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 العقول عن آل الرسول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7195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757197_2870459653">
            <w:r>
              <w:rPr>
                <w:webHidden/>
                <w:rStyle w:val="IndexLink"/>
                <w:rtl w:val="true"/>
              </w:rPr>
              <w:t>شكر و تقدير</w:t>
            </w:r>
            <w:r>
              <w:rPr>
                <w:rStyle w:val="IndexLink"/>
                <w:rtl w:val="true"/>
              </w:rPr>
              <w:tab/>
            </w:r>
            <w:r>
              <w:rPr>
                <w:rStyle w:val="IndexLink"/>
              </w:rPr>
              <w:t>6</w:t>
            </w:r>
          </w:hyperlink>
        </w:p>
        <w:p>
          <w:pPr>
            <w:pStyle w:val="Contents2"/>
            <w:tabs>
              <w:tab w:val="clear" w:pos="8743"/>
              <w:tab w:val="right" w:pos="9026" w:leader="dot"/>
            </w:tabs>
            <w:rPr/>
          </w:pPr>
          <w:hyperlink w:anchor="__RefHeading___Toc8757199_2870459653">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8757201_2870459653">
            <w:r>
              <w:rPr>
                <w:webHidden/>
                <w:rStyle w:val="IndexLink"/>
                <w:rtl w:val="true"/>
              </w:rPr>
              <w:t>كلمة طيبة</w:t>
            </w:r>
            <w:r>
              <w:rPr>
                <w:rStyle w:val="IndexLink"/>
                <w:rtl w:val="true"/>
              </w:rPr>
              <w:tab/>
            </w:r>
            <w:r>
              <w:rPr>
                <w:rStyle w:val="IndexLink"/>
              </w:rPr>
              <w:t>9</w:t>
            </w:r>
          </w:hyperlink>
        </w:p>
        <w:p>
          <w:pPr>
            <w:pStyle w:val="Contents2"/>
            <w:tabs>
              <w:tab w:val="clear" w:pos="8743"/>
              <w:tab w:val="right" w:pos="9026" w:leader="dot"/>
            </w:tabs>
            <w:rPr/>
          </w:pPr>
          <w:hyperlink w:anchor="__RefHeading___Toc8757203_2870459653">
            <w:r>
              <w:rPr>
                <w:webHidden/>
                <w:rStyle w:val="IndexLink"/>
                <w:rtl w:val="true"/>
              </w:rPr>
              <w:t>ترجمة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8757205_2870459653">
            <w:r>
              <w:rPr>
                <w:webHidden/>
                <w:rStyle w:val="IndexLink"/>
                <w:rtl w:val="true"/>
              </w:rPr>
              <w:t>فهرست المطالب</w:t>
            </w:r>
            <w:r>
              <w:rPr>
                <w:rStyle w:val="IndexLink"/>
                <w:rtl w:val="true"/>
              </w:rPr>
              <w:tab/>
            </w:r>
            <w:r>
              <w:rPr>
                <w:rStyle w:val="IndexLink"/>
              </w:rPr>
              <w:t>17</w:t>
            </w:r>
          </w:hyperlink>
        </w:p>
        <w:p>
          <w:pPr>
            <w:pStyle w:val="Contents2"/>
            <w:tabs>
              <w:tab w:val="clear" w:pos="8743"/>
              <w:tab w:val="right" w:pos="9026" w:leader="dot"/>
            </w:tabs>
            <w:rPr/>
          </w:pPr>
          <w:hyperlink w:anchor="__RefHeading___Toc8757207_2870459653">
            <w:r>
              <w:rPr>
                <w:webHidden/>
                <w:rStyle w:val="IndexLink"/>
                <w:rtl w:val="true"/>
              </w:rPr>
              <w:t>مقدمة المؤلّف</w:t>
            </w:r>
            <w:r>
              <w:rPr>
                <w:rStyle w:val="IndexLink"/>
                <w:rtl w:val="true"/>
              </w:rPr>
              <w:tab/>
            </w:r>
            <w:r>
              <w:rPr>
                <w:rStyle w:val="IndexLink"/>
              </w:rPr>
              <w:t>22</w:t>
            </w:r>
          </w:hyperlink>
        </w:p>
        <w:p>
          <w:pPr>
            <w:pStyle w:val="Contents2"/>
            <w:tabs>
              <w:tab w:val="clear" w:pos="8743"/>
              <w:tab w:val="right" w:pos="9026" w:leader="dot"/>
            </w:tabs>
            <w:rPr/>
          </w:pPr>
          <w:hyperlink w:anchor="__RefHeading___Toc8757209_2870459653">
            <w:r>
              <w:rPr>
                <w:webHidden/>
                <w:rStyle w:val="IndexLink"/>
                <w:rtl w:val="true"/>
              </w:rPr>
              <w:t xml:space="preserve">ماروى عن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طوال هذه المعاني</w:t>
            </w:r>
            <w:r>
              <w:rPr>
                <w:rStyle w:val="IndexLink"/>
                <w:rtl w:val="true"/>
              </w:rPr>
              <w:tab/>
            </w:r>
            <w:r>
              <w:rPr>
                <w:rStyle w:val="IndexLink"/>
              </w:rPr>
              <w:t>27</w:t>
            </w:r>
          </w:hyperlink>
        </w:p>
        <w:p>
          <w:pPr>
            <w:pStyle w:val="Contents3"/>
            <w:tabs>
              <w:tab w:val="clear" w:pos="8459"/>
              <w:tab w:val="right" w:pos="9026" w:leader="dot"/>
            </w:tabs>
            <w:rPr/>
          </w:pPr>
          <w:hyperlink w:anchor="__RefHeading___Toc8757211_2870459653">
            <w:r>
              <w:rPr>
                <w:webHidden/>
                <w:rStyle w:val="IndexLink"/>
                <w:rtl w:val="true"/>
              </w:rPr>
              <w:t>إشارة</w:t>
            </w:r>
            <w:r>
              <w:rPr>
                <w:rStyle w:val="IndexLink"/>
                <w:rtl w:val="true"/>
              </w:rPr>
              <w:tab/>
            </w:r>
            <w:r>
              <w:rPr>
                <w:rStyle w:val="IndexLink"/>
              </w:rPr>
              <w:t>27</w:t>
            </w:r>
          </w:hyperlink>
        </w:p>
        <w:p>
          <w:pPr>
            <w:pStyle w:val="Contents3"/>
            <w:tabs>
              <w:tab w:val="clear" w:pos="8459"/>
              <w:tab w:val="right" w:pos="9026" w:leader="dot"/>
            </w:tabs>
            <w:rPr/>
          </w:pPr>
          <w:hyperlink w:anchor="__RefHeading___Toc8757213_2870459653">
            <w:r>
              <w:rPr>
                <w:webHidden/>
                <w:rStyle w:val="IndexLink"/>
                <w:rtl w:val="true"/>
              </w:rPr>
              <w:t xml:space="preserve">وصيّته لأمير المؤمنين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8757215_2870459653">
            <w:r>
              <w:rPr>
                <w:webHidden/>
                <w:rStyle w:val="IndexLink"/>
                <w:rtl w:val="true"/>
              </w:rPr>
              <w:t xml:space="preserve">وصيّة أخرى الى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مُختَصَرَةٌ</w:t>
            </w:r>
            <w:r>
              <w:rPr>
                <w:rStyle w:val="IndexLink"/>
                <w:rtl w:val="true"/>
              </w:rPr>
              <w:tab/>
            </w:r>
            <w:r>
              <w:rPr>
                <w:rStyle w:val="IndexLink"/>
              </w:rPr>
              <w:t>31</w:t>
            </w:r>
          </w:hyperlink>
        </w:p>
        <w:p>
          <w:pPr>
            <w:pStyle w:val="Contents3"/>
            <w:tabs>
              <w:tab w:val="clear" w:pos="8459"/>
              <w:tab w:val="right" w:pos="9026" w:leader="dot"/>
            </w:tabs>
            <w:rPr/>
          </w:pPr>
          <w:hyperlink w:anchor="__RefHeading___Toc8757217_2870459653">
            <w:r>
              <w:rPr>
                <w:webHidden/>
                <w:rStyle w:val="IndexLink"/>
                <w:rtl w:val="true"/>
              </w:rPr>
              <w:t xml:space="preserve">وصيّة لَهُ أخرى إلى أمير المؤمنين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8757219_2870459653">
            <w:r>
              <w:rPr>
                <w:webHidden/>
                <w:rStyle w:val="IndexLink"/>
                <w:rtl w:val="true"/>
              </w:rPr>
              <w:t xml:space="preserve">ومن حكمه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وكلامه</w:t>
            </w:r>
            <w:r>
              <w:rPr>
                <w:rStyle w:val="IndexLink"/>
                <w:rtl w:val="true"/>
              </w:rPr>
              <w:t>)</w:t>
              <w:tab/>
            </w:r>
            <w:r>
              <w:rPr>
                <w:rStyle w:val="IndexLink"/>
              </w:rPr>
              <w:t>36</w:t>
            </w:r>
          </w:hyperlink>
        </w:p>
        <w:p>
          <w:pPr>
            <w:pStyle w:val="Contents3"/>
            <w:tabs>
              <w:tab w:val="clear" w:pos="8459"/>
              <w:tab w:val="right" w:pos="9026" w:leader="dot"/>
            </w:tabs>
            <w:rPr/>
          </w:pPr>
          <w:hyperlink w:anchor="__RefHeading___Toc8757221_2870459653">
            <w:r>
              <w:rPr>
                <w:webHidden/>
                <w:rStyle w:val="IndexLink"/>
                <w:rtl w:val="true"/>
              </w:rPr>
              <w:t xml:space="preserve">وصيّته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لِمُعاذ بن جبل</w:t>
            </w:r>
            <w:r>
              <w:rPr>
                <w:rStyle w:val="IndexLink"/>
                <w:rtl w:val="true"/>
              </w:rPr>
              <w:tab/>
            </w:r>
            <w:r>
              <w:rPr>
                <w:rStyle w:val="IndexLink"/>
              </w:rPr>
              <w:t>46</w:t>
            </w:r>
          </w:hyperlink>
        </w:p>
        <w:p>
          <w:pPr>
            <w:pStyle w:val="Contents3"/>
            <w:tabs>
              <w:tab w:val="clear" w:pos="8459"/>
              <w:tab w:val="right" w:pos="9026" w:leader="dot"/>
            </w:tabs>
            <w:rPr/>
          </w:pPr>
          <w:hyperlink w:anchor="__RefHeading___Toc8757223_2870459653">
            <w:r>
              <w:rPr>
                <w:webHidden/>
                <w:rStyle w:val="IndexLink"/>
                <w:rtl w:val="true"/>
              </w:rPr>
              <w:t xml:space="preserve">و من كلامه </w:t>
            </w:r>
            <w:r>
              <w:rPr>
                <w:rStyle w:val="IndexLink"/>
                <w:rtl w:val="true"/>
              </w:rPr>
              <w:t>(</w:t>
            </w:r>
            <w:r>
              <w:rPr>
                <w:rStyle w:val="IndexLink"/>
                <w:rtl w:val="true"/>
              </w:rPr>
              <w:t>صَلَّى اللّه عَلَيْهِ وَ آلِهِ وَسَلَّمَ</w:t>
            </w:r>
            <w:r>
              <w:rPr>
                <w:rStyle w:val="IndexLink"/>
                <w:rtl w:val="true"/>
              </w:rPr>
              <w:t>)</w:t>
              <w:tab/>
            </w:r>
            <w:r>
              <w:rPr>
                <w:rStyle w:val="IndexLink"/>
              </w:rPr>
              <w:t>48</w:t>
            </w:r>
          </w:hyperlink>
        </w:p>
        <w:p>
          <w:pPr>
            <w:pStyle w:val="Contents3"/>
            <w:tabs>
              <w:tab w:val="clear" w:pos="8459"/>
              <w:tab w:val="right" w:pos="9026" w:leader="dot"/>
            </w:tabs>
            <w:rPr/>
          </w:pPr>
          <w:hyperlink w:anchor="__RefHeading___Toc8757225_2870459653">
            <w:r>
              <w:rPr>
                <w:webHidden/>
                <w:rStyle w:val="IndexLink"/>
                <w:rtl w:val="true"/>
              </w:rPr>
              <w:t xml:space="preserve">ذِكْرُهُ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العِلْمَ وَ العَقْلَ وَالجَهْلَ</w:t>
            </w:r>
            <w:r>
              <w:rPr>
                <w:rStyle w:val="IndexLink"/>
                <w:rtl w:val="true"/>
              </w:rPr>
              <w:tab/>
            </w:r>
            <w:r>
              <w:rPr>
                <w:rStyle w:val="IndexLink"/>
              </w:rPr>
              <w:t>49</w:t>
            </w:r>
          </w:hyperlink>
        </w:p>
        <w:p>
          <w:pPr>
            <w:pStyle w:val="Contents3"/>
            <w:tabs>
              <w:tab w:val="clear" w:pos="8459"/>
              <w:tab w:val="right" w:pos="9026" w:leader="dot"/>
            </w:tabs>
            <w:rPr/>
          </w:pPr>
          <w:hyperlink w:anchor="__RefHeading___Toc8757227_2870459653">
            <w:r>
              <w:rPr>
                <w:webHidden/>
                <w:rStyle w:val="IndexLink"/>
                <w:rtl w:val="true"/>
              </w:rPr>
              <w:t>موعظة</w:t>
            </w:r>
            <w:r>
              <w:rPr>
                <w:rStyle w:val="IndexLink"/>
                <w:rtl w:val="true"/>
              </w:rPr>
              <w:tab/>
            </w:r>
            <w:r>
              <w:rPr>
                <w:rStyle w:val="IndexLink"/>
              </w:rPr>
              <w:t>50</w:t>
            </w:r>
          </w:hyperlink>
        </w:p>
        <w:p>
          <w:pPr>
            <w:pStyle w:val="Contents3"/>
            <w:tabs>
              <w:tab w:val="clear" w:pos="8459"/>
              <w:tab w:val="right" w:pos="9026" w:leader="dot"/>
            </w:tabs>
            <w:rPr/>
          </w:pPr>
          <w:hyperlink w:anchor="__RefHeading___Toc8757229_2870459653">
            <w:r>
              <w:rPr>
                <w:webHidden/>
                <w:rStyle w:val="IndexLink"/>
                <w:rtl w:val="true"/>
              </w:rPr>
              <w:t xml:space="preserve">خُطْبَتُهُ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حَجَّةِ الوداع</w:t>
            </w:r>
            <w:r>
              <w:rPr>
                <w:rStyle w:val="IndexLink"/>
                <w:rtl w:val="true"/>
              </w:rPr>
              <w:tab/>
            </w:r>
            <w:r>
              <w:rPr>
                <w:rStyle w:val="IndexLink"/>
              </w:rPr>
              <w:t>51</w:t>
            </w:r>
          </w:hyperlink>
        </w:p>
        <w:p>
          <w:pPr>
            <w:pStyle w:val="Contents3"/>
            <w:tabs>
              <w:tab w:val="clear" w:pos="8459"/>
              <w:tab w:val="right" w:pos="9026" w:leader="dot"/>
            </w:tabs>
            <w:rPr/>
          </w:pPr>
          <w:hyperlink w:anchor="__RefHeading___Toc8757231_2870459653">
            <w:r>
              <w:rPr>
                <w:webHidden/>
                <w:rStyle w:val="IndexLink"/>
                <w:rtl w:val="true"/>
              </w:rPr>
              <w:t xml:space="preserve">وروى عنه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قصار هذه المعاني</w:t>
            </w:r>
            <w:r>
              <w:rPr>
                <w:rStyle w:val="IndexLink"/>
                <w:rtl w:val="true"/>
              </w:rPr>
              <w:tab/>
            </w:r>
            <w:r>
              <w:rPr>
                <w:rStyle w:val="IndexLink"/>
              </w:rPr>
              <w:t>56</w:t>
            </w:r>
          </w:hyperlink>
        </w:p>
        <w:p>
          <w:pPr>
            <w:pStyle w:val="Contents2"/>
            <w:tabs>
              <w:tab w:val="clear" w:pos="8743"/>
              <w:tab w:val="right" w:pos="9026" w:leader="dot"/>
            </w:tabs>
            <w:rPr/>
          </w:pPr>
          <w:hyperlink w:anchor="__RefHeading___Toc8757233_2870459653">
            <w:r>
              <w:rPr>
                <w:webHidden/>
                <w:rStyle w:val="IndexLink"/>
                <w:rtl w:val="true"/>
              </w:rPr>
              <w:t xml:space="preserve">باب ما رُوي عن أمير المؤمنين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8757235_2870459653">
            <w:r>
              <w:rPr>
                <w:webHidden/>
                <w:rStyle w:val="IndexLink"/>
                <w:rtl w:val="true"/>
              </w:rPr>
              <w:t>إشارة</w:t>
            </w:r>
            <w:r>
              <w:rPr>
                <w:rStyle w:val="IndexLink"/>
                <w:rtl w:val="true"/>
              </w:rPr>
              <w:t>:</w:t>
              <w:tab/>
            </w:r>
            <w:r>
              <w:rPr>
                <w:rStyle w:val="IndexLink"/>
              </w:rPr>
              <w:t>82</w:t>
            </w:r>
          </w:hyperlink>
        </w:p>
        <w:p>
          <w:pPr>
            <w:pStyle w:val="Contents3"/>
            <w:tabs>
              <w:tab w:val="clear" w:pos="8459"/>
              <w:tab w:val="right" w:pos="9026" w:leader="dot"/>
            </w:tabs>
            <w:rPr/>
          </w:pPr>
          <w:hyperlink w:anchor="__RefHeading___Toc8757237_2870459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اخلاص التّوحيد</w:t>
            </w:r>
            <w:r>
              <w:rPr>
                <w:rStyle w:val="IndexLink"/>
                <w:rtl w:val="true"/>
              </w:rPr>
              <w:tab/>
            </w:r>
            <w:r>
              <w:rPr>
                <w:rStyle w:val="IndexLink"/>
              </w:rPr>
              <w:t>82</w:t>
            </w:r>
          </w:hyperlink>
        </w:p>
        <w:p>
          <w:pPr>
            <w:pStyle w:val="Contents3"/>
            <w:tabs>
              <w:tab w:val="clear" w:pos="8459"/>
              <w:tab w:val="right" w:pos="9026" w:leader="dot"/>
            </w:tabs>
            <w:rPr/>
          </w:pPr>
          <w:hyperlink w:anchor="__RefHeading___Toc8757239_2870459653">
            <w:r>
              <w:rPr>
                <w:webHidden/>
                <w:rStyle w:val="IndexLink"/>
                <w:rtl w:val="true"/>
              </w:rPr>
              <w:t xml:space="preserve">كتابه الى ابنه الحسن </w:t>
            </w:r>
            <w:r>
              <w:rPr>
                <w:rStyle w:val="IndexLink"/>
                <w:rtl w:val="true"/>
              </w:rPr>
              <w:t>(</w:t>
            </w:r>
            <w:r>
              <w:rPr>
                <w:rStyle w:val="IndexLink"/>
                <w:rtl w:val="true"/>
              </w:rPr>
              <w:t>عَلَيهِمَا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8757241_2870459653">
            <w:r>
              <w:rPr>
                <w:webHidden/>
                <w:rStyle w:val="IndexLink"/>
                <w:rtl w:val="true"/>
              </w:rPr>
              <w:t xml:space="preserve">وصيّته لابنه الحسين </w:t>
            </w:r>
            <w:r>
              <w:rPr>
                <w:rStyle w:val="IndexLink"/>
                <w:rtl w:val="true"/>
              </w:rPr>
              <w:t>(</w:t>
            </w:r>
            <w:r>
              <w:rPr>
                <w:rStyle w:val="IndexLink"/>
                <w:rtl w:val="true"/>
              </w:rPr>
              <w:t>عَلَيهِمَا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8757243_2870459653">
            <w:r>
              <w:rPr>
                <w:webHidden/>
                <w:rStyle w:val="IndexLink"/>
                <w:rtl w:val="true"/>
              </w:rPr>
              <w:t>خطبته المعروفة بالوسيلة</w:t>
            </w:r>
            <w:r>
              <w:rPr>
                <w:rStyle w:val="IndexLink"/>
                <w:rtl w:val="true"/>
              </w:rPr>
              <w:tab/>
            </w:r>
            <w:r>
              <w:rPr>
                <w:rStyle w:val="IndexLink"/>
              </w:rPr>
              <w:t>113</w:t>
            </w:r>
          </w:hyperlink>
        </w:p>
        <w:p>
          <w:pPr>
            <w:pStyle w:val="Contents3"/>
            <w:tabs>
              <w:tab w:val="clear" w:pos="8459"/>
              <w:tab w:val="right" w:pos="9026" w:leader="dot"/>
            </w:tabs>
            <w:rPr/>
          </w:pPr>
          <w:hyperlink w:anchor="__RefHeading___Toc8757245_2870459653">
            <w:r>
              <w:rPr>
                <w:webHidden/>
                <w:rStyle w:val="IndexLink"/>
                <w:rtl w:val="true"/>
              </w:rPr>
              <w:t xml:space="preserve">آدابه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w:t>
            </w:r>
            <w:r>
              <w:rPr>
                <w:rStyle w:val="IndexLink"/>
                <w:rtl w:val="true"/>
              </w:rPr>
              <w:tab/>
            </w:r>
            <w:r>
              <w:rPr>
                <w:rStyle w:val="IndexLink"/>
              </w:rPr>
              <w:t>121</w:t>
            </w:r>
          </w:hyperlink>
        </w:p>
        <w:p>
          <w:pPr>
            <w:pStyle w:val="Contents3"/>
            <w:tabs>
              <w:tab w:val="clear" w:pos="8459"/>
              <w:tab w:val="right" w:pos="9026" w:leader="dot"/>
            </w:tabs>
            <w:rPr/>
          </w:pPr>
          <w:hyperlink w:anchor="__RefHeading___Toc8757247_2870459653">
            <w:r>
              <w:rPr>
                <w:webHidden/>
                <w:rStyle w:val="IndexLink"/>
                <w:rtl w:val="true"/>
              </w:rPr>
              <w:t xml:space="preserve">عَهْدُهُ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الْأَشْتَرِ حِينَ وَلَّاهُ مِصْرَ وَ أَعْمَالَهَا</w:t>
            </w:r>
            <w:r>
              <w:rPr>
                <w:rStyle w:val="IndexLink"/>
                <w:rtl w:val="true"/>
              </w:rPr>
              <w:tab/>
            </w:r>
            <w:r>
              <w:rPr>
                <w:rStyle w:val="IndexLink"/>
              </w:rPr>
              <w:t>147</w:t>
            </w:r>
          </w:hyperlink>
        </w:p>
        <w:p>
          <w:pPr>
            <w:pStyle w:val="Contents3"/>
            <w:tabs>
              <w:tab w:val="clear" w:pos="8459"/>
              <w:tab w:val="right" w:pos="9026" w:leader="dot"/>
            </w:tabs>
            <w:rPr/>
          </w:pPr>
          <w:hyperlink w:anchor="__RefHeading___Toc8757249_2870459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المعروفة بالدّيباج</w:t>
            </w:r>
            <w:r>
              <w:rPr>
                <w:rStyle w:val="IndexLink"/>
                <w:rtl w:val="true"/>
              </w:rPr>
              <w:tab/>
            </w:r>
            <w:r>
              <w:rPr>
                <w:rStyle w:val="IndexLink"/>
              </w:rPr>
              <w:t>170</w:t>
            </w:r>
          </w:hyperlink>
        </w:p>
        <w:p>
          <w:pPr>
            <w:pStyle w:val="Contents3"/>
            <w:tabs>
              <w:tab w:val="clear" w:pos="8459"/>
              <w:tab w:val="right" w:pos="9026" w:leader="dot"/>
            </w:tabs>
            <w:rPr/>
          </w:pPr>
          <w:hyperlink w:anchor="__RefHeading___Toc8757251_2870459653">
            <w:r>
              <w:rPr>
                <w:webHidden/>
                <w:rStyle w:val="IndexLink"/>
                <w:rtl w:val="true"/>
              </w:rPr>
              <w:t>وَمِنْ حِكَمِه صَلَواتُ اللّه عَليهِ وَتَرغيبه وترهيبه وَ وَعْظِه</w:t>
            </w:r>
            <w:r>
              <w:rPr>
                <w:rStyle w:val="IndexLink"/>
                <w:rtl w:val="true"/>
              </w:rPr>
              <w:tab/>
            </w:r>
            <w:r>
              <w:rPr>
                <w:rStyle w:val="IndexLink"/>
              </w:rPr>
              <w:t>175</w:t>
            </w:r>
          </w:hyperlink>
        </w:p>
        <w:p>
          <w:pPr>
            <w:pStyle w:val="Contents3"/>
            <w:tabs>
              <w:tab w:val="clear" w:pos="8459"/>
              <w:tab w:val="right" w:pos="9026" w:leader="dot"/>
            </w:tabs>
            <w:rPr/>
          </w:pPr>
          <w:hyperlink w:anchor="__RefHeading___Toc8757253_2870459653">
            <w:r>
              <w:rPr>
                <w:webHidden/>
                <w:rStyle w:val="IndexLink"/>
                <w:rtl w:val="true"/>
              </w:rPr>
              <w:t xml:space="preserve">موعظه </w:t>
            </w:r>
            <w:r>
              <w:rPr>
                <w:rStyle w:val="IndexLink"/>
                <w:rtl w:val="true"/>
              </w:rPr>
              <w:t>(</w:t>
            </w:r>
            <w:r>
              <w:rPr>
                <w:rStyle w:val="IndexLink"/>
                <w:rtl w:val="true"/>
              </w:rPr>
              <w:t>عَلَيهِ السَّلَامُ</w:t>
            </w:r>
            <w:r>
              <w:rPr>
                <w:rStyle w:val="IndexLink"/>
                <w:rtl w:val="true"/>
              </w:rPr>
              <w:t xml:space="preserve">) </w:t>
            </w:r>
            <w:r>
              <w:rPr>
                <w:rStyle w:val="IndexLink"/>
                <w:rtl w:val="true"/>
              </w:rPr>
              <w:t>ووصفه المقصّرين</w:t>
            </w:r>
            <w:r>
              <w:rPr>
                <w:rStyle w:val="IndexLink"/>
                <w:rtl w:val="true"/>
              </w:rPr>
              <w:tab/>
            </w:r>
            <w:r>
              <w:rPr>
                <w:rStyle w:val="IndexLink"/>
              </w:rPr>
              <w:t>178</w:t>
            </w:r>
          </w:hyperlink>
        </w:p>
        <w:p>
          <w:pPr>
            <w:pStyle w:val="Contents3"/>
            <w:tabs>
              <w:tab w:val="clear" w:pos="8459"/>
              <w:tab w:val="right" w:pos="9026" w:leader="dot"/>
            </w:tabs>
            <w:rPr/>
          </w:pPr>
          <w:hyperlink w:anchor="__RefHeading___Toc8757255_2870459653">
            <w:r>
              <w:rPr>
                <w:webHidden/>
                <w:rStyle w:val="IndexLink"/>
                <w:rtl w:val="true"/>
              </w:rPr>
              <w:t xml:space="preserve">وَصَفَهُ </w:t>
            </w:r>
            <w:r>
              <w:rPr>
                <w:rStyle w:val="IndexLink"/>
                <w:rtl w:val="true"/>
              </w:rPr>
              <w:t>(</w:t>
            </w:r>
            <w:r>
              <w:rPr>
                <w:rStyle w:val="IndexLink"/>
                <w:rtl w:val="true"/>
              </w:rPr>
              <w:t>عَلَيهِ السَّلَامُ</w:t>
            </w:r>
            <w:r>
              <w:rPr>
                <w:rStyle w:val="IndexLink"/>
                <w:rtl w:val="true"/>
              </w:rPr>
              <w:t xml:space="preserve">) </w:t>
            </w:r>
            <w:r>
              <w:rPr>
                <w:rStyle w:val="IndexLink"/>
                <w:rtl w:val="true"/>
              </w:rPr>
              <w:t>المُتَّقِينَ</w:t>
            </w:r>
            <w:r>
              <w:rPr>
                <w:rStyle w:val="IndexLink"/>
                <w:rtl w:val="true"/>
              </w:rPr>
              <w:tab/>
            </w:r>
            <w:r>
              <w:rPr>
                <w:rStyle w:val="IndexLink"/>
              </w:rPr>
              <w:t>180</w:t>
            </w:r>
          </w:hyperlink>
        </w:p>
        <w:p>
          <w:pPr>
            <w:pStyle w:val="Contents3"/>
            <w:tabs>
              <w:tab w:val="clear" w:pos="8459"/>
              <w:tab w:val="right" w:pos="9026" w:leader="dot"/>
            </w:tabs>
            <w:rPr/>
          </w:pPr>
          <w:hyperlink w:anchor="__RefHeading___Toc8757257_2870459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الّتي يُذْكَر فيها الإيمان و دعائمه وشُعَبُها والكفر ودعائمه وشعبها</w:t>
            </w:r>
            <w:r>
              <w:rPr>
                <w:rStyle w:val="IndexLink"/>
                <w:rtl w:val="true"/>
              </w:rPr>
              <w:tab/>
            </w:r>
            <w:r>
              <w:rPr>
                <w:rStyle w:val="IndexLink"/>
              </w:rPr>
              <w:t>183</w:t>
            </w:r>
          </w:hyperlink>
        </w:p>
        <w:p>
          <w:pPr>
            <w:pStyle w:val="Contents3"/>
            <w:tabs>
              <w:tab w:val="clear" w:pos="8459"/>
              <w:tab w:val="right" w:pos="9026" w:leader="dot"/>
            </w:tabs>
            <w:rPr/>
          </w:pPr>
          <w:hyperlink w:anchor="__RefHeading___Toc8757259_2870459653">
            <w:r>
              <w:rPr>
                <w:webHidden/>
                <w:rStyle w:val="IndexLink"/>
                <w:rtl w:val="true"/>
              </w:rPr>
              <w:t xml:space="preserve">و 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لكميل بن زياد بعد اشياء ذكرها</w:t>
            </w:r>
            <w:r>
              <w:rPr>
                <w:rStyle w:val="IndexLink"/>
                <w:rtl w:val="true"/>
              </w:rPr>
              <w:tab/>
            </w:r>
            <w:r>
              <w:rPr>
                <w:rStyle w:val="IndexLink"/>
              </w:rPr>
              <w:t>190</w:t>
            </w:r>
          </w:hyperlink>
        </w:p>
        <w:p>
          <w:pPr>
            <w:pStyle w:val="Contents3"/>
            <w:tabs>
              <w:tab w:val="clear" w:pos="8459"/>
              <w:tab w:val="right" w:pos="9026" w:leader="dot"/>
            </w:tabs>
            <w:rPr/>
          </w:pPr>
          <w:hyperlink w:anchor="__RefHeading___Toc8757261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لِكُمَيْلِ بْنِ زِيَادٍ مُخْتَصَرَة</w:t>
            </w:r>
            <w:r>
              <w:rPr>
                <w:rStyle w:val="IndexLink"/>
                <w:rtl w:val="true"/>
              </w:rPr>
              <w:tab/>
            </w:r>
            <w:r>
              <w:rPr>
                <w:rStyle w:val="IndexLink"/>
              </w:rPr>
              <w:t>192</w:t>
            </w:r>
          </w:hyperlink>
        </w:p>
        <w:p>
          <w:pPr>
            <w:pStyle w:val="Contents3"/>
            <w:tabs>
              <w:tab w:val="clear" w:pos="8459"/>
              <w:tab w:val="right" w:pos="9026" w:leader="dot"/>
            </w:tabs>
            <w:rPr/>
          </w:pPr>
          <w:hyperlink w:anchor="__RefHeading___Toc8757263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محمَّد بن أبي بكر حينَ وَلَاه مِصرَ</w:t>
            </w:r>
            <w:r>
              <w:rPr>
                <w:rStyle w:val="IndexLink"/>
                <w:rtl w:val="true"/>
              </w:rPr>
              <w:tab/>
            </w:r>
            <w:r>
              <w:rPr>
                <w:rStyle w:val="IndexLink"/>
              </w:rPr>
              <w:t>197</w:t>
            </w:r>
          </w:hyperlink>
        </w:p>
        <w:p>
          <w:pPr>
            <w:pStyle w:val="Contents3"/>
            <w:tabs>
              <w:tab w:val="clear" w:pos="8459"/>
              <w:tab w:val="right" w:pos="9026" w:leader="dot"/>
            </w:tabs>
            <w:rPr/>
          </w:pPr>
          <w:hyperlink w:anchor="__RefHeading___Toc8757265_2870459653">
            <w:r>
              <w:rPr>
                <w:webHidden/>
                <w:rStyle w:val="IndexLink"/>
                <w:rtl w:val="true"/>
              </w:rPr>
              <w:t>و من كلامه فى الزُّهد وَذَمِّ الدُّنيا وعاجلها</w:t>
            </w:r>
            <w:r>
              <w:rPr>
                <w:rStyle w:val="IndexLink"/>
                <w:rtl w:val="true"/>
              </w:rPr>
              <w:tab/>
            </w:r>
            <w:r>
              <w:rPr>
                <w:rStyle w:val="IndexLink"/>
              </w:rPr>
              <w:t>201</w:t>
            </w:r>
          </w:hyperlink>
        </w:p>
        <w:p>
          <w:pPr>
            <w:pStyle w:val="Contents3"/>
            <w:tabs>
              <w:tab w:val="clear" w:pos="8459"/>
              <w:tab w:val="right" w:pos="9026" w:leader="dot"/>
            </w:tabs>
            <w:rPr/>
          </w:pPr>
          <w:hyperlink w:anchor="__RefHeading___Toc8757267_2870459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عند ما أَنكَرَ عليه قوم تَسويتَه بَيْنَ النَّاس في الفَيء</w:t>
            </w:r>
            <w:r>
              <w:rPr>
                <w:rStyle w:val="IndexLink"/>
                <w:rtl w:val="true"/>
              </w:rPr>
              <w:tab/>
            </w:r>
            <w:r>
              <w:rPr>
                <w:rStyle w:val="IndexLink"/>
              </w:rPr>
              <w:t>204</w:t>
            </w:r>
          </w:hyperlink>
        </w:p>
        <w:p>
          <w:pPr>
            <w:pStyle w:val="Contents3"/>
            <w:tabs>
              <w:tab w:val="clear" w:pos="8459"/>
              <w:tab w:val="right" w:pos="9026" w:leader="dot"/>
            </w:tabs>
            <w:rPr/>
          </w:pPr>
          <w:hyperlink w:anchor="__RefHeading___Toc8757269_2870459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وَضْعِ المَالِ مَوَاضِعَهُ</w:t>
            </w:r>
            <w:r>
              <w:rPr>
                <w:rStyle w:val="IndexLink"/>
                <w:rtl w:val="true"/>
              </w:rPr>
              <w:tab/>
            </w:r>
            <w:r>
              <w:rPr>
                <w:rStyle w:val="IndexLink"/>
              </w:rPr>
              <w:t>206</w:t>
            </w:r>
          </w:hyperlink>
        </w:p>
        <w:p>
          <w:pPr>
            <w:pStyle w:val="Contents3"/>
            <w:tabs>
              <w:tab w:val="clear" w:pos="8459"/>
              <w:tab w:val="right" w:pos="9026" w:leader="dot"/>
            </w:tabs>
            <w:rPr/>
          </w:pPr>
          <w:hyperlink w:anchor="__RefHeading___Toc8757271_2870459653">
            <w:r>
              <w:rPr>
                <w:webHidden/>
                <w:rStyle w:val="IndexLink"/>
                <w:rtl w:val="true"/>
              </w:rPr>
              <w:t xml:space="preserve">وَصْفَهُ </w:t>
            </w:r>
            <w:r>
              <w:rPr>
                <w:rStyle w:val="IndexLink"/>
                <w:rtl w:val="true"/>
              </w:rPr>
              <w:t>(</w:t>
            </w:r>
            <w:r>
              <w:rPr>
                <w:rStyle w:val="IndexLink"/>
                <w:rtl w:val="true"/>
              </w:rPr>
              <w:t>عَلَيهِ السَّلَامُ</w:t>
            </w:r>
            <w:r>
              <w:rPr>
                <w:rStyle w:val="IndexLink"/>
                <w:rtl w:val="true"/>
              </w:rPr>
              <w:t xml:space="preserve">) </w:t>
            </w:r>
            <w:r>
              <w:rPr>
                <w:rStyle w:val="IndexLink"/>
                <w:rtl w:val="true"/>
              </w:rPr>
              <w:t>الدُّنيا لِلمُتَّقِينَ</w:t>
            </w:r>
            <w:r>
              <w:rPr>
                <w:rStyle w:val="IndexLink"/>
                <w:rtl w:val="true"/>
              </w:rPr>
              <w:tab/>
            </w:r>
            <w:r>
              <w:rPr>
                <w:rStyle w:val="IndexLink"/>
              </w:rPr>
              <w:t>207</w:t>
            </w:r>
          </w:hyperlink>
        </w:p>
        <w:p>
          <w:pPr>
            <w:pStyle w:val="Contents3"/>
            <w:tabs>
              <w:tab w:val="clear" w:pos="8459"/>
              <w:tab w:val="right" w:pos="9026" w:leader="dot"/>
            </w:tabs>
            <w:rPr/>
          </w:pPr>
          <w:hyperlink w:anchor="__RefHeading___Toc8757273_2870459653">
            <w:r>
              <w:rPr>
                <w:webHidden/>
                <w:rStyle w:val="IndexLink"/>
                <w:rtl w:val="true"/>
              </w:rPr>
              <w:t xml:space="preserve">وذكره </w:t>
            </w:r>
            <w:r>
              <w:rPr>
                <w:rStyle w:val="IndexLink"/>
                <w:rtl w:val="true"/>
              </w:rPr>
              <w:t>(</w:t>
            </w:r>
            <w:r>
              <w:rPr>
                <w:rStyle w:val="IndexLink"/>
                <w:rtl w:val="true"/>
              </w:rPr>
              <w:t>عَلَيهِ السَّلَامُ</w:t>
            </w:r>
            <w:r>
              <w:rPr>
                <w:rStyle w:val="IndexLink"/>
                <w:rtl w:val="true"/>
              </w:rPr>
              <w:t xml:space="preserve">) </w:t>
            </w:r>
            <w:r>
              <w:rPr>
                <w:rStyle w:val="IndexLink"/>
                <w:rtl w:val="true"/>
              </w:rPr>
              <w:t>الايمان والأرواح واختلافها</w:t>
            </w:r>
            <w:r>
              <w:rPr>
                <w:rStyle w:val="IndexLink"/>
                <w:rtl w:val="true"/>
              </w:rPr>
              <w:tab/>
            </w:r>
            <w:r>
              <w:rPr>
                <w:rStyle w:val="IndexLink"/>
              </w:rPr>
              <w:t>209</w:t>
            </w:r>
          </w:hyperlink>
        </w:p>
        <w:p>
          <w:pPr>
            <w:pStyle w:val="Contents3"/>
            <w:tabs>
              <w:tab w:val="clear" w:pos="8459"/>
              <w:tab w:val="right" w:pos="9026" w:leader="dot"/>
            </w:tabs>
            <w:rPr/>
          </w:pPr>
          <w:hyperlink w:anchor="__RefHeading___Toc8757275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لِزِيادِ بنِ النَّضْرِ حين أنْفَذَهُ على مقدّمته الى صفّين</w:t>
            </w:r>
            <w:r>
              <w:rPr>
                <w:rStyle w:val="IndexLink"/>
                <w:rtl w:val="true"/>
              </w:rPr>
              <w:tab/>
            </w:r>
            <w:r>
              <w:rPr>
                <w:rStyle w:val="IndexLink"/>
              </w:rPr>
              <w:t>212</w:t>
            </w:r>
          </w:hyperlink>
        </w:p>
        <w:p>
          <w:pPr>
            <w:pStyle w:val="Contents3"/>
            <w:tabs>
              <w:tab w:val="clear" w:pos="8459"/>
              <w:tab w:val="right" w:pos="9026" w:leader="dot"/>
            </w:tabs>
            <w:rPr/>
          </w:pPr>
          <w:hyperlink w:anchor="__RefHeading___Toc8757277_2870459653">
            <w:r>
              <w:rPr>
                <w:webHidden/>
                <w:rStyle w:val="IndexLink"/>
                <w:rtl w:val="true"/>
              </w:rPr>
              <w:t xml:space="preserve">وَصْفُهُ </w:t>
            </w:r>
            <w:r>
              <w:rPr>
                <w:rStyle w:val="IndexLink"/>
                <w:rtl w:val="true"/>
              </w:rPr>
              <w:t>(</w:t>
            </w:r>
            <w:r>
              <w:rPr>
                <w:rStyle w:val="IndexLink"/>
                <w:rtl w:val="true"/>
              </w:rPr>
              <w:t>عَلَيهِ السَّلَامُ</w:t>
            </w:r>
            <w:r>
              <w:rPr>
                <w:rStyle w:val="IndexLink"/>
                <w:rtl w:val="true"/>
              </w:rPr>
              <w:t xml:space="preserve">) </w:t>
            </w:r>
            <w:r>
              <w:rPr>
                <w:rStyle w:val="IndexLink"/>
                <w:rtl w:val="true"/>
              </w:rPr>
              <w:t>لِنَقَلَةِ الحَدِيثِ</w:t>
            </w:r>
            <w:r>
              <w:rPr>
                <w:rStyle w:val="IndexLink"/>
                <w:rtl w:val="true"/>
              </w:rPr>
              <w:tab/>
            </w:r>
            <w:r>
              <w:rPr>
                <w:rStyle w:val="IndexLink"/>
              </w:rPr>
              <w:t>214</w:t>
            </w:r>
          </w:hyperlink>
        </w:p>
        <w:p>
          <w:pPr>
            <w:pStyle w:val="Contents3"/>
            <w:tabs>
              <w:tab w:val="clear" w:pos="8459"/>
              <w:tab w:val="right" w:pos="9026" w:leader="dot"/>
            </w:tabs>
            <w:rPr/>
          </w:pPr>
          <w:hyperlink w:anchor="__RefHeading___Toc8757279_2870459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قَواعِدِ الإِسْلَامُ وَحَقِيقَةِ التَّوْبَةِ وَالاِسْتِغْفَارِ اختصرناه</w:t>
            </w:r>
            <w:r>
              <w:rPr>
                <w:rStyle w:val="IndexLink"/>
                <w:rtl w:val="true"/>
              </w:rPr>
              <w:tab/>
            </w:r>
            <w:r>
              <w:rPr>
                <w:rStyle w:val="IndexLink"/>
              </w:rPr>
              <w:t>217</w:t>
            </w:r>
          </w:hyperlink>
        </w:p>
        <w:p>
          <w:pPr>
            <w:pStyle w:val="Contents3"/>
            <w:tabs>
              <w:tab w:val="clear" w:pos="8459"/>
              <w:tab w:val="right" w:pos="9026" w:leader="dot"/>
            </w:tabs>
            <w:rPr/>
          </w:pPr>
          <w:hyperlink w:anchor="__RefHeading___Toc8757281_2870459653">
            <w:r>
              <w:rPr>
                <w:webHidden/>
                <w:rStyle w:val="IndexLink"/>
                <w:rtl w:val="true"/>
              </w:rPr>
              <w:t xml:space="preserve">وصيّته إلى ابْنِهِ الحَسَنِ </w:t>
            </w:r>
            <w:r>
              <w:rPr>
                <w:rStyle w:val="IndexLink"/>
                <w:rtl w:val="true"/>
              </w:rPr>
              <w:t>(</w:t>
            </w:r>
            <w:r>
              <w:rPr>
                <w:rStyle w:val="IndexLink"/>
                <w:rtl w:val="true"/>
              </w:rPr>
              <w:t>عَلَيهِمَا السَّلَامُ</w:t>
            </w:r>
            <w:r>
              <w:rPr>
                <w:rStyle w:val="IndexLink"/>
                <w:rtl w:val="true"/>
              </w:rPr>
              <w:t xml:space="preserve">) </w:t>
            </w:r>
            <w:r>
              <w:rPr>
                <w:rStyle w:val="IndexLink"/>
                <w:rtl w:val="true"/>
              </w:rPr>
              <w:t>لما حَضَرَتْه الوفاة</w:t>
            </w:r>
            <w:r>
              <w:rPr>
                <w:rStyle w:val="IndexLink"/>
                <w:rtl w:val="true"/>
              </w:rPr>
              <w:tab/>
            </w:r>
            <w:r>
              <w:rPr>
                <w:rStyle w:val="IndexLink"/>
              </w:rPr>
              <w:t>218</w:t>
            </w:r>
          </w:hyperlink>
        </w:p>
        <w:p>
          <w:pPr>
            <w:pStyle w:val="Contents3"/>
            <w:tabs>
              <w:tab w:val="clear" w:pos="8459"/>
              <w:tab w:val="right" w:pos="9026" w:leader="dot"/>
            </w:tabs>
            <w:rPr/>
          </w:pPr>
          <w:hyperlink w:anchor="__RefHeading___Toc8757283_2870459653">
            <w:r>
              <w:rPr>
                <w:webHidden/>
                <w:rStyle w:val="IndexLink"/>
                <w:rtl w:val="true"/>
              </w:rPr>
              <w:t xml:space="preserve">تَفْضِيلُهُ </w:t>
            </w:r>
            <w:r>
              <w:rPr>
                <w:rStyle w:val="IndexLink"/>
                <w:rtl w:val="true"/>
              </w:rPr>
              <w:t>(</w:t>
            </w:r>
            <w:r>
              <w:rPr>
                <w:rStyle w:val="IndexLink"/>
                <w:rtl w:val="true"/>
              </w:rPr>
              <w:t>عَلَيهِ السَّلَامُ</w:t>
            </w:r>
            <w:r>
              <w:rPr>
                <w:rStyle w:val="IndexLink"/>
                <w:rtl w:val="true"/>
              </w:rPr>
              <w:t xml:space="preserve">) </w:t>
            </w:r>
            <w:r>
              <w:rPr>
                <w:rStyle w:val="IndexLink"/>
                <w:rtl w:val="true"/>
              </w:rPr>
              <w:t>العِلْمَ</w:t>
            </w:r>
            <w:r>
              <w:rPr>
                <w:rStyle w:val="IndexLink"/>
                <w:rtl w:val="true"/>
              </w:rPr>
              <w:tab/>
            </w:r>
            <w:r>
              <w:rPr>
                <w:rStyle w:val="IndexLink"/>
              </w:rPr>
              <w:t>220</w:t>
            </w:r>
          </w:hyperlink>
        </w:p>
        <w:p>
          <w:pPr>
            <w:pStyle w:val="Contents3"/>
            <w:tabs>
              <w:tab w:val="clear" w:pos="8459"/>
              <w:tab w:val="right" w:pos="9026" w:leader="dot"/>
            </w:tabs>
            <w:rPr/>
          </w:pPr>
          <w:hyperlink w:anchor="__RefHeading___Toc8757285_287045965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221</w:t>
            </w:r>
          </w:hyperlink>
        </w:p>
        <w:p>
          <w:pPr>
            <w:pStyle w:val="Contents2"/>
            <w:tabs>
              <w:tab w:val="clear" w:pos="8743"/>
              <w:tab w:val="right" w:pos="9026" w:leader="dot"/>
            </w:tabs>
            <w:rPr/>
          </w:pPr>
          <w:hyperlink w:anchor="__RefHeading___Toc8757287_2870459653">
            <w:r>
              <w:rPr>
                <w:webHidden/>
                <w:rStyle w:val="IndexLink"/>
                <w:rtl w:val="true"/>
              </w:rPr>
              <w:t xml:space="preserve">وروى عن الامام السبط التقىّ أبي محمَّد الحسن بن عليّ </w:t>
            </w:r>
            <w:r>
              <w:rPr>
                <w:rStyle w:val="IndexLink"/>
                <w:rtl w:val="true"/>
              </w:rPr>
              <w:t>(</w:t>
            </w:r>
            <w:r>
              <w:rPr>
                <w:rStyle w:val="IndexLink"/>
                <w:rtl w:val="true"/>
              </w:rPr>
              <w:t>عَلَيهِمَا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8757289_2870459653">
            <w:r>
              <w:rPr>
                <w:webHidden/>
                <w:rStyle w:val="IndexLink"/>
                <w:rtl w:val="true"/>
              </w:rPr>
              <w:t>إشارة</w:t>
            </w:r>
            <w:r>
              <w:rPr>
                <w:rStyle w:val="IndexLink"/>
                <w:rtl w:val="true"/>
              </w:rPr>
              <w:t>:</w:t>
              <w:tab/>
            </w:r>
            <w:r>
              <w:rPr>
                <w:rStyle w:val="IndexLink"/>
              </w:rPr>
              <w:t>246</w:t>
            </w:r>
          </w:hyperlink>
        </w:p>
        <w:p>
          <w:pPr>
            <w:pStyle w:val="Contents3"/>
            <w:tabs>
              <w:tab w:val="clear" w:pos="8459"/>
              <w:tab w:val="right" w:pos="9026" w:leader="dot"/>
            </w:tabs>
            <w:rPr/>
          </w:pPr>
          <w:hyperlink w:anchor="__RefHeading___Toc8757291_2870459653">
            <w:r>
              <w:rPr>
                <w:webHidden/>
                <w:rStyle w:val="IndexLink"/>
                <w:rtl w:val="true"/>
              </w:rPr>
              <w:t xml:space="preserve">و من حكمه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8757293_287045965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مسائل سُئل عنها </w:t>
            </w:r>
            <w:r>
              <w:rPr>
                <w:rStyle w:val="IndexLink"/>
                <w:rtl w:val="true"/>
              </w:rPr>
              <w:t>(</w:t>
            </w:r>
            <w:r>
              <w:rPr>
                <w:rStyle w:val="IndexLink"/>
                <w:rtl w:val="true"/>
              </w:rPr>
              <w:t>في خبر طويل كتبنا منه موضع الحاجة</w:t>
            </w:r>
            <w:r>
              <w:rPr>
                <w:rStyle w:val="IndexLink"/>
                <w:rtl w:val="true"/>
              </w:rPr>
              <w:t>)</w:t>
              <w:tab/>
            </w:r>
            <w:r>
              <w:rPr>
                <w:rStyle w:val="IndexLink"/>
              </w:rPr>
              <w:t>249</w:t>
            </w:r>
          </w:hyperlink>
        </w:p>
        <w:p>
          <w:pPr>
            <w:pStyle w:val="Contents3"/>
            <w:tabs>
              <w:tab w:val="clear" w:pos="8459"/>
              <w:tab w:val="right" w:pos="9026" w:leader="dot"/>
            </w:tabs>
            <w:rPr/>
          </w:pPr>
          <w:hyperlink w:anchor="__RefHeading___Toc8757295_2870459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الاستطاعة</w:t>
            </w:r>
            <w:r>
              <w:rPr>
                <w:rStyle w:val="IndexLink"/>
                <w:rtl w:val="true"/>
              </w:rPr>
              <w:tab/>
            </w:r>
            <w:r>
              <w:rPr>
                <w:rStyle w:val="IndexLink"/>
              </w:rPr>
              <w:t>252</w:t>
            </w:r>
          </w:hyperlink>
        </w:p>
        <w:p>
          <w:pPr>
            <w:pStyle w:val="Contents3"/>
            <w:tabs>
              <w:tab w:val="clear" w:pos="8459"/>
              <w:tab w:val="right" w:pos="9026" w:leader="dot"/>
            </w:tabs>
            <w:rPr/>
          </w:pPr>
          <w:hyperlink w:anchor="__RefHeading___Toc8757297_2870459653">
            <w:r>
              <w:rPr>
                <w:webHidden/>
                <w:rStyle w:val="IndexLink"/>
                <w:rtl w:val="true"/>
              </w:rPr>
              <w:t>موعظة</w:t>
            </w:r>
            <w:r>
              <w:rPr>
                <w:rStyle w:val="IndexLink"/>
                <w:rtl w:val="true"/>
              </w:rPr>
              <w:tab/>
            </w:r>
            <w:r>
              <w:rPr>
                <w:rStyle w:val="IndexLink"/>
              </w:rPr>
              <w:t>253</w:t>
            </w:r>
          </w:hyperlink>
        </w:p>
        <w:p>
          <w:pPr>
            <w:pStyle w:val="Contents3"/>
            <w:tabs>
              <w:tab w:val="clear" w:pos="8459"/>
              <w:tab w:val="right" w:pos="9026" w:leader="dot"/>
            </w:tabs>
            <w:rPr/>
          </w:pPr>
          <w:hyperlink w:anchor="__RefHeading___Toc8757299_2870459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حين قال له معاوية بعد الصلح </w:t>
            </w:r>
            <w:r>
              <w:rPr>
                <w:rStyle w:val="IndexLink"/>
                <w:rtl w:val="true"/>
              </w:rPr>
              <w:t xml:space="preserve">: </w:t>
            </w:r>
            <w:r>
              <w:rPr>
                <w:rStyle w:val="IndexLink"/>
                <w:rtl w:val="true"/>
              </w:rPr>
              <w:t>اذكر فضلنا</w:t>
            </w:r>
            <w:r>
              <w:rPr>
                <w:rStyle w:val="IndexLink"/>
                <w:rtl w:val="true"/>
              </w:rPr>
              <w:tab/>
            </w:r>
            <w:r>
              <w:rPr>
                <w:rStyle w:val="IndexLink"/>
              </w:rPr>
              <w:t>253</w:t>
            </w:r>
          </w:hyperlink>
        </w:p>
        <w:p>
          <w:pPr>
            <w:pStyle w:val="Contents3"/>
            <w:tabs>
              <w:tab w:val="clear" w:pos="8459"/>
              <w:tab w:val="right" w:pos="9026" w:leader="dot"/>
            </w:tabs>
            <w:rPr/>
          </w:pPr>
          <w:hyperlink w:anchor="__RefHeading___Toc8757301_2870459653">
            <w:r>
              <w:rPr>
                <w:webHidden/>
                <w:rStyle w:val="IndexLink"/>
                <w:rtl w:val="true"/>
              </w:rPr>
              <w:t xml:space="preserve">وروى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 رهذه المعاني</w:t>
            </w:r>
            <w:r>
              <w:rPr>
                <w:rStyle w:val="IndexLink"/>
                <w:rtl w:val="true"/>
              </w:rPr>
              <w:tab/>
            </w:r>
            <w:r>
              <w:rPr>
                <w:rStyle w:val="IndexLink"/>
              </w:rPr>
              <w:t>254</w:t>
            </w:r>
          </w:hyperlink>
        </w:p>
        <w:p>
          <w:pPr>
            <w:pStyle w:val="Contents2"/>
            <w:tabs>
              <w:tab w:val="clear" w:pos="8743"/>
              <w:tab w:val="right" w:pos="9026" w:leader="dot"/>
            </w:tabs>
            <w:rPr/>
          </w:pPr>
          <w:hyperlink w:anchor="__RefHeading___Toc8757303_2870459653">
            <w:r>
              <w:rPr>
                <w:webHidden/>
                <w:rStyle w:val="IndexLink"/>
                <w:rtl w:val="true"/>
              </w:rPr>
              <w:t xml:space="preserve">ماروی عن الإمام السّبط الشهيد المفدّي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8757305_2870459653">
            <w:r>
              <w:rPr>
                <w:webHidden/>
                <w:rStyle w:val="IndexLink"/>
                <w:rtl w:val="true"/>
              </w:rPr>
              <w:t>إشارة</w:t>
            </w:r>
            <w:r>
              <w:rPr>
                <w:rStyle w:val="IndexLink"/>
                <w:rtl w:val="true"/>
              </w:rPr>
              <w:t>:</w:t>
              <w:tab/>
            </w:r>
            <w:r>
              <w:rPr>
                <w:rStyle w:val="IndexLink"/>
              </w:rPr>
              <w:t>258</w:t>
            </w:r>
          </w:hyperlink>
        </w:p>
        <w:p>
          <w:pPr>
            <w:pStyle w:val="Contents3"/>
            <w:tabs>
              <w:tab w:val="clear" w:pos="8459"/>
              <w:tab w:val="right" w:pos="9026" w:leader="dot"/>
            </w:tabs>
            <w:rPr/>
          </w:pPr>
          <w:hyperlink w:anchor="__RefHeading___Toc8757307_2870459653">
            <w:r>
              <w:rPr>
                <w:webHidden/>
                <w:rStyle w:val="IndexLink"/>
                <w:rtl w:val="true"/>
              </w:rPr>
              <w:t xml:space="preserve">من كلامه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8757309_2870459653">
            <w:r>
              <w:rPr>
                <w:webHidden/>
                <w:rStyle w:val="IndexLink"/>
                <w:rtl w:val="true"/>
              </w:rPr>
              <w:t>موعظة</w:t>
            </w:r>
            <w:r>
              <w:rPr>
                <w:rStyle w:val="IndexLink"/>
                <w:rtl w:val="true"/>
              </w:rPr>
              <w:tab/>
            </w:r>
            <w:r>
              <w:rPr>
                <w:rStyle w:val="IndexLink"/>
              </w:rPr>
              <w:t>260</w:t>
            </w:r>
          </w:hyperlink>
        </w:p>
        <w:p>
          <w:pPr>
            <w:pStyle w:val="Contents3"/>
            <w:tabs>
              <w:tab w:val="clear" w:pos="8459"/>
              <w:tab w:val="right" w:pos="9026" w:leader="dot"/>
            </w:tabs>
            <w:rPr/>
          </w:pPr>
          <w:hyperlink w:anchor="__RefHeading___Toc8757311_2870459653">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الى أهل الكوفة لما سارَورَ أَى خِذْلانَهُم إيّاه</w:t>
            </w:r>
            <w:r>
              <w:rPr>
                <w:rStyle w:val="IndexLink"/>
                <w:rtl w:val="true"/>
              </w:rPr>
              <w:tab/>
            </w:r>
            <w:r>
              <w:rPr>
                <w:rStyle w:val="IndexLink"/>
              </w:rPr>
              <w:t>261</w:t>
            </w:r>
          </w:hyperlink>
        </w:p>
        <w:p>
          <w:pPr>
            <w:pStyle w:val="Contents3"/>
            <w:tabs>
              <w:tab w:val="clear" w:pos="8459"/>
              <w:tab w:val="right" w:pos="9026" w:leader="dot"/>
            </w:tabs>
            <w:rPr/>
          </w:pPr>
          <w:hyperlink w:anchor="__RefHeading___Toc8757313_2870459653">
            <w:r>
              <w:rPr>
                <w:webHidden/>
                <w:rStyle w:val="IndexLink"/>
                <w:rtl w:val="true"/>
              </w:rPr>
              <w:t>جوابها عن مسائل سألَهُ عنها مَلِكُ الرُّومِ</w:t>
            </w:r>
            <w:r>
              <w:rPr>
                <w:rStyle w:val="IndexLink"/>
                <w:rtl w:val="true"/>
              </w:rPr>
              <w:tab/>
            </w:r>
            <w:r>
              <w:rPr>
                <w:rStyle w:val="IndexLink"/>
              </w:rPr>
              <w:t>263</w:t>
            </w:r>
          </w:hyperlink>
        </w:p>
        <w:p>
          <w:pPr>
            <w:pStyle w:val="Contents3"/>
            <w:tabs>
              <w:tab w:val="clear" w:pos="8459"/>
              <w:tab w:val="right" w:pos="9026" w:leader="dot"/>
            </w:tabs>
            <w:rPr/>
          </w:pPr>
          <w:hyperlink w:anchor="__RefHeading___Toc8757315_2870459653">
            <w:r>
              <w:rPr>
                <w:webHidden/>
                <w:rStyle w:val="IndexLink"/>
                <w:rtl w:val="true"/>
              </w:rPr>
              <w:t>وجوه الجهاد</w:t>
            </w:r>
            <w:r>
              <w:rPr>
                <w:rStyle w:val="IndexLink"/>
                <w:rtl w:val="true"/>
              </w:rPr>
              <w:tab/>
            </w:r>
            <w:r>
              <w:rPr>
                <w:rStyle w:val="IndexLink"/>
              </w:rPr>
              <w:t>264</w:t>
            </w:r>
          </w:hyperlink>
        </w:p>
        <w:p>
          <w:pPr>
            <w:pStyle w:val="Contents3"/>
            <w:tabs>
              <w:tab w:val="clear" w:pos="8459"/>
              <w:tab w:val="right" w:pos="9026" w:leader="dot"/>
            </w:tabs>
            <w:rPr/>
          </w:pPr>
          <w:hyperlink w:anchor="__RefHeading___Toc8757317_2870459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التوحيد</w:t>
            </w:r>
            <w:r>
              <w:rPr>
                <w:rStyle w:val="IndexLink"/>
                <w:rtl w:val="true"/>
              </w:rPr>
              <w:tab/>
            </w:r>
            <w:r>
              <w:rPr>
                <w:rStyle w:val="IndexLink"/>
              </w:rPr>
              <w:t>265</w:t>
            </w:r>
          </w:hyperlink>
        </w:p>
        <w:p>
          <w:pPr>
            <w:pStyle w:val="Contents3"/>
            <w:tabs>
              <w:tab w:val="clear" w:pos="8459"/>
              <w:tab w:val="right" w:pos="9026" w:leader="dot"/>
            </w:tabs>
            <w:rPr/>
          </w:pPr>
          <w:hyperlink w:anchor="__RefHeading___Toc8757319_2870459653">
            <w:r>
              <w:rPr>
                <w:webHidden/>
                <w:rStyle w:val="IndexLink"/>
                <w:rtl w:val="true"/>
              </w:rPr>
              <w:t xml:space="preserve">وعنه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266</w:t>
            </w:r>
          </w:hyperlink>
        </w:p>
        <w:p>
          <w:pPr>
            <w:pStyle w:val="Contents2"/>
            <w:tabs>
              <w:tab w:val="clear" w:pos="8743"/>
              <w:tab w:val="right" w:pos="9026" w:leader="dot"/>
            </w:tabs>
            <w:rPr/>
          </w:pPr>
          <w:hyperlink w:anchor="__RefHeading___Toc8757321_2870459653">
            <w:r>
              <w:rPr>
                <w:webHidden/>
                <w:rStyle w:val="IndexLink"/>
                <w:rtl w:val="true"/>
              </w:rPr>
              <w:t xml:space="preserve">ما روي عن الامام زين العابدين علي بن الحسين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8757323_2870459653">
            <w:r>
              <w:rPr>
                <w:webHidden/>
                <w:rStyle w:val="IndexLink"/>
                <w:rtl w:val="true"/>
              </w:rPr>
              <w:t>إشارة</w:t>
            </w:r>
            <w:r>
              <w:rPr>
                <w:rStyle w:val="IndexLink"/>
                <w:rtl w:val="true"/>
              </w:rPr>
              <w:t>:</w:t>
              <w:tab/>
            </w:r>
            <w:r>
              <w:rPr>
                <w:rStyle w:val="IndexLink"/>
              </w:rPr>
              <w:t>270</w:t>
            </w:r>
          </w:hyperlink>
        </w:p>
        <w:p>
          <w:pPr>
            <w:pStyle w:val="Contents3"/>
            <w:tabs>
              <w:tab w:val="clear" w:pos="8459"/>
              <w:tab w:val="right" w:pos="9026" w:leader="dot"/>
            </w:tabs>
            <w:rPr/>
          </w:pPr>
          <w:hyperlink w:anchor="__RefHeading___Toc8757325_2870459653">
            <w:r>
              <w:rPr>
                <w:webHidden/>
                <w:rStyle w:val="IndexLink"/>
                <w:rtl w:val="true"/>
              </w:rPr>
              <w:t xml:space="preserve">موعظته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8757327_2870459653">
            <w:r>
              <w:rPr>
                <w:webHidden/>
                <w:rStyle w:val="IndexLink"/>
                <w:rtl w:val="true"/>
              </w:rPr>
              <w:t>موعظه و زهد و حكمة</w:t>
            </w:r>
            <w:r>
              <w:rPr>
                <w:rStyle w:val="IndexLink"/>
                <w:rtl w:val="true"/>
              </w:rPr>
              <w:tab/>
            </w:r>
            <w:r>
              <w:rPr>
                <w:rStyle w:val="IndexLink"/>
              </w:rPr>
              <w:t>273</w:t>
            </w:r>
          </w:hyperlink>
        </w:p>
        <w:p>
          <w:pPr>
            <w:pStyle w:val="Contents3"/>
            <w:tabs>
              <w:tab w:val="clear" w:pos="8459"/>
              <w:tab w:val="right" w:pos="9026" w:leader="dot"/>
            </w:tabs>
            <w:rPr/>
          </w:pPr>
          <w:hyperlink w:anchor="__RefHeading___Toc8757329_2870459653">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المعروفة برسالة الحقوق</w:t>
            </w:r>
            <w:r>
              <w:rPr>
                <w:rStyle w:val="IndexLink"/>
                <w:rtl w:val="true"/>
              </w:rPr>
              <w:tab/>
            </w:r>
            <w:r>
              <w:rPr>
                <w:rStyle w:val="IndexLink"/>
              </w:rPr>
              <w:t>276</w:t>
            </w:r>
          </w:hyperlink>
        </w:p>
        <w:p>
          <w:pPr>
            <w:pStyle w:val="Contents3"/>
            <w:tabs>
              <w:tab w:val="clear" w:pos="8459"/>
              <w:tab w:val="right" w:pos="9026" w:leader="dot"/>
            </w:tabs>
            <w:rPr/>
          </w:pPr>
          <w:hyperlink w:anchor="__RefHeading___Toc8757331_2870459653">
            <w:r>
              <w:rPr>
                <w:webHidden/>
                <w:rStyle w:val="IndexLink"/>
                <w:rtl w:val="true"/>
              </w:rPr>
              <w:t>ثم حقوق الأفعال</w:t>
            </w:r>
            <w:r>
              <w:rPr>
                <w:rStyle w:val="IndexLink"/>
                <w:rtl w:val="true"/>
              </w:rPr>
              <w:tab/>
            </w:r>
            <w:r>
              <w:rPr>
                <w:rStyle w:val="IndexLink"/>
              </w:rPr>
              <w:t>279</w:t>
            </w:r>
          </w:hyperlink>
        </w:p>
        <w:p>
          <w:pPr>
            <w:pStyle w:val="Contents3"/>
            <w:tabs>
              <w:tab w:val="clear" w:pos="8459"/>
              <w:tab w:val="right" w:pos="9026" w:leader="dot"/>
            </w:tabs>
            <w:rPr/>
          </w:pPr>
          <w:hyperlink w:anchor="__RefHeading___Toc8757333_2870459653">
            <w:r>
              <w:rPr>
                <w:webHidden/>
                <w:rStyle w:val="IndexLink"/>
                <w:rtl w:val="true"/>
              </w:rPr>
              <w:t>ثمَّ حقوق الأئمَّة</w:t>
            </w:r>
            <w:r>
              <w:rPr>
                <w:rStyle w:val="IndexLink"/>
                <w:rtl w:val="true"/>
              </w:rPr>
              <w:tab/>
            </w:r>
            <w:r>
              <w:rPr>
                <w:rStyle w:val="IndexLink"/>
              </w:rPr>
              <w:t>281</w:t>
            </w:r>
          </w:hyperlink>
        </w:p>
        <w:p>
          <w:pPr>
            <w:pStyle w:val="Contents3"/>
            <w:tabs>
              <w:tab w:val="clear" w:pos="8459"/>
              <w:tab w:val="right" w:pos="9026" w:leader="dot"/>
            </w:tabs>
            <w:rPr/>
          </w:pPr>
          <w:hyperlink w:anchor="__RefHeading___Toc8757335_2870459653">
            <w:r>
              <w:rPr>
                <w:webHidden/>
                <w:rStyle w:val="IndexLink"/>
                <w:rtl w:val="true"/>
              </w:rPr>
              <w:t>ثمّ حقوق الرعيّة</w:t>
            </w:r>
            <w:r>
              <w:rPr>
                <w:rStyle w:val="IndexLink"/>
                <w:rtl w:val="true"/>
              </w:rPr>
              <w:tab/>
            </w:r>
            <w:r>
              <w:rPr>
                <w:rStyle w:val="IndexLink"/>
              </w:rPr>
              <w:t>282</w:t>
            </w:r>
          </w:hyperlink>
        </w:p>
        <w:p>
          <w:pPr>
            <w:pStyle w:val="Contents3"/>
            <w:tabs>
              <w:tab w:val="clear" w:pos="8459"/>
              <w:tab w:val="right" w:pos="9026" w:leader="dot"/>
            </w:tabs>
            <w:rPr/>
          </w:pPr>
          <w:hyperlink w:anchor="__RefHeading___Toc8757337_2870459653">
            <w:r>
              <w:rPr>
                <w:webHidden/>
                <w:rStyle w:val="IndexLink"/>
                <w:rtl w:val="true"/>
              </w:rPr>
              <w:t xml:space="preserve">و 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الزُّهد</w:t>
            </w:r>
            <w:r>
              <w:rPr>
                <w:rStyle w:val="IndexLink"/>
                <w:rtl w:val="true"/>
              </w:rPr>
              <w:tab/>
            </w:r>
            <w:r>
              <w:rPr>
                <w:rStyle w:val="IndexLink"/>
              </w:rPr>
              <w:t>293</w:t>
            </w:r>
          </w:hyperlink>
        </w:p>
        <w:p>
          <w:pPr>
            <w:pStyle w:val="Contents3"/>
            <w:tabs>
              <w:tab w:val="clear" w:pos="8459"/>
              <w:tab w:val="right" w:pos="9026" w:leader="dot"/>
            </w:tabs>
            <w:rPr/>
          </w:pPr>
          <w:hyperlink w:anchor="__RefHeading___Toc8757339_2870459653">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الى محمَّد بن مسلم الزُّهْرِيِّ يَعِظُه</w:t>
            </w:r>
            <w:r>
              <w:rPr>
                <w:rStyle w:val="IndexLink"/>
                <w:rtl w:val="true"/>
              </w:rPr>
              <w:tab/>
            </w:r>
            <w:r>
              <w:rPr>
                <w:rStyle w:val="IndexLink"/>
              </w:rPr>
              <w:t>295</w:t>
            </w:r>
          </w:hyperlink>
        </w:p>
        <w:p>
          <w:pPr>
            <w:pStyle w:val="Contents3"/>
            <w:tabs>
              <w:tab w:val="clear" w:pos="8459"/>
              <w:tab w:val="right" w:pos="9026" w:leader="dot"/>
            </w:tabs>
            <w:rPr/>
          </w:pPr>
          <w:hyperlink w:anchor="__RefHeading___Toc8757341_2870459653">
            <w:r>
              <w:rPr>
                <w:webHidden/>
                <w:rStyle w:val="IndexLink"/>
                <w:rtl w:val="true"/>
              </w:rPr>
              <w:t xml:space="preserve">و روى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299</w:t>
            </w:r>
          </w:hyperlink>
        </w:p>
        <w:p>
          <w:pPr>
            <w:pStyle w:val="Contents2"/>
            <w:tabs>
              <w:tab w:val="clear" w:pos="8743"/>
              <w:tab w:val="right" w:pos="9026" w:leader="dot"/>
            </w:tabs>
            <w:rPr/>
          </w:pPr>
          <w:hyperlink w:anchor="__RefHeading___Toc8757343_2870459653">
            <w:r>
              <w:rPr>
                <w:webHidden/>
                <w:rStyle w:val="IndexLink"/>
                <w:rtl w:val="true"/>
              </w:rPr>
              <w:t xml:space="preserve">ماروي عن الامام أبي جعفر محمَّد بن علي </w:t>
            </w:r>
            <w:r>
              <w:rPr>
                <w:rStyle w:val="IndexLink"/>
                <w:rtl w:val="true"/>
              </w:rPr>
              <w:t>(</w:t>
            </w:r>
            <w:r>
              <w:rPr>
                <w:rStyle w:val="IndexLink"/>
                <w:rtl w:val="true"/>
              </w:rPr>
              <w:t>عَلَيهِمَا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8757345_2870459653">
            <w:r>
              <w:rPr>
                <w:webHidden/>
                <w:rStyle w:val="IndexLink"/>
                <w:rtl w:val="true"/>
              </w:rPr>
              <w:t>إشارة</w:t>
            </w:r>
            <w:r>
              <w:rPr>
                <w:rStyle w:val="IndexLink"/>
                <w:rtl w:val="true"/>
              </w:rPr>
              <w:t>:</w:t>
              <w:tab/>
            </w:r>
            <w:r>
              <w:rPr>
                <w:rStyle w:val="IndexLink"/>
              </w:rPr>
              <w:t>305</w:t>
            </w:r>
          </w:hyperlink>
        </w:p>
        <w:p>
          <w:pPr>
            <w:pStyle w:val="Contents3"/>
            <w:tabs>
              <w:tab w:val="clear" w:pos="8459"/>
              <w:tab w:val="right" w:pos="9026" w:leader="dot"/>
            </w:tabs>
            <w:rPr/>
          </w:pPr>
          <w:hyperlink w:anchor="__RefHeading___Toc8757347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لجابِرِ بنِ يزيدٍ الجُعفى</w:t>
            </w:r>
            <w:r>
              <w:rPr>
                <w:rStyle w:val="IndexLink"/>
                <w:rtl w:val="true"/>
              </w:rPr>
              <w:tab/>
            </w:r>
            <w:r>
              <w:rPr>
                <w:rStyle w:val="IndexLink"/>
              </w:rPr>
              <w:t>305</w:t>
            </w:r>
          </w:hyperlink>
        </w:p>
        <w:p>
          <w:pPr>
            <w:pStyle w:val="Contents3"/>
            <w:tabs>
              <w:tab w:val="clear" w:pos="8459"/>
              <w:tab w:val="right" w:pos="9026" w:leader="dot"/>
            </w:tabs>
            <w:rPr/>
          </w:pPr>
          <w:hyperlink w:anchor="__RefHeading___Toc8757349_2870459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لجابر أيضاً</w:t>
            </w:r>
            <w:r>
              <w:rPr>
                <w:rStyle w:val="IndexLink"/>
                <w:rtl w:val="true"/>
              </w:rPr>
              <w:tab/>
            </w:r>
            <w:r>
              <w:rPr>
                <w:rStyle w:val="IndexLink"/>
              </w:rPr>
              <w:t>307</w:t>
            </w:r>
          </w:hyperlink>
        </w:p>
        <w:p>
          <w:pPr>
            <w:pStyle w:val="Contents3"/>
            <w:tabs>
              <w:tab w:val="clear" w:pos="8459"/>
              <w:tab w:val="right" w:pos="9026" w:leader="dot"/>
            </w:tabs>
            <w:rPr/>
          </w:pPr>
          <w:hyperlink w:anchor="__RefHeading___Toc8757351_2870459653">
            <w:r>
              <w:rPr>
                <w:webHidden/>
                <w:rStyle w:val="IndexLink"/>
                <w:rtl w:val="true"/>
              </w:rPr>
              <w:t xml:space="preserve">و 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أحكام السّيوف</w:t>
            </w:r>
            <w:r>
              <w:rPr>
                <w:rStyle w:val="IndexLink"/>
                <w:rtl w:val="true"/>
              </w:rPr>
              <w:tab/>
            </w:r>
            <w:r>
              <w:rPr>
                <w:rStyle w:val="IndexLink"/>
              </w:rPr>
              <w:t>309</w:t>
            </w:r>
          </w:hyperlink>
        </w:p>
        <w:p>
          <w:pPr>
            <w:pStyle w:val="Contents3"/>
            <w:tabs>
              <w:tab w:val="clear" w:pos="8459"/>
              <w:tab w:val="right" w:pos="9026" w:leader="dot"/>
            </w:tabs>
            <w:rPr/>
          </w:pPr>
          <w:hyperlink w:anchor="__RefHeading___Toc8757353_2870459653">
            <w:r>
              <w:rPr>
                <w:webHidden/>
                <w:rStyle w:val="IndexLink"/>
                <w:rtl w:val="true"/>
              </w:rPr>
              <w:t>موعظة</w:t>
            </w:r>
            <w:r>
              <w:rPr>
                <w:rStyle w:val="IndexLink"/>
                <w:rtl w:val="true"/>
              </w:rPr>
              <w:tab/>
            </w:r>
            <w:r>
              <w:rPr>
                <w:rStyle w:val="IndexLink"/>
              </w:rPr>
              <w:t>312</w:t>
            </w:r>
          </w:hyperlink>
        </w:p>
        <w:p>
          <w:pPr>
            <w:pStyle w:val="Contents3"/>
            <w:tabs>
              <w:tab w:val="clear" w:pos="8459"/>
              <w:tab w:val="right" w:pos="9026" w:leader="dot"/>
            </w:tabs>
            <w:rPr/>
          </w:pPr>
          <w:hyperlink w:anchor="__RefHeading___Toc8757355_2870459653">
            <w:r>
              <w:rPr>
                <w:webHidden/>
                <w:rStyle w:val="IndexLink"/>
                <w:rtl w:val="true"/>
              </w:rPr>
              <w:t xml:space="preserve">وروى عنه </w:t>
            </w:r>
            <w:r>
              <w:rPr>
                <w:rStyle w:val="IndexLink"/>
                <w:rtl w:val="true"/>
              </w:rPr>
              <w:t>(</w:t>
            </w:r>
            <w:r>
              <w:rPr>
                <w:rStyle w:val="IndexLink"/>
                <w:rtl w:val="true"/>
              </w:rPr>
              <w:t>عَلَيهِ السَّلَامُ</w:t>
            </w:r>
            <w:r>
              <w:rPr>
                <w:rStyle w:val="IndexLink"/>
                <w:rtl w:val="true"/>
              </w:rPr>
              <w:t xml:space="preserve">) </w:t>
            </w:r>
            <w:r>
              <w:rPr>
                <w:rStyle w:val="IndexLink"/>
                <w:rtl w:val="true"/>
              </w:rPr>
              <w:t>فى قصار هذه المعاني</w:t>
            </w:r>
            <w:r>
              <w:rPr>
                <w:rStyle w:val="IndexLink"/>
                <w:rtl w:val="true"/>
              </w:rPr>
              <w:tab/>
            </w:r>
            <w:r>
              <w:rPr>
                <w:rStyle w:val="IndexLink"/>
              </w:rPr>
              <w:t>313</w:t>
            </w:r>
          </w:hyperlink>
        </w:p>
        <w:p>
          <w:pPr>
            <w:pStyle w:val="Contents2"/>
            <w:tabs>
              <w:tab w:val="clear" w:pos="8743"/>
              <w:tab w:val="right" w:pos="9026" w:leader="dot"/>
            </w:tabs>
            <w:rPr/>
          </w:pPr>
          <w:hyperlink w:anchor="__RefHeading___Toc8757357_2870459653">
            <w:r>
              <w:rPr>
                <w:webHidden/>
                <w:rStyle w:val="IndexLink"/>
                <w:rtl w:val="true"/>
              </w:rPr>
              <w:t xml:space="preserve">ماروي عن الإمام الصادق جعفر بن محمَّد </w:t>
            </w:r>
            <w:r>
              <w:rPr>
                <w:rStyle w:val="IndexLink"/>
                <w:rtl w:val="true"/>
              </w:rPr>
              <w:t>(</w:t>
            </w:r>
            <w:r>
              <w:rPr>
                <w:rStyle w:val="IndexLink"/>
                <w:rtl w:val="true"/>
              </w:rPr>
              <w:t>عَلَيهِمَا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8757359_2870459653">
            <w:r>
              <w:rPr>
                <w:webHidden/>
                <w:rStyle w:val="IndexLink"/>
                <w:rtl w:val="true"/>
              </w:rPr>
              <w:t>إشارة</w:t>
            </w:r>
            <w:r>
              <w:rPr>
                <w:rStyle w:val="IndexLink"/>
                <w:rtl w:val="true"/>
              </w:rPr>
              <w:tab/>
            </w:r>
            <w:r>
              <w:rPr>
                <w:rStyle w:val="IndexLink"/>
              </w:rPr>
              <w:t>322</w:t>
            </w:r>
          </w:hyperlink>
        </w:p>
        <w:p>
          <w:pPr>
            <w:pStyle w:val="Contents3"/>
            <w:tabs>
              <w:tab w:val="clear" w:pos="8459"/>
              <w:tab w:val="right" w:pos="9026" w:leader="dot"/>
            </w:tabs>
            <w:rPr/>
          </w:pPr>
          <w:hyperlink w:anchor="__RefHeading___Toc8757361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لعبد اللّه بن جندب</w:t>
            </w:r>
            <w:r>
              <w:rPr>
                <w:rStyle w:val="IndexLink"/>
                <w:rtl w:val="true"/>
              </w:rPr>
              <w:tab/>
            </w:r>
            <w:r>
              <w:rPr>
                <w:rStyle w:val="IndexLink"/>
              </w:rPr>
              <w:t>322</w:t>
            </w:r>
          </w:hyperlink>
        </w:p>
        <w:p>
          <w:pPr>
            <w:pStyle w:val="Contents3"/>
            <w:tabs>
              <w:tab w:val="clear" w:pos="8459"/>
              <w:tab w:val="right" w:pos="9026" w:leader="dot"/>
            </w:tabs>
            <w:rPr/>
          </w:pPr>
          <w:hyperlink w:anchor="__RefHeading___Toc8757363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لأبي جعفر محمَّد بنِ النِّعْمانِ الأَحْوَلِ</w:t>
            </w:r>
            <w:r>
              <w:rPr>
                <w:rStyle w:val="IndexLink"/>
                <w:rtl w:val="true"/>
              </w:rPr>
              <w:tab/>
            </w:r>
            <w:r>
              <w:rPr>
                <w:rStyle w:val="IndexLink"/>
              </w:rPr>
              <w:t>328</w:t>
            </w:r>
          </w:hyperlink>
        </w:p>
        <w:p>
          <w:pPr>
            <w:pStyle w:val="Contents3"/>
            <w:tabs>
              <w:tab w:val="clear" w:pos="8459"/>
              <w:tab w:val="right" w:pos="9026" w:leader="dot"/>
            </w:tabs>
            <w:rPr/>
          </w:pPr>
          <w:hyperlink w:anchor="__RefHeading___Toc8757365_2870459653">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الى جماعة شيعَتِه وأصحابه</w:t>
            </w:r>
            <w:r>
              <w:rPr>
                <w:rStyle w:val="IndexLink"/>
                <w:rtl w:val="true"/>
              </w:rPr>
              <w:tab/>
            </w:r>
            <w:r>
              <w:rPr>
                <w:rStyle w:val="IndexLink"/>
              </w:rPr>
              <w:t>335</w:t>
            </w:r>
          </w:hyperlink>
        </w:p>
        <w:p>
          <w:pPr>
            <w:pStyle w:val="Contents3"/>
            <w:tabs>
              <w:tab w:val="clear" w:pos="8459"/>
              <w:tab w:val="right" w:pos="9026" w:leader="dot"/>
            </w:tabs>
            <w:rPr/>
          </w:pPr>
          <w:hyperlink w:anchor="__RefHeading___Toc8757367_2870459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سمّاه بعضُ الشيعة نثر الدُّرر</w:t>
            </w:r>
            <w:r>
              <w:rPr>
                <w:rStyle w:val="IndexLink"/>
                <w:rtl w:val="true"/>
              </w:rPr>
              <w:tab/>
            </w:r>
            <w:r>
              <w:rPr>
                <w:rStyle w:val="IndexLink"/>
              </w:rPr>
              <w:t>337</w:t>
            </w:r>
          </w:hyperlink>
        </w:p>
        <w:p>
          <w:pPr>
            <w:pStyle w:val="Contents3"/>
            <w:tabs>
              <w:tab w:val="clear" w:pos="8459"/>
              <w:tab w:val="right" w:pos="9026" w:leader="dot"/>
            </w:tabs>
            <w:rPr/>
          </w:pPr>
          <w:hyperlink w:anchor="__RefHeading___Toc8757369_2870459653">
            <w:r>
              <w:rPr>
                <w:webHidden/>
                <w:rStyle w:val="IndexLink"/>
                <w:rtl w:val="true"/>
              </w:rPr>
              <w:t xml:space="preserve">كلام </w:t>
            </w:r>
            <w:r>
              <w:rPr>
                <w:rStyle w:val="IndexLink"/>
                <w:rtl w:val="true"/>
              </w:rPr>
              <w:t>(</w:t>
            </w:r>
            <w:r>
              <w:rPr>
                <w:rStyle w:val="IndexLink"/>
                <w:rtl w:val="true"/>
              </w:rPr>
              <w:t>عَلَيهِ السَّلَامُ</w:t>
            </w:r>
            <w:r>
              <w:rPr>
                <w:rStyle w:val="IndexLink"/>
                <w:rtl w:val="true"/>
              </w:rPr>
              <w:t xml:space="preserve">) </w:t>
            </w:r>
            <w:r>
              <w:rPr>
                <w:rStyle w:val="IndexLink"/>
                <w:rtl w:val="true"/>
              </w:rPr>
              <w:t>في وصف المحبة</w:t>
            </w:r>
            <w:r>
              <w:rPr>
                <w:rStyle w:val="IndexLink"/>
                <w:rtl w:val="true"/>
              </w:rPr>
              <w:tab/>
            </w:r>
            <w:r>
              <w:rPr>
                <w:rStyle w:val="IndexLink"/>
              </w:rPr>
              <w:t>347</w:t>
            </w:r>
          </w:hyperlink>
        </w:p>
        <w:p>
          <w:pPr>
            <w:pStyle w:val="Contents3"/>
            <w:tabs>
              <w:tab w:val="clear" w:pos="8459"/>
              <w:tab w:val="right" w:pos="9026" w:leader="dot"/>
            </w:tabs>
            <w:rPr/>
          </w:pPr>
          <w:hyperlink w:anchor="__RefHeading___Toc8757371_2870459653">
            <w:r>
              <w:rPr>
                <w:webHidden/>
                <w:rStyle w:val="IndexLink"/>
                <w:rtl w:val="true"/>
              </w:rPr>
              <w:t>صفة الايمان</w:t>
            </w:r>
            <w:r>
              <w:rPr>
                <w:rStyle w:val="IndexLink"/>
                <w:rtl w:val="true"/>
              </w:rPr>
              <w:tab/>
            </w:r>
            <w:r>
              <w:rPr>
                <w:rStyle w:val="IndexLink"/>
              </w:rPr>
              <w:t>353</w:t>
            </w:r>
          </w:hyperlink>
        </w:p>
        <w:p>
          <w:pPr>
            <w:pStyle w:val="Contents3"/>
            <w:tabs>
              <w:tab w:val="clear" w:pos="8459"/>
              <w:tab w:val="right" w:pos="9026" w:leader="dot"/>
            </w:tabs>
            <w:rPr/>
          </w:pPr>
          <w:hyperlink w:anchor="__RefHeading___Toc8757373_2870459653">
            <w:r>
              <w:rPr>
                <w:webHidden/>
                <w:rStyle w:val="IndexLink"/>
                <w:rtl w:val="true"/>
              </w:rPr>
              <w:t>صفة الاسلام</w:t>
            </w:r>
            <w:r>
              <w:rPr>
                <w:rStyle w:val="IndexLink"/>
                <w:rtl w:val="true"/>
              </w:rPr>
              <w:tab/>
            </w:r>
            <w:r>
              <w:rPr>
                <w:rStyle w:val="IndexLink"/>
              </w:rPr>
              <w:t>353</w:t>
            </w:r>
          </w:hyperlink>
        </w:p>
        <w:p>
          <w:pPr>
            <w:pStyle w:val="Contents3"/>
            <w:tabs>
              <w:tab w:val="clear" w:pos="8459"/>
              <w:tab w:val="right" w:pos="9026" w:leader="dot"/>
            </w:tabs>
            <w:rPr/>
          </w:pPr>
          <w:hyperlink w:anchor="__RefHeading___Toc8757375_2870459653">
            <w:r>
              <w:rPr>
                <w:webHidden/>
                <w:rStyle w:val="IndexLink"/>
                <w:rtl w:val="true"/>
              </w:rPr>
              <w:t>صفة الخروج مِنَ الايمان</w:t>
            </w:r>
            <w:r>
              <w:rPr>
                <w:rStyle w:val="IndexLink"/>
                <w:rtl w:val="true"/>
              </w:rPr>
              <w:tab/>
            </w:r>
            <w:r>
              <w:rPr>
                <w:rStyle w:val="IndexLink"/>
              </w:rPr>
              <w:t>354</w:t>
            </w:r>
          </w:hyperlink>
        </w:p>
        <w:p>
          <w:pPr>
            <w:pStyle w:val="Contents3"/>
            <w:tabs>
              <w:tab w:val="clear" w:pos="8459"/>
              <w:tab w:val="right" w:pos="9026" w:leader="dot"/>
            </w:tabs>
            <w:rPr/>
          </w:pPr>
          <w:hyperlink w:anchor="__RefHeading___Toc8757377_287045965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جهات معائِش العِبادِ و وجوه </w:t>
            </w:r>
            <w:r>
              <w:rPr>
                <w:rStyle w:val="IndexLink"/>
                <w:rtl w:val="true"/>
              </w:rPr>
              <w:t>(</w:t>
            </w:r>
            <w:r>
              <w:rPr>
                <w:rStyle w:val="IndexLink"/>
                <w:rtl w:val="true"/>
              </w:rPr>
              <w:t>إخراج الأموال</w:t>
            </w:r>
            <w:r>
              <w:rPr>
                <w:rStyle w:val="IndexLink"/>
                <w:rtl w:val="true"/>
              </w:rPr>
              <w:t>)</w:t>
              <w:tab/>
            </w:r>
            <w:r>
              <w:rPr>
                <w:rStyle w:val="IndexLink"/>
              </w:rPr>
              <w:t>355</w:t>
            </w:r>
          </w:hyperlink>
        </w:p>
        <w:p>
          <w:pPr>
            <w:pStyle w:val="Contents3"/>
            <w:tabs>
              <w:tab w:val="clear" w:pos="8459"/>
              <w:tab w:val="right" w:pos="9026" w:leader="dot"/>
            </w:tabs>
            <w:rPr/>
          </w:pPr>
          <w:hyperlink w:anchor="__RefHeading___Toc8757379_2870459653">
            <w:r>
              <w:rPr>
                <w:webHidden/>
                <w:rStyle w:val="IndexLink"/>
                <w:rtl w:val="true"/>
              </w:rPr>
              <w:t>وجوه اخراج الأموالِ وإِنفاقها</w:t>
            </w:r>
            <w:r>
              <w:rPr>
                <w:rStyle w:val="IndexLink"/>
                <w:rtl w:val="true"/>
              </w:rPr>
              <w:tab/>
            </w:r>
            <w:r>
              <w:rPr>
                <w:rStyle w:val="IndexLink"/>
              </w:rPr>
              <w:t>360</w:t>
            </w:r>
          </w:hyperlink>
        </w:p>
        <w:p>
          <w:pPr>
            <w:pStyle w:val="Contents3"/>
            <w:tabs>
              <w:tab w:val="clear" w:pos="8459"/>
              <w:tab w:val="right" w:pos="9026" w:leader="dot"/>
            </w:tabs>
            <w:rPr/>
          </w:pPr>
          <w:hyperlink w:anchor="__RefHeading___Toc8757381_2870459653">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فى الغنائم ووجوب الخمس</w:t>
            </w:r>
            <w:r>
              <w:rPr>
                <w:rStyle w:val="IndexLink"/>
                <w:rtl w:val="true"/>
              </w:rPr>
              <w:tab/>
            </w:r>
            <w:r>
              <w:rPr>
                <w:rStyle w:val="IndexLink"/>
              </w:rPr>
              <w:t>363</w:t>
            </w:r>
          </w:hyperlink>
        </w:p>
        <w:p>
          <w:pPr>
            <w:pStyle w:val="Contents3"/>
            <w:tabs>
              <w:tab w:val="clear" w:pos="8459"/>
              <w:tab w:val="right" w:pos="9026" w:leader="dot"/>
            </w:tabs>
            <w:rPr/>
          </w:pPr>
          <w:hyperlink w:anchor="__RefHeading___Toc8757383_2870459653">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الصوفية لَمَّا دَخَلُوا عَلَيهِ فيما</w:t>
            </w:r>
            <w:r>
              <w:rPr>
                <w:rStyle w:val="IndexLink"/>
                <w:rtl w:val="true"/>
              </w:rPr>
              <w:tab/>
            </w:r>
            <w:r>
              <w:rPr>
                <w:rStyle w:val="IndexLink"/>
              </w:rPr>
              <w:t>373</w:t>
            </w:r>
          </w:hyperlink>
        </w:p>
        <w:p>
          <w:pPr>
            <w:pStyle w:val="Contents3"/>
            <w:tabs>
              <w:tab w:val="clear" w:pos="8459"/>
              <w:tab w:val="right" w:pos="9026" w:leader="dot"/>
            </w:tabs>
            <w:rPr/>
          </w:pPr>
          <w:hyperlink w:anchor="__RefHeading___Toc8757385_2870459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خَلْقِ الإِنْسَانِ وَتَركيبه اللّه</w:t>
            </w:r>
            <w:r>
              <w:rPr>
                <w:rStyle w:val="IndexLink"/>
                <w:rtl w:val="true"/>
              </w:rPr>
              <w:tab/>
            </w:r>
            <w:r>
              <w:rPr>
                <w:rStyle w:val="IndexLink"/>
              </w:rPr>
              <w:t>379</w:t>
            </w:r>
          </w:hyperlink>
        </w:p>
        <w:p>
          <w:pPr>
            <w:pStyle w:val="Contents3"/>
            <w:tabs>
              <w:tab w:val="clear" w:pos="8459"/>
              <w:tab w:val="right" w:pos="9026" w:leader="dot"/>
            </w:tabs>
            <w:rPr/>
          </w:pPr>
          <w:hyperlink w:anchor="__RefHeading___Toc8757387_2870459653">
            <w:r>
              <w:rPr>
                <w:webHidden/>
                <w:rStyle w:val="IndexLink"/>
                <w:rtl w:val="true"/>
              </w:rPr>
              <w:t xml:space="preserve">وَمِنْ حِكَمِه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8757389_2870459653">
            <w:r>
              <w:rPr>
                <w:webHidden/>
                <w:rStyle w:val="IndexLink"/>
                <w:rtl w:val="true"/>
              </w:rPr>
              <w:t xml:space="preserve">وروى عنه </w:t>
            </w:r>
            <w:r>
              <w:rPr>
                <w:rStyle w:val="IndexLink"/>
                <w:rtl w:val="true"/>
              </w:rPr>
              <w:t>(</w:t>
            </w:r>
            <w:r>
              <w:rPr>
                <w:rStyle w:val="IndexLink"/>
                <w:rtl w:val="true"/>
              </w:rPr>
              <w:t>علیه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382</w:t>
            </w:r>
          </w:hyperlink>
        </w:p>
        <w:p>
          <w:pPr>
            <w:pStyle w:val="Contents2"/>
            <w:tabs>
              <w:tab w:val="clear" w:pos="8743"/>
              <w:tab w:val="right" w:pos="9026" w:leader="dot"/>
            </w:tabs>
            <w:rPr/>
          </w:pPr>
          <w:hyperlink w:anchor="__RefHeading___Toc8757391_2870459653">
            <w:r>
              <w:rPr>
                <w:webHidden/>
                <w:rStyle w:val="IndexLink"/>
                <w:rtl w:val="true"/>
              </w:rPr>
              <w:t xml:space="preserve">ما رُوي عَنِ أبى ابراهيم الامام الكاظم </w:t>
            </w:r>
            <w:r>
              <w:rPr>
                <w:rStyle w:val="IndexLink"/>
                <w:rtl w:val="true"/>
              </w:rPr>
              <w:t>(</w:t>
            </w:r>
            <w:r>
              <w:rPr>
                <w:rStyle w:val="IndexLink"/>
                <w:rtl w:val="true"/>
              </w:rPr>
              <w:t>عَلَيهِ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8757393_2870459653">
            <w:r>
              <w:rPr>
                <w:webHidden/>
                <w:rStyle w:val="IndexLink"/>
                <w:rtl w:val="true"/>
              </w:rPr>
              <w:t>إشارة</w:t>
            </w:r>
            <w:r>
              <w:rPr>
                <w:rStyle w:val="IndexLink"/>
                <w:rtl w:val="true"/>
              </w:rPr>
              <w:t>:</w:t>
              <w:tab/>
            </w:r>
            <w:r>
              <w:rPr>
                <w:rStyle w:val="IndexLink"/>
              </w:rPr>
              <w:t>408</w:t>
            </w:r>
          </w:hyperlink>
        </w:p>
        <w:p>
          <w:pPr>
            <w:pStyle w:val="Contents3"/>
            <w:tabs>
              <w:tab w:val="clear" w:pos="8459"/>
              <w:tab w:val="right" w:pos="9026" w:leader="dot"/>
            </w:tabs>
            <w:rPr/>
          </w:pPr>
          <w:hyperlink w:anchor="__RefHeading___Toc8757395_287045965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لهشام وصفته للعقل</w:t>
            </w:r>
            <w:r>
              <w:rPr>
                <w:rStyle w:val="IndexLink"/>
                <w:rtl w:val="true"/>
              </w:rPr>
              <w:tab/>
            </w:r>
            <w:r>
              <w:rPr>
                <w:rStyle w:val="IndexLink"/>
              </w:rPr>
              <w:t>408</w:t>
            </w:r>
          </w:hyperlink>
        </w:p>
        <w:p>
          <w:pPr>
            <w:pStyle w:val="Contents3"/>
            <w:tabs>
              <w:tab w:val="clear" w:pos="8459"/>
              <w:tab w:val="right" w:pos="9026" w:leader="dot"/>
            </w:tabs>
            <w:rPr/>
          </w:pPr>
          <w:hyperlink w:anchor="__RefHeading___Toc8757397_2870459653">
            <w:r>
              <w:rPr>
                <w:webHidden/>
                <w:rStyle w:val="IndexLink"/>
                <w:rtl w:val="true"/>
              </w:rPr>
              <w:t xml:space="preserve">وَ مِنْ حِكَمِهِ </w:t>
            </w:r>
            <w:r>
              <w:rPr>
                <w:rStyle w:val="IndexLink"/>
                <w:rtl w:val="true"/>
              </w:rPr>
              <w:t>(</w:t>
            </w:r>
            <w:r>
              <w:rPr>
                <w:rStyle w:val="IndexLink"/>
                <w:rtl w:val="true"/>
              </w:rPr>
              <w:t>عَلَيهِ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8757399_2870459653">
            <w:r>
              <w:rPr>
                <w:webHidden/>
                <w:rStyle w:val="IndexLink"/>
                <w:rtl w:val="true"/>
              </w:rPr>
              <w:t xml:space="preserve">و 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مَعَ الرَّشيد</w:t>
            </w:r>
            <w:r>
              <w:rPr>
                <w:rStyle w:val="IndexLink"/>
                <w:rtl w:val="true"/>
              </w:rPr>
              <w:tab/>
            </w:r>
            <w:r>
              <w:rPr>
                <w:rStyle w:val="IndexLink"/>
              </w:rPr>
              <w:t>429</w:t>
            </w:r>
          </w:hyperlink>
        </w:p>
        <w:p>
          <w:pPr>
            <w:pStyle w:val="Contents3"/>
            <w:tabs>
              <w:tab w:val="clear" w:pos="8459"/>
              <w:tab w:val="right" w:pos="9026" w:leader="dot"/>
            </w:tabs>
            <w:rPr/>
          </w:pPr>
          <w:hyperlink w:anchor="__RefHeading___Toc8757401_287045965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433</w:t>
            </w:r>
          </w:hyperlink>
        </w:p>
        <w:p>
          <w:pPr>
            <w:pStyle w:val="Contents2"/>
            <w:tabs>
              <w:tab w:val="clear" w:pos="8743"/>
              <w:tab w:val="right" w:pos="9026" w:leader="dot"/>
            </w:tabs>
            <w:rPr/>
          </w:pPr>
          <w:hyperlink w:anchor="__RefHeading___Toc8757403_2870459653">
            <w:r>
              <w:rPr>
                <w:webHidden/>
                <w:rStyle w:val="IndexLink"/>
                <w:rtl w:val="true"/>
              </w:rPr>
              <w:t xml:space="preserve">ما رُوي عن الامام علي بْنِ مُوسَى الرّضا </w:t>
            </w:r>
            <w:r>
              <w:rPr>
                <w:rStyle w:val="IndexLink"/>
                <w:rtl w:val="true"/>
              </w:rPr>
              <w:t>(</w:t>
            </w:r>
            <w:r>
              <w:rPr>
                <w:rStyle w:val="IndexLink"/>
                <w:rtl w:val="true"/>
              </w:rPr>
              <w:t>عَلَيهِمَا السَّلَامُ</w:t>
            </w:r>
            <w:r>
              <w:rPr>
                <w:rStyle w:val="IndexLink"/>
                <w:rtl w:val="true"/>
              </w:rPr>
              <w:t>)</w:t>
              <w:tab/>
            </w:r>
            <w:r>
              <w:rPr>
                <w:rStyle w:val="IndexLink"/>
              </w:rPr>
              <w:t>440</w:t>
            </w:r>
          </w:hyperlink>
        </w:p>
        <w:p>
          <w:pPr>
            <w:pStyle w:val="Contents3"/>
            <w:tabs>
              <w:tab w:val="clear" w:pos="8459"/>
              <w:tab w:val="right" w:pos="9026" w:leader="dot"/>
            </w:tabs>
            <w:rPr/>
          </w:pPr>
          <w:hyperlink w:anchor="__RefHeading___Toc8757405_2870459653">
            <w:r>
              <w:rPr>
                <w:webHidden/>
                <w:rStyle w:val="IndexLink"/>
                <w:rtl w:val="true"/>
              </w:rPr>
              <w:t>إشارة</w:t>
            </w:r>
            <w:r>
              <w:rPr>
                <w:rStyle w:val="IndexLink"/>
                <w:rtl w:val="true"/>
              </w:rPr>
              <w:t>:</w:t>
              <w:tab/>
            </w:r>
            <w:r>
              <w:rPr>
                <w:rStyle w:val="IndexLink"/>
              </w:rPr>
              <w:t>440</w:t>
            </w:r>
          </w:hyperlink>
        </w:p>
        <w:p>
          <w:pPr>
            <w:pStyle w:val="Contents3"/>
            <w:tabs>
              <w:tab w:val="clear" w:pos="8459"/>
              <w:tab w:val="right" w:pos="9026" w:leader="dot"/>
            </w:tabs>
            <w:rPr/>
          </w:pPr>
          <w:hyperlink w:anchor="__RefHeading___Toc8757407_2870459653">
            <w:r>
              <w:rPr>
                <w:webHidden/>
                <w:rStyle w:val="IndexLink"/>
                <w:rtl w:val="true"/>
              </w:rPr>
              <w:t>(</w:t>
            </w:r>
            <w:r>
              <w:rPr>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للمأمون</w:t>
            </w:r>
            <w:r>
              <w:rPr>
                <w:rStyle w:val="IndexLink"/>
                <w:rtl w:val="true"/>
              </w:rPr>
              <w:t xml:space="preserve">) </w:t>
            </w:r>
            <w:r>
              <w:rPr>
                <w:rStyle w:val="IndexLink"/>
                <w:rtl w:val="true"/>
              </w:rPr>
              <w:t>في جوامع الشريعة لما سأله جمع ذلك</w:t>
            </w:r>
            <w:r>
              <w:rPr>
                <w:rStyle w:val="IndexLink"/>
                <w:rtl w:val="true"/>
              </w:rPr>
              <w:tab/>
            </w:r>
            <w:r>
              <w:rPr>
                <w:rStyle w:val="IndexLink"/>
              </w:rPr>
              <w:t>440</w:t>
            </w:r>
          </w:hyperlink>
        </w:p>
        <w:p>
          <w:pPr>
            <w:pStyle w:val="Contents3"/>
            <w:tabs>
              <w:tab w:val="clear" w:pos="8459"/>
              <w:tab w:val="right" w:pos="9026" w:leader="dot"/>
            </w:tabs>
            <w:rPr/>
          </w:pPr>
          <w:hyperlink w:anchor="__RefHeading___Toc8757409_2870459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التَّوْحِيدِ</w:t>
            </w:r>
            <w:r>
              <w:rPr>
                <w:rStyle w:val="IndexLink"/>
                <w:rtl w:val="true"/>
              </w:rPr>
              <w:tab/>
            </w:r>
            <w:r>
              <w:rPr>
                <w:rStyle w:val="IndexLink"/>
              </w:rPr>
              <w:t>448</w:t>
            </w:r>
          </w:hyperlink>
        </w:p>
        <w:p>
          <w:pPr>
            <w:pStyle w:val="Contents3"/>
            <w:tabs>
              <w:tab w:val="clear" w:pos="8459"/>
              <w:tab w:val="right" w:pos="9026" w:leader="dot"/>
            </w:tabs>
            <w:rPr/>
          </w:pPr>
          <w:hyperlink w:anchor="__RefHeading___Toc8757411_2870459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الاصْطِفَاءِ</w:t>
            </w:r>
            <w:r>
              <w:rPr>
                <w:rStyle w:val="IndexLink"/>
                <w:rtl w:val="true"/>
              </w:rPr>
              <w:tab/>
            </w:r>
            <w:r>
              <w:rPr>
                <w:rStyle w:val="IndexLink"/>
              </w:rPr>
              <w:t>450</w:t>
            </w:r>
          </w:hyperlink>
        </w:p>
        <w:p>
          <w:pPr>
            <w:pStyle w:val="Contents3"/>
            <w:tabs>
              <w:tab w:val="clear" w:pos="8459"/>
              <w:tab w:val="right" w:pos="9026" w:leader="dot"/>
            </w:tabs>
            <w:rPr/>
          </w:pPr>
          <w:hyperlink w:anchor="__RefHeading___Toc8757413_2870459653">
            <w:r>
              <w:rPr>
                <w:webHidden/>
                <w:rStyle w:val="IndexLink"/>
                <w:rtl w:val="true"/>
              </w:rPr>
              <w:t xml:space="preserve">وَصفَهُ </w:t>
            </w:r>
            <w:r>
              <w:rPr>
                <w:rStyle w:val="IndexLink"/>
                <w:rtl w:val="true"/>
              </w:rPr>
              <w:t>(</w:t>
            </w:r>
            <w:r>
              <w:rPr>
                <w:rStyle w:val="IndexLink"/>
                <w:rtl w:val="true"/>
              </w:rPr>
              <w:t>عَلَيهِ السَّلَامُ</w:t>
            </w:r>
            <w:r>
              <w:rPr>
                <w:rStyle w:val="IndexLink"/>
                <w:rtl w:val="true"/>
              </w:rPr>
              <w:t xml:space="preserve">) </w:t>
            </w:r>
            <w:r>
              <w:rPr>
                <w:rStyle w:val="IndexLink"/>
                <w:rtl w:val="true"/>
              </w:rPr>
              <w:t>الامامةَ والإمامَ وَمَنزَلَتَهُ</w:t>
            </w:r>
            <w:r>
              <w:rPr>
                <w:rStyle w:val="IndexLink"/>
                <w:rtl w:val="true"/>
              </w:rPr>
              <w:tab/>
            </w:r>
            <w:r>
              <w:rPr>
                <w:rStyle w:val="IndexLink"/>
              </w:rPr>
              <w:t>461</w:t>
            </w:r>
          </w:hyperlink>
        </w:p>
        <w:p>
          <w:pPr>
            <w:pStyle w:val="Contents3"/>
            <w:tabs>
              <w:tab w:val="clear" w:pos="8459"/>
              <w:tab w:val="right" w:pos="9026" w:leader="dot"/>
            </w:tabs>
            <w:rPr/>
          </w:pPr>
          <w:hyperlink w:anchor="__RefHeading___Toc8757415_287045965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467</w:t>
            </w:r>
          </w:hyperlink>
        </w:p>
        <w:p>
          <w:pPr>
            <w:pStyle w:val="Contents2"/>
            <w:tabs>
              <w:tab w:val="clear" w:pos="8743"/>
              <w:tab w:val="right" w:pos="9026" w:leader="dot"/>
            </w:tabs>
            <w:rPr/>
          </w:pPr>
          <w:hyperlink w:anchor="__RefHeading___Toc8757417_2870459653">
            <w:r>
              <w:rPr>
                <w:webHidden/>
                <w:rStyle w:val="IndexLink"/>
                <w:rtl w:val="true"/>
              </w:rPr>
              <w:t xml:space="preserve">ما وروى عن الامام الناصح الهادى محمَّد بن على </w:t>
            </w:r>
            <w:r>
              <w:rPr>
                <w:rStyle w:val="IndexLink"/>
                <w:rtl w:val="true"/>
              </w:rPr>
              <w:t>(</w:t>
            </w:r>
            <w:r>
              <w:rPr>
                <w:rStyle w:val="IndexLink"/>
                <w:rtl w:val="true"/>
              </w:rPr>
              <w:t>عَلَيهِمَا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8757419_2870459653">
            <w:r>
              <w:rPr>
                <w:webHidden/>
                <w:rStyle w:val="IndexLink"/>
                <w:rtl w:val="true"/>
              </w:rPr>
              <w:t>إشارة</w:t>
            </w:r>
            <w:r>
              <w:rPr>
                <w:rStyle w:val="IndexLink"/>
                <w:rtl w:val="true"/>
              </w:rPr>
              <w:t>:</w:t>
              <w:tab/>
            </w:r>
            <w:r>
              <w:rPr>
                <w:rStyle w:val="IndexLink"/>
              </w:rPr>
              <w:t>476</w:t>
            </w:r>
          </w:hyperlink>
        </w:p>
        <w:p>
          <w:pPr>
            <w:pStyle w:val="Contents3"/>
            <w:tabs>
              <w:tab w:val="clear" w:pos="8459"/>
              <w:tab w:val="right" w:pos="9026" w:leader="dot"/>
            </w:tabs>
            <w:rPr/>
          </w:pPr>
          <w:hyperlink w:anchor="__RefHeading___Toc8757421_287045965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في مُحرِم قتل صيداً</w:t>
            </w:r>
            <w:r>
              <w:rPr>
                <w:rStyle w:val="IndexLink"/>
                <w:rtl w:val="true"/>
              </w:rPr>
              <w:tab/>
            </w:r>
            <w:r>
              <w:rPr>
                <w:rStyle w:val="IndexLink"/>
              </w:rPr>
              <w:t>476</w:t>
            </w:r>
          </w:hyperlink>
        </w:p>
        <w:p>
          <w:pPr>
            <w:pStyle w:val="Contents3"/>
            <w:tabs>
              <w:tab w:val="clear" w:pos="8459"/>
              <w:tab w:val="right" w:pos="9026" w:leader="dot"/>
            </w:tabs>
            <w:rPr/>
          </w:pPr>
          <w:hyperlink w:anchor="__RefHeading___Toc8757423_287045965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عن مسألة يَحْيَى بْنِ أَكْثَم</w:t>
            </w:r>
            <w:r>
              <w:rPr>
                <w:rStyle w:val="IndexLink"/>
                <w:rtl w:val="true"/>
              </w:rPr>
              <w:tab/>
            </w:r>
            <w:r>
              <w:rPr>
                <w:rStyle w:val="IndexLink"/>
              </w:rPr>
              <w:t>479</w:t>
            </w:r>
          </w:hyperlink>
        </w:p>
        <w:p>
          <w:pPr>
            <w:pStyle w:val="Contents3"/>
            <w:tabs>
              <w:tab w:val="clear" w:pos="8459"/>
              <w:tab w:val="right" w:pos="9026" w:leader="dot"/>
            </w:tabs>
            <w:rPr/>
          </w:pPr>
          <w:hyperlink w:anchor="__RefHeading___Toc8757425_2870459653">
            <w:r>
              <w:rPr>
                <w:webHidden/>
                <w:rStyle w:val="IndexLink"/>
                <w:rtl w:val="true"/>
              </w:rPr>
              <w:t xml:space="preserve">وروى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480</w:t>
            </w:r>
          </w:hyperlink>
        </w:p>
        <w:p>
          <w:pPr>
            <w:pStyle w:val="Contents2"/>
            <w:tabs>
              <w:tab w:val="clear" w:pos="8743"/>
              <w:tab w:val="right" w:pos="9026" w:leader="dot"/>
            </w:tabs>
            <w:rPr/>
          </w:pPr>
          <w:hyperlink w:anchor="__RefHeading___Toc8757427_2870459653">
            <w:r>
              <w:rPr>
                <w:webHidden/>
                <w:rStyle w:val="IndexLink"/>
                <w:rtl w:val="true"/>
              </w:rPr>
              <w:t xml:space="preserve">ما رُوِيَ عَن الامام ابي الحَسَنِ عَلَيِّ بنِ محمّد </w:t>
            </w:r>
            <w:r>
              <w:rPr>
                <w:rStyle w:val="IndexLink"/>
                <w:rtl w:val="true"/>
              </w:rPr>
              <w:t>(</w:t>
            </w:r>
            <w:r>
              <w:rPr>
                <w:rStyle w:val="IndexLink"/>
                <w:rtl w:val="true"/>
              </w:rPr>
              <w:t>عَلَيهِمَا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8757429_2870459653">
            <w:r>
              <w:rPr>
                <w:webHidden/>
                <w:rStyle w:val="IndexLink"/>
                <w:rtl w:val="true"/>
              </w:rPr>
              <w:t>إشارة</w:t>
            </w:r>
            <w:r>
              <w:rPr>
                <w:rStyle w:val="IndexLink"/>
                <w:rtl w:val="true"/>
              </w:rPr>
              <w:tab/>
            </w:r>
            <w:r>
              <w:rPr>
                <w:rStyle w:val="IndexLink"/>
              </w:rPr>
              <w:t>483</w:t>
            </w:r>
          </w:hyperlink>
        </w:p>
        <w:p>
          <w:pPr>
            <w:pStyle w:val="Contents3"/>
            <w:tabs>
              <w:tab w:val="clear" w:pos="8459"/>
              <w:tab w:val="right" w:pos="9026" w:leader="dot"/>
            </w:tabs>
            <w:rPr/>
          </w:pPr>
          <w:hyperlink w:anchor="__RefHeading___Toc8757431_2870459653">
            <w:r>
              <w:rPr>
                <w:webHidden/>
                <w:rStyle w:val="IndexLink"/>
                <w:rtl w:val="true"/>
              </w:rPr>
              <w:t xml:space="preserve">ورسالته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الرد على أهل الجبر و التفويض واثباتِ العدل والمنزلة بين المنزلتين</w:t>
            </w:r>
            <w:r>
              <w:rPr>
                <w:rStyle w:val="IndexLink"/>
                <w:rtl w:val="true"/>
              </w:rPr>
              <w:tab/>
            </w:r>
            <w:r>
              <w:rPr>
                <w:rStyle w:val="IndexLink"/>
              </w:rPr>
              <w:t>483</w:t>
            </w:r>
          </w:hyperlink>
        </w:p>
        <w:p>
          <w:pPr>
            <w:pStyle w:val="Contents3"/>
            <w:tabs>
              <w:tab w:val="clear" w:pos="8459"/>
              <w:tab w:val="right" w:pos="9026" w:leader="dot"/>
            </w:tabs>
            <w:rPr/>
          </w:pPr>
          <w:hyperlink w:anchor="__RefHeading___Toc8757433_2870459653">
            <w:r>
              <w:rPr>
                <w:webHidden/>
                <w:rStyle w:val="IndexLink"/>
                <w:rtl w:val="true"/>
              </w:rPr>
              <w:t xml:space="preserve">أَجْوِبَتْهُ </w:t>
            </w:r>
            <w:r>
              <w:rPr>
                <w:rStyle w:val="IndexLink"/>
                <w:rtl w:val="true"/>
              </w:rPr>
              <w:t>(</w:t>
            </w:r>
            <w:r>
              <w:rPr>
                <w:rStyle w:val="IndexLink"/>
                <w:rtl w:val="true"/>
              </w:rPr>
              <w:t>عَلَيهِ السَّلَامُ</w:t>
            </w:r>
            <w:r>
              <w:rPr>
                <w:rStyle w:val="IndexLink"/>
                <w:rtl w:val="true"/>
              </w:rPr>
              <w:t xml:space="preserve">) </w:t>
            </w:r>
            <w:r>
              <w:rPr>
                <w:rStyle w:val="IndexLink"/>
                <w:rtl w:val="true"/>
              </w:rPr>
              <w:t>لِيَحْيَى بْنُ أَكْثَمَ عَنْ مَسَائِلِهِ</w:t>
            </w:r>
            <w:r>
              <w:rPr>
                <w:rStyle w:val="IndexLink"/>
                <w:rtl w:val="true"/>
              </w:rPr>
              <w:tab/>
            </w:r>
            <w:r>
              <w:rPr>
                <w:rStyle w:val="IndexLink"/>
              </w:rPr>
              <w:t>502</w:t>
            </w:r>
          </w:hyperlink>
        </w:p>
        <w:p>
          <w:pPr>
            <w:pStyle w:val="Contents3"/>
            <w:tabs>
              <w:tab w:val="clear" w:pos="8459"/>
              <w:tab w:val="right" w:pos="9026" w:leader="dot"/>
            </w:tabs>
            <w:rPr/>
          </w:pPr>
          <w:hyperlink w:anchor="__RefHeading___Toc8757435_287045965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507</w:t>
            </w:r>
          </w:hyperlink>
        </w:p>
        <w:p>
          <w:pPr>
            <w:pStyle w:val="Contents2"/>
            <w:tabs>
              <w:tab w:val="clear" w:pos="8743"/>
              <w:tab w:val="right" w:pos="9026" w:leader="dot"/>
            </w:tabs>
            <w:rPr/>
          </w:pPr>
          <w:hyperlink w:anchor="__RefHeading___Toc8757437_2870459653">
            <w:r>
              <w:rPr>
                <w:webHidden/>
                <w:rStyle w:val="IndexLink"/>
                <w:rtl w:val="true"/>
              </w:rPr>
              <w:t xml:space="preserve">مار وی عن الإمام أبي محمّد الحَسَنِ بن عَلَى العسکری </w:t>
            </w:r>
            <w:r>
              <w:rPr>
                <w:rStyle w:val="IndexLink"/>
                <w:rtl w:val="true"/>
              </w:rPr>
              <w:t>(</w:t>
            </w:r>
            <w:r>
              <w:rPr>
                <w:rStyle w:val="IndexLink"/>
                <w:rtl w:val="true"/>
              </w:rPr>
              <w:t>عَلَيهِمَا السَّلَامُ</w:t>
            </w:r>
            <w:r>
              <w:rPr>
                <w:rStyle w:val="IndexLink"/>
                <w:rtl w:val="true"/>
              </w:rPr>
              <w:t>)</w:t>
              <w:tab/>
            </w:r>
            <w:r>
              <w:rPr>
                <w:rStyle w:val="IndexLink"/>
              </w:rPr>
              <w:t>510</w:t>
            </w:r>
          </w:hyperlink>
        </w:p>
        <w:p>
          <w:pPr>
            <w:pStyle w:val="Contents3"/>
            <w:tabs>
              <w:tab w:val="clear" w:pos="8459"/>
              <w:tab w:val="right" w:pos="9026" w:leader="dot"/>
            </w:tabs>
            <w:rPr/>
          </w:pPr>
          <w:hyperlink w:anchor="__RefHeading___Toc8757439_2870459653">
            <w:r>
              <w:rPr>
                <w:webHidden/>
                <w:rStyle w:val="IndexLink"/>
                <w:rtl w:val="true"/>
              </w:rPr>
              <w:t>إشارة</w:t>
            </w:r>
            <w:r>
              <w:rPr>
                <w:rStyle w:val="IndexLink"/>
                <w:rtl w:val="true"/>
              </w:rPr>
              <w:t>:</w:t>
              <w:tab/>
            </w:r>
            <w:r>
              <w:rPr>
                <w:rStyle w:val="IndexLink"/>
              </w:rPr>
              <w:t>510</w:t>
            </w:r>
          </w:hyperlink>
        </w:p>
        <w:p>
          <w:pPr>
            <w:pStyle w:val="Contents3"/>
            <w:tabs>
              <w:tab w:val="clear" w:pos="8459"/>
              <w:tab w:val="right" w:pos="9026" w:leader="dot"/>
            </w:tabs>
            <w:rPr/>
          </w:pPr>
          <w:hyperlink w:anchor="__RefHeading___Toc8757441_2870459653">
            <w:r>
              <w:rPr>
                <w:webHidden/>
                <w:rStyle w:val="IndexLink"/>
                <w:rtl w:val="true"/>
              </w:rPr>
              <w:t xml:space="preserve">کتابه </w:t>
            </w:r>
            <w:r>
              <w:rPr>
                <w:rStyle w:val="IndexLink"/>
                <w:rtl w:val="true"/>
              </w:rPr>
              <w:t>(</w:t>
            </w:r>
            <w:r>
              <w:rPr>
                <w:rStyle w:val="IndexLink"/>
                <w:rtl w:val="true"/>
              </w:rPr>
              <w:t>عَلَيهِ السَّلَامُ</w:t>
            </w:r>
            <w:r>
              <w:rPr>
                <w:rStyle w:val="IndexLink"/>
                <w:rtl w:val="true"/>
              </w:rPr>
              <w:t xml:space="preserve">) </w:t>
            </w:r>
            <w:r>
              <w:rPr>
                <w:rStyle w:val="IndexLink"/>
                <w:rtl w:val="true"/>
              </w:rPr>
              <w:t>الى اسحاقَ بنِ إِسْمَاعِيلَ النِّيْسابُورِي</w:t>
            </w:r>
            <w:r>
              <w:rPr>
                <w:rStyle w:val="IndexLink"/>
                <w:rtl w:val="true"/>
              </w:rPr>
              <w:tab/>
            </w:r>
            <w:r>
              <w:rPr>
                <w:rStyle w:val="IndexLink"/>
              </w:rPr>
              <w:t>510</w:t>
            </w:r>
          </w:hyperlink>
        </w:p>
        <w:p>
          <w:pPr>
            <w:pStyle w:val="Contents3"/>
            <w:tabs>
              <w:tab w:val="clear" w:pos="8459"/>
              <w:tab w:val="right" w:pos="9026" w:leader="dot"/>
            </w:tabs>
            <w:rPr/>
          </w:pPr>
          <w:hyperlink w:anchor="__RefHeading___Toc8757443_287045965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512</w:t>
            </w:r>
          </w:hyperlink>
        </w:p>
        <w:p>
          <w:pPr>
            <w:pStyle w:val="Contents3"/>
            <w:tabs>
              <w:tab w:val="clear" w:pos="8459"/>
              <w:tab w:val="right" w:pos="9026" w:leader="dot"/>
            </w:tabs>
            <w:rPr/>
          </w:pPr>
          <w:hyperlink w:anchor="__RefHeading___Toc8757445_2870459653">
            <w:r>
              <w:rPr>
                <w:webHidden/>
                <w:rStyle w:val="IndexLink"/>
                <w:rtl w:val="true"/>
              </w:rPr>
              <w:t xml:space="preserve">مُناجَاةُ اللّه عَزَّوَجَلَّ لِمُوسَى بْنِ عِمْرَانَ </w:t>
            </w:r>
            <w:r>
              <w:rPr>
                <w:rStyle w:val="IndexLink"/>
                <w:rtl w:val="true"/>
              </w:rPr>
              <w:t>(</w:t>
            </w:r>
            <w:r>
              <w:rPr>
                <w:rStyle w:val="IndexLink"/>
                <w:rtl w:val="true"/>
              </w:rPr>
              <w:t>عَلَيهِ السَّلَامُ</w:t>
            </w:r>
            <w:r>
              <w:rPr>
                <w:rStyle w:val="IndexLink"/>
                <w:rtl w:val="true"/>
              </w:rPr>
              <w:t>)</w:t>
              <w:tab/>
            </w:r>
            <w:r>
              <w:rPr>
                <w:rStyle w:val="IndexLink"/>
              </w:rPr>
              <w:t>516</w:t>
            </w:r>
          </w:hyperlink>
        </w:p>
        <w:p>
          <w:pPr>
            <w:pStyle w:val="Contents3"/>
            <w:tabs>
              <w:tab w:val="clear" w:pos="8459"/>
              <w:tab w:val="right" w:pos="9026" w:leader="dot"/>
            </w:tabs>
            <w:rPr/>
          </w:pPr>
          <w:hyperlink w:anchor="__RefHeading___Toc8757447_2870459653">
            <w:r>
              <w:rPr>
                <w:webHidden/>
                <w:rStyle w:val="IndexLink"/>
                <w:rtl w:val="true"/>
              </w:rPr>
              <w:t>مناجاةُ اللّه جَلَّ تَناؤُهُ لِعِيسَى ابْنِ مَرْيَمَ صَلَواتُ اللّه عَلَيْهِما</w:t>
            </w:r>
            <w:r>
              <w:rPr>
                <w:rStyle w:val="IndexLink"/>
                <w:rtl w:val="true"/>
              </w:rPr>
              <w:tab/>
            </w:r>
            <w:r>
              <w:rPr>
                <w:rStyle w:val="IndexLink"/>
              </w:rPr>
              <w:t>522</w:t>
            </w:r>
          </w:hyperlink>
        </w:p>
        <w:p>
          <w:pPr>
            <w:pStyle w:val="Contents3"/>
            <w:tabs>
              <w:tab w:val="clear" w:pos="8459"/>
              <w:tab w:val="right" w:pos="9026" w:leader="dot"/>
            </w:tabs>
            <w:rPr/>
          </w:pPr>
          <w:hyperlink w:anchor="__RefHeading___Toc8757449_2870459653">
            <w:r>
              <w:rPr>
                <w:webHidden/>
                <w:rStyle w:val="IndexLink"/>
                <w:rtl w:val="true"/>
              </w:rPr>
              <w:t xml:space="preserve">مَوَاعِظُ 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فِي الإِنْجِيلِ وَغَيْرِهِ</w:t>
            </w:r>
            <w:r>
              <w:rPr>
                <w:rStyle w:val="IndexLink"/>
                <w:rtl w:val="true"/>
              </w:rPr>
              <w:tab/>
            </w:r>
            <w:r>
              <w:rPr>
                <w:rStyle w:val="IndexLink"/>
              </w:rPr>
              <w:t>527</w:t>
            </w:r>
          </w:hyperlink>
        </w:p>
        <w:p>
          <w:pPr>
            <w:pStyle w:val="Contents3"/>
            <w:tabs>
              <w:tab w:val="clear" w:pos="8459"/>
              <w:tab w:val="right" w:pos="9026" w:leader="dot"/>
            </w:tabs>
            <w:rPr/>
          </w:pPr>
          <w:hyperlink w:anchor="__RefHeading___Toc8757451_2870459653">
            <w:r>
              <w:rPr>
                <w:webHidden/>
                <w:rStyle w:val="IndexLink"/>
                <w:rtl w:val="true"/>
              </w:rPr>
              <w:t>وصية المُفضل بن عُمَرَ لِجَمَاعَةِ الشَّيعَةِ</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0_88618"/>
      <w:bookmarkStart w:id="1" w:name="pg9730_88618"/>
      <w:bookmarkEnd w:id="1"/>
    </w:p>
    <w:p>
      <w:pPr>
        <w:pStyle w:val="Heading2"/>
        <w:numPr>
          <w:ilvl w:val="1"/>
          <w:numId w:val="1"/>
        </w:numPr>
        <w:rPr/>
      </w:pPr>
      <w:bookmarkStart w:id="2" w:name="pg9730_88618"/>
      <w:bookmarkStart w:id="3" w:name="__RefHeading___Toc875719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w:t>
      </w:r>
    </w:p>
    <w:p>
      <w:pPr>
        <w:pStyle w:val="BookText"/>
        <w:rPr/>
      </w:pPr>
      <w:r>
        <w:rPr>
          <w:rFonts w:ascii="Amiri" w:hAnsi="Amiri" w:eastAsia="Amiri" w:cs="Amiri"/>
          <w:color w:val="111111"/>
          <w:sz w:val="28"/>
          <w:sz w:val="28"/>
          <w:szCs w:val="28"/>
          <w:rtl w:val="true"/>
          <w:lang w:bidi="ar-SA"/>
        </w:rPr>
        <w:t>الشّيخ الثّقة الجليل الأقدم</w:t>
      </w:r>
    </w:p>
    <w:p>
      <w:pPr>
        <w:pStyle w:val="BookText"/>
        <w:rPr/>
      </w:pPr>
      <w:r>
        <w:rPr>
          <w:rFonts w:ascii="Amiri" w:hAnsi="Amiri" w:eastAsia="Amiri" w:cs="Amiri"/>
          <w:color w:val="111111"/>
          <w:sz w:val="28"/>
          <w:sz w:val="28"/>
          <w:szCs w:val="28"/>
          <w:rtl w:val="true"/>
          <w:lang w:bidi="ar-SA"/>
        </w:rPr>
        <w:t xml:space="preserve">أبو محمَّد الحسن بن على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أعلام القرن الرَّابع</w:t>
      </w:r>
    </w:p>
    <w:p>
      <w:pPr>
        <w:pStyle w:val="BookText"/>
        <w:rPr/>
      </w:pPr>
      <w:r>
        <w:rPr>
          <w:rFonts w:ascii="IRNazanin" w:hAnsi="IRNazanin" w:eastAsia="IRNazanin"/>
          <w:color w:val="111111"/>
          <w:sz w:val="28"/>
          <w:sz w:val="28"/>
          <w:szCs w:val="28"/>
          <w:rtl w:val="true"/>
          <w:lang w:bidi="fa-IR"/>
        </w:rPr>
        <w:t>تصحيحه و التّعليق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 xml:space="preserve">موسسة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والتقليد بهذه الصورة المزدانة بالتعاليق و الحواشي محفوظة الناشر</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7197_2870459653"/>
      <w:bookmarkStart w:id="6" w:name="_Toc2"/>
      <w:bookmarkEnd w:id="5"/>
      <w:r>
        <w:rPr>
          <w:rtl w:val="true"/>
        </w:rPr>
        <w:t>شكر و تقدير</w:t>
      </w:r>
      <w:bookmarkEnd w:id="6"/>
    </w:p>
    <w:p>
      <w:pPr>
        <w:pStyle w:val="BookText"/>
        <w:rPr/>
      </w:pPr>
      <w:r>
        <w:rPr>
          <w:rFonts w:ascii="Amiri" w:hAnsi="Amiri" w:eastAsia="Amiri" w:cs="Amiri"/>
          <w:color w:val="111111"/>
          <w:sz w:val="28"/>
          <w:sz w:val="28"/>
          <w:szCs w:val="28"/>
          <w:rtl w:val="true"/>
          <w:lang w:bidi="ar-SA"/>
        </w:rPr>
        <w:t>حمداً خالداً لولى النَّعم الّذي مَنْ عَلَى فَضَلاً مِنْه بتحقيق هذا التُّراث العلمي النفيس الّذي لا مندوحة عنه لأيّ محدث عليم، أو باحث فهيم، أو واعظ ناطق، أو معلم ناصح، أو عالم عامل، أو أديب أريب، أو عابد ناسك، أوذي قلب سليم ارتاد مهيعَ الحَقِّ، أو مُتَقَّفٍ ديني ابتغى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وشكراً متواصلاً لحضرة الأستاذ الأجل، المهذب، فرعِ الشَّجَرَةِ النبوية، صاحب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علاء الدِّين العلوي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أطال اللّه سبحانه بقاه و بلغه غاية مناه حيث تفضل وأعانني في كثير من الموارد الّتي تحتاج إلى مزيد الإطلاع، فشكراً له ثمَّ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وثناء جميلاً على الصديق الأعز الأديب الأحوذي الميرزاء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أخلص و عاضدني في مُهمة تصحيح الكتاب وصرف الهمّة ولم يألُ جهداً في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من العلماء العاملين و زمرة أصحاب اليمين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منه في الطبعة الثَّانية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الغفّاری </w:t>
      </w:r>
      <w:bookmarkStart w:id="7" w:name="pg9730_88623"/>
    </w:p>
    <w:p>
      <w:pPr>
        <w:pStyle w:val="Heading2"/>
        <w:numPr>
          <w:ilvl w:val="1"/>
          <w:numId w:val="1"/>
        </w:numPr>
        <w:rPr/>
      </w:pPr>
      <w:bookmarkStart w:id="8" w:name="__RefHeading___Toc8757199_2870459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مكتبة الجامِعَةِ العلميَّة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مكتبة كلية الفقه والعلم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مكتبة مَعْقِدِ العِزِّ و الفَخْرِ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 المكتبات الّتي تنتهي إليها حلقات المجد المؤثّل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نهدي هذا السَّفر الكريم بيد الولاء الخالص، تقديراً لها، وإكباراً لمقامها، وإعجاباً بها، راجيا من المولى سبحانَهُ القبول ولَهُ الحَمْدُ</w:t>
      </w:r>
      <w:r>
        <w:rPr>
          <w:rFonts w:eastAsia="Amiri" w:cs="Amiri" w:ascii="Amiri" w:hAnsi="Amiri"/>
          <w:color w:val="111111"/>
          <w:sz w:val="28"/>
          <w:szCs w:val="28"/>
          <w:rtl w:val="true"/>
          <w:lang w:bidi="ar-SA"/>
        </w:rPr>
        <w:t xml:space="preserve">. </w:t>
      </w:r>
      <w:bookmarkStart w:id="10" w:name="pg9730_88625"/>
    </w:p>
    <w:p>
      <w:pPr>
        <w:pStyle w:val="Heading2"/>
        <w:numPr>
          <w:ilvl w:val="1"/>
          <w:numId w:val="1"/>
        </w:numPr>
        <w:rPr/>
      </w:pPr>
      <w:bookmarkStart w:id="11" w:name="__RefHeading___Toc8757201_2870459653"/>
      <w:bookmarkStart w:id="12" w:name="_Toc4"/>
      <w:bookmarkEnd w:id="10"/>
      <w:bookmarkEnd w:id="11"/>
      <w:r>
        <w:rPr>
          <w:rtl w:val="true"/>
        </w:rPr>
        <w:t>كلمة طيبة</w:t>
      </w:r>
      <w:bookmarkEnd w:id="12"/>
    </w:p>
    <w:p>
      <w:pPr>
        <w:pStyle w:val="BookText"/>
        <w:rPr/>
      </w:pPr>
      <w:r>
        <w:rPr>
          <w:rFonts w:ascii="Amiri" w:hAnsi="Amiri" w:eastAsia="Amiri" w:cs="Amiri"/>
          <w:color w:val="111111"/>
          <w:sz w:val="28"/>
          <w:sz w:val="28"/>
          <w:szCs w:val="28"/>
          <w:rtl w:val="true"/>
          <w:lang w:bidi="ar-SA"/>
        </w:rPr>
        <w:t xml:space="preserve">من مديرية المكتبة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الاشرف، نعتز بها، ونجل محلها، ونعظم ساحة صدورها، ننشرها بنصها و فصها، ردفها الشكر المتواصل منّا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حمداً لَكَ يا مَنْ خَلَقَ فَرَزَقَ، وألهُم فَأَنطَقَ، وَ ابْتَدَعَ فَشَرَعَ، وَعَلَا فَارْتَفَعَ، وَقَدرَ فَأَحْسَنَ، وَصَوَّرَ فَأَتْقَنَ، وَاحْتَجَّ فَأَبلغ، وأنعم فَأَسْبغَ، وَأعْطَى فَأَجْزَلَ، وَ مَنَحَ فَأَفَضَلَ، حَمْداً لَكَ وَ أَلْفَ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عليك يا أبا القاسم، نبيّ الرحمة، و منقذ الأُمَّة، وسيّد ولد آدم، وعلّة الكون، وسرّ الوجودِ، ونُورَ الأَرْض والسَّماواتِ العُلى، وقُطَّبَ مَدارِ الفَلَكِ، ومهبط الوحي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بَيْتِكَ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ماهى تحف العقول ؟</w:t>
      </w:r>
    </w:p>
    <w:p>
      <w:pPr>
        <w:pStyle w:val="BookText"/>
        <w:rPr/>
      </w:pPr>
      <w:r>
        <w:rPr>
          <w:rFonts w:ascii="Amiri" w:hAnsi="Amiri" w:eastAsia="Amiri" w:cs="Amiri"/>
          <w:color w:val="111111"/>
          <w:sz w:val="28"/>
          <w:sz w:val="28"/>
          <w:szCs w:val="28"/>
          <w:rtl w:val="true"/>
          <w:lang w:bidi="ar-SA"/>
        </w:rPr>
        <w:t>لم يحظ الإنسان بنفيس أثمن وأغلى من العقل، وهو دعامته، ولامال أعود منه، أتحفه إيّاه ربّه وحباه، وشرَّفه وفوَّقه بذلك على ما سواه، هي غريزة تأبى ذميم الفعل ؛ و فضيلة تدرك بها سعادة الأبد، وينال بها الفوز والفلاح في الحياة الدُّنيا، هي طرة صحائف الفضائل الانسانية، وغرَّة طرَّة الإنسان الكامل، وبلج جبهته، وعنوان بشائر فضائله و فواضله، هي بضاعة حياة البشر السعيد في نشأتيه، وبذرة كلّ خير كسبت يداه، وجمال كلّ محمَّدة و مكرمة يتحلّى بها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قيمة المرء عقله، وهو نظامه، وعلى قدره يكون الدِّين والطاعة، وهو أفضل رائد، وجمال السرائر و الظواهر، و به توزن الأعمال، و يجازى به الإنسان و به تتأتى سعادته، وينجو عن البوار والبوائق ؛ وهو دليل شرفه، و مقياس ما اكتسبه </w:t>
      </w:r>
    </w:p>
    <w:p>
      <w:pPr>
        <w:pStyle w:val="BookText"/>
        <w:rPr/>
      </w:pPr>
      <w:r>
        <w:rPr>
          <w:rFonts w:ascii="Amiri" w:hAnsi="Amiri" w:eastAsia="Amiri" w:cs="Amiri"/>
          <w:color w:val="111111"/>
          <w:sz w:val="28"/>
          <w:sz w:val="28"/>
          <w:szCs w:val="28"/>
          <w:rtl w:val="true"/>
          <w:lang w:bidi="ar-SA"/>
        </w:rPr>
        <w:t>أو اقترفه في ورده وصدره، من خير أو شرّ، من حسنة أو سيّئة، و إنما يناقش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وللعقل سمات وعلامات، و به تحدّ الصفات، وتقيّد الفعال و الخصال، يوقف صاحبها على حدّ، ويعرّفه الملأ بمعروفه و منكره، ويُعرب عن مدى حياته، و مبلغ رشده، و غاية سيره وسلوكه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كما 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يدوران في قوسي الصعود والنزول، ويقبلان التعالي والانحطاط، فصاحبهما بين سعادة وشقاء، سعيد أسعد اللّه حظه، وأصلح باله، ورافقه توفيقه، يعبد الرحمن، ويكتسب الجنان، فبالعقل طاب کسبه، و كثر خیره، و صلحت سريرته، و حسنت سيرته، و استقامت خليقته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نكراء منكر، فطنته الدهاء، وفكرته المكر والخديعة، يتواني عن البرّ و يبطىء عنه، وإن تكلم أثم، وإن قال مال، وإن عرضت له فتنه سارع إليها، وإن رأى سوءة قحم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العلم نور العقل و دليله، يقيم أوده، و يبرء أمته، يقوده إلى الخير، ويدلّه على سبل السّلام، و مناهج السعادة، وجدد الصلاح، و مهيع العمل الناجع، و به يتأتى كماله، ويتمُّ نضجه، ويبدو صلاحه، وقدجاء في حكم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لا يعقل ولا يعقل من لا يعلم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والكلم الطيِّب في العلم والدِّين والحكم والآداب و الأخلاق والمعارف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يتفكه بها النّهى، ويتمتع بها الحجي، ويأنس بها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ولغرر الكلم ودرر الحكم ينابيع جارية فجرها اللّه على ألسنة ناطقة من الصلحاء والصادقين، ولتلكم الدّروس العالية من العلوم الراقية حملة من أهل بيت الوحي و لتربية العقول السليمة أئمّة معصومون لم يدنسهم لوث الجاهليّة، و لم تلبسهم مدلهمّات ثيابها، فإن عطفت النظرة إلى كلم الأنبياء والأوصياء الماضين والتابعين لهم باحسان من وليّ صالح، وحكيم إلهيّ، ومتكلم مُفوَّه، وخطيب مصقع، وعارف نابه، و إمام مقتدى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جرّاً تجدها دون ما نطق به سید من نطق بالضاد، نبيّ العظمة </w:t>
      </w:r>
    </w:p>
    <w:p>
      <w:pPr>
        <w:pStyle w:val="BookText"/>
        <w:rPr/>
      </w:pPr>
      <w:r>
        <w:rPr>
          <w:rFonts w:ascii="Amiri" w:hAnsi="Amiri" w:eastAsia="Amiri" w:cs="Amiri"/>
          <w:color w:val="111111"/>
          <w:sz w:val="28"/>
          <w:sz w:val="28"/>
          <w:szCs w:val="28"/>
          <w:rtl w:val="true"/>
          <w:lang w:bidi="ar-SA"/>
        </w:rPr>
        <w:t>رسول الكتاب والحكمة، و أوصياؤه المصطفون، تقصر لدى كلمهم الكلم،وعند حكمهم الحكم، و يعجز عن أن يأتي بمثلها الحكماء البلغاء من السلف و الخلف، ولو كان بعضهم لبعض ظهيراً، ويكل عن ندها لسان كلّ طلق ذلق، ويحسر عن وصفها بيان كلّ ذرب اللسان منطيق، ولا يبلغ مداه، ولا يسعه الاستكناه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تلكم الكلم الصادرة عن ينابيع الوحي الفياضة من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آية في البلاغة والفصاحة والمتانة في اللفظ والمعنى، دون كلام الخالق و فوق مقال البشر، و من أمعَنَ فيها يجدها أقوى برهنة وأدل دليل على إمامة أولئك السادة القادة أئمّة الكلام، ومداره الحكمة، ويراها أكبر معجز و أعظم كرامة لأولئك النفوس القدسية الطاهرة، تبقى مدى الأبد تذكر و تشكر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أولئك الذُّرِّيَّة الطيّبة عظمة وفخراً ما خلّده صدق منطقهم في الدّهر من غرر الآثار، أو مآثر بثتها ألسنتهم ممَّا نفث اللّه من الحكمة في روعهم، يفتقر إليها المجتمع البشري، وتصلح بها الأمَّة المسلمة، ويحتاج إليها كلّ حكيم بارع، و عاقل محنك، وخلفي كريم، وفيلسوف نابه، وعارف ناصح، وإمام 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مندح عنها لأي إبن أنثى إن عقل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سمعت كلمة قيمة تعزى إلى أحد من عظماء الدُّنيا تقرطت الآذان فثق بأنها من مستقى ذلك العذب النمير، ومهما قرعت سمعك حكمة بالغة أو موعظة حسنة تلوكها الأشداق فأيقن بأنها قطرة من ذلك البحر الظامي، وإن أعجبك صلاح أو صالح أخذ الأمر بالأوثق فلتعلم أنهما ينتهيان إلى أولئك العترة الهادية عليهم صلوات من ربّهم ورحمة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 ولعمر اللّه هم عيش العلم وموت الجهل، يخبر حلمهم عن علمهم، وظاهرهم عن باطنهم، وصمتهم عن حكم منطقهم، لا يخالفون الحقّ ولا يختلفون فيه، هم دعائم الإسلام، وولائج الاعتصام، بهم عاد الحقّ في نصابه، وانزاح الباطل عن مقامه، وانقطع لسانه عن منبته، عقلوا الدِّين عقل وعاية ورعاية، لاعقل سماع ورواية، فإن رواة العلم كثير ورعاته قليل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قرن اللّه ولايتهم بولايته فلا يدع، وإن قارنهم نبيّ العظمة بالكتاب الكريم في التمسك بهما، والأخذ بحجزتهما، وعدهما عكمى بعير في الثقل لن يفترقا حتّى يردا عليه الحوض، فبالحقّ نطق وما ينطق عن الهوى إن هو إلا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عرَّفهم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معدن العلم والحكمة، أمان لأهل الأرض، ونجاة لمن طلب، فإنا صنايع ربَّنا، والنّاس بعد صنايع لنا، إنا لأمراء الكلام و فينا تنشبت عروقه، و علينا تهدلت غُصونه، نحن شجرة النبوة، و محطّ الرّسالة، ومختلف الملائكة، ومعدن العلم، و ينابيع الحكم </w:t>
      </w:r>
      <w:r>
        <w:rPr>
          <w:rStyle w:val="FootnoteAnchor"/>
          <w:rtl w:val="true"/>
        </w:rPr>
        <w:footnoteReference w:id="3"/>
      </w:r>
      <w:r>
        <w:rPr>
          <w:rFonts w:ascii="Amiri" w:hAnsi="Amiri" w:eastAsia="Amiri" w:cs="Amiri"/>
          <w:color w:val="111111"/>
          <w:sz w:val="28"/>
          <w:sz w:val="28"/>
          <w:szCs w:val="28"/>
          <w:rtl w:val="true"/>
          <w:lang w:bidi="ar-SA"/>
        </w:rPr>
        <w:t>إلى أمثال هذه الكلم من الكثير الطيب، فقد أعرب عن حقيقة ناصعة يخبت إليها الموالي، ولا تعزب عن المناوى، إن شاء وإن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قيّض اللّه سبحانه في القرون الخالية أمة من أعلام الدين، وأساتذة العلم و أئمّة الحديث، لجمع شتات تلكم الآثار والمآثر، وأَم شَعَثها لبغاة العلم، وروَّاد الفضيلة، وحملة العقل والنّهى، فدوّنوا من كلم أولئك السادة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ومسانيد وألفوا كتباً قيمة تحوى درراً وغُرَراً، وتتضمن بين دفّتيها ينابيع الحكم وجوامع الكليم وعقود العظات البالغة ومعاقد المنجيات والمهلكات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طليعة أولئك الأفذاذ وتآليفهم هذا الكتاب القيم الّذي لاريب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ومؤلّفه الحبر الفقيه النّيقد الأعظم، حسنة الدهر، و مَفْخَرة العلم والفضيلة في القرن الرَّابع شيخنا أبو محمَّد الحسن بن عليّ بن حسين بن شعبة الحراني ولقد جمع فأوعى، وأفاد باثارة عليه فأجاد، وأتحف العقول بفضله الجمّ، وأدبه الكثار، فجاء كتابه منية المريد، وبقية المحدّث، وطلبة الباحث، و مأرب الواعظ الناصح، ونجعة المتكلّم المصلح، فليس من البدع أن يكون كتابه في الطبقة العليا من موسوعات العلم والعمل، وقد عكفت عليه العلماء الأعلام منذ يوم تأليفه حتّى شارف عصرنا الحاضر، ووصفوه في المعاجم والتراجم </w:t>
      </w:r>
      <w:r>
        <w:rPr>
          <w:rStyle w:val="FootnoteAnchor"/>
          <w:rtl w:val="true"/>
        </w:rPr>
        <w:footnoteReference w:id="4"/>
      </w:r>
      <w:r>
        <w:rPr>
          <w:rFonts w:ascii="Amiri" w:hAnsi="Amiri" w:eastAsia="Amiri" w:cs="Amiri"/>
          <w:color w:val="111111"/>
          <w:sz w:val="28"/>
          <w:sz w:val="28"/>
          <w:szCs w:val="28"/>
          <w:rtl w:val="true"/>
          <w:lang w:bidi="ar-SA"/>
        </w:rPr>
        <w:t xml:space="preserve">بكلّ جميل ونصّوا على اعتبار الكتاب واعتماد الأصحاب </w:t>
      </w:r>
    </w:p>
    <w:p>
      <w:pPr>
        <w:pStyle w:val="BookText"/>
        <w:rPr/>
      </w:pPr>
      <w:r>
        <w:rPr>
          <w:rFonts w:ascii="Amiri" w:hAnsi="Amiri" w:eastAsia="Amiri" w:cs="Amiri"/>
          <w:color w:val="111111"/>
          <w:sz w:val="28"/>
          <w:sz w:val="28"/>
          <w:szCs w:val="28"/>
          <w:rtl w:val="true"/>
          <w:lang w:bidi="ar-SA"/>
        </w:rPr>
        <w:t>عليه وشهرته وكثرة فوائده، وأتنوا على مؤلّفه بالفقه والعلم والفضل والتبحّر والنباهة و الوجاهة و الجلالة والثّقة به، أضف إليها حسن اختياره وانتخابه، وهو دليل عقله و برهان قدسه، وتضلّعه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البريد بهذا السّفر الكريم هدية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أثمن هديّة وأغلى تحفة، عُني بنشره الألمعيّ البارع حلف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علي الأكبر الغفّاريّ الرّازيّ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وفّقه اللّه لمرضاته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عاصمة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أسدى إلى الملأ العلميّ خيراً عمَّ نفعه، وأتحف المكتبات معروفاً تزدان به و تشکر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الطبعة انمازت عن سابقتها بتعاليق قيمة فيها فوائد جمّة وتخريج الأحاديث من ينابيع قويمة، وتوضيح مافيه من مشكل اللّغة، وبيان ما يحتاج إليه الباحث في درك المغزى من دقائق ورقائق، وتراجم أناس ينبغي أن يقف القاري، عليها، فنحن نشكر المهدي الصالح على هديته الغالية وإخراجه الكتاب القيم بهذه الصورة البهية، والجمال الرَّابع وعنايته البالغة في تصحیحه و تنميقه و تهذیبه جزاه اللّه عنَّا وعن الأمَّة المسلمة خير جزاء المحسنين، والسلام عليه وعلى الجمعيّة الكريمة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مديريّة المكتبة</w:t>
      </w:r>
    </w:p>
    <w:p>
      <w:pPr>
        <w:pStyle w:val="BookText"/>
        <w:rPr/>
      </w:pPr>
      <w:r>
        <w:rPr>
          <w:rFonts w:ascii="IRNazanin" w:hAnsi="IRNazanin" w:eastAsia="IRNazanin"/>
          <w:color w:val="111111"/>
          <w:sz w:val="28"/>
          <w:sz w:val="28"/>
          <w:szCs w:val="28"/>
          <w:rtl w:val="true"/>
          <w:lang w:bidi="fa-IR"/>
        </w:rPr>
        <w:t>عبدالحسین احمد الامینی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bookmarkStart w:id="13" w:name="pg9730_88635"/>
    </w:p>
    <w:p>
      <w:pPr>
        <w:pStyle w:val="Heading2"/>
        <w:numPr>
          <w:ilvl w:val="1"/>
          <w:numId w:val="1"/>
        </w:numPr>
        <w:rPr/>
      </w:pPr>
      <w:bookmarkStart w:id="14" w:name="__RefHeading___Toc8757203_2870459653"/>
      <w:bookmarkStart w:id="15" w:name="_Toc5"/>
      <w:bookmarkEnd w:id="13"/>
      <w:bookmarkEnd w:id="14"/>
      <w:r>
        <w:rPr>
          <w:rtl w:val="true"/>
        </w:rPr>
        <w:t>ترجمة المؤلّف</w:t>
      </w:r>
      <w:bookmarkEnd w:id="15"/>
    </w:p>
    <w:p>
      <w:pPr>
        <w:pStyle w:val="BookText"/>
        <w:rPr/>
      </w:pPr>
      <w:r>
        <w:rPr>
          <w:rFonts w:ascii="Amiri" w:hAnsi="Amiri" w:eastAsia="Amiri" w:cs="Amiri"/>
          <w:color w:val="111111"/>
          <w:sz w:val="28"/>
          <w:sz w:val="28"/>
          <w:szCs w:val="28"/>
          <w:rtl w:val="true"/>
          <w:lang w:bidi="ar-SA"/>
        </w:rPr>
        <w:t>المؤلف والثناء عليه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أبو محمَّد الحسن بن عليّ بن الحسين بن شعبة الحراني الحلبيّ المعاصر للشيخ الصدوق الّذي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والراوي عن أبي على </w:t>
      </w:r>
      <w:r>
        <w:rPr>
          <w:rStyle w:val="FootnoteAnchor"/>
          <w:rtl w:val="true"/>
        </w:rPr>
        <w:footnoteReference w:id="5"/>
      </w:r>
      <w:r>
        <w:rPr>
          <w:rFonts w:ascii="Amiri" w:hAnsi="Amiri" w:eastAsia="Amiri" w:cs="Amiri"/>
          <w:color w:val="111111"/>
          <w:sz w:val="28"/>
          <w:sz w:val="28"/>
          <w:szCs w:val="28"/>
          <w:rtl w:val="true"/>
          <w:lang w:bidi="ar-SA"/>
        </w:rPr>
        <w:t xml:space="preserve">محمّد بن همّام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علماء الإماميّة في القرن الرَّابع، وأوحديّاً من نياقدها، وفذاً من أفذاذ الشيعة ومفخر أمن مفاخرها بل هو عبقري مِنْ عَباقِرَةِ الأمَّة وعَلَم من أعلامها فقيه من فقهاء الطّائفة وإمام من أئمّتها، محدّث جليل القدر، عظيم الشأن، رفيع المنزلة كثير العلم ؛ له نفسياته الزّاكية وفضله الواسع و أدبه الناصع وعلمه الناجع ؛ ينمّ عن كلّ ذلك تأليفه القيّم الّذي هو عنوان عقله وعيار قدره بل لسان فضله و میزان علمه كتاب تحف العقول في ما جاء من الحكم والمواعظ عن آل الرّسول، كتاب كريم لم يصنّف مثله وهو يحوي من نظام عقود الغرر و الدُّرر، و محاسن الكتب والمواعظ و الزواجر والعبر وكرائم الحكم والخطب وعقائل الكلم والأدب ما يروق اللَّبيب رواؤها ويروي الغليل رواؤها، تزجر النفوس عن رداها و تُرشد القلوب إلى مستواها و توحي إليها رشدها وكمالها وتبصّرها عيوبها وعماها وتخلبها عن غاشيات هواها و يلهمها فجورها و تقواها، و تقودها إلى الملكوت الأعلى و سنامها الأسنى و تسوقها إلى مَشْهَدِ النُّور الأجلى ؛ وهي الغاية المتحراة للعقل الرشيد و ذلك لمن كان له قلب أو ألقى السمع وهو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أقوال العلماء حول المؤلّف وتأليفه</w:t>
      </w:r>
    </w:p>
    <w:p>
      <w:pPr>
        <w:pStyle w:val="BookText"/>
        <w:rPr/>
      </w:pPr>
      <w:r>
        <w:rPr>
          <w:rFonts w:ascii="Amiri" w:hAnsi="Amiri" w:eastAsia="Amiri" w:cs="Amiri"/>
          <w:color w:val="111111"/>
          <w:sz w:val="28"/>
          <w:sz w:val="28"/>
          <w:szCs w:val="28"/>
          <w:rtl w:val="true"/>
          <w:lang w:bidi="ar-SA"/>
        </w:rPr>
        <w:t>قد أثنى عليه كلّ من تعرَّض له وأطراه بالعظمة و النبالة و التبجيل و أطبقت كافّتهم على فضله وفقهه وتبحّره وجلالة قدره ورفعة شأنه ووثاقته والاعتماد على كتابه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إبراهيم بن سليمان القطيفيّ المعاصر 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ascii="Amiri" w:hAnsi="Amiri" w:eastAsia="Amiri" w:cs="Amiri"/>
          <w:color w:val="111111"/>
          <w:sz w:val="28"/>
          <w:sz w:val="28"/>
          <w:szCs w:val="28"/>
          <w:rtl w:val="true"/>
          <w:lang w:bidi="ar-SA"/>
        </w:rPr>
        <w:t xml:space="preserve">الوافية في تعيين الفرقة الناجية على ما حكاه القاضي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في ترجمة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مارواه الشّيخ العالم الفاضل العامل الفقيه الذبيه أبو محمَّد الحسن بن عليّ بن شعبة الحراني في الكتاب المسمى بالتمحيص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الحسن بن عليّ بن شعبة فاضل محدّث، جليل، له كتاب تحف العقول عن آل الرَّسول حسن كثير الفوائد،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التمحيص ذكره صاحب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مقدمة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تحف العقول عثرنا على كتاب عتيق ونظمه دل على رفعة شأن مؤلّفه وأكثره في المواعظ والأصول المعلومة الّتي لاتحتاج فيها إلى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عبداللّه الأفندي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العالم الفقيه المحدث المعروف صاحب كتاب تحف العقول وقد اعتمد على كتابه التمحيص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والمولى الفاضل القاساني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الحسين بن شعبة الحرانيّ أو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فقيهٌ، ومتبحّرٌ نبيه، ومترفع وجيه له كتاب تحف العقول عن آل الرسول، مبسوط كثير الفوائد، معتمد عليه عند الأصحاب، أورد فيه جملة وافية من النبويات و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مواعظهم الشافية على الترتيب وفي آخره القدسيان المعروفان الموحى بهما إلى موسى وعيسى ابن مريم في الحكم والنصائح البالغة الإلهيّة وباب في مواعظ المسيح الواقعة في الإنجيل، وفي آخره وصيّة المفضل بن عمر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الجليل العارف الرَّباني الشّيخ حسين بن عليّ بن صادق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الأخلاق والسلوك إلى اللّه على طريقة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أن أنقل في هذا الباب حديثاً عجيباً وافياً شافياً عثرت عليه في كتاب </w:t>
      </w:r>
    </w:p>
    <w:p>
      <w:pPr>
        <w:pStyle w:val="BookText"/>
        <w:rPr/>
      </w:pPr>
      <w:r>
        <w:rPr>
          <w:rFonts w:ascii="Amiri" w:hAnsi="Amiri" w:eastAsia="Amiri" w:cs="Amiri"/>
          <w:color w:val="111111"/>
          <w:sz w:val="28"/>
          <w:sz w:val="28"/>
          <w:szCs w:val="28"/>
          <w:rtl w:val="true"/>
          <w:lang w:bidi="ar-SA"/>
        </w:rPr>
        <w:t>تحف العقول للفاضل النَّبيل الحسن بن عليّ بن شعبة من قدماء أصحابنا حتّى أنّ شيخنا المفيد ينقل عن هذا الكتاب وهو كتابٌ لم يسمح الدّهر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ذكره الجميل في أعيان الشيعة لسيدنا العلم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 الشيعة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للعلّامة الرازي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والكني والألقاب للمحدث القمّى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بحار الأنوار المطبوع حديثاً وغير ذلك من معاجم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التصحيح 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ثمينة مخطوطة لخزانة كتب العالم النحرير، الفهّامة الجليل الشريف السيد جلال الدِّين الأرموي المعروف بالمحدث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لمكتبة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عاصمة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المتأخرة الناقلة عن الكتاب كالوافي والوسائل والبحار ومستدرك الوسائل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من البحار طبع الكمياني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أمالي الصدوق الطبعة الحروفيّة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أصول الكافي طبعته الحديثة الّتي عليها تعاليقنا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فروعه و روضته الطبعة الأولى وهكذا بقية الكتب الّتي نقلنا عنها في الهامش نريد منها طبعتها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اكبر الغفّاريّ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6" w:name="pg9730_88641"/>
    </w:p>
    <w:p>
      <w:pPr>
        <w:pStyle w:val="Heading2"/>
        <w:numPr>
          <w:ilvl w:val="1"/>
          <w:numId w:val="1"/>
        </w:numPr>
        <w:rPr/>
      </w:pPr>
      <w:bookmarkStart w:id="17" w:name="__RefHeading___Toc8757205_2870459653"/>
      <w:bookmarkStart w:id="18" w:name="_Toc6"/>
      <w:bookmarkEnd w:id="16"/>
      <w:bookmarkEnd w:id="17"/>
      <w:r>
        <w:rPr>
          <w:rtl w:val="true"/>
        </w:rPr>
        <w:t>فهرست المطالب</w:t>
      </w:r>
      <w:bookmarkEnd w:id="1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وموعظته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بن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والعقل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ماروى عن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إخلاص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وهي أربعمائة باب للدين والدُّنيا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الاشترحين ولّاه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الترغيب والترهيب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المقصرين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 فيها الايمان والكفر ودعائمهما وشعبها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حين ولّاه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وذم الدُّنيا وعاجلها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المال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والأرواح واختلافها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بن النضر حين أنفذه إلى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الدِّين ومعنى 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الحسن لمّا حضره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ماروى عن الامام السّبط الزّكى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سئل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سأل عنها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الحسن البصري في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معاوية 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فضلنا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ماروى عن الامام السبط الشَّهيد المفدى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سال عنها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قصاري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ماروی عن الامام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وشيعته في كلّ يوم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جوامع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كتابه إلى محمَّد بن مسلم الزهري يعظه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ماروی عن الامام ابی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السيوف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ماروى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جعفر محمَّد بن النعمان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شيعته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بعض الشيعة نثر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الخروج من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جوابها في وجوه معاش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إخراج الأموال وإنفاقها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الغنائم ووجوه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الصوفية لما دخلوا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الانسان وتركيبه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درر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ماروی عن أبى ابراهيم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وصفته للعقل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ماروی عن الامام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في جوامع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والامام ومنزلته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ماروى عن الامام الناصح الهادي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ليحيى بن أكثم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ما روى عن الامام أبي الحسن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أهل الجبر والتفويض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أكثم عن مسائله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ماروی عن الامام أبي محمَّد الحسن بن علىّ العسكريّ</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 قصاري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مناجاة اللّه عز وجل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مناجاة اللّه عز وجل لعيسى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مواعظ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الانجيل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وصيّة المفضّل بن عمر لجماعة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احتجاج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الصابي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bookmarkStart w:id="19" w:name="pg9734_88717"/>
    </w:p>
    <w:p>
      <w:pPr>
        <w:pStyle w:val="Heading2"/>
        <w:numPr>
          <w:ilvl w:val="1"/>
          <w:numId w:val="1"/>
        </w:numPr>
        <w:rPr/>
      </w:pPr>
      <w:bookmarkStart w:id="20" w:name="__RefHeading___Toc8757207_2870459653"/>
      <w:bookmarkStart w:id="21" w:name="_Toc7"/>
      <w:bookmarkEnd w:id="19"/>
      <w:bookmarkEnd w:id="20"/>
      <w:r>
        <w:rPr>
          <w:rtl w:val="true"/>
        </w:rPr>
        <w:t>مقدمة المؤلّف</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جَعَلَ الحَمْدَ لَهُ مِنْ غَيْرِ حَاجَةٍ مِنْهُ إِلَى حَمدِ حَامِدِيهِ طَرِيقاً مِنْ طُرُقِ الإعتراف بلا هُو تيّته و صمدانیّته و ربانِيَّتِهِ و سَبَباً إلى المَزِيدِ مِنْ رَحْمَتِهِ و مَحَجَةً لِلطَّالِبِ مِنْ فَضْلِهِ </w:t>
      </w:r>
      <w:r>
        <w:rPr>
          <w:rStyle w:val="FootnoteAnchor"/>
          <w:rtl w:val="true"/>
        </w:rPr>
        <w:footnoteReference w:id="6"/>
      </w:r>
      <w:r>
        <w:rPr>
          <w:rFonts w:ascii="Amiri" w:hAnsi="Amiri" w:eastAsia="Amiri" w:cs="Amiri"/>
          <w:color w:val="111111"/>
          <w:sz w:val="28"/>
          <w:sz w:val="28"/>
          <w:szCs w:val="28"/>
          <w:rtl w:val="true"/>
          <w:lang w:bidi="ar-SA"/>
        </w:rPr>
        <w:t xml:space="preserve">وَ مَكْنَ فِي إِبْطَانِ اللّفظِ حَقيقةَ الاعترافِ لِبِرّ إنْعامِه </w:t>
      </w:r>
      <w:r>
        <w:rPr>
          <w:rStyle w:val="FootnoteAnchor"/>
          <w:rtl w:val="true"/>
        </w:rPr>
        <w:footnoteReference w:id="7"/>
      </w:r>
      <w:r>
        <w:rPr>
          <w:rFonts w:ascii="Amiri" w:hAnsi="Amiri" w:eastAsia="Amiri" w:cs="Amiri"/>
          <w:color w:val="111111"/>
          <w:sz w:val="28"/>
          <w:sz w:val="28"/>
          <w:szCs w:val="28"/>
          <w:rtl w:val="true"/>
          <w:lang w:bidi="ar-SA"/>
        </w:rPr>
        <w:t>فكانَ مِن إِنْعامِهِ الحَمْدُ له عَلى إنْعامِهِ، فَناب الاعْتِرَافُ لَهُ بِأَنَّهُ الْمُنْعِمُ عَنْ كلّ حمد باللفظ وإن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شَهَادَةً بَزَغَتْ عَن إِخْلَاسِ الطَّوِي </w:t>
      </w:r>
      <w:r>
        <w:rPr>
          <w:rStyle w:val="FootnoteAnchor"/>
          <w:rtl w:val="true"/>
        </w:rPr>
        <w:footnoteReference w:id="8"/>
      </w:r>
      <w:r>
        <w:rPr>
          <w:rFonts w:ascii="Amiri" w:hAnsi="Amiri" w:eastAsia="Amiri" w:cs="Amiri"/>
          <w:color w:val="111111"/>
          <w:sz w:val="28"/>
          <w:sz w:val="28"/>
          <w:szCs w:val="28"/>
          <w:rtl w:val="true"/>
          <w:lang w:bidi="ar-SA"/>
        </w:rPr>
        <w:t>و نُطْقُ اللَّسانِ بها عبارةٌ عن صدقٍ خَفِي، إنه الخالق الباري المصور له الأسماء الحسنى، لَيْسَ كَمِثْلِهِ شَيءٍ، إذ كانَ الشَّيْء مِنْ مَشِيئَتِه وكَانَ لا يُشْبِهُهُ مكونه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وَرَسُولُه، اسْتَخلَصَهُ في القدم على سائر الأمم، على علم منه بانفرادِه عَنِ التَّشاكُلِ والتَّماثُلِ مِنْ أَبْنَاءِ الجِنسِ، وَ انْتَجَبَهُ آمِراً وناهياً عَنْهُ </w:t>
      </w:r>
      <w:r>
        <w:rPr>
          <w:rStyle w:val="FootnoteAnchor"/>
          <w:rtl w:val="true"/>
        </w:rPr>
        <w:footnoteReference w:id="9"/>
      </w:r>
      <w:r>
        <w:rPr>
          <w:rFonts w:ascii="Amiri" w:hAnsi="Amiri" w:eastAsia="Amiri" w:cs="Amiri"/>
          <w:color w:val="111111"/>
          <w:sz w:val="28"/>
          <w:sz w:val="28"/>
          <w:szCs w:val="28"/>
          <w:rtl w:val="true"/>
          <w:lang w:bidi="ar-SA"/>
        </w:rPr>
        <w:t xml:space="preserve">، أقامه في سائر عَالِمه في الأداء مقامه، إذ لا تُدرِكَهُ الأَبْصَارُ وَلَا تَحويهِ خَواطِرُ الأفكار ؛ ولا تُمَثْلُهُ غَوامِضُ الظنَنِ </w:t>
      </w:r>
      <w:r>
        <w:rPr>
          <w:rStyle w:val="FootnoteAnchor"/>
          <w:rtl w:val="true"/>
        </w:rPr>
        <w:footnoteReference w:id="10"/>
      </w:r>
      <w:r>
        <w:rPr>
          <w:rFonts w:ascii="Amiri" w:hAnsi="Amiri" w:eastAsia="Amiri" w:cs="Amiri"/>
          <w:color w:val="111111"/>
          <w:sz w:val="28"/>
          <w:sz w:val="28"/>
          <w:szCs w:val="28"/>
          <w:rtl w:val="true"/>
          <w:lang w:bidi="ar-SA"/>
        </w:rPr>
        <w:t xml:space="preserve">في الأسرار، لا إلهَ إِلَّا هُوَ المَلِكُ الجَبَّارُ، </w:t>
      </w:r>
    </w:p>
    <w:p>
      <w:pPr>
        <w:pStyle w:val="BookText"/>
        <w:rPr/>
      </w:pPr>
      <w:r>
        <w:rPr>
          <w:rFonts w:ascii="Amiri" w:hAnsi="Amiri" w:eastAsia="Amiri" w:cs="Amiri"/>
          <w:color w:val="111111"/>
          <w:sz w:val="28"/>
          <w:sz w:val="28"/>
          <w:szCs w:val="28"/>
          <w:rtl w:val="true"/>
          <w:lang w:bidi="ar-SA"/>
        </w:rPr>
        <w:t xml:space="preserve">وَقَرَنَ الإعتراف بِنُبُوَّتِهِ بِالاِعْتِرافِ بلاهُوتِيَّتِهِ وَ اخْتَصَّهُ مِنْ تَكْرِمَتِهِ </w:t>
      </w:r>
      <w:r>
        <w:rPr>
          <w:rStyle w:val="FootnoteAnchor"/>
          <w:rtl w:val="true"/>
        </w:rPr>
        <w:footnoteReference w:id="11"/>
      </w:r>
      <w:r>
        <w:rPr>
          <w:rFonts w:ascii="Amiri" w:hAnsi="Amiri" w:eastAsia="Amiri" w:cs="Amiri"/>
          <w:color w:val="111111"/>
          <w:sz w:val="28"/>
          <w:sz w:val="28"/>
          <w:szCs w:val="28"/>
          <w:rtl w:val="true"/>
          <w:lang w:bidi="ar-SA"/>
        </w:rPr>
        <w:t xml:space="preserve">بِمَا لَمْ يَلْحَقَهُ فيه أَحَدٌ مِنْ بَريَّتِه و هو أهْلُ ذلِكَ بخاصّتِهِ وَ خَلَّتِه </w:t>
      </w:r>
      <w:r>
        <w:rPr>
          <w:rStyle w:val="FootnoteAnchor"/>
          <w:rtl w:val="true"/>
        </w:rPr>
        <w:footnoteReference w:id="12"/>
      </w:r>
      <w:r>
        <w:rPr>
          <w:rFonts w:ascii="Amiri" w:hAnsi="Amiri" w:eastAsia="Amiri" w:cs="Amiri"/>
          <w:color w:val="111111"/>
          <w:sz w:val="28"/>
          <w:sz w:val="28"/>
          <w:szCs w:val="28"/>
          <w:rtl w:val="true"/>
          <w:lang w:bidi="ar-SA"/>
        </w:rPr>
        <w:t xml:space="preserve">إِذلا يَخْتَصّ مَنْ يَشُوبُهُ التغييرُ وَلا مَنْ يَلْحَقُهُ التنظيرُ ؛ وأمر بالصَّلاةِ عَلَيْهِ مَزِيداً في تَكْرِمَتِهِ وَ تَطْرِيقاً لعترته </w:t>
      </w:r>
      <w:r>
        <w:rPr>
          <w:rStyle w:val="FootnoteAnchor"/>
          <w:rtl w:val="true"/>
        </w:rPr>
        <w:footnoteReference w:id="13"/>
      </w:r>
      <w:r>
        <w:rPr>
          <w:rFonts w:ascii="Amiri" w:hAnsi="Amiri" w:eastAsia="Amiri" w:cs="Amiri"/>
          <w:color w:val="111111"/>
          <w:sz w:val="28"/>
          <w:sz w:val="28"/>
          <w:szCs w:val="28"/>
          <w:rtl w:val="true"/>
          <w:lang w:bidi="ar-SA"/>
        </w:rPr>
        <w:t xml:space="preserve">، فَصَلَّى اللّه عليهِ وَعَلَى آلِهِ وَ كَرَّمَ وَ شَرَّفَ وَ عَظّمَ مَزِيداً لا يَلْحَقُهُ التَّنْفِيدُ وَلَا يَنقَطِعُ عَلَى التأبيدِ، وَإِنَّ اللّه تباركَ وَتَعَالَى اخْتَصَّ لِنَفْسِهِ بَعْدَ نَبِيِّهِ خَاصَّةٌ عَلّاهُم بتعليتِهِ وَ سَمَابِهم إلى رتبتِهِ وَجَعَلَهُمْ </w:t>
      </w:r>
      <w:r>
        <w:rPr>
          <w:rStyle w:val="FootnoteAnchor"/>
          <w:rtl w:val="true"/>
        </w:rPr>
        <w:footnoteReference w:id="14"/>
      </w:r>
      <w:r>
        <w:rPr>
          <w:rFonts w:ascii="Amiri" w:hAnsi="Amiri" w:eastAsia="Amiri" w:cs="Amiri"/>
          <w:color w:val="111111"/>
          <w:sz w:val="28"/>
          <w:sz w:val="28"/>
          <w:szCs w:val="28"/>
          <w:rtl w:val="true"/>
          <w:lang w:bidi="ar-SA"/>
        </w:rPr>
        <w:t>إِلَيْهِ وَالأَدِلّاءَ بِالارْشَادِ عَلَيْهِ، أئمّة مَعْصُومِينَ فاضلين كاملينَ وَجَعَلَهُم الحجج على الورى ودعاة إِلَيْهِ، شُفعاء بِإِذْنِهِ، لَا يَسْبِقُونَهُ بِالقَوْلِ وَهُم بأمرِه يَعْمَلُونَ، يَحْكُمُونَ بأحكامه ويستنّونَ بِسنَّتِهِ وَيُقِيمُونَ حُدودَهُ وَ يُؤَدُّونَ فُروضَهُ، لِيَهْلِكَ مَنْ هَلَكَ عَنْ بَيْنَةٍ وَيَحْيَى مَنْ حَيَّ عَنْ بَيِّنَةٍ، صَلَواتُ اللّه وَالمَلائِكَةِ الأبْرَارِ عَلَى محمّد وَ آلِهِ الأخيارِ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فإني لما تأمّلتُ ماوصل إلى من علوم نبيّنا وَوَصيّه و الأئمَّة مِنْ وَلَدِهِما صَلَواتُ اللّه عَلَيْهِم و رَحْمَتُهُ وبَرَكاتُهُ، وَ أَدَمتُ النَّظَرَ فِيهِ وَ التَّدَبرَ لَهُ عَلِمْتُ أَنَّهُ قَلِيلٌ ممَّا خَرَجَ عَنْهُم، يَسِيرُ في جَنْبِ مَالَمْ يَخْرُجُ، فَوَجَدتُهُ مُشْتَمِلا عَلَى أَمْرِ الدِّين والدنيا وجامِعاً لِصَلاحِ العَاجِلِ والآجل، لا يُوجَدُ الحقّ إِلَّا مَعَهُمْ وَلا يُؤْخَذَ الصواب إلا عنهم ولا يُلْتَمَسُ الصِّدْقُ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تَقَدَّمَ مِنْ عُلَمَاءِ الشَّيعَةِ قد ألَّفوا عنهم في الحَلالِ والحَرامِ وَالفَرائِضِ وَالسُّنَنِ مَا قَدْ كَتَبَ اللّه لَهُمْ ثَوابَهُ وَ أَغْنُوا مَنْ بَعْدَهُمْ عَنْ مَؤُونَةِ التأليف وَحَمَلُوا عَنْهُم نقل التَّصْنِيفِ وَوَقَفَتْ ممَّا انتهى إِلَى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عُلُومِ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بالغَة و مَواعِظَ شافية وترغيب فيما يبقى، وتزهيد فيما يَفْنى وَ وَعْدٍ وَ وَعِيدٍ وَ حَضّ عَلَى مَكارِمِ الأخْلاقِ وَالأفْعَالِ وَ نَهْي عَنْ مَساوِيهِمَا، وَ نَدْب إلى الوَرَعِ وَحَثَّ عَلَى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جُمَلاً مِنْ ذلِكَ فِيمَا طَالَ مِنْ وَصَايَاهُم وَخُطَبِهِمْ وَرَسَائِلِهِم و عُهُودِهِمْ ؛ وَرُوِيَ عَنْهُمْ فِي مِثلِ هَذِهِ المعاني ألفاظ قَصُرَتْ وَانْفَرَدَتْ مَعَانِيهَا وَ كَثُرَتْ فائِدَتُها وَلَمْ يَنْتِهِ إِلَيَّ لِبَعْضٍ عَلَمَاءِ الشَّيعَةِ في هذِهِ المَعَانِي تَألِيفٌ أَقِفُ عِنْدَهُ وَلَا كِتَابٌ أَعْتَمِدُ عَلَيْهِ وَ أَستغني بِهِ يَأْتِي عَلى ما في نَفْسِي مِنْهُ فَجَمَعْتُ مَا كَانَتْ هَذِهِ سَبِيلَهُ وَ أَضَفْتُ إِلَيْهِ ما جَانَسَهُ وَضاهَاهُ وَ شَاكَلَهُ وَ سَاواهُ مِنْ خَبَرٍ غَرِيبٍ أَوْ مَعْنَى حَسَنٍ مُتَوَخياً </w:t>
      </w:r>
      <w:r>
        <w:rPr>
          <w:rStyle w:val="FootnoteAnchor"/>
          <w:rtl w:val="true"/>
        </w:rPr>
        <w:footnoteReference w:id="15"/>
      </w:r>
      <w:r>
        <w:rPr>
          <w:rFonts w:ascii="Amiri" w:hAnsi="Amiri" w:eastAsia="Amiri" w:cs="Amiri"/>
          <w:color w:val="111111"/>
          <w:sz w:val="28"/>
          <w:sz w:val="28"/>
          <w:szCs w:val="28"/>
          <w:rtl w:val="true"/>
          <w:lang w:bidi="ar-SA"/>
        </w:rPr>
        <w:t xml:space="preserve">بِذلِكَ 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تَناؤُهُ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وَطالباً قوابَهُ وَ حَامِلا لِنَفْسِي عَلَيْهِ وَمُؤَدِّباً لَها يه </w:t>
      </w:r>
      <w:r>
        <w:rPr>
          <w:rStyle w:val="FootnoteAnchor"/>
          <w:rtl w:val="true"/>
        </w:rPr>
        <w:footnoteReference w:id="16"/>
      </w:r>
      <w:r>
        <w:rPr>
          <w:rFonts w:ascii="Amiri" w:hAnsi="Amiri" w:eastAsia="Amiri" w:cs="Amiri"/>
          <w:color w:val="111111"/>
          <w:sz w:val="28"/>
          <w:sz w:val="28"/>
          <w:szCs w:val="28"/>
          <w:rtl w:val="true"/>
          <w:lang w:bidi="ar-SA"/>
        </w:rPr>
        <w:t xml:space="preserve">وَ حَمْلها مِنْهُ عَلَى مَا فِيهِ نَجَاتُها شَوْقَ الثّوابِ وَ خَوْفَ العِقابِ، وَ مُنَبِّهاً لي وَقتَ الغَفْلَةِ وَ مُذَكِراً حينَ النِّسيَانِ وَ لَعَلَّهُ أنْ يَنْظُرَ فِيهِ مُؤْمِنٌ مُخلِص فَما عَلَمَهُ مِنْهُ كَانَ لَهُ دَرْساً وَما لَمْ يَعْلَمُهُ استفادَه فَيُشرِكُني فِي نَوابِ مَنْ عَلِمَهُ وَ عَمِلَ به، لما فيه من أصولِ الدِّين وَ فُرُوعِهِ وَ جَوامِعِ الحقّ وَ فَصُولِهِ وَجمَلَةِ السُّنَّةِ و آدابها وتوقيف الأئمَّة وحكمها والقواعد البارعة والأخبارِ الرَّافِقَةِ </w:t>
      </w:r>
      <w:r>
        <w:rPr>
          <w:rStyle w:val="FootnoteAnchor"/>
          <w:rtl w:val="true"/>
        </w:rPr>
        <w:footnoteReference w:id="17"/>
      </w:r>
      <w:r>
        <w:rPr>
          <w:rFonts w:ascii="Amiri" w:hAnsi="Amiri" w:eastAsia="Amiri" w:cs="Amiri"/>
          <w:color w:val="111111"/>
          <w:sz w:val="28"/>
          <w:sz w:val="28"/>
          <w:szCs w:val="28"/>
          <w:rtl w:val="true"/>
          <w:lang w:bidi="ar-SA"/>
        </w:rPr>
        <w:t xml:space="preserve">وَ أَتَيْتُ عَلَى تَرْتِيبِ مَقامَاتِ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أَتبعتها بِأَرْبَعِ وَصايا شاكَلَتِ الكتابَ وَ َوافَقَتْ مَعْناهُ وَ أَسقطتْ الأسانيد تخفيفاً وإيجازاً وَإِنْ كَانَ أَكْثَرُهُ لي سماعاً وَ لأَنَّ أَكْثَرَهُ آداب وحِكَمْ تَشْهَدُ لا نفْسِهَا وَ لَمْ أَجْمَعَ ذَلِكَ لِلْمُنكَرِ المُخالِفِ بَلْ أَلَّفْتُهُ لِلْمُسلِم لِلأئِمَّةِ، العارفِ بِحَقِّهِمْ، الرَّاضِي بِقَولِهِم، الرَّادَّ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المعاني أكثرُ مِنْ أنْ يُحِيطَ بِها حَصْرٌ وَ أوْسَعُ مِنْ أَنْ يَقَعَ عَلَيْها حَظِّرُ وَ فِيما ذَكَرْنَاهُ مُقْنِعَ لِمَنْ كَانَ لَهُ قَلْبُ، وَكَافٍ لِمَنْ كَانَ لَهُ 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فَتَأَمَّلُوا مَعَاشِرَ شِيعَةِ الْمُؤْمِنِينَ ما قَالَتْهُ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وَنَدَبُوا إِلَيْهِ وَحَضُّوا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انظُرُوا إِلَيْهِ بِعُيونِ قُلُوبِكُمْ، وَاسْمَعُوهُ بِآدَانِها، وَ عُوهُ بِما وَهَبَهُ اللّه لكم واحتج به عَلَيْكُمْ مِنَ العقولِ السَّلِيمَةِ وَالأفهام الصحيحة ولا تكونوا كأندّاكُمْ </w:t>
      </w:r>
      <w:r>
        <w:rPr>
          <w:rStyle w:val="FootnoteAnchor"/>
          <w:rtl w:val="true"/>
        </w:rPr>
        <w:footnoteReference w:id="18"/>
      </w:r>
      <w:r>
        <w:rPr>
          <w:rFonts w:ascii="Amiri" w:hAnsi="Amiri" w:eastAsia="Amiri" w:cs="Amiri"/>
          <w:color w:val="111111"/>
          <w:sz w:val="28"/>
          <w:sz w:val="28"/>
          <w:szCs w:val="28"/>
          <w:rtl w:val="true"/>
          <w:lang w:bidi="ar-SA"/>
        </w:rPr>
        <w:t xml:space="preserve">الّذين يَسْمَعُون الحجج اللّازمة والحكم البالغة صَفْحاً وَيَنظُرُونَ فيها تَصَفُّحاً </w:t>
      </w:r>
      <w:r>
        <w:rPr>
          <w:rStyle w:val="FootnoteAnchor"/>
          <w:rtl w:val="true"/>
        </w:rPr>
        <w:footnoteReference w:id="19"/>
      </w:r>
      <w:r>
        <w:rPr>
          <w:rFonts w:ascii="Amiri" w:hAnsi="Amiri" w:eastAsia="Amiri" w:cs="Amiri"/>
          <w:color w:val="111111"/>
          <w:sz w:val="28"/>
          <w:sz w:val="28"/>
          <w:szCs w:val="28"/>
          <w:rtl w:val="true"/>
          <w:lang w:bidi="ar-SA"/>
        </w:rPr>
        <w:t>وَيَسْتَجِيدُونَها قَولاً وَيُعْجِبُونَ بِها لَفْظاً، فَهُمْ بِالْمَوْعِظَةِ لَا يَنتَفِعُونَ وَلا فيما رغبوا يَرْغَبُونَ وَلَا عَمَّا حَذَرُوا يَنزَجِرُونَ، فَالحجّة لَهُمْ لازِمَةُ وَالحَسَرَةُ عَلَيْهِمْ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خَذُوا مَا وَرَدَ إِلَيْكُمْ عَمَّنْ فَرَضَ اللّه طَاعَتَهُ عَلَيْكُمْ وَتَلَقُّوا مَا نَقَلَهُ النِّقاتُ عَنِ الساداتِ بِالسَّمْعِ والطَّاعَةِ وَ الاِنْتِهاءِ إِلَيْهِ وَ العَمَلِ بِهِ ؛ وَ كُونُوا مِنَ التَّقْصِيرِ مُشْفِقِينَ وبالعجز مقرِّين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اجتهدوا في طلب ما لَمْ تَعلَمُوا، وَاعْمَلُوا بِمَا تَعْلَمُونَ لِيُوافِقَ قَولُكُمْ فِعَلَكُمْ، فَبعلُومِهِمُ النَّجَاةَ وَبِهَا الحَياةُ، فَقَد أقام اللّه بِهِمُ الحجّة وَأَقامَ </w:t>
      </w:r>
      <w:r>
        <w:rPr>
          <w:rStyle w:val="FootnoteAnchor"/>
          <w:rtl w:val="true"/>
        </w:rPr>
        <w:footnoteReference w:id="20"/>
      </w:r>
      <w:r>
        <w:rPr>
          <w:rFonts w:ascii="Amiri" w:hAnsi="Amiri" w:eastAsia="Amiri" w:cs="Amiri"/>
          <w:color w:val="111111"/>
          <w:sz w:val="28"/>
          <w:sz w:val="28"/>
          <w:szCs w:val="28"/>
          <w:rtl w:val="true"/>
          <w:lang w:bidi="ar-SA"/>
        </w:rPr>
        <w:t xml:space="preserve">بِمَكانِهِمُ المَحَجَّةَ وَ قَطَعَ بِمَوْضِعِهِمُ العُذرَ، فَلَمْ يَدَعُوا للّه طَرِيقاً إلى طَاعَتِهِ وَلَا سَبَباً إلى مَرْضَاتِهِ ولا سَبِيلاً إلى جَنَّتِهِ إِلَّا وَقَدْ أَمَرُوا بِهِ وَ نَدَبُوا إِلَيْهِ وَدَلُّوا عَلَيْهِ وَذَكَرُوهُ وَعَرَّفُوهُ ظاهِراً وَ باطِناً وَتَعْرِيضاً وَتَصْرِيحاً، وَلا تَرَكوا ما يَقودُ إِلى مَعْصِيَةِ اللّه وَ يُدْنِي مِنْ سَخَطِهِ وَ يُقَرِّبُ مِنْ عَذابِهِ إِلا وَقَدْ حَذَّرُوا مِنْهُ وَ نَهَوا عَنْهُ وَأَشاروا إِلَيْهِ وَ خَوَّفُوا مِنْهُ لِئَلَّا يَكونَ لِلنَّاسِ عَلَى اللّه حُجَّةٌ، فَالسَّعِيدُ مَنْ وَفَقَهُ اللّه لِاِتِّبَاعِهِمْ والأخذِ عَنْهُم وَ القَبُولِ مِنْهُمْ وَ السَّقِي مَنْ خَالَفَهُمْ وَ اتَّخَذَ مِنْ دُونِهِمْ وَلِيجَة </w:t>
      </w:r>
      <w:r>
        <w:rPr>
          <w:rStyle w:val="FootnoteAnchor"/>
          <w:rtl w:val="true"/>
        </w:rPr>
        <w:footnoteReference w:id="21"/>
      </w:r>
      <w:r>
        <w:rPr>
          <w:rFonts w:ascii="Amiri" w:hAnsi="Amiri" w:eastAsia="Amiri" w:cs="Amiri"/>
          <w:color w:val="111111"/>
          <w:sz w:val="28"/>
          <w:sz w:val="28"/>
          <w:szCs w:val="28"/>
          <w:rtl w:val="true"/>
          <w:lang w:bidi="ar-SA"/>
        </w:rPr>
        <w:t xml:space="preserve">وَتَرَكَ أمرهم رغبة عنه إذ كانوا العُرْوَةَ الوُثقى وَحَبْلَ اللّه الّذي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بِالاعْتِصامِ وَ التَّمَسُّكِ بِهِ وَ سَفِينَةَ النّجاة و ولاة الأمر، الّذين فَرَضَ اللّه طَاعَتَهُم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وَالصَّادِقِينَ الّذين </w:t>
      </w:r>
    </w:p>
    <w:p>
      <w:pPr>
        <w:pStyle w:val="BookText"/>
        <w:rPr/>
      </w:pPr>
      <w:r>
        <w:rPr>
          <w:rFonts w:ascii="Amiri" w:hAnsi="Amiri" w:eastAsia="Amiri" w:cs="Amiri"/>
          <w:color w:val="111111"/>
          <w:sz w:val="28"/>
          <w:sz w:val="28"/>
          <w:szCs w:val="28"/>
          <w:rtl w:val="true"/>
          <w:lang w:bidi="ar-SA"/>
        </w:rPr>
        <w:t xml:space="preserve">أَمَرَنَا بِالكَونِ مَعَهُم،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اجْتَهِدُوا في العَمَلِ بِما أَمَرُوا بِهِ صَغِيراً كانَ أوْ كَبِيراً وَاحْذَرُوا مَا حَذّروا قليلاً كانَ أوْ كَثِيراً، فَإِنَّهُ مَنْ عَمِلَ بِصِغارِ الطَّاعَاتِ ارتقى إلى كِبَارِهَا، وَمَنْ لَمْ يَجْتَنِبْ قليلَ الذُّنوبِ ارْتَكَب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المُحَقِّرَاتِ مِنَ الذُّنوبِ وَهِي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لا يَكُونُ لي غَيْرُ هذا الذنب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الذَّنبِ وَصِغَرِهِ وَلَكِنِ انْظُرْ مَنْ تَعَصي بِهِ، فَإِنَّهُ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عَلِمَ مِنْ عَبْدِهِ صِحَةَ نِيَّتِهِ وَ خُلُوصَ طَوِيَّتِهِ فِي طَاعَتِهِ وَمحَبّتَهُ لِمَرْضاتِهِ وَكَرَاهَتَهُ لِسَخَطِهِ وَفَّقَهُ وَأعانَهُ وَفَتَحَ لَهُ مَسَامِعَ قَلْبِهِ وَكَانَ كلّ يَوْمٍ فِي مَزِيدٍ فَإِنَّ الأَعْمَالَ بِالنِّيَّاتِ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وَإِيَّاكُمْ لِصَالِحِ الأَعْمَالِ وَ سَدَّدَنَا فِي المَقَالِ، وَأَعَانَنَا عَلَى أَمْرِ الدُّنيا والدِّين وَ جَعَلَنَا اللّه وَإِيَّاكُمْ مِنَ الّذين إذا أعْطُوا شَكَرُوا وَ إِذَا ابْتلُوا صَبَرُوا وَإِذا أساؤوا اسْتَغْفَرُوا ؛ وَجَعَلَ مَا وَهَبَهُ لَنَا مِنَ الإِيمَانِ وَ التَّوْحِيدِ لَهُ وَالائْتِمامِ بِالأئمَّة مُسْتَقرأ غَيْرَ مُسْتَودَعٍ </w:t>
      </w:r>
      <w:r>
        <w:rPr>
          <w:rStyle w:val="FootnoteAnchor"/>
          <w:rtl w:val="true"/>
        </w:rPr>
        <w:footnoteReference w:id="25"/>
      </w:r>
      <w:r>
        <w:rPr>
          <w:rFonts w:ascii="Amiri" w:hAnsi="Amiri" w:eastAsia="Amiri" w:cs="Amiri"/>
          <w:color w:val="111111"/>
          <w:sz w:val="28"/>
          <w:sz w:val="28"/>
          <w:szCs w:val="28"/>
          <w:rtl w:val="true"/>
          <w:lang w:bidi="ar-SA"/>
        </w:rPr>
        <w:t>إِنَّهُ جَوادٌ كَرِيمٌ</w:t>
      </w:r>
      <w:r>
        <w:rPr>
          <w:rFonts w:eastAsia="Amiri" w:cs="Amiri" w:ascii="Amiri" w:hAnsi="Amiri"/>
          <w:color w:val="111111"/>
          <w:sz w:val="28"/>
          <w:szCs w:val="28"/>
          <w:rtl w:val="true"/>
          <w:lang w:bidi="ar-SA"/>
        </w:rPr>
        <w:t xml:space="preserve">. </w:t>
      </w:r>
      <w:bookmarkStart w:id="22" w:name="pg9734_88728"/>
    </w:p>
    <w:p>
      <w:pPr>
        <w:pStyle w:val="Heading2"/>
        <w:numPr>
          <w:ilvl w:val="1"/>
          <w:numId w:val="1"/>
        </w:numPr>
        <w:rPr/>
      </w:pPr>
      <w:bookmarkStart w:id="23" w:name="__RefHeading___Toc8757209_2870459653"/>
      <w:bookmarkStart w:id="24" w:name="_Toc8"/>
      <w:bookmarkEnd w:id="22"/>
      <w:bookmarkEnd w:id="23"/>
      <w:r>
        <w:rPr>
          <w:rtl w:val="true"/>
        </w:rPr>
        <w:t xml:space="preserve">ماروى عن النبي </w:t>
      </w:r>
      <w:r>
        <w:rPr>
          <w:rtl w:val="true"/>
        </w:rPr>
        <w:t>(</w:t>
      </w:r>
      <w:r>
        <w:rPr>
          <w:rtl w:val="true"/>
        </w:rPr>
        <w:t>صَلَّى اللّه عَلَيْهِ وَآلِهِ</w:t>
      </w:r>
      <w:r>
        <w:rPr>
          <w:rtl w:val="true"/>
        </w:rPr>
        <w:t xml:space="preserve">) </w:t>
      </w:r>
      <w:r>
        <w:rPr>
          <w:rtl w:val="true"/>
        </w:rPr>
        <w:t>في طوال هذه المعاني</w:t>
      </w:r>
      <w:bookmarkEnd w:id="24"/>
    </w:p>
    <w:p>
      <w:pPr>
        <w:pStyle w:val="Heading3"/>
        <w:numPr>
          <w:ilvl w:val="2"/>
          <w:numId w:val="1"/>
        </w:numPr>
        <w:rPr/>
      </w:pPr>
      <w:bookmarkStart w:id="25" w:name="__RefHeading___Toc8757211_2870459653"/>
      <w:bookmarkStart w:id="26" w:name="_Toc9"/>
      <w:bookmarkEnd w:id="25"/>
      <w:r>
        <w:rPr>
          <w:rtl w:val="true"/>
        </w:rPr>
        <w:t>إشارة</w:t>
      </w:r>
      <w:bookmarkEnd w:id="26"/>
    </w:p>
    <w:p>
      <w:pPr>
        <w:pStyle w:val="BookText"/>
        <w:rPr/>
      </w:pPr>
      <w:r>
        <w:rPr>
          <w:rFonts w:ascii="Amiri" w:hAnsi="Amiri" w:eastAsia="Amiri" w:cs="Amiri"/>
          <w:color w:val="111111"/>
          <w:sz w:val="28"/>
          <w:sz w:val="28"/>
          <w:szCs w:val="28"/>
          <w:rtl w:val="true"/>
          <w:lang w:bidi="ar-SA"/>
        </w:rPr>
        <w:t xml:space="preserve">ماروى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طوال هذه المعاني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وأعلم أن جميع 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الكتاب كانت موجودة في كتب الفريقين رووها بأسانيدهم المعنعنة عن مشيخة العلم والحديث ولذلك لم نتعرض لتخريجها من كتب الاصحاب لقلة ثمرها وعدم الحاجة إليها وإنما تعرضنا لبعضها لاجل اختلافها وهذا دأبنا في جميع الكتاب</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757213_2870459653"/>
      <w:bookmarkStart w:id="28" w:name="_Toc10"/>
      <w:bookmarkEnd w:id="27"/>
      <w:r>
        <w:rPr>
          <w:rtl w:val="true"/>
        </w:rPr>
        <w:t xml:space="preserve">وصيّته لأمير المؤمنين </w:t>
      </w:r>
      <w:r>
        <w:rPr>
          <w:rtl w:val="true"/>
        </w:rPr>
        <w:t>(</w:t>
      </w:r>
      <w:r>
        <w:rPr>
          <w:rtl w:val="true"/>
        </w:rPr>
        <w:t>عَلَيهِ السَّلَامُ</w:t>
      </w:r>
      <w:r>
        <w:rPr>
          <w:rtl w:val="true"/>
        </w:rPr>
        <w:t>)</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إِنَّ مِنَ اليَقِينِ أنْ لا تُرضى أحَداً بِسَخَطِ اللّه وَلا تَحْمَدَ أَحَداً بما آتاك اللّه وَلا تَذمَّ أَحَداً عَلَى مَالَمْ يُؤْتِكَ اللّه، فَإِنَّ الرِّزْقَ لا يَجُرُّهُ حِرْص حَرِيصٌ وَلا تَصْرِفُهُ كَرَاهَةً كارِه، إنَّ اللّه بِحُكْمِهِ وَفَضْلِهِ جَعَلَ الرَّوْحَ وَالفَرَحَ في اليقينِ وَالرِّضا، وَجَعَلَ الهم والحزن في الشّك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إنه لا فقر أَشَدَّ مِنَ الجَهْلِ ولامالَ أَعُودُ مِنَ العَقْلِ </w:t>
      </w:r>
      <w:r>
        <w:rPr>
          <w:rStyle w:val="FootnoteAnchor"/>
          <w:rtl w:val="true"/>
        </w:rPr>
        <w:footnoteReference w:id="27"/>
      </w:r>
      <w:r>
        <w:rPr>
          <w:rFonts w:ascii="Amiri" w:hAnsi="Amiri" w:eastAsia="Amiri" w:cs="Amiri"/>
          <w:color w:val="111111"/>
          <w:sz w:val="28"/>
          <w:sz w:val="28"/>
          <w:szCs w:val="28"/>
          <w:rtl w:val="true"/>
          <w:lang w:bidi="ar-SA"/>
        </w:rPr>
        <w:t xml:space="preserve">ولا وَحْدَةً أَوْحَش مِنَ العُجب ولا مظاهَرَة أَحْسَنُ مِن المُشاوَرَةِ </w:t>
      </w:r>
      <w:r>
        <w:rPr>
          <w:rStyle w:val="FootnoteAnchor"/>
          <w:rtl w:val="true"/>
        </w:rPr>
        <w:footnoteReference w:id="28"/>
      </w:r>
      <w:r>
        <w:rPr>
          <w:rFonts w:ascii="Amiri" w:hAnsi="Amiri" w:eastAsia="Amiri" w:cs="Amiri"/>
          <w:color w:val="111111"/>
          <w:sz w:val="28"/>
          <w:sz w:val="28"/>
          <w:szCs w:val="28"/>
          <w:rtl w:val="true"/>
          <w:lang w:bidi="ar-SA"/>
        </w:rPr>
        <w:t xml:space="preserve">وَلا عَقْلَ كَالتَّدْبِيرِ وَلَا حَسَبَ كَحُسْنِ الخُلْقِ </w:t>
      </w:r>
      <w:r>
        <w:rPr>
          <w:rStyle w:val="FootnoteAnchor"/>
          <w:rtl w:val="true"/>
        </w:rPr>
        <w:footnoteReference w:id="29"/>
      </w:r>
      <w:r>
        <w:rPr>
          <w:rFonts w:ascii="Amiri" w:hAnsi="Amiri" w:eastAsia="Amiri" w:cs="Amiri"/>
          <w:color w:val="111111"/>
          <w:sz w:val="28"/>
          <w:sz w:val="28"/>
          <w:szCs w:val="28"/>
          <w:rtl w:val="true"/>
          <w:lang w:bidi="ar-SA"/>
        </w:rPr>
        <w:t>ولا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آفة الحَدِيثِ الكتب وآفة العلم النسيانُ وَآفَةُ العِبادَةِ الفترة </w:t>
      </w:r>
      <w:r>
        <w:rPr>
          <w:rStyle w:val="FootnoteAnchor"/>
          <w:rtl w:val="true"/>
        </w:rPr>
        <w:footnoteReference w:id="30"/>
      </w:r>
      <w:r>
        <w:rPr>
          <w:rFonts w:ascii="Amiri" w:hAnsi="Amiri" w:eastAsia="Amiri" w:cs="Amiri"/>
          <w:color w:val="111111"/>
          <w:sz w:val="28"/>
          <w:sz w:val="28"/>
          <w:szCs w:val="28"/>
          <w:rtl w:val="true"/>
          <w:lang w:bidi="ar-SA"/>
        </w:rPr>
        <w:t xml:space="preserve">وَآفَةٌ السَّمَاحَةِ المَنّ </w:t>
      </w:r>
      <w:r>
        <w:rPr>
          <w:rStyle w:val="FootnoteAnchor"/>
          <w:rtl w:val="true"/>
        </w:rPr>
        <w:footnoteReference w:id="31"/>
      </w:r>
      <w:r>
        <w:rPr>
          <w:rFonts w:ascii="Amiri" w:hAnsi="Amiri" w:eastAsia="Amiri" w:cs="Amiri"/>
          <w:color w:val="111111"/>
          <w:sz w:val="28"/>
          <w:sz w:val="28"/>
          <w:szCs w:val="28"/>
          <w:rtl w:val="true"/>
          <w:lang w:bidi="ar-SA"/>
        </w:rPr>
        <w:t xml:space="preserve">و آفَةُ الشَّجَاعَةِ البَغْيِ وَآفَةُ الجَمالِ الخيَلاءُ وآفَةُ الحَسَبِ الفَخْرُ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عليكَ بِالصَّدِقِ وَلا تَخْرُجُ مِنْ فِيكَ كَذِبَةٌ أَبَداً وَلَا تَجْتَرِ مَنَّ عَلَى خِيانَةٍ أبَداً ؛ والخوف من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وَابْذل مالَكَ وَنَفْسَكَ دُونَ دِينِكَ وَعَلَيْكَ بِمَحَاسِنِ الأخلاقِ فَارْكَبُها وَعَلَيْكَ بِمَساوِي الأخلاقِ فَاجتنبها </w:t>
      </w:r>
    </w:p>
    <w:p>
      <w:pPr>
        <w:pStyle w:val="BookText"/>
        <w:rPr/>
      </w:pPr>
      <w:r>
        <w:rPr>
          <w:rFonts w:ascii="Amiri" w:hAnsi="Amiri" w:eastAsia="Amiri" w:cs="Amiri"/>
          <w:color w:val="111111"/>
          <w:sz w:val="28"/>
          <w:sz w:val="28"/>
          <w:szCs w:val="28"/>
          <w:rtl w:val="true"/>
          <w:lang w:bidi="ar-SA"/>
        </w:rPr>
        <w:t xml:space="preserve">يا عليُّ أحبُّ العَمَلِ إِلَى اللّه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اللّه بِمَا افْتَرَضَ عَلَيْهِ فَهُوَ من أعبدِ النَّاس وَمَنْ وَرِعَ عَن مَحارِمِ اللّه فَهُوَ مِنْ أَوْرَعَ النَّاسِ، وَمَنْ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 و 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ويسعك بيتك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يا عليُّ 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ومُساواة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ثلاثة مِنْ حَلَلِ اللّه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دَارَ أخاهُ المُؤْمِنَ فِي اللّه فَهُوَ زَوْرُ اللّه وَحَقٌّ عَلَى اللّه أنْ يُكرم زَوْرَهُ </w:t>
      </w:r>
      <w:r>
        <w:rPr>
          <w:rStyle w:val="FootnoteAnchor"/>
          <w:rtl w:val="true"/>
        </w:rPr>
        <w:footnoteReference w:id="35"/>
      </w:r>
      <w:r>
        <w:rPr>
          <w:rFonts w:ascii="Amiri" w:hAnsi="Amiri" w:eastAsia="Amiri" w:cs="Amiri"/>
          <w:color w:val="111111"/>
          <w:sz w:val="28"/>
          <w:sz w:val="28"/>
          <w:szCs w:val="28"/>
          <w:rtl w:val="true"/>
          <w:lang w:bidi="ar-SA"/>
        </w:rPr>
        <w:t>وَ يَعْطِيَهُ مَا سَأَلَ، وَرَجُلٌ صَلَى ثمَّ عَقَّبَ إِلَى الصَّلَاةِ الأخرى، فَهُوَ ضَيْفُ اللّه وَحَق عَلَى اللّه أنْ يُكْرِم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وَالْمُعْتَمِرُ فَهُمَا وَفدُ اللّه وَحَقَّ عَلَى اللّه أن يُكرم 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ثوابُهُنَّ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وَالصَّدَقَةُ تَدْفَعُ البَلِيَّةَ وَصِلَةُ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لَمْ يَكُنَّ فِيهِ لَمْ يَقمَ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يَحْجُرُهُ عَنْ مَعَاصِي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يَرُدُّ بِهِ جَهْلَ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يَدَارِي بِهِ النَّاسَ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ثلاثة تحتَ ظِلَّ 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لأَخِيهِ مَا أَحَبُّ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بَلَغَهُ أَمر فَلَمْ يَتَقَدَّمُ فِيهِ وَلَمْ يَتَأَخَرُ حتّى يَعْلَمَ أَنَّ ذلِكَ الأَمْرَ للّه رِضَى </w:t>
      </w:r>
    </w:p>
    <w:p>
      <w:pPr>
        <w:pStyle w:val="BookText"/>
        <w:rPr/>
      </w:pPr>
      <w:r>
        <w:rPr>
          <w:rFonts w:ascii="Amiri" w:hAnsi="Amiri" w:eastAsia="Amiri" w:cs="Amiri"/>
          <w:color w:val="111111"/>
          <w:sz w:val="28"/>
          <w:sz w:val="28"/>
          <w:szCs w:val="28"/>
          <w:rtl w:val="true"/>
          <w:lang w:bidi="ar-SA"/>
        </w:rPr>
        <w:t>أَوْسَخَطُ، وَرَجُلٌ لَمْ يَعِبُ أَخَاهُ بِعَيْبٍ حتّى يُصْلِحَ ذلِكَ العَيْبَ مِنْ نَفْسِهِ، فَإِنَّه كُلَّما أَصْلَحَ مِنْ نَفْسِهِ عَيْباً بَدَالَهُ مِنْهَا آخَرُ، وَكَفَى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وَطِيبُ الكَلامِ، وَالصَّبْرُ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في التَّوَراةِ أرْبَعَ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حَرِيصاً أَصْبَحَ وَهُوَ عَلَى اللّه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يَشكو مُصِيبَةٌ نَزَلَتْ بِهِ فَإِنَّمَا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غنياً فَتَضَعْضَعَ لَهُ </w:t>
      </w:r>
      <w:r>
        <w:rPr>
          <w:rStyle w:val="FootnoteAnchor"/>
          <w:rtl w:val="true"/>
        </w:rPr>
        <w:footnoteReference w:id="36"/>
      </w:r>
      <w:r>
        <w:rPr>
          <w:rFonts w:ascii="Amiri" w:hAnsi="Amiri" w:eastAsia="Amiri" w:cs="Amiri"/>
          <w:color w:val="111111"/>
          <w:sz w:val="28"/>
          <w:sz w:val="28"/>
          <w:szCs w:val="28"/>
          <w:rtl w:val="true"/>
          <w:lang w:bidi="ar-SA"/>
        </w:rPr>
        <w:t>ذَهَبَ ثُلُنَا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النَّارَ مِنْ هَذِهِ الأمَّة فَهُوَ ممَّن اتَّخَذَ آياتِ اللّه هُزُواً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إلى جَنْبِهِنَّ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Style w:val="FootnoteAnchor"/>
          <w:rtl w:val="true"/>
        </w:rPr>
        <w:footnoteReference w:id="37"/>
      </w:r>
      <w:r>
        <w:rPr>
          <w:rFonts w:ascii="Amiri" w:hAnsi="Amiri" w:eastAsia="Amiri" w:cs="Amiri"/>
          <w:color w:val="111111"/>
          <w:sz w:val="28"/>
          <w:sz w:val="28"/>
          <w:szCs w:val="28"/>
          <w:rtl w:val="true"/>
          <w:lang w:bidi="ar-SA"/>
        </w:rPr>
        <w:t>وَمَنْ لَمْ يَسْتَشِرُ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المَوْتُ الأَكْبَر،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مِنَ الدِّينَارِ وَالدَّرْهُم،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سَهَرَتْ في سَبِيلِ اللّه </w:t>
      </w:r>
      <w:r>
        <w:rPr>
          <w:rStyle w:val="FootnoteAnchor"/>
          <w:rtl w:val="true"/>
        </w:rPr>
        <w:footnoteReference w:id="38"/>
      </w:r>
      <w:r>
        <w:rPr>
          <w:rFonts w:ascii="Amiri" w:hAnsi="Amiri" w:eastAsia="Amiri" w:cs="Amiri"/>
          <w:color w:val="111111"/>
          <w:sz w:val="28"/>
          <w:sz w:val="28"/>
          <w:szCs w:val="28"/>
          <w:rtl w:val="true"/>
          <w:lang w:bidi="ar-SA"/>
        </w:rPr>
        <w:t>و وعين غضَّتْ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فاضَتْ مِن خَشَيَةِ اللّه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طُوبَى لِصُورَةٍ نَظَرَ اللّه إِلَيْهَا تَبْكِي عَلَى ذَنْب لَمْ يَطَلِعَ عَلَى ذلِكَ الذَّنْبِ أحَدٌ غَيْرُ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ثلاث موبقات وثلاث مُنْجِياتٌ فَأمَّا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فَهَوَى مُتبَعَ وَشُحّ مطاع </w:t>
      </w:r>
      <w:r>
        <w:rPr>
          <w:rStyle w:val="FootnoteAnchor"/>
          <w:rtl w:val="true"/>
        </w:rPr>
        <w:footnoteReference w:id="40"/>
      </w:r>
      <w:r>
        <w:rPr>
          <w:rFonts w:ascii="Amiri" w:hAnsi="Amiri" w:eastAsia="Amiri" w:cs="Amiri"/>
          <w:color w:val="111111"/>
          <w:sz w:val="28"/>
          <w:sz w:val="28"/>
          <w:szCs w:val="28"/>
          <w:rtl w:val="true"/>
          <w:lang w:bidi="ar-SA"/>
        </w:rPr>
        <w:t>و إعجاب المره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المنجيات فالعدل في الرَّضَا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p>
    <w:p>
      <w:pPr>
        <w:pStyle w:val="BookText"/>
        <w:rPr/>
      </w:pPr>
      <w:r>
        <w:rPr>
          <w:rFonts w:ascii="Amiri" w:hAnsi="Amiri" w:eastAsia="Amiri" w:cs="Amiri"/>
          <w:color w:val="111111"/>
          <w:sz w:val="28"/>
          <w:sz w:val="28"/>
          <w:szCs w:val="28"/>
          <w:rtl w:val="true"/>
          <w:lang w:bidi="ar-SA"/>
        </w:rPr>
        <w:t>في الغنى و الفقرِ، وَ خَوْفُ اللّه في السِّرِّ وَ العَلانية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يَحْسُنُ فِيهِنَّ الكِذَّبُ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 عِدَتُكَ زَوْجَتِكَ، والإصلاح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وَإِخْبارُكَ الرَّجُلَ عَنْ أَهْلِهِ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وتَكْذِيبُكَ الرَّجلَ عَنِ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أربع يَذْهَبْنَ ضَلالاً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بعد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وَالسِّراجُ في القَمَرِ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السَّبْخَةِ </w:t>
      </w:r>
      <w:r>
        <w:rPr>
          <w:rStyle w:val="FootnoteAnchor"/>
          <w:rtl w:val="true"/>
        </w:rPr>
        <w:footnoteReference w:id="43"/>
      </w:r>
      <w:r>
        <w:rPr>
          <w:rFonts w:ascii="Amiri" w:hAnsi="Amiri" w:eastAsia="Amiri" w:cs="Amiri"/>
          <w:color w:val="111111"/>
          <w:sz w:val="28"/>
          <w:sz w:val="28"/>
          <w:szCs w:val="28"/>
          <w:rtl w:val="true"/>
          <w:lang w:bidi="ar-SA"/>
        </w:rPr>
        <w:t xml:space="preserve">وَالصَّنَيعَةُ عِندَ غَيْرِ أَهْلِها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أَرْبَعُ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فَكَافَاكَ بِالإِحْسَانِ 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لا تبغي عَلَيْهِ وَهُوَ يبغي عَلَيْكَ ورَجُلٌ عاقَدَتَهُ عَلَى أَمْرِ فَمِنْ أَمْرِكَ الوَفَاهُ لَهُ وَ مِنْ أمره الغدرُ بكَ، ورَجُلٌ تَصِلُهُ رَحِمُهُ ويَقْطَعُها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أربع مَنْ يَكُنَّ فِيهِ كَمَلَ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وَالحَياهُ وَحُسْنُ الخلق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قلةُ طَلَبِ الحَوائِجِ مِنَ النَّاس هُوَ الغِنَى الحَاضِرُ وَ كَثْرَةُ الحَوَائِجِ إِلَى النَّاس مَذَلَّةٌ وَهُوَ الفَقْرُ الحَاضِرُ</w:t>
      </w:r>
      <w:r>
        <w:rPr>
          <w:rFonts w:eastAsia="Amiri" w:cs="Amiri" w:ascii="Amiri" w:hAnsi="Amiri"/>
          <w:color w:val="111111"/>
          <w:sz w:val="28"/>
          <w:szCs w:val="28"/>
          <w:rtl w:val="true"/>
          <w:lang w:bidi="ar-SA"/>
        </w:rPr>
        <w:t xml:space="preserve">. </w:t>
      </w:r>
      <w:bookmarkStart w:id="29" w:name="pg9734_88736"/>
    </w:p>
    <w:p>
      <w:pPr>
        <w:pStyle w:val="Heading3"/>
        <w:numPr>
          <w:ilvl w:val="2"/>
          <w:numId w:val="1"/>
        </w:numPr>
        <w:rPr/>
      </w:pPr>
      <w:bookmarkStart w:id="30" w:name="__RefHeading___Toc8757215_2870459653"/>
      <w:bookmarkStart w:id="31" w:name="_Toc11"/>
      <w:bookmarkEnd w:id="29"/>
      <w:bookmarkEnd w:id="30"/>
      <w:r>
        <w:rPr>
          <w:rtl w:val="true"/>
        </w:rPr>
        <w:t xml:space="preserve">وصيّة أخرى الى أمير المؤمنين </w:t>
      </w:r>
      <w:r>
        <w:rPr>
          <w:rtl w:val="true"/>
        </w:rPr>
        <w:t>(</w:t>
      </w:r>
      <w:r>
        <w:rPr>
          <w:rtl w:val="true"/>
        </w:rPr>
        <w:t>عَلَيهِ السَّلَامُ</w:t>
      </w:r>
      <w:r>
        <w:rPr>
          <w:rtl w:val="true"/>
        </w:rPr>
        <w:t xml:space="preserve">) </w:t>
      </w:r>
      <w:r>
        <w:rPr>
          <w:rtl w:val="true"/>
        </w:rPr>
        <w:t>مُختَصَرَةٌ</w:t>
      </w:r>
      <w:bookmarkEnd w:id="31"/>
    </w:p>
    <w:p>
      <w:pPr>
        <w:pStyle w:val="BookText"/>
        <w:rPr/>
      </w:pPr>
      <w:r>
        <w:rPr>
          <w:rFonts w:ascii="Amiri" w:hAnsi="Amiri" w:eastAsia="Amiri" w:cs="Amiri"/>
          <w:color w:val="111111"/>
          <w:sz w:val="28"/>
          <w:sz w:val="28"/>
          <w:szCs w:val="28"/>
          <w:rtl w:val="true"/>
          <w:lang w:bidi="ar-SA"/>
        </w:rPr>
        <w:t xml:space="preserve">يا عليُّ إنَّ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وَإِنَّ لِلْمُتَكَلِّفِ مِنَ الرجال </w:t>
      </w:r>
      <w:r>
        <w:rPr>
          <w:rStyle w:val="FootnoteAnchor"/>
          <w:rtl w:val="true"/>
        </w:rPr>
        <w:footnoteReference w:id="45"/>
      </w:r>
      <w:r>
        <w:rPr>
          <w:rFonts w:ascii="Amiri" w:hAnsi="Amiri" w:eastAsia="Amiri" w:cs="Amiri"/>
          <w:color w:val="111111"/>
          <w:sz w:val="28"/>
          <w:sz w:val="28"/>
          <w:szCs w:val="28"/>
          <w:rtl w:val="true"/>
          <w:lang w:bidi="ar-SA"/>
        </w:rPr>
        <w:t xml:space="preserve">فَلانَ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إِذا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وَيَغْتابُ إذا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ويَسْمَتُ بالمصيبة والظالم ثلات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دُونَه بالغلبة، ومَنْ فَوقَهُ بالمعصية، ويُظَاهِرُ الظُّلمة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كانَ عِندَ النَّاس </w:t>
      </w:r>
      <w:r>
        <w:rPr>
          <w:rStyle w:val="FootnoteAnchor"/>
          <w:rtl w:val="true"/>
        </w:rPr>
        <w:footnoteReference w:id="47"/>
      </w:r>
      <w:r>
        <w:rPr>
          <w:rFonts w:ascii="Amiri" w:hAnsi="Amiri" w:eastAsia="Amiri" w:cs="Amiri"/>
          <w:color w:val="111111"/>
          <w:sz w:val="28"/>
          <w:sz w:val="28"/>
          <w:szCs w:val="28"/>
          <w:rtl w:val="true"/>
          <w:lang w:bidi="ar-SA"/>
        </w:rPr>
        <w:t>، ويكسل إذا كانَ وَحْدَهُ، وَيُحِبُّ أنْ يُحْمَدَ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ثَلاتُ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ائتُمِنَ خَانَ وإن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يُفَرِّطُ حتّى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ويُضيعُ حتّى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يَنْبَغِي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أوخُطوةٍ 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لافَقَرَ أَشَدَّ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كالتَّدْبِيرِ، وَلاوَرَعَ كَالكَفّ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كَحْسن الخلق ؛ إِنَّ الكِذَّبَ آفَة الحَدِيثِ، وَ آفَةُ العلم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السَّماحَةِ المَنَّ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إذا رأيت الهلال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خَلَقَنى وَ خَلَقَكَ </w:t>
      </w:r>
    </w:p>
    <w:p>
      <w:pPr>
        <w:pStyle w:val="BookText"/>
        <w:rPr/>
      </w:pPr>
      <w:r>
        <w:rPr>
          <w:rFonts w:ascii="Amiri" w:hAnsi="Amiri" w:eastAsia="Amiri" w:cs="Amiri"/>
          <w:color w:val="111111"/>
          <w:sz w:val="28"/>
          <w:sz w:val="28"/>
          <w:szCs w:val="28"/>
          <w:rtl w:val="true"/>
          <w:lang w:bidi="ar-SA"/>
        </w:rPr>
        <w:t xml:space="preserve">وَقَدَّرَكَ مَنازِلَ وَجَعَلَكَ آية للعالمين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إذا نَظَرت في مِرْآةٍ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خَلْقَى فَحَسِّن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هالَكَ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 محمَّد إلا فرّجت عنّي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فَتَلَقَّى آدَمُ مِن ربّه كَلِماتٍ، مَا هَذِهِ الكَلِمَاتُ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أَهْبَطَ آدَمَ بالهندِ وَ أَهْبَطَ حَواءَ بِجُدة وَالحَيَّةَ بِإِصْبَهانَ و إبليسَ بِمَيْسَانَ </w:t>
      </w:r>
      <w:r>
        <w:rPr>
          <w:rStyle w:val="FootnoteAnchor"/>
          <w:rtl w:val="true"/>
        </w:rPr>
        <w:footnoteReference w:id="52"/>
      </w:r>
      <w:r>
        <w:rPr>
          <w:rFonts w:ascii="Amiri" w:hAnsi="Amiri" w:eastAsia="Amiri" w:cs="Amiri"/>
          <w:color w:val="111111"/>
          <w:sz w:val="28"/>
          <w:sz w:val="28"/>
          <w:szCs w:val="28"/>
          <w:rtl w:val="true"/>
          <w:lang w:bidi="ar-SA"/>
        </w:rPr>
        <w:t xml:space="preserve">وَلَمْ يَكُنْ فِي الجنّة شَيْءٌ أَحْسَنُ مِنَ الحَيَّةِ وَ الطَّاوُوسِ وَكَانَ لِلْحَيَّة قَوائِمُ كَقَوائِمِ البَعِيرِ، فَدَخَلَ إِبْلِيسُ جَوْفَها فَغَرَّ آدَمَ و خَدَعَهُ فَغَضِبَ اللّه عَلَى الحَيَّةِ وَ أَلقى عنها قوائمها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رِزْقَكِ التّرابَ، وَجَعَلْتُكِ تَمْشِينَ عَلى بَطْنِكِ لأرحِمَ اللّه مَنْ رِجَكِ، وَغَضِبَ عَلَى الطَّاوُوسِ، لأنَّهُ كَانَ دَلَّ إِبْلِيسَ عَلَى الشَّجَرَةِ، فَمَسَحَ مِنْهُ صَوْتَهُ وَرِجْلَيْهِ، فَمَكَثَ آدَمُ بِالهِنْدِ مِائَةَ سَنَةٍ، لا يَرْفَعَ رَأْسَهُ إلى السماءِ واضعاً يَدَهُ عَلَى رَأْسِهِ يَبْكِي عَلَى خَطِيئَتِهِ، فَبَعَثَ اللّه إِلَيْهِ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الرَّبُّ عَزَّ وَجَلَّ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ألم أخلقَكَ بِيَدِي ؟ أَلَمْ أَنفُخُ فِيكَ مِنْ رُوحِي ؟ أَلَمْ أَسْجُدْ لَكَ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أَزَوِّجُكَ حَوَّاءَ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أُسْكِنَكَ جَنَّتي ؟ فَمَا هَذِهِ البكاه 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بِهِذِهِ الكَلِماتِ، فَإِنَّ اللّه قابِل تَوَبَتَكَ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عَمِلْتَ سُوءاً وَظَلَمْتُ نَفْسِي، فَتُبْ عَلَىَّ إِنَّكَ أَنْتَ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إذا رَأَيْتَ حَيَّةٌ في رَحْلِكَ فَلا تَقْتُلُها حتّى تَخْرُجَ عَلَيْهَا ثَلاثاً، فَإِنْ رَأَيْتَهَا الرَّابعةَ فَاقْتُلُها فَإِنَّهَا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رَأَيْتَ حَيَّةٌ في طَرِيقٍ فَاقْتُلَها، فَإِنِّي قَدِ اشْتَرَطْتُ عَلَى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يظهروا في صورة الحيّات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أربع خِصَالٍ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الأمَلِ، وَحُبُّ الدُّنيا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أثني عَلَيْكَ في وَجْهِكَ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خَيْراً بِمَا يَظُنُّونَ وَ اغْفِرْ لي ما لا يَعْلَمُونَ وَلَا تُؤَاخِذْنِي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جامَعَتَ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جَنِّبْنَا الشَّيْطَانَ وَجَنْبِ الشَّيْطَانَ مَارَزَقتني فإن قضى أن يكون بينكما ولد لم يَضُر،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إبْداً بالملح و اختم به فَإنَّ الملح شفاء مِنْ سَبْعِينَ داءٌ، أَذَلُّهَا الجُنون والجذام والبرص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ادَّهِنَ بِالزَّيْتِ، فَإِنَّ مَنْ ادَّهَنَ بِالزَّيْتِ لَمْ يَقَرُبُهُ الشَّيْطَانُ أَرْبَعِينَ ليلة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أَهْلَكَ لَيْلَةَ النَّصْفِ وَلا لَيْلَةَ الهِلالِ، أَمَا رَأيتَ المَجْنُونَ يَصْرَعُ في لَيْلَةِ الهلالِ وَلَيْلةِ النِّصْفِ كَثِيراً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2" w:name="pg9734_88742"/>
    </w:p>
    <w:p>
      <w:pPr>
        <w:pStyle w:val="BookText"/>
        <w:rPr/>
      </w:pPr>
      <w:bookmarkEnd w:id="32"/>
      <w:r>
        <w:rPr>
          <w:rFonts w:ascii="Amiri" w:hAnsi="Amiri" w:eastAsia="Amiri" w:cs="Amiri"/>
          <w:color w:val="111111"/>
          <w:sz w:val="28"/>
          <w:sz w:val="28"/>
          <w:szCs w:val="28"/>
          <w:rtl w:val="true"/>
          <w:lang w:bidi="ar-SA"/>
        </w:rPr>
        <w:t xml:space="preserve">يا عليُّ إذا وُلِدَ لك غلام أو جارية فأذِّن في أذنه اليمنى وأقم في اليسرى فإنه لا يضره الشَّيْطَانُ أَبَداً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ألا أنبِّئكَ بِشَرِّ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يَغْفِرُ الدَّنبَ وَلا يُقِيلُ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 بِشَرٍ مِنْ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يُؤْمَنُ شَرَّهُ، وَلا يُرجى خَيْرُهُ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757217_2870459653"/>
      <w:bookmarkStart w:id="34" w:name="_Toc12"/>
      <w:bookmarkEnd w:id="33"/>
      <w:r>
        <w:rPr>
          <w:rtl w:val="true"/>
        </w:rPr>
        <w:t xml:space="preserve">وصيّة لَهُ أخرى إلى أمير المؤمنين </w:t>
      </w:r>
      <w:r>
        <w:rPr>
          <w:rtl w:val="true"/>
        </w:rPr>
        <w:t>(</w:t>
      </w:r>
      <w:r>
        <w:rPr>
          <w:rtl w:val="true"/>
        </w:rPr>
        <w:t>عَلَيهِ السَّلَامُ</w:t>
      </w:r>
      <w:r>
        <w:rPr>
          <w:rtl w:val="true"/>
        </w:rPr>
        <w:t>)</w:t>
      </w:r>
      <w:bookmarkEnd w:id="34"/>
    </w:p>
    <w:p>
      <w:pPr>
        <w:pStyle w:val="BookText"/>
        <w:rPr/>
      </w:pPr>
      <w:r>
        <w:rPr>
          <w:rFonts w:ascii="Amiri" w:hAnsi="Amiri" w:eastAsia="Amiri" w:cs="Amiri"/>
          <w:color w:val="111111"/>
          <w:sz w:val="28"/>
          <w:sz w:val="28"/>
          <w:szCs w:val="28"/>
          <w:rtl w:val="true"/>
          <w:lang w:bidi="ar-SA"/>
        </w:rPr>
        <w:t xml:space="preserve">يا عليُّ إيّاك وَ دُخُولَ الحَمامِ بِغَيرِ مئزرِ </w:t>
      </w:r>
      <w:r>
        <w:rPr>
          <w:rStyle w:val="FootnoteAnchor"/>
          <w:rtl w:val="true"/>
        </w:rPr>
        <w:footnoteReference w:id="58"/>
      </w:r>
      <w:r>
        <w:rPr>
          <w:rFonts w:ascii="Amiri" w:hAnsi="Amiri" w:eastAsia="Amiri" w:cs="Amiri"/>
          <w:color w:val="111111"/>
          <w:sz w:val="28"/>
          <w:sz w:val="28"/>
          <w:szCs w:val="28"/>
          <w:rtl w:val="true"/>
          <w:lang w:bidi="ar-SA"/>
        </w:rPr>
        <w:t>فَإِنَّ مَن دَخَلَ الحَمامَ بِغَيرِ مِئزَرٍ مَلْعُونَ النَّاظِرُ وَالمَنْظُورُ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تَتَخَتَّمْ فِي السَّبَابَةِ وَالوُسْطَى، فَإِنَّهُ كَانَ يَتَخَتَّمَ قَوْمُ لُوطٍ فِيهِمَا وَلَا تُعْرِ الخنصر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يَعْجَبُ مِنْ عَبْدِهِ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عبدي هذا قَد عَلمَ أنهُ لا يَغْفِرُ الذُّنوبَ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إيّاك والكذب فإنَّ الكذب يُسَوِّدُ الوَجْهَ، ثمَّ يُكتبُ عِنْدَ اللّه كَذَاباً وَإِنَّ الصَّدْقَ يُبَيِّضُ الوَجْهَ وَيُكتَبُ عِنْدَ اللّه صَادِقاً، وَاعْلَمْ أَنَّ الصِّدْقَ مُبَارَكٌ وَالكِذَبَ 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احْذَرِ الغيبة والنميمة، فَإِنَّ الغيبة تُفْطِرُ وَالنَّمِيمَةَ تُوُجِبُ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تخلف باللّه كاذباً ولا صادقاً من غير ضرورة ولا تَجْعَلِ اللّه عُرْضَةٌ ليمينك </w:t>
      </w:r>
      <w:r>
        <w:rPr>
          <w:rStyle w:val="FootnoteAnchor"/>
          <w:rtl w:val="true"/>
        </w:rPr>
        <w:footnoteReference w:id="60"/>
      </w:r>
      <w:r>
        <w:rPr>
          <w:rFonts w:ascii="Amiri" w:hAnsi="Amiri" w:eastAsia="Amiri" w:cs="Amiri"/>
          <w:color w:val="111111"/>
          <w:sz w:val="28"/>
          <w:sz w:val="28"/>
          <w:szCs w:val="28"/>
          <w:rtl w:val="true"/>
          <w:lang w:bidi="ar-SA"/>
        </w:rPr>
        <w:t>، فَإِنَّ اللّه لا يرحم ولا يرعى مَنْ حَلَفَ بِاسْمِهِ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تهتم لِرِزْقِ غَدٍ، فَإِنَّ كلّ غَدٍ يأتِي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واللَّجاجَةَ، فَإِنَّ أوَّلَها جَهْل وآخِرَها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بالسِّواك، فإنَّ السّواك مطهرة للفم وَ مَرْصاةٌ لِلرَّبِّ ومَجْلاة للعين ؛ وَ الخلالُ يُحبِّبك إلى الملائكة، فَإنَّ الملائكة تتأذّى بريحٍ فَمٍ مَنْ لا يَتخلل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تغضب، وَإِذا غَضِبَتَ فَاقْعُدْ وَ تَفَكَّر في قُدرَةِ الرَّبِّ عَلَى العِبادِ وَ حِلْمِهِ عَنْهُمْ، 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فَانْبِدْ غَضَبَكَ وَراجِعْ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احتسب بما تنفق على نَفْسِكَ تَجِدهُ عِند اللّه مذخوراً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أحْسِنْ خُلْقَكَ مَعَ أَهْلِكَ وَجِيرانكَ وَمَنْ تُعَاشِرُ وَ تَصَاحِبُ مِنَ النَّاس تكتب عِنْدَ اللّه في الدَّرَجَاتِ العُلى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ما كَرِهْتُهُ لِنَفْسِكَ فَاكْرَهُ لِغَيْرِكَ وَمَا أَحْبَيتَهُ لِنَفْسِكَ فَأَحْبِبْهُ لِأَخِيكَ، تَكُنْ عادِلاً في حُكْمِكَ، مُقسطاً في عَدلِكَ، مُحَبّاً </w:t>
      </w:r>
      <w:r>
        <w:rPr>
          <w:rStyle w:val="FootnoteAnchor"/>
          <w:rtl w:val="true"/>
        </w:rPr>
        <w:footnoteReference w:id="61"/>
      </w:r>
      <w:r>
        <w:rPr>
          <w:rFonts w:ascii="Amiri" w:hAnsi="Amiri" w:eastAsia="Amiri" w:cs="Amiri"/>
          <w:color w:val="111111"/>
          <w:sz w:val="28"/>
          <w:sz w:val="28"/>
          <w:szCs w:val="28"/>
          <w:rtl w:val="true"/>
          <w:lang w:bidi="ar-SA"/>
        </w:rPr>
        <w:t xml:space="preserve">في أهْلِ السَّماءِ، مَوْدُوداً في صُدُورِ أَهْلِ الأرض </w:t>
      </w:r>
      <w:r>
        <w:rPr>
          <w:rStyle w:val="FootnoteAnchor"/>
          <w:rtl w:val="true"/>
        </w:rPr>
        <w:footnoteReference w:id="62"/>
      </w:r>
      <w:r>
        <w:rPr>
          <w:rFonts w:ascii="Amiri" w:hAnsi="Amiri" w:eastAsia="Amiri" w:cs="Amiri"/>
          <w:color w:val="111111"/>
          <w:sz w:val="28"/>
          <w:sz w:val="28"/>
          <w:szCs w:val="28"/>
          <w:rtl w:val="true"/>
          <w:lang w:bidi="ar-SA"/>
        </w:rPr>
        <w:t>، احْفَظْ وَصِيَّتي إن شاء اللّه تعالى</w:t>
      </w:r>
      <w:r>
        <w:rPr>
          <w:rFonts w:eastAsia="Amiri" w:cs="Amiri" w:ascii="Amiri" w:hAnsi="Amiri"/>
          <w:color w:val="111111"/>
          <w:sz w:val="28"/>
          <w:szCs w:val="28"/>
          <w:rtl w:val="true"/>
          <w:lang w:bidi="ar-SA"/>
        </w:rPr>
        <w:t xml:space="preserve">. </w:t>
      </w:r>
      <w:bookmarkStart w:id="35" w:name="pg9734_88746"/>
    </w:p>
    <w:p>
      <w:pPr>
        <w:pStyle w:val="Heading3"/>
        <w:numPr>
          <w:ilvl w:val="2"/>
          <w:numId w:val="1"/>
        </w:numPr>
        <w:rPr/>
      </w:pPr>
      <w:bookmarkStart w:id="36" w:name="__RefHeading___Toc8757219_2870459653"/>
      <w:bookmarkStart w:id="37" w:name="_Toc13"/>
      <w:bookmarkEnd w:id="35"/>
      <w:bookmarkEnd w:id="36"/>
      <w:r>
        <w:rPr>
          <w:rtl w:val="true"/>
        </w:rPr>
        <w:t xml:space="preserve">ومن حكمه </w:t>
      </w:r>
      <w:r>
        <w:rPr>
          <w:rtl w:val="true"/>
        </w:rPr>
        <w:t>(</w:t>
      </w:r>
      <w:r>
        <w:rPr>
          <w:rtl w:val="true"/>
        </w:rPr>
        <w:t>صَلَّى اللّه عَلَيْهِ وَ آلِهِ وَسَلَّمَ</w:t>
      </w:r>
      <w:r>
        <w:rPr>
          <w:rtl w:val="true"/>
        </w:rPr>
        <w:t xml:space="preserve">) </w:t>
      </w:r>
      <w:r>
        <w:rPr>
          <w:rtl w:val="true"/>
        </w:rPr>
        <w:t>وكلامه</w:t>
      </w:r>
      <w:r>
        <w:rPr>
          <w:rtl w:val="true"/>
        </w:rPr>
        <w:t>)</w:t>
      </w:r>
      <w:bookmarkEnd w:id="37"/>
    </w:p>
    <w:p>
      <w:pPr>
        <w:pStyle w:val="BookText"/>
        <w:rPr/>
      </w:pPr>
      <w:r>
        <w:rPr>
          <w:rFonts w:ascii="Amiri" w:hAnsi="Amiri" w:eastAsia="Amiri" w:cs="Amiri"/>
          <w:color w:val="111111"/>
          <w:sz w:val="28"/>
          <w:sz w:val="28"/>
          <w:szCs w:val="28"/>
          <w:rtl w:val="true"/>
          <w:lang w:bidi="ar-SA"/>
        </w:rPr>
        <w:t xml:space="preserve">في جملة خبر طويل و مَسائِلَ كثيرةٍ سَأَله عَنها رَاهِبُ يُعْرَفُ بِشَمْعُونَ بن لاوي ابن يهودا من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عن جميع ما سَأَلَ عَنْهُ عَلَى كَثرَتِهِ فَآمَنَ بِهِ وَصَدقه ؛ ووَكَتَبْنَا مِنْهُ مَوْضِعَ الحاجة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العَقْلِ ماهو وكيفَ هُو وما يَتَشَعَّبُ مِنهُ و مَا لا يَتَشَعَّبُ وصف لي طَوائِفَهُ كلَّها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 وَ النَّفْسُ مِثْلُ أَخْبَثِ الدواب فَإِنْ لَمْ تُعْقَل حارَتْ، فَالعَقْلُ عِقالُ مِنَ الجَهْلِ، وَإِنَّ اللّه خَلَقَ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 جَلالي ما خَلَقْتُ خَلْقاً أعظم مِنكَ ولا أطوعَ مِنْكَ، بِكَ أَبْدِه وَ بِكَ أَعِيدُ، لَكَ الثّوابُ وَ عَلَيْكَ العِقابُ </w:t>
      </w:r>
      <w:r>
        <w:rPr>
          <w:rStyle w:val="FootnoteAnchor"/>
          <w:rtl w:val="true"/>
        </w:rPr>
        <w:footnoteReference w:id="63"/>
      </w:r>
      <w:r>
        <w:rPr>
          <w:rFonts w:ascii="Amiri" w:hAnsi="Amiri" w:eastAsia="Amiri" w:cs="Amiri"/>
          <w:color w:val="111111"/>
          <w:sz w:val="28"/>
          <w:sz w:val="28"/>
          <w:szCs w:val="28"/>
          <w:rtl w:val="true"/>
          <w:lang w:bidi="ar-SA"/>
        </w:rPr>
        <w:t xml:space="preserve">، فَتَشَعَبَ مِنَ العَقلِ الحِلْمُ و مِنَ العِلْمِ العِلْمُ و مِنَ العِلْمِ الرَّشْدُ و من الراشد العفاف ومن العفاف الصيانة ومن الصيانة الحَيَاهُ وَمِنَ الحَياءِ الرَّزَانَةُ وَ مِنَ الرزانَةِ المداومة على الخير ومن المداومة على الخير كراهية الشَّرّ و مِنْ كَرَاهِيَةِ الشَّرّ </w:t>
      </w:r>
    </w:p>
    <w:p>
      <w:pPr>
        <w:pStyle w:val="BookText"/>
        <w:rPr/>
      </w:pPr>
      <w:r>
        <w:rPr>
          <w:rFonts w:ascii="Amiri" w:hAnsi="Amiri" w:eastAsia="Amiri" w:cs="Amiri"/>
          <w:color w:val="111111"/>
          <w:sz w:val="28"/>
          <w:sz w:val="28"/>
          <w:szCs w:val="28"/>
          <w:rtl w:val="true"/>
          <w:lang w:bidi="ar-SA"/>
        </w:rPr>
        <w:t xml:space="preserve">طاعَةُ النَّاصِحِ </w:t>
      </w:r>
      <w:r>
        <w:rPr>
          <w:rStyle w:val="FootnoteAnchor"/>
          <w:rtl w:val="true"/>
        </w:rPr>
        <w:footnoteReference w:id="64"/>
      </w:r>
      <w:r>
        <w:rPr>
          <w:rFonts w:ascii="Amiri" w:hAnsi="Amiri" w:eastAsia="Amiri" w:cs="Amiri"/>
          <w:color w:val="111111"/>
          <w:sz w:val="28"/>
          <w:sz w:val="28"/>
          <w:szCs w:val="28"/>
          <w:rtl w:val="true"/>
          <w:lang w:bidi="ar-SA"/>
        </w:rPr>
        <w:t>؛ فَهَذِهِ عَشَرَةُ أَصَافٍ مِنْ أنواعِ الخَيْرِ وَ لِكُلِّ وَاحِدٍ مِنْ هَذِهِ العَشَرَةِ الأصْنافِ عَشَرَةُ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رُكُوبُ الجَمِيلِ وَصُحْبَةُ الأبْرَارِ وَرَفَعُ مِنَ الضَّعَةِ وَرَفَعُ مِنَ الخَساسَةِ وَتَشَهّي الخَيْرِ وَ تَقَرُّب صاحِبِهِ مِنْ مَعالي الدرجاتِ وَالعَفْوُ والمَهَلُ وَالمَعْرُوفُ والصَّمْتُ، فَهذا ما يتشعبُ لِلعاقل بحليه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العلم، فَيَتَشَعَبُ مِنه الغنى وإن كان فقيراً وَالجُودُ وإِن كَانَ بَخِيلا والمَهَابَةُ وَإِن كَانَ هَيّناً والسَّلامَةُ وإن كانَ سَقِيماً وَ القَرْبُ وإن كانَ قَصِياً و الحَياهُ وَإِنْ كَانَ صَلِفاً والرَّفعة وإن كان وضيعاً والشرف وإنْ كانَ رَذِلاً والحكمة والحظوة، فهذا ما يتشعّب للمعاقل بِعِلْمِهِ، فَطُوبَى لِمَنْ عَقَلَ وَعَلَم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الرَّشْدُ فَيَتَشَعَبُ مِنْهُ السَّدادُ وَالهُدى</w:t>
      </w:r>
      <w:r>
        <w:rPr>
          <w:rStyle w:val="FootnoteAnchor"/>
          <w:rtl w:val="true"/>
        </w:rPr>
        <w:footnoteReference w:id="67"/>
      </w:r>
      <w:r>
        <w:rPr>
          <w:rFonts w:ascii="Amiri" w:hAnsi="Amiri" w:eastAsia="Amiri" w:cs="Amiri"/>
          <w:color w:val="111111"/>
          <w:sz w:val="28"/>
          <w:sz w:val="28"/>
          <w:szCs w:val="28"/>
          <w:rtl w:val="true"/>
          <w:lang w:bidi="ar-SA"/>
        </w:rPr>
        <w:t xml:space="preserve">والبرّ والتَّقوى والمنالَةُ وَ </w:t>
      </w:r>
    </w:p>
    <w:p>
      <w:pPr>
        <w:pStyle w:val="BookText"/>
        <w:rPr/>
      </w:pPr>
      <w:r>
        <w:rPr>
          <w:rFonts w:ascii="Amiri" w:hAnsi="Amiri" w:eastAsia="Amiri" w:cs="Amiri"/>
          <w:color w:val="111111"/>
          <w:sz w:val="28"/>
          <w:sz w:val="28"/>
          <w:szCs w:val="28"/>
          <w:rtl w:val="true"/>
          <w:lang w:bidi="ar-SA"/>
        </w:rPr>
        <w:t>القصدُ والاقتصاد والصّوابُ وَالكَرَمُ والمَعرِفَةُ بِدينِ اللّه، فَهذا ما أصابَ العاقل بِالرَّشْدِ فَطُوبَى لِمَنْ أقام به عَلَى مِنْهاجِ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العفافُ، فَيَتَشَعَب مِنْهُ الرَّضا و الاستكانَةُ وَالحَظُّ والرَّاحَةُ والتَّفَقدُ وَ الخُشُوعُ وَ التَّذَكَّرُ والتَّفَكُرُ والجُودُ وَ السَّخاءُ؛ فَهَذَا مَا يَتَشَعَبُ لِلعاقِلِ بَعَفَافِه رضى باللّه و يقسمه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الصَّيانَةُ، فَيَتَشعَّبُ مِنها الصَّلاحُ والتَّواضع والورع والإنابة و الفهم والأدب و الإحْسانُ وَ التَّحبُّبُ والخير و اجتناءُ البشر، فهذا ما أصاب العاقل بالصيانة، فطوبى لمن أكرمه مَوْلاهُ بالصيانة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أما الحياه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الدِّين وَ الرَّافة و المراقبة للّه في السر والعلانية و السلامة و اجتنابُ الشَّرِّ والبَشاشَةُ والسَّماحَةُ والظفر وحُسَنُ الثناء على المرء في النَّاسِ، فَهذا ما أصابَ العاقل بالحياء، فطوبى لمن قَبلَ نصيحةَ اللّه وَخافَ فَضِيحَتَهُ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الرَّزَّانَةُ، فَيَتَشَعَّبُ منها اللطف والحَزْمُ و أداءُ الأَمَانَةِ وتَرْكُ الخِيانَةِ وَصِدقُ اللّسانِ وتَحْصِينُ الفَرْج واستصلاح المال والاستعدادُ لِلْعَدو والنهي عَنِ المُنكَرِ وتَرْكُ السَّفَه، فهذا ما أصابَ العاقل بالرزانة، فطوبى لِمَنْ تَوَفَّرَ وَمَنْ لَمْ تَكُنْ لَهُ خِفّةٌ ولا جاهلية وعفا وصفح </w:t>
      </w:r>
      <w:r>
        <w:rPr>
          <w:rStyle w:val="FootnoteAnchor"/>
          <w:rtl w:val="true"/>
        </w:rPr>
        <w:footnoteReference w:id="7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المداومة على الخير ؛ فَيَتَشعَبُ منه ترك الفواحش والبعد من الطيش و التحرُّج واليَقِينُ وَحُبُّ النَّجاةِ وطاعة الرحمن وتعظيم البرهان وَاجْتِنابُ الشيطان </w:t>
      </w:r>
    </w:p>
    <w:p>
      <w:pPr>
        <w:pStyle w:val="BookText"/>
        <w:rPr/>
      </w:pPr>
      <w:r>
        <w:rPr>
          <w:rFonts w:ascii="Amiri" w:hAnsi="Amiri" w:eastAsia="Amiri" w:cs="Amiri"/>
          <w:color w:val="111111"/>
          <w:sz w:val="28"/>
          <w:sz w:val="28"/>
          <w:szCs w:val="28"/>
          <w:rtl w:val="true"/>
          <w:lang w:bidi="ar-SA"/>
        </w:rPr>
        <w:t xml:space="preserve">والإجابةُ لِلْعَدلِ وَقَولُ الحَقِّ، فَهذا ما أصابَ العاقِلَ بِمُداوَمَة الخَيْرِ، فَطُوبَى لِمَنْ ذَكَرَ أمامه وذكر قيامَهُ وَاعْتَبَرَ بِالفَناءِ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كَرَاهِيةُ الشِّرِّ، فَيَتَشَعَّبُ مِنْهُ الوَقارُ وَالصَّبرُ وَالنَّصْرُ وَالاسْتِقَامَةُ عَلَى المنهاج وَالْمَدَاوَمَةُ عَلَى الرَّشَادِ وَ الإِيمَانُ باللّه وَالتَّوفُّرُ والإخلاص وَتَرَكُ مَا لَا يَعْنيه والمحافظة على ما ينفعه، فهذا ما أصابَ العاقل بالكراهية للشر، فطوبى لمن أقام بحقِّ اللّه وَتَمَسَّكَ بعرَى سَبيل 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طاعَةُ النَّاصِحِ، فَيَتَشَعَّبُ مِنْهَا الزَّيادةُ في العَقْلِ وَكَمالُ اللّه وَمحمَدة العواقب وَالنَّجاةُ مِنَ اللومِ وَالقَبُولُ وَالمودة والانشراح </w:t>
      </w:r>
      <w:r>
        <w:rPr>
          <w:rStyle w:val="FootnoteAnchor"/>
          <w:rtl w:val="true"/>
        </w:rPr>
        <w:footnoteReference w:id="74"/>
      </w:r>
      <w:r>
        <w:rPr>
          <w:rFonts w:ascii="Amiri" w:hAnsi="Amiri" w:eastAsia="Amiri" w:cs="Amiri"/>
          <w:color w:val="111111"/>
          <w:sz w:val="28"/>
          <w:sz w:val="28"/>
          <w:szCs w:val="28"/>
          <w:rtl w:val="true"/>
          <w:lang w:bidi="ar-SA"/>
        </w:rPr>
        <w:t xml:space="preserve">وَالاِنْصَافُ وَالتَّقدم في الأمُورِ وَالقُوَّةَ عَلَى طَاعَةِ اللّه ؛ فَطُوبَى لِمَنْ سَلِمَ مِنْ مَصارع الهَوى </w:t>
      </w:r>
      <w:r>
        <w:rPr>
          <w:rStyle w:val="FootnoteAnchor"/>
          <w:rtl w:val="true"/>
        </w:rPr>
        <w:footnoteReference w:id="75"/>
      </w:r>
      <w:r>
        <w:rPr>
          <w:rFonts w:ascii="Amiri" w:hAnsi="Amiri" w:eastAsia="Amiri" w:cs="Amiri"/>
          <w:color w:val="111111"/>
          <w:sz w:val="28"/>
          <w:sz w:val="28"/>
          <w:szCs w:val="28"/>
          <w:rtl w:val="true"/>
          <w:lang w:bidi="ar-SA"/>
        </w:rPr>
        <w:t>، فَهَذِهِ الخِصال كلما تتشعَّب من العقل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أَعْلامِ الجَاهِلِ،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صَحِبْتَهُ عَنّاكَ </w:t>
      </w:r>
      <w:r>
        <w:rPr>
          <w:rStyle w:val="FootnoteAnchor"/>
          <w:rtl w:val="true"/>
        </w:rPr>
        <w:footnoteReference w:id="76"/>
      </w:r>
      <w:r>
        <w:rPr>
          <w:rFonts w:ascii="Amiri" w:hAnsi="Amiri" w:eastAsia="Amiri" w:cs="Amiri"/>
          <w:color w:val="111111"/>
          <w:sz w:val="28"/>
          <w:sz w:val="28"/>
          <w:szCs w:val="28"/>
          <w:rtl w:val="true"/>
          <w:lang w:bidi="ar-SA"/>
        </w:rPr>
        <w:t xml:space="preserve">وَ إِنِ اعْتَزَلْتَهُ شَتَمَكَ وَ إِنْ أعْطَاكَ مَنْ عَلَيْكَ وَإِنْ أَعْطَيْتَهُ كَفَرَكَ وَ إِنْ أسْرَرْتَ إِلَيْهِ خَانَكَ وَ إِنْ أَسَرَّ إِلَيْكَ اتَّهَمَكَ وَ إِنِ اسْتَغْنى بَطِرَ و كَانَ فَظًّا غَلِيظًا وَ إِنِ افْتَقَرَ جَحَدَ نِعْمَةَ اللّه وَلَمْ يَتَحَرِّج </w:t>
      </w:r>
      <w:r>
        <w:rPr>
          <w:rStyle w:val="FootnoteAnchor"/>
          <w:rtl w:val="true"/>
        </w:rPr>
        <w:footnoteReference w:id="77"/>
      </w:r>
      <w:r>
        <w:rPr>
          <w:rFonts w:ascii="Amiri" w:hAnsi="Amiri" w:eastAsia="Amiri" w:cs="Amiri"/>
          <w:color w:val="111111"/>
          <w:sz w:val="28"/>
          <w:sz w:val="28"/>
          <w:szCs w:val="28"/>
          <w:rtl w:val="true"/>
          <w:lang w:bidi="ar-SA"/>
        </w:rPr>
        <w:t xml:space="preserve">وَ إِنْ فَرِحَ أَسْرَفَ وَ طَغَى و إِن حَزِنَ أَيسَ </w:t>
      </w:r>
    </w:p>
    <w:p>
      <w:pPr>
        <w:pStyle w:val="BookText"/>
        <w:rPr/>
      </w:pPr>
      <w:r>
        <w:rPr>
          <w:rFonts w:ascii="Amiri" w:hAnsi="Amiri" w:eastAsia="Amiri" w:cs="Amiri"/>
          <w:color w:val="111111"/>
          <w:sz w:val="28"/>
          <w:sz w:val="28"/>
          <w:szCs w:val="28"/>
          <w:rtl w:val="true"/>
          <w:lang w:bidi="ar-SA"/>
        </w:rPr>
        <w:t xml:space="preserve">و إن ضَحِكَ فَهَقَ، وَإِنْ بَكَى خارَ </w:t>
      </w:r>
      <w:r>
        <w:rPr>
          <w:rStyle w:val="FootnoteAnchor"/>
          <w:rtl w:val="true"/>
        </w:rPr>
        <w:footnoteReference w:id="78"/>
      </w:r>
      <w:r>
        <w:rPr>
          <w:rFonts w:ascii="Amiri" w:hAnsi="Amiri" w:eastAsia="Amiri" w:cs="Amiri"/>
          <w:color w:val="111111"/>
          <w:sz w:val="28"/>
          <w:sz w:val="28"/>
          <w:szCs w:val="28"/>
          <w:rtl w:val="true"/>
          <w:lang w:bidi="ar-SA"/>
        </w:rPr>
        <w:t xml:space="preserve">، يَقَعُ في الأبْرَارِ </w:t>
      </w:r>
      <w:r>
        <w:rPr>
          <w:rStyle w:val="FootnoteAnchor"/>
          <w:rtl w:val="true"/>
        </w:rPr>
        <w:footnoteReference w:id="79"/>
      </w:r>
      <w:r>
        <w:rPr>
          <w:rFonts w:ascii="Amiri" w:hAnsi="Amiri" w:eastAsia="Amiri" w:cs="Amiri"/>
          <w:color w:val="111111"/>
          <w:sz w:val="28"/>
          <w:sz w:val="28"/>
          <w:szCs w:val="28"/>
          <w:rtl w:val="true"/>
          <w:lang w:bidi="ar-SA"/>
        </w:rPr>
        <w:t xml:space="preserve">وَلَا يُحِبُّ اللّه وَلا يُراقِبُهُ وَلا يَسْتَحْيِي مِنَ اللّه وَلا يَذْكُرُهُ، إِنْ أَرْضَيَتَهُ مَدَحَكَ وقَالَ فِيكَ مِن الحَسَنَةِ مَا لَيْسَ فِيكَ وَ إِنْ سَخِطَ عَلَيْكَ ذَهَبَتْ مِدْحَتُهُ وَوَقَعَ فِيكَ مِنَ السُّوءِ مَا لَيْسَ فِيكَ، فَهَذَا مَجْرَى الجاهل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عَلامَة الإسلام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والعلم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الإيمان وما علامة العلم وما علامة العمل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عَلامَةُ الإيمانِ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بتوجيدِ اللّه وَالإيمان به والإيمان بكتبه والإيمانُ برُسُلِهِ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العِلْمِ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وَالعِلْمُ بِمُحِبيهِ، وَالعِلْمُ بِفَرائضه وَالحِفْظُ لَها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وَالصوم والزكاة والإخلاص</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عَلامَةِ الصَّادِقِ، وَعَلامَةِ الْمُؤْمِنِ، وَ عَلَامَةِ الصَّابِرِ، وَ عَلَامَةِ التائب وَعَلَامَةِ الشَّاكِرِ، وَعَلَامَةِ الخَاشِعِ، وَ عَلَامَةِ الصَّالِحِ وَعَلَامَةِ النَّاصِحِ</w:t>
      </w:r>
      <w:r>
        <w:rPr>
          <w:rStyle w:val="FootnoteAnchor"/>
          <w:rtl w:val="true"/>
        </w:rPr>
        <w:footnoteReference w:id="81"/>
      </w:r>
      <w:r>
        <w:rPr>
          <w:rFonts w:ascii="Amiri" w:hAnsi="Amiri" w:eastAsia="Amiri" w:cs="Amiri"/>
          <w:color w:val="111111"/>
          <w:sz w:val="28"/>
          <w:sz w:val="28"/>
          <w:szCs w:val="28"/>
          <w:rtl w:val="true"/>
          <w:lang w:bidi="ar-SA"/>
        </w:rPr>
        <w:t xml:space="preserve">وَعَلَامَةِ الموقِنِ وَعلامة المُخْلِصِ، وَعَلَامَةِ الزَّاهِدِ وَعَلامَةِ البارّ و عَلَامَةِ التَّقِيِّ وَعَلَامَةِ الْمُتَكَلِّفِ وَعَلامَةِ الظَّالِمِ وَعَلامَةِ المرائي وَعَلامَةِ المُنافِقِ، وَعَلامَةِ الحَاسِدٍ، وَعَلَامَةِ المُسْرِف وَعَلَامَةِ الغافِلِ وَ عَلامَة الخَائِنِ </w:t>
      </w:r>
      <w:r>
        <w:rPr>
          <w:rStyle w:val="FootnoteAnchor"/>
          <w:rtl w:val="true"/>
        </w:rPr>
        <w:footnoteReference w:id="82"/>
      </w:r>
      <w:r>
        <w:rPr>
          <w:rFonts w:ascii="Amiri" w:hAnsi="Amiri" w:eastAsia="Amiri" w:cs="Amiri"/>
          <w:color w:val="111111"/>
          <w:sz w:val="28"/>
          <w:sz w:val="28"/>
          <w:szCs w:val="28"/>
          <w:rtl w:val="true"/>
          <w:lang w:bidi="ar-SA"/>
        </w:rPr>
        <w:t>وَ عَلامَةِ الكَسْلانِ وَ عَلامَةِ الكَذَابِ وَ عَلَامَةِ الفَاسِقِ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الصَّادِقِ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في قوله ويُصدق وعد اللّه ووعيده ويوفي بالعهد ويجتنب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يَرْؤُفُ وَيَفْهَم وَيَسْتَحيي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علامة الصابر فَارْبَعَةُ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المَكارِهِ، وَ العَزْمُ في أَعْمالِ البرء والتواضع،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التائب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للّه في عَمَلِهِ </w:t>
      </w:r>
      <w:r>
        <w:rPr>
          <w:rStyle w:val="FootnoteAnchor"/>
          <w:rtl w:val="true"/>
        </w:rPr>
        <w:footnoteReference w:id="84"/>
      </w:r>
      <w:r>
        <w:rPr>
          <w:rFonts w:ascii="Amiri" w:hAnsi="Amiri" w:eastAsia="Amiri" w:cs="Amiri"/>
          <w:color w:val="111111"/>
          <w:sz w:val="28"/>
          <w:sz w:val="28"/>
          <w:szCs w:val="28"/>
          <w:rtl w:val="true"/>
          <w:lang w:bidi="ar-SA"/>
        </w:rPr>
        <w:t>وَتَرْكُ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الحقّ والحِرْصَ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الشاكر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في النَّعْمَاءِ، وَالصَّبْرُ في البَلاءِ، وَالقَنوع يقسم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يَحْمَدُ وَلا يُعظِيم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الخاشع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ورُكوبُ الجَميل والتفكر ليوم القيامة، والمناجاة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الصّالح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 قَلْبَهُ ويُصلِحُ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كَسَبَهُ وَيُصْلِحُ أمُورَهُ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النَّاصِحِ فَارْبَعَةٌ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بِالحَقِّ وَيُعْطِي الحقّ مِنْ نَفْسِهِ وَيَرْضَى لِلنَّاسِ مَا يَرْضاهُ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يَعْتَدِي عَلَى أَحَدٍ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عَلَامَهُ المُوقِنِ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باللّه حَقًّا فَآمَنَ بِهِ </w:t>
      </w:r>
      <w:r>
        <w:rPr>
          <w:rStyle w:val="FootnoteAnchor"/>
          <w:rtl w:val="true"/>
        </w:rPr>
        <w:footnoteReference w:id="85"/>
      </w:r>
      <w:r>
        <w:rPr>
          <w:rFonts w:ascii="Amiri" w:hAnsi="Amiri" w:eastAsia="Amiri" w:cs="Amiri"/>
          <w:color w:val="111111"/>
          <w:sz w:val="28"/>
          <w:sz w:val="28"/>
          <w:szCs w:val="28"/>
          <w:rtl w:val="true"/>
          <w:lang w:bidi="ar-SA"/>
        </w:rPr>
        <w:t>وَأَيْقَنَ بِأَنَّ المَوْتَ حَقٌّ فَحَذِرَهُ وَأَيْقَنَ بِأَنَّ البَعَثَ حَقٌّ فَخَافَ الفَضِيحَةَ، وَأَيْقَنَ بِأَنَّ الجنّة حَقٌّ فَاشْتَاقَ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بِأَنَّ النَّارَ حَقٌّ فَظَهَرَ سَعِيه </w:t>
      </w:r>
      <w:r>
        <w:rPr>
          <w:rStyle w:val="FootnoteAnchor"/>
          <w:rtl w:val="true"/>
        </w:rPr>
        <w:footnoteReference w:id="86"/>
      </w:r>
      <w:r>
        <w:rPr>
          <w:rFonts w:ascii="Amiri" w:hAnsi="Amiri" w:eastAsia="Amiri" w:cs="Amiri"/>
          <w:color w:val="111111"/>
          <w:sz w:val="28"/>
          <w:sz w:val="28"/>
          <w:szCs w:val="28"/>
          <w:rtl w:val="true"/>
          <w:lang w:bidi="ar-SA"/>
        </w:rPr>
        <w:t>لِلنَّجاةِ مِنْهَا، وَأَيْقَنَ بِأَنَّ الحِسَابَ حَقٌّ فَحَاسَب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عَلامَةُ المُخلِص فَارْبَعَةٌ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قَلْبُهُ وتَسلَمُ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عَلَامَةُ الزَّاهِدِ فَعَشَرَةُ ؛ يَزْهَدُ في المَحارِمِ، وَيَكُفُّ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فَرائضَ ربّه فإن كان مملوكاً أحْسَن الطَّاعَةَ وَإنْ كانَ مالكاً أحْسَنَ المَمْلَكَةِ وَلَيسَ لَهُ حَمِية و لا حقد </w:t>
      </w:r>
      <w:r>
        <w:rPr>
          <w:rStyle w:val="FootnoteAnchor"/>
          <w:rtl w:val="true"/>
        </w:rPr>
        <w:footnoteReference w:id="87"/>
      </w:r>
      <w:r>
        <w:rPr>
          <w:rFonts w:ascii="Amiri" w:hAnsi="Amiri" w:eastAsia="Amiri" w:cs="Amiri"/>
          <w:color w:val="111111"/>
          <w:sz w:val="28"/>
          <w:sz w:val="28"/>
          <w:szCs w:val="28"/>
          <w:rtl w:val="true"/>
          <w:lang w:bidi="ar-SA"/>
        </w:rPr>
        <w:t>، يُحْسِنُ إِلَى مَنْ أَساءَ إِلَيْهِ وَيَنْفَعُ مَنْ ضَرَّهُ وَيَعْفُو عَمَّنْ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ويَتَوَاضَعُ لحقّ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علامة البار فَعَشَرَةٌ ؛ يُحِبُّ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وَيُصَاحِبُ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وَيَخْشَعُ للّهِ، خائِفاً، مَخُوفاً، طَاهِراً، مُخلِصاً، مُسْتَحْيِياً، مُراقباً، وَيُحْسِنُ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التَّقِيِّ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اللّه وَيَحْذَرُ بَطْشَهُ </w:t>
      </w:r>
      <w:r>
        <w:rPr>
          <w:rStyle w:val="FootnoteAnchor"/>
          <w:rtl w:val="true"/>
        </w:rPr>
        <w:footnoteReference w:id="88"/>
      </w:r>
      <w:r>
        <w:rPr>
          <w:rFonts w:ascii="Amiri" w:hAnsi="Amiri" w:eastAsia="Amiri" w:cs="Amiri"/>
          <w:color w:val="111111"/>
          <w:sz w:val="28"/>
          <w:sz w:val="28"/>
          <w:szCs w:val="28"/>
          <w:rtl w:val="true"/>
          <w:lang w:bidi="ar-SA"/>
        </w:rPr>
        <w:t xml:space="preserve">وَيُمْسِي وَ يُصْبِحُ كَأَنَّهُ يَرَاهُ، لا تُهمُّهُ الدُّنيا وَ لا يَعْظُمُ عَلَيْهِ مِنْها شَيْءٌ لِحُسْنِ خَلْقِه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علامة المتكلِّفِ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فيما لا يعنيهِ، و يُنازِعُ مَنْ فَوقَه ويَتَعاطى مالا ينال </w:t>
      </w:r>
      <w:r>
        <w:rPr>
          <w:rStyle w:val="FootnoteAnchor"/>
          <w:rtl w:val="true"/>
        </w:rPr>
        <w:footnoteReference w:id="90"/>
      </w:r>
      <w:r>
        <w:rPr>
          <w:rFonts w:ascii="Amiri" w:hAnsi="Amiri" w:eastAsia="Amiri" w:cs="Amiri"/>
          <w:color w:val="111111"/>
          <w:sz w:val="28"/>
          <w:sz w:val="28"/>
          <w:szCs w:val="28"/>
          <w:rtl w:val="true"/>
          <w:lang w:bidi="ar-SA"/>
        </w:rPr>
        <w:t>و يجعلُ هَمَّه بما لا ينجيه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عَلَامَةُ الظَّالِمِ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وَ يَمْلِكُ </w:t>
      </w:r>
      <w:r>
        <w:rPr>
          <w:rStyle w:val="FootnoteAnchor"/>
          <w:rtl w:val="true"/>
        </w:rPr>
        <w:footnoteReference w:id="91"/>
      </w:r>
      <w:r>
        <w:rPr>
          <w:rFonts w:ascii="Amiri" w:hAnsi="Amiri" w:eastAsia="Amiri" w:cs="Amiri"/>
          <w:color w:val="111111"/>
          <w:sz w:val="28"/>
          <w:sz w:val="28"/>
          <w:szCs w:val="28"/>
          <w:rtl w:val="true"/>
          <w:lang w:bidi="ar-SA"/>
        </w:rPr>
        <w:t xml:space="preserve">مِنْ دُونَهُ بِالغَلَبَةِ وَيُبْغِضُ الحَقَّ، وَ يُظهر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علامة المرابي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في العَمَلِ للّه إِذَا كَانَ عِنْدَهُ أَحَدٌ وَيَكُسل إذا كانَ وَحْدَهُ وَ يَحْرِضُ في كلّ أَمْرِهِ عَلَى المحمدةِ وَيُحْسِنُ سَمْتَهُ بِجَهْدِه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عَلامَةُ المُنافِقِ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 دَخَلُهُ </w:t>
      </w:r>
      <w:r>
        <w:rPr>
          <w:rStyle w:val="FootnoteAnchor"/>
          <w:rtl w:val="true"/>
        </w:rPr>
        <w:footnoteReference w:id="94"/>
      </w:r>
      <w:r>
        <w:rPr>
          <w:rFonts w:ascii="Amiri" w:hAnsi="Amiri" w:eastAsia="Amiri" w:cs="Amiri"/>
          <w:color w:val="111111"/>
          <w:sz w:val="28"/>
          <w:sz w:val="28"/>
          <w:szCs w:val="28"/>
          <w:rtl w:val="true"/>
          <w:lang w:bidi="ar-SA"/>
        </w:rPr>
        <w:t>يُخَالِفُ لِسَانَهُ قَلْبُهُ و قَوْلَهُ فِعْلُهُ وَ سريرته علانيتهُ، فَوَيْلٌ لِلْمُنافق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الحَاسِدِ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والتملُّق والشَّماتة بالمصيبة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عَلامَةُ المُسْرِفِ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بِالبَاطِلِ وَ يَأْكُلُ مَا لَيْسَ عِندَهُ و يَزْهَدُ في اصطناع المعروف </w:t>
      </w:r>
      <w:r>
        <w:rPr>
          <w:rStyle w:val="FootnoteAnchor"/>
          <w:rtl w:val="true"/>
        </w:rPr>
        <w:footnoteReference w:id="96"/>
      </w:r>
      <w:r>
        <w:rPr>
          <w:rFonts w:ascii="Amiri" w:hAnsi="Amiri" w:eastAsia="Amiri" w:cs="Amiri"/>
          <w:color w:val="111111"/>
          <w:sz w:val="28"/>
          <w:sz w:val="28"/>
          <w:szCs w:val="28"/>
          <w:rtl w:val="true"/>
          <w:lang w:bidi="ar-SA"/>
        </w:rPr>
        <w:t>وَ يُنكر من لا يَنتَفِعُ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الغافِلِ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والسهو، واللّهو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الكَسْلَانِ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 يُفَرِّطُ حتّى يُضيع و يُضيعُ حتّى يَضْجَرَ و يَضْجَرُ حتّى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الكَذَابِ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لَمْ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لَهُ لَمْ يُصَدِّقُ و النَّمِيمَةُ وَالبَهْتُ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الفَاسِقِ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وَاللَّغْوُ وَالعُدوانُ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علامة الخائِنِ </w:t>
      </w:r>
      <w:r>
        <w:rPr>
          <w:rStyle w:val="FootnoteAnchor"/>
          <w:rtl w:val="true"/>
        </w:rPr>
        <w:footnoteReference w:id="97"/>
      </w:r>
      <w:r>
        <w:rPr>
          <w:rFonts w:ascii="Amiri" w:hAnsi="Amiri" w:eastAsia="Amiri" w:cs="Amiri"/>
          <w:color w:val="111111"/>
          <w:sz w:val="28"/>
          <w:sz w:val="28"/>
          <w:szCs w:val="28"/>
          <w:rtl w:val="true"/>
          <w:lang w:bidi="ar-SA"/>
        </w:rPr>
        <w:t xml:space="preserve">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الرَّحْمَنِ وَأَدَى الجِيرَانِ وَ بَعْضُ الأَقْرَانِ والقرب إلى الظغيان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شَفَيْتَنِي وَ بَصَرْتَنِي مِنْ عَمَايَ، فَعَلِّمْنِي طَرَائِقَ أَهْتَدِي بِها؟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شمعونُ إِنَّ لَكَ أعداء يطلُبُونَكَ وَيُقَاتِلُونَكَ لِيَسْلُبُوا دِينَكَ مِنَ الجن والإنس، فَأَمَّا الّذين مِنَ الإنْسِ فَقَوْمُ لا خَلاقَ لَهُمْ فِي الآخِرَةِ </w:t>
      </w:r>
      <w:r>
        <w:rPr>
          <w:rStyle w:val="FootnoteAnchor"/>
          <w:rtl w:val="true"/>
        </w:rPr>
        <w:footnoteReference w:id="98"/>
      </w:r>
      <w:r>
        <w:rPr>
          <w:rFonts w:ascii="Amiri" w:hAnsi="Amiri" w:eastAsia="Amiri" w:cs="Amiri"/>
          <w:color w:val="111111"/>
          <w:sz w:val="28"/>
          <w:sz w:val="28"/>
          <w:szCs w:val="28"/>
          <w:rtl w:val="true"/>
          <w:lang w:bidi="ar-SA"/>
        </w:rPr>
        <w:t xml:space="preserve">ولا رَغْبَةً لَهُم فيما عِندَ اللّه، إِنَّما هَمهُم تَعبِيرُ النَّاس بِأَعْمَالِهِمْ، لا يُعَيِّرُونَ أَنْفُسَهُمْ وَلَا يُحاذِرُونَ أعمالهم، إِذْ رَأَوكَ صَالِحاً حَسَدُوكَ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مراء، وإِنْ رَأَوكَ فاسداً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أعداؤك مِنَ الجِنِّ فَإِبليسُ وَ جُنودُه، فإذا أتاكَ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إبنكَ، فَقُلْ إنما خلق الأخياءُ لِيَمُوتُوا وَتَدْخُلُ بَضْعَةٌ مني الجنّة، إنه ليسرني فإذا أتاك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مَالُكَ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أعطى وأخَذَ وأذْهَبَ عَنِّي الزَّكَاةِ، فَلا زكاة عَلَى </w:t>
      </w:r>
      <w:r>
        <w:rPr>
          <w:rStyle w:val="FootnoteAnchor"/>
          <w:rtl w:val="true"/>
        </w:rPr>
        <w:footnoteReference w:id="100"/>
      </w:r>
      <w:r>
        <w:rPr>
          <w:rFonts w:ascii="Amiri" w:hAnsi="Amiri" w:eastAsia="Amiri" w:cs="Amiri"/>
          <w:color w:val="111111"/>
          <w:sz w:val="28"/>
          <w:sz w:val="28"/>
          <w:szCs w:val="28"/>
          <w:rtl w:val="true"/>
          <w:lang w:bidi="ar-SA"/>
        </w:rPr>
        <w:t xml:space="preserve">، و 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يَظْلَمونَكَ وأنتَ لا تَظْلِم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عَلَى الّذين يَظْلِمُونَ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 إِذا أَتَاكَ و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إحْسانَكَ، يُريدُ أنْ يَدْخُلَكَ العُجْبُ</w:t>
      </w:r>
      <w:r>
        <w:rPr>
          <w:rStyle w:val="FootnoteAnchor"/>
          <w:rtl w:val="true"/>
        </w:rPr>
        <w:footnoteReference w:id="102"/>
      </w:r>
      <w:r>
        <w:rPr>
          <w:rFonts w:ascii="Amiri" w:hAnsi="Amiri" w:eastAsia="Amiri" w:cs="Amiri"/>
          <w:color w:val="111111"/>
          <w:sz w:val="28"/>
          <w:sz w:val="28"/>
          <w:szCs w:val="28"/>
          <w:rtl w:val="true"/>
          <w:lang w:bidi="ar-SA"/>
        </w:rPr>
        <w:t xml:space="preserve">،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إِساءَتَي أكثرُ مِنْ إحساني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صَلاتَكَ،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غَفْلَتي أَكْثَرُ مِنْ صَلاتِي، و إذا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تُعطى النَّاسَ،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أكثر ممَّا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 يَظْلِمُكَ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ظَلَمْتُه أكثرُ ؛ وإذا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تَعْمَلُ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عَصَيْتُ ؛ و 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الشرابَ، فَقُلْ لا أَرْتَكِبُ المعصية ؛ وإذا أتاكَ وَقالَ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تُحِبُّ الدُّنياء،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أُحِبُّها </w:t>
      </w:r>
      <w:r>
        <w:rPr>
          <w:rStyle w:val="FootnoteAnchor"/>
          <w:rtl w:val="true"/>
        </w:rPr>
        <w:footnoteReference w:id="103"/>
      </w:r>
      <w:r>
        <w:rPr>
          <w:rFonts w:ascii="Amiri" w:hAnsi="Amiri" w:eastAsia="Amiri" w:cs="Amiri"/>
          <w:color w:val="111111"/>
          <w:sz w:val="28"/>
          <w:sz w:val="28"/>
          <w:szCs w:val="28"/>
          <w:rtl w:val="true"/>
          <w:lang w:bidi="ar-SA"/>
        </w:rPr>
        <w:t>وَقَدِ اغْتَرَّ بِهَا غَيْرِي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شمعون خَالِطِ الأبرارَ وَاتَّبِعِ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ويُوسفَ وداود، إِنَّ اللّه تَبَارَكَ وتعالى لما خَلَقَ السُّفلى فَخَرَتْ وزَخَرَتْ </w:t>
      </w:r>
      <w:r>
        <w:rPr>
          <w:rStyle w:val="FootnoteAnchor"/>
          <w:rtl w:val="true"/>
        </w:rPr>
        <w:footnoteReference w:id="104"/>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الأَرض فَسَطَحَها عَلى ظَهْرِها، فَذَلَّتْ، ثمَّ إِنَّ الأَرْضَ فَخَرَتْ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اللّه الجبالَ، فَأَثْبَتَها عَلَى ظَهْرِها أوتاداً مِنْ أنْ تَمِيدَ بمَا عَلَيْهَا، فَذَلَّتِ الأَرْضُ وَ اسْتَقَرَّتْ ثمَّ إن الجبال فَخَرَتْ عَلَى الأَرْضِ، فَشَمَخَتْ </w:t>
      </w:r>
      <w:r>
        <w:rPr>
          <w:rStyle w:val="FootnoteAnchor"/>
          <w:rtl w:val="true"/>
        </w:rPr>
        <w:footnoteReference w:id="105"/>
      </w:r>
      <w:r>
        <w:rPr>
          <w:rFonts w:ascii="Amiri" w:hAnsi="Amiri" w:eastAsia="Amiri" w:cs="Amiri"/>
          <w:color w:val="111111"/>
          <w:sz w:val="28"/>
          <w:sz w:val="28"/>
          <w:szCs w:val="28"/>
          <w:rtl w:val="true"/>
          <w:lang w:bidi="ar-SA"/>
        </w:rPr>
        <w:t xml:space="preserve">وَاسْتَطَالَتْ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فَخَلَقَ الحَدِيدَ، فَقَطَعَها، فَذَلَّتُ، ثمَّ إِنَّ الحَدِيدَ فَخَر عَلَى الجِبالِ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النَّارَ، فَأَذابَتِ الحَدِيدَ، فَذَلَّ الحَدِيدُ ؛ ثمَّ إِنَّ النَّارَ زَفَرَتْ وَشَهَقَتْ وَ فَخَرَتْ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فَخَلَقَ المَاء، فَأَطْفَأَها فَذَلَّتْ ؛ ثمَّ إِنَّ المَاءَ فَخَرَوَ زَخَرَ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فَخَلَقَ الرِّيحَ، فَحَرَّكَتْ أَمْواجَهُ وَ أَثارَتْ مَا فِي قَعْرِه </w:t>
      </w:r>
      <w:r>
        <w:rPr>
          <w:rStyle w:val="FootnoteAnchor"/>
          <w:rtl w:val="true"/>
        </w:rPr>
        <w:footnoteReference w:id="106"/>
      </w:r>
      <w:r>
        <w:rPr>
          <w:rFonts w:ascii="Amiri" w:hAnsi="Amiri" w:eastAsia="Amiri" w:cs="Amiri"/>
          <w:color w:val="111111"/>
          <w:sz w:val="28"/>
          <w:sz w:val="28"/>
          <w:szCs w:val="28"/>
          <w:rtl w:val="true"/>
          <w:lang w:bidi="ar-SA"/>
        </w:rPr>
        <w:t xml:space="preserve">حَبَسَتْهُ عَنْ مَجارِيهِ، فَذَكَ الماءُ، ثمَّ إِن الريح، فَخَرَتْ وعَصَفَتْ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الإنسانَ، فَبَنى و اختالَ ما يُسْتَتَرُ بِهِ مِنَ الرِّيحِ وَغَيْرِها فَذَلَّتِ الرِّيحُ ؛ ثمَّ إِنَّ الإنسانَ طَغَى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مِنِّي قُوَّةً، فَخَلَقَ المَوْتَ فَقَهَرَهُ، فَذَلَّ الإِنْسانُ ؛ ثمَّ إِنَّ المَوْتَ فَخَرَ فِي نَفْسِهِ،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تَفخَرُ فَإِنِّي ذَابِحُكَ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وَأَهل النَّارِ ؛ ثمَّ لا أحييك أبَداً فَخافَ </w:t>
      </w:r>
      <w:r>
        <w:rPr>
          <w:rStyle w:val="FootnoteAnchor"/>
          <w:rtl w:val="true"/>
        </w:rPr>
        <w:footnoteReference w:id="10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يَغْلِبُ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الرحمةُ تَغلِبُ السَّخَطَ وَ الصَّدَقَةُ تَغْلِبُ الخَطِيئَةَ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8" w:name="pg9734_88768"/>
    </w:p>
    <w:p>
      <w:pPr>
        <w:pStyle w:val="Heading3"/>
        <w:numPr>
          <w:ilvl w:val="2"/>
          <w:numId w:val="1"/>
        </w:numPr>
        <w:rPr/>
      </w:pPr>
      <w:bookmarkStart w:id="39" w:name="__RefHeading___Toc8757221_2870459653"/>
      <w:bookmarkStart w:id="40" w:name="_Toc14"/>
      <w:bookmarkEnd w:id="38"/>
      <w:bookmarkEnd w:id="39"/>
      <w:r>
        <w:rPr>
          <w:rtl w:val="true"/>
        </w:rPr>
        <w:t xml:space="preserve">وصيّته </w:t>
      </w:r>
      <w:r>
        <w:rPr>
          <w:rtl w:val="true"/>
        </w:rPr>
        <w:t>(</w:t>
      </w:r>
      <w:r>
        <w:rPr>
          <w:rtl w:val="true"/>
        </w:rPr>
        <w:t>صَلَّى اللّه عَلَيْهِ وَآلِهِ</w:t>
      </w:r>
      <w:r>
        <w:rPr>
          <w:rtl w:val="true"/>
        </w:rPr>
        <w:t xml:space="preserve">) </w:t>
      </w:r>
      <w:r>
        <w:rPr>
          <w:rtl w:val="true"/>
        </w:rPr>
        <w:t>لِمُعاذ بن جبل</w:t>
      </w:r>
      <w:bookmarkEnd w:id="40"/>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بن جبل </w:t>
      </w:r>
      <w:r>
        <w:rPr>
          <w:rStyle w:val="FootnoteAnchor"/>
          <w:rtl w:val="true"/>
        </w:rPr>
        <w:footnoteReference w:id="109"/>
      </w:r>
      <w:r>
        <w:rPr>
          <w:rFonts w:ascii="Amiri" w:hAnsi="Amiri" w:eastAsia="Amiri" w:cs="Amiri"/>
          <w:color w:val="111111"/>
          <w:sz w:val="28"/>
          <w:sz w:val="28"/>
          <w:szCs w:val="28"/>
          <w:rtl w:val="true"/>
          <w:lang w:bidi="ar-SA"/>
        </w:rPr>
        <w:t>لَمَّا بَعَثَهُ إِلَى اليَمَنِ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معاذ علِّمهُمْ كِتابَ اللّه وَأحْسِنُ أدبهم على الأخلاقِ الصَّالِحَةِ، وَ أنزل النَّاس منازلهم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وَ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فيهم أَمْرَ اللّه، وَلا تحاش فِي أَمْرِه، و لا ماله أحداً </w:t>
      </w:r>
      <w:r>
        <w:rPr>
          <w:rStyle w:val="FootnoteAnchor"/>
          <w:rtl w:val="true"/>
        </w:rPr>
        <w:footnoteReference w:id="111"/>
      </w:r>
      <w:r>
        <w:rPr>
          <w:rFonts w:ascii="Amiri" w:hAnsi="Amiri" w:eastAsia="Amiri" w:cs="Amiri"/>
          <w:color w:val="111111"/>
          <w:sz w:val="28"/>
          <w:sz w:val="28"/>
          <w:szCs w:val="28"/>
          <w:rtl w:val="true"/>
          <w:lang w:bidi="ar-SA"/>
        </w:rPr>
        <w:t xml:space="preserve">فَإِنَّها لَيْسَتْ بِوِلايَتِكَ وَ لامالكَ، وَ أدّ إليهم الأمانَةَ فِي كلّ قليل وكثير ؛ وعليك بالرفق و العفو في غير ترك لِلْحَقِّ </w:t>
      </w:r>
      <w:r>
        <w:rPr>
          <w:rStyle w:val="FootnoteAnchor"/>
          <w:rtl w:val="true"/>
        </w:rPr>
        <w:footnoteReference w:id="112"/>
      </w:r>
      <w:r>
        <w:rPr>
          <w:rFonts w:ascii="Amiri" w:hAnsi="Amiri" w:eastAsia="Amiri" w:cs="Amiri"/>
          <w:color w:val="111111"/>
          <w:sz w:val="28"/>
          <w:sz w:val="28"/>
          <w:szCs w:val="28"/>
          <w:rtl w:val="true"/>
          <w:lang w:bidi="ar-SA"/>
        </w:rPr>
        <w:t xml:space="preserve">، يَقُولُ الجَاهِلُ قَد تركت وَ مِنْ حَقِّ اللّه ؛ وَاعْتَذِرُ إِلى أَهْلِ عَمَلِكَ </w:t>
      </w:r>
      <w:r>
        <w:rPr>
          <w:rStyle w:val="FootnoteAnchor"/>
          <w:rtl w:val="true"/>
        </w:rPr>
        <w:footnoteReference w:id="113"/>
      </w:r>
      <w:r>
        <w:rPr>
          <w:rFonts w:ascii="Amiri" w:hAnsi="Amiri" w:eastAsia="Amiri" w:cs="Amiri"/>
          <w:color w:val="111111"/>
          <w:sz w:val="28"/>
          <w:sz w:val="28"/>
          <w:szCs w:val="28"/>
          <w:rtl w:val="true"/>
          <w:lang w:bidi="ar-SA"/>
        </w:rPr>
        <w:t>مِنْ كلّ أَمْرٍ خَشِيتَ أن يَقَعَ إِلَيْكَ مِنْه عَيْبٍ حتى يَعْذِرُوكَ وَ أَمِتْ أمْرَ الجَاهِلِيَّةِ إِلَّا ما سَنَهُ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وأظهر أمر الإسلام كلهُ، صَغِيرَهُ وَ كَبيره، و ليكن أكثر همّكَ الصَّلاةَ ؛ فإنها رأسُ الإسلام بعد الإقرار بالدين و ذكرِ النَّاس باللّه وَ اليَوْمِ الآخِرِ، وَاتَّبع الموعِظَةً، فَإنَّه أقوى لَهُمْ عَلى العَمَلِ بِمَا يُحِبُّ اللّه </w:t>
      </w:r>
      <w:r>
        <w:rPr>
          <w:rStyle w:val="FootnoteAnchor"/>
          <w:rtl w:val="true"/>
        </w:rPr>
        <w:footnoteReference w:id="114"/>
      </w:r>
      <w:r>
        <w:rPr>
          <w:rFonts w:ascii="Amiri" w:hAnsi="Amiri" w:eastAsia="Amiri" w:cs="Amiri"/>
          <w:color w:val="111111"/>
          <w:sz w:val="28"/>
          <w:sz w:val="28"/>
          <w:szCs w:val="28"/>
          <w:rtl w:val="true"/>
          <w:lang w:bidi="ar-SA"/>
        </w:rPr>
        <w:t>، ثمَّ بُثّ فِيهِمُ المعلمينَ، وَاعْبُدِ اللّه الّذي إِلَيْهِ تُرْجَعُ، وَ 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بتقوى اللّه وَ صِدْقِ الحَدِيثِ وَ الوَفاءِ بِالعَهْدِ وَ أَداءِ الأمانَةِ وَ تَرْكِ الخيانَةِ، وَ لِينِ الكَلامِ وبَذلِ السَّلامِ، وَ حِفْظِ الجَارِ ورَحْمَةِ اليَتِيمِ وَحُسْنِ العَمَلِ و قَصْرِ الأَمَلِ وَحُبِّ الآخِرَة والجَزَعِ مِنَ الحِسَابِ ولزومِ الإيمانِ وَالفِقْهِ في القرآنِ، وَ كَلِّمِ الْغَيْظِ و خَفْضِ الجَناحِ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إيّاك أن تشتم مُسلِماً، أو تُطِيعَ آثماً، أو تعمي إماماً عادلاً، أو تكذب صادقاً، أو تُصدق كاذباً، وَ اذْكُرْ رَبَّكَ عِنْدَ كلّ شَجْرٍ وَ حَجَرٍ </w:t>
      </w:r>
      <w:r>
        <w:rPr>
          <w:rStyle w:val="FootnoteAnchor"/>
          <w:rtl w:val="true"/>
        </w:rPr>
        <w:footnoteReference w:id="116"/>
      </w:r>
      <w:r>
        <w:rPr>
          <w:rFonts w:ascii="Amiri" w:hAnsi="Amiri" w:eastAsia="Amiri" w:cs="Amiri"/>
          <w:color w:val="111111"/>
          <w:sz w:val="28"/>
          <w:sz w:val="28"/>
          <w:szCs w:val="28"/>
          <w:rtl w:val="true"/>
          <w:lang w:bidi="ar-SA"/>
        </w:rPr>
        <w:t>، وَأَحْيِتْ لِكُلِّ ذَنْب تَوْبَةَ، السِّرُّ بالسِّرِّ وَ العَلانِيَةُ بِالعَلانِيَةِ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معاذ لولا أنّني أرى ألّا نلتقي إلى يَوْمِ القِيامَةِ، لَقَصَّرْتُ في الوَصِيَّةِ ولكنّني أرى أن لا نلتقي أبَداً </w:t>
      </w:r>
      <w:r>
        <w:rPr>
          <w:rStyle w:val="FootnoteAnchor"/>
          <w:rtl w:val="true"/>
        </w:rPr>
        <w:footnoteReference w:id="117"/>
      </w:r>
      <w:r>
        <w:rPr>
          <w:rFonts w:ascii="Amiri" w:hAnsi="Amiri" w:eastAsia="Amiri" w:cs="Amiri"/>
          <w:color w:val="111111"/>
          <w:sz w:val="28"/>
          <w:sz w:val="28"/>
          <w:szCs w:val="28"/>
          <w:rtl w:val="true"/>
          <w:lang w:bidi="ar-SA"/>
        </w:rPr>
        <w:t xml:space="preserve">، ثمَّ اعلم يا مُعاذ أنَّ أحبكم إلى من يلقاني على مثل الحال الّتي فارقني عَلَيْها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41" w:name="pg9734_88773"/>
    </w:p>
    <w:p>
      <w:pPr>
        <w:pStyle w:val="Heading3"/>
        <w:numPr>
          <w:ilvl w:val="2"/>
          <w:numId w:val="1"/>
        </w:numPr>
        <w:rPr/>
      </w:pPr>
      <w:bookmarkStart w:id="42" w:name="__RefHeading___Toc8757223_2870459653"/>
      <w:bookmarkStart w:id="43" w:name="_Toc15"/>
      <w:bookmarkEnd w:id="41"/>
      <w:bookmarkEnd w:id="42"/>
      <w:r>
        <w:rPr>
          <w:rtl w:val="true"/>
        </w:rPr>
        <w:t xml:space="preserve">و من كلامه </w:t>
      </w:r>
      <w:r>
        <w:rPr>
          <w:rtl w:val="true"/>
        </w:rPr>
        <w:t>(</w:t>
      </w:r>
      <w:r>
        <w:rPr>
          <w:rtl w:val="true"/>
        </w:rPr>
        <w:t>صَلَّى اللّه عَلَيْهِ وَ آلِهِ وَسَلَّمَ</w:t>
      </w:r>
      <w:r>
        <w:rPr>
          <w:rtl w:val="true"/>
        </w:rPr>
        <w:t>)</w:t>
      </w:r>
      <w:bookmarkEnd w:id="43"/>
    </w:p>
    <w:p>
      <w:pPr>
        <w:pStyle w:val="BookText"/>
        <w:rPr/>
      </w:pPr>
      <w:r>
        <w:rPr>
          <w:rFonts w:ascii="Amiri" w:hAnsi="Amiri" w:eastAsia="Amiri" w:cs="Amiri"/>
          <w:color w:val="111111"/>
          <w:sz w:val="28"/>
          <w:sz w:val="28"/>
          <w:szCs w:val="28"/>
          <w:rtl w:val="true"/>
          <w:lang w:bidi="ar-SA"/>
        </w:rPr>
        <w:t xml:space="preserve">إنَّ لِكُلِّ شَيءٍ شَرَفاً ؛ وإِنَّ شَرَفَ المَجالِسِ مَا اسْتَقبِلَ بِهِ القَبْلَةُ، مَنْ أَحَبُّ أن يكونَ أَعَزَّ النَّاس فَلَيَتَّقِ اللّه وَ مَنْ أَحَبُّ أَنْ يَكُونَ أَقْوَى النَّاس فَلْيَتَوَكَّلْ عَلَى اللّه و مَنْ أَحَبَّ أنْ يَكُونَ أغنى النَّاس فليكن بما في يد اللّه أولَقَ مِنْهُ بِما في يده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بِشِرارِ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وَحْدَه ومَنَعَ رِفدَه، وجَلَدَ عَبْدَهُ </w:t>
      </w:r>
      <w:r>
        <w:rPr>
          <w:rStyle w:val="FootnoteAnchor"/>
          <w:rtl w:val="true"/>
        </w:rPr>
        <w:footnoteReference w:id="120"/>
      </w:r>
      <w:r>
        <w:rPr>
          <w:rFonts w:ascii="Amiri" w:hAnsi="Amiri" w:eastAsia="Amiri" w:cs="Amiri"/>
          <w:color w:val="111111"/>
          <w:sz w:val="28"/>
          <w:sz w:val="28"/>
          <w:szCs w:val="28"/>
          <w:rtl w:val="true"/>
          <w:lang w:bidi="ar-SA"/>
        </w:rPr>
        <w:t>، ألا أنبئكم بشَرٍّ مِنْ ذلِكَ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يُقيلُ عَثْرَةً </w:t>
      </w:r>
      <w:r>
        <w:rPr>
          <w:rStyle w:val="FootnoteAnchor"/>
          <w:rtl w:val="true"/>
        </w:rPr>
        <w:footnoteReference w:id="121"/>
      </w:r>
      <w:r>
        <w:rPr>
          <w:rFonts w:ascii="Amiri" w:hAnsi="Amiri" w:eastAsia="Amiri" w:cs="Amiri"/>
          <w:color w:val="111111"/>
          <w:sz w:val="28"/>
          <w:sz w:val="28"/>
          <w:szCs w:val="28"/>
          <w:rtl w:val="true"/>
          <w:lang w:bidi="ar-SA"/>
        </w:rPr>
        <w:t xml:space="preserve">ولا يَقْبَلُ مَعْذِرَةً،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يُرْجِي خَيْرُه، ولا يُؤْمَنُ شَرُّهُ،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يُبْغِضُ النَّاس ويبغضونه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في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تكلّموا بالحِكْمَةِ عِنْدَ الجُمَالِ فَتَظْلِمُوهَا وَلَا تَمْنَعُوها أهلَهَا فَتَظْلِمُوهُمْ وَلَا تُكَافِرُوا ظَالِماً </w:t>
      </w:r>
      <w:r>
        <w:rPr>
          <w:rStyle w:val="FootnoteAnchor"/>
          <w:rtl w:val="true"/>
        </w:rPr>
        <w:footnoteReference w:id="122"/>
      </w:r>
      <w:r>
        <w:rPr>
          <w:rFonts w:ascii="Amiri" w:hAnsi="Amiri" w:eastAsia="Amiri" w:cs="Amiri"/>
          <w:color w:val="111111"/>
          <w:sz w:val="28"/>
          <w:sz w:val="28"/>
          <w:szCs w:val="28"/>
          <w:rtl w:val="true"/>
          <w:lang w:bidi="ar-SA"/>
        </w:rPr>
        <w:t>فَيُبطل فَضْلُكُمْ ؛ يا بَنِي إِسْرَائِيلَ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فَاتَّبِعُوهُ وأَمْر بَين غَيّهُ، فَاجْتَنِبُوهُ وَ أمْرُ اخْتُلِفَ فيه، فَرُدُّوهُ إلى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لكم معالم فانتهوا إلى معالمكم </w:t>
      </w:r>
      <w:r>
        <w:rPr>
          <w:rStyle w:val="FootnoteAnchor"/>
          <w:rtl w:val="true"/>
        </w:rPr>
        <w:footnoteReference w:id="124"/>
      </w:r>
      <w:r>
        <w:rPr>
          <w:rFonts w:ascii="Amiri" w:hAnsi="Amiri" w:eastAsia="Amiri" w:cs="Amiri"/>
          <w:color w:val="111111"/>
          <w:sz w:val="28"/>
          <w:sz w:val="28"/>
          <w:szCs w:val="28"/>
          <w:rtl w:val="true"/>
          <w:lang w:bidi="ar-SA"/>
        </w:rPr>
        <w:t xml:space="preserve">وإنَّ لَكُمْ نِهاية، فانتهوا إلى نهايتكم ؛ إنَّ 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مَضى لا يَدْرِي مَا اللّه صانع فيه وبَينَ أَجَلٍ قد بقي لا يدري ما اللّه قاض فيه، فَلْيَأْخُذِ العَبْدُ لِنَفْسِهِ مِنْ نَفْسِهِ وَ مِنْ دُنْيَاهُ لآخرته و </w:t>
      </w:r>
      <w:bookmarkStart w:id="44" w:name="pg9734_88775"/>
    </w:p>
    <w:p>
      <w:pPr>
        <w:pStyle w:val="BookText"/>
        <w:rPr/>
      </w:pPr>
      <w:bookmarkEnd w:id="44"/>
      <w:r>
        <w:rPr>
          <w:rFonts w:ascii="Amiri" w:hAnsi="Amiri" w:eastAsia="Amiri" w:cs="Amiri"/>
          <w:color w:val="111111"/>
          <w:sz w:val="28"/>
          <w:sz w:val="28"/>
          <w:szCs w:val="28"/>
          <w:rtl w:val="true"/>
          <w:lang w:bidi="ar-SA"/>
        </w:rPr>
        <w:t xml:space="preserve">منَ الشَّيْبَةِ قَبْلَ الكَبَرِ وَ مِنَ الحَياةِ قَبْلَ المَوتِ ؛ والّذي نَفْسِي بِيَدِهِ ما بَعْدَ المَوتِ مِنْ مُسْتَعتب </w:t>
      </w:r>
      <w:r>
        <w:rPr>
          <w:rStyle w:val="FootnoteAnchor"/>
          <w:rtl w:val="true"/>
        </w:rPr>
        <w:footnoteReference w:id="125"/>
      </w:r>
      <w:r>
        <w:rPr>
          <w:rFonts w:ascii="Amiri" w:hAnsi="Amiri" w:eastAsia="Amiri" w:cs="Amiri"/>
          <w:color w:val="111111"/>
          <w:sz w:val="28"/>
          <w:sz w:val="28"/>
          <w:szCs w:val="28"/>
          <w:rtl w:val="true"/>
          <w:lang w:bidi="ar-SA"/>
        </w:rPr>
        <w:t>وَمَا بَعْدَ الدُّنيا دَارُ إِلَّا الجنّة وَالنَّارُ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757225_2870459653"/>
      <w:bookmarkStart w:id="46" w:name="_Toc16"/>
      <w:bookmarkEnd w:id="45"/>
      <w:r>
        <w:rPr>
          <w:rtl w:val="true"/>
        </w:rPr>
        <w:t xml:space="preserve">ذِكْرُهُ </w:t>
      </w:r>
      <w:r>
        <w:rPr>
          <w:rtl w:val="true"/>
        </w:rPr>
        <w:t>(</w:t>
      </w:r>
      <w:r>
        <w:rPr>
          <w:rtl w:val="true"/>
        </w:rPr>
        <w:t>صَلَّى اللّه عَلَيْهِ وَآلِهِ</w:t>
      </w:r>
      <w:r>
        <w:rPr>
          <w:rtl w:val="true"/>
        </w:rPr>
        <w:t xml:space="preserve">) </w:t>
      </w:r>
      <w:r>
        <w:rPr>
          <w:rtl w:val="true"/>
        </w:rPr>
        <w:t>العِلْمَ وَ العَقْلَ وَالجَهْلَ</w:t>
      </w:r>
      <w:bookmarkEnd w:id="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مُدَارَسَتَهُ تَسْبِيحَ وَ البَحْثَ عَنْهُ جِهادُ و تعليمهُ مَنْ لا يَعْلَمُهُ صَدَقَةٌ، وَبَذَلَهُ لِأَهْلِهِ قُربةٌ، لأنَّهُ مَعَالِمُ الحَلَالِ والحَرَامِ وَسَالِك بِطالِبِهِ سُبُلَ الجنّة، وَ مُونِسُ في الوَحْدَةِ، وَ صاحِب فِي الغُرَبَةِ، وَدَلِيلٌ عَلَى السَّرَّاءِ وَ سلاح على الأعْداءِ وَ زَيْنُ الأَخِلّاءِ </w:t>
      </w:r>
      <w:r>
        <w:rPr>
          <w:rStyle w:val="FootnoteAnchor"/>
          <w:rtl w:val="true"/>
        </w:rPr>
        <w:footnoteReference w:id="126"/>
      </w:r>
      <w:r>
        <w:rPr>
          <w:rFonts w:ascii="Amiri" w:hAnsi="Amiri" w:eastAsia="Amiri" w:cs="Amiri"/>
          <w:color w:val="111111"/>
          <w:sz w:val="28"/>
          <w:sz w:val="28"/>
          <w:szCs w:val="28"/>
          <w:rtl w:val="true"/>
          <w:lang w:bidi="ar-SA"/>
        </w:rPr>
        <w:t xml:space="preserve">، يَرْفَعُ اللّه بِهِ أقواماً يَجْعَلَهُم فِي الخَيْرِ أئمّة يَفْتَدى بِهِم، ترْمَقُ أَعْمَالُهم </w:t>
      </w:r>
      <w:r>
        <w:rPr>
          <w:rStyle w:val="FootnoteAnchor"/>
          <w:rtl w:val="true"/>
        </w:rPr>
        <w:footnoteReference w:id="127"/>
      </w:r>
      <w:r>
        <w:rPr>
          <w:rFonts w:ascii="Amiri" w:hAnsi="Amiri" w:eastAsia="Amiri" w:cs="Amiri"/>
          <w:color w:val="111111"/>
          <w:sz w:val="28"/>
          <w:sz w:val="28"/>
          <w:szCs w:val="28"/>
          <w:rtl w:val="true"/>
          <w:lang w:bidi="ar-SA"/>
        </w:rPr>
        <w:t xml:space="preserve">وَ تُقتبس آثارُهُم وترغب الملائكة في خُلَّتهم </w:t>
      </w:r>
      <w:r>
        <w:rPr>
          <w:rStyle w:val="FootnoteAnchor"/>
          <w:rtl w:val="true"/>
        </w:rPr>
        <w:footnoteReference w:id="128"/>
      </w:r>
      <w:r>
        <w:rPr>
          <w:rFonts w:ascii="Amiri" w:hAnsi="Amiri" w:eastAsia="Amiri" w:cs="Amiri"/>
          <w:color w:val="111111"/>
          <w:sz w:val="28"/>
          <w:sz w:val="28"/>
          <w:szCs w:val="28"/>
          <w:rtl w:val="true"/>
          <w:lang w:bidi="ar-SA"/>
        </w:rPr>
        <w:t>، لأَنَّ العلمَ حَيَاةُ القُلوبِ وَ نُورُ الأَبْصارِ مِنَ العَمَى وَقُوَّةَ الأبْدانِ مِنَ الضَّعْفِ وَ يُنْزِلُ اللّه حَامِلَهُ مَنَازِلَ الأحبّاء وَيَمْنَحُهُ مُجالَسَةَ الأَبْرَارِ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بالعلمِ يُطَاعُ اللّه وَ يُعْبَدُ وبِالعِلمِ يُعْرَفُ اللّه وَيُوَحَّدُ وَبِهِ تُوصَلُ الأرْحَامُ وَ يُعْرَفُ الحَلالُ والحَرام، والعِلْمُ أَمامَ العَقْلِ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يُلهِمُهُ اللّه السَّعَداءَ ويَحْرِمُهُ الأسْقِياءَ ؛ وَصِفَةُ العَاقِلِ أَن يَحْلُمَ عَمَنْ جَهِلَ عَلَيْهِ وَ يَتَجاوَزَ عَمَن ظَلَمَهُ وَيَتَوَاضَعَ لِمَنْ هُوَ دُونَهُ وَ يُسَابَقَ مَن فَوقَهُ فِي طَلَبِ البِرِّ ؛ وَ إذا أرادَ أَنْ يَتَكَلَّمَ تَدَبَّرَ، فَإن كان خَيْراً تَكَلَّمَ فَغَنمَ وَإِنْ كَانَ شَرًّا سَكَتَ فَسَلِمَ وَ إِذا </w:t>
      </w:r>
      <w:bookmarkStart w:id="47" w:name="pg9734_88776"/>
    </w:p>
    <w:p>
      <w:pPr>
        <w:pStyle w:val="BookText"/>
        <w:rPr/>
      </w:pPr>
      <w:bookmarkEnd w:id="47"/>
      <w:r>
        <w:rPr>
          <w:rFonts w:ascii="Amiri" w:hAnsi="Amiri" w:eastAsia="Amiri" w:cs="Amiri"/>
          <w:color w:val="111111"/>
          <w:sz w:val="28"/>
          <w:sz w:val="28"/>
          <w:szCs w:val="28"/>
          <w:rtl w:val="true"/>
          <w:lang w:bidi="ar-SA"/>
        </w:rPr>
        <w:t xml:space="preserve">عرَضَتْ لَهُ فِتْنَةٌ استعصم باللّه، وَ أَمْسَكَ يَدَهُ وَ لِسَانَهُ، وَ إِذا رَأى فَضِيلَةً انتَهَز بها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الحياهُ وَلا يبدو مِنْهُ الحَرصَ، فَتِلَكَ عَشر خصال يعرفُ بها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 مَنْ خَالَطَه وَ يَتَعَدَّى عَلَى مَنْ هُوَدُونَهُ، وَ يَتَطَاوَلَ عَلَى مَنْ هُوَ فَوْقَهُ، كَلامُهُ بِغَيْرِ تَدَبَّرٍ، إن تَكَلَّمَ أَثِم وَ إِنْ سَكَتَ سَهَا وَإِنْ عَرَضَتْ لَهُ فِتْنَةٌ سارعَ إِلَيْها فَأَرْدَتْهُ </w:t>
      </w:r>
      <w:r>
        <w:rPr>
          <w:rStyle w:val="FootnoteAnchor"/>
          <w:rtl w:val="true"/>
        </w:rPr>
        <w:footnoteReference w:id="131"/>
      </w:r>
      <w:r>
        <w:rPr>
          <w:rFonts w:ascii="Amiri" w:hAnsi="Amiri" w:eastAsia="Amiri" w:cs="Amiri"/>
          <w:color w:val="111111"/>
          <w:sz w:val="28"/>
          <w:sz w:val="28"/>
          <w:szCs w:val="28"/>
          <w:rtl w:val="true"/>
          <w:lang w:bidi="ar-SA"/>
        </w:rPr>
        <w:t xml:space="preserve">وَ إِنْ رَأى فَضِيلَةً أَعْرَضَ وَأَبْطَأَ عَنَها، لا يَخَافُ ذنوبَهُ القَدِيمَةَ ولا يرتدع فيما بَقِيَ مِنْ عُمَرِهِ مِنَ الذُّنوبِ، يَتَوانى عَنِ البر و يُبْطِئ عَنْهُ، غَيْرُ مُكْتَرثٍ </w:t>
      </w:r>
      <w:r>
        <w:rPr>
          <w:rStyle w:val="FootnoteAnchor"/>
          <w:rtl w:val="true"/>
        </w:rPr>
        <w:footnoteReference w:id="132"/>
      </w:r>
      <w:r>
        <w:rPr>
          <w:rFonts w:ascii="Amiri" w:hAnsi="Amiri" w:eastAsia="Amiri" w:cs="Amiri"/>
          <w:color w:val="111111"/>
          <w:sz w:val="28"/>
          <w:sz w:val="28"/>
          <w:szCs w:val="28"/>
          <w:rtl w:val="true"/>
          <w:lang w:bidi="ar-SA"/>
        </w:rPr>
        <w:t>لما فاتهُ مِنْ ذلِكَ أوْ ضَيّعَهُ، فَتِلْكَ عَشْرُ خِصَالٍ مِنْ صِفَةِ الجَاهِلِ الّذي حُرِمَ العَقْلَ</w:t>
      </w:r>
    </w:p>
    <w:p>
      <w:pPr>
        <w:pStyle w:val="Heading3"/>
        <w:numPr>
          <w:ilvl w:val="2"/>
          <w:numId w:val="1"/>
        </w:numPr>
        <w:rPr/>
      </w:pPr>
      <w:bookmarkStart w:id="48" w:name="__RefHeading___Toc8757227_2870459653"/>
      <w:bookmarkStart w:id="49" w:name="_Toc17"/>
      <w:bookmarkEnd w:id="48"/>
      <w:r>
        <w:rPr>
          <w:rtl w:val="true"/>
        </w:rPr>
        <w:t>موعظة</w:t>
      </w:r>
      <w:bookmarkEnd w:id="49"/>
    </w:p>
    <w:p>
      <w:pPr>
        <w:pStyle w:val="BookText"/>
        <w:rPr/>
      </w:pPr>
      <w:r>
        <w:rPr>
          <w:rFonts w:ascii="Amiri" w:hAnsi="Amiri" w:eastAsia="Amiri" w:cs="Amiri"/>
          <w:color w:val="111111"/>
          <w:sz w:val="28"/>
          <w:sz w:val="28"/>
          <w:szCs w:val="28"/>
          <w:rtl w:val="true"/>
          <w:lang w:bidi="ar-SA"/>
        </w:rPr>
        <w:t xml:space="preserve">موعظة </w:t>
      </w:r>
      <w:r>
        <w:rPr>
          <w:rStyle w:val="FootnoteAnchor"/>
          <w:rtl w:val="true"/>
        </w:rPr>
        <w:footnoteReference w:id="1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أرى حُبَّ الدُّنيا قَدْ غَلَبَ عَلَى كَثِيرٍ مِنَ النَّاسِ، حتّى كَأَنَّ المَوْتَ فِي هَذِهِ الدُّنيا عليُّ غَيْرِهِم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الحقّ في هذهِ الدُّنيا عليُّ غَيْرِهِمْ وَ جَبَ، وَحتَّى كَان ما يَسْمَعُونَ مِنْ خَبَرِ الأمْواتِ قَبْلَهُم عِندَهُم كَسَبِيلِ قَوْمٍ سَفَرٍ عَمَّا قَليلٍ إِلَيْهِمْ رَاجِعُونَ </w:t>
      </w:r>
      <w:r>
        <w:rPr>
          <w:rStyle w:val="FootnoteAnchor"/>
          <w:rtl w:val="true"/>
        </w:rPr>
        <w:footnoteReference w:id="134"/>
      </w:r>
      <w:r>
        <w:rPr>
          <w:rFonts w:ascii="Amiri" w:hAnsi="Amiri" w:eastAsia="Amiri" w:cs="Amiri"/>
          <w:color w:val="111111"/>
          <w:sz w:val="28"/>
          <w:sz w:val="28"/>
          <w:szCs w:val="28"/>
          <w:rtl w:val="true"/>
          <w:lang w:bidi="ar-SA"/>
        </w:rPr>
        <w:t xml:space="preserve">تبوِّؤونَهُمْ أَجداثَهُمْ </w:t>
      </w:r>
      <w:r>
        <w:rPr>
          <w:rStyle w:val="FootnoteAnchor"/>
          <w:rtl w:val="true"/>
        </w:rPr>
        <w:footnoteReference w:id="135"/>
      </w:r>
      <w:r>
        <w:rPr>
          <w:rFonts w:ascii="Amiri" w:hAnsi="Amiri" w:eastAsia="Amiri" w:cs="Amiri"/>
          <w:color w:val="111111"/>
          <w:sz w:val="28"/>
          <w:sz w:val="28"/>
          <w:szCs w:val="28"/>
          <w:rtl w:val="true"/>
          <w:lang w:bidi="ar-SA"/>
        </w:rPr>
        <w:t xml:space="preserve">وَتَأكُلُونَ تُراثَهُمْ وأنتم مُخَلَّدُونَ بَعْدَهُمْ هَيْهاتَ هَيْهاتَ أما يَتَّعِظُ آخِرُهُمْ بِأوَّلِهِمْ، لَقَدْ جَهلوا وَ نَسَوُا كلّ مَوْعِظَةٍ في كِتابِ اللّه وَ أَمِنُوا شَرَّ كلّ عَاقِبَةِ سَوْءٍ وَلَمْ يَخافوا نُزُولَ فادِحَةٍ </w:t>
      </w:r>
      <w:r>
        <w:rPr>
          <w:rStyle w:val="FootnoteAnchor"/>
          <w:rtl w:val="true"/>
        </w:rPr>
        <w:footnoteReference w:id="136"/>
      </w:r>
      <w:r>
        <w:rPr>
          <w:rFonts w:ascii="Amiri" w:hAnsi="Amiri" w:eastAsia="Amiri" w:cs="Amiri"/>
          <w:color w:val="111111"/>
          <w:sz w:val="28"/>
          <w:sz w:val="28"/>
          <w:szCs w:val="28"/>
          <w:rtl w:val="true"/>
          <w:lang w:bidi="ar-SA"/>
        </w:rPr>
        <w:t xml:space="preserve">ولا بوائقَ كلّ حادثة </w:t>
      </w:r>
      <w:r>
        <w:rPr>
          <w:rStyle w:val="FootnoteAnchor"/>
          <w:rtl w:val="true"/>
        </w:rPr>
        <w:footnoteReference w:id="137"/>
      </w:r>
      <w:bookmarkStart w:id="50" w:name="pg9734_88779"/>
    </w:p>
    <w:p>
      <w:pPr>
        <w:pStyle w:val="BookText"/>
        <w:rPr/>
      </w:pPr>
      <w:bookmarkEnd w:id="50"/>
      <w:r>
        <w:rPr>
          <w:rFonts w:ascii="Amiri" w:hAnsi="Amiri" w:eastAsia="Amiri" w:cs="Amiri"/>
          <w:color w:val="111111"/>
          <w:sz w:val="28"/>
          <w:sz w:val="28"/>
          <w:szCs w:val="28"/>
          <w:rtl w:val="true"/>
          <w:lang w:bidi="ar-SA"/>
        </w:rPr>
        <w:t>طوبى لمِن شَغَلَهُ خَوْفُ اللّه عَنْ خَوْفِ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طابَ كسبه و صَلَحَتْ سَرِيرَتُه وحَسُنَتْ عَلانِيَتُه و استقامت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أنْفَقَ الفَضْلَ مِنْ مَالِهِ وَ أَمْسَكَ الفَضْلَ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تواضع للّه عَزَّ ذكرُه وَ زَهَدَ فيما أَحَلَّ لَهُ مِنْ غَيْرِ رَغْبَةٍ عَن سُنتى ورَفَضَ زَهْرَةَ الدُّنيا </w:t>
      </w:r>
      <w:r>
        <w:rPr>
          <w:rStyle w:val="FootnoteAnchor"/>
          <w:rtl w:val="true"/>
        </w:rPr>
        <w:footnoteReference w:id="138"/>
      </w:r>
      <w:r>
        <w:rPr>
          <w:rFonts w:ascii="Amiri" w:hAnsi="Amiri" w:eastAsia="Amiri" w:cs="Amiri"/>
          <w:color w:val="111111"/>
          <w:sz w:val="28"/>
          <w:sz w:val="28"/>
          <w:szCs w:val="28"/>
          <w:rtl w:val="true"/>
          <w:lang w:bidi="ar-SA"/>
        </w:rPr>
        <w:t>مِنْ غَيْرِ تَحَوَّل عَنْ سُنَّتي وَاتَّبَعَ الأخبار مِنْ عِتْرَتي مِنْ بَعدي و خالَطَ أَهْلَ الفِقْهِ وَ الحِكْمَةِ وَرَحِمَ أَهْلَ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من اكتَسَبَ مِن المؤمنين مالاً مِن غَير معصية و أنفقه في غير معصية و عادَ بِهِ عَلى أهْلِ المَسْكَنَةِ </w:t>
      </w:r>
      <w:r>
        <w:rPr>
          <w:rStyle w:val="FootnoteAnchor"/>
          <w:rtl w:val="true"/>
        </w:rPr>
        <w:footnoteReference w:id="139"/>
      </w:r>
      <w:r>
        <w:rPr>
          <w:rFonts w:ascii="Amiri" w:hAnsi="Amiri" w:eastAsia="Amiri" w:cs="Amiri"/>
          <w:color w:val="111111"/>
          <w:sz w:val="28"/>
          <w:sz w:val="28"/>
          <w:szCs w:val="28"/>
          <w:rtl w:val="true"/>
          <w:lang w:bidi="ar-SA"/>
        </w:rPr>
        <w:t xml:space="preserve">وَجانَبَ أَهْلَ الخيلاء وَالتَّفَاخُرِ وَالرَّغبة في الدُّنيا المبتدعين خلاف سُنَّتي </w:t>
      </w:r>
      <w:r>
        <w:rPr>
          <w:rStyle w:val="FootnoteAnchor"/>
          <w:rtl w:val="true"/>
        </w:rPr>
        <w:footnoteReference w:id="140"/>
      </w:r>
      <w:r>
        <w:rPr>
          <w:rFonts w:ascii="Amiri" w:hAnsi="Amiri" w:eastAsia="Amiri" w:cs="Amiri"/>
          <w:color w:val="111111"/>
          <w:sz w:val="28"/>
          <w:sz w:val="28"/>
          <w:szCs w:val="28"/>
          <w:rtl w:val="true"/>
          <w:lang w:bidi="ar-SA"/>
        </w:rPr>
        <w:t>العَامِلِينَ بِغَيْرِ سِيرتي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مِنَ حَسَّنَ مَعَ النَّاس خَلْقَهُ وَ بَدَلَ لَهُم مَعُونَتَهُ وَ عَدَلَ عَنْهُمْ شَرَّهُ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757229_2870459653"/>
      <w:bookmarkStart w:id="52" w:name="_Toc18"/>
      <w:bookmarkEnd w:id="51"/>
      <w:r>
        <w:rPr>
          <w:rtl w:val="true"/>
        </w:rPr>
        <w:t xml:space="preserve">خُطْبَتُهُ </w:t>
      </w:r>
      <w:r>
        <w:rPr>
          <w:rtl w:val="true"/>
        </w:rPr>
        <w:t>(</w:t>
      </w:r>
      <w:r>
        <w:rPr>
          <w:rtl w:val="true"/>
        </w:rPr>
        <w:t>صَلَّى اللّه عَلَيْهِ وَآلِهِ</w:t>
      </w:r>
      <w:r>
        <w:rPr>
          <w:rtl w:val="true"/>
        </w:rPr>
        <w:t xml:space="preserve">) </w:t>
      </w:r>
      <w:r>
        <w:rPr>
          <w:rtl w:val="true"/>
        </w:rPr>
        <w:t>فِي حَجَّةِ الوداع</w:t>
      </w:r>
      <w:bookmarkEnd w:id="52"/>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الحمدُ للّهِ، تَحْمَدُهُ وَنَسْتَعِينُهُ وَتَسْتَغْفِرُهُ وَ تَتَوبُ إِلَيْهِ وَ تَعُوذُ باللّه مِنْ شُرُورِ أنفسينا وَ مِنْ سيِّئاتِ أَعْمَالِنَا، مَنْ يَهْدِ اللّه فَلا مُضِلَّ لَهُ وَ مَنْ يُضْلِل </w:t>
      </w:r>
      <w:r>
        <w:rPr>
          <w:rStyle w:val="FootnoteAnchor"/>
          <w:rtl w:val="true"/>
        </w:rPr>
        <w:footnoteReference w:id="142"/>
      </w:r>
      <w:r>
        <w:rPr>
          <w:rFonts w:ascii="Amiri" w:hAnsi="Amiri" w:eastAsia="Amiri" w:cs="Amiri"/>
          <w:color w:val="111111"/>
          <w:sz w:val="28"/>
          <w:sz w:val="28"/>
          <w:szCs w:val="28"/>
          <w:rtl w:val="true"/>
          <w:lang w:bidi="ar-SA"/>
        </w:rPr>
        <w:t>، فَلاهادِيَ لَهُ، و 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تَقَوَى اللّه وَ أَحثُّكُم عَلَى العَمَلِ بِطَاعَتِهِ، وَأَسْتَفْتِحُ اللّه بِالّذي هُوَ خَير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لَكُمْ، فَإِنِّي لا أَدْرِي لَعَلى لا ألقاكم بعد عامي هذا، في موقفي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 دِمَاءَكُمْ وَأَعْراضَكُمْ عَلَيْكُمْ حَرام إلى أنْ تَلْقَوْا رَبَّكُمْ، كَحَرْمَةِ يَوْمِكُمْ هذا، في بلدكم هذا، ألا هل بلغَّت؟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كَانَتْ عِنْدَهُ أَمَانَةٌ فَلْيَؤُدُّها إِلَى مَنِ ائتَمَنَهُ عَلَيْها </w:t>
      </w:r>
      <w:r>
        <w:rPr>
          <w:rStyle w:val="FootnoteAnchor"/>
          <w:rtl w:val="true"/>
        </w:rPr>
        <w:footnoteReference w:id="143"/>
      </w:r>
      <w:r>
        <w:rPr>
          <w:rFonts w:ascii="Amiri" w:hAnsi="Amiri" w:eastAsia="Amiri" w:cs="Amiri"/>
          <w:color w:val="111111"/>
          <w:sz w:val="28"/>
          <w:sz w:val="28"/>
          <w:szCs w:val="28"/>
          <w:rtl w:val="true"/>
          <w:lang w:bidi="ar-SA"/>
        </w:rPr>
        <w:t xml:space="preserve">؛ وَ إِنَّ رِبَا الجَاهِلِيَّةِ موضُوعُ وَ إِنَّ أَوَّلَ رِبَا أَبْدَأُ بِهِ رِبَا الْعَبَّاسِ بْنِ عَبْدِ المَطلب ؛ وَ إِنَّ دِمَاءَ الجَاهِلِيَّةِ مَوْضُوعَةٌ وَ إِنَّ أَوَّلَ دمٍ أَبْدأُ بِهِ دَمُ عَامِرِ بنِ رَبِيعَةَ </w:t>
      </w:r>
      <w:r>
        <w:rPr>
          <w:rStyle w:val="FootnoteAnchor"/>
          <w:rtl w:val="true"/>
        </w:rPr>
        <w:footnoteReference w:id="144"/>
      </w:r>
      <w:r>
        <w:rPr>
          <w:rFonts w:ascii="Amiri" w:hAnsi="Amiri" w:eastAsia="Amiri" w:cs="Amiri"/>
          <w:color w:val="111111"/>
          <w:sz w:val="28"/>
          <w:sz w:val="28"/>
          <w:szCs w:val="28"/>
          <w:rtl w:val="true"/>
          <w:lang w:bidi="ar-SA"/>
        </w:rPr>
        <w:t xml:space="preserve">بْنِ الْحَارِثِ بْنِ عَبْدِ الْمُطَّلِب </w:t>
      </w:r>
      <w:r>
        <w:rPr>
          <w:rStyle w:val="FootnoteAnchor"/>
          <w:rtl w:val="true"/>
        </w:rPr>
        <w:footnoteReference w:id="145"/>
      </w:r>
      <w:r>
        <w:rPr>
          <w:rFonts w:ascii="Amiri" w:hAnsi="Amiri" w:eastAsia="Amiri" w:cs="Amiri"/>
          <w:color w:val="111111"/>
          <w:sz w:val="28"/>
          <w:sz w:val="28"/>
          <w:szCs w:val="28"/>
          <w:rtl w:val="true"/>
          <w:lang w:bidi="ar-SA"/>
        </w:rPr>
        <w:t>وَ إنَّ مآثر الجاهِلِيَّةِ مَوْضُوعَة غَيْرَ السَّدانةِ وَ السَّقايَةِ وَالعَمَدُ قَوَد وَشِبَهُ العَمْدِ ما قُتِلَ بِالعَصا َو الحَجَرِ وَ فِيهِ مِائَةُ بَعِيرٍ، فَمَنِ ازْدَادَ فَهُوَ مِنَ الجَاهِلِيَّةِ</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مكة عاصمة بلاد العرب وكان بناء البيت فيها، كانت توليتها وأمر البيت تنقسم بالسدانة والحجابة والسقاية والرفادة والقيادة والندوة واللواء وغيرها ويتوارثون كابراً عن كابر ويفتخر الرجل بها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لان حجابة البيت مثلاً بيدى كما يفتخر بالحسب والنسب وبالمال و بكثرة الأولاد والعشيرة و يهتمون بها اهتماماً عظيما حتّى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فأبطلها ومحاها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بَيْسَ أن يُعبد بِأَرْضِكُمْ هَذِهِ وَ لَكِنَّهُ قَد رَضِيَ بِأَنْ يُطاعَ فيما سوى ذلِكَ فِيمَا تَحْتَقِرُونَ مِنْ أَعْمَالِكُمْ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النَسِييء زِيَادَةٌ فِي الكُفْرِ يضَلُّ بِهِ الّذين كَفَرُوا يُحِلُّونَهُ عَاماً و يُحَرِّمُونَهُ عاماً لِيُواطِؤُوا عِدَّةَ مَا حَرَّم اللّه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 إِنَّ الزَّمَانَ قَدِ اسْتَدَارَ كَهَيْئته يَوْمَ خَلَقَ السَّمَاوَاتِ وَالأَرْضَ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w:t>
      </w:r>
      <w:r>
        <w:rPr>
          <w:rStyle w:val="FootnoteAnchor"/>
          <w:rtl w:val="true"/>
        </w:rPr>
        <w:footnoteReference w:id="149"/>
      </w:r>
      <w:r>
        <w:rPr>
          <w:rFonts w:ascii="Amiri" w:hAnsi="Amiri" w:eastAsia="Amiri" w:cs="Amiri"/>
          <w:color w:val="111111"/>
          <w:sz w:val="28"/>
          <w:sz w:val="28"/>
          <w:szCs w:val="28"/>
          <w:rtl w:val="true"/>
          <w:lang w:bidi="ar-SA"/>
        </w:rPr>
        <w:t>، ثلاثة متواليةٌ، وَوَاحِدٌ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 ذُو الحجّة، وَالمُحَرَّمُ وَرَجَب بَينَ جُمادى و شعبان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الرَّابع عشر من كتاب بحار الانوار بعد ذكر بعض الاقوال في تفسير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تفسير آخر و هو أن يكون المراد بالنسبي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 بعض السنين القمرية بشهر حتّى يلتحق بأنسة الشمسية و ذلك أن السنة القمرية أعنى إتني عشر قمريا هي ثلاثمائة و أربعة و خمسون يوماً وخمس أو سدس يوم على ما عرف من علم النجوم وعمل الزيجات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الشمسية هي عبارة عن عود الشمس من أبنة نقطة تفرض من الفلك إليها بحركتها الخاصَّة ثلاثمائة و خمسة و ستون يوماً و ربع يوم الا كسراً قليلا، فالسنة القمرية أقل من السنة الشمسيه بعشرة أيام واحدى وعشرين ساعة و خمس ساعة تقريباً وبسبب هذا النقصان تنتقل الشهور القمرية من فصل الى فصل، فيكون الحجّ واقعاً في الشتاء مرّة و في الصيف أخرى و كذا في الربيع و الخريف و كان يشق الامر عليهم، اذربما كان وقت الحجّ غير موافق لحضور النجار من الاطراف فكان تختل أسباب تجاراتهم و معائشهم، فلهذا السبب أقدموا على عمل الكبيسة بحيث يقع الحج دائماً عند اعتدال الهواء و ادراك الثمرات و الفلات و ذلك بقرب حلول الشمس نقطة الاعتدال الخريفي فكبسوا تسع عشرة سنة قمرية بسبعة أشهر قمرية حتّى صارت تسع عشرة سنة شمسيّئة، فزادوا في السنة الثَّانية شهراً، ثمَّ في الخامسة، ثمَّ في السابعة، ثمَّ فى العاشرة، ثمَّ في الثالثة عشر، ثمَّ في السادسة عشر، ثمَّ فى الثامنة عشر وقد تعلموا هذه الصنعة من اليهود و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يفعلون هكذا لاجل أعيادهم، فالشهر الزائد هو الكبيس و سمتى 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المؤخر والزائد مؤخّر عن مكانه و هذا التفسير يطابق ماروى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في حجة الوداع و كان في جملة ماخطب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ألاوان الزمان قد استدار كهيئة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كهيئته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خلق اللّه السماوات والارض السنة اثنا عشر شهراً منها أربعة حرم ؛ ثلاث متواليات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 ذو الحجّة والمحرم ورجب مضربين جمیدی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رجعت الأشهر الى ما كانت عليه وعاد الحج في ذي الحجّة وبطل النسيىء الذى كان في الجاهلية وقد وافقت حجة الوداع ذا الحجّة في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واستدار يستدير كدار بدور بمعنى اذا طاف حول الشيء و عاد الى الموضع الّذي ابتدأ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 مأخوذ من شهرة الامر الى ظهوره و وضوحه، و يطلق على الشهور القمرية لحاجة النَّاس اليه في ديونهم ومعاملاتهم وغير ذلك من مصالحهم ولشهرته العالم والجاهل و البادى و الحاضر و يمكن أن يضبطها كلّ النَّاس حتّى العامي والبادي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كان المدار في أحكام الاسلام عليها والدليل عليه هذه الآية فى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قوله تعالى في سورة يونس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الشَّمْسَ ضِيَاءً وَالْقَمَرَ نُورًا وَقَدَّرَهُ مَنَازِلَ لِتَعْلَمُوا عَدَدَ السِّنِينَ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القمر بالمنازل علة للمسنين و يصح ذلك إذا كانت السنة مطلقة بسير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يَسْأَلُونَكَ عَنِ الْأَهِلَّةِ قُلْ هِيَ مَوَاقِيتُ لِلنَّاسِ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 لِنِسائِكُمْ عَلَيْكُم حَقّاً، وَلَكُمْ عَلَيْهِنَّ حَقّاً، حَقُّكُم عَلَيْهِنَّ أَن لا يُوطِئنَّ أَحَداً فُرُشكُمْ، وَ لايدخِلَنَّ أَحَداً تكرهونَهُ بُيُوتِكُمْ إِلَّا بِإِذنكُم وَ أَلا يَأْتِينَ بفاحِشَةٍ، فَإِنْ فَعَلَنَ فَإِنَّ اللّه قد أذِنَ لَكُم أَن تَعْضُلُوهُنَّ وَتَهْجُرُوهُنَّ في المضاجع وَ تَصْرِبُوهُن ضَرْباً غَيْرَ مُبرِّح </w:t>
      </w:r>
      <w:r>
        <w:rPr>
          <w:rStyle w:val="FootnoteAnchor"/>
          <w:rtl w:val="true"/>
        </w:rPr>
        <w:footnoteReference w:id="151"/>
      </w:r>
      <w:r>
        <w:rPr>
          <w:rFonts w:ascii="Amiri" w:hAnsi="Amiri" w:eastAsia="Amiri" w:cs="Amiri"/>
          <w:color w:val="111111"/>
          <w:sz w:val="28"/>
          <w:sz w:val="28"/>
          <w:szCs w:val="28"/>
          <w:rtl w:val="true"/>
          <w:lang w:bidi="ar-SA"/>
        </w:rPr>
        <w:t xml:space="preserve">، فَإذا انتهين وَ أَطَعْنَكُمْ فَعَليكُمْ رِزْقَهُنَّ وَكِسْوَتُهُنَّ </w:t>
      </w:r>
    </w:p>
    <w:p>
      <w:pPr>
        <w:pStyle w:val="BookText"/>
        <w:rPr/>
      </w:pPr>
      <w:r>
        <w:rPr>
          <w:rFonts w:ascii="Amiri" w:hAnsi="Amiri" w:eastAsia="Amiri" w:cs="Amiri"/>
          <w:color w:val="111111"/>
          <w:sz w:val="28"/>
          <w:sz w:val="28"/>
          <w:szCs w:val="28"/>
          <w:rtl w:val="true"/>
          <w:lang w:bidi="ar-SA"/>
        </w:rPr>
        <w:t>بالمعروفِ، أَخَذتُمُوهُنَّ بِأمَانَةِ اللّه، وَاسْتَحْلَلْتُمْ فُرُوجَهُنَّ بِكِتَابِ اللّه، وَاتَّقُوا اللّه فِي النِّسَاءِ وَاسْتَوْصوا بِهِنَّ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وَلا يَحِلُّ لِمُؤمِن مال أخِيهِ إِلَّا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فَلا تَرْجِعُنَّ كُفَّاراً يَضْرِبُ بَعْضُكُم رقاب بعض فَإِنِّي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رَبَّكُمْ وَاحِدٌ وَ إِن أباكُمْ وَاحِدٌ كُلُّكُمْ لِآدَمَ وَآدَمُ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لِعَرَبيَّ عَلَى عَجَمِيٌّ فَضْل إِلَّا بِالتَّقْوى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الشاهِدُ الغايب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 إِنَّ اللّه قَسَمَ لِكُلٍّ وارِثٍ نَصِيبَهُ مِنَ المِيرَاثِ وَلَا تَجُوزُ لِوارِث وصيّة في أكثرَ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للفِراشِ و لِلْعَاهِرِ الحَجَرُ </w:t>
      </w:r>
      <w:r>
        <w:rPr>
          <w:rStyle w:val="FootnoteAnchor"/>
          <w:rtl w:val="true"/>
        </w:rPr>
        <w:footnoteReference w:id="153"/>
      </w:r>
      <w:r>
        <w:rPr>
          <w:rFonts w:ascii="Amiri" w:hAnsi="Amiri" w:eastAsia="Amiri" w:cs="Amiri"/>
          <w:color w:val="111111"/>
          <w:sz w:val="28"/>
          <w:sz w:val="28"/>
          <w:szCs w:val="28"/>
          <w:rtl w:val="true"/>
          <w:lang w:bidi="ar-SA"/>
        </w:rPr>
        <w:t xml:space="preserve">، مَنِ ادَّعَى إِلَى غَيْرِ أَبِيهِ، وَمَنْ تَوَلَّى غَيْرَ مَوَالِيهِ، فَعَلَيْهِ لَعَنَةُ اللّه وَالمَلائِكَةِ وَ النَّاس أَجْمَعِينَ وَلَا يَقْبَلُ اللّه مِنْهُ صرفاً ولا عدلاً </w:t>
      </w:r>
      <w:r>
        <w:rPr>
          <w:rStyle w:val="FootnoteAnchor"/>
          <w:rtl w:val="true"/>
        </w:rPr>
        <w:footnoteReference w:id="154"/>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 xml:space="preserve">. </w:t>
      </w:r>
      <w:bookmarkStart w:id="53" w:name="pg9734_88789"/>
    </w:p>
    <w:p>
      <w:pPr>
        <w:pStyle w:val="Heading3"/>
        <w:numPr>
          <w:ilvl w:val="2"/>
          <w:numId w:val="1"/>
        </w:numPr>
        <w:rPr/>
      </w:pPr>
      <w:bookmarkStart w:id="54" w:name="__RefHeading___Toc8757231_2870459653"/>
      <w:bookmarkStart w:id="55" w:name="_Toc19"/>
      <w:bookmarkEnd w:id="53"/>
      <w:bookmarkEnd w:id="54"/>
      <w:r>
        <w:rPr>
          <w:rtl w:val="true"/>
        </w:rPr>
        <w:t xml:space="preserve">وروى عنه </w:t>
      </w:r>
      <w:r>
        <w:rPr>
          <w:rtl w:val="true"/>
        </w:rPr>
        <w:t>(</w:t>
      </w:r>
      <w:r>
        <w:rPr>
          <w:rtl w:val="true"/>
        </w:rPr>
        <w:t>صَلَّى اللّه عَلَيْهِ وَآلِهِ</w:t>
      </w:r>
      <w:r>
        <w:rPr>
          <w:rtl w:val="true"/>
        </w:rPr>
        <w:t xml:space="preserve">) </w:t>
      </w:r>
      <w:r>
        <w:rPr>
          <w:rtl w:val="true"/>
        </w:rPr>
        <w:t>في قصار هذه المعاني</w:t>
      </w:r>
      <w:bookmarkEnd w:id="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واعظاً، وكَفى بالتَّقى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بِالعِبادَةِ شُعَلاً وكفى بالقيامة مَوْثِلاً و باللّه مجازياً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مِنَ البرشَيء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وَالنَّفْعُ لِعِبَادِ اللّه ؛ وَخَصْلَتَانِ لَيْسَ فَوْقَهُما مِنَ الشَّرِّ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الضَّرُّ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أَوْمِي بِشَيْءٍ يَنْفَعُنِي اللّه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 المَوْتِ يَسْلُكَ عَنِ الدُّنيا وَعَلَيْكَ بِالشَّكْرِ فَإِنَّهُ يَزِيدُ فِي النِّعْمَةِ ؛ وَأَكْثِرُ مِنَ الدُّعَاءِ فَإِنَّكَ لا تَدْرِي مَتَى يُسْتَجابُ لَكَ، وَإِيَّاكَ وَالبَغَى فَإنَّ اللّه قَضى أَنَّهُ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إِنَّما بَغْيُكُمْ أَنفُسِكُمْ </w:t>
      </w:r>
      <w:r>
        <w:rPr>
          <w:rStyle w:val="FootnoteAnchor"/>
          <w:rtl w:val="true"/>
        </w:rPr>
        <w:footnoteReference w:id="157"/>
      </w:r>
      <w:r>
        <w:rPr>
          <w:rFonts w:ascii="Amiri" w:hAnsi="Amiri" w:eastAsia="Amiri" w:cs="Amiri"/>
          <w:color w:val="111111"/>
          <w:sz w:val="28"/>
          <w:sz w:val="28"/>
          <w:szCs w:val="28"/>
          <w:rtl w:val="true"/>
          <w:lang w:bidi="ar-SA"/>
        </w:rPr>
        <w:t xml:space="preserve">، وَ إيّاك وَ و المكر، </w:t>
      </w:r>
      <w:r>
        <w:rPr>
          <w:rStyle w:val="FootnoteAnchor"/>
          <w:rtl w:val="true"/>
        </w:rPr>
        <w:footnoteReference w:id="158"/>
      </w:r>
      <w:r>
        <w:rPr>
          <w:rFonts w:ascii="Amiri" w:hAnsi="Amiri" w:eastAsia="Amiri" w:cs="Amiri"/>
          <w:color w:val="111111"/>
          <w:sz w:val="28"/>
          <w:sz w:val="28"/>
          <w:szCs w:val="28"/>
          <w:rtl w:val="true"/>
          <w:lang w:bidi="ar-SA"/>
        </w:rPr>
        <w:t xml:space="preserve">، فَإِنَّ اللّه قضى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يحيق المَكْرُ السَّيِّي إِلَّا بِأهْلِهِ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سَتَحْرِصُونَ عَلَى الإِمَارَةِ، ثمَّ تَكُونُ عَلَيْكُم حَسْرَةً وَنَدَامَةً، فَنِعْمَتِ المُرْضِعَةُ وَبِئسَتِ الفَاطِمَةُ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أَسْنَدُوا أَمْرَهُمْ إِلَى امْرَأَةٍ </w:t>
      </w:r>
      <w:r>
        <w:rPr>
          <w:rStyle w:val="FootnoteAnchor"/>
          <w:rtl w:val="true"/>
        </w:rPr>
        <w:footnoteReference w:id="1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الأَصْحَاب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ذكرت أعانك و إذا نَسِيتَ ذَكركَ،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رَبِّي بِتِسْعِ، أَوْصابي بالإخلاص في السِّرِّ وَ العَلانِيةِ وَالعَدْلِ في الرضا والغضب، وَ القَصْدِ في الفقر والغنى و أَنْ أَعْفُو عَمَّنْ ظَلَمَني وَ أَعْطِيَ مَن حَرَمني وأصل من قطعني وَأَنْ يَكُونَ صَمتي فكر أو مَنْطِقي ذكراً ونَظَرِي عِبَراً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سادَ القَوْمَ فَاسِقُهُمْ وَ كانَ زَعِيمُ القَوْمِ أَذَلَّهُمْ وَأكرِمَ الرَّجلُ الفاسق فلينتظر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المشي يَذْهَبُ بِبَهَاءِ المَوْمِنِ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المَسْرُوقُ مِنْهُ فِي تُهْمَةٍ مَنْ هُوَ بَرِيء ؛ حتّى يَكُونَ أَعْظَمَ جُرماً مِنَ السَّارِقِ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الجواد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أمَرَاؤُكُمْ خِيارَكُمْ وَ أغنياؤُكُمْ سُمَحاءَكُمْ </w:t>
      </w:r>
      <w:r>
        <w:rPr>
          <w:rStyle w:val="FootnoteAnchor"/>
          <w:rtl w:val="true"/>
        </w:rPr>
        <w:footnoteReference w:id="164"/>
      </w:r>
      <w:r>
        <w:rPr>
          <w:rFonts w:ascii="Amiri" w:hAnsi="Amiri" w:eastAsia="Amiri" w:cs="Amiri"/>
          <w:color w:val="111111"/>
          <w:sz w:val="28"/>
          <w:sz w:val="28"/>
          <w:szCs w:val="28"/>
          <w:rtl w:val="true"/>
          <w:lang w:bidi="ar-SA"/>
        </w:rPr>
        <w:t>وَ أَمْرُكُمْ شُورى بَيْنَكُمْ، فَظَهْرُ الأرضِ خَيْرٌ لَكُم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أمراؤكم شراركُم و أغنياؤكُمْ بخَلاءكُم وأمورُكُم إلى نسائكم، فَبَطنُ الأرضِ خَيرٌ لكُم مِن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أمسى وأصبح و عِندَهُ ثلاث فقد تمَّتْ عليه النعمة في الدُّنيا مَنْ أصْبَحَ وأمسى مُعافى في بدنه، آمناً في سربه </w:t>
      </w:r>
      <w:r>
        <w:rPr>
          <w:rStyle w:val="FootnoteAnchor"/>
          <w:rtl w:val="true"/>
        </w:rPr>
        <w:footnoteReference w:id="165"/>
      </w:r>
      <w:r>
        <w:rPr>
          <w:rFonts w:ascii="Amiri" w:hAnsi="Amiri" w:eastAsia="Amiri" w:cs="Amiri"/>
          <w:color w:val="111111"/>
          <w:sz w:val="28"/>
          <w:sz w:val="28"/>
          <w:szCs w:val="28"/>
          <w:rtl w:val="true"/>
          <w:lang w:bidi="ar-SA"/>
        </w:rPr>
        <w:t>، عِندَه قُوتُ يَوْمِهِ، فَإِنْ كَانَتْ عِندَهُ الرَّابعةُ، فَقَدْ تَمَّتْ عَلَيْهِ النِّعْمَةُ فِي الدُّنيا وَالآخِرَةِ وَهُوَ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عزيزاً ذلّ و غنياً افْتَقَرَ وَ عالِماً ضاعَ في زمانِ جهّال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خَلَّتَانِ كَثِيرٌ مِنَ النَّاس فيهما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أَلْقَى كَلَّه عَلَى النَّاس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سبعة أجزاء ؛ أفضلها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يُعصى مغلوباً ولم يُهْمِلِ العِبادَ مِنَ المملكة ولكِنَّهُ القَادِرُ عَلى ما أَقْدَرَهُمْ عَليه و المالِكُ لِما مَلَّكَهُم إِيَّاهُ، فَإِنَّ العِباد إن ائْتَمَرُوا </w:t>
      </w:r>
      <w:r>
        <w:rPr>
          <w:rStyle w:val="FootnoteAnchor"/>
          <w:rtl w:val="true"/>
        </w:rPr>
        <w:footnoteReference w:id="167"/>
      </w:r>
      <w:r>
        <w:rPr>
          <w:rFonts w:ascii="Amiri" w:hAnsi="Amiri" w:eastAsia="Amiri" w:cs="Amiri"/>
          <w:color w:val="111111"/>
          <w:sz w:val="28"/>
          <w:sz w:val="28"/>
          <w:szCs w:val="28"/>
          <w:rtl w:val="true"/>
          <w:lang w:bidi="ar-SA"/>
        </w:rPr>
        <w:t xml:space="preserve">بِطَاعَةِ اللّه لَمْ يَكُنْ مِنْها مانع ولاعنها صادٌّ وإِنْ عَمِلُوا بِمَعْصِيَتِهِ فَشَاءَ أَنْ يحول بينهم وَبَيْنَها فَعَلَ وَلَيْسَ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يحول بينَهُ وَبَيْنَ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يفعله فأتاه الّذي فَعَلَهُ كانَ هُوَ الّذي أَدْخَلَهُ فيه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إبراهيمَ 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الماضي فَرَطُ الباقي </w:t>
      </w:r>
      <w:r>
        <w:rPr>
          <w:rStyle w:val="FootnoteAnchor"/>
          <w:rtl w:val="true"/>
        </w:rPr>
        <w:footnoteReference w:id="169"/>
      </w:r>
      <w:r>
        <w:rPr>
          <w:rFonts w:ascii="Amiri" w:hAnsi="Amiri" w:eastAsia="Amiri" w:cs="Amiri"/>
          <w:color w:val="111111"/>
          <w:sz w:val="28"/>
          <w:sz w:val="28"/>
          <w:szCs w:val="28"/>
          <w:rtl w:val="true"/>
          <w:lang w:bidi="ar-SA"/>
        </w:rPr>
        <w:t xml:space="preserve">وَ أَنَّ الآخر لاحق بالأول لَحَزَنَّما عليك يا إبراهيم، ثمَّ دَمَعَتْ عَيْنُهُ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تَقُولُ إِلَّا ما يرضى الرب، و إنَّا بك يا إبراهيم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الجمال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 العلم انتزاعاً من النَّاس ولكنهُ يُقبض العلماء، حتّى إذا لم يبق عالِمُ اتَّخَذَ النَّاس رُؤَسَاءَ جُهالاً، اسْتَفْتَوا فَأَفتَوا بِغَيْرِ عِلْمٍ، فَضَلُّوا وَأَضَلُّوا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جِهادِ أُمَّتِي انتِظارُ الفَرَج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مروءتنا أهْلَ البَيْتِ العفو عَمَّنْ ظَلَمَنا و إعطاهُ مَنْ حَرَمنا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أوليائي عِنْدِي مِنْ أمّتي ؛ رَجُلٌ خَفيفُ الحاذِ دَوحَظٍّ مِنْ صَلاةٍ، أَحْسَنَ عِبادَةَ ربّه في الغيب وكان غامضاً في النَّاس وَكانَ رِزْقُه كَفافاً فَصَبر عليه و مات، قَل تُراثُهُ وَقَلٌ بَواكِيهِ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في بعض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 الحال بالحاء المهملة بمعنى قليل المال والمعيشة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والحقير وأصله المبهم والخفى،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غامض أى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وغامضاً في النَّاس يعنى من كان خفياً عنهم لا يعرف سوى اللّه ومغموراً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حظ من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يخلفه الرجل لورثته وهو مصدر و التّاء فيه بدل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من نظم الحديث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أخصّ النَّاس بالايمان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الحاذ مسكنه القفار</w:t>
      </w:r>
    </w:p>
    <w:p>
      <w:pPr>
        <w:pStyle w:val="BookText"/>
        <w:rPr/>
      </w:pPr>
      <w:r>
        <w:rPr>
          <w:rFonts w:ascii="Amiri" w:hAnsi="Amiri" w:eastAsia="Amiri" w:cs="Amiri"/>
          <w:color w:val="111111"/>
          <w:sz w:val="28"/>
          <w:sz w:val="28"/>
          <w:szCs w:val="28"/>
          <w:rtl w:val="true"/>
          <w:lang w:bidi="ar-SA"/>
        </w:rPr>
        <w:t>له في الليل حظ من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صوم إذا طلع النهار</w:t>
      </w:r>
    </w:p>
    <w:p>
      <w:pPr>
        <w:pStyle w:val="BookText"/>
        <w:rPr/>
      </w:pPr>
      <w:r>
        <w:rPr>
          <w:rFonts w:ascii="Amiri" w:hAnsi="Amiri" w:eastAsia="Amiri" w:cs="Amiri"/>
          <w:color w:val="111111"/>
          <w:sz w:val="28"/>
          <w:sz w:val="28"/>
          <w:szCs w:val="28"/>
          <w:rtl w:val="true"/>
          <w:lang w:bidi="ar-SA"/>
        </w:rPr>
        <w:t>و قوت النفس يأتي من 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على ذاك اصطبار</w:t>
      </w:r>
    </w:p>
    <w:p>
      <w:pPr>
        <w:pStyle w:val="BookText"/>
        <w:rPr/>
      </w:pPr>
      <w:r>
        <w:rPr>
          <w:rFonts w:ascii="Amiri" w:hAnsi="Amiri" w:eastAsia="Amiri" w:cs="Amiri"/>
          <w:color w:val="111111"/>
          <w:sz w:val="28"/>
          <w:sz w:val="28"/>
          <w:szCs w:val="28"/>
          <w:rtl w:val="true"/>
          <w:lang w:bidi="ar-SA"/>
        </w:rPr>
        <w:t>و فيه عفه و به 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بالاصابع لايشار</w:t>
      </w:r>
    </w:p>
    <w:p>
      <w:pPr>
        <w:pStyle w:val="BookText"/>
        <w:rPr/>
      </w:pPr>
      <w:r>
        <w:rPr>
          <w:rFonts w:ascii="Amiri" w:hAnsi="Amiri" w:eastAsia="Amiri" w:cs="Amiri"/>
          <w:color w:val="111111"/>
          <w:sz w:val="28"/>
          <w:sz w:val="28"/>
          <w:szCs w:val="28"/>
          <w:rtl w:val="true"/>
          <w:lang w:bidi="ar-SA"/>
        </w:rPr>
        <w:t xml:space="preserve">فذاك قد نجا من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تمسسه يوم البعث نار</w:t>
      </w:r>
    </w:p>
    <w:p>
      <w:pPr>
        <w:pStyle w:val="BookText"/>
        <w:rPr/>
      </w:pPr>
      <w:r>
        <w:rPr>
          <w:rFonts w:ascii="Amiri" w:hAnsi="Amiri" w:eastAsia="Amiri" w:cs="Amiri"/>
          <w:color w:val="111111"/>
          <w:sz w:val="28"/>
          <w:sz w:val="28"/>
          <w:szCs w:val="28"/>
          <w:rtl w:val="true"/>
          <w:lang w:bidi="ar-SA"/>
        </w:rPr>
        <w:t xml:space="preserve">و قل الباكيات عليه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نحباً و ليس له يسار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الْمُؤْمِنَ مِنْ نَصبِ وَلَا وَصَبٍ </w:t>
      </w:r>
      <w:r>
        <w:rPr>
          <w:rStyle w:val="FootnoteAnchor"/>
          <w:rtl w:val="true"/>
        </w:rPr>
        <w:footnoteReference w:id="172"/>
      </w:r>
      <w:r>
        <w:rPr>
          <w:rFonts w:ascii="Amiri" w:hAnsi="Amiri" w:eastAsia="Amiri" w:cs="Amiri"/>
          <w:color w:val="111111"/>
          <w:sz w:val="28"/>
          <w:sz w:val="28"/>
          <w:szCs w:val="28"/>
          <w:rtl w:val="true"/>
          <w:lang w:bidi="ar-SA"/>
        </w:rPr>
        <w:t>وَلَا حُزْنٍ حتّى الهمّ يهمُّه إلا كَفَرَ اللّه به عَنْهُ مِنْ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وَلَبِسَ ما يَشتَهِي وَرَكِبَ مَا يَشْتَهِي، لَمْ يَنْظُرِ اللّه إلَيهِ حتّى يَنزَعَ أَوْ يَتْرُكَ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كَمَثَلِ السُّنْبلَةِ، تَخِرُّ مرَّةٌ، وَتَسْتَقِيمُ مرَّةٌ و مَثَلُ الكافِرِ مَثَلُ الأَرزَةِ، لايزال مستقيماً لا يَشْعُو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الأماثِلُ فَالأماثِلُ، و يُبتلى المؤمِنُ عَلى قَدْرِ إيمانِهِ وَ حُسنِ عَمَلِهِ، فَمَنْ صَحَّ إيمانه و حسن عملهُ اشْتَدَّ بَلاؤُهُ وَمَنْ سَخْفَ إيمانُه وضَعُفَ عمله قلّ بلاؤهُ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الدُّنيا تَعدِلُ عند اللّه مِثْلَ </w:t>
      </w:r>
      <w:r>
        <w:rPr>
          <w:rStyle w:val="FootnoteAnchor"/>
          <w:rtl w:val="true"/>
        </w:rPr>
        <w:footnoteReference w:id="175"/>
      </w:r>
      <w:r>
        <w:rPr>
          <w:rFonts w:ascii="Amiri" w:hAnsi="Amiri" w:eastAsia="Amiri" w:cs="Amiri"/>
          <w:color w:val="111111"/>
          <w:sz w:val="28"/>
          <w:sz w:val="28"/>
          <w:szCs w:val="28"/>
          <w:rtl w:val="true"/>
          <w:lang w:bidi="ar-SA"/>
        </w:rPr>
        <w:t>جَنَاحَ بَعُوضَةٍ ما أعطى كافراً ولا منافقاً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دُول </w:t>
      </w:r>
      <w:r>
        <w:rPr>
          <w:rStyle w:val="FootnoteAnchor"/>
          <w:rtl w:val="true"/>
        </w:rPr>
        <w:footnoteReference w:id="176"/>
      </w:r>
      <w:r>
        <w:rPr>
          <w:rFonts w:ascii="Amiri" w:hAnsi="Amiri" w:eastAsia="Amiri" w:cs="Amiri"/>
          <w:color w:val="111111"/>
          <w:sz w:val="28"/>
          <w:sz w:val="28"/>
          <w:szCs w:val="28"/>
          <w:rtl w:val="true"/>
          <w:lang w:bidi="ar-SA"/>
        </w:rPr>
        <w:t>فما كان لك ؛ أتاك على ضعفك وما كان منها عليك لم تدفعه بقوتك ؛ ومَن انقطع رجاؤه ممّافات استراحَ بَدَنُه ومَنْ رَضِي بما قَسَمَهُ اللّه قَرَّتْ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من عمل يقر بكم من النار إلا وقد نبّأتكم به و نهيتكم عَنْهُ وَمَا مِنْ عَمَلٍ يُقَرِّبُكُم مِنَ الجنّة إِلَّا وَقَد نَبَّأتكُم بِه وأَمَرْتُكُم بِهِ </w:t>
      </w:r>
      <w:r>
        <w:rPr>
          <w:rStyle w:val="FootnoteAnchor"/>
          <w:rtl w:val="true"/>
        </w:rPr>
        <w:footnoteReference w:id="177"/>
      </w:r>
      <w:r>
        <w:rPr>
          <w:rFonts w:ascii="Amiri" w:hAnsi="Amiri" w:eastAsia="Amiri" w:cs="Amiri"/>
          <w:color w:val="111111"/>
          <w:sz w:val="28"/>
          <w:sz w:val="28"/>
          <w:szCs w:val="28"/>
          <w:rtl w:val="true"/>
          <w:lang w:bidi="ar-SA"/>
        </w:rPr>
        <w:t xml:space="preserve">، فَإِنَّ الرُّوح الأمينَ نَفَثَ في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تَمَوتَ نَفْسٌ حتّى تَسْتَكْمِلَ رِزْقَهَا </w:t>
      </w:r>
      <w:r>
        <w:rPr>
          <w:rStyle w:val="FootnoteAnchor"/>
          <w:rtl w:val="true"/>
        </w:rPr>
        <w:footnoteReference w:id="178"/>
      </w:r>
      <w:r>
        <w:rPr>
          <w:rFonts w:ascii="Amiri" w:hAnsi="Amiri" w:eastAsia="Amiri" w:cs="Amiri"/>
          <w:color w:val="111111"/>
          <w:sz w:val="28"/>
          <w:sz w:val="28"/>
          <w:szCs w:val="28"/>
          <w:rtl w:val="true"/>
          <w:lang w:bidi="ar-SA"/>
        </w:rPr>
        <w:t>فَاجْمِلُوا في الطلب، ولا يَحْمِلَنّكُمُ اسْتبطاءُ شَيْءٍ مِنَ الرِّزْقِ أن تطلبوا ما عِندَ اللّه بمعاصيه، فَإِنَّهُ لَا يُنَالُ مَا عِنْدَ اللّه إِلَّا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صَوتانِ يُبْغِضُهما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مصيبة، و مِزْمارُ عِندَ نِعمة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رضى اللّه عن خَلْقِهِ رَخْصُ أَسْعَادِهِم وَ عَدلُ سلطانهم وعلامة غَضَبِ اللّه على خَلْقِهِ جَورُ سُلطانهم وغلاء أسعارهم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كانَ في نُورِ اللّه الأَعْظَمِ، مَن كَانَ عِصْمَةً أَمْرِه </w:t>
      </w:r>
    </w:p>
    <w:p>
      <w:pPr>
        <w:pStyle w:val="BookText"/>
        <w:rPr/>
      </w:pPr>
      <w:r>
        <w:rPr>
          <w:rFonts w:ascii="Amiri" w:hAnsi="Amiri" w:eastAsia="Amiri" w:cs="Amiri"/>
          <w:color w:val="111111"/>
          <w:sz w:val="28"/>
          <w:sz w:val="28"/>
          <w:szCs w:val="28"/>
          <w:rtl w:val="true"/>
          <w:lang w:bidi="ar-SA"/>
        </w:rPr>
        <w:t>شَهادَةَ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 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ومن إذا أصابَ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الاستغفار لم يُحرم المغفرة 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أعطي الدعاء لم يحرم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وَمَفَاتِيحُهُ السُّؤالُ، فَاسْأَلُو ارَحمكُمُ اللّه، فَإِنه تُوْجَرُ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والمتكلم والمستمع والمحب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سائِلوا العُلَماء، وخاطبوا الحكماء، وجالِسُوا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إليَّ مِنْ فَضْلِ العِبَادَةِ، وأَفْضَلُ دِينَكُمْ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لَعَنَتَهُ مَلائِكَةُ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عظيمَ البَلاءِ يُكافى، به عظيم الجزاء، فإذا أَحَبَّ اللّه عبداً ابتلاه، فَمَن رَضِي قَلْبُهُ فَلَهُ عِندَ اللّه الرضى ومَنْ سَخِطَ قَله السَّخط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أتاه رجل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وإن حرقت بالنار وإن عذبت إلا وقلبك مُطْمَيِّن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والديكَ فَأَطِعْهُما و بَرّهما حَيَّين أو ميِّتين، فَإِنْ أَمَراكَ أن تَخْرُجَ مِنْ أَهْلِكَ و مالِكَ فَافْعَلَ، فَإِنَّ ذلكَ مِنَ الإيمان و الصلاة المفروضَةَ فَلا تدعها مُتَعَمِّداً، فَإنّه مَن تَرَكَ صَلاةَ فَرِيضَةٍ مُتَعَمِّداً فَإِنَّ دَمَةَ اللّه منه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وشُرْبَ الخَمرِ وَكُلَّ مُسْكِرٍ فَإنّهما مفتاحا كلّ شَر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أتاهُ رَجُلٌ مِنْ بَنِي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تَدْعُو النَّاس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إلى اللّه عَلَى بَصِيرَةٍ أَنَا وَ مَنِ اتَّبَعَنِّي، وَأَدْعُو إلى مَنْ إذا أصابَكَ ضُرَّ فَدَعَوْتَهُ كَشَفَهُ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اسْتَعَنْتَ بِهِ وَ أَنْتَ مَكْرُوبُ أعانك وَ إِنْ سَأَلْتَهُ وَ أَنْتَ مُقِلُّ أغناك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 مِنَ النَّاس بِمَا تَرضَى لَهُم بِهِ مِنْ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 النَّاس فَتَكَتَبَ العَداوَةَ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 في المَعروفِ عِنْدَ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النَّاس يُحِبُّوكَ وَ الْقَ أخاكَ بوجه منبسط، وَ لا تَضْجَرْ فَيَمنَعَكَ الشَّجَرُ مِنَ الآخِرَةِ وَالدُّنْيَا وَاتَّزِرْ إِلى نِصْفِ السَّاقِ وَإِيَّاكَ وَ إِسْبَالَ الإِزارِ وَ القَمِيصِ، فَإِنَّ ذلِكَ مِنَ المَخِيلَةِ واللّه لا يُحِبُّ المَخِيلَةَ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الشَّيْحَ الزَّانِي، وَالغَنِي الظُّلُومَ، وَ الفَقِيرَ المُخْتالَ، و السائل المُلْحِفَ، وَ يُحبط أخر المعطى المَنّانِ وَيَمقُتُ البَذِيحَ الجري الكذَّاب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الايمان والرفق بهم نِصْفُ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مُدارَاةُ النَّاس فِي غَيْرِ تَرْكِ حَقٌّ وَمِنْ سَعادَةِ المَرْءِ خِفَّةُ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نهيتُ عَن شَيْءٍ بَعْدَ عِبادَةِ الأَوْثَانِ مَا نُهِيتُ عَنْ مُلاحَاةِ الرَّجالِ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أَوضَرَّهُ أَوْ مَا كَرَهُ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وَبَلَّغَها لَمْ يَسمعها، فَرُبَّ حَامِلِ فِقهٍ إلى مَنْ هُوَ أفْقَهُ مِنْهُ وَرُبَّ حَامِلِ فِقْهِ غَيْرِ 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لا يغلُّ عَلَيْهِنَّ قَلْبُ امْرِءٍ مُسلِم </w:t>
      </w:r>
      <w:r>
        <w:rPr>
          <w:rStyle w:val="FootnoteAnchor"/>
          <w:rtl w:val="true"/>
        </w:rPr>
        <w:footnoteReference w:id="185"/>
      </w:r>
      <w:r>
        <w:rPr>
          <w:rFonts w:ascii="Amiri" w:hAnsi="Amiri" w:eastAsia="Amiri" w:cs="Amiri"/>
          <w:color w:val="111111"/>
          <w:sz w:val="28"/>
          <w:sz w:val="28"/>
          <w:szCs w:val="28"/>
          <w:rtl w:val="true"/>
          <w:lang w:bidi="ar-SA"/>
        </w:rPr>
        <w:t>إِخْلاصُ العَمَلِ للّه وَالنَّصِيحَةُ لِأَئِمَّةِ المُسْلِمِينَ وَ 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تَتَكَافَا دِماؤُهُمْ وَ هُمْ يَدٌ عَلَى مَنْ سِواهُم، يَسْعَى بذمّتهِم أدناهم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 المسلم الذمي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بايع المسلم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وله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أَقالَ خَيْراً فَغَنِمَ، أَوْسَكَتَ عَنْ سُوءٍ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رَضِيَ لَمْ يُدْخِلْهُ رِضاه في باطِلٍ وَ إِذا غَضِبَ لَمْ يُخْرِجُهُ الغَضَبُ مِنَ الحقّ وَ إِذا قَدَرَ لَمْ يَتَعَاطَ مَا لَيْسَ 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حَداً فِي غَيْرِ حَقٍّ </w:t>
      </w:r>
      <w:r>
        <w:rPr>
          <w:rStyle w:val="FootnoteAnchor"/>
          <w:rtl w:val="true"/>
        </w:rPr>
        <w:footnoteReference w:id="189"/>
      </w:r>
      <w:r>
        <w:rPr>
          <w:rFonts w:ascii="Amiri" w:hAnsi="Amiri" w:eastAsia="Amiri" w:cs="Amiri"/>
          <w:color w:val="111111"/>
          <w:sz w:val="28"/>
          <w:sz w:val="28"/>
          <w:szCs w:val="28"/>
          <w:rtl w:val="true"/>
          <w:lang w:bidi="ar-SA"/>
        </w:rPr>
        <w:t>فَهُوَ مِنَ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 الصَّلاةِ أَفْضَلُ مِنْ قِرَاءَةِ القُرآنِ فِي غَيْرِ الصَّلَاةِ وَ ذكرُ اللّه أفْضَلُ مِنَ الصَّدَقَةِ وَالصَّدَقَةُ أفْضَلُ مِنَ الصَّوْمِ وَالصَّوْمُ حَسَنَةٌ،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وَلَا عَمَلَ إلَّا بنية، وَلا قَوْلَ وَلا عمل ولا نيَّة إِلَّا بِاصَابَةِ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مِنَ اللّه وَالعَجَلة مِنَ الشَّيْطَانِ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تَعَلَّمَ العِلْمَ لِيُمَارِيَ بِهِ السُّفَهَاء أَوْ يُباهِيَ بِهِ العُلَمَاءَ أَوْ </w:t>
      </w:r>
    </w:p>
    <w:p>
      <w:pPr>
        <w:pStyle w:val="BookText"/>
        <w:rPr/>
      </w:pPr>
      <w:r>
        <w:rPr>
          <w:rFonts w:ascii="Amiri" w:hAnsi="Amiri" w:eastAsia="Amiri" w:cs="Amiri"/>
          <w:color w:val="111111"/>
          <w:sz w:val="28"/>
          <w:sz w:val="28"/>
          <w:szCs w:val="28"/>
          <w:rtl w:val="true"/>
          <w:lang w:bidi="ar-SA"/>
        </w:rPr>
        <w:t xml:space="preserve">يصرف وجوه النَّاس إِلَيْهِ لِيُعَظمُوهُ فَلْيَتَبوَّء مَقْعَدَهُ مِنَ النَّارِ، فَإِنَّ الرئاسة لا تصلح إلَّا للّه وَلِأَهْلِها وَ مَنْ وَضَعَ نَفْسَهُ في غَيْرِ المَوضِعِ الّذي وَضَعَهُ اللّه فِيهِ مَقتَهُ اللّه وَ مَنْ دَعا إلى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رَئيسُكُمْ </w:t>
      </w:r>
      <w:r>
        <w:rPr>
          <w:rStyle w:val="FootnoteAnchor"/>
          <w:rtl w:val="true"/>
        </w:rPr>
        <w:footnoteReference w:id="191"/>
      </w:r>
      <w:r>
        <w:rPr>
          <w:rFonts w:ascii="Amiri" w:hAnsi="Amiri" w:eastAsia="Amiri" w:cs="Amiri"/>
          <w:color w:val="111111"/>
          <w:sz w:val="28"/>
          <w:sz w:val="28"/>
          <w:szCs w:val="28"/>
          <w:rtl w:val="true"/>
          <w:lang w:bidi="ar-SA"/>
        </w:rPr>
        <w:t>وَلَيْسَ هُوَ كَذلِكَ لَمْ يَنْظُرِ اللّه إِلَيْهِ حتّى يَرْجِعَ عَمَّا قالَ وَيَتُوبَ إِلَى اللّه ممَّا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تَحَبَّبُوا إِلَى اللّه وَتَقَرَّبُوا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بماذا نَتَحَبَّبُ إِلى اللّه وَ تَتَقَرَّبُ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أَهْلِ الْمَعَاصِي وَالْتَمِسُوا رضى اللّه بِسَخَطِهِمْ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فَمَنْ نُجَالِسُ 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وَيُرغِّبكُمْ 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كم بي شَبهاً البخيلُ البَذِي الفاحش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لا يُبالي ما قالَ أوْمَا قِيلَ فِيهِ فَإِنَّهُ لَبَغِيٌّ أو شيطان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كلّ فَاحِشَ بَذِي قَلِيلِ الحَياءِ لَا يُبالي ما قالَ وَ ما قيلَ فِيهِ، أَمَا إِنَّهُ إِنْ تَنْسِبُهُ </w:t>
      </w:r>
      <w:r>
        <w:rPr>
          <w:rStyle w:val="FootnoteAnchor"/>
          <w:rtl w:val="true"/>
        </w:rPr>
        <w:footnoteReference w:id="194"/>
      </w:r>
      <w:r>
        <w:rPr>
          <w:rFonts w:ascii="Amiri" w:hAnsi="Amiri" w:eastAsia="Amiri" w:cs="Amiri"/>
          <w:color w:val="111111"/>
          <w:sz w:val="28"/>
          <w:sz w:val="28"/>
          <w:szCs w:val="28"/>
          <w:rtl w:val="true"/>
          <w:lang w:bidi="ar-SA"/>
        </w:rPr>
        <w:t>لَمْ تَجِدُهُ إِلَّا لِبَغِيٍّ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وَفي النَّاس شَيَاطِينُ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أَوْمًا تَقَرَأ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تَنْفَعُهُ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يُعِدَّ الصَّبْرَ لِنَوائِبِ الدَّهْرِ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قَرّضَ النَّاس قَرّضُوهُ وَ مَنْ تَرَكَهُمْ لَمْ يَتَرُكُوهُ </w:t>
      </w:r>
      <w:r>
        <w:rPr>
          <w:rStyle w:val="FootnoteAnchor"/>
          <w:rtl w:val="true"/>
        </w:rPr>
        <w:footnoteReference w:id="19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فَأَصْنَعُ ماذا 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أَقْرِضُهُمْ مِنْ عَرْضِكَ لِيَوْمٍ فَفْرِكَ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أخْلاقِ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 تعطي مَنْ حَرَمَكَ وَتَعْفُو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وقَوْمُ يَدْحُونَ حَجَراً،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مَنْ مَلَكَ نَفْسَهُ عِندَ العَضَبِ وَ أَحْمَلَكُمْ مَنْ عَفَا بَعْدَ المَقْدُرَةِ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ارتضيهِ لِنَفْسِي وَلَنْ يُصْلِحَهُ إِلَّا السَّخَاءِ وَ حُسْنُ الخُلْقِ، فَأَكْرِمُوهُ بِهِمَا مَا صَحِبْتُمُوهُ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أحْسَنُكُم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يَبْلُغُ بِصاحِبِهِ دَرَجَةَ الصائمِ القَائِمِ،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أعْطِيَ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يَذْهَبُ بالسَّخيمة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أحاسِنُكُم أَخْلَاقا الّذين يَأْلِفُونَ وَ يُؤْلَفُونَ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وَمُنْفِقَةٌ وَمُمسِكَةٌ وَخَيْرُ الأَيْدِي المُنْفِقَةُ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حَياءانِ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عَقلٍ وَحَياهُ حُمْقٍ، فَحَياءُ العَقْلِ العِلْمُ، وَحَياء الحُمْقِ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جِلْبَابَ الحَياءِ 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وَالخِيانَةُ تَجْلِبُ الفقر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الوَلَدِ إِلَى وَالِدَيْهِ حُبّاً لَهُما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البَلاءِ أن يُقدَمَ الرَّجُلُ فَتُضْرَبَ رَقَبَتْهُ صَبراً </w:t>
      </w:r>
      <w:r>
        <w:rPr>
          <w:rStyle w:val="FootnoteAnchor"/>
          <w:rtl w:val="true"/>
        </w:rPr>
        <w:footnoteReference w:id="200"/>
      </w:r>
      <w:r>
        <w:rPr>
          <w:rFonts w:ascii="Amiri" w:hAnsi="Amiri" w:eastAsia="Amiri" w:cs="Amiri"/>
          <w:color w:val="111111"/>
          <w:sz w:val="28"/>
          <w:sz w:val="28"/>
          <w:szCs w:val="28"/>
          <w:rtl w:val="true"/>
          <w:lang w:bidi="ar-SA"/>
        </w:rPr>
        <w:t>وَالأَسِيرُ مادامَ في وَثاقِ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يَجِدُ عَلَى بَطْنِ امْرَأَتِهِ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خَدِينُ المؤمن </w:t>
      </w:r>
      <w:r>
        <w:rPr>
          <w:rStyle w:val="FootnoteAnchor"/>
          <w:rtl w:val="true"/>
        </w:rPr>
        <w:footnoteReference w:id="201"/>
      </w:r>
      <w:r>
        <w:rPr>
          <w:rFonts w:ascii="Amiri" w:hAnsi="Amiri" w:eastAsia="Amiri" w:cs="Amiri"/>
          <w:color w:val="111111"/>
          <w:sz w:val="28"/>
          <w:sz w:val="28"/>
          <w:szCs w:val="28"/>
          <w:rtl w:val="true"/>
          <w:lang w:bidi="ar-SA"/>
        </w:rPr>
        <w:t>وَالحِلْمُ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دَلِيلُهُ، وَالصَّبْرُ أَمِيرُ جُنُودِهِ وَالرَّفْقُ وَالِدُهُ وَالبرّ أخُوهُ ؛ وَ النَّسَبُ آدَمُ</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وَالمُرُوءَةُ اصلاح المال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جَاءَهُ رَجُلٌ بِلَبَنٍ وَ عَسَلٍ لِيَشْرَبَهُ،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يُكتفى بِأَحَدِهِمَا عَنْ صاحِبِهِ لا أَشْرَبُهُ وَلَا أُحَرِّمُهُ وَلكِنِّي أَتَوَاضَعُ للّهِ، فَإِنَّهُ مَنْ تَوَاضَعَ للّه رَفَعَهُ اللّه وَمَنْ تكبَّر وَضَعَهُ اللّه وَ مَنِ اقتصد في مَعِيشَنِهِ رَزَقَهُ اللّه وَ مَن بَدْرَ حَرَمَهُ اللّه </w:t>
      </w:r>
      <w:r>
        <w:rPr>
          <w:rStyle w:val="FootnoteAnchor"/>
          <w:rtl w:val="true"/>
        </w:rPr>
        <w:footnoteReference w:id="204"/>
      </w:r>
      <w:r>
        <w:rPr>
          <w:rFonts w:ascii="Amiri" w:hAnsi="Amiri" w:eastAsia="Amiri" w:cs="Amiri"/>
          <w:color w:val="111111"/>
          <w:sz w:val="28"/>
          <w:sz w:val="28"/>
          <w:szCs w:val="28"/>
          <w:rtl w:val="true"/>
          <w:lang w:bidi="ar-SA"/>
        </w:rPr>
        <w:t>وَمَنْ أَكْثَرَ ذِكْرَ اللّه آجَرَهُ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غَداً في المَوقِفِ أَصْدَقُكُمْ لِلْحَدِيثِ وَ آدَاكُمْ لِلأَمَانَةِ و أوفاكم بالعهد و أحسكُم خُلقاً و أقربكُم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العَرْسُ وَغَضِبَ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رَجُلٌ مَا الحَزْمُ،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امْرَءاً ذَا رَأي ثمَّ تُطيعه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الرَّقوب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وَلَمْ يترك ولداً،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الرقوب حق الرَّقوب رَجُلٌ مَاتَ وَ لَمْ يُقَدَّمَ مِنْ وَلَدِهِ أحَداً يَحْتَسِبُهُ عِنْدَ اللّه وإن كانوا كثيراً بعده،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الصَّعلوك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لا مالَ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الصعلوك حَقٌّ الصَّعْلُوكِ مَنْ لَمْ يُقَدِّمَ مِنْ </w:t>
      </w:r>
    </w:p>
    <w:p>
      <w:pPr>
        <w:pStyle w:val="BookText"/>
        <w:rPr/>
      </w:pPr>
      <w:r>
        <w:rPr>
          <w:rFonts w:ascii="Amiri" w:hAnsi="Amiri" w:eastAsia="Amiri" w:cs="Amiri"/>
          <w:color w:val="111111"/>
          <w:sz w:val="28"/>
          <w:sz w:val="28"/>
          <w:szCs w:val="28"/>
          <w:rtl w:val="true"/>
          <w:lang w:bidi="ar-SA"/>
        </w:rPr>
        <w:t>مالِهِ شَيْئاً يَحْتَسِبُهُ عِندَ اللّه وَإِنْ كَانَ كَثِيراً مِن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الصُّرعة فيكم؟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القَوِي الّذي لا يُوضَعُ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الصَّرَعَةُ حَقَّ الصُّرَعَةِ رَجُلٌ وَكَزَ الشَّيْطَانُ في قَلْبِهِ فَاشْتَدّ غَضَبُهُ وَ ظَهَرَ دَمُهُ ثمَّ ذَكَرَ اللّه فَصَرَعَ بِحِلْمِهِ غَضَبَهُ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 الصَّلاةِ عِبادَةٌ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عِبادَةٍ وَ إنْ كانَ نَائِماً عَلَى فِرَاشِهِ مَالَمْ يَغْتَب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فَاحِشَةً كَانَ كَمُبْدِيها </w:t>
      </w:r>
      <w:r>
        <w:rPr>
          <w:rStyle w:val="FootnoteAnchor"/>
          <w:rtl w:val="true"/>
        </w:rPr>
        <w:footnoteReference w:id="207"/>
      </w:r>
      <w:r>
        <w:rPr>
          <w:rFonts w:ascii="Amiri" w:hAnsi="Amiri" w:eastAsia="Amiri" w:cs="Amiri"/>
          <w:color w:val="111111"/>
          <w:sz w:val="28"/>
          <w:sz w:val="28"/>
          <w:szCs w:val="28"/>
          <w:rtl w:val="true"/>
          <w:lang w:bidi="ar-SA"/>
        </w:rPr>
        <w:t>وَ مَنْ عَيَّرَ مُؤْمِناً بِشَيْءٍ لَمْ يمُتْ حتّى يَرْكَبَهُ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إن لَم تَظْلِمُهُم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وَزَوْجَتُكَ وَخادِمُكَ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الدُّنيا والإضرار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ثمَّ أَعَادَ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الرفق في شَيْءٍ إلا زانَهُ، وَ لَا كَانَ الخَرْقُ فِي شَيْءٍ إِلَّا شأنه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الكسوة تظهرُ الغنى و الإحسان إلى الخادم يكبت العدوّ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عَلَى أُمُورِكُمْ بِالكِتْمَانِ فَإِنَّ كلّ ذِي نِعْمَةٍ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العَهْدِ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 فاطلُبُوهَا إِلَى اللّه بِهِمَ فَمَنْ أَعْطَاكُمُوها فَخُذوها عن اللّه بصبرٍ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لِلْمُؤمِن لا يقضى اللّه عليه قضاء إِلَّا كَانَ خَيْراً لَهُ، سَرَّهُ أَوْ سَاءَهُ إن ابتلاهُ كانَ كَفَّارَةٌ لِذَنْبِهِ وَ إِنْ أَعْطاهُ وَ أَكْرَمَهُ كان قد حباه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أَمْسَى وَالآخِرَةُ أَكْبَرُ هَمهِ جَعَلَ اللّه العَنى فِي قَلْبِهِ وَجَمع لَهُ أَمْرَهُ وَلَمْ يَخْرُجْ مِنَ الدُّنيا حتّى يَسْتَكْمِلُ رِزْقَهُ وَمَنْ أَصْبَحَ وَ أَمْسَى وَالدُّنْيَا أكْبَرُ هَمه جَعَلَ اللّه الفَقْرَ بَيْنَ عَيْنَيْهِ وَشَتَّتَ عَلَيْهِ أَمْرَهُ وَلَمْ يَنَلْ مِنَ الدُّنيا إِلَّا مَا قَسَمَ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سَأَلَهُ عَنْ جَمَاعَةٍ أُمَّتِهِ،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أُمَّتِي أَهْلُ الحقّ وإن قلّوا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على عملٍ ثواباً فَهُوَ مُنْجِزُ لَهُ، وَ مَنْ أَوْعَدَهُ عَلَى عَمَلٍ عِقاباً فهو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بِأشبهكم بي أخلاقاً،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أخلاقاً وأعظمُكُمْ عِلماً و أبرُّكم بقرابيه وَ أَشَدَّكُمْ إِنصافاً مِنْ نَفْسِيهِ فِي الغضب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أَفْضَلُ مِنَ الصَّائِمِ الصَّامِتِ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الْمُؤْمِنَ فِي اللّه مِنْ أَعْظَمَ شُعَبِ الإِيمَانِ وَ مَنْ أَحَبَّ فِي اللّه وَ أَبْغَضَ فِي اللّه وَ أَعْطَى فِي اللّه وَ مَنَعَ فِي اللّه فَهُوَ مِنَ الأصفياء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 أنفعهم لِعِبادِهِ وَ أَقوَمُهم بِحَقِّهِ الّذين يُحبِّبُ إليهِمُ المَعْرُوفَ وفعاله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إليكم معروفاً فَكافُوه </w:t>
      </w:r>
      <w:r>
        <w:rPr>
          <w:rStyle w:val="FootnoteAnchor"/>
          <w:rtl w:val="true"/>
        </w:rPr>
        <w:footnoteReference w:id="213"/>
      </w:r>
      <w:r>
        <w:rPr>
          <w:rFonts w:ascii="Amiri" w:hAnsi="Amiri" w:eastAsia="Amiri" w:cs="Amiri"/>
          <w:color w:val="111111"/>
          <w:sz w:val="28"/>
          <w:sz w:val="28"/>
          <w:szCs w:val="28"/>
          <w:rtl w:val="true"/>
          <w:lang w:bidi="ar-SA"/>
        </w:rPr>
        <w:t>، فَإِنْ لَمَ تَجِدُوا فَأَثْنَوهُ فَإِنَّ الثّناء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الرَّفَقَ فَقَدْ حُرِمَ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أخاك و تُمازِحْهُ وَلَا تَعِدهُ فَتُخْلِفَهُ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الحُرمات الّتي تلزم كلّ مُؤْمِن رِعايتها و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الدِّين و حرمة الأدب و حُرْمَةُ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دعب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قطب غضب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الشَّرِّ عُقُوبَةَ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وَهَدِيَّةٌ مُصانَعَةٍ وَ هَديَّةٌ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مِنْ تَرَكَ شَهْوَةٌ حاضِرَةٌ لِمَوعُودٍ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غَداً مِنْ أجَلِهِ فَقَدْ أَساءَ صُحْبَةَ المَوْتِ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فَسَدَ نِسَاؤُكُمْ وَ فَسَقَ شُبّائكم </w:t>
      </w:r>
      <w:r>
        <w:rPr>
          <w:rStyle w:val="FootnoteAnchor"/>
          <w:rtl w:val="true"/>
        </w:rPr>
        <w:footnoteReference w:id="217"/>
      </w:r>
      <w:r>
        <w:rPr>
          <w:rFonts w:ascii="Amiri" w:hAnsi="Amiri" w:eastAsia="Amiri" w:cs="Amiri"/>
          <w:color w:val="111111"/>
          <w:sz w:val="28"/>
          <w:sz w:val="28"/>
          <w:szCs w:val="28"/>
          <w:rtl w:val="true"/>
          <w:lang w:bidi="ar-SA"/>
        </w:rPr>
        <w:t>وَ لَمْ تَأْمُرُو بِالمَعْرُوفِ وَلَمْ تَنْهَوا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وَشَرّ مِنْ ذلِكَ، وَ كَيْفَ بِكُم إِذا أَمَرْتُم بِالمُنكَرِ وَ نَهيتُمْ عَنِ الْمَعْرُوفِ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وَ كَيفَ بِكُمْ إِذَا رَأَيْتُمُ المَعْرُوفَ مُنكَراً و المنكر معروفاً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 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ظَنَنْتَ فَلَا تَقْضِ وَ إِذا حَسَدَتَ فلا تبغ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أكْرِهوا عَلَيْهِ و مالا يَعْلَمُونَ وَ مالا يُطِيعُونَ 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الطيرة و التّفكّر في الوسوسة في الخَلْقِ مَالَمْ يَنْطِقُ بَشَفَة وَ لا لِسَانِ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ويمكن أن يكون فيه تقديم وتأخير من النساخ 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والوسوسة في التفكر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کمافی الکافی و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وسوسة الشيطان للانسان عند تفكره في أمر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يسلم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والحسد والظن –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الموارد لا بد أن تكون في الصورة الّتي لا يستقل العقل بقبحها كما اذا كان مقدماتها حصلت بيد المكلف و تكون من قبله، حتّى تكون رفعها منة على الأمَّة و نظيرها قوله تعالى في آخر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 تطلب فى باب أصل البراءة من كتب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 أَحَدُكُمْ أَن تُرْفَعَ عَنْهُ الرُّؤْيَا فَإِنَّهُ إِذا رَسَمَحَ فِي العِلْمِ رُفِعَتْ عَنْهُ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إِذا صَلُحَا صَلَحَتْ أُمَّتِي وَإِذا فَسَدًا فَسَدَتْ أمتي،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أخوفهُم للّه وَ أَطْوَعُهُمْ لَهُ، وَ أَنْقَصُ النَّاس عَقلاً أَخْوَفَهُمْ أخوفهم للسلطانِ وَ أَطْوَعُهُمْ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مَعَ الأَنْذَالِ وَ الحَدِيثُ مع النساءِ وَ الجُلُوسُ مَعَ الأغنياء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اللّه عَلى أمة ولم ينزلِ العَذابَ عَلَيْهِم، غَلَتْ أَسْعارها وَ قَصُرَتْ أعمارها، و لم تَرْبَحَ تُجّارُها </w:t>
      </w:r>
      <w:r>
        <w:rPr>
          <w:rStyle w:val="FootnoteAnchor"/>
          <w:rtl w:val="true"/>
        </w:rPr>
        <w:footnoteReference w:id="221"/>
      </w:r>
      <w:r>
        <w:rPr>
          <w:rFonts w:ascii="Amiri" w:hAnsi="Amiri" w:eastAsia="Amiri" w:cs="Amiri"/>
          <w:color w:val="111111"/>
          <w:sz w:val="28"/>
          <w:sz w:val="28"/>
          <w:szCs w:val="28"/>
          <w:rtl w:val="true"/>
          <w:lang w:bidi="ar-SA"/>
        </w:rPr>
        <w:t xml:space="preserve">، وَلَم تَزكُ ثِمارُها، ولَم تَغْزُرْ أَنهارُها </w:t>
      </w:r>
      <w:r>
        <w:rPr>
          <w:rStyle w:val="FootnoteAnchor"/>
          <w:rtl w:val="true"/>
        </w:rPr>
        <w:footnoteReference w:id="222"/>
      </w:r>
      <w:r>
        <w:rPr>
          <w:rFonts w:ascii="Amiri" w:hAnsi="Amiri" w:eastAsia="Amiri" w:cs="Amiri"/>
          <w:color w:val="111111"/>
          <w:sz w:val="28"/>
          <w:sz w:val="28"/>
          <w:szCs w:val="28"/>
          <w:rtl w:val="true"/>
          <w:lang w:bidi="ar-SA"/>
        </w:rPr>
        <w:t xml:space="preserve">وحُبِسَ عنها أمطارها، وسُلّطَ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بَعْدِي كَثُرَمَوْتُ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طُفِّف المكيالُ أَخَذَهُم اللّه بِالسِّنينَ وَالنَّقْصِ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منعوُا الزَّكَاةَ مَنَعَتِ الأَرْضُ بَرَكَاتِهَا مِنَ الزَّرْعِ وَالثِّمَارِ و المعادن و إذا جاروا في الحُكْم تعاونوا على الظلم والعدوان، وإذا نقضوا العهود سَلَّطَ اللّه عَلَيهم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قَطَعَوا الأرْحَامَ جُعِلَت الأمْوالُ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يَأْمُرُوا بِالمعروفِ وَ لَمْ يَنْهُوا عَنِ المُنكَرِ ولَمْ يَتَّبِعُوا الأخيارَ مِنْ أَهْلِ بَيْتِي سَلَّطَ اللّه عليهم أشرارَهُمْ فَيَدْعُو عِنْدَ ذلِكَ خِيارُهم فَلَا يُسْتَجَابُ 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بعزاء اللّه انقَطَعَتْ نَفْسُه حَسَرَاتٍ عَلَى الدُّنيا </w:t>
      </w:r>
      <w:r>
        <w:rPr>
          <w:rStyle w:val="FootnoteAnchor"/>
          <w:rtl w:val="true"/>
        </w:rPr>
        <w:footnoteReference w:id="225"/>
      </w:r>
      <w:r>
        <w:rPr>
          <w:rFonts w:ascii="Amiri" w:hAnsi="Amiri" w:eastAsia="Amiri" w:cs="Amiri"/>
          <w:color w:val="111111"/>
          <w:sz w:val="28"/>
          <w:sz w:val="28"/>
          <w:szCs w:val="28"/>
          <w:rtl w:val="true"/>
          <w:lang w:bidi="ar-SA"/>
        </w:rPr>
        <w:t xml:space="preserve">وَ مَنْ مَدَّ عَينيه إلى ما في أيدِي النَّاس من دنياهم طالَ حُزْنُه وَسَخِطَ مَا قَسَّمُ اللّه لَهُ مِنْ </w:t>
      </w:r>
    </w:p>
    <w:p>
      <w:pPr>
        <w:pStyle w:val="BookText"/>
        <w:rPr/>
      </w:pPr>
      <w:r>
        <w:rPr>
          <w:rFonts w:ascii="Amiri" w:hAnsi="Amiri" w:eastAsia="Amiri" w:cs="Amiri"/>
          <w:color w:val="111111"/>
          <w:sz w:val="28"/>
          <w:sz w:val="28"/>
          <w:szCs w:val="28"/>
          <w:rtl w:val="true"/>
          <w:lang w:bidi="ar-SA"/>
        </w:rPr>
        <w:t xml:space="preserve">رزقه و تنقص عَليه عَيْشُه </w:t>
      </w:r>
      <w:r>
        <w:rPr>
          <w:rStyle w:val="FootnoteAnchor"/>
          <w:rtl w:val="true"/>
        </w:rPr>
        <w:footnoteReference w:id="226"/>
      </w:r>
      <w:r>
        <w:rPr>
          <w:rFonts w:ascii="Amiri" w:hAnsi="Amiri" w:eastAsia="Amiri" w:cs="Amiri"/>
          <w:color w:val="111111"/>
          <w:sz w:val="28"/>
          <w:sz w:val="28"/>
          <w:szCs w:val="28"/>
          <w:rtl w:val="true"/>
          <w:lang w:bidi="ar-SA"/>
        </w:rPr>
        <w:t>وَمَنْ لَمْ يَرَ أَنَّ للّه عَلَيْهِ نِعْمَةً إِلَّا فِي مَطْعَمٍ أو مَشْرب فقد جَهِلَ و كَفَرَ نِعَمَ اللّه وَصَل سَعَيْهُ وَدَنَا مِنْهُ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مُسْلِماً، 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وَلِبَاسُهُ التَّقوى، وَشِعارُهُ الهدى ودِثَارُهُ الحَياة </w:t>
      </w:r>
      <w:r>
        <w:rPr>
          <w:rStyle w:val="FootnoteAnchor"/>
          <w:rtl w:val="true"/>
        </w:rPr>
        <w:footnoteReference w:id="227"/>
      </w:r>
      <w:r>
        <w:rPr>
          <w:rFonts w:ascii="Amiri" w:hAnsi="Amiri" w:eastAsia="Amiri" w:cs="Amiri"/>
          <w:color w:val="111111"/>
          <w:sz w:val="28"/>
          <w:sz w:val="28"/>
          <w:szCs w:val="28"/>
          <w:rtl w:val="true"/>
          <w:lang w:bidi="ar-SA"/>
        </w:rPr>
        <w:t>وَ مِلاكهُ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كمالهُ الدِّين وتَمَرَتُهُ العَمَلُ الصّالِحُ ولكلَّ شَيْءٍ أَساسُ وَ أساس الإسلامِ حُبُّنا أَهْلَ البَيْتِ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رِضى مَخلُوقٍ بِسَخَطِ الخَالِقِ سَلَّطَ اللّه عَزَّ وَجَلَّ عَلَيْهِ ذلك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عبيداً من خلقه لحوائج النَّاس يَرْغَبُونَ في المعروف ويعدُّون الجُودَ مَجْداً، و اللّه يُحِبُّ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يَفزَعُ إليهم النَّاس في حَوائِجِهِمْ أُولَئِكَ هُمُ الآمِنونَ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يَأخُذُ بِأَدَبِ اللّه، إِذا أَوْسَعَ اللّه عليهِ اتَّسَعَ، وَ إِذا أمْسَكَ عَنْهُ أَمْسَكَ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يبالي الرَّجُلُ ما تَلِفَ مِنْ دِينِهِ إِذا سَلِمَتْ له دنياه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قلوب عباده على حُبِّ مَنْ أَحْسَنَ إِلَيْهَا وَ بَعْضِ مَنْ أساءَ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اُمَّتى خَمْسَ عَشرة خَصَلَةٌ حَلَّ بها البلاء،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أخذوا المَغنتَمَ دُولاً </w:t>
      </w:r>
      <w:r>
        <w:rPr>
          <w:rStyle w:val="FootnoteAnchor"/>
          <w:rtl w:val="true"/>
        </w:rPr>
        <w:footnoteReference w:id="229"/>
      </w:r>
      <w:r>
        <w:rPr>
          <w:rFonts w:ascii="Amiri" w:hAnsi="Amiri" w:eastAsia="Amiri" w:cs="Amiri"/>
          <w:color w:val="111111"/>
          <w:sz w:val="28"/>
          <w:sz w:val="28"/>
          <w:szCs w:val="28"/>
          <w:rtl w:val="true"/>
          <w:lang w:bidi="ar-SA"/>
        </w:rPr>
        <w:t>وَالأمَانَةَ مَغْنَمَا وَالزَّكَاةَ مَغْرِماً، وَ أَطَاعَ الرَّجُلُ زَوجتَهُ وَعَن أُمَّهُ وَبَرَّ صَدِيقَهُ وَجَفَا أَبَاهُ وَارْتَفَعَتِ الأصْواتُ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الرَّجُلُ مَخافَةَ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ذَعِيمُ القَوْمِ أَرْذَلَهُمْ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شُربَتِ الخَمْرُ وَاتَّخِذَ القِيانُ و المعازِفُ </w:t>
      </w:r>
      <w:r>
        <w:rPr>
          <w:rStyle w:val="FootnoteAnchor"/>
          <w:rtl w:val="true"/>
        </w:rPr>
        <w:footnoteReference w:id="230"/>
      </w:r>
      <w:r>
        <w:rPr>
          <w:rFonts w:ascii="Amiri" w:hAnsi="Amiri" w:eastAsia="Amiri" w:cs="Amiri"/>
          <w:color w:val="111111"/>
          <w:sz w:val="28"/>
          <w:sz w:val="28"/>
          <w:szCs w:val="28"/>
          <w:rtl w:val="true"/>
          <w:lang w:bidi="ar-SA"/>
        </w:rPr>
        <w:t xml:space="preserve">وَ لَعَنَ آخِرُ هَذِهِ الأمَّة أو لها، فَلْيَتَرقَّبوا بعد ذلك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حَمْراء و مَسْخاً و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قال السيّد الاجل فضل اللّه بن على الراوندى رحمه اللّه، المعروف بضياء الدِّين الراوندي من علماء القرن الخامس في ضوء الشهاب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بالمسجون من حيث هو ملجم بالاوامر والنواهى، مضيق عليه في الدُّنيا، مقبوض على يده فيها، مخوف بسياط العقاب، مبتلى بالشهوات، ممتحن بالمصائب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الكافر الّذي هو مخلوع العذار، متمكن من شهوات البطن والفرج بطيبة من قلبه و انشراح من صدره مخلی بینه و بين ما يريد على ما يسوّل له الشيطان، لاضيق عليه ولا منع، فهو يغدو فيها ويروح على حسب مراده وشهوة فؤاده، فالدنيا كانها جنّة له يتمنّع بملاذّها وينتفع بنعيمها، كما أنها كالسجن للمؤمن، صارفاً له عن لذاته ما نعاً من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الحديث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تجرعى مرارة الدُّنيا لحلاوة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يهودياً تعرض للحسن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شظف من حاله و كسوف من باله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 بغلة فارهة، عليه ثياب حسنة،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سجن المؤمن وجنة الكافر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في السجن و أنت في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مالك وما يرتب لك من العذاب لعلمت أنك مع هذا الضر ههنا في الجنّة ولو نظرت الى ما أعدلى في الآخرة لعلمت أنى معذب في السجن ههنا انتهى نقلا عن كتاب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النَّاس فِيهِ ذئاباً، فَمَنْ لَمْ يَكُنْ ذئباً أكلته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يكون في آخِرِ الزَّمانِ أخٌ يُونَقُ بِهِ أُودِرهَم مِنْ حَلالٍ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النَّاس بِسُوءِ الظَّنَّ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ولادِينَ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أثنى قوم بِحضرته على رجلٍ حتّى ذكروا جميع خصالِ الخَيْرِ،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 الرجلِ؟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نُخبرك عنه باجتهاده في العبادة و أصناف الخَيْرِ تَسْألنا </w:t>
      </w:r>
      <w:r>
        <w:rPr>
          <w:rStyle w:val="FootnoteAnchor"/>
          <w:rtl w:val="true"/>
        </w:rPr>
        <w:footnoteReference w:id="234"/>
      </w:r>
      <w:r>
        <w:rPr>
          <w:rFonts w:ascii="Amiri" w:hAnsi="Amiri" w:eastAsia="Amiri" w:cs="Amiri"/>
          <w:color w:val="111111"/>
          <w:sz w:val="28"/>
          <w:sz w:val="28"/>
          <w:szCs w:val="28"/>
          <w:rtl w:val="true"/>
          <w:lang w:bidi="ar-SA"/>
        </w:rPr>
        <w:t xml:space="preserve">عَنْ عَقلِه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يُصِيبُ بِحُمْقِهِ أَعْظَمَ مِنْ فُجُورِ الفَاجِرِ و إنَّما يرتفعُ العِبادُ غَداً في الدَّرَجاتِ و يَنالُونَ الزَّلْفَىٰ مِنْ ربّهم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العقل ثلاثة أجزاءٍ فَمَنْ كُنَّ فِيهِ كَمَلَ عَقْلُهُ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و حُسْنُ الطَّاعَةِ للّه وَحُسْنُ الصَّبْرِ عَلَى أَمْرِ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المدينة رَجُلٌ نَصْرَانِي مِنْ أَهْلِ نَجْرانَ و كَانَ فِيهِ بَيَانُ وَلَهُ وَقَارٌ و هَيْبَةٌ،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أعقل هذا النصرانى فَزَجَرَ القامِل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235"/>
      </w:r>
      <w:r>
        <w:rPr>
          <w:rFonts w:ascii="Amiri" w:hAnsi="Amiri" w:eastAsia="Amiri" w:cs="Amiri"/>
          <w:color w:val="111111"/>
          <w:sz w:val="28"/>
          <w:sz w:val="28"/>
          <w:szCs w:val="28"/>
          <w:rtl w:val="true"/>
          <w:lang w:bidi="ar-SA"/>
        </w:rPr>
        <w:t>إِنَّ العَاقِلَ مَنْ وَحَدَ اللّه وَ عَمِلَ بِطَاعَتِه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الحِلْم وزيره و العَقْلُ دَليلُه و العَمَلُ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أميرُ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والرّفق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أخوهُ وَالنَّسَبُ آدَمُ والحَسَبُ التَّقوى والمروَّة إصلاح المال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تَقَدَّمَتَ إِلَيْهِ يَد، كانَ عَليهِ مِنَ الحقّ أَنْ يُكَافِيئَ، فَإِنْ لَم يَفْعَلَ فَالثّناءُ، فَإِنْ لَمْ يَفْعَلْ فَقَدْ كَفَرَ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 التَّصَافُحَ يُذْهِبُ السَّخِيمَةَ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المؤمنُ عَلَى كلّ خَصْلَةٍ وَلا يُطْبَعُ عَلَى الكِذَّبِ، وَلا عَلَى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حِكْمَةً </w:t>
      </w:r>
      <w:r>
        <w:rPr>
          <w:rStyle w:val="FootnoteAnchor"/>
          <w:rtl w:val="true"/>
        </w:rPr>
        <w:footnoteReference w:id="238"/>
      </w:r>
      <w:r>
        <w:rPr>
          <w:rFonts w:ascii="Amiri" w:hAnsi="Amiri" w:eastAsia="Amiri" w:cs="Amiri"/>
          <w:color w:val="111111"/>
          <w:sz w:val="28"/>
          <w:sz w:val="28"/>
          <w:szCs w:val="28"/>
          <w:rtl w:val="true"/>
          <w:lang w:bidi="ar-SA"/>
        </w:rPr>
        <w:t>وَ إِنَّ مِنَ البَيانِ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عرى الإيمانِ أوْثَقُ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اللّه والمعاداة في اللّه والبغض في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عُرَى الايمان أوثق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ما قلتم فضل و ليس به و لكن أوثق عرى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 وتوالى أولياء اللّه و التبري من أعداء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العروة ما يكون فى الحبل يتمسك به من اراد الصعود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ابن آدم استخارة </w:t>
      </w:r>
      <w:r>
        <w:rPr>
          <w:rStyle w:val="FootnoteAnchor"/>
          <w:rtl w:val="true"/>
        </w:rPr>
        <w:footnoteReference w:id="240"/>
      </w:r>
      <w:r>
        <w:rPr>
          <w:rFonts w:ascii="Amiri" w:hAnsi="Amiri" w:eastAsia="Amiri" w:cs="Amiri"/>
          <w:color w:val="111111"/>
          <w:sz w:val="28"/>
          <w:sz w:val="28"/>
          <w:szCs w:val="28"/>
          <w:rtl w:val="true"/>
          <w:lang w:bidi="ar-SA"/>
        </w:rPr>
        <w:t xml:space="preserve">اللّه ورِضَاهُ بِما قَضَى اللّه و مِنْ شَقْوَةِ ابنِ آدَمَ تَرَكُهُ اسْتِحَارَةَ اللّه وَسَخَطه بما قَضَى اللّه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لِسَانَكَ،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هَلْ يَكُبُّ النَّاس عَلَى مَناخِرِهم في النّارِ إِلَّا حَصَائِدُ ألْسِنَتِهم </w:t>
      </w:r>
      <w:r>
        <w:rPr>
          <w:rStyle w:val="FootnoteAnchor"/>
          <w:rtl w:val="true"/>
        </w:rPr>
        <w:footnoteReference w:id="2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وَالصَّدَقةُ الخَفِية تُطفِيء غَضَبَ اللّه وصِلَةُ الرَّحِم زيادة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المعروف في الدُّنياهم أهل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المُنكَرِ في الدُّنياهُم أهْلُ الْمُنكَرِ فِي الآخِرَةِ وَأولُ مَنْ يَدْخُلُ الجنّة أهْلُ المَعروفِ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إذا أنعم على عَبْدِ أنْ يَرَى أَمْرَ نِعْمَتِهِ عَلَيْهِ، وَيُبْغِضُ البُوْسَ وَالتَّبَؤُسَ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المسألَةِ نَصِفُ العِلْمِ وَالرُّفْقُ نَصِفُ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ويَهْرَمُ ابنُ آدَمَ وَ تَشُبُّ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وَالأمَلُ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لَمَ تَزِلُّ قَدَ مَا عَبْدٍ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عُمْرِم فِيمَ أَفْنَاهُ، وَ عَنْ شَبابِهِ فِيمَ أبلاه وَعمَّا اكْتَسَبَهُ مِنْ أَيْنَ اكْتَسَبَهُ وَ فِيمَ أَنفَقَهُ، وَعَنْ حبنا أهْلَ البَيْتِ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وحدَّثَهم فلم يكذبهم و وعدهم فلم يخلِفهُم فَهُوَ مِمّنْ كَمُلَتْ مُرُوَّتُهُ </w:t>
      </w:r>
      <w:r>
        <w:rPr>
          <w:rStyle w:val="FootnoteAnchor"/>
          <w:rtl w:val="true"/>
        </w:rPr>
        <w:footnoteReference w:id="246"/>
      </w:r>
      <w:r>
        <w:rPr>
          <w:rFonts w:ascii="Amiri" w:hAnsi="Amiri" w:eastAsia="Amiri" w:cs="Amiri"/>
          <w:color w:val="111111"/>
          <w:sz w:val="28"/>
          <w:sz w:val="28"/>
          <w:szCs w:val="28"/>
          <w:rtl w:val="true"/>
          <w:lang w:bidi="ar-SA"/>
        </w:rPr>
        <w:t>وَ ظَهَرَ عَدالَتَهُ وَ وَجَبَ أَجْرُهُ وَ حَرَّمَتْ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حَرَامٌ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وَ مَالُهُ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وقَولٌ بِالنِّسَانِ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الغِنى عَنْ كَثَرَةِ العَرَض </w:t>
      </w:r>
      <w:r>
        <w:rPr>
          <w:rStyle w:val="FootnoteAnchor"/>
          <w:rtl w:val="true"/>
        </w:rPr>
        <w:footnoteReference w:id="247"/>
      </w:r>
      <w:r>
        <w:rPr>
          <w:rFonts w:ascii="Amiri" w:hAnsi="Amiri" w:eastAsia="Amiri" w:cs="Amiri"/>
          <w:color w:val="111111"/>
          <w:sz w:val="28"/>
          <w:sz w:val="28"/>
          <w:szCs w:val="28"/>
          <w:rtl w:val="true"/>
          <w:lang w:bidi="ar-SA"/>
        </w:rPr>
        <w:t>وَلَكِنَّ الغِنى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تلزم كلّ ذِي حِجى وعقل مِنْ أُمتي </w:t>
      </w:r>
      <w:r>
        <w:rPr>
          <w:rStyle w:val="FootnoteAnchor"/>
          <w:rtl w:val="true"/>
        </w:rPr>
        <w:footnoteReference w:id="248"/>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وَحِفْظُهُ وَ نَشْرُهُ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سِحْراً وَ مِنَ العِلْمِ جَهلاً و مِنَ القَول عَيّاً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في فريضة الأخذ بعدي بها هدى وَتَرْكها ضلالَةَ وَ سُنَةٌ في غَيْرِ فَرِيضَةِ الأخُذُ بِها فَضِيلَةٌ وَتَرْكُها غَيْرُ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أرضى سُلْطاناً بِما يُسْخِطُ اللّه خَرَجَ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الخَيْرِ مُعْطِيهِ و شر من الشَّرَّ فاعِلُه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تَقَلَهُ اللّه مِنْ ذُلّ المعاصي إلى عِزَّ الطَّاعَةِ أَغْنَاهُ بِلا مَالٍ وَأَعَزَّه بلا عَشِيرَةٍ وَ آنَسَهُ بِلا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اللّه أخافَ مِنهُ كلّ شَيْءٍ وَ مَن لَمْ يَخَفِ اللّه أخافَهُ اللّه مِنْ كلّ شَيْءٍ وَ مَنْ رَضِيَ مِنَ اللّه بِاليَسِيرِ مِنَ الرِّزْقِ رَضِي اللّه مِنْهُ بِاليَسِيرِ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يَستَحْيِ مِنْ طَلَبِ الحَلالِ مِنَ المَعِيشَةِ خَفَّتْ مَؤنَتُهُ وَ رَحْى بالهُ </w:t>
      </w:r>
    </w:p>
    <w:p>
      <w:pPr>
        <w:pStyle w:val="BookText"/>
        <w:rPr/>
      </w:pPr>
      <w:r>
        <w:rPr>
          <w:rFonts w:ascii="Amiri" w:hAnsi="Amiri" w:eastAsia="Amiri" w:cs="Amiri"/>
          <w:color w:val="111111"/>
          <w:sz w:val="28"/>
          <w:sz w:val="28"/>
          <w:szCs w:val="28"/>
          <w:rtl w:val="true"/>
          <w:lang w:bidi="ar-SA"/>
        </w:rPr>
        <w:t>وَ نَعِمَ عِيالُهُ وَ مَنْ زَهَدَ فِي الدُّنيا أَثْبَتَ اللّه الحِكْمَةَ في قَلْبِهِ وَأَنْطَقَ بها لِسَانَهُ وَبَصَّره عُيُوبَ الدُّنيا داءَهَا وَدَوَامَها وَأَخْرَجَهُ مِنَ الدُّنيا سالماً إلى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ذوي الهَناةِ عثراتهم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وشُكْرُ كلّ نِعْمَةٍ وَالوَرَعُ عَنْ كلّ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مِنَ الخَيْرِ رِئَاءَ وَ لا تَدَعْهُ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عَلى أمَّتي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مُطاعاً وَ هَوى مُتَّبعاً و إماماً ضلالاً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سَهُم بَدَنُهُ وَمَنْ سَاءَ خلْقَهُ عُذِّبَ نَفْسُهُ وَمَنْ لَاحَى الرجال ذَهَبَتْ مُروَّتَهُ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 أَمَّتِي الّذين يُكْرَمُونَ مَخَافَةَ شَرِّهِمْ، أَلا وَمَنْ أَكْرَمَهُ النَّاس التّقَاءَ شَرْه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مِنْ أمتي وهمَّتهُ غَيْرَ اللّه فَلَيْسَ مِنَ اللّه وَ مَنْ لَمْ يَهْتَمَّ بأمُورِ الْمُؤْمِنِينَ فَلَيْسَ مِنْهُمْ وَمَنْ أَقرَّ بِالذُّلِّ طائعاً فَلَيسَ مِنّا أَهْلَ البَيْتِ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طمعت أن تسومه الضيم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أبى اللّه و الحسام الصنيع</w:t>
      </w:r>
    </w:p>
    <w:p>
      <w:pPr>
        <w:pStyle w:val="BookText"/>
        <w:rPr/>
      </w:pPr>
      <w:r>
        <w:rPr>
          <w:rFonts w:ascii="Amiri" w:hAnsi="Amiri" w:eastAsia="Amiri" w:cs="Amiri"/>
          <w:color w:val="111111"/>
          <w:sz w:val="28"/>
          <w:sz w:val="28"/>
          <w:szCs w:val="28"/>
          <w:rtl w:val="true"/>
          <w:lang w:bidi="ar-SA"/>
        </w:rPr>
        <w:t xml:space="preserve">كيف يلوى على الدنية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لسوى اللّه مالواء الخضوع</w:t>
      </w:r>
    </w:p>
    <w:p>
      <w:pPr>
        <w:pStyle w:val="BookText"/>
        <w:rPr/>
      </w:pPr>
      <w:r>
        <w:rPr>
          <w:rFonts w:ascii="Amiri" w:hAnsi="Amiri" w:eastAsia="Amiri" w:cs="Amiri"/>
          <w:color w:val="111111"/>
          <w:sz w:val="28"/>
          <w:sz w:val="28"/>
          <w:szCs w:val="28"/>
          <w:rtl w:val="true"/>
          <w:lang w:bidi="ar-SA"/>
        </w:rPr>
        <w:t xml:space="preserve">فأبى أن يعيش إلا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تجلى الكفاح و هو صريع</w:t>
      </w:r>
    </w:p>
    <w:p>
      <w:pPr>
        <w:pStyle w:val="BookText"/>
        <w:rPr/>
      </w:pP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زوج السيف بالنفوس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الموت والخضاب النجيع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مُعَادٍ يُعَزِّيهِ بابنه </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محمّدِ رَسُولِ اللّه إِلَى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جَزَعُكَ عَلَى وَلَدِكَ الّذي قَضَى اللّه عَلَيْهِ وَ إِنما كَانَ ابْنُكَ مِن مَواهب اللّه الهَنيئَةِ </w:t>
      </w:r>
      <w:r>
        <w:rPr>
          <w:rStyle w:val="FootnoteAnchor"/>
          <w:rtl w:val="true"/>
        </w:rPr>
        <w:footnoteReference w:id="255"/>
      </w:r>
      <w:r>
        <w:rPr>
          <w:rFonts w:ascii="Amiri" w:hAnsi="Amiri" w:eastAsia="Amiri" w:cs="Amiri"/>
          <w:color w:val="111111"/>
          <w:sz w:val="28"/>
          <w:sz w:val="28"/>
          <w:szCs w:val="28"/>
          <w:rtl w:val="true"/>
          <w:lang w:bidi="ar-SA"/>
        </w:rPr>
        <w:t>وَعَوارِيهِ الْمُسْتَوْدَعَةِ عِنْدَكَ فَمَتَّعَكَ اللّه بِهِ إِلَى أَجَلٍ وَقَبَضَهُ لِوَقْتِ مَعْلُومٍ فَإِنَّا للّه وَإِنَّا إِلَيْهِ رَاجِعُونَ لَا يُحْبِطَنَّ جَزَعُكَ أَجْرَكَ وَلَوْ قَدِمَتْ عَلَى ثَوابِ مُصِيبَتِكَ لَعَلِمْتَ أن المصيبةَ قد قَصُرَتْ لِعَظيم ما أعَدَّ اللّه عَلَيْهَا مِنَ الثّوابِ لِأَهْلِ التَّسْلِيمَ وَالصَّبْرِ، وَاعْلَمْ أَنَّ الجَزَعَ لَا يَرُدُّ ميّتاً ولا يَدْفَعُ قَدَراً فأحْسِنِ العزاء وتَنَجَّزِ المَوْعُودَ فَلا يَذْهَبَنَّ أسَفُكَ عَلَى مَا لَازِمَ لَكَ وَلِجَمِيعِ الخَلْقِ نَازِل بقدره والسلام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كَثْرَةُ القُرَّاءِ وَ قِلَّةُ الفُقَهَاءِ وَكَثَرَةُ الأمْراءِ وقلّة الأمناء وَكَثرَةُ المطر و قلة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أبلغونى حاجَةَ مَنْ لا يَسْتَطِيعُ إبلاغي حَاجَتَهُ، فَإِنَّهُ مَنْ أبْلَغَ سلطاناً حاجة من لا يستطيعُ إبلاغها ثَّبتَ اللّه قَدَمَيْهِ عَلَى الصّراطِ يَوْمَ القِيامَةِ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 مِنْ سَفِيهٍ فَاقْبَلُوهَا، وَكَلِمَةُ سَفَهٍ مِنْ حَكِيمٍ فَاغْفِرُوها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وَيُفَرط حتّى يُضيِّع و يُضيِّعُ حتّى يَأْثم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يَسْتَحْيِ مِنَ الحَلالِ نَفَعَ نَفْسَهُ وَ خَفَّتَ مَؤَنَتُهُ وَ نَفَى عَنْهُ </w:t>
      </w:r>
    </w:p>
    <w:p>
      <w:pPr>
        <w:pStyle w:val="BookText"/>
        <w:rPr/>
      </w:pPr>
      <w:r>
        <w:rPr>
          <w:rFonts w:ascii="Amiri" w:hAnsi="Amiri" w:eastAsia="Amiri" w:cs="Amiri"/>
          <w:color w:val="111111"/>
          <w:sz w:val="28"/>
          <w:sz w:val="28"/>
          <w:szCs w:val="28"/>
          <w:rtl w:val="true"/>
          <w:lang w:bidi="ar-SA"/>
        </w:rPr>
        <w:t xml:space="preserve">الكبر و مَنْ رَضِيَ مِنَ اللّه بِاليَسِيرِ مِنَ الرِّزْقِ رَضِيَ اللّه مِنْهُ </w:t>
      </w:r>
      <w:r>
        <w:rPr>
          <w:rStyle w:val="FootnoteAnchor"/>
          <w:rtl w:val="true"/>
        </w:rPr>
        <w:footnoteReference w:id="257"/>
      </w:r>
      <w:r>
        <w:rPr>
          <w:rFonts w:ascii="Amiri" w:hAnsi="Amiri" w:eastAsia="Amiri" w:cs="Amiri"/>
          <w:color w:val="111111"/>
          <w:sz w:val="28"/>
          <w:sz w:val="28"/>
          <w:szCs w:val="28"/>
          <w:rtl w:val="true"/>
          <w:lang w:bidi="ar-SA"/>
        </w:rPr>
        <w:t xml:space="preserve">بِالقَلِيلِ مِنَ العَمَلِ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في الدُّنيا فَطَالَ فيها أملُهُ أعْمَى اللّه قلبه على قَدْرِ رَغْبَتِهِ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فِيها فَقَصَّرَ فيها أمَلَهُ أعْطَاهُ اللّه عِلْماً بِغَيْرِ تَعلَّم وَ هُدىً بِغَيرِ هِدايَةٍ فأذهَبَ </w:t>
      </w:r>
      <w:r>
        <w:rPr>
          <w:rStyle w:val="FootnoteAnchor"/>
          <w:rtl w:val="true"/>
        </w:rPr>
        <w:footnoteReference w:id="258"/>
      </w:r>
      <w:r>
        <w:rPr>
          <w:rFonts w:ascii="Amiri" w:hAnsi="Amiri" w:eastAsia="Amiri" w:cs="Amiri"/>
          <w:color w:val="111111"/>
          <w:sz w:val="28"/>
          <w:sz w:val="28"/>
          <w:szCs w:val="28"/>
          <w:rtl w:val="true"/>
          <w:lang w:bidi="ar-SA"/>
        </w:rPr>
        <w:t xml:space="preserve">عَنْهُ العَمى وَجَعَلَهُ بَصيراً، ألا إِنَّهُ سَيَكونُ بَعدِي أقوامُ لا يَسْتَقِيمُ لَهُمُ المُلكُ إِلَّا بِالقَتْلِ والتَّجَبُّرِ، وَ لا يَسْتَقِيمُ لَهُمُ الغنى إلَّا بِالبُخْلِ، وَ لا تَستَقِيمُ لَهُمُ المحبّة في النَّاس إِلَّا بِاتِّباع الهوى و التيّسير في الدِّين </w:t>
      </w:r>
      <w:r>
        <w:rPr>
          <w:rStyle w:val="FootnoteAnchor"/>
          <w:rtl w:val="true"/>
        </w:rPr>
        <w:footnoteReference w:id="259"/>
      </w:r>
      <w:r>
        <w:rPr>
          <w:rFonts w:ascii="Amiri" w:hAnsi="Amiri" w:eastAsia="Amiri" w:cs="Amiri"/>
          <w:color w:val="111111"/>
          <w:sz w:val="28"/>
          <w:sz w:val="28"/>
          <w:szCs w:val="28"/>
          <w:rtl w:val="true"/>
          <w:lang w:bidi="ar-SA"/>
        </w:rPr>
        <w:t>ألا فَمَن أدرك ذلك فصَبَرَ عَلَى الفَقْرِ و هو يَقْدِرُ على الغنى و صَبَرَ عَلَى الذُّلّ و هو يقدِرُ عَلَى العِزّ وصَبَرَ عَلَى البَغْضاء في النَّاس وَ هُوَ يقدِرُ عَلَى المَحَبة لا يريدُ بذلكَ إلا وجه اللّه والدار الآخرة أعطاه اللّه نواب خمسين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وتخشع النّفاقِ وَهُوَ أنْ يُرَى الجَسَدُ خَاشِعاً وَ القَلْبُ لَيْسَ بِخاشع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المَدْمُومُ 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إقبلوا الكَرامَةَ وَأفْضَلُ الكَرَامَةِ الطيِّب، أخفه حملاً وأطيبه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الصَّنيعة إلى ذي دين أو ذِي حَسَبٍ </w:t>
      </w:r>
      <w:r>
        <w:rPr>
          <w:rStyle w:val="FootnoteAnchor"/>
          <w:rtl w:val="true"/>
        </w:rPr>
        <w:footnoteReference w:id="260"/>
      </w:r>
      <w:r>
        <w:rPr>
          <w:rFonts w:ascii="Amiri" w:hAnsi="Amiri" w:eastAsia="Amiri" w:cs="Amiri"/>
          <w:color w:val="111111"/>
          <w:sz w:val="28"/>
          <w:sz w:val="28"/>
          <w:szCs w:val="28"/>
          <w:rtl w:val="true"/>
          <w:lang w:bidi="ar-SA"/>
        </w:rPr>
        <w:t>وَجِهادُ الضُّعَفَاءِ تَكُونُ أُوذِي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جهادُ المَرْأَةِ حُسْنُ التَّبِعُّلِ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وَالتَّوَدُّدُ نِصف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ماعالَ امْرُهُ قَطُّ على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وَاسْتَنزِلُوا الرِّزْقَ </w:t>
      </w:r>
      <w:r>
        <w:rPr>
          <w:rStyle w:val="FootnoteAnchor"/>
          <w:rtl w:val="true"/>
        </w:rPr>
        <w:footnoteReference w:id="261"/>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يَجْعَلَ رِزْقَ عِبادِهِ المُؤْمِنِينَ مِنْ حيث يحتسبون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عَبْدُ أنْ يَكُونَ مِنَ المُتَّقِينَ حتّى يَدَعَ مَالَا بَأْسَ بِهِ حَذَراً لما به البأس</w:t>
      </w:r>
      <w:r>
        <w:rPr>
          <w:rFonts w:eastAsia="Amiri" w:cs="Amiri" w:ascii="Amiri" w:hAnsi="Amiri"/>
          <w:color w:val="111111"/>
          <w:sz w:val="28"/>
          <w:szCs w:val="28"/>
          <w:rtl w:val="true"/>
          <w:lang w:bidi="ar-SA"/>
        </w:rPr>
        <w:t xml:space="preserve">. </w:t>
      </w:r>
      <w:bookmarkStart w:id="56" w:name="pg9734_88830"/>
    </w:p>
    <w:p>
      <w:pPr>
        <w:pStyle w:val="Heading2"/>
        <w:numPr>
          <w:ilvl w:val="1"/>
          <w:numId w:val="1"/>
        </w:numPr>
        <w:rPr/>
      </w:pPr>
      <w:bookmarkStart w:id="57" w:name="__RefHeading___Toc8757233_2870459653"/>
      <w:bookmarkStart w:id="58" w:name="_Toc20"/>
      <w:bookmarkEnd w:id="56"/>
      <w:bookmarkEnd w:id="57"/>
      <w:r>
        <w:rPr>
          <w:rtl w:val="true"/>
        </w:rPr>
        <w:t xml:space="preserve">باب ما رُوي عن أمير المؤمنين </w:t>
      </w:r>
      <w:r>
        <w:rPr>
          <w:rtl w:val="true"/>
        </w:rPr>
        <w:t>(</w:t>
      </w:r>
      <w:r>
        <w:rPr>
          <w:rtl w:val="true"/>
        </w:rPr>
        <w:t>عَلَيهِ السَّلَامُ</w:t>
      </w:r>
      <w:r>
        <w:rPr>
          <w:rtl w:val="true"/>
        </w:rPr>
        <w:t>)</w:t>
      </w:r>
      <w:bookmarkEnd w:id="58"/>
    </w:p>
    <w:p>
      <w:pPr>
        <w:pStyle w:val="Heading3"/>
        <w:numPr>
          <w:ilvl w:val="2"/>
          <w:numId w:val="1"/>
        </w:numPr>
        <w:rPr/>
      </w:pPr>
      <w:bookmarkStart w:id="59" w:name="__RefHeading___Toc8757235_2870459653"/>
      <w:bookmarkStart w:id="60" w:name="_Toc21"/>
      <w:bookmarkEnd w:id="59"/>
      <w:r>
        <w:rPr>
          <w:rtl w:val="true"/>
        </w:rPr>
        <w:t>إشارة</w:t>
      </w:r>
      <w:r>
        <w:rPr>
          <w:rtl w:val="true"/>
        </w:rPr>
        <w:t>:</w:t>
      </w:r>
      <w:bookmarkEnd w:id="60"/>
    </w:p>
    <w:p>
      <w:pPr>
        <w:pStyle w:val="BookText"/>
        <w:rPr/>
      </w:pPr>
      <w:r>
        <w:rPr>
          <w:rFonts w:ascii="Amiri" w:hAnsi="Amiri" w:eastAsia="Amiri" w:cs="Amiri"/>
          <w:color w:val="111111"/>
          <w:sz w:val="28"/>
          <w:sz w:val="28"/>
          <w:szCs w:val="28"/>
          <w:rtl w:val="true"/>
          <w:lang w:bidi="ar-SA"/>
        </w:rPr>
        <w:t xml:space="preserve">باب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ورُوِي عَنْ أمِيرِ المُؤمِنِينَ الوَصيَّ المُرتضى، عَلِيَّ بن أبي طالِب صَلَواتُ اللّه عَلَيْهِ و آله في طوال هذه المعاني، على أنّنا لو استغرقنا جَمِيعَ مَا وَصَلَ إِلَيْنَا مِنْ خُطَبِهِ وَ كَلامِه فِي التَّوْحِيدِ خَاصَّةً دُونَ ماسواهُ مِنَ المعاني لَكَانَ مِثلَ جَميع هذا الكِتابِ وَ لكننَا ابْتَدَأنا الروايةَ عَنْهُ بِخُطْبَةٍ وَاحِدَةٍ في التَّوْحِيدِ وَقَعَ الاقتصار عليها، ثمَّ ذكرنا بعدها ما اقتضاء الكِتابُ مُقْتَصِرِينَ لِما وَرَدَعَنهُ في هَذِهِ المَعَانِي عَلَى مَاغرب مِنْهَا وَأَجْمَعَ على تفضيله الخاص والعام وَفِيهِ مُقْنِعٌ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757237_2870459653"/>
      <w:bookmarkStart w:id="62" w:name="_Toc22"/>
      <w:bookmarkEnd w:id="61"/>
      <w:r>
        <w:rPr>
          <w:rtl w:val="true"/>
        </w:rPr>
        <w:t xml:space="preserve">خطبته </w:t>
      </w:r>
      <w:r>
        <w:rPr>
          <w:rtl w:val="true"/>
        </w:rPr>
        <w:t>(</w:t>
      </w:r>
      <w:r>
        <w:rPr>
          <w:rtl w:val="true"/>
        </w:rPr>
        <w:t>عَلَيهِ السَّلَامُ</w:t>
      </w:r>
      <w:r>
        <w:rPr>
          <w:rtl w:val="true"/>
        </w:rPr>
        <w:t xml:space="preserve">) </w:t>
      </w:r>
      <w:r>
        <w:rPr>
          <w:rtl w:val="true"/>
        </w:rPr>
        <w:t>في اخلاص التّوحيد</w:t>
      </w:r>
      <w:bookmarkEnd w:id="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عِبَادَةِ اللّه مَعْرِفَتُهُ وَ أَصْلَ مَعْرِفَتِهِ تَوجِيدُهُ وَ نِظَامَ تَوْحِيدِهِ نَفْي الصفاتِ عَنْهُ </w:t>
      </w:r>
      <w:r>
        <w:rPr>
          <w:rStyle w:val="FootnoteAnchor"/>
          <w:rtl w:val="true"/>
        </w:rPr>
        <w:footnoteReference w:id="264"/>
      </w:r>
      <w:r>
        <w:rPr>
          <w:rFonts w:ascii="Amiri" w:hAnsi="Amiri" w:eastAsia="Amiri" w:cs="Amiri"/>
          <w:color w:val="111111"/>
          <w:sz w:val="28"/>
          <w:sz w:val="28"/>
          <w:szCs w:val="28"/>
          <w:rtl w:val="true"/>
          <w:lang w:bidi="ar-SA"/>
        </w:rPr>
        <w:t xml:space="preserve">، لِشَهَادَةِ العُقولِ أَنَّ كلّ صِفَةٍ و موصوف مَخْلُوقٌ، وَ شَهَادَةِ كلّ مَخلوقٍ أَنَّ له خالِقاً لَيْسَ بصفةٍ ولا مَوْضُوفٍ، وَ شَهادَةِ كلّ صفة وموصوف بالاقترانِ وَشَهادَةِ الاقتران بالحدث و شهادةِ الحَدَثِ بِالامتناع مِنَ الأزْلِ الممتنع مِنْ حَدَثهِ </w:t>
      </w:r>
      <w:r>
        <w:rPr>
          <w:rStyle w:val="FootnoteAnchor"/>
          <w:rtl w:val="true"/>
        </w:rPr>
        <w:footnoteReference w:id="265"/>
      </w:r>
      <w:r>
        <w:rPr>
          <w:rFonts w:ascii="Amiri" w:hAnsi="Amiri" w:eastAsia="Amiri" w:cs="Amiri"/>
          <w:color w:val="111111"/>
          <w:sz w:val="28"/>
          <w:sz w:val="28"/>
          <w:szCs w:val="28"/>
          <w:rtl w:val="true"/>
          <w:lang w:bidi="ar-SA"/>
        </w:rPr>
        <w:t xml:space="preserve">فَلَيْسَ اللّه عَرَفَ مَنْ عَرَفَ ذاتَهُ </w:t>
      </w:r>
      <w:r>
        <w:rPr>
          <w:rStyle w:val="FootnoteAnchor"/>
          <w:rtl w:val="true"/>
        </w:rPr>
        <w:footnoteReference w:id="266"/>
      </w:r>
      <w:r>
        <w:rPr>
          <w:rFonts w:ascii="Amiri" w:hAnsi="Amiri" w:eastAsia="Amiri" w:cs="Amiri"/>
          <w:color w:val="111111"/>
          <w:sz w:val="28"/>
          <w:sz w:val="28"/>
          <w:szCs w:val="28"/>
          <w:rtl w:val="true"/>
          <w:lang w:bidi="ar-SA"/>
        </w:rPr>
        <w:t xml:space="preserve">وَلالَهُ وَحَدَ مَنْ نَهاهُ </w:t>
      </w:r>
      <w:r>
        <w:rPr>
          <w:rStyle w:val="FootnoteAnchor"/>
          <w:rtl w:val="true"/>
        </w:rPr>
        <w:footnoteReference w:id="267"/>
      </w:r>
      <w:r>
        <w:rPr>
          <w:rFonts w:ascii="Amiri" w:hAnsi="Amiri" w:eastAsia="Amiri" w:cs="Amiri"/>
          <w:color w:val="111111"/>
          <w:sz w:val="28"/>
          <w:sz w:val="28"/>
          <w:szCs w:val="28"/>
          <w:rtl w:val="true"/>
          <w:lang w:bidi="ar-SA"/>
        </w:rPr>
        <w:t xml:space="preserve">ولا يه صَدَّقَ مَنْ مَثْلَهُ وَلَا حَقِيقَتَهُ أَصَابَ مَنْ شَبهُهُ </w:t>
      </w:r>
    </w:p>
    <w:p>
      <w:pPr>
        <w:pStyle w:val="BookText"/>
        <w:rPr/>
      </w:pPr>
      <w:r>
        <w:rPr>
          <w:rFonts w:ascii="Amiri" w:hAnsi="Amiri" w:eastAsia="Amiri" w:cs="Amiri"/>
          <w:color w:val="111111"/>
          <w:sz w:val="28"/>
          <w:sz w:val="28"/>
          <w:szCs w:val="28"/>
          <w:rtl w:val="true"/>
          <w:lang w:bidi="ar-SA"/>
        </w:rPr>
        <w:t xml:space="preserve">وَلَا إيّاه أرادَ مَنْ تَوَهُمَهُ وَلَالَهُ وَحْدَ مَنِ اكْتَنَهَهُ </w:t>
      </w:r>
      <w:r>
        <w:rPr>
          <w:rStyle w:val="FootnoteAnchor"/>
          <w:rtl w:val="true"/>
        </w:rPr>
        <w:footnoteReference w:id="268"/>
      </w:r>
      <w:r>
        <w:rPr>
          <w:rFonts w:ascii="Amiri" w:hAnsi="Amiri" w:eastAsia="Amiri" w:cs="Amiri"/>
          <w:color w:val="111111"/>
          <w:sz w:val="28"/>
          <w:sz w:val="28"/>
          <w:szCs w:val="28"/>
          <w:rtl w:val="true"/>
          <w:lang w:bidi="ar-SA"/>
        </w:rPr>
        <w:t xml:space="preserve">وَلَا بِهِ آمَنَ مَنْ جَعَلَ لَهُ نِهَايَةً وَلَا صَمَدَهُ مَنْ أشار إليه </w:t>
      </w:r>
      <w:r>
        <w:rPr>
          <w:rStyle w:val="FootnoteAnchor"/>
          <w:rtl w:val="true"/>
        </w:rPr>
        <w:footnoteReference w:id="269"/>
      </w:r>
      <w:r>
        <w:rPr>
          <w:rFonts w:ascii="Amiri" w:hAnsi="Amiri" w:eastAsia="Amiri" w:cs="Amiri"/>
          <w:color w:val="111111"/>
          <w:sz w:val="28"/>
          <w:sz w:val="28"/>
          <w:szCs w:val="28"/>
          <w:rtl w:val="true"/>
          <w:lang w:bidi="ar-SA"/>
        </w:rPr>
        <w:t xml:space="preserve">وَلَا إيّاه عَنى مَنْ حَدَّه، وَلالَهُ تَذَلّلَ من بَعَّضَه، </w:t>
      </w:r>
      <w:r>
        <w:rPr>
          <w:rStyle w:val="FootnoteAnchor"/>
          <w:rtl w:val="true"/>
        </w:rPr>
        <w:footnoteReference w:id="270"/>
      </w:r>
      <w:r>
        <w:rPr>
          <w:rFonts w:ascii="Amiri" w:hAnsi="Amiri" w:eastAsia="Amiri" w:cs="Amiri"/>
          <w:color w:val="111111"/>
          <w:sz w:val="28"/>
          <w:sz w:val="28"/>
          <w:szCs w:val="28"/>
          <w:rtl w:val="true"/>
          <w:lang w:bidi="ar-SA"/>
        </w:rPr>
        <w:t xml:space="preserve">كلّ قائم بِنَفْسِهِ مَصْنُوع </w:t>
      </w:r>
      <w:r>
        <w:rPr>
          <w:rStyle w:val="FootnoteAnchor"/>
          <w:rtl w:val="true"/>
        </w:rPr>
        <w:footnoteReference w:id="271"/>
      </w:r>
      <w:r>
        <w:rPr>
          <w:rFonts w:ascii="Amiri" w:hAnsi="Amiri" w:eastAsia="Amiri" w:cs="Amiri"/>
          <w:color w:val="111111"/>
          <w:sz w:val="28"/>
          <w:sz w:val="28"/>
          <w:szCs w:val="28"/>
          <w:rtl w:val="true"/>
          <w:lang w:bidi="ar-SA"/>
        </w:rPr>
        <w:t>وَكُلُّ مَوْجُودٍ في سواه معلول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بصنع اللّه يُستدلُّ عليه وَبِالْعُقُولِ تُعتَقَدَ مَعرِفتُه وَبِالْفِكْرَةِ تَثبُتُ حُجَّتُه وَبِآيَاتِهِ احْتَجَ عَلى خَلْقِهِ </w:t>
      </w:r>
      <w:r>
        <w:rPr>
          <w:rStyle w:val="FootnoteAnchor"/>
          <w:rtl w:val="true"/>
        </w:rPr>
        <w:footnoteReference w:id="272"/>
      </w:r>
      <w:r>
        <w:rPr>
          <w:rFonts w:ascii="Amiri" w:hAnsi="Amiri" w:eastAsia="Amiri" w:cs="Amiri"/>
          <w:color w:val="111111"/>
          <w:sz w:val="28"/>
          <w:sz w:val="28"/>
          <w:szCs w:val="28"/>
          <w:rtl w:val="true"/>
          <w:lang w:bidi="ar-SA"/>
        </w:rPr>
        <w:t xml:space="preserve">خَلَقَ اللّه الخَلْقَ فَعَلقَ حِجاباً بينه وبينهم فبمباينَتِهِ إِيَّاهُمْ مُفارقته إنِّيتهم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إيداؤُهُ إيَّاهُمْ شَاهِدُ عَلَى أَلَّا أَداةَ فِيهِ الشَهَادَةِ الأَدَواتِ بِفَاقَةِ الْمُؤدَينَ وَابْتِدَاؤُهُ إِيَّاهم دليل على أَلَّا ابْتِداءَ لَهُ لِعَجْزِ كلّ مُبْتَدَءٍ، عَنْ إِبْداءِ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أسماؤه تعبير و أفعاله 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ذاتُهُ حَقيقَةٌ و كُنْهُهُ تَفْرِقَة بَيْنَهُ وَ بَينَ خَلْقِهِ، قَدْ جَهِلَ اللّه مَنِ اسْتَوصَفَه وتَعدَّاه مَن مَثَلَه وَ أَخْطَأَهُ من اكتنههُ </w:t>
      </w:r>
      <w:r>
        <w:rPr>
          <w:rStyle w:val="FootnoteAnchor"/>
          <w:rtl w:val="true"/>
        </w:rPr>
        <w:footnoteReference w:id="274"/>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بَوَّأَه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إلى مَ فَقَد نَهَّاهُ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فَقَدْ علَّله </w:t>
      </w:r>
      <w:r>
        <w:rPr>
          <w:rStyle w:val="FootnoteAnchor"/>
          <w:rtl w:val="true"/>
        </w:rPr>
        <w:footnoteReference w:id="275"/>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فَقَدْ شَبَّهَهُ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فَقَدْ وَقَّتَهُ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فَقَدْ غَيّاهُ </w:t>
      </w:r>
      <w:r>
        <w:rPr>
          <w:rStyle w:val="FootnoteAnchor"/>
          <w:rtl w:val="true"/>
        </w:rPr>
        <w:footnoteReference w:id="276"/>
      </w:r>
      <w:r>
        <w:rPr>
          <w:rFonts w:ascii="Amiri" w:hAnsi="Amiri" w:eastAsia="Amiri" w:cs="Amiri"/>
          <w:color w:val="111111"/>
          <w:sz w:val="28"/>
          <w:sz w:val="28"/>
          <w:szCs w:val="28"/>
          <w:rtl w:val="true"/>
          <w:lang w:bidi="ar-SA"/>
        </w:rPr>
        <w:t>وَمَن غَيّاهُ فَقَدْ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جَزّأه فقد وَصَفَهُ، وَمَنْ وَصَفَهُ فَقَدْ ألْحَدَ فيه ومن بعَّضه فقد عدل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يتغيَّر اللّه بتغيير المخلوقِ كَما لا يَتَحدَّدُ بِتَحْدِيدِ المَحدُودِ، أَحَدٌ لا بتأويل عَدَدٍ، صَمَدٌ لا بتبعيض بَدَدٍ، </w:t>
      </w:r>
      <w:r>
        <w:rPr>
          <w:rStyle w:val="FootnoteAnchor"/>
          <w:rtl w:val="true"/>
        </w:rPr>
        <w:footnoteReference w:id="277"/>
      </w:r>
      <w:r>
        <w:rPr>
          <w:rFonts w:ascii="Amiri" w:hAnsi="Amiri" w:eastAsia="Amiri" w:cs="Amiri"/>
          <w:color w:val="111111"/>
          <w:sz w:val="28"/>
          <w:sz w:val="28"/>
          <w:szCs w:val="28"/>
          <w:rtl w:val="true"/>
          <w:lang w:bidi="ar-SA"/>
        </w:rPr>
        <w:t>باطِن لا بمُداخَلَةٍ، ظَاهِرُ لا بِمَزايَلَةٍ، مُتَجَلّ لا بِاشْتِمالِ رُؤْيةٍ، لطيف لا بتجسّم، فاعِل لا بِاضْطِرابِ حَرَكَةٍ، مُقَدَّر لا بِجُولِ 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مدبِّر لا بحركة، سميع لا بآلة، بصير لا بأداةٍ، قَريبُ لا بمداناةٍ، بَعِيدٌ لا بمسافةٍ، مَوْجُودٌ لا بَعْدَ عَدَمٍ، لا تصحبه الأوقات وَلا تَتَضَمَّنَهُ الأماكن، ولا تَأْخُذُهُ </w:t>
      </w:r>
    </w:p>
    <w:p>
      <w:pPr>
        <w:pStyle w:val="BookText"/>
        <w:rPr/>
      </w:pPr>
      <w:r>
        <w:rPr>
          <w:rFonts w:ascii="Amiri" w:hAnsi="Amiri" w:eastAsia="Amiri" w:cs="Amiri"/>
          <w:color w:val="111111"/>
          <w:sz w:val="28"/>
          <w:sz w:val="28"/>
          <w:szCs w:val="28"/>
          <w:rtl w:val="true"/>
          <w:lang w:bidi="ar-SA"/>
        </w:rPr>
        <w:t xml:space="preserve">السَّناةُ </w:t>
      </w:r>
      <w:r>
        <w:rPr>
          <w:rStyle w:val="FootnoteAnchor"/>
          <w:rtl w:val="true"/>
        </w:rPr>
        <w:footnoteReference w:id="278"/>
      </w:r>
      <w:r>
        <w:rPr>
          <w:rFonts w:ascii="Amiri" w:hAnsi="Amiri" w:eastAsia="Amiri" w:cs="Amiri"/>
          <w:color w:val="111111"/>
          <w:sz w:val="28"/>
          <w:sz w:val="28"/>
          <w:szCs w:val="28"/>
          <w:rtl w:val="true"/>
          <w:lang w:bidi="ar-SA"/>
        </w:rPr>
        <w:t xml:space="preserve">وَلا تَحدُّهُ الصَّفاتُ وَلا تُقيِّدُهُ الأَدواتُ، سَبَقَ الأوقات كَوْنُهُ وَالعَدَمَ وجُودُهُ وَالإبتداء أزله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بتشعيره المشاعِرَ عَلِمَ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وبتجهيرِهِ الجَواهِرَ علم أن لا جوهرلَهُ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بإنشائه البرايا عَلِمَ أنْ لا مُنْشِيء لَهُ وَبِمُضادَّتِهِ بَيْنَ الأُمورِ عُرِفَ أَنْ لا ضِدَّ لَهُ وَبِمُقارَنَتِهِ بَيْنَ الأَشياء علم أن لاقرِينَ لَهُ </w:t>
      </w:r>
      <w:r>
        <w:rPr>
          <w:rStyle w:val="FootnoteAnchor"/>
          <w:rtl w:val="true"/>
        </w:rPr>
        <w:footnoteReference w:id="280"/>
      </w:r>
      <w:r>
        <w:rPr>
          <w:rFonts w:ascii="Amiri" w:hAnsi="Amiri" w:eastAsia="Amiri" w:cs="Amiri"/>
          <w:color w:val="111111"/>
          <w:sz w:val="28"/>
          <w:sz w:val="28"/>
          <w:szCs w:val="28"/>
          <w:rtl w:val="true"/>
          <w:lang w:bidi="ar-SA"/>
        </w:rPr>
        <w:t xml:space="preserve">، ضاد النُّورَ بِالظُّلَمَةِ وَالصَرْدَ بِالحَرُورِ </w:t>
      </w:r>
      <w:r>
        <w:rPr>
          <w:rStyle w:val="FootnoteAnchor"/>
          <w:rtl w:val="true"/>
        </w:rPr>
        <w:footnoteReference w:id="281"/>
      </w:r>
      <w:r>
        <w:rPr>
          <w:rFonts w:ascii="Amiri" w:hAnsi="Amiri" w:eastAsia="Amiri" w:cs="Amiri"/>
          <w:color w:val="111111"/>
          <w:sz w:val="28"/>
          <w:sz w:val="28"/>
          <w:szCs w:val="28"/>
          <w:rtl w:val="true"/>
          <w:lang w:bidi="ar-SA"/>
        </w:rPr>
        <w:t xml:space="preserve">، مُؤَلَّفاً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مُتَعَادِياتها </w:t>
      </w:r>
      <w:r>
        <w:rPr>
          <w:rStyle w:val="FootnoteAnchor"/>
          <w:rtl w:val="true"/>
        </w:rPr>
        <w:footnoteReference w:id="282"/>
      </w:r>
      <w:r>
        <w:rPr>
          <w:rFonts w:ascii="Amiri" w:hAnsi="Amiri" w:eastAsia="Amiri" w:cs="Amiri"/>
          <w:color w:val="111111"/>
          <w:sz w:val="28"/>
          <w:sz w:val="28"/>
          <w:szCs w:val="28"/>
          <w:rtl w:val="true"/>
          <w:lang w:bidi="ar-SA"/>
        </w:rPr>
        <w:t xml:space="preserve">مُتَقَارِباً بَيْنَ مُتَبَايِنَاتِها، دالةً بِتَفْرِيقِهَا عَلَى مُفَرِّقها وَبِتَأْلِيفِها عَلَى مؤلفها، جَعَلَهَا سُبْحانَهُ دلائِلَ عَلَى رُبُوبيتِهِ وَ شَواهِدَ عَلَى غَيْبَتِهِ وَ نَواطِقَ عَنْ حِكْمَتِهِ إذْ يَنْطِقُ تَكُونَهُن عَنْ حَدَثِهِنَّ وَ يُخْبِرْنَ بِوُجُودِهِنَّ عَنْ عَدَمِهِنَّ، وَ يُنْبِئنَ بِتَنقِيلِهِنَّ عَنْ زَوالِهِنَّ وَ يُعْلِنَّ بِأقُولِهِنَّ أَنْ لَا أَقُولَ لِخَالِقِهِنَّ، و ذلِكَ قَولُهُ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ففرق بين هاتين قبل وبعد ليعلم أن لا قبل له ولا وَبَعدِ لَهُ بعد، شاهدةً بغرائزها أنْ لا غَرِيزة لِمغرَزِّها </w:t>
      </w:r>
      <w:r>
        <w:rPr>
          <w:rStyle w:val="FootnoteAnchor"/>
          <w:rtl w:val="true"/>
        </w:rPr>
        <w:footnoteReference w:id="284"/>
      </w:r>
      <w:r>
        <w:rPr>
          <w:rFonts w:ascii="Amiri" w:hAnsi="Amiri" w:eastAsia="Amiri" w:cs="Amiri"/>
          <w:color w:val="111111"/>
          <w:sz w:val="28"/>
          <w:sz w:val="28"/>
          <w:szCs w:val="28"/>
          <w:rtl w:val="true"/>
          <w:lang w:bidi="ar-SA"/>
        </w:rPr>
        <w:t xml:space="preserve">دالّة بِتَفاوُتِها أَنْ لَا تَفَاوُتَ فِي مُفاوِتِها، مُخْبِرةً بتوقيتها أن لا وقت لموقّتها، حَجَبَ بَعْضَها عَنْ بَعْضِ لِيُعْلَمَ أَنْ لَاحِجَابَ بَينَهُ وَبَيْنَهَا، ثَبَتَ له معنى الربوبية إذ لا مَرْبُوبَ وَحَقِيقَةُ الإِلَهِيَّةِ وَلا مألوة </w:t>
      </w:r>
      <w:r>
        <w:rPr>
          <w:rStyle w:val="FootnoteAnchor"/>
          <w:rtl w:val="true"/>
        </w:rPr>
        <w:footnoteReference w:id="285"/>
      </w:r>
      <w:r>
        <w:rPr>
          <w:rFonts w:ascii="Amiri" w:hAnsi="Amiri" w:eastAsia="Amiri" w:cs="Amiri"/>
          <w:color w:val="111111"/>
          <w:sz w:val="28"/>
          <w:sz w:val="28"/>
          <w:szCs w:val="28"/>
          <w:rtl w:val="true"/>
          <w:lang w:bidi="ar-SA"/>
        </w:rPr>
        <w:t xml:space="preserve">وتأويلُ السَّمْعِ وَلَا مَسَمُوعَ وَمَعْنَى العِلمِ وَلا مَعْلُومَ وَ وُجُوبُ القَدْرَةِ وَلَا مَقدُورَ عَلَيْهِ، لَيْسَ مَنْ خَلَقَ الخَلَقَ اسْتَحَقَّ اسم الخالقِ ولا بإحدانِهِ البَرايَا اسْتَحقَّ اسْمَ البارىء </w:t>
      </w:r>
      <w:r>
        <w:rPr>
          <w:rStyle w:val="FootnoteAnchor"/>
          <w:rtl w:val="true"/>
        </w:rPr>
        <w:footnoteReference w:id="286"/>
      </w:r>
      <w:r>
        <w:rPr>
          <w:rFonts w:ascii="Amiri" w:hAnsi="Amiri" w:eastAsia="Amiri" w:cs="Amiri"/>
          <w:color w:val="111111"/>
          <w:sz w:val="28"/>
          <w:sz w:val="28"/>
          <w:szCs w:val="28"/>
          <w:rtl w:val="true"/>
          <w:lang w:bidi="ar-SA"/>
        </w:rPr>
        <w:t xml:space="preserve">فَرَّقَهَا لا مِنْ شَيءٍ وَأَلَّفَها لا بِشَيْءٍ وقدَّرها لا باهتمامٍ، لا تقع الأؤهام على كنهه ولا تُحيط الأفهام بذاتِهِ لا تَفُوتُهُ مَتى </w:t>
      </w:r>
      <w:r>
        <w:rPr>
          <w:rStyle w:val="FootnoteAnchor"/>
          <w:rtl w:val="true"/>
        </w:rPr>
        <w:footnoteReference w:id="2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تدنيه قد ولا تحجبه لَعَلَّ ولا تُقارِنُه مَعَ وَلا تَشْتَمِلُهُ هُوَ، إنما تَحُدُّ الأدوات أنفسها و تشير الآلة إلى نظائِرِها و في الأشياء توجد أفعالها وعَن الفاقَةِ تُخبر الأداء وعن الضدّ يخبرُ التّضاد وإلى شبهه يَؤُولُ الشَّبِيه وَمَعَ الأحداث أوقاتها وبالأَسماءِ تَفْتَرِقُ صفاتها وَ مِنْها فَصَلَتْ قَرَائنُها وَإِلَيْهَا آلَتْ أحداثها </w:t>
      </w:r>
      <w:r>
        <w:rPr>
          <w:rStyle w:val="FootnoteAnchor"/>
          <w:rtl w:val="true"/>
        </w:rPr>
        <w:footnoteReference w:id="288"/>
      </w:r>
      <w:r>
        <w:rPr>
          <w:rFonts w:ascii="Amiri" w:hAnsi="Amiri" w:eastAsia="Amiri" w:cs="Amiri"/>
          <w:color w:val="111111"/>
          <w:sz w:val="28"/>
          <w:sz w:val="28"/>
          <w:szCs w:val="28"/>
          <w:rtl w:val="true"/>
          <w:lang w:bidi="ar-SA"/>
        </w:rPr>
        <w:t xml:space="preserve">، منعتها مذ القِدْمَةَ وَحَمَتْها قدِ الأَزَليَّة ونفتْ عنها لولا الجبريَّة، افْتَرَقَتْ فَدَلَّتْ عَلَى مُفَرِّقها وَتَبَايَنَتْ فَأعْرَبَتْ عَنْ مُباينها، بها تَجَلَّى صَانِعُها لِلْعُقُولِ وَ بهَا احْتَجَبَ عَن الرُّؤيَةِ وَ إِليها تحاكم الأوهام وفيها أَثبِتَتِ العِبْرَةُ وَ مِنْها أنيط الدليل، بالعُقُولِ يُعْتَقَدُ التَّصْدِيقُ باللّه و بالاقرارِ يكمل الإيمان </w:t>
      </w:r>
      <w:r>
        <w:rPr>
          <w:rStyle w:val="FootnoteAnchor"/>
          <w:rtl w:val="true"/>
        </w:rPr>
        <w:footnoteReference w:id="28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دِينَ إِلَّا بِمَعرفَةٍ وَلا مَعْرِفةَ إِلَّا بِتَصْدِيقٍ وَلَا تَصْدِيقَ إِلَّا بِتَجْرِيدِ التَّوْحِيدِ ولا توحيد إلَّا بالإخلاص وَلا إِخْلَاصَ مَعَ التَشبِيهِ وَلَا نَفَى مَعَ إِثْبَاتِ الصَّفَاتِ وَ لَا تَجْرِيدَ إلا باستقصاء النَّفي كُلِّه، إثباتُ بعض التشبيه يُوجِبُ الكُل وَلَا يَسْتَوْجِبُ كلّ التَّوْحِيدِ بِبَعْضِ النَّفي دُونَ الكُلِّ وَالإقرار نفي الإنكارِ وَلَايَنَالُ الإِخْلَاصُ بِشَيْءٍ مِنَ الإِنكَارِ، كلّ مَوْجُودٍ فِي الخَلْقِ لا يُوجَدُ في خَالِقِهِ وَكُلُّ ما يُمكنُ فِيهِ يَمْتَنِعُ في صانِعِه، لا تَجْرِي عَلَيْهِ الحَرَكَةُ وَلا يُمْكِنُ فِيهِ التَّجْزِيَةُ وَلَا الاتِّصال، وَ كَيْفَ يَجْرِي عَلَيْهِ مَا هُوَ أَجْراهُ أو يَعُودُ إِلَيْهِ مَا هُوَ ابْتِدَاهُ أو يحدِثُ فيهِ ما هُوَ أَحْدَثَهُ إِذا لَتَفاوَتَتْ ذاتُهُ وَ لَتَجزّأ كنهه وَلَأمتَنَعَ مِنَ الأَزْلِ مَعْناهُ وَ لَما كانَ لِلأَزْلِ مَعْنى إِلَّا مَعْنَى الحَدَثِ وَلَا لِلْبَارِيهِ إِلَّا معنى المبروء </w:t>
      </w:r>
      <w:r>
        <w:rPr>
          <w:rStyle w:val="FootnoteAnchor"/>
          <w:rtl w:val="true"/>
        </w:rPr>
        <w:footnoteReference w:id="290"/>
      </w:r>
      <w:r>
        <w:rPr>
          <w:rFonts w:ascii="Amiri" w:hAnsi="Amiri" w:eastAsia="Amiri" w:cs="Amiri"/>
          <w:color w:val="111111"/>
          <w:sz w:val="28"/>
          <w:sz w:val="28"/>
          <w:szCs w:val="28"/>
          <w:rtl w:val="true"/>
          <w:lang w:bidi="ar-SA"/>
        </w:rPr>
        <w:t xml:space="preserve">لَو كَانَ لَهُ وَرَاءٌ لَكَانَ لَهُ أمامَ وَلَوِ التَمَسَ التّمَامَ إِذا لَزِمَهُ النَّقْصانُ وكَيْفَ يَسْتَحِقُّ اسْمَ الأَزَلِ مَنْ لَا يَمْتنعُ مِنَ الحَدَثِ وَكَيْفَ يَسْتَأْهِلُ الدَّوامَ مَنْ تَنَقَّلُهُ الأحوال و الأعوامُ وَكَيْفَ يُنْشِيءُ الأشياءَ مَنْ لا يَمْتَنعُ مِنَ الأشْيَاء </w:t>
      </w:r>
      <w:r>
        <w:rPr>
          <w:rStyle w:val="FootnoteAnchor"/>
          <w:rtl w:val="true"/>
        </w:rPr>
        <w:footnoteReference w:id="291"/>
      </w:r>
      <w:r>
        <w:rPr>
          <w:rFonts w:ascii="Amiri" w:hAnsi="Amiri" w:eastAsia="Amiri" w:cs="Amiri"/>
          <w:color w:val="111111"/>
          <w:sz w:val="28"/>
          <w:sz w:val="28"/>
          <w:szCs w:val="28"/>
          <w:rtl w:val="true"/>
          <w:lang w:bidi="ar-SA"/>
        </w:rPr>
        <w:t xml:space="preserve">إِذا لَقَامَتْ فِيهِ آلَةُ المَصنُوعِ وَلَتَحوَّل دليلاً بَعْدَ أَنْ كَانَ مَدْلُولاً عَليه وَلَاقَتَرَنَتْ صِفاتُهُ بِصِفاتِ مادونه، لَيْسَ فِي مُحالِ القَوْلِ حُجَّةٌ ولا في المَسْأَلَةِ عَنْها جواب </w:t>
      </w:r>
      <w:r>
        <w:rPr>
          <w:rStyle w:val="FootnoteAnchor"/>
          <w:rtl w:val="true"/>
        </w:rPr>
        <w:footnoteReference w:id="2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مختصر منها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63" w:name="pg9734_88837"/>
    </w:p>
    <w:p>
      <w:pPr>
        <w:pStyle w:val="Heading3"/>
        <w:numPr>
          <w:ilvl w:val="2"/>
          <w:numId w:val="1"/>
        </w:numPr>
        <w:rPr/>
      </w:pPr>
      <w:bookmarkStart w:id="64" w:name="__RefHeading___Toc8757239_2870459653"/>
      <w:bookmarkStart w:id="65" w:name="_Toc23"/>
      <w:bookmarkEnd w:id="63"/>
      <w:bookmarkEnd w:id="64"/>
      <w:r>
        <w:rPr>
          <w:rtl w:val="true"/>
        </w:rPr>
        <w:t xml:space="preserve">كتابه الى ابنه الحسن </w:t>
      </w:r>
      <w:r>
        <w:rPr>
          <w:rtl w:val="true"/>
        </w:rPr>
        <w:t>(</w:t>
      </w:r>
      <w:r>
        <w:rPr>
          <w:rtl w:val="true"/>
        </w:rPr>
        <w:t>عَلَيهِمَا السَّلَامُ</w:t>
      </w:r>
      <w:r>
        <w:rPr>
          <w:rtl w:val="true"/>
        </w:rPr>
        <w:t>)</w:t>
      </w:r>
      <w:bookmarkEnd w:id="65"/>
    </w:p>
    <w:p>
      <w:pPr>
        <w:pStyle w:val="BookText"/>
        <w:rPr/>
      </w:pPr>
      <w:r>
        <w:rPr>
          <w:rFonts w:ascii="Amiri" w:hAnsi="Amiri" w:eastAsia="Amiri" w:cs="Amiri"/>
          <w:color w:val="111111"/>
          <w:sz w:val="28"/>
          <w:sz w:val="28"/>
          <w:szCs w:val="28"/>
          <w:rtl w:val="true"/>
          <w:lang w:bidi="ar-SA"/>
        </w:rPr>
        <w:t xml:space="preserve">مِنَ الوالد الفانِ المقرِّ لِلزَّمانِ </w:t>
      </w:r>
      <w:r>
        <w:rPr>
          <w:rStyle w:val="FootnoteAnchor"/>
          <w:rtl w:val="true"/>
        </w:rPr>
        <w:footnoteReference w:id="294"/>
      </w:r>
      <w:r>
        <w:rPr>
          <w:rFonts w:ascii="Amiri" w:hAnsi="Amiri" w:eastAsia="Amiri" w:cs="Amiri"/>
          <w:color w:val="111111"/>
          <w:sz w:val="28"/>
          <w:sz w:val="28"/>
          <w:szCs w:val="28"/>
          <w:rtl w:val="true"/>
          <w:lang w:bidi="ar-SA"/>
        </w:rPr>
        <w:t xml:space="preserve">، المدبر العُمُرِ، المُسْتَسْلِمِ لِلدَّهْرِ، الدَّامِ لِلدُّنيا، الساكِنِ مَساكِنَ المَوْتَى الظَّاعِنِ عنها إلَيْهِم غَداً إلى المولود المُؤَمَلِ ما لا يُدْرَك </w:t>
      </w:r>
      <w:r>
        <w:rPr>
          <w:rStyle w:val="FootnoteAnchor"/>
          <w:rtl w:val="true"/>
        </w:rPr>
        <w:footnoteReference w:id="295"/>
      </w:r>
      <w:r>
        <w:rPr>
          <w:rFonts w:ascii="Amiri" w:hAnsi="Amiri" w:eastAsia="Amiri" w:cs="Amiri"/>
          <w:color w:val="111111"/>
          <w:sz w:val="28"/>
          <w:sz w:val="28"/>
          <w:szCs w:val="28"/>
          <w:rtl w:val="true"/>
          <w:lang w:bidi="ar-SA"/>
        </w:rPr>
        <w:t xml:space="preserve">السّالِكِ سَبِيلَ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غَرَضِ الأَسْقَامِ وَرَهِينِةِ الأيامِ وَ رَمِيَّةِ المَصائب </w:t>
      </w:r>
      <w:r>
        <w:rPr>
          <w:rStyle w:val="FootnoteAnchor"/>
          <w:rtl w:val="true"/>
        </w:rPr>
        <w:footnoteReference w:id="296"/>
      </w:r>
      <w:r>
        <w:rPr>
          <w:rFonts w:ascii="Amiri" w:hAnsi="Amiri" w:eastAsia="Amiri" w:cs="Amiri"/>
          <w:color w:val="111111"/>
          <w:sz w:val="28"/>
          <w:sz w:val="28"/>
          <w:szCs w:val="28"/>
          <w:rtl w:val="true"/>
          <w:lang w:bidi="ar-SA"/>
        </w:rPr>
        <w:t xml:space="preserve">وَعَبْدِ الدُّنيا و تاجِرِ الغُرُورِ وَغَرِيمِ المَنايا و أسير الموتِ و حَلِيفِ الهُمُومِ وَ قَرِينِ الْأَحْرَانِ وَ نُصُب الآفاتِ وَ صَرِيعِ الشَّهَوَاتِ وَ خَليفة الأمواتِ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فِيمَا تَبَيّنتُ مِنْ إدْبارِ الدُّنيا عَنِّي و جُمُوحِ الدَّهْرِ عَلَيَّ وَ إقبال الآخرِةِ إِلَيَّ مَا يَزَعُنِي عَنْ ذَكْرِ مَنْ سواي </w:t>
      </w:r>
      <w:r>
        <w:rPr>
          <w:rStyle w:val="FootnoteAnchor"/>
          <w:rtl w:val="true"/>
        </w:rPr>
        <w:footnoteReference w:id="298"/>
      </w:r>
      <w:r>
        <w:rPr>
          <w:rFonts w:ascii="Amiri" w:hAnsi="Amiri" w:eastAsia="Amiri" w:cs="Amiri"/>
          <w:color w:val="111111"/>
          <w:sz w:val="28"/>
          <w:sz w:val="28"/>
          <w:szCs w:val="28"/>
          <w:rtl w:val="true"/>
          <w:lang w:bidi="ar-SA"/>
        </w:rPr>
        <w:t xml:space="preserve">و الاهْتِمَامِ بِما ورائي غَيْرَ أَنَّهُ حَيْثُ تَفَرَّدَ بِي دُونَ هُمُومِ النَّاس هَمَّ نَفْسِي فَصَدَفَني رأيي و صرَفني هَوايَ وصَرَّحَ لي مَحْضُ أمري فأفضى بي إلى جدّ لا يكونُ فيه لعب وصدق لا يَسُوبُه كَذِب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وَجَدْتُكَ بَعضي بل وَجَدتُك كُلّي حتّى كأنَّ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 أصابني وكَأَنَّ المَوْتَ لَوْ أتاك أتاني، فَعَنَانِي مِنْ أَمْرِكَ ما يعنيني مِنْ أمر نفسي مكتبتُ إِلَيْكَ كِتابي هذا مُسْتَظهراً به إن أنا بَقيتُ لَكَ أوفَنيتُ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أوصيك بتقوى اللّه أيّ بَنَىّ وَ لزوم أمرِه و عِمارَةِ قَلْبِكَ بِذِكرِه والاعتصام </w:t>
      </w:r>
    </w:p>
    <w:p>
      <w:pPr>
        <w:pStyle w:val="BookText"/>
        <w:rPr/>
      </w:pPr>
      <w:r>
        <w:rPr>
          <w:rFonts w:ascii="Amiri" w:hAnsi="Amiri" w:eastAsia="Amiri" w:cs="Amiri"/>
          <w:color w:val="111111"/>
          <w:sz w:val="28"/>
          <w:sz w:val="28"/>
          <w:szCs w:val="28"/>
          <w:rtl w:val="true"/>
          <w:lang w:bidi="ar-SA"/>
        </w:rPr>
        <w:t xml:space="preserve">بحبله وأي سبب أوثق من سَبَب بينك وبين اللّه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 قَلْبَكَ بالموعظة و مَوِّتهُ بالزّهد و قوِّه باليقينِ وَذَلِّلهُ بالمَوتِ </w:t>
      </w:r>
      <w:r>
        <w:rPr>
          <w:rStyle w:val="FootnoteAnchor"/>
          <w:rtl w:val="true"/>
        </w:rPr>
        <w:footnoteReference w:id="301"/>
      </w:r>
      <w:r>
        <w:rPr>
          <w:rFonts w:ascii="Amiri" w:hAnsi="Amiri" w:eastAsia="Amiri" w:cs="Amiri"/>
          <w:color w:val="111111"/>
          <w:sz w:val="28"/>
          <w:sz w:val="28"/>
          <w:szCs w:val="28"/>
          <w:rtl w:val="true"/>
          <w:lang w:bidi="ar-SA"/>
        </w:rPr>
        <w:t xml:space="preserve">و قرِّرهُ بالفناء وبصِّرة فجائع الدُّنيا </w:t>
      </w:r>
      <w:r>
        <w:rPr>
          <w:rStyle w:val="FootnoteAnchor"/>
          <w:rtl w:val="true"/>
        </w:rPr>
        <w:footnoteReference w:id="302"/>
      </w:r>
      <w:r>
        <w:rPr>
          <w:rFonts w:ascii="Amiri" w:hAnsi="Amiri" w:eastAsia="Amiri" w:cs="Amiri"/>
          <w:color w:val="111111"/>
          <w:sz w:val="28"/>
          <w:sz w:val="28"/>
          <w:szCs w:val="28"/>
          <w:rtl w:val="true"/>
          <w:lang w:bidi="ar-SA"/>
        </w:rPr>
        <w:t xml:space="preserve">وحَذِّرَهُ صولة الدَّهر و فحش تقلِّب الليالي والأيّام </w:t>
      </w:r>
      <w:r>
        <w:rPr>
          <w:rStyle w:val="FootnoteAnchor"/>
          <w:rtl w:val="true"/>
        </w:rPr>
        <w:footnoteReference w:id="303"/>
      </w:r>
      <w:r>
        <w:rPr>
          <w:rFonts w:ascii="Amiri" w:hAnsi="Amiri" w:eastAsia="Amiri" w:cs="Amiri"/>
          <w:color w:val="111111"/>
          <w:sz w:val="28"/>
          <w:sz w:val="28"/>
          <w:szCs w:val="28"/>
          <w:rtl w:val="true"/>
          <w:lang w:bidi="ar-SA"/>
        </w:rPr>
        <w:t xml:space="preserve">و أعرض عليه أخبار الماضين وذكره بما أصاب من كان قبله و سرْ في بلادهم و آثارهم و انظر ما فعلوا و أينَ حَلُّوا وَ عَمَّا انتقلوا فإنَّكَ تَجدهم انْتَقَلُوا عَنِ الأحبَّةِ وحَلّوا دارَ الغُربة و نادِ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الدِّيار الخالية أيْنَ أَهْلَكَ ثمَّ قِف على قبورهم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الأجساد البالية و الأعضاء المتفرِّقة كيفَ وَجَدتُم الدَّار الّتي أنتم بها، أي بنيَّ وَ كَأَنَّكَ عَنْ قَلِيلِ قَدْ صِرْت كأحَدِهِمْ فَأَصْلِحْ مَثواك و لا تَبِعْ آخرتكَ بِدُنياكَ ودَعْ القولَ فِيمَا لا تَعْرِفُ وَالخِطَابَ فيما لا تكلَّف وأمسِكَ عَنْ طَريقٍ إِذا خِفْتَ ضَلالَه فَإِنَّ الكَفَّ عن حَيْرَةِ الضَّلالَةِ خَيْرٌ مِن رُكوب الأهوالِ، وَ أَمُرُ بِالمَعْرُوفِ تَكُنْ مِنْ أَهْلِهِ وَأنْكِرِ المُنكَرَ بِلِسَانِكَ ويَدِكَ وَ باينْ مَنْ فَعَلَهُ بِجَهدِكَ وَ جَاهِدِ في اللّه حق جهاده ولا تأخُذْكَ في اللّه لَوْمَةُ لائم و خُضِ الغَمَراتِ إلى الحقّ حيث كان</w:t>
      </w:r>
      <w:r>
        <w:rPr>
          <w:rStyle w:val="FootnoteAnchor"/>
          <w:rtl w:val="true"/>
        </w:rPr>
        <w:footnoteReference w:id="304"/>
      </w:r>
      <w:r>
        <w:rPr>
          <w:rFonts w:ascii="Amiri" w:hAnsi="Amiri" w:eastAsia="Amiri" w:cs="Amiri"/>
          <w:color w:val="111111"/>
          <w:sz w:val="28"/>
          <w:sz w:val="28"/>
          <w:szCs w:val="28"/>
          <w:rtl w:val="true"/>
          <w:lang w:bidi="ar-SA"/>
        </w:rPr>
        <w:t xml:space="preserve">و تفقَّه في الدِّين و عَوّد نَفْسَكَ التَّصَبُّرَ </w:t>
      </w:r>
      <w:r>
        <w:rPr>
          <w:rStyle w:val="FootnoteAnchor"/>
          <w:rtl w:val="true"/>
        </w:rPr>
        <w:footnoteReference w:id="305"/>
      </w:r>
      <w:r>
        <w:rPr>
          <w:rFonts w:ascii="Amiri" w:hAnsi="Amiri" w:eastAsia="Amiri" w:cs="Amiri"/>
          <w:color w:val="111111"/>
          <w:sz w:val="28"/>
          <w:sz w:val="28"/>
          <w:szCs w:val="28"/>
          <w:rtl w:val="true"/>
          <w:lang w:bidi="ar-SA"/>
        </w:rPr>
        <w:t>والجىء نَفَسَكَ في الأمورِ كُلها إلى إليكَ فإنَّكَ تُلْجِئُها إلى كهفٍ حريزٍ</w:t>
      </w:r>
      <w:r>
        <w:rPr>
          <w:rStyle w:val="FootnoteAnchor"/>
          <w:rtl w:val="true"/>
        </w:rPr>
        <w:footnoteReference w:id="306"/>
      </w:r>
      <w:r>
        <w:rPr>
          <w:rFonts w:ascii="Amiri" w:hAnsi="Amiri" w:eastAsia="Amiri" w:cs="Amiri"/>
          <w:color w:val="111111"/>
          <w:sz w:val="28"/>
          <w:sz w:val="28"/>
          <w:szCs w:val="28"/>
          <w:rtl w:val="true"/>
          <w:lang w:bidi="ar-SA"/>
        </w:rPr>
        <w:t xml:space="preserve">ومانع عَزِيز وأخلص في المسألةِ لِرَبِّكَ فَإِنَّ بَيَدِهِ العَطاء وَالحِرمان وأكثر الاستخارة </w:t>
      </w:r>
      <w:r>
        <w:rPr>
          <w:rStyle w:val="FootnoteAnchor"/>
          <w:rtl w:val="true"/>
        </w:rPr>
        <w:footnoteReference w:id="307"/>
      </w:r>
      <w:r>
        <w:rPr>
          <w:rFonts w:ascii="Amiri" w:hAnsi="Amiri" w:eastAsia="Amiri" w:cs="Amiri"/>
          <w:color w:val="111111"/>
          <w:sz w:val="28"/>
          <w:sz w:val="28"/>
          <w:szCs w:val="28"/>
          <w:rtl w:val="true"/>
          <w:lang w:bidi="ar-SA"/>
        </w:rPr>
        <w:t xml:space="preserve">و تفهّم وصيّتي ولا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 </w:t>
      </w:r>
      <w:r>
        <w:rPr>
          <w:rStyle w:val="FootnoteAnchor"/>
          <w:rtl w:val="true"/>
        </w:rPr>
        <w:footnoteReference w:id="308"/>
      </w:r>
      <w:r>
        <w:rPr>
          <w:rFonts w:ascii="Amiri" w:hAnsi="Amiri" w:eastAsia="Amiri" w:cs="Amiri"/>
          <w:color w:val="111111"/>
          <w:sz w:val="28"/>
          <w:sz w:val="28"/>
          <w:szCs w:val="28"/>
          <w:rtl w:val="true"/>
          <w:lang w:bidi="ar-SA"/>
        </w:rPr>
        <w:t xml:space="preserve">، فإنَّ خير القول مانفع </w:t>
      </w:r>
    </w:p>
    <w:p>
      <w:pPr>
        <w:pStyle w:val="BookText"/>
        <w:rPr/>
      </w:pPr>
      <w:r>
        <w:rPr>
          <w:rFonts w:ascii="Amiri" w:hAnsi="Amiri" w:eastAsia="Amiri" w:cs="Amiri"/>
          <w:color w:val="111111"/>
          <w:sz w:val="28"/>
          <w:sz w:val="28"/>
          <w:szCs w:val="28"/>
          <w:rtl w:val="true"/>
          <w:lang w:bidi="ar-SA"/>
        </w:rPr>
        <w:t>وَ اعلَم أنه لا خير في عِلمٍ لا ينفع ولا يُنتفع بعلم حِينَ لا يقال به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أي بني إني لما رأيتُكَ قَد بَلَغَتَ سِنّاً </w:t>
      </w:r>
      <w:r>
        <w:rPr>
          <w:rStyle w:val="FootnoteAnchor"/>
          <w:rtl w:val="true"/>
        </w:rPr>
        <w:footnoteReference w:id="310"/>
      </w:r>
      <w:r>
        <w:rPr>
          <w:rFonts w:ascii="Amiri" w:hAnsi="Amiri" w:eastAsia="Amiri" w:cs="Amiri"/>
          <w:color w:val="111111"/>
          <w:sz w:val="28"/>
          <w:sz w:val="28"/>
          <w:szCs w:val="28"/>
          <w:rtl w:val="true"/>
          <w:lang w:bidi="ar-SA"/>
        </w:rPr>
        <w:t xml:space="preserve">ورأيتني أزداد وهنا بادرت بوصيَّتي إيّاك خصالاً مِنْهُنَّ أَنْ يَعْجَلَ بي أجلى </w:t>
      </w:r>
      <w:r>
        <w:rPr>
          <w:rStyle w:val="FootnoteAnchor"/>
          <w:rtl w:val="true"/>
        </w:rPr>
        <w:footnoteReference w:id="311"/>
      </w:r>
      <w:r>
        <w:rPr>
          <w:rFonts w:ascii="Amiri" w:hAnsi="Amiri" w:eastAsia="Amiri" w:cs="Amiri"/>
          <w:color w:val="111111"/>
          <w:sz w:val="28"/>
          <w:sz w:val="28"/>
          <w:szCs w:val="28"/>
          <w:rtl w:val="true"/>
          <w:lang w:bidi="ar-SA"/>
        </w:rPr>
        <w:t xml:space="preserve">دونَ أن أفضيَ إِلَيْكَ بِمَا فِي نَفْسي أو أُنقَصَ فِي رَأيي كَمَا نُقِصَتُ في جسمي، أو يسبقني إليكَ بَعْضُ غَلَبَاتِ الهَوى و فِتَنِ الدُّنيا فَتَكُونَ كالصَّعْبِ النَّفُورِ </w:t>
      </w:r>
      <w:r>
        <w:rPr>
          <w:rStyle w:val="FootnoteAnchor"/>
          <w:rtl w:val="true"/>
        </w:rPr>
        <w:footnoteReference w:id="312"/>
      </w:r>
      <w:r>
        <w:rPr>
          <w:rFonts w:ascii="Amiri" w:hAnsi="Amiri" w:eastAsia="Amiri" w:cs="Amiri"/>
          <w:color w:val="111111"/>
          <w:sz w:val="28"/>
          <w:sz w:val="28"/>
          <w:szCs w:val="28"/>
          <w:rtl w:val="true"/>
          <w:lang w:bidi="ar-SA"/>
        </w:rPr>
        <w:t xml:space="preserve">وَ إِنَّمَا 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w:t>
      </w:r>
      <w:r>
        <w:rPr>
          <w:rStyle w:val="FootnoteAnchor"/>
          <w:rtl w:val="true"/>
        </w:rPr>
        <w:footnoteReference w:id="313"/>
      </w:r>
      <w:r>
        <w:rPr>
          <w:rFonts w:ascii="Amiri" w:hAnsi="Amiri" w:eastAsia="Amiri" w:cs="Amiri"/>
          <w:color w:val="111111"/>
          <w:sz w:val="28"/>
          <w:sz w:val="28"/>
          <w:szCs w:val="28"/>
          <w:rtl w:val="true"/>
          <w:lang w:bidi="ar-SA"/>
        </w:rPr>
        <w:t xml:space="preserve">فتكون قد كفيت مؤونة الطلب وعُوفيت مِن عِلاج التَّجْرِبَةِ فأتاكَ مِنْ ذلِكَ ما قَدْ كُنَّا نأتِيهِ وَاسْتَبانَ لَكَ مِنْهُ مَا رُبِّمَا أَظْلَمَ عَلَيْنَا فِيهِ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قَبلَى فَقَدْ نَظَرْتُ في أَعْمَالِهِمْ و فكّرتُ في أخبارِهِمْ وَسِرْتُ في آثارِهِمْ حتّى عُدتُ كَأَحَدِهِمْ بَلْ كَأَنِّي بِمَا انتهى إلي مِنْ أُمُورِهِمْ قَدْ عُمِّرْتُ معَ أَوَّلِهِمْ إلى آخِرِهِمْ فَعَرفتُ صَفْو ذلك من كَدَرِه و نَفْعَه من ضَرَّهُ، فَاسْتَخلَصتُ لَكَ مِن كلّ أمر نخيله و تَوخّيتُ لك جميله </w:t>
      </w:r>
      <w:r>
        <w:rPr>
          <w:rStyle w:val="FootnoteAnchor"/>
          <w:rtl w:val="true"/>
        </w:rPr>
        <w:footnoteReference w:id="315"/>
      </w:r>
      <w:r>
        <w:rPr>
          <w:rFonts w:ascii="Amiri" w:hAnsi="Amiri" w:eastAsia="Amiri" w:cs="Amiri"/>
          <w:color w:val="111111"/>
          <w:sz w:val="28"/>
          <w:sz w:val="28"/>
          <w:szCs w:val="28"/>
          <w:rtl w:val="true"/>
          <w:lang w:bidi="ar-SA"/>
        </w:rPr>
        <w:t xml:space="preserve">و صرفتُ عنك </w:t>
      </w:r>
    </w:p>
    <w:p>
      <w:pPr>
        <w:pStyle w:val="BookText"/>
        <w:rPr/>
      </w:pPr>
      <w:r>
        <w:rPr>
          <w:rFonts w:ascii="Amiri" w:hAnsi="Amiri" w:eastAsia="Amiri" w:cs="Amiri"/>
          <w:color w:val="111111"/>
          <w:sz w:val="28"/>
          <w:sz w:val="28"/>
          <w:szCs w:val="28"/>
          <w:rtl w:val="true"/>
          <w:lang w:bidi="ar-SA"/>
        </w:rPr>
        <w:t xml:space="preserve">مَجْهُولَهُ ورَأيتُ حَيْثُ عَنانِي مِنْ أَمْرِكَ ما يعني الوالِدَ الشَّفيقَ وأَجْمَعتُ عَلَيهِ </w:t>
      </w:r>
      <w:r>
        <w:rPr>
          <w:rStyle w:val="FootnoteAnchor"/>
          <w:rtl w:val="true"/>
        </w:rPr>
        <w:footnoteReference w:id="316"/>
      </w:r>
      <w:r>
        <w:rPr>
          <w:rFonts w:ascii="Amiri" w:hAnsi="Amiri" w:eastAsia="Amiri" w:cs="Amiri"/>
          <w:color w:val="111111"/>
          <w:sz w:val="28"/>
          <w:sz w:val="28"/>
          <w:szCs w:val="28"/>
          <w:rtl w:val="true"/>
          <w:lang w:bidi="ar-SA"/>
        </w:rPr>
        <w:t xml:space="preserve">من أدبِكَ أنْ يَكُونَ ذلِكَ وأنتَ مُقبل بينَ ذِي النقيَّة وَالنِّيَّةِ وأَنْ أَبْدَأكَ بِتَعْلِيمِ كِتابِ اللّه </w:t>
      </w:r>
      <w:r>
        <w:rPr>
          <w:rStyle w:val="FootnoteAnchor"/>
          <w:rtl w:val="true"/>
        </w:rPr>
        <w:footnoteReference w:id="317"/>
      </w:r>
      <w:r>
        <w:rPr>
          <w:rFonts w:ascii="Amiri" w:hAnsi="Amiri" w:eastAsia="Amiri" w:cs="Amiri"/>
          <w:color w:val="111111"/>
          <w:sz w:val="28"/>
          <w:sz w:val="28"/>
          <w:szCs w:val="28"/>
          <w:rtl w:val="true"/>
          <w:lang w:bidi="ar-SA"/>
        </w:rPr>
        <w:t xml:space="preserve">و تأويله وشرائع الإسلام وأحكامه وحَلالِهِ وحَرامِه، لا أجاوِزُ ذلِكَ بِكَ إلى غَيْرِهِ ثمَّ أشْفَقتُ أن يلبِّسَكَ مَا اختَلَفَ النَّاس فِيهِ مِنْ أهوائهم مِثْلَ الّذي لَبَّسهُمْ </w:t>
      </w:r>
      <w:r>
        <w:rPr>
          <w:rStyle w:val="FootnoteAnchor"/>
          <w:rtl w:val="true"/>
        </w:rPr>
        <w:footnoteReference w:id="318"/>
      </w:r>
      <w:r>
        <w:rPr>
          <w:rFonts w:ascii="Amiri" w:hAnsi="Amiri" w:eastAsia="Amiri" w:cs="Amiri"/>
          <w:color w:val="111111"/>
          <w:sz w:val="28"/>
          <w:sz w:val="28"/>
          <w:szCs w:val="28"/>
          <w:rtl w:val="true"/>
          <w:lang w:bidi="ar-SA"/>
        </w:rPr>
        <w:t xml:space="preserve">لو كان إحكام ذلِكَ لَكَ عَلى ما كَرِهْتُ مِنْ تَنْبِيهكَ لَهُ أَحَبُّ إِلَيَّ مِنْ إِسْلَامِكَ إلى أمرٍ لا آمَنُ عَلَيكَ فِيهِ الهَلكَة </w:t>
      </w:r>
      <w:r>
        <w:rPr>
          <w:rStyle w:val="FootnoteAnchor"/>
          <w:rtl w:val="true"/>
        </w:rPr>
        <w:footnoteReference w:id="319"/>
      </w:r>
      <w:r>
        <w:rPr>
          <w:rFonts w:ascii="Amiri" w:hAnsi="Amiri" w:eastAsia="Amiri" w:cs="Amiri"/>
          <w:color w:val="111111"/>
          <w:sz w:val="28"/>
          <w:sz w:val="28"/>
          <w:szCs w:val="28"/>
          <w:rtl w:val="true"/>
          <w:lang w:bidi="ar-SA"/>
        </w:rPr>
        <w:t>وَرَجَوْتُ أنْ يُوَفِّقَكَ اللّه فِيهِ لِرُشدِكَ وأن يَهْدِيَكَ لِقَصْدِكَ فَعَهِدْتُ إِلَيْكَ وَصِيَّتي هذه وأحكمُ مَعَ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 أَحَبَّ مَا أَنْتَ آخِذُ بِهِ إِلَيَّ مِن وَصيتي تَقَوَى اللّه وَالاقْتِصَارُ عَلى ما افْتَرَضَ عَلَيْكَ والأخذُ بِما مَضَى عَلَيْهِ الأوَّلونَ مِنْ آبائِكَ والصَّالِحُونَ مِنْ أَهْلِ مِلّتِكَ فإنهم لم يَدَعُوا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نظُرُوا لأنفُسِهِم كما أنتَ ناظر وفكروا كما أنتَ مُفَكِرٌ، ثمَّ ردَّهم آخر ذلك إلى الأخذ بما عَرَفوا و الإمساكِ عَمَّا لَمْ يُكلفوا، فإن أبَتْ نَفْسُكَ أن تقبلَ ذلِكَ دون أن تَعْلَمَ كما كانوا عَلِمُوا فَلْيَكُنْ طَلَبُكَ ذلِكَ بتفهُّم وتعلّم لا بِتَوَرُّطِ الشبَّهات و عُلَقِ الخُصوماتِ، وابدأ قَبْلَ نَظَرِكَ في ذلِكَ بِالاستِعَانة بالهك عليه والرغبة إليه في توفيقك وترك كلّ شائبةٍ أدْخَلَتْ عليك شبهةً </w:t>
      </w:r>
      <w:r>
        <w:rPr>
          <w:rStyle w:val="FootnoteAnchor"/>
          <w:rtl w:val="true"/>
        </w:rPr>
        <w:footnoteReference w:id="320"/>
      </w:r>
      <w:r>
        <w:rPr>
          <w:rFonts w:ascii="Amiri" w:hAnsi="Amiri" w:eastAsia="Amiri" w:cs="Amiri"/>
          <w:color w:val="111111"/>
          <w:sz w:val="28"/>
          <w:sz w:val="28"/>
          <w:szCs w:val="28"/>
          <w:rtl w:val="true"/>
          <w:lang w:bidi="ar-SA"/>
        </w:rPr>
        <w:t xml:space="preserve">وأَسْلَمَتكَ إلَى ضَلالَةٍ وإذا أنتَ أيقنت أن قَدْ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فَخَشَعَ وتمَّ رأيكَ فَاجْتَمَعَ وكانَ هَمُّكَ في ذلك هَمّاً واحداً فانظر فيما فَسَّرْتُ لَكَ وإنْ أنْتَ لَمْ يَجْتَمِعْ لَكَ ما تُحِبُّ مِنْ نَفْسِكَ مِنْ فَراغ </w:t>
      </w:r>
      <w:r>
        <w:rPr>
          <w:rStyle w:val="FootnoteAnchor"/>
          <w:rtl w:val="true"/>
        </w:rPr>
        <w:footnoteReference w:id="321"/>
      </w:r>
      <w:r>
        <w:rPr>
          <w:rFonts w:ascii="Amiri" w:hAnsi="Amiri" w:eastAsia="Amiri" w:cs="Amiri"/>
          <w:color w:val="111111"/>
          <w:sz w:val="28"/>
          <w:sz w:val="28"/>
          <w:szCs w:val="28"/>
          <w:rtl w:val="true"/>
          <w:lang w:bidi="ar-SA"/>
        </w:rPr>
        <w:t xml:space="preserve">فِكْرِكَ </w:t>
      </w:r>
    </w:p>
    <w:p>
      <w:pPr>
        <w:pStyle w:val="BookText"/>
        <w:rPr/>
      </w:pPr>
      <w:r>
        <w:rPr>
          <w:rFonts w:ascii="Amiri" w:hAnsi="Amiri" w:eastAsia="Amiri" w:cs="Amiri"/>
          <w:color w:val="111111"/>
          <w:sz w:val="28"/>
          <w:sz w:val="28"/>
          <w:szCs w:val="28"/>
          <w:rtl w:val="true"/>
          <w:lang w:bidi="ar-SA"/>
        </w:rPr>
        <w:t xml:space="preserve">و نظرك فاعلم أنك إنَّما تَخبط خبط العشواء </w:t>
      </w:r>
      <w:r>
        <w:rPr>
          <w:rStyle w:val="FootnoteAnchor"/>
          <w:rtl w:val="true"/>
        </w:rPr>
        <w:footnoteReference w:id="322"/>
      </w:r>
      <w:r>
        <w:rPr>
          <w:rFonts w:ascii="Amiri" w:hAnsi="Amiri" w:eastAsia="Amiri" w:cs="Amiri"/>
          <w:color w:val="111111"/>
          <w:sz w:val="28"/>
          <w:sz w:val="28"/>
          <w:szCs w:val="28"/>
          <w:rtl w:val="true"/>
          <w:lang w:bidi="ar-SA"/>
        </w:rPr>
        <w:t xml:space="preserve">وليس طالبُ الدِّين مَنْ خَبَطَ ولا خَلَطَ والإمساك عِندَ ذلِكَ أَمْثَلُ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أوَّل ما أبدأ بِهِ مِنْ ذلِكَ وَ آخِرَهُ أَنِّي أَحْمَدُ إلَيْكَ إلهي وإلهك و إله آبائك الأوَّلين والآخرين وَرَبِّ مَنْ فِي السَّماواتِ وَالأَرَضِينَ بِما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أهله وكَمَا يُحِبُّ وينبغي وَنَسَأَله أَنْ يُصَلِّي عنَّا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وَعَلَى أنبياء اللّه ورُسُلِهِ بِصَلَاةِ جَميعِ مَنْ صَلَّى عَلَيْهِ مِنْ خَلقِهِ وَ أَنْ يُتمَّ نِعَمَهُ عَلَيْنَا فِيمَا وَفَّقنا له مِنْ مسألته بالاجابة لنا فإِنَّ بِنِعْمَتِهِ تَتِمُّ الصَّالِحَاتُ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فتفهَّم أي بنيّ وَصِيتِي وَاعْلَمْ أنَّ مالك الموت هو مالِكُ الحَياةِ وَأنَّ الخالق هو المُميتُ وأن المفني هو المعيد وأنَّ المبتلى هُوَ المعافي وَأنَّ الدُّنيا لم تكن لتستقيم إلا على ما خلقها اللّه تَبَارَكَ وَتَعَالَى عَلَيْهِ مِنَ النِّعْماءِ وَ الإِبتلاء والجزاء في المعاد أو ما شاءَ ممَّا لا نعلم، فإن أشكل عَلَيْكَ شَيْءٌ مِنْ ذلِكَ فَاحْمِلَهُ عَلى جَهالَتِك به فَانكَ أَوَّلَ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ثمَّ علّمت وما أكثرَ ما تَجْهَلُ مِنَ الآمر ويَتَخَيَّرُ فِيهِ رَأيَكَ وَ يَضِلُّ فِيهِ بَصَرُك ثمَّ تُبصِرُهُ بعد ذلك، فَاعْتَصِم بالّذي خَلَقَكَ وَ رَزْقَك وسَوَّاك وليكن له تعمُّدك </w:t>
      </w:r>
      <w:r>
        <w:rPr>
          <w:rStyle w:val="FootnoteAnchor"/>
          <w:rtl w:val="true"/>
        </w:rPr>
        <w:footnoteReference w:id="324"/>
      </w:r>
      <w:r>
        <w:rPr>
          <w:rFonts w:ascii="Amiri" w:hAnsi="Amiri" w:eastAsia="Amiri" w:cs="Amiri"/>
          <w:color w:val="111111"/>
          <w:sz w:val="28"/>
          <w:sz w:val="28"/>
          <w:szCs w:val="28"/>
          <w:rtl w:val="true"/>
          <w:lang w:bidi="ar-SA"/>
        </w:rPr>
        <w:t xml:space="preserve">وَإِلَيْهِ رغبتك وَ مِنْهُ شَفْقَتُكَ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يُنبِيء، عَنِ اللّه تَبَارَكَ وَتَعَالَى كَمَا أَنْبَأَ عَنْهُ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النَّجاةِ 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آلُكَ نَصِيحَة </w:t>
      </w:r>
      <w:r>
        <w:rPr>
          <w:rStyle w:val="FootnoteAnchor"/>
          <w:rtl w:val="true"/>
        </w:rPr>
        <w:footnoteReference w:id="326"/>
      </w:r>
      <w:r>
        <w:rPr>
          <w:rFonts w:ascii="Amiri" w:hAnsi="Amiri" w:eastAsia="Amiri" w:cs="Amiri"/>
          <w:color w:val="111111"/>
          <w:sz w:val="28"/>
          <w:sz w:val="28"/>
          <w:szCs w:val="28"/>
          <w:rtl w:val="true"/>
          <w:lang w:bidi="ar-SA"/>
        </w:rPr>
        <w:t xml:space="preserve">وإِنَّكَ لم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لِرَبِّكَ شَريك لأتتكَ رُسُلُهُ وَ لَرَأَيْتَ آثارَ مُلْكِهِ وَ سُلْطانِهِ وَ لَعَرَفتَ صِفَتَهُ </w:t>
      </w:r>
    </w:p>
    <w:p>
      <w:pPr>
        <w:pStyle w:val="BookText"/>
        <w:rPr/>
      </w:pPr>
      <w:r>
        <w:rPr>
          <w:rFonts w:ascii="Amiri" w:hAnsi="Amiri" w:eastAsia="Amiri" w:cs="Amiri"/>
          <w:color w:val="111111"/>
          <w:sz w:val="28"/>
          <w:sz w:val="28"/>
          <w:szCs w:val="28"/>
          <w:rtl w:val="true"/>
          <w:lang w:bidi="ar-SA"/>
        </w:rPr>
        <w:t xml:space="preserve">وَفِعالَهُ وَلكِنَّهُ إِلهُ واحِدٌ كَمَا وَصَفَ نَفْسَهُ، لايُضادُّهُ فِي ذلِكَ أَحَدٌ وَلا يُحاجّه وَ أَنَّهُ خالِقُ كلّ شَيْءٍ وَأَنَّهُ أَجَلَّ مِنْ أَنْ يُثْبِتَ لِرَبُوبيّتِهِ بِالإِحَاطَة قَلْبٌ أَوْ بَصَرٌ </w:t>
      </w:r>
      <w:r>
        <w:rPr>
          <w:rStyle w:val="FootnoteAnchor"/>
          <w:rtl w:val="true"/>
        </w:rPr>
        <w:footnoteReference w:id="327"/>
      </w:r>
      <w:r>
        <w:rPr>
          <w:rFonts w:ascii="Amiri" w:hAnsi="Amiri" w:eastAsia="Amiri" w:cs="Amiri"/>
          <w:color w:val="111111"/>
          <w:sz w:val="28"/>
          <w:sz w:val="28"/>
          <w:szCs w:val="28"/>
          <w:rtl w:val="true"/>
          <w:lang w:bidi="ar-SA"/>
        </w:rPr>
        <w:t>وَإِذا أَنْتَ عَرَفْتَ ذلِكَ فَافْعَلْ كَما ينبغي لِمثْلِكَ فِي صِغَرِ خَطَرِكَ وقلَّة مَقدِرَتِكَ وَعِظَمِ حَاجَتِكَ إِلَيْهِ أَنْ يَفْعَلَ مِثْلَهُ في طَلَب طَاعَتِهِ وَالرَّهْبَةِ لَهُ وَالشَّفَقَةِ مِنْ سُخَطِهِ، فإنه لَمْ يَأْمُرُكَ إِلَّا بِحَسَنِ وَ لَمْ ينهَكَ إِلَّا عَنْ قَبيح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إِنِّي قَدْ أَنْبأتُكَ عَن الدُّنيا وحالها وزوالها و انتقالها بأهلها وَ أنْبأتُكَ عَن الآخِرَةِ وَمَا أُعِدَّ لأهْلِها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لك فيهما الأمثال، إنما مَثَلُ مَن أبصَرَ الدُّنيا كَمَثَلِ قَوْمٍ سَفَرٍ نَبابِهِم مَنزِلٌ جدبٌ فأمّوا منزلاً خَصيباً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وجناباً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فَاحْتمَلوا وعثاء الطَّريقِ </w:t>
      </w:r>
      <w:r>
        <w:rPr>
          <w:rStyle w:val="FootnoteAnchor"/>
          <w:rtl w:val="true"/>
        </w:rPr>
        <w:footnoteReference w:id="328"/>
      </w:r>
      <w:r>
        <w:rPr>
          <w:rFonts w:ascii="Amiri" w:hAnsi="Amiri" w:eastAsia="Amiri" w:cs="Amiri"/>
          <w:color w:val="111111"/>
          <w:sz w:val="28"/>
          <w:sz w:val="28"/>
          <w:szCs w:val="28"/>
          <w:rtl w:val="true"/>
          <w:lang w:bidi="ar-SA"/>
        </w:rPr>
        <w:t xml:space="preserve">وَفِراقَ الصَّدِيق وخُشُونَةَ السفر في الطعام وَ المَنامِ </w:t>
      </w:r>
      <w:r>
        <w:rPr>
          <w:rStyle w:val="FootnoteAnchor"/>
          <w:rtl w:val="true"/>
        </w:rPr>
        <w:footnoteReference w:id="329"/>
      </w:r>
      <w:r>
        <w:rPr>
          <w:rFonts w:ascii="Amiri" w:hAnsi="Amiri" w:eastAsia="Amiri" w:cs="Amiri"/>
          <w:color w:val="111111"/>
          <w:sz w:val="28"/>
          <w:sz w:val="28"/>
          <w:szCs w:val="28"/>
          <w:rtl w:val="true"/>
          <w:lang w:bidi="ar-SA"/>
        </w:rPr>
        <w:t xml:space="preserve">لِيَأْتُوا سَعَةَ دارِهِمْ وَ مَنْزلَ قَرارِهِمْ، فَليْسَ يَجِدُونَ لِشَيءٍ مِنْ ذلِكَ ألمَأ وَلا يرونَ نَفَقَةً مغرماً وَلا شَيئاً أحَبَّ إليهم مما قَرَّبهم مِنْ مَنْزِلِهِمْ، وَمَثَلُ مَنِ اغْتَرَّ بِهَا كَمَثَلِ قَوْمٍ كَانُوا بِمَنزلٍ خَصْبٍ فَنَبابِهِم إِلى مَنزلٍ جَدب فليسَ شَيْءٌ أكرةَ إِلَيْهِمْ وَلَا أَهْوَل لَدَيْهِمْ مِنْ مُفارَقَةِ ما هم فيه إلى ما يَهْجُمُونَ عَلَيهِ </w:t>
      </w:r>
      <w:r>
        <w:rPr>
          <w:rStyle w:val="FootnoteAnchor"/>
          <w:rtl w:val="true"/>
        </w:rPr>
        <w:footnoteReference w:id="330"/>
      </w:r>
      <w:r>
        <w:rPr>
          <w:rFonts w:ascii="Amiri" w:hAnsi="Amiri" w:eastAsia="Amiri" w:cs="Amiri"/>
          <w:color w:val="111111"/>
          <w:sz w:val="28"/>
          <w:sz w:val="28"/>
          <w:szCs w:val="28"/>
          <w:rtl w:val="true"/>
          <w:lang w:bidi="ar-SA"/>
        </w:rPr>
        <w:t>و 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قَرَعْتُكَ بأنواعِ الجَهالَاتِ لئلّا تعدّ نفسك عالما، فإن وَرَدَ عَلَيْكَ شَيْءٍ تَعرِفُهُ أكْبَرَتَ ذلك فإنَّ العَالِمَ من عَرَفَ أنَّ ما يَعْلَمُ فيما لا يعلمُ قَلِيلٌ، فَعَدّ نَفْسَهُ بذلك جاهلاً فازداد بما عَرَفَ مِن ذلِكَ في طلب العلم اجتهاداً، فَما يَزالُ لِلْعِلم طالباً وَفِيهِ رَاغِباً وَلَهُ مُستفيداً ولأهله خاشعاً مهتمّاً و للصمّت لازماً وللخطأ خاذِراً وَمِنْهُ مُسْتَحْيِباً، وإنْ وَرَدَ عليه مالا يعرف لم ينكر ذلك لما قرَّرَ بِهِ نَفْسَهُ مِنَ الجهالَةِ، وَإِن الجَاهِلَ مَنْ عَدَّ نَفْسِهِ بِمَا جَهل مِنْ مَعْرِفَةِ العِلم عالِماً وبِرَأي مكتفياً فما يزال العلماء مُبَاعِداً وعَلَيْهِمْ زادِياً وَ لِمَنْ خَالَفَهُ مُخَطِئاً ولما لم يعرف مِنَ الأمورة مورِ مُضَلَّلاً، فَإذا وَرَدَ عَلَيْهِ مِنَ الأُمُورِ مَالَمْ يَعْرِفَهُ أَنْكَرَهُ وَ كَذَّبَ بِهِ وَقَالَ بِجَهَالَتِهِ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أعرِفُ هَذَا وَمَا أَرَاهُ كانَ وَ ما أَظُنُّ أَنْ يَكُونَ وَأَنَّى كَانَ وذلِكَ لِثقَته يرَأيِه وقلّة مَعرِفَتِهِ بجَهالَتِه، فَما ينفك بِما يرى ممّا يَلْتَبِسُ عَلَيْهِ رَأيَهُ ممَّا لا يَعْرِفُ لِلجَهْلِ مُسْتَفِيداً وَلِلْحَقِّ منكراً و في الجهالة متحيِّراً وَعَنْ طَلَبِ العِلْمِ مُسْتَكبراً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تفهّم وصيّتي وَ اجْعَلْ نفسك ميزاناً فيما بينك و بين غيرك، فأحبب لغيرك ما تُحِبُّ لِنَفْسِكَ، وَاكْرَة لَهُ ما تَكْرَهُ لِنَفْسِكَ، ولا تظلم كما لا تحب أن تُظْلَم وأحْسِن كَما تُحِبُّ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واستقبح من نفسيك ما تَسْتَقْبِحُ مِنْ غيرِكَ، وَارْضَ مِنَ النَّاس لَك ما ترضى به لَهُم مِنكَ </w:t>
      </w:r>
      <w:r>
        <w:rPr>
          <w:rStyle w:val="FootnoteAnchor"/>
          <w:rtl w:val="true"/>
        </w:rPr>
        <w:footnoteReference w:id="331"/>
      </w:r>
      <w:r>
        <w:rPr>
          <w:rFonts w:ascii="Amiri" w:hAnsi="Amiri" w:eastAsia="Amiri" w:cs="Amiri"/>
          <w:color w:val="111111"/>
          <w:sz w:val="28"/>
          <w:sz w:val="28"/>
          <w:szCs w:val="28"/>
          <w:rtl w:val="true"/>
          <w:lang w:bidi="ar-SA"/>
        </w:rPr>
        <w:t>وَلا تَقُل بِمالا تعلم بل لا تَقُل كُلَّمَا تَعْلَمُ وَلَا تَقُل مالا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الإعجاب ضِدُّ الصّوابِ وَ آفَةُ الأَلْبَابِ </w:t>
      </w:r>
      <w:r>
        <w:rPr>
          <w:rStyle w:val="FootnoteAnchor"/>
          <w:rtl w:val="true"/>
        </w:rPr>
        <w:footnoteReference w:id="332"/>
      </w:r>
      <w:r>
        <w:rPr>
          <w:rFonts w:ascii="Amiri" w:hAnsi="Amiri" w:eastAsia="Amiri" w:cs="Amiri"/>
          <w:color w:val="111111"/>
          <w:sz w:val="28"/>
          <w:sz w:val="28"/>
          <w:szCs w:val="28"/>
          <w:rtl w:val="true"/>
          <w:lang w:bidi="ar-SA"/>
        </w:rPr>
        <w:t>فَإِذا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أمامَكَ طَرِيقاً ذَامَشَقَّةٍ بَعِيدَةٍ وَ أهْوَالٍ شَدِيدَةٍ وَ أَنَّهُ لَا غِنى بِكَ فِيهِ حسن الارتياد </w:t>
      </w:r>
      <w:r>
        <w:rPr>
          <w:rStyle w:val="FootnoteAnchor"/>
          <w:rtl w:val="true"/>
        </w:rPr>
        <w:footnoteReference w:id="333"/>
      </w:r>
      <w:r>
        <w:rPr>
          <w:rFonts w:ascii="Amiri" w:hAnsi="Amiri" w:eastAsia="Amiri" w:cs="Amiri"/>
          <w:color w:val="111111"/>
          <w:sz w:val="28"/>
          <w:sz w:val="28"/>
          <w:szCs w:val="28"/>
          <w:rtl w:val="true"/>
          <w:lang w:bidi="ar-SA"/>
        </w:rPr>
        <w:t xml:space="preserve">وَقَدْرِ بَلاغِكَ مِنَ الزَّادِ </w:t>
      </w:r>
      <w:r>
        <w:rPr>
          <w:rStyle w:val="FootnoteAnchor"/>
          <w:rtl w:val="true"/>
        </w:rPr>
        <w:footnoteReference w:id="334"/>
      </w:r>
      <w:r>
        <w:rPr>
          <w:rFonts w:ascii="Amiri" w:hAnsi="Amiri" w:eastAsia="Amiri" w:cs="Amiri"/>
          <w:color w:val="111111"/>
          <w:sz w:val="28"/>
          <w:sz w:val="28"/>
          <w:szCs w:val="28"/>
          <w:rtl w:val="true"/>
          <w:lang w:bidi="ar-SA"/>
        </w:rPr>
        <w:t xml:space="preserve">مَعَ خِفَّةِ الظَّهْرِ، فَلَا تَحْمِلَنَّ عَلَى ظَهْرِكَ فَوْقَ بَلاغِكَ، فَيَكُونَ ثِقلاً وَ وَبالاً عَلَيْكَ وَ إِذا وَجَدْتَ مِنْ أَهْلِ الحَاجَةِ مَنْ يَحْمِلُ لَكَ زادك فيوافيك به حَيْثُ تَحْتاجُ إِلَيْهِ فَاغْتَنِمهُ، وَاغْتَنِمْ مَنِ اسْتَقْرَضَكَ </w:t>
      </w:r>
      <w:r>
        <w:rPr>
          <w:rStyle w:val="FootnoteAnchor"/>
          <w:rtl w:val="true"/>
        </w:rPr>
        <w:footnoteReference w:id="335"/>
      </w:r>
      <w:r>
        <w:rPr>
          <w:rFonts w:ascii="Amiri" w:hAnsi="Amiri" w:eastAsia="Amiri" w:cs="Amiri"/>
          <w:color w:val="111111"/>
          <w:sz w:val="28"/>
          <w:sz w:val="28"/>
          <w:szCs w:val="28"/>
          <w:rtl w:val="true"/>
          <w:lang w:bidi="ar-SA"/>
        </w:rPr>
        <w:t xml:space="preserve">في حال غِناكَ وَ اجْعَلْ وَقت قَضامِكَ في يَوْم عُسْرَتِكَ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أمامَكَ عَقَبَةٌ كَوْوُداً لا مَحالَةَ مُهْبِطَاً بِكَ على جَنَّةٍ أَوْ عَلَى نَارٍ، المخفُّ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أحسن حالاً من المثقل </w:t>
      </w:r>
      <w:r>
        <w:rPr>
          <w:rStyle w:val="FootnoteAnchor"/>
          <w:rtl w:val="true"/>
        </w:rPr>
        <w:footnoteReference w:id="337"/>
      </w:r>
      <w:r>
        <w:rPr>
          <w:rFonts w:ascii="Amiri" w:hAnsi="Amiri" w:eastAsia="Amiri" w:cs="Amiri"/>
          <w:color w:val="111111"/>
          <w:sz w:val="28"/>
          <w:sz w:val="28"/>
          <w:szCs w:val="28"/>
          <w:rtl w:val="true"/>
          <w:lang w:bidi="ar-SA"/>
        </w:rPr>
        <w:t xml:space="preserve">فارتد لِنَفْسِكَ قَبْلَ نَزولِكَ </w:t>
      </w:r>
      <w:r>
        <w:rPr>
          <w:rStyle w:val="FootnoteAnchor"/>
          <w:rtl w:val="true"/>
        </w:rPr>
        <w:footnoteReference w:id="338"/>
      </w:r>
      <w:r>
        <w:rPr>
          <w:rFonts w:ascii="Amiri" w:hAnsi="Amiri" w:eastAsia="Amiri" w:cs="Amiri"/>
          <w:color w:val="111111"/>
          <w:sz w:val="28"/>
          <w:sz w:val="28"/>
          <w:szCs w:val="28"/>
          <w:rtl w:val="true"/>
          <w:lang w:bidi="ar-SA"/>
        </w:rPr>
        <w:t>وَ اعْلَمْ أَنَّ الّذي بِيَدِهِ مَلَكُوتُ خَزائن الدُّنيا وَالآخِرَةِ قَدْ أذِنَ بِدُعَائِكَ وتَكَفَّل بإجابَتِكَ وأمَرَكَ أنْ تَسْأَلَهُ ليعطِيكَ وَهُوَ رَحيمٌ، لَمْ يَجْعَلْ بينك وبَيْنَه تَرجُماناً، ولَمْ يَحْجُبكَ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يُلْجئكَ إلى مَن يَشْفَعُ إِلَيه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يَمْنَعُكَ إِنْ أَسَأْتَ التَّوبة </w:t>
      </w:r>
      <w:r>
        <w:rPr>
          <w:rStyle w:val="FootnoteAnchor"/>
          <w:rtl w:val="true"/>
        </w:rPr>
        <w:footnoteReference w:id="339"/>
      </w:r>
      <w:r>
        <w:rPr>
          <w:rFonts w:ascii="Amiri" w:hAnsi="Amiri" w:eastAsia="Amiri" w:cs="Amiri"/>
          <w:color w:val="111111"/>
          <w:sz w:val="28"/>
          <w:sz w:val="28"/>
          <w:szCs w:val="28"/>
          <w:rtl w:val="true"/>
          <w:lang w:bidi="ar-SA"/>
        </w:rPr>
        <w:t>وَلَمْ يُعيِّرك 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يُعاجِلكَ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يفضحك حيث تعرّضت للفضيحة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يُناقشك بالجريمة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يُؤيسكَ مِنَ الرّحمةِ، ولَمْ يُشَدِّدَ عَلَيكَ في التوبةِ فَجَعَلَ النُّزوعَ عَنِ الذَّنْبِ حَسَنةٌ </w:t>
      </w:r>
      <w:r>
        <w:rPr>
          <w:rStyle w:val="FootnoteAnchor"/>
          <w:rtl w:val="true"/>
        </w:rPr>
        <w:footnoteReference w:id="340"/>
      </w:r>
      <w:r>
        <w:rPr>
          <w:rFonts w:ascii="Amiri" w:hAnsi="Amiri" w:eastAsia="Amiri" w:cs="Amiri"/>
          <w:color w:val="111111"/>
          <w:sz w:val="28"/>
          <w:sz w:val="28"/>
          <w:szCs w:val="28"/>
          <w:rtl w:val="true"/>
          <w:lang w:bidi="ar-SA"/>
        </w:rPr>
        <w:t xml:space="preserve">وَحَسَبَ سيّئتك واحِدةً وحَسَب حَسَنَتَكَ عَشْراً، وفتح لك باب الكتاب والاستيناف </w:t>
      </w:r>
      <w:r>
        <w:rPr>
          <w:rStyle w:val="FootnoteAnchor"/>
          <w:rtl w:val="true"/>
        </w:rPr>
        <w:footnoteReference w:id="341"/>
      </w:r>
      <w:r>
        <w:rPr>
          <w:rFonts w:ascii="Amiri" w:hAnsi="Amiri" w:eastAsia="Amiri" w:cs="Amiri"/>
          <w:color w:val="111111"/>
          <w:sz w:val="28"/>
          <w:sz w:val="28"/>
          <w:szCs w:val="28"/>
          <w:rtl w:val="true"/>
          <w:lang w:bidi="ar-SA"/>
        </w:rPr>
        <w:t xml:space="preserve">، فَمَتَى شِئتَ سَمعَ نداءك و نجواك فأفضَيتَ إِلَيْهِ بِحاجَتِكَ </w:t>
      </w:r>
      <w:r>
        <w:rPr>
          <w:rStyle w:val="FootnoteAnchor"/>
          <w:rtl w:val="true"/>
        </w:rPr>
        <w:footnoteReference w:id="342"/>
      </w:r>
      <w:r>
        <w:rPr>
          <w:rFonts w:ascii="Amiri" w:hAnsi="Amiri" w:eastAsia="Amiri" w:cs="Amiri"/>
          <w:color w:val="111111"/>
          <w:sz w:val="28"/>
          <w:sz w:val="28"/>
          <w:szCs w:val="28"/>
          <w:rtl w:val="true"/>
          <w:lang w:bidi="ar-SA"/>
        </w:rPr>
        <w:t xml:space="preserve">و أنبأته عَنْ ذَاتِ نَفْسِكَ وشَكوتَ إِلَيْهِ هُمُومَكَ وَ اسْتَعَنْتَهُ عَلى أمورك و ناجَيْتَهُ بِما تَسْتَخفي به مِنَ الخَلْقِ مِنْ سِرِّك </w:t>
      </w:r>
      <w:r>
        <w:rPr>
          <w:rStyle w:val="FootnoteAnchor"/>
          <w:rtl w:val="true"/>
        </w:rPr>
        <w:footnoteReference w:id="343"/>
      </w:r>
      <w:r>
        <w:rPr>
          <w:rFonts w:ascii="Amiri" w:hAnsi="Amiri" w:eastAsia="Amiri" w:cs="Amiri"/>
          <w:color w:val="111111"/>
          <w:sz w:val="28"/>
          <w:sz w:val="28"/>
          <w:szCs w:val="28"/>
          <w:rtl w:val="true"/>
          <w:lang w:bidi="ar-SA"/>
        </w:rPr>
        <w:t xml:space="preserve">ثمَّ جَعَلَ بِيَدِكَ مفاتيح خزائيه فألحح </w:t>
      </w:r>
      <w:r>
        <w:rPr>
          <w:rStyle w:val="FootnoteAnchor"/>
          <w:rtl w:val="true"/>
        </w:rPr>
        <w:footnoteReference w:id="344"/>
      </w:r>
      <w:r>
        <w:rPr>
          <w:rFonts w:ascii="Amiri" w:hAnsi="Amiri" w:eastAsia="Amiri" w:cs="Amiri"/>
          <w:color w:val="111111"/>
          <w:sz w:val="28"/>
          <w:sz w:val="28"/>
          <w:szCs w:val="28"/>
          <w:rtl w:val="true"/>
          <w:lang w:bidi="ar-SA"/>
        </w:rPr>
        <w:t xml:space="preserve">في المسألة يفتح لك باب الرحمة بما أذِنَ لَكَ فِيه مِنْ مَسْأَلَتِه، فَمَتَى شِئتَ اسْتَفْتَحْتَ بالدعاء أبوابَ خَزائِنه، فالحح ولا يُقَنِّطَكَ إِنْ أَبْطَأَتْ عَنْكَ الإِجَابَةُ فَإِنَّ العَطية على قدر المسألة وربما أخَرَتْ عَنكَ الإجابةُ لِيَكُونَ أطْوَلَ لِلْمَسْأَلَة وأجزل لِلعَطيئَةِ ورُبَّما سألتَ الشَّيْءَ فَلَمْ تُؤْتَاهُ وَأوتيتَ خَيراً مِنْهُ عاجلاً و آجلاً، أو صرفَ عَنْكَ لما هو خَيْرٌ لَكَ فَلَرَبِّ أمي قد طَلَبتَهُ فيه هلاك دِينِكَ لو أوتيته ولتكن مسألتُكَ فيما يعنيك ممَّا يَبقى لَكَ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ويُنفى عَنكَ وباله والمال لا يبقى لَكَ وَلا تَبْقَى لَهُ، فَإِنَّهُ يُوشِكُ أَنْ ترى عاقبة أمرك حَسَناً أو سَيِّئاً أو يعفو العفوُّ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أنك خُلقت الآخرة لا لِلدُّنيا و للفناء لا البقاء والموت لا للحياة وَأَنَّكَ في منزل قلعةٍ ودار بلغة </w:t>
      </w:r>
      <w:r>
        <w:rPr>
          <w:rStyle w:val="FootnoteAnchor"/>
          <w:rtl w:val="true"/>
        </w:rPr>
        <w:footnoteReference w:id="345"/>
      </w:r>
      <w:r>
        <w:rPr>
          <w:rFonts w:ascii="Amiri" w:hAnsi="Amiri" w:eastAsia="Amiri" w:cs="Amiri"/>
          <w:color w:val="111111"/>
          <w:sz w:val="28"/>
          <w:sz w:val="28"/>
          <w:szCs w:val="28"/>
          <w:rtl w:val="true"/>
          <w:lang w:bidi="ar-SA"/>
        </w:rPr>
        <w:t xml:space="preserve">وطريق إلى الآخِرَةِ، إِنَّكَ طَرِيدُ المَوْتِ الّذي لا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هاربه ولا بدَّ أنَّه يُدْرِكُكَ يَوْمَا، فَكُنْ مِنْهُ عَلَى حَذَرٍ أَن يُدْرِكَكَ عَلَى حَالِ سيّئة قَدْ كُنتَ تحدث نفسك فيها بالتوبة فيحول بينك وبين ذلك فاذا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أَكْثِرُ ذِكَرَ المَوْتِ وَ ذِكَرَ مَاتَهْجُم عَلَيْهِ وَ تُفْضَى بَعْدَ المَوْتِ إِلَيْهِ وَ اجْعَلْهُ أمامَكَ حتّى يَأْتِيَكَ وَ قَدْ أَخَذْتَ مِنْهُ حذرك </w:t>
      </w:r>
      <w:r>
        <w:rPr>
          <w:rStyle w:val="FootnoteAnchor"/>
          <w:rtl w:val="true"/>
        </w:rPr>
        <w:footnoteReference w:id="346"/>
      </w:r>
      <w:r>
        <w:rPr>
          <w:rFonts w:ascii="Amiri" w:hAnsi="Amiri" w:eastAsia="Amiri" w:cs="Amiri"/>
          <w:color w:val="111111"/>
          <w:sz w:val="28"/>
          <w:sz w:val="28"/>
          <w:szCs w:val="28"/>
          <w:rtl w:val="true"/>
          <w:lang w:bidi="ar-SA"/>
        </w:rPr>
        <w:t>ولا يَأخُذْكَ عَلَى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ذكر الآخرة وما فيها مِنَ النَّعِيمِ وَالعَذاب الأليم، فَإِنَّ ذلك يُزهِّدُكَ فِي الدُّنيا ويُصَغِّرُها عِندَكَ وَقَدْ نَبَّأَكَ اللّه عَنْها وَنَعَتْ لَكَ نَفْسُها </w:t>
      </w:r>
      <w:r>
        <w:rPr>
          <w:rStyle w:val="FootnoteAnchor"/>
          <w:rtl w:val="true"/>
        </w:rPr>
        <w:footnoteReference w:id="347"/>
      </w:r>
      <w:r>
        <w:rPr>
          <w:rFonts w:ascii="Amiri" w:hAnsi="Amiri" w:eastAsia="Amiri" w:cs="Amiri"/>
          <w:color w:val="111111"/>
          <w:sz w:val="28"/>
          <w:sz w:val="28"/>
          <w:szCs w:val="28"/>
          <w:rtl w:val="true"/>
          <w:lang w:bidi="ar-SA"/>
        </w:rPr>
        <w:t xml:space="preserve">و كَشَفَتْ عَنْ مَساوِيهَا، فَإِيَّاكَ أَنْ تَغْتَرَّ بِما تَرى مِنْ إخْلادِ أهْلِها إِلَيْها و تكالبهم عليها </w:t>
      </w:r>
      <w:r>
        <w:rPr>
          <w:rStyle w:val="FootnoteAnchor"/>
          <w:rtl w:val="true"/>
        </w:rPr>
        <w:footnoteReference w:id="348"/>
      </w:r>
      <w:r>
        <w:rPr>
          <w:rFonts w:ascii="Amiri" w:hAnsi="Amiri" w:eastAsia="Amiri" w:cs="Amiri"/>
          <w:color w:val="111111"/>
          <w:sz w:val="28"/>
          <w:sz w:val="28"/>
          <w:szCs w:val="28"/>
          <w:rtl w:val="true"/>
          <w:lang w:bidi="ar-SA"/>
        </w:rPr>
        <w:t xml:space="preserve">وَ إِنَّما أَهْلَها كِلابٌ عاوِيَةٌ وَسِباعٌ ضارِيَّةٌ، يهر بعضُها على بَعْضٍ </w:t>
      </w:r>
      <w:r>
        <w:rPr>
          <w:rStyle w:val="FootnoteAnchor"/>
          <w:rtl w:val="true"/>
        </w:rPr>
        <w:footnoteReference w:id="349"/>
      </w:r>
      <w:r>
        <w:rPr>
          <w:rFonts w:ascii="Amiri" w:hAnsi="Amiri" w:eastAsia="Amiri" w:cs="Amiri"/>
          <w:color w:val="111111"/>
          <w:sz w:val="28"/>
          <w:sz w:val="28"/>
          <w:szCs w:val="28"/>
          <w:rtl w:val="true"/>
          <w:lang w:bidi="ar-SA"/>
        </w:rPr>
        <w:t xml:space="preserve">، يأكُلُ عَزِيزُها ذليلَها وَ كَبِيرُها صَغيرها، قد أضلَّتْ أهلها عن قصد السبيل وسَلَكَتْ بهِمْ طَرِيقَ العمى </w:t>
      </w:r>
      <w:r>
        <w:rPr>
          <w:rStyle w:val="FootnoteAnchor"/>
          <w:rtl w:val="true"/>
        </w:rPr>
        <w:footnoteReference w:id="350"/>
      </w:r>
      <w:r>
        <w:rPr>
          <w:rFonts w:ascii="Amiri" w:hAnsi="Amiri" w:eastAsia="Amiri" w:cs="Amiri"/>
          <w:color w:val="111111"/>
          <w:sz w:val="28"/>
          <w:sz w:val="28"/>
          <w:szCs w:val="28"/>
          <w:rtl w:val="true"/>
          <w:lang w:bidi="ar-SA"/>
        </w:rPr>
        <w:t xml:space="preserve">وأَخَذَتْ بأَبْصَارِهِمْ عَنْ مَنْهَج الصَّواب فتاهوا في حَيْرَتِها </w:t>
      </w:r>
      <w:r>
        <w:rPr>
          <w:rStyle w:val="FootnoteAnchor"/>
          <w:rtl w:val="true"/>
        </w:rPr>
        <w:footnoteReference w:id="351"/>
      </w:r>
      <w:r>
        <w:rPr>
          <w:rFonts w:ascii="Amiri" w:hAnsi="Amiri" w:eastAsia="Amiri" w:cs="Amiri"/>
          <w:color w:val="111111"/>
          <w:sz w:val="28"/>
          <w:sz w:val="28"/>
          <w:szCs w:val="28"/>
          <w:rtl w:val="true"/>
          <w:lang w:bidi="ar-SA"/>
        </w:rPr>
        <w:t>وغَرِقوا في فِتْنَتِها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اتَّخَذُوهَا رَبَّا فَلَعِبَتْ بِهِمْ وَلَعبوابِها و نَسُواما وراءَها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فإياكَ يا بُنَيَّ أَن تَكون قَدْ شَانَتْهُ كَثرَةُ عُيوبها </w:t>
      </w:r>
      <w:r>
        <w:rPr>
          <w:rStyle w:val="FootnoteAnchor"/>
          <w:rtl w:val="true"/>
        </w:rPr>
        <w:footnoteReference w:id="352"/>
      </w:r>
      <w:r>
        <w:rPr>
          <w:rFonts w:ascii="Amiri" w:hAnsi="Amiri" w:eastAsia="Amiri" w:cs="Amiri"/>
          <w:color w:val="111111"/>
          <w:sz w:val="28"/>
          <w:sz w:val="28"/>
          <w:szCs w:val="28"/>
          <w:rtl w:val="true"/>
          <w:lang w:bidi="ar-SA"/>
        </w:rPr>
        <w:t xml:space="preserve">نَعَمْ مُعَقَلَةٌ وأخرى مُهْمَلَةٌ </w:t>
      </w:r>
    </w:p>
    <w:p>
      <w:pPr>
        <w:pStyle w:val="BookText"/>
        <w:rPr/>
      </w:pPr>
      <w:r>
        <w:rPr>
          <w:rFonts w:ascii="Amiri" w:hAnsi="Amiri" w:eastAsia="Amiri" w:cs="Amiri"/>
          <w:color w:val="111111"/>
          <w:sz w:val="28"/>
          <w:sz w:val="28"/>
          <w:szCs w:val="28"/>
          <w:rtl w:val="true"/>
          <w:lang w:bidi="ar-SA"/>
        </w:rPr>
        <w:t xml:space="preserve">قَدْ أَضَلَّتْ عُقُولَها </w:t>
      </w:r>
      <w:r>
        <w:rPr>
          <w:rStyle w:val="FootnoteAnchor"/>
          <w:rtl w:val="true"/>
        </w:rPr>
        <w:footnoteReference w:id="353"/>
      </w:r>
      <w:r>
        <w:rPr>
          <w:rFonts w:ascii="Amiri" w:hAnsi="Amiri" w:eastAsia="Amiri" w:cs="Amiri"/>
          <w:color w:val="111111"/>
          <w:sz w:val="28"/>
          <w:sz w:val="28"/>
          <w:szCs w:val="28"/>
          <w:rtl w:val="true"/>
          <w:lang w:bidi="ar-SA"/>
        </w:rPr>
        <w:t xml:space="preserve">ورَكِبَتْ مَجْهُولها، سُروحُ عَاهَةٍ بِوادٍ وَعَثٍ </w:t>
      </w:r>
      <w:r>
        <w:rPr>
          <w:rStyle w:val="FootnoteAnchor"/>
          <w:rtl w:val="true"/>
        </w:rPr>
        <w:footnoteReference w:id="354"/>
      </w:r>
      <w:r>
        <w:rPr>
          <w:rFonts w:ascii="Amiri" w:hAnsi="Amiri" w:eastAsia="Amiri" w:cs="Amiri"/>
          <w:color w:val="111111"/>
          <w:sz w:val="28"/>
          <w:sz w:val="28"/>
          <w:szCs w:val="28"/>
          <w:rtl w:val="true"/>
          <w:lang w:bidi="ar-SA"/>
        </w:rPr>
        <w:t xml:space="preserve">لَيْسَ لَها راعٍ يقيمها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حتّى يُسْفرَ الظَّلامُ </w:t>
      </w:r>
      <w:r>
        <w:rPr>
          <w:rStyle w:val="FootnoteAnchor"/>
          <w:rtl w:val="true"/>
        </w:rPr>
        <w:footnoteReference w:id="356"/>
      </w:r>
      <w:r>
        <w:rPr>
          <w:rFonts w:ascii="Amiri" w:hAnsi="Amiri" w:eastAsia="Amiri" w:cs="Amiri"/>
          <w:color w:val="111111"/>
          <w:sz w:val="28"/>
          <w:sz w:val="28"/>
          <w:szCs w:val="28"/>
          <w:rtl w:val="true"/>
          <w:lang w:bidi="ar-SA"/>
        </w:rPr>
        <w:t xml:space="preserve">كَأَنْ قَدْ وَرَدَتِ الظَّعِينَةُ </w:t>
      </w:r>
      <w:r>
        <w:rPr>
          <w:rStyle w:val="FootnoteAnchor"/>
          <w:rtl w:val="true"/>
        </w:rPr>
        <w:footnoteReference w:id="357"/>
      </w:r>
      <w:r>
        <w:rPr>
          <w:rFonts w:ascii="Amiri" w:hAnsi="Amiri" w:eastAsia="Amiri" w:cs="Amiri"/>
          <w:color w:val="111111"/>
          <w:sz w:val="28"/>
          <w:sz w:val="28"/>
          <w:szCs w:val="28"/>
          <w:rtl w:val="true"/>
          <w:lang w:bidi="ar-SA"/>
        </w:rPr>
        <w:t>يُوشِكُ مَنْ أَسْرَعَ أَنْ يَؤُوبَ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أَنَّ مَنْ كانَتْ مَطِيَّتُهُ اللَّيْلَ وَ النَّهارَ </w:t>
      </w:r>
      <w:r>
        <w:rPr>
          <w:rStyle w:val="FootnoteAnchor"/>
          <w:rtl w:val="true"/>
        </w:rPr>
        <w:footnoteReference w:id="358"/>
      </w:r>
      <w:r>
        <w:rPr>
          <w:rFonts w:ascii="Amiri" w:hAnsi="Amiri" w:eastAsia="Amiri" w:cs="Amiri"/>
          <w:color w:val="111111"/>
          <w:sz w:val="28"/>
          <w:sz w:val="28"/>
          <w:szCs w:val="28"/>
          <w:rtl w:val="true"/>
          <w:lang w:bidi="ar-SA"/>
        </w:rPr>
        <w:t xml:space="preserve">فَإِنَّهُ يُساربه و إن كان لا يسير، أبى اللّه الاخرابَ الدُّنيا </w:t>
      </w:r>
      <w:r>
        <w:rPr>
          <w:rStyle w:val="FootnoteAnchor"/>
          <w:rtl w:val="true"/>
        </w:rPr>
        <w:footnoteReference w:id="359"/>
      </w:r>
      <w:r>
        <w:rPr>
          <w:rFonts w:ascii="Amiri" w:hAnsi="Amiri" w:eastAsia="Amiri" w:cs="Amiri"/>
          <w:color w:val="111111"/>
          <w:sz w:val="28"/>
          <w:sz w:val="28"/>
          <w:szCs w:val="28"/>
          <w:rtl w:val="true"/>
          <w:lang w:bidi="ar-SA"/>
        </w:rPr>
        <w:t>وَعِمارَةَ الآخِرَةِ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فَإِنْ تَزْهَدَ فِيمَا زَهَّدَكَ اللّه فِيهِ مِنَ الدُّنيا وَ تَعْزُف نَفْسَكَ عَنْهَا فَهِيَ أَهْلُ ذلِكَ وَ إِنْ كُنتَ غَيْرَ قابل نصيحتي إيّاك فيها فاعلم يقيناً أنَّكَ لَنْ تَبْلُغَ أَمَلَكَ وَلَنْ تَعْدُوَ أَجَلَكَ وَ أَنَّكَ في سَبِيلِ مَنْ كانَ قَبْلَكَ، فَاخْفِضْ في الطلب </w:t>
      </w:r>
      <w:r>
        <w:rPr>
          <w:rStyle w:val="FootnoteAnchor"/>
          <w:rtl w:val="true"/>
        </w:rPr>
        <w:footnoteReference w:id="360"/>
      </w:r>
      <w:r>
        <w:rPr>
          <w:rFonts w:ascii="Amiri" w:hAnsi="Amiri" w:eastAsia="Amiri" w:cs="Amiri"/>
          <w:color w:val="111111"/>
          <w:sz w:val="28"/>
          <w:sz w:val="28"/>
          <w:szCs w:val="28"/>
          <w:rtl w:val="true"/>
          <w:lang w:bidi="ar-SA"/>
        </w:rPr>
        <w:t xml:space="preserve">و أجمل في المكتسب فَإِنَّهُ رُبَّ طَلَبِ قَدْ جُرَّ إِلى حَرَب </w:t>
      </w:r>
      <w:r>
        <w:rPr>
          <w:rStyle w:val="FootnoteAnchor"/>
          <w:rtl w:val="true"/>
        </w:rPr>
        <w:footnoteReference w:id="361"/>
      </w:r>
      <w:r>
        <w:rPr>
          <w:rFonts w:ascii="Amiri" w:hAnsi="Amiri" w:eastAsia="Amiri" w:cs="Amiri"/>
          <w:color w:val="111111"/>
          <w:sz w:val="28"/>
          <w:sz w:val="28"/>
          <w:szCs w:val="28"/>
          <w:rtl w:val="true"/>
          <w:lang w:bidi="ar-SA"/>
        </w:rPr>
        <w:t>وَلَيْسَ كلّ طَالِبِ بِناجِ وَكُلٌّ مُجْمِلٍ بِمُحْتاج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نَفْسَكَ عَنْ كلّ دَنِيَّةٍ وَ إِنْ سَاقَتُكَ إِلى رَغْبَةٍ، فَإِنَّكَ لَنْ تَعْتَاضَ بِمَا تَبْذُلُ مِنْ نَفْسِكَ عِوَضاً </w:t>
      </w:r>
      <w:r>
        <w:rPr>
          <w:rStyle w:val="FootnoteAnchor"/>
          <w:rtl w:val="true"/>
        </w:rPr>
        <w:footnoteReference w:id="362"/>
      </w:r>
      <w:r>
        <w:rPr>
          <w:rFonts w:ascii="Amiri" w:hAnsi="Amiri" w:eastAsia="Amiri" w:cs="Amiri"/>
          <w:color w:val="111111"/>
          <w:sz w:val="28"/>
          <w:sz w:val="28"/>
          <w:szCs w:val="28"/>
          <w:rtl w:val="true"/>
          <w:lang w:bidi="ar-SA"/>
        </w:rPr>
        <w:t xml:space="preserve">وَلا تَكُن عَبدَ غَيرك وقد جَعَلَكَ اللّه حُرَّا وَمَا خَيرُ خَيْرٍ لا يُنَالُ إِلَّا بِشَرٍّ </w:t>
      </w:r>
    </w:p>
    <w:p>
      <w:pPr>
        <w:pStyle w:val="BookText"/>
        <w:rPr/>
      </w:pPr>
      <w:r>
        <w:rPr>
          <w:rFonts w:ascii="Amiri" w:hAnsi="Amiri" w:eastAsia="Amiri" w:cs="Amiri"/>
          <w:color w:val="111111"/>
          <w:sz w:val="28"/>
          <w:sz w:val="28"/>
          <w:szCs w:val="28"/>
          <w:rtl w:val="true"/>
          <w:lang w:bidi="ar-SA"/>
        </w:rPr>
        <w:t xml:space="preserve">وَ يُسْرِ لا يُنَالُ إِلَّا بِعُسْرٍ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إيّاك أن تُوجِفَ بِكَ مَطايا الطَّمَع </w:t>
      </w:r>
      <w:r>
        <w:rPr>
          <w:rStyle w:val="FootnoteAnchor"/>
          <w:rtl w:val="true"/>
        </w:rPr>
        <w:footnoteReference w:id="364"/>
      </w:r>
      <w:r>
        <w:rPr>
          <w:rFonts w:ascii="Amiri" w:hAnsi="Amiri" w:eastAsia="Amiri" w:cs="Amiri"/>
          <w:color w:val="111111"/>
          <w:sz w:val="28"/>
          <w:sz w:val="28"/>
          <w:szCs w:val="28"/>
          <w:rtl w:val="true"/>
          <w:lang w:bidi="ar-SA"/>
        </w:rPr>
        <w:t>فَتُورِدَّكَ مَناهِلَ الهَلَكَةِ، وَإِنِ اسْتَطَعْتَ أنْ لا يَكُونَ بَيْنَكَ وَبَيْنَ اللّه دَونِعْمَةٍ فَافْعَلْ، فَإِنَّكَ مُدْرِكَ قَسَمَكَ وَ 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اليسير مِنَ اللّه تَبَارَكَ وتَعَالَى أَكْثَرُ وَ أَعْظَمُ مِنَ الكَثِيرِ مِنْ خَلْقِهِ وإِنْ كانَ كلّ مِنْهُ وَلَوْ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تَطْلُبُ مِنَ المُلوكِ ومَنْ دُونَهُمْ مِنَ السَّفَلَةِ لَعَرَفْتَ أَنْ لَكَ في يَسير ما تُصيبُ مِنَ المُلوكِ افتخاراً، و أنَّ عَلَيْكَ فِي كَثِيرٍ ما تصيبُ مِنَ الدُّناةِ عاداً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فاقتصد في أمرك تحمد مغبَّة عملك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بائعا شَيْئاً مِنْ دِينِكَ وعِرْضِكَ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المَعْبُونُ مَنْ غَبَنَ نَصِيبَهُ مِنَ اللّه، فَخُذْ مِنَ الدُّنيا مَا أَتَاكَ وَاتْرُكَ مَا تَولّى، فَإِنْ أنْتَ لَمْ تَفْعَلْ فَأَجَمِلْ فِي الطَّلَبِ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ومقاربةَ مَنْ رَهِبتَهُ عَلَى دِينِكَ وباعِدِ السلطان ولا تَأْمَنْ خُدَعَ الشيطان </w:t>
      </w:r>
      <w:r>
        <w:rPr>
          <w:rStyle w:val="FootnoteAnchor"/>
          <w:rtl w:val="true"/>
        </w:rPr>
        <w:footnoteReference w:id="367"/>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أرى ما أنكِرُ نَزَعْتُ، فَإِنَّهُ كَذَا هَلَكَ مَن كانَ قَبلَكَ مِنْ أَهْلِ القِبلَةِ وقد أيقنوا بالمعادِ، فَلَوْ سُمْتَ بَعَضَهُمْ بَيْعَ آخِرَتِهِ بِالدُّنيا لَمْ يَطِبْ بِذلِكَ نَفْساً </w:t>
      </w:r>
      <w:r>
        <w:rPr>
          <w:rStyle w:val="FootnoteAnchor"/>
          <w:rtl w:val="true"/>
        </w:rPr>
        <w:footnoteReference w:id="368"/>
      </w:r>
      <w:r>
        <w:rPr>
          <w:rFonts w:ascii="Amiri" w:hAnsi="Amiri" w:eastAsia="Amiri" w:cs="Amiri"/>
          <w:color w:val="111111"/>
          <w:sz w:val="28"/>
          <w:sz w:val="28"/>
          <w:szCs w:val="28"/>
          <w:rtl w:val="true"/>
          <w:lang w:bidi="ar-SA"/>
        </w:rPr>
        <w:t xml:space="preserve">، ثمَّ قد يَتَخَبَّلُهُ الشَّيْطانُ بِخُدَعِهِ وَ مَكْرِهِ حتّى يُوَرِّطَهُ في هَلَكَتِهِ بِعَرَضِ مِنَ الدُّنيا حَقِيرٍ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يَنقَلَهُ مِنْ شَرِّ إِلى شَر حتّى يُؤْيِسَهُ مِنْ رَحْمَةِ اللّه ويُدْخِلَهُ في القُنُوطِ فَيَجِدُ الوَجة إلى ما خالف الإسلام وأحكامهُ، فَإِنْ أبَتْ نَفْسُكَ الأحَبَّ الدُّنيا و قُرْبَ السلطانِ فَخَالَفتَ ما نهيتُكَ عَنْهُ بما فيه رُشدُكَ، فاملك عَلَيْكَ لسانك فانه لا ثقةَ لِلْمُلوكِ عِنْدَ الغَضَب </w:t>
      </w:r>
      <w:r>
        <w:rPr>
          <w:rStyle w:val="FootnoteAnchor"/>
          <w:rtl w:val="true"/>
        </w:rPr>
        <w:footnoteReference w:id="370"/>
      </w:r>
      <w:r>
        <w:rPr>
          <w:rFonts w:ascii="Amiri" w:hAnsi="Amiri" w:eastAsia="Amiri" w:cs="Amiri"/>
          <w:color w:val="111111"/>
          <w:sz w:val="28"/>
          <w:sz w:val="28"/>
          <w:szCs w:val="28"/>
          <w:rtl w:val="true"/>
          <w:lang w:bidi="ar-SA"/>
        </w:rPr>
        <w:t>ولا تسأل عن أخبارهم ولا تنطق عِنْدَ إِسْرَارِهِم ولا تَدْخُلُ فيما بَيْنَكَ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الصَّمْتِ السّلامَة مِنَ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وتلافيكَ ما فَرَطَ مِنْ صَمْتِكَ أَيْسَرُ من إدراكك مافات من منطقك </w:t>
      </w:r>
      <w:r>
        <w:rPr>
          <w:rStyle w:val="FootnoteAnchor"/>
          <w:rtl w:val="true"/>
        </w:rPr>
        <w:footnoteReference w:id="371"/>
      </w:r>
      <w:r>
        <w:rPr>
          <w:rFonts w:ascii="Amiri" w:hAnsi="Amiri" w:eastAsia="Amiri" w:cs="Amiri"/>
          <w:color w:val="111111"/>
          <w:sz w:val="28"/>
          <w:sz w:val="28"/>
          <w:szCs w:val="28"/>
          <w:rtl w:val="true"/>
          <w:lang w:bidi="ar-SA"/>
        </w:rPr>
        <w:t>و 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ما في يَدَيْكَ أحبُّ إليَّ مِنْ طَلَب ما في 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 إِلَّا عَنْ ثقةٍ </w:t>
      </w:r>
      <w:r>
        <w:rPr>
          <w:rStyle w:val="FootnoteAnchor"/>
          <w:rtl w:val="true"/>
        </w:rPr>
        <w:footnoteReference w:id="372"/>
      </w:r>
      <w:r>
        <w:rPr>
          <w:rFonts w:ascii="Amiri" w:hAnsi="Amiri" w:eastAsia="Amiri" w:cs="Amiri"/>
          <w:color w:val="111111"/>
          <w:sz w:val="28"/>
          <w:sz w:val="28"/>
          <w:szCs w:val="28"/>
          <w:rtl w:val="true"/>
          <w:lang w:bidi="ar-SA"/>
        </w:rPr>
        <w:t>فَتَكُونَ كاذباً والكذب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التَّدبير مَعَ الكفافِ أَكْفى لَكَ مِنَ الكَثِيرِ مَعَ الإِسْرافِ </w:t>
      </w:r>
      <w:r>
        <w:rPr>
          <w:rStyle w:val="FootnoteAnchor"/>
          <w:rtl w:val="true"/>
        </w:rPr>
        <w:footnoteReference w:id="373"/>
      </w:r>
      <w:r>
        <w:rPr>
          <w:rFonts w:ascii="Amiri" w:hAnsi="Amiri" w:eastAsia="Amiri" w:cs="Amiri"/>
          <w:color w:val="111111"/>
          <w:sz w:val="28"/>
          <w:sz w:val="28"/>
          <w:szCs w:val="28"/>
          <w:rtl w:val="true"/>
          <w:lang w:bidi="ar-SA"/>
        </w:rPr>
        <w:t xml:space="preserve">و حُزْنُ اليَأْسِ </w:t>
      </w:r>
      <w:r>
        <w:rPr>
          <w:rStyle w:val="FootnoteAnchor"/>
          <w:rtl w:val="true"/>
        </w:rPr>
        <w:footnoteReference w:id="374"/>
      </w:r>
      <w:r>
        <w:rPr>
          <w:rFonts w:ascii="Amiri" w:hAnsi="Amiri" w:eastAsia="Amiri" w:cs="Amiri"/>
          <w:color w:val="111111"/>
          <w:sz w:val="28"/>
          <w:sz w:val="28"/>
          <w:szCs w:val="28"/>
          <w:rtl w:val="true"/>
          <w:lang w:bidi="ar-SA"/>
        </w:rPr>
        <w:t>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وَالعِفَّةُ مَعَ الحِرْفَةِ خَيْرٌ مِنْ سُرُورٍ مَعَ فُجُورٍ </w:t>
      </w:r>
      <w:r>
        <w:rPr>
          <w:rStyle w:val="FootnoteAnchor"/>
          <w:rtl w:val="true"/>
        </w:rPr>
        <w:footnoteReference w:id="375"/>
      </w:r>
      <w:r>
        <w:rPr>
          <w:rFonts w:ascii="Amiri" w:hAnsi="Amiri" w:eastAsia="Amiri" w:cs="Amiri"/>
          <w:color w:val="111111"/>
          <w:sz w:val="28"/>
          <w:sz w:val="28"/>
          <w:szCs w:val="28"/>
          <w:rtl w:val="true"/>
          <w:lang w:bidi="ar-SA"/>
        </w:rPr>
        <w:t xml:space="preserve">وَ المَرَءُ أَحْفَظُ لسرِّة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إذا ضاق صدر المرء عن سر نفسه فصدر الّذي يستودع السر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ساع فيما يَضُرُّهُ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خَيْرِ حَظِّ امْرِئ، قَرِين صالح، فَقارِنُ أَهْلَ الخَيْرِ تَكُن مِنْهُمْ وباين أهْلَ الشَّرَ تَبِنْ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يغلبنّ عليكَ سُوء الظن، فإنه لا يَدَعُ بَيْنَكَ وبَينَ خَلِيلٍ صلحا،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الحَزْمِ سوء الظن بسَ الطَّعامُ الحَرامُ، وَظُلْمُ الضعيف أفحش الظُّلْمِ وَالفَاحِشَةُ كَاسمها التصبُّرُ عَلَى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المَكْرُوهِ نَقصُ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يَعْصِمُ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الرَّفْقُ خُرْقاً كانَ الخُرْقُ رِفْقاً </w:t>
      </w:r>
      <w:r>
        <w:rPr>
          <w:rStyle w:val="FootnoteAnchor"/>
          <w:rtl w:val="true"/>
        </w:rPr>
        <w:footnoteReference w:id="377"/>
      </w:r>
      <w:r>
        <w:rPr>
          <w:rFonts w:ascii="Amiri" w:hAnsi="Amiri" w:eastAsia="Amiri" w:cs="Amiri"/>
          <w:color w:val="111111"/>
          <w:sz w:val="28"/>
          <w:sz w:val="28"/>
          <w:szCs w:val="28"/>
          <w:rtl w:val="true"/>
          <w:lang w:bidi="ar-SA"/>
        </w:rPr>
        <w:t xml:space="preserve">وَ رُبَّما كان الدواء داء والدَّاء دَواءٌ، وَرُبما نَصَحَ غَيْرُ النَّاصِح وَغَشَّ المستنصح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 الاتّكال على المنى فَإِنَّها بضائع النَّوكى </w:t>
      </w:r>
      <w:r>
        <w:rPr>
          <w:rStyle w:val="FootnoteAnchor"/>
          <w:rtl w:val="true"/>
        </w:rPr>
        <w:footnoteReference w:id="379"/>
      </w:r>
      <w:r>
        <w:rPr>
          <w:rFonts w:ascii="Amiri" w:hAnsi="Amiri" w:eastAsia="Amiri" w:cs="Amiri"/>
          <w:color w:val="111111"/>
          <w:sz w:val="28"/>
          <w:sz w:val="28"/>
          <w:szCs w:val="28"/>
          <w:rtl w:val="true"/>
          <w:lang w:bidi="ar-SA"/>
        </w:rPr>
        <w:t>وَتَثبَّطُ عَنْ خَيْرِ الْآخِرَةِ وَالدُّنْيَا، ذَكّ قَلْبَكَ بالأدب كما تُذكَّى النَّارُ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كَخَاطِبِ اللَّيلِ وَغَنَاءِ السَّيْلِ </w:t>
      </w:r>
      <w:r>
        <w:rPr>
          <w:rStyle w:val="FootnoteAnchor"/>
          <w:rtl w:val="true"/>
        </w:rPr>
        <w:footnoteReference w:id="380"/>
      </w:r>
      <w:r>
        <w:rPr>
          <w:rFonts w:ascii="Amiri" w:hAnsi="Amiri" w:eastAsia="Amiri" w:cs="Amiri"/>
          <w:color w:val="111111"/>
          <w:sz w:val="28"/>
          <w:sz w:val="28"/>
          <w:szCs w:val="28"/>
          <w:rtl w:val="true"/>
          <w:lang w:bidi="ar-SA"/>
        </w:rPr>
        <w:t>وَكَفَرُ النِّعْمَةِ لُؤْم وَ صُحْبَةُ الجاهِل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مَا جَرَّبْتَ مَا وَعَظَكَ وَمِنَ الكَرَمِ لين الشّيم </w:t>
      </w:r>
      <w:r>
        <w:rPr>
          <w:rStyle w:val="FootnoteAnchor"/>
          <w:rtl w:val="true"/>
        </w:rPr>
        <w:footnoteReference w:id="381"/>
      </w:r>
      <w:r>
        <w:rPr>
          <w:rFonts w:ascii="Amiri" w:hAnsi="Amiri" w:eastAsia="Amiri" w:cs="Amiri"/>
          <w:color w:val="111111"/>
          <w:sz w:val="28"/>
          <w:sz w:val="28"/>
          <w:szCs w:val="28"/>
          <w:rtl w:val="true"/>
          <w:lang w:bidi="ar-SA"/>
        </w:rPr>
        <w:t>بادر الفُرْصَةَ قبل أن تَكونَ غصّة، مِنَ الحَزْمِ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 الحِرْمَانِ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وَلا كلّ رَاكِب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الفَسَادِ إضَاعَةُ الزَّادِ وَلِكُلِّ أَمْرٍ عَاقِبَةٌ، 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w:t>
      </w:r>
      <w:r>
        <w:rPr>
          <w:rStyle w:val="FootnoteAnchor"/>
          <w:rtl w:val="true"/>
        </w:rPr>
        <w:footnoteReference w:id="382"/>
      </w:r>
      <w:r>
        <w:rPr>
          <w:rFonts w:ascii="Amiri" w:hAnsi="Amiri" w:eastAsia="Amiri" w:cs="Amiri"/>
          <w:color w:val="111111"/>
          <w:sz w:val="28"/>
          <w:sz w:val="28"/>
          <w:szCs w:val="28"/>
          <w:rtl w:val="true"/>
          <w:lang w:bidi="ar-SA"/>
        </w:rPr>
        <w:t>وَلا خَيْرَ فِي مُعِينٍ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مِنْ أَمْرِ عَلَى غَرَرٍ </w:t>
      </w:r>
      <w:r>
        <w:rPr>
          <w:rStyle w:val="FootnoteAnchor"/>
          <w:rtl w:val="true"/>
        </w:rPr>
        <w:footnoteReference w:id="383"/>
      </w:r>
      <w:r>
        <w:rPr>
          <w:rFonts w:ascii="Amiri" w:hAnsi="Amiri" w:eastAsia="Amiri" w:cs="Amiri"/>
          <w:color w:val="111111"/>
          <w:sz w:val="28"/>
          <w:sz w:val="28"/>
          <w:szCs w:val="28"/>
          <w:rtl w:val="true"/>
          <w:lang w:bidi="ar-SA"/>
        </w:rPr>
        <w:t>مَنْ حَلْمَ 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تَفَهَّمَ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ولقاء أهل الخير عِمارَةُ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ماذلَّ لكَ قَعُودُهُ </w:t>
      </w:r>
      <w:r>
        <w:rPr>
          <w:rStyle w:val="FootnoteAnchor"/>
          <w:rtl w:val="true"/>
        </w:rPr>
        <w:footnoteReference w:id="384"/>
      </w:r>
      <w:r>
        <w:rPr>
          <w:rFonts w:ascii="Amiri" w:hAnsi="Amiri" w:eastAsia="Amiri" w:cs="Amiri"/>
          <w:color w:val="111111"/>
          <w:sz w:val="28"/>
          <w:sz w:val="28"/>
          <w:szCs w:val="28"/>
          <w:rtl w:val="true"/>
          <w:lang w:bidi="ar-SA"/>
        </w:rPr>
        <w:t xml:space="preserve">وإِيَّاكَ أن تجمع </w:t>
      </w:r>
      <w:r>
        <w:rPr>
          <w:rStyle w:val="FootnoteAnchor"/>
          <w:rtl w:val="true"/>
        </w:rPr>
        <w:footnoteReference w:id="385"/>
      </w:r>
      <w:r>
        <w:rPr>
          <w:rFonts w:ascii="Amiri" w:hAnsi="Amiri" w:eastAsia="Amiri" w:cs="Amiri"/>
          <w:color w:val="111111"/>
          <w:sz w:val="28"/>
          <w:sz w:val="28"/>
          <w:szCs w:val="28"/>
          <w:rtl w:val="true"/>
          <w:lang w:bidi="ar-SA"/>
        </w:rPr>
        <w:t xml:space="preserve">بِكَ </w:t>
      </w:r>
    </w:p>
    <w:p>
      <w:pPr>
        <w:pStyle w:val="BookText"/>
        <w:rPr/>
      </w:pPr>
      <w:r>
        <w:rPr>
          <w:rFonts w:ascii="Amiri" w:hAnsi="Amiri" w:eastAsia="Amiri" w:cs="Amiri"/>
          <w:color w:val="111111"/>
          <w:sz w:val="28"/>
          <w:sz w:val="28"/>
          <w:szCs w:val="28"/>
          <w:rtl w:val="true"/>
          <w:lang w:bidi="ar-SA"/>
        </w:rPr>
        <w:t>مطيَّة اللَّجاج و إن قارَفتَ سيّئة فَعَجّل محوها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تَخُن مَنِ ائْتَمَنَكَ وَإِنْ خَانَكَ ولا تذع سرَّه وإِنْ أَذاعَهُ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تُخاطِر بِشَيْءٍ رَجَاءَ أكثر منه، واطلب فَإِنَّهُ يَأْتيك ما قسِّم لكَ، خُذ بِالفَضْلِ وَأحْسِنِ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لِلنَّاسِ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كَلِمَةِ حُكم جامِعَةٍ أَنْ تُحِبُّ لِلنَّاسِ مَا تُحِبُّ لِنَفْسِكَ وَتَكْرَة لَهُم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 مَاتَسْلَمُ ممَّن تَسَرّعْتَ إِلَيْهِ أَن تندَم أو تَتَفَضَّلَ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الكَرَمِ الوَفَاءَ بِالدَّمَمِ وَالدَّفَعَ عَنِ الحُرُمِ </w:t>
      </w:r>
      <w:r>
        <w:rPr>
          <w:rStyle w:val="FootnoteAnchor"/>
          <w:rtl w:val="true"/>
        </w:rPr>
        <w:footnoteReference w:id="386"/>
      </w:r>
      <w:r>
        <w:rPr>
          <w:rFonts w:ascii="Amiri" w:hAnsi="Amiri" w:eastAsia="Amiri" w:cs="Amiri"/>
          <w:color w:val="111111"/>
          <w:sz w:val="28"/>
          <w:sz w:val="28"/>
          <w:szCs w:val="28"/>
          <w:rtl w:val="true"/>
          <w:lang w:bidi="ar-SA"/>
        </w:rPr>
        <w:t>وَالصُّدُودُ آيَةُ المَقَتِ وَ كَثرَةُ العِللِ آيَةُ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إِمْسَاكِكَ عَنْ أَخِيكَ مَعَ لُطْفِ خَيْرٌ مِنْ بَذَلٍ مَعَ جَنَفٍ</w:t>
      </w:r>
      <w:r>
        <w:rPr>
          <w:rStyle w:val="FootnoteAnchor"/>
          <w:rtl w:val="true"/>
        </w:rPr>
        <w:footnoteReference w:id="387"/>
      </w:r>
      <w:r>
        <w:rPr>
          <w:rFonts w:ascii="Amiri" w:hAnsi="Amiri" w:eastAsia="Amiri" w:cs="Amiri"/>
          <w:color w:val="111111"/>
          <w:sz w:val="28"/>
          <w:sz w:val="28"/>
          <w:szCs w:val="28"/>
          <w:rtl w:val="true"/>
          <w:lang w:bidi="ar-SA"/>
        </w:rPr>
        <w:t xml:space="preserve">وَمِنَ التَكَرُمِ صِلَةُ الرَّحِمِ </w:t>
      </w:r>
      <w:r>
        <w:rPr>
          <w:rStyle w:val="FootnoteAnchor"/>
          <w:rtl w:val="true"/>
        </w:rPr>
        <w:footnoteReference w:id="388"/>
      </w:r>
      <w:r>
        <w:rPr>
          <w:rFonts w:ascii="Amiri" w:hAnsi="Amiri" w:eastAsia="Amiri" w:cs="Amiri"/>
          <w:color w:val="111111"/>
          <w:sz w:val="28"/>
          <w:sz w:val="28"/>
          <w:szCs w:val="28"/>
          <w:rtl w:val="true"/>
          <w:lang w:bidi="ar-SA"/>
        </w:rPr>
        <w:t>وَمَنْ يَرْجُوكَ أَوْ يَثقُ بِصِلَتِكَ إِذا قَطَعْتَ قَرابَتكَ، و التَّحْرِيمُ وَجْهُ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مَعَ أَخِيكَ عِنْدَ صَرْمِهِ عَلَى الصَّلَةِ </w:t>
      </w:r>
      <w:r>
        <w:rPr>
          <w:rStyle w:val="FootnoteAnchor"/>
          <w:rtl w:val="true"/>
        </w:rPr>
        <w:footnoteReference w:id="389"/>
      </w:r>
      <w:r>
        <w:rPr>
          <w:rFonts w:ascii="Amiri" w:hAnsi="Amiri" w:eastAsia="Amiri" w:cs="Amiri"/>
          <w:color w:val="111111"/>
          <w:sz w:val="28"/>
          <w:sz w:val="28"/>
          <w:szCs w:val="28"/>
          <w:rtl w:val="true"/>
          <w:lang w:bidi="ar-SA"/>
        </w:rPr>
        <w:t>وَعِنْدَ صُدُودِهِ عَلَى اللَّطْفِ وَالمَسأَلَةِ وَعِنْدَ جُمُودِهِ عَلَى البَذْلِ وَ عِنْدَ تَبَاعِدِهِ عَلَى الدُّنُو وَ عِنْدَ شِدَّتِهِ عَلَى الدِّين وَعِندَ جُرمِهِ عَلَى الاعْتِذَارِ حتّى كَأَنَّكَ لَهُ عَبْدٌ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تَضَعَ ذَلِكَ في غَيرِ مَوْضِعِهِ وأنْ تَفْعَلَهُ بِغَيْرِ أهْلِهِ لا تَتَّخِذَنَّ عَدُوٌّ صَدِيقِكَ صَدِيقاً فَتُعَادِيَ صَدِيقَكَ ولا تعمل بالخديعة فإنها خلق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وَامْحض 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وَساعِدَهُ عَلَى كلّ حالٍ وَ زُل مَعَهُ حَيْثُ زَال وَلَا تَطْلُبَنَّ مُجازاة أخِيكَ وَلَوْحَثا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بفيك </w:t>
      </w:r>
      <w:r>
        <w:rPr>
          <w:rStyle w:val="FootnoteAnchor"/>
          <w:rtl w:val="true"/>
        </w:rPr>
        <w:footnoteReference w:id="390"/>
      </w:r>
      <w:r>
        <w:rPr>
          <w:rFonts w:ascii="Amiri" w:hAnsi="Amiri" w:eastAsia="Amiri" w:cs="Amiri"/>
          <w:color w:val="111111"/>
          <w:sz w:val="28"/>
          <w:sz w:val="28"/>
          <w:szCs w:val="28"/>
          <w:rtl w:val="true"/>
          <w:lang w:bidi="ar-SA"/>
        </w:rPr>
        <w:t xml:space="preserve">وَخُذْ عَلَى عَدُوِّكَ بِالفَضْلِ فَإِنَّهُ أَحْرَى لِلظُّفَرِ </w:t>
      </w:r>
      <w:r>
        <w:rPr>
          <w:rStyle w:val="FootnoteAnchor"/>
          <w:rtl w:val="true"/>
        </w:rPr>
        <w:footnoteReference w:id="391"/>
      </w:r>
      <w:r>
        <w:rPr>
          <w:rFonts w:ascii="Amiri" w:hAnsi="Amiri" w:eastAsia="Amiri" w:cs="Amiri"/>
          <w:color w:val="111111"/>
          <w:sz w:val="28"/>
          <w:sz w:val="28"/>
          <w:szCs w:val="28"/>
          <w:rtl w:val="true"/>
          <w:lang w:bidi="ar-SA"/>
        </w:rPr>
        <w:t xml:space="preserve">وَ تَسْلَمُ مِنَ النَّاس بِحُسْنِ الخُلقِ وَتَجَرَّعِ الغيظ، فإنِّي لَمْ أرجرعة أحلى منها عاقِبَةً وَلَا الذّ مَغبَّة </w:t>
      </w:r>
      <w:r>
        <w:rPr>
          <w:rStyle w:val="FootnoteAnchor"/>
          <w:rtl w:val="true"/>
        </w:rPr>
        <w:footnoteReference w:id="392"/>
      </w:r>
      <w:r>
        <w:rPr>
          <w:rFonts w:ascii="Amiri" w:hAnsi="Amiri" w:eastAsia="Amiri" w:cs="Amiri"/>
          <w:color w:val="111111"/>
          <w:sz w:val="28"/>
          <w:sz w:val="28"/>
          <w:szCs w:val="28"/>
          <w:rtl w:val="true"/>
          <w:lang w:bidi="ar-SA"/>
        </w:rPr>
        <w:t xml:space="preserve">ولا تَصْرِمْ أَخَاكَ عَلَى ارْتِيابِ وَلَا تَقْطَعُهُ دُونَ اسْتِعْتاب </w:t>
      </w:r>
      <w:r>
        <w:rPr>
          <w:rStyle w:val="FootnoteAnchor"/>
          <w:rtl w:val="true"/>
        </w:rPr>
        <w:footnoteReference w:id="393"/>
      </w:r>
      <w:r>
        <w:rPr>
          <w:rFonts w:ascii="Amiri" w:hAnsi="Amiri" w:eastAsia="Amiri" w:cs="Amiri"/>
          <w:color w:val="111111"/>
          <w:sz w:val="28"/>
          <w:sz w:val="28"/>
          <w:szCs w:val="28"/>
          <w:rtl w:val="true"/>
          <w:lang w:bidi="ar-SA"/>
        </w:rPr>
        <w:t>وَلِنْ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القطيعة بعد الصلة والجفاء بعد الإخاءِ وَالعَدَاوَةَ بعد المودَّة والخيانة لمن ائتمنك وخُلْفَ الظَّنَّ مِن ارْتَجاكَ وَالغدر بِمَن اسْتَأْمَنَ إِلَيْكَ، فَإِنْ أَنتَ غَلَبَتكَ قطيعةُ أَخِيكَ فَاسْتَبْقِ لَهَا مِنْ نَفْسِكَ بَقِيَّةٌ يَرْجِعُ إِلَيْهَا إِنْ بَدا ذَلِكَ لَهُ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وَمَنْ ظَنَّ بِكَ خَيْراً فَصَدَّقَ ظَنّهُ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تُضِيعَنَّ حَقَّ أَخِيكَ اتَّكَالَا عَلَى مَا بَيْنَكَ وَبَيْنَهُ، فَإِنَّهُ لَيْسَ لَكَ بِأَخٍ مَنْ أَضَعْتَ حَقَّهُ، وَلَا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تَرْغَبَنَّ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تَزهَدَنَّ فِيمَنْ رَغِبَ إِلَيْكَ إِذا كَانَ لِلْخُلْطَةِ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أخوك أقوى عَلَى قَطِيعَتِكَ مِنْكَ عَلى صَلَتِهِ </w:t>
      </w:r>
      <w:r>
        <w:rPr>
          <w:rStyle w:val="FootnoteAnchor"/>
          <w:rtl w:val="true"/>
        </w:rPr>
        <w:footnoteReference w:id="396"/>
      </w:r>
      <w:r>
        <w:rPr>
          <w:rFonts w:ascii="Amiri" w:hAnsi="Amiri" w:eastAsia="Amiri" w:cs="Amiri"/>
          <w:color w:val="111111"/>
          <w:sz w:val="28"/>
          <w:sz w:val="28"/>
          <w:szCs w:val="28"/>
          <w:rtl w:val="true"/>
          <w:lang w:bidi="ar-SA"/>
        </w:rPr>
        <w:t>وَلَا تَكُونَنَّ على الإساءة أَقوَىٰ مِنْكَ عَلَى الإحْسانِ، وَلا عَلَى البَحْلِ أقوى مِنْكَ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التَّقْصِيرِ أَقوى مِنْكَ عَلَى الفَضْلِ، وَلَا يَكْبُرَنَّ عَلَيْكَ ظَلْمُ مَنْ ظَلَمَكَ فَإنَّهُ إنَّمَا يَسْعَى فِي مَضَرَتِهِ و نَفْعِكَ وَلَيْسَ جَزاءُ مَنْ سَرَّكَ أَنْ تَسُومَهُ وَالرِّزْقُ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فَإِنْ لَمْ فإن لم تأتِه أَتاك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 بُنَيَّ أَنَّ الدِّ هَرَ ذو صُروفٍ </w:t>
      </w:r>
      <w:r>
        <w:rPr>
          <w:rStyle w:val="FootnoteAnchor"/>
          <w:rtl w:val="true"/>
        </w:rPr>
        <w:footnoteReference w:id="398"/>
      </w:r>
      <w:r>
        <w:rPr>
          <w:rFonts w:ascii="Amiri" w:hAnsi="Amiri" w:eastAsia="Amiri" w:cs="Amiri"/>
          <w:color w:val="111111"/>
          <w:sz w:val="28"/>
          <w:sz w:val="28"/>
          <w:szCs w:val="28"/>
          <w:rtl w:val="true"/>
          <w:lang w:bidi="ar-SA"/>
        </w:rPr>
        <w:t>فَلَا تَكُونَنَّ ممَّن تَشْتَدَّ لَأئِمَّتُهُ وَيَقِلُّ عِندَ النَّاس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وَالجَفَاءَ عِنْدَ الغنى إنَّما لَكَ مِنْ دنياك ما أَصْلَحْت به مثواك </w:t>
      </w:r>
      <w:r>
        <w:rPr>
          <w:rStyle w:val="FootnoteAnchor"/>
          <w:rtl w:val="true"/>
        </w:rPr>
        <w:footnoteReference w:id="399"/>
      </w:r>
      <w:r>
        <w:rPr>
          <w:rFonts w:ascii="Amiri" w:hAnsi="Amiri" w:eastAsia="Amiri" w:cs="Amiri"/>
          <w:color w:val="111111"/>
          <w:sz w:val="28"/>
          <w:sz w:val="28"/>
          <w:szCs w:val="28"/>
          <w:rtl w:val="true"/>
          <w:lang w:bidi="ar-SA"/>
        </w:rPr>
        <w:t>، فَانْفِق في حَقٍّ وَلا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جازعاً عَلى ما تَفَلّت مِنْ يَدَيْكَ فَاجْزَعَ عَلَى كلّ مَا لَمْ يَصِلُ إِلَيْكَ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واستدلل عَلى مَالَمْ يَكُن بما كانَ، فَإنَّما الأمورُ أَشباه وَلا تَكْفُرَنَّ ذَانِعْمَةٍ </w:t>
      </w:r>
      <w:r>
        <w:rPr>
          <w:rStyle w:val="FootnoteAnchor"/>
          <w:rtl w:val="true"/>
        </w:rPr>
        <w:footnoteReference w:id="401"/>
      </w:r>
      <w:r>
        <w:rPr>
          <w:rFonts w:ascii="Amiri" w:hAnsi="Amiri" w:eastAsia="Amiri" w:cs="Amiri"/>
          <w:color w:val="111111"/>
          <w:sz w:val="28"/>
          <w:sz w:val="28"/>
          <w:szCs w:val="28"/>
          <w:rtl w:val="true"/>
          <w:lang w:bidi="ar-SA"/>
        </w:rPr>
        <w:t xml:space="preserve">، فَإِنَّ كَفَرَ النِّعْمَةِ مِنَ الأمِ الكُفْرِ وَاقْبَلِ الْعُذرَ وَلَا تَكُونَنَّ ممَّن لا يَنتَفِعُ مِنَ العِظَةِ إِلَّا بِمَا لَزِمَهُ </w:t>
      </w:r>
      <w:r>
        <w:rPr>
          <w:rStyle w:val="FootnoteAnchor"/>
          <w:rtl w:val="true"/>
        </w:rPr>
        <w:footnoteReference w:id="402"/>
      </w:r>
      <w:r>
        <w:rPr>
          <w:rFonts w:ascii="Amiri" w:hAnsi="Amiri" w:eastAsia="Amiri" w:cs="Amiri"/>
          <w:color w:val="111111"/>
          <w:sz w:val="28"/>
          <w:sz w:val="28"/>
          <w:szCs w:val="28"/>
          <w:rtl w:val="true"/>
          <w:lang w:bidi="ar-SA"/>
        </w:rPr>
        <w:t>فَإنَّ العاقل ينتفع بالأدب و البهايم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لمِنْ عَرَفَهُ لَكَ رفيعاً كان أوْ وَضِيعاً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وَاطْرَح عَنْكَ وارِداتِ الهُمُومِ بِعَزائِمٍ الصَّبْرِ وَ حُسْنِ اليَقِينِ </w:t>
      </w:r>
      <w:r>
        <w:rPr>
          <w:rStyle w:val="FootnoteAnchor"/>
          <w:rtl w:val="true"/>
        </w:rPr>
        <w:footnoteReference w:id="403"/>
      </w:r>
      <w:r>
        <w:rPr>
          <w:rFonts w:ascii="Amiri" w:hAnsi="Amiri" w:eastAsia="Amiri" w:cs="Amiri"/>
          <w:color w:val="111111"/>
          <w:sz w:val="28"/>
          <w:sz w:val="28"/>
          <w:szCs w:val="28"/>
          <w:rtl w:val="true"/>
          <w:lang w:bidi="ar-SA"/>
        </w:rPr>
        <w:t xml:space="preserve">مَنْ تَرَكَ القصد جارَ </w:t>
      </w:r>
      <w:r>
        <w:rPr>
          <w:rStyle w:val="FootnoteAnchor"/>
          <w:rtl w:val="true"/>
        </w:rPr>
        <w:footnoteReference w:id="404"/>
      </w:r>
      <w:r>
        <w:rPr>
          <w:rFonts w:ascii="Amiri" w:hAnsi="Amiri" w:eastAsia="Amiri" w:cs="Amiri"/>
          <w:color w:val="111111"/>
          <w:sz w:val="28"/>
          <w:sz w:val="28"/>
          <w:szCs w:val="28"/>
          <w:rtl w:val="true"/>
          <w:lang w:bidi="ar-SA"/>
        </w:rPr>
        <w:t>وَنِعْمَ حَظٌّ المَرْءِ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ما صَحِبَ المَرَءُ الحَسَدُ و في القُنُوطِ التَّقْرِيطُ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 يَجْلِبُ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الصَّاحِبُ مُنَاسِبٌ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مَنْ صَدَقَ غَيْبُهُ </w:t>
      </w:r>
      <w:r>
        <w:rPr>
          <w:rStyle w:val="FootnoteAnchor"/>
          <w:rtl w:val="true"/>
        </w:rPr>
        <w:footnoteReference w:id="406"/>
      </w:r>
      <w:r>
        <w:rPr>
          <w:rFonts w:ascii="Amiri" w:hAnsi="Amiri" w:eastAsia="Amiri" w:cs="Amiri"/>
          <w:color w:val="111111"/>
          <w:sz w:val="28"/>
          <w:sz w:val="28"/>
          <w:szCs w:val="28"/>
          <w:rtl w:val="true"/>
          <w:lang w:bidi="ar-SA"/>
        </w:rPr>
        <w:t xml:space="preserve">وَ الهَوى شَرِيك العمى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التَّوْفِيقِ الوُقُوفُ عِندَ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طارِدُ الهمِّ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وعاقِبَةُ الكذب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الصِّدق السَّلامَةُ وَعَاقِبَةُ الكِذبِ شَرٌّ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بَعِيدٍ أَقْرَبُ مِنْ قَرِيبٍ وَقَرِيبٍ أَبْعَدُ مِنْ بَعِيدٍ وَالغَرِيبُ مَنْ لَمْ يَكُن لَهُ حَبيبُ لَا يَعْدِمُكَ مِنْ حَبِيبٍ سُوء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حَمَى طَنى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تَعَدَّى الحقّ ضَاقَ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الخَلْقُ التّكَرُّمُ </w:t>
      </w:r>
      <w:r>
        <w:rPr>
          <w:rStyle w:val="FootnoteAnchor"/>
          <w:rtl w:val="true"/>
        </w:rPr>
        <w:footnoteReference w:id="409"/>
      </w:r>
      <w:r>
        <w:rPr>
          <w:rFonts w:ascii="Amiri" w:hAnsi="Amiri" w:eastAsia="Amiri" w:cs="Amiri"/>
          <w:color w:val="111111"/>
          <w:sz w:val="28"/>
          <w:sz w:val="28"/>
          <w:szCs w:val="28"/>
          <w:rtl w:val="true"/>
          <w:lang w:bidi="ar-SA"/>
        </w:rPr>
        <w:t>وَ أَلأَمُ الَّومِ البَغْى عِندَ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وَالحَياءُ سَبَبُ إِلى كلّ جَمِيلٍ، وَ أَوثَقُ العُرَى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مَنْ أعتبك </w:t>
      </w:r>
      <w:r>
        <w:rPr>
          <w:rStyle w:val="FootnoteAnchor"/>
          <w:rtl w:val="true"/>
        </w:rPr>
        <w:footnoteReference w:id="410"/>
      </w:r>
      <w:r>
        <w:rPr>
          <w:rFonts w:ascii="Amiri" w:hAnsi="Amiri" w:eastAsia="Amiri" w:cs="Amiri"/>
          <w:color w:val="111111"/>
          <w:sz w:val="28"/>
          <w:sz w:val="28"/>
          <w:szCs w:val="28"/>
          <w:rtl w:val="true"/>
          <w:lang w:bidi="ar-SA"/>
        </w:rPr>
        <w:t>وَالإفراط في المَلَامَةِ يَشُبُّ نيران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دَيْفٍ قَدْ نَجى </w:t>
      </w:r>
      <w:r>
        <w:rPr>
          <w:rStyle w:val="FootnoteAnchor"/>
          <w:rtl w:val="true"/>
        </w:rPr>
        <w:footnoteReference w:id="411"/>
      </w:r>
      <w:r>
        <w:rPr>
          <w:rFonts w:ascii="Amiri" w:hAnsi="Amiri" w:eastAsia="Amiri" w:cs="Amiri"/>
          <w:color w:val="111111"/>
          <w:sz w:val="28"/>
          <w:sz w:val="28"/>
          <w:szCs w:val="28"/>
          <w:rtl w:val="true"/>
          <w:lang w:bidi="ar-SA"/>
        </w:rPr>
        <w:t xml:space="preserve">وصحيح قدْ هَوى وَقَدْيَكُونُ اليَأْسُ إدْراكَاً إذا كانَ و الطَّمَع هلاكاً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وَلا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أَخْطَأ البصير قصْدَهُ وأَصابَ الأعْمَى رُشْدَهُ لَيْسَ كلّ مَنْ طَلَبَ وَجَدَ، وَلَا كلّ مَنْ تَوَفَّى نَجي </w:t>
      </w:r>
      <w:r>
        <w:rPr>
          <w:rStyle w:val="FootnoteAnchor"/>
          <w:rtl w:val="true"/>
        </w:rPr>
        <w:footnoteReference w:id="413"/>
      </w:r>
      <w:r>
        <w:rPr>
          <w:rFonts w:ascii="Amiri" w:hAnsi="Amiri" w:eastAsia="Amiri" w:cs="Amiri"/>
          <w:color w:val="111111"/>
          <w:sz w:val="28"/>
          <w:sz w:val="28"/>
          <w:szCs w:val="28"/>
          <w:rtl w:val="true"/>
          <w:lang w:bidi="ar-SA"/>
        </w:rPr>
        <w:t xml:space="preserve">أَخِّرِ الشِّرَّ فَإِنَّكَ إِذا شِئْتَ تَعَجَّلْتَهُ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إِنْ أَحْبَبْتَ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أَخَاكَ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ولاتكثر العتاب فإنَّهُ يُورِثُ الضَّغِينَةَ، وَيُجَرُّ إِلى البِغْضَةِ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وَاسْتَعْتِبْ مَن رجوت إعتابَهُ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الجَاهِلِ تَعْدِلُ صِلَةَ العاقِلِ، وَ مِنَ الكَرَمِ مَنْعُ الحَزْمِ </w:t>
      </w:r>
      <w:r>
        <w:rPr>
          <w:rStyle w:val="FootnoteAnchor"/>
          <w:rtl w:val="true"/>
        </w:rPr>
        <w:footnoteReference w:id="417"/>
      </w:r>
      <w:r>
        <w:rPr>
          <w:rFonts w:ascii="Amiri" w:hAnsi="Amiri" w:eastAsia="Amiri" w:cs="Amiri"/>
          <w:color w:val="111111"/>
          <w:sz w:val="28"/>
          <w:sz w:val="28"/>
          <w:szCs w:val="28"/>
          <w:rtl w:val="true"/>
          <w:lang w:bidi="ar-SA"/>
        </w:rPr>
        <w:t>مَنْ كَابَرَ الزَّمانَ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يُنقم عَلَيْهِ غَضِبَ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النَّقِمَةَ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وَأَخْلَقَ بِمَنْ غَدَرَ أَلَّا يُوفى 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زلَّة المتوقِي أَشَدَّ زَلَّةٍ، وَعِلَةُ الكِذب أَقْبَح عِلَّةٍ، وَالفَسادُ يبير الكثير </w:t>
      </w:r>
      <w:r>
        <w:rPr>
          <w:rStyle w:val="FootnoteAnchor"/>
          <w:rtl w:val="true"/>
        </w:rPr>
        <w:footnoteReference w:id="420"/>
      </w:r>
      <w:r>
        <w:rPr>
          <w:rFonts w:ascii="Amiri" w:hAnsi="Amiri" w:eastAsia="Amiri" w:cs="Amiri"/>
          <w:color w:val="111111"/>
          <w:sz w:val="28"/>
          <w:sz w:val="28"/>
          <w:szCs w:val="28"/>
          <w:rtl w:val="true"/>
          <w:lang w:bidi="ar-SA"/>
        </w:rPr>
        <w:t>والاقتصاد يثمر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ذِلَّةٌ وَبرُّ الوالِدَيْنِ مِنْ كَرَمِ الطَّبِيعَةِ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وَالزَّلَلُ مَعَ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لذةٍ تَعْقِبُ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مَنْ وَعَظَتْهُ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الهُدى يَجْلُو العَمَى وَلِسانُكَ ترجمان عقلك </w:t>
      </w:r>
      <w:r>
        <w:rPr>
          <w:rStyle w:val="FootnoteAnchor"/>
          <w:rtl w:val="true"/>
        </w:rPr>
        <w:footnoteReference w:id="422"/>
      </w:r>
      <w:r>
        <w:rPr>
          <w:rFonts w:ascii="Amiri" w:hAnsi="Amiri" w:eastAsia="Amiri" w:cs="Amiri"/>
          <w:color w:val="111111"/>
          <w:sz w:val="28"/>
          <w:sz w:val="28"/>
          <w:szCs w:val="28"/>
          <w:rtl w:val="true"/>
          <w:lang w:bidi="ar-SA"/>
        </w:rPr>
        <w:t>لَيْسَ مَعَ الاختلافِ ائتلافُ مِنْ حُسن الجوار تفقُّد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يَفْتَقِرَ مَنْ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عَنِ امْرِيءٍ دَخِيلُهُ </w:t>
      </w:r>
      <w:r>
        <w:rPr>
          <w:rStyle w:val="FootnoteAnchor"/>
          <w:rtl w:val="true"/>
        </w:rPr>
        <w:footnoteReference w:id="423"/>
      </w:r>
      <w:r>
        <w:rPr>
          <w:rFonts w:ascii="Amiri" w:hAnsi="Amiri" w:eastAsia="Amiri" w:cs="Amiri"/>
          <w:color w:val="111111"/>
          <w:sz w:val="28"/>
          <w:sz w:val="28"/>
          <w:szCs w:val="28"/>
          <w:rtl w:val="true"/>
          <w:lang w:bidi="ar-SA"/>
        </w:rPr>
        <w:t>ربِّ باحِثٍ عَنْ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تشترينَّ بثقة رجاء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ماكُلُّ مَا يُخْشَى يَضُرُّ رَبُّ هَزْلٍ عادَ جِدّاً </w:t>
      </w:r>
      <w:r>
        <w:rPr>
          <w:rStyle w:val="FootnoteAnchor"/>
          <w:rtl w:val="true"/>
        </w:rPr>
        <w:footnoteReference w:id="425"/>
      </w:r>
      <w:r>
        <w:rPr>
          <w:rFonts w:ascii="Amiri" w:hAnsi="Amiri" w:eastAsia="Amiri" w:cs="Amiri"/>
          <w:color w:val="111111"/>
          <w:sz w:val="28"/>
          <w:sz w:val="28"/>
          <w:szCs w:val="28"/>
          <w:rtl w:val="true"/>
          <w:lang w:bidi="ar-SA"/>
        </w:rPr>
        <w:t>مَنْ أَمِنَ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وَ مَنْ تَعَظُمَ عَلَيْهِ أهانَهُ </w:t>
      </w:r>
      <w:r>
        <w:rPr>
          <w:rStyle w:val="FootnoteAnchor"/>
          <w:rtl w:val="true"/>
        </w:rPr>
        <w:footnoteReference w:id="426"/>
      </w:r>
      <w:r>
        <w:rPr>
          <w:rFonts w:ascii="Amiri" w:hAnsi="Amiri" w:eastAsia="Amiri" w:cs="Amiri"/>
          <w:color w:val="111111"/>
          <w:sz w:val="28"/>
          <w:sz w:val="28"/>
          <w:szCs w:val="28"/>
          <w:rtl w:val="true"/>
          <w:lang w:bidi="ar-SA"/>
        </w:rPr>
        <w:t>وَمَنْ تَرَغَّم عَلَيْهِ أَرْغَمَهُ وَ مَنْ لَجَأَ إِلَيْهِ 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كُلَّ مَنْ رَمَى أَصابَ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ماكل من طلب المعالي نافذا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ولا كلّ الرجال فحول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وَخَيْرُ أَهْلِكَ مَنْ 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المزاح يورِثُ الصَّغَائِنَ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أَكْدَى الحَرِيضُ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 الدِّين صِحَةُ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الإخلاص تجنُّبُكَ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المَقَالِ مَا صَدَّقَهُ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مَعَ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مفتاح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 الدُّنيا عليُّ قُلْعَةٍ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احمِلْ لِمَنْ أَدَلَّ عَلَيْكَ، وَ اقْبَلْ عُنْدَ مَنِ اعْتَذَرَ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الْعَفْوَ مِنَ الناس، ولا تبلغ إلى أحَدٍ مَكْرُوهَهُ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أَطِعْ أَخَاكَ وَإِنْ عَصَاكَ، وَصِلهُ وَإِنْ 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نفْسَكَ السَّماحَ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وَتَخَيَّر لَها مِنْ كلّ خَلْقٍ أَحْسَنَهُ، فَإِنَّ الخَيرَ عَادَةُ وَإِيَّاكَ أَن تَذكر منَ الكَلامِ قَذِراً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تَكُونَ مُضْحِكاً وَإِنْ حَكَيْتَ ذَلِكَ عَنْ غَيْرِكَ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وَأَنْصِفُ مِنْ نَفْسِكَ قَبْلَ أَن يُنتصَفَ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وَإِيَّاكَ وَ مُشَاوَرَة النِّساءِ فَإِنَّ رَأْيَهُنَّ إِلَى أَفَنِ وَ عَزْمَهُنَّ إِلَى وَهَن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واكفف عليهنَّ مِنْ أَبْصَارِهِنَّ بِحَجْبِكَ إيَّاهُنَّ فَإِنَّ شِدَّةَ الحِجابِ خَيْرٌ لَكَ وَلَهُنَّ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خُرُوجَهُنَّ بِأشد مِنْ إِدْخَالِكَ مَنْ لا يُوثَقُ بِهِ عَلَيْهِنَّ </w:t>
      </w:r>
      <w:r>
        <w:rPr>
          <w:rStyle w:val="FootnoteAnchor"/>
          <w:rtl w:val="true"/>
        </w:rPr>
        <w:footnoteReference w:id="428"/>
      </w:r>
      <w:r>
        <w:rPr>
          <w:rFonts w:ascii="Amiri" w:hAnsi="Amiri" w:eastAsia="Amiri" w:cs="Amiri"/>
          <w:color w:val="111111"/>
          <w:sz w:val="28"/>
          <w:sz w:val="28"/>
          <w:szCs w:val="28"/>
          <w:rtl w:val="true"/>
          <w:lang w:bidi="ar-SA"/>
        </w:rPr>
        <w:t xml:space="preserve">وَ إِنِ اسْتَطَعْتَ أَنْ لَا يَعرفنَ غيرك فافعل وَلَا تُمَلِكِ المَرْأَةَ مِنْ أَمْرِها ما جاوَزَ نَفْسَهَا، فَإِنَّ ذَلِكَ أَنْعَمْ لِحالِها وَ أرخى لبالها و أدومُ لِجَمالها، فَإِنَّ المَرْأَةَ رَيْحَانَةٌ وَلَيْسَتْ بِقَهْرَمَانَةٍ وَلَا تَعْدُ بكَرامَتِها نَفْسَها </w:t>
      </w:r>
      <w:r>
        <w:rPr>
          <w:rStyle w:val="FootnoteAnchor"/>
          <w:rtl w:val="true"/>
        </w:rPr>
        <w:footnoteReference w:id="429"/>
      </w:r>
      <w:r>
        <w:rPr>
          <w:rFonts w:ascii="Amiri" w:hAnsi="Amiri" w:eastAsia="Amiri" w:cs="Amiri"/>
          <w:color w:val="111111"/>
          <w:sz w:val="28"/>
          <w:sz w:val="28"/>
          <w:szCs w:val="28"/>
          <w:rtl w:val="true"/>
          <w:lang w:bidi="ar-SA"/>
        </w:rPr>
        <w:t>ولا تُطْمِعُها أَنْ تَشفَعَ لِغَيْرِها فَتَميلَ مُغْضِبَةً عَلَيْكَ مَعَهَا، وَلَا تُطِلِ الخَلَوَةَ مَعَ النِّسَاءِ فَيُمِلَّنَّكَ أَوْ تُمِلَّهُنَّ وَاسْتَبْقِ مِنْ نَفْسِكَ بَقِيَّةٌ مِنْ إِمْسَاكِك</w:t>
      </w:r>
      <w:r>
        <w:rPr>
          <w:rStyle w:val="FootnoteAnchor"/>
          <w:rtl w:val="true"/>
        </w:rPr>
        <w:footnoteReference w:id="430"/>
      </w:r>
      <w:r>
        <w:rPr>
          <w:rFonts w:ascii="Amiri" w:hAnsi="Amiri" w:eastAsia="Amiri" w:cs="Amiri"/>
          <w:color w:val="111111"/>
          <w:sz w:val="28"/>
          <w:sz w:val="28"/>
          <w:szCs w:val="28"/>
          <w:rtl w:val="true"/>
          <w:lang w:bidi="ar-SA"/>
        </w:rPr>
        <w:t xml:space="preserve">َ فَإِنَّ إِمْسَاكَكَ عَنْهُنَّ وَهُن يَرَيْنَ أنك ذو اقتدارٍ خَيْرٌ مِنْ أَنْ يَظهَرْنَ مِنْكَ عَلَى انتشار </w:t>
      </w:r>
      <w:r>
        <w:rPr>
          <w:rStyle w:val="FootnoteAnchor"/>
          <w:rtl w:val="true"/>
        </w:rPr>
        <w:footnoteReference w:id="431"/>
      </w:r>
      <w:r>
        <w:rPr>
          <w:rFonts w:ascii="Amiri" w:hAnsi="Amiri" w:eastAsia="Amiri" w:cs="Amiri"/>
          <w:color w:val="111111"/>
          <w:sz w:val="28"/>
          <w:sz w:val="28"/>
          <w:szCs w:val="28"/>
          <w:rtl w:val="true"/>
          <w:lang w:bidi="ar-SA"/>
        </w:rPr>
        <w:t xml:space="preserve">وَإِيَّاكَ وَالتَّغَايُرَ فِي غَيْرِ مَوْضِعِ غَيْرَةٍ فإنَّ ذلِكَ يَدْعُو الصَّحيحَة مِنْهُنَّ إِلَى السَّقَمِ وَلكِن أَحْكِمْ أَمْرَهُنَّ، فَإِنْ رَأَيْتَ ذَنْبًا فَعَاجِلِ النَّكِيرَ عَلَى الكَبِيرِ وَالصَّغير و إيّاك أنْ تُعاقِبَ فتعظمَ الذَّنْبَ وَ تُهَوِّنَ العَتَبَ </w:t>
      </w:r>
      <w:r>
        <w:rPr>
          <w:rStyle w:val="FootnoteAnchor"/>
          <w:rtl w:val="true"/>
        </w:rPr>
        <w:footnoteReference w:id="432"/>
      </w:r>
      <w:r>
        <w:rPr>
          <w:rFonts w:ascii="Amiri" w:hAnsi="Amiri" w:eastAsia="Amiri" w:cs="Amiri"/>
          <w:color w:val="111111"/>
          <w:sz w:val="28"/>
          <w:sz w:val="28"/>
          <w:szCs w:val="28"/>
          <w:rtl w:val="true"/>
          <w:lang w:bidi="ar-SA"/>
        </w:rPr>
        <w:t>وَأَحْسِنُ لِلْمَمالِيكِ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وأقلل الغَضَبَ ولا تكثر العتب في غَيْرِ ذَنْبٍ، فَإِذَا اسْتَحَقُّ أَحَدٌ مِنْهُمْ ذَنْباً فَأَحْسِنِ العَدْلَ فَإِنَّ العَذْلَ مَعَ العَفْوِ أَشَدُّ مِنَ الضَّرْبِ لِمَنْ كَانَ لَهُ عَقَلَ، وَلَا تُمْسِكَ منْ لاعَقْلَ لَهُ، وَخَفِ القِصَاصَ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أَمْرِيءٍ مِنْهُمْ عَمَلَا تَأْخُذُهُ بِهِ، فَإِنَّهُ أَخْرى أنْ لايَتَواكَلُوا </w:t>
      </w:r>
      <w:r>
        <w:rPr>
          <w:rStyle w:val="FootnoteAnchor"/>
          <w:rtl w:val="true"/>
        </w:rPr>
        <w:footnoteReference w:id="434"/>
      </w:r>
      <w:r>
        <w:rPr>
          <w:rFonts w:ascii="Amiri" w:hAnsi="Amiri" w:eastAsia="Amiri" w:cs="Amiri"/>
          <w:color w:val="111111"/>
          <w:sz w:val="28"/>
          <w:sz w:val="28"/>
          <w:szCs w:val="28"/>
          <w:rtl w:val="true"/>
          <w:lang w:bidi="ar-SA"/>
        </w:rPr>
        <w:t xml:space="preserve">وَأَكْرِمْ عَشِيرَتَكَ، فَإِنَّهُمْ جَناحَكَ الّذي بِهِ تَطيرُ وَأَصْلُكَ الّذي إِلَيْهِ </w:t>
      </w:r>
      <w:bookmarkStart w:id="66" w:name="pg9734_88857"/>
    </w:p>
    <w:p>
      <w:pPr>
        <w:pStyle w:val="BookText"/>
        <w:rPr/>
      </w:pPr>
      <w:bookmarkEnd w:id="66"/>
      <w:r>
        <w:rPr>
          <w:rFonts w:ascii="Amiri" w:hAnsi="Amiri" w:eastAsia="Amiri" w:cs="Amiri"/>
          <w:color w:val="111111"/>
          <w:sz w:val="28"/>
          <w:sz w:val="28"/>
          <w:szCs w:val="28"/>
          <w:rtl w:val="true"/>
          <w:lang w:bidi="ar-SA"/>
        </w:rPr>
        <w:t xml:space="preserve">تصيرُ وَ بِهِمْ تَصُولُ </w:t>
      </w:r>
      <w:r>
        <w:rPr>
          <w:rStyle w:val="FootnoteAnchor"/>
          <w:rtl w:val="true"/>
        </w:rPr>
        <w:footnoteReference w:id="435"/>
      </w:r>
      <w:r>
        <w:rPr>
          <w:rFonts w:ascii="Amiri" w:hAnsi="Amiri" w:eastAsia="Amiri" w:cs="Amiri"/>
          <w:color w:val="111111"/>
          <w:sz w:val="28"/>
          <w:sz w:val="28"/>
          <w:szCs w:val="28"/>
          <w:rtl w:val="true"/>
          <w:lang w:bidi="ar-SA"/>
        </w:rPr>
        <w:t xml:space="preserve">وَهم العُدَّةَ عِنْدَ الشَّدَةِ فَأَكْرِمْ كَرِيمَهُمْ وَعُدْ سَقِيمَهُمْ </w:t>
      </w:r>
      <w:r>
        <w:rPr>
          <w:rStyle w:val="FootnoteAnchor"/>
          <w:rtl w:val="true"/>
        </w:rPr>
        <w:footnoteReference w:id="436"/>
      </w:r>
      <w:r>
        <w:rPr>
          <w:rFonts w:ascii="Amiri" w:hAnsi="Amiri" w:eastAsia="Amiri" w:cs="Amiri"/>
          <w:color w:val="111111"/>
          <w:sz w:val="28"/>
          <w:sz w:val="28"/>
          <w:szCs w:val="28"/>
          <w:rtl w:val="true"/>
          <w:lang w:bidi="ar-SA"/>
        </w:rPr>
        <w:t xml:space="preserve">وَأَشْرِكْهُمْ في أمورِهِمْ وَ تَيَسَّرْ عِنْدَ مَعْسُورٍ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 باللّه عَلَى أمورِكَ، فَاِنَّهُ أَكْفى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 دُنْياكَ وَأَسْأَلُهُ خَيْرَ القَضاءِ لَكَ فِي الدُّنيا وَالآخِرَةِ وَالسَّلامُ عَلَيْكَ وَرَحْمَةُ اللّه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757241_2870459653"/>
      <w:bookmarkStart w:id="68" w:name="_Toc24"/>
      <w:bookmarkEnd w:id="67"/>
      <w:r>
        <w:rPr>
          <w:rtl w:val="true"/>
        </w:rPr>
        <w:t xml:space="preserve">وصيّته لابنه الحسين </w:t>
      </w:r>
      <w:r>
        <w:rPr>
          <w:rtl w:val="true"/>
        </w:rPr>
        <w:t>(</w:t>
      </w:r>
      <w:r>
        <w:rPr>
          <w:rtl w:val="true"/>
        </w:rPr>
        <w:t>عَلَيهِمَا السَّلَامُ</w:t>
      </w:r>
      <w:r>
        <w:rPr>
          <w:rtl w:val="true"/>
        </w:rPr>
        <w:t>)</w:t>
      </w:r>
      <w:bookmarkEnd w:id="68"/>
    </w:p>
    <w:p>
      <w:pPr>
        <w:pStyle w:val="BookText"/>
        <w:rPr/>
      </w:pPr>
      <w:r>
        <w:rPr>
          <w:rFonts w:ascii="Amiri" w:hAnsi="Amiri" w:eastAsia="Amiri" w:cs="Amiri"/>
          <w:color w:val="111111"/>
          <w:sz w:val="28"/>
          <w:sz w:val="28"/>
          <w:szCs w:val="28"/>
          <w:rtl w:val="true"/>
          <w:lang w:bidi="ar-SA"/>
        </w:rPr>
        <w:t>يابني أوصيك بتقوى اللّه في الغنى والفقر وَ كَلِمَةِ الحقّ فِي الرَّضَى وَالغَضَبِ و القَصْدِ في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بِالعَدْلِ عَلَى الصَّدِيقِ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بِالعَمَلِ في النَّشَاطِ وَالكَسَلِ وَالرضى عن اللّه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مَا شَرُّ بَعْدَه الجنّة بِشَرٍّ وَلَا خَيْرٌ بَعدَهُ النَّارُ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دُونَ الجنّة محقورٌ، وَكُلُّ بَلاءِ دُونَ النَّارِ عَافِية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أي بُني أَنَّهُ مَنْ أَبْصَرَ عَيْبَ نَفْسِهِ شَغَلَ عَنْ عَيْبٍ غَيْرِهِ، وَ مَنْ تَعَرَّى مِنْ لباس التقوى لم يستتر بشيءٍ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بِقَسْمِ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 سَيْفَ البَقى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حَفَر بئراً لأخيه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هَتَكَ حِجاب غيره انكشفت عورات بيته </w:t>
      </w:r>
      <w:r>
        <w:rPr>
          <w:rStyle w:val="FootnoteAnchor"/>
          <w:rtl w:val="true"/>
        </w:rPr>
        <w:footnoteReference w:id="437"/>
      </w:r>
      <w:r>
        <w:rPr>
          <w:rFonts w:ascii="Amiri" w:hAnsi="Amiri" w:eastAsia="Amiri" w:cs="Amiri"/>
          <w:color w:val="111111"/>
          <w:sz w:val="28"/>
          <w:sz w:val="28"/>
          <w:szCs w:val="28"/>
          <w:rtl w:val="true"/>
          <w:lang w:bidi="ar-SA"/>
        </w:rPr>
        <w:t xml:space="preserve">ومن نَسي خَطيئَتَهُ اسْتَعْظَمَ خَطِيئَةَ غَيْرِهِ، وَمَنْ كَابَدَ الأُمُورَ عطب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اقْتَحَمَ الغَمَرَاتِ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بِرَأيهِ ضَلَّ، وَ مَنِ اسْتَغْنى بعقلِهِ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تَكَبَّرَ عَلَى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خَالَطَ العُلَمَاءَ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خَالَطَ الأَنْذَالَ </w:t>
      </w:r>
    </w:p>
    <w:p>
      <w:pPr>
        <w:pStyle w:val="BookText"/>
        <w:rPr/>
      </w:pPr>
      <w:r>
        <w:rPr>
          <w:rFonts w:ascii="Amiri" w:hAnsi="Amiri" w:eastAsia="Amiri" w:cs="Amiri"/>
          <w:color w:val="111111"/>
          <w:sz w:val="28"/>
          <w:sz w:val="28"/>
          <w:szCs w:val="28"/>
          <w:rtl w:val="true"/>
          <w:lang w:bidi="ar-SA"/>
        </w:rPr>
        <w:t xml:space="preserve">حُقِّرَ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سَفَة عَلَى النَّاس شتِم </w:t>
      </w:r>
      <w:r>
        <w:rPr>
          <w:rStyle w:val="FootnoteAnchor"/>
          <w:rtl w:val="true"/>
        </w:rPr>
        <w:footnoteReference w:id="440"/>
      </w:r>
      <w:r>
        <w:rPr>
          <w:rFonts w:ascii="Amiri" w:hAnsi="Amiri" w:eastAsia="Amiri" w:cs="Amiri"/>
          <w:color w:val="111111"/>
          <w:sz w:val="28"/>
          <w:sz w:val="28"/>
          <w:szCs w:val="28"/>
          <w:rtl w:val="true"/>
          <w:lang w:bidi="ar-SA"/>
        </w:rPr>
        <w:t>وَمَنْ دَخَلَ مَداخِلَ السَّوْءِاتُّهم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مَزحَ اسْتَخِفْ بِهِ، وَمَنْ أكثرَ مِنْ شَيْءٍ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كَثرَ كَلامُهُ كَثرَ خَطَاؤُهُ؛ وَمَنْ كَثرَ خَطَاؤُهُ </w:t>
      </w:r>
      <w:r>
        <w:rPr>
          <w:rStyle w:val="FootnoteAnchor"/>
          <w:rtl w:val="true"/>
        </w:rPr>
        <w:footnoteReference w:id="441"/>
      </w:r>
      <w:r>
        <w:rPr>
          <w:rFonts w:ascii="Amiri" w:hAnsi="Amiri" w:eastAsia="Amiri" w:cs="Amiri"/>
          <w:color w:val="111111"/>
          <w:sz w:val="28"/>
          <w:sz w:val="28"/>
          <w:szCs w:val="28"/>
          <w:rtl w:val="true"/>
          <w:lang w:bidi="ar-SA"/>
        </w:rPr>
        <w:t>قَلَّ حَياؤُهُ ؛ وَمَنْ قَلَّ حَيَاؤُهُ قَنلّ وَرَعُهُ، وَمَنْ قَلَّ وَرَعُهُ ماتَ قَلْبُهُ ؛ وَمَنْ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مَن نَظَرَ فِي عُيُوبِ النَّاس وَرَضِيَ لِنَفْسِهِ بِها فَذاكَ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تفكر اعتبر ؛ وَ مَنِ اعْتَبَرَ اعْتَزلَ ؛ وَ مَنِ اعْتَزلَ سَلِمَ، وَمَنْ تَرَكَ الشَّهَوَاتِ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الحَسَدَ كَانَتْ لَهُ المَحَبَّةُ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عِزَّ الْمُؤْمِنِ غِناهُ عَن النّاسِ، 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ذِكرَ الموتِ رَضي مِنَ الدُّنيا بِاليَسِيرِ وَمَنْ عَلِمَ أَنَّ كَلامَهُ مِنْ عَمَلِهِ قَلَّ كَلامُه إِلَّا فيما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العَجَبُ ممَّنْ يَخافُ العِقابَ فَلَمْ يَكُف؛ وَرَجَا الثُّوابَ فَلَمْ يَتُبْ وَيَعمَل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الفكرة تورث نُوراً و العفلَةُ ظُلَمَةُ وَ الجَهالَـ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وَالسَّعِيدُ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خَيْر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خَيْرٌ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 قَطيعَةِ الرَّحِيمِ نَماءٌ، ولا مَعَ الفُجُورِ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العافية عَشَرَةُ أجزاء تِسْعَةٌ مِنها فِي الصَّمْتِ إِلَّا بِذِكْرِ اللّه وَ وَاحِدٌ فِي تَرْكِ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بُنَيَّ مَنْ تَزَيَّا </w:t>
      </w:r>
      <w:r>
        <w:rPr>
          <w:rStyle w:val="FootnoteAnchor"/>
          <w:rtl w:val="true"/>
        </w:rPr>
        <w:footnoteReference w:id="442"/>
      </w:r>
      <w:r>
        <w:rPr>
          <w:rFonts w:ascii="Amiri" w:hAnsi="Amiri" w:eastAsia="Amiri" w:cs="Amiri"/>
          <w:color w:val="111111"/>
          <w:sz w:val="28"/>
          <w:sz w:val="28"/>
          <w:szCs w:val="28"/>
          <w:rtl w:val="true"/>
          <w:lang w:bidi="ar-SA"/>
        </w:rPr>
        <w:t>بمعاصي اللّه في المَجَالِسِ أَوْرَثَهُ اللّه وَلَا وَ مَنْ طَلَبَ العلم عليم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رأسُ العِلْمِ الرِّفْقُ، و آفتَهُ الخُرْقُ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كُنُوزِ الإِيمَانِ الصِّبْرُ عَلَى </w:t>
      </w:r>
    </w:p>
    <w:p>
      <w:pPr>
        <w:pStyle w:val="BookText"/>
        <w:rPr/>
      </w:pP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الزَّيارَةِ تُورِثُ المَلالَةَ وَالطَّمَانِينَةُ قَبْلَ الخبرة ضِدُّ الحَزْمِ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وإعجاب المَرْءِ بِنَفْسِهِ يَدُلُّ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كُمْ نَظرَةٍ جَلَبَت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مَعْقِلَ أحرز مِنَ الوَرَعِ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لِباسَ أَجْمَلُ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ولامال أذهَبُ بالعاقةِ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بُلْغَةِ الكَفَافِ تَعَجَّلَ الرَّاحَةَ وَتَبَوَّء خَفْضَ الدُّعَة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الحِرْصُ مِفتاحُ الشَّعَب وَمَطِبيَّةُ النَّصْبِ </w:t>
      </w:r>
      <w:r>
        <w:rPr>
          <w:rStyle w:val="FootnoteAnchor"/>
          <w:rtl w:val="true"/>
        </w:rPr>
        <w:footnoteReference w:id="447"/>
      </w:r>
      <w:r>
        <w:rPr>
          <w:rFonts w:ascii="Amiri" w:hAnsi="Amiri" w:eastAsia="Amiri" w:cs="Amiri"/>
          <w:color w:val="111111"/>
          <w:sz w:val="28"/>
          <w:sz w:val="28"/>
          <w:szCs w:val="28"/>
          <w:rtl w:val="true"/>
          <w:lang w:bidi="ar-SA"/>
        </w:rPr>
        <w:t xml:space="preserve">وَدَاعِ إِلَى التَّقَحُّم فِي الذُّنوبِ وَالشَّرَهُ جامع لِمساوِي العُيوبِ </w:t>
      </w:r>
      <w:r>
        <w:rPr>
          <w:rStyle w:val="FootnoteAnchor"/>
          <w:rtl w:val="true"/>
        </w:rPr>
        <w:footnoteReference w:id="448"/>
      </w:r>
      <w:r>
        <w:rPr>
          <w:rFonts w:ascii="Amiri" w:hAnsi="Amiri" w:eastAsia="Amiri" w:cs="Amiri"/>
          <w:color w:val="111111"/>
          <w:sz w:val="28"/>
          <w:sz w:val="28"/>
          <w:szCs w:val="28"/>
          <w:rtl w:val="true"/>
          <w:lang w:bidi="ar-SA"/>
        </w:rPr>
        <w:t>وَكَفاكَ تأديباً لِنَفْسِكَ مَا كَرِهتَهُ مِنْ غَيْرِكَ</w:t>
      </w:r>
      <w:r>
        <w:rPr>
          <w:rStyle w:val="FootnoteAnchor"/>
          <w:rtl w:val="true"/>
        </w:rPr>
        <w:footnoteReference w:id="449"/>
      </w:r>
      <w:r>
        <w:rPr>
          <w:rFonts w:ascii="Amiri" w:hAnsi="Amiri" w:eastAsia="Amiri" w:cs="Amiri"/>
          <w:color w:val="111111"/>
          <w:sz w:val="28"/>
          <w:sz w:val="28"/>
          <w:szCs w:val="28"/>
          <w:rtl w:val="true"/>
          <w:lang w:bidi="ar-SA"/>
        </w:rPr>
        <w:t>لِأَخِيكَ عليكَ مِثلُ الّذي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تَوَرُّط في الأمورِ بِغَيْرِ نَظَرِ في العَواقِبِ فَقَدْ تَعَرَّضَ للنَّوائب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جِلْبَابُ المَسْكَنَةِ 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مُعدِمٌ خَيْرٌ مِنْ جافٍ مُكثرٍ </w:t>
      </w:r>
      <w:r>
        <w:rPr>
          <w:rStyle w:val="FootnoteAnchor"/>
          <w:rtl w:val="true"/>
        </w:rPr>
        <w:footnoteReference w:id="450"/>
      </w:r>
      <w:r>
        <w:rPr>
          <w:rFonts w:ascii="Amiri" w:hAnsi="Amiri" w:eastAsia="Amiri" w:cs="Amiri"/>
          <w:color w:val="111111"/>
          <w:sz w:val="28"/>
          <w:sz w:val="28"/>
          <w:szCs w:val="28"/>
          <w:rtl w:val="true"/>
          <w:lang w:bidi="ar-SA"/>
        </w:rPr>
        <w:t>لِكُلِّ شَيءٍ قوت، و ابن آدم قوتُ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بُنَيَّ بني لا تُؤيِسَ مُذنباً، فَكَمْ مِنْ عَاكِفٍ عَلَى ذَنْبِهِ خَتِمَ لَه بخير، و كُم مِن مُقْبِل عَلَى عَمَلِهِ مُفْسِدٍ فِي آخِرِ عُمْرِه، صائرٍ إِلَى النَّارِ،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كَمْ مِن عَاصٍ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عَامِلٍ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تَحَرَّى الصدق خَفّت عليه المؤنِ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تَنتقص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للباعينَ مِنْ أحكم الحاكمين و عالمِ ضَمِيرِ المُضمرين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جرعَةٍ شَرَق، وفي كلّ أكْلَةِ غَصَصُ </w:t>
      </w:r>
      <w:r>
        <w:rPr>
          <w:rStyle w:val="FootnoteAnchor"/>
          <w:rtl w:val="true"/>
        </w:rPr>
        <w:footnoteReference w:id="452"/>
      </w:r>
      <w:r>
        <w:rPr>
          <w:rFonts w:ascii="Amiri" w:hAnsi="Amiri" w:eastAsia="Amiri" w:cs="Amiri"/>
          <w:color w:val="111111"/>
          <w:sz w:val="28"/>
          <w:sz w:val="28"/>
          <w:szCs w:val="28"/>
          <w:rtl w:val="true"/>
          <w:lang w:bidi="ar-SA"/>
        </w:rPr>
        <w:t>لَنْ تُنالَ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النَّصَبِ وَالبؤوسَ مِنَ النَّعِيمِ وَالمَوتَ مِنَ الحَياةِ وَالسَّقَمَ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أَخْلَصَ للّه عَمَلَهُ و عِلْمَهُ وَ حُبَّهُ و بَعْضَهُ وَأَخْذَهُ وَ تَرْكَهُ وَكَلامَهُ وَصَمْتَهُ وَ فَعَلَهُ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 بِخٍ </w:t>
      </w:r>
      <w:r>
        <w:rPr>
          <w:rStyle w:val="FootnoteAnchor"/>
          <w:rtl w:val="true"/>
        </w:rPr>
        <w:footnoteReference w:id="453"/>
      </w:r>
      <w:r>
        <w:rPr>
          <w:rFonts w:ascii="Amiri" w:hAnsi="Amiri" w:eastAsia="Amiri" w:cs="Amiri"/>
          <w:color w:val="111111"/>
          <w:sz w:val="28"/>
          <w:sz w:val="28"/>
          <w:szCs w:val="28"/>
          <w:rtl w:val="true"/>
          <w:lang w:bidi="ar-SA"/>
        </w:rPr>
        <w:t xml:space="preserve">لعالم عمل فَجَدَّ وَخافَ البيات فَأَعَدَّ وَاسْتَعَد، إِن سُئل نَصَحَ وَإِنْ تُرِكَ صَمَتْ، كَلامُهُ صوابٌ وَ سُكوتُهُ مِنْ غَيرِعِيّ جَوابٌ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لمِن بلِيَ بِحِرْمَانٍ وَ خِذلَانٍ وَعِصْيانِ فَاسْتَحْسَنَ لنفسه ما يكرَهُهُ مِن غَيرِه وَ أَزْرى على النَّاس بِمِثْلِ ما يَأْتِي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 بنيَّ أنه من لانت كلمتُه وجَبَت مَحَبَّتُهُ، وَفَقَكَ اللّه لِرُشْدِكَ وَجَعَلَكَ من أهل طاعتِه بقدرَتِهِ إِنه جَوادٌ كَريمٌ</w:t>
      </w:r>
      <w:r>
        <w:rPr>
          <w:rFonts w:eastAsia="Amiri" w:cs="Amiri" w:ascii="Amiri" w:hAnsi="Amiri"/>
          <w:color w:val="111111"/>
          <w:sz w:val="28"/>
          <w:szCs w:val="28"/>
          <w:rtl w:val="true"/>
          <w:lang w:bidi="ar-SA"/>
        </w:rPr>
        <w:t xml:space="preserve">. </w:t>
      </w:r>
      <w:bookmarkStart w:id="69" w:name="pg9734_88861"/>
    </w:p>
    <w:p>
      <w:pPr>
        <w:pStyle w:val="Heading3"/>
        <w:numPr>
          <w:ilvl w:val="2"/>
          <w:numId w:val="1"/>
        </w:numPr>
        <w:rPr/>
      </w:pPr>
      <w:bookmarkStart w:id="70" w:name="__RefHeading___Toc8757243_2870459653"/>
      <w:bookmarkStart w:id="71" w:name="_Toc25"/>
      <w:bookmarkEnd w:id="69"/>
      <w:bookmarkEnd w:id="70"/>
      <w:r>
        <w:rPr>
          <w:rtl w:val="true"/>
        </w:rPr>
        <w:t>خطبته المعروفة بالوسيلة</w:t>
      </w:r>
      <w:bookmarkEnd w:id="71"/>
    </w:p>
    <w:p>
      <w:pPr>
        <w:pStyle w:val="BookText"/>
        <w:rPr/>
      </w:pPr>
      <w:r>
        <w:rPr>
          <w:rFonts w:ascii="Amiri" w:hAnsi="Amiri" w:eastAsia="Amiri" w:cs="Amiri"/>
          <w:color w:val="111111"/>
          <w:sz w:val="28"/>
          <w:sz w:val="28"/>
          <w:szCs w:val="28"/>
          <w:rtl w:val="true"/>
          <w:lang w:bidi="ar-SA"/>
        </w:rPr>
        <w:t xml:space="preserve">خطبته المعروفة بالوسيلة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كتبنا منه ما اقتضاه الكتاب دون غيره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أَعدَمَ الأوهام </w:t>
      </w:r>
      <w:r>
        <w:rPr>
          <w:rStyle w:val="FootnoteAnchor"/>
          <w:rtl w:val="true"/>
        </w:rPr>
        <w:footnoteReference w:id="457"/>
      </w:r>
      <w:r>
        <w:rPr>
          <w:rFonts w:ascii="Amiri" w:hAnsi="Amiri" w:eastAsia="Amiri" w:cs="Amiri"/>
          <w:color w:val="111111"/>
          <w:sz w:val="28"/>
          <w:sz w:val="28"/>
          <w:szCs w:val="28"/>
          <w:rtl w:val="true"/>
          <w:lang w:bidi="ar-SA"/>
        </w:rPr>
        <w:t xml:space="preserve">أَنْ تَنالَ إِلَّا وُجُودَهُ وَحَجَبَ العُقُولَ أَنْ تَخالَ </w:t>
      </w:r>
      <w:r>
        <w:rPr>
          <w:rStyle w:val="FootnoteAnchor"/>
          <w:rtl w:val="true"/>
        </w:rPr>
        <w:footnoteReference w:id="458"/>
      </w:r>
      <w:r>
        <w:rPr>
          <w:rFonts w:ascii="Amiri" w:hAnsi="Amiri" w:eastAsia="Amiri" w:cs="Amiri"/>
          <w:color w:val="111111"/>
          <w:sz w:val="28"/>
          <w:sz w:val="28"/>
          <w:szCs w:val="28"/>
          <w:rtl w:val="true"/>
          <w:lang w:bidi="ar-SA"/>
        </w:rPr>
        <w:t>ذاته لامتناعها من الشبه وَالتَشاكُل بَلْ هُوَ الّذي لا يتفاوت ذاتُهُ وَلَا يَتَبَعَّضُ بِتَجْزَئَّةِ العَدَدِ في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الأشياء لا باخْتِلافِ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فيها لا على 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وَعَلِمَها لا بأداة ؛ لا يكون العلم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 بَينَ مَعلُومِه عِلْمُ غَيْرِه </w:t>
      </w:r>
      <w:r>
        <w:rPr>
          <w:rStyle w:val="FootnoteAnchor"/>
          <w:rtl w:val="true"/>
        </w:rPr>
        <w:footnoteReference w:id="459"/>
      </w:r>
      <w:r>
        <w:rPr>
          <w:rFonts w:ascii="Amiri" w:hAnsi="Amiri" w:eastAsia="Amiri" w:cs="Amiri"/>
          <w:color w:val="111111"/>
          <w:sz w:val="28"/>
          <w:sz w:val="28"/>
          <w:szCs w:val="28"/>
          <w:rtl w:val="true"/>
          <w:lang w:bidi="ar-SA"/>
        </w:rPr>
        <w:t>كانَ عالِماً لِمعلومه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فعلى تَأْوِيلِ أَزَلِيَّةِ الوُجودِ وَ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فَعَلَى تَأْوِيلِ نَفْيِ العَدَمِ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وَ تَعَالَى عَنْ قَولِ مَنْ عَبَدَ سواهُ فَاتَّخَذَ إِلَهَاً غَيْرَهُ عُلُوا كَبِيراً ؛ نَحْمَدُهُ بِالحَمدِ الّذي ارْتَضَاهُ مِنْ خَلْقِهِ، وَ أَوجَبَ قَبُولَه عَلى نَفْسِهِ،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شَهادَتَانِ تَرْفَعَانِ القَوْلَ وَ تَضَعَانِ العَمَل</w:t>
      </w:r>
      <w:r>
        <w:rPr>
          <w:rStyle w:val="FootnoteAnchor"/>
          <w:rtl w:val="true"/>
        </w:rPr>
        <w:footnoteReference w:id="461"/>
      </w:r>
      <w:r>
        <w:rPr>
          <w:rFonts w:ascii="Amiri" w:hAnsi="Amiri" w:eastAsia="Amiri" w:cs="Amiri"/>
          <w:color w:val="111111"/>
          <w:sz w:val="28"/>
          <w:sz w:val="28"/>
          <w:szCs w:val="28"/>
          <w:rtl w:val="true"/>
          <w:lang w:bidi="ar-SA"/>
        </w:rPr>
        <w:t>خَفّ میزان تُرفَعانِ مِنه وَ ثَقُلَ مِيزانٌ تُوضَعانِ فيهِ وَ بِهِمَا الفَوْزُ بِالجنّة وَ النَّجَاةُ مِنَ النَّارِ و الجواز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وَبِالشَّهادة تَدْخُلُونَ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بِالصَّلاةِ تَنالُونَ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مِنَ الصَّلاةِ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إِنَّهُ لاشَرَفَ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معقل أحْرَزُ مِنَ الوَدَع وَلا شَفِيعَ أَنْجَحُ مِنَ التَّوْبَةِ وَلا لِباسَ أَجَلَّ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وَقايَةَ أَمْنَعُ مِنَ السلامة ولا مالَ أذْهَب بالفاقة مِنَ الرَّضى والقنوعِ، وَ مَنِ اقْتَصَرَ عَلَى بُلْغَةِ الكَفَافِ فقد انتظم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التَّعب والاحْتِكارُ مَطِيَّةُ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آفَةُ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داعٍ إلى التَّقحم في الذُّنوبِ وَهُوَ داع إِلَى الحِرْمَانِ </w:t>
      </w:r>
      <w:r>
        <w:rPr>
          <w:rStyle w:val="FootnoteAnchor"/>
          <w:rtl w:val="true"/>
        </w:rPr>
        <w:footnoteReference w:id="462"/>
      </w:r>
      <w:r>
        <w:rPr>
          <w:rFonts w:ascii="Amiri" w:hAnsi="Amiri" w:eastAsia="Amiri" w:cs="Amiri"/>
          <w:color w:val="111111"/>
          <w:sz w:val="28"/>
          <w:sz w:val="28"/>
          <w:szCs w:val="28"/>
          <w:rtl w:val="true"/>
          <w:lang w:bidi="ar-SA"/>
        </w:rPr>
        <w:t>وَالبَغْيُ سَائِقُ إلى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والشَّرَهُ جامع لمساوي العيوب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طَمَع خَائِب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يؤدي إلى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تَؤُوُلُ إِلَى الخُسْرانِ ؛ ألا ومَنْ تَوَرّط في الأمور غير ناظر في العواقب فَقَدْ تَعرَّضَ لِلْفَضِحاتِ النَّوائِبِ وَ بِئسَتِ القِلادَةُ الدِّين لِلْمُؤْمِن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لَا كَثرَ أَنْفَعُ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 أَنْفَعُ مِنَ الحِلْمِ وَلَا حَسَبَ أبْلَغَ مِنَ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نَصَبَ أوجَعُ مِنَ الغَضَبِ</w:t>
      </w:r>
      <w:r>
        <w:rPr>
          <w:rStyle w:val="FootnoteAnchor"/>
          <w:rtl w:val="true"/>
        </w:rPr>
        <w:footnoteReference w:id="465"/>
      </w:r>
      <w:r>
        <w:rPr>
          <w:rFonts w:ascii="Amiri" w:hAnsi="Amiri" w:eastAsia="Amiri" w:cs="Amiri"/>
          <w:color w:val="111111"/>
          <w:sz w:val="28"/>
          <w:sz w:val="28"/>
          <w:szCs w:val="28"/>
          <w:rtl w:val="true"/>
          <w:lang w:bidi="ar-SA"/>
        </w:rPr>
        <w:t>، وَلا جَمالَ أَحْسَنُ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 شَرٌّ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سواة أسوء مِنَ الكذب </w:t>
      </w:r>
      <w:r>
        <w:rPr>
          <w:rStyle w:val="FootnoteAnchor"/>
          <w:rtl w:val="true"/>
        </w:rPr>
        <w:footnoteReference w:id="466"/>
      </w:r>
      <w:r>
        <w:rPr>
          <w:rFonts w:ascii="Amiri" w:hAnsi="Amiri" w:eastAsia="Amiri" w:cs="Amiri"/>
          <w:color w:val="111111"/>
          <w:sz w:val="28"/>
          <w:sz w:val="28"/>
          <w:szCs w:val="28"/>
          <w:rtl w:val="true"/>
          <w:lang w:bidi="ar-SA"/>
        </w:rPr>
        <w:t>وَلا حَافِظ أحفظاً مِنَ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غائب أقرَبُ مِنَ المَوْتِ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نَظَرَ فِي عَيْبِ نَفْسِهِ شُغِلَ عَنْ عَيْبِ غَيْرِهِ وَمَنْ رَضِيَ بِرِزْقِ اللّه لَمْ يأسف على ما في 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حَفَرَ لأَخِيهِ بِئراً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هَتَكَ حِجاب غيرِهِ انكشفت عوراتُ بَيْتِهِ وَمَنْ نسي زَلَّتَهُ </w:t>
      </w:r>
      <w:r>
        <w:rPr>
          <w:rStyle w:val="FootnoteAnchor"/>
          <w:rtl w:val="true"/>
        </w:rPr>
        <w:footnoteReference w:id="467"/>
      </w:r>
      <w:r>
        <w:rPr>
          <w:rFonts w:ascii="Amiri" w:hAnsi="Amiri" w:eastAsia="Amiri" w:cs="Amiri"/>
          <w:color w:val="111111"/>
          <w:sz w:val="28"/>
          <w:sz w:val="28"/>
          <w:szCs w:val="28"/>
          <w:rtl w:val="true"/>
          <w:lang w:bidi="ar-SA"/>
        </w:rPr>
        <w:t>اسْتَعْظَمَ زَلَلَ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بِرَأْيِهِ ضَلَّ وَمَنِ اسْتَعْنى بِعَقلِه زَلَّ، وَمَنْ تَكبَّر عَلَى النَّاس ذَلَّ وَمَنْ سَفِهَ </w:t>
      </w:r>
    </w:p>
    <w:p>
      <w:pPr>
        <w:pStyle w:val="BookText"/>
        <w:rPr/>
      </w:pPr>
      <w:r>
        <w:rPr>
          <w:rFonts w:ascii="Amiri" w:hAnsi="Amiri" w:eastAsia="Amiri" w:cs="Amiri"/>
          <w:color w:val="111111"/>
          <w:sz w:val="28"/>
          <w:sz w:val="28"/>
          <w:szCs w:val="28"/>
          <w:rtl w:val="true"/>
          <w:lang w:bidi="ar-SA"/>
        </w:rPr>
        <w:t>عَلَى النَّاس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خَالَطَ العُلَماءَ وُكقّرَ وَمَنْ خالَطَ الأَنْذَالَ حُقِّرَ وَمَنْ حَمَلَ ما لا يُطِيقُ عجز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مِنَ العَقْلِ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فَقَرَ هُوَ أَشَدُّ مِنَ الجَهْلِ وَلا واعظ هو أبلغ مِنَ النَّصْح </w:t>
      </w:r>
      <w:r>
        <w:rPr>
          <w:rStyle w:val="FootnoteAnchor"/>
          <w:rtl w:val="true"/>
        </w:rPr>
        <w:footnoteReference w:id="470"/>
      </w:r>
      <w:r>
        <w:rPr>
          <w:rFonts w:ascii="Amiri" w:hAnsi="Amiri" w:eastAsia="Amiri" w:cs="Amiri"/>
          <w:color w:val="111111"/>
          <w:sz w:val="28"/>
          <w:sz w:val="28"/>
          <w:szCs w:val="28"/>
          <w:rtl w:val="true"/>
          <w:lang w:bidi="ar-SA"/>
        </w:rPr>
        <w:t xml:space="preserve">وَلا عَقْلَ كَالتَّدْبِيرِ، وَلا عِبَادَةَ كَالتَّفكرٍ، وَلَا مُظَاهَرَةً أَوْثَقُ مِنَ المُشاوَرَةِ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وَلاوَرَعَ كالكفَّ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حِلم كالصّبر والصّمت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فِي الإِنْسَانِ عَشْرَ خِصَالٍ يُظهِرُه لِسانُهُ، شاهِدٌ يُخبرُ عَنِ الضَّمير و حاكم يفصل بين الخطابِ وَ ناطِقُ يُرَدُّ بِهِ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وَشَافِعٌ تُدرَكَ بِهِ الحَاجَةُ و واصف تعرفُ بِهِ الأشْيَاء وَأَمِيرٌ يَأْمُرُ بِالحَسَنِ وَواعِظُ يَنَهَى عَنِ القَبيحِ وَ مُعَزّ تَسْكُنُ بِهِ الأَحْزَانُ، وَحَامِدٌ تُجلَى بِهِ الضَّغَائِنُ وَ مُونِقٌ يُلهي الأَسْمَاعَ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 الحُكْمِ كَمَا أَنَّهُ لَا خَيْرَ فِي القَولِ بِالجَهْلِ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أيُّها النَّاس أَنَّهُ مَنْ لَمْ يَمْلِكُ لِسَانَهُ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يَتَعَلَّم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يتحلَّم لا يحلم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يَرْتَدِعْ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يَعْقِل يَهِنَ وَمَن يَهِنْ يُوقِّرُ وَمَن يَتَّقِ يَنْجُ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مالاً مِنْ غَيْرِ حَقَهُ يَصْرِفَهُ في غَيْرِ أَجْرِه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لا يَدَعْ وَ هُوَ مَحْمُود يَدَعْ وَهُوَ مَذْمُومٌ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قاعِداً منع قائماً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يَطلُبُ العَزّ بغَيرِ حَقٌّ يَذِلُّ، وَ مَنْ عَانَدَ الحقّ لَزِمَهُ الوَهْنُ، وَمَنْ تَفَقَّه وقِّرَ، وَ من تكبّر حقّرَ وَمَنْ لا يُحْسِنُ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المنيّة قبل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وَالتَّجَلد قبل التبلُّد </w:t>
      </w:r>
      <w:r>
        <w:rPr>
          <w:rStyle w:val="FootnoteAnchor"/>
          <w:rtl w:val="true"/>
        </w:rPr>
        <w:footnoteReference w:id="480"/>
      </w:r>
      <w:r>
        <w:rPr>
          <w:rFonts w:ascii="Amiri" w:hAnsi="Amiri" w:eastAsia="Amiri" w:cs="Amiri"/>
          <w:color w:val="111111"/>
          <w:sz w:val="28"/>
          <w:sz w:val="28"/>
          <w:szCs w:val="28"/>
          <w:rtl w:val="true"/>
          <w:lang w:bidi="ar-SA"/>
        </w:rPr>
        <w:t>وَ الحِسَابُ قبل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خَيْرٌ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عَمَى البَصَرِ خَيْرٌ مِنْ كَثِيرِ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لَكَ وَ يَومٌ عَلَيْكَ </w:t>
      </w:r>
      <w:r>
        <w:rPr>
          <w:rStyle w:val="FootnoteAnchor"/>
          <w:rtl w:val="true"/>
        </w:rPr>
        <w:footnoteReference w:id="481"/>
      </w:r>
      <w:r>
        <w:rPr>
          <w:rFonts w:ascii="Amiri" w:hAnsi="Amiri" w:eastAsia="Amiri" w:cs="Amiri"/>
          <w:color w:val="111111"/>
          <w:sz w:val="28"/>
          <w:sz w:val="28"/>
          <w:szCs w:val="28"/>
          <w:rtl w:val="true"/>
          <w:lang w:bidi="ar-SA"/>
        </w:rPr>
        <w:t>فَاصْبِرْ فَبِكليهما تُمتَحَن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أعْجَبُ ما في الإنسانِ قلبه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مَواد مِنَ الحِكْمَةِ وَ أَضداد من خلافها ؛ فَإِنْ سَنَحَ لَهُ الرَّجاهُ أَذلَّهُ الطَّمَع </w:t>
      </w:r>
      <w:r>
        <w:rPr>
          <w:rStyle w:val="FootnoteAnchor"/>
          <w:rtl w:val="true"/>
        </w:rPr>
        <w:footnoteReference w:id="483"/>
      </w:r>
      <w:r>
        <w:rPr>
          <w:rFonts w:ascii="Amiri" w:hAnsi="Amiri" w:eastAsia="Amiri" w:cs="Amiri"/>
          <w:color w:val="111111"/>
          <w:sz w:val="28"/>
          <w:sz w:val="28"/>
          <w:szCs w:val="28"/>
          <w:rtl w:val="true"/>
          <w:lang w:bidi="ar-SA"/>
        </w:rPr>
        <w:t>وَإِنْ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أَسْعَدَ بالرضى نَسيَ التَّحَفَظَ </w:t>
      </w:r>
      <w:r>
        <w:rPr>
          <w:rStyle w:val="FootnoteAnchor"/>
          <w:rtl w:val="true"/>
        </w:rPr>
        <w:footnoteReference w:id="484"/>
      </w:r>
      <w:r>
        <w:rPr>
          <w:rFonts w:ascii="Amiri" w:hAnsi="Amiri" w:eastAsia="Amiri" w:cs="Amiri"/>
          <w:color w:val="111111"/>
          <w:sz w:val="28"/>
          <w:sz w:val="28"/>
          <w:szCs w:val="28"/>
          <w:rtl w:val="true"/>
          <w:lang w:bidi="ar-SA"/>
        </w:rPr>
        <w:t xml:space="preserve">وَ إِنْ نالَهُ الخَوْفُ شَغَلَهُ الْحُزْنُ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اتَّسَعَ بِالأَمنِ 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جُدَّدَتْ لَهُ نِعَمَةٌ أَخَذَتْهُ العِزَّة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أَفَادَ مَالاً أَطْفَاهُ الغِنى وَإِنْ عضَّته فاقة </w:t>
      </w:r>
      <w:r>
        <w:rPr>
          <w:rStyle w:val="FootnoteAnchor"/>
          <w:rtl w:val="true"/>
        </w:rPr>
        <w:footnoteReference w:id="487"/>
      </w:r>
      <w:r>
        <w:rPr>
          <w:rFonts w:ascii="Amiri" w:hAnsi="Amiri" w:eastAsia="Amiri" w:cs="Amiri"/>
          <w:color w:val="111111"/>
          <w:sz w:val="28"/>
          <w:sz w:val="28"/>
          <w:szCs w:val="28"/>
          <w:rtl w:val="true"/>
          <w:lang w:bidi="ar-SA"/>
        </w:rPr>
        <w:t>شَغَلَهُ البَلاهُ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أَصَابَتْهُ مُصِيبَةٌ فَضَحَهُ الجَزَعَ، وَ إِنْ أَجْهَدَهُ الجَزَعُ </w:t>
      </w:r>
    </w:p>
    <w:p>
      <w:pPr>
        <w:pStyle w:val="BookText"/>
        <w:rPr/>
      </w:pPr>
      <w:r>
        <w:rPr>
          <w:rFonts w:ascii="Amiri" w:hAnsi="Amiri" w:eastAsia="Amiri" w:cs="Amiri"/>
          <w:color w:val="111111"/>
          <w:sz w:val="28"/>
          <w:sz w:val="28"/>
          <w:szCs w:val="28"/>
          <w:rtl w:val="true"/>
          <w:lang w:bidi="ar-SA"/>
        </w:rPr>
        <w:t>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أَفَرَطَ في الشبع كَظَّتَهُ البِطْنَةٌ </w:t>
      </w:r>
      <w:r>
        <w:rPr>
          <w:rStyle w:val="FootnoteAnchor"/>
          <w:rtl w:val="true"/>
        </w:rPr>
        <w:footnoteReference w:id="488"/>
      </w:r>
      <w:r>
        <w:rPr>
          <w:rFonts w:ascii="Amiri" w:hAnsi="Amiri" w:eastAsia="Amiri" w:cs="Amiri"/>
          <w:color w:val="111111"/>
          <w:sz w:val="28"/>
          <w:sz w:val="28"/>
          <w:szCs w:val="28"/>
          <w:rtl w:val="true"/>
          <w:lang w:bidi="ar-SA"/>
        </w:rPr>
        <w:t>، فَكُلُّ تَقْصِيرٍ بِهِ مُضِرُّ وَكُلٌّ إفْرَاطٍ لَهُ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قَلَّ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جَادَ 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كَثرَ مَالُهُ رَأَسَ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كثر حِلْمُهُ نَبل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فَكَر في ذاتِ اللّه تَزَندَقَ </w:t>
      </w:r>
      <w:r>
        <w:rPr>
          <w:rStyle w:val="FootnoteAnchor"/>
          <w:rtl w:val="true"/>
        </w:rPr>
        <w:footnoteReference w:id="491"/>
      </w:r>
      <w:r>
        <w:rPr>
          <w:rFonts w:ascii="Amiri" w:hAnsi="Amiri" w:eastAsia="Amiri" w:cs="Amiri"/>
          <w:color w:val="111111"/>
          <w:sz w:val="28"/>
          <w:sz w:val="28"/>
          <w:szCs w:val="28"/>
          <w:rtl w:val="true"/>
          <w:lang w:bidi="ar-SA"/>
        </w:rPr>
        <w:t>وَمَنْ أكثَرَ مِنْ شَيْءٍ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مزاحهُ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 ضِحَكَهُ ذَهَبَتْ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أدبٌ، إِنَّ أَفْضَلَ الفعالِ صِيانَةُ العِرْضِ بالمالِ، لَيْسَ مَنْ جالَسَ الجاهِل بذي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جالس الجاهل فليستعدّ لقيلٍ و قال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يَنْجُو مِنَ المَوْتِ غَنِي بِمَالِهِ، وَلا فقير لإقلاله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لِلْقَلُوبِ شَواهِدَ تُجْرِي الأَنْفُسَ عَنْ مَدْرَجَة أَهْلِ التَّفْريطِ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فِطْنَةُ الفهم لِلمَواعِظ ممَّا يَدْعُو النَّفْسَ إلَى الحَذَرِ مِنَ الخَطَا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وَلِلنِّفُوسِ خَواطِرُ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العُقُولُ تَزْجُرُ وَتَنهى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التجارِبِ عِلْمُ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يَقودُ إِلَى </w:t>
      </w:r>
    </w:p>
    <w:p>
      <w:p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أدباً لِنَفْسِكَ ما تكرهُهُ مِنْ غَيركَ، عليك </w:t>
      </w:r>
      <w:r>
        <w:rPr>
          <w:rStyle w:val="FootnoteAnchor"/>
          <w:rtl w:val="true"/>
        </w:rPr>
        <w:footnoteReference w:id="496"/>
      </w:r>
      <w:r>
        <w:rPr>
          <w:rFonts w:ascii="Amiri" w:hAnsi="Amiri" w:eastAsia="Amiri" w:cs="Amiri"/>
          <w:color w:val="111111"/>
          <w:sz w:val="28"/>
          <w:sz w:val="28"/>
          <w:szCs w:val="28"/>
          <w:rtl w:val="true"/>
          <w:lang w:bidi="ar-SA"/>
        </w:rPr>
        <w:t>لأخِيكَ المُؤْمِن مِثلُ الّذي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خَاطَرَ مَنِ اسْتَغْنى برأيه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اسْتَقْبَلَ وجُوهَ الآراء عَرَفَ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أَمْسَكَ عَن الفضولِ عَدَّلَتْ رَأيَهُ العُقُولُ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حَصَرَ شَهْوَتَهُ فَقَدْ صَانَ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أَمْسَكَ لِسانَهُ أَمِنْهُ قَوْمُه ونالَ حَاجَتَهُ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تقلب الأحوالِ عَلِمَ جَوَاهِرُ الرجال و الأيام توضح لك السّرائر الكامنة، وَلَيْسَ في البَرْقِ الخَاطِفِ مُستمتع لمَنْ يَخُوضُ في الظّلمة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بِالحِكْمَةِ لَحظَتْهُ العُيونُ بِالوَقارِ وَالهَيْبَةِ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جُنَّةٌ مِنَ الفاقةِ، وَالحِرْصُ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جلباب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 مُعْدِمٌ خَيْرٌ مِنْ جَافٍ مُكْثِرِ </w:t>
      </w:r>
      <w:r>
        <w:rPr>
          <w:rStyle w:val="FootnoteAnchor"/>
          <w:rtl w:val="true"/>
        </w:rPr>
        <w:footnoteReference w:id="502"/>
      </w:r>
      <w:r>
        <w:rPr>
          <w:rFonts w:ascii="Amiri" w:hAnsi="Amiri" w:eastAsia="Amiri" w:cs="Amiri"/>
          <w:color w:val="111111"/>
          <w:sz w:val="28"/>
          <w:sz w:val="28"/>
          <w:szCs w:val="28"/>
          <w:rtl w:val="true"/>
          <w:lang w:bidi="ar-SA"/>
        </w:rPr>
        <w:t>والموعِظَةُ كَهْف لِمَنْ 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أَطلَقَ طَرْفَهُ كَثرَ أسَفه </w:t>
      </w:r>
      <w:r>
        <w:rPr>
          <w:rStyle w:val="FootnoteAnchor"/>
          <w:rtl w:val="true"/>
        </w:rPr>
        <w:footnoteReference w:id="503"/>
      </w:r>
      <w:r>
        <w:rPr>
          <w:rFonts w:ascii="Amiri" w:hAnsi="Amiri" w:eastAsia="Amiri" w:cs="Amiri"/>
          <w:color w:val="111111"/>
          <w:sz w:val="28"/>
          <w:sz w:val="28"/>
          <w:szCs w:val="28"/>
          <w:rtl w:val="true"/>
          <w:lang w:bidi="ar-SA"/>
        </w:rPr>
        <w:t>وَمَنْ ضَاقَ خَلْقَهُ مَله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نال استطال </w:t>
      </w:r>
      <w:r>
        <w:rPr>
          <w:rStyle w:val="FootnoteAnchor"/>
          <w:rtl w:val="true"/>
        </w:rPr>
        <w:footnoteReference w:id="504"/>
      </w:r>
      <w:r>
        <w:rPr>
          <w:rFonts w:ascii="Amiri" w:hAnsi="Amiri" w:eastAsia="Amiri" w:cs="Amiri"/>
          <w:color w:val="111111"/>
          <w:sz w:val="28"/>
          <w:sz w:val="28"/>
          <w:szCs w:val="28"/>
          <w:rtl w:val="true"/>
          <w:lang w:bidi="ar-SA"/>
        </w:rPr>
        <w:t>قُلْ ما تَصَدَّقَكَ الأمْنِيَّةُ التَّواضُعُ يَكْسُوكَ المهابة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الأخْلاقِ كُنُوزُ الأرزاق </w:t>
      </w:r>
      <w:r>
        <w:rPr>
          <w:rStyle w:val="FootnoteAnchor"/>
          <w:rtl w:val="true"/>
        </w:rPr>
        <w:footnoteReference w:id="505"/>
      </w:r>
      <w:r>
        <w:rPr>
          <w:rFonts w:ascii="Amiri" w:hAnsi="Amiri" w:eastAsia="Amiri" w:cs="Amiri"/>
          <w:color w:val="111111"/>
          <w:sz w:val="28"/>
          <w:sz w:val="28"/>
          <w:szCs w:val="28"/>
          <w:rtl w:val="true"/>
          <w:lang w:bidi="ar-SA"/>
        </w:rPr>
        <w:t>مَنْ كَاءُ الحَياهُ تَوْبَهُ خَفِي عَلَى النَّاس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 القَصْدَ مِنَ القَولِ فَإِنَّهُ مَنْ تَحَرَّى القَصْدَ خَفَّتْ عَلَيهِ المؤنُ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 مَنْ عَرَفَ الأيام لم يغفل عن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 كلّ جُرْعَةٍ شَرَقاً وَ في كلّ أكْلَةٍ غَصَصاً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بِزوالِ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رَمقٍ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حبَّة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قُوتُ المَوتِ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أيُّها النَّاس أَنَّهُ مَنْ مَشَى عَلَى وَجْهِ الأرْضِ فَإِنَّه يَصِيرُ إِلى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والنَّهارُ يَتَسَارَعَانِ في هَدَمِ الأَعْمَارِ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كُفَرُ النَّعْمَةِ لُوْمُ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الجَاهِلِ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الكَرَمِ لِينُ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وَالخَدِيعَةَ فَإنَّها مِنْ خَلْقِ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بعيد هُوَ أَقْرَبُ مِنْ قَرِيبٍ، 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 عَوْرَة أَخِيكَ لما تعلَمُهُ فِيكَ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اغْتَفِرْ زَلَّةَ صَدِيقِكَ لِيَوْمٍ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يَرْكَبُكَ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عَلَى مَنْ لا يَقْدِرُ أنْ يَضُرَّهُ طَالَ حُزْنُه وعَذَّبَ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كَفَّ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يَعْرِفِ الخَيْرَ مِنَ الشَّرِّ فَهُوَ بِمَنْزِلَةِ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أصْغَرَ المُصِيبَةٌ مَعَ عِظَمِ الفاقة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تَناكَرْتُمْ إِلَّا لِمَا فِيكُمْ مِنَ المعاصي و الذُّنوب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وَالبُوْسَ مِنَ التَّغيير </w:t>
      </w:r>
      <w:r>
        <w:rPr>
          <w:rStyle w:val="FootnoteAnchor"/>
          <w:rtl w:val="true"/>
        </w:rPr>
        <w:footnoteReference w:id="511"/>
      </w:r>
      <w:r>
        <w:rPr>
          <w:rFonts w:ascii="Amiri" w:hAnsi="Amiri" w:eastAsia="Amiri" w:cs="Amiri"/>
          <w:color w:val="111111"/>
          <w:sz w:val="28"/>
          <w:sz w:val="28"/>
          <w:szCs w:val="28"/>
          <w:rtl w:val="true"/>
          <w:lang w:bidi="ar-SA"/>
        </w:rPr>
        <w:t>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بِخَيرٍ بَعْدَهُ النَّارُ، وَ كلّ نَعِيمٍ دونَ الجنّة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تصحيح الضمائر تبدو الكبائر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النيَّة عَن الفَسادِ أَشَدَّ عَلَى العَامِلِينَ مِنْ طولِ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لولا الشقى كُنتُ أدهَى العرب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في الغيب والشهادة </w:t>
      </w:r>
      <w:r>
        <w:rPr>
          <w:rStyle w:val="FootnoteAnchor"/>
          <w:rtl w:val="true"/>
        </w:rPr>
        <w:footnoteReference w:id="514"/>
      </w:r>
      <w:r>
        <w:rPr>
          <w:rFonts w:ascii="Amiri" w:hAnsi="Amiri" w:eastAsia="Amiri" w:cs="Amiri"/>
          <w:color w:val="111111"/>
          <w:sz w:val="28"/>
          <w:sz w:val="28"/>
          <w:szCs w:val="28"/>
          <w:rtl w:val="true"/>
          <w:lang w:bidi="ar-SA"/>
        </w:rPr>
        <w:t>، وَكَلِمَةِ الحقّ في الرضى والغَضَبِ؛ وَ القَصْدِ فِي الغِنى وَ الفَقْرِ ؛ وَ بِالعَدْلِ عَلَى العَدُو وَالصَّدِيقِ ؛ وَ بِالعَمَلِ في النشاطِ وَالكَسَلِ ؛ والرضى عَنِ اللّه فِي الشِّدَّةِ وَالرَّخَاءِ، وَ مَنْ كَثُرَ كَلامُهُ كَثُرَ خَطاؤه ؛ وَ مَنْ كَثرَ خَطاؤهُ قَلَّ حَياؤُهُ، وَمَنْ قَلَّ حَيَاؤُهُ قَلَّ وَرَعُهُ ؛ وَمَنْ قلّ وَرَعُهُ ماتَ قَلْبُهُ، وَمَنْ مَاتَ قَلْبُهُ دَخَلَ النَّارَ وَمَنْ تَفَكَّرَ اعْتبر وَمَنِ اعْتبر 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اعْتَزلَ سَلِمَ، وَمَنْ تَرَكَ الشهواتِ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الحَسَد كَانَتْ لَه المَحَبَّةُ عِندَ </w:t>
      </w:r>
      <w:bookmarkStart w:id="72" w:name="pg9734_88869"/>
    </w:p>
    <w:p>
      <w:pPr>
        <w:pStyle w:val="BookText"/>
        <w:rPr/>
      </w:pPr>
      <w:bookmarkEnd w:id="72"/>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أَنَّ كلامَهُ مِنْ عَمَلِهِ قَلَّ كَلامُهُ إِلَّا فيما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يخاف العِقاب فلا يكُفُّ، ويَرْجُو الثّواب ولا يَتُوبُ وَيَعْمَلُ الفِكْرَةُ تُورِثُ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الغَفْلَةُ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خَيْرُ مِيراثٍ، حُسْنُ الخلقِ خير قرين لَيْسَ مَعَ قَطِيعة الرحم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ولامع الفجُورِ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إلا بذكر اللّه واحِدٌ في تَركِ مُجالسة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 آفتُهُ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كنوز الإيمانِ الصَّبْرُ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زينة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الزيارَةِ تُورِثُ 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يَدلُ عَلَى ضَعَفِ عَقْلِهِ لا تُؤيِسَ مُذيباً، فَكَمْ مِنْ عَاكِفٍ عَلَى ذَنْبِهِ خُتِمَ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مُقبلٍ على عمله مفسدٍ في آخر عمره، ساير إلى النَّارِ 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اللّه عَمَلَهُ وَعِلمَهُ وَحَبَّهُ وَ بَعْضَهُ وَأَخَذَهُ وَتَرَكَهُ وَكَلامَهُ وصَمْتَهُ وفِعِلَهُ وَقَوْلَهُ لا يَكُونُ المُسلِمُ مُسلِماً حتّى يَكُونَ وَرِعاً ؛ وَ لَنْ يَكُونَ وَرِعاً حتّى يَكونَ زاهداً ؛ وَ لَنْ يكونَ زاهِداً حتّى يَكونَ حازماً ؛ ولَنْ يكون حازماً حتّى يكون عاقلاً ؛ وما العاقِلُ إِلَّا مَن عَقَلَ عَن اللّه وعمل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النبي وَ عَلى أَهْلِ بَيْتِهِ الطَّاهِرِين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757245_2870459653"/>
      <w:bookmarkStart w:id="74" w:name="_Toc26"/>
      <w:bookmarkEnd w:id="73"/>
      <w:r>
        <w:rPr>
          <w:rtl w:val="true"/>
        </w:rPr>
        <w:t xml:space="preserve">آدابه </w:t>
      </w:r>
      <w:r>
        <w:rPr>
          <w:rtl w:val="true"/>
        </w:rPr>
        <w:t>(</w:t>
      </w:r>
      <w:r>
        <w:rPr>
          <w:rtl w:val="true"/>
        </w:rPr>
        <w:t>عَلَيهِ السَّلَامُ</w:t>
      </w:r>
      <w:r>
        <w:rPr>
          <w:rtl w:val="true"/>
        </w:rPr>
        <w:t xml:space="preserve">) </w:t>
      </w:r>
      <w:r>
        <w:rPr>
          <w:rtl w:val="true"/>
        </w:rPr>
        <w:t>لأصحابه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أربعمائة باب الدِّين والدنيا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الحجامة تُصِيحُ البَدَنَ وتَشُدُّ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النّظافة وَهُوَ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في الشارب كَرامَةٌ لِلْكاتِبَينِ وَهُوَ مِنَ السُّنَّةِ الدُّهْنُ يُلين البشرة </w:t>
      </w:r>
      <w:r>
        <w:rPr>
          <w:rStyle w:val="FootnoteAnchor"/>
          <w:rtl w:val="true"/>
        </w:rPr>
        <w:footnoteReference w:id="515"/>
      </w:r>
      <w:r>
        <w:rPr>
          <w:rFonts w:ascii="Amiri" w:hAnsi="Amiri" w:eastAsia="Amiri" w:cs="Amiri"/>
          <w:color w:val="111111"/>
          <w:sz w:val="28"/>
          <w:sz w:val="28"/>
          <w:szCs w:val="28"/>
          <w:rtl w:val="true"/>
          <w:lang w:bidi="ar-SA"/>
        </w:rPr>
        <w:t>وَيَزِيدُ في الدماغ وَالعَقلِ، ويُسْهِلْ مَوضِعَ الظَّهورِ، وَيَذْهَبُ بِالشَّعَثِ ويُصَفِّي اللون</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السواك مَرْضاةُ لِلرَّبِّ ومَطْيَبَةُ لِلْفَم، وهُوَ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يَذْهَبُ بالدرنِ وَ يُنقّى الأقذار </w:t>
      </w:r>
      <w:r>
        <w:rPr>
          <w:rStyle w:val="FootnoteAnchor"/>
          <w:rtl w:val="true"/>
        </w:rPr>
        <w:footnoteReference w:id="516"/>
      </w:r>
      <w:r>
        <w:rPr>
          <w:rFonts w:ascii="Amiri" w:hAnsi="Amiri" w:eastAsia="Amiri" w:cs="Amiri"/>
          <w:color w:val="111111"/>
          <w:sz w:val="28"/>
          <w:sz w:val="28"/>
          <w:szCs w:val="28"/>
          <w:rtl w:val="true"/>
          <w:lang w:bidi="ar-SA"/>
        </w:rPr>
        <w:t>المضمضة والاستنشاق بالماءِ عِنْدَ الطُّهورِ طَهُور للفم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السَّبعُوطُ مَصَحّةُ لِلرَّأْسِ </w:t>
      </w:r>
      <w:r>
        <w:rPr>
          <w:rStyle w:val="FootnoteAnchor"/>
          <w:rtl w:val="true"/>
        </w:rPr>
        <w:footnoteReference w:id="517"/>
      </w:r>
      <w:r>
        <w:rPr>
          <w:rFonts w:ascii="Amiri" w:hAnsi="Amiri" w:eastAsia="Amiri" w:cs="Amiri"/>
          <w:color w:val="111111"/>
          <w:sz w:val="28"/>
          <w:sz w:val="28"/>
          <w:szCs w:val="28"/>
          <w:rtl w:val="true"/>
          <w:lang w:bidi="ar-SA"/>
        </w:rPr>
        <w:t>وَ شِفاء الْبَدَنِ وَ سَائِرِ أَوْجَاعِ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مشدَّة لِلبَدَنِ وَ طَهُورٌ لِلْجَسَدِ، وتقليم الأظفارِ يَمْنَعُ الدَّاءَ الأَعْظَمَ ويَجْلِبُ الرِّزْقَ وَيُدِره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الابْطِ يَنْفِي الرَّائِحَةَ المُنكَرَة وهُوَ طَهُورٌ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 و بعده زيادة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 وجَلَّ وَاتِّباعَ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w:t>
      </w:r>
      <w:r>
        <w:rPr>
          <w:rStyle w:val="FootnoteAnchor"/>
          <w:rtl w:val="true"/>
        </w:rPr>
        <w:footnoteReference w:id="519"/>
      </w:r>
      <w:r>
        <w:rPr>
          <w:rFonts w:ascii="Amiri" w:hAnsi="Amiri" w:eastAsia="Amiri" w:cs="Amiri"/>
          <w:color w:val="111111"/>
          <w:sz w:val="28"/>
          <w:sz w:val="28"/>
          <w:szCs w:val="28"/>
          <w:rtl w:val="true"/>
          <w:lang w:bidi="ar-SA"/>
        </w:rPr>
        <w:t>ورِضَى لِلرَّبِّ وَتَعَرَّضُ لِلرَّحْمَةِ وتَمَسُّك بأخلاق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التُّفاح نضوح المعدة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الأضراسَ ويَنْفِي البَلغَمَ ويَقطَعُ ريحَ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وهو يُطيِّبُ المِعْدَةَ، ويُذكّي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يُشَجِّعُ الجَبَانَ وَيُحْسِنُ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إحدى و عِشْرِينَ زَبيبةً حمراء على الرِّيق </w:t>
      </w:r>
      <w:r>
        <w:rPr>
          <w:rStyle w:val="FootnoteAnchor"/>
          <w:rtl w:val="true"/>
        </w:rPr>
        <w:footnoteReference w:id="521"/>
      </w:r>
      <w:r>
        <w:rPr>
          <w:rFonts w:ascii="Amiri" w:hAnsi="Amiri" w:eastAsia="Amiri" w:cs="Amiri"/>
          <w:color w:val="111111"/>
          <w:sz w:val="28"/>
          <w:sz w:val="28"/>
          <w:szCs w:val="28"/>
          <w:rtl w:val="true"/>
          <w:lang w:bidi="ar-SA"/>
        </w:rPr>
        <w:t>فِي كلّ يَوْمٍ تَدْفَعُ الأمراض إِلَّا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لِلْمُسْلِمِ أَنْ يَأْتِيَ أهلَه في أوَّل لَيْلَةٍ مِنْ شَهْرٍ رَمَضَانَ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522"/>
      </w:r>
      <w:r>
        <w:rPr>
          <w:rFonts w:ascii="Amiri" w:hAnsi="Amiri" w:eastAsia="Amiri" w:cs="Amiri"/>
          <w:color w:val="111111"/>
          <w:sz w:val="28"/>
          <w:sz w:val="28"/>
          <w:szCs w:val="28"/>
          <w:rtl w:val="true"/>
          <w:lang w:bidi="ar-SA"/>
        </w:rPr>
        <w:t xml:space="preserve">، لا تَخَتَّمُوا بِغَيرِ الفِضَّةِ فَإِن رَسُولَ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طَهِّرَ اللّه يَداً فيها خاتَمُ حَديد </w:t>
      </w:r>
      <w:r>
        <w:rPr>
          <w:rStyle w:val="FootnoteAnchor"/>
          <w:rtl w:val="true"/>
        </w:rPr>
        <w:footnoteReference w:id="523"/>
      </w:r>
      <w:r>
        <w:rPr>
          <w:rFonts w:ascii="Amiri" w:hAnsi="Amiri" w:eastAsia="Amiri" w:cs="Amiri"/>
          <w:color w:val="111111"/>
          <w:sz w:val="28"/>
          <w:sz w:val="28"/>
          <w:szCs w:val="28"/>
          <w:rtl w:val="true"/>
          <w:lang w:bidi="ar-SA"/>
        </w:rPr>
        <w:t xml:space="preserve">مَنْ نَقَشَ عَلَى خَاتِمِهِ اسْمَاً مِنْ أسماء اللّه فَلْيُحَوِّلهُ عَن اليَدِ الّتي يستنجي بها </w:t>
      </w:r>
      <w:r>
        <w:rPr>
          <w:rStyle w:val="FootnoteAnchor"/>
          <w:rtl w:val="true"/>
        </w:rPr>
        <w:footnoteReference w:id="524"/>
      </w:r>
      <w:r>
        <w:rPr>
          <w:rFonts w:ascii="Amiri" w:hAnsi="Amiri" w:eastAsia="Amiri" w:cs="Amiri"/>
          <w:color w:val="111111"/>
          <w:sz w:val="28"/>
          <w:sz w:val="28"/>
          <w:szCs w:val="28"/>
          <w:rtl w:val="true"/>
          <w:lang w:bidi="ar-SA"/>
        </w:rPr>
        <w:t xml:space="preserve">إذا نظر أحدكم إلى المرآة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خَلَقَنى فَأَحْسَنَ خلقي وصَوَّرَني فأحْسَنَ صورتي و زانَ مِني ما شانَ مِنْ غَيري و أكْرَمَني بالإِسْلامِ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لِيَتَزَيَّنَ أَحَدُكُمْ لِأَخِيهِ الْمُسْلِمِ إِذا أَتَاهُ كَمَا تَزَيَّنَ لِلغريب الّذي يُحِبُّ أَنْ يَراهُ فِي أَحْسَنِ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كلّ شَهْرٍ وَ صَوْمُ شَعْبَانَ يَذْهَبُ بِوَسواس الصدرِ وَ بَلابلِ القلب </w:t>
      </w:r>
      <w:r>
        <w:rPr>
          <w:rStyle w:val="FootnoteAnchor"/>
          <w:rtl w:val="true"/>
        </w:rPr>
        <w:footnoteReference w:id="526"/>
      </w:r>
      <w:r>
        <w:rPr>
          <w:rFonts w:ascii="Amiri" w:hAnsi="Amiri" w:eastAsia="Amiri" w:cs="Amiri"/>
          <w:color w:val="111111"/>
          <w:sz w:val="28"/>
          <w:sz w:val="28"/>
          <w:szCs w:val="28"/>
          <w:rtl w:val="true"/>
          <w:lang w:bidi="ar-SA"/>
        </w:rPr>
        <w:t>الاستنجاء بالماء البارد يقطع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يَذْهَبُ بِالهَمّ وَ طَهُورُ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تنتفوا الشَّيْبَ فَإِنَّهُ نُورٌ وَ مَنْ شَابٌ شيبةً في الإسلام كانَتْ لَهُ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ينام إلا على طَهُورٍ، فَإِن لَم يجد الماء فَلْيَتيمَّم بِالصَّعِيدِ </w:t>
      </w:r>
      <w:r>
        <w:rPr>
          <w:rStyle w:val="FootnoteAnchor"/>
          <w:rtl w:val="true"/>
        </w:rPr>
        <w:footnoteReference w:id="527"/>
      </w:r>
      <w:r>
        <w:rPr>
          <w:rFonts w:ascii="Amiri" w:hAnsi="Amiri" w:eastAsia="Amiri" w:cs="Amiri"/>
          <w:color w:val="111111"/>
          <w:sz w:val="28"/>
          <w:sz w:val="28"/>
          <w:szCs w:val="28"/>
          <w:rtl w:val="true"/>
          <w:lang w:bidi="ar-SA"/>
        </w:rPr>
        <w:t>، فإن روح المؤْمِنِ تَرْتَفِعُ إِلَى اللّه عز وجل فيقبلها وَيُبارِك عَلَيها، فَإن كانَ أجلها قَدْ حَضَرَ جَعَلَها في صُورَةٍ حَسَنَةٍ وَ إِنْ لَمْ يَحضُر أجلها بَعَثَ بِها مَعَ أُمَنَائِهِ مِنَ المَلائِكَةِ فَردَّها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يتفل المسلم في القِبْلَةِ </w:t>
      </w:r>
      <w:r>
        <w:rPr>
          <w:rStyle w:val="FootnoteAnchor"/>
          <w:rtl w:val="true"/>
        </w:rPr>
        <w:footnoteReference w:id="528"/>
      </w:r>
      <w:r>
        <w:rPr>
          <w:rFonts w:ascii="Amiri" w:hAnsi="Amiri" w:eastAsia="Amiri" w:cs="Amiri"/>
          <w:color w:val="111111"/>
          <w:sz w:val="28"/>
          <w:sz w:val="28"/>
          <w:szCs w:val="28"/>
          <w:rtl w:val="true"/>
          <w:lang w:bidi="ar-SA"/>
        </w:rPr>
        <w:t>، فَإِنْ فَعَلَ ناسياً فليستغفر اللّه لا ينفخ المرءُ مَوضِعَ سُجُودِهِ وَلا فِي طَعَامِهِ وَ لا فِي شَرابِهِ وَلَا في تعويذه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يَتَفَوَّطَنَّ أحَدُكم عَلَى المَحَجَّة </w:t>
      </w:r>
      <w:r>
        <w:rPr>
          <w:rStyle w:val="FootnoteAnchor"/>
          <w:rtl w:val="true"/>
        </w:rPr>
        <w:footnoteReference w:id="529"/>
      </w:r>
      <w:r>
        <w:rPr>
          <w:rFonts w:ascii="Amiri" w:hAnsi="Amiri" w:eastAsia="Amiri" w:cs="Amiri"/>
          <w:color w:val="111111"/>
          <w:sz w:val="28"/>
          <w:sz w:val="28"/>
          <w:szCs w:val="28"/>
          <w:rtl w:val="true"/>
          <w:lang w:bidi="ar-SA"/>
        </w:rPr>
        <w:t xml:space="preserve">وَلا يبُل عَلَى سَطْح في الهواء ولا في ماء جارٍ، فَمَنْ فَعَلَ ذلِكَ فَأصَابَهُ شَيْءٌ فَلا يَلُومَنَّ إِلَّا نَفْسَهُ، فَإِنَّ لِلْمَاء أَهْلاً وَ لِلهَواءِ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بالَ أَحَدُكم فَلا يَطْمَحَنَّ بِبوله </w:t>
      </w:r>
      <w:r>
        <w:rPr>
          <w:rStyle w:val="FootnoteAnchor"/>
          <w:rtl w:val="true"/>
        </w:rPr>
        <w:footnoteReference w:id="530"/>
      </w:r>
      <w:r>
        <w:rPr>
          <w:rFonts w:ascii="Amiri" w:hAnsi="Amiri" w:eastAsia="Amiri" w:cs="Amiri"/>
          <w:color w:val="111111"/>
          <w:sz w:val="28"/>
          <w:sz w:val="28"/>
          <w:szCs w:val="28"/>
          <w:rtl w:val="true"/>
          <w:lang w:bidi="ar-SA"/>
        </w:rPr>
        <w:t>وَلَا يَسْتَقبَلْ بِهِ الرِّيح، لا يَنَامَنّ مُستلقياً عليُّ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الرَّجلُ في الصَّلاةِ مُتَكاسلاً وَلا مُقَفاعِساً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العبد الفكر إذا قامَ بَيْنَ يَدَيِ اللّه، فَإنَّما لَهُ مِنْ صَلاتِهِ ما 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ذكر اللّه في كلّ مَكانٍ وَلا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يلتفتنَّ أحدُكُمْ في صَلاتِهِ، فَإِنَّ العَبْدَ إِذا التَفَتَ فيها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عَبْدِي خَيْرٌ لَكَ ممَّن تَلْتَفِتُ إِلَيْهِ كُلُوا مَا يَسْقُطُ مِنَ الحَوانِ </w:t>
      </w:r>
      <w:r>
        <w:rPr>
          <w:rStyle w:val="FootnoteAnchor"/>
          <w:rtl w:val="true"/>
        </w:rPr>
        <w:footnoteReference w:id="532"/>
      </w:r>
      <w:r>
        <w:rPr>
          <w:rFonts w:ascii="Amiri" w:hAnsi="Amiri" w:eastAsia="Amiri" w:cs="Amiri"/>
          <w:color w:val="111111"/>
          <w:sz w:val="28"/>
          <w:sz w:val="28"/>
          <w:szCs w:val="28"/>
          <w:rtl w:val="true"/>
          <w:lang w:bidi="ar-SA"/>
        </w:rPr>
        <w:t>فَإِنَّهُ شِفاءٌ مِنْ كلّ داءٍ بِإِذْنِ اللّه مَنْ أرادَ أَنْ يَسْتَشْفِيَ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فَإِنَّهُ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يَلْبَسُ الصُّوفَ وَ لَا الشَّعْرَ إِلَّا مِنْ عِلَّةٍ </w:t>
      </w:r>
      <w:r>
        <w:rPr>
          <w:rStyle w:val="FootnoteAnchor"/>
          <w:rtl w:val="true"/>
        </w:rPr>
        <w:footnoteReference w:id="533"/>
      </w:r>
      <w:r>
        <w:rPr>
          <w:rFonts w:ascii="Amiri" w:hAnsi="Amiri" w:eastAsia="Amiri" w:cs="Amiri"/>
          <w:color w:val="111111"/>
          <w:sz w:val="28"/>
          <w:sz w:val="28"/>
          <w:szCs w:val="28"/>
          <w:rtl w:val="true"/>
          <w:lang w:bidi="ar-SA"/>
        </w:rPr>
        <w:t xml:space="preserve">إِذا أَكَلَ أحَدُكُمُ الطَّعَامَ فَمَصَّ أصابعَهُ الّتي أَكَلَ بِها قَالَ اللّه عَزَّ وَجَلَّ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لَيُحِبُّ الجَمالَ وَ أنْ يَرَى أَثَرَ نِعْمَتِهِ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وَ لَوْ بِالسَّلامِ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تَقْطَعُوا نَهارَكُمْ بِكَيْتَ وكَيْتَ وفَعَلْنا كذا وكذا </w:t>
      </w:r>
      <w:r>
        <w:rPr>
          <w:rStyle w:val="FootnoteAnchor"/>
          <w:rtl w:val="true"/>
        </w:rPr>
        <w:footnoteReference w:id="535"/>
      </w:r>
      <w:r>
        <w:rPr>
          <w:rFonts w:ascii="Amiri" w:hAnsi="Amiri" w:eastAsia="Amiri" w:cs="Amiri"/>
          <w:color w:val="111111"/>
          <w:sz w:val="28"/>
          <w:sz w:val="28"/>
          <w:szCs w:val="28"/>
          <w:rtl w:val="true"/>
          <w:lang w:bidi="ar-SA"/>
        </w:rPr>
        <w:t>، فَإِنَّ مَعَكُم حفظةً يحفظون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عز وجل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النبي وآله صلى اللّه عَلَيْهِ وَ عَلَيْهِم، فَإِنَّ اللّه يَتَقَبَّلُ دُعاءَكُمْ عِنْدَ ذِكرِه و رعايتكمْ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الحارَّ حتّى يَبْرُدَ ويُمكِّنَ،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قرْبَ إِلَيْهِ طَعامٌ 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أقرُّوهُ حتّى يَبْرُدَ ويُمَكّنَ وَ ما كانَ اللّه لِيُطعمنا الحارّ وَالبَرَكة في البارد، والحارُّ غَيْرُ ذي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صبيانكُمْ ما يَنْفَعُهُمُ اللّه به، لا تغلِب عليهم المُرجئة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كُفوا اليكم وسلّموا تسليماً، أدُّوا الأماناتِ وَلَوْ إلى قتلة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إذا دَخَلْتُمُ الأسواق و عِندَ اشتغال النَّاس بالتجاراتِ، فَإِنَّهُ كَفَّارَة للذنوب و زيادة في الحَسَناتِ وَلا تَكُونُوا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لِلْعَبدِ أَنْ يُسَافَرَ إِذا حَضَرَ شَهرُ رَمَضَانَ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5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شُرب المسكر و المسح على الخُفَّين تقية </w:t>
      </w:r>
      <w:r>
        <w:rPr>
          <w:rStyle w:val="FootnoteAnchor"/>
          <w:rtl w:val="true"/>
        </w:rPr>
        <w:footnoteReference w:id="538"/>
      </w:r>
      <w:r>
        <w:rPr>
          <w:rFonts w:ascii="Amiri" w:hAnsi="Amiri" w:eastAsia="Amiri" w:cs="Amiri"/>
          <w:color w:val="111111"/>
          <w:sz w:val="28"/>
          <w:sz w:val="28"/>
          <w:szCs w:val="28"/>
          <w:rtl w:val="true"/>
          <w:lang w:bidi="ar-SA"/>
        </w:rPr>
        <w:t xml:space="preserve">إيّاكم والغلو فينا،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عِبَادُ مَرْبُوبُونَ وَقُولُوا إيّاكم في فضلنا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فَلْيَعْمَلْ بِعَمَلِنا ويَسْتَعِنْ بِالوَرَعِ، فَإِنَّهُ أَفضَلُ مَا يُسْتَعانُ به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لنا عائباً وَلا تَمْدَحُونَا مُعْلِنينَ عِنْدَ عَدُوّنا فَتُظهِرُوا حُبْنا وَ تُذِلُّوا أَنفُسَكُمْ عِنْدَ سُلطائِكُمْ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الصَّدَقَ فَإنَّه 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إرْغَبوا فيما عند اللّه واطلبوا مَرْضَاتهُ وَطاعَتَهُ وَاصْبِرُوا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أقبحَ بِالمؤمِن أنْ يَدْخُلَ الجنّة وهو مهتوك السَّترِ لا تُعيونا </w:t>
      </w:r>
      <w:r>
        <w:rPr>
          <w:rStyle w:val="FootnoteAnchor"/>
          <w:rtl w:val="true"/>
        </w:rPr>
        <w:footnoteReference w:id="539"/>
      </w:r>
      <w:r>
        <w:rPr>
          <w:rFonts w:ascii="Amiri" w:hAnsi="Amiri" w:eastAsia="Amiri" w:cs="Amiri"/>
          <w:color w:val="111111"/>
          <w:sz w:val="28"/>
          <w:sz w:val="28"/>
          <w:szCs w:val="28"/>
          <w:rtl w:val="true"/>
          <w:lang w:bidi="ar-SA"/>
        </w:rPr>
        <w:t xml:space="preserve">في طَلَبِ الشَّفاعَةِ لَكُم يومَ القِيامَةِ بِسَبَبِ ما قَدَّمَتُم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تفضحوا أنفسكم عند عدوّكم يوم القيامة ولا تكذبوا أنفسكم في منزلتكم عِندَ اللّه بالحقيرِ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بما أَمَرَكُمُ اللّه بِه فَما بينَ أَحَدِكُمْ وَبَينَ أَنْ يَغتَبِطَ وَ يَرَى ما يُحِبُّ إلا أن يَحْضُرَه رسولُ اللّه </w:t>
      </w:r>
      <w:r>
        <w:rPr>
          <w:rStyle w:val="FootnoteAnchor"/>
          <w:rtl w:val="true"/>
        </w:rPr>
        <w:footnoteReference w:id="541"/>
      </w:r>
      <w:r>
        <w:rPr>
          <w:rFonts w:ascii="Amiri" w:hAnsi="Amiri" w:eastAsia="Amiri" w:cs="Amiri"/>
          <w:color w:val="111111"/>
          <w:sz w:val="28"/>
          <w:sz w:val="28"/>
          <w:szCs w:val="28"/>
          <w:rtl w:val="true"/>
          <w:lang w:bidi="ar-SA"/>
        </w:rPr>
        <w:t>وما عِندَ اللّه خَير وأبقى وتأتيه البشارة واللّه فتقر عينه ويجب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 واضُعَفَاء إخوانكم، فَإِنَّه مَنِ احْتَقَرٍ مُؤْمِناً حَقَرَهُ اللّه و لم يجمع بينهما يوم القيامة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يكلف المرء أخاه الطلب إليه إذا عرف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تعاطفوا وتَباذَلوا ولا تكونوا بمنزلة المنافِقِ الّذي يَصِفُ مالا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يَسْتَنَّ بِسُنَّتِي فَلْيَتَزَوجِ، فَإِنَّ من سنتي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الوَلَد فإنِّي مُكَاثِرُ بكُمُ الأُمَمَ، تَوقّوا على أولادِكُم مِنْ لَبَنِ البَغِيِّ مِنَ النِّساءِ والمجنونة </w:t>
      </w:r>
      <w:r>
        <w:rPr>
          <w:rStyle w:val="FootnoteAnchor"/>
          <w:rtl w:val="true"/>
        </w:rPr>
        <w:footnoteReference w:id="542"/>
      </w:r>
      <w:r>
        <w:rPr>
          <w:rFonts w:ascii="Amiri" w:hAnsi="Amiri" w:eastAsia="Amiri" w:cs="Amiri"/>
          <w:color w:val="111111"/>
          <w:sz w:val="28"/>
          <w:sz w:val="28"/>
          <w:szCs w:val="28"/>
          <w:rtl w:val="true"/>
          <w:lang w:bidi="ar-SA"/>
        </w:rPr>
        <w:t>، فَإِنَّ اللَّبَنَ يُعَدّى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أَكْلِ الطَّيرِ الّذي لَيْسَ لَهُ قانِصَةٌ وَلا صيصية وَلا حَوْصَلَةٌ ولا كابرَة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أكُلَ كلّ ذِي نَابِ مِنَ السّباع و كلّ ذي مخلب مِنَ الطَّير، ولا تأكلوا الطحال، فإنه يَنْبُتُ مِنَ الدَّم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السَّواد فإنَّه لباس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الغُدد من اللَّحم، فإِنَّها تُحَرَكَ عِرْقَ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تقيسوا الدِّين فإنّه لا يُقاسُ وَ سَيأتي قَومٌ يَقيسُونَ الدِّين هُمْ أعداؤهُ، وَ أَوَّلُ مَنْ قاسَ إبليس، لا تتَّخذوا المُلَسَّنَ فَانهُ حَدَاهُ فِرْعَونَ وَهُوَأولُ مَن حَذَا المُلَسَّنَ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التَّمَرَ فَإِنَّ فِيهِ شِفاءٌ مِنَ 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 أَكْثِرُوا الاسْتِغْفَارَ فإنه يَجْلِبُ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مَا اسْتَطَعْتُمُ مِنْ عَمَلِ الخَيْرِ تَجِدُوهُ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وَالجِدَالَ فَإِنَّهُ يُورثتُ الشَّكَ مَنْ كَانَتْ لَهُ إِلَى اللّه حَاجَةٌ فَلْيَطْلُبُها في ثَلَاتِ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الزوالِ حِينَ تهبّ الرّيح وتُفتح أبواب السَّماءِ وَ تَنْزِلُ الرَّحْمَةُ وتُصَوَّت الطير، و ساعة في آخِرِ اللَّيلِ عِندَ طُلُوعِ الفَجْرِ، فَإِنْ مَلَكَيْنِ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 هَلْ مِنْ سائل فيُعطى ؟ هَلْ مِن مُسْتَغْفِرٍ فَيُغْفَرَ لَهُ ؟ هَلْ مِنْ طَالِبِ حَاجَةٍ ؟ ؛ فَأجِيبُوا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 الرزق فيما بَيْنَ طُلوعِ الفَجْرِ إِلى طُلُوعِ الشَّمْسِ فَإِنَّهُ أَسْرَعُ لِطَلَبِ الرِّزْقِ مِنَ الضَّرب في الأرضِ، وَهيَ السَّاعَةُ الّتي يُقَسمَ اللّه جَلَّ وَعَزَّ فِيهَا الأرْزاقَ بين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ولا تَيَأسُوا مِنْ رَوْح اللّه فإنَّ أَحَبُّ الأُمُورِ إِلَى اللّه انتِظارُ الفرج وَمادَاوَمَ عَلَيْهِ الْمُؤْمِنُ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تَوَكَّلُوا عَلَى اللّه عِندَ رَكَعَتَي الفَجْرِ بَعْدَ فَرَاغِكُمْ مِنْهَا ففيها تعطى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بالسيوف إلى الحرم، وَلا يُصَلِّ أَحَدُكُمْ وَبَيْنَ يَدَيهِ سَيْفٌ، فَإِنَّ القِبْلَةَ أَمَن ألمّوا </w:t>
      </w:r>
      <w:r>
        <w:rPr>
          <w:rStyle w:val="FootnoteAnchor"/>
          <w:rtl w:val="true"/>
        </w:rPr>
        <w:footnoteReference w:id="546"/>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حَجَجْتُم، فَإِنَّ تَرْكَهُ جَفاء وَ بِذلِكَ 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ألمّوا بِالقبور الّتي يَلْزَمُكُم حَقٌّ سُكانها و زُوروها و اطلبوا الرزق عِندها، فإنهم يفرحونَ بِزِيارَتِكُم، لِيَطْلب الرَّجُلُ الحاجةَ عِنْدَ قبر أبيهِ وَ أُمِّهِ بَعْدَ ما يَدْعُو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تستصغروا قليل الإثْمِ لَما لم تقدروا على الكبير، فَإِنَّ الصغير يحصى وَ يُرْجَعُ إِلى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السجود فَمَن أطالَهُ أَطَاعَ وَ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ذِكرَالموت و يوم خروجكم من القبورِ ويَومَ قِيامكم بينَ يَدَيِ اللّه تَهُنْ عليكم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أحَدُكُمْ عَيْنَهُ فليقرأ آيَةَ الكُرْسِي وَلْيُضْمِر فِي نَفْسِهِ أَنَّهَا تَبْرَء فَإِنَّهُ يُعافى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الذُّنوب فما من بليّة ولا نقص رِزْقٍ إِلَّا بِذَنْب حتّى الخَدْشِ وَالنَّكَبَةِ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والمصيبة </w:t>
      </w:r>
      <w:r>
        <w:rPr>
          <w:rStyle w:val="FootnoteAnchor"/>
          <w:rtl w:val="true"/>
        </w:rPr>
        <w:footnoteReference w:id="547"/>
      </w:r>
      <w:r>
        <w:rPr>
          <w:rFonts w:ascii="Amiri" w:hAnsi="Amiri" w:eastAsia="Amiri" w:cs="Amiri"/>
          <w:color w:val="111111"/>
          <w:sz w:val="28"/>
          <w:sz w:val="28"/>
          <w:szCs w:val="28"/>
          <w:rtl w:val="true"/>
          <w:lang w:bidi="ar-SA"/>
        </w:rPr>
        <w:t>، فَإِنَّ اللّه جَلَّ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جَلَّ وَعَزَّ عَلَى الطَّعَامِ وَلا تَلْفَظُوا فِيهِ فَإِنَّه نعمةٌ مِنْ نِعَمِ اللّه وَرِزْقٌ مِنْ رِزْقِهِ يجب عَلَيْكُمْ شُكرُه 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فواتها فإنها تَزُولُ وَ تَشْهَد عَلى صاحبها بما 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الرِّزْقِ رَضِيَ اللّه مِنهُ باليَسيرِ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وَالتَّفْرِيطَ، فَإِنَّهُ يُورِثُ الحَسْرَةَ جين لا تنفَعُ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وَأَكْثِرُوا ذِكْرَ اللّه جل و عزَّ و لا تُوَلُّوا الأدْبَارَ فَتُسْخِطُوا اللّه وَتَسْتَوْجِبوا غَضَبَهُ إِذَا رَأَيتُم مِنْ إِخْوانِكُمْ المجروح في الحَرْبِ أَوْمَنْ قَد نكِل </w:t>
      </w:r>
      <w:r>
        <w:rPr>
          <w:rStyle w:val="FootnoteAnchor"/>
          <w:rtl w:val="true"/>
        </w:rPr>
        <w:footnoteReference w:id="549"/>
      </w:r>
      <w:r>
        <w:rPr>
          <w:rFonts w:ascii="Amiri" w:hAnsi="Amiri" w:eastAsia="Amiri" w:cs="Amiri"/>
          <w:color w:val="111111"/>
          <w:sz w:val="28"/>
          <w:sz w:val="28"/>
          <w:szCs w:val="28"/>
          <w:rtl w:val="true"/>
          <w:lang w:bidi="ar-SA"/>
        </w:rPr>
        <w:t>أو طَمِعَ عَدُوكُمْ فِيهِ فَقَدُّوهُ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اصْطَنعوا المعروف </w:t>
      </w:r>
      <w:r>
        <w:rPr>
          <w:rStyle w:val="FootnoteAnchor"/>
          <w:rtl w:val="true"/>
        </w:rPr>
        <w:footnoteReference w:id="550"/>
      </w:r>
      <w:r>
        <w:rPr>
          <w:rFonts w:ascii="Amiri" w:hAnsi="Amiri" w:eastAsia="Amiri" w:cs="Amiri"/>
          <w:color w:val="111111"/>
          <w:sz w:val="28"/>
          <w:sz w:val="28"/>
          <w:szCs w:val="28"/>
          <w:rtl w:val="true"/>
          <w:lang w:bidi="ar-SA"/>
        </w:rPr>
        <w:t>بِما قدَرْتُم عَلَيْهِ، فَإِنَّهُ تَقي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يَتَّخِذُ الرَّجُلُ في مَنْزِلِهِ الشاةَ، فَمَن كانَتْ في مَنزِله شاة قَدَّسَت عَليهِ الْمَلَائِكَةُ كلّ يَوْمٍ مَرَّةَ و من كان عندَهُ شاتانِ قَدَّسَتْ عَلَيْهِ المَلائِكَةُ كلّ يَوْمٍ مَرَّتَيْنِ و كَذلِكَ في الثَّلَاتِ ويقول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بِاللبن، فَإِنَّ اللّه جَعَلَ القُوَّةَ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الحَجَّ فَتَقَدَّمُوا في شراء بعض حَوائِكُمْ بِأَنفُسِكُمْ فَإِنَّ اللّه تَبَارَكَ وتعالى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في الشَّمْسِ فليستدبرها لِظَهْرِهِ فإنها تُظهِرُ الداء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حَجَجْتُم فأكثروا النَّظَرَ إِلى بَيْتِ اللّه، فإنَّ للّه مِائَةٌ وعِشْرِينَ رَحْمَةٌ عِنْدَ بَيْتِهِ الحَرامِ، مِنها ستون للطَّائِفِينَ وأربعونَ للمصلين وعشرون للناظرين أقرّوا عندَ بَيْتِ اللّه الحَرامِ بِمَا حَفِظْتُمُوهُ مِنْ ذُنُوبِكُم ومالم تَحْفَظُوهُ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حَفِظَتَهُ يا رَبِّ عَلَينا وَنَسِينَاهُ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أَقَرَّ بِذُنُوبِهِ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الموضع و عدَّدها وذكرها وَاسْتَغْفَرَ اللّه جَلَّ وَعَزَّ مِنْهَا كَانَ حَقًّا عَلَى اللّه أَنْ يَغْفِرَها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في الدُّعاءِ قَبْلَ نُزُولِ البَلاءِ فَإِنَّهُ تَفْتَحُ أَبْوَابُ السَّمَاءِ فِي سِتَّةِ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الغَيْثِ وَعِندَ الزَّحْفِ </w:t>
      </w:r>
      <w:r>
        <w:rPr>
          <w:rStyle w:val="FootnoteAnchor"/>
          <w:rtl w:val="true"/>
        </w:rPr>
        <w:footnoteReference w:id="552"/>
      </w:r>
      <w:r>
        <w:rPr>
          <w:rFonts w:ascii="Amiri" w:hAnsi="Amiri" w:eastAsia="Amiri" w:cs="Amiri"/>
          <w:color w:val="111111"/>
          <w:sz w:val="28"/>
          <w:sz w:val="28"/>
          <w:szCs w:val="28"/>
          <w:rtl w:val="true"/>
          <w:lang w:bidi="ar-SA"/>
        </w:rPr>
        <w:t>وَعِندَ الأَذَانِ وَ عِنْدَ قراءَةِ القُرْآنِ وَمَعَ زَوالِ الشمس مُؤمِناً فليغتسل بعد ما يليسُهُ أكفانه ولا يَمَسَّهُ بعد ذلك</w:t>
      </w:r>
      <w:r>
        <w:rPr>
          <w:rStyle w:val="FootnoteAnchor"/>
          <w:rtl w:val="true"/>
        </w:rPr>
        <w:footnoteReference w:id="553"/>
      </w:r>
      <w:r>
        <w:rPr>
          <w:rFonts w:ascii="Amiri" w:hAnsi="Amiri" w:eastAsia="Amiri" w:cs="Amiri"/>
          <w:color w:val="111111"/>
          <w:sz w:val="28"/>
          <w:sz w:val="28"/>
          <w:szCs w:val="28"/>
          <w:rtl w:val="true"/>
          <w:lang w:bidi="ar-SA"/>
        </w:rPr>
        <w:t>فيجب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تجمروا الأكفان </w:t>
      </w:r>
      <w:r>
        <w:rPr>
          <w:rStyle w:val="FootnoteAnchor"/>
          <w:rtl w:val="true"/>
        </w:rPr>
        <w:footnoteReference w:id="554"/>
      </w:r>
      <w:r>
        <w:rPr>
          <w:rFonts w:ascii="Amiri" w:hAnsi="Amiri" w:eastAsia="Amiri" w:cs="Amiri"/>
          <w:color w:val="111111"/>
          <w:sz w:val="28"/>
          <w:sz w:val="28"/>
          <w:szCs w:val="28"/>
          <w:rtl w:val="true"/>
          <w:lang w:bidi="ar-SA"/>
        </w:rPr>
        <w:t xml:space="preserve">ولا تَمَسُّوا مَوْتاكمُ الطّيب إلا الكافور، فَإنَّ الميت بمنزلة المحرم مروا أهاليكم </w:t>
      </w:r>
      <w:r>
        <w:rPr>
          <w:rStyle w:val="FootnoteAnchor"/>
          <w:rtl w:val="true"/>
        </w:rPr>
        <w:footnoteReference w:id="555"/>
      </w:r>
      <w:r>
        <w:rPr>
          <w:rFonts w:ascii="Amiri" w:hAnsi="Amiri" w:eastAsia="Amiri" w:cs="Amiri"/>
          <w:color w:val="111111"/>
          <w:sz w:val="28"/>
          <w:sz w:val="28"/>
          <w:szCs w:val="28"/>
          <w:rtl w:val="true"/>
          <w:lang w:bidi="ar-SA"/>
        </w:rPr>
        <w:t xml:space="preserve">بِالقَولِ الحَسَنِ عِنْدَ المِيتِ، فَإِنَّ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أَشْعَرَها بَناتُ هاشم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الحداد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بالدعاء المسلم مرآة أخِيهِ فَإِذا رَأَيْتُمْ مِنْ أخيكم هفوة فلا تكونوا عليه إلباً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وَأَرْشِدُوهُ وَ انْصَحُوا لَهُ وَ تَرَفَّقُوا بِهِ، وَ إيّاكم وَ الخِلافَ فَإِنَّهُ مُرُوق وَ عَلَيْكُمْ بالقصدِ </w:t>
      </w:r>
      <w:r>
        <w:rPr>
          <w:rStyle w:val="FootnoteAnchor"/>
          <w:rtl w:val="true"/>
        </w:rPr>
        <w:footnoteReference w:id="558"/>
      </w:r>
      <w:r>
        <w:rPr>
          <w:rFonts w:ascii="Amiri" w:hAnsi="Amiri" w:eastAsia="Amiri" w:cs="Amiri"/>
          <w:color w:val="111111"/>
          <w:sz w:val="28"/>
          <w:sz w:val="28"/>
          <w:szCs w:val="28"/>
          <w:rtl w:val="true"/>
          <w:lang w:bidi="ar-SA"/>
        </w:rPr>
        <w:t>تراءفوا وتراحموا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بِدابَّتِهِ بدأ بعلفها وسقيها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الدواب عَلى حُرَّ وَجُوهِها </w:t>
      </w:r>
      <w:r>
        <w:rPr>
          <w:rStyle w:val="FootnoteAnchor"/>
          <w:rtl w:val="true"/>
        </w:rPr>
        <w:footnoteReference w:id="559"/>
      </w:r>
      <w:r>
        <w:rPr>
          <w:rFonts w:ascii="Amiri" w:hAnsi="Amiri" w:eastAsia="Amiri" w:cs="Amiri"/>
          <w:color w:val="111111"/>
          <w:sz w:val="28"/>
          <w:sz w:val="28"/>
          <w:szCs w:val="28"/>
          <w:rtl w:val="true"/>
          <w:lang w:bidi="ar-SA"/>
        </w:rPr>
        <w:t>فَإِنَّها تُسَبِّحُ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مِنْكُمْ فِي سَفَرٍ أو خاف على نفسه فلينادِ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أغثني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إخوانكم الجن من إذا سمع الصَّوْت أجابَ وارْشَدَ الضّال مِنكُم وَحَبَسَ عَلَيْهِ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مِنْكُمُ الأَسَد على نفسه و دابّته وغنمه فليخُطّ عليها خطّة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دانيال و الجبّ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أَسَدٍ مُسْتَأْسَدٍ، اِحْفَظني وغَنَمي </w:t>
      </w:r>
      <w:r>
        <w:rPr>
          <w:rStyle w:val="FootnoteAnchor"/>
          <w:rtl w:val="true"/>
        </w:rPr>
        <w:footnoteReference w:id="560"/>
      </w:r>
      <w:r>
        <w:rPr>
          <w:rFonts w:ascii="Amiri" w:hAnsi="Amiri" w:eastAsia="Amiri" w:cs="Amiri"/>
          <w:color w:val="111111"/>
          <w:sz w:val="28"/>
          <w:sz w:val="28"/>
          <w:szCs w:val="28"/>
          <w:rtl w:val="true"/>
          <w:lang w:bidi="ar-SA"/>
        </w:rPr>
        <w:t xml:space="preserve">، وَمَنْ خَافَ مِنْكُمُ الفَرْقَ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مَجرِيهَا و مُرسَيها إِنَّ رَبِّي لَغَفُورٌ رَحِيمٌ، و 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العقرَبَ فَلْيَقَرَاْ سَلَام على نوح في العالَمينَ إنَّا كَذَلِكَ نَجْزِي الْمُحْسِنِينَ إِنَّهُ مِنْ عِبَادِنَا المُؤْمِنِينَ عُقُّوا عَنْ أولادكم في اليَوْمِ السَّابع وتصدقوا إِذا حَلَقتُم رُؤوسَهُم بِوَزْنِ شُعُورِهِمْ فضةً، فَإِنَّهُ واجِب عَلَى كلّ مُسْلِمٍ </w:t>
      </w:r>
      <w:r>
        <w:rPr>
          <w:rStyle w:val="FootnoteAnchor"/>
          <w:rtl w:val="true"/>
        </w:rPr>
        <w:footnoteReference w:id="561"/>
      </w:r>
      <w:r>
        <w:rPr>
          <w:rFonts w:ascii="Amiri" w:hAnsi="Amiri" w:eastAsia="Amiri" w:cs="Amiri"/>
          <w:color w:val="111111"/>
          <w:sz w:val="28"/>
          <w:sz w:val="28"/>
          <w:szCs w:val="28"/>
          <w:rtl w:val="true"/>
          <w:lang w:bidi="ar-SA"/>
        </w:rPr>
        <w:t xml:space="preserve">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إذانا وَلَتُم سائِلاً شَيْئاً فَاسْأَلُوهُ أَنْ يَدْعُوَلَكُمْ فَإِنَّهُ يُسْتَجَابُ فِيكُمْ وَلا يُجَابُ في نفسه لأنهم يكذِبُونَ ؛ وَ يَرُدُّ الّذي يُناوِلُهُ يَدَهُ إِلَى فِيهِ فَلْيقَبّلُها فَإِنَّ اللّه يَأخُذها قبل أن تقع في يد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باللّيلِ فَإِنَّ صَدَقَةَ الليلِ تُطْفِيء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أحسبُوا كَلامَكُم مِنْ أَعْمَالِكُم يَقِلّ كَلَامُكُم إلا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رَزَقَكُمُ اللّه، فَإنَّ المتّفق فيَّ </w:t>
      </w:r>
      <w:r>
        <w:rPr>
          <w:rStyle w:val="FootnoteAnchor"/>
          <w:rtl w:val="true"/>
        </w:rPr>
        <w:footnoteReference w:id="563"/>
      </w:r>
      <w:r>
        <w:rPr>
          <w:rFonts w:ascii="Amiri" w:hAnsi="Amiri" w:eastAsia="Amiri" w:cs="Amiri"/>
          <w:color w:val="111111"/>
          <w:sz w:val="28"/>
          <w:sz w:val="28"/>
          <w:szCs w:val="28"/>
          <w:rtl w:val="true"/>
          <w:lang w:bidi="ar-SA"/>
        </w:rPr>
        <w:t>بمنزلَةِ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أَيْقَنَ بِالخَلَفِ أَنفَقَ وَ سَخَتْ نَفْسُهُ بِذلِكَ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ما يَشُكّ فَلْيَمَضِ عَلَى يَقِينِهِ، فَإِنَّ الشَّكَ لا يَدْفَعُ اليَقِينَ وَلَا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تَشْهَدُوا قَولَ الزَّور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تجلسُوا عَلى مائدَةٍ يُشْرَبُ عَلَيْهَا الخَمْرُ، فَإِنَّ العَبدَا يَدْرِي مَتَى يُؤْخَذُ وَإِذا جَلَسَ أحَدُكُمْ عَلَى الطَّعامِ فَلْيَجْلِسَ جِلْسَةَ العَبْدِ وَيَأْكُلْ عَلَى الْأَرْضِ وَلَا يَضَعْ إِحْدَى رِجْلَيْهِ على الأخرى ولا يتربّع، فَإِنَّها حِلْسَةٌ يُبْغِضُهَا اللّه و يَمْقُتُ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الأنبياءِ بَعْدَ العتمة </w:t>
      </w:r>
      <w:r>
        <w:rPr>
          <w:rStyle w:val="FootnoteAnchor"/>
          <w:rtl w:val="true"/>
        </w:rPr>
        <w:footnoteReference w:id="565"/>
      </w:r>
      <w:r>
        <w:rPr>
          <w:rFonts w:ascii="Amiri" w:hAnsi="Amiri" w:eastAsia="Amiri" w:cs="Amiri"/>
          <w:color w:val="111111"/>
          <w:sz w:val="28"/>
          <w:sz w:val="28"/>
          <w:szCs w:val="28"/>
          <w:rtl w:val="true"/>
          <w:lang w:bidi="ar-SA"/>
        </w:rPr>
        <w:t>فَلا تَدَعُوا العشاء، فَإِنَّ تَرَكَه يُخَرِّبُ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رَائِدُ المَوتِ </w:t>
      </w:r>
      <w:r>
        <w:rPr>
          <w:rStyle w:val="FootnoteAnchor"/>
          <w:rtl w:val="true"/>
        </w:rPr>
        <w:footnoteReference w:id="566"/>
      </w:r>
      <w:r>
        <w:rPr>
          <w:rFonts w:ascii="Amiri" w:hAnsi="Amiri" w:eastAsia="Amiri" w:cs="Amiri"/>
          <w:color w:val="111111"/>
          <w:sz w:val="28"/>
          <w:sz w:val="28"/>
          <w:szCs w:val="28"/>
          <w:rtl w:val="true"/>
          <w:lang w:bidi="ar-SA"/>
        </w:rPr>
        <w:t xml:space="preserve">وَسِجْنُ اللّه في الأرْضِ، يَحْبِسُ بِها مَنْ يَشَاءُ مِنْ عِبَادِهِ وَهِيَ تَحُتُ الذُّنُوبَ كما تَحاتُ الوَبَرَ عَنْ سَنامِ البَعِيرِ، لَيْسَ مِنْ داء إلا وهُوَ داخِلُ الجَوْفِ إِلَّا الجَراحَةَ وَالحُمّى، فَإِنَّهُما يرِدانِ عَلَى الجَسَدِ وُرُوداً </w:t>
      </w:r>
      <w:r>
        <w:rPr>
          <w:rStyle w:val="FootnoteAnchor"/>
          <w:rtl w:val="true"/>
        </w:rPr>
        <w:footnoteReference w:id="567"/>
      </w:r>
      <w:r>
        <w:rPr>
          <w:rFonts w:ascii="Amiri" w:hAnsi="Amiri" w:eastAsia="Amiri" w:cs="Amiri"/>
          <w:color w:val="111111"/>
          <w:sz w:val="28"/>
          <w:sz w:val="28"/>
          <w:szCs w:val="28"/>
          <w:rtl w:val="true"/>
          <w:lang w:bidi="ar-SA"/>
        </w:rPr>
        <w:t xml:space="preserve">اكسر واخر الحمى بالبنفسج وَالمَاءِ البَارِدِ، فَإِنَّ حَرَّهَامِنْ فيح جهنم </w:t>
      </w:r>
      <w:r>
        <w:rPr>
          <w:rStyle w:val="FootnoteAnchor"/>
          <w:rtl w:val="true"/>
        </w:rPr>
        <w:footnoteReference w:id="568"/>
      </w:r>
      <w:r>
        <w:rPr>
          <w:rFonts w:ascii="Amiri" w:hAnsi="Amiri" w:eastAsia="Amiri" w:cs="Amiri"/>
          <w:color w:val="111111"/>
          <w:sz w:val="28"/>
          <w:sz w:val="28"/>
          <w:szCs w:val="28"/>
          <w:rtl w:val="true"/>
          <w:lang w:bidi="ar-SA"/>
        </w:rPr>
        <w:t xml:space="preserve">لا يَتَداوَى المُسْلِمُ حتّى يَغْلِبَ مَرَضُهُ صِحتَهُ </w:t>
      </w:r>
      <w:r>
        <w:rPr>
          <w:rStyle w:val="FootnoteAnchor"/>
          <w:rtl w:val="true"/>
        </w:rPr>
        <w:footnoteReference w:id="569"/>
      </w:r>
      <w:r>
        <w:rPr>
          <w:rFonts w:ascii="Amiri" w:hAnsi="Amiri" w:eastAsia="Amiri" w:cs="Amiri"/>
          <w:color w:val="111111"/>
          <w:sz w:val="28"/>
          <w:sz w:val="28"/>
          <w:szCs w:val="28"/>
          <w:rtl w:val="true"/>
          <w:lang w:bidi="ar-SA"/>
        </w:rPr>
        <w:t>الدُّعاءُ يَرُدُّ القضاة المبرم فَاعِدُّوه وَاسْتَعْمِلُوهُ لِلوضوء بعد الطُّهر عشر حَسَنَاتٍ فَتَطَهَرُوا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وَالكَسَلَ فَإِنَّه مَنْ كَسِلَ لَمْ يُؤَد حَقَّ اللّه تَتَنظّفُوا بِالماء مِنَ الرِّيحِ المُنتنَةِ وَتَعَهَّدُوا أَنفُسَكُم فَإِنَّ اللّه يُبْغِضُ مِنْ عِبادِهِ القَاذُورَةَ الّذي يتأفَّف بِه مَنْ جَلَسَ إِلَيْهِ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يَعْبَثْ أَحَدُكُم بِلحْيَتِهِ في الصَّلاةِ ولا بما يَشْفَلُهُ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بِعَمَلِ الخَيْرِ قَبل أن تشغلوا عَنهُ بِغَيرِه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نَفْسُهُ مِنْهُ فِي تَعَبٍ و النَّاس مِنْهُ في راحَةٍ لِيَكُنْ جُلُّ كَلامكم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يُذْنِبُ الذَّنْبَ فَيُحْبَس عَنهُ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جِهادُ كلّ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حُسن التّبعُّل جهادُ المَرأةِ الفَقْرُ المَوتُ الأكْبَرُ قِلةُ العِيالِ أَحَدُ اليَسارين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نِصْفُ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امْرُو اقْتَصَدَ </w:t>
      </w:r>
      <w:r>
        <w:rPr>
          <w:rStyle w:val="FootnoteAnchor"/>
          <w:rtl w:val="true"/>
        </w:rPr>
        <w:footnoteReference w:id="572"/>
      </w:r>
      <w:r>
        <w:rPr>
          <w:rFonts w:ascii="Amiri" w:hAnsi="Amiri" w:eastAsia="Amiri" w:cs="Amiri"/>
          <w:color w:val="111111"/>
          <w:sz w:val="28"/>
          <w:sz w:val="28"/>
          <w:szCs w:val="28"/>
          <w:rtl w:val="true"/>
          <w:lang w:bidi="ar-SA"/>
        </w:rPr>
        <w:t>مَا عَطِبَ امْرؤٌ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 السراح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عَلَى فَحْذَيْهِ عِنْدَ المصيبة فقد حبط أجره</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عَمَلِ المُؤمِنِ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إدفعوا أنواع البلاء بالدُّعاءِ، عَليكُمْ بِهِ قَبْلَ نُزُولِ البَلاءِ، فَوَالّذي فَلَقَ الحَبَّةَ وَ بَرَأَ النَّسَمَةَ </w:t>
      </w:r>
      <w:r>
        <w:rPr>
          <w:rStyle w:val="FootnoteAnchor"/>
          <w:rtl w:val="true"/>
        </w:rPr>
        <w:footnoteReference w:id="574"/>
      </w:r>
      <w:r>
        <w:rPr>
          <w:rFonts w:ascii="Amiri" w:hAnsi="Amiri" w:eastAsia="Amiri" w:cs="Amiri"/>
          <w:color w:val="111111"/>
          <w:sz w:val="28"/>
          <w:sz w:val="28"/>
          <w:szCs w:val="28"/>
          <w:rtl w:val="true"/>
          <w:lang w:bidi="ar-SA"/>
        </w:rPr>
        <w:t>لَلْبَلاءُ أَسْرَعُ إِلَى المُؤْمِنِ مِنَ السَّيْلِ مِنْ أَعْلَى التَّلْعَةِ إِلَى أَسْفَلِها أو مِنْ رَكْضَ البَراذِينِ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العَافِيةَ مِنْ جُهْدِ البَلاءِ، فَإِنَّ جَهْدُ البَلاءِ ذَهابُ الدِّين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 وَ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رَوِّضوا أَنفُسَكُمْ عَلَى الأَخْلَاقِ الحَسَنَةِ فإن العبد المؤمِنَ يَبْلُغُ بِحُسنِ خَلْقِهِ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وَهُوَ يَعْلَمُ أَنَّها خَمْرُ سَقَاهُ اللّه مِنْ طِينَةِ الخَبَالِ </w:t>
      </w:r>
      <w:r>
        <w:rPr>
          <w:rStyle w:val="FootnoteAnchor"/>
          <w:rtl w:val="true"/>
        </w:rPr>
        <w:footnoteReference w:id="576"/>
      </w:r>
      <w:r>
        <w:rPr>
          <w:rFonts w:ascii="Amiri" w:hAnsi="Amiri" w:eastAsia="Amiri" w:cs="Amiri"/>
          <w:color w:val="111111"/>
          <w:sz w:val="28"/>
          <w:sz w:val="28"/>
          <w:szCs w:val="28"/>
          <w:rtl w:val="true"/>
          <w:lang w:bidi="ar-SA"/>
        </w:rPr>
        <w:t>وَ إِنْ كانَ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وَلَا 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 لِتُطَيِّبِ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دونَ مَالِهِ شَهيد المغبون لا محمودٌ ولا محاور </w:t>
      </w:r>
      <w:r>
        <w:rPr>
          <w:rStyle w:val="FootnoteAnchor"/>
          <w:rtl w:val="true"/>
        </w:rPr>
        <w:footnoteReference w:id="577"/>
      </w:r>
      <w:r>
        <w:rPr>
          <w:rFonts w:ascii="Amiri" w:hAnsi="Amiri" w:eastAsia="Amiri" w:cs="Amiri"/>
          <w:color w:val="111111"/>
          <w:sz w:val="28"/>
          <w:sz w:val="28"/>
          <w:szCs w:val="28"/>
          <w:rtl w:val="true"/>
          <w:lang w:bidi="ar-SA"/>
        </w:rPr>
        <w:t>لا يمينَ لِلْوَلَدِ مَعَ وَالِدِهِ وَلَا لِلْمَرْأَةِ مَعَ زَوجها لا صَمْتَ إِلى اللَّيْلِ إِلَّا في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بَعْدَ الهَجْرَةِ </w:t>
      </w:r>
      <w:r>
        <w:rPr>
          <w:rStyle w:val="FootnoteAnchor"/>
          <w:rtl w:val="true"/>
        </w:rPr>
        <w:footnoteReference w:id="578"/>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لِمَا عِندَ اللّه عَزَّ وجلَّ فَإِنَّ فِيه غِنى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يُحِبُّ المحترف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الأمين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عَمَلٍ أَحَبَّ إِلَى اللّه مِنَ الصَّلاةِ، لَا تَشْغَلَنَّكُمْ عَنْ أَوْقَاتِها أمورُ الدُّنيا، فَإِنَّ اللّه ذَمَّ أقواماً اسْتَهَانُوا بِأَوقاتِها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عَنْ صَلاتِهِمْ سَاهُونَ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صَالِحِي عَدُوّكُم يُرائِي بَعضُهُمْ مِنْ بَعض وَذَلِكَ أَنَّ اللّه عَزَّوَجَلَّ لا يوفقهم ولا يقبل إلا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لا يبلى والذَّنْبُ 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الّذين اتقوا وَ الّذين هُم مُحْسِنُونَ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يُعيرُ أَخَاهُ وَلَا يَخُونُه ولا يَتّهمُهُ وَلا يَخْذُلُهُ ولا يتبَرّءُ مِنْهُ إِقْبَلَ عُذْرَ أَخِيكَ فَإِنْ لَمْ يَكُنْ لَهُ عُذْرٌ فَالْتَمِسُ لَهُ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مُزَاوَلَهُ قلع الجِبَالِ أَيْسَرُ مِنْ مَزاوَلَةِ مُلْكِ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باللّه وَاصْبِرُوا إِنَّ الْأَرْضَ للّه يُورِثها مَنْ يَشَاءُ مِنْ عِبادِه وَ العَاقِبَةُ لِلْمُتَّقِينَ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الأمر قَبْلَ بُلوغِهِ فَتَنْدَمُوا وَلا يطولنَّ عَلَيْكُمُ الأمَدُ </w:t>
      </w:r>
      <w:r>
        <w:rPr>
          <w:rStyle w:val="FootnoteAnchor"/>
          <w:rtl w:val="true"/>
        </w:rPr>
        <w:footnoteReference w:id="583"/>
      </w:r>
      <w:r>
        <w:rPr>
          <w:rFonts w:ascii="Amiri" w:hAnsi="Amiri" w:eastAsia="Amiri" w:cs="Amiri"/>
          <w:color w:val="111111"/>
          <w:sz w:val="28"/>
          <w:sz w:val="28"/>
          <w:szCs w:val="28"/>
          <w:rtl w:val="true"/>
          <w:lang w:bidi="ar-SA"/>
        </w:rPr>
        <w:t>فَتَقَسُو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ضُعَفَاءَكُم وَاطْلُبُوا الرَّحْمَةَ مِنَ اللّه عَزَّ وَجَلَّ إيّاكم وَالغِيبَةَ فَإِنَّ المُسْلِمَ لا يغتاب أخاهُ وَقَدْ نَهَى اللّه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أَيُحِبُّ أَحَدُكُمْ أَن يَأْكُلَ لَحْمَ أَخِيهِ مَيْتاً فَكَرِهْتُمُوهُ </w:t>
      </w:r>
      <w:r>
        <w:rPr>
          <w:rStyle w:val="FootnoteAnchor"/>
          <w:rtl w:val="true"/>
        </w:rPr>
        <w:footnoteReference w:id="584"/>
      </w:r>
      <w:r>
        <w:rPr>
          <w:rFonts w:ascii="Amiri" w:hAnsi="Amiri" w:eastAsia="Amiri" w:cs="Amiri"/>
          <w:color w:val="111111"/>
          <w:sz w:val="28"/>
          <w:sz w:val="28"/>
          <w:szCs w:val="28"/>
          <w:rtl w:val="true"/>
          <w:lang w:bidi="ar-SA"/>
        </w:rPr>
        <w:t xml:space="preserve">، لا يَجْمَعُ المُؤْمِنُ يَدَيْهِ فِي الصَّلاةِ هُوَ قائِم يَتَشَبَّهُ بِأهْلِ الكُفْرِ </w:t>
      </w:r>
      <w:r>
        <w:rPr>
          <w:rStyle w:val="FootnoteAnchor"/>
          <w:rtl w:val="true"/>
        </w:rPr>
        <w:footnoteReference w:id="585"/>
      </w:r>
      <w:r>
        <w:rPr>
          <w:rFonts w:ascii="Amiri" w:hAnsi="Amiri" w:eastAsia="Amiri" w:cs="Amiri"/>
          <w:color w:val="111111"/>
          <w:sz w:val="28"/>
          <w:sz w:val="28"/>
          <w:szCs w:val="28"/>
          <w:rtl w:val="true"/>
          <w:lang w:bidi="ar-SA"/>
        </w:rPr>
        <w:t>لا يَشْرَبُ أَحَدُكُمْ الماء قائِماً، فَإِنَّهُ يُورِثُ الدَّاءَ الّذي لادواءَ لَهُ إِلَّا أَنْ يُعافي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أَحَدُكُمْ فِي الصَّلَاةِ الدَّابَّةَ فَلْيَدفَنها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وَيَتفُلْ عَلَيْها أَوْ يَضُمَّها في توبه حتّى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الالتفات الفاحشسُ يَقْطَعُ الصَّلاةَ وَمَنْ فَعَلَ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الابتداء بالأذان والإقامة والتَّكْبِيرِ مَنْ قَرَأْ قُلْ هُوَ اللّه أَحَدٌ إِلَى أَنْ تَطْلُعَ الشَّمْسُ عَشْرَ مَرَّاتٍ وَ مِثْلَهَا إِنَّا أَنزَلْنَاهُ فِي لَيْلَةِ القَدْرِ ومِثلَها آيَةَ الكُرْسِي مَنَعَ مَالَهُ ممَّا يُخَافُ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قُلْ هُوَ اللّه أَحَدٌ وَ إِنَّا أَنْزَلْنَاهُ في لَيْلَةِ القَدْرِ قَبْلَ طُلوعِ الشَّمْسِ لَمْ يُصِبْ ذنباً و إن اجتهد فيهِ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اسْتَعِيدُوا باللّه عَزَّ وَجَلَّ مِنْ غَلَبَةِ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البَيتِ سفينة </w:t>
      </w:r>
      <w:r>
        <w:rPr>
          <w:rStyle w:val="FootnoteAnchor"/>
          <w:rtl w:val="true"/>
        </w:rPr>
        <w:footnoteReference w:id="586"/>
      </w:r>
      <w:r>
        <w:rPr>
          <w:rFonts w:ascii="Amiri" w:hAnsi="Amiri" w:eastAsia="Amiri" w:cs="Amiri"/>
          <w:color w:val="111111"/>
          <w:sz w:val="28"/>
          <w:sz w:val="28"/>
          <w:szCs w:val="28"/>
          <w:rtl w:val="true"/>
          <w:lang w:bidi="ar-SA"/>
        </w:rPr>
        <w:t>نُوحٍ 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تَشْمِيرُ الثِّيابِ طَهُورٌ لِلصَّلاةِ، قَالَ اللّه تعالى وَ ثِيابَكَ فَطَّهر </w:t>
      </w:r>
      <w:r>
        <w:rPr>
          <w:rStyle w:val="FootnoteAnchor"/>
          <w:rtl w:val="true"/>
        </w:rPr>
        <w:footnoteReference w:id="587"/>
      </w:r>
      <w:r>
        <w:rPr>
          <w:rFonts w:ascii="Amiri" w:hAnsi="Amiri" w:eastAsia="Amiri" w:cs="Amiri"/>
          <w:color w:val="111111"/>
          <w:sz w:val="28"/>
          <w:sz w:val="28"/>
          <w:szCs w:val="28"/>
          <w:rtl w:val="true"/>
          <w:lang w:bidi="ar-SA"/>
        </w:rPr>
        <w:t>، أي فَشَمِّر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في أوَّلِ طَعَامِكُمْ وَاخْتِمُوا بِهِ فَلَوْ يَعْلَمُ النَّاس ما في الملح لاختارُوهُ عَلَى الدَّرْياقِ </w:t>
      </w:r>
      <w:r>
        <w:rPr>
          <w:rStyle w:val="FootnoteAnchor"/>
          <w:rtl w:val="true"/>
        </w:rPr>
        <w:footnoteReference w:id="589"/>
      </w:r>
      <w:r>
        <w:rPr>
          <w:rFonts w:ascii="Amiri" w:hAnsi="Amiri" w:eastAsia="Amiri" w:cs="Amiri"/>
          <w:color w:val="111111"/>
          <w:sz w:val="28"/>
          <w:sz w:val="28"/>
          <w:szCs w:val="28"/>
          <w:rtl w:val="true"/>
          <w:lang w:bidi="ar-SA"/>
        </w:rPr>
        <w:t>، من ابتدأ طَعَامَهُ بِهِ أَذهَبَ، مَنِ ابْتَدَأَ طَعَامَهُ بِهِ أَذْهَبَ اللّه عَنْهُ سَبْعِينَ داءً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ثَلاثَةَ أَيَّامٍ مِنْ كلّ شَهْرٍ فَهِي تَعْدِلُ صَوْمَ الدَّهْرِ وَ نَحْنُ نَصُومُ خَمِيسَيْنِ وَأَرْبَعَاءَ بَيْنَهُما لأنَّ اللّه خَلَقَ جَهَنَّمَ يَوْمَ الأرْبَعَاءِ فَتَعَوَّذُوا اللّه جَلَّ وَعَزَّ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الحاجَةَ فليبكّر فيها يوم الخميس،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بكرتها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لْيَقْرَأْ إِذا خَرَجَ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 آية الكرسي وَإِنَّا أَنزَلْنَاهُ في ليلة القدر وأم الكتابِ فَإِنَّ فيها قضاءَ حَوَائِجِ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بِالصَّفِيقِ مِنَ الثّياب </w:t>
      </w:r>
      <w:r>
        <w:rPr>
          <w:rStyle w:val="FootnoteAnchor"/>
          <w:rtl w:val="true"/>
        </w:rPr>
        <w:footnoteReference w:id="591"/>
      </w:r>
      <w:r>
        <w:rPr>
          <w:rFonts w:ascii="Amiri" w:hAnsi="Amiri" w:eastAsia="Amiri" w:cs="Amiri"/>
          <w:color w:val="111111"/>
          <w:sz w:val="28"/>
          <w:sz w:val="28"/>
          <w:szCs w:val="28"/>
          <w:rtl w:val="true"/>
          <w:lang w:bidi="ar-SA"/>
        </w:rPr>
        <w:t>، فَإِنَّهُ مِنْ رَقَّ تُوبُهُ رَقَ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أحَدُكُمْ بَينَ يَدَي ربّه جَلَّ وَعَزَّ وَعَلَيْهِ تَوبُ يَصِفُه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وَادْخُلُوا فِي مَحَبَّتِهِ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يُحِبُّ التَّوَّابِينَ وَيُحِبُّ الْمُتَطَهِّرِينَ، وَ المُؤْمِنُ مُنِيبٌ وتَوَّابٌ إِذا قَالَ الْمُؤْمِنُ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انْقَطَعَ ما بينهما، 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كَفَرَ أَحدُهما، ولا يَنْبَغِي لَهُ أَنْ يَتَّهِمَهُ فَإِنِ اتَّهَمَهُ انْمَاثَ الإيمانُ بَينَهُما كَما يَنْمَاثُ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لمن أرادها فتَوبُوا إلى اللّه تَوْبةً نصوحاً على ربكم أن يُكفِّرَ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بِالعُهُودِ إِذا عَاهَدتُّمْ فَما زالَتْ نِعَمَةٌ عَنْ قَوْمٍ وَلَا عَيْشَ إِلَّا بِذُنُوبٍ اجْتَرَحُوهَا، إِنَّ للّه لَيْسَ بِظَلام للعبيد و لواستقبلوا ذلك بالدعاء لَمْ تَزُلْ وَلَو أَنَّهُم إِذا نَزَلَتْ بِهِمُ النَّقَمُ أوزالَتْ عَنهُمُ النِّعَمُ فَزِعُوا إِلَى اللّه عَزَّ وَ جَلَّ بِصِدْقٍ مِنْ نِيَّاتِهِمْ وَلَمْ يَهِنُوا وَلَمْ يُسْرِفُوا صلَحَ لَهُمْ كلّ فاسِدٍ وَرَدَّ عَلَيْهِمْ كلّ ضائع، إذا ضَاقَ المُسْلِمُ فَلَا يَشْكُونَ ربّه وَلَكِنْ يَشْكُو إِلَيْهِ، فَإِنَّ بِيَدِهِ مَقاليد الأمورِ وتَدْبِيرها في السَّمَاوَاتِ وَالْأَرَضِينَ وَ مَا فِيهِنَّ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جَلَسَ العَبْدُ مِن نَوْمِهِ فَلْيَقُلْ قَبْلَ أَنْ يَقُومَ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الرَّبُّ مِنَ العِبادِ، حَسْبِى هُوَ حَسْبِي وَنِعْمَ الوَكيلُ</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وَإِذا قام أحَدُكُمْ مِنَ اللَّيْلِ فَلْيَنظُر إلى أكتافِ السَّماءِ وَ لْيَقْراً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 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الإطلاع في بِئرِ زَمْزَمَ يَذْهَبُ بِالدَّاءِ فَاشْرَبُوا مِنْ مَاءٍها يما يلى الركن الّذي فِيهِ الحَجَرُ الأَسْوَدُ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القُراتُ ؛ والفيل ؛ وسَيان ؛ وجيحان وهُما نَهْران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المُسلِمُ في الجهاد مع مَنْ لا يُؤْمَنُ عَلَى الحُكْم وَلا يُنفِذ في الفَنِى أَمْرَ اللّه جَلَّ وعَزَّ وَإِنْ مات في ذلك كانَ مُعيناً يعدونا في حَبْس حضنا والإشاطة </w:t>
      </w:r>
      <w:r>
        <w:rPr>
          <w:rStyle w:val="FootnoteAnchor"/>
          <w:rtl w:val="true"/>
        </w:rPr>
        <w:footnoteReference w:id="596"/>
      </w:r>
      <w:r>
        <w:rPr>
          <w:rFonts w:ascii="Amiri" w:hAnsi="Amiri" w:eastAsia="Amiri" w:cs="Amiri"/>
          <w:color w:val="111111"/>
          <w:sz w:val="28"/>
          <w:sz w:val="28"/>
          <w:szCs w:val="28"/>
          <w:rtl w:val="true"/>
          <w:lang w:bidi="ar-SA"/>
        </w:rPr>
        <w:t>بدمائنا و مِيتَتُهُ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الوَغْلِ والأَسْقَامِ </w:t>
      </w:r>
      <w:r>
        <w:rPr>
          <w:rStyle w:val="FootnoteAnchor"/>
          <w:rtl w:val="true"/>
        </w:rPr>
        <w:footnoteReference w:id="597"/>
      </w:r>
      <w:r>
        <w:rPr>
          <w:rFonts w:ascii="IRNazanin" w:hAnsi="IRNazanin" w:eastAsia="IRNazanin"/>
          <w:color w:val="111111"/>
          <w:sz w:val="28"/>
          <w:sz w:val="28"/>
          <w:szCs w:val="28"/>
          <w:rtl w:val="true"/>
          <w:lang w:bidi="fa-IR"/>
        </w:rPr>
        <w:t xml:space="preserve">و وسواس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الرَّيبِ وَ حُبنا رِضَى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وَالآخِذُ بأمرنا وطَرِيقَتِنَا وَمَذْهَبِنا مَعَنا غَداً فِي حَظِيرَةِ الفِرْدَوْسِ، وَ المُنتظِرُ لأمرنا كالمتشحِّط بِدَمِهِ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شَهِدَنا فِي حَرْبِنا وَسَمِعَ واعيتنا فَلَمْ يَنصُرْنَا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الجنّة إِذا بعثوا وضَاقَتِ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باب حطّة </w:t>
      </w:r>
      <w:r>
        <w:rPr>
          <w:rStyle w:val="FootnoteAnchor"/>
          <w:rtl w:val="true"/>
        </w:rPr>
        <w:footnoteReference w:id="598"/>
      </w:r>
      <w:r>
        <w:rPr>
          <w:rFonts w:ascii="Amiri" w:hAnsi="Amiri" w:eastAsia="Amiri" w:cs="Amiri"/>
          <w:color w:val="111111"/>
          <w:sz w:val="28"/>
          <w:sz w:val="28"/>
          <w:szCs w:val="28"/>
          <w:rtl w:val="true"/>
          <w:lang w:bidi="ar-SA"/>
        </w:rPr>
        <w:t xml:space="preserve">وَهُوَ السّلْمُ، مَنْ دَخَلَه نَجا وَ مَنْ تَخلَّفَ عَنْهُ هَوَى بنا فتح اللّه جَلَّ وَعَزَّ وَ بِنا يَخْتِمُ اللّه وَ بِنا يَمْحُو اللّه مَا يَشَاءُ وَ بِنَا يَدَفَعُ اللّه الزَّمَانَ الكلب وبنا يَنزِلُ الغَيْثُ </w:t>
      </w:r>
      <w:r>
        <w:rPr>
          <w:rStyle w:val="FootnoteAnchor"/>
          <w:rtl w:val="true"/>
        </w:rPr>
        <w:footnoteReference w:id="599"/>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لا نزلَتِ السَّمَاءُ قَطْرَها وَلأَخْرَجَتِ الأَرْضُ نَباتها وَذَهَبَتِ الشَّحناء مِن قُلُوبِ العِبادِ وَ اصْطَلَحَتِ السَّباعُ </w:t>
      </w:r>
      <w:r>
        <w:rPr>
          <w:rStyle w:val="FootnoteAnchor"/>
          <w:rtl w:val="true"/>
        </w:rPr>
        <w:footnoteReference w:id="600"/>
      </w:r>
      <w:r>
        <w:rPr>
          <w:rFonts w:ascii="Amiri" w:hAnsi="Amiri" w:eastAsia="Amiri" w:cs="Amiri"/>
          <w:color w:val="111111"/>
          <w:sz w:val="28"/>
          <w:sz w:val="28"/>
          <w:szCs w:val="28"/>
          <w:rtl w:val="true"/>
          <w:lang w:bidi="ar-SA"/>
        </w:rPr>
        <w:t>وَ البَهَائِمُ حتّى تَمْشِي المَرْأَةُ بَيْنَ العِرَاقِ وَ الشّامِ لَا تَضَعُ قدميها إلا عَلَى نَبَاتِ وَعَلَى رَأْسِهَا زَنبيلها، لا يهيجها سَبْعٌ وَلا 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فِي مَقَامِكُمْ بين عدوِّکم وَ صَبْرِكُمْ عَلَى مَا تَسْمَعُونَ مِنَ الأذى لَقَرَّتْ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لوقد فقدتموني لَرَأَيْتُم بَعْدِي أَشْيَاءَ يَتَمَنّى أحَدُكُمُ المَوْتَ ممَّا يَرَى مِنَ الجَوْرِ والعُدْوَانِ والأَثَرَةِ </w:t>
      </w:r>
      <w:r>
        <w:rPr>
          <w:rStyle w:val="FootnoteAnchor"/>
          <w:rtl w:val="true"/>
        </w:rPr>
        <w:footnoteReference w:id="601"/>
      </w:r>
      <w:r>
        <w:rPr>
          <w:rFonts w:ascii="Amiri" w:hAnsi="Amiri" w:eastAsia="Amiri" w:cs="Amiri"/>
          <w:color w:val="111111"/>
          <w:sz w:val="28"/>
          <w:sz w:val="28"/>
          <w:szCs w:val="28"/>
          <w:rtl w:val="true"/>
          <w:lang w:bidi="ar-SA"/>
        </w:rPr>
        <w:t>والاستخفافِ بحقِّ اللّه وَالخَوْفِ عَلَى نَفْسِهِ، فَإذا كانَ ذلِكَ فَاعْتَصِمُوا بِحَبْلِ اللّه جَمِيعاً وَلا تَفَرَّقُوا وَعَليكم بالصبر وَالصَّلاةِ والتقية واعلموا أنَّ اللّه عَزَّ وَ جَلَّ يُبَعْضِ مِنْ عِبَادِهِ 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تَزُولُوا عَنِ الحقّ وأهلِهِ فَإِنَّ مَنِ اسْتَبْدَلَ بِنا هَلَكَ وَفاتَتْهُ الدُّنيا وَ خَرَجَ مِنْهَا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w:t>
      </w:r>
      <w:r>
        <w:rPr>
          <w:rStyle w:val="FootnoteAnchor"/>
          <w:rtl w:val="true"/>
        </w:rPr>
        <w:footnoteReference w:id="602"/>
      </w:r>
      <w:r>
        <w:rPr>
          <w:rFonts w:ascii="Amiri" w:hAnsi="Amiri" w:eastAsia="Amiri" w:cs="Amiri"/>
          <w:color w:val="111111"/>
          <w:sz w:val="28"/>
          <w:sz w:val="28"/>
          <w:szCs w:val="28"/>
          <w:rtl w:val="true"/>
          <w:lang w:bidi="ar-SA"/>
        </w:rPr>
        <w:t xml:space="preserve">، فَإِنْ لَمْ يَكُنْ لَهُ أَهْل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مِن ربَّنا، ويَقْرَأْ قُلْ هُوَ اللّه أَحَدٌ حِينَ يَدخُلُ مَنْزِلَهُ، فَإِنَّه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 وَخُذُوهُم بِها إِذا بَلَغَوا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قُرْبِ الكِلابِ،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أَصابَهُ كَلْبٌ جافٍّ فَلْيَنضَحَ تَوْبَهُ بالماءِ </w:t>
      </w:r>
      <w:r>
        <w:rPr>
          <w:rStyle w:val="FootnoteAnchor"/>
          <w:rtl w:val="true"/>
        </w:rPr>
        <w:footnoteReference w:id="603"/>
      </w:r>
      <w:r>
        <w:rPr>
          <w:rFonts w:ascii="Amiri" w:hAnsi="Amiri" w:eastAsia="Amiri" w:cs="Amiri"/>
          <w:color w:val="111111"/>
          <w:sz w:val="28"/>
          <w:sz w:val="28"/>
          <w:szCs w:val="28"/>
          <w:rtl w:val="true"/>
          <w:lang w:bidi="ar-SA"/>
        </w:rPr>
        <w:t>و إنْ كَانَ الكَلْبُ رَطْبَاً فَلْيَغْسِلْهُ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مِنْ حَدِيثِنَا مَا لا تَعرِفُونَهُ فَرُدُّوهُ إِلَيْنَا وَقِفُوا عِندَهُ وَ سَلِّمُوا إِذا تَبَيَّنَ لَكُم الحقّ وَلَا تَكُونُوا مَذائِيعَ عَجْلى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 يَرْجِعُ الغَالِي وَبِنَا يَلْحَقُ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بِنَا لَحِقَ وَ مَنْ تَخَلَّفَ عنَّا مُحقَ، مَنِ اتَّبَعَ أَمْرَنَا لَحِقِّ مَنْ سَلَكَ غَيْرَ طَرِيقَتِنا سُحِقَ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لمحبِّينا أفواج مِنْ رَحْمَةِ اللّه وَلِبَعْضِينَا أَفْوَاجُ مِنْ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طَرِيقُنَا القَصْدُ وَ أَمْرُنَا الرَّشْدُ لا يَجُوزُ </w:t>
      </w:r>
      <w:r>
        <w:rPr>
          <w:rStyle w:val="FootnoteAnchor"/>
          <w:rtl w:val="true"/>
        </w:rPr>
        <w:footnoteReference w:id="606"/>
      </w:r>
      <w:r>
        <w:rPr>
          <w:rFonts w:ascii="Amiri" w:hAnsi="Amiri" w:eastAsia="Amiri" w:cs="Amiri"/>
          <w:color w:val="111111"/>
          <w:sz w:val="28"/>
          <w:sz w:val="28"/>
          <w:szCs w:val="28"/>
          <w:rtl w:val="true"/>
          <w:lang w:bidi="ar-SA"/>
        </w:rPr>
        <w:t xml:space="preserve">السَّهْوَ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والرَّكْعَتَيْنِ الأوليين مِنْ كلّ صَلَاةٍ مَفْرُوضَة الّتي تَكُونُ فِيهِمَا القراءة، والصبح وَالمَغرِب وَكُلَّ تُنَافِيَّةٍ مَفْرُوضَةٍ وَ إِنْ كَانَتْ سَفَراً وَ لا يَقْرَءُ العَاقِلُ القُرْآنَ إِذا كَانَ عَلَى غَيْرِ طُهْرٍ حتّى يَتَطَهِّرَ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كلّ سُورَةٍ حَفَهَا مِنَ الرَّكُوعِ وَ السُّجُودِ إِذا كُنتُم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في قميص مُتَوَشّحاً بِهِ </w:t>
      </w:r>
      <w:r>
        <w:rPr>
          <w:rStyle w:val="FootnoteAnchor"/>
          <w:rtl w:val="true"/>
        </w:rPr>
        <w:footnoteReference w:id="607"/>
      </w:r>
      <w:r>
        <w:rPr>
          <w:rFonts w:ascii="Amiri" w:hAnsi="Amiri" w:eastAsia="Amiri" w:cs="Amiri"/>
          <w:color w:val="111111"/>
          <w:sz w:val="28"/>
          <w:sz w:val="28"/>
          <w:szCs w:val="28"/>
          <w:rtl w:val="true"/>
          <w:lang w:bidi="ar-SA"/>
        </w:rPr>
        <w:t>، فَإِنَّهُ مِنْ فِعَالِ أَهْلِ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لِلرَّجُلِ الصَّلاةُ فِي تَوْبِ وَاحِدٍ، يَعْقِدُ طَرَفَيْهِ عَلَى عُنُقِهِ وَ فِي القَمِيصِ الصَّفِيقِ يَزُرُّهُ عَلَيْهِ </w:t>
      </w:r>
      <w:r>
        <w:rPr>
          <w:rStyle w:val="FootnoteAnchor"/>
          <w:rtl w:val="true"/>
        </w:rPr>
        <w:footnoteReference w:id="608"/>
      </w:r>
      <w:r>
        <w:rPr>
          <w:rFonts w:ascii="Amiri" w:hAnsi="Amiri" w:eastAsia="Amiri" w:cs="Amiri"/>
          <w:color w:val="111111"/>
          <w:sz w:val="28"/>
          <w:sz w:val="28"/>
          <w:szCs w:val="28"/>
          <w:rtl w:val="true"/>
          <w:lang w:bidi="ar-SA"/>
        </w:rPr>
        <w:t>، لا يَسْجُدِ الرَّجِلْ عَلَى صُورَةٍ وَلا عَلى بِساط 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الصَّورَةُ تَحْتَ قَدَمَيْهِ أو يَطرَح عليها ما يواريها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يَعْقِدِ الرَّجلُ الدَّرْهَمَ الّذي فِيهِ الصَّورَةُ فِي تَوْبِهِ وَ هُوَ يُصَلِّي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يَجُورُ أنْ يَكُونَ الدَّرْهَمُ في هَمْيَانٍ أو فِي نَوبِ إِنْ كَانَ ظَاهِراً لَا يَسْجُدِ الرَّجُلُ عَلى كَدْس حِنْطَةٍ </w:t>
      </w:r>
      <w:r>
        <w:rPr>
          <w:rStyle w:val="FootnoteAnchor"/>
          <w:rtl w:val="true"/>
        </w:rPr>
        <w:footnoteReference w:id="609"/>
      </w:r>
      <w:r>
        <w:rPr>
          <w:rFonts w:ascii="Amiri" w:hAnsi="Amiri" w:eastAsia="Amiri" w:cs="Amiri"/>
          <w:color w:val="111111"/>
          <w:sz w:val="28"/>
          <w:sz w:val="28"/>
          <w:szCs w:val="28"/>
          <w:rtl w:val="true"/>
          <w:lang w:bidi="ar-SA"/>
        </w:rPr>
        <w:t>وَلَا عَلَى شَعِيرَ وَلا عَلَى شَيْءٍ ممَّا يُؤكَلُ وَلا عَلَى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الصَّلاة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اللّهمّ أَمِط عَنِّى الأذنى وَ أَعِذْنِي مِنَ الشَّيْطَانِ الرجيم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لَيَقُلْ إِذا 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أَطْعَمَتَنِيهِ طَيِّبَا وَسَوَّغَنيهِ فَاكْفِنيهِ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إلى حَدَثهِ بَعْدَ فَراغِهِ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وَجَنِّبْنِي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وَقَدْ وَكَلَ اللّه بِهِ مَلَكَا يَلْوِي عُنْقَهُ إِذَا أَحْدَثَ حتّى يَنظُرَ إِلَيْهِ فَعِنْدَ ذلِكَ يَنْبَغِي لَهُ أَنْ يَسْأَلُ اللّه الحَلالَ، فَإِنَّ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هَذَا ما حَرَصْتَ عَلَيْهِ، أَنْظُرْ مِنْ أَيْنَ أَخَذْتَهُ وَ إِلى مَاذَا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يَتَوَضَّأُ الرَّجُلُ حتّى يُسَمِّي قبل أن يمُسَّ الماء،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طَهُورِهِ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يَسْتَحِقّ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الصَّلاةَ عارِفاً بحقِّها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 الرَّجُلُ نَافِلَةً في وَقْتِ فَرِيضَةٍ وَلَا يَتْرُكْهَا إِلَّا مِنْ عُذرٍ وَ لَيَقْضِ بعد ذلك إذا أمْكَنَهُ القَضَاءُ </w:t>
      </w:r>
      <w:r>
        <w:rPr>
          <w:rStyle w:val="FootnoteAnchor"/>
          <w:rtl w:val="true"/>
        </w:rPr>
        <w:footnoteReference w:id="612"/>
      </w:r>
      <w:r>
        <w:rPr>
          <w:rFonts w:ascii="Amiri" w:hAnsi="Amiri" w:eastAsia="Amiri" w:cs="Amiri"/>
          <w:color w:val="111111"/>
          <w:sz w:val="28"/>
          <w:sz w:val="28"/>
          <w:szCs w:val="28"/>
          <w:rtl w:val="true"/>
          <w:lang w:bidi="ar-SA"/>
        </w:rPr>
        <w:t xml:space="preserve">،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اللَّذِينَ هُمْ عَلَى صَلاتِهِم دائِمُونَ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الّذين يَقَضُونَ مَا فَاتَهُمْ مِنَ اللَّيْلِ بِالنَّهارِ وَ مِنَ النَّهَارِ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تَقْضُوا النّافِلَةَ في وَقْتِ الفَرِيضَةِ وَ لكِن ابْدؤُوا بِالفَرِيضَةِ ثمَّ صَلُوا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الحَرَمَيْنِ 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يُنفِقُهُ الرَّجُلُ فِي الحَجِّ يَعْدِلُ أَلْفَ دِرْهَمٍ لِيَخْشَع الرَّجُلُ في صَلاتِهِ فَإِنَّهُ مَنْ خَشَعَ للّه فِي الرَّكْعَةِ فَلا يَعْبَث بِشَيْءٍ فِي صَلَاةٍ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صَلَاةٍ ثُنَائِيَّةٍ قَبْلَ الرَّكُوعِ فِي الرَّكْعَةِ الثَّانية إِلَّا الجُمَعَةِ فَإِنَّ فِيهَا قُنُوتَينِ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قبلَ الرَّكُوعِ في الرَّكْعَةِ الأولى و الآخَرُ بَعْدَهُ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في الجمعة في الركعة الأولى بِسُورَةِ الجُمعَةِ بَعدَ فَاتِحَةِ الكِتابِ وَإِذَا جَاءَكَ المُنافِقُونَ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بَعْدَ السِّجْدَتَيْنِ حتّى تَسْكُنَ جَوَارِحُكُمْ، ثمَّ قوموا فَإِنَّ ذلِكَ مِنْ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افْتَحَ أَحَدُكُمُ الصَّلاةَ فَلْيُرْفَعْ يَدَيْهِ بِحَذَاءِ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بَيْنَ يَدَيِ اللّه فَلْيَتَجَوَّزْ ليقم صُلْبَهُ وَلا يَنْحَنِي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الصَّلَاةِ فَلْيَرْفَعَ يَدَيْهِ إِلَى السَّمَاءِ فِي الدُّعَاءِ وَ لَيَنتَصِب، فَقالَ ابْنُ سَبأ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أَلَيْسَ اللّه بكلّ 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نَرْفَعُ أَيدِينَا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 مَا تُوعَدُونَ </w:t>
      </w:r>
      <w:r>
        <w:rPr>
          <w:rStyle w:val="FootnoteAnchor"/>
          <w:rtl w:val="true"/>
        </w:rPr>
        <w:footnoteReference w:id="618"/>
      </w:r>
      <w:r>
        <w:rPr>
          <w:rFonts w:ascii="Amiri" w:hAnsi="Amiri" w:eastAsia="Amiri" w:cs="Amiri"/>
          <w:color w:val="111111"/>
          <w:sz w:val="28"/>
          <w:sz w:val="28"/>
          <w:szCs w:val="28"/>
          <w:rtl w:val="true"/>
          <w:lang w:bidi="ar-SA"/>
        </w:rPr>
        <w:t>، فَمِنْ أَيْنَ نَطْلُبُ الرِّزْقَ إِلَّا مِنْ مَوْضِعِهِ وَهُوَما وَعَدَ اللّه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 عَبْدِ صَلاةٌ حتّى يَسْأل اللّه الجنّة وَيَسْتَجِيرَ بِهِ مِنَ النَّارِ وَيَسأَلَهُ أَنْ يُزَوجَهُ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أَحَدُكُم إلى الصَّلاةِ فَلْيُصَلُّ صَلَاةَ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التبسّم و تقطعها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النَّوْمُ القَلبَ فَقَد وَجَبَ الوُضُوءُ إِذا غَلَبَتُكَ عَيْنكَ وَأنتَ في الصَّلاةِ فَاقْطَعَها وَلَمْ، فَإنَّكَ لا تَدْرِي لَعَلَّكَ أَنْ تَدْعُو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بقلبه و أعاننا بِلِسَانِهِ وَقَاتَلَ مَعَنا بِيَدِهِ فَهُوَ مَعَنَا فِي الجنّة فِي دَرَجَتِنَا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بِقَلْبِهِ لَمْ يُعَنّا بلیسانِهِ وَ لَمْ يُقَاتِلُ مَعَنا فَهُوَ أَسْفَلُ مِنْ ذلِكَ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أَحَبَّنا بِقَلْبِهِ وَ لَمْ بعضا بِلِسَانِهِ وَلا بَيدِهِ فَهُوَ مَعَنَا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أَبْغَضَنَا بِقَلْبِهِ وَ أَعَانَ عَلَيْنَا بِلِسَانِهِ وَيَدِهِ و في أَسْفَلِ دَرَكَ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أَبْغَضَنَا بِقَلْبِهِ وَ أَعَانَ عَلَيْنَا بِلِسَانِهِ وَ لَمْ يُمِنْ عَلَيْنَا يَدِهِ فَهُوَ فَوْقَ ذلك بدرجةٍ، وَ مَنْ أبْغَضَنَا بِقَلْبِهِ وَلَمْ يُعنْ عَلَيْنَا بِلِسَانِهِ وَلَا يَدِهِ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لَيَنْظُرُونَ إِلَى مَنَازِلِ شِيعَتِنا كَمَا يَنظُرُ الإِنْسَانُ إِلَى الكَواكِبِ الَّتي في السَّمَاءِ إِذَا قَرَأْتُهُ مِنَ المُسَبِّحَاتِ شَيْئًا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فَصَلُّوا عَلَيْهِ فِي الصَّلاةِ كبيراً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البَدَنِ أَقَلَ شُكراً مِنَ العَيْنِ فَلَا تُعطوها سُؤلَها فَتَشْغُلَكُمْ عَنْ ذِكْرِ اللّه جَلَّ وَ عَزَّ إِذَا قَرَأَتم وَ التِّينَ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وَنَحْنُ عَلَى ذَلِكَ مِنَ الشَّاهِدِينَ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تَبْلُغُوا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فِي التَّشَهْدِ الأَخِيرِ مِنَ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أَنَّ عَدَاً عَبْدُهُ وَرَسُولُهُ وَ أنَّ السَّاعَةَ آتية لا ريب فيها وَ أَنَّ اللّه يَبْعَثُ مَنْ في القبورِ ثمَّ أَحْدَثَ حَدَثَا </w:t>
      </w:r>
      <w:r>
        <w:rPr>
          <w:rStyle w:val="FootnoteAnchor"/>
          <w:rtl w:val="true"/>
        </w:rPr>
        <w:footnoteReference w:id="620"/>
      </w:r>
      <w:r>
        <w:rPr>
          <w:rFonts w:ascii="Amiri" w:hAnsi="Amiri" w:eastAsia="Amiri" w:cs="Amiri"/>
          <w:color w:val="111111"/>
          <w:sz w:val="28"/>
          <w:sz w:val="28"/>
          <w:szCs w:val="28"/>
          <w:rtl w:val="true"/>
          <w:lang w:bidi="ar-SA"/>
        </w:rPr>
        <w:t>فقد تمَّتْ صَلَاتُهُ مَا عُبِدَ اللّه جَلَّ وَ عَزَّ بِشَيْءٍ هُوَ أَشدُّ مِنَ المَشي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 الخير في أعناق الإبِلِ وَ أخْفافِها صَادِرَةً وَوَارِدَة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نَبيذُ السَّقَايَةَ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بزبيبٍ مِنَ الطَّائِفِ فأمَرَ أَن يُنْبَذَ وَيُطْرَحَ فِي مَاءِ زَمْزَمَ لأَنَّهُ مُرّ فَأَرادَ أَنْ تَسْكُنَ مَرَارَتُهُ، فَلا تَشْرَبُوا إِذا اعْتِقَ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تَعَرَّى الرَّجُلُ نَظَر إِلَيْهِ الشَّيْطَانُ فَطَمِعَ فِيهِ، فَاسْتَتِرُوا لَيْسَ لِلرَّجُلِ أَنْ يَكْشِفَ ثِيَابَهُ عَنْ فَخِذِهِ وَ جلس يَجْلِسَ بَيْنَ يَدَي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شَيْئاً مِنَ الْمُؤذِياتِ </w:t>
      </w:r>
      <w:r>
        <w:rPr>
          <w:rStyle w:val="FootnoteAnchor"/>
          <w:rtl w:val="true"/>
        </w:rPr>
        <w:footnoteReference w:id="623"/>
      </w:r>
      <w:r>
        <w:rPr>
          <w:rFonts w:ascii="Amiri" w:hAnsi="Amiri" w:eastAsia="Amiri" w:cs="Amiri"/>
          <w:color w:val="111111"/>
          <w:sz w:val="28"/>
          <w:sz w:val="28"/>
          <w:szCs w:val="28"/>
          <w:rtl w:val="true"/>
          <w:lang w:bidi="ar-SA"/>
        </w:rPr>
        <w:t xml:space="preserve">فَلَا يَقرَبَنَّ المَسْجِدَ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ليرفع الساجِدُ مُؤَخَّرَهُ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الغُسْل فَلْيَبدأ بذراعيه فَلْيَغْسِلَهُما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وَحْدَكَ فَأَسْمِعْ نَفْسَكَ القراءة والتَّكْبِيرَ وَالتَّسْبِيحَ إِذَا انْفَتَلْتَ مِنْ صَلاتِكَ </w:t>
      </w:r>
      <w:r>
        <w:rPr>
          <w:rStyle w:val="FootnoteAnchor"/>
          <w:rtl w:val="true"/>
        </w:rPr>
        <w:footnoteReference w:id="624"/>
      </w:r>
      <w:r>
        <w:rPr>
          <w:rFonts w:ascii="Amiri" w:hAnsi="Amiri" w:eastAsia="Amiri" w:cs="Amiri"/>
          <w:color w:val="111111"/>
          <w:sz w:val="28"/>
          <w:sz w:val="28"/>
          <w:szCs w:val="28"/>
          <w:rtl w:val="true"/>
          <w:lang w:bidi="ar-SA"/>
        </w:rPr>
        <w:t>فَعَنْ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مِنَ الدُّنيا التَّقوى فإنها خَيْرُ ما تَزَوَّدتُمُوهُ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وَجعاً أصابَهُ ثَلاثَةَ أَيَّامٍ مِنَ النَّاس وَشَكا إلَى اللّه كَانَ حَقًّا عَلَى اللّه أَنْ يُعَافِيَهُ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إذا كانَتْ هِمَّتُهُ بَطْنَهُ 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فِي سَفَرٍ يَخافُ على دِينِهِ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السَّمْعَ أَرْبَعَةٌ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وَالطَّلَبِ مِنْ رَبِّكَ الجنّة وَالتَّعَودِ مِنَ النارِ، وَسُؤالِكَ إيّاه الحُورَ العِينَ إِذَا فَرَغَ الرَّجُلِ مِنْ صَلاتِهِ فَلْيُصَلِّ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وليسأل اللّه الجنّة وَيَسْتَجِيرُ بِهِ مِنَ النَّارِ وَيَسْأَلُهُ أَنْ يُزَوجَهُ الحُورَ العِينَ، فَإِنَّهُ مَنْ لَمْ يُصَلِّ عَلَى النَّبِيِّ رَجَعَتْ دَعْوَتُهُ وَ مَنْ سَأَلَ اللّه الجنّة سَمِعَتِ الجنّة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أَعْطِ عَبْدَكَ ما سَأَلَ وَمَنِ اسْتَجَارَبِهِ مِنَ النَّارِ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أَجِرْ عَبْدَكَ ممَّا اسْتَجارَ مِنْهُ وَ مَنْ سَأَلَ الحُورَ العِينَ سَمِعَتِ الحُورُ العين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عَبْدَكَ مَا سَأَلَ الغِناءُ نوح إبْلِيسَ عَلَى الجنّة </w:t>
      </w:r>
      <w:r>
        <w:rPr>
          <w:rStyle w:val="FootnoteAnchor"/>
          <w:rtl w:val="true"/>
        </w:rPr>
        <w:footnoteReference w:id="625"/>
      </w:r>
      <w:r>
        <w:rPr>
          <w:rFonts w:ascii="Amiri" w:hAnsi="Amiri" w:eastAsia="Amiri" w:cs="Amiri"/>
          <w:color w:val="111111"/>
          <w:sz w:val="28"/>
          <w:sz w:val="28"/>
          <w:szCs w:val="28"/>
          <w:rtl w:val="true"/>
          <w:lang w:bidi="ar-SA"/>
        </w:rPr>
        <w:t xml:space="preserve">إِذَا أَرَادَ أَحَدُكُمُ النوم فَلْيَضَع يَدَهُ اليمنى تَحْتَ حَدِهِ الأيْمَنِ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وَضَعَتْ جَنبِي للّه عَلَى مِلة إبراهيم و دين عمل وولاية مَنِ افْتَرَضَ اللّه طاعته، ماشاء اللّه كَانَ وَمَالَمْ يَشأَلَمْ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قالَ ذلِكَ عِنْدَ مَنَامِهِ حُفِظَ مِنَ اللّص المغيرِ وَالهَدْمِ وَاسْتَغْفَرَتْ لَهُ المَلائِكَةُ حتّى ينتبه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قُلْ هُوَ اللّه أَحَدٌ حِينَ يَأخُذُ مَضْجَعَهُ وَ كلّ اللّه بِهِ خَمْسِينَ أَلفَ مَلَكٍ يَحْرُسُونَهُ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 أَحَدُكُمْ فَلا يَضَعَن جَنْبَهُ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أُعِيذُ نَفْسِي وَأَهْلِي وَدِينِي ومالي وولدي وخواتيمَ عَمَلِي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خَوّلَنِي رَبِّي </w:t>
      </w:r>
      <w:r>
        <w:rPr>
          <w:rStyle w:val="FootnoteAnchor"/>
          <w:rtl w:val="true"/>
        </w:rPr>
        <w:footnoteReference w:id="626"/>
      </w:r>
      <w:r>
        <w:rPr>
          <w:rFonts w:ascii="Amiri" w:hAnsi="Amiri" w:eastAsia="Amiri" w:cs="Amiri"/>
          <w:color w:val="111111"/>
          <w:sz w:val="28"/>
          <w:sz w:val="28"/>
          <w:szCs w:val="28"/>
          <w:rtl w:val="true"/>
          <w:lang w:bidi="ar-SA"/>
        </w:rPr>
        <w:t xml:space="preserve">و رزقني بِعِزَّةِ اللّه وَعَظَمَةِ اللّه وَجَبَرُوتِ اللّه وَ سُلْطَانِ اللّه وَرَحْمَةِ اللّه وَرَأفَةِ اللّه وَغَفْرانِ اللّه وَقُوة اللّه وَقُدْرَةِ اللّه وَلَا إِلَهَ إِلَّا اللّه وَ و أَرْكَانِ اللّه وَصُنع اللّه وَ جَمْعَ اللّه 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بِقُدْرَتِهِ عَلَى مَا يَشَاءُ مِنْ شَرّ السَّامَّةِ والهامَّة </w:t>
      </w:r>
      <w:r>
        <w:rPr>
          <w:rStyle w:val="FootnoteAnchor"/>
          <w:rtl w:val="true"/>
        </w:rPr>
        <w:footnoteReference w:id="627"/>
      </w:r>
      <w:r>
        <w:rPr>
          <w:rFonts w:ascii="Amiri" w:hAnsi="Amiri" w:eastAsia="Amiri" w:cs="Amiri"/>
          <w:color w:val="111111"/>
          <w:sz w:val="28"/>
          <w:sz w:val="28"/>
          <w:szCs w:val="28"/>
          <w:rtl w:val="true"/>
          <w:lang w:bidi="ar-SA"/>
        </w:rPr>
        <w:t xml:space="preserve">وَ مِنْ شَرِّ الجِنِّ وَالإِنْسِ وَمِنْ شَرِّ مَا ذَرَأَ فِي الأَرْضِ وَمَا يَخْرُجُ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 مِنْ شَرِّ ما يَنزِلُ مِنَ السَّماءِ وَمَا يَعرُجُ فِيهَا وَ مِنْ شَرِّ كلّ دَابَّةٍ أَنْتَ آخِذٌ بناصيتها إنَّ رَبِّي عَلَى صِرَاطٍ مستقيم وَ هُوَ عَلى كلّ شَيْءٍ قَدِيرٌ وَلَا حَوْلَ وَلا قُوَّةَ إِلَّا باللّه،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يُعَوَّذُ الحَسَنَ والحُسَينَ بِهَا وَ بِذَلِكَ أَمَرَنَا رَسُولُ اللّه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الخُزَّانُ لِدِينِ اللّه وَ نَحْنُ مَصَابِيحُ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مِنّا عَلَم بَدَا عَلَم، لا يَضِلُّ مَنِ اتَّبَعَنَا وَ لَا يَهْتَدِي مَنْ أَنكَرنَا وَ لَا يَنْجُو مَنْ أَعانَ عَلَيْنا عَدُوّنَا، وَلا يُعانُ مَنْ أَسْلَمْنَا، وَلا يَخْلُو عَنَّا بِطَمع في حطَامِ الدُّنيا الزَّائِلَةِ عَنْهُ، فَإِنَّهُ مَنْ آثَرَ الدُّنيا عَلَينا </w:t>
      </w:r>
      <w:r>
        <w:rPr>
          <w:rStyle w:val="FootnoteAnchor"/>
          <w:rtl w:val="true"/>
        </w:rPr>
        <w:footnoteReference w:id="628"/>
      </w:r>
      <w:r>
        <w:rPr>
          <w:rFonts w:ascii="Amiri" w:hAnsi="Amiri" w:eastAsia="Amiri" w:cs="Amiri"/>
          <w:color w:val="111111"/>
          <w:sz w:val="28"/>
          <w:sz w:val="28"/>
          <w:szCs w:val="28"/>
          <w:rtl w:val="true"/>
          <w:lang w:bidi="ar-SA"/>
        </w:rPr>
        <w:t>عَظُمَتْ حَسْرَتُهُ غَداً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في جنب اللّه وَ إِنْ كُنْتُ مِنَ السّاخِرينَ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إغْسِلُوا صِبيانَكُمْ مِنَ الغَمَرِ فَإِنَّ الشَّيْطَانَ يَشُمُّ الغَمَرَ </w:t>
      </w:r>
      <w:r>
        <w:rPr>
          <w:rStyle w:val="FootnoteAnchor"/>
          <w:rtl w:val="true"/>
        </w:rPr>
        <w:footnoteReference w:id="630"/>
      </w:r>
      <w:r>
        <w:rPr>
          <w:rFonts w:ascii="Amiri" w:hAnsi="Amiri" w:eastAsia="Amiri" w:cs="Amiri"/>
          <w:color w:val="111111"/>
          <w:sz w:val="28"/>
          <w:sz w:val="28"/>
          <w:szCs w:val="28"/>
          <w:rtl w:val="true"/>
          <w:lang w:bidi="ar-SA"/>
        </w:rPr>
        <w:t xml:space="preserve">فَيَفَزِعَ الصَّبِيُّ فِي رُقادِهِ وَ يَتَأَذَى بِهِ الكَاتِبانِ </w:t>
      </w:r>
      <w:r>
        <w:rPr>
          <w:rStyle w:val="FootnoteAnchor"/>
          <w:rtl w:val="true"/>
        </w:rPr>
        <w:footnoteReference w:id="631"/>
      </w:r>
      <w:r>
        <w:rPr>
          <w:rFonts w:ascii="Amiri" w:hAnsi="Amiri" w:eastAsia="Amiri" w:cs="Amiri"/>
          <w:color w:val="111111"/>
          <w:sz w:val="28"/>
          <w:sz w:val="28"/>
          <w:szCs w:val="28"/>
          <w:rtl w:val="true"/>
          <w:lang w:bidi="ar-SA"/>
        </w:rPr>
        <w:t>لكم مِنَ النِّساءِ أَوَّلُ نَظرَةٍ فَلَا تُتبِعوها واحْذَرُوا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الحَمرِ يَلْقَى اللّه عَزَّ وَجَلْ حينَ يَلْقَاهُ كَعَابِدِ وَثَنٍ فَقَالَ لَهُ حجر بن عَدِيّ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المُدْمِنُ لِلخَمرِ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لَمْ تُقْبَلُ صَلَاتُهُ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لمسلم قَوْلاً يُرِيدُ بِهِ انْتِقَاصَ مُرُوَّتِهِ حَبَسَهُ اللّه في طِينَةِ خَبَالٍ </w:t>
      </w:r>
      <w:r>
        <w:rPr>
          <w:rStyle w:val="FootnoteAnchor"/>
          <w:rtl w:val="true"/>
        </w:rPr>
        <w:footnoteReference w:id="633"/>
      </w:r>
      <w:r>
        <w:rPr>
          <w:rFonts w:ascii="Amiri" w:hAnsi="Amiri" w:eastAsia="Amiri" w:cs="Amiri"/>
          <w:color w:val="111111"/>
          <w:sz w:val="28"/>
          <w:sz w:val="28"/>
          <w:szCs w:val="28"/>
          <w:rtl w:val="true"/>
          <w:lang w:bidi="ar-SA"/>
        </w:rPr>
        <w:t>حتّى يَأْتِي ممَّا قَالَ بمخرج لا يَنمِ الرَّجُلُ مَعَ الرَّجُلِ فِي ثَوْبٍ وَاحِدٍ وَلَا المَرْأَةُ مَعَ المَرْأَةِ فِي ثَوْبٍ وَاحِدٍ مَنْ فَعَلَ ذلِكَ وَجَبَ عَليهِ الأَدَبُ وَ هُوَ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الدَّبَّاءَ </w:t>
      </w:r>
      <w:r>
        <w:rPr>
          <w:rStyle w:val="FootnoteAnchor"/>
          <w:rtl w:val="true"/>
        </w:rPr>
        <w:footnoteReference w:id="634"/>
      </w:r>
      <w:r>
        <w:rPr>
          <w:rFonts w:ascii="Amiri" w:hAnsi="Amiri" w:eastAsia="Amiri" w:cs="Amiri"/>
          <w:color w:val="111111"/>
          <w:sz w:val="28"/>
          <w:sz w:val="28"/>
          <w:szCs w:val="28"/>
          <w:rtl w:val="true"/>
          <w:lang w:bidi="ar-SA"/>
        </w:rPr>
        <w:t xml:space="preserve">فَإِنَّهُ يَزِيدُ فِي الدماغ و كانَ يُعْجِبُ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الأترُجَّ قَبْلَ الطَّعَامِ وَ بَعْدَهُ فَإِنَّ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يَجْلُو القَلْبَ وَيُسَكَنُ أوْجَاعَهُ بِإِذْنِ اللّه إِذَا قَامَ الرَّجُلُ فِي الصَّلاةِ أَقْبَلَ إِبْلِيسُ يَنظُرُ إِلَيْهِ حَسَداً لِما يَرَى مِنْ رَحْمَةِ اللّه الّتي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الأُمُورِ محدَّثاتها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مَا كَانَ للّه جَلَّ وَعَزَّ رِضَى مَنْ عَبَدَ الدُّنيا وَ آثَرَها عَلَى الآخِرَةِ اسْتَوحَمَ العَاقِبَةَ </w:t>
      </w:r>
      <w:r>
        <w:rPr>
          <w:rStyle w:val="FootnoteAnchor"/>
          <w:rtl w:val="true"/>
        </w:rPr>
        <w:footnoteReference w:id="636"/>
      </w:r>
      <w:r>
        <w:rPr>
          <w:rFonts w:ascii="Amiri" w:hAnsi="Amiri" w:eastAsia="Amiri" w:cs="Amiri"/>
          <w:color w:val="111111"/>
          <w:sz w:val="28"/>
          <w:sz w:val="28"/>
          <w:szCs w:val="28"/>
          <w:rtl w:val="true"/>
          <w:lang w:bidi="ar-SA"/>
        </w:rPr>
        <w:t>لَوْ يَعْلَمُ المُصَلِّي مَا يَغْشَاهُ مِنْ رَحْمَةِ اللّه مَا انْفَتَلَ وَلا سرَّه أن يرفع رأسَهُ مِنَ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والتَّسْوِيفَ فِي العَمَلِ، بادِرُوا بِهِ إِذا أَمْكَنَكُمْ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لَكُمْ مِنْ رِزْقٍ فَسَيَأْتِيكُم عَلَى ضَعَفِكُمْ وَمَا كَانَ عَليكم فَلَنْ تَقْدِرُوا عَلَى دَفْعِهِ بحيلةٍ مُرُوا بِالمعروفِ وَ انْهَوا عَنِ الْمُنكَرِ إِذا وُضِعَ الرَّجُلُ في الركاب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أَحَدُكُمْ في سَفَرٍ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نَزَلْتُمْ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أَنْزِلْنا مُنزَلاً مُبارَكاً وَأَنْتَ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الأسواق لِحَاجَةٍ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صَفْقَةٍ حَاسِرَةٍ وَيَمِينٍ فَاجِرَةٍ وَأَعُوذُ بِكَ مِنْ بَوارِ الأيِّم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وقت الصلاة بعد العصر زائر للّه وَ حَقٌّ عَلَى اللّه جَلَّ وَ عَزَّ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يُكرم زائرَهُ وَيُعْطِيَهُ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وَفدُاللّه وَحَقٌّ عَلَى اللّه أَن يُكْرِمَ وَفدَه </w:t>
      </w:r>
      <w:r>
        <w:rPr>
          <w:rStyle w:val="FootnoteAnchor"/>
          <w:rtl w:val="true"/>
        </w:rPr>
        <w:footnoteReference w:id="639"/>
      </w:r>
      <w:r>
        <w:rPr>
          <w:rFonts w:ascii="Amiri" w:hAnsi="Amiri" w:eastAsia="Amiri" w:cs="Amiri"/>
          <w:color w:val="111111"/>
          <w:sz w:val="28"/>
          <w:sz w:val="28"/>
          <w:szCs w:val="28"/>
          <w:rtl w:val="true"/>
          <w:lang w:bidi="ar-SA"/>
        </w:rPr>
        <w:t>و يحبوه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صَبيّاً مُسكِراً وَهُوَ لا يَعْقِلُ حَبَسَهُ اللّه في طينة خبالٍ حتّى يَأْتِي ممَّا فَعَلَ بِمَخرج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جُنَّة عَظِيمَةٌ وحِجَابٌ لِلْمُؤْمِنِ مِنَ النَّارِ وَ وِقايَةٌ لِلكافِرِ مِنْ تَلَفِ المَالِ وَيُعَجِّلُ لَهُ الخَلَّفَ وَيَدْفَعُ السّقمَ عَنْ بَدَنِهِ، وَ مَالَهُ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يُكَبُّ أهلُ النَّارِ في النَّارِ، وَبِاللَّسَانِ يَسْتَوْجَبُ أهل القُبُورِ النور، فَاحْفَظُوا أَلْسِنَتَكُم وَاشْغَلُوها بِذِكْرِ اللّه مَنْ عَمِلَ الصَّوَرَ سُئِلَ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مِنْ أَحَدِكُمْ قَذَاةٌ </w:t>
      </w:r>
      <w:r>
        <w:rPr>
          <w:rStyle w:val="FootnoteAnchor"/>
          <w:rtl w:val="true"/>
        </w:rPr>
        <w:footnoteReference w:id="640"/>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اللّه عنك ماتكْرَهُ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أَحَدُكُم مِنَ الحَمامِ فَلْيَقُلْ فَقَالَ 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حَمِيمُكَ،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بالسلام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فَحَياكَ اللّه بِالسَّلامِ وَ أَحَلَّكَ 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ثمَّ سَلُوهُ الحَوائِجَ وَ أثنوا عَلَيْهِ قَبلَ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الدُّعَاءِ لَا تَسأَل مالا يَكُونُ 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هَنَّأتُمُ الرَّجُلَ مِنْ مَوْلودٍ ذَكَرٍ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هِبَتِهِ بلَغَ أَشُدَّهُ وَ رُزِقْتَ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أَحَدُكُمْ مِنْ مَكَّةَ فَقَبلَ عَيْنَيْهِ وَ فَمَهُ الّذي قَبَّلَ الحَجَرَ الأَسْوَدَ الّذي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مَوضِعَ سُجُودِهِ وَ جَبْهَتِهِ، وَإِذا هنَّاتُمُوهُ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نُسُكَكَ وَشَكَرَ سَعيكَ وَ أَخْلَفَ عَلَيْكَ نَفَقَتكَ وَلَا جَعَلَهُ آخِرَ عَهْدِكَ بِبَيتِهِ الحَرامِ احْذَرُوا السَّفَلَةَ فَإِنَّ السَّفَلَةَ لَا يَخَافُ اللّه جَلَّ وَعَزَّ إِن اللّه اطَّلَعَ فَاخْتارَنَا وَاخْتَارَ لَنَا شِيعَتَنَا، يَنصُرُونَنَا وَيَفْرَحُونَ بِفَرَحِنَا وَ يَحْزَنُونَ بِحُزنِنَا وَ يَبْدُلُونَ أمْوالَهُمْ وَأَنفُسَهُمْ فينا، أولَئِكَ مِنَّا وَإِلَينا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شِيعَتِنا أحدٌ يُقارِف أَمْراً </w:t>
      </w:r>
      <w:r>
        <w:rPr>
          <w:rStyle w:val="FootnoteAnchor"/>
          <w:rtl w:val="true"/>
        </w:rPr>
        <w:footnoteReference w:id="641"/>
      </w:r>
      <w:r>
        <w:rPr>
          <w:rFonts w:ascii="Amiri" w:hAnsi="Amiri" w:eastAsia="Amiri" w:cs="Amiri"/>
          <w:color w:val="111111"/>
          <w:sz w:val="28"/>
          <w:sz w:val="28"/>
          <w:szCs w:val="28"/>
          <w:rtl w:val="true"/>
          <w:lang w:bidi="ar-SA"/>
        </w:rPr>
        <w:t xml:space="preserve">نَهَيْناهُ عنْهُ فَيَموتُ حتّى يُبْتَلَى بِبَلِيَّةٍ تُمَحْصُ بها ذنوبه </w:t>
      </w:r>
      <w:r>
        <w:rPr>
          <w:rStyle w:val="FootnoteAnchor"/>
          <w:rtl w:val="true"/>
        </w:rPr>
        <w:footnoteReference w:id="642"/>
      </w:r>
      <w:r>
        <w:rPr>
          <w:rFonts w:ascii="Amiri" w:hAnsi="Amiri" w:eastAsia="Amiri" w:cs="Amiri"/>
          <w:color w:val="111111"/>
          <w:sz w:val="28"/>
          <w:sz w:val="28"/>
          <w:szCs w:val="28"/>
          <w:rtl w:val="true"/>
          <w:lang w:bidi="ar-SA"/>
        </w:rPr>
        <w:t xml:space="preserve">إِمَّا في مال أووَلَدٍ وَ إِمَّا فِي نَفْسِهِ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يَلْقَى اللّه مُحبّنا وَمَا لَهُ ذَنْبُ وَ إِنه لَيَبْقَى عَلَيْهِ شَيْءٍ مِنْ ذُنُوبِهِ فَيُشَدِّدُ عَلَيْهِ عِندَ المَوْتِ فَيُمَحَصُ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شِيعَتِنا صِدِّيقُ شَهِيدٌ، صَدَّق بِأمرنا وَ أَحَبُّ فينا و أبْغَضَ فينا، يُريدُ بِذلِكَ وَجْهَ اللّه، مُؤْمِناً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سِرَّنَا أَذاقَهُ اللّه بَأْسَ الحَدِيدِ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إِخْتِنُوا أولادَكُمْ يومَ السّابع ولا يمنعكم حرُّ ولابردٌ ؛ فَإِنَّه طَهْرُ لِلْجَسَدِ وَإِنَّ الأَرْضَ لَتَضِحُ إِلَى اللّه مِنْ بَوَلِ الأَقْلَفِ </w:t>
      </w:r>
      <w:r>
        <w:rPr>
          <w:rStyle w:val="FootnoteAnchor"/>
          <w:rtl w:val="true"/>
        </w:rPr>
        <w:footnoteReference w:id="644"/>
      </w:r>
      <w:r>
        <w:rPr>
          <w:rFonts w:ascii="Amiri" w:hAnsi="Amiri" w:eastAsia="Amiri" w:cs="Amiri"/>
          <w:color w:val="111111"/>
          <w:sz w:val="28"/>
          <w:sz w:val="28"/>
          <w:szCs w:val="28"/>
          <w:rtl w:val="true"/>
          <w:lang w:bidi="ar-SA"/>
        </w:rPr>
        <w:t xml:space="preserve">أَصْنافُ السّكْرِ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الشّباب </w:t>
      </w:r>
      <w:r>
        <w:rPr>
          <w:rStyle w:val="FootnoteAnchor"/>
          <w:rtl w:val="true"/>
        </w:rPr>
        <w:footnoteReference w:id="645"/>
      </w:r>
      <w:r>
        <w:rPr>
          <w:rFonts w:ascii="Amiri" w:hAnsi="Amiri" w:eastAsia="Amiri" w:cs="Amiri"/>
          <w:color w:val="111111"/>
          <w:sz w:val="28"/>
          <w:sz w:val="28"/>
          <w:szCs w:val="28"/>
          <w:rtl w:val="true"/>
          <w:lang w:bidi="ar-SA"/>
        </w:rPr>
        <w:t>وَسُكْرُ المالِ وَسُكْرُ النَّوْمِ وَسُكْرُ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لِلْمُؤْمِنِ أنْ يَطْلِي فِي كلّ خَمْسَة عَشَرَ يَوْمَا مَرَّةَ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أَكَلَ الحِيتَانِ فَإِنَّها تُذِيبُ البَدَنَ وَتُكْثِرُ البلغم وتغلظ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 بِاللَّبَنِ </w:t>
      </w:r>
      <w:r>
        <w:rPr>
          <w:rStyle w:val="FootnoteAnchor"/>
          <w:rtl w:val="true"/>
        </w:rPr>
        <w:footnoteReference w:id="646"/>
      </w:r>
      <w:r>
        <w:rPr>
          <w:rFonts w:ascii="Amiri" w:hAnsi="Amiri" w:eastAsia="Amiri" w:cs="Amiri"/>
          <w:color w:val="111111"/>
          <w:sz w:val="28"/>
          <w:sz w:val="28"/>
          <w:szCs w:val="28"/>
          <w:rtl w:val="true"/>
          <w:lang w:bidi="ar-SA"/>
        </w:rPr>
        <w:t>شِفاءُ مِنْ كلّ داءٍ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الزَّمَانَ بِشَحْمِهِ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دِباغ لِلْمِعْدَةِ </w:t>
      </w:r>
      <w:r>
        <w:rPr>
          <w:rStyle w:val="FootnoteAnchor"/>
          <w:rtl w:val="true"/>
        </w:rPr>
        <w:footnoteReference w:id="647"/>
      </w:r>
      <w:r>
        <w:rPr>
          <w:rFonts w:ascii="Amiri" w:hAnsi="Amiri" w:eastAsia="Amiri" w:cs="Amiri"/>
          <w:color w:val="111111"/>
          <w:sz w:val="28"/>
          <w:sz w:val="28"/>
          <w:szCs w:val="28"/>
          <w:rtl w:val="true"/>
          <w:lang w:bidi="ar-SA"/>
        </w:rPr>
        <w:t>وَحَياةُ لِلْقَلْبِ وَيَذْهَبُ بِوَسْواسِ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الهِنْدِباء </w:t>
      </w:r>
      <w:r>
        <w:rPr>
          <w:rStyle w:val="FootnoteAnchor"/>
          <w:rtl w:val="true"/>
        </w:rPr>
        <w:footnoteReference w:id="648"/>
      </w:r>
      <w:r>
        <w:rPr>
          <w:rFonts w:ascii="Amiri" w:hAnsi="Amiri" w:eastAsia="Amiri" w:cs="Amiri"/>
          <w:color w:val="111111"/>
          <w:sz w:val="28"/>
          <w:sz w:val="28"/>
          <w:szCs w:val="28"/>
          <w:rtl w:val="true"/>
          <w:lang w:bidi="ar-SA"/>
        </w:rPr>
        <w:t>فَإِنَّهُ ما مِنْ صَبَاحٍ إِلَّا وَ عَلَيْهِ قَطْرَةً مِنْ قَطْرِ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طَهُورٌ لِلْبَدَنِ وَيَدْفَعُ الأَسْقَامَ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ما من داء إلا وفيها مِنْهُ شِفَاء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 وَأَلْبَانُها شِفاء وكَذَلِكَ أَسْمَانُها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الحامِل شَيئاً ولا تبدأ به أفضل من الرُّطب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هُزَّى إليكِ بجذع النخلة تساقط عَلَيْكِ رَطَبَاً جَنيا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حَنَّكوا أولادكم بالتَّمْرِ </w:t>
      </w:r>
      <w:r>
        <w:rPr>
          <w:rStyle w:val="FootnoteAnchor"/>
          <w:rtl w:val="true"/>
        </w:rPr>
        <w:footnoteReference w:id="651"/>
      </w:r>
      <w:r>
        <w:rPr>
          <w:rFonts w:ascii="Amiri" w:hAnsi="Amiri" w:eastAsia="Amiri" w:cs="Amiri"/>
          <w:color w:val="111111"/>
          <w:sz w:val="28"/>
          <w:sz w:val="28"/>
          <w:szCs w:val="28"/>
          <w:rtl w:val="true"/>
          <w:lang w:bidi="ar-SA"/>
        </w:rPr>
        <w:t xml:space="preserve">فَهَكَذَا فَعَلَ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وَالحُسَيْنِ إِذا أَرادَ أَحَدُكُمْ أَنْ يَأْتِيَ أَهْلَهُ فَلَا يعاجلنَّها و ليمكث يَكُنْ مِنْها مِثْلُ الّذي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أحدكم امرأة تعجبه فليلْقَ أَهْلَهُ فَإِنَّ عِنْدَها مِثْلَ الّذي رَأى ولا يجعل لِلشَّيْطَانِ عَلَى قَلْبِهِ سَبِيلاً وَلْيَصْرِف بَصَرَهُ عَنْهَا، فَإِنْ لَمْ تَكُن لَه زَوجة فليصل ركعتين ويَحْمَدِ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غِشْيَانَ زَوجتِهِ فَلْيُقِل الكلامَ فَإِنَّ الكَلامَ عِنْدَ ذلِكَ يُورِثُ الخَرَسَ </w:t>
      </w:r>
      <w:r>
        <w:rPr>
          <w:rStyle w:val="FootnoteAnchor"/>
          <w:rtl w:val="true"/>
        </w:rPr>
        <w:footnoteReference w:id="652"/>
      </w:r>
      <w:r>
        <w:rPr>
          <w:rFonts w:ascii="Amiri" w:hAnsi="Amiri" w:eastAsia="Amiri" w:cs="Amiri"/>
          <w:color w:val="111111"/>
          <w:sz w:val="28"/>
          <w:sz w:val="28"/>
          <w:szCs w:val="28"/>
          <w:rtl w:val="true"/>
          <w:lang w:bidi="ar-SA"/>
        </w:rPr>
        <w:t xml:space="preserve">لا يَنظُرَنَّ أَحَدُكُمْ إِلَى باطِنِ فَرْجِ المَرْأَةِ، فَإِنَّهُ يُورث البَرَصَ وَإذا أتى أحدكم زَوْجَتَهُ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اسْتَحْلَلْتُ فَرْجَهَا بِأَمْرِكَ وَقَبِلْتُها بِأَمَانِكَ فَإِنْ قَضَيْتَ مِنها وَلَدًا فَاجْعَلَهُ ذَكَر أَسَوِياً وَلَا تَجْعَلْ لِلشَّيْطَانِ فيه شركاً وَنَصِيباً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مِنَ الأربعةِ الّتي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قال، وَ أَفْضَلُ ما تداويتم به الحقنة وهي تعظمُ البَطْن وتنفي داء الجَوْفِ وتقوي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اسْتَعْطوا بالبنفسج، فَإِنَّ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مافي البنفسج لَحَسَوْمُ حَسْواً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إِنْيانَ أهْلِهِ فَلْيَتَوَقَّ الأَهلَةَ وَأنصاف الشهور فَإِنَّ الشَّيْطَانَ يَطلب الولد في هذين الوقتين توقَّوا الحجامة يوم الأربعاء ويوم الجمعةِ، فَإِنَّ الأربعاء نَحْسُ مُسْتَمِر وَ فِيهِ خُلِقَتْ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الجُمُعَةِ سَاعَةً لا يحتجمُ فِيهِ أَحَدٌ إِلَّا مَاتَ</w:t>
      </w:r>
      <w:r>
        <w:rPr>
          <w:rFonts w:eastAsia="Amiri" w:cs="Amiri" w:ascii="Amiri" w:hAnsi="Amiri"/>
          <w:color w:val="111111"/>
          <w:sz w:val="28"/>
          <w:szCs w:val="28"/>
          <w:rtl w:val="true"/>
          <w:lang w:bidi="ar-SA"/>
        </w:rPr>
        <w:t xml:space="preserve">. </w:t>
      </w:r>
      <w:bookmarkStart w:id="75" w:name="pg9734_88895"/>
    </w:p>
    <w:p>
      <w:pPr>
        <w:pStyle w:val="Heading3"/>
        <w:numPr>
          <w:ilvl w:val="2"/>
          <w:numId w:val="1"/>
        </w:numPr>
        <w:rPr/>
      </w:pPr>
      <w:bookmarkStart w:id="76" w:name="__RefHeading___Toc8757247_2870459653"/>
      <w:bookmarkStart w:id="77" w:name="_Toc27"/>
      <w:bookmarkEnd w:id="75"/>
      <w:bookmarkEnd w:id="76"/>
      <w:r>
        <w:rPr>
          <w:rtl w:val="true"/>
        </w:rPr>
        <w:t xml:space="preserve">عَهْدُهُ </w:t>
      </w:r>
      <w:r>
        <w:rPr>
          <w:rtl w:val="true"/>
        </w:rPr>
        <w:t>(</w:t>
      </w:r>
      <w:r>
        <w:rPr>
          <w:rtl w:val="true"/>
        </w:rPr>
        <w:t>عَلَيهِ السَّلَامُ</w:t>
      </w:r>
      <w:r>
        <w:rPr>
          <w:rtl w:val="true"/>
        </w:rPr>
        <w:t xml:space="preserve">) </w:t>
      </w:r>
      <w:r>
        <w:rPr>
          <w:rtl w:val="true"/>
        </w:rPr>
        <w:t>إِلَى الْأَشْتَرِ حِينَ وَلَّاهُ مِصْرَ وَ أَعْمَالَهَا</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هذا ما أمَرَ بِهِ عَبْدُ اللّه عَلَى أمير المؤمِنِينَ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خَراجِها و مُجَاهَدَةَ عَدُوِّها وَ 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بِتَقْوَى اللّه وَإِيثارِ طَاعَتِهِ وَ اتَّبَاعِ مَا أَمَرَ اللّه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الّتي لا يَسْعَدُ أَحَدٌ إِلَّا بِاتِّبَاعِها وَلا يَشْقَى إِلا مَعَ جُحُودِها وإضاعَتِها وَأَن يَنصُرَ اللّه بِيَدِه وَقَلبِه وَ لِسانِه، فَإِنَّهُ قَد تَكَفَّلَ بِنَصْرٍ مَنْ نَصَرَه إِنَّهُ قَوِيٌّ عَزِيزٌ وَأَمَرَهُ أَنْ يَكْسِرَ مِنْ نَفْسِهِ عِندَ الشَّهَوَاتِ فَإِنَّ النَّفْسَ أَمَارَةَ بِالسُّوءِ إِلَّا مَا رَحِمَ رَبِّي إِنَّ رَبِّي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يَعْتَمِد كِتابَ اللّه عِندَ الشَّبُهَاتِ، فَإِنَّ فِيهِ تِبَيانَ كلّ شَيْءٍ وَ هُدًى وَرَحْمَةٌ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يَتَحَرَّى رِضًا اللّه، وَلَا يَتَعَرَّضَ لِسَخَطِهِ وَلَا يُصِرٌ عَلَى مَعْصِيَتِهِ، فَإِنَّهُ لا مَلْجَأَ مِنَ اللّه إِلَّا إِلَيْهِ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مالِكُ أني وَجَّهْتُكَ إِلى بِلادٍ قَدْ جَرَتْ عَلَيْهَا دُولٌ قَبْلَكَ مِنْ عَدْلٍ وَ جَوْرٍ وَ أَنَّ النَّاس يَنظُرُونَ مِنْ أُمُورِكَ فِي مِثْلِ ما كُنتَ تَنظُرُ فِيهِ مِنْ أُمُورِ الولاةِ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يُسْتَدلُّ عَلَى الصَّالِحِينَ بِما يَجْرِي اللّه لَهُم عَلَى أَلسُنِ عِبادِهِ فَلَيكُنْ أَحَبُّ الذخائر إليكَ ذخِيرَةُ العَمَلِ الصَّالِحِ بِالقَصدِ فيما تجمعُ و ما ترعى بِهِ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 يَحِلُّ لَكَ </w:t>
      </w:r>
      <w:r>
        <w:rPr>
          <w:rStyle w:val="FootnoteAnchor"/>
          <w:rtl w:val="true"/>
        </w:rPr>
        <w:footnoteReference w:id="655"/>
      </w:r>
      <w:r>
        <w:rPr>
          <w:rFonts w:ascii="Amiri" w:hAnsi="Amiri" w:eastAsia="Amiri" w:cs="Amiri"/>
          <w:color w:val="111111"/>
          <w:sz w:val="28"/>
          <w:sz w:val="28"/>
          <w:szCs w:val="28"/>
          <w:rtl w:val="true"/>
          <w:lang w:bidi="ar-SA"/>
        </w:rPr>
        <w:t>، فَإِنَّ الشُّح بالنفي الإنصافُ مِنْها فيما أحببت وَكَرِهْتَ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والمحبَّة </w:t>
      </w:r>
    </w:p>
    <w:p>
      <w:pPr>
        <w:pStyle w:val="BookText"/>
        <w:rPr/>
      </w:pPr>
      <w:r>
        <w:rPr>
          <w:rFonts w:ascii="Amiri" w:hAnsi="Amiri" w:eastAsia="Amiri" w:cs="Amiri"/>
          <w:color w:val="111111"/>
          <w:sz w:val="28"/>
          <w:sz w:val="28"/>
          <w:szCs w:val="28"/>
          <w:rtl w:val="true"/>
          <w:lang w:bidi="ar-SA"/>
        </w:rPr>
        <w:t>لهم واللطفَ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w:t>
      </w:r>
      <w:r>
        <w:rPr>
          <w:rStyle w:val="FootnoteAnchor"/>
          <w:rtl w:val="true"/>
        </w:rPr>
        <w:footnoteReference w:id="656"/>
      </w:r>
      <w:r>
        <w:rPr>
          <w:rFonts w:ascii="Amiri" w:hAnsi="Amiri" w:eastAsia="Amiri" w:cs="Amiri"/>
          <w:color w:val="111111"/>
          <w:sz w:val="28"/>
          <w:sz w:val="28"/>
          <w:szCs w:val="28"/>
          <w:rtl w:val="true"/>
          <w:lang w:bidi="ar-SA"/>
        </w:rPr>
        <w:t xml:space="preserve">فإنَّهم صنفان إمَّا أخ لَكَ فِي الدِّين وَ إِمَا نَظِيرُ لَكَ في الخَلْقِ، تَفْرَطُ مِنْهُمُ الزَّلَلُ </w:t>
      </w:r>
      <w:r>
        <w:rPr>
          <w:rStyle w:val="FootnoteAnchor"/>
          <w:rtl w:val="true"/>
        </w:rPr>
        <w:footnoteReference w:id="657"/>
      </w:r>
      <w:r>
        <w:rPr>
          <w:rFonts w:ascii="Amiri" w:hAnsi="Amiri" w:eastAsia="Amiri" w:cs="Amiri"/>
          <w:color w:val="111111"/>
          <w:sz w:val="28"/>
          <w:sz w:val="28"/>
          <w:szCs w:val="28"/>
          <w:rtl w:val="true"/>
          <w:lang w:bidi="ar-SA"/>
        </w:rPr>
        <w:t>وَ تَعْرِضُ لَهُمُ العِلَلُ وَ يُؤتى عَلَى أَيْدِيهِمْ في العَمْدِ وَالخَطَأ، فَاعْطِيهِمْ مِنْ عَفْوِكَ وَصَفْحِكَ مِثْلَ الّذي تُحِبُّ أَنْ يُعْطِيكَ اللّه مِنْ 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فوقهم ووالي الأَمْرِ عَلَيْكَ فَوْقَكَ واللّه فَوقَ مَنْ وَلَاكَ بما عرفكَ مِنْ كِتابِه وبَصَرَكَ مِنْ سُنَن ؟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كَتَبْنَا لَكَ في عَهْدِنا هذا لا تَنصِبَنَّ نَفْسَكَ لِحَرْبِ اللّه، فَإِنَّهُ لا يَدَ لَكَ بِنِقْمَتِهِ </w:t>
      </w:r>
      <w:r>
        <w:rPr>
          <w:rStyle w:val="FootnoteAnchor"/>
          <w:rtl w:val="true"/>
        </w:rPr>
        <w:footnoteReference w:id="658"/>
      </w:r>
      <w:r>
        <w:rPr>
          <w:rFonts w:ascii="Amiri" w:hAnsi="Amiri" w:eastAsia="Amiri" w:cs="Amiri"/>
          <w:color w:val="111111"/>
          <w:sz w:val="28"/>
          <w:sz w:val="28"/>
          <w:szCs w:val="28"/>
          <w:rtl w:val="true"/>
          <w:lang w:bidi="ar-SA"/>
        </w:rPr>
        <w:t>وَلَاغِنى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تَنْدَمَنَّ عَلى عفوٍ ولا تبجحنَّ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w:t>
      </w:r>
      <w:r>
        <w:rPr>
          <w:rStyle w:val="FootnoteAnchor"/>
          <w:rtl w:val="true"/>
        </w:rPr>
        <w:footnoteReference w:id="659"/>
      </w:r>
      <w:r>
        <w:rPr>
          <w:rFonts w:ascii="Amiri" w:hAnsi="Amiri" w:eastAsia="Amiri" w:cs="Amiri"/>
          <w:color w:val="111111"/>
          <w:sz w:val="28"/>
          <w:sz w:val="28"/>
          <w:szCs w:val="28"/>
          <w:rtl w:val="true"/>
          <w:lang w:bidi="ar-SA"/>
        </w:rPr>
        <w:t xml:space="preserve">وَلا تَسْرَعَنَّ إِلَى بَادِرَةِ وَجَدَتَ عَنْهَا مَنْدُوحَة ولا تَقُولَنَّ إِنِّي مُؤَمَّهُ آمُرُ فَأطَاعُ </w:t>
      </w:r>
      <w:r>
        <w:rPr>
          <w:rStyle w:val="FootnoteAnchor"/>
          <w:rtl w:val="true"/>
        </w:rPr>
        <w:footnoteReference w:id="660"/>
      </w:r>
      <w:r>
        <w:rPr>
          <w:rFonts w:ascii="Amiri" w:hAnsi="Amiri" w:eastAsia="Amiri" w:cs="Amiri"/>
          <w:color w:val="111111"/>
          <w:sz w:val="28"/>
          <w:sz w:val="28"/>
          <w:szCs w:val="28"/>
          <w:rtl w:val="true"/>
          <w:lang w:bidi="ar-SA"/>
        </w:rPr>
        <w:t>فَإِنَّ ذلِكَ إِدْغَالٌ في القَلْبِ وَ مَنْهَكَةُ لِلدِّينِ وَ الفتنِ، فَتَعَوَّذُ باللّه مِنْ دَركِ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أعجبَكَ مَا أَنْتَ فِيهِ مِنْ سُلْطانِكَ فحدَثَتْ لَكَ بِهِ أَبُّهَةٌ أَوْ مَخِيلَةٌ </w:t>
      </w:r>
      <w:r>
        <w:rPr>
          <w:rStyle w:val="FootnoteAnchor"/>
          <w:rtl w:val="true"/>
        </w:rPr>
        <w:footnoteReference w:id="661"/>
      </w:r>
      <w:r>
        <w:rPr>
          <w:rFonts w:ascii="Amiri" w:hAnsi="Amiri" w:eastAsia="Amiri" w:cs="Amiri"/>
          <w:color w:val="111111"/>
          <w:sz w:val="28"/>
          <w:sz w:val="28"/>
          <w:szCs w:val="28"/>
          <w:rtl w:val="true"/>
          <w:lang w:bidi="ar-SA"/>
        </w:rPr>
        <w:t xml:space="preserve">فَانْظُرُ إِلى عِظَمِ مُلْكِ اللّه فَوْقَكَ وَقَدرَتِهِ مِنْكَ عَلَى مالا تَقدِرُ عَلَيْهِ مِنْ نَفْسِكَ فَإِنَّ ذَلِكَ يُطَامِنُ إِلَيْكَ مِنْ طَمَاحِكَ </w:t>
      </w:r>
      <w:r>
        <w:rPr>
          <w:rStyle w:val="FootnoteAnchor"/>
          <w:rtl w:val="true"/>
        </w:rPr>
        <w:footnoteReference w:id="662"/>
      </w:r>
      <w:r>
        <w:rPr>
          <w:rFonts w:ascii="Amiri" w:hAnsi="Amiri" w:eastAsia="Amiri" w:cs="Amiri"/>
          <w:color w:val="111111"/>
          <w:sz w:val="28"/>
          <w:sz w:val="28"/>
          <w:szCs w:val="28"/>
          <w:rtl w:val="true"/>
          <w:lang w:bidi="ar-SA"/>
        </w:rPr>
        <w:t>وَ يَكْفُّ عَنْكَ مِنْ غَرْبِكَ وَ يفيء إِلَيْكَ ما عَرَبَ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مُساماتهُ في عَظَمَتِهِ </w:t>
      </w:r>
      <w:r>
        <w:rPr>
          <w:rStyle w:val="FootnoteAnchor"/>
          <w:rtl w:val="true"/>
        </w:rPr>
        <w:footnoteReference w:id="663"/>
      </w:r>
      <w:r>
        <w:rPr>
          <w:rFonts w:ascii="Amiri" w:hAnsi="Amiri" w:eastAsia="Amiri" w:cs="Amiri"/>
          <w:color w:val="111111"/>
          <w:sz w:val="28"/>
          <w:sz w:val="28"/>
          <w:szCs w:val="28"/>
          <w:rtl w:val="true"/>
          <w:lang w:bidi="ar-SA"/>
        </w:rPr>
        <w:t>أو التَّشَبَّهَ بِهِ في جَبَرُوتِهِ، فَإِنَّ اللّه يُذِلُّ كلّ جَبّارٍ و يُهِينُ كلّ مختالٍ فَخُورٍ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 اللّه وَأَنْصِفِ النَّاس مِنْ نَفْسِكَ وَمِنْ خَاصَّتِكَ وَمِنْ أَهْلِكَ وَمَنْ لَكَ فِيهِ هَوَى </w:t>
      </w:r>
    </w:p>
    <w:p>
      <w:pPr>
        <w:pStyle w:val="BookText"/>
        <w:rPr/>
      </w:pPr>
      <w:r>
        <w:rPr>
          <w:rFonts w:ascii="Amiri" w:hAnsi="Amiri" w:eastAsia="Amiri" w:cs="Amiri"/>
          <w:color w:val="111111"/>
          <w:sz w:val="28"/>
          <w:sz w:val="28"/>
          <w:szCs w:val="28"/>
          <w:rtl w:val="true"/>
          <w:lang w:bidi="ar-SA"/>
        </w:rPr>
        <w:t xml:space="preserve">مِنْ رَعِيَّتِكَ، فَإِنَّكَ إِنْ لا تَفْعَل تَظْلِمُ وَمَنْ ظَلَمَ عِبادَ اللّه كَانَ اللّه خَصَمَهُ دُونَ عِبَادِهِ وَ مَنْ خاصمه اللّه أرحم حُجتَهُ </w:t>
      </w:r>
      <w:r>
        <w:rPr>
          <w:rStyle w:val="FootnoteAnchor"/>
          <w:rtl w:val="true"/>
        </w:rPr>
        <w:footnoteReference w:id="664"/>
      </w:r>
      <w:r>
        <w:rPr>
          <w:rFonts w:ascii="Amiri" w:hAnsi="Amiri" w:eastAsia="Amiri" w:cs="Amiri"/>
          <w:color w:val="111111"/>
          <w:sz w:val="28"/>
          <w:sz w:val="28"/>
          <w:szCs w:val="28"/>
          <w:rtl w:val="true"/>
          <w:lang w:bidi="ar-SA"/>
        </w:rPr>
        <w:t>وَكانَ للّه حَرْباً حتّى ينزع وَيَتُوبَ، وَلَيْسَ شَيْءٍ أدعى إلى تغيير نِعْمَةٍ مِنْ إقامة على ظلم، فَإِنَّ اللّه يَسْمَعُ دَعْوَةَ المَظْلُومِينَ وَ هُوَ لِلظَّالِمِينَ بِمِرْصَادِ وَ مَنْ يَكُن كَذلِكَ فَهُوَ رَهِينُ هَلاك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أَحَبَّ الأمور إلَيْكَ أوْسَطُها في الحقّ و أعمها في العَدْلِ وَأَجْمَعُها </w:t>
      </w:r>
      <w:r>
        <w:rPr>
          <w:rStyle w:val="FootnoteAnchor"/>
          <w:rtl w:val="true"/>
        </w:rPr>
        <w:footnoteReference w:id="665"/>
      </w:r>
      <w:r>
        <w:rPr>
          <w:rFonts w:ascii="Amiri" w:hAnsi="Amiri" w:eastAsia="Amiri" w:cs="Amiri"/>
          <w:color w:val="111111"/>
          <w:sz w:val="28"/>
          <w:sz w:val="28"/>
          <w:szCs w:val="28"/>
          <w:rtl w:val="true"/>
          <w:lang w:bidi="ar-SA"/>
        </w:rPr>
        <w:t xml:space="preserve">لِلرَّعيَّةِ فَإِنَّ سَخَطَ العامّة يُجيفُ برضى الخاصَّة </w:t>
      </w:r>
      <w:r>
        <w:rPr>
          <w:rStyle w:val="FootnoteAnchor"/>
          <w:rtl w:val="true"/>
        </w:rPr>
        <w:footnoteReference w:id="666"/>
      </w:r>
      <w:r>
        <w:rPr>
          <w:rFonts w:ascii="Amiri" w:hAnsi="Amiri" w:eastAsia="Amiri" w:cs="Amiri"/>
          <w:color w:val="111111"/>
          <w:sz w:val="28"/>
          <w:sz w:val="28"/>
          <w:szCs w:val="28"/>
          <w:rtl w:val="true"/>
          <w:lang w:bidi="ar-SA"/>
        </w:rPr>
        <w:t>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أَنْقَلَ عَلَى الوَالِي مَؤُونَةٌ فِي الرَّخَاءِ وَأَقَلَّ لَهُ مَعُونَةٌ في البلاءِ وأكرَه لِلإنصاف وأسْأَل بالإلحاف </w:t>
      </w:r>
      <w:r>
        <w:rPr>
          <w:rStyle w:val="FootnoteAnchor"/>
          <w:rtl w:val="true"/>
        </w:rPr>
        <w:footnoteReference w:id="667"/>
      </w:r>
      <w:r>
        <w:rPr>
          <w:rFonts w:ascii="Amiri" w:hAnsi="Amiri" w:eastAsia="Amiri" w:cs="Amiri"/>
          <w:color w:val="111111"/>
          <w:sz w:val="28"/>
          <w:sz w:val="28"/>
          <w:szCs w:val="28"/>
          <w:rtl w:val="true"/>
          <w:lang w:bidi="ar-SA"/>
        </w:rPr>
        <w:t xml:space="preserve">وأقلّ شُكراً عِنْدَ الإِعْطَاءِ وأَبْطَأَ عُذْراً عِنْدَ المنع وَ أَضْعَفَ صَبَر أَعِندَ مُلِمّاتِ الأمورِ مِنَ الخاصَّة، وَ إِنَّمَا عَمُودُ الدِّين وجِماعُ المُسْلِمِينَ والعُدة لِلأَعْدَاء أَهْلُ العامّة مِنَ الأمَّة فَلْيَكُن لَهُمْ صِفُوكَ </w:t>
      </w:r>
      <w:r>
        <w:rPr>
          <w:rStyle w:val="FootnoteAnchor"/>
          <w:rtl w:val="true"/>
        </w:rPr>
        <w:footnoteReference w:id="668"/>
      </w:r>
      <w:r>
        <w:rPr>
          <w:rFonts w:ascii="Amiri" w:hAnsi="Amiri" w:eastAsia="Amiri" w:cs="Amiri"/>
          <w:color w:val="111111"/>
          <w:sz w:val="28"/>
          <w:sz w:val="28"/>
          <w:szCs w:val="28"/>
          <w:rtl w:val="true"/>
          <w:lang w:bidi="ar-SA"/>
        </w:rPr>
        <w:t>وَاعْمِدُ لِأَعَمَّ الأمورِ مَنْفَعَة و خَيْرِها عَاقِبَةٌ ولا قوة إِلَّا باللّه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أَبْعَدَ رَعِيَّتِكَ مِنْكَ وَأَشْنَأهُمْ عِنْدَكَ أَطْلَبُهُمْ لِعِيُوبِ النَّاسِ، فَإِنَّ فِي النَّاس عيوباً الوالي أحَقُّ مَن سَتَرَهَا فَلا تَكشِفَنَّ مَاغَابَ عَنْكَ وَاسْتُرِ العَوْرَةَ مَا اسْتَطَعْتَ يَسْتَرِ اللّه مِنْكَ مَا تُحِبُّ سَتَرَهُ مِن رَعِيَّتِكَ وَأَطْلِقُ عَنِ النَّاس عُقَدَ كلّ حِقْدٍ </w:t>
      </w:r>
      <w:r>
        <w:rPr>
          <w:rStyle w:val="FootnoteAnchor"/>
          <w:rtl w:val="true"/>
        </w:rPr>
        <w:footnoteReference w:id="669"/>
      </w:r>
      <w:r>
        <w:rPr>
          <w:rFonts w:ascii="Amiri" w:hAnsi="Amiri" w:eastAsia="Amiri" w:cs="Amiri"/>
          <w:color w:val="111111"/>
          <w:sz w:val="28"/>
          <w:sz w:val="28"/>
          <w:szCs w:val="28"/>
          <w:rtl w:val="true"/>
          <w:lang w:bidi="ar-SA"/>
        </w:rPr>
        <w:t>وَاقْطَعْ عَنْكَ سَبَبَ كُل وِتْرٍ وَاقْبَلِ العُذْرَ وَادْرَءِ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وتَغابَ عَنْ كلّ مَا لا يَضِحُ لَكَ وَلَا تَعْجَلَنَّ إِلَى تصديق ساع فَإِنَّ الساعي غاشٌّ وَ إِنْ تَشَبَّةَ بِالنَّاصِحِينَ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تُدْخِلَنَّ فِي مَشُورَتِكَ بَخيلاً يَخْذُلُكَ عَن الفَضْلِ وَ يَعِدُكَ الفَقْرَ </w:t>
      </w:r>
      <w:r>
        <w:rPr>
          <w:rStyle w:val="FootnoteAnchor"/>
          <w:rtl w:val="true"/>
        </w:rPr>
        <w:footnoteReference w:id="671"/>
      </w:r>
      <w:r>
        <w:rPr>
          <w:rFonts w:ascii="Amiri" w:hAnsi="Amiri" w:eastAsia="Amiri" w:cs="Amiri"/>
          <w:color w:val="111111"/>
          <w:sz w:val="28"/>
          <w:sz w:val="28"/>
          <w:szCs w:val="28"/>
          <w:rtl w:val="true"/>
          <w:lang w:bidi="ar-SA"/>
        </w:rPr>
        <w:t xml:space="preserve">وَلا جَباناً يُضعِفُ عَلَيْكَ الأمُورَ وَلا حَرِيصاً يُزَيِّنُ لَكَ الشَّرَة بِالجَوْرِ، فَإِنَّ البَحْلَ وَالجَوْرَ وَالحِرصَ غرائز شَتَّى يَجْمَعُها سُوءُ الظَّنِّ باللّه كَمُونُها في الأَشْرارِ </w:t>
      </w:r>
      <w:r>
        <w:rPr>
          <w:rStyle w:val="FootnoteAnchor"/>
          <w:rtl w:val="true"/>
        </w:rPr>
        <w:footnoteReference w:id="672"/>
      </w:r>
      <w:r>
        <w:rPr>
          <w:rFonts w:ascii="Amiri" w:hAnsi="Amiri" w:eastAsia="Amiri" w:cs="Amiri"/>
          <w:color w:val="111111"/>
          <w:sz w:val="28"/>
          <w:sz w:val="28"/>
          <w:szCs w:val="28"/>
          <w:rtl w:val="true"/>
          <w:lang w:bidi="ar-SA"/>
        </w:rPr>
        <w:t>أَيْقَنْ أَنَّ شَرَّ وَزَرَائِكَ مَنْ كانَ لِلأَشْرارِ وَزِيراً وَمَنْ شَرَكَهُمْ فِي الأَنامِ وَقامَ بِأُمُورِهِمْ فِي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يَكُونَنَّ لَكَ بطانة تشركُهُم في أمانَتِكَ </w:t>
      </w:r>
      <w:r>
        <w:rPr>
          <w:rStyle w:val="FootnoteAnchor"/>
          <w:rtl w:val="true"/>
        </w:rPr>
        <w:footnoteReference w:id="673"/>
      </w:r>
      <w:r>
        <w:rPr>
          <w:rFonts w:ascii="Amiri" w:hAnsi="Amiri" w:eastAsia="Amiri" w:cs="Amiri"/>
          <w:color w:val="111111"/>
          <w:sz w:val="28"/>
          <w:sz w:val="28"/>
          <w:szCs w:val="28"/>
          <w:rtl w:val="true"/>
          <w:lang w:bidi="ar-SA"/>
        </w:rPr>
        <w:t xml:space="preserve">كَمَا شَرَكُوا في سُلْطانِ غَيْرِكَ فَأردَوهُمْ وَأَوْرَدُوهُم مصارع السوء ولا يُعجِبَنَكَ شاهِدُ ما يُحضِرُونَكَ بِهِ، فَإِنَّهُمْ أعوان الأئمَّة </w:t>
      </w:r>
      <w:r>
        <w:rPr>
          <w:rStyle w:val="FootnoteAnchor"/>
          <w:rtl w:val="true"/>
        </w:rPr>
        <w:footnoteReference w:id="674"/>
      </w:r>
      <w:r>
        <w:rPr>
          <w:rFonts w:ascii="Amiri" w:hAnsi="Amiri" w:eastAsia="Amiri" w:cs="Amiri"/>
          <w:color w:val="111111"/>
          <w:sz w:val="28"/>
          <w:sz w:val="28"/>
          <w:szCs w:val="28"/>
          <w:rtl w:val="true"/>
          <w:lang w:bidi="ar-SA"/>
        </w:rPr>
        <w:t xml:space="preserve">وإخوان السَّوْءِ الظُّلَمَةِ وَ عُبَابُ كلّ طَمَع وَ دَغْلٍ وَ أَنتَ وَاجِدٌ مِنْهُمْ خَيْرَ الخَلَفِ ممَّن لَهُ مِثْلُ أَدَبِهِم نَفَادِهِمْ ممَّن قد تصفَّح الأمورَ فَعَرَفَ مَساوِيَها بما جرى عَلَيْهِ مِنْها </w:t>
      </w:r>
      <w:r>
        <w:rPr>
          <w:rStyle w:val="FootnoteAnchor"/>
          <w:rtl w:val="true"/>
        </w:rPr>
        <w:footnoteReference w:id="675"/>
      </w:r>
      <w:r>
        <w:rPr>
          <w:rFonts w:ascii="Amiri" w:hAnsi="Amiri" w:eastAsia="Amiri" w:cs="Amiri"/>
          <w:color w:val="111111"/>
          <w:sz w:val="28"/>
          <w:sz w:val="28"/>
          <w:szCs w:val="28"/>
          <w:rtl w:val="true"/>
          <w:lang w:bidi="ar-SA"/>
        </w:rPr>
        <w:t xml:space="preserve">فَأولئكَ أَخَفُّ عَلَيْكَ مَؤُونَةٌ وَأَحْسَنُ لَكَ مَعَونَةً وَأَحْنَى عَلَيْكَ عَطْفًا </w:t>
      </w:r>
      <w:r>
        <w:rPr>
          <w:rStyle w:val="FootnoteAnchor"/>
          <w:rtl w:val="true"/>
        </w:rPr>
        <w:footnoteReference w:id="676"/>
      </w:r>
      <w:r>
        <w:rPr>
          <w:rFonts w:ascii="Amiri" w:hAnsi="Amiri" w:eastAsia="Amiri" w:cs="Amiri"/>
          <w:color w:val="111111"/>
          <w:sz w:val="28"/>
          <w:sz w:val="28"/>
          <w:szCs w:val="28"/>
          <w:rtl w:val="true"/>
          <w:lang w:bidi="ar-SA"/>
        </w:rPr>
        <w:t>وَأَقَلُّ لِغَيْرِكَ إِلفاً، لَمْ يُعاوِنَ ظالِماً عَلَى ظُلْمِهِ وَ 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 غَيْرِكَ لَهُ سِيَرَةٌ أجْحَفَتْ بِالمُسلِمينَ وَالمُعَاهِدِينَ </w:t>
      </w:r>
      <w:r>
        <w:rPr>
          <w:rStyle w:val="FootnoteAnchor"/>
          <w:rtl w:val="true"/>
        </w:rPr>
        <w:footnoteReference w:id="677"/>
      </w:r>
      <w:r>
        <w:rPr>
          <w:rFonts w:ascii="Amiri" w:hAnsi="Amiri" w:eastAsia="Amiri" w:cs="Amiri"/>
          <w:color w:val="111111"/>
          <w:sz w:val="28"/>
          <w:sz w:val="28"/>
          <w:szCs w:val="28"/>
          <w:rtl w:val="true"/>
          <w:lang w:bidi="ar-SA"/>
        </w:rPr>
        <w:t xml:space="preserve">فَاتَّخِذَ أولئِكَ خاصةً لِخَلْوَتِكَ وَمَلَائِكَ ثمَّ ليَكن آثرُهُمْ عِندَكَ أَقولَهُمْ بِمُرِّ الحقّ </w:t>
      </w:r>
      <w:r>
        <w:rPr>
          <w:rStyle w:val="FootnoteAnchor"/>
          <w:rtl w:val="true"/>
        </w:rPr>
        <w:footnoteReference w:id="678"/>
      </w:r>
      <w:r>
        <w:rPr>
          <w:rFonts w:ascii="Amiri" w:hAnsi="Amiri" w:eastAsia="Amiri" w:cs="Amiri"/>
          <w:color w:val="111111"/>
          <w:sz w:val="28"/>
          <w:sz w:val="28"/>
          <w:szCs w:val="28"/>
          <w:rtl w:val="true"/>
          <w:lang w:bidi="ar-SA"/>
        </w:rPr>
        <w:t xml:space="preserve">وَ أَحْوَطَهُمْ عَلَى الضُّعَفَاءِ بِالا نصافِ وَ أَقَلَّهُمْ لَكَ </w:t>
      </w:r>
    </w:p>
    <w:p>
      <w:pPr>
        <w:pStyle w:val="BookText"/>
        <w:rPr/>
      </w:pPr>
      <w:r>
        <w:rPr>
          <w:rFonts w:ascii="Amiri" w:hAnsi="Amiri" w:eastAsia="Amiri" w:cs="Amiri"/>
          <w:color w:val="111111"/>
          <w:sz w:val="28"/>
          <w:sz w:val="28"/>
          <w:szCs w:val="28"/>
          <w:rtl w:val="true"/>
          <w:lang w:bidi="ar-SA"/>
        </w:rPr>
        <w:t xml:space="preserve">مُناظَرَةً </w:t>
      </w:r>
      <w:r>
        <w:rPr>
          <w:rStyle w:val="FootnoteAnchor"/>
          <w:rtl w:val="true"/>
        </w:rPr>
        <w:footnoteReference w:id="679"/>
      </w:r>
      <w:r>
        <w:rPr>
          <w:rFonts w:ascii="Amiri" w:hAnsi="Amiri" w:eastAsia="Amiri" w:cs="Amiri"/>
          <w:color w:val="111111"/>
          <w:sz w:val="28"/>
          <w:sz w:val="28"/>
          <w:szCs w:val="28"/>
          <w:rtl w:val="true"/>
          <w:lang w:bidi="ar-SA"/>
        </w:rPr>
        <w:t xml:space="preserve">فيما يَكُونُ مِنْكَ ممَّا كَرِهَ اللّه لِأَوْلِيَائهِ وَاقِعاً ذلِكَ مِنْ هَواكَ حَيْثُ وَقَعَ </w:t>
      </w:r>
      <w:r>
        <w:rPr>
          <w:rStyle w:val="FootnoteAnchor"/>
          <w:rtl w:val="true"/>
        </w:rPr>
        <w:footnoteReference w:id="680"/>
      </w:r>
      <w:r>
        <w:rPr>
          <w:rFonts w:ascii="Amiri" w:hAnsi="Amiri" w:eastAsia="Amiri" w:cs="Amiri"/>
          <w:color w:val="111111"/>
          <w:sz w:val="28"/>
          <w:sz w:val="28"/>
          <w:szCs w:val="28"/>
          <w:rtl w:val="true"/>
          <w:lang w:bidi="ar-SA"/>
        </w:rPr>
        <w:t xml:space="preserve">فَإِنَّهُمْ يَقِفُونَكَ عَلَى الحقّ وَ يُبَصِّرُونَكَ مَا يَعُودُ عَلَيْكَ نَفْعُهُ وَالصَقَ بِأَهْل الوَرَعِ وَ الصِّدْقِ وَذَوي العُقُولِ وَالأَحْسَابِ، ثمَّ رَضُهُمْ عَلَى أَنْ لا يُطْرُوكَ </w:t>
      </w:r>
      <w:r>
        <w:rPr>
          <w:rStyle w:val="FootnoteAnchor"/>
          <w:rtl w:val="true"/>
        </w:rPr>
        <w:footnoteReference w:id="681"/>
      </w:r>
      <w:r>
        <w:rPr>
          <w:rFonts w:ascii="Amiri" w:hAnsi="Amiri" w:eastAsia="Amiri" w:cs="Amiri"/>
          <w:color w:val="111111"/>
          <w:sz w:val="28"/>
          <w:sz w:val="28"/>
          <w:szCs w:val="28"/>
          <w:rtl w:val="true"/>
          <w:lang w:bidi="ar-SA"/>
        </w:rPr>
        <w:t>وَلَا يُبجّحُوكَ بِبَاطِل لَم تَفْعَلُهُ فَإِنَّ كَثرة الإطراء تحدثُ الزَّهوَ وَتُدْنِي مِنَ الغِرَّةِ وَالإقْرَارُ بِذلِكَ يُوجِبُ المَقْتَ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يكونَنَّ المحسِنُ وَ المُسيئ عِنْدَكَ بِمَنْزِلَةٍ سَوَاءٍ، فَإِنَّ ذلِكَ تَزْهِيدُ لِأَهْلِ الإحسان في الإحْسانِ وتدريب لأهل الإساءة على الإسامَةِ فَأَلْزِمْ كُلا منهم ما ألزم مِنْهُم أَلْزَمَ نَفْسَهُ </w:t>
      </w:r>
      <w:r>
        <w:rPr>
          <w:rStyle w:val="FootnoteAnchor"/>
          <w:rtl w:val="true"/>
        </w:rPr>
        <w:footnoteReference w:id="682"/>
      </w:r>
      <w:r>
        <w:rPr>
          <w:rFonts w:ascii="Amiri" w:hAnsi="Amiri" w:eastAsia="Amiri" w:cs="Amiri"/>
          <w:color w:val="111111"/>
          <w:sz w:val="28"/>
          <w:sz w:val="28"/>
          <w:szCs w:val="28"/>
          <w:rtl w:val="true"/>
          <w:lang w:bidi="ar-SA"/>
        </w:rPr>
        <w:t>أدباً مِنْكَ يَنْفَعَكَ اللّه بِهِ وَتَنْفَعْ بِهِ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أَنَّهُ لَيْسَ شَيْءٍ بِأَدْعَى لِحُسْنِ ظَنّ وَال بَرَعِيَّتِهِ مِنْ إِحْسَانِهِ إِلَيْهِمْ وَ تخفيفه المؤونَاتِ عَلَيْهِمْ وَقِلَّةِ اسْتِكْرَامِهِ إِيَّاهُمْ عَلَى مَا لَيْسَ لَهُ قِبَلَهُمْ فَلْيَكُنْ فِي ذَلِكَ أمر يجتمع لَكَ بِهِ حُسْنُ ضَنّكَ بَرعِيَّتِكَ، فَإِنَّ حُسْنَ الظَّنِّ يَقْطَعُ عَنْكَ نَصَبَاً طَويلاً وَ إِنَّ أحقّ مَنْ حَسُنَ ظَنُّكَ بِه لَمَنْ حَسُنَ بَلَاؤُكَ عِنْدَهُ </w:t>
      </w:r>
      <w:r>
        <w:rPr>
          <w:rStyle w:val="FootnoteAnchor"/>
          <w:rtl w:val="true"/>
        </w:rPr>
        <w:footnoteReference w:id="683"/>
      </w:r>
      <w:r>
        <w:rPr>
          <w:rFonts w:ascii="Amiri" w:hAnsi="Amiri" w:eastAsia="Amiri" w:cs="Amiri"/>
          <w:color w:val="111111"/>
          <w:sz w:val="28"/>
          <w:sz w:val="28"/>
          <w:szCs w:val="28"/>
          <w:rtl w:val="true"/>
          <w:lang w:bidi="ar-SA"/>
        </w:rPr>
        <w:t>وَ أَحَقُّ مَنْ سَاءَ ظَنُّكَ بِهِ لَمَنْ سَاءَ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هَذِهِ المَنْزِلَةَ لَكَ وَعَلَيْكَ لِتَزِدْكَ بَصيرة في حُسْنِ الصُّنْعِ وَاسْتِكْثارِ حُسنِ البَلاءِ عِندَ العامّة مَعَ ما يوجب اللّه بها لَكَ في المَعادِ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تَنقُصُ سُنَّةَ صَالِحَةٌ عَمِلَ بِمَا صُدُورُ هَذِهِ الأمَّة وَاجْتَمَعَتْ بِهَا الأُلْفَةُ وَصَلَحَتْ </w:t>
      </w:r>
    </w:p>
    <w:p>
      <w:pPr>
        <w:pStyle w:val="BookText"/>
        <w:rPr/>
      </w:pPr>
      <w:r>
        <w:rPr>
          <w:rFonts w:ascii="Amiri" w:hAnsi="Amiri" w:eastAsia="Amiri" w:cs="Amiri"/>
          <w:color w:val="111111"/>
          <w:sz w:val="28"/>
          <w:sz w:val="28"/>
          <w:szCs w:val="28"/>
          <w:rtl w:val="true"/>
          <w:lang w:bidi="ar-SA"/>
        </w:rPr>
        <w:t>عليها الرعِيَّةُ، وَلَا تُحْدِثَنَّ سُنَةٌ تَضُرُّ بِشَيْءٍ ممَّا مَضَى مِن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مُدَارَسَةَ العُلَمَاءِ وَمُنافَنَةَ الحَكَماءِ </w:t>
      </w:r>
      <w:r>
        <w:rPr>
          <w:rStyle w:val="FootnoteAnchor"/>
          <w:rtl w:val="true"/>
        </w:rPr>
        <w:footnoteReference w:id="684"/>
      </w:r>
      <w:r>
        <w:rPr>
          <w:rFonts w:ascii="Amiri" w:hAnsi="Amiri" w:eastAsia="Amiri" w:cs="Amiri"/>
          <w:color w:val="111111"/>
          <w:sz w:val="28"/>
          <w:sz w:val="28"/>
          <w:szCs w:val="28"/>
          <w:rtl w:val="true"/>
          <w:lang w:bidi="ar-SA"/>
        </w:rPr>
        <w:t>فِي تَثْبِيتِ مَا صَلَحَ عَلَيْهِ أَهْلُ بِلادِكَ وَإِقَامَةِ مَا اسْتَقَامَ بِهِ النَّاس مِنْ قِبَلِكَ، فَإِنَّ ذلِكَ يُحِقُّ الحقّ وَيَدْفَعُ البَاطِلَ وَ يُكتفى به دليلاً وَ مِثالاً لأنَّ السَّنَنَ الصَّالِحَةَ هِيَ السَّبِيلُ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الرَّعِيَّةَ طَبَقَاتُ لا يَصْلُحُ بَعضُها إِلَّا بِبَعْضٍ وَلَا غِنَى بِبَعْضِهَا عَنْ بَعْضٍ 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قُضَاةُ العَدْلِ، وَمِنْهَا عُمَالُ الإِنْصَافِ والرفْقِ، وَمِنْهَا أَهْلُ الجِزْيَةِ وَالخَراجِ مِنْ أَهْلِ الدَّمَّةِ وَمُسْلِمَةِ النَّاس </w:t>
      </w:r>
      <w:r>
        <w:rPr>
          <w:rStyle w:val="FootnoteAnchor"/>
          <w:rtl w:val="true"/>
        </w:rPr>
        <w:footnoteReference w:id="685"/>
      </w:r>
      <w:r>
        <w:rPr>
          <w:rFonts w:ascii="Amiri" w:hAnsi="Amiri" w:eastAsia="Amiri" w:cs="Amiri"/>
          <w:color w:val="111111"/>
          <w:sz w:val="28"/>
          <w:sz w:val="28"/>
          <w:szCs w:val="28"/>
          <w:rtl w:val="true"/>
          <w:lang w:bidi="ar-SA"/>
        </w:rPr>
        <w:t>وَمِنْهَا التَّجارُ وَأهْلُ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طَبَقَةُ السُّفَلَى مِنْ ذَوِي الحَاجَةِ وَالْمَسْكَنَةِ وَكُلا قَدْ سَمَّى اللّه سهمهُ وَ وَضَعَ عَلَى حَدَّ فَرِيضَتِهِ في كتابه أوْسُنَةِ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وَعَهْدًا عِنْدَنا مَحفُوظاً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الرَّعِيَّةِ وَزَيَّنُ الوُلاةِ وَ عِزَّ الدِّين وَ سَبِيلُ الأمْنِ والخَفضِ </w:t>
      </w:r>
      <w:r>
        <w:rPr>
          <w:rStyle w:val="FootnoteAnchor"/>
          <w:rtl w:val="true"/>
        </w:rPr>
        <w:footnoteReference w:id="687"/>
      </w:r>
      <w:r>
        <w:rPr>
          <w:rFonts w:ascii="Amiri" w:hAnsi="Amiri" w:eastAsia="Amiri" w:cs="Amiri"/>
          <w:color w:val="111111"/>
          <w:sz w:val="28"/>
          <w:sz w:val="28"/>
          <w:szCs w:val="28"/>
          <w:rtl w:val="true"/>
          <w:lang w:bidi="ar-SA"/>
        </w:rPr>
        <w:t>وَلَيْسَ تَقومُ الرَّعِيَّةُ إِلَّا بِهِمْ، ثمَّ لاقوامَ لِلْجُنُودِ إِلَّا بِمَا يُخْرِجُ اللّه لَهُم مِنَ الخراج الّذي يَصِلُونَ بِهِ إِلَى جِهاد عَدُوِّهِمْ وَيَعْتَمِدُونَ عَلَيْهِ وَيَكُونُ مِنْ وَرَاءِ حَاجَاتِهِمْ لا بَقَاءَ لهذين الصَّنْفَيْنِ إِلا بالصنفِ الثَّالِثِ من القضاة و العمّال و الكتاب لما يُحْكِمُونَ مِنَ الأمورِ وَيُظْهِرُونَ مِنَ الإنصافِ وَيَجْمَعَونَ مِنَ المَنافِعِ وَيُؤْمَنَونَ عَلَيْهِ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وَلاقِوام لَهُم جميعاً إلا بالتُجّارِ وَذَوِي الصَّنَاعَاتِ فيما يجمَعُونَ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مَرافِقِيهم </w:t>
      </w:r>
      <w:r>
        <w:rPr>
          <w:rStyle w:val="FootnoteAnchor"/>
          <w:rtl w:val="true"/>
        </w:rPr>
        <w:footnoteReference w:id="688"/>
      </w:r>
      <w:r>
        <w:rPr>
          <w:rFonts w:ascii="Amiri" w:hAnsi="Amiri" w:eastAsia="Amiri" w:cs="Amiri"/>
          <w:color w:val="111111"/>
          <w:sz w:val="28"/>
          <w:sz w:val="28"/>
          <w:szCs w:val="28"/>
          <w:rtl w:val="true"/>
          <w:lang w:bidi="ar-SA"/>
        </w:rPr>
        <w:t>وَيُقِيمُونَ مِنْ أَسْواقِهِمْ وَيَكْفُونَهُم مِنَ التَّرَفُّقِ بِأَيْدِيهِمْ ممَّا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w:t>
      </w:r>
      <w:r>
        <w:rPr>
          <w:rStyle w:val="FootnoteAnchor"/>
          <w:rtl w:val="true"/>
        </w:rPr>
        <w:footnoteReference w:id="689"/>
      </w:r>
      <w:r>
        <w:rPr>
          <w:rFonts w:ascii="Amiri" w:hAnsi="Amiri" w:eastAsia="Amiri" w:cs="Amiri"/>
          <w:color w:val="111111"/>
          <w:sz w:val="28"/>
          <w:sz w:val="28"/>
          <w:szCs w:val="28"/>
          <w:rtl w:val="true"/>
          <w:lang w:bidi="ar-SA"/>
        </w:rPr>
        <w:t xml:space="preserve">وَفِي فَيْءِ اللّه لِكُلِّ سَعَةٌ وَلِكُلِّ عَلَى الوَالِي حَقٌّ بِقَدْرٍ يُصْلِحُهُ وَلَيْسَ يَخْرُجُ الوَالِي مِنْ حَقيقَةِ مَا أَلْزَمَهُ اللّه مِنْ ذلِكَ إِلا بالاهتِمَامِ وَالاسْتِعَانَةِ باللّه وَ تَوْطِينِ نَفْسِهِ عَلَى لُزُومِ الحقّ والصبر فيما خَفَّ عَلَيْهِ وَ ثَقُلَ، فَوَِّل مِنْ جُنُودِكَ أَنصَحَهُمْ فِي نَفْسِكَ للّه وَلِرَسُولِهِ وَلإمَامِكَ واتقاهم جيباً </w:t>
      </w:r>
      <w:r>
        <w:rPr>
          <w:rStyle w:val="FootnoteAnchor"/>
          <w:rtl w:val="true"/>
        </w:rPr>
        <w:footnoteReference w:id="690"/>
      </w:r>
      <w:r>
        <w:rPr>
          <w:rFonts w:ascii="Amiri" w:hAnsi="Amiri" w:eastAsia="Amiri" w:cs="Amiri"/>
          <w:color w:val="111111"/>
          <w:sz w:val="28"/>
          <w:sz w:val="28"/>
          <w:szCs w:val="28"/>
          <w:rtl w:val="true"/>
          <w:lang w:bidi="ar-SA"/>
        </w:rPr>
        <w:t xml:space="preserve">وَ أَفَضَلَهُم حِلْماً وَ أَجْمَعَهُمْ عِلْماً وَسِياسَةَ ممَّن يُبْطِى، عَنِ الْغَضَبِ وَيَسْرَعُ إِلَى العُذر، وَيَرْأَفُ بِالضُّعَفَاءِ وَيَنْبُو عَلَى الأقوياء </w:t>
      </w:r>
      <w:r>
        <w:rPr>
          <w:rStyle w:val="FootnoteAnchor"/>
          <w:rtl w:val="true"/>
        </w:rPr>
        <w:footnoteReference w:id="691"/>
      </w:r>
      <w:r>
        <w:rPr>
          <w:rFonts w:ascii="Amiri" w:hAnsi="Amiri" w:eastAsia="Amiri" w:cs="Amiri"/>
          <w:color w:val="111111"/>
          <w:sz w:val="28"/>
          <w:sz w:val="28"/>
          <w:szCs w:val="28"/>
          <w:rtl w:val="true"/>
          <w:lang w:bidi="ar-SA"/>
        </w:rPr>
        <w:t>مَنْ لا يُثيرُهُ العُنْفُ وَلَا يَقْعُدُ بِهِ الضَّعْفُ ثمَّ الصَقَ بِذَوِي الأَحْسَابِ وَأَهْلِ البُيُوتَاتِ الصَّالِحَةِ 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وَالسَّخاءِ وَالسَّمَاحَةِ، فَإِنَّهُمْ جِماعُ مِنَ الكَرَمِ </w:t>
      </w:r>
      <w:r>
        <w:rPr>
          <w:rStyle w:val="FootnoteAnchor"/>
          <w:rtl w:val="true"/>
        </w:rPr>
        <w:footnoteReference w:id="692"/>
      </w:r>
      <w:r>
        <w:rPr>
          <w:rFonts w:ascii="Amiri" w:hAnsi="Amiri" w:eastAsia="Amiri" w:cs="Amiri"/>
          <w:color w:val="111111"/>
          <w:sz w:val="28"/>
          <w:sz w:val="28"/>
          <w:szCs w:val="28"/>
          <w:rtl w:val="true"/>
          <w:lang w:bidi="ar-SA"/>
        </w:rPr>
        <w:t>وَشَعَبٌ مِنَ العُرْفِ يَهْدُونَ إلى حُسنِ الظَّنِّ باللّه وَالإِيمَانِ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أَمُورَهُم بِمَا يَتَفَقَّدُ الوالِدُ مِنْ وَلَدِهِ ولا يتفاقَمَنَّ في نَفْسِكَ شَيْءٍ قَوَّيْتهم به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 إِنْ قَلّ، فَإِنَّهُ دَاعِيَةٌ لَهُم إلى بَلِ النَّصِيحَةِ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تَفَقُّدَ لَطِيفِ أُمُورِهِمْ اتّكالاً عَلى جَسيمها، فَإِنَّ لِلْبَسِيرِ مِنْ لُطْفِكَ مَوضِعاً يَنْتَفَعُونَ بِهِ وَلِلْجَسِيمِ مَوقِعاً لا يَسْتَغْنُونَ عَنْهُ</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آثَرُ رُؤُوسِ جُنُودِكَ مَنْ وَاسَاهُمْ فِي مَعُونَتِهِ </w:t>
      </w:r>
      <w:r>
        <w:rPr>
          <w:rStyle w:val="FootnoteAnchor"/>
          <w:rtl w:val="true"/>
        </w:rPr>
        <w:footnoteReference w:id="694"/>
      </w:r>
      <w:r>
        <w:rPr>
          <w:rFonts w:ascii="Amiri" w:hAnsi="Amiri" w:eastAsia="Amiri" w:cs="Amiri"/>
          <w:color w:val="111111"/>
          <w:sz w:val="28"/>
          <w:sz w:val="28"/>
          <w:szCs w:val="28"/>
          <w:rtl w:val="true"/>
          <w:lang w:bidi="ar-SA"/>
        </w:rPr>
        <w:t>وَأَفْضَلَ عَلَيْهِمْ فِي بَذَلِهِ ممَّن يسعهم ويَسَعُ مَنْ وَرَاقَهُمْ مِنَ الخُلُوفِ مِنْ أَهْلِهِمْ 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وَاتِر إِعْلامَهُمْ </w:t>
      </w:r>
      <w:r>
        <w:rPr>
          <w:rStyle w:val="FootnoteAnchor"/>
          <w:rtl w:val="true"/>
        </w:rPr>
        <w:footnoteReference w:id="695"/>
      </w:r>
      <w:r>
        <w:rPr>
          <w:rFonts w:ascii="Amiri" w:hAnsi="Amiri" w:eastAsia="Amiri" w:cs="Amiri"/>
          <w:color w:val="111111"/>
          <w:sz w:val="28"/>
          <w:sz w:val="28"/>
          <w:szCs w:val="28"/>
          <w:rtl w:val="true"/>
          <w:lang w:bidi="ar-SA"/>
        </w:rPr>
        <w:t>ذاتَ نَفْسِكَ في إيثارِهِمْ وَالتَّكْرِمَةِ لَهُمْ وَالإِرْصَادِ بِالتَّوْسِعَةِ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ذلِكَ بِحُسن الفعالِ وَالأثر وَالعَطْفِ،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العُيُونِ لِلْوُلاةِ اسْتِفَاضَةُ العَدْلِ في البلاد </w:t>
      </w:r>
      <w:r>
        <w:rPr>
          <w:rStyle w:val="FootnoteAnchor"/>
          <w:rtl w:val="true"/>
        </w:rPr>
        <w:footnoteReference w:id="696"/>
      </w:r>
      <w:r>
        <w:rPr>
          <w:rFonts w:ascii="Amiri" w:hAnsi="Amiri" w:eastAsia="Amiri" w:cs="Amiri"/>
          <w:color w:val="111111"/>
          <w:sz w:val="28"/>
          <w:sz w:val="28"/>
          <w:szCs w:val="28"/>
          <w:rtl w:val="true"/>
          <w:lang w:bidi="ar-SA"/>
        </w:rPr>
        <w:t xml:space="preserve">وَ ظُهُورُ مَوَدَّةِ الرَّعِيَّة لأَنَّهُ لا تَظْهَرُ مَوَدَّتَهُم الإسلامَةِ صُدُورِهِمْ وَلا تَصِحُّ نَصِيحَتُهُمْ إِلَّا بِحُوطَتِهِمْ عَلَى وَلَاةِ أمورهم </w:t>
      </w:r>
      <w:r>
        <w:rPr>
          <w:rStyle w:val="FootnoteAnchor"/>
          <w:rtl w:val="true"/>
        </w:rPr>
        <w:footnoteReference w:id="697"/>
      </w:r>
      <w:r>
        <w:rPr>
          <w:rFonts w:ascii="Amiri" w:hAnsi="Amiri" w:eastAsia="Amiri" w:cs="Amiri"/>
          <w:color w:val="111111"/>
          <w:sz w:val="28"/>
          <w:sz w:val="28"/>
          <w:szCs w:val="28"/>
          <w:rtl w:val="true"/>
          <w:lang w:bidi="ar-SA"/>
        </w:rPr>
        <w:t xml:space="preserve">وَ قِلَةِ اسْتِثْقَالِ دَولَتِهِمْ وَ تَرْكِ اسْتِبْطَاءِ انْقِطَاعِ مُدَّتِهِمْ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تَكِلَنَّ جُنُودَكَ إِلى مَغْنَم وَزَّعْتَهُ بَيْنَهُمْ بَلْ أَحْدِثُ لَهُم مَعَ كلّ مَغْنَمٍ بَدَلاً ممَّا سِوَاهُ ممَّا أفاء اللّه عليهم تستنصر بهم بِهِ وَيَكُونُ دَاعِيَةٌ لَهُمْ إِلَى العَوْدَةِ لِنَصْرِ اللّه وَلِدِينِهِ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وَاخْصُصُ أَهْلَ النَّجدة </w:t>
      </w:r>
      <w:r>
        <w:rPr>
          <w:rStyle w:val="FootnoteAnchor"/>
          <w:rtl w:val="true"/>
        </w:rPr>
        <w:footnoteReference w:id="699"/>
      </w:r>
      <w:r>
        <w:rPr>
          <w:rFonts w:ascii="Amiri" w:hAnsi="Amiri" w:eastAsia="Amiri" w:cs="Amiri"/>
          <w:color w:val="111111"/>
          <w:sz w:val="28"/>
          <w:sz w:val="28"/>
          <w:szCs w:val="28"/>
          <w:rtl w:val="true"/>
          <w:lang w:bidi="ar-SA"/>
        </w:rPr>
        <w:t>في أمَلِهِمْ إِلى مُنتَهى غَايَةِ آمَالِكَ مِنَ النَّصِيحَةِ بِالبَذْلِ وَحُسْنِ الثَّنَاءِ عَلَيْهِمْ وَلَطِيفِ التَّعَهُّدِ لَهُمْ رَجُلاً رَجُلاً وَمَا أبلى في كلّ مَشْهَدٍ، فَإِنَّ كَثرَة الذِّكْرِ مِنكَ يحسن فِعَالِهِمْ تَهُزّ الشَّجَاعَ وَ تُحَرِّضُ النّاكِلَ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لَاتَدَعْ أَنْ يَكُونَ لَكَ </w:t>
      </w:r>
    </w:p>
    <w:p>
      <w:pPr>
        <w:pStyle w:val="BookText"/>
        <w:rPr/>
      </w:pPr>
      <w:r>
        <w:rPr>
          <w:rFonts w:ascii="Amiri" w:hAnsi="Amiri" w:eastAsia="Amiri" w:cs="Amiri"/>
          <w:color w:val="111111"/>
          <w:sz w:val="28"/>
          <w:sz w:val="28"/>
          <w:szCs w:val="28"/>
          <w:rtl w:val="true"/>
          <w:lang w:bidi="ar-SA"/>
        </w:rPr>
        <w:t xml:space="preserve">عَلَيْهِمْ عُيُونُ </w:t>
      </w:r>
      <w:r>
        <w:rPr>
          <w:rStyle w:val="FootnoteAnchor"/>
          <w:rtl w:val="true"/>
        </w:rPr>
        <w:footnoteReference w:id="700"/>
      </w:r>
      <w:r>
        <w:rPr>
          <w:rFonts w:ascii="Amiri" w:hAnsi="Amiri" w:eastAsia="Amiri" w:cs="Amiri"/>
          <w:color w:val="111111"/>
          <w:sz w:val="28"/>
          <w:sz w:val="28"/>
          <w:szCs w:val="28"/>
          <w:rtl w:val="true"/>
          <w:lang w:bidi="ar-SA"/>
        </w:rPr>
        <w:t xml:space="preserve">مِنْ أَهْلِ الأَمَانَةِ وَالقَوْلِ بِالحَقِّ عِنْدَ النَّاس فَيَثْبِتُونَ بَلاءَ كلّ ذِي بَلَاءٍ مِنْهُمْ لِيَثقَ أُولَئِكَ بِعِلْمِكَ بِبَلائِهِمْ، ثمَّ اعْرِف لِكُلِّ امْرِى مِنْهُمْ مَا أَبْلَى وَلَا تَضُمَّنْ بَلاءَ امْرِي إِلى غَيْرِهِ وَلَا تُقَصِّرَنَّ بِهِ دُونَ غَايَةِ بَلَائِهِ </w:t>
      </w:r>
      <w:r>
        <w:rPr>
          <w:rStyle w:val="FootnoteAnchor"/>
          <w:rtl w:val="true"/>
        </w:rPr>
        <w:footnoteReference w:id="701"/>
      </w:r>
      <w:r>
        <w:rPr>
          <w:rFonts w:ascii="Amiri" w:hAnsi="Amiri" w:eastAsia="Amiri" w:cs="Amiri"/>
          <w:color w:val="111111"/>
          <w:sz w:val="28"/>
          <w:sz w:val="28"/>
          <w:szCs w:val="28"/>
          <w:rtl w:val="true"/>
          <w:lang w:bidi="ar-SA"/>
        </w:rPr>
        <w:t>وَكَافِ كَلَّا مِنْهُمْ بِمَا كَانَ مِنْهُ وَاخْصُصْهُ مِنْكَ بِهَزه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يَدْعُونَّكَ شَرَفُ امْرِي إِلى أَنْ تُعْظِم مِنْ بَلائِهِ مَا كانَ صَغِيراً وَ لا ضَعَةُ امرى</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عَلَى أَنْ تُصَغّرَ مِن بَلائه ما كانَ عَظِيماً، وَلا يُفْسِدَنَّ امْرَهَا عِنْدَكَ عِلَةٌ إِن عُرِضَتْ لَهُ </w:t>
      </w:r>
      <w:r>
        <w:rPr>
          <w:rStyle w:val="FootnoteAnchor"/>
          <w:rtl w:val="true"/>
        </w:rPr>
        <w:footnoteReference w:id="703"/>
      </w:r>
      <w:r>
        <w:rPr>
          <w:rFonts w:ascii="Amiri" w:hAnsi="Amiri" w:eastAsia="Amiri" w:cs="Amiri"/>
          <w:color w:val="111111"/>
          <w:sz w:val="28"/>
          <w:sz w:val="28"/>
          <w:szCs w:val="28"/>
          <w:rtl w:val="true"/>
          <w:lang w:bidi="ar-SA"/>
        </w:rPr>
        <w:t>وَلَا نَبْوَةُ حَدِيثٍ لَهُ، قَدْ كَانَ لَهُ فِيهَا حُسَنُ بَلاء، فَإِنَّ العِزَّ وَلِلَّهِ يُؤْتِيهِ مَنْ يَشَاءُ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اسْتُشْهِدَ أَحَدٌ مِنْ جُنودِكَ وَأَهْلُ النِكَايَةِ فِي عَدُوّكَ فَاخْلَفَهُ في عِيالِهِ بِمَا يَخْلُفُ به الوَصِيّ الشّفِيقَ المَوثَّقُ بهِ حتّى لا يرى عَلَيْهِمْ أَثَر فَقَدِه، فَإِنَّ ذلِكَ يَعْطِفُ عَلَيْكَ قُلوبُ شِيعَتِكَ وَيَسْتَشعرُونَ بِهِ طاعَتَكَ وَيَسْلَمُونَ لِركوب معاريض التَّلف الشَّدِيدِ في ولايتك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في المُشْرِكِينَ وَمِنَّا بَعْدَهُ سُنَنٌ، قَدْ جَرَتْ بِها سُنَنٌ وَ أَمثالُ في الظَّالِمِينَ وَمَنْ تَوَجَّهَ قِبْلَتَنَا وَتُسَمَّى بِدِينِنَا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 الرَّسول إِنْ كُنتُمْ تُؤْمِنُونَ باللّه وَاليَوْمِ الآخِرِ ذَلِكَ خَيْرٌ وَأَحْسَنُ تَأْوِيلاً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وَلَوْلا فَضْلُ اللّه عَلَيْكُمْ وَرَحْمتَهُ لَاتَّبَعْتُمُ الشَّيْطَانَ إِلَّا قَلِيلاً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فَالرَّد إلى اللّه الأَخْذُ بِمُحَكَم كِتَابِهِ </w:t>
      </w:r>
      <w:r>
        <w:rPr>
          <w:rStyle w:val="FootnoteAnchor"/>
          <w:rtl w:val="true"/>
        </w:rPr>
        <w:footnoteReference w:id="707"/>
      </w:r>
      <w:r>
        <w:rPr>
          <w:rFonts w:ascii="Amiri" w:hAnsi="Amiri" w:eastAsia="Amiri" w:cs="Amiri"/>
          <w:color w:val="111111"/>
          <w:sz w:val="28"/>
          <w:sz w:val="28"/>
          <w:szCs w:val="28"/>
          <w:rtl w:val="true"/>
          <w:lang w:bidi="ar-SA"/>
        </w:rPr>
        <w:t xml:space="preserve">وَالرَّدُّ إِلَى الرَّسول الأَخْذُ بِسُنَّتِهِ الجَامِعَةِ غَيْرِ المُتَفَرَّقَةِ </w:t>
      </w:r>
      <w:r>
        <w:rPr>
          <w:rStyle w:val="FootnoteAnchor"/>
          <w:rtl w:val="true"/>
        </w:rPr>
        <w:footnoteReference w:id="708"/>
      </w:r>
      <w:r>
        <w:rPr>
          <w:rFonts w:ascii="Amiri" w:hAnsi="Amiri" w:eastAsia="Amiri" w:cs="Amiri"/>
          <w:color w:val="111111"/>
          <w:sz w:val="28"/>
          <w:sz w:val="28"/>
          <w:szCs w:val="28"/>
          <w:rtl w:val="true"/>
          <w:lang w:bidi="ar-SA"/>
        </w:rPr>
        <w:t xml:space="preserve">وَ نَحْنُ أَهْلُ رَسُولِ اللّه الّذين نَسْتَنْبِطُ المُحْكَمَ مِنْ كِتَابِهِ وَ نُمَيِّزُ الْمُتَشَابِهَ مِنْهُ وَنَعْرِفُ النَّاسِحَ ممَّا نَسَخَ اللّه وَوَضَعَ إِصْرَهُ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فِي عَدُوّكَ بِمِثْلِ مَا شَاهَدتَ مِنّا في مِثْلِهِمْ مِنَ الأَعْداءِ وَوَاتِر إِلَيْنَا الكُتُب</w:t>
      </w:r>
      <w:r>
        <w:rPr>
          <w:rStyle w:val="FootnoteAnchor"/>
          <w:rtl w:val="true"/>
        </w:rPr>
        <w:footnoteReference w:id="710"/>
      </w:r>
      <w:r>
        <w:rPr>
          <w:rFonts w:ascii="Amiri" w:hAnsi="Amiri" w:eastAsia="Amiri" w:cs="Amiri"/>
          <w:color w:val="111111"/>
          <w:sz w:val="28"/>
          <w:sz w:val="28"/>
          <w:szCs w:val="28"/>
          <w:rtl w:val="true"/>
          <w:lang w:bidi="ar-SA"/>
        </w:rPr>
        <w:t>بالإخبارِ بكلّ حَدَثٍ يَأْتِكَ مِنَّا أَمر عامٌ واللّه المُسْتَعَانُ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أَمْرِ الأَحْكامِ بَيْنَ النَّاس بِنِيَّةٍ صَالِحَةٍ فَإِنَّ الحُكْمَ فِي إِنْصافِ المَظْلُومِ مِنَ الظَّالِم و الأخذ للضعيف مِنَ القَوِي وَإِقَامَةِ حُدودِ اللّه عَلَى سُنّتِها وَ منهاجها ممّا يُصْلِحُ عِباد اللّه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لِلْحُكُم بَيْنَ النَّاس أَفْضَلَ رَعِيَّتِكَ فِي نَفْسِكَ أنفسهم لِلْعِلْمِ وَالعِلْمِ وَالوَرَعِ وَ السَّخاءِ ممَّن لا تَضِيقُ بِهِ الأمُورُ وَلا تَمْحَكَهُ الخُصُومُ </w:t>
      </w:r>
      <w:r>
        <w:rPr>
          <w:rStyle w:val="FootnoteAnchor"/>
          <w:rtl w:val="true"/>
        </w:rPr>
        <w:footnoteReference w:id="711"/>
      </w:r>
      <w:r>
        <w:rPr>
          <w:rFonts w:ascii="Amiri" w:hAnsi="Amiri" w:eastAsia="Amiri" w:cs="Amiri"/>
          <w:color w:val="111111"/>
          <w:sz w:val="28"/>
          <w:sz w:val="28"/>
          <w:szCs w:val="28"/>
          <w:rtl w:val="true"/>
          <w:lang w:bidi="ar-SA"/>
        </w:rPr>
        <w:t>ولا يتمادى في إثباتِ الزَّلَةِ وَلَا يَحْصَرُ مِنَ الفَيء</w:t>
      </w:r>
      <w:r>
        <w:rPr>
          <w:rStyle w:val="FootnoteAnchor"/>
          <w:rtl w:val="true"/>
        </w:rPr>
        <w:footnoteReference w:id="712"/>
      </w:r>
      <w:r>
        <w:rPr>
          <w:rFonts w:ascii="Amiri" w:hAnsi="Amiri" w:eastAsia="Amiri" w:cs="Amiri"/>
          <w:color w:val="111111"/>
          <w:sz w:val="28"/>
          <w:sz w:val="28"/>
          <w:szCs w:val="28"/>
          <w:rtl w:val="true"/>
          <w:lang w:bidi="ar-SA"/>
        </w:rPr>
        <w:t xml:space="preserve">إِلَى الحقّ إِذَا عَرَفَهُ وَلَا تُشْرِفُ نَفْسُهُ على طَمع </w:t>
      </w:r>
      <w:r>
        <w:rPr>
          <w:rStyle w:val="FootnoteAnchor"/>
          <w:rtl w:val="true"/>
        </w:rPr>
        <w:footnoteReference w:id="713"/>
      </w:r>
      <w:r>
        <w:rPr>
          <w:rFonts w:ascii="Amiri" w:hAnsi="Amiri" w:eastAsia="Amiri" w:cs="Amiri"/>
          <w:color w:val="111111"/>
          <w:sz w:val="28"/>
          <w:sz w:val="28"/>
          <w:szCs w:val="28"/>
          <w:rtl w:val="true"/>
          <w:lang w:bidi="ar-SA"/>
        </w:rPr>
        <w:t xml:space="preserve">وَلَا يَكتفي بِأَدْنَى فَهم دُونَ أَقْصاءُ </w:t>
      </w:r>
      <w:r>
        <w:rPr>
          <w:rStyle w:val="FootnoteAnchor"/>
          <w:rtl w:val="true"/>
        </w:rPr>
        <w:footnoteReference w:id="714"/>
      </w:r>
      <w:r>
        <w:rPr>
          <w:rFonts w:ascii="Amiri" w:hAnsi="Amiri" w:eastAsia="Amiri" w:cs="Amiri"/>
          <w:color w:val="111111"/>
          <w:sz w:val="28"/>
          <w:sz w:val="28"/>
          <w:szCs w:val="28"/>
          <w:rtl w:val="true"/>
          <w:lang w:bidi="ar-SA"/>
        </w:rPr>
        <w:t xml:space="preserve">وَأَوقفهم في الشُّبهاتِ وَآخَذَهُم بِالحُججِ وَأَقَلَّهُمْ تَبَرُّعاً بِمُراجَعَةِ الخُصُومِ </w:t>
      </w:r>
      <w:r>
        <w:rPr>
          <w:rStyle w:val="FootnoteAnchor"/>
          <w:rtl w:val="true"/>
        </w:rPr>
        <w:footnoteReference w:id="715"/>
      </w:r>
      <w:r>
        <w:rPr>
          <w:rFonts w:ascii="Amiri" w:hAnsi="Amiri" w:eastAsia="Amiri" w:cs="Amiri"/>
          <w:color w:val="111111"/>
          <w:sz w:val="28"/>
          <w:sz w:val="28"/>
          <w:szCs w:val="28"/>
          <w:rtl w:val="true"/>
          <w:lang w:bidi="ar-SA"/>
        </w:rPr>
        <w:t xml:space="preserve">وَأَصْبَرَهُمْ عَلَى تَكَشفِ الأمُورِ وَأَصَرَمهم </w:t>
      </w:r>
      <w:r>
        <w:rPr>
          <w:rStyle w:val="FootnoteAnchor"/>
          <w:rtl w:val="true"/>
        </w:rPr>
        <w:footnoteReference w:id="716"/>
      </w:r>
      <w:r>
        <w:rPr>
          <w:rFonts w:ascii="Amiri" w:hAnsi="Amiri" w:eastAsia="Amiri" w:cs="Amiri"/>
          <w:color w:val="111111"/>
          <w:sz w:val="28"/>
          <w:sz w:val="28"/>
          <w:szCs w:val="28"/>
          <w:rtl w:val="true"/>
          <w:lang w:bidi="ar-SA"/>
        </w:rPr>
        <w:t>عند اتّضاح الحكم، ممَّنْ لا يَزْدَهِيهِ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w:t>
      </w:r>
      <w:r>
        <w:rPr>
          <w:rStyle w:val="FootnoteAnchor"/>
          <w:rtl w:val="true"/>
        </w:rPr>
        <w:footnoteReference w:id="717"/>
      </w:r>
      <w:r>
        <w:rPr>
          <w:rFonts w:ascii="Amiri" w:hAnsi="Amiri" w:eastAsia="Amiri" w:cs="Amiri"/>
          <w:color w:val="111111"/>
          <w:sz w:val="28"/>
          <w:sz w:val="28"/>
          <w:szCs w:val="28"/>
          <w:rtl w:val="true"/>
          <w:lang w:bidi="ar-SA"/>
        </w:rPr>
        <w:t>وَلَا يَسْتَمِيلُهُ إِغراق وَلَا يَصْعَى لِلتَّبليغ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w:t>
      </w:r>
    </w:p>
    <w:p>
      <w:pPr>
        <w:pStyle w:val="BookText"/>
        <w:rPr/>
      </w:pPr>
      <w:r>
        <w:rPr>
          <w:rFonts w:ascii="Amiri" w:hAnsi="Amiri" w:eastAsia="Amiri" w:cs="Amiri"/>
          <w:color w:val="111111"/>
          <w:sz w:val="28"/>
          <w:sz w:val="28"/>
          <w:szCs w:val="28"/>
          <w:rtl w:val="true"/>
          <w:lang w:bidi="ar-SA"/>
        </w:rPr>
        <w:t>قَضَاءَكَ مَنْ كَانَ كَذلِكَ وَهُمْ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تعهّد قضائه </w:t>
      </w:r>
      <w:r>
        <w:rPr>
          <w:rStyle w:val="FootnoteAnchor"/>
          <w:rtl w:val="true"/>
        </w:rPr>
        <w:footnoteReference w:id="718"/>
      </w:r>
      <w:r>
        <w:rPr>
          <w:rFonts w:ascii="Amiri" w:hAnsi="Amiri" w:eastAsia="Amiri" w:cs="Amiri"/>
          <w:color w:val="111111"/>
          <w:sz w:val="28"/>
          <w:sz w:val="28"/>
          <w:szCs w:val="28"/>
          <w:rtl w:val="true"/>
          <w:lang w:bidi="ar-SA"/>
        </w:rPr>
        <w:t xml:space="preserve">وَافْتَحْ لَهُ فِي البَذْلِ مَا يُزِيحُ علّتَهُ </w:t>
      </w:r>
      <w:r>
        <w:rPr>
          <w:rStyle w:val="FootnoteAnchor"/>
          <w:rtl w:val="true"/>
        </w:rPr>
        <w:footnoteReference w:id="719"/>
      </w:r>
      <w:r>
        <w:rPr>
          <w:rFonts w:ascii="Amiri" w:hAnsi="Amiri" w:eastAsia="Amiri" w:cs="Amiri"/>
          <w:color w:val="111111"/>
          <w:sz w:val="28"/>
          <w:sz w:val="28"/>
          <w:szCs w:val="28"/>
          <w:rtl w:val="true"/>
          <w:lang w:bidi="ar-SA"/>
        </w:rPr>
        <w:t>وَ يَسْتَعِينُ بِهِ وَ تَقِلّ مَعَهُ حَاجَتُهُ إِلَى النَّاس وَأعْطِيهِ مِنَ المَنْزِلَةِ لَدَيْكَ مَا لا يَطْمَعُ فِيهِ غَيْرُهُ مِنْ خَاصَّتِكَ، لِيَأْمَنَ بِذلِكَ اغتيال الرَّجالِ إيّاه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تَوْقِيرَهُ في صحبتِكَ وَقَرّبهُ في مَجْلِسِكَ وَأَمْضِ قَضَاهُ وَأَنفِذ حُكْمَهُ وَاشْدُدْ عَضُدَهُ وَ اجْعَلْ أَعْوَانَهُ خِيارَ مَنْ تَرَضَى مِنْ نَظَرَائِهِ مِنَ الفُقَهَاءِ وَأَهْلِ الوَرَعِ وَالنَّصِيحَةِ للّه وَلِعِبَادِ اللّه، لِيُناظِرَهُمْ فِيمَا شُبِّه عَلَيهِ وَيَلْطِفَ عَلَيْهِمْ لِعِلْم مَا غَابَ عَنْهُ وَيَكُونُونَ شُهَداءَ عَلَى قَضَائِهِ بَيْنَ النَّاس إِنْ شَاءَ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حَملَةُ الأخبار لأطرافك قضاة تجتهد فيهم نَفْسه </w:t>
      </w:r>
      <w:r>
        <w:rPr>
          <w:rStyle w:val="FootnoteAnchor"/>
          <w:rtl w:val="true"/>
        </w:rPr>
        <w:footnoteReference w:id="720"/>
      </w:r>
      <w:r>
        <w:rPr>
          <w:rFonts w:ascii="Amiri" w:hAnsi="Amiri" w:eastAsia="Amiri" w:cs="Amiri"/>
          <w:color w:val="111111"/>
          <w:sz w:val="28"/>
          <w:sz w:val="28"/>
          <w:szCs w:val="28"/>
          <w:rtl w:val="true"/>
          <w:lang w:bidi="ar-SA"/>
        </w:rPr>
        <w:t xml:space="preserve">لا يَخْتَلِفُونَ وَلَا يَتَدابَرُونَ في حُكْمِ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الاختلاف في الحُكْمِ إِضَاعَةٌ لِلْعَدْلِ وَغِرَّةٌ فِي الدِّين </w:t>
      </w:r>
      <w:r>
        <w:rPr>
          <w:rStyle w:val="FootnoteAnchor"/>
          <w:rtl w:val="true"/>
        </w:rPr>
        <w:footnoteReference w:id="721"/>
      </w:r>
      <w:r>
        <w:rPr>
          <w:rFonts w:ascii="Amiri" w:hAnsi="Amiri" w:eastAsia="Amiri" w:cs="Amiri"/>
          <w:color w:val="111111"/>
          <w:sz w:val="28"/>
          <w:sz w:val="28"/>
          <w:szCs w:val="28"/>
          <w:rtl w:val="true"/>
          <w:lang w:bidi="ar-SA"/>
        </w:rPr>
        <w:t>وَسَبَبٍ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مايَأْتُونَ وَمَا يُنْفِقُونَ وَأَمَرَ بِرَدّ مَا لَا يَعْلَمُونَ إِلَى مَنِ اسْتَوْدَعَهُ اللّه عِلْمَ كتابه وَ اسْتَحْفَظَهُ الحُكْمَ فِيهِ، فَإِنَّمَا اخْتِلَافُ القُضَاةِ فِي دُخُولِ البغي بَيْنَهُمْ وَاكْتِفَاهُ كلّ أَمْرِيءٍ مِنْهُمْ بِرَأْيِهِ دُونَ مَنْ فَرَضَ اللّه وِلايَتَهُ، لَيْسَ يَصْلُحُ الدِّين وَلا أَهلُ الدِّين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الحَاكِمِ أَنْ يَحْكُم بِمَا عِنْدَهُ مِنَ الأثَرِ وَ السُّنَّةِ، فَإِذا أَعْياهُ ذَلِكَ </w:t>
      </w:r>
      <w:r>
        <w:rPr>
          <w:rStyle w:val="FootnoteAnchor"/>
          <w:rtl w:val="true"/>
        </w:rPr>
        <w:footnoteReference w:id="722"/>
      </w:r>
      <w:r>
        <w:rPr>
          <w:rFonts w:ascii="Amiri" w:hAnsi="Amiri" w:eastAsia="Amiri" w:cs="Amiri"/>
          <w:color w:val="111111"/>
          <w:sz w:val="28"/>
          <w:sz w:val="28"/>
          <w:szCs w:val="28"/>
          <w:rtl w:val="true"/>
          <w:lang w:bidi="ar-SA"/>
        </w:rPr>
        <w:t xml:space="preserve">رَدَّ الحُكْمَ إِلى أَهْلِهِ، فَإِنْ غَابَ أَهْلَهُ عَنْهُ نَاظَرَ غَيْرَهُ مِن فُقَهَاءِ الْمُسْلِمِينَ لَيْسَ لَهُ تَرك ذلك إلى غَيْرِهِ وَلَيْسَ لِقَاضِينِ مِنْ أَهْلِ اللَّةِ أَنْ يُقِي مَا عَلَى 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ـحُكْمِ دُونَ مَا رُفِعَ ذلِكَ إِلى وَلِيِّ الأَمْرِ فِيكُمْ فَيَكُونُ هُوَ الحَاكِم بِمَا عَلَمَهُ اللّه، ثمَّ يَجْتَمِعانِ عَلَى حُكْمِهِ فيما وافقهما أو خالَفَهُمَا فَانظُر فى ذلِكَ نَظَراً بليغاً فإن هذا الدِّين قَدْ كَانَ أَسِيراً بِأَيْدِي الأَشرَارِ يُعْمَلُ فِيهِ بِالهَوى وتُطْلَبُ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إلى قُضَاةِ بُلْدَانِكَ فَلْيَرَفَعُوا إِلَيْكَ كلّ حُكْمِ اخْتَلَفُوا فِيهِ عَلَى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تَصَفَّح تِلْكَ الأَحْكامَ فَمَا وَافَقَ كِتَابَ اللّه وَسُنَّةَ نبيه والأثر مِنْ إمَامِكَ فأمضه واحْمِلَهُمْ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اسْتَبَهُ عَلَيْكَ فَاجْمَعَ لَهُ الفقهاء </w:t>
      </w:r>
    </w:p>
    <w:p>
      <w:pPr>
        <w:pStyle w:val="BookText"/>
        <w:rPr/>
      </w:pPr>
      <w:r>
        <w:rPr>
          <w:rFonts w:ascii="Amiri" w:hAnsi="Amiri" w:eastAsia="Amiri" w:cs="Amiri"/>
          <w:color w:val="111111"/>
          <w:sz w:val="28"/>
          <w:sz w:val="28"/>
          <w:szCs w:val="28"/>
          <w:rtl w:val="true"/>
          <w:lang w:bidi="ar-SA"/>
        </w:rPr>
        <w:t>بحَضْرَتِكَ فَناظِرَهُمْ فِيهِ ثمَّ أَمْضِ مَا يَجْتَمِعُ عَلَيْهِ أَقَاوِيلُ الْفُقَهَاءِ بَحَضْرَتِكَ مِنَ الْمُسْلِمِينَ، فَإِنَّ كلّ أَمْرٍ اخْتَلَفَ فِيهِ الرَّعِيَّهُ مَردودٌ إلى حكم الإِمَامِ وَعَلَى الإِمَامِ الاِسْتِعَانَةُ باللّه والاجتهاد في إِقَامَةِ الحُدُودِ وَجَبَرُ الرَّعِيةِ عَلَى أَمْرِهِ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إِلَى أُمُورِ عَمّالِكَ وَاسْتَعْمِلَهُمُ اخْتِباراً وَلَا تُوَلِّهِمْ أُمْوَرَكَ مُحاباة </w:t>
      </w:r>
      <w:r>
        <w:rPr>
          <w:rStyle w:val="FootnoteAnchor"/>
          <w:rtl w:val="true"/>
        </w:rPr>
        <w:footnoteReference w:id="723"/>
      </w:r>
      <w:r>
        <w:rPr>
          <w:rFonts w:ascii="Amiri" w:hAnsi="Amiri" w:eastAsia="Amiri" w:cs="Amiri"/>
          <w:color w:val="111111"/>
          <w:sz w:val="28"/>
          <w:sz w:val="28"/>
          <w:szCs w:val="28"/>
          <w:rtl w:val="true"/>
          <w:lang w:bidi="ar-SA"/>
        </w:rPr>
        <w:t xml:space="preserve">وَ أثرةً، فَإِنَّ المُحاباة والأثرة جماعُ الجَوْرِ وَ الخِيانَةِ وَإِدْخالُ الضَّرُورَةِ عَلَى النَّاس وَلَيْسَتْ تصلحُ الأُمُورُ بِالاِدْغَالِ </w:t>
      </w:r>
      <w:r>
        <w:rPr>
          <w:rStyle w:val="FootnoteAnchor"/>
          <w:rtl w:val="true"/>
        </w:rPr>
        <w:footnoteReference w:id="724"/>
      </w:r>
      <w:r>
        <w:rPr>
          <w:rFonts w:ascii="Amiri" w:hAnsi="Amiri" w:eastAsia="Amiri" w:cs="Amiri"/>
          <w:color w:val="111111"/>
          <w:sz w:val="28"/>
          <w:sz w:val="28"/>
          <w:szCs w:val="28"/>
          <w:rtl w:val="true"/>
          <w:lang w:bidi="ar-SA"/>
        </w:rPr>
        <w:t>فَاصْطَفِ لِوِلايَةِ أَعْمَالِكَ أَهْلَ الوَرَعِ وَالعِلْمِ وَالسَّيَاسَةِ، وَتَوَخّ منهم أهل التجربَةِ وَ الحَياءِ مِنْ أَهْلِ البُيوتاتِ الصَّالِحَةِ وَالقَدَمِ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أَكْرَمُ أَخْلاقاً وَأَصَحَ أَعْرَاضاً وَ أَقَلُّ فِي المَطامِع إِشْرَافاً وَ أَبْلَعَ فِي عَواقِب الأمور نَظَراً مِنْ غيرِهِمْ فَلْيَكُونُوا أَمْوانَكَ عَلَى مَا تَقَلَّدتَ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فِي العَمَالَاتِ وَ وَسِّعْ عَلَيْهِمْ فِي الأرزاق فإن في ذلِكَ قُوَّةً لَهُمْ عَلَى استصلاح أنفُسِهِمْ وَغِنیً عَنْ تَنَاوُلِ مَا تَحْتَ أَيْدِيهِمْ وَحُجَّةً عَلَيْهِمْ إِنْ خَالَفُوا أَمْرَكَ أَوْثَلَمُوا أَمَانَتَكَ </w:t>
      </w:r>
      <w:r>
        <w:rPr>
          <w:rStyle w:val="FootnoteAnchor"/>
          <w:rtl w:val="true"/>
        </w:rPr>
        <w:footnoteReference w:id="725"/>
      </w:r>
      <w:r>
        <w:rPr>
          <w:rFonts w:ascii="Amiri" w:hAnsi="Amiri" w:eastAsia="Amiri" w:cs="Amiri"/>
          <w:color w:val="111111"/>
          <w:sz w:val="28"/>
          <w:sz w:val="28"/>
          <w:szCs w:val="28"/>
          <w:rtl w:val="true"/>
          <w:lang w:bidi="ar-SA"/>
        </w:rPr>
        <w:t xml:space="preserve">ثمَّ تفقد أعْمَالَهُمْ وَابْعَثُ العُيُونَ عَلَيْهِمْ مِنْ أهْلِ الصِّدْقِ وَالوَفَاءِ، فَإِن تَعَهُّدَكَ في السَّرَ أَمُورَهُمْ حَدْوَةٌ لَهُمْ </w:t>
      </w:r>
      <w:r>
        <w:rPr>
          <w:rStyle w:val="FootnoteAnchor"/>
          <w:rtl w:val="true"/>
        </w:rPr>
        <w:footnoteReference w:id="726"/>
      </w:r>
      <w:r>
        <w:rPr>
          <w:rFonts w:ascii="Amiri" w:hAnsi="Amiri" w:eastAsia="Amiri" w:cs="Amiri"/>
          <w:color w:val="111111"/>
          <w:sz w:val="28"/>
          <w:sz w:val="28"/>
          <w:szCs w:val="28"/>
          <w:rtl w:val="true"/>
          <w:lang w:bidi="ar-SA"/>
        </w:rPr>
        <w:t>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فَإِنْ أَحَدُ مِنْهُم بَسَطَ يَدَهُ إِلَى خِيانَةِ اجْتَمَعَتْ بها أخبار عيونك اكتفيت بِذلِكَ شَاهِداً، فَبَسَطتَ عَلَيْهِ العُقُوبَةَ فِي بَدَنِهِ وَ أَخَذْتَهُ بِمَا أصابَ مِنْ عَمَلِهِ، ثمَّ نَصَبْتَهُ بِمَقَامِ المَدَاةِ فَوَسَمْتَهُ بِالخِيانَةِ وَ قَلَّدَتَهُ غَارَ التُّهمَةِ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وَتَفَقَّدْ مَا يُصْلِحُ أَهْلَ الخَراج </w:t>
      </w:r>
      <w:r>
        <w:rPr>
          <w:rStyle w:val="FootnoteAnchor"/>
          <w:rtl w:val="true"/>
        </w:rPr>
        <w:footnoteReference w:id="727"/>
      </w:r>
      <w:r>
        <w:rPr>
          <w:rFonts w:ascii="Amiri" w:hAnsi="Amiri" w:eastAsia="Amiri" w:cs="Amiri"/>
          <w:color w:val="111111"/>
          <w:sz w:val="28"/>
          <w:sz w:val="28"/>
          <w:szCs w:val="28"/>
          <w:rtl w:val="true"/>
          <w:lang w:bidi="ar-SA"/>
        </w:rPr>
        <w:t>فَإِنَّ فِي صَلاحِهِ وَصَلاحِهِمَ صَلاحاً لِمَنْ سِواهُمْ وَلَا صَلاحَ لِمَنْ سِواهُمْ إِلَّا بِهم لأنَّ النَّاس كُلهُمْ عِيالَ عَلَى الخَراجِ وَ أَهْلِهِ، فَلْيَكُنْ نَظَرُكَ في عِمارَةِ الأَرْضِ أَبْلَغَ مِنْ نَظَرِكَ في استجلاب الخَراجِ فَإِنَّ الجَلبَ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الخَراجِ بِغَيْرِ عِمَارَةٍ أَخْرَبَ البَلادَ وَأَهْلَكَ العِبادَ وَلَمْ يَستَقَمْ لَهُ أَمْرُهُ إِلَّا قليلاً، فَاجْمَعَ إِلَيْكَ أهْلَ الخَراجِ مِنْ كلّ بُلْدَانِكَ وَمُرْهُمْ فَلْيُعْلِمُوكَ حَالَ بِلادِهِمْ وَمَا </w:t>
      </w:r>
    </w:p>
    <w:p>
      <w:pPr>
        <w:pStyle w:val="BookText"/>
        <w:rPr/>
      </w:pPr>
      <w:r>
        <w:rPr>
          <w:rFonts w:ascii="Amiri" w:hAnsi="Amiri" w:eastAsia="Amiri" w:cs="Amiri"/>
          <w:color w:val="111111"/>
          <w:sz w:val="28"/>
          <w:sz w:val="28"/>
          <w:szCs w:val="28"/>
          <w:rtl w:val="true"/>
          <w:lang w:bidi="ar-SA"/>
        </w:rPr>
        <w:t xml:space="preserve">فِيهِ صَلاحُهُمْ وَ رَخَاءُ حِبَايَتِهِمْ </w:t>
      </w:r>
      <w:r>
        <w:rPr>
          <w:rStyle w:val="FootnoteAnchor"/>
          <w:rtl w:val="true"/>
        </w:rPr>
        <w:footnoteReference w:id="728"/>
      </w:r>
      <w:r>
        <w:rPr>
          <w:rFonts w:ascii="Amiri" w:hAnsi="Amiri" w:eastAsia="Amiri" w:cs="Amiri"/>
          <w:color w:val="111111"/>
          <w:sz w:val="28"/>
          <w:sz w:val="28"/>
          <w:szCs w:val="28"/>
          <w:rtl w:val="true"/>
          <w:lang w:bidi="ar-SA"/>
        </w:rPr>
        <w:t xml:space="preserve">ثمَّ سَلَ عَمَّا يَرْفَعُ إِلَيْكَ أَهْلُ العِلْمِ بِهِ مِنْ غَيْرِهِمْ، فَإِنْ كانُوا شَكَوَا ثقلا </w:t>
      </w:r>
      <w:r>
        <w:rPr>
          <w:rStyle w:val="FootnoteAnchor"/>
          <w:rtl w:val="true"/>
        </w:rPr>
        <w:footnoteReference w:id="729"/>
      </w:r>
      <w:r>
        <w:rPr>
          <w:rFonts w:ascii="Amiri" w:hAnsi="Amiri" w:eastAsia="Amiri" w:cs="Amiri"/>
          <w:color w:val="111111"/>
          <w:sz w:val="28"/>
          <w:sz w:val="28"/>
          <w:szCs w:val="28"/>
          <w:rtl w:val="true"/>
          <w:lang w:bidi="ar-SA"/>
        </w:rPr>
        <w:t>أَوْعِلَةٌ مِنَ انْقِطَاعِ شِرْبٍ أَوْ إِحَالَةَ أَرْضٍ اغْتَمَرَهَا غَرَقٌ أَوْ أَجْحَفَ بهم العطش أو آفَةً خَفَّفَتَ عَنْهُمُ ما ترجو أن يصلح اللّه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سَأَلُوا مَعُونَةٌ عَلَى إصلاح ما يقدِرُونَ عَلَيْهِ بِأَمْوَالِهِمْ فَاكْفِهِمْ مَؤُونَتَهُ، فَإِنَّ فِي عَاقِبَةِ كِفَايَتِكَ إِيَّاهُمْ صَلَاحًا فَلا يَثقُلُنَّ عَلَيْكَ شَيْءٍ خَفَّفتَ به عنهم المؤوناتِ، فَإِنَّهُ ذُخر يعودُونَ بِهِ عَلَيْكَ لِعِمَارَةِ بلادك و تزيين وِلايَتِكَ مَعَ اقْتِنائِكَ مَوَدَّتَهُمْ وَحُسْنَ نِيَّاتِهِمْ </w:t>
      </w:r>
      <w:r>
        <w:rPr>
          <w:rStyle w:val="FootnoteAnchor"/>
          <w:rtl w:val="true"/>
        </w:rPr>
        <w:footnoteReference w:id="730"/>
      </w:r>
      <w:r>
        <w:rPr>
          <w:rFonts w:ascii="Amiri" w:hAnsi="Amiri" w:eastAsia="Amiri" w:cs="Amiri"/>
          <w:color w:val="111111"/>
          <w:sz w:val="28"/>
          <w:sz w:val="28"/>
          <w:szCs w:val="28"/>
          <w:rtl w:val="true"/>
          <w:lang w:bidi="ar-SA"/>
        </w:rPr>
        <w:t xml:space="preserve">وَاسْتِفَاضَةِ الخَيْرِ وَمَا يُسَهّلُ اللّه بِهِ مِنْ جَلِبهِمْ </w:t>
      </w:r>
      <w:r>
        <w:rPr>
          <w:rStyle w:val="FootnoteAnchor"/>
          <w:rtl w:val="true"/>
        </w:rPr>
        <w:footnoteReference w:id="731"/>
      </w:r>
      <w:r>
        <w:rPr>
          <w:rFonts w:ascii="Amiri" w:hAnsi="Amiri" w:eastAsia="Amiri" w:cs="Amiri"/>
          <w:color w:val="111111"/>
          <w:sz w:val="28"/>
          <w:sz w:val="28"/>
          <w:szCs w:val="28"/>
          <w:rtl w:val="true"/>
          <w:lang w:bidi="ar-SA"/>
        </w:rPr>
        <w:t>، فَإِنَّ الخَراج لا يستخرجُ بِالكَدَّ وَالاتعابِ 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تَعْتَمَدُ إِنْ حَدَثَ حَدَثٌ كُنتَ عَلَيْهِمْ مُعْتَمِداً لِفَضْلِ قُوَّتِهِمْ بِمَا ذَخَرْتَ عَنْهُمْ مِنَ الجَمَامِ </w:t>
      </w:r>
      <w:r>
        <w:rPr>
          <w:rStyle w:val="FootnoteAnchor"/>
          <w:rtl w:val="true"/>
        </w:rPr>
        <w:footnoteReference w:id="732"/>
      </w:r>
      <w:r>
        <w:rPr>
          <w:rFonts w:ascii="Amiri" w:hAnsi="Amiri" w:eastAsia="Amiri" w:cs="Amiri"/>
          <w:color w:val="111111"/>
          <w:sz w:val="28"/>
          <w:sz w:val="28"/>
          <w:szCs w:val="28"/>
          <w:rtl w:val="true"/>
          <w:lang w:bidi="ar-SA"/>
        </w:rPr>
        <w:t xml:space="preserve">وَ الثّقة مِنْهُمْ بِمَاعَوَّدتَهُم مِنْ عَدلِكَ وَ رِزْقِكَ وَ مَعْرِفَتِهِمْ بِعُذْرِكَ فِيمَا حَدَثَ مِنَ الأَمْرِ الّذي اتّكَلْتَ بِهِ عَلَيْهِمْ فَاحْتَمَلُوهُ بِطيب أَنْفُسِهِمْ، فَإِنَّ العِمرَانَ </w:t>
      </w:r>
      <w:r>
        <w:rPr>
          <w:rStyle w:val="FootnoteAnchor"/>
          <w:rtl w:val="true"/>
        </w:rPr>
        <w:footnoteReference w:id="733"/>
      </w:r>
      <w:r>
        <w:rPr>
          <w:rFonts w:ascii="Amiri" w:hAnsi="Amiri" w:eastAsia="Amiri" w:cs="Amiri"/>
          <w:color w:val="111111"/>
          <w:sz w:val="28"/>
          <w:sz w:val="28"/>
          <w:szCs w:val="28"/>
          <w:rtl w:val="true"/>
          <w:lang w:bidi="ar-SA"/>
        </w:rPr>
        <w:t xml:space="preserve">مُحْتَمِلُ مَا حَمَلْتَهُ وَ إِنَّمَا يُؤْتَى خَرَابُ الأَرْضِ لِاعْوانِ أهْلِها وَ إِنَّمَا يَعُوزُ أهْلُها لإشراف الولاة </w:t>
      </w:r>
      <w:r>
        <w:rPr>
          <w:rStyle w:val="FootnoteAnchor"/>
          <w:rtl w:val="true"/>
        </w:rPr>
        <w:footnoteReference w:id="734"/>
      </w:r>
      <w:r>
        <w:rPr>
          <w:rFonts w:ascii="Amiri" w:hAnsi="Amiri" w:eastAsia="Amiri" w:cs="Amiri"/>
          <w:color w:val="111111"/>
          <w:sz w:val="28"/>
          <w:sz w:val="28"/>
          <w:szCs w:val="28"/>
          <w:rtl w:val="true"/>
          <w:lang w:bidi="ar-SA"/>
        </w:rPr>
        <w:t>وَسُوءِ ظَنُّهم بِالبَقَاءِ وَ 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فِيمَا وُلّيتَ عَمَلَ من يحبّ أن يَدَّخِرَ حُسْنَ الثَّنَاءِ مِنَ الرَّعِيَّةِ وَالمَثُوبَةَ مِنَ اللّه وَالرّضا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وَلاقَّوة إلا باللّه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فَاعْرِفْ حالَ كلّ امْرِيءٍ مِنْهُمْ فِيمَا يَحْتَاجُ إِلَيْهِ مِنْهُمْ، فَاجْعَلْ لَهُمْ مَنَازِلَ وَرُتَباً، فَوَلّ عَلَى أُمُورِكَ خَيْرَهُمْ وَاخْصُصْ رَسَائِلَكَ الّتي تُدخِلُ فيها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مكيدتكَ وَأَسْرَارَكَ بِأجمعهم </w:t>
      </w:r>
      <w:r>
        <w:rPr>
          <w:rStyle w:val="FootnoteAnchor"/>
          <w:rtl w:val="true"/>
        </w:rPr>
        <w:footnoteReference w:id="735"/>
      </w:r>
      <w:r>
        <w:rPr>
          <w:rFonts w:ascii="Amiri" w:hAnsi="Amiri" w:eastAsia="Amiri" w:cs="Amiri"/>
          <w:color w:val="111111"/>
          <w:sz w:val="28"/>
          <w:sz w:val="28"/>
          <w:szCs w:val="28"/>
          <w:rtl w:val="true"/>
          <w:lang w:bidi="ar-SA"/>
        </w:rPr>
        <w:t xml:space="preserve">لِوُجُوهِ صَالح الأدبِ ممَّن يَصْلَحُ لِلْمُناظِرَةِ فِي جَلَائِلِ الأمور من ذوي الرَّأْيِ وَ النَّصِيحَةِ وَ الذَّهْنِ، أطواهُمْ عَنْكَ لَمَكْنُونِ الأَسْرَارِ كَشْحاً ممن لا تبطرُهُ الكَرامَة وَلا تَمَحَقُ بِهِ الدَّالَّة فيجترِىء بِها عَلَيْكَ فِي خَلَاءٍ أَوْ يُلْتَمَسُ إِظهارها في ملاء، ولا تقصِّرُ بِهِ الغَفْلَة </w:t>
      </w:r>
      <w:r>
        <w:rPr>
          <w:rStyle w:val="FootnoteAnchor"/>
          <w:rtl w:val="true"/>
        </w:rPr>
        <w:footnoteReference w:id="736"/>
      </w:r>
      <w:r>
        <w:rPr>
          <w:rFonts w:ascii="Amiri" w:hAnsi="Amiri" w:eastAsia="Amiri" w:cs="Amiri"/>
          <w:color w:val="111111"/>
          <w:sz w:val="28"/>
          <w:sz w:val="28"/>
          <w:szCs w:val="28"/>
          <w:rtl w:val="true"/>
          <w:lang w:bidi="ar-SA"/>
        </w:rPr>
        <w:t>عَنْ إيرادِ كتب الأطراف عَلَيْكَ وإصْدَارٍ جَوابَاتِكَ عَلَى الصَّوابِ عَنْكَ وَفِيمَا يَأْخُذُ وَيُعْطِي مِنْكَ وَلا يُضْعِفُ عَقْداً اعْتَقَدَهُ لَكَ وَلَا يَعْجِزُ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 مَا دُونَ ذَلِكَ مِنْ رَسَائِلِكَ وَجَمَاعَاتِ كَتُبِ خَرْجِكَ وَدَواوِينِ جُنُودِكَ قَوْماً تَجْتَهِدُ نَفْسَكَ في إختيارِهِمْ، فَإِنَّها رُؤوسُ أَمْرِكَ أَجْمَعِهَا لِنَفْعِكَ وَأَعَمِّهَا لِنَفْعِ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اخْتِبارُكَ إِيَّاهُمْ عَلَى فِرَاسَتِكَ وَ اسْتِنَامَتِكَ </w:t>
      </w:r>
      <w:r>
        <w:rPr>
          <w:rStyle w:val="FootnoteAnchor"/>
          <w:rtl w:val="true"/>
        </w:rPr>
        <w:footnoteReference w:id="737"/>
      </w:r>
      <w:r>
        <w:rPr>
          <w:rFonts w:ascii="Amiri" w:hAnsi="Amiri" w:eastAsia="Amiri" w:cs="Amiri"/>
          <w:color w:val="111111"/>
          <w:sz w:val="28"/>
          <w:sz w:val="28"/>
          <w:szCs w:val="28"/>
          <w:rtl w:val="true"/>
          <w:lang w:bidi="ar-SA"/>
        </w:rPr>
        <w:t xml:space="preserve">وَحُسْنِ الظَّنِّ بِهِمْ، فَإِن الرِّجَالَ يَعْرِفُونَ فِراسَاتِ الوَلَاةِ بِتَصَنُّعِهِمْ وَخِدْمَتِهِمْ </w:t>
      </w:r>
      <w:r>
        <w:rPr>
          <w:rStyle w:val="FootnoteAnchor"/>
          <w:rtl w:val="true"/>
        </w:rPr>
        <w:footnoteReference w:id="738"/>
      </w:r>
      <w:r>
        <w:rPr>
          <w:rFonts w:ascii="Amiri" w:hAnsi="Amiri" w:eastAsia="Amiri" w:cs="Amiri"/>
          <w:color w:val="111111"/>
          <w:sz w:val="28"/>
          <w:sz w:val="28"/>
          <w:szCs w:val="28"/>
          <w:rtl w:val="true"/>
          <w:lang w:bidi="ar-SA"/>
        </w:rPr>
        <w:t>وَلَيْسَ وَراءَ ذلِكَ مِنَ النَّصِيحَةِ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اخْتَبَرْهُمْ بِمَا وُلُّوا لِلصَّالِحِينَ قَبْلَكَ فَاعْمِد لِأَحْسَنِهِمْ كَانَ فِي العامّة أَمْراً وَأَعْرِفِهِمْ فِيهَا بِالقَبْلِ وَالأَمَانَةِ </w:t>
      </w:r>
      <w:r>
        <w:rPr>
          <w:rStyle w:val="FootnoteAnchor"/>
          <w:rtl w:val="true"/>
        </w:rPr>
        <w:footnoteReference w:id="739"/>
      </w:r>
      <w:r>
        <w:rPr>
          <w:rFonts w:ascii="Amiri" w:hAnsi="Amiri" w:eastAsia="Amiri" w:cs="Amiri"/>
          <w:color w:val="111111"/>
          <w:sz w:val="28"/>
          <w:sz w:val="28"/>
          <w:szCs w:val="28"/>
          <w:rtl w:val="true"/>
          <w:lang w:bidi="ar-SA"/>
        </w:rPr>
        <w:t xml:space="preserve">، فَإِنَّ ذَلِكَ دَلِيلٌ عَلَى نَصِيحَتِكَ للّه وَ لِمَنْ وَلَّيتَ أَمْرَهُ ثمَّ مُرهُم بِحُسنِ الوِلايَةِ وَلِينِ الكَلِمَةِ وَاجْعَلْ لِرَأسِ كلّ أَمْرٍ مِنْ أمُورِكَ رَأْساً مِنْهُمْ، لا يقهرُهُ كبيرها </w:t>
      </w:r>
      <w:r>
        <w:rPr>
          <w:rStyle w:val="FootnoteAnchor"/>
          <w:rtl w:val="true"/>
        </w:rPr>
        <w:footnoteReference w:id="740"/>
      </w:r>
      <w:r>
        <w:rPr>
          <w:rFonts w:ascii="Amiri" w:hAnsi="Amiri" w:eastAsia="Amiri" w:cs="Amiri"/>
          <w:color w:val="111111"/>
          <w:sz w:val="28"/>
          <w:sz w:val="28"/>
          <w:szCs w:val="28"/>
          <w:rtl w:val="true"/>
          <w:lang w:bidi="ar-SA"/>
        </w:rPr>
        <w:t xml:space="preserve">وَلا يَتَشَتّتُ عَلَيْهِ كَثِيرُها، ثمَّ تفقّد ماغاب عَنْكَ مِنْ حالاتهم وأمورٍ </w:t>
      </w:r>
    </w:p>
    <w:p>
      <w:pPr>
        <w:pStyle w:val="BookText"/>
        <w:rPr/>
      </w:pPr>
      <w:r>
        <w:rPr>
          <w:rFonts w:ascii="Amiri" w:hAnsi="Amiri" w:eastAsia="Amiri" w:cs="Amiri"/>
          <w:color w:val="111111"/>
          <w:sz w:val="28"/>
          <w:sz w:val="28"/>
          <w:szCs w:val="28"/>
          <w:rtl w:val="true"/>
          <w:lang w:bidi="ar-SA"/>
        </w:rPr>
        <w:t xml:space="preserve">مَنْ يَرِدُ عَلَيْكَ رُسُلُهُ وَ ذَوِي الحَاجَةِ وَكَيْفَ ولايتهُمْ وَقَبولهُمْ وَلِيَّهُمْ وَحجَّتهم </w:t>
      </w:r>
      <w:r>
        <w:rPr>
          <w:rStyle w:val="FootnoteAnchor"/>
          <w:rtl w:val="true"/>
        </w:rPr>
        <w:footnoteReference w:id="741"/>
      </w:r>
      <w:r>
        <w:rPr>
          <w:rFonts w:ascii="Amiri" w:hAnsi="Amiri" w:eastAsia="Amiri" w:cs="Amiri"/>
          <w:color w:val="111111"/>
          <w:sz w:val="28"/>
          <w:sz w:val="28"/>
          <w:szCs w:val="28"/>
          <w:rtl w:val="true"/>
          <w:lang w:bidi="ar-SA"/>
        </w:rPr>
        <w:t xml:space="preserve">فَإِنَّ التَّبَرمَ وَ العِزَّ وَ النَّحْوَة مِنْ كَثِيرٍ مِنَ الكتابِ إِلَّا مَنْ عَصَمَ اللّه وَلَيْسَ لِلنَّاسِ بُدّ مِنْ طَلب حاجاتِهِمْ وَمهما كانَ في كتابِكَ مِنْ عَيْبٍ فَتَغَابَيْتَ عَنْهُ الْزِمَتَهُ </w:t>
      </w:r>
      <w:r>
        <w:rPr>
          <w:rStyle w:val="FootnoteAnchor"/>
          <w:rtl w:val="true"/>
        </w:rPr>
        <w:footnoteReference w:id="742"/>
      </w:r>
      <w:r>
        <w:rPr>
          <w:rFonts w:ascii="Amiri" w:hAnsi="Amiri" w:eastAsia="Amiri" w:cs="Amiri"/>
          <w:color w:val="111111"/>
          <w:sz w:val="28"/>
          <w:sz w:val="28"/>
          <w:szCs w:val="28"/>
          <w:rtl w:val="true"/>
          <w:lang w:bidi="ar-SA"/>
        </w:rPr>
        <w:t>أَوْفَضْلٍ نَسِبَ إِلَيْكَ مَعَ مَالَكَ عِنْدَ اللّه فِي ذَلِكَ مِنْ حُسْنِ الثَّوابِ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التجار وذوي الصناعَاتِ فَاسْتَوصِ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w:t>
      </w:r>
      <w:r>
        <w:rPr>
          <w:rStyle w:val="FootnoteAnchor"/>
          <w:rtl w:val="true"/>
        </w:rPr>
        <w:footnoteReference w:id="743"/>
      </w:r>
      <w:r>
        <w:rPr>
          <w:rFonts w:ascii="Amiri" w:hAnsi="Amiri" w:eastAsia="Amiri" w:cs="Amiri"/>
          <w:color w:val="111111"/>
          <w:sz w:val="28"/>
          <w:sz w:val="28"/>
          <w:szCs w:val="28"/>
          <w:rtl w:val="true"/>
          <w:lang w:bidi="ar-SA"/>
        </w:rPr>
        <w:t xml:space="preserve">والمترفق بِيَدِهِ فَإِنَّهُمْ مَوادُّ لِلْمَنافِعِ وَجُلّابها في البِلادِ فِي بَرِّكَ وَ بَحْرِكَ وَسَهْلِكَ وَجَبَلِكَ وَ حَيْثُ لا يَلْتَئِمُ النَّاس لِمَوَاضِعِها </w:t>
      </w:r>
      <w:r>
        <w:rPr>
          <w:rStyle w:val="FootnoteAnchor"/>
          <w:rtl w:val="true"/>
        </w:rPr>
        <w:footnoteReference w:id="744"/>
      </w:r>
      <w:r>
        <w:rPr>
          <w:rFonts w:ascii="Amiri" w:hAnsi="Amiri" w:eastAsia="Amiri" w:cs="Amiri"/>
          <w:color w:val="111111"/>
          <w:sz w:val="28"/>
          <w:sz w:val="28"/>
          <w:szCs w:val="28"/>
          <w:rtl w:val="true"/>
          <w:lang w:bidi="ar-SA"/>
        </w:rPr>
        <w:t xml:space="preserve">وَلَا يَجْتَرمُونَ عَلَيْهَا مِنْ بِلادِ أَعْدَائِكَ مِنْ أَهْلِ الصَّنَاعَاتِ الّتي أَجْرَى اللّه الرَّفْقَ مِنْهَا عَلَى أَيْدِيهِمْ فَاحْفَظَ حُرمتهم وَ آمِنْ سُبُلَهُم وَخُذَلَهُم بِحُقوقِهِم فإنهم يسلم لا تخافُ بائِقَتُهُ </w:t>
      </w:r>
      <w:r>
        <w:rPr>
          <w:rStyle w:val="FootnoteAnchor"/>
          <w:rtl w:val="true"/>
        </w:rPr>
        <w:footnoteReference w:id="745"/>
      </w:r>
      <w:r>
        <w:rPr>
          <w:rFonts w:ascii="Amiri" w:hAnsi="Amiri" w:eastAsia="Amiri" w:cs="Amiri"/>
          <w:color w:val="111111"/>
          <w:sz w:val="28"/>
          <w:sz w:val="28"/>
          <w:szCs w:val="28"/>
          <w:rtl w:val="true"/>
          <w:lang w:bidi="ar-SA"/>
        </w:rPr>
        <w:t>وَصَلَحَ لَا تُحْذَرُ غَائِلَتْهُ، أَحَبُّ الأمورِ إلَيْهِمْ أَجْمَعُها لِلاً من وَأَجْمَعُها لِلسَّلْطَانِ، فَتَفَقَد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ضَيّقاً فاحشاً </w:t>
      </w:r>
      <w:r>
        <w:rPr>
          <w:rStyle w:val="FootnoteAnchor"/>
          <w:rtl w:val="true"/>
        </w:rPr>
        <w:footnoteReference w:id="746"/>
      </w:r>
      <w:r>
        <w:rPr>
          <w:rFonts w:ascii="Amiri" w:hAnsi="Amiri" w:eastAsia="Amiri" w:cs="Amiri"/>
          <w:color w:val="111111"/>
          <w:sz w:val="28"/>
          <w:sz w:val="28"/>
          <w:szCs w:val="28"/>
          <w:rtl w:val="true"/>
          <w:lang w:bidi="ar-SA"/>
        </w:rPr>
        <w:t xml:space="preserve">وَشُحّاً قبيحاً وَاحْتِكاراً لِلْمَنَافِعِ وَتَحَكُّماً ذَلِكَ في البياعاتِ وَذَلِكَ بابُ مَضَرَّةٍ لِلْعَامَّةِ وَعَيْبٌ عَلَى الولاةِ، فَامْنَع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وَ ليَكن البيع والشراء بيعاً سَمْحاً </w:t>
      </w:r>
      <w:r>
        <w:rPr>
          <w:rStyle w:val="FootnoteAnchor"/>
          <w:rtl w:val="true"/>
        </w:rPr>
        <w:footnoteReference w:id="747"/>
      </w:r>
      <w:r>
        <w:rPr>
          <w:rFonts w:ascii="Amiri" w:hAnsi="Amiri" w:eastAsia="Amiri" w:cs="Amiri"/>
          <w:color w:val="111111"/>
          <w:sz w:val="28"/>
          <w:sz w:val="28"/>
          <w:szCs w:val="28"/>
          <w:rtl w:val="true"/>
          <w:lang w:bidi="ar-SA"/>
        </w:rPr>
        <w:t xml:space="preserve">بِمَوَازِينِ عَدْلٍ وَ أَسْعَارٍ لا </w:t>
      </w:r>
    </w:p>
    <w:p>
      <w:pPr>
        <w:pStyle w:val="BookText"/>
        <w:rPr/>
      </w:pPr>
      <w:r>
        <w:rPr>
          <w:rFonts w:ascii="Amiri" w:hAnsi="Amiri" w:eastAsia="Amiri" w:cs="Amiri"/>
          <w:color w:val="111111"/>
          <w:sz w:val="28"/>
          <w:sz w:val="28"/>
          <w:szCs w:val="28"/>
          <w:rtl w:val="true"/>
          <w:lang w:bidi="ar-SA"/>
        </w:rPr>
        <w:t xml:space="preserve">تجْحِفُ بِالفَرِيقَيْنِ مِنَ البائع والمبتاع </w:t>
      </w:r>
      <w:r>
        <w:rPr>
          <w:rStyle w:val="FootnoteAnchor"/>
          <w:rtl w:val="true"/>
        </w:rPr>
        <w:footnoteReference w:id="748"/>
      </w:r>
      <w:r>
        <w:rPr>
          <w:rFonts w:ascii="Amiri" w:hAnsi="Amiri" w:eastAsia="Amiri" w:cs="Amiri"/>
          <w:color w:val="111111"/>
          <w:sz w:val="28"/>
          <w:sz w:val="28"/>
          <w:szCs w:val="28"/>
          <w:rtl w:val="true"/>
          <w:lang w:bidi="ar-SA"/>
        </w:rPr>
        <w:t>، فَمَنْ قارَفَ حكرَةً بِعَدَ نَهَيكَ فَنَكّل وَعَاقِبْ 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وَالْمَسَاكِينِ وَالمُحتاجِينَ وَذَوي البُوْسِ، وَ الزَّمْنى </w:t>
      </w:r>
      <w:r>
        <w:rPr>
          <w:rStyle w:val="FootnoteAnchor"/>
          <w:rtl w:val="true"/>
        </w:rPr>
        <w:footnoteReference w:id="749"/>
      </w:r>
      <w:r>
        <w:rPr>
          <w:rFonts w:ascii="Amiri" w:hAnsi="Amiri" w:eastAsia="Amiri" w:cs="Amiri"/>
          <w:color w:val="111111"/>
          <w:sz w:val="28"/>
          <w:sz w:val="28"/>
          <w:szCs w:val="28"/>
          <w:rtl w:val="true"/>
          <w:lang w:bidi="ar-SA"/>
        </w:rPr>
        <w:t xml:space="preserve">، فَإِنَّ فِي هَذِهِ الطَّبَقَةِ قَانِعاً وَمُعْتَرَّاً </w:t>
      </w:r>
      <w:r>
        <w:rPr>
          <w:rStyle w:val="FootnoteAnchor"/>
          <w:rtl w:val="true"/>
        </w:rPr>
        <w:footnoteReference w:id="750"/>
      </w:r>
      <w:r>
        <w:rPr>
          <w:rFonts w:ascii="Amiri" w:hAnsi="Amiri" w:eastAsia="Amiri" w:cs="Amiri"/>
          <w:color w:val="111111"/>
          <w:sz w:val="28"/>
          <w:sz w:val="28"/>
          <w:szCs w:val="28"/>
          <w:rtl w:val="true"/>
          <w:lang w:bidi="ar-SA"/>
        </w:rPr>
        <w:t xml:space="preserve">فَاحْفَظ اللّه مَا اسْتَحْفَظَكَ مِنْ حَقِّهِ فِيها وَاجْعَلْ لَهُمْ قِسْماً مِنْ غَلَاتِ صَوَافِي الإسلام </w:t>
      </w:r>
      <w:r>
        <w:rPr>
          <w:rStyle w:val="FootnoteAnchor"/>
          <w:rtl w:val="true"/>
        </w:rPr>
        <w:footnoteReference w:id="751"/>
      </w:r>
      <w:r>
        <w:rPr>
          <w:rFonts w:ascii="Amiri" w:hAnsi="Amiri" w:eastAsia="Amiri" w:cs="Amiri"/>
          <w:color w:val="111111"/>
          <w:sz w:val="28"/>
          <w:sz w:val="28"/>
          <w:szCs w:val="28"/>
          <w:rtl w:val="true"/>
          <w:lang w:bidi="ar-SA"/>
        </w:rPr>
        <w:t>في كلّ بَلَدٍ، فَإِنَّ 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قَدِ اسْتَرْعَيْتَ حَقَّهُ فَلا يَشْعُلَنَّكَ عَنْهُمْ نَظَرُ </w:t>
      </w:r>
      <w:r>
        <w:rPr>
          <w:rStyle w:val="FootnoteAnchor"/>
          <w:rtl w:val="true"/>
        </w:rPr>
        <w:footnoteReference w:id="752"/>
      </w:r>
      <w:r>
        <w:rPr>
          <w:rFonts w:ascii="Amiri" w:hAnsi="Amiri" w:eastAsia="Amiri" w:cs="Amiri"/>
          <w:color w:val="111111"/>
          <w:sz w:val="28"/>
          <w:sz w:val="28"/>
          <w:szCs w:val="28"/>
          <w:rtl w:val="true"/>
          <w:lang w:bidi="ar-SA"/>
        </w:rPr>
        <w:t xml:space="preserve">، فَإِنَّكَ لَا تعذر بتضييع الصغير لإحكامِكَ الكَثِيرَ المهمّ </w:t>
      </w:r>
      <w:r>
        <w:rPr>
          <w:rStyle w:val="FootnoteAnchor"/>
          <w:rtl w:val="true"/>
        </w:rPr>
        <w:footnoteReference w:id="753"/>
      </w:r>
      <w:r>
        <w:rPr>
          <w:rFonts w:ascii="Amiri" w:hAnsi="Amiri" w:eastAsia="Amiri" w:cs="Amiri"/>
          <w:color w:val="111111"/>
          <w:sz w:val="28"/>
          <w:sz w:val="28"/>
          <w:szCs w:val="28"/>
          <w:rtl w:val="true"/>
          <w:lang w:bidi="ar-SA"/>
        </w:rPr>
        <w:t xml:space="preserve">، فَلَا تُشْخِص هَمَّكَ عَنْهُمْ وَلَا تُصَعِّر بِتَضْيِيعِ خَدَّكَ لَهُم وَتَوَاضَعَ للّه يَرْفَعَكَ اللّه وَاخْفِضْ جَنَاحَكَ لِلضَّعَفَاءِ وَاربهِمْ </w:t>
      </w:r>
      <w:r>
        <w:rPr>
          <w:rStyle w:val="FootnoteAnchor"/>
          <w:rtl w:val="true"/>
        </w:rPr>
        <w:footnoteReference w:id="754"/>
      </w:r>
      <w:r>
        <w:rPr>
          <w:rFonts w:ascii="Amiri" w:hAnsi="Amiri" w:eastAsia="Amiri" w:cs="Amiri"/>
          <w:color w:val="111111"/>
          <w:sz w:val="28"/>
          <w:sz w:val="28"/>
          <w:szCs w:val="28"/>
          <w:rtl w:val="true"/>
          <w:lang w:bidi="ar-SA"/>
        </w:rPr>
        <w:t xml:space="preserve">إِلَى ذلِكَ مِنْكَ حَاجَةٌ تَفَقَّدْ مِنْ أُمُورِهِمْ مَا لا يَصِلُ إِلَيْكَ مِنْهُمْ ممَّن تَقتَحِمُهُ العُيُونُ </w:t>
      </w:r>
      <w:r>
        <w:rPr>
          <w:rStyle w:val="FootnoteAnchor"/>
          <w:rtl w:val="true"/>
        </w:rPr>
        <w:footnoteReference w:id="755"/>
      </w:r>
      <w:r>
        <w:rPr>
          <w:rFonts w:ascii="Amiri" w:hAnsi="Amiri" w:eastAsia="Amiri" w:cs="Amiri"/>
          <w:color w:val="111111"/>
          <w:sz w:val="28"/>
          <w:sz w:val="28"/>
          <w:szCs w:val="28"/>
          <w:rtl w:val="true"/>
          <w:lang w:bidi="ar-SA"/>
        </w:rPr>
        <w:t xml:space="preserve">وَتَحَقِّرُهُ الرَّجَالُ، فَفَرّغ لأولئِكَ ثِقَتَكَ </w:t>
      </w:r>
      <w:r>
        <w:rPr>
          <w:rStyle w:val="FootnoteAnchor"/>
          <w:rtl w:val="true"/>
        </w:rPr>
        <w:footnoteReference w:id="756"/>
      </w:r>
      <w:r>
        <w:rPr>
          <w:rFonts w:ascii="Amiri" w:hAnsi="Amiri" w:eastAsia="Amiri" w:cs="Amiri"/>
          <w:color w:val="111111"/>
          <w:sz w:val="28"/>
          <w:sz w:val="28"/>
          <w:szCs w:val="28"/>
          <w:rtl w:val="true"/>
          <w:lang w:bidi="ar-SA"/>
        </w:rPr>
        <w:t>مِنْ أَهْلِ الخَشْيَةِ وَالتَّواضُع فَلْيَرفَع إِلَيْكَ أُمُورَهُم، ثمَّ أَعْمَلْ فِيهِمْ بالإِعْذَارِ إِلَى اللّه يَوْمَ تَلْقَاهُ، فَإِنَّ هُوَلَا أَحْوَجُ إِلَى الإِنْصَافِ مِنْ غَيْرِهِمْ وَكُلٌّ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وَالزَّمَانَةِ وَ الرَّقَةِ فِي السِّنَّ ممَّن لَا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يَنْصِبُ لِلْمَسْأَلَةِ نَفْسَهُ فَأَجْرِلَهُمْ أَزْرَاقاً فَإِنَّهُمْ عِبَادُ اللّه فَتَقَرَبْ إِلَى اللّه بِتَخَلُّصِهِمْ و وضعهمْ مَواضِعَهُمْ في أقواتِهِمْ وَ حُقوقِهِمْ، فَإِنَّ الأَعْمَالَ تُخلَص بِصِدْقٍ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تَسْكُنُ نُفُوسُ النَّاس أَوْ بَعْضِهِمْ إِلَى أَنَّكَ قَدْ قَضَيْتَ حُقُوقَهُم بِظَهْرِ الغَيْبِ دونَ مُشافَهَتِكَ بالحاجاتِ </w:t>
      </w:r>
      <w:r>
        <w:rPr>
          <w:rStyle w:val="FootnoteAnchor"/>
          <w:rtl w:val="true"/>
        </w:rPr>
        <w:footnoteReference w:id="757"/>
      </w:r>
      <w:r>
        <w:rPr>
          <w:rFonts w:ascii="Amiri" w:hAnsi="Amiri" w:eastAsia="Amiri" w:cs="Amiri"/>
          <w:color w:val="111111"/>
          <w:sz w:val="28"/>
          <w:sz w:val="28"/>
          <w:szCs w:val="28"/>
          <w:rtl w:val="true"/>
          <w:lang w:bidi="ar-SA"/>
        </w:rPr>
        <w:t>وَذَلِكَ 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يُخَفِّفُهُ اللّه عَلى أقوامٍ طَلَبُوا العَاقِبَةَ </w:t>
      </w:r>
      <w:r>
        <w:rPr>
          <w:rStyle w:val="FootnoteAnchor"/>
          <w:rtl w:val="true"/>
        </w:rPr>
        <w:footnoteReference w:id="758"/>
      </w:r>
      <w:r>
        <w:rPr>
          <w:rFonts w:ascii="Amiri" w:hAnsi="Amiri" w:eastAsia="Amiri" w:cs="Amiri"/>
          <w:color w:val="111111"/>
          <w:sz w:val="28"/>
          <w:sz w:val="28"/>
          <w:szCs w:val="28"/>
          <w:rtl w:val="true"/>
          <w:lang w:bidi="ar-SA"/>
        </w:rPr>
        <w:t>فَصَبَّرُوا نُفُوسَهُمْ وَ وثقُوا بِصِدْقٍ مَوْعُودِ اللّه وَاحْتَسَبَ فَكُن مِنْهُمْ وَاسْتَعِنْ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لِذَوِي الحَاجَاتِ مِنْكَ قِسْماً تُفَرّغ لَهُمْ فِيهِ شَخْصَكَ وَ ذِهْنَكَ مِنْ كلّ شَغْلٍ، ثمَّ تَأْذَنُ لَهُمْ عَلَيْكَ وَ تَجْلِسُ لَهُمْ مَجْلِساً تَتَوَاضَعُ فِيهِ للّه الّذي رَفَعَكَ وَتُقْعِدُ عَنْهُمْ جُنْدَكَ وَ أَعْوَانَكَ </w:t>
      </w:r>
      <w:r>
        <w:rPr>
          <w:rStyle w:val="FootnoteAnchor"/>
          <w:rtl w:val="true"/>
        </w:rPr>
        <w:footnoteReference w:id="759"/>
      </w:r>
      <w:r>
        <w:rPr>
          <w:rFonts w:ascii="Amiri" w:hAnsi="Amiri" w:eastAsia="Amiri" w:cs="Amiri"/>
          <w:color w:val="111111"/>
          <w:sz w:val="28"/>
          <w:sz w:val="28"/>
          <w:szCs w:val="28"/>
          <w:rtl w:val="true"/>
          <w:lang w:bidi="ar-SA"/>
        </w:rPr>
        <w:t xml:space="preserve">مِنْ أَحْرَاسِكَ وَ شُرطِكَ تَخْفَضُ لَهُمْ في مَجْلِسِكَ ذلِكَ جَناحَكَ وَتَلينُ لَهُمْ كَنَفَكَ </w:t>
      </w:r>
      <w:r>
        <w:rPr>
          <w:rStyle w:val="FootnoteAnchor"/>
          <w:rtl w:val="true"/>
        </w:rPr>
        <w:footnoteReference w:id="760"/>
      </w:r>
      <w:r>
        <w:rPr>
          <w:rFonts w:ascii="Amiri" w:hAnsi="Amiri" w:eastAsia="Amiri" w:cs="Amiri"/>
          <w:color w:val="111111"/>
          <w:sz w:val="28"/>
          <w:sz w:val="28"/>
          <w:szCs w:val="28"/>
          <w:rtl w:val="true"/>
          <w:lang w:bidi="ar-SA"/>
        </w:rPr>
        <w:t xml:space="preserve">فِي مُراجَعَتِكَ وَوَجْهِكَ حتّى بكَلِمَكَ مُتَكَلِّمُهُمْ غَيْرَ مُتمتع </w:t>
      </w:r>
      <w:r>
        <w:rPr>
          <w:rStyle w:val="FootnoteAnchor"/>
          <w:rtl w:val="true"/>
        </w:rPr>
        <w:footnoteReference w:id="761"/>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لِلصَّعِيفِ فِيها حَقَهُ مِنَ الْقَوِي غَيْرَ 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 العِيَّ </w:t>
      </w:r>
      <w:r>
        <w:rPr>
          <w:rStyle w:val="FootnoteAnchor"/>
          <w:rtl w:val="true"/>
        </w:rPr>
        <w:footnoteReference w:id="762"/>
      </w:r>
      <w:r>
        <w:rPr>
          <w:rFonts w:ascii="Amiri" w:hAnsi="Amiri" w:eastAsia="Amiri" w:cs="Amiri"/>
          <w:color w:val="111111"/>
          <w:sz w:val="28"/>
          <w:sz w:val="28"/>
          <w:szCs w:val="28"/>
          <w:rtl w:val="true"/>
          <w:lang w:bidi="ar-SA"/>
        </w:rPr>
        <w:t xml:space="preserve">وَنَحِّ عَنكَ الضَّيْق و الأنف </w:t>
      </w:r>
      <w:r>
        <w:rPr>
          <w:rStyle w:val="FootnoteAnchor"/>
          <w:rtl w:val="true"/>
        </w:rPr>
        <w:footnoteReference w:id="763"/>
      </w:r>
      <w:r>
        <w:rPr>
          <w:rFonts w:ascii="Amiri" w:hAnsi="Amiri" w:eastAsia="Amiri" w:cs="Amiri"/>
          <w:color w:val="111111"/>
          <w:sz w:val="28"/>
          <w:sz w:val="28"/>
          <w:szCs w:val="28"/>
          <w:rtl w:val="true"/>
          <w:lang w:bidi="ar-SA"/>
        </w:rPr>
        <w:t xml:space="preserve">يَبْسُطُ اللّه عَلَيْكَ أَكْنَافَ رَحْمَتِهِ </w:t>
      </w:r>
      <w:r>
        <w:rPr>
          <w:rStyle w:val="FootnoteAnchor"/>
          <w:rtl w:val="true"/>
        </w:rPr>
        <w:footnoteReference w:id="764"/>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يُوجِبُ لَكَ ثَوابَ أَهْلِ طَاعَتِهِ، فَأَعْطِ ما أَعْطَيْتَ هَنيئاً </w:t>
      </w:r>
      <w:r>
        <w:rPr>
          <w:rStyle w:val="FootnoteAnchor"/>
          <w:rtl w:val="true"/>
        </w:rPr>
        <w:footnoteReference w:id="765"/>
      </w:r>
      <w:r>
        <w:rPr>
          <w:rFonts w:ascii="Amiri" w:hAnsi="Amiri" w:eastAsia="Amiri" w:cs="Amiri"/>
          <w:color w:val="111111"/>
          <w:sz w:val="28"/>
          <w:sz w:val="28"/>
          <w:szCs w:val="28"/>
          <w:rtl w:val="true"/>
          <w:lang w:bidi="ar-SA"/>
        </w:rPr>
        <w:t>وَامْنَع في إجمالٍ وَ إِعْذَارٍ وَ نواضَع هُناكَ فَإِنَّ اللّه يُحِبُّ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أَكْرَمُ أَعْوانِكَ عَلَيْكَ أَلينهم جانباً وَ أحسَنَهُمْ مُراجَعَةً وَألطَفَهُم بِالضُّعفاء، إن شاء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اُمُوراً مِنْ أُمُورِكَ لا بُدَّ لَكَ مِنْ مُباشَرَتها، مِنْهَا إجَابَةُ عُمّالِكَ ما یعیی عَنْهُ </w:t>
      </w:r>
      <w:r>
        <w:rPr>
          <w:rStyle w:val="FootnoteAnchor"/>
          <w:rtl w:val="true"/>
        </w:rPr>
        <w:footnoteReference w:id="766"/>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إِصْدَارُ حَاجَاتِ النَّاس في قَصَصِهِمْ وَمِنْهَا مَعْرِفَةُ مَا يَصِلُ إِلَى الكُتابِ وَالخُزَّانِ بِمَا تَحْتَ أَيْدِيهِمْ، فَلَا تَتَوانَ فِيمَا هُنَالِكَ وَلَا تَغْتَنِمْ تَأْخِيَرَهُ وَاجْعَلْ لِكُلِّ أَمْرٍ منها من يُنَاظِرُ فِيهِ وُلَاتَهُ بِتَفْرِيعْ لِقَلْبِكَ وَهَمّكَ، فَكَلَّما أَمْضَيْتَ أَمْراً فَأَمْضِهُ بَعْدَ التَّرْوِيَةِ </w:t>
      </w:r>
      <w:r>
        <w:rPr>
          <w:rStyle w:val="FootnoteAnchor"/>
          <w:rtl w:val="true"/>
        </w:rPr>
        <w:footnoteReference w:id="767"/>
      </w:r>
      <w:r>
        <w:rPr>
          <w:rFonts w:ascii="Amiri" w:hAnsi="Amiri" w:eastAsia="Amiri" w:cs="Amiri"/>
          <w:color w:val="111111"/>
          <w:sz w:val="28"/>
          <w:sz w:val="28"/>
          <w:szCs w:val="28"/>
          <w:rtl w:val="true"/>
          <w:lang w:bidi="ar-SA"/>
        </w:rPr>
        <w:t xml:space="preserve">وَ مُراجَعَةٍ نَفْسِكَ وَمُشَاوَرَةِ وَلِيّ ذَلِكَ، بِغَيْرِ احْتِشَامٍ وَلَا رَأي </w:t>
      </w:r>
      <w:r>
        <w:rPr>
          <w:rStyle w:val="FootnoteAnchor"/>
          <w:rtl w:val="true"/>
        </w:rPr>
        <w:footnoteReference w:id="768"/>
      </w:r>
      <w:r>
        <w:rPr>
          <w:rFonts w:ascii="Amiri" w:hAnsi="Amiri" w:eastAsia="Amiri" w:cs="Amiri"/>
          <w:color w:val="111111"/>
          <w:sz w:val="28"/>
          <w:sz w:val="28"/>
          <w:szCs w:val="28"/>
          <w:rtl w:val="true"/>
          <w:lang w:bidi="ar-SA"/>
        </w:rPr>
        <w:t>يَكْسِبُ بِهِ عَلَيْكَ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أَمْضِ لِكُلِّ يَوْمٍ عَمَلَهُ فَإِنَّ لِكُلِّ يَوْمٍ مَا فِيهِ وَاجْعَلْ لِنَفْسِكَ فِيمَا بَيْنَكَ وَبَيْنَ اللّه أَفْضَلَ تلك المواقيتِ وَأَجْزَلَ تِلْكَ الأَقسامِ </w:t>
      </w:r>
      <w:r>
        <w:rPr>
          <w:rStyle w:val="FootnoteAnchor"/>
          <w:rtl w:val="true"/>
        </w:rPr>
        <w:footnoteReference w:id="769"/>
      </w:r>
      <w:r>
        <w:rPr>
          <w:rFonts w:ascii="Amiri" w:hAnsi="Amiri" w:eastAsia="Amiri" w:cs="Amiri"/>
          <w:color w:val="111111"/>
          <w:sz w:val="28"/>
          <w:sz w:val="28"/>
          <w:szCs w:val="28"/>
          <w:rtl w:val="true"/>
          <w:lang w:bidi="ar-SA"/>
        </w:rPr>
        <w:t xml:space="preserve">وَ إِنْ كَانَتْ كُلُّها للّه إِذا صَحَّتْ فِيهَا النِّيَّة </w:t>
      </w:r>
      <w:r>
        <w:rPr>
          <w:rStyle w:val="FootnoteAnchor"/>
          <w:rtl w:val="true"/>
        </w:rPr>
        <w:footnoteReference w:id="770"/>
      </w:r>
      <w:r>
        <w:rPr>
          <w:rFonts w:ascii="Amiri" w:hAnsi="Amiri" w:eastAsia="Amiri" w:cs="Amiri"/>
          <w:color w:val="111111"/>
          <w:sz w:val="28"/>
          <w:sz w:val="28"/>
          <w:szCs w:val="28"/>
          <w:rtl w:val="true"/>
          <w:lang w:bidi="ar-SA"/>
        </w:rPr>
        <w:t>و 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خاص مَا تُخْلِصُ للّه بِهِ دِينَكَ إِقَامَةُ فَرَائِضِهِ الّتي هِيَ لَهُ خاصّةً، فَأَعْطِ اللّه مِنْ بَدَنِكَ في لَيْلِكَ وَ نَهَارِكَ ما يَجِبُّ، فَإِنَّ اللّه جَعَلَ النَّافِلَةَ لِنَبِّيه خاصةً دونَ خَلْقِهِ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أَمْرُ اخْتَصَّ اللّه بِهِ نَبِسَهُ وَأَكْرَمَهُ بِهِ لَيْسَ لِأَحَدٍ سِوَاهُ وَهُوَ لمِنْ سِواهُ تَطَوَّعَ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تَطَوَّعَ خَيْر أَفَإِنَّ اللّه شَاكِرٌ عَلِيمٌ </w:t>
      </w:r>
      <w:r>
        <w:rPr>
          <w:rStyle w:val="FootnoteAnchor"/>
          <w:rtl w:val="true"/>
        </w:rPr>
        <w:footnoteReference w:id="772"/>
      </w:r>
      <w:r>
        <w:rPr>
          <w:rFonts w:ascii="Amiri" w:hAnsi="Amiri" w:eastAsia="Amiri" w:cs="Amiri"/>
          <w:color w:val="111111"/>
          <w:sz w:val="28"/>
          <w:sz w:val="28"/>
          <w:szCs w:val="28"/>
          <w:rtl w:val="true"/>
          <w:lang w:bidi="ar-SA"/>
        </w:rPr>
        <w:t xml:space="preserve">، فَوَفِّر مَا تَقَرَّبَتَ بِه إِلى اللّه وَكَرَمِهِ وَ أَدِّ فَرائِضَهُ إِلَى اللّه كَامِلا غَيْرَ مَثْلُوبِ وَلَا مَنْقُوصٍ </w:t>
      </w:r>
      <w:r>
        <w:rPr>
          <w:rStyle w:val="FootnoteAnchor"/>
          <w:rtl w:val="true"/>
        </w:rPr>
        <w:footnoteReference w:id="773"/>
      </w:r>
      <w:r>
        <w:rPr>
          <w:rFonts w:ascii="Amiri" w:hAnsi="Amiri" w:eastAsia="Amiri" w:cs="Amiri"/>
          <w:color w:val="111111"/>
          <w:sz w:val="28"/>
          <w:sz w:val="28"/>
          <w:szCs w:val="28"/>
          <w:rtl w:val="true"/>
          <w:lang w:bidi="ar-SA"/>
        </w:rPr>
        <w:t xml:space="preserve">بالِغاً ذَلِكَ مِنْ </w:t>
      </w:r>
    </w:p>
    <w:p>
      <w:pPr>
        <w:pStyle w:val="BookText"/>
        <w:rPr/>
      </w:pPr>
      <w:r>
        <w:rPr>
          <w:rFonts w:ascii="Amiri" w:hAnsi="Amiri" w:eastAsia="Amiri" w:cs="Amiri"/>
          <w:color w:val="111111"/>
          <w:sz w:val="28"/>
          <w:sz w:val="28"/>
          <w:szCs w:val="28"/>
          <w:rtl w:val="true"/>
          <w:lang w:bidi="ar-SA"/>
        </w:rPr>
        <w:t>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في صَلَاتِكَ بِالنَّاسِ فَلا تُطوِّلَنَّ وَلَا تَكُونَنَّ مُنفِّراً ولا مُضَيِّعاً </w:t>
      </w:r>
      <w:r>
        <w:rPr>
          <w:rStyle w:val="FootnoteAnchor"/>
          <w:rtl w:val="true"/>
        </w:rPr>
        <w:footnoteReference w:id="774"/>
      </w:r>
      <w:r>
        <w:rPr>
          <w:rFonts w:ascii="Amiri" w:hAnsi="Amiri" w:eastAsia="Amiri" w:cs="Amiri"/>
          <w:color w:val="111111"/>
          <w:sz w:val="28"/>
          <w:sz w:val="28"/>
          <w:szCs w:val="28"/>
          <w:rtl w:val="true"/>
          <w:lang w:bidi="ar-SA"/>
        </w:rPr>
        <w:t>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w:t>
      </w:r>
      <w:r>
        <w:rPr>
          <w:rStyle w:val="FootnoteAnchor"/>
          <w:rtl w:val="true"/>
        </w:rPr>
        <w:footnoteReference w:id="775"/>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 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يَقْطَعُ عَنْهُم عِلمَ مَا احْتَجَبُوا دُونَهُ فيصغر عِندَهُمُ الكبير و يعظم الصغير، ويقبحُ الحَسَنُ وَيَحْسُنُ القَبيحُ وَيَشابُّ الحقّ بِالبَاطِلِ </w:t>
      </w:r>
      <w:r>
        <w:rPr>
          <w:rStyle w:val="FootnoteAnchor"/>
          <w:rtl w:val="true"/>
        </w:rPr>
        <w:footnoteReference w:id="776"/>
      </w:r>
      <w:r>
        <w:rPr>
          <w:rFonts w:ascii="Amiri" w:hAnsi="Amiri" w:eastAsia="Amiri" w:cs="Amiri"/>
          <w:color w:val="111111"/>
          <w:sz w:val="28"/>
          <w:sz w:val="28"/>
          <w:szCs w:val="28"/>
          <w:rtl w:val="true"/>
          <w:lang w:bidi="ar-SA"/>
        </w:rPr>
        <w:t xml:space="preserve">وَ إِنَّمَا الوَالِي بَشَرٌ لا يَعْرِفُ مَا تَوارى عَنْهُ النَّاس بِهِ مِنَ الأُمُورِ وَ لَيْسَتْ عَلَى القَوْلِ سِمَاتٌ </w:t>
      </w:r>
      <w:r>
        <w:rPr>
          <w:rStyle w:val="FootnoteAnchor"/>
          <w:rtl w:val="true"/>
        </w:rPr>
        <w:footnoteReference w:id="777"/>
      </w:r>
      <w:r>
        <w:rPr>
          <w:rFonts w:ascii="Amiri" w:hAnsi="Amiri" w:eastAsia="Amiri" w:cs="Amiri"/>
          <w:color w:val="111111"/>
          <w:sz w:val="28"/>
          <w:sz w:val="28"/>
          <w:szCs w:val="28"/>
          <w:rtl w:val="true"/>
          <w:lang w:bidi="ar-SA"/>
        </w:rPr>
        <w:t xml:space="preserve">يُعْرَفُ بِهَا الصَّدقُ مِنَ الكِذب، فَتَحَصَّن مِنَ الإِدْخالِ فِي الحُقُوقِ بلين الحجاب </w:t>
      </w:r>
      <w:r>
        <w:rPr>
          <w:rStyle w:val="FootnoteAnchor"/>
          <w:rtl w:val="true"/>
        </w:rPr>
        <w:footnoteReference w:id="778"/>
      </w:r>
      <w:r>
        <w:rPr>
          <w:rFonts w:ascii="Amiri" w:hAnsi="Amiri" w:eastAsia="Amiri" w:cs="Amiri"/>
          <w:color w:val="111111"/>
          <w:sz w:val="28"/>
          <w:sz w:val="28"/>
          <w:szCs w:val="28"/>
          <w:rtl w:val="true"/>
          <w:lang w:bidi="ar-SA"/>
        </w:rPr>
        <w:t xml:space="preserve">فَإِنَّمَا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امْرُءٌ سَخَتْ نَفْسُكَ بِالبَذلِ فِي الحقّ ففيم احتجابَكَ، مِنْ وَاجِبِ حَقٌّ تُعْطِيهِ ؟ أو خُلْقٍ كَرِيمٍ تُسْدِيهِ؟، وإِمّا مُبْتَلَىً بِالمَنعِ فَمَا أَسْرَعَ كَفَّ النَّاس عَنْ مَسْأَلَتِكَ إِذَا أَيسُوا مِنْ بَذَلِكَ مَعَ أَنَّ أَكْثَرَ حَاجَاتِ النَّاس إِلَيْكَ ما لا مَؤُونَةً عَلَيْكَ فِيهِ مِنْ شِكَايَةِ مَظْلِمَةٍ أَوْ طَلَبِ 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فَانْتَفَعُ بِمَا وَصَفْتُ لَكَ وَاقْتَصِرْ فِيهِ عَلَى حَظِّكَ وَ رُشْدِكَ إِنْ شَاءَ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لِلْمُلُوكِ خَاصَّةٌ وَ بِطانَةٌ فيهم استئثارٌ وَ تَطاوُلٌ وَقِلَّةُ إِنصافٍ</w:t>
      </w:r>
      <w:r>
        <w:rPr>
          <w:rStyle w:val="FootnoteAnchor"/>
          <w:rtl w:val="true"/>
        </w:rPr>
        <w:footnoteReference w:id="779"/>
      </w:r>
      <w:r>
        <w:rPr>
          <w:rFonts w:ascii="Amiri" w:hAnsi="Amiri" w:eastAsia="Amiri" w:cs="Amiri"/>
          <w:color w:val="111111"/>
          <w:sz w:val="28"/>
          <w:sz w:val="28"/>
          <w:szCs w:val="28"/>
          <w:rtl w:val="true"/>
          <w:lang w:bidi="ar-SA"/>
        </w:rPr>
        <w:t xml:space="preserve">فَاحْسِم مادَّةَ أُولَئِكَ بِقَطَعِ أَسْبَابِ تِلْكَ الأَشْيَاءِ ؛ وَ لَا تَقْطَعَنَّ لِأَحَدٍ مِنْ حَشمِكَ وَ لَا حَامَّتِكَ قطيعة </w:t>
      </w:r>
      <w:r>
        <w:rPr>
          <w:rStyle w:val="FootnoteAnchor"/>
          <w:rtl w:val="true"/>
        </w:rPr>
        <w:footnoteReference w:id="780"/>
      </w:r>
      <w:r>
        <w:rPr>
          <w:rFonts w:ascii="Amiri" w:hAnsi="Amiri" w:eastAsia="Amiri" w:cs="Amiri"/>
          <w:color w:val="111111"/>
          <w:sz w:val="28"/>
          <w:sz w:val="28"/>
          <w:szCs w:val="28"/>
          <w:rtl w:val="true"/>
          <w:lang w:bidi="ar-SA"/>
        </w:rPr>
        <w:t xml:space="preserve">وَلا تعتمدنَّ في اعتقادِ عُقدَةٍ تَضُرُّ بِمَنْ يلِيها مِنَ النَّاس فِي شَرْب أَوْ عَمَلٍ مُشْتَرَكٍ </w:t>
      </w:r>
    </w:p>
    <w:p>
      <w:pPr>
        <w:pStyle w:val="BookText"/>
        <w:rPr/>
      </w:pPr>
      <w:r>
        <w:rPr>
          <w:rFonts w:ascii="Amiri" w:hAnsi="Amiri" w:eastAsia="Amiri" w:cs="Amiri"/>
          <w:color w:val="111111"/>
          <w:sz w:val="28"/>
          <w:sz w:val="28"/>
          <w:szCs w:val="28"/>
          <w:rtl w:val="true"/>
          <w:lang w:bidi="ar-SA"/>
        </w:rPr>
        <w:t xml:space="preserve">يَحْمِلُونَ مؤونَتَهُمْ عَلى غَيْرِهِمْ فَيَكُونَ مهنأ ذلِكَ لَهُم دُونَكَ وَعَيْبُهُ عَلَيْكَ في الدُّنيا وَالآخِرَةِ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بِالعَدْلِ في حُكْمِكَ إِذا انتهت الأمورُ إِلَيْكَ وَ أَلْزِمِ الحقّ مَنْ لَزِمَهُ مِنَ القريب والبعيدِ وَكُن في ذلِكَ صَابِراً مُحْتَسِباً ؛ وَافْعَلْ ذَلِكَ بِقَرَابَتِكَ حَيْثُ وَقَعَ وَابْتَغِ عَاقِبَتَهُ بِمَا يَثقُلُ عَلَيْهِ مِنْهُ </w:t>
      </w:r>
      <w:r>
        <w:rPr>
          <w:rStyle w:val="FootnoteAnchor"/>
          <w:rtl w:val="true"/>
        </w:rPr>
        <w:footnoteReference w:id="782"/>
      </w:r>
      <w:r>
        <w:rPr>
          <w:rFonts w:ascii="Amiri" w:hAnsi="Amiri" w:eastAsia="Amiri" w:cs="Amiri"/>
          <w:color w:val="111111"/>
          <w:sz w:val="28"/>
          <w:sz w:val="28"/>
          <w:szCs w:val="28"/>
          <w:rtl w:val="true"/>
          <w:lang w:bidi="ar-SA"/>
        </w:rPr>
        <w:t>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ظَنَّتِ الرَّعِيَّةُ بِكَ حَيْفاً فَأَصْحِرَ لَهُم بِعُذْرِكَ </w:t>
      </w:r>
      <w:r>
        <w:rPr>
          <w:rStyle w:val="FootnoteAnchor"/>
          <w:rtl w:val="true"/>
        </w:rPr>
        <w:footnoteReference w:id="783"/>
      </w:r>
      <w:r>
        <w:rPr>
          <w:rFonts w:ascii="Amiri" w:hAnsi="Amiri" w:eastAsia="Amiri" w:cs="Amiri"/>
          <w:color w:val="111111"/>
          <w:sz w:val="28"/>
          <w:sz w:val="28"/>
          <w:szCs w:val="28"/>
          <w:rtl w:val="true"/>
          <w:lang w:bidi="ar-SA"/>
        </w:rPr>
        <w:t xml:space="preserve">وَاعْدِلَ عَنْكَ ظُنُّونَهُم بِاصْحَارِكَ فَإِنَّ فِي تِلْكَ رِيَاضَةً مِنْكَ لِنَفْسِكَ وَ رِفقًا مِنْكَ بِرَعِيَّتِكَ وَ إِعْذَاراً تَبْلُغُ فِيهِ حَاجَتَكَ مِنْ تقويمِهِمْ عَلَى الحقّ فِي خَفْضٍ وَ إِجْمَالٍ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تَدْفَعَنَّ صُلْحاً دَعَاكَ إِلَيْهِ عَدُوّكَ فِيه رِضىً </w:t>
      </w:r>
      <w:r>
        <w:rPr>
          <w:rStyle w:val="FootnoteAnchor"/>
          <w:rtl w:val="true"/>
        </w:rPr>
        <w:footnoteReference w:id="785"/>
      </w:r>
      <w:r>
        <w:rPr>
          <w:rFonts w:ascii="Amiri" w:hAnsi="Amiri" w:eastAsia="Amiri" w:cs="Amiri"/>
          <w:color w:val="111111"/>
          <w:sz w:val="28"/>
          <w:sz w:val="28"/>
          <w:szCs w:val="28"/>
          <w:rtl w:val="true"/>
          <w:lang w:bidi="ar-SA"/>
        </w:rPr>
        <w:t>فَإِنَّ فِي الصَّلَحَ دَعَةٌ لِجُنُودِكَ وَراحَةً مِنْ هُمُومِكَ وَ 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مُقَارَبَةِ عَدُوكَ فِي طَلَبِ الصَّلح </w:t>
      </w:r>
      <w:r>
        <w:rPr>
          <w:rStyle w:val="FootnoteAnchor"/>
          <w:rtl w:val="true"/>
        </w:rPr>
        <w:footnoteReference w:id="786"/>
      </w:r>
      <w:r>
        <w:rPr>
          <w:rFonts w:ascii="Amiri" w:hAnsi="Amiri" w:eastAsia="Amiri" w:cs="Amiri"/>
          <w:color w:val="111111"/>
          <w:sz w:val="28"/>
          <w:sz w:val="28"/>
          <w:szCs w:val="28"/>
          <w:rtl w:val="true"/>
          <w:lang w:bidi="ar-SA"/>
        </w:rPr>
        <w:t>فَإِنَّ العَدُو رُبمَا قَارَبَ لِيَتَغَفَّلَ فَخُذْ بِالحَزْمِ وَتَحَصَّنْ كلّ مَخُوفٍ تُؤْتَى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الثَّقَةُ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لَجِّتْ بَيْنَكَ </w:t>
      </w:r>
      <w:r>
        <w:rPr>
          <w:rStyle w:val="FootnoteAnchor"/>
          <w:rtl w:val="true"/>
        </w:rPr>
        <w:footnoteReference w:id="787"/>
      </w:r>
      <w:r>
        <w:rPr>
          <w:rFonts w:ascii="Amiri" w:hAnsi="Amiri" w:eastAsia="Amiri" w:cs="Amiri"/>
          <w:color w:val="111111"/>
          <w:sz w:val="28"/>
          <w:sz w:val="28"/>
          <w:szCs w:val="28"/>
          <w:rtl w:val="true"/>
          <w:lang w:bidi="ar-SA"/>
        </w:rPr>
        <w:t xml:space="preserve">و بين عدوّك قضيّة عقدت لَهُ بِها صَلَحاً أَوْ ألْبَسْتَهُ مِنْكَ ذِمَّة فَحُطْ عَهْدَكَ بِالوَفَاءِ وَارْعَ ذِمَّتَكَ بِالأَمَانَةِ وَ اجْعَلْ نَفْسَكَ جُنَّةً دونَهُ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شَيْءٌ مِنْ فَرَائِضِ اللّه جَلَّ وَ عَزَّ النَّاس أَشَدُّ عَلَيْهِ </w:t>
      </w:r>
    </w:p>
    <w:p>
      <w:pPr>
        <w:pStyle w:val="BookText"/>
        <w:rPr/>
      </w:pPr>
      <w:r>
        <w:rPr>
          <w:rFonts w:ascii="Amiri" w:hAnsi="Amiri" w:eastAsia="Amiri" w:cs="Amiri"/>
          <w:color w:val="111111"/>
          <w:sz w:val="28"/>
          <w:sz w:val="28"/>
          <w:szCs w:val="28"/>
          <w:rtl w:val="true"/>
          <w:lang w:bidi="ar-SA"/>
        </w:rPr>
        <w:t xml:space="preserve">اجْتِمَاعاً في تَفْرِيقِ أَهْوَائِهِمْ و تَشْتِيتِ أَدْيَانِهِمْ مِنْ تَعْظِيمِ الوَفَاءِ بِالعُهُودِ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المُشْرِكُونَ فِيمَا بَيْنَهُمْ دُونَ المُسْلِمِينَ لِمَا اسْتَوبَلُوا </w:t>
      </w:r>
      <w:r>
        <w:rPr>
          <w:rStyle w:val="FootnoteAnchor"/>
          <w:rtl w:val="true"/>
        </w:rPr>
        <w:footnoteReference w:id="790"/>
      </w:r>
      <w:r>
        <w:rPr>
          <w:rFonts w:ascii="Amiri" w:hAnsi="Amiri" w:eastAsia="Amiri" w:cs="Amiri"/>
          <w:color w:val="111111"/>
          <w:sz w:val="28"/>
          <w:sz w:val="28"/>
          <w:szCs w:val="28"/>
          <w:rtl w:val="true"/>
          <w:lang w:bidi="ar-SA"/>
        </w:rPr>
        <w:t xml:space="preserve">مِنَ الغَدْرِ وَالخَتْرِ فَلَا تَغْدِرَنَّ بذمّتِكَ وَلَا تَخْفِر بِعَهْدِكَ </w:t>
      </w:r>
      <w:r>
        <w:rPr>
          <w:rStyle w:val="FootnoteAnchor"/>
          <w:rtl w:val="true"/>
        </w:rPr>
        <w:footnoteReference w:id="791"/>
      </w:r>
      <w:r>
        <w:rPr>
          <w:rFonts w:ascii="Amiri" w:hAnsi="Amiri" w:eastAsia="Amiri" w:cs="Amiri"/>
          <w:color w:val="111111"/>
          <w:sz w:val="28"/>
          <w:sz w:val="28"/>
          <w:szCs w:val="28"/>
          <w:rtl w:val="true"/>
          <w:lang w:bidi="ar-SA"/>
        </w:rPr>
        <w:t>وَلَا تَخْتِلَنَّ عَدُوكَ، فَإِنَّهُ لَا يَجْتَرِىء عَلَى اللّه إِلَّا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عَهْدَهُ وَذِمَّتَهُ أَمْناً أَفضَاهُ بَيْنَ العِبادِ بِرَحمتِهِ </w:t>
      </w:r>
      <w:r>
        <w:rPr>
          <w:rStyle w:val="FootnoteAnchor"/>
          <w:rtl w:val="true"/>
        </w:rPr>
        <w:footnoteReference w:id="792"/>
      </w:r>
      <w:r>
        <w:rPr>
          <w:rFonts w:ascii="Amiri" w:hAnsi="Amiri" w:eastAsia="Amiri" w:cs="Amiri"/>
          <w:color w:val="111111"/>
          <w:sz w:val="28"/>
          <w:sz w:val="28"/>
          <w:szCs w:val="28"/>
          <w:rtl w:val="true"/>
          <w:lang w:bidi="ar-SA"/>
        </w:rPr>
        <w:t xml:space="preserve">وَحَرِيماً يَسْكُنُون إلى مَنَعَتِهِ وَيَسْتَفِيضُونَ بِه إِلى جوارِهِ، فَلا خِداعَ وَ لا مُدالَسَةَ وَلا إِدْغَالَ فِيهِ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يَدْعُونَّكَ ضَيْقُ أَمْرٍ لَزِمَكَ فِيهِ عَبْدُ اللّه عَلَى طَلَبِ انْفِسَاخِهِ فَإِنَّ صَبَرَكَ عَلَى ضَيْقٍ ترجو انفِراجَهُ وَفَضْلَ عَاقِبَتِهِ خَيْرٌ مِنْ غَدْرٍ تَخَافُ تَبِعَتَهُ </w:t>
      </w:r>
      <w:r>
        <w:rPr>
          <w:rStyle w:val="FootnoteAnchor"/>
          <w:rtl w:val="true"/>
        </w:rPr>
        <w:footnoteReference w:id="794"/>
      </w:r>
      <w:r>
        <w:rPr>
          <w:rFonts w:ascii="Amiri" w:hAnsi="Amiri" w:eastAsia="Amiri" w:cs="Amiri"/>
          <w:color w:val="111111"/>
          <w:sz w:val="28"/>
          <w:sz w:val="28"/>
          <w:szCs w:val="28"/>
          <w:rtl w:val="true"/>
          <w:lang w:bidi="ar-SA"/>
        </w:rPr>
        <w:t>وَ أَنْ تُحِيطَ بِكَ مِنَ اللّه طلبة وَلا تَسْتَقِيلَ فِيهَا دُنياكَ وَلا آخِرَتَكَ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وَالدَّمَاءَ وَسَفَكَهَا بِغَيْرِ حِلَّها فَإِنَّهُ لَيْسَ شَيْءٍ أَدْعَى لِنَقْمَةٍ وَلَا أَعْظَمَ لِتَّبَعَةٍ وَلَا أَحْرَى لزوالِ نِعْمَةٍ وَانْقِطَاعِ مُدَّةٍ مِنْ سَفك الدِّماء بِغَيْرِ الحَقِّ، واللّه مُبْتَدِيء بِالحُكُم بَيْنَ العِبَادِ فيما يتسافكونَ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تَصُونَنَّ سُلْطَانَكَ </w:t>
      </w:r>
      <w:r>
        <w:rPr>
          <w:rStyle w:val="FootnoteAnchor"/>
          <w:rtl w:val="true"/>
        </w:rPr>
        <w:footnoteReference w:id="795"/>
      </w:r>
      <w:r>
        <w:rPr>
          <w:rFonts w:ascii="Amiri" w:hAnsi="Amiri" w:eastAsia="Amiri" w:cs="Amiri"/>
          <w:color w:val="111111"/>
          <w:sz w:val="28"/>
          <w:sz w:val="28"/>
          <w:szCs w:val="28"/>
          <w:rtl w:val="true"/>
          <w:lang w:bidi="ar-SA"/>
        </w:rPr>
        <w:t>بِسَفْكِ دَمٍ حَرَامٍ، فَإِنَّ ذَلِكَ يُخْلِقَة وَيُزِيلُهُ، فَإِيَّاكَ وَالتَّعَرُّضَ لِسَخَطِ اللّه فَإِنَّ اللّه قَدْ جَعَلَ لَولِي مَنْ قُتِلَ مَظْلُوماً سُلْطَاناً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عُذْر لَكَ عِنْدَ اللّه وَلا عِندِي في قتل العمد لأنَّ فيه قودَ البَدَنِ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ابْتُلِيتَ بِخَطَاً وَأَفَرَطَ عَلَيْهِ سَوْطكَ أَوَيَدُكَ لِعُقُوبَةٍ فَإِنَّ فِي الوَكْزَةِ فَمَا فَوْقَهَا مَقْتَلَةً فَلَا تَطْمَحَنَّ بِكَ نَخْوَهُ سُلْطَائِكَ عَنْ أنْ تُؤَدُّي إلى أهل المقتولِ حَقَّهُم دِيَةٌ مُسَلَّمَةٌ يتَقَرَّبُ بها إلَى اللّه زُلفى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والإعجاب بنَفْسِكَ وَالثّقة بما يُعْجِبُكَ مِنْها وَحُب الإطراء </w:t>
      </w:r>
      <w:r>
        <w:rPr>
          <w:rStyle w:val="FootnoteAnchor"/>
          <w:rtl w:val="true"/>
        </w:rPr>
        <w:footnoteReference w:id="799"/>
      </w:r>
      <w:r>
        <w:rPr>
          <w:rFonts w:ascii="Amiri" w:hAnsi="Amiri" w:eastAsia="Amiri" w:cs="Amiri"/>
          <w:color w:val="111111"/>
          <w:sz w:val="28"/>
          <w:sz w:val="28"/>
          <w:szCs w:val="28"/>
          <w:rtl w:val="true"/>
          <w:lang w:bidi="ar-SA"/>
        </w:rPr>
        <w:t>، فإن ذلك مِنْ أَوْثَقِ فُرَص الشّيطانِ في نَفْسِهِ لِيَمْحَقَ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والمنَّ على رَعِيَّتِكَ بإحسان أو التزيُّد فيما كانَ مِنْ فِعَلِكَ </w:t>
      </w:r>
      <w:r>
        <w:rPr>
          <w:rStyle w:val="FootnoteAnchor"/>
          <w:rtl w:val="true"/>
        </w:rPr>
        <w:footnoteReference w:id="800"/>
      </w:r>
      <w:r>
        <w:rPr>
          <w:rFonts w:ascii="Amiri" w:hAnsi="Amiri" w:eastAsia="Amiri" w:cs="Amiri"/>
          <w:color w:val="111111"/>
          <w:sz w:val="28"/>
          <w:sz w:val="28"/>
          <w:szCs w:val="28"/>
          <w:rtl w:val="true"/>
          <w:lang w:bidi="ar-SA"/>
        </w:rPr>
        <w:t xml:space="preserve">أو تَعِدَهُمْ فَتُتبع مَوْعِدَكَ بِخُلْفِكَ أو التسَرُّعَ إلَى الرَّعِيَّةِ بِلِسَانِكَ </w:t>
      </w:r>
      <w:r>
        <w:rPr>
          <w:rStyle w:val="FootnoteAnchor"/>
          <w:rtl w:val="true"/>
        </w:rPr>
        <w:footnoteReference w:id="801"/>
      </w:r>
      <w:r>
        <w:rPr>
          <w:rFonts w:ascii="Amiri" w:hAnsi="Amiri" w:eastAsia="Amiri" w:cs="Amiri"/>
          <w:color w:val="111111"/>
          <w:sz w:val="28"/>
          <w:sz w:val="28"/>
          <w:szCs w:val="28"/>
          <w:rtl w:val="true"/>
          <w:lang w:bidi="ar-SA"/>
        </w:rPr>
        <w:t xml:space="preserve">، فَإِنَّ المَنَّ يُبْطِلُ الإِحْسَانَ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مالا تَفْعَلُونَ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العَجَلَةَ بِالأُمُورِ قَبْلَ أوانها والتّساقط فيها </w:t>
      </w:r>
      <w:r>
        <w:rPr>
          <w:rStyle w:val="FootnoteAnchor"/>
          <w:rtl w:val="true"/>
        </w:rPr>
        <w:footnoteReference w:id="804"/>
      </w:r>
      <w:r>
        <w:rPr>
          <w:rFonts w:ascii="Amiri" w:hAnsi="Amiri" w:eastAsia="Amiri" w:cs="Amiri"/>
          <w:color w:val="111111"/>
          <w:sz w:val="28"/>
          <w:sz w:val="28"/>
          <w:szCs w:val="28"/>
          <w:rtl w:val="true"/>
          <w:lang w:bidi="ar-SA"/>
        </w:rPr>
        <w:t xml:space="preserve">عِنْدَ زَمانِها وَاللّجَاجَةً فِيها إذا تنكَّرت </w:t>
      </w:r>
      <w:r>
        <w:rPr>
          <w:rStyle w:val="FootnoteAnchor"/>
          <w:rtl w:val="true"/>
        </w:rPr>
        <w:footnoteReference w:id="805"/>
      </w:r>
      <w:r>
        <w:rPr>
          <w:rFonts w:ascii="Amiri" w:hAnsi="Amiri" w:eastAsia="Amiri" w:cs="Amiri"/>
          <w:color w:val="111111"/>
          <w:sz w:val="28"/>
          <w:sz w:val="28"/>
          <w:szCs w:val="28"/>
          <w:rtl w:val="true"/>
          <w:lang w:bidi="ar-SA"/>
        </w:rPr>
        <w:t>وَالوَهْنَ فيها إذا أوضَحَتْ، فَضَع كلّ أَمْرٍ مَوْضِعَهُ وَأوقع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والاستئثارَ بِما لِلنَّاسِ فِيهِ الأسْوَة وَالاِعْتَرَاضَ فِيمَا يَعْنِيكَ وَ التَّغَابِيَ </w:t>
      </w:r>
    </w:p>
    <w:p>
      <w:pPr>
        <w:pStyle w:val="BookText"/>
        <w:rPr/>
      </w:pPr>
      <w:r>
        <w:rPr>
          <w:rFonts w:ascii="Amiri" w:hAnsi="Amiri" w:eastAsia="Amiri" w:cs="Amiri"/>
          <w:color w:val="111111"/>
          <w:sz w:val="28"/>
          <w:sz w:val="28"/>
          <w:szCs w:val="28"/>
          <w:rtl w:val="true"/>
          <w:lang w:bidi="ar-SA"/>
        </w:rPr>
        <w:t xml:space="preserve">عَمَّا يُعنى به </w:t>
      </w:r>
      <w:r>
        <w:rPr>
          <w:rStyle w:val="FootnoteAnchor"/>
          <w:rtl w:val="true"/>
        </w:rPr>
        <w:footnoteReference w:id="806"/>
      </w:r>
      <w:r>
        <w:rPr>
          <w:rFonts w:ascii="Amiri" w:hAnsi="Amiri" w:eastAsia="Amiri" w:cs="Amiri"/>
          <w:color w:val="111111"/>
          <w:sz w:val="28"/>
          <w:sz w:val="28"/>
          <w:szCs w:val="28"/>
          <w:rtl w:val="true"/>
          <w:lang w:bidi="ar-SA"/>
        </w:rPr>
        <w:t>ممَّا قَدْ وَضَحَ لِعُيونِ النَّاظِرِينَ،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تكشف عنكَ أَغْطِيَةُ الأمُورِ وَيَبْرزُ الجَبَّارُ بِعَظَمَتِهِ فَيُنْتَصَفُ المَظْلُومُونَ مِنَ الظَّالِمِينَ، ثمَّ اهْلِك حَيَّةَ أنفك </w:t>
      </w:r>
      <w:r>
        <w:rPr>
          <w:rStyle w:val="FootnoteAnchor"/>
          <w:rtl w:val="true"/>
        </w:rPr>
        <w:footnoteReference w:id="807"/>
      </w:r>
      <w:r>
        <w:rPr>
          <w:rFonts w:ascii="Amiri" w:hAnsi="Amiri" w:eastAsia="Amiri" w:cs="Amiri"/>
          <w:color w:val="111111"/>
          <w:sz w:val="28"/>
          <w:sz w:val="28"/>
          <w:szCs w:val="28"/>
          <w:rtl w:val="true"/>
          <w:lang w:bidi="ar-SA"/>
        </w:rPr>
        <w:t xml:space="preserve">وَسَورَة جدَّتِكَ وَسَطوَة بَدِكَ وَغَرَبَ لِسَانِكَ، وَاحْتَرسُ كلّ ذلك يكف البادِرَةِ </w:t>
      </w:r>
      <w:r>
        <w:rPr>
          <w:rStyle w:val="FootnoteAnchor"/>
          <w:rtl w:val="true"/>
        </w:rPr>
        <w:footnoteReference w:id="808"/>
      </w:r>
      <w:r>
        <w:rPr>
          <w:rFonts w:ascii="Amiri" w:hAnsi="Amiri" w:eastAsia="Amiri" w:cs="Amiri"/>
          <w:color w:val="111111"/>
          <w:sz w:val="28"/>
          <w:sz w:val="28"/>
          <w:szCs w:val="28"/>
          <w:rtl w:val="true"/>
          <w:lang w:bidi="ar-SA"/>
        </w:rPr>
        <w:t xml:space="preserve">وَ تَأخِيرِ السَّطْوَةِ وَ ارْفَعَ بَصَرَكَ إلَى السَّمَاءِ عِندَ مَا يَحْضُرُكَ مِنْهُ حتّى يَسْكُنَ غَضَبُكَ فَتَمَلِكَ الاخْتِيارَ وَلَنْ تُحْكِمَ ذلِكَ مِنْ نَفْسِكَ حتّى تُكْثِرَهُمُومَكَ بِذِكْرِ المعاد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أَعْلَمُ أَنَّه قَدْ جُمِعَ مَا فِي هَذَا العَهْدِ مِنْ صُنُوفِ مَالَمْ آلُكَ فِيهِ رُشْداً إِنْ أَحَبَّ اللّه إرشادكَ وَتَوْفِيقَكَ أَنْ تَتَذَكَّرَ مَا كانَ مِنْ كلّ مَا شَاهَدتَ مِنّا فَتَكُونَ وِلايَتَكَ هَذِهِ مِنْ حكومة عادِلَةٍ أَوْسُنَةٍ فَاضِلَةٍ أَوْ أَثَر عَنْ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شاهَدتَ ممَّا عَمِلْنَا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وَتَجْتَهِدَ نَفْسَكَ في اتباعِ مَاعَهِدْتُ إِلَيْكَ فِي عَهْدِي وَاسْتَوْثَقْتُ مِنَ الحجّة لِنَفْسِي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يَعْصِمُ مِنَ السُّوءِ وَلا يُوَفِّقُ لِلْخَيْرِ إِلَّا اللّه جَلَّ تَنَاؤُهُ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مِمَّا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وصايته تَحْضِيضاً عَلَى الصَّلاةِ وَالزَّكَاةِ وَمَا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أُخْتِمُ لَكَ مَا عَهِدْتُ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 اللّه سَعَةَ رَحْمَتِهِ وَعَظِيمَ مَوَاهِبِهِ وَقَدْرَتَهُ عَلَى إِعْطَاءِ كلّ رَغْبَةٍ </w:t>
      </w:r>
      <w:r>
        <w:rPr>
          <w:rStyle w:val="FootnoteAnchor"/>
          <w:rtl w:val="true"/>
        </w:rPr>
        <w:footnoteReference w:id="810"/>
      </w:r>
      <w:r>
        <w:rPr>
          <w:rFonts w:ascii="Amiri" w:hAnsi="Amiri" w:eastAsia="Amiri" w:cs="Amiri"/>
          <w:color w:val="111111"/>
          <w:sz w:val="28"/>
          <w:sz w:val="28"/>
          <w:szCs w:val="28"/>
          <w:rtl w:val="true"/>
          <w:lang w:bidi="ar-SA"/>
        </w:rPr>
        <w:t xml:space="preserve">أَنْ يُوَفِّقْنِي و إيّاك لما فيهِ رِضَاهُ مِنَ الاِقامَةِ عَلَى الْعَدْدِ الوَاضِحِ إِلَيْهِ وَ إِلَى خَلْقِهِ </w:t>
      </w:r>
      <w:r>
        <w:rPr>
          <w:rStyle w:val="FootnoteAnchor"/>
          <w:rtl w:val="true"/>
        </w:rPr>
        <w:footnoteReference w:id="811"/>
      </w:r>
      <w:r>
        <w:rPr>
          <w:rFonts w:ascii="Amiri" w:hAnsi="Amiri" w:eastAsia="Amiri" w:cs="Amiri"/>
          <w:color w:val="111111"/>
          <w:sz w:val="28"/>
          <w:sz w:val="28"/>
          <w:szCs w:val="28"/>
          <w:rtl w:val="true"/>
          <w:lang w:bidi="ar-SA"/>
        </w:rPr>
        <w:t xml:space="preserve">، مَعَ حُسنِ الثّنَاءِ </w:t>
      </w:r>
      <w:bookmarkStart w:id="78" w:name="pg9734_88918"/>
    </w:p>
    <w:p>
      <w:pPr>
        <w:pStyle w:val="BookText"/>
        <w:rPr/>
      </w:pPr>
      <w:bookmarkEnd w:id="78"/>
      <w:r>
        <w:rPr>
          <w:rFonts w:ascii="Amiri" w:hAnsi="Amiri" w:eastAsia="Amiri" w:cs="Amiri"/>
          <w:color w:val="111111"/>
          <w:sz w:val="28"/>
          <w:sz w:val="28"/>
          <w:szCs w:val="28"/>
          <w:rtl w:val="true"/>
          <w:lang w:bidi="ar-SA"/>
        </w:rPr>
        <w:t xml:space="preserve">في العِبادِ وَ حُسنِ الأثر في البِلادِ وَ تَمَامِ النِّعْمَةِ وَ تَضْعِيفِ الكَرامَةِ </w:t>
      </w:r>
      <w:r>
        <w:rPr>
          <w:rStyle w:val="FootnoteAnchor"/>
          <w:rtl w:val="true"/>
        </w:rPr>
        <w:footnoteReference w:id="812"/>
      </w:r>
      <w:r>
        <w:rPr>
          <w:rFonts w:ascii="Amiri" w:hAnsi="Amiri" w:eastAsia="Amiri" w:cs="Amiri"/>
          <w:color w:val="111111"/>
          <w:sz w:val="28"/>
          <w:sz w:val="28"/>
          <w:szCs w:val="28"/>
          <w:rtl w:val="true"/>
          <w:lang w:bidi="ar-SA"/>
        </w:rPr>
        <w:t>وَ أَنْ يَخْتم لي وَلَكَ بِالسَّعادَةِ وَالشَّهَادَةِ وَإِنَّا إِلَيْهِ رَاغِبُونَ وَالسَّلام عَلَى رَسُولِ اللّه وَعَلَى آلِهِ الطَّيِّبِينَ الطَّاهِرِينَ وَ سَلَّم كَثِيراً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757249_2870459653"/>
      <w:bookmarkStart w:id="80" w:name="_Toc28"/>
      <w:bookmarkEnd w:id="79"/>
      <w:r>
        <w:rPr>
          <w:rtl w:val="true"/>
        </w:rPr>
        <w:t xml:space="preserve">خطبته </w:t>
      </w:r>
      <w:r>
        <w:rPr>
          <w:rtl w:val="true"/>
        </w:rPr>
        <w:t>(</w:t>
      </w:r>
      <w:r>
        <w:rPr>
          <w:rtl w:val="true"/>
        </w:rPr>
        <w:t>عَلَيهِ السَّلَامُ</w:t>
      </w:r>
      <w:r>
        <w:rPr>
          <w:rtl w:val="true"/>
        </w:rPr>
        <w:t xml:space="preserve">) </w:t>
      </w:r>
      <w:r>
        <w:rPr>
          <w:rtl w:val="true"/>
        </w:rPr>
        <w:t>المعروفة بالدّيباج</w:t>
      </w:r>
      <w:bookmarkEnd w:id="80"/>
    </w:p>
    <w:p>
      <w:pPr>
        <w:pStyle w:val="BookText"/>
        <w:rPr/>
      </w:pPr>
      <w:r>
        <w:rPr>
          <w:rFonts w:ascii="Amiri" w:hAnsi="Amiri" w:eastAsia="Amiri" w:cs="Amiri"/>
          <w:color w:val="111111"/>
          <w:sz w:val="28"/>
          <w:sz w:val="28"/>
          <w:szCs w:val="28"/>
          <w:rtl w:val="true"/>
          <w:lang w:bidi="ar-SA"/>
        </w:rPr>
        <w:t xml:space="preserve">الحمد اللّه فاطر الخَلق و خالِقِ الإصباح وَ مُنْشِرِ المَوْتَى وَ باعثِ مَنْ في القبورِ وَ أَشْهَدُ أَنْ لَا إِلَهَ إِلَّا اللّه وَحْدَهُ لا شَرِيكَ 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جَلَّ ذِكره الإيمانُ باللّه وَ يرُسُلِه وَمَا جَاءَتْ بِهِ مِنْ عِنْدِ اللّه والجهاد في سبيله، فإنَّهُ ذِرْوَةُ الإسلام </w:t>
      </w:r>
      <w:r>
        <w:rPr>
          <w:rStyle w:val="FootnoteAnchor"/>
          <w:rtl w:val="true"/>
        </w:rPr>
        <w:footnoteReference w:id="813"/>
      </w:r>
      <w:r>
        <w:rPr>
          <w:rFonts w:ascii="Amiri" w:hAnsi="Amiri" w:eastAsia="Amiri" w:cs="Amiri"/>
          <w:color w:val="111111"/>
          <w:sz w:val="28"/>
          <w:sz w:val="28"/>
          <w:szCs w:val="28"/>
          <w:rtl w:val="true"/>
          <w:lang w:bidi="ar-SA"/>
        </w:rPr>
        <w:t>وَكَلِمَةُ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إِيتَاءُ الزَّكَاةِ، فَإِنَّهَا فَرِيضَةٌ، وَصَوْمُ شَهْرِ رَمَضَانَ فَإِنَّهُ جُنَّةٌ حَصِينَةٌ، وَحَجِ الْبَيْتِ وَالعُمْرَةِ، فَإِنَّهُما يَنْفِيانِ الفَقْرَ وَ يُكَفِّرانِ الذَّنْبَ وَ يُوجِبانِ الجنّة، وَمِلَةُ الرَّحِمِ، فَإِنَّها ثَرْوَةُ في المال </w:t>
      </w:r>
      <w:r>
        <w:rPr>
          <w:rStyle w:val="FootnoteAnchor"/>
          <w:rtl w:val="true"/>
        </w:rPr>
        <w:footnoteReference w:id="814"/>
      </w:r>
      <w:r>
        <w:rPr>
          <w:rFonts w:ascii="Amiri" w:hAnsi="Amiri" w:eastAsia="Amiri" w:cs="Amiri"/>
          <w:color w:val="111111"/>
          <w:sz w:val="28"/>
          <w:sz w:val="28"/>
          <w:szCs w:val="28"/>
          <w:rtl w:val="true"/>
          <w:lang w:bidi="ar-SA"/>
        </w:rPr>
        <w:t>و منسأة في الأجَلِ وَتَكْثِيرُ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في السِّر فإنها تُكَفِّرُ الخَطَأَ وَتُطْفِىء، غَضَبَ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في العَلانِيَةِ، فَإِنَّها تَدْفَعُ مِينَةَ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وصَنائع المَعْرُوفِ فَإِنَّهَا تَقِي مَصَارِعَ السَّوءِ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أَفيضوا فِي ذِكْرِ اللّه جَلَّ ذِكْرُهُ </w:t>
      </w:r>
      <w:r>
        <w:rPr>
          <w:rStyle w:val="FootnoteAnchor"/>
          <w:rtl w:val="true"/>
        </w:rPr>
        <w:footnoteReference w:id="815"/>
      </w:r>
      <w:r>
        <w:rPr>
          <w:rFonts w:ascii="Amiri" w:hAnsi="Amiri" w:eastAsia="Amiri" w:cs="Amiri"/>
          <w:color w:val="111111"/>
          <w:sz w:val="28"/>
          <w:sz w:val="28"/>
          <w:szCs w:val="28"/>
          <w:rtl w:val="true"/>
          <w:lang w:bidi="ar-SA"/>
        </w:rPr>
        <w:t xml:space="preserve">فَإِنَّهُ أَحْسَنُ الذِّكْرِ وَهُوَ أَمَانٌ مِنَ النِّفَاقِ وَ بَرَاءَةٌ مِنَ النَّارِ وَ تَذْكِيرٌ لِصاحِبِهِ عِنْدَ كلّ خَيْرٍ يَقْسِمُهُ اللّه جَلَّ وَعَزَّ وَلَهُ دَوِي تَحْتَ العَرْشِ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وَارْغَبُوا فِيمَا وُعِدَ المُتَقَونَ، فَإِنَّ وَعْدَ اللّه أَصْدَقُ الوَعْدِ وَكُلُّ مَا وَعَدَ فَهُوَ </w:t>
      </w:r>
    </w:p>
    <w:p>
      <w:pPr>
        <w:pStyle w:val="BookText"/>
        <w:rPr/>
      </w:pPr>
      <w:r>
        <w:rPr>
          <w:rFonts w:ascii="Amiri" w:hAnsi="Amiri" w:eastAsia="Amiri" w:cs="Amiri"/>
          <w:color w:val="111111"/>
          <w:sz w:val="28"/>
          <w:sz w:val="28"/>
          <w:szCs w:val="28"/>
          <w:rtl w:val="true"/>
          <w:lang w:bidi="ar-SA"/>
        </w:rPr>
        <w:t xml:space="preserve">آتٍ كَما وَعَدَ، فَاقْتَدُوا بِهَذِي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فَإِنَّهُ أَفْضَلُ الهَدْيِ وَاسْتَنّوا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أَشْرَفُ السُّنَنِ، وَتَعَلَّمُوا كِتَابَ اللّه تَبَارَكَ وَتَعَالَى، فَإِنَّهُ أَحْسَنُ الحَدِيثِ وَأَبْلَغُ المَوْعِظَةِ، وَتَفَقَّهُوا فِيهِ، فَإِنَّهُ رَبِيعُ القُلُوبِ وَاسْتَشفعُوا بِنُورِهِ فَإِنَّهُ شِفاءٌ لِمَا فِي الصُّدُورِ وَأَحْسِنُوا تِلاوَتَهُ، فَإِنَّهُ أَحْسَنُ القَصَصِ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قُرِئَ عَلَيْكُمُ الْقُرْآنُ فَاسْتَمِعُوا لَهُ وَ أَنْصِتُوا لَعَلَكُمْ تُرْحَمُونَ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هُدِيتُمْ لِعِلْمِهِ فَاعْمَلُوا بِمَا عَلِمْتُمْ مِنْهُ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العامِلَ بِغَيْرِ عِلْمِهِ كَالجَاهِلِ الحَائِرِ الّذي لا يَسْتَفِيقُ مِنْ جَهْلِهِ </w:t>
      </w:r>
      <w:r>
        <w:rPr>
          <w:rStyle w:val="FootnoteAnchor"/>
          <w:rtl w:val="true"/>
        </w:rPr>
        <w:footnoteReference w:id="819"/>
      </w:r>
      <w:r>
        <w:rPr>
          <w:rFonts w:ascii="Amiri" w:hAnsi="Amiri" w:eastAsia="Amiri" w:cs="Amiri"/>
          <w:color w:val="111111"/>
          <w:sz w:val="28"/>
          <w:sz w:val="28"/>
          <w:szCs w:val="28"/>
          <w:rtl w:val="true"/>
          <w:lang w:bidi="ar-SA"/>
        </w:rPr>
        <w:t xml:space="preserve">بَلِ الحجّة عَلَيْهِ أَعْظَمُ وَهُوَ عِندَ اللّه ألْوَم ؛ وَالحَسْرَةُ أَدومَ عَلَى هَذَا العَالِمِ المُنْسَلِحْ مِنْ عِلْمِهِ مِثلُ ما عَلى هَذَا الجَاهِلِ المُتحيِّرِ فِي جَهْلِهِ وَكِلاهُما حَائِرٌ بائِرٌ مُضِلّ مَفْتُونٌ مَتبُورٌ ماهم فيه </w:t>
      </w:r>
      <w:r>
        <w:rPr>
          <w:rStyle w:val="FootnoteAnchor"/>
          <w:rtl w:val="true"/>
        </w:rPr>
        <w:footnoteReference w:id="820"/>
      </w:r>
      <w:r>
        <w:rPr>
          <w:rFonts w:ascii="Amiri" w:hAnsi="Amiri" w:eastAsia="Amiri" w:cs="Amiri"/>
          <w:color w:val="111111"/>
          <w:sz w:val="28"/>
          <w:sz w:val="28"/>
          <w:szCs w:val="28"/>
          <w:rtl w:val="true"/>
          <w:lang w:bidi="ar-SA"/>
        </w:rPr>
        <w:t>و باطل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تَكْفُرُوا فَتَندمُوا ولا ترخِّصوا لأَنفُسِكُمْ فَتَدهَنُوا، وَتَذْهَبَ بِكُمُ الرُّخَصُ مَذاهِبَ الظَّلَمَةِ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تُداهِنُوا</w:t>
      </w:r>
      <w:r>
        <w:rPr>
          <w:rStyle w:val="FootnoteAnchor"/>
          <w:rtl w:val="true"/>
        </w:rPr>
        <w:footnoteReference w:id="821"/>
      </w:r>
      <w:r>
        <w:rPr>
          <w:rFonts w:ascii="Amiri" w:hAnsi="Amiri" w:eastAsia="Amiri" w:cs="Amiri"/>
          <w:color w:val="111111"/>
          <w:sz w:val="28"/>
          <w:sz w:val="28"/>
          <w:szCs w:val="28"/>
          <w:rtl w:val="true"/>
          <w:lang w:bidi="ar-SA"/>
        </w:rPr>
        <w:t>فِي الحقّ إِذَا وَرَدَ عَلَيْكُمْ وَعَرَفْتُمُوهُ فَتَخْسَرُوا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الحَزْمِ أَنْ تَتَّقُوا اللّه وَ إِنَّ مِنَ العِصْمَةِ أَلَّا تَغْتَرُّوا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أَنْصَحَ النَّاس لِنَفْسِهِ أَطْوَعُهُمْ لِرَبِّهِ وَأَغَشهم لِنَفْسِهِ أَعْصَاهُمْ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يُطِعِ اللّه يَأْمَنْ وَيَسْتَبْشِرُ وَمَنْ يَعْصِهِ يَجِبُ وَيَنْدَمْ وَلَا يَسْلَمْ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اليقينَ، فَإِنَّ اليَقِينَ رَأْسُ الدِّين وَارْغَبُوا إِلَيْهِ فِي العَافِيَةِ، فَإِنَّ أَعْظَمَ النِّعْمَةِ العَافِيَةُ، فَاغْتَنِمُوهَا لِلدُّنيا وَالآخِرَةِ وَارْغَبُوا إِلَيْهِ فِي التَّوْفِيقِ، فَإِنَّهُ اُسٌّ </w:t>
      </w:r>
    </w:p>
    <w:p>
      <w:pPr>
        <w:pStyle w:val="BookText"/>
        <w:rPr/>
      </w:pPr>
      <w:r>
        <w:rPr>
          <w:rFonts w:ascii="Amiri" w:hAnsi="Amiri" w:eastAsia="Amiri" w:cs="Amiri"/>
          <w:color w:val="111111"/>
          <w:sz w:val="28"/>
          <w:sz w:val="28"/>
          <w:szCs w:val="28"/>
          <w:rtl w:val="true"/>
          <w:lang w:bidi="ar-SA"/>
        </w:rPr>
        <w:t xml:space="preserve">وثيقٌ </w:t>
      </w:r>
      <w:r>
        <w:rPr>
          <w:rStyle w:val="FootnoteAnchor"/>
          <w:rtl w:val="true"/>
        </w:rPr>
        <w:footnoteReference w:id="822"/>
      </w:r>
      <w:r>
        <w:rPr>
          <w:rFonts w:ascii="Amiri" w:hAnsi="Amiri" w:eastAsia="Amiri" w:cs="Amiri"/>
          <w:color w:val="111111"/>
          <w:sz w:val="28"/>
          <w:sz w:val="28"/>
          <w:szCs w:val="28"/>
          <w:rtl w:val="true"/>
          <w:lang w:bidi="ar-SA"/>
        </w:rPr>
        <w:t>وَاعْلَمُوا أَنَّ خَيْرَ مَا لَزِمَ القَلْبَ اليَقِينُ وَأَحْسَنَ اليَقِينِ التُّقَى وَ أَفْضَلَ أُمورِ الحقّ عَزائِمُها وَ شَرَّهَا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مُحْدَثَةٍ بِدْعَةٌ وكلَّ بِدْعَةٍ ضَلالَةٌ، وَ بِالبدع هَدَمُ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دِينَهُ وَالمَغبُوطُ مَنْ سَلَمَ لَهُ دِينَهُ وَ حَسُنَ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 وَالشَّقِيُّ مَنِ انْخَدَعَ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إِخْلاصَ العَمَلِ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يَقودُ إلَى النَّارِ وَ مُجالَسَةَ أَهْلِ اللَّهْوِ يُنسِي الْقُرْآنَ وَيُحْضِرُ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وَالنَّسِيي، زِيادَة في الكُفْرِ </w:t>
      </w:r>
      <w:r>
        <w:rPr>
          <w:rStyle w:val="FootnoteAnchor"/>
          <w:rtl w:val="true"/>
        </w:rPr>
        <w:footnoteReference w:id="823"/>
      </w:r>
      <w:r>
        <w:rPr>
          <w:rFonts w:ascii="Amiri" w:hAnsi="Amiri" w:eastAsia="Amiri" w:cs="Amiri"/>
          <w:color w:val="111111"/>
          <w:sz w:val="28"/>
          <w:sz w:val="28"/>
          <w:szCs w:val="28"/>
          <w:rtl w:val="true"/>
          <w:lang w:bidi="ar-SA"/>
        </w:rPr>
        <w:t>وَأَعْمالَ العُصاةِ تَدْعُو إِلَى سَخَطِ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 الرَّحْمَنِ يَدْعُو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مُحادَنَةَ النِّساءِ تَدْعُو إِلَى البَلَاءِ وَتُزِيعُ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والرَّمْقَ لَهُنَّ يَخْطَفُ نُورَ أَبْصَارِ القُلوبِ </w:t>
      </w:r>
      <w:r>
        <w:rPr>
          <w:rStyle w:val="FootnoteAnchor"/>
          <w:rtl w:val="true"/>
        </w:rPr>
        <w:footnoteReference w:id="824"/>
      </w:r>
      <w:r>
        <w:rPr>
          <w:rFonts w:ascii="Amiri" w:hAnsi="Amiri" w:eastAsia="Amiri" w:cs="Amiri"/>
          <w:color w:val="111111"/>
          <w:sz w:val="28"/>
          <w:sz w:val="28"/>
          <w:szCs w:val="28"/>
          <w:rtl w:val="true"/>
          <w:lang w:bidi="ar-SA"/>
        </w:rPr>
        <w:t>وَلمحَ العُيونِ مَصَائِدُ الشَّيْطَانِ وَمُجَالَسَة السُّلطانِ يُهيِّج النيران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اصْدُقُوا فَإِنَّ اللّه مَعَ الصَّادِقِينَ، وَجَانِبُوا الكِذَّبَ، فَإِنَّهُ مُجانِبٌ للإيمَانِ وَإِنَّ الصَّادِقَ عَلَى شَرَفِ مَنْجَاةٍ وَكَرَامَةٍ </w:t>
      </w:r>
      <w:r>
        <w:rPr>
          <w:rStyle w:val="FootnoteAnchor"/>
          <w:rtl w:val="true"/>
        </w:rPr>
        <w:footnoteReference w:id="825"/>
      </w:r>
      <w:r>
        <w:rPr>
          <w:rFonts w:ascii="Amiri" w:hAnsi="Amiri" w:eastAsia="Amiri" w:cs="Amiri"/>
          <w:color w:val="111111"/>
          <w:sz w:val="28"/>
          <w:sz w:val="28"/>
          <w:szCs w:val="28"/>
          <w:rtl w:val="true"/>
          <w:lang w:bidi="ar-SA"/>
        </w:rPr>
        <w:t>وَالكَاذِبُ عَلَى شَفَا مَهوَاةٍ وَهَلَكَةٍ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الحقّ تعرفُوا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بِهِ تَكُونُوا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 الأَمَانَةَ إِلَى مَنِ ائْتَمَنَكُمْ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أَرْحَامَ مَنْ قَطَعَكُمْ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وَعُودُوا بِالفَضْلِ عَلَى مَنْ 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عَاقَدتُم فَأوفُوا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ظلِمُتُمْ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أُسِيىء إِلَيْكُمْ فَاعْفُوا وَاصْفَحُوا كَمَا تُحبُّون أن يعفى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تَفاخَرُوا بِالآباء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 بِئْسَ الِاسْمُ الفُسُوقُ 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تَمازَحُوا وَلا تَعَاضَبُوا وَ لا تَباذَحُوا </w:t>
      </w:r>
      <w:r>
        <w:rPr>
          <w:rStyle w:val="FootnoteAnchor"/>
          <w:rtl w:val="true"/>
        </w:rPr>
        <w:footnoteReference w:id="826"/>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يَا كلّ لَحْمَ أَخِيهِ مَيْتَاً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 وَلا تَحَاسَدُوا فَإِنَّ الحَسَدَ يَأْكُلُ الإيمان </w:t>
      </w:r>
    </w:p>
    <w:p>
      <w:pPr>
        <w:pStyle w:val="BookText"/>
        <w:rPr/>
      </w:pPr>
      <w:r>
        <w:rPr>
          <w:rFonts w:ascii="Amiri" w:hAnsi="Amiri" w:eastAsia="Amiri" w:cs="Amiri"/>
          <w:color w:val="111111"/>
          <w:sz w:val="28"/>
          <w:sz w:val="28"/>
          <w:szCs w:val="28"/>
          <w:rtl w:val="true"/>
          <w:lang w:bidi="ar-SA"/>
        </w:rPr>
        <w:t xml:space="preserve">كما تأكل النار الحطب ولا تَبَاغَضُوا فَإنَّها الخَالِقَةُ </w:t>
      </w:r>
      <w:r>
        <w:rPr>
          <w:rStyle w:val="FootnoteAnchor"/>
          <w:rtl w:val="true"/>
        </w:rPr>
        <w:footnoteReference w:id="828"/>
      </w:r>
      <w:r>
        <w:rPr>
          <w:rFonts w:ascii="Amiri" w:hAnsi="Amiri" w:eastAsia="Amiri" w:cs="Amiri"/>
          <w:color w:val="111111"/>
          <w:sz w:val="28"/>
          <w:sz w:val="28"/>
          <w:szCs w:val="28"/>
          <w:rtl w:val="true"/>
          <w:lang w:bidi="ar-SA"/>
        </w:rPr>
        <w:t>وَأَفْشُوا السَّلَامَ في العَالَمِ وَرُدُّوا التَّحِيَّةَ عَلَى أَهْلِها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وَارْحَوُا الأَرْمِلَةَ </w:t>
      </w:r>
      <w:r>
        <w:rPr>
          <w:rStyle w:val="FootnoteAnchor"/>
          <w:rtl w:val="true"/>
        </w:rPr>
        <w:footnoteReference w:id="829"/>
      </w:r>
      <w:r>
        <w:rPr>
          <w:rFonts w:ascii="Amiri" w:hAnsi="Amiri" w:eastAsia="Amiri" w:cs="Amiri"/>
          <w:color w:val="111111"/>
          <w:sz w:val="28"/>
          <w:sz w:val="28"/>
          <w:szCs w:val="28"/>
          <w:rtl w:val="true"/>
          <w:lang w:bidi="ar-SA"/>
        </w:rPr>
        <w:t>وَاليَتِيمَ وَأَعِينُوا الضَّعِيفَ وَالمَظْلُومَ وَ الغَارِمِينَ وَفي سَبِيلِ اللّه وَابْنَ السَّبِيلِ والسَّائِلِينَ وَفِي الرَّقَابِ وَالمُكانَبِ وَالمَسَاكِينَ وَانْصُرُوا المظلُومَ وَأعْطُوا الفُروضَ وَجَاهِدُوا أنفسكم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شَدِيدُ الْعِقَابِ وجاهدوا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وَاقْروا الضَّيْفَ </w:t>
      </w:r>
      <w:r>
        <w:rPr>
          <w:rStyle w:val="FootnoteAnchor"/>
          <w:rtl w:val="true"/>
        </w:rPr>
        <w:footnoteReference w:id="830"/>
      </w:r>
      <w:r>
        <w:rPr>
          <w:rFonts w:ascii="Amiri" w:hAnsi="Amiri" w:eastAsia="Amiri" w:cs="Amiri"/>
          <w:color w:val="111111"/>
          <w:sz w:val="28"/>
          <w:sz w:val="28"/>
          <w:szCs w:val="28"/>
          <w:rtl w:val="true"/>
          <w:lang w:bidi="ar-SA"/>
        </w:rPr>
        <w:t xml:space="preserve">وَأَحْسِنُوا الْوُضُوءَ وَحافِظُوا عَلَى الصَّلَواتِ الخَمْسِ في أَوقَاتِها فَإنَّها مِنَ اللّه جَلَّ وَعَزَّ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تَطَوَّعَ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شاكر عَلِيمُ </w:t>
      </w:r>
      <w:r>
        <w:rPr>
          <w:rStyle w:val="FootnoteAnchor"/>
          <w:rtl w:val="true"/>
        </w:rPr>
        <w:footnoteReference w:id="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تَعَاوَنُوا عَلَى البِرِّ والتَّقْوَى وَلا تَعَاوَنُوا عَلَى الإِثْمِ وَالْعُدْوَانِ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الأَمَلَ يُذْهِبُ العَقَلَ وَيُكْذِبُ الوَعْدَ وَ يَحُثُّ عَلَى الغَفْلَةِ وَيُورِثُ الحَسْرَةَ فَاكذبوا الأمل فَإِنَّهُ غُرُورٌ وَإِنَّ صَاحِبَهُ مَأزُور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في الرَّغْبَةِ وَالرَّهْبَةِ فَإِنْ نَزَلَتْ بِكُمْ رَغْبَةٌ فَاشْكُرُوا وَ اجْمَعُوا مَعَهَا رَغْبَةً فَإِنَّ اللّه قَدْ تَأَذَّنَ لِلْمُسْلِمِينَ بِالْحُسْنى </w:t>
      </w:r>
      <w:r>
        <w:rPr>
          <w:rStyle w:val="FootnoteAnchor"/>
          <w:rtl w:val="true"/>
        </w:rPr>
        <w:footnoteReference w:id="835"/>
      </w:r>
      <w:r>
        <w:rPr>
          <w:rFonts w:ascii="Amiri" w:hAnsi="Amiri" w:eastAsia="Amiri" w:cs="Amiri"/>
          <w:color w:val="111111"/>
          <w:sz w:val="28"/>
          <w:sz w:val="28"/>
          <w:szCs w:val="28"/>
          <w:rtl w:val="true"/>
          <w:lang w:bidi="ar-SA"/>
        </w:rPr>
        <w:t>وَلِمَنْ شَكَرَ بِالزَّيَادَةِ فَإِنِّي لَمْ أَرَ مِثْلَ الجنّة نَامَ طَالِبُها وَلَا كَالنَّارِ نامَ هَارِبُها وَلا أَكْثَرَ مُكْتَسِباً ممَّن كَسَبَهُ اليَوْمَ تُذْخَر ُفِيهِ الدَّخَائِرِ وَ 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يستقيمُ بِهِ الهُدى تَضُرُّهُ الضَّلالَةُ </w:t>
      </w:r>
      <w:r>
        <w:rPr>
          <w:rStyle w:val="FootnoteAnchor"/>
          <w:rtl w:val="true"/>
        </w:rPr>
        <w:footnoteReference w:id="836"/>
      </w:r>
      <w:r>
        <w:rPr>
          <w:rFonts w:ascii="Amiri" w:hAnsi="Amiri" w:eastAsia="Amiri" w:cs="Amiri"/>
          <w:color w:val="111111"/>
          <w:sz w:val="28"/>
          <w:sz w:val="28"/>
          <w:szCs w:val="28"/>
          <w:rtl w:val="true"/>
          <w:lang w:bidi="ar-SA"/>
        </w:rPr>
        <w:t xml:space="preserve">وَ مَنْ لا ينفعه اليقين يَضُرُّهُ الشَّكُ وَ إِنَّكُمْ قَد أُمِرْتُمْ بِالظَّعْنِ </w:t>
      </w:r>
      <w:r>
        <w:rPr>
          <w:rStyle w:val="FootnoteAnchor"/>
          <w:rtl w:val="true"/>
        </w:rPr>
        <w:footnoteReference w:id="837"/>
      </w:r>
      <w:r>
        <w:rPr>
          <w:rFonts w:ascii="Amiri" w:hAnsi="Amiri" w:eastAsia="Amiri" w:cs="Amiri"/>
          <w:color w:val="111111"/>
          <w:sz w:val="28"/>
          <w:sz w:val="28"/>
          <w:szCs w:val="28"/>
          <w:rtl w:val="true"/>
          <w:lang w:bidi="ar-SA"/>
        </w:rPr>
        <w:t xml:space="preserve">وَدُلِلْتُمْ عَلَى الزَّادِ </w:t>
      </w:r>
    </w:p>
    <w:p>
      <w:pPr>
        <w:pStyle w:val="BookText"/>
        <w:rPr/>
      </w:pPr>
      <w:r>
        <w:rPr>
          <w:rFonts w:ascii="Amiri" w:hAnsi="Amiri" w:eastAsia="Amiri" w:cs="Amiri"/>
          <w:color w:val="111111"/>
          <w:sz w:val="28"/>
          <w:sz w:val="28"/>
          <w:szCs w:val="28"/>
          <w:rtl w:val="true"/>
          <w:lang w:bidi="ar-SA"/>
        </w:rPr>
        <w:t>ألا إِنَّ أَخْوَفَ مَا أَتَخَوَّفُ عَلَيْكُمْ إِثْنَانِ طُولُ الأَمَلِ وَ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أَدْبَرَتْ وَآذَنَتْ بِانْقِلاع أَلَا وَإِنَّ الآخِرَةَ قَدْ أَقْبَلَتْ وَ آذَنَتْ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المضمار اليَوْمَ </w:t>
      </w:r>
      <w:r>
        <w:rPr>
          <w:rStyle w:val="FootnoteAnchor"/>
          <w:rtl w:val="true"/>
        </w:rPr>
        <w:footnoteReference w:id="838"/>
      </w:r>
      <w:r>
        <w:rPr>
          <w:rFonts w:ascii="Amiri" w:hAnsi="Amiri" w:eastAsia="Amiri" w:cs="Amiri"/>
          <w:color w:val="111111"/>
          <w:sz w:val="28"/>
          <w:sz w:val="28"/>
          <w:szCs w:val="28"/>
          <w:rtl w:val="true"/>
          <w:lang w:bidi="ar-SA"/>
        </w:rPr>
        <w:t>وَ السَّبَاقَ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إِنَّكُم فِي أَيَّامٍ مَهْلٍ مِنْ وَرَائِهِ أَجَلٌ </w:t>
      </w:r>
      <w:r>
        <w:rPr>
          <w:rStyle w:val="FootnoteAnchor"/>
          <w:rtl w:val="true"/>
        </w:rPr>
        <w:footnoteReference w:id="839"/>
      </w:r>
      <w:r>
        <w:rPr>
          <w:rFonts w:ascii="Amiri" w:hAnsi="Amiri" w:eastAsia="Amiri" w:cs="Amiri"/>
          <w:color w:val="111111"/>
          <w:sz w:val="28"/>
          <w:sz w:val="28"/>
          <w:szCs w:val="28"/>
          <w:rtl w:val="true"/>
          <w:lang w:bidi="ar-SA"/>
        </w:rPr>
        <w:t xml:space="preserve">يَحُثُّهُ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أَخَلَصَ للّه عَمَلَهُ فِي أَيَّامِهِ قَبْلَ حُضُورِ أَجَلِهِ نَفَعَهُ عَمَلُهُ وَلَمْ يَضُرَّهُ أَجَلُهُ وَمَنْ لَمْ يَعْمَلْ فِي أَيَّامٍ مَهْلِهِ ضَرَّهُ أَجَلُهُ وَلَمْ ينفعه عمله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قوامِ دِينِكُمْ </w:t>
      </w:r>
      <w:r>
        <w:rPr>
          <w:rStyle w:val="FootnoteAnchor"/>
          <w:rtl w:val="true"/>
        </w:rPr>
        <w:footnoteReference w:id="840"/>
      </w:r>
      <w:r>
        <w:rPr>
          <w:rFonts w:ascii="Amiri" w:hAnsi="Amiri" w:eastAsia="Amiri" w:cs="Amiri"/>
          <w:color w:val="111111"/>
          <w:sz w:val="28"/>
          <w:sz w:val="28"/>
          <w:szCs w:val="28"/>
          <w:rtl w:val="true"/>
          <w:lang w:bidi="ar-SA"/>
        </w:rPr>
        <w:t>بإقامِ 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وَإِيتَاءِ الزَّكَاةِ في حينها وَالتَّضُّرْعِ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وَخَوفِ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السّائِلِ، وَ إِكْرَامِ الضَّعَفَةِ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وتعلَّم القُرْآنِ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الحَدِيثِ، وَالوَفَاءِ بِالعَهْدِ، وَأَداءِ الأَمَانَةِ إِذَا ائْتُمِنتُمْ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 نَوابِ اللّه وَ ارْهَبُوا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 اللّه بِأَمْوَالِكُمْ وَأَنفُسِكُمْ وَتَزَوَّدُوا مِنَ الدُّنيا مَا تَحْرُزُونَ بِهِ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بِالخَيْرِ تُجزَوا بالخير يَوْمَ يَفُوزُ بالخَيْرِ مَنْ قَدَّمَ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وَاسْتَغْفِرُ اللّه لِي وَلَكُمْ</w:t>
      </w:r>
      <w:r>
        <w:rPr>
          <w:rFonts w:eastAsia="Amiri" w:cs="Amiri" w:ascii="Amiri" w:hAnsi="Amiri"/>
          <w:color w:val="111111"/>
          <w:sz w:val="28"/>
          <w:szCs w:val="28"/>
          <w:rtl w:val="true"/>
          <w:lang w:bidi="ar-SA"/>
        </w:rPr>
        <w:t xml:space="preserve">. </w:t>
      </w:r>
      <w:bookmarkStart w:id="81" w:name="pg9734_88923"/>
    </w:p>
    <w:p>
      <w:pPr>
        <w:pStyle w:val="Heading3"/>
        <w:numPr>
          <w:ilvl w:val="2"/>
          <w:numId w:val="1"/>
        </w:numPr>
        <w:rPr/>
      </w:pPr>
      <w:bookmarkStart w:id="82" w:name="__RefHeading___Toc8757251_2870459653"/>
      <w:bookmarkStart w:id="83" w:name="_Toc29"/>
      <w:bookmarkEnd w:id="81"/>
      <w:bookmarkEnd w:id="82"/>
      <w:r>
        <w:rPr>
          <w:rtl w:val="true"/>
        </w:rPr>
        <w:t>وَمِنْ حِكَمِه صَلَواتُ اللّه عَليهِ وَتَرغيبه وترهيبه وَ وَعْظِه</w:t>
      </w:r>
      <w:bookmarkEnd w:id="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المكر والخديعة في النّارِ فَكُونُوا مِنَ اللّه عَلَى وَجَلٍ وَ مِنْ صَوَلَتِهِ عَلَى حَذَرٍ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يَرْضَى لِعِبادِهِ بَعْدَ إِعذارِهِ وَ إِنْذَارِهِ اسْتطراداً واستدراجاً مِنْ حَيْثُ لا يَعْلَمُونَ </w:t>
      </w:r>
      <w:r>
        <w:rPr>
          <w:rStyle w:val="FootnoteAnchor"/>
          <w:rtl w:val="true"/>
        </w:rPr>
        <w:footnoteReference w:id="843"/>
      </w:r>
      <w:r>
        <w:rPr>
          <w:rFonts w:ascii="Amiri" w:hAnsi="Amiri" w:eastAsia="Amiri" w:cs="Amiri"/>
          <w:color w:val="111111"/>
          <w:sz w:val="28"/>
          <w:sz w:val="28"/>
          <w:szCs w:val="28"/>
          <w:rtl w:val="true"/>
          <w:lang w:bidi="ar-SA"/>
        </w:rPr>
        <w:t xml:space="preserve">وَلِهذا يَضِلُّ سَعَى العَبْدِ حتّى يَنْسَى الوَفاءَ بِالْعَهْدِ وَيَظُنَّ أَنه قد أحْسَنَ صُنعاً ولا يزال كذلِكَ في ظَنُّ ورَجاءِ وغفلةٍ عمّا جَاءَهُ مِنَ النَّبَأ يَعْقِدُ عَلَى نَفْسِهِ العُقَدَ وَيُهْلِكُها بكلّ جَهْدٍ وَهُوَ فِي مُهْلَةٍ مِنَ اللّه عَلى عَهْدٍ، يَهْوِي مَعَ الغَافِلِينَ وَ يَغْدُو مَعَ المذنبينَ وَيُجَادِلُ في طَاعَةِ اللّه المؤمنينَ وَيَسْتَحْسِنُ تَمويهَ الْمُتْرَفِينَ </w:t>
      </w:r>
      <w:r>
        <w:rPr>
          <w:rStyle w:val="FootnoteAnchor"/>
          <w:rtl w:val="true"/>
        </w:rPr>
        <w:footnoteReference w:id="844"/>
      </w:r>
      <w:r>
        <w:rPr>
          <w:rFonts w:ascii="Amiri" w:hAnsi="Amiri" w:eastAsia="Amiri" w:cs="Amiri"/>
          <w:color w:val="111111"/>
          <w:sz w:val="28"/>
          <w:sz w:val="28"/>
          <w:szCs w:val="28"/>
          <w:rtl w:val="true"/>
          <w:lang w:bidi="ar-SA"/>
        </w:rPr>
        <w:t xml:space="preserve">فَهَوْلَاءِ قَوْمٌ شَرَحَتْ قُلُوبُهُمْ بِالشَّبْهَةِ وَ تَطَاوَلُوا عَلَى غَيْرِهِمْ بِالفِرْيَةِ </w:t>
      </w:r>
      <w:r>
        <w:rPr>
          <w:rStyle w:val="FootnoteAnchor"/>
          <w:rtl w:val="true"/>
        </w:rPr>
        <w:footnoteReference w:id="845"/>
      </w:r>
      <w:r>
        <w:rPr>
          <w:rFonts w:ascii="Amiri" w:hAnsi="Amiri" w:eastAsia="Amiri" w:cs="Amiri"/>
          <w:color w:val="111111"/>
          <w:sz w:val="28"/>
          <w:sz w:val="28"/>
          <w:szCs w:val="28"/>
          <w:rtl w:val="true"/>
          <w:lang w:bidi="ar-SA"/>
        </w:rPr>
        <w:t xml:space="preserve">وَحَسِبُوا أَنَّهَا للّه قُرْبَةٌ وَذَلِكَ لِأَنَّهُم عَمِلُوا بِالهَوى وَغَيَّرُوا كلامَ الحُكماءِ وَحَرَّفُوهُ بِجَهْلٍ وَ عَمَى وَ طَلَبُوا بِهِ السَّمعَةَ وَ الرَّياء </w:t>
      </w:r>
      <w:r>
        <w:rPr>
          <w:rStyle w:val="FootnoteAnchor"/>
          <w:rtl w:val="true"/>
        </w:rPr>
        <w:footnoteReference w:id="846"/>
      </w:r>
      <w:r>
        <w:rPr>
          <w:rFonts w:ascii="Amiri" w:hAnsi="Amiri" w:eastAsia="Amiri" w:cs="Amiri"/>
          <w:color w:val="111111"/>
          <w:sz w:val="28"/>
          <w:sz w:val="28"/>
          <w:szCs w:val="28"/>
          <w:rtl w:val="true"/>
          <w:lang w:bidi="ar-SA"/>
        </w:rPr>
        <w:t xml:space="preserve">، بلاسُبُل قاصِدَة وَلا أَعْلامِ جَارِيَة ولا مَنَارٍ مَعلوم إلى أمَدِهِم وَإِلَى مَنْهَلٍ هُم وارِدُوهُ </w:t>
      </w:r>
      <w:r>
        <w:rPr>
          <w:rStyle w:val="FootnoteAnchor"/>
          <w:rtl w:val="true"/>
        </w:rPr>
        <w:footnoteReference w:id="847"/>
      </w:r>
      <w:r>
        <w:rPr>
          <w:rFonts w:ascii="Amiri" w:hAnsi="Amiri" w:eastAsia="Amiri" w:cs="Amiri"/>
          <w:color w:val="111111"/>
          <w:sz w:val="28"/>
          <w:sz w:val="28"/>
          <w:szCs w:val="28"/>
          <w:rtl w:val="true"/>
          <w:lang w:bidi="ar-SA"/>
        </w:rPr>
        <w:t xml:space="preserve">حتّى إذا كَشَفَ اللّه لَهُمْ عَنْ ثَوابِ سِياسَتِهم </w:t>
      </w:r>
      <w:r>
        <w:rPr>
          <w:rStyle w:val="FootnoteAnchor"/>
          <w:rtl w:val="true"/>
        </w:rPr>
        <w:footnoteReference w:id="848"/>
      </w:r>
      <w:r>
        <w:rPr>
          <w:rFonts w:ascii="Amiri" w:hAnsi="Amiri" w:eastAsia="Amiri" w:cs="Amiri"/>
          <w:color w:val="111111"/>
          <w:sz w:val="28"/>
          <w:sz w:val="28"/>
          <w:szCs w:val="28"/>
          <w:rtl w:val="true"/>
          <w:lang w:bidi="ar-SA"/>
        </w:rPr>
        <w:t xml:space="preserve">وَاسْتَخْرَجَهُم مِنْ جَلَابِيبِ </w:t>
      </w:r>
    </w:p>
    <w:p>
      <w:pPr>
        <w:pStyle w:val="BookText"/>
        <w:rPr/>
      </w:pPr>
      <w:r>
        <w:rPr>
          <w:rFonts w:ascii="Amiri" w:hAnsi="Amiri" w:eastAsia="Amiri" w:cs="Amiri"/>
          <w:color w:val="111111"/>
          <w:sz w:val="28"/>
          <w:sz w:val="28"/>
          <w:szCs w:val="28"/>
          <w:rtl w:val="true"/>
          <w:lang w:bidi="ar-SA"/>
        </w:rPr>
        <w:t xml:space="preserve">غفلتِهِمْ، إِسْتَقْبلُوا مدبراً وَ اسْتَدْبَروا مقيلاً، فَلَم يَنْتَفَعُوا بِمَا أَدْرَكُوا مِنْ أُمْنِيَّتِهِم وَلَا بِمَا نالوا من طلبتهم وَلا مَاقَضَوا مِن وَطَرِهم وصارَ ذلِكَ عَلَيْهِمْ وَ بَالاً فَصاروا يَهْرَبُونَ ممَّا كانوا يطلبونَ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أُحَذّرُكُمْ هَذِهِ المَزَلَّةَ وَآمُرُكُم بِتَقْوَى اللّه الّذي لا يَنفَعُ غَيْرُهُ فَلْيَنْتَفِعْ بنفسه إنْ كانَ صادِقاً عَلى ما يَجُنُّ ضَمِيرُه </w:t>
      </w:r>
      <w:r>
        <w:rPr>
          <w:rStyle w:val="FootnoteAnchor"/>
          <w:rtl w:val="true"/>
        </w:rPr>
        <w:footnoteReference w:id="850"/>
      </w:r>
      <w:r>
        <w:rPr>
          <w:rFonts w:ascii="Amiri" w:hAnsi="Amiri" w:eastAsia="Amiri" w:cs="Amiri"/>
          <w:color w:val="111111"/>
          <w:sz w:val="28"/>
          <w:sz w:val="28"/>
          <w:szCs w:val="28"/>
          <w:rtl w:val="true"/>
          <w:lang w:bidi="ar-SA"/>
        </w:rPr>
        <w:t xml:space="preserve">فَإنَّما البَصِيرُ مَن سَمِعَ وَتَفَكّر وَ نَظَرَ وأَبْصَرَ وَانْتَفَعَ بِالعِبَرِ وَسَلَكَ جَدَداً واضحاً </w:t>
      </w:r>
      <w:r>
        <w:rPr>
          <w:rStyle w:val="FootnoteAnchor"/>
          <w:rtl w:val="true"/>
        </w:rPr>
        <w:footnoteReference w:id="851"/>
      </w:r>
      <w:r>
        <w:rPr>
          <w:rFonts w:ascii="Amiri" w:hAnsi="Amiri" w:eastAsia="Amiri" w:cs="Amiri"/>
          <w:color w:val="111111"/>
          <w:sz w:val="28"/>
          <w:sz w:val="28"/>
          <w:szCs w:val="28"/>
          <w:rtl w:val="true"/>
          <w:lang w:bidi="ar-SA"/>
        </w:rPr>
        <w:t>يَتَجَنَّبُ فِيهِ الصَّرْعَةَ فِي المَهْوَىٰ وَ يَتَنَكَّبُ طَريقَ العمى ولا يعينُ عَلَى فَسَادِ نَفْسِهِ الغُواةَ بِتَعَسُّفٍ في حَقٍّ أَوْ تَحْرِيفٍ فِي نُطقٍ أو تغييرٍ في صِدْقٍ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قِيلَ لَكُمْ وسَلّموا لِمَارُويَ لَكُمْ ولا تَكَلَّفُوا ما لم تُكلَّفوا فَإِنَّمَا تَبِعَتُهُ عَليكُمْ فيما كَسَبَتْ أيدِيكُم ولَفَظَتْ الْسِنَتُكُمْ أوْ سَبَقَتْ إِلَيْهِ غَايَتُكُمْ وَاحْذَرُوا الشَّبْهَةَ فَإِنَّهَا وُضِعَتْ للفِتْنَةِ وَ اقصدوا السُّهولَة وَ اعْمَلُوا فيما بَيْنَكُمْ بِالمَعْرُوفِ مِنَ القَوْلِ وَالفِعْلِ وَاسْتَعْمِلُوا الخُضُوع وَاسْتَشْعرُوا الخوف والاستكانة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فيما بينَكُم بِالتَّواضع والتَّناصف وَالتَّباذَلِ </w:t>
      </w:r>
      <w:r>
        <w:rPr>
          <w:rStyle w:val="FootnoteAnchor"/>
          <w:rtl w:val="true"/>
        </w:rPr>
        <w:footnoteReference w:id="852"/>
      </w:r>
      <w:r>
        <w:rPr>
          <w:rFonts w:ascii="Amiri" w:hAnsi="Amiri" w:eastAsia="Amiri" w:cs="Amiri"/>
          <w:color w:val="111111"/>
          <w:sz w:val="28"/>
          <w:sz w:val="28"/>
          <w:szCs w:val="28"/>
          <w:rtl w:val="true"/>
          <w:lang w:bidi="ar-SA"/>
        </w:rPr>
        <w:t>وَكَظم الغَيْظِ، فَإِنَّها وصيّة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وَالتَّحَاسُدَ وَالأَحْقَادَ، فَإِنَّهما من فعل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وَاتَّقُوا اللّه إِنَّ اللّه خَبِيرٌ بِمَا تَعْمَلُونَ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اعْلَمُوا عِلْماً يَقيناً أنَّ اللّه لَمْ يَجْعَلْ لِلعَبْدِ وَ إِنِ اشْتَدَّ جُهْدُهُ وَعَظُمَتْ حيلَتُهُ وَكَثُرَتْ نِكَايَتْهُ أَكْثَرَ مَا قَدَّرَ لَهُ في الذكر الحكيمِ وَلَمْ يَحُل بَيْنَ المَرْءِ عَلَى ضَعِفِهِ و قِلَةٍ حِيلَتِهِ وَبَينَ مَا كُتِبَ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لَنْ يَزْدَادَ امْرُؤٌ نقيراً بحذقه </w:t>
      </w:r>
      <w:r>
        <w:rPr>
          <w:rStyle w:val="FootnoteAnchor"/>
          <w:rtl w:val="true"/>
        </w:rPr>
        <w:footnoteReference w:id="854"/>
      </w:r>
      <w:r>
        <w:rPr>
          <w:rFonts w:ascii="Amiri" w:hAnsi="Amiri" w:eastAsia="Amiri" w:cs="Amiri"/>
          <w:color w:val="111111"/>
          <w:sz w:val="28"/>
          <w:sz w:val="28"/>
          <w:szCs w:val="28"/>
          <w:rtl w:val="true"/>
          <w:lang w:bidi="ar-SA"/>
        </w:rPr>
        <w:t>وَلَن ينتقص نقيراً بِحُمْقِهِ، فَالعالم بهذا العاملُ بِهِ أَعْظَمُ النَّاس راحةً في 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التّارِكُ لَهُ أَكثرُ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مُنْعَمٍ عَلَيْهِ فِي نَفْسِهِ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مُبْتَلَى عِنْدَ النَّاس مَصْنَوعٍ لَهُ</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المُسْتَمِعُ مِنَ سُكْرِكَ وَ انْتَبِه مِنْ غَفَلَتِكَ وَقصِّر من عَجَلَتِكَ </w:t>
      </w:r>
      <w:r>
        <w:rPr>
          <w:rStyle w:val="FootnoteAnchor"/>
          <w:rtl w:val="true"/>
        </w:rPr>
        <w:footnoteReference w:id="856"/>
      </w:r>
      <w:r>
        <w:rPr>
          <w:rFonts w:ascii="Amiri" w:hAnsi="Amiri" w:eastAsia="Amiri" w:cs="Amiri"/>
          <w:color w:val="111111"/>
          <w:sz w:val="28"/>
          <w:sz w:val="28"/>
          <w:szCs w:val="28"/>
          <w:rtl w:val="true"/>
          <w:lang w:bidi="ar-SA"/>
        </w:rPr>
        <w:t>وَ تَفَكَّر فيما جاءَ عَنِ اللّه تَبَارَكَ وَتَعَالَى فيما لا خُلْفَ فيه ولا محيصَ عَنْهُ وَلا بُدَّ مِنه، ثمَّ ضَعْ فَخَرَكَ وَدَعَ كَبُرَكَ وَاحْضَرْ ذِهْنَكَ وَ اذْكُرْ قَبْرَكَ وَمَنْزلَكَ، فَإِنَّ عَلَيْهِ مَرَّكَ وَ إِلَيْهِ مَصِيرَكَ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تَدِينُ تُدَانُ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تَصْنَعُ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قَدَّمْتَ إِلَيْهِ تَقْدَمُ عَلَيْهِ غَداً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فَلْيَنْفَعَكَ النَّظَرُ فيما وعِظَت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 </w:t>
      </w:r>
      <w:r>
        <w:rPr>
          <w:rStyle w:val="FootnoteAnchor"/>
          <w:rtl w:val="true"/>
        </w:rPr>
        <w:footnoteReference w:id="858"/>
      </w:r>
      <w:r>
        <w:rPr>
          <w:rFonts w:ascii="Amiri" w:hAnsi="Amiri" w:eastAsia="Amiri" w:cs="Amiri"/>
          <w:color w:val="111111"/>
          <w:sz w:val="28"/>
          <w:sz w:val="28"/>
          <w:szCs w:val="28"/>
          <w:rtl w:val="true"/>
          <w:lang w:bidi="ar-SA"/>
        </w:rPr>
        <w:t xml:space="preserve">مَا سَمِعْتَ وَوُعِدْتَ، فَقَدِ اكتنفكَ بِذلِكَ خَصْلَتَانِ ولا بد أن تقوم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طاعَةِ اللّه تَقومُ لَها بِما سَمِعْتَ وَ إِمَا حُجَّةِ اللّه تَقَومُ لَها بِما عَلِمتَ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فَالحَذَرَ الحَذَرَ وَ الجِدَّ الجدّ،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إِنَّ مِنْ عَزَامِمِ اللّه في الذكرِ الحَكِيمِ الّتي لَهَا يَرْضَى وَلَهَا يَسْخَطُ وَلَها يُثيبُ وَعَلَيْهَا يُعاقِبُ أَنَّهُ لَيْسَ بِمُؤْمِنٍ وَ إِن حَسَنَ قَوْلُهُ وَزَيَّنَ وَصَفَهُ وَ فَضْلَهُ غَيْرُهُ إِذا خَرَجَ مِنَ الدُّنيا فَلَقَى اللّه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مِنْ عِبَادَتِهِ، أَوْشِفَاء غَيْظٍ بِهَلَاكِ نَفْسِهِ أوْ يُقر بِعَمَلِ فَعَمِلَ بِغَيْرِهِ، أَوْ يَسْتَنْجِحَ حَاجَةً إِلى النَّاس </w:t>
      </w:r>
      <w:r>
        <w:rPr>
          <w:rStyle w:val="FootnoteAnchor"/>
          <w:rtl w:val="true"/>
        </w:rPr>
        <w:footnoteReference w:id="860"/>
      </w:r>
      <w:r>
        <w:rPr>
          <w:rFonts w:ascii="Amiri" w:hAnsi="Amiri" w:eastAsia="Amiri" w:cs="Amiri"/>
          <w:color w:val="111111"/>
          <w:sz w:val="28"/>
          <w:sz w:val="28"/>
          <w:szCs w:val="28"/>
          <w:rtl w:val="true"/>
          <w:lang w:bidi="ar-SA"/>
        </w:rPr>
        <w:t>بإظهارِ بِدْعَةٍ فِي دِينِهِ أَوْسَرَّهُ أنْ يَحْمَدَهُ النَّاس بِمَالَمْ يَفْعَلْ مِنْ خَيْرٍ، أَوْ مَشَى فِي النَّاس بِوَجْهِينِ وَلِسَانَيْنِ وَالتَّجبُّرِوَ 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ـإِن المَثَلَ دَلِيلٌ عَلى شبيه إِنَّ البَهَائِم همسُّها بُطُونُها وَإِنَّ السِّباعَ هَمَّسُّهَا التَعَدَي وَالظُّلْمُ وَإِنَّ النِّسَاءَ هَمُّسهنَّ زِينَةُ الدُّنيا وَالفَسَادُ فِيهَا وَ إِنَّ المُؤمِنِينَ مُشْفِقُونَ مُسْتَكِينونَ خَائِفُونَ</w:t>
      </w:r>
      <w:r>
        <w:rPr>
          <w:rFonts w:eastAsia="Amiri" w:cs="Amiri" w:ascii="Amiri" w:hAnsi="Amiri"/>
          <w:color w:val="111111"/>
          <w:sz w:val="28"/>
          <w:szCs w:val="28"/>
          <w:rtl w:val="true"/>
          <w:lang w:bidi="ar-SA"/>
        </w:rPr>
        <w:t xml:space="preserve">. </w:t>
      </w:r>
      <w:bookmarkStart w:id="84" w:name="pg9734_88926"/>
    </w:p>
    <w:p>
      <w:pPr>
        <w:pStyle w:val="Heading3"/>
        <w:numPr>
          <w:ilvl w:val="2"/>
          <w:numId w:val="1"/>
        </w:numPr>
        <w:rPr/>
      </w:pPr>
      <w:bookmarkStart w:id="85" w:name="__RefHeading___Toc8757253_2870459653"/>
      <w:bookmarkStart w:id="86" w:name="_Toc30"/>
      <w:bookmarkEnd w:id="84"/>
      <w:bookmarkEnd w:id="85"/>
      <w:r>
        <w:rPr>
          <w:rtl w:val="true"/>
        </w:rPr>
        <w:t xml:space="preserve">موعظه </w:t>
      </w:r>
      <w:r>
        <w:rPr>
          <w:rtl w:val="true"/>
        </w:rPr>
        <w:t>(</w:t>
      </w:r>
      <w:r>
        <w:rPr>
          <w:rtl w:val="true"/>
        </w:rPr>
        <w:t>عَلَيهِ السَّلَامُ</w:t>
      </w:r>
      <w:r>
        <w:rPr>
          <w:rtl w:val="true"/>
        </w:rPr>
        <w:t xml:space="preserve">) </w:t>
      </w:r>
      <w:r>
        <w:rPr>
          <w:rtl w:val="true"/>
        </w:rPr>
        <w:t>ووصفه المقصّرين</w:t>
      </w:r>
      <w:bookmarkEnd w:id="8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عَمَلٍ ويَرْجُو التّوبَةَ </w:t>
      </w:r>
      <w:r>
        <w:rPr>
          <w:rStyle w:val="FootnoteAnchor"/>
          <w:rtl w:val="true"/>
        </w:rPr>
        <w:footnoteReference w:id="861"/>
      </w:r>
      <w:r>
        <w:rPr>
          <w:rFonts w:ascii="Amiri" w:hAnsi="Amiri" w:eastAsia="Amiri" w:cs="Amiri"/>
          <w:color w:val="111111"/>
          <w:sz w:val="28"/>
          <w:sz w:val="28"/>
          <w:szCs w:val="28"/>
          <w:rtl w:val="true"/>
          <w:lang w:bidi="ar-SA"/>
        </w:rPr>
        <w:t>بطول الأمل يَقُولُ في بِطُولِ الدُّنيا قولَ الزَّاهِدِينَ وَيَعْمَلُ فِيها عَمَلَ الرَّاغِبِينَ إِنْ أعْطِيَ مِنْهَا لَمْ يَشْبَعَ وَ إِن مِنْعَ لَم يَقْنَع يَعْجِزُ عَنْ شكر ما أوتي ويبتغي الزيادة فيما بقي ينهى النَّاس ولا ينتهي ويَأْمُرُ النَّاس مالا يأتي، يُحِبُ الصالحين ولا يَعْمَلُ بأعمالهم وَيُبْغِضُ المُسيئين وهُوَ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المَوْتَ لِكَثرَةِ سَيِّئَاتِهِ وَلا يَدَعُها في حَيَاتِهِ،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أَعْمَلُ فَأَتَعَنِّى </w:t>
      </w:r>
      <w:r>
        <w:rPr>
          <w:rStyle w:val="FootnoteAnchor"/>
          <w:rtl w:val="true"/>
        </w:rPr>
        <w:footnoteReference w:id="862"/>
      </w:r>
      <w:r>
        <w:rPr>
          <w:rFonts w:ascii="Amiri" w:hAnsi="Amiri" w:eastAsia="Amiri" w:cs="Amiri"/>
          <w:color w:val="111111"/>
          <w:sz w:val="28"/>
          <w:sz w:val="28"/>
          <w:szCs w:val="28"/>
          <w:rtl w:val="true"/>
          <w:lang w:bidi="ar-SA"/>
        </w:rPr>
        <w:t xml:space="preserve">أَلا أَجْلِسُ فَأَتَمَنِّى فَهُوَ يَتَمَنَّى المَغْفِرَةَ وَيَدَأْبُ في المعصية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عُمّرَ ما يَتَذكَرُ فِيهِ مَنْ تَذكَرَ، يقولُ فيما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عملت و نَصَبْتُ </w:t>
      </w:r>
      <w:r>
        <w:rPr>
          <w:rStyle w:val="FootnoteAnchor"/>
          <w:rtl w:val="true"/>
        </w:rPr>
        <w:footnoteReference w:id="864"/>
      </w:r>
      <w:r>
        <w:rPr>
          <w:rFonts w:ascii="Amiri" w:hAnsi="Amiri" w:eastAsia="Amiri" w:cs="Amiri"/>
          <w:color w:val="111111"/>
          <w:sz w:val="28"/>
          <w:sz w:val="28"/>
          <w:szCs w:val="28"/>
          <w:rtl w:val="true"/>
          <w:lang w:bidi="ar-SA"/>
        </w:rPr>
        <w:t>لَكَانَ خَيْراً لِي وَيُضِيعُهُ غَيْرَ مُكترث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نَدِمَ عَلَى التَفْرِيطِ في العَمَلِ وَإِنْ صَحَ أَمِنَ مُغْتَرًا يُوَخِّرُ العَمَلَ، تُعْجِبُهُ نَفْسُهُ مَاعُوفِي </w:t>
      </w:r>
      <w:r>
        <w:rPr>
          <w:rStyle w:val="FootnoteAnchor"/>
          <w:rtl w:val="true"/>
        </w:rPr>
        <w:footnoteReference w:id="865"/>
      </w:r>
      <w:r>
        <w:rPr>
          <w:rFonts w:ascii="Amiri" w:hAnsi="Amiri" w:eastAsia="Amiri" w:cs="Amiri"/>
          <w:color w:val="111111"/>
          <w:sz w:val="28"/>
          <w:sz w:val="28"/>
          <w:szCs w:val="28"/>
          <w:rtl w:val="true"/>
          <w:lang w:bidi="ar-SA"/>
        </w:rPr>
        <w:t xml:space="preserve">وَيَقْنَطُ إِذَا ابْتُلِيَ تَغْلِبُهُ نَفَسُهُ عَلَى مَا يَظُنُّ وَلا يَغْلِبُها عَلَى مَا يَسْتَيْقِنُ </w:t>
      </w:r>
      <w:r>
        <w:rPr>
          <w:rStyle w:val="FootnoteAnchor"/>
          <w:rtl w:val="true"/>
        </w:rPr>
        <w:footnoteReference w:id="866"/>
      </w:r>
      <w:r>
        <w:rPr>
          <w:rFonts w:ascii="Amiri" w:hAnsi="Amiri" w:eastAsia="Amiri" w:cs="Amiri"/>
          <w:color w:val="111111"/>
          <w:sz w:val="28"/>
          <w:sz w:val="28"/>
          <w:szCs w:val="28"/>
          <w:rtl w:val="true"/>
          <w:lang w:bidi="ar-SA"/>
        </w:rPr>
        <w:t xml:space="preserve">لا يقنع مِنَ الرِّزْقِ بِما قسِّمَ لَهُ وَلَا يَثقُ مِنْهُ بِمَا قَدْ ضُمِنَ لَهُ وَلا يَعْمَلُ مِنَ العَمَلِ بِمَا فُرِضَ عَلَيْهِ، فَهُوَ مِنْ نَفْسِهِ فِي شَكٍّ، إِنِ اسْتَغْنى بَطِرَ وَفتِنَ </w:t>
      </w:r>
      <w:r>
        <w:rPr>
          <w:rStyle w:val="FootnoteAnchor"/>
          <w:rtl w:val="true"/>
        </w:rPr>
        <w:footnoteReference w:id="867"/>
      </w:r>
      <w:r>
        <w:rPr>
          <w:rFonts w:ascii="Amiri" w:hAnsi="Amiri" w:eastAsia="Amiri" w:cs="Amiri"/>
          <w:color w:val="111111"/>
          <w:sz w:val="28"/>
          <w:sz w:val="28"/>
          <w:szCs w:val="28"/>
          <w:rtl w:val="true"/>
          <w:lang w:bidi="ar-SA"/>
        </w:rPr>
        <w:t xml:space="preserve">وَإِنِ افْتَقَر قَنطَ وَوَهَنَ، فَهُوَ مِنَ الذَّنْبِ وَالنِّعْمَةِ مُوَفَّر </w:t>
      </w:r>
      <w:r>
        <w:rPr>
          <w:rStyle w:val="FootnoteAnchor"/>
          <w:rtl w:val="true"/>
        </w:rPr>
        <w:footnoteReference w:id="868"/>
      </w:r>
      <w:r>
        <w:rPr>
          <w:rFonts w:ascii="Amiri" w:hAnsi="Amiri" w:eastAsia="Amiri" w:cs="Amiri"/>
          <w:color w:val="111111"/>
          <w:sz w:val="28"/>
          <w:sz w:val="28"/>
          <w:szCs w:val="28"/>
          <w:rtl w:val="true"/>
          <w:lang w:bidi="ar-SA"/>
        </w:rPr>
        <w:t>و يبتغى الزيادة ولا يشكر وَيَتَكَلَّفُ مِنَ النَّاس مالا يعنيهِ وَيَصْنَعُ مِنْ نَفْسِه ما هُوَ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وَاقعها باتكال عَلَى التَّوْبَةِ وَهُوَ لا يَدْرِي 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تُغْنِيهِ رَغْبَتُهُ ولا تَمْنَعُهُ رهبته</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يُبالغ في المسألة حينَ يَسْألُ وَ يُقَصِّرُ في العَمَلِ، فَهُوَ بِالقَولِ مُدلّ </w:t>
      </w:r>
      <w:r>
        <w:rPr>
          <w:rStyle w:val="FootnoteAnchor"/>
          <w:rtl w:val="true"/>
        </w:rPr>
        <w:footnoteReference w:id="869"/>
      </w:r>
      <w:r>
        <w:rPr>
          <w:rFonts w:ascii="Amiri" w:hAnsi="Amiri" w:eastAsia="Amiri" w:cs="Amiri"/>
          <w:color w:val="111111"/>
          <w:sz w:val="28"/>
          <w:sz w:val="28"/>
          <w:szCs w:val="28"/>
          <w:rtl w:val="true"/>
          <w:lang w:bidi="ar-SA"/>
        </w:rPr>
        <w:t>وَمِنَ العَمَلِ يَرْجُو نَفْعَ عَمَل ما لَمْ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وَيَأْمَنُ عِقَابَ جُرمِ قَدْ عَمِلَهُ يُبَادِرُ مِنَ الدُّنيا إلى ما يفنى، وَ يَدَعُ جَاهِلا ما يَبْقَى </w:t>
      </w:r>
      <w:r>
        <w:rPr>
          <w:rStyle w:val="FootnoteAnchor"/>
          <w:rtl w:val="true"/>
        </w:rPr>
        <w:footnoteReference w:id="870"/>
      </w:r>
      <w:r>
        <w:rPr>
          <w:rFonts w:ascii="Amiri" w:hAnsi="Amiri" w:eastAsia="Amiri" w:cs="Amiri"/>
          <w:color w:val="111111"/>
          <w:sz w:val="28"/>
          <w:sz w:val="28"/>
          <w:szCs w:val="28"/>
          <w:rtl w:val="true"/>
          <w:lang w:bidi="ar-SA"/>
        </w:rPr>
        <w:t>وَهُوَ يَخْشَى المَوْتَ وَلَا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يَسْتَكْثِرُ مِنْ مَعْصِيَةِ غَيْره مَا يَسْتَقِل أَكْثَرَ مِنْهُ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وَيَسْتَكْثِرُ مِنْ طَاعَتِهِ مَا يَحتَقِرُ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لَنَفْسِهِ بِأدْنى مِنْ عَمَلِهِ، فَهُوَ عَلَى النَّاس طَاعِنُ ولِنَفْسِيه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الأمانَةَ مَاعُوفي وأرْضِي والخِيانَةَ إِذا سَخِطَ وَابْتِلي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عُوفي ظَنَّ أَنَّهُ قَدْ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 ظَنَّ أَنَّهُ قَدْ 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الصَّومَ وَيُعَجِّلُ النَّوْمَ، لا يبهت قائماً ولا يُصبح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 همَّته الصُّبحُ وَلم يسهر </w:t>
      </w:r>
      <w:r>
        <w:rPr>
          <w:rStyle w:val="FootnoteAnchor"/>
          <w:rtl w:val="true"/>
        </w:rPr>
        <w:footnoteReference w:id="871"/>
      </w:r>
      <w:r>
        <w:rPr>
          <w:rFonts w:ascii="Amiri" w:hAnsi="Amiri" w:eastAsia="Amiri" w:cs="Amiri"/>
          <w:color w:val="111111"/>
          <w:sz w:val="28"/>
          <w:sz w:val="28"/>
          <w:szCs w:val="28"/>
          <w:rtl w:val="true"/>
          <w:lang w:bidi="ar-SA"/>
        </w:rPr>
        <w:t>يمسي وهمَّته العشاء وَهُوَ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باللّه ممَّن هُوَ دونه ولا يتعوَّذُ ممَّن هُوَ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النَّاس لنفسيه ولا يَنْصَبُ نَفْسَهُ لِرَبِّهِ، النَّوْمُ مَعَ الأغنياء أَحَبُّ إِلَيْهِ مِنَ الرَّكُوعِ مَعَ الضَّعَفَاءِ يغضب من اليسير ويعصي في الكَثِيرِ، يَعْزُفُ لِنَفْسِهِ عَلَى غَيْرِهِ </w:t>
      </w:r>
      <w:r>
        <w:rPr>
          <w:rStyle w:val="FootnoteAnchor"/>
          <w:rtl w:val="true"/>
        </w:rPr>
        <w:footnoteReference w:id="872"/>
      </w:r>
      <w:r>
        <w:rPr>
          <w:rFonts w:ascii="Amiri" w:hAnsi="Amiri" w:eastAsia="Amiri" w:cs="Amiri"/>
          <w:color w:val="111111"/>
          <w:sz w:val="28"/>
          <w:sz w:val="28"/>
          <w:szCs w:val="28"/>
          <w:rtl w:val="true"/>
          <w:lang w:bidi="ar-SA"/>
        </w:rPr>
        <w:t>وَلَا يَعْزُفَ عَلَيْهَا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یُحبُّ أنْ يُطاعَ وَلا يُعصى ويَسْتَوْفِيَ وَلا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غَيْرَهُ وَيَغْوِي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يَخْشَی الخَلْقَ فِي غَيْرِ ربّه وَلا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مَا أَنكَرَ 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يَحْمَدُ ربّه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يَشْكُرُهُ عَلَى مَزِيدٍ وَلَا يَأْمُرُ بِالمَعْرُوفِ وَلَا يَنْهَى عَنِ مُنْكَرٍ فَهُوَ دَهْرَهُ في لَبْس </w:t>
      </w:r>
      <w:r>
        <w:rPr>
          <w:rStyle w:val="FootnoteAnchor"/>
          <w:rtl w:val="true"/>
        </w:rPr>
        <w:footnoteReference w:id="873"/>
      </w:r>
      <w:r>
        <w:rPr>
          <w:rFonts w:ascii="Amiri" w:hAnsi="Amiri" w:eastAsia="Amiri" w:cs="Amiri"/>
          <w:color w:val="111111"/>
          <w:sz w:val="28"/>
          <w:sz w:val="28"/>
          <w:szCs w:val="28"/>
          <w:rtl w:val="true"/>
          <w:lang w:bidi="ar-SA"/>
        </w:rPr>
        <w:t xml:space="preserve">إِنْ مَرِضَ أخْلَصَ وَ تَابَ وَإِنْ عُوفِي قَسَا وَ عَادَ </w:t>
      </w:r>
      <w:r>
        <w:rPr>
          <w:rStyle w:val="FootnoteAnchor"/>
          <w:rtl w:val="true"/>
        </w:rPr>
        <w:footnoteReference w:id="874"/>
      </w:r>
      <w:r>
        <w:rPr>
          <w:rFonts w:ascii="Amiri" w:hAnsi="Amiri" w:eastAsia="Amiri" w:cs="Amiri"/>
          <w:color w:val="111111"/>
          <w:sz w:val="28"/>
          <w:sz w:val="28"/>
          <w:szCs w:val="28"/>
          <w:rtl w:val="true"/>
          <w:lang w:bidi="ar-SA"/>
        </w:rPr>
        <w:t xml:space="preserve">، فَهُوَ أَبَداً عَلَيْهِ وَلالَهُ، لا يدري عَمَلَهُ إِلَى مَا يُؤَدُّيهِ إِلَيْهِ، حتّى مَتى وإلى متى </w:t>
      </w:r>
      <w:r>
        <w:rPr>
          <w:rStyle w:val="FootnoteAnchor"/>
          <w:rtl w:val="true"/>
        </w:rPr>
        <w:footnoteReference w:id="875"/>
      </w:r>
      <w:r>
        <w:rPr>
          <w:rFonts w:ascii="Amiri" w:hAnsi="Amiri" w:eastAsia="Amiri" w:cs="Amiri"/>
          <w:color w:val="111111"/>
          <w:sz w:val="28"/>
          <w:sz w:val="28"/>
          <w:szCs w:val="28"/>
          <w:rtl w:val="true"/>
          <w:lang w:bidi="ar-SA"/>
        </w:rPr>
        <w:t>اللّهمّ اجعلنا منكَ علی حذرٍ احفظ وَعِ، انْصَرِفْ إِذا شِئتَ</w:t>
      </w:r>
      <w:r>
        <w:rPr>
          <w:rFonts w:eastAsia="Amiri" w:cs="Amiri" w:ascii="Amiri" w:hAnsi="Amiri"/>
          <w:color w:val="111111"/>
          <w:sz w:val="28"/>
          <w:szCs w:val="28"/>
          <w:rtl w:val="true"/>
          <w:lang w:bidi="ar-SA"/>
        </w:rPr>
        <w:t xml:space="preserve">. </w:t>
      </w:r>
      <w:bookmarkStart w:id="87" w:name="pg9734_88928"/>
    </w:p>
    <w:p>
      <w:pPr>
        <w:pStyle w:val="Heading3"/>
        <w:numPr>
          <w:ilvl w:val="2"/>
          <w:numId w:val="1"/>
        </w:numPr>
        <w:rPr/>
      </w:pPr>
      <w:bookmarkStart w:id="88" w:name="__RefHeading___Toc8757255_2870459653"/>
      <w:bookmarkStart w:id="89" w:name="_Toc31"/>
      <w:bookmarkEnd w:id="87"/>
      <w:bookmarkEnd w:id="88"/>
      <w:r>
        <w:rPr>
          <w:rtl w:val="true"/>
        </w:rPr>
        <w:t xml:space="preserve">وَصَفَهُ </w:t>
      </w:r>
      <w:r>
        <w:rPr>
          <w:rtl w:val="true"/>
        </w:rPr>
        <w:t>(</w:t>
      </w:r>
      <w:r>
        <w:rPr>
          <w:rtl w:val="true"/>
        </w:rPr>
        <w:t>عَلَيهِ السَّلَامُ</w:t>
      </w:r>
      <w:r>
        <w:rPr>
          <w:rtl w:val="true"/>
        </w:rPr>
        <w:t xml:space="preserve">) </w:t>
      </w:r>
      <w:r>
        <w:rPr>
          <w:rtl w:val="true"/>
        </w:rPr>
        <w:t>المُتَّقِينَ</w:t>
      </w:r>
      <w:bookmarkEnd w:id="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 الثَّنَاءِ عَلَيْهِ </w:t>
      </w:r>
      <w:r>
        <w:rPr>
          <w:rStyle w:val="FootnoteAnchor"/>
          <w:rtl w:val="true"/>
        </w:rPr>
        <w:footnoteReference w:id="8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المُتَّقِينَ فِي الدُّنيا هُمْ أَهْلُ الفَضَائِلِ، مَنْطِقُهُمُ الصَّوابُ وَمَلْبَسُهُمُ الإقتصاد و مَشْيهُمُ التَّواضُعُ، خَضَعُوا للّه بِالطَّاعَةِ، غَاضِّينَ أبْصَارَهُمْ عَمَّا حَرَّم اللّه جلَّ وَعَزَّ، واقفين أسْمَاعَهُمْ عَلَى العِلم، نَزَلَتْ مِنْهُم أَنفُسُهُم في البلاء كَالّذي نَزَلَتْ فِي الرَّخاءِ رِضى بالقضاء، لولا الآجال الّتي كتَبَ اللّه لَهُمْ لَم تَسْتَقِر أرواحهم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فَصَغَرَ مَادُونَهُ في أَعْيُنِهِمْ، فَهُمْ وَالجنّة كَمَنْ قَدْ رَآها فَهُمْ فِيها مُنَعَمُونَ </w:t>
      </w:r>
      <w:r>
        <w:rPr>
          <w:rStyle w:val="FootnoteAnchor"/>
          <w:rtl w:val="true"/>
        </w:rPr>
        <w:footnoteReference w:id="877"/>
      </w:r>
      <w:r>
        <w:rPr>
          <w:rFonts w:ascii="Amiri" w:hAnsi="Amiri" w:eastAsia="Amiri" w:cs="Amiri"/>
          <w:color w:val="111111"/>
          <w:sz w:val="28"/>
          <w:sz w:val="28"/>
          <w:szCs w:val="28"/>
          <w:rtl w:val="true"/>
          <w:lang w:bidi="ar-SA"/>
        </w:rPr>
        <w:t>وَهُمْ وَ النَّارُ كَمَنْ قَدْ رَآهَا وَهُمْ فِيها مُعَذِّبُونَ قُلُوبُهُمْ مَحْزُونَةً وَشُرُورُهُمْ مَامُونَةٌ وَأَجْسادُهُم نَحِيفَةٌ و حاجاتهم خَفِيفَةٌ وَأنفُسُهُمْ عَفيفَةٌ و مَعُونَتُهُمْ لِلإِسلامٍ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قِصارًا فأعقبتهم راحَة طَوِيلَةٍ مُربحة يسَّرها لَهُمْ رَبِّ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وَلَمْ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طلبتهم فَأَعْجَرُوها أَما اللَّيْلَ فَصَافُونَ أقدامهم، تالُونَ لِأَجْزَاءِ القُرْآنَ يُرَتِّلُونَهُ ترتيلا </w:t>
      </w:r>
      <w:r>
        <w:rPr>
          <w:rStyle w:val="FootnoteAnchor"/>
          <w:rtl w:val="true"/>
        </w:rPr>
        <w:footnoteReference w:id="878"/>
      </w:r>
      <w:r>
        <w:rPr>
          <w:rFonts w:ascii="Amiri" w:hAnsi="Amiri" w:eastAsia="Amiri" w:cs="Amiri"/>
          <w:color w:val="111111"/>
          <w:sz w:val="28"/>
          <w:sz w:val="28"/>
          <w:szCs w:val="28"/>
          <w:rtl w:val="true"/>
          <w:lang w:bidi="ar-SA"/>
        </w:rPr>
        <w:t xml:space="preserve">يُحْزَّنُونَ بِهِ أَنْفُسَهُمْ وَ يَسْتَثِيرُونَ بِهِ دَواء دائِهِم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تَهيجُ أَحْزَانُهُمْ بُكَاءَاً عَلَى ذُنُوبِهِمْ وَوَجَعِ كُلُومِهِمْ </w:t>
      </w:r>
      <w:r>
        <w:rPr>
          <w:rStyle w:val="FootnoteAnchor"/>
          <w:rtl w:val="true"/>
        </w:rPr>
        <w:footnoteReference w:id="880"/>
      </w:r>
      <w:r>
        <w:rPr>
          <w:rFonts w:ascii="Amiri" w:hAnsi="Amiri" w:eastAsia="Amiri" w:cs="Amiri"/>
          <w:color w:val="111111"/>
          <w:sz w:val="28"/>
          <w:sz w:val="28"/>
          <w:szCs w:val="28"/>
          <w:rtl w:val="true"/>
          <w:lang w:bidi="ar-SA"/>
        </w:rPr>
        <w:t>و جراحِهِمْ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 تَطَلَعَتْ أَنْفُسُهُمْ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وَظَنُّوا أَنَّ زَفِيرَ جَهَنَّمَ وَ شَهِيقَهَا فِي أُصُولِ آذَانِهِمْ فَهُمْ خانونَ عَلَى أَوَسَاطِهِمْ وَمُفْتَرِشُونَ جِبَاهَهُمْ وَأَكَفَّهُمْ وَأَطْرَافَ الأَقْدَامِ </w:t>
      </w:r>
      <w:r>
        <w:rPr>
          <w:rStyle w:val="FootnoteAnchor"/>
          <w:rtl w:val="true"/>
        </w:rPr>
        <w:footnoteReference w:id="881"/>
      </w:r>
      <w:r>
        <w:rPr>
          <w:rFonts w:ascii="Amiri" w:hAnsi="Amiri" w:eastAsia="Amiri" w:cs="Amiri"/>
          <w:color w:val="111111"/>
          <w:sz w:val="28"/>
          <w:sz w:val="28"/>
          <w:szCs w:val="28"/>
          <w:rtl w:val="true"/>
          <w:lang w:bidi="ar-SA"/>
        </w:rPr>
        <w:t>يَطْلُبُونَ إِلَى اللّه العظيم في فكاك رقابهم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النَّهارَ فَحَكَمَهُ عُلَمَهُ، أَبْرَارٌ أَتْقِياهُ، قَدْ بَرَاهُمُ الخَوفُ أَمْثَالَ القِداح </w:t>
      </w:r>
      <w:r>
        <w:rPr>
          <w:rStyle w:val="FootnoteAnchor"/>
          <w:rtl w:val="true"/>
        </w:rPr>
        <w:footnoteReference w:id="882"/>
      </w:r>
      <w:r>
        <w:rPr>
          <w:rFonts w:ascii="Amiri" w:hAnsi="Amiri" w:eastAsia="Amiri" w:cs="Amiri"/>
          <w:color w:val="111111"/>
          <w:sz w:val="28"/>
          <w:sz w:val="28"/>
          <w:szCs w:val="28"/>
          <w:rtl w:val="true"/>
          <w:lang w:bidi="ar-SA"/>
        </w:rPr>
        <w:t xml:space="preserve">يَنظُرُ إليهم النّاظر فيحسبُهُم مَرْضى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Style w:val="FootnoteAnchor"/>
          <w:rtl w:val="true"/>
        </w:rPr>
        <w:footnoteReference w:id="883"/>
      </w:r>
      <w:r>
        <w:rPr>
          <w:rFonts w:ascii="Amiri" w:hAnsi="Amiri" w:eastAsia="Amiri" w:cs="Amiri"/>
          <w:color w:val="111111"/>
          <w:sz w:val="28"/>
          <w:sz w:val="28"/>
          <w:szCs w:val="28"/>
          <w:rtl w:val="true"/>
          <w:lang w:bidi="ar-SA"/>
        </w:rPr>
        <w:t xml:space="preserve">وَقَدْ خَالَطَ القَوْمَ أَمْرٌ عَظِيمٌ إِذَاهُم ذكروا عَظَمَة اللّه تَعَالَى وَ شِدَّة سُلْطَانِهِ، مَعَ مَا يُخالِطُهُم مِن ذِكْرِ المَوتِ وَأَهْوالِ القِيامَةِ أفْزَعَ ذَلِكَ قُلوبَهُمْ وَطاشَتْ لَهُ أَحْلامُهُمْ </w:t>
      </w:r>
      <w:r>
        <w:rPr>
          <w:rStyle w:val="FootnoteAnchor"/>
          <w:rtl w:val="true"/>
        </w:rPr>
        <w:footnoteReference w:id="884"/>
      </w:r>
      <w:r>
        <w:rPr>
          <w:rFonts w:ascii="Amiri" w:hAnsi="Amiri" w:eastAsia="Amiri" w:cs="Amiri"/>
          <w:color w:val="111111"/>
          <w:sz w:val="28"/>
          <w:sz w:val="28"/>
          <w:szCs w:val="28"/>
          <w:rtl w:val="true"/>
          <w:lang w:bidi="ar-SA"/>
        </w:rPr>
        <w:t xml:space="preserve">وَذَهَلَتْ لَهُ عُقُولَهُمْ فَإِذَا أَسْفَقُوا مِنْ ذلِكَ </w:t>
      </w:r>
      <w:r>
        <w:rPr>
          <w:rStyle w:val="FootnoteAnchor"/>
          <w:rtl w:val="true"/>
        </w:rPr>
        <w:footnoteReference w:id="885"/>
      </w:r>
      <w:r>
        <w:rPr>
          <w:rFonts w:ascii="Amiri" w:hAnsi="Amiri" w:eastAsia="Amiri" w:cs="Amiri"/>
          <w:color w:val="111111"/>
          <w:sz w:val="28"/>
          <w:sz w:val="28"/>
          <w:szCs w:val="28"/>
          <w:rtl w:val="true"/>
          <w:lang w:bidi="ar-SA"/>
        </w:rPr>
        <w:t>بادَرُوا إلى اللّه بِالأعْمالِ الزَّاكِيةِ لا يَرْضَوْنَ بِاليَسِيرِ وَلا يَسْتَكْثِرُونَ لَهُ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لأَنفُسِهِم متَّهمون وَ مِنْ أَعْمَالِهِمْ مُشْفِقُونَ إِذا زُكِيَ أَحَدُهُم خَافَب مِمَّا يَقُولُونَ،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اجْعَلْنِي خَيْرًا ممَّا يَظُنُّونَ وَ اغْفِرْ لِي مَا لا يَعْلَمُونَ إِنَّكَ عَلامُ الغُيُوبِ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إيماناً في يقين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حرصاً في علم، وَكَيْساً في رفق </w:t>
      </w:r>
      <w:r>
        <w:rPr>
          <w:rStyle w:val="FootnoteAnchor"/>
          <w:rtl w:val="true"/>
        </w:rPr>
        <w:footnoteReference w:id="887"/>
      </w:r>
      <w:r>
        <w:rPr>
          <w:rFonts w:ascii="Amiri" w:hAnsi="Amiri" w:eastAsia="Amiri" w:cs="Amiri"/>
          <w:color w:val="111111"/>
          <w:sz w:val="28"/>
          <w:sz w:val="28"/>
          <w:szCs w:val="28"/>
          <w:rtl w:val="true"/>
          <w:lang w:bidi="ar-SA"/>
        </w:rPr>
        <w:t>وَشَفَقَةٌ في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وَفَهماً فِي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وَقَصْداً في غنى </w:t>
      </w:r>
      <w:r>
        <w:rPr>
          <w:rStyle w:val="FootnoteAnchor"/>
          <w:rtl w:val="true"/>
        </w:rPr>
        <w:footnoteReference w:id="888"/>
      </w:r>
      <w:r>
        <w:rPr>
          <w:rFonts w:ascii="Amiri" w:hAnsi="Amiri" w:eastAsia="Amiri" w:cs="Amiri"/>
          <w:color w:val="111111"/>
          <w:sz w:val="28"/>
          <w:sz w:val="28"/>
          <w:szCs w:val="28"/>
          <w:rtl w:val="true"/>
          <w:lang w:bidi="ar-SA"/>
        </w:rPr>
        <w:t xml:space="preserve">وَخُشُوعاً في عِبادَةٍ، وَتَجَمُّلاً في فاقةٍ </w:t>
      </w:r>
      <w:r>
        <w:rPr>
          <w:rStyle w:val="FootnoteAnchor"/>
          <w:rtl w:val="true"/>
        </w:rPr>
        <w:footnoteReference w:id="889"/>
      </w:r>
      <w:r>
        <w:rPr>
          <w:rFonts w:ascii="Amiri" w:hAnsi="Amiri" w:eastAsia="Amiri" w:cs="Amiri"/>
          <w:color w:val="111111"/>
          <w:sz w:val="28"/>
          <w:sz w:val="28"/>
          <w:szCs w:val="28"/>
          <w:rtl w:val="true"/>
          <w:lang w:bidi="ar-SA"/>
        </w:rPr>
        <w:t>وَصَبراً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للْمَجْهُودِ و إعطاء في حَقٍّ، وَ رِفقاً في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وَنَشَاطَاً فِي هُدى وَتَحَرَّجاً عَنْ طمعٍ </w:t>
      </w:r>
      <w:r>
        <w:rPr>
          <w:rStyle w:val="FootnoteAnchor"/>
          <w:rtl w:val="true"/>
        </w:rPr>
        <w:footnoteReference w:id="890"/>
      </w:r>
      <w:r>
        <w:rPr>
          <w:rFonts w:ascii="Amiri" w:hAnsi="Amiri" w:eastAsia="Amiri" w:cs="Amiri"/>
          <w:color w:val="111111"/>
          <w:sz w:val="28"/>
          <w:sz w:val="28"/>
          <w:szCs w:val="28"/>
          <w:rtl w:val="true"/>
          <w:lang w:bidi="ar-SA"/>
        </w:rPr>
        <w:t>وَبِرًّا فِي اسْتَقَامَةٍ وَ اعْتِمَاماً عِنْدَ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يَغُرُّه ثَناءُ مَنْ جَهِلَهُ، وَلَا يَدَعْ إِحْصَاءَ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عَمَلِهِ مُسْتَبْطِئَاً لِنَفْسِهِ في العَمَلِ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 يُمْسِي وَ هَمُّهُ الشَّكرُ يُصْبِحُ وَ هَمُّهُ الذَّكَرُ، 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عَلَيْهِ نَفْسُهُ فِيمَا تَكْرَهُ لَم يُعْطِها سُؤلَها فِيمَا هَوِيَتْ </w:t>
      </w:r>
      <w:r>
        <w:rPr>
          <w:rStyle w:val="FootnoteAnchor"/>
          <w:rtl w:val="true"/>
        </w:rPr>
        <w:footnoteReference w:id="892"/>
      </w:r>
      <w:r>
        <w:rPr>
          <w:rFonts w:ascii="Amiri" w:hAnsi="Amiri" w:eastAsia="Amiri" w:cs="Amiri"/>
          <w:color w:val="111111"/>
          <w:sz w:val="28"/>
          <w:sz w:val="28"/>
          <w:szCs w:val="28"/>
          <w:rtl w:val="true"/>
          <w:lang w:bidi="ar-SA"/>
        </w:rPr>
        <w:t xml:space="preserve">فَرَحْهُ فِيمَا يَحْذَرُ وَقُرَّةَ عَيْنِهِ فيما لا يزولُ </w:t>
      </w:r>
      <w:r>
        <w:rPr>
          <w:rStyle w:val="FootnoteAnchor"/>
          <w:rtl w:val="true"/>
        </w:rPr>
        <w:footnoteReference w:id="893"/>
      </w:r>
      <w:r>
        <w:rPr>
          <w:rFonts w:ascii="Amiri" w:hAnsi="Amiri" w:eastAsia="Amiri" w:cs="Amiri"/>
          <w:color w:val="111111"/>
          <w:sz w:val="28"/>
          <w:sz w:val="28"/>
          <w:szCs w:val="28"/>
          <w:rtl w:val="true"/>
          <w:lang w:bidi="ar-SA"/>
        </w:rPr>
        <w:t>وَزَهَادَتُهُ فيما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وَيَمْرُجُ العِلْمَ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بَعِيداً كَسَلُهُ، دَائِماً نَشَاطُهُ، قَريباً أَمَلُهُ قَلِيلاً زللُهُ، خَاشِعاً قَلْبُهُ، قَانِعَة نَفْسُهُ، متغيِّباً جَهْلُهُ </w:t>
      </w:r>
      <w:r>
        <w:rPr>
          <w:rStyle w:val="FootnoteAnchor"/>
          <w:rtl w:val="true"/>
        </w:rPr>
        <w:footnoteReference w:id="894"/>
      </w:r>
      <w:r>
        <w:rPr>
          <w:rFonts w:ascii="Amiri" w:hAnsi="Amiri" w:eastAsia="Amiri" w:cs="Amiri"/>
          <w:color w:val="111111"/>
          <w:sz w:val="28"/>
          <w:sz w:val="28"/>
          <w:szCs w:val="28"/>
          <w:rtl w:val="true"/>
          <w:lang w:bidi="ar-SA"/>
        </w:rPr>
        <w:t>، سَهْلاً أَمْرُهُ، حَريزاً دِينُه، هيِّتة شهوتهُ، مَكْظُوماً غيظه، صافياً خلقه، لا يحدِّث الأَصْدِقَاءَ بِالّذي يُؤْتَمَنْ عَلَيْهِ، وَلا يَكتُم شَهَادَةَ الأعداء، لا يَعْمَلُ شَيْئًا رِئاء، وَلَا يَتَرُكُهُ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وَالشَّر مِنْهُ مَأْمُونٌ، إنْ كانَ في الغافِلِينَ كُتِبَ في الذَّاكِرِينَ </w:t>
      </w:r>
      <w:r>
        <w:rPr>
          <w:rStyle w:val="FootnoteAnchor"/>
          <w:rtl w:val="true"/>
        </w:rPr>
        <w:footnoteReference w:id="895"/>
      </w:r>
      <w:r>
        <w:rPr>
          <w:rFonts w:ascii="Amiri" w:hAnsi="Amiri" w:eastAsia="Amiri" w:cs="Amiri"/>
          <w:color w:val="111111"/>
          <w:sz w:val="28"/>
          <w:sz w:val="28"/>
          <w:szCs w:val="28"/>
          <w:rtl w:val="true"/>
          <w:lang w:bidi="ar-SA"/>
        </w:rPr>
        <w:t xml:space="preserve">يَعْفُو عَمَّنْ ظَلَمَهُ وَيَعْطِي مَنْ حَرَمَهُ وَيَصلُ مَن قَطَعَهُ لا يَعْزُبُ حِلْمُهُ، وَلا يَعْجِزُ فِيمَا يَزِينُهُ </w:t>
      </w:r>
      <w:r>
        <w:rPr>
          <w:rStyle w:val="FootnoteAnchor"/>
          <w:rtl w:val="true"/>
        </w:rPr>
        <w:footnoteReference w:id="896"/>
      </w:r>
      <w:r>
        <w:rPr>
          <w:rFonts w:ascii="Amiri" w:hAnsi="Amiri" w:eastAsia="Amiri" w:cs="Amiri"/>
          <w:color w:val="111111"/>
          <w:sz w:val="28"/>
          <w:sz w:val="28"/>
          <w:szCs w:val="28"/>
          <w:rtl w:val="true"/>
          <w:lang w:bidi="ar-SA"/>
        </w:rPr>
        <w:t xml:space="preserve">، بَعِيداً فُحْشُهُ، لَيِّناً قَوْلُهُ، غَائِباً مَكْرُهُ، كَثِيراً مَعْرُوفُهُ </w:t>
      </w:r>
      <w:r>
        <w:rPr>
          <w:rStyle w:val="FootnoteAnchor"/>
          <w:rtl w:val="true"/>
        </w:rPr>
        <w:footnoteReference w:id="897"/>
      </w:r>
      <w:r>
        <w:rPr>
          <w:rFonts w:ascii="Amiri" w:hAnsi="Amiri" w:eastAsia="Amiri" w:cs="Amiri"/>
          <w:color w:val="111111"/>
          <w:sz w:val="28"/>
          <w:sz w:val="28"/>
          <w:szCs w:val="28"/>
          <w:rtl w:val="true"/>
          <w:lang w:bidi="ar-SA"/>
        </w:rPr>
        <w:t xml:space="preserve">، حَسَناً فَعَلَهُ، مُقبلاً خَيْرُهُ، مُدْبِراً شَرَّهُ فَهُوَ فِي الزَّلَازِلِ وقور </w:t>
      </w:r>
      <w:r>
        <w:rPr>
          <w:rStyle w:val="FootnoteAnchor"/>
          <w:rtl w:val="true"/>
        </w:rPr>
        <w:footnoteReference w:id="898"/>
      </w:r>
      <w:r>
        <w:rPr>
          <w:rFonts w:ascii="Amiri" w:hAnsi="Amiri" w:eastAsia="Amiri" w:cs="Amiri"/>
          <w:color w:val="111111"/>
          <w:sz w:val="28"/>
          <w:sz w:val="28"/>
          <w:szCs w:val="28"/>
          <w:rtl w:val="true"/>
          <w:lang w:bidi="ar-SA"/>
        </w:rPr>
        <w:t xml:space="preserve">، وَفي المَكارِهِ صَبُورٌ، وَفي الرَّخاءِ شَكُورٌ لا يَجِيفُ عَلَى مَن يُبْغِضُ </w:t>
      </w:r>
      <w:r>
        <w:rPr>
          <w:rStyle w:val="FootnoteAnchor"/>
          <w:rtl w:val="true"/>
        </w:rPr>
        <w:footnoteReference w:id="899"/>
      </w:r>
      <w:r>
        <w:rPr>
          <w:rFonts w:ascii="Amiri" w:hAnsi="Amiri" w:eastAsia="Amiri" w:cs="Amiri"/>
          <w:color w:val="111111"/>
          <w:sz w:val="28"/>
          <w:sz w:val="28"/>
          <w:szCs w:val="28"/>
          <w:rtl w:val="true"/>
          <w:lang w:bidi="ar-SA"/>
        </w:rPr>
        <w:t xml:space="preserve">، وَلا يأثم فيمَنْ يُحِبُّ، وَلا يَدَّعي مَا لَيْس لَهُ، وَلا يَجْحَدُ حَقاً هُوَ عَلَيْهِ، يَعْتَرِفُ بِالْحَقِّ قَبْلَ أَنْ يُشْهَدَ عَلَيْهِ، لا يضيعُ مَا اسْتَحْفِظَ </w:t>
      </w:r>
      <w:r>
        <w:rPr>
          <w:rStyle w:val="FootnoteAnchor"/>
          <w:rtl w:val="true"/>
        </w:rPr>
        <w:footnoteReference w:id="900"/>
      </w:r>
      <w:r>
        <w:rPr>
          <w:rFonts w:ascii="Amiri" w:hAnsi="Amiri" w:eastAsia="Amiri" w:cs="Amiri"/>
          <w:color w:val="111111"/>
          <w:sz w:val="28"/>
          <w:sz w:val="28"/>
          <w:szCs w:val="28"/>
          <w:rtl w:val="true"/>
          <w:lang w:bidi="ar-SA"/>
        </w:rPr>
        <w:t xml:space="preserve">، ولا ينابز بالألقاب، لايبغي وَلَا يَهُمَّ بِهِ، وَلا يُضَادُّ بِالجَارِ، وَلَا </w:t>
      </w:r>
      <w:bookmarkStart w:id="90" w:name="pg9734_88931"/>
    </w:p>
    <w:p>
      <w:pPr>
        <w:pStyle w:val="BookText"/>
        <w:rPr/>
      </w:pPr>
      <w:bookmarkEnd w:id="90"/>
      <w:r>
        <w:rPr>
          <w:rFonts w:ascii="Amiri" w:hAnsi="Amiri" w:eastAsia="Amiri" w:cs="Amiri"/>
          <w:color w:val="111111"/>
          <w:sz w:val="28"/>
          <w:sz w:val="28"/>
          <w:szCs w:val="28"/>
          <w:rtl w:val="true"/>
          <w:lang w:bidi="ar-SA"/>
        </w:rPr>
        <w:t xml:space="preserve">يَشْمَتُ بِالمصائب </w:t>
      </w:r>
      <w:r>
        <w:rPr>
          <w:rStyle w:val="FootnoteAnchor"/>
          <w:rtl w:val="true"/>
        </w:rPr>
        <w:footnoteReference w:id="901"/>
      </w:r>
      <w:r>
        <w:rPr>
          <w:rFonts w:ascii="Amiri" w:hAnsi="Amiri" w:eastAsia="Amiri" w:cs="Amiri"/>
          <w:color w:val="111111"/>
          <w:sz w:val="28"/>
          <w:sz w:val="28"/>
          <w:szCs w:val="28"/>
          <w:rtl w:val="true"/>
          <w:lang w:bidi="ar-SA"/>
        </w:rPr>
        <w:t xml:space="preserve">سَرِيعُ إِلَى الصَّوابِ مُؤدَّ لِلأمَانَاتِ بَطِيء عَنِ الْمُنكَرَاتِ يَأْمُرُ بِالمَعروفِ وَيَنْهَى عَنِ الْمُنكَرِ لا يَدْخُلُ في الدُّنيا بِجَهْلٍ </w:t>
      </w:r>
      <w:r>
        <w:rPr>
          <w:rStyle w:val="FootnoteAnchor"/>
          <w:rtl w:val="true"/>
        </w:rPr>
        <w:footnoteReference w:id="902"/>
      </w:r>
      <w:r>
        <w:rPr>
          <w:rFonts w:ascii="Amiri" w:hAnsi="Amiri" w:eastAsia="Amiri" w:cs="Amiri"/>
          <w:color w:val="111111"/>
          <w:sz w:val="28"/>
          <w:sz w:val="28"/>
          <w:szCs w:val="28"/>
          <w:rtl w:val="true"/>
          <w:lang w:bidi="ar-SA"/>
        </w:rPr>
        <w:t>وَلَا يَخْرُجُ مِنَ الحقّ إِنْ صَمَتَ لَمْ يَغمَّهُ الصَّمْتُ وَإِنْ ضَحِكَ لَمْ يَعَلُ بِهِ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بِالّذي لَهُ </w:t>
      </w:r>
      <w:r>
        <w:rPr>
          <w:rStyle w:val="FootnoteAnchor"/>
          <w:rtl w:val="true"/>
        </w:rPr>
        <w:footnoteReference w:id="903"/>
      </w:r>
      <w:r>
        <w:rPr>
          <w:rFonts w:ascii="Amiri" w:hAnsi="Amiri" w:eastAsia="Amiri" w:cs="Amiri"/>
          <w:color w:val="111111"/>
          <w:sz w:val="28"/>
          <w:sz w:val="28"/>
          <w:szCs w:val="28"/>
          <w:rtl w:val="true"/>
          <w:lang w:bidi="ar-SA"/>
        </w:rPr>
        <w:t xml:space="preserve">لا يَجْمَعُ بِهِ الغَيظُ </w:t>
      </w:r>
      <w:r>
        <w:rPr>
          <w:rStyle w:val="FootnoteAnchor"/>
          <w:rtl w:val="true"/>
        </w:rPr>
        <w:footnoteReference w:id="904"/>
      </w:r>
      <w:r>
        <w:rPr>
          <w:rFonts w:ascii="Amiri" w:hAnsi="Amiri" w:eastAsia="Amiri" w:cs="Amiri"/>
          <w:color w:val="111111"/>
          <w:sz w:val="28"/>
          <w:sz w:val="28"/>
          <w:szCs w:val="28"/>
          <w:rtl w:val="true"/>
          <w:lang w:bidi="ar-SA"/>
        </w:rPr>
        <w:t>وَلا يَغْلِبُهُ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يَقهَرَهُ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يَطْمَعُ فِيمَا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النَّاس لَيَعْلَمَ، وَيَصْمُتُ لِيَسْلَم وَيَسْأَلُ 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يُنصِتُ لِلْخَيْرِ لِيُعْجِزَ بِهِ </w:t>
      </w:r>
      <w:r>
        <w:rPr>
          <w:rStyle w:val="FootnoteAnchor"/>
          <w:rtl w:val="true"/>
        </w:rPr>
        <w:footnoteReference w:id="905"/>
      </w:r>
      <w:r>
        <w:rPr>
          <w:rFonts w:ascii="Amiri" w:hAnsi="Amiri" w:eastAsia="Amiri" w:cs="Amiri"/>
          <w:color w:val="111111"/>
          <w:sz w:val="28"/>
          <w:sz w:val="28"/>
          <w:szCs w:val="28"/>
          <w:rtl w:val="true"/>
          <w:lang w:bidi="ar-SA"/>
        </w:rPr>
        <w:t>وَلَا يَتَكَلَّمُ بِهِ لِيَتَجَبَّرَ عَلَى مَنْ سِوَاهُ، إِنْ بُغيَ عَلَيْهِ صَبَرَ حتّى يَكُونَ اللّه جَلَّ ذِكْرُهُ يَنْتَقِمُ لَهُ نَفْسُهُ مِنْهُ فِي عَنَاءِ وَالنَّاسُ مِنْهُ فِي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لِآخَرَيْهِ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بِغَضُ وَنَزَاهَةٌ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دُنُوُّه ممَن دَنَامِنْهُ لينٌ وَ رَحَمةٌ، لَيْسَ تَبَاعُدُهُ تَكبُّراً وَلَا عَظَمَةً، وَلَا دُنُوُّه خَدِيعَةٌ وَلَا خِلابَةٌ </w:t>
      </w:r>
      <w:r>
        <w:rPr>
          <w:rStyle w:val="FootnoteAnchor"/>
          <w:rtl w:val="true"/>
        </w:rPr>
        <w:footnoteReference w:id="907"/>
      </w:r>
      <w:r>
        <w:rPr>
          <w:rFonts w:ascii="Amiri" w:hAnsi="Amiri" w:eastAsia="Amiri" w:cs="Amiri"/>
          <w:color w:val="111111"/>
          <w:sz w:val="28"/>
          <w:sz w:val="28"/>
          <w:szCs w:val="28"/>
          <w:rtl w:val="true"/>
          <w:lang w:bidi="ar-SA"/>
        </w:rPr>
        <w:t>بَلْ يَعْتَدِي بِمَنْ كَانَ قَبْلَهُ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لِمَنْ خَلْفَهُ مِنْ أَهْلِ البرّ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757257_2870459653"/>
      <w:bookmarkStart w:id="92" w:name="_Toc32"/>
      <w:bookmarkEnd w:id="91"/>
      <w:r>
        <w:rPr>
          <w:rtl w:val="true"/>
        </w:rPr>
        <w:t xml:space="preserve">خُطْبَتْهُ </w:t>
      </w:r>
      <w:r>
        <w:rPr>
          <w:rtl w:val="true"/>
        </w:rPr>
        <w:t>(</w:t>
      </w:r>
      <w:r>
        <w:rPr>
          <w:rtl w:val="true"/>
        </w:rPr>
        <w:t>عَلَيهِ السَّلَامُ</w:t>
      </w:r>
      <w:r>
        <w:rPr>
          <w:rtl w:val="true"/>
        </w:rPr>
        <w:t xml:space="preserve">) </w:t>
      </w:r>
      <w:r>
        <w:rPr>
          <w:rtl w:val="true"/>
        </w:rPr>
        <w:t>الّتي يُذْكَر فيها الإيمان و دعائمه وشُعَبُها والكفر ودعائمه وشعبها</w:t>
      </w:r>
      <w:bookmarkEnd w:id="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ابتدأ الأمور فاصْطَفى لنفسه منها ما شاء </w:t>
      </w:r>
      <w:r>
        <w:rPr>
          <w:rStyle w:val="FootnoteAnchor"/>
          <w:rtl w:val="true"/>
        </w:rPr>
        <w:footnoteReference w:id="908"/>
      </w:r>
      <w:r>
        <w:rPr>
          <w:rFonts w:ascii="Amiri" w:hAnsi="Amiri" w:eastAsia="Amiri" w:cs="Amiri"/>
          <w:color w:val="111111"/>
          <w:sz w:val="28"/>
          <w:sz w:val="28"/>
          <w:szCs w:val="28"/>
          <w:rtl w:val="true"/>
          <w:lang w:bidi="ar-SA"/>
        </w:rPr>
        <w:t xml:space="preserve">وَاسْتَخْلَصَ مِنْها ما أحَبُّ، فَكانَ </w:t>
      </w:r>
    </w:p>
    <w:p>
      <w:pPr>
        <w:pStyle w:val="BookText"/>
        <w:rPr/>
      </w:pPr>
      <w:r>
        <w:rPr>
          <w:rFonts w:ascii="Amiri" w:hAnsi="Amiri" w:eastAsia="Amiri" w:cs="Amiri"/>
          <w:color w:val="111111"/>
          <w:sz w:val="28"/>
          <w:sz w:val="28"/>
          <w:szCs w:val="28"/>
          <w:rtl w:val="true"/>
          <w:lang w:bidi="ar-SA"/>
        </w:rPr>
        <w:t xml:space="preserve">مما أحَبَّ أَنَّهُ ارْتَضَى الإيمانَ فَاشْتَقَّهُ مِن اسمه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واما الايمان قرابطة باطنية بين اللّه وعبده، به يعبد اللّه و به يتقرب اليه و به ينجو من الملكة ويهدى من الضلالة ويخرج من الظلمة وله آثار فى الخارج تظهر من اعضاء المؤمن وجوارحه من الصالحات و الاعمال الحسنة فالايمان بمنزلة شجرة منبتها في القلب و اغصانها تظهر من الاعضاء و الجوارح وثمارها الاخلاق الحسنة والملكات الفاضلة والاعمال الصالحة وكل صفة من الاوصاف الحسنة كالسخاوة والشجاعة والعدل ثمرة من ثمراتها كما ان البخل والجبن والظلم من ثمرات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فَنَحَلَهُ مَنْ أَحَبَّ مِنْ خَلْقِه، ثمَّ بَيَّنَهُ فَسَهَّل شَرائعه لِمَنْ وَرَدَهُ و أَعَزَّ أَوْ كانَه عَلى مَن جانبه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وَجَعَلَهُ عِزّاً لمن والاه وَأَمْناً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وزينةً لِمَن تَحلّى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دِيناً لمن انتحلَهُ، وَعِصْمَةً لِمَنِ اعْتَصَمَ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وَحَبْلاً مِنَ اسْتَمْسَكَ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وَشَرَفَا لِمَنْ عَرَفَه، وحِكَمَةً لِمَنْ 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لِمَنْ 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وَفَلْجا لِمَنْ حاجَّ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وحُكماً لِمَن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وحِلْمَا لِمَنْ 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فَهمَاً مِن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ويقيناً لِمَنْ عَقَلَ، وَبَصِيرَةً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لِمَنْ تَوَسَّمَ، وَعِبْرَة لِمَنِ اتَّعَظَ و نجاةً لِمَنْ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مِنَ اللّه لِمَنْ 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وزُلفِي مَنِ 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وَراحَةً لِمَنْ فَوَّضَ، وَصِبغَة لِمَن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وَخَيراً لمن 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وَلباساً لِمَنْ اتَّقى وتطهيراً لِمَنْ رَشَدَ وأَمَنَةً لِمَنْ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وروحاً للصَّادِقِينَ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أَصْلُ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الحقّ سَبيلُهُ الهُدى وَصِفَتْهُ الحُسْنَى وَ مَأْثرَتْهُ المَجدُ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المِنْهَاجِ، مُشْرِقُ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مضيء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المضمار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مُتَنافَسُ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منارُهُ وَالعِفّةُ مَصابيحهُ وَالمَوتُ غايته </w:t>
      </w:r>
      <w:r>
        <w:rPr>
          <w:rStyle w:val="FootnoteAnchor"/>
          <w:rtl w:val="true"/>
        </w:rPr>
        <w:footnoteReference w:id="912"/>
      </w:r>
      <w:r>
        <w:rPr>
          <w:rFonts w:ascii="Amiri" w:hAnsi="Amiri" w:eastAsia="Amiri" w:cs="Amiri"/>
          <w:color w:val="111111"/>
          <w:sz w:val="28"/>
          <w:sz w:val="28"/>
          <w:szCs w:val="28"/>
          <w:rtl w:val="true"/>
          <w:lang w:bidi="ar-SA"/>
        </w:rPr>
        <w:t>و 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سُبقَتُهُ، وَالنَّارُ نقمَتُهُ، وَالتَّقوى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والمحسنون 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وبالصَّالِحَاتِ يُعمر الفقه و بالفقه يُرهب الموت </w:t>
      </w:r>
      <w:r>
        <w:rPr>
          <w:rStyle w:val="FootnoteAnchor"/>
          <w:rtl w:val="true"/>
        </w:rPr>
        <w:footnoteReference w:id="913"/>
      </w:r>
      <w:r>
        <w:rPr>
          <w:rFonts w:ascii="Amiri" w:hAnsi="Amiri" w:eastAsia="Amiri" w:cs="Amiri"/>
          <w:color w:val="111111"/>
          <w:sz w:val="28"/>
          <w:sz w:val="28"/>
          <w:szCs w:val="28"/>
          <w:rtl w:val="true"/>
          <w:lang w:bidi="ar-SA"/>
        </w:rPr>
        <w:t>وَ 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بالدنيا تحذو الآخِرَةُ </w:t>
      </w:r>
      <w:r>
        <w:rPr>
          <w:rStyle w:val="FootnoteAnchor"/>
          <w:rtl w:val="true"/>
        </w:rPr>
        <w:footnoteReference w:id="914"/>
      </w:r>
      <w:r>
        <w:rPr>
          <w:rFonts w:ascii="Amiri" w:hAnsi="Amiri" w:eastAsia="Amiri" w:cs="Amiri"/>
          <w:color w:val="111111"/>
          <w:sz w:val="28"/>
          <w:sz w:val="28"/>
          <w:szCs w:val="28"/>
          <w:rtl w:val="true"/>
          <w:lang w:bidi="ar-SA"/>
        </w:rPr>
        <w:t>وَ بِالقِيامَة تُزْلَفُ الجنّة وَالجنّة حَسْرَةُ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مَوْعِظَةُ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سِنْخُ الإِحْسَانِ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غاية لا يَهْلِكُ مَنْ تَبِعَها وَلا يَنْدَمُ مَنْ يَعْمَلُ بها، لأنَّ بِالتَّقْوى فَازَ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بِالمُعَصْيَةِ خَسَرَ الخَاسِرُونَ فَلْيَزدَجِر أولُوا النَّهى وَلْيَتَذَكَرْ أهلُ التَّقْوى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 الجِهَادِ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فالصبرُ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وَالشَّفَقِ </w:t>
      </w:r>
      <w:r>
        <w:rPr>
          <w:rStyle w:val="FootnoteAnchor"/>
          <w:rtl w:val="true"/>
        </w:rPr>
        <w:footnoteReference w:id="916"/>
      </w:r>
      <w:r>
        <w:rPr>
          <w:rFonts w:ascii="Amiri" w:hAnsi="Amiri" w:eastAsia="Amiri" w:cs="Amiri"/>
          <w:color w:val="111111"/>
          <w:sz w:val="28"/>
          <w:sz w:val="28"/>
          <w:szCs w:val="28"/>
          <w:rtl w:val="true"/>
          <w:lang w:bidi="ar-SA"/>
        </w:rPr>
        <w:t>وَ 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إِلَى الجنّة سَلاعَنِ الشَّهَوَاتِ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أَشْفَقَ مِنَ النَّارِ رَجَعَ عَنِ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زَهَدَ في الدُّنيا هَانَتْ عَلَيْهِ 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وتَأَوَّلِ الحِكْمَةِ </w:t>
      </w:r>
      <w:r>
        <w:rPr>
          <w:rStyle w:val="FootnoteAnchor"/>
          <w:rtl w:val="true"/>
        </w:rPr>
        <w:footnoteReference w:id="918"/>
      </w:r>
      <w:r>
        <w:rPr>
          <w:rFonts w:ascii="Amiri" w:hAnsi="Amiri" w:eastAsia="Amiri" w:cs="Amiri"/>
          <w:color w:val="111111"/>
          <w:sz w:val="28"/>
          <w:sz w:val="28"/>
          <w:szCs w:val="28"/>
          <w:rtl w:val="true"/>
          <w:lang w:bidi="ar-SA"/>
        </w:rPr>
        <w:t>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تَأوَّل الحكمةَ عَرَفَ العبرة وَمَنْ عَرَفَ العِبرَةَ عَرَفَ السُّنْةَ وَمَنْ عَرَفَ السُّنَّةِ فَكَأَنَّمَا عَاشَ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عَائِصِ الفَهْمِ وَغَمْرَةِ العِلْمِ </w:t>
      </w:r>
      <w:r>
        <w:rPr>
          <w:rStyle w:val="FootnoteAnchor"/>
          <w:rtl w:val="true"/>
        </w:rPr>
        <w:footnoteReference w:id="919"/>
      </w:r>
      <w:r>
        <w:rPr>
          <w:rFonts w:ascii="Amiri" w:hAnsi="Amiri" w:eastAsia="Amiri" w:cs="Amiri"/>
          <w:color w:val="111111"/>
          <w:sz w:val="28"/>
          <w:sz w:val="28"/>
          <w:szCs w:val="28"/>
          <w:rtl w:val="true"/>
          <w:lang w:bidi="ar-SA"/>
        </w:rPr>
        <w:t>وَزَهْرَةِ الحُكْم وَرَوْضَةِ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فَسَرَّ جَمِيعَ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الحُكْمَ لَمْ يَضِلّ </w:t>
      </w:r>
      <w:r>
        <w:rPr>
          <w:rStyle w:val="FootnoteAnchor"/>
          <w:rtl w:val="true"/>
        </w:rPr>
        <w:footnoteReference w:id="920"/>
      </w:r>
      <w:r>
        <w:rPr>
          <w:rFonts w:ascii="Amiri" w:hAnsi="Amiri" w:eastAsia="Amiri" w:cs="Amiri"/>
          <w:color w:val="111111"/>
          <w:sz w:val="28"/>
          <w:sz w:val="28"/>
          <w:szCs w:val="28"/>
          <w:rtl w:val="true"/>
          <w:lang w:bidi="ar-SA"/>
        </w:rPr>
        <w:t>وَ مَنْ حَلَمَ لَمْ يُفَرِّط أَمْرَهُ وَعاشَ بِهِ فِي النَّاس حَميداً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عِنْدَ المَوَاطِن </w:t>
      </w:r>
      <w:r>
        <w:rPr>
          <w:rStyle w:val="FootnoteAnchor"/>
          <w:rtl w:val="true"/>
        </w:rPr>
        <w:footnoteReference w:id="921"/>
      </w:r>
      <w:r>
        <w:rPr>
          <w:rFonts w:ascii="Amiri" w:hAnsi="Amiri" w:eastAsia="Amiri" w:cs="Amiri"/>
          <w:color w:val="111111"/>
          <w:sz w:val="28"/>
          <w:sz w:val="28"/>
          <w:szCs w:val="28"/>
          <w:rtl w:val="true"/>
          <w:lang w:bidi="ar-SA"/>
        </w:rPr>
        <w:t>وَ شَنَآنِ الفاسقينَ فَمَنْ أَمَرَ بِالمَعْرُوفِ شَدَّ ظَهْرَ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نَهَى عَنِ الْمُنكَرِ أرغم أنف الكافِرِينَ </w:t>
      </w:r>
      <w:r>
        <w:rPr>
          <w:rStyle w:val="FootnoteAnchor"/>
          <w:rtl w:val="true"/>
        </w:rPr>
        <w:footnoteReference w:id="922"/>
      </w:r>
      <w:r>
        <w:rPr>
          <w:rFonts w:ascii="Amiri" w:hAnsi="Amiri" w:eastAsia="Amiri" w:cs="Amiri"/>
          <w:color w:val="111111"/>
          <w:sz w:val="28"/>
          <w:sz w:val="28"/>
          <w:szCs w:val="28"/>
          <w:rtl w:val="true"/>
          <w:lang w:bidi="ar-SA"/>
        </w:rPr>
        <w:t xml:space="preserve">وَمَنْ صَدَقَ في المواطن قضى ما عَلَيْهِ وَمَنْ شَنأ الفاسِقِينَ غَضِبَ اللّه </w:t>
      </w:r>
    </w:p>
    <w:p>
      <w:pPr>
        <w:pStyle w:val="BookText"/>
        <w:rPr/>
      </w:pPr>
      <w:r>
        <w:rPr>
          <w:rFonts w:ascii="Amiri" w:hAnsi="Amiri" w:eastAsia="Amiri" w:cs="Amiri"/>
          <w:color w:val="111111"/>
          <w:sz w:val="28"/>
          <w:sz w:val="28"/>
          <w:szCs w:val="28"/>
          <w:rtl w:val="true"/>
          <w:lang w:bidi="ar-SA"/>
        </w:rPr>
        <w:t>وَمَنْ غَضِبَ اللّه غَضِبَ اللّه لَهُ فَذَلِكَ الإيمانُ وَدَعائِمُهُ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الكُفْرُ عَلَى أَرْبَعَ دَعالِمَ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الفسق و الغلوّ و الشكّ والشّبهة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فالفسق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وَ العَمَى وَالعَفَلَةِ والعُتُوّ </w:t>
      </w:r>
      <w:r>
        <w:rPr>
          <w:rStyle w:val="FootnoteAnchor"/>
          <w:rtl w:val="true"/>
        </w:rPr>
        <w:footnoteReference w:id="924"/>
      </w:r>
      <w:r>
        <w:rPr>
          <w:rFonts w:ascii="Amiri" w:hAnsi="Amiri" w:eastAsia="Amiri" w:cs="Amiri"/>
          <w:color w:val="111111"/>
          <w:sz w:val="28"/>
          <w:sz w:val="28"/>
          <w:szCs w:val="28"/>
          <w:rtl w:val="true"/>
          <w:lang w:bidi="ar-SA"/>
        </w:rPr>
        <w:t>فَمَنْ جَفا حَقَّرَ الْمُؤْمِنَ وَمَقَتَ الفُقَهَاءَ وَ أَصَرَّ 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عَمَى نَسِيَ الذَّكَرَ، فَبَذى خُلْقَهُ وَبارَزَ خالِقَه وأَلَحّ عَلَيْهِ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غَفَل جَنى على نفسِهِ وَانْقَلَبَ عَلَى ظَهْرِهِ وَحَسِبَ غَيَّهُ رشداً وَغَرَّتْهُ الأمانيّ وَأَخَذَتْهُ الحَسْرَةُ </w:t>
      </w:r>
      <w:r>
        <w:rPr>
          <w:rStyle w:val="FootnoteAnchor"/>
          <w:rtl w:val="true"/>
        </w:rPr>
        <w:footnoteReference w:id="925"/>
      </w:r>
      <w:r>
        <w:rPr>
          <w:rFonts w:ascii="Amiri" w:hAnsi="Amiri" w:eastAsia="Amiri" w:cs="Amiri"/>
          <w:color w:val="111111"/>
          <w:sz w:val="28"/>
          <w:sz w:val="28"/>
          <w:szCs w:val="28"/>
          <w:rtl w:val="true"/>
          <w:lang w:bidi="ar-SA"/>
        </w:rPr>
        <w:t>إِذَا انْقَضَى الأَمْرُ وَ أَنكَشَفَ عَنْهُ الغِطَاءُ وَبَدَالَهُ مِنَ اللّه مالم يكن يَحْتَسِبُ وَمَنْ عنَّا عَن أمرِ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تَعَالَى اللّه عَلَيْهِ ثمَّ أَذَلَّه بِسُلْطائِهِ وَصَفَرَهُ بِجَلالِهِ، كَمَا فَرَّطَ فِي حَيَاتِهِ وَاغْتَرَّ بِرَبِّهِ الكَرِيمِ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والغُلُو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والتَّنازُعِ وَالزَّيْغِ وَالشَّقَاقِ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لم ينته إلى الحقّ وَلَمْ يَزِدْهُ إِلَّا غرقا في الغَمَرَاتِ، لا تنحسر عنه فِتْنَةٌ إِلَّا غَشِيتْهُ أُخْرَى، فَهُوَ يهوي في أمْرٍ مَرِيجٍ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نازَعَ وَخاصَمَ وَقَعَ بَيْنَهُمُ الفَشَلُ وَبَلِي أَمْرُهُمْ </w:t>
      </w:r>
      <w:r>
        <w:rPr>
          <w:rStyle w:val="FootnoteAnchor"/>
          <w:rtl w:val="true"/>
        </w:rPr>
        <w:footnoteReference w:id="928"/>
      </w:r>
      <w:r>
        <w:rPr>
          <w:rFonts w:ascii="Amiri" w:hAnsi="Amiri" w:eastAsia="Amiri" w:cs="Amiri"/>
          <w:color w:val="111111"/>
          <w:sz w:val="28"/>
          <w:sz w:val="28"/>
          <w:szCs w:val="28"/>
          <w:rtl w:val="true"/>
          <w:lang w:bidi="ar-SA"/>
        </w:rPr>
        <w:t xml:space="preserve">مِنْ طُولِ </w:t>
      </w:r>
    </w:p>
    <w:p>
      <w:pPr>
        <w:pStyle w:val="BookText"/>
        <w:rPr/>
      </w:pP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زاغَ سَاءَتْ عِنْدَهُ الحَسَنَةُ وَ حَسُنَتْ عِندَهُ السيّئة وَسَكِرَ سُكَرَ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شَاقٌ اعْوَرَّتْ عَلَيْهِ طُرُقُهُ </w:t>
      </w:r>
      <w:r>
        <w:rPr>
          <w:rStyle w:val="FootnoteAnchor"/>
          <w:rtl w:val="true"/>
        </w:rPr>
        <w:footnoteReference w:id="929"/>
      </w:r>
      <w:r>
        <w:rPr>
          <w:rFonts w:ascii="Amiri" w:hAnsi="Amiri" w:eastAsia="Amiri" w:cs="Amiri"/>
          <w:color w:val="111111"/>
          <w:sz w:val="28"/>
          <w:sz w:val="28"/>
          <w:szCs w:val="28"/>
          <w:rtl w:val="true"/>
          <w:lang w:bidi="ar-SA"/>
        </w:rPr>
        <w:t xml:space="preserve">وَ اعْتَرَضَ عَلَيْهِ أَمْرُهُ وَضَاقَ مَخْرَجُهُ، وَحَرِيُّ أَنْ يَنزَعَ مِنْ دِينِهِ من اتّبع غير سبيل المؤمِنِينَ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المريَةِ والهَوْلِ وَالتَّرَدُّدِ و الاستسلام </w:t>
      </w:r>
      <w:r>
        <w:rPr>
          <w:rStyle w:val="FootnoteAnchor"/>
          <w:rtl w:val="true"/>
        </w:rPr>
        <w:footnoteReference w:id="931"/>
      </w:r>
      <w:r>
        <w:rPr>
          <w:rFonts w:ascii="Amiri" w:hAnsi="Amiri" w:eastAsia="Amiri" w:cs="Amiri"/>
          <w:color w:val="111111"/>
          <w:sz w:val="28"/>
          <w:sz w:val="28"/>
          <w:szCs w:val="28"/>
          <w:rtl w:val="true"/>
          <w:lang w:bidi="ar-SA"/>
        </w:rPr>
        <w:t xml:space="preserve">، فَبِأَيِّ آلاءِ رَبِّكَ يَتَمَارَى المُمْتَرُونَ </w:t>
      </w:r>
      <w:r>
        <w:rPr>
          <w:rStyle w:val="FootnoteAnchor"/>
          <w:rtl w:val="true"/>
        </w:rPr>
        <w:footnoteReference w:id="932"/>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سَبَقَهُ الأَوَّلُونَ وَأدْرَكَهُ الآخِرُونَ وَوَطِئَتَهُ سَنَابِكُ الشَّيَاطِينِ </w:t>
      </w:r>
      <w:r>
        <w:rPr>
          <w:rStyle w:val="FootnoteAnchor"/>
          <w:rtl w:val="true"/>
        </w:rPr>
        <w:footnoteReference w:id="933"/>
      </w:r>
      <w:r>
        <w:rPr>
          <w:rFonts w:ascii="Amiri" w:hAnsi="Amiri" w:eastAsia="Amiri" w:cs="Amiri"/>
          <w:color w:val="111111"/>
          <w:sz w:val="28"/>
          <w:sz w:val="28"/>
          <w:szCs w:val="28"/>
          <w:rtl w:val="true"/>
          <w:lang w:bidi="ar-SA"/>
        </w:rPr>
        <w:t>وَمَنِ اسْتَسْلَمَ لَهَلَكَةِ الدُّنيا وَالآخِرَةِ هَلَكَ فِيهِمَا، وَمَنْ نَجَا مِنْ ذلِكَ فَبِفَضْلِ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الشبهةُ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الإعجاب بِالزِّينَةِ وَتَسْوِيلِ النَّفْسِ وَتَأَوَّلِ العوج وَلَبْسِ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الزينَةَ تَصْدِفُ عَنِ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وَتَسْوِيلَ النَّفْسِ تَقَحَّمَ إِلَى الشهوة </w:t>
      </w:r>
      <w:r>
        <w:rPr>
          <w:rStyle w:val="FootnoteAnchor"/>
          <w:rtl w:val="true"/>
        </w:rPr>
        <w:footnoteReference w:id="934"/>
      </w:r>
      <w:r>
        <w:rPr>
          <w:rFonts w:ascii="Amiri" w:hAnsi="Amiri" w:eastAsia="Amiri" w:cs="Amiri"/>
          <w:color w:val="111111"/>
          <w:sz w:val="28"/>
          <w:sz w:val="28"/>
          <w:szCs w:val="28"/>
          <w:rtl w:val="true"/>
          <w:lang w:bidi="ar-SA"/>
        </w:rPr>
        <w:t>وَالعِوَجَ يَميلُ بِصَاحِبِهِ مَيْلاً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وَاللَّبْسَ ظُلُماتٌ بَعْضُهَا فَوْقَ بَعض فَذَلِكَ الكفرُ وَدَعائِمُهُ وشعبه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النفاقُ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الهَوى وَالهُوينا والحفيظةِ وَالطَّمَع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والهوى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البَغي وَالعُدْوَانِ وَالشُّهوة والعِصْيانِ </w:t>
      </w:r>
      <w:r>
        <w:rPr>
          <w:rStyle w:val="FootnoteAnchor"/>
          <w:rtl w:val="true"/>
        </w:rPr>
        <w:footnoteReference w:id="936"/>
      </w:r>
      <w:r>
        <w:rPr>
          <w:rFonts w:ascii="Amiri" w:hAnsi="Amiri" w:eastAsia="Amiri" w:cs="Amiri"/>
          <w:color w:val="111111"/>
          <w:sz w:val="28"/>
          <w:sz w:val="28"/>
          <w:szCs w:val="28"/>
          <w:rtl w:val="true"/>
          <w:lang w:bidi="ar-SA"/>
        </w:rPr>
        <w:t xml:space="preserve">فَمَنْ بَغَى كَثَرَتْ غَوائِلُهُ </w:t>
      </w:r>
      <w:r>
        <w:rPr>
          <w:rStyle w:val="FootnoteAnchor"/>
          <w:rtl w:val="true"/>
        </w:rPr>
        <w:footnoteReference w:id="937"/>
      </w:r>
      <w:r>
        <w:rPr>
          <w:rFonts w:ascii="Amiri" w:hAnsi="Amiri" w:eastAsia="Amiri" w:cs="Amiri"/>
          <w:color w:val="111111"/>
          <w:sz w:val="28"/>
          <w:sz w:val="28"/>
          <w:szCs w:val="28"/>
          <w:rtl w:val="true"/>
          <w:lang w:bidi="ar-SA"/>
        </w:rPr>
        <w:t>وَتَخَلَّى عَنه ونُصِرَ عَلَيْهِ وَمَنِ اعْتَدَى لم تُؤْمَنْ بَوَائِقُه وَلَمْ يَسْلَمْ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يَعْذل نفسه عَنِ الشَّهَوَاتِ خاص في الحَسَراتِ وَ سَبَحَ فيها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عصى ضَلَّ عَمْداً بلاعُذْرٍ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شُعَبُ الهُوَيْنا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فالهَيبَةُ وَالغِرَّةُ والمُماطَلَةُ وَالأمل </w:t>
      </w:r>
      <w:r>
        <w:rPr>
          <w:rStyle w:val="FootnoteAnchor"/>
          <w:rtl w:val="true"/>
        </w:rPr>
        <w:footnoteReference w:id="939"/>
      </w:r>
      <w:r>
        <w:rPr>
          <w:rFonts w:ascii="Amiri" w:hAnsi="Amiri" w:eastAsia="Amiri" w:cs="Amiri"/>
          <w:color w:val="111111"/>
          <w:sz w:val="28"/>
          <w:sz w:val="28"/>
          <w:szCs w:val="28"/>
          <w:rtl w:val="true"/>
          <w:lang w:bidi="ar-SA"/>
        </w:rPr>
        <w:t>وَذلِكَ أَنَّ الهَيْبَةَ تَرُدُّ عَنِ الحقّ وَالإغترار بالعاجل تفريط الآجل، و المماطلة مُوَرّط في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الأمل علم الإنسانُ حِساب ما هُوَ فِيهِ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وَلَوْعَلمَ حِساب ماهو فِيهِ ماتَ خُفاتاً مِنَ الهَولِ والوجل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شُعَبُ الحَفِيظَةِ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 وَالفَخَرُ وَالحَمِيَّةُ وَالعَصَبِيَّةُ، فَمَنِ اسْتَكْبَرَ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فَخَرَ فَجَرَ وَمَنْ حمِيَ أَصَرَ، وَمَنْ أَخَذَتْهُ العَصَبِيَّةُ جَارَ، فَبِئْسَ الأَمْرُ بَيْنَ إِدْبارٍ وفجوٍر وإصرارٍ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شعبُ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والمَرَحُ وَالدَّجَاجَةُ والتَكَبُّرُ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فَالفَرَحُ مَكْرُوهُ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 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واللجاجَةُ بَلاءَ مِنَ اضْطَرَّتْهُ إلى حَملِ الآنام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والتّكبّرُ لَهوٌ و لعبٌ و شغلٌ واستبدال الّذي هُوَ أدْنى بِالّذي هُوَ خَيْرٌ</w:t>
      </w:r>
      <w:r>
        <w:rPr>
          <w:rFonts w:eastAsia="Amiri" w:cs="Amiri" w:ascii="Amiri" w:hAnsi="Amiri"/>
          <w:color w:val="111111"/>
          <w:sz w:val="28"/>
          <w:szCs w:val="28"/>
          <w:rtl w:val="true"/>
          <w:lang w:bidi="ar-SA"/>
        </w:rPr>
        <w:t xml:space="preserve">. </w:t>
      </w:r>
      <w:bookmarkStart w:id="93" w:name="pg9734_88938"/>
    </w:p>
    <w:p>
      <w:pPr>
        <w:pStyle w:val="BookText"/>
        <w:rPr/>
      </w:pPr>
      <w:bookmarkEnd w:id="93"/>
      <w:r>
        <w:rPr>
          <w:rFonts w:ascii="Amiri" w:hAnsi="Amiri" w:eastAsia="Amiri" w:cs="Amiri"/>
          <w:color w:val="111111"/>
          <w:sz w:val="28"/>
          <w:sz w:val="28"/>
          <w:szCs w:val="28"/>
          <w:rtl w:val="true"/>
          <w:lang w:bidi="ar-SA"/>
        </w:rPr>
        <w:t xml:space="preserve">فذلك النِّفاق ودعائمه و شُعَبُه، واللّه قاهرٌ فوق عِبادِهِ تعالى ذكره، وَ اسْتَوَتْ به مرّته </w:t>
      </w:r>
      <w:r>
        <w:rPr>
          <w:rStyle w:val="FootnoteAnchor"/>
          <w:rtl w:val="true"/>
        </w:rPr>
        <w:footnoteReference w:id="944"/>
      </w:r>
      <w:r>
        <w:rPr>
          <w:rFonts w:ascii="Amiri" w:hAnsi="Amiri" w:eastAsia="Amiri" w:cs="Amiri"/>
          <w:color w:val="111111"/>
          <w:sz w:val="28"/>
          <w:sz w:val="28"/>
          <w:szCs w:val="28"/>
          <w:rtl w:val="true"/>
          <w:lang w:bidi="ar-SA"/>
        </w:rPr>
        <w:t xml:space="preserve">،وَاشْتَدَّتْ قُوَّتُه، وفاضَتْ بَرَكَتهُ، وَ اسْتَضاءَتْ حِكْمَتُهُ، وَفَلَجَتْ حُجَّتُهُ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دِينَهُ، وَحَقَّتْ كَلِمَتُهُ، وَسَبَقَتْ حَسَنَاتُهُ، وَصَفَتْ نِسْبَتُهُ، وَأَقْسَطَتْ مَوَازِينُهُ، وَ بلغت رسالاته، و حَضَرَتْ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السيّئة ذنباً وَالذَّنْبَ فِتْنَةً، والفتنة دَنَساً وجَعَلَ الحُسنى غُنْماً، وَالعُتبى تَوْبَةً </w:t>
      </w:r>
      <w:r>
        <w:rPr>
          <w:rStyle w:val="FootnoteAnchor"/>
          <w:rtl w:val="true"/>
        </w:rPr>
        <w:footnoteReference w:id="946"/>
      </w:r>
      <w:r>
        <w:rPr>
          <w:rFonts w:ascii="Amiri" w:hAnsi="Amiri" w:eastAsia="Amiri" w:cs="Amiri"/>
          <w:color w:val="111111"/>
          <w:sz w:val="28"/>
          <w:sz w:val="28"/>
          <w:szCs w:val="28"/>
          <w:rtl w:val="true"/>
          <w:lang w:bidi="ar-SA"/>
        </w:rPr>
        <w:t>والتّوبَةَ طَهُوراً، فَمَنْ تابَ اهْتَدَى، وَ مَنِ افْتتنَ غوى ما لَمْ يَتُبْ إِلَى اللّه ويَعتَرِفْ بِذَنْبِهِ ويُصَدِّقَ بِالحُسْنَى وَلَا يَهْلِكُ عَلَى اللّه إِلَّا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مَا أَوْسَعَ مَا لَدَيْهِ مِنَ التَّوْبَةِ وَالرَّحْمَةِ وَ البُشْرَى وَالحِلْمِ العَظِيمِ، وَ مَا أَنكَرَ مَالَدَيْهِ مِنَ الأنكال </w:t>
      </w:r>
      <w:r>
        <w:rPr>
          <w:rStyle w:val="FootnoteAnchor"/>
          <w:rtl w:val="true"/>
        </w:rPr>
        <w:footnoteReference w:id="947"/>
      </w:r>
      <w:r>
        <w:rPr>
          <w:rFonts w:ascii="Amiri" w:hAnsi="Amiri" w:eastAsia="Amiri" w:cs="Amiri"/>
          <w:color w:val="111111"/>
          <w:sz w:val="28"/>
          <w:sz w:val="28"/>
          <w:szCs w:val="28"/>
          <w:rtl w:val="true"/>
          <w:lang w:bidi="ar-SA"/>
        </w:rPr>
        <w:t>وَ الجَجيم والعِزَّةِ والقُدْرَةِ وَالْبَطْشِ الشَّدِيدِ، فَمَن ظَفَرَ بِطَاعَةِ اللّه اخْتَارَ كَرامَتَهُ ومَنْ لَمْ يَزَلْ فِي مَعْصِيَةِ اللّه ذاقَ وَبِلَ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عُقْبَى الدَّارِ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757259_2870459653"/>
      <w:bookmarkStart w:id="95" w:name="_Toc33"/>
      <w:bookmarkEnd w:id="94"/>
      <w:r>
        <w:rPr>
          <w:rtl w:val="true"/>
        </w:rPr>
        <w:t xml:space="preserve">و من كلامه </w:t>
      </w:r>
      <w:r>
        <w:rPr>
          <w:rtl w:val="true"/>
        </w:rPr>
        <w:t>(</w:t>
      </w:r>
      <w:r>
        <w:rPr>
          <w:rtl w:val="true"/>
        </w:rPr>
        <w:t>عَلَيهِ السَّلَامُ</w:t>
      </w:r>
      <w:r>
        <w:rPr>
          <w:rtl w:val="true"/>
        </w:rPr>
        <w:t xml:space="preserve">) </w:t>
      </w:r>
      <w:r>
        <w:rPr>
          <w:rtl w:val="true"/>
        </w:rPr>
        <w:t>لكميل بن زياد بعد اشياء ذكرها</w:t>
      </w:r>
      <w:bookmarkEnd w:id="95"/>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بعد اشياء ذكرها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عَنِّى ما أقول لك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وَمُتَعَلِمُ عَلَى سَبِيلِ النَّجَاةِ وَهَمَجٌ رَعَاعُ </w:t>
      </w:r>
      <w:r>
        <w:rPr>
          <w:rStyle w:val="FootnoteAnchor"/>
          <w:rtl w:val="true"/>
        </w:rPr>
        <w:footnoteReference w:id="949"/>
      </w:r>
      <w:r>
        <w:rPr>
          <w:rFonts w:ascii="Amiri" w:hAnsi="Amiri" w:eastAsia="Amiri" w:cs="Amiri"/>
          <w:color w:val="111111"/>
          <w:sz w:val="28"/>
          <w:sz w:val="28"/>
          <w:szCs w:val="28"/>
          <w:rtl w:val="true"/>
          <w:lang w:bidi="ar-SA"/>
        </w:rPr>
        <w:t xml:space="preserve">أَتْبَاعُ كلّ </w:t>
      </w:r>
    </w:p>
    <w:p>
      <w:pPr>
        <w:pStyle w:val="BookText"/>
        <w:rPr/>
      </w:pPr>
      <w:r>
        <w:rPr>
          <w:rFonts w:ascii="Amiri" w:hAnsi="Amiri" w:eastAsia="Amiri" w:cs="Amiri"/>
          <w:color w:val="111111"/>
          <w:sz w:val="28"/>
          <w:sz w:val="28"/>
          <w:szCs w:val="28"/>
          <w:rtl w:val="true"/>
          <w:lang w:bidi="ar-SA"/>
        </w:rPr>
        <w:t>ناعقٍ يَمِيلُونَ مَعَ كلّ رِيحٍ، لَمْ يَسْتَضِيئُوا بِنُورِ العِلْمِ فَيَهْتَدُوا وَلَمْ يَلْجَأوُا إِلَى رُكْنٍ وَثِيقٍ فينجوا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يَحْرُسُكَ وَ أَنتَ تَحْرُسُ المَالَ، وَالمَالُ تُفْنِيهِ النّفَقَةُ </w:t>
      </w:r>
      <w:r>
        <w:rPr>
          <w:rStyle w:val="FootnoteAnchor"/>
          <w:rtl w:val="true"/>
        </w:rPr>
        <w:footnoteReference w:id="950"/>
      </w:r>
      <w:r>
        <w:rPr>
          <w:rFonts w:ascii="Amiri" w:hAnsi="Amiri" w:eastAsia="Amiri" w:cs="Amiri"/>
          <w:color w:val="111111"/>
          <w:sz w:val="28"/>
          <w:sz w:val="28"/>
          <w:szCs w:val="28"/>
          <w:rtl w:val="true"/>
          <w:lang w:bidi="ar-SA"/>
        </w:rPr>
        <w:t>وَالعِلْمُ يَزْكُو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مَحَبَّةُ العالم دينٌ يُدانُ به</w:t>
      </w:r>
      <w:r>
        <w:rPr>
          <w:rStyle w:val="FootnoteAnchor"/>
          <w:rtl w:val="true"/>
        </w:rPr>
        <w:footnoteReference w:id="951"/>
      </w:r>
      <w:r>
        <w:rPr>
          <w:rFonts w:ascii="Amiri" w:hAnsi="Amiri" w:eastAsia="Amiri" w:cs="Amiri"/>
          <w:color w:val="111111"/>
          <w:sz w:val="28"/>
          <w:sz w:val="28"/>
          <w:szCs w:val="28"/>
          <w:rtl w:val="true"/>
          <w:lang w:bidi="ar-SA"/>
        </w:rPr>
        <w:t>بِهِ يَكْسِبُ الإنسان الطاعة في حياته 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ومَنفَعَةُ المالِ تَزُولُ بِزَوالِهِ، مات خزَّان الأموال وهُمْ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وأمثلَتُهُم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 لَهُ خَزَنَةٌ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أصِيبُ لَقِنا غَيْرَ مَأْمُونٍ، مُسْتَعْمِلاً آلَةَ الدِّين في طَلَبِ الدُّنيا، يَسْتَظِهِرُ بِحُجّج اللّه عَلى أوْلِيائِهِ وَبِنِعْمَةِ اللّه عَلَى مَعَاصِيهِ أو مُنْقاداً لِحَمَلَةِ الحقّ </w:t>
      </w:r>
      <w:r>
        <w:rPr>
          <w:rStyle w:val="FootnoteAnchor"/>
          <w:rtl w:val="true"/>
        </w:rPr>
        <w:footnoteReference w:id="953"/>
      </w:r>
      <w:r>
        <w:rPr>
          <w:rFonts w:ascii="Amiri" w:hAnsi="Amiri" w:eastAsia="Amiri" w:cs="Amiri"/>
          <w:color w:val="111111"/>
          <w:sz w:val="28"/>
          <w:sz w:val="28"/>
          <w:szCs w:val="28"/>
          <w:rtl w:val="true"/>
          <w:lang w:bidi="ar-SA"/>
        </w:rPr>
        <w:t xml:space="preserve">لا بصَيرَةَ لَهُ فِي أَحْنَامِهِ، يَنْقَدِحُ الشَّكُ في قَلْبِهِ بِأَوَّلِ عَارِضٍ مِنْ شُبهة، اللّهمّ لاذا ولا ذاكَ، أَوْ مَنْهُوماً </w:t>
      </w:r>
      <w:r>
        <w:rPr>
          <w:rStyle w:val="FootnoteAnchor"/>
          <w:rtl w:val="true"/>
        </w:rPr>
        <w:footnoteReference w:id="954"/>
      </w:r>
      <w:r>
        <w:rPr>
          <w:rFonts w:ascii="Amiri" w:hAnsi="Amiri" w:eastAsia="Amiri" w:cs="Amiri"/>
          <w:color w:val="111111"/>
          <w:sz w:val="28"/>
          <w:sz w:val="28"/>
          <w:szCs w:val="28"/>
          <w:rtl w:val="true"/>
          <w:lang w:bidi="ar-SA"/>
        </w:rPr>
        <w:t>بِاللَّذَّةِ سَلِيسَ القِيادِ لِلشَّهْوَةِ، أو مُغرَماً بِالجَمْعِ وَالادِّخارِ لَيْسا مِنْ رُعاة الدِّين وَلَا مِنْ ذَوِي البَصَائِرِ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شَبَهَا بِهِمَا الأنْعَامُ السَّائِمَةُ </w:t>
      </w:r>
      <w:r>
        <w:rPr>
          <w:rStyle w:val="FootnoteAnchor"/>
          <w:rtl w:val="true"/>
        </w:rPr>
        <w:footnoteReference w:id="955"/>
      </w:r>
      <w:r>
        <w:rPr>
          <w:rFonts w:ascii="Amiri" w:hAnsi="Amiri" w:eastAsia="Amiri" w:cs="Amiri"/>
          <w:color w:val="111111"/>
          <w:sz w:val="28"/>
          <w:sz w:val="28"/>
          <w:szCs w:val="28"/>
          <w:rtl w:val="true"/>
          <w:lang w:bidi="ar-SA"/>
        </w:rPr>
        <w:t>كَذَلِكَ يَمُوتُ العِلْمُ بِمَوْتِ حَمَلَتِهِ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بَلَى، لا يخلو الأرْضُ مِنْ قائِمِ للّه بِحُجَّةٍ إِمَّا ظَاهِراً مَشْهُوراً أو خائفاً مَعْمُوراً </w:t>
      </w:r>
      <w:r>
        <w:rPr>
          <w:rStyle w:val="FootnoteAnchor"/>
          <w:rtl w:val="true"/>
        </w:rPr>
        <w:footnoteReference w:id="956"/>
      </w:r>
      <w:bookmarkStart w:id="96" w:name="pg9734_88940"/>
    </w:p>
    <w:p>
      <w:pPr>
        <w:pStyle w:val="BookText"/>
        <w:rPr/>
      </w:pPr>
      <w:bookmarkEnd w:id="96"/>
      <w:r>
        <w:rPr>
          <w:rFonts w:ascii="Amiri" w:hAnsi="Amiri" w:eastAsia="Amiri" w:cs="Amiri"/>
          <w:color w:val="111111"/>
          <w:sz w:val="28"/>
          <w:sz w:val="28"/>
          <w:szCs w:val="28"/>
          <w:rtl w:val="true"/>
          <w:lang w:bidi="ar-SA"/>
        </w:rPr>
        <w:t>لئلّا تبطل حجج اللّه وَبَيِّنَاتُهُ وَرُواة كتابه، وأين أولَئِكَ هُم الأَقْلُّونَ عَدَداً، الأَعْظَمُونَ قدراً بِهِمْ يَحْفَظُ اللّه حجَجَه حتّى يُودِعَهُ نَظَرَاءَهُمْ وَيَزْرَعَها في قلوب أَشْبَاهِهِم، هَجَمَ بِهِمُ العلم على حقائق الإيمانِ، فَباشَرُوا رُوحَ اليقين وَاسْتَلانُوا مَا اسْتَوْعَرَ مِنْهُ المُتَرْفَونَ</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أوليْكَ أمَنَاهُ اللّه فِي خَلْقِهِ وخُلَفَاؤُهُ في أَرْضِهِ وَسُرُجُهُ في بِلادِه </w:t>
      </w:r>
      <w:r>
        <w:rPr>
          <w:rStyle w:val="FootnoteAnchor"/>
          <w:rtl w:val="true"/>
        </w:rPr>
        <w:footnoteReference w:id="958"/>
      </w:r>
      <w:r>
        <w:rPr>
          <w:rFonts w:ascii="Amiri" w:hAnsi="Amiri" w:eastAsia="Amiri" w:cs="Amiri"/>
          <w:color w:val="111111"/>
          <w:sz w:val="28"/>
          <w:sz w:val="28"/>
          <w:szCs w:val="28"/>
          <w:rtl w:val="true"/>
          <w:lang w:bidi="ar-SA"/>
        </w:rPr>
        <w:t>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رُؤْيَتِهِمْ أَسْتَغْفِرُ اللّه لِي وَلَكَ</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757261_2870459653"/>
      <w:bookmarkStart w:id="98" w:name="_Toc34"/>
      <w:bookmarkEnd w:id="97"/>
      <w:r>
        <w:rPr>
          <w:rtl w:val="true"/>
        </w:rPr>
        <w:t xml:space="preserve">وصيّته </w:t>
      </w:r>
      <w:r>
        <w:rPr>
          <w:rtl w:val="true"/>
        </w:rPr>
        <w:t>(</w:t>
      </w:r>
      <w:r>
        <w:rPr>
          <w:rtl w:val="true"/>
        </w:rPr>
        <w:t>عَلَيهِ السَّلَامُ</w:t>
      </w:r>
      <w:r>
        <w:rPr>
          <w:rtl w:val="true"/>
        </w:rPr>
        <w:t xml:space="preserve">) </w:t>
      </w:r>
      <w:r>
        <w:rPr>
          <w:rtl w:val="true"/>
        </w:rPr>
        <w:t>لِكُمَيْلِ بْنِ زِيَادٍ مُخْتَصَرَة</w:t>
      </w:r>
      <w:bookmarkEnd w:id="98"/>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مُخْتَصَرَة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يا كميلُ سَمَّ كلّ يَوْمٍ بِاسْمِ اللّه وَقُلْ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اللّه وَ اذكَرْنا وَ سَمَّ بِأَسْمَائِنا وَصَلَّ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وَآدِرْ بِذلِكَ عَلى نَفْسِكَ </w:t>
      </w:r>
      <w:r>
        <w:rPr>
          <w:rStyle w:val="FootnoteAnchor"/>
          <w:rtl w:val="true"/>
        </w:rPr>
        <w:footnoteReference w:id="960"/>
      </w:r>
      <w:r>
        <w:rPr>
          <w:rFonts w:ascii="Amiri" w:hAnsi="Amiri" w:eastAsia="Amiri" w:cs="Amiri"/>
          <w:color w:val="111111"/>
          <w:sz w:val="28"/>
          <w:sz w:val="28"/>
          <w:szCs w:val="28"/>
          <w:rtl w:val="true"/>
          <w:lang w:bidi="ar-SA"/>
        </w:rPr>
        <w:t>وَ مَا تَحُوطُهُ عِنَايَتُكَ، 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وأَنَا أُؤَدِّبُ الْمُؤْمِنِينَ وَأَوَرّثُ الآداب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كَمَيْلُ ما مِن عِلْمٍ إلا وأنا أفْتَحُهُ وَمَا مِنْ سِرٍّ إِلَّا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ذُريَّةٌ بَعضُها مِن بَعْضٍ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ما مِن حَرَكَةٍ إِلَّا وأنتَ مُحتاج فيها إلى مَعْرِفَةٍ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إذا أكَلْتَ الطَّعَامَ فَسَمَّ بِاسْمِ الّذي لا يَضُرُّ مَعَ اسْمِهِ دَاء و فيه شفاء مِن كُل الأسواء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كميل وآكل الطَّعَامَ وَلا تَبخَلْ عَلَيْهِ، فَإِنَّكَ لَنْ تَرْزُقَ النَّاس شَيْئًا واللّه يُجْزِلُ لَكَ الثَّوابَ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عَلَيْهِ خَلَقَكَ، وَابْسُطُ جَلِيسَكَ </w:t>
      </w:r>
      <w:r>
        <w:rPr>
          <w:rStyle w:val="FootnoteAnchor"/>
          <w:rtl w:val="true"/>
        </w:rPr>
        <w:footnoteReference w:id="962"/>
      </w:r>
      <w:r>
        <w:rPr>
          <w:rFonts w:ascii="Amiri" w:hAnsi="Amiri" w:eastAsia="Amiri" w:cs="Amiri"/>
          <w:color w:val="111111"/>
          <w:sz w:val="28"/>
          <w:sz w:val="28"/>
          <w:szCs w:val="28"/>
          <w:rtl w:val="true"/>
          <w:lang w:bidi="ar-SA"/>
        </w:rPr>
        <w:t>وَلَا تَتَّهمْ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فَطَوَّلُ أكَلَكَ لَيَستوفي مَنْ مَعَكَ ويرزق منه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استوفيت طَعَامَكَ فَاحْدِ اللّه على ما رَزَقَكَ وَارْفَعْ بِذلِكَ صَوتَكَ يَحْمَدُهُ سواكَ فَيَعْظُمُ بِذلِكَ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تُوقِرَنَّ مِعْدَتكَ طَعاماً </w:t>
      </w:r>
      <w:r>
        <w:rPr>
          <w:rStyle w:val="FootnoteAnchor"/>
          <w:rtl w:val="true"/>
        </w:rPr>
        <w:footnoteReference w:id="963"/>
      </w:r>
      <w:r>
        <w:rPr>
          <w:rFonts w:ascii="Amiri" w:hAnsi="Amiri" w:eastAsia="Amiri" w:cs="Amiri"/>
          <w:color w:val="111111"/>
          <w:sz w:val="28"/>
          <w:sz w:val="28"/>
          <w:szCs w:val="28"/>
          <w:rtl w:val="true"/>
          <w:lang w:bidi="ar-SA"/>
        </w:rPr>
        <w:t xml:space="preserve">ودع فيها لِلْماءِ مَوضِعاً وللرِّيح مجالاً، وَلا تَرفَع يَدَكَ مِنَ الطَّعَامِ إلا و أنتَ تَشْتَهِيهِ، فَإِن فَعَلْتَ ذَلِكَ فَأَنتَ تَسْتَمْرِئُه </w:t>
      </w:r>
      <w:r>
        <w:rPr>
          <w:rStyle w:val="FootnoteAnchor"/>
          <w:rtl w:val="true"/>
        </w:rPr>
        <w:footnoteReference w:id="964"/>
      </w:r>
      <w:r>
        <w:rPr>
          <w:rFonts w:ascii="Amiri" w:hAnsi="Amiri" w:eastAsia="Amiri" w:cs="Amiri"/>
          <w:color w:val="111111"/>
          <w:sz w:val="28"/>
          <w:sz w:val="28"/>
          <w:szCs w:val="28"/>
          <w:rtl w:val="true"/>
          <w:lang w:bidi="ar-SA"/>
        </w:rPr>
        <w:t>، فَإِنَّ صِحَّةَ الجسم مِن قِلَّةِ الطَّعَامِ وَقَلَةِ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ياكُمَيْلُ البَرَكَةُ فِي مَالِ مَنْ آتَى الزَّكَاةَ وَوَاسَى المَوْمِنِينَ وَوَصَلَ الأَقْرَبِينَ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زِدْ قَرَابْتَكَ الْمُؤْمِنَ عَلَى مَا تُعْطِي سِواهُ مِنَ المؤمنين وكُنْ بِهِمْ أَرْأَفَ وَعَلَيْهِم 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تَرُدُّ سَائِلاً وَلَوْ مِن شَطْرِ حَبَّةٍ عنبٍ أو شقِّ تمرةٍ، فَإِنَّ الصَّدَقَةَ تنمو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أَحْسَنُ حِلْيَةِ الْمُؤْمِنِ التَّواضُعُ وجَمَالُهُ التَّعَفُّفُ وَشَرَفَهُ التَّفَقَهُ وَ عِزَّه تَركُ القَالِ والقيل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ياكُمَيْلُ في كلّ صِنْفِ قَوْمُ أَرْفَعُ مِن قَوْمٍ، فَإِيَّاكَ ومُناظَرَةَ الخَسِيسِ مِنْهُم وَإِنْ أَسْمَعُوكَ وَاحْتَمِل وكنْ مِنَ الّذين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كميلُ قُلِ الحقّ عَلى كلّ حالٍ ووادِّ المتقين وَاهْجُرِ الفَاسِقِينَ وجَانِبِ المُنافِقِينَ ولا تصاحب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تطرق أبوابَ الظَّالِمِينَ </w:t>
      </w:r>
      <w:r>
        <w:rPr>
          <w:rStyle w:val="FootnoteAnchor"/>
          <w:rtl w:val="true"/>
        </w:rPr>
        <w:footnoteReference w:id="968"/>
      </w:r>
      <w:r>
        <w:rPr>
          <w:rFonts w:ascii="Amiri" w:hAnsi="Amiri" w:eastAsia="Amiri" w:cs="Amiri"/>
          <w:color w:val="111111"/>
          <w:sz w:val="28"/>
          <w:sz w:val="28"/>
          <w:szCs w:val="28"/>
          <w:rtl w:val="true"/>
          <w:lang w:bidi="ar-SA"/>
        </w:rPr>
        <w:t>لِلاخْتِلاطِ بهم و الاكتساب معهم وإياك أَنْ تُعَظِمَهُمْ وأَنْ تَشْهَدَ في مَجالِسِهِمْ بِما يُسخط اللّه عَلَيْكَ وَإِنِ اضْطَرَرْتَ إِلَى حُضُورِ هم قداوِم ذِكرَ اللّه والتَّوَكُلَ عليهِ وَ اسْتَعِذ باللّه مِن شُرُورِهم و أطْرِقُ عَنْهم و أنكِر بقلبك فِعْلَهم وَاجْهَرْ بتعظيم اللّه تسمعهم، فَإِنَّكَ بِها تُؤيْدُ وتُكفى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أَحَبَّ مَا تَمْتَثلُه العِبادُ إلَى اللّه بعد الإقرارِ بِهِ وَبِأَوْلِيَائِهِ التَّعَفُّفُ وَالتَّحَمُّلُ والاصطبار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 النَّاس إِقْتارَكَ وَاصْبِر عَليهِ احْتِسَاباً بِعِزّ وَتَسَتَّرٍ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بأس أن تعلم أخاكَ سِرَّكَ ومَن أخُوكَ ؟ أخوكَ، الّذي لا يَخْذُلُكَ عِنْدَ الشَّدِيدَةِ ولا يَقْعُدُ عَنْكَ عِندَ الجَريرَةِ </w:t>
      </w:r>
      <w:r>
        <w:rPr>
          <w:rStyle w:val="FootnoteAnchor"/>
          <w:rtl w:val="true"/>
        </w:rPr>
        <w:footnoteReference w:id="969"/>
      </w:r>
      <w:r>
        <w:rPr>
          <w:rFonts w:ascii="Amiri" w:hAnsi="Amiri" w:eastAsia="Amiri" w:cs="Amiri"/>
          <w:color w:val="111111"/>
          <w:sz w:val="28"/>
          <w:sz w:val="28"/>
          <w:szCs w:val="28"/>
          <w:rtl w:val="true"/>
          <w:lang w:bidi="ar-SA"/>
        </w:rPr>
        <w:t xml:space="preserve">ولا يَدَعُكَ حتّى تَسْأَلَهُ وَلا يَذَرُكَ وَأَمْرَكَ حتّى تعلِمَهُ، فَإِنْ كانَ مُميلا فَأَصْلِحْهُ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المؤمِنُ مِرْآةُ المُؤْمِنِ، لأنَّهُ يَتَأمَلُهُ فَيَسُدُّ فَاقَتَهُ ويُجْمِلُ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المؤمِنونَ إِخْوَةٌ ولا شَيْءَ أَثَرُ عند كلّ أَخ مِنْ أخِيهِ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 لَمْ تُحِبَّ أخاكَ فَلَسْتَ أخَاهُ، إِنَّ المؤْمِنَ مَنْ قَالَ بِقَولِنَا، فَمَنْ تَخَلَّفَ عَنْهُ قَصَّر عنَّا وَمَنْ قَصَّر عنَّا لَم يلحق بنا ومن لم يكن مَعَنا فَفِي الدَّرْكِ الأَسْفَلِ مِنَ النَّارِ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كلّ مَصْدُورٍ يَنفِثُ </w:t>
      </w:r>
      <w:r>
        <w:rPr>
          <w:rStyle w:val="FootnoteAnchor"/>
          <w:rtl w:val="true"/>
        </w:rPr>
        <w:footnoteReference w:id="972"/>
      </w:r>
      <w:r>
        <w:rPr>
          <w:rFonts w:ascii="Amiri" w:hAnsi="Amiri" w:eastAsia="Amiri" w:cs="Amiri"/>
          <w:color w:val="111111"/>
          <w:sz w:val="28"/>
          <w:sz w:val="28"/>
          <w:szCs w:val="28"/>
          <w:rtl w:val="true"/>
          <w:lang w:bidi="ar-SA"/>
        </w:rPr>
        <w:t xml:space="preserve">فَمَنْ نَفَثَ إِلَيْكَ مِنا بأمر أمر بستره، فإياك </w:t>
      </w:r>
    </w:p>
    <w:p>
      <w:pPr>
        <w:pStyle w:val="BookText"/>
        <w:rPr/>
      </w:pPr>
      <w:r>
        <w:rPr>
          <w:rFonts w:ascii="Amiri" w:hAnsi="Amiri" w:eastAsia="Amiri" w:cs="Amiri"/>
          <w:color w:val="111111"/>
          <w:sz w:val="28"/>
          <w:sz w:val="28"/>
          <w:szCs w:val="28"/>
          <w:rtl w:val="true"/>
          <w:lang w:bidi="ar-SA"/>
        </w:rPr>
        <w:t xml:space="preserve">أن تُبْدِيَهُ وَلَيْسَ لَكَ مِنْ إبْدائِه توبةً و إذا لم يكن توبة فالمصير إلى لظى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إذاعة سر آن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منها ولا يحتمل أحد عليها وما قالوه فلا تعلم الأمومِناً مُوقِناً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ياكُمَيْلُ قلْ عِنْدَ كلّ 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تُكفَها 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أبْطَاتِ الأرْزاقُ عَلَيْكَ فَاسْتَغْفِرِ اللّه يُوَسَّعَ عَلَيْكَ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انْجُ بِوِلايَتِنا مِنْ أَنْ يَشْرَكَكَ الشَّيْطَانُ في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إِنَّهُ مُسْتَقَرٌّ وَمُسْتَوْدَع </w:t>
      </w:r>
      <w:r>
        <w:rPr>
          <w:rStyle w:val="FootnoteAnchor"/>
          <w:rtl w:val="true"/>
        </w:rPr>
        <w:footnoteReference w:id="975"/>
      </w:r>
      <w:r>
        <w:rPr>
          <w:rFonts w:ascii="Amiri" w:hAnsi="Amiri" w:eastAsia="Amiri" w:cs="Amiri"/>
          <w:color w:val="111111"/>
          <w:sz w:val="28"/>
          <w:sz w:val="28"/>
          <w:szCs w:val="28"/>
          <w:rtl w:val="true"/>
          <w:lang w:bidi="ar-SA"/>
        </w:rPr>
        <w:t xml:space="preserve">فَاحْذَر أَن تَكُونَ مِنَ الْمُستودعينَ وإِنَّما يَسْتَحِقُ أنْ يَكُونَ مُسْتَقَرَّاً إِذا لَزِمت الجادةَ الوَاضِحَةَ الّتي لا تُخْرِجُكَ إِلَى عِوَج </w:t>
      </w:r>
      <w:r>
        <w:rPr>
          <w:rStyle w:val="FootnoteAnchor"/>
          <w:rtl w:val="true"/>
        </w:rPr>
        <w:footnoteReference w:id="976"/>
      </w:r>
      <w:r>
        <w:rPr>
          <w:rFonts w:ascii="Amiri" w:hAnsi="Amiri" w:eastAsia="Amiri" w:cs="Amiri"/>
          <w:color w:val="111111"/>
          <w:sz w:val="28"/>
          <w:sz w:val="28"/>
          <w:szCs w:val="28"/>
          <w:rtl w:val="true"/>
          <w:lang w:bidi="ar-SA"/>
        </w:rPr>
        <w:t>وَلا تُزيلُكَ عَنْ 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لارُخْصَةَ في فَرْضِ وَلا شدَّة في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ذُنُوبَكَ أَكْثَرُ مِن حَسَنَاتِكَ وَغَفَلَتَكَ أكثر مِن ذِكرِكَ وَ نِعَمَ اللّه عَليك أكثرُ من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إِنَّكَ لَا تَخُلُو مِنْ نَعَمِ اللّه عندَكَ وعَافِيَتِهِ إِيَّاكَ، فَلا تَخْلُ مِن تَحمِيدِهِ وَتَمْجِيدِه وتسبيحِه وتقدِيسِه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تَكُونَنَّ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فَأَنسَيهُمْ أَنفُسَهُمْ</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 نَسبهُم إلى الفِسْقِ فَهُمْ فَاسِقُونَ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لَيْسَ الشَّأْنُ أنْ تُصَلِيَ وَ تَصُومَ وَ تَتَصَدَّقَ الشَّأْنُ أَنْ تَكُونَ الصَّلَاةُ بِقَلْبٍ نَقِيٍّ وَ عَمَلَ عِنْدَ اللّه مَرْضِيَّ وَخُشُوعٍ سَوِيّ وَ انْظُرْ فِيمَا تُصَلِّي وَعَلَى مَا تُصَلِّي إِنْ لَمْ يَكُنْ مِنْ وَجْهِهِ وَحِلّهِ فَلا 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كميل اللّسانُ يَنزَحُ مِنَ القَلْبِ </w:t>
      </w:r>
      <w:r>
        <w:rPr>
          <w:rStyle w:val="FootnoteAnchor"/>
          <w:rtl w:val="true"/>
        </w:rPr>
        <w:footnoteReference w:id="978"/>
      </w:r>
      <w:r>
        <w:rPr>
          <w:rFonts w:ascii="Amiri" w:hAnsi="Amiri" w:eastAsia="Amiri" w:cs="Amiri"/>
          <w:color w:val="111111"/>
          <w:sz w:val="28"/>
          <w:sz w:val="28"/>
          <w:szCs w:val="28"/>
          <w:rtl w:val="true"/>
          <w:lang w:bidi="ar-SA"/>
        </w:rPr>
        <w:t>والقلبُ يَقومُ بِالغِذَاءِ، فَانظُرْ فِيمَا تُغَذِّي قَلْبَكَ و جسْمَكَ فَإِن لَم يكن ذلك حَلالاً لم يقبل اللّه تسبيحكَ وَلا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إفهُمْ وَاعْلَمْ أَنا لا نُرخِّصُ في تَرْكِ أَداءِ الأَمَانَةِ لِأَحَدٍ مِنَ الخَلْقِ، فَمَنْ روى عَنِّي في ذلِكَ رَحْصَةً فَقَد أَبطَلَ وَأثِمَ وَجَزَاؤُهُ النَّارُ بِمَا كَذَبَ، أَقْسِمُ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 قبل وفاته بساعةٍ 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إِلَى البرِّ والفاجر فيما جَلَّ وَقَلَّ حتّى الخَيْطِ وَ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لاغَز وَإِلَّا مَعَ إمام عادلٍ ولا تَفَلَ إِلَّا مِنْ إِمَامٍ فاضلٍ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لَولَم يظهر نَبيٌّ وكانَ في الأَرْضِ مُؤمِن تَقِيُّ لَكَانَ في دعائه إلَى اللّه مُخْطِئاً أو مُصِيباً، بَلْ واللّه مُخْطِئاً حتّى يَنْصِبَهُ اللّه لِذلِكَ وَيُوَهِّلَهُ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الدِّين للّه فَلا يَقْبَلُ اللّه مِنْ أَحَدٍ القِيامَ بِهِ إِلَّا رَسُولاً أَو نَبياً أووَصِياً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هِيَ نُبُوَّة و رِسالَةٌ و إمامَةٌ و لَيْسَ بَعْدَ ذَلِكَ إِلَّا مُوالِينَ مُتَّبِعِينَ أَوْعَامِهِينَ مبتدعينَ، إنما يَتَقَبَّلُ اللّه مِنَ المُتَّقِينَ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 اللّه كَرِيمٌ حَلِيمٌ عَظِيمٌ رَحِيمٌ دَلَّنا عَلَى أَخْلَاقِهِ و أَمَرَنَا بِالْأَخْذِ بِها و حَمَلَ النَّاس عَلَيْها، فَقَد أدَّيناها غَيْرَ مُتَخَلَّفِينَ وَأرْسَلْنَاهَا غَيْرَ مُنَافِقِينَ وَصَدَّقْنَا هَا غَيْرَ مُكَذِّبينَ وقَبلْناها غَيْرَ مُرْتَابِينَ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لَسْتُ واللّه مُتَمَلِّقاً حتّى أَطَاعَ وَلَا ممَنِّسياً </w:t>
      </w:r>
      <w:r>
        <w:rPr>
          <w:rStyle w:val="FootnoteAnchor"/>
          <w:rtl w:val="true"/>
        </w:rPr>
        <w:footnoteReference w:id="981"/>
      </w:r>
      <w:r>
        <w:rPr>
          <w:rFonts w:ascii="Amiri" w:hAnsi="Amiri" w:eastAsia="Amiri" w:cs="Amiri"/>
          <w:color w:val="111111"/>
          <w:sz w:val="28"/>
          <w:sz w:val="28"/>
          <w:szCs w:val="28"/>
          <w:rtl w:val="true"/>
          <w:lang w:bidi="ar-SA"/>
        </w:rPr>
        <w:t xml:space="preserve">حتّى لَا أَعْصَى وَلَا مَائِلاً لِطَعَامِ الأَعْرابِ حتّى انْحَلَ </w:t>
      </w:r>
      <w:r>
        <w:rPr>
          <w:rStyle w:val="FootnoteAnchor"/>
          <w:rtl w:val="true"/>
        </w:rPr>
        <w:footnoteReference w:id="982"/>
      </w:r>
      <w:r>
        <w:rPr>
          <w:rFonts w:ascii="Amiri" w:hAnsi="Amiri" w:eastAsia="Amiri" w:cs="Amiri"/>
          <w:color w:val="111111"/>
          <w:sz w:val="28"/>
          <w:sz w:val="28"/>
          <w:szCs w:val="28"/>
          <w:rtl w:val="true"/>
          <w:lang w:bidi="ar-SA"/>
        </w:rPr>
        <w:t>إِمْرَةَ المُؤْمِنِينَ وأُدعى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حَظِيَ مَنْ حَظِيَ بِدُنْيا رَائِلَةٍ مُدْبِرَةٍ وَنَحظى بِآخِرَةٍ باقيةٍ ثابتةٍ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إِنَّ كُلًّا يصير إلى الآخِرَةِ وَالّذي نَرْغَبُ فِيهِ مِنْهَا رِضَى اللّه وَ الدَّرَجَاتِ العُلى مِنَ الجنّة الّتي يُورثُها مَنْ كانَ تَقيّاً</w:t>
      </w:r>
      <w:r>
        <w:rPr>
          <w:rFonts w:eastAsia="Amiri" w:cs="Amiri" w:ascii="Amiri" w:hAnsi="Amiri"/>
          <w:color w:val="111111"/>
          <w:sz w:val="28"/>
          <w:szCs w:val="28"/>
          <w:rtl w:val="true"/>
          <w:lang w:bidi="ar-SA"/>
        </w:rPr>
        <w:t xml:space="preserve">. </w:t>
      </w:r>
      <w:bookmarkStart w:id="99" w:name="pg9734_88945"/>
    </w:p>
    <w:p>
      <w:pPr>
        <w:pStyle w:val="BookText"/>
        <w:rPr/>
      </w:pPr>
      <w:bookmarkEnd w:id="99"/>
      <w:r>
        <w:rPr>
          <w:rFonts w:ascii="Amiri" w:hAnsi="Amiri" w:eastAsia="Amiri" w:cs="Amiri"/>
          <w:color w:val="111111"/>
          <w:sz w:val="28"/>
          <w:sz w:val="28"/>
          <w:szCs w:val="28"/>
          <w:rtl w:val="true"/>
          <w:lang w:bidi="ar-SA"/>
        </w:rPr>
        <w:t>يا كميلُ مَنْ لا يَسكُنُ الجنّة فَبَشِّرْهُ بِعَذَابٍ أَلِيمٍ وَخِزيٍ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أنا أحمدُ اللّه على توفيقه وعلى كلّ حالٍ ؛ إذا شِئتَ فَقُم</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757263_2870459653"/>
      <w:bookmarkStart w:id="101" w:name="_Toc35"/>
      <w:bookmarkEnd w:id="100"/>
      <w:r>
        <w:rPr>
          <w:rtl w:val="true"/>
        </w:rPr>
        <w:t xml:space="preserve">وصيّته </w:t>
      </w:r>
      <w:r>
        <w:rPr>
          <w:rtl w:val="true"/>
        </w:rPr>
        <w:t>(</w:t>
      </w:r>
      <w:r>
        <w:rPr>
          <w:rtl w:val="true"/>
        </w:rPr>
        <w:t>عَلَيهِ السَّلَامُ</w:t>
      </w:r>
      <w:r>
        <w:rPr>
          <w:rtl w:val="true"/>
        </w:rPr>
        <w:t xml:space="preserve">) </w:t>
      </w:r>
      <w:r>
        <w:rPr>
          <w:rtl w:val="true"/>
        </w:rPr>
        <w:t>محمَّد بن أبي بكر حينَ وَلَاه مِصرَ</w:t>
      </w:r>
      <w:bookmarkEnd w:id="101"/>
    </w:p>
    <w:p>
      <w:pPr>
        <w:pStyle w:val="BookText"/>
        <w:rPr/>
      </w:pPr>
      <w:r>
        <w:rPr>
          <w:rFonts w:ascii="Amiri" w:hAnsi="Amiri" w:eastAsia="Amiri" w:cs="Amiri"/>
          <w:color w:val="111111"/>
          <w:sz w:val="28"/>
          <w:sz w:val="28"/>
          <w:szCs w:val="28"/>
          <w:rtl w:val="true"/>
          <w:lang w:bidi="ar-SA"/>
        </w:rPr>
        <w:t xml:space="preserve">هذا ما عَهِد عَبْدُ اللّه عَلَيَّ أمير المؤمِنِينَ إِلى محمّد بنِ أَبِي بَكرٍ </w:t>
      </w:r>
      <w:r>
        <w:rPr>
          <w:rStyle w:val="FootnoteAnchor"/>
          <w:rtl w:val="true"/>
        </w:rPr>
        <w:footnoteReference w:id="983"/>
      </w:r>
      <w:r>
        <w:rPr>
          <w:rFonts w:ascii="Amiri" w:hAnsi="Amiri" w:eastAsia="Amiri" w:cs="Amiri"/>
          <w:color w:val="111111"/>
          <w:sz w:val="28"/>
          <w:sz w:val="28"/>
          <w:szCs w:val="28"/>
          <w:rtl w:val="true"/>
          <w:lang w:bidi="ar-SA"/>
        </w:rPr>
        <w:t>حِينَ وَلَاهُ مِصْرَ أَمَرَهُ بتَقْوَى اللّه وَالطَّاعَةِ لَهُ فِي السِّرِّ وَالعَلانِيَةِ وَخَوْفِ اللّه فِي الغَيْبِ وَالمَشْهَدِ وَ بِالدِّينِ لِلْمُسْلِم وَبِالغِلْظَةِ عَلَى الفاجرِ وَبِالعَدْلِ عَلَى أَهْلِ الذَّمَّةِ وبإنصافِ المَظْلُومِ وَبِالشِّدَّةِ عَلَى الظَّالِم وبالعفو عَنِ النَّاس وَبِالإحْسَانِ مَا اسْتَطَاعَ واللّه يَجْزِي المحيسنينَ وَيُعَذابُ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يَدْعُو مَنْ قِبَلَهُ إِلَى الطَّاعَةِ وَالجَمَاعَةِ، فَإِنَّ لَهُمْ فِي ذلِكَ مِنَ العَافِيَةِ و عظيم المَثُوبة مالا يقدِرُونَ قَدْرَهُ ولا يعرفونَ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يُلَيِّنَ لَهُمْ جَنَاحَهُ وَ أَنْ يُساوي بينهم في مجلسِه وَوَجهِه ويكونَ القَرِيبُ وَالبَعِيدُ عِندَهُ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يحكم بينَ النَّاس بالعَدْلِ وَأَنْ يُقيمَ بِالقِسْطِ وَلايَتَّبِعَ الهَوى وَلَا يَخَافَ فِي اللّه لَوْمَةَ لائِم فَإِنَّ اللّه مَعَ مَنِ اتَّقاهُ و آتَرَ طَاعَتَهُ وأَمْرَهُ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عُبَيد اللّه بن أبي رافعٍ</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ثمَّ كَتَبَ إِلَى أَهْلِ مِصْرَ بعدَ مَسِيرِهِ مَا اختَصَرنَاه</w:t>
      </w:r>
    </w:p>
    <w:p>
      <w:pPr>
        <w:pStyle w:val="BookText"/>
        <w:rPr/>
      </w:pPr>
      <w:r>
        <w:rPr>
          <w:rFonts w:ascii="Amiri" w:hAnsi="Amiri" w:eastAsia="Amiri" w:cs="Amiri"/>
          <w:color w:val="111111"/>
          <w:sz w:val="28"/>
          <w:sz w:val="28"/>
          <w:szCs w:val="28"/>
          <w:rtl w:val="true"/>
          <w:lang w:bidi="ar-SA"/>
        </w:rPr>
        <w:t>مِنْ عَبدِ اللّه عَلَي أمير المؤمِنِينَ إِلى محمّدِ بنِ أَبِي بَكْرٍ وأَهْلِ مِصْرَ سَلَامٌ عَلَيْكُمْ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وَصَلَ إِليَّ كِتابُكَ وَ فَهِمْتُ مَا سَألْتَ عَنْهُ وَ أَعْجَبَنِي اهْتِمَامُكَ بِما </w:t>
      </w:r>
    </w:p>
    <w:p>
      <w:pPr>
        <w:pStyle w:val="BookText"/>
        <w:rPr/>
      </w:pPr>
      <w:r>
        <w:rPr>
          <w:rFonts w:ascii="Amiri" w:hAnsi="Amiri" w:eastAsia="Amiri" w:cs="Amiri"/>
          <w:color w:val="111111"/>
          <w:sz w:val="28"/>
          <w:sz w:val="28"/>
          <w:szCs w:val="28"/>
          <w:rtl w:val="true"/>
          <w:lang w:bidi="ar-SA"/>
        </w:rPr>
        <w:t xml:space="preserve">لا بدَّ لك منه ومالا يُصْلِحُ المُسلِمِينَ غَيْرَهُ وظَنَنتُ أنَّ الّذي أَخْرَجَ ذَلِكَ مِنَكَ نِيَّةٌ صَالِحَةٌ وَ رأى غَيْرُ مَدْخُولٍ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فَعَلَيْكَ بِتَقْوَى اللّه فِي مَقامِكَ ومَقْعَدِكَ وَسِرِّكَ وَعَلَانِيَتِكَ وَإِذَا أَنْتَ قَضَيْتَ بين النَّاس فَاخْفِضْ لَهُمْ جَنَاحَكَ وَلَمِّن لَهُمْ جانِبَكَ وَابْسُط لَهُمْ وَجْهَكَ وَ آسِ بَينَهُم فِي اللَّحْظِ </w:t>
      </w:r>
      <w:r>
        <w:rPr>
          <w:rStyle w:val="FootnoteAnchor"/>
          <w:rtl w:val="true"/>
        </w:rPr>
        <w:footnoteReference w:id="986"/>
      </w:r>
      <w:r>
        <w:rPr>
          <w:rFonts w:ascii="Amiri" w:hAnsi="Amiri" w:eastAsia="Amiri" w:cs="Amiri"/>
          <w:color w:val="111111"/>
          <w:sz w:val="28"/>
          <w:sz w:val="28"/>
          <w:szCs w:val="28"/>
          <w:rtl w:val="true"/>
          <w:lang w:bidi="ar-SA"/>
        </w:rPr>
        <w:t xml:space="preserve">وَالنَّظَرِ حتّى لا يطمع العُظَماء في حيفك لَهُم ولا يأيَس </w:t>
      </w:r>
      <w:r>
        <w:rPr>
          <w:rStyle w:val="FootnoteAnchor"/>
          <w:rtl w:val="true"/>
        </w:rPr>
        <w:footnoteReference w:id="987"/>
      </w:r>
      <w:r>
        <w:rPr>
          <w:rFonts w:ascii="Amiri" w:hAnsi="Amiri" w:eastAsia="Amiri" w:cs="Amiri"/>
          <w:color w:val="111111"/>
          <w:sz w:val="28"/>
          <w:sz w:val="28"/>
          <w:szCs w:val="28"/>
          <w:rtl w:val="true"/>
          <w:lang w:bidi="ar-SA"/>
        </w:rPr>
        <w:t>الضُّعَفَاءُ مِنْ عَذَلِكَ عَلَيْهِمْ وَأَنْ تَسَأَلَ المُدَّعِيَ البَيِّنَةَ وَعَلَى الْمُدَّعَى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صَالَحَ أَخَاهُ عَلَى صُلْحِ فَأَجِزْ صَلَحَهُ إِلَّا أَنْ يَكُونَ صُلحاً يُحَرِّمُ حَلالاً أو يُحَلِّلُ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الفُقَهَاءَ وأَهْلَ الصَّدْقِ وَالوَفَاءِ والحَياءِ وَالوَدَع عَلَى أَهْلِ الفُجُورِ وَ الكِذَّبِ 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الصَّالِحونَ الأبرارُ إِخْوَانَكَ وَ الفاجرونَ الغادِرُونَ أَعْداءَكَ، فَإِنَّ أَحَبُّ إِخْوانِي إِلَيَّ أَكْثَرُهُمْ للّه ذِكْرًا وَ أَشَدُّهُمْ مِنْهُ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أرجو أن تَكون مِنْهم إن شاء اللّه</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أوصِيكُم بِتَقْوَى اللّه فيما أنتم عَنْهُ مَسْؤُولُونَ وَ عَمَّا أَنتُم إِلَيْهِ صَائِرُونَ، فَإِنَّ اللّه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فَعَلَيكُم بِتَقْوَى اللّه </w:t>
      </w:r>
    </w:p>
    <w:p>
      <w:pPr>
        <w:pStyle w:val="BookText"/>
        <w:rPr/>
      </w:pPr>
      <w:r>
        <w:rPr>
          <w:rFonts w:ascii="Amiri" w:hAnsi="Amiri" w:eastAsia="Amiri" w:cs="Amiri"/>
          <w:color w:val="111111"/>
          <w:sz w:val="28"/>
          <w:sz w:val="28"/>
          <w:szCs w:val="28"/>
          <w:rtl w:val="true"/>
          <w:lang w:bidi="ar-SA"/>
        </w:rPr>
        <w:t xml:space="preserve">فإنَّها تَجْمَعُ مِنَ الخَيْرِ مَا لَا يَجْمَعُ غَيْرُها ويُدْرَكُ بِها مِنَ الخَيْرِ مَا لَا يُدْرَكُ بِغَيْرِهَا مِنْ خَيْرِ الدُّنيا وَخَيْرِ الآخِرَةِ،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أَنْزَلَ 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لِلَّذِينَ أَحْسَنُوا فِي هَذِهِ الدُّنيا حَسَنَةٌ وَلَدَارُ الآخِرَةِ خَيْرٌ وَلَنِعْمَ دَارُ الْمُتَّقِينَ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عِباد اللّه أنَّ الْمُتَّقِينَ ذَهَبُوا بِعَاجِلِ الخَيْرِ وَ آجِلِهِ، شارَكُوا أَهْلَ الدُّنيا في دُنْيَاهُمْ ولَمْ يُشارِكَهُمْ أَهْلُ الدُّنيا في آخرتهم،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اللّه الّتي أخرج العبادة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سكنوا الدُّنيا بِأَحْسَنِ ماسكنتْ وَأَكَلُوهَا بِأَحْسَنِ مَا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أَنَّكُمْ إِذا اتَّقيتُمُ اللّه </w:t>
      </w:r>
      <w:r>
        <w:rPr>
          <w:rStyle w:val="FootnoteAnchor"/>
          <w:rtl w:val="true"/>
        </w:rPr>
        <w:footnoteReference w:id="994"/>
      </w:r>
      <w:r>
        <w:rPr>
          <w:rFonts w:ascii="Amiri" w:hAnsi="Amiri" w:eastAsia="Amiri" w:cs="Amiri"/>
          <w:color w:val="111111"/>
          <w:sz w:val="28"/>
          <w:sz w:val="28"/>
          <w:szCs w:val="28"/>
          <w:rtl w:val="true"/>
          <w:lang w:bidi="ar-SA"/>
        </w:rPr>
        <w:t xml:space="preserve">وَحَفِظْتُمْ نَبيَّكُمْ فِي أَهْلِهِ فَقَدْ عَبْدَتُمُوهُ بِأَفَضَلِ عِبادَتِهِ و ذَكَرْتُمُوهُ بِأَفضَلِ ماذكرَ وَشَكَرْتُمُوهُ بِأَفضَلِ مَاشُكر وقَدْ أَخَذْتُمْ بِأَفْضَلِ الصَّبْرِ والشُّكرِ وَاجْتَهَدَتُم بِأَفضَلِ الاجْتِهادِ وَ إِنْ كَانَ غَيْرُكُمْ أطْوَلَ مِنْكُمْ صَلَاةً وَأَكْثَر مِنكُمْ صياماً وصَدَقَةً، إذ كنتُم أنتم أوفى للّه وَ أَنصَحَ لِأَولِياءِ اللّه و مَنْ هُوَ وَلِيُّ الأَمْرِ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وَاحْذَرُوا عِباد اللّه الموتَ وَقُرْبَهُ وَ كَرْبَهُ </w:t>
      </w:r>
      <w:r>
        <w:rPr>
          <w:rStyle w:val="FootnoteAnchor"/>
          <w:rtl w:val="true"/>
        </w:rPr>
        <w:footnoteReference w:id="995"/>
      </w:r>
      <w:r>
        <w:rPr>
          <w:rFonts w:ascii="Amiri" w:hAnsi="Amiri" w:eastAsia="Amiri" w:cs="Amiri"/>
          <w:color w:val="111111"/>
          <w:sz w:val="28"/>
          <w:sz w:val="28"/>
          <w:szCs w:val="28"/>
          <w:rtl w:val="true"/>
          <w:lang w:bidi="ar-SA"/>
        </w:rPr>
        <w:t xml:space="preserve">وَ سَكَرَاتِهِ وَأَعِدُّوا لَهُ عُدَّتَهُ فَإِنَّهُ يأتي بأمر عظيمٍ </w:t>
      </w:r>
      <w:r>
        <w:rPr>
          <w:rStyle w:val="FootnoteAnchor"/>
          <w:rtl w:val="true"/>
        </w:rPr>
        <w:footnoteReference w:id="996"/>
      </w:r>
      <w:r>
        <w:rPr>
          <w:rFonts w:ascii="Amiri" w:hAnsi="Amiri" w:eastAsia="Amiri" w:cs="Amiri"/>
          <w:color w:val="111111"/>
          <w:sz w:val="28"/>
          <w:sz w:val="28"/>
          <w:szCs w:val="28"/>
          <w:rtl w:val="true"/>
          <w:lang w:bidi="ar-SA"/>
        </w:rPr>
        <w:t>بِخَيْرٍ لا يَكونُ مَعَهُ شَرٌّ وَ بِشَرِّ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إِلَى الجنّة مِنْ عَامِلَها وَ </w:t>
      </w:r>
      <w:r>
        <w:rPr>
          <w:rStyle w:val="FootnoteAnchor"/>
          <w:rtl w:val="true"/>
        </w:rPr>
        <w:footnoteReference w:id="997"/>
      </w:r>
      <w:r>
        <w:rPr>
          <w:rFonts w:ascii="Amiri" w:hAnsi="Amiri" w:eastAsia="Amiri" w:cs="Amiri"/>
          <w:color w:val="111111"/>
          <w:sz w:val="28"/>
          <w:sz w:val="28"/>
          <w:szCs w:val="28"/>
          <w:rtl w:val="true"/>
          <w:lang w:bidi="ar-SA"/>
        </w:rPr>
        <w:t xml:space="preserve">أَقْرَبُ إِلَى النَّارِ مِنْ أَهْلِهَا، فَأَكْثِرُوا ذِكْرَ المَوتِ عِنْدَ مَا تنازِعُكُمْ إِلَيْهِ أَنفُسُكُمْ،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هاذم اللذَّاتِ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بَعْدَ المَوتِ لِمَنْ لَمْ يَغْفِر اللّه لَهُ وَيَرْحَمْهُ أَشَدَّ مِنَ المَوْتِ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أنَّني وَلَّيْتُكَ أعْظَمَ أَجْنَادِي في نَفْسي أهل مصر وأنتَ محقوق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أن تخافَ عَلَى نَفْسِكَ وَ أنْ تَحْذَرَ فِيهِ عَلَى دِينِكَ وَ إِنْ لَمْ تَكُنْ إِلَّا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تُسْخِطَ رَبَّكَ بِرِضَى أَحَدٍ مِنْ خَلْقِهِ فَافْعَلْ، فَإِنَّ فِي اللّه خَلَفَاً مِنْ غَيْره وَلا في شَيْءٍ خَلَفٌ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عَلَى الظَّالِم وَخُذْ عَلَى يَدَيْهِ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لِأَهْلِ الخير وقربهم مِنْكَ وَاجْعَلَهُمْ بِطَانَتَكَ وَإِخْوانَكَ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صَلَاتَكَ كَيْفَ هِيَ، فَإِنَّكَ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إِمَامٍ يُصَلِّي بِقَوْمٍ فَيَكُونَ في صَلاتِهِمْ تقصير إلا كانَ عَلَيْهِ أَوْزَارَهُمْ وَلا يُنتَقَصَ مِنْ صَلاتِهِمْ شَيْءٌ وَ لا يُتَمِّمُها إِلَّا كانَ لَهُ مِثْلُ أُجُورِهِمْ وَلَا يُنتَقصُ مِنْ أجُورِهِمْ شَيْءٍ وانْظُرِ الوُضُوءَ، فَإِنَّهُ تَمَامُ الصَّلَاةِ ولا صلاة لمن لا 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شَيْءٍ مِنْ عَمَلِكَ تَابِعٌ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مَنْ ضَيْعَ الصَّلاةَ، فَإِنَّهُ لِغَيْرِ الصَّلَاةِ مِنْ شَرايعِ الإِسْلَامِ أَضَيعُ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اسْتَطَعْتُمْ يا أَهْلَ مِصْرَ أَنْ يُصَدِّقَ قَوْلَكُمْ فِعْلُكُمْ وَسِرُّكُمْ عَلَانِيَتَكُمْ وَلَا تُخَالِفَ أَلْسِنَتَكُمْ أفْعَالُكُمْ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عَلَى أُمَّتِي مُؤْمِناً ولا مشركاً أَمَّا المُؤْمِنُ فَيَمنعهُ اللّه بايمانِه وَأَمَّا المُشْرِكُ فَيَخْزِيهِ اللّه وَيَقمَعَهُ بِشِرْكِهِ وَلكِنِّي أخافُ عَلَيْكُمْ كلّ مُنَافِقٍ حُلُو اللَّسَانِ يَقُولُ مَا تَعرِفُونَ وَ يَفْعَلُ مَا 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بِهِ خَفَاهُ وَ قَدْ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حَسَنَاتُهُ وَ سَاءَتْهُ سَيِّئاتُهُ فَذَلِكَ المُؤْمِنُ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خَصْلَتَانِ لا يجتمعان في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سَمْتِ </w:t>
      </w:r>
      <w:r>
        <w:rPr>
          <w:rStyle w:val="FootnoteAnchor"/>
          <w:rtl w:val="true"/>
        </w:rPr>
        <w:footnoteReference w:id="1001"/>
      </w:r>
      <w:r>
        <w:rPr>
          <w:rFonts w:ascii="Amiri" w:hAnsi="Amiri" w:eastAsia="Amiri" w:cs="Amiri"/>
          <w:color w:val="111111"/>
          <w:sz w:val="28"/>
          <w:sz w:val="28"/>
          <w:szCs w:val="28"/>
          <w:rtl w:val="true"/>
          <w:lang w:bidi="ar-SA"/>
        </w:rPr>
        <w:t>وَفِقَهُ فِي سُنَةٍ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محمَّد بن أبي بَكْرٍ أَنَّ أَفَضَلَ الفِقْهِ الوَرَعُ فِي دِينِ اللّه وَ العَمَلُ بِطَاعَةِ اللّه أَعاننَا اللّه وَ إيّاك عَلَى شُكْرِهِ وَذِكْرِهِ وأداءِ حَقَّهِ وَ العَمَلِ بِطَاعَتِهِ إِنَّهُ سَمِيعٌ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الدُّنيا دارُ بَلاء وَفَناءِ وَالآخِرَةَ دارُ بَقَاءِ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تزيَّنَ ما يبقى على ما يفنى فَافْعَلْ رَزَقْنَا اللّه بَصَرَ ما بَصَرنا وَفَهمَ ما فَهَّمَنَا حتّى لا نقصِّر عما أمرنا وَلا نَتَعَدَّى إلى مانَهانَا عَنْهُ، فإنّه لا بدَّلك مِنْ نَصيبكَ مِنَ الدُّنيا و أنت إلى نَصيبك </w:t>
      </w:r>
      <w:bookmarkStart w:id="102" w:name="pg9734_88949"/>
    </w:p>
    <w:p>
      <w:pPr>
        <w:pStyle w:val="BookText"/>
        <w:rPr/>
      </w:pPr>
      <w:bookmarkEnd w:id="102"/>
      <w:r>
        <w:rPr>
          <w:rFonts w:ascii="Amiri" w:hAnsi="Amiri" w:eastAsia="Amiri" w:cs="Amiri"/>
          <w:color w:val="111111"/>
          <w:sz w:val="28"/>
          <w:sz w:val="28"/>
          <w:szCs w:val="28"/>
          <w:rtl w:val="true"/>
          <w:lang w:bidi="ar-SA"/>
        </w:rPr>
        <w:t>مِنَ الآخِرَةِ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لَكَ أَمْرَانِ أَحَدُهُما لِلآخِرَةِ وَالآخَرُ لِلدُّنيا فَابْدَأ بأمر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تعظُمَ رَغْبَتُكَ في الخَيرِ وتَحْسُنَ فِيهِ نِيَّتُكَ فَافْعَلْ، فَإِنَّ اللّه يعطي العبد عَلى قَدرِ نِيَّتِهِ إِذا أَحَبُّ الخَيرَ وَ أهْلَهُ وَ إِنْ لَمْ يَفْعَلَهُ كَانَ إِنْ شَاءَ اللّه كَمَنْ فَعَلَهُ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ثم إنِّي أُوصِيكَ بِتَقَوَى اللّه، ثمَّ بِسَبْعِ خِصَالٍ مِّنْ جَوامِعُ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اللّه وَلَا تَخشَى النَّاس في اللّه فَإِنَّ خَيْرَ القَوْلِ ما صَدَّقَهُ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تَقْضِ في أمرٍ واحدٍ بقضائَيْنِ فَيَخْتَلِفَ عَليكَ أمْرُكَ وَ تَزِلُّ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 لِعَامَّةِ رَعِيَّتِكَ مَا تُحِبُّ لِنَفْسِكَ وَ أَهْلِ بَيْتِكَ وَاكْرَهُ لَهُمْ مَا تَكْرَهُ لِنَفْسِكَ وَأَهْلِ بَيْتِكَ وَالْزِمِ الحجّة عِندَ اللّه وَأَصْلِحُ رَعِيَّتك </w:t>
      </w:r>
      <w:r>
        <w:rPr>
          <w:rStyle w:val="FootnoteAnchor"/>
          <w:rtl w:val="true"/>
        </w:rPr>
        <w:footnoteReference w:id="1003"/>
      </w:r>
      <w:r>
        <w:rPr>
          <w:rFonts w:ascii="Amiri" w:hAnsi="Amiri" w:eastAsia="Amiri" w:cs="Amiri"/>
          <w:color w:val="111111"/>
          <w:sz w:val="28"/>
          <w:sz w:val="28"/>
          <w:szCs w:val="28"/>
          <w:rtl w:val="true"/>
          <w:lang w:bidi="ar-SA"/>
        </w:rPr>
        <w:t>وَخُضِ الغَمَراتِ إِلَى الحقّ ولا تَخَفْ في اللّه لَوْمَةَ لائِم وَ أقِمْ وَجْهَكَ، وَ انْصَحْ لِلْمَرْء المسلم إذَا اسْتَشارَكَ وَاجْعَلْ نَفْسَكَ أسْوَةً لِقَرِيب المُسْلِمِينَ وَبَعِيدِهِمْ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ما أَصَابَكَ 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757265_2870459653"/>
      <w:bookmarkStart w:id="104" w:name="_Toc36"/>
      <w:bookmarkEnd w:id="103"/>
      <w:r>
        <w:rPr>
          <w:rtl w:val="true"/>
        </w:rPr>
        <w:t>و من كلامه فى الزُّهد وَذَمِّ الدُّنيا وعاجلها</w:t>
      </w:r>
      <w:bookmarkEnd w:id="1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أحذِّرُكُمُ الدُّنيا فَإنَّها حُلوَة خَضِرَة حُفَّتْ بالشَّهَوَاتِ وَتَحَبَّبَتْ بالعَاجِلَةِ وعُمِرَتْ بالآمال </w:t>
      </w:r>
      <w:r>
        <w:rPr>
          <w:rStyle w:val="FootnoteAnchor"/>
          <w:rtl w:val="true"/>
        </w:rPr>
        <w:footnoteReference w:id="1004"/>
      </w:r>
      <w:r>
        <w:rPr>
          <w:rFonts w:ascii="Amiri" w:hAnsi="Amiri" w:eastAsia="Amiri" w:cs="Amiri"/>
          <w:color w:val="111111"/>
          <w:sz w:val="28"/>
          <w:sz w:val="28"/>
          <w:szCs w:val="28"/>
          <w:rtl w:val="true"/>
          <w:lang w:bidi="ar-SA"/>
        </w:rPr>
        <w:t xml:space="preserve">وتَزَيَّنَتْ بِالغُرورِ، لا تَدَوُمُ حَبْرَتُها </w:t>
      </w:r>
      <w:r>
        <w:rPr>
          <w:rStyle w:val="FootnoteAnchor"/>
          <w:rtl w:val="true"/>
        </w:rPr>
        <w:footnoteReference w:id="1005"/>
      </w:r>
      <w:r>
        <w:rPr>
          <w:rFonts w:ascii="Amiri" w:hAnsi="Amiri" w:eastAsia="Amiri" w:cs="Amiri"/>
          <w:color w:val="111111"/>
          <w:sz w:val="28"/>
          <w:sz w:val="28"/>
          <w:szCs w:val="28"/>
          <w:rtl w:val="true"/>
          <w:lang w:bidi="ar-SA"/>
        </w:rPr>
        <w:t xml:space="preserve">ولا تُؤْمَنْ فَجَعَتُها غَرَّارَةٌ، ضَرَّارَةً، زائلةٌ، نافدة أكَالَةُ، غَوالَةُ نافدة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حائلة زائلة، نافدة، بائدة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وغوالة أي مهلكة ،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شاهت إلى أمَنيَّةِ أهْلِ الرغبة فيها و الرضابها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امْرَءا لَمْ يَكُنْ مِنْها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حَبْرَةٍ إِلَّا أَعْقَبَتْهُ عَبْرَةً </w:t>
      </w:r>
      <w:r>
        <w:rPr>
          <w:rStyle w:val="FootnoteAnchor"/>
          <w:rtl w:val="true"/>
        </w:rPr>
        <w:footnoteReference w:id="1007"/>
      </w:r>
      <w:r>
        <w:rPr>
          <w:rFonts w:ascii="Amiri" w:hAnsi="Amiri" w:eastAsia="Amiri" w:cs="Amiri"/>
          <w:color w:val="111111"/>
          <w:sz w:val="28"/>
          <w:sz w:val="28"/>
          <w:szCs w:val="28"/>
          <w:rtl w:val="true"/>
          <w:lang w:bidi="ar-SA"/>
        </w:rPr>
        <w:t xml:space="preserve">وَلَمْ يَلْقَ مِنْ سَرَّامِها بَطَنَا إِلَّا مَنَحَتْهُ مِنْ ضَرَّائِهَا ظَهْراً </w:t>
      </w:r>
      <w:r>
        <w:rPr>
          <w:rStyle w:val="FootnoteAnchor"/>
          <w:rtl w:val="true"/>
        </w:rPr>
        <w:footnoteReference w:id="1008"/>
      </w:r>
      <w:r>
        <w:rPr>
          <w:rFonts w:ascii="Amiri" w:hAnsi="Amiri" w:eastAsia="Amiri" w:cs="Amiri"/>
          <w:color w:val="111111"/>
          <w:sz w:val="28"/>
          <w:sz w:val="28"/>
          <w:szCs w:val="28"/>
          <w:rtl w:val="true"/>
          <w:lang w:bidi="ar-SA"/>
        </w:rPr>
        <w:t xml:space="preserve">وَلَمْ تَطُلَّهُ فِيهَا دِيمَةُ رَخاءٍ </w:t>
      </w:r>
      <w:r>
        <w:rPr>
          <w:rStyle w:val="FootnoteAnchor"/>
          <w:rtl w:val="true"/>
        </w:rPr>
        <w:footnoteReference w:id="1009"/>
      </w:r>
      <w:r>
        <w:rPr>
          <w:rFonts w:ascii="Amiri" w:hAnsi="Amiri" w:eastAsia="Amiri" w:cs="Amiri"/>
          <w:color w:val="111111"/>
          <w:sz w:val="28"/>
          <w:sz w:val="28"/>
          <w:szCs w:val="28"/>
          <w:rtl w:val="true"/>
          <w:lang w:bidi="ar-SA"/>
        </w:rPr>
        <w:t>إلا هَتَفَتْ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أصْبَحَتْ مُنْتَصِرَةً أَنْ تُمْسِيَ لَهُ منكِرَةً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جَانِبُ مِنْهَا اعْذوذَبَ لِامْرِ، وَ احْلَولَى، أَمَرَّ عَلَيْهِ جانِبٌ مِنْهَا فَأَوبى </w:t>
      </w:r>
      <w:r>
        <w:rPr>
          <w:rStyle w:val="FootnoteAnchor"/>
          <w:rtl w:val="true"/>
        </w:rPr>
        <w:footnoteReference w:id="1011"/>
      </w:r>
      <w:r>
        <w:rPr>
          <w:rFonts w:ascii="Amiri" w:hAnsi="Amiri" w:eastAsia="Amiri" w:cs="Amiri"/>
          <w:color w:val="111111"/>
          <w:sz w:val="28"/>
          <w:sz w:val="28"/>
          <w:szCs w:val="28"/>
          <w:rtl w:val="true"/>
          <w:lang w:bidi="ar-SA"/>
        </w:rPr>
        <w:t>و إِنْ لَبِسَ امْرُؤٌ مِنْهَا فِي جَنَاحَ أَمْنِ إِلَّا أَصْبَحَ فِي أَخْوَفِ خَوْفٍ غَرَّارَةً، غُرُورٌ مَا فِيهَا، فَانِيَةٌ 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شَيْءٍ مِن زادِها إلَّا التَّقْوى مَنْ أَقَلَّ مِنْهَا اسْتَكْثَرَ بِمَا يُؤْمِنُهُ وَ مَنِ اسْتَكْثَرَ مِنْها لَمْ يَدَمَ لَهُ و 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وذِي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قَدْصَرَعَتهُ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حَذَرٍ قَد خَدَعَتْهُ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ذِي أُبّهَةٍ فِيها قَدَ صَيَّرَتَهُ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نَحْوَةٍ قَدَرَدَّتهُ جَائِعاً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ذي تاجٍ قَدْ أكَبَّتْهُ لِليَدَينِ وَالفَمِ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ذلّ </w:t>
      </w:r>
      <w:r>
        <w:rPr>
          <w:rStyle w:val="FootnoteAnchor"/>
          <w:rtl w:val="true"/>
        </w:rPr>
        <w:footnoteReference w:id="1012"/>
      </w:r>
      <w:r>
        <w:rPr>
          <w:rFonts w:ascii="Amiri" w:hAnsi="Amiri" w:eastAsia="Amiri" w:cs="Amiri"/>
          <w:color w:val="111111"/>
          <w:sz w:val="28"/>
          <w:sz w:val="28"/>
          <w:szCs w:val="28"/>
          <w:rtl w:val="true"/>
          <w:lang w:bidi="ar-SA"/>
        </w:rPr>
        <w:t>وَعَيْشُها رَنِقٌ، وَ 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وَحُلوُهَا صَبرُ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ومَنيعُها بِعَرْضِ اهتضامٍ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مَسْلُوبٌ وعَزِيرُها مَغْلُوبٌ وَأَمْنُها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منكوبٌ </w:t>
      </w:r>
      <w:r>
        <w:rPr>
          <w:rStyle w:val="FootnoteAnchor"/>
          <w:rtl w:val="true"/>
        </w:rPr>
        <w:footnoteReference w:id="1016"/>
      </w:r>
      <w:r>
        <w:rPr>
          <w:rFonts w:ascii="Amiri" w:hAnsi="Amiri" w:eastAsia="Amiri" w:cs="Amiri"/>
          <w:color w:val="111111"/>
          <w:sz w:val="28"/>
          <w:sz w:val="28"/>
          <w:szCs w:val="28"/>
          <w:rtl w:val="true"/>
          <w:lang w:bidi="ar-SA"/>
        </w:rPr>
        <w:t xml:space="preserve">وجارُها مَحْرُوب وَمِنْ وَرَاءِ ذلِكَ سَكَراتُ المَوْتِ و زَفَرَاتُهُ وَ هَوْلُ الْمُطَّلَعِ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والوقوف بَيْنَ يَدَيِ الحَاكِمِ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أَسَاؤُوا بِمَا عَمِلُوا وَ يَجْزِي الّذين أَحْسَنُوا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ألستم في مَسَاكِن مَنْ كان أطول منكم أعماراً وَ أبين آثاراً وَأَعَدَّ مِنكُمْ عديداً وأكثف منكم جنوداً وأَشَدَّ مِنْكُمْ عنوداً </w:t>
      </w:r>
      <w:r>
        <w:rPr>
          <w:rStyle w:val="FootnoteAnchor"/>
          <w:rtl w:val="true"/>
        </w:rPr>
        <w:footnoteReference w:id="1017"/>
      </w:r>
      <w:r>
        <w:rPr>
          <w:rFonts w:ascii="Amiri" w:hAnsi="Amiri" w:eastAsia="Amiri" w:cs="Amiri"/>
          <w:color w:val="111111"/>
          <w:sz w:val="28"/>
          <w:sz w:val="28"/>
          <w:szCs w:val="28"/>
          <w:rtl w:val="true"/>
          <w:lang w:bidi="ar-SA"/>
        </w:rPr>
        <w:t>تعبدوا للدنيا أي تعبد و 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بالصَّغَارِ </w:t>
      </w:r>
      <w:r>
        <w:rPr>
          <w:rStyle w:val="FootnoteAnchor"/>
          <w:rtl w:val="true"/>
        </w:rPr>
        <w:footnoteReference w:id="1018"/>
      </w:r>
      <w:r>
        <w:rPr>
          <w:rFonts w:ascii="Amiri" w:hAnsi="Amiri" w:eastAsia="Amiri" w:cs="Amiri"/>
          <w:color w:val="111111"/>
          <w:sz w:val="28"/>
          <w:sz w:val="28"/>
          <w:szCs w:val="28"/>
          <w:rtl w:val="true"/>
          <w:lang w:bidi="ar-SA"/>
        </w:rPr>
        <w:t>أَفَهَذِهِ تُؤْثِرُونَ ؟ أم على هذه تَحْرِصُونَ ؟ أم إليها تَطْمِئنّونَ ؟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فَبِئْسَتِ الدَّارُ لِمَنْ لَمْ يَتَهَيّبها </w:t>
      </w:r>
      <w:r>
        <w:rPr>
          <w:rStyle w:val="FootnoteAnchor"/>
          <w:rtl w:val="true"/>
        </w:rPr>
        <w:footnoteReference w:id="1020"/>
      </w:r>
      <w:r>
        <w:rPr>
          <w:rFonts w:ascii="Amiri" w:hAnsi="Amiri" w:eastAsia="Amiri" w:cs="Amiri"/>
          <w:color w:val="111111"/>
          <w:sz w:val="28"/>
          <w:sz w:val="28"/>
          <w:szCs w:val="28"/>
          <w:rtl w:val="true"/>
          <w:lang w:bidi="ar-SA"/>
        </w:rPr>
        <w:t xml:space="preserve">ولم يَكُنْ فِيها عَلَى وَجَلٍ 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لابد و إنما هِيَ كَما نَعَتَ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 لَهْوٌ وزِينَةٌ وَ تَفاخُرُ بينكم وتكاثرُ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فَاتَّعِظُوا فِيهَا بِالّذين كَانُوا يَبْنُونَ بكلّ ريعٍ آيةً يَعْبَثُونَ ويَتَّخِذونَ مَصَانِعَ لَعَلَّهُمْ يَخْلُدُونَ </w:t>
      </w:r>
      <w:r>
        <w:rPr>
          <w:rStyle w:val="FootnoteAnchor"/>
          <w:rtl w:val="true"/>
        </w:rPr>
        <w:footnoteReference w:id="1022"/>
      </w:r>
      <w:r>
        <w:rPr>
          <w:rFonts w:ascii="Amiri" w:hAnsi="Amiri" w:eastAsia="Amiri" w:cs="Amiri"/>
          <w:color w:val="111111"/>
          <w:sz w:val="28"/>
          <w:sz w:val="28"/>
          <w:szCs w:val="28"/>
          <w:rtl w:val="true"/>
          <w:lang w:bidi="ar-SA"/>
        </w:rPr>
        <w:t>و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وَاتَّعِظُوُا بِمَنْ رَأَيْتُمُ مِنْ إِخْوانِكُمْ كَيْفَ حُمِلُوا إلى قُبُورِهم ولا يُدْعَونَ رُكباناً وانزلوا و لا يدعونَ ضِيفاناً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لَهُمْ مِنَ الضَّريح أكنان </w:t>
      </w:r>
      <w:r>
        <w:rPr>
          <w:rStyle w:val="FootnoteAnchor"/>
          <w:rtl w:val="true"/>
        </w:rPr>
        <w:footnoteReference w:id="1025"/>
      </w:r>
      <w:r>
        <w:rPr>
          <w:rFonts w:ascii="Amiri" w:hAnsi="Amiri" w:eastAsia="Amiri" w:cs="Amiri"/>
          <w:color w:val="111111"/>
          <w:sz w:val="28"/>
          <w:sz w:val="28"/>
          <w:szCs w:val="28"/>
          <w:rtl w:val="true"/>
          <w:lang w:bidi="ar-SA"/>
        </w:rPr>
        <w:t xml:space="preserve">وَمِنَ التراب أكفان و من الرُّفاتِ جيرانٌ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جِيرَة </w:t>
      </w:r>
      <w:r>
        <w:rPr>
          <w:rStyle w:val="FootnoteAnchor"/>
          <w:rtl w:val="true"/>
        </w:rPr>
        <w:footnoteReference w:id="1027"/>
      </w:r>
      <w:r>
        <w:rPr>
          <w:rFonts w:ascii="Amiri" w:hAnsi="Amiri" w:eastAsia="Amiri" w:cs="Amiri"/>
          <w:color w:val="111111"/>
          <w:sz w:val="28"/>
          <w:sz w:val="28"/>
          <w:szCs w:val="28"/>
          <w:rtl w:val="true"/>
          <w:lang w:bidi="ar-SA"/>
        </w:rPr>
        <w:t>لا يجيبون داعِياً ولا يَمْنَعُونَ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يزورون </w:t>
      </w:r>
      <w:bookmarkStart w:id="105" w:name="pg9734_88952"/>
    </w:p>
    <w:p>
      <w:pPr>
        <w:pStyle w:val="BookText"/>
        <w:rPr/>
      </w:pPr>
      <w:bookmarkEnd w:id="105"/>
      <w:r>
        <w:rPr>
          <w:rFonts w:ascii="Amiri" w:hAnsi="Amiri" w:eastAsia="Amiri" w:cs="Amiri"/>
          <w:color w:val="111111"/>
          <w:sz w:val="28"/>
          <w:sz w:val="28"/>
          <w:szCs w:val="28"/>
          <w:rtl w:val="true"/>
          <w:lang w:bidi="ar-SA"/>
        </w:rPr>
        <w:t>ولا يزارُونَ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قَدْبارَتْ أضْغَانُهُمْ </w:t>
      </w:r>
      <w:r>
        <w:rPr>
          <w:rStyle w:val="FootnoteAnchor"/>
          <w:rtl w:val="true"/>
        </w:rPr>
        <w:footnoteReference w:id="1028"/>
      </w:r>
      <w:r>
        <w:rPr>
          <w:rFonts w:ascii="Amiri" w:hAnsi="Amiri" w:eastAsia="Amiri" w:cs="Amiri"/>
          <w:color w:val="111111"/>
          <w:sz w:val="28"/>
          <w:sz w:val="28"/>
          <w:szCs w:val="28"/>
          <w:rtl w:val="true"/>
          <w:lang w:bidi="ar-SA"/>
        </w:rPr>
        <w:t>جُهَلاءُ قَد ذَهَبَتْ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تُخْشَى فَجَعَتُهُم ولا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كَمَنْ لم يكن و كما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 وَ بِالسَّعَةِ ضِيقاً بالأهلِ غُرْبَةً وَ بِالنُّورِ ظُلْمَةً، جاؤوها كَما فَارَقُوها،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طَعَنُوا مِنها بأعمالهم إلى الحَياةِ الدَّائِمَةِ وَ إِلى خُلُودِ أبدٍ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8757267_2870459653"/>
      <w:bookmarkStart w:id="107" w:name="_Toc37"/>
      <w:bookmarkEnd w:id="106"/>
      <w:r>
        <w:rPr>
          <w:rtl w:val="true"/>
        </w:rPr>
        <w:t xml:space="preserve">خُطبته </w:t>
      </w:r>
      <w:r>
        <w:rPr>
          <w:rtl w:val="true"/>
        </w:rPr>
        <w:t>(</w:t>
      </w:r>
      <w:r>
        <w:rPr>
          <w:rtl w:val="true"/>
        </w:rPr>
        <w:t>عَلَيهِ السَّلَامُ</w:t>
      </w:r>
      <w:r>
        <w:rPr>
          <w:rtl w:val="true"/>
        </w:rPr>
        <w:t xml:space="preserve">) </w:t>
      </w:r>
      <w:r>
        <w:rPr>
          <w:rtl w:val="true"/>
        </w:rPr>
        <w:t>عند ما أَنكَرَ عليه قوم تَسويتَه بَيْنَ النَّاس في الفَيء</w:t>
      </w:r>
      <w:bookmarkEnd w:id="107"/>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أَنكَرَ عليه قوم تَسويتَه بَيْنَ النَّاس في الفَيء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أمَّا بَعْدُ أيُّها النَّاس فَإِنا نَحْمَدُ رَبَّنا وإلاهنا ووَليَّ النِّعْمَةِ عَلَيْنَا، ظَاهِرَةً وباطِنَةً بغيرِ حَوْلٍ مِنَا وَلَا قُوَّةٍ إِلَّا امْتِناناً عَلَينا وفَضْلاً لِيَبْلُونَا أَنَشْكُرُ أَمْ نَكْفُرُ فَمَنْ شَكَرْزادَه ومَن كَفَرَ 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أَحَداً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بَعَثَهُ رَحمَةً لِلعِباد والبلاد والبهائم والأنْعامِ، نِعْمَةً أَنْعَمَ بِها ومَنْاً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وأَعْظَمُهُمْ عِندَ اللّه خَطَراً أَطْوَعُهُمْ لِأمْرِ اللّه وأَعْمَلُهُمْ بِطَاعَةِ اللّه وَأَتْبَعُهُمْ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وأَحْيَاهُمْ لِكِتابِ اللّه فَلَيْسَ لِأَحَدٍ مِنْ خَلْقِ اللّه عِنْدَنَا فَضْلٌ إِلَّا بِطَاعَةِ اللّه وطاعَةِ رَسُولِهِ وَ اتِّباع كتابه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بين أظهرنا وعَهْدُ نبي اللّه وسيرته فينا، لا يجهلها إلا جاهلٌ مُخالِفٌ مُعانِدٌ عَن اللّه عَزَّوَجَلَّ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 قبائِلَ لِتَعارَفُوا إِنَّ أَكْرَمَكُمْ عِندَ اللّه أتقيكُمْ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اتَّقَى اللّه فَهُوَ الشَّريف المكرم </w:t>
      </w:r>
    </w:p>
    <w:p>
      <w:pPr>
        <w:pStyle w:val="BookText"/>
        <w:rPr/>
      </w:pPr>
      <w:r>
        <w:rPr>
          <w:rFonts w:ascii="Amiri" w:hAnsi="Amiri" w:eastAsia="Amiri" w:cs="Amiri"/>
          <w:color w:val="111111"/>
          <w:sz w:val="28"/>
          <w:sz w:val="28"/>
          <w:szCs w:val="28"/>
          <w:rtl w:val="true"/>
          <w:lang w:bidi="ar-SA"/>
        </w:rPr>
        <w:t xml:space="preserve">المحبُّ وَ كَذلِكَ أهلُ طَاعَتِه وطاعَةِ رَسُولِ اللّه يقولُ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وَأَطِيعُوا الرَّسول فَإِنْ تَوَلَّيْتُمْ فَإِنَّ اللّه لا يُحِبُّ الكَافِرِينَ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بِأعْلَى صَوْتِهِ يا مَعاشِرَ المهاجرين والأنصار ويا مَعاشِرَ المسلمينَ أَتَمنُّونَ عَلَى اللّه وَعَلَى رَسُولِهِ بِإِسْلامِكم ولِلّهِ و ِلرَسُولِهِ المَنَّ عَليكم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إنَّه مَنِ اسْتَقْبَلَ قِبلتنا وأكل ذبيحتنا وشَهِدَ أن لا إله إلا اللّه و أنَّ محمّداً عبده ورسوله أجرينا عَلَيْهِ أحكام القُرْآنِ وَ أقسام الإسلامِ، لَيْسَ لِأَحَدٍ عَلَى أَحَدٍ فَضْلُ إِلَّا بتقوى اللّه وَطاعَتِهِ، جَعَلَنَا اللّه وَ إيّاكم مِنَ المتقين وأَوْلِياتِهِ وَ أَحِبَائِهِ الّذين لَا خَوْفٌ عَلَيْهِم وَلاهُمْ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هَذِهِ الدُّنيا الّتي أصبحتم تَتَمَنُّونَها وَتَرَغَبُونَ فِيهَا وَأَصْبَحَت تَعِظُكُم و تَرميكم ليست بِدَارِكُمْ وَلا مَنْزِلِكم الّذي خُلِقْتُم لَه ولا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ليست بباقية لكم ولا تبقونَ عَلَيْهَا، فَلا يَغُرّنَّكُمْ عاجلها فَقَد حذُّرتمُوهَا وَوُصِفَتْ لَكُمْ وَجَرَّبتموها، فَأصبحتُم لا تحمدون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 ارَحِمكُمُ اللّه إلى مَنازِلِكُمُ الّتي أُمِرْتُم أن تَعْمُرُوها فهي العَامِرَةُ الّتي لا تَخْرَبُ أبَداً والباقيةُ الّتي لا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رَغَّبَكُمُ اللّه فيها وَ دعاكم إليها وَجَعَلَ لَكُمُ الثَّوابَ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يَا مَعَاشِرَ المهاجرين والأنصارِ وَ أهْلِ دِين اللّه ما وُصفتم به في كتاب اللّه و نزلتُم بِهِ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وَجَاهَدَتُم عَلَيْهِ فيما فُضِّلْتُمُ بِهِ بِالحَسَبِ وَ النَّسَبِ ؟ أَمْ بِعَمَلٍ وَطاعَةِ، فَاسْتَتِمُّوا نِعَمَهُ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لأنَفْسِكُمْ وَالمُحافَظَةِ عَلَى مَنِ اسْتَحْفَظَكُمُ اللّه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تَواضُعُ شَيْءٍ مِنْ دُنْيَاكُمْ بَعْدَ حِفْظِكُمْ وصيّة اللّه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شَيْءٍ حافظتُمْ عَلَيْهِ مِنْ أَمْرِدُنْيا كُم بَعْدَ تَضييع ما اُمِرْتُم به من التقوى، فعليكم عِباد اللّه بالتسليم لأمره والرضا بقضائِهِ وَالصّبرِ عَلَى بَلائِه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هذا الفي، فَلَيْسَ لِأحَدٍ فيه عَلَى أَحَدٍ أَثَرَة </w:t>
      </w:r>
      <w:r>
        <w:rPr>
          <w:rStyle w:val="FootnoteAnchor"/>
          <w:rtl w:val="true"/>
        </w:rPr>
        <w:footnoteReference w:id="1035"/>
      </w:r>
      <w:r>
        <w:rPr>
          <w:rFonts w:ascii="Amiri" w:hAnsi="Amiri" w:eastAsia="Amiri" w:cs="Amiri"/>
          <w:color w:val="111111"/>
          <w:sz w:val="28"/>
          <w:sz w:val="28"/>
          <w:szCs w:val="28"/>
          <w:rtl w:val="true"/>
          <w:lang w:bidi="ar-SA"/>
        </w:rPr>
        <w:t xml:space="preserve">قَدْ فَرَغَ اللّه عَزَّ وَجَلَّ مِنْ قَسْمِه </w:t>
      </w:r>
      <w:bookmarkStart w:id="108" w:name="pg9734_88956"/>
    </w:p>
    <w:p>
      <w:pPr>
        <w:pStyle w:val="BookText"/>
        <w:rPr/>
      </w:pPr>
      <w:bookmarkEnd w:id="108"/>
      <w:r>
        <w:rPr>
          <w:rFonts w:ascii="Amiri" w:hAnsi="Amiri" w:eastAsia="Amiri" w:cs="Amiri"/>
          <w:color w:val="111111"/>
          <w:sz w:val="28"/>
          <w:sz w:val="28"/>
          <w:szCs w:val="28"/>
          <w:rtl w:val="true"/>
          <w:lang w:bidi="ar-SA"/>
        </w:rPr>
        <w:t xml:space="preserve">فَهُوَ مَالُ اللّه وَأنتُم عِباد اللّه المُسلِمُونَ وَ هَذا كِتَابُ اللّه بِهِ أَقْرَرْنَا وَ عَلَيْهِ شَهِدْنَا وَلَهُ أَسْلَمْنَا وَعَهْدُ نَبِيِّنا بين أظهرنا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يَرْضَ بِهذا فَلْيَتَوَلَّ كَيْفَ شَاءَ فَإِنَّ العامِلَ بِطَاعَةِ اللّه والحاكم بحُكْمِ اللّه لا وَحْشَةَ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وَنَسْأَلُ اللّه ربَّنا وَ إِلَهَنا أنْ يَجْعَلَنَا وَإِيَّاكُمْ مِنْ أَهْلِ طَاعَتِهِ وَأَنْ يَجْعَلَ رَغْبَتَنَا وَرغَبَتَكُمْ فيما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سَمِعْتُمْ وَأَسْتَغْفِرُ اللّه ليَ وَلَكُم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757269_2870459653"/>
      <w:bookmarkStart w:id="110" w:name="_Toc38"/>
      <w:bookmarkEnd w:id="109"/>
      <w:r>
        <w:rPr>
          <w:rtl w:val="true"/>
        </w:rPr>
        <w:t xml:space="preserve">وَمِنْ كَلامِهِ </w:t>
      </w:r>
      <w:r>
        <w:rPr>
          <w:rtl w:val="true"/>
        </w:rPr>
        <w:t>(</w:t>
      </w:r>
      <w:r>
        <w:rPr>
          <w:rtl w:val="true"/>
        </w:rPr>
        <w:t>عَلَيهِ السَّلَامُ</w:t>
      </w:r>
      <w:r>
        <w:rPr>
          <w:rtl w:val="true"/>
        </w:rPr>
        <w:t xml:space="preserve">) </w:t>
      </w:r>
      <w:r>
        <w:rPr>
          <w:rtl w:val="true"/>
        </w:rPr>
        <w:t>فِي وَضْعِ المَالِ مَوَاضِعَهُ</w:t>
      </w:r>
      <w:bookmarkEnd w:id="110"/>
    </w:p>
    <w:p>
      <w:pPr>
        <w:pStyle w:val="BookText"/>
        <w:rPr/>
      </w:pPr>
      <w:r>
        <w:rPr>
          <w:rFonts w:ascii="Amiri" w:hAnsi="Amiri" w:eastAsia="Amiri" w:cs="Amiri"/>
          <w:color w:val="111111"/>
          <w:sz w:val="28"/>
          <w:sz w:val="28"/>
          <w:szCs w:val="28"/>
          <w:rtl w:val="true"/>
          <w:lang w:bidi="ar-SA"/>
        </w:rPr>
        <w:t xml:space="preserve">لما رأت طائِفَةٌ مِنْ أصحابه بصفين ما يفعله معاوية بِمَنِ انقَطَعَ إِلَيْهِ و بَذَلَهُ لَهُمُ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أَصْحَابُ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المَالَ وَفَضْلِ الأَشْرَافَ ومَنْ تَخَوَّفُ خِلافَهُ وفِراقَهُ حتّى إِذَا اسْتَتَبّ </w:t>
      </w:r>
      <w:r>
        <w:rPr>
          <w:rStyle w:val="FootnoteAnchor"/>
          <w:rtl w:val="true"/>
        </w:rPr>
        <w:footnoteReference w:id="1036"/>
      </w:r>
      <w:r>
        <w:rPr>
          <w:rFonts w:ascii="Amiri" w:hAnsi="Amiri" w:eastAsia="Amiri" w:cs="Amiri"/>
          <w:color w:val="111111"/>
          <w:sz w:val="28"/>
          <w:sz w:val="28"/>
          <w:szCs w:val="28"/>
          <w:rtl w:val="true"/>
          <w:lang w:bidi="ar-SA"/>
        </w:rPr>
        <w:t xml:space="preserve">لَكَ مَا تُرِيدُ عُدْتَ إِلَى أَحْسَنِ ما كنتَ عَلَيْهِ مِنَ العَدْلِ فِي الرَّعِيَّةِ وَالقَسم بِالسَّوِيَّةِ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مِنْ أَهْلِ الإِسْلامِ واللّه لا أَطُور به ماسَمَرَ بِهِ سَمِيرٌ </w:t>
      </w:r>
      <w:r>
        <w:rPr>
          <w:rStyle w:val="FootnoteAnchor"/>
          <w:rtl w:val="true"/>
        </w:rPr>
        <w:footnoteReference w:id="1038"/>
      </w:r>
      <w:r>
        <w:rPr>
          <w:rFonts w:ascii="Amiri" w:hAnsi="Amiri" w:eastAsia="Amiri" w:cs="Amiri"/>
          <w:color w:val="111111"/>
          <w:sz w:val="28"/>
          <w:sz w:val="28"/>
          <w:szCs w:val="28"/>
          <w:rtl w:val="true"/>
          <w:lang w:bidi="ar-SA"/>
        </w:rPr>
        <w:t xml:space="preserve">وَما أَمَّ نَجم في السَّمَاءِ نَجْماً </w:t>
      </w:r>
      <w:r>
        <w:rPr>
          <w:rStyle w:val="FootnoteAnchor"/>
          <w:rtl w:val="true"/>
        </w:rPr>
        <w:footnoteReference w:id="1039"/>
      </w:r>
      <w:r>
        <w:rPr>
          <w:rFonts w:ascii="Amiri" w:hAnsi="Amiri" w:eastAsia="Amiri" w:cs="Amiri"/>
          <w:color w:val="111111"/>
          <w:sz w:val="28"/>
          <w:sz w:val="28"/>
          <w:szCs w:val="28"/>
          <w:rtl w:val="true"/>
          <w:lang w:bidi="ar-SA"/>
        </w:rPr>
        <w:t>وَلَوْ كانَ مَالُهُم مَالِي لَسَوَّيْتُ بَيْنَهُمْ فَكَيْفَ وَإِنَّمَا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أَزَمَ طَوِيلاً سَاكِتا </w:t>
      </w:r>
      <w:r>
        <w:rPr>
          <w:rStyle w:val="FootnoteAnchor"/>
          <w:rtl w:val="true"/>
        </w:rPr>
        <w:footnoteReference w:id="104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والفَسَادَ، فَإِنَّ إعْطَاءَكَ المال في غَيْرِ وَجْهِهِ تَبْذِير </w:t>
      </w:r>
      <w:r>
        <w:rPr>
          <w:rStyle w:val="FootnoteAnchor"/>
          <w:rtl w:val="true"/>
        </w:rPr>
        <w:footnoteReference w:id="1041"/>
      </w:r>
      <w:r>
        <w:rPr>
          <w:rFonts w:ascii="Amiri" w:hAnsi="Amiri" w:eastAsia="Amiri" w:cs="Amiri"/>
          <w:color w:val="111111"/>
          <w:sz w:val="28"/>
          <w:sz w:val="28"/>
          <w:szCs w:val="28"/>
          <w:rtl w:val="true"/>
          <w:lang w:bidi="ar-SA"/>
        </w:rPr>
        <w:t xml:space="preserve">وَ إِسْراف وهُوَ يَرْفَعُ ذكر صاحبه في النَّاس وَيَضَعُهُ عِنْدَ اللّه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امْرُوْ مَالَهُ فِي غَيْرِ حَقَّهُ وَعِندَ غَيْرِ أهله </w:t>
      </w:r>
      <w:bookmarkStart w:id="111" w:name="pg9734_88958"/>
    </w:p>
    <w:p>
      <w:pPr>
        <w:pStyle w:val="BookText"/>
        <w:rPr/>
      </w:pPr>
      <w:bookmarkEnd w:id="111"/>
      <w:r>
        <w:rPr>
          <w:rFonts w:ascii="Amiri" w:hAnsi="Amiri" w:eastAsia="Amiri" w:cs="Amiri"/>
          <w:color w:val="111111"/>
          <w:sz w:val="28"/>
          <w:sz w:val="28"/>
          <w:szCs w:val="28"/>
          <w:rtl w:val="true"/>
          <w:lang w:bidi="ar-SA"/>
        </w:rPr>
        <w:t>إلا حَرَمَهُ شكر هم و كانَ خَيْرُهُ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مَعَهُ مِنْهُمْ مَنْ يُرِيهِ الوُدُ وَيُظْهِرُ لَهُ الشكر فإنما هُوَ مَلِقٌ وكِذَبٌ </w:t>
      </w:r>
      <w:r>
        <w:rPr>
          <w:rStyle w:val="FootnoteAnchor"/>
          <w:rtl w:val="true"/>
        </w:rPr>
        <w:footnoteReference w:id="1043"/>
      </w:r>
      <w:r>
        <w:rPr>
          <w:rFonts w:ascii="Amiri" w:hAnsi="Amiri" w:eastAsia="Amiri" w:cs="Amiri"/>
          <w:color w:val="111111"/>
          <w:sz w:val="28"/>
          <w:sz w:val="28"/>
          <w:szCs w:val="28"/>
          <w:rtl w:val="true"/>
          <w:lang w:bidi="ar-SA"/>
        </w:rPr>
        <w:t>وَ إِنَّما يَقَرُبُ لِيَنَالَ مِنْ صَاحِبِهِ مِثْلَ الّذي كَانَ يَأْتِي إِلَيْهِ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زَلَّتْ بِصَاحِبِهِ النَّعْلُ وَاحْتاج إلى مَعُونَتِهِ وَ مُكافَاتِهِ فَأَشَرُّ خَلِيلٍ وَالأَمُ خَدِينٍ </w:t>
      </w:r>
      <w:r>
        <w:rPr>
          <w:rStyle w:val="FootnoteAnchor"/>
          <w:rtl w:val="true"/>
        </w:rPr>
        <w:footnoteReference w:id="1044"/>
      </w:r>
      <w:r>
        <w:rPr>
          <w:rFonts w:ascii="Amiri" w:hAnsi="Amiri" w:eastAsia="Amiri" w:cs="Amiri"/>
          <w:color w:val="111111"/>
          <w:sz w:val="28"/>
          <w:sz w:val="28"/>
          <w:szCs w:val="28"/>
          <w:rtl w:val="true"/>
          <w:lang w:bidi="ar-SA"/>
        </w:rPr>
        <w:t>مقالة جهالٍ مَادامَ عَلَيْهِمْ مُنْعِماً وهُوَ عَنْ ذاتِ اللّه بَخِيلُ فَأَيُّ حَظٍّ أَبْوَرُ وَأَخَسُّ مِنْ هَذَا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مَعْرُوفٍ أَضْيَع وَأَقَلُّ عَائِدَةً مِنْ هَذَا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أَتَاهُ مال فَلْيَصل بِهِ القَرابَةَ وَلْيُحْسِنُ بِهِ الضيافة وَلْيَفُكَّ بِهِ العَانِي </w:t>
      </w:r>
      <w:r>
        <w:rPr>
          <w:rStyle w:val="FootnoteAnchor"/>
          <w:rtl w:val="true"/>
        </w:rPr>
        <w:footnoteReference w:id="1045"/>
      </w:r>
      <w:r>
        <w:rPr>
          <w:rFonts w:ascii="Amiri" w:hAnsi="Amiri" w:eastAsia="Amiri" w:cs="Amiri"/>
          <w:color w:val="111111"/>
          <w:sz w:val="28"/>
          <w:sz w:val="28"/>
          <w:szCs w:val="28"/>
          <w:rtl w:val="true"/>
          <w:lang w:bidi="ar-SA"/>
        </w:rPr>
        <w:t xml:space="preserve">وَالأَسِيرَ وَلْيُعِن بِهِ الغَارِمِينَ وَ ابْنَ السَّبِيلِ وَالفُقَراءَ وَالمُهَاجِرِينَ وَ ليُصبّر نَفْسَهُ عَلَى الثَّوابِ والحُقُوقِ فَإِنَّهُ يَحُوزُ بهذه الخصال شرفاً في الدُّنيا وَ دَرَكَ فَضائلِ الآخِرَةِ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8757271_2870459653"/>
      <w:bookmarkStart w:id="113" w:name="_Toc39"/>
      <w:bookmarkEnd w:id="112"/>
      <w:r>
        <w:rPr>
          <w:rtl w:val="true"/>
        </w:rPr>
        <w:t xml:space="preserve">وَصْفَهُ </w:t>
      </w:r>
      <w:r>
        <w:rPr>
          <w:rtl w:val="true"/>
        </w:rPr>
        <w:t>(</w:t>
      </w:r>
      <w:r>
        <w:rPr>
          <w:rtl w:val="true"/>
        </w:rPr>
        <w:t>عَلَيهِ السَّلَامُ</w:t>
      </w:r>
      <w:r>
        <w:rPr>
          <w:rtl w:val="true"/>
        </w:rPr>
        <w:t xml:space="preserve">) </w:t>
      </w:r>
      <w:r>
        <w:rPr>
          <w:rtl w:val="true"/>
        </w:rPr>
        <w:t>الدُّنيا لِلمُتَّقِينَ</w:t>
      </w:r>
      <w:bookmarkEnd w:id="113"/>
    </w:p>
    <w:p>
      <w:p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فَلَمَّا فَرَغَ مِنْ قِتالِ مَنْ قاتَلَهُ أشْرَفَ عَلَيْنَا مِنْ آخِرِ اللَّيْلِ </w:t>
      </w:r>
      <w:r>
        <w:rPr>
          <w:rStyle w:val="FootnoteAnchor"/>
          <w:rtl w:val="true"/>
        </w:rPr>
        <w:footnoteReference w:id="104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فِيهِ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تَدُمُّ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حَمِدَ اللّه وَ 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بال أقوامٍ يَذُمُّونَ الدُّنيا ؟ اِنْتَحَلُوا الزُّهد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مَنْزِلُ صِدْقٍ لِمَنْ صَدَقَهَا و مَسْكَنُ عَافِيَةٍ لَمَن فَهِمَ عَنْها و دارُ غنىً لَمِنَ تَزَوَّدَ مِنها مَسْجِدُ أنبياء اللّه و مهبط وحيه و مُصلى ملائكتِه ومَسْكَنُ أَحبَائِه ومَتجَرُ أوليائه، اكْتَسَبَبُوا فِيهَا الرَّحْمَةَ وَرَبِحُوا مِنْهَا الجنّة، فَمَنْ ذَا يَذُمُّ الدُّنيا يا جابِرُ، وَ قد آذنت ببينها </w:t>
      </w:r>
      <w:r>
        <w:rPr>
          <w:rStyle w:val="FootnoteAnchor"/>
          <w:rtl w:val="true"/>
        </w:rPr>
        <w:footnoteReference w:id="1049"/>
      </w:r>
      <w:r>
        <w:rPr>
          <w:rFonts w:ascii="Amiri" w:hAnsi="Amiri" w:eastAsia="Amiri" w:cs="Amiri"/>
          <w:color w:val="111111"/>
          <w:sz w:val="28"/>
          <w:sz w:val="28"/>
          <w:szCs w:val="28"/>
          <w:rtl w:val="true"/>
          <w:lang w:bidi="ar-SA"/>
        </w:rPr>
        <w:t>و نادَتْ بِانْقِطَاعِها ونَعَتْ نفسها بالزوالِ وَ مَثَّلَتْ بِبَلائِها البَلاءَ وَشَوَّقَتْ بِسُرُورِها إلى السُّرُورِ وَراحَتْ بِفَجِيعَةٍ وَ ابْتَكَرَتْ بِنِعْمَةٍ وَعافِيَةٍ ترهيباً وَتَرغِيباً، يَذمُّها قَوْمٌ عِندَ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خَدَمَتَهُم جَمِيعاً فَصَدّقتهم </w:t>
      </w:r>
      <w:r>
        <w:rPr>
          <w:rStyle w:val="FootnoteAnchor"/>
          <w:rtl w:val="true"/>
        </w:rPr>
        <w:footnoteReference w:id="1050"/>
      </w:r>
      <w:r>
        <w:rPr>
          <w:rFonts w:ascii="Amiri" w:hAnsi="Amiri" w:eastAsia="Amiri" w:cs="Amiri"/>
          <w:color w:val="111111"/>
          <w:sz w:val="28"/>
          <w:sz w:val="28"/>
          <w:szCs w:val="28"/>
          <w:rtl w:val="true"/>
          <w:lang w:bidi="ar-SA"/>
        </w:rPr>
        <w:t xml:space="preserve">وَذَكَرَتْهُم فَذَكَرُوا وَ وَعَظَتهُم فَاتَّعَظَوا وَخَوَّفَتهُمْ فَخَافُوا وَشوقتهم فاشتاقُوا فَأَيُّهَا الذام لِلدُّنيا المغترُّ بِغُرُورِها مَتَى اسْتَذَمَّتْ إلَيْكَ بَل مَتى غَرَّتكَ بنفسها، بمضارع آبائِكَ مِنَ البلى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أمْ بِمَضاجِعِ أُمَّهَاتِكَ مِنَ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مَرَّضَتَ بِيَدَيْكَ وَ عَلَّلْتَ بِكَفِّيكَ </w:t>
      </w:r>
      <w:r>
        <w:rPr>
          <w:rStyle w:val="FootnoteAnchor"/>
          <w:rtl w:val="true"/>
        </w:rPr>
        <w:footnoteReference w:id="1052"/>
      </w:r>
      <w:r>
        <w:rPr>
          <w:rFonts w:ascii="Amiri" w:hAnsi="Amiri" w:eastAsia="Amiri" w:cs="Amiri"/>
          <w:color w:val="111111"/>
          <w:sz w:val="28"/>
          <w:sz w:val="28"/>
          <w:szCs w:val="28"/>
          <w:rtl w:val="true"/>
          <w:lang w:bidi="ar-SA"/>
        </w:rPr>
        <w:t>، تَسْتَوْصِفُ لَهُمُ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لَهُمُ الأطباء، لَمْ تُدْرِكُ فِيهِ طِلْبَتكَ وَلَمْ تُسْعَفْ فِيهِ بِحاجَتِكَ </w:t>
      </w:r>
      <w:r>
        <w:rPr>
          <w:rStyle w:val="FootnoteAnchor"/>
          <w:rtl w:val="true"/>
        </w:rPr>
        <w:footnoteReference w:id="1053"/>
      </w:r>
      <w:r>
        <w:rPr>
          <w:rFonts w:ascii="Amiri" w:hAnsi="Amiri" w:eastAsia="Amiri" w:cs="Amiri"/>
          <w:color w:val="111111"/>
          <w:sz w:val="28"/>
          <w:sz w:val="28"/>
          <w:szCs w:val="28"/>
          <w:rtl w:val="true"/>
          <w:lang w:bidi="ar-SA"/>
        </w:rPr>
        <w:t xml:space="preserve">، بَلْ مَثّلَتِ الدُّنيا بِهِ نَفْسَكَ وبحاله حالك غداة لا ينفعك أحِباؤُكَ وَلا يُغني عَنْكَ نِدَاؤُكَ، حِينَ يَشْتَدَّ مِنَ الموت أعالِينُ المَرَضِ وَ أَلِيمُ لَوْعَاتِ المَضَضِ، حينَ لا يَنفَعُ الأَليل </w:t>
      </w:r>
      <w:r>
        <w:rPr>
          <w:rStyle w:val="FootnoteAnchor"/>
          <w:rtl w:val="true"/>
        </w:rPr>
        <w:footnoteReference w:id="1054"/>
      </w:r>
      <w:r>
        <w:rPr>
          <w:rFonts w:ascii="Amiri" w:hAnsi="Amiri" w:eastAsia="Amiri" w:cs="Amiri"/>
          <w:color w:val="111111"/>
          <w:sz w:val="28"/>
          <w:sz w:val="28"/>
          <w:szCs w:val="28"/>
          <w:rtl w:val="true"/>
          <w:lang w:bidi="ar-SA"/>
        </w:rPr>
        <w:t xml:space="preserve">وَلَا يَدْفَعُ العَوِيلُ، </w:t>
      </w:r>
      <w:bookmarkStart w:id="114" w:name="pg9734_88962"/>
    </w:p>
    <w:p>
      <w:pPr>
        <w:pStyle w:val="BookText"/>
        <w:rPr/>
      </w:pPr>
      <w:bookmarkEnd w:id="114"/>
      <w:r>
        <w:rPr>
          <w:rFonts w:ascii="Amiri" w:hAnsi="Amiri" w:eastAsia="Amiri" w:cs="Amiri"/>
          <w:color w:val="111111"/>
          <w:sz w:val="28"/>
          <w:sz w:val="28"/>
          <w:szCs w:val="28"/>
          <w:rtl w:val="true"/>
          <w:lang w:bidi="ar-SA"/>
        </w:rPr>
        <w:t xml:space="preserve">يحفَزُ بِهَا الحَيزوم </w:t>
      </w:r>
      <w:r>
        <w:rPr>
          <w:rStyle w:val="FootnoteAnchor"/>
          <w:rtl w:val="true"/>
        </w:rPr>
        <w:footnoteReference w:id="1055"/>
      </w:r>
      <w:r>
        <w:rPr>
          <w:rFonts w:ascii="Amiri" w:hAnsi="Amiri" w:eastAsia="Amiri" w:cs="Amiri"/>
          <w:color w:val="111111"/>
          <w:sz w:val="28"/>
          <w:sz w:val="28"/>
          <w:szCs w:val="28"/>
          <w:rtl w:val="true"/>
          <w:lang w:bidi="ar-SA"/>
        </w:rPr>
        <w:t>وَ يَغْصُّ بِهَا الحُلْقُومُ، لا يُسْمِعُهُ النداء وَلَا يَرُوعُهُ الدُّعَاء فَيا طُولَ الحُزْنِ عِنْدَ انْقِطَاعِ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يَرَاحُ بِهِ عَلَى شَرْجَعَ ثمَّ يراحُ بِهِ عَلَى شَرْجَع </w:t>
      </w:r>
      <w:r>
        <w:rPr>
          <w:rStyle w:val="FootnoteAnchor"/>
          <w:rtl w:val="true"/>
        </w:rPr>
        <w:footnoteReference w:id="1056"/>
      </w:r>
      <w:r>
        <w:rPr>
          <w:rFonts w:ascii="Amiri" w:hAnsi="Amiri" w:eastAsia="Amiri" w:cs="Amiri"/>
          <w:color w:val="111111"/>
          <w:sz w:val="28"/>
          <w:sz w:val="28"/>
          <w:szCs w:val="28"/>
          <w:rtl w:val="true"/>
          <w:lang w:bidi="ar-SA"/>
        </w:rPr>
        <w:t xml:space="preserve">نَقَلَه أكفّ أربع، فَيَضْجَعُ في قبره في لَبَثٍ وضِيقِ جَدَثٍ فَذَهَبَتِ الجِدَةُ </w:t>
      </w:r>
      <w:r>
        <w:rPr>
          <w:rStyle w:val="FootnoteAnchor"/>
          <w:rtl w:val="true"/>
        </w:rPr>
        <w:footnoteReference w:id="1057"/>
      </w:r>
      <w:r>
        <w:rPr>
          <w:rFonts w:ascii="Amiri" w:hAnsi="Amiri" w:eastAsia="Amiri" w:cs="Amiri"/>
          <w:color w:val="111111"/>
          <w:sz w:val="28"/>
          <w:sz w:val="28"/>
          <w:szCs w:val="28"/>
          <w:rtl w:val="true"/>
          <w:lang w:bidi="ar-SA"/>
        </w:rPr>
        <w:t xml:space="preserve">وَ انْقَطَعَتِ الْمُدَّةً وَرَفَضَتْهُ العُطَفَة وَقَطَعَتْهُ اللّطَفَة لا تُقارِبُهُ الأَخِلَاء، وَلَا يلِمَّ بِهِ الزَّوار </w:t>
      </w:r>
      <w:r>
        <w:rPr>
          <w:rStyle w:val="FootnoteAnchor"/>
          <w:rtl w:val="true"/>
        </w:rPr>
        <w:footnoteReference w:id="1058"/>
      </w:r>
      <w:r>
        <w:rPr>
          <w:rFonts w:ascii="Amiri" w:hAnsi="Amiri" w:eastAsia="Amiri" w:cs="Amiri"/>
          <w:color w:val="111111"/>
          <w:sz w:val="28"/>
          <w:sz w:val="28"/>
          <w:szCs w:val="28"/>
          <w:rtl w:val="true"/>
          <w:lang w:bidi="ar-SA"/>
        </w:rPr>
        <w:t xml:space="preserve">وَلَا اتَّسَقَتْ بِهِ الدَّارُ انْقَطَعَ دُونَهُ الأَثَرُ وَاسْتَعْجِمَ دُونَهُ الخَبَرُ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وَبَكَرَتْ وَرَثَتُهُ، فَاقْسمت تركته و لحقه الحُوبُ وَأحاطت به الذُّنوبُ فَإِنْ يَكُنْ قَدَّمَ خَيْراً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قَدَّمَ شَراً تَبَّ مُنْقَلَبُهُ وَكَيْفَ يَنفَعُ نَفْساً قَرارُها وَالمَوْتُ قَصَارُها </w:t>
      </w:r>
      <w:r>
        <w:rPr>
          <w:rStyle w:val="FootnoteAnchor"/>
          <w:rtl w:val="true"/>
        </w:rPr>
        <w:footnoteReference w:id="1060"/>
      </w:r>
      <w:r>
        <w:rPr>
          <w:rFonts w:ascii="Amiri" w:hAnsi="Amiri" w:eastAsia="Amiri" w:cs="Amiri"/>
          <w:color w:val="111111"/>
          <w:sz w:val="28"/>
          <w:sz w:val="28"/>
          <w:szCs w:val="28"/>
          <w:rtl w:val="true"/>
          <w:lang w:bidi="ar-SA"/>
        </w:rPr>
        <w:t>وَالقَبْرُ مَزَارُها، فَكَفَى بِهذا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يا جابر امض مَعِي فَمَضَيتُ مَعَهُ حتّى أتينا القبور،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 يا أَهْلَ الغُرْبَةِ أمَّا المَنازِلُ فَقَدْ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المواريث فَقَدْ قسمت وَ أمَّا الأَزْواجُ فَقَدْ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 كم، ثمَّ أَمْسَكَ عَنِّي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أقلَّ السَّماءَ فَعَلَتْ </w:t>
      </w:r>
      <w:r>
        <w:rPr>
          <w:rStyle w:val="FootnoteAnchor"/>
          <w:rtl w:val="true"/>
        </w:rPr>
        <w:footnoteReference w:id="1061"/>
      </w:r>
      <w:r>
        <w:rPr>
          <w:rFonts w:ascii="Amiri" w:hAnsi="Amiri" w:eastAsia="Amiri" w:cs="Amiri"/>
          <w:color w:val="111111"/>
          <w:sz w:val="28"/>
          <w:sz w:val="28"/>
          <w:szCs w:val="28"/>
          <w:rtl w:val="true"/>
          <w:lang w:bidi="ar-SA"/>
        </w:rPr>
        <w:t xml:space="preserve">وَسَطحَ الأَرْضَ فَدَحَت لَو أَذِنَ لِلْقَومِ في الكَلامِ،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شِئتَ فَارْجِعْ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757273_2870459653"/>
      <w:bookmarkStart w:id="116" w:name="_Toc40"/>
      <w:bookmarkEnd w:id="115"/>
      <w:r>
        <w:rPr>
          <w:rtl w:val="true"/>
        </w:rPr>
        <w:t xml:space="preserve">وذكره </w:t>
      </w:r>
      <w:r>
        <w:rPr>
          <w:rtl w:val="true"/>
        </w:rPr>
        <w:t>(</w:t>
      </w:r>
      <w:r>
        <w:rPr>
          <w:rtl w:val="true"/>
        </w:rPr>
        <w:t>عَلَيهِ السَّلَامُ</w:t>
      </w:r>
      <w:r>
        <w:rPr>
          <w:rtl w:val="true"/>
        </w:rPr>
        <w:t xml:space="preserve">) </w:t>
      </w:r>
      <w:r>
        <w:rPr>
          <w:rtl w:val="true"/>
        </w:rPr>
        <w:t>الايمان والأرواح واختلافها</w:t>
      </w:r>
      <w:bookmarkEnd w:id="1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يَزْعُمُونَ أَنَّ العَبْدَ لَا يَزْنِي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يَشْرَبُ الخَمْرَ وَ هُوَ مُؤْمِنٌ، وَلَا يَأْكُلُ الرِّبَا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يَسْفِكُ دَما حَرَامًا وَهُوَ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كَبُرَ هذا عَلَيَّ وَ حَرِجَ مِنْهُ صَدْرِي حتّى أَزْعَمُ أَنَّ هَذَا العَبْدَ الّذي يُصَلِّي وَيُوَارِينِي وَ أُوارِيهِ </w:t>
      </w:r>
      <w:r>
        <w:rPr>
          <w:rStyle w:val="FootnoteAnchor"/>
          <w:rtl w:val="true"/>
        </w:rPr>
        <w:footnoteReference w:id="1062"/>
      </w:r>
      <w:r>
        <w:rPr>
          <w:rFonts w:ascii="Amiri" w:hAnsi="Amiri" w:eastAsia="Amiri" w:cs="Amiri"/>
          <w:color w:val="111111"/>
          <w:sz w:val="28"/>
          <w:sz w:val="28"/>
          <w:szCs w:val="28"/>
          <w:rtl w:val="true"/>
          <w:lang w:bidi="ar-SA"/>
        </w:rPr>
        <w:t xml:space="preserve">اُخْرِجُهُ مِنَ الإِيمَانِ مِنْ أَجْلِ ذَنْبٍ يَسِيرٍ أَصَابَهُ،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أَخُوكَ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الخلق عَلَى ثَلَاثِ طَبَقَاتٍ فَأَنْزَلَهُمْ ثَلَاثَ مَنَازِلَ،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وأصْحابُ المشأمة ما أصحاب المشأمة 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ذَكَرَهُ اللّه جَلَّ وَعَزَّ مِنَ السَّابِقِينَ السَّابِقِينَ، فَإِنَّهُمْ أنْبِياءٌ مُرْسَلُونَ وَغَيْرُ مُرسَلينَ جَعَلَ اللّه فِيهِمْ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ورُوحَ الإِيمَانِ وَرُوحَ القُوَّةَ وَرُوحَ الشهوةِ وَرُوحَ البَدَنِ، فَبِرُوحِ القُدُسِ بُعِثوا أنبياءَ مُرْسَلِينَ وَ بِرُوحِ الإِيمَانِ عَبَدَوا اللّه وَلَمْ يُشْرِكوا بِهِ شَيْئاً وَ بِرُوحِ القُوَّةِ جَاهَدُوا عَدُوهُم وعالجوا مَعَائِشَهِم وَبِرُوح الشهوة أصابوا لَذِيدَ المَطْعَمِ والمَشْرَبِ ونَكَحُوا الحَلالَ مِنَ النِّسَاءِ </w:t>
      </w:r>
      <w:r>
        <w:rPr>
          <w:rStyle w:val="FootnoteAnchor"/>
          <w:rtl w:val="true"/>
        </w:rPr>
        <w:footnoteReference w:id="1064"/>
      </w:r>
      <w:r>
        <w:rPr>
          <w:rFonts w:ascii="Amiri" w:hAnsi="Amiri" w:eastAsia="Amiri" w:cs="Amiri"/>
          <w:color w:val="111111"/>
          <w:sz w:val="28"/>
          <w:sz w:val="28"/>
          <w:szCs w:val="28"/>
          <w:rtl w:val="true"/>
          <w:lang w:bidi="ar-SA"/>
        </w:rPr>
        <w:t xml:space="preserve">وَبِرُوحِ البَدَنِ دَبَّوا وَ درجوا، فَهَؤُلاءِ مَغْفُورٌ لَهُمْ مَصْفُوحٌ عَنْ ذَنْبِهِمْ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أكرمَهُم بِها و فضَّلَهُمْ عَلَى سِواهم </w:t>
      </w:r>
      <w:r>
        <w:rPr>
          <w:rStyle w:val="FootnoteAnchor"/>
          <w:rtl w:val="true"/>
        </w:rPr>
        <w:footnoteReference w:id="1068"/>
      </w:r>
      <w:r>
        <w:rPr>
          <w:rFonts w:ascii="Amiri" w:hAnsi="Amiri" w:eastAsia="Amiri" w:cs="Amiri"/>
          <w:color w:val="111111"/>
          <w:sz w:val="28"/>
          <w:sz w:val="28"/>
          <w:szCs w:val="28"/>
          <w:rtl w:val="true"/>
          <w:lang w:bidi="ar-SA"/>
        </w:rPr>
        <w:t>فَهَوْلاً، مَغْفُورٌ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أَصْحَابَ الْمَيْمَنَةِ وَهُمُ الْمُؤْمِنُونَ حَقّاً بِأَعْيانِهِمْ فَجَعَلَ فِيهِمْ أَرْبَعَةَ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الإيمانِ وَرُوحَ القُوَّةِ وَ رُوحَ الشَّهْوَةِ وَ رُوحَ البَدَنِ، فَلا يَزالُ العَبْدُ مُسْتَكْمِلا هذِهِ الأرْواحَ الأربعة حتّى تأتي عَلَيْهِ حالاتٌ،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الحالات،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وَمِنْكُمْ مَنْ يُرَدُّ إِلَى أَرْذَلِ الْعُمُرِ لِكَيْلَا يَعْلَمَ مِنْ بَعدِ عِلْمٍ شَيْئًا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تَنقُصُ مِنْهُ جَميعُ الأرواح وَلَيْسَ بِالّذي يُخْرِجُ مِنَ الإيمان </w:t>
      </w:r>
      <w:r>
        <w:rPr>
          <w:rStyle w:val="FootnoteAnchor"/>
          <w:rtl w:val="true"/>
        </w:rPr>
        <w:footnoteReference w:id="1070"/>
      </w:r>
      <w:r>
        <w:rPr>
          <w:rFonts w:ascii="Amiri" w:hAnsi="Amiri" w:eastAsia="Amiri" w:cs="Amiri"/>
          <w:color w:val="111111"/>
          <w:sz w:val="28"/>
          <w:sz w:val="28"/>
          <w:szCs w:val="28"/>
          <w:rtl w:val="true"/>
          <w:lang w:bidi="ar-SA"/>
        </w:rPr>
        <w:t xml:space="preserve">، لأنَّ اللّه الفاعِلُ بِه ذلِكَ وَراده إلى أَرْذَلِ العُمُرِ </w:t>
      </w:r>
      <w:r>
        <w:rPr>
          <w:rStyle w:val="FootnoteAnchor"/>
          <w:rtl w:val="true"/>
        </w:rPr>
        <w:footnoteReference w:id="1071"/>
      </w:r>
      <w:r>
        <w:rPr>
          <w:rFonts w:ascii="Amiri" w:hAnsi="Amiri" w:eastAsia="Amiri" w:cs="Amiri"/>
          <w:color w:val="111111"/>
          <w:sz w:val="28"/>
          <w:sz w:val="28"/>
          <w:szCs w:val="28"/>
          <w:rtl w:val="true"/>
          <w:lang w:bidi="ar-SA"/>
        </w:rPr>
        <w:t xml:space="preserve">، فَهُوَ لا يَعْرِفُ لِلصَّلاةِ وَقتاً ولا يَسْتَطِيعُ التَّهَجدَ بِاللَّيلِ ولا الصيام بالنهارِ، فَهذا نقصانُ مِنْ رُوحِ الإِيمَانِ وَلَيْسَ بِضَارٌ، شَيْئاً إِن شاءَ اللّه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وتنقصُ مِنهُ روحُ الشَّهوةِ فَلَوْمَرَّتْ بِهِ أَصْبَحَ بَنَاتِ آدَمَ ماحَنَّ إِليها </w:t>
      </w:r>
      <w:r>
        <w:rPr>
          <w:rStyle w:val="FootnoteAnchor"/>
          <w:rtl w:val="true"/>
        </w:rPr>
        <w:footnoteReference w:id="1073"/>
      </w:r>
      <w:r>
        <w:rPr>
          <w:rFonts w:ascii="Amiri" w:hAnsi="Amiri" w:eastAsia="Amiri" w:cs="Amiri"/>
          <w:color w:val="111111"/>
          <w:sz w:val="28"/>
          <w:sz w:val="28"/>
          <w:szCs w:val="28"/>
          <w:rtl w:val="true"/>
          <w:lang w:bidi="ar-SA"/>
        </w:rPr>
        <w:t xml:space="preserve">وتبقى فيه روح البَدَنِ فَهُوَ يَدُبُّ بها وَيَدْرُجُ حتّى يَأْتِيهِ المَوتُ فَهذا بحالِ خَيْرٍ، اللّه الفَاعِلُ بِهِ ذَلِكَ وَقَدْ تأتي عليه حالات في قُوَّته وشَبابِه يَهُمّ بِالخطيئَةِ فَتُشَجَعُهُ رُوحُ القُوَّةِ وَتُزَيِّنُ لَهُ رُوحُ الشهوه وَتَقودُهُ رُوحُ البَدَنِ حتّى تُوقِعَهُ في الخَطِيئَةِ، فَإذا لامَسَها تَفَصَى مِنَ الإيمانِ </w:t>
      </w:r>
      <w:r>
        <w:rPr>
          <w:rStyle w:val="FootnoteAnchor"/>
          <w:rtl w:val="true"/>
        </w:rPr>
        <w:footnoteReference w:id="1074"/>
      </w:r>
      <w:r>
        <w:rPr>
          <w:rFonts w:ascii="Amiri" w:hAnsi="Amiri" w:eastAsia="Amiri" w:cs="Amiri"/>
          <w:color w:val="111111"/>
          <w:sz w:val="28"/>
          <w:sz w:val="28"/>
          <w:szCs w:val="28"/>
          <w:rtl w:val="true"/>
          <w:lang w:bidi="ar-SA"/>
        </w:rPr>
        <w:t xml:space="preserve">و تفصى الإيمانُ مِنه، فليس بعائد أبداً أو يتوب </w:t>
      </w:r>
      <w:r>
        <w:rPr>
          <w:rStyle w:val="FootnoteAnchor"/>
          <w:rtl w:val="true"/>
        </w:rPr>
        <w:footnoteReference w:id="1075"/>
      </w:r>
      <w:r>
        <w:rPr>
          <w:rFonts w:ascii="Amiri" w:hAnsi="Amiri" w:eastAsia="Amiri" w:cs="Amiri"/>
          <w:color w:val="111111"/>
          <w:sz w:val="28"/>
          <w:sz w:val="28"/>
          <w:szCs w:val="28"/>
          <w:rtl w:val="true"/>
          <w:lang w:bidi="ar-SA"/>
        </w:rPr>
        <w:t>، فَإِنْ تابَ وعَرَفَ الوِلاية تاب اللّه عَلَيْهِ وَإِن عادَ فَهُوَ تَارِكٌ لِلْوِلايَةِ أدْخَلَهُ اللّه نارَجَهنم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أصحاب المشأمَةِ فَهُمُ اليَهُودُ وَالنَّصارى يَقُولُ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محمداً وَ الوِلاية في التّورية و 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أَبْنَائَهُمْ 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فَرِيقاً مِنْهُمْ لَيَكْتُمُونَ الحقّ وَهُمْ يَعْلَمُونَ الحقّ مِنْ رَبِّكَ فَلَا تَكُونَنَّ مِنَ المُمْتَرِينَ</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 فَلَمَّا جَحَدُوا مَا عَرَفُوا ابْتَلاهُمُ اللّه بِذلِكَ فَسَلَبَهُم روح الإيمانِ وَأَسْكَنَ أَبْدَانَهُمْ </w:t>
      </w:r>
      <w:bookmarkStart w:id="117" w:name="pg9734_88968"/>
    </w:p>
    <w:p>
      <w:pPr>
        <w:pStyle w:val="BookText"/>
        <w:rPr/>
      </w:pPr>
      <w:bookmarkEnd w:id="117"/>
      <w:r>
        <w:rPr>
          <w:rFonts w:ascii="Amiri" w:hAnsi="Amiri" w:eastAsia="Amiri" w:cs="Amiri"/>
          <w:color w:val="111111"/>
          <w:sz w:val="28"/>
          <w:sz w:val="28"/>
          <w:szCs w:val="28"/>
          <w:rtl w:val="true"/>
          <w:lang w:bidi="ar-SA"/>
        </w:rPr>
        <w:t xml:space="preserve">ثلاثة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وَرُوحَ الشَّهْوَةِ وَرُوحَ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أَضَافَهُمْ إِلَى الأَنْعَامِ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1077"/>
      </w:r>
      <w:r>
        <w:rPr>
          <w:rFonts w:ascii="Amiri" w:hAnsi="Amiri" w:eastAsia="Amiri" w:cs="Amiri"/>
          <w:color w:val="111111"/>
          <w:sz w:val="28"/>
          <w:sz w:val="28"/>
          <w:szCs w:val="28"/>
          <w:rtl w:val="true"/>
          <w:lang w:bidi="ar-SA"/>
        </w:rPr>
        <w:t>لأنَّ الدَّابَّةَ تَحْمِلُ بِرُوحِ القُوَّةِ وَتَعْتَلِفُ بِرُوحِ الشَّهْوَةِ وَتَسِيرُ بِرُوحِ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 قَلْبي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757275_2870459653"/>
      <w:bookmarkStart w:id="119" w:name="_Toc41"/>
      <w:bookmarkEnd w:id="118"/>
      <w:r>
        <w:rPr>
          <w:rtl w:val="true"/>
        </w:rPr>
        <w:t xml:space="preserve">وصيّته </w:t>
      </w:r>
      <w:r>
        <w:rPr>
          <w:rtl w:val="true"/>
        </w:rPr>
        <w:t>(</w:t>
      </w:r>
      <w:r>
        <w:rPr>
          <w:rtl w:val="true"/>
        </w:rPr>
        <w:t>عَلَيهِ السَّلَامُ</w:t>
      </w:r>
      <w:r>
        <w:rPr>
          <w:rtl w:val="true"/>
        </w:rPr>
        <w:t xml:space="preserve">) </w:t>
      </w:r>
      <w:r>
        <w:rPr>
          <w:rtl w:val="true"/>
        </w:rPr>
        <w:t>لِزِيادِ بنِ النَّضْرِ حين أنْفَذَهُ على مقدّمته الى صفّين</w:t>
      </w:r>
      <w:bookmarkEnd w:id="119"/>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بنِ النَّضْرِ </w:t>
      </w:r>
      <w:r>
        <w:rPr>
          <w:rStyle w:val="FootnoteAnchor"/>
          <w:rtl w:val="true"/>
        </w:rPr>
        <w:footnoteReference w:id="1079"/>
      </w:r>
      <w:r>
        <w:rPr>
          <w:rFonts w:ascii="Amiri" w:hAnsi="Amiri" w:eastAsia="Amiri" w:cs="Amiri"/>
          <w:color w:val="111111"/>
          <w:sz w:val="28"/>
          <w:sz w:val="28"/>
          <w:szCs w:val="28"/>
          <w:rtl w:val="true"/>
          <w:lang w:bidi="ar-SA"/>
        </w:rPr>
        <w:t>حين أنْفَذَهُ على مقدّمته الى صفين</w:t>
      </w:r>
    </w:p>
    <w:p>
      <w:pPr>
        <w:pStyle w:val="BookText"/>
        <w:rPr/>
      </w:pPr>
      <w:r>
        <w:rPr>
          <w:rFonts w:ascii="Amiri" w:hAnsi="Amiri" w:eastAsia="Amiri" w:cs="Amiri"/>
          <w:color w:val="111111"/>
          <w:sz w:val="28"/>
          <w:sz w:val="28"/>
          <w:szCs w:val="28"/>
          <w:rtl w:val="true"/>
          <w:lang w:bidi="ar-SA"/>
        </w:rPr>
        <w:t xml:space="preserve">اتَّقِ اللّه فِي كلّ مُمْسَى وَمُصْبَح </w:t>
      </w:r>
      <w:r>
        <w:rPr>
          <w:rStyle w:val="FootnoteAnchor"/>
          <w:rtl w:val="true"/>
        </w:rPr>
        <w:footnoteReference w:id="1080"/>
      </w:r>
      <w:r>
        <w:rPr>
          <w:rFonts w:ascii="Amiri" w:hAnsi="Amiri" w:eastAsia="Amiri" w:cs="Amiri"/>
          <w:color w:val="111111"/>
          <w:sz w:val="28"/>
          <w:sz w:val="28"/>
          <w:szCs w:val="28"/>
          <w:rtl w:val="true"/>
          <w:lang w:bidi="ar-SA"/>
        </w:rPr>
        <w:t xml:space="preserve">وَخَفْ عَلَى نَفْسِكَ الغُرور ولا تأمَنها على حالٍ من البَلاء وَاعْلَمْ أَنَّكَ إِنْ لَمْ تَزَعَ نَفْسَكَ </w:t>
      </w:r>
      <w:r>
        <w:rPr>
          <w:rStyle w:val="FootnoteAnchor"/>
          <w:rtl w:val="true"/>
        </w:rPr>
        <w:footnoteReference w:id="1081"/>
      </w:r>
      <w:r>
        <w:rPr>
          <w:rFonts w:ascii="Amiri" w:hAnsi="Amiri" w:eastAsia="Amiri" w:cs="Amiri"/>
          <w:color w:val="111111"/>
          <w:sz w:val="28"/>
          <w:sz w:val="28"/>
          <w:szCs w:val="28"/>
          <w:rtl w:val="true"/>
          <w:lang w:bidi="ar-SA"/>
        </w:rPr>
        <w:t>عَنْ كَثِيرٍ ممَّا تُحِبُّ مَخافَةَ مَكْرُوهِهِ، سَمَتْ بك الأهواء</w:t>
      </w:r>
      <w:r>
        <w:rPr>
          <w:rStyle w:val="FootnoteAnchor"/>
          <w:rtl w:val="true"/>
        </w:rPr>
        <w:footnoteReference w:id="1082"/>
      </w:r>
      <w:r>
        <w:rPr>
          <w:rFonts w:ascii="Amiri" w:hAnsi="Amiri" w:eastAsia="Amiri" w:cs="Amiri"/>
          <w:color w:val="111111"/>
          <w:sz w:val="28"/>
          <w:sz w:val="28"/>
          <w:szCs w:val="28"/>
          <w:rtl w:val="true"/>
          <w:lang w:bidi="ar-SA"/>
        </w:rPr>
        <w:t xml:space="preserve">إلى كَثِير مِنَ الضُّرَّ حتّى تَظْعَنَ فَكُنْ لِنَفْسِكَ مَانِعاً وازعاً </w:t>
      </w:r>
      <w:r>
        <w:rPr>
          <w:rStyle w:val="FootnoteAnchor"/>
          <w:rtl w:val="true"/>
        </w:rPr>
        <w:footnoteReference w:id="1083"/>
      </w:r>
      <w:r>
        <w:rPr>
          <w:rFonts w:ascii="Amiri" w:hAnsi="Amiri" w:eastAsia="Amiri" w:cs="Amiri"/>
          <w:color w:val="111111"/>
          <w:sz w:val="28"/>
          <w:sz w:val="28"/>
          <w:szCs w:val="28"/>
          <w:rtl w:val="true"/>
          <w:lang w:bidi="ar-SA"/>
        </w:rPr>
        <w:t>عن الظّلم والغَيِّ وَالبَغْيِ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هَذَا الجُندَ، فَلا تَسْتَذِلَنَّهُمْ وَلا تَسْتَطِلْ عَلَيْهِمْ </w:t>
      </w:r>
      <w:r>
        <w:rPr>
          <w:rStyle w:val="FootnoteAnchor"/>
          <w:rtl w:val="true"/>
        </w:rPr>
        <w:footnoteReference w:id="1084"/>
      </w:r>
      <w:r>
        <w:rPr>
          <w:rFonts w:ascii="Amiri" w:hAnsi="Amiri" w:eastAsia="Amiri" w:cs="Amiri"/>
          <w:color w:val="111111"/>
          <w:sz w:val="28"/>
          <w:sz w:val="28"/>
          <w:szCs w:val="28"/>
          <w:rtl w:val="true"/>
          <w:lang w:bidi="ar-SA"/>
        </w:rPr>
        <w:t>، فَإِنَّ خيركم أتقاكُمْ تَعلَّمْ مِنْ عَالِمِهِم وَعَلمَ جَاهِلَهِمَ وَاحْلُمَ عَنْ سَفِيهِمْ، فَإِنَّكَ إِنَّمَا تَدْرِكُ الخير بِالعِلْمِ وَكَف الأذى وَالجَهْلِ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أَرْدَفَهُ بِكِتَابٍ يُوصِيهِ فِيهِ وَ يُحْذِّرُهُ </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مُقَدِّمَةَ القَوْمِ عُيُونُهُمْ وَ 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خَرَجْتَ مِنْ بلادِكَ وَدَنَوْتَ مِنْ عَدُوكَ فَلَا تَسْأم مِنْ تَوْجِيهِ الطَّلائع في كلّ نَاحِيةٍ وَفِي بَعْضِ الشَّعَابِ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وَالشَّجَرِ والخَمرِ </w:t>
      </w:r>
      <w:r>
        <w:rPr>
          <w:rStyle w:val="FootnoteAnchor"/>
          <w:rtl w:val="true"/>
        </w:rPr>
        <w:footnoteReference w:id="1085"/>
      </w:r>
      <w:r>
        <w:rPr>
          <w:rFonts w:ascii="Amiri" w:hAnsi="Amiri" w:eastAsia="Amiri" w:cs="Amiri"/>
          <w:color w:val="111111"/>
          <w:sz w:val="28"/>
          <w:sz w:val="28"/>
          <w:szCs w:val="28"/>
          <w:rtl w:val="true"/>
          <w:lang w:bidi="ar-SA"/>
        </w:rPr>
        <w:t>وَ في كلّ جانبِ حتّى لا يغيِّركُم عَدُوُّكُم وَ يَكُونَ لَكُم 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 الكتائِبَ وَ القَبائِلَ </w:t>
      </w:r>
      <w:r>
        <w:rPr>
          <w:rStyle w:val="FootnoteAnchor"/>
          <w:rtl w:val="true"/>
        </w:rPr>
        <w:footnoteReference w:id="1086"/>
      </w:r>
      <w:r>
        <w:rPr>
          <w:rFonts w:ascii="Amiri" w:hAnsi="Amiri" w:eastAsia="Amiri" w:cs="Amiri"/>
          <w:color w:val="111111"/>
          <w:sz w:val="28"/>
          <w:sz w:val="28"/>
          <w:szCs w:val="28"/>
          <w:rtl w:val="true"/>
          <w:lang w:bidi="ar-SA"/>
        </w:rPr>
        <w:t xml:space="preserve">مِنْ لَدُنِ الصَّباح إلى المَسَاءِ إِلَّا تَعَبيَة </w:t>
      </w:r>
      <w:r>
        <w:rPr>
          <w:rStyle w:val="FootnoteAnchor"/>
          <w:rtl w:val="true"/>
        </w:rPr>
        <w:footnoteReference w:id="1087"/>
      </w:r>
      <w:r>
        <w:rPr>
          <w:rFonts w:ascii="Amiri" w:hAnsi="Amiri" w:eastAsia="Amiri" w:cs="Amiri"/>
          <w:color w:val="111111"/>
          <w:sz w:val="28"/>
          <w:sz w:val="28"/>
          <w:szCs w:val="28"/>
          <w:rtl w:val="true"/>
          <w:lang w:bidi="ar-SA"/>
        </w:rPr>
        <w:t>، فَإِن دَهَمَكُم أمْرٌ أو غَشِيَكُم مَكْرُوهُ كُنتُمْ قَد تَقَدَّمتم في التعبيةِ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بِعَدُو أو نَزَلَ بِكُم فَلْيَكُن معسكركُمْ في أَقْبَالِ الأشراف </w:t>
      </w:r>
      <w:r>
        <w:rPr>
          <w:rStyle w:val="FootnoteAnchor"/>
          <w:rtl w:val="true"/>
        </w:rPr>
        <w:footnoteReference w:id="1088"/>
      </w:r>
      <w:r>
        <w:rPr>
          <w:rFonts w:ascii="Amiri" w:hAnsi="Amiri" w:eastAsia="Amiri" w:cs="Amiri"/>
          <w:color w:val="111111"/>
          <w:sz w:val="28"/>
          <w:sz w:val="28"/>
          <w:szCs w:val="28"/>
          <w:rtl w:val="true"/>
          <w:lang w:bidi="ar-SA"/>
        </w:rPr>
        <w:t xml:space="preserve">أو في سفاح الجبال أو أثناء الأنهار كَيْمَا يَكونَ لَكُمْ رِدَءا وَدُونَكُم مَرَدًّا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مقاتلتكم من وجه واحِدٍ وَاثْنَيْنِ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رقباءَكُم في صياصِي الجبال </w:t>
      </w:r>
      <w:r>
        <w:rPr>
          <w:rStyle w:val="FootnoteAnchor"/>
          <w:rtl w:val="true"/>
        </w:rPr>
        <w:footnoteReference w:id="1090"/>
      </w:r>
      <w:r>
        <w:rPr>
          <w:rFonts w:ascii="Amiri" w:hAnsi="Amiri" w:eastAsia="Amiri" w:cs="Amiri"/>
          <w:color w:val="111111"/>
          <w:sz w:val="28"/>
          <w:sz w:val="28"/>
          <w:szCs w:val="28"/>
          <w:rtl w:val="true"/>
          <w:lang w:bidi="ar-SA"/>
        </w:rPr>
        <w:t>وَبِأَعْلَى الأشرافِ وَبِمَناكِب الأَنْهَارِ، يُرِيدُونَ لَكُمْ لِئَلَّا يَأْتِيكُم 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نَزَلْتُمْ فَانْزِلُوا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رَحَلْتُمْ فَارْحَلُوا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غَشِيَكم الليل فنزلتُم فَحفُّوا عَسكركم بالرماح و التَّرَسَةِ </w:t>
      </w:r>
      <w:r>
        <w:rPr>
          <w:rStyle w:val="FootnoteAnchor"/>
          <w:rtl w:val="true"/>
        </w:rPr>
        <w:footnoteReference w:id="1091"/>
      </w:r>
      <w:r>
        <w:rPr>
          <w:rFonts w:ascii="Amiri" w:hAnsi="Amiri" w:eastAsia="Amiri" w:cs="Amiri"/>
          <w:color w:val="111111"/>
          <w:sz w:val="28"/>
          <w:sz w:val="28"/>
          <w:szCs w:val="28"/>
          <w:rtl w:val="true"/>
          <w:lang w:bidi="ar-SA"/>
        </w:rPr>
        <w:t xml:space="preserve">وَ اجْعَلُوا رُماتكم يلوُونَ ترستكم كيلا تصاب لكم غرَّة </w:t>
      </w:r>
      <w:r>
        <w:rPr>
          <w:rStyle w:val="FootnoteAnchor"/>
          <w:rtl w:val="true"/>
        </w:rPr>
        <w:footnoteReference w:id="1092"/>
      </w:r>
      <w:r>
        <w:rPr>
          <w:rFonts w:ascii="Amiri" w:hAnsi="Amiri" w:eastAsia="Amiri" w:cs="Amiri"/>
          <w:color w:val="111111"/>
          <w:sz w:val="28"/>
          <w:sz w:val="28"/>
          <w:szCs w:val="28"/>
          <w:rtl w:val="true"/>
          <w:lang w:bidi="ar-SA"/>
        </w:rPr>
        <w:t>ولا تلقى لكم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وَاحْرُسٌ عَسْكَرَكَ بِنَفْسِكَ وإياك أن تَرْقَدَ أو تُصبحَ إِلَّا غِرَاراً أو مَضَمَضَةً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ذلكَ شَأنَكَ ودَأ بك حتّى تنتهي إلى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بِالّتأنّي في حَرْبِكَ وَإياك والعَجَلَةَ إِلَّا أَنْ تُمْكِنَكَ فُرْصَةُ </w:t>
      </w:r>
      <w:r>
        <w:rPr>
          <w:rStyle w:val="FootnoteAnchor"/>
          <w:rtl w:val="true"/>
        </w:rPr>
        <w:footnoteReference w:id="1094"/>
      </w:r>
      <w:r>
        <w:rPr>
          <w:rFonts w:ascii="Amiri" w:hAnsi="Amiri" w:eastAsia="Amiri" w:cs="Amiri"/>
          <w:color w:val="111111"/>
          <w:sz w:val="28"/>
          <w:sz w:val="28"/>
          <w:szCs w:val="28"/>
          <w:rtl w:val="true"/>
          <w:lang w:bidi="ar-SA"/>
        </w:rPr>
        <w:t>وإياكَ أنْ تُقَاتِلَ إِلَّا أَن يَبْدَأُوكَ أو يَأْتِيَكَ أَمْرِي والسّلامُ عَلَيْكَ وَرَحمة اللّه</w:t>
      </w:r>
      <w:r>
        <w:rPr>
          <w:rFonts w:eastAsia="Amiri" w:cs="Amiri" w:ascii="Amiri" w:hAnsi="Amiri"/>
          <w:color w:val="111111"/>
          <w:sz w:val="28"/>
          <w:szCs w:val="28"/>
          <w:rtl w:val="true"/>
          <w:lang w:bidi="ar-SA"/>
        </w:rPr>
        <w:t xml:space="preserve">. </w:t>
      </w:r>
      <w:bookmarkStart w:id="120" w:name="pg9734_88971"/>
    </w:p>
    <w:p>
      <w:pPr>
        <w:pStyle w:val="Heading3"/>
        <w:numPr>
          <w:ilvl w:val="2"/>
          <w:numId w:val="1"/>
        </w:numPr>
        <w:rPr/>
      </w:pPr>
      <w:bookmarkStart w:id="121" w:name="__RefHeading___Toc8757277_2870459653"/>
      <w:bookmarkStart w:id="122" w:name="_Toc42"/>
      <w:bookmarkEnd w:id="120"/>
      <w:bookmarkEnd w:id="121"/>
      <w:r>
        <w:rPr>
          <w:rtl w:val="true"/>
        </w:rPr>
        <w:t xml:space="preserve">وَصْفُهُ </w:t>
      </w:r>
      <w:r>
        <w:rPr>
          <w:rtl w:val="true"/>
        </w:rPr>
        <w:t>(</w:t>
      </w:r>
      <w:r>
        <w:rPr>
          <w:rtl w:val="true"/>
        </w:rPr>
        <w:t>عَلَيهِ السَّلَامُ</w:t>
      </w:r>
      <w:r>
        <w:rPr>
          <w:rtl w:val="true"/>
        </w:rPr>
        <w:t xml:space="preserve">) </w:t>
      </w:r>
      <w:r>
        <w:rPr>
          <w:rtl w:val="true"/>
        </w:rPr>
        <w:t>لِنَقَلَةِ الحَدِيثِ</w:t>
      </w:r>
      <w:bookmarkEnd w:id="122"/>
    </w:p>
    <w:p>
      <w:pPr>
        <w:pStyle w:val="BookText"/>
        <w:rPr/>
      </w:pPr>
      <w:r>
        <w:rPr>
          <w:rFonts w:ascii="Amiri" w:hAnsi="Amiri" w:eastAsia="Amiri" w:cs="Amiri"/>
          <w:color w:val="111111"/>
          <w:sz w:val="28"/>
          <w:sz w:val="28"/>
          <w:szCs w:val="28"/>
          <w:rtl w:val="true"/>
          <w:lang w:bidi="ar-SA"/>
        </w:rPr>
        <w:t xml:space="preserve">قال له سليم بن قيس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سلمانَ وَ أباذرٍّ والمقدادَ يَتَحَدَّثُونَ بِأَسْيَاءَ مِنْ القُرآنِ وَ الأحاديثِ والرواياتِ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مِنْكَ تصديق ذلك ورأيتُ في أيدِي النَّاس أشياء كثيرة من تفسير القرآن و الأحاديث والرواياتِ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يُخالِفُونَها فَيَكذِبُ النَّاس مُتَعمَدينَ وَيُفَسِّرُونَ القُرآن بآرائهم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فاقهم الجواب، إن في أيدي النَّاس حقّاً و باطِلاً وَصِدقاً وَكَذِباً وناسِخاً ومَنْسُوخاً وعامّاً وخاصّاً ومُحْكماً ومُتَشَابِها و حِفْظاً و 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كَذِباً كَثِيراً حتّى قَامَ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قَدْ كَثرَ عَلَى الكَذَابَهُ </w:t>
      </w:r>
      <w:r>
        <w:rPr>
          <w:rStyle w:val="FootnoteAnchor"/>
          <w:rtl w:val="true"/>
        </w:rPr>
        <w:footnoteReference w:id="1096"/>
      </w:r>
      <w:r>
        <w:rPr>
          <w:rFonts w:ascii="Amiri" w:hAnsi="Amiri" w:eastAsia="Amiri" w:cs="Amiri"/>
          <w:color w:val="111111"/>
          <w:sz w:val="28"/>
          <w:sz w:val="28"/>
          <w:szCs w:val="28"/>
          <w:rtl w:val="true"/>
          <w:lang w:bidi="ar-SA"/>
        </w:rPr>
        <w:t>، فَمَنْ كَذَبَ عَلَى مُتعمِّداً فليتبوَّء،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كُذِبَ عَلَيْهِ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أتاك بِالحَدِيثِ أَرْبَعَةُ لَيْسَ لَهُمْ حَامِسٌ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يتاثم ولا يتحرَّج </w:t>
      </w:r>
      <w:r>
        <w:rPr>
          <w:rStyle w:val="FootnoteAnchor"/>
          <w:rtl w:val="true"/>
        </w:rPr>
        <w:footnoteReference w:id="1097"/>
      </w:r>
      <w:r>
        <w:rPr>
          <w:rFonts w:ascii="Amiri" w:hAnsi="Amiri" w:eastAsia="Amiri" w:cs="Amiri"/>
          <w:color w:val="111111"/>
          <w:sz w:val="28"/>
          <w:sz w:val="28"/>
          <w:szCs w:val="28"/>
          <w:rtl w:val="true"/>
          <w:lang w:bidi="ar-SA"/>
        </w:rPr>
        <w:t xml:space="preserve">أَنْ يَكْذِب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و لَوْ عَلِمَ النَّاس أنَّه مُنَافِقٌ كَذَّابِ لَمْ يَقْبَلُوا مِنْهُ وَ لَمْ يصدقوه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وَسَمِعَ مِنْهُ، فَأَخَذُوا مِنْهُ وَهُمْ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اللّه جل وعَزَّ عَن المُنافِقِينَ بِمَا أخبر </w:t>
      </w:r>
      <w:r>
        <w:rPr>
          <w:rStyle w:val="FootnoteAnchor"/>
          <w:rtl w:val="true"/>
        </w:rPr>
        <w:footnoteReference w:id="1098"/>
      </w:r>
      <w:r>
        <w:rPr>
          <w:rFonts w:ascii="Amiri" w:hAnsi="Amiri" w:eastAsia="Amiri" w:cs="Amiri"/>
          <w:color w:val="111111"/>
          <w:sz w:val="28"/>
          <w:sz w:val="28"/>
          <w:szCs w:val="28"/>
          <w:rtl w:val="true"/>
          <w:lang w:bidi="ar-SA"/>
        </w:rPr>
        <w:t xml:space="preserve">ووصفهم بأحسن الهيئة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رأيتهم تعجبك أجسامهم وإن يَقُولُوا تَسْمَعْ لِقَوْلِهِمْ </w:t>
      </w:r>
      <w:r>
        <w:rPr>
          <w:rStyle w:val="FootnoteAnchor"/>
          <w:rtl w:val="true"/>
        </w:rPr>
        <w:footnoteReference w:id="1099"/>
      </w:r>
      <w:r>
        <w:rPr>
          <w:rFonts w:ascii="Amiri" w:hAnsi="Amiri" w:eastAsia="Amiri" w:cs="Amiri"/>
          <w:color w:val="111111"/>
          <w:sz w:val="28"/>
          <w:sz w:val="28"/>
          <w:szCs w:val="28"/>
          <w:rtl w:val="true"/>
          <w:lang w:bidi="ar-SA"/>
        </w:rPr>
        <w:t xml:space="preserve">، ثمَّ تَفَرَّقُوا مِنْ بَعْدِه وَبَقُوا وَاخْتَلَفُوا تَقَرَّبُوا إلى أئمّة الضَّلالَةِ وَالدُّعاة إلى النّارِ بِالزّورِ والكَذِبِ فَوَلُّوهُمُ الأعمال والأحكام والقضاء و حَمَلُوهُمْ عَلى رِقابِ النَّاس وأكلُوا بِهِمُ الدُّنيا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عَلِمْتَ أن النَّاس مَعَ الملوكِ أتباعُ الدُّنيا </w:t>
      </w:r>
      <w:r>
        <w:rPr>
          <w:rStyle w:val="FootnoteAnchor"/>
          <w:rtl w:val="true"/>
        </w:rPr>
        <w:footnoteReference w:id="1101"/>
      </w:r>
      <w:r>
        <w:rPr>
          <w:rFonts w:ascii="Amiri" w:hAnsi="Amiri" w:eastAsia="Amiri" w:cs="Amiri"/>
          <w:color w:val="111111"/>
          <w:sz w:val="28"/>
          <w:sz w:val="28"/>
          <w:szCs w:val="28"/>
          <w:rtl w:val="true"/>
          <w:lang w:bidi="ar-SA"/>
        </w:rPr>
        <w:t>وَهِيَ غَايَتُهُمْ الّتي يَطلُبُونَ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شَيْئاً وَ وَهِم فِيهِ وَلَمْ يَحفَظَهُ عَلَى وَجْهِهِ وَلَم يتعمَّد كَذِباً، فَهُوَ فِي يَدِهِ 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النَّاس أَنَّهُ وَهُمْ لَمْ يَقْتَلُوهُ وَلَوْ عَلِمَ هُوَ أنَّه وَهَمْ لَرَفَضَهُ وَلَمْ يَعْمَلْ بِهِ فَهَذَا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أمَرَهَا بِها ثمَّ نَهى عَنْها وَهُوَ لَمْ يعلم النَّهي، أو نَهى عَنْ شَيْءٍ ثمَّ أَمَرَ بِهِ وَلَمْ يَعْلَمِ الأمْرَ، حَفِظَ المَنْسُوحَ وَلَمْ يَحْفَظِ النَّاسِحَ، فَلَوْ عَلِمَ النَّاس أَنه مَنسُوخ لَرَفَضَهُ النَّاس وَرَفَضَهُ هُوَ </w:t>
      </w:r>
      <w:r>
        <w:rPr>
          <w:rStyle w:val="FootnoteAnchor"/>
          <w:rtl w:val="true"/>
        </w:rPr>
        <w:footnoteReference w:id="1102"/>
      </w:r>
      <w:r>
        <w:rPr>
          <w:rFonts w:ascii="Amiri" w:hAnsi="Amiri" w:eastAsia="Amiri" w:cs="Amiri"/>
          <w:color w:val="111111"/>
          <w:sz w:val="28"/>
          <w:sz w:val="28"/>
          <w:szCs w:val="28"/>
          <w:rtl w:val="true"/>
          <w:lang w:bidi="ar-SA"/>
        </w:rPr>
        <w:t>فَهَذا الرَّجُلُ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يَكْذِب عَلَى اللّه وَعَلَى رَسُولِهِ، يُبْغِضُ الكَذِبَ خَوْفاً مِنَ اللّه تعظيماً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يَتَوَهُمْ وَلَمْ يَنسَ، بَلْ حَفِظَ مَا سَمِعَ فَجَاءَ بِهِ عَلَى وَجْهِهِ يزد فِيهِ وَلَمْ يَنقُصُ حَفِظَ النَّاسِحَ وعَمِلَ بِهِ وَ عَلِمَ المَنْسُوحَ وَ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ناسخ ومَنسُوخ وَمُحْكَمْ ومُتَشَابِه،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 كَلامُ خاصٌّ مثل القُرآنِ وَقَدْ قَالَ اللّه جل و عزَّ </w:t>
      </w:r>
      <w:r>
        <w:rPr>
          <w:rFonts w:eastAsia="Amiri" w:cs="Amiri" w:ascii="Amiri" w:hAnsi="Amiri"/>
          <w:color w:val="111111"/>
          <w:sz w:val="28"/>
          <w:szCs w:val="28"/>
          <w:rtl w:val="true"/>
          <w:lang w:bidi="ar-SA"/>
        </w:rPr>
        <w:t xml:space="preserve">: </w:t>
      </w:r>
      <w:bookmarkStart w:id="123" w:name="pg9734_88974"/>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وَمَا نَهَاكُمْ عَنْهُ فَانتَهَوا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يَسْمَعُ قُولَهُ مَنْ لَمْ يَعْرِفَهُ وَمَنْ لَم يعلم ما عَنى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 وَلَم يفهم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وَ يَسْتَفهِمُهُ، كَانَ مِنْهُمْ مَنْ يَسْأَلُ وَلَا يَسْتَفهِم حتّى لَقَدْ كَانُوا يُحِبُّونَ أَن يَجيِي الأَعْرابِيُّ أوِ الطَّارِي </w:t>
      </w:r>
      <w:r>
        <w:rPr>
          <w:rStyle w:val="FootnoteAnchor"/>
          <w:rtl w:val="true"/>
        </w:rPr>
        <w:footnoteReference w:id="1105"/>
      </w:r>
      <w:r>
        <w:rPr>
          <w:rFonts w:ascii="Amiri" w:hAnsi="Amiri" w:eastAsia="Amiri" w:cs="Amiri"/>
          <w:color w:val="111111"/>
          <w:sz w:val="28"/>
          <w:sz w:val="28"/>
          <w:szCs w:val="28"/>
          <w:rtl w:val="true"/>
          <w:lang w:bidi="ar-SA"/>
        </w:rPr>
        <w:t>أوِ الذَّمِّيَ فَيَسْأَلَ حتّى يَسْمَعُوا وَ يَفهمَوا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أَنا أَدْخُلُ كلّ يَوْمٍ دَخَلَة فيخُليني مَعَهُ أدورُ فِيها مَعَهُ حَيْثُمَا دَارَ، عَلِمَ ذلِكَ أصْحَابُهُ أَنَّه لَمْ يَصْنَعُ ذَلِكَ بِأحَدٍ غَيْرِي وَ لَرُبَّما أتاني في بَيْتِي وَ إِذا دَخَلْتُ عَلَيْهِ مَنازِلَهُ أَخْلانِي وَ أقامَ نِساءَهُ فَلا يَبْقَى أَحَدٌ عِنْدَهُ غَيْرِي، كُنْتُ إِذا سَأَلْتُ أَجَابَنِي وَ إِذا سكت وَفَنيَتْ مَسَائِلِي إِبْتَدَأَنِي ومَا نَزَلَتْ عَلَيْهِ آيَةٌ فِي لَيْلٍ وَلَا نَهَارٍ وَلَا سَمَاءِ ولا أَرْضِ وَلادُنيا وَآخِرَةٍ ولا جَنَّةِ وَلا نَارٍ وَلا سَهْلٍ وَلا جَبَلٍ وَلا ضِياءٍ وَلَا ظُلَمَةٍ إِلَّا أَقْرَأنيها وَأَمْلا ها عَلَيَّ فكتبتها بِيَدِي وَعَلَّمَنِي تَأْوِيلَها وتفسيرها وناسِخها وَمَنْسُوخها وَمُحْكَمَها وَمُتَشَابِهَها وَخاصَّها وَعامَّها وَأيْنَ نَزَلَتْ وَفِيمَ نَزَلَتْ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757279_2870459653"/>
      <w:bookmarkStart w:id="125" w:name="_Toc43"/>
      <w:bookmarkEnd w:id="124"/>
      <w:r>
        <w:rPr>
          <w:rtl w:val="true"/>
        </w:rPr>
        <w:t xml:space="preserve">كَلامُهُ </w:t>
      </w:r>
      <w:r>
        <w:rPr>
          <w:rtl w:val="true"/>
        </w:rPr>
        <w:t>(</w:t>
      </w:r>
      <w:r>
        <w:rPr>
          <w:rtl w:val="true"/>
        </w:rPr>
        <w:t>عَلَيهِ السَّلَامُ</w:t>
      </w:r>
      <w:r>
        <w:rPr>
          <w:rtl w:val="true"/>
        </w:rPr>
        <w:t xml:space="preserve">) </w:t>
      </w:r>
      <w:r>
        <w:rPr>
          <w:rtl w:val="true"/>
        </w:rPr>
        <w:t>فِي قَواعِدِ الإِسْلَامُ وَحَقِيقَةِ التَّوْبَةِ وَالاِسْتِغْفَارِ اختصرناه</w:t>
      </w:r>
      <w:bookmarkEnd w:id="125"/>
    </w:p>
    <w:p>
      <w:pPr>
        <w:pStyle w:val="BookText"/>
        <w:rPr/>
      </w:pP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قَوَاعِدِ الإِسْلامِ 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وَعَلَيْهِ بنِي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العِرْضِ وَصِدْقُ اللَّهجَة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جَهتِه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w:t>
      </w:r>
      <w:r>
        <w:rPr>
          <w:rFonts w:eastAsia="Amiri" w:cs="Amiri" w:ascii="Amiri" w:hAnsi="Amiri"/>
          <w:color w:val="111111"/>
          <w:sz w:val="28"/>
          <w:szCs w:val="28"/>
          <w:rtl w:val="true"/>
          <w:lang w:bidi="ar-SA"/>
        </w:rPr>
        <w:t xml:space="preserve">. </w:t>
      </w:r>
      <w:bookmarkStart w:id="126" w:name="pg9734_88975"/>
    </w:p>
    <w:p>
      <w:pPr>
        <w:pStyle w:val="BookText"/>
        <w:rPr/>
      </w:pPr>
      <w:bookmarkEnd w:id="126"/>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الإِخْوانِ والمُحاماة عليهم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النَّاس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العبد يُصيبُ الذَّنب فيستغفر اللّه مِنهُ، فَمَا حَدَّ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إذا أصابَ ذَنْباً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واللِّسَانُ، يُرِيدُ ان يتبع ذلك بالحقيقة،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في القلب وإضمار أن لا يعود إلَى الذَّنبِ الّذي استغفر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فأنا من المستغفرين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تبلغ إلى الأصل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الاستغفار ماهُوَ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السَّوبَةِ مِنَ الذَّنْبِ الّذي استغفرْتَ مِنْهُ وهِيَ أَوَّلُ دَرَجَةِ الْعَابِدِينَ و ترك الذنب والاستغفار اسم واقعٌ لمعانٍ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حُقوق المخلوقِينَ الّتي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حَقَّ اللّه فِي كلّ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تُذِيبَ اللَّحْمَ الّذي نَبَتَ عَلَى السُّحْتِ وَالحرامِ </w:t>
      </w:r>
      <w:r>
        <w:rPr>
          <w:rStyle w:val="FootnoteAnchor"/>
          <w:rtl w:val="true"/>
        </w:rPr>
        <w:footnoteReference w:id="1110"/>
      </w:r>
      <w:r>
        <w:rPr>
          <w:rFonts w:ascii="Amiri" w:hAnsi="Amiri" w:eastAsia="Amiri" w:cs="Amiri"/>
          <w:color w:val="111111"/>
          <w:sz w:val="28"/>
          <w:sz w:val="28"/>
          <w:szCs w:val="28"/>
          <w:rtl w:val="true"/>
          <w:lang w:bidi="ar-SA"/>
        </w:rPr>
        <w:t>حتّى يَرْجِعَ الجِلْدُ إلى عَظمِهِ ثمَّ تُنشىء فِيمَا بَيْنَهُما لَحْماً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البَدَنَ ألَمَ الطَّاعَاتِ كَمَا أَدَقْتَهُ لَذَاتِ المعاصي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757281_2870459653"/>
      <w:bookmarkStart w:id="128" w:name="_Toc44"/>
      <w:bookmarkEnd w:id="127"/>
      <w:r>
        <w:rPr>
          <w:rtl w:val="true"/>
        </w:rPr>
        <w:t xml:space="preserve">وصيّته إلى ابْنِهِ الحَسَنِ </w:t>
      </w:r>
      <w:r>
        <w:rPr>
          <w:rtl w:val="true"/>
        </w:rPr>
        <w:t>(</w:t>
      </w:r>
      <w:r>
        <w:rPr>
          <w:rtl w:val="true"/>
        </w:rPr>
        <w:t>عَلَيهِمَا السَّلَامُ</w:t>
      </w:r>
      <w:r>
        <w:rPr>
          <w:rtl w:val="true"/>
        </w:rPr>
        <w:t xml:space="preserve">) </w:t>
      </w:r>
      <w:r>
        <w:rPr>
          <w:rtl w:val="true"/>
        </w:rPr>
        <w:t>لما حَضَرَتْه الوفاة</w:t>
      </w:r>
      <w:bookmarkEnd w:id="128"/>
    </w:p>
    <w:p>
      <w:pPr>
        <w:pStyle w:val="BookText"/>
        <w:rPr/>
      </w:pPr>
      <w:r>
        <w:rPr>
          <w:rFonts w:ascii="Amiri" w:hAnsi="Amiri" w:eastAsia="Amiri" w:cs="Amiri"/>
          <w:color w:val="111111"/>
          <w:sz w:val="28"/>
          <w:sz w:val="28"/>
          <w:szCs w:val="28"/>
          <w:rtl w:val="true"/>
          <w:lang w:bidi="ar-SA"/>
        </w:rPr>
        <w:t xml:space="preserve">كتبنا منها ما اقتضاء الكِتابُ </w:t>
      </w:r>
      <w:r>
        <w:rPr>
          <w:rStyle w:val="FootnoteAnchor"/>
          <w:rtl w:val="true"/>
        </w:rPr>
        <w:footnoteReference w:id="111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أوصى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المؤمِنِينَ بِشَهَادَةِ أَنْ لا إله إِلَّا اللّه وَحْدَهُ لا شَرِيكَ لَهُ و أَنَّ محمّداً عَبْدُهُ وَرَسُولُهُ، أَرْسَلَهُ بِالهُدى وَدِينِ الحقّ لِيُظْهِرَهُ عَلَى الدِّين </w:t>
      </w:r>
    </w:p>
    <w:p>
      <w:pPr>
        <w:pStyle w:val="BookText"/>
        <w:rPr/>
      </w:pPr>
      <w:r>
        <w:rPr>
          <w:rFonts w:ascii="Amiri" w:hAnsi="Amiri" w:eastAsia="Amiri" w:cs="Amiri"/>
          <w:color w:val="111111"/>
          <w:sz w:val="28"/>
          <w:sz w:val="28"/>
          <w:szCs w:val="28"/>
          <w:rtl w:val="true"/>
          <w:lang w:bidi="ar-SA"/>
        </w:rPr>
        <w:t>كُلِهِ وَلَوْ كَرِهَ المُشْرِكُونَ وَ صَلَّى اللّه عَلَى محمدٍ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صَلاتِي و نُسُكِي و محياي ومماتي للّه رَبِّ العالمينَ لاشَرِيكَ لَهُ وَبِذلِكَ أُمِرْتُ 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باحَسَنُ وجَميعَ ولدي وأهل بيتي ومَنْ بَلَغَهُ كِتابِي مِنَ المُؤْمِنِينَ بتقوى اللّه رَبِّكم ولا تَمُوتُنَّ إِلا وأنتم مسلمونَ وَاعْتَصِمُوا بِحَبْلِ اللّه جميعاً ولا تفرَّقوا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المُبِيرَةَ وهي الحالِقَةُ لِلدِّينِ </w:t>
      </w:r>
      <w:r>
        <w:rPr>
          <w:rStyle w:val="FootnoteAnchor"/>
          <w:rtl w:val="true"/>
        </w:rPr>
        <w:footnoteReference w:id="1112"/>
      </w:r>
      <w:r>
        <w:rPr>
          <w:rFonts w:ascii="Amiri" w:hAnsi="Amiri" w:eastAsia="Amiri" w:cs="Amiri"/>
          <w:color w:val="111111"/>
          <w:sz w:val="28"/>
          <w:sz w:val="28"/>
          <w:szCs w:val="28"/>
          <w:rtl w:val="true"/>
          <w:lang w:bidi="ar-SA"/>
        </w:rPr>
        <w:t>فَسادُ ذاتِ البَيْنِ ولاقوة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w:t>
      </w:r>
      <w:r>
        <w:rPr>
          <w:rStyle w:val="FootnoteAnchor"/>
          <w:rtl w:val="true"/>
        </w:rPr>
        <w:footnoteReference w:id="1113"/>
      </w:r>
      <w:r>
        <w:rPr>
          <w:rFonts w:ascii="Amiri" w:hAnsi="Amiri" w:eastAsia="Amiri" w:cs="Amiri"/>
          <w:color w:val="111111"/>
          <w:sz w:val="28"/>
          <w:sz w:val="28"/>
          <w:szCs w:val="28"/>
          <w:rtl w:val="true"/>
          <w:lang w:bidi="ar-SA"/>
        </w:rPr>
        <w:t xml:space="preserve">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يَسْتَعْنِي أَوْجَبَ اللّه له بِذلِكَ الجنّة كَمَا أَوْجَبَ لا 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القرآن فلا يسبقَنَّكُم إِلَى العِلْم </w:t>
      </w:r>
      <w:r>
        <w:rPr>
          <w:rStyle w:val="FootnoteAnchor"/>
          <w:rtl w:val="true"/>
        </w:rPr>
        <w:footnoteReference w:id="1114"/>
      </w:r>
      <w:r>
        <w:rPr>
          <w:rFonts w:ascii="Amiri" w:hAnsi="Amiri" w:eastAsia="Amiri" w:cs="Amiri"/>
          <w:color w:val="111111"/>
          <w:sz w:val="28"/>
          <w:sz w:val="28"/>
          <w:szCs w:val="28"/>
          <w:rtl w:val="true"/>
          <w:lang w:bidi="ar-SA"/>
        </w:rPr>
        <w:t>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جيرانِكُمْ،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ما يرجعُ بِهِ مَنْ أُمَّهُ أنْ يُغْفَرَ لَهُ مَا سَلَفَ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اللّه في الصلاةِ فَإِنَّهَا خَيْرُ العَمَلِ، إِنَّهَا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فَإِنَّهَا تُطْفِي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للّه في الفُقَراءِ والمساكينِ فَشارِكُوهُمْ في مَعائِشِكُم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الجهاد بأموالكم وأنفسكم وألسنتكم، فَإِنَّمَا يُجَاهِدُ رَجُلانِ إِمَامٌ هُدى أو مُطِيعٌ لَهُ مُقْتَدٍ بِهدَاهُ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 اللّه في ذُرِّيةِ نَبيكم لا تُظْلَمَنَّ بين أظهر كم وَأَنتُمْ تَقْدِرُونَ عَلَى المَنْعِ عَنْهُم</w:t>
      </w:r>
      <w:r>
        <w:rPr>
          <w:rFonts w:eastAsia="Amiri" w:cs="Amiri" w:ascii="Amiri" w:hAnsi="Amiri"/>
          <w:color w:val="111111"/>
          <w:sz w:val="28"/>
          <w:szCs w:val="28"/>
          <w:rtl w:val="true"/>
          <w:lang w:bidi="ar-SA"/>
        </w:rPr>
        <w:t xml:space="preserve">. </w:t>
      </w:r>
      <w:bookmarkStart w:id="129" w:name="pg9734_88979"/>
    </w:p>
    <w:p>
      <w:pPr>
        <w:pStyle w:val="BookText"/>
        <w:rPr/>
      </w:pPr>
      <w:bookmarkEnd w:id="129"/>
      <w:r>
        <w:rPr>
          <w:rFonts w:ascii="Amiri" w:hAnsi="Amiri" w:eastAsia="Amiri" w:cs="Amiri"/>
          <w:color w:val="111111"/>
          <w:sz w:val="28"/>
          <w:sz w:val="28"/>
          <w:szCs w:val="28"/>
          <w:rtl w:val="true"/>
          <w:lang w:bidi="ar-SA"/>
        </w:rPr>
        <w:t xml:space="preserve">اللّه اللّه في أصحاب نبيِّكم الّذين لم يُحدِثوا حَدَنَا وَلَمْ يُوْدُوا مُحَدِنَا،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بهم وَلَعَنَ المحدثَ مِنْهُمْ وَمَنْ غَيْرِهِمْ وَالمُؤوي لِلْمُحدِثين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النساءِ وَمَا مَلَكَتْ أيمانُكُمْ، فَإِنَّ آخِرَ مَا تَكَلَّمَ بِهِ نَبِيِّكُمْ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الصَّلاةَ، الصَّلاةَ، لا تخافوا في اللّه لَوْمَةَ لائِمٍ يَكْفِيكُمْ مَنْ أَرَادَكُمْ وَبَغَى عَلَيْكُمْ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كَمَا أَمَرَكُمُ اللّه وَلَا تَتْرُكُوا الأمْرَ بِالْمَعْرُوفِ وَ النَّهْيَ عَنِ المُنكَرِ فَيُولّى اللّه أَمْرَكُمْ شِرارَكُمْ ثمَّ تَدعونَ فَلَا يُسْتَجابُ لَكُم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يَا بَنِي بِالتَّواصلِ وَالتَّبادُلِ وَالتَبَادْرِ وَإِيَّاكُم وَالتَّقَاطَعَ وَالتَّدابر وَالتَّفَرَّق وَتَعَاوَنُوا عَلَى البرِّ والتَّقوى وَلا تَعاوَنُوا عَلَى الإثم والعُدْوَانِ وَاتَّقُوا اللّه إِنَّ اللّه شَدِيدُ العقاب وحَفِظَكُمُ اللّه مِنْ أَهْلِ بَيْتٍ وَحَفِظَ نَبيّكُمْ فِيكُمْ </w:t>
      </w:r>
      <w:r>
        <w:rPr>
          <w:rStyle w:val="FootnoteAnchor"/>
          <w:rtl w:val="true"/>
        </w:rPr>
        <w:footnoteReference w:id="1117"/>
      </w:r>
      <w:r>
        <w:rPr>
          <w:rFonts w:ascii="Amiri" w:hAnsi="Amiri" w:eastAsia="Amiri" w:cs="Amiri"/>
          <w:color w:val="111111"/>
          <w:sz w:val="28"/>
          <w:sz w:val="28"/>
          <w:szCs w:val="28"/>
          <w:rtl w:val="true"/>
          <w:lang w:bidi="ar-SA"/>
        </w:rPr>
        <w:t>أَسْتَودِعُكُمُ اللّه وَ أَقْرَأْ عَلَيْكُمُ السّلام وَرَحْمَةُ اللّه وَبَرَكاتُهُ، ثمَّ لَمْ يَزَلْ يَقُولُ لَا إِلَهَ إِلَّا اللّه حتّى مَضَى</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757283_2870459653"/>
      <w:bookmarkStart w:id="131" w:name="_Toc45"/>
      <w:bookmarkEnd w:id="130"/>
      <w:r>
        <w:rPr>
          <w:rtl w:val="true"/>
        </w:rPr>
        <w:t xml:space="preserve">تَفْضِيلُهُ </w:t>
      </w:r>
      <w:r>
        <w:rPr>
          <w:rtl w:val="true"/>
        </w:rPr>
        <w:t>(</w:t>
      </w:r>
      <w:r>
        <w:rPr>
          <w:rtl w:val="true"/>
        </w:rPr>
        <w:t>عَلَيهِ السَّلَامُ</w:t>
      </w:r>
      <w:r>
        <w:rPr>
          <w:rtl w:val="true"/>
        </w:rPr>
        <w:t xml:space="preserve">) </w:t>
      </w:r>
      <w:r>
        <w:rPr>
          <w:rtl w:val="true"/>
        </w:rPr>
        <w:t>العِلْمَ</w:t>
      </w:r>
      <w:bookmarkEnd w:id="1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اعْلَمُوا أَنَّ كَمَالَ الدِّين طَلَبُ العِلْمِ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طَلَبَ العِلْمِ أوْجَبْ عَلَيْكُمْ مِنْ طَلَبِ المالِ، إن المال مقسوم بَيْنَكُمْ، مَضْمُونَ لَكُمْ </w:t>
      </w:r>
      <w:r>
        <w:rPr>
          <w:rStyle w:val="FootnoteAnchor"/>
          <w:rtl w:val="true"/>
        </w:rPr>
        <w:footnoteReference w:id="1118"/>
      </w:r>
      <w:r>
        <w:rPr>
          <w:rFonts w:ascii="Amiri" w:hAnsi="Amiri" w:eastAsia="Amiri" w:cs="Amiri"/>
          <w:color w:val="111111"/>
          <w:sz w:val="28"/>
          <w:sz w:val="28"/>
          <w:szCs w:val="28"/>
          <w:rtl w:val="true"/>
          <w:lang w:bidi="ar-SA"/>
        </w:rPr>
        <w:t xml:space="preserve">، قَد قَسَمَهُ عَادِلٌ بَيْنَكُم وَضَمِنَهُ، سَيفي لكُم بِهِ، وَالعِلمُ مَخزُونٌ عَلَيْكُمْ </w:t>
      </w:r>
      <w:r>
        <w:rPr>
          <w:rStyle w:val="FootnoteAnchor"/>
          <w:rtl w:val="true"/>
        </w:rPr>
        <w:footnoteReference w:id="1119"/>
      </w:r>
      <w:r>
        <w:rPr>
          <w:rFonts w:ascii="Amiri" w:hAnsi="Amiri" w:eastAsia="Amiri" w:cs="Amiri"/>
          <w:color w:val="111111"/>
          <w:sz w:val="28"/>
          <w:sz w:val="28"/>
          <w:szCs w:val="28"/>
          <w:rtl w:val="true"/>
          <w:lang w:bidi="ar-SA"/>
        </w:rPr>
        <w:t xml:space="preserve">عِنْدَ أَهْلِهِ قَدْ أُمِرْتُمْ بِطَلَبِهِ مِنْهُمْ، فَاطلبوهُ وَاعْلَمُوا أَنَّ كَثرَة المَالِ مَفْسَدَةٌ لِلدِّينِ مَقْساة لِلقلوب </w:t>
      </w:r>
      <w:r>
        <w:rPr>
          <w:rStyle w:val="FootnoteAnchor"/>
          <w:rtl w:val="true"/>
        </w:rPr>
        <w:footnoteReference w:id="1120"/>
      </w:r>
      <w:r>
        <w:rPr>
          <w:rFonts w:ascii="Amiri" w:hAnsi="Amiri" w:eastAsia="Amiri" w:cs="Amiri"/>
          <w:color w:val="111111"/>
          <w:sz w:val="28"/>
          <w:sz w:val="28"/>
          <w:szCs w:val="28"/>
          <w:rtl w:val="true"/>
          <w:lang w:bidi="ar-SA"/>
        </w:rPr>
        <w:t>وَأَنَّ كَثرَةَ العِلْمِ وَالعَمَلِ به مَصْلَحَةٌ للدِّين وسَبَب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وَالنَّفَقَاتِ تَنقُصُ المالَ وَالعِلْمَ يَزْكُو عَلى إنْفَاقِه </w:t>
      </w:r>
      <w:r>
        <w:rPr>
          <w:rStyle w:val="FootnoteAnchor"/>
          <w:rtl w:val="true"/>
        </w:rPr>
        <w:footnoteReference w:id="1121"/>
      </w:r>
      <w:bookmarkStart w:id="132" w:name="pg9734_88981"/>
    </w:p>
    <w:p>
      <w:pPr>
        <w:pStyle w:val="BookText"/>
        <w:rPr/>
      </w:pPr>
      <w:bookmarkEnd w:id="132"/>
      <w:r>
        <w:rPr>
          <w:rFonts w:ascii="Amiri" w:hAnsi="Amiri" w:eastAsia="Amiri" w:cs="Amiri"/>
          <w:color w:val="111111"/>
          <w:sz w:val="28"/>
          <w:sz w:val="28"/>
          <w:szCs w:val="28"/>
          <w:rtl w:val="true"/>
          <w:lang w:bidi="ar-SA"/>
        </w:rPr>
        <w:t>فإنفاقهُ بَثّهُ إِلى حَفَظَتِه ورُواتِهِ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صَحْبَةِ العِلْمِ وَاتَّبَاعَهُ دِينَ يُدَانُ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طاعَتَهُ مَكْسَبَةٌ لِلحَسَنَاتِ مَمحاة لِلسَّيِّئاتِ وَذَخِيَرَةُ لِلْمُؤْمِنِينَ وَ رِفْعَةٌ فِي حَيَاتِهِمْ وَ جَمِيلُ الأحدوثة عنهم بعد موتهم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ذو فضائل كَثِيرَةِ فَرَاسُهُ التَّواضُعُ وَعَينُهُ البَراءَة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وَأذُنُهُ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معرفة الأسباب بِالأمُورِ وَيَدَهُ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وَهِمَّتُهُ السَّلَامَةُ، وَرِجْلُهُ زِيارَةُ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حِكْمَتْهُ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وقائِدُهُ العافية وَمَرْكَبُهُ الوَفَاهُ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وَسَلاحُهُ لِينُ الكَلامِ وَسَيْفَهُ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وَقَوْسُهُ المُدَارَأَةُ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وَجَيْشُهُ مُحَاوَرَةُ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وَذَخِيَرَتُهُ اجْتِنابُ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المعروف وَمَأْوَاهُ الموادَعَةُ </w:t>
      </w:r>
      <w:r>
        <w:rPr>
          <w:rStyle w:val="FootnoteAnchor"/>
          <w:rtl w:val="true"/>
        </w:rPr>
        <w:footnoteReference w:id="1123"/>
      </w:r>
      <w:r>
        <w:rPr>
          <w:rFonts w:ascii="Amiri" w:hAnsi="Amiri" w:eastAsia="Amiri" w:cs="Amiri"/>
          <w:color w:val="111111"/>
          <w:sz w:val="28"/>
          <w:sz w:val="28"/>
          <w:szCs w:val="28"/>
          <w:rtl w:val="true"/>
          <w:lang w:bidi="ar-SA"/>
        </w:rPr>
        <w:t>وَدَليله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وَرَفِيقه صحبَةُ الأخبار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757285_2870459653"/>
      <w:bookmarkStart w:id="134" w:name="_Toc46"/>
      <w:bookmarkEnd w:id="133"/>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134"/>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قِصارِ هَذِهِ المَعانِي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كُنُوزِ الجنّة البِرُّ وإخفاء العَمَلِ وَالصَّبْرُ عَلَى الرَّزايا </w:t>
      </w:r>
      <w:r>
        <w:rPr>
          <w:rStyle w:val="FootnoteAnchor"/>
          <w:rtl w:val="true"/>
        </w:rPr>
        <w:footnoteReference w:id="1126"/>
      </w:r>
      <w:r>
        <w:rPr>
          <w:rFonts w:ascii="Amiri" w:hAnsi="Amiri" w:eastAsia="Amiri" w:cs="Amiri"/>
          <w:color w:val="111111"/>
          <w:sz w:val="28"/>
          <w:sz w:val="28"/>
          <w:szCs w:val="28"/>
          <w:rtl w:val="true"/>
          <w:lang w:bidi="ar-SA"/>
        </w:rPr>
        <w:t>وكتمان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 وعُنْوانُ صَحِيفَةِ الْمُؤْمِنِ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الزَّاهِدُ في الدُّنيا مَن لم يغلب الحَرامُ صَبَرَه وَلم يَشْغَلِ الحلال شكره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عَبْدِ اللّه بنِ عباس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يَسُره دَركُ مالم يَكن لِيَفُوتَهُ ويسوءهُ، فوت مالم يكن ليدْرِكَهُ فَلْيَكن سروركَ بِمانِلْتَهُ مِنْ آخِرَتِكَ وَ لَيَكُن أَسَفُكَ على ما فاتك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نِلتَهُ مِنَ الدُّنيا فلا تكثرَنَّ به فرحاً، ومافاتكَ مِنها فَلا تَأْسَفَنَّ عليه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عناهُ وَ آخِرُها فَناء </w:t>
      </w:r>
      <w:r>
        <w:rPr>
          <w:rStyle w:val="FootnoteAnchor"/>
          <w:rtl w:val="true"/>
        </w:rPr>
        <w:footnoteReference w:id="1128"/>
      </w:r>
      <w:r>
        <w:rPr>
          <w:rFonts w:ascii="Amiri" w:hAnsi="Amiri" w:eastAsia="Amiri" w:cs="Amiri"/>
          <w:color w:val="111111"/>
          <w:sz w:val="28"/>
          <w:sz w:val="28"/>
          <w:szCs w:val="28"/>
          <w:rtl w:val="true"/>
          <w:lang w:bidi="ar-SA"/>
        </w:rPr>
        <w:t>، في حَلالها حِساب 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فيها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فيها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ساعَاهَا فَاتتَهُ </w:t>
      </w:r>
      <w:r>
        <w:rPr>
          <w:rStyle w:val="FootnoteAnchor"/>
          <w:rtl w:val="true"/>
        </w:rPr>
        <w:footnoteReference w:id="1129"/>
      </w:r>
      <w:r>
        <w:rPr>
          <w:rFonts w:ascii="Amiri" w:hAnsi="Amiri" w:eastAsia="Amiri" w:cs="Amiri"/>
          <w:color w:val="111111"/>
          <w:sz w:val="28"/>
          <w:sz w:val="28"/>
          <w:szCs w:val="28"/>
          <w:rtl w:val="true"/>
          <w:lang w:bidi="ar-SA"/>
        </w:rPr>
        <w:t>وَ مَنْ قَعد عنها أتتَهُ وَ مَنْ نَظَرَ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نظربها بصَّرَتْهُ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يَعْصِبَكَ يَوْمَاً مّا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بَعيضَكَ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مِثْلُ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فَقرَ أَشدُّ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امْرِي 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الهَيْبَةُ بِالخَيْبَةِ </w:t>
      </w:r>
      <w:r>
        <w:rPr>
          <w:rStyle w:val="FootnoteAnchor"/>
          <w:rtl w:val="true"/>
        </w:rPr>
        <w:footnoteReference w:id="1132"/>
      </w:r>
      <w:r>
        <w:rPr>
          <w:rFonts w:ascii="Amiri" w:hAnsi="Amiri" w:eastAsia="Amiri" w:cs="Amiri"/>
          <w:color w:val="111111"/>
          <w:sz w:val="28"/>
          <w:sz w:val="28"/>
          <w:szCs w:val="28"/>
          <w:rtl w:val="true"/>
          <w:lang w:bidi="ar-SA"/>
        </w:rPr>
        <w:t>وَالحَياءُ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ضَالَّةُ المُؤْمِنِ فليطلبها ولو في أيدي أهل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حَمَلَةَ العِلْمِ عَلَوهُ بِحَقِّهِ لَأَحَبَّهُمُ اللّه وَمَلائِكَتَهُ وأهل طاعَتِهِ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حَملُوهُ لِطَلَبِ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فَمَقَتَهُمُ اللّه و هانوا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وَالصَّمْتُ وَانْتِظارُ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للنَّكَباتِ غاياتٍ لابد أن تنتهي إليها فإذا حَكِمَ عَلَى أَحَدِكم بِها فَلَيُطَأطَألَها ويصبر حتّى تجوز </w:t>
      </w:r>
      <w:r>
        <w:rPr>
          <w:rStyle w:val="FootnoteAnchor"/>
          <w:rtl w:val="true"/>
        </w:rPr>
        <w:footnoteReference w:id="1133"/>
      </w:r>
      <w:r>
        <w:rPr>
          <w:rFonts w:ascii="Amiri" w:hAnsi="Amiri" w:eastAsia="Amiri" w:cs="Amiri"/>
          <w:color w:val="111111"/>
          <w:sz w:val="28"/>
          <w:sz w:val="28"/>
          <w:szCs w:val="28"/>
          <w:rtl w:val="true"/>
          <w:lang w:bidi="ar-SA"/>
        </w:rPr>
        <w:t>فَإِنَّ إعمال الحيلَةِ فيها عِندَ إقبالها زائد في مَكَرُوهِها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 احفظ عَنّي هذا الكلامَ 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بَخَسَ مُرُوَّتَهُ مَنْ ضَعُفَ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وأَزْرى بِنَفْسِه مَنِ اسْتَشْعَرَ الطَّمَعَ </w:t>
      </w:r>
      <w:r>
        <w:rPr>
          <w:rStyle w:val="FootnoteAnchor"/>
          <w:rtl w:val="true"/>
        </w:rPr>
        <w:footnoteReference w:id="1134"/>
      </w:r>
      <w:r>
        <w:rPr>
          <w:rFonts w:ascii="Amiri" w:hAnsi="Amiri" w:eastAsia="Amiri" w:cs="Amiri"/>
          <w:color w:val="111111"/>
          <w:sz w:val="28"/>
          <w:sz w:val="28"/>
          <w:szCs w:val="28"/>
          <w:rtl w:val="true"/>
          <w:lang w:bidi="ar-SA"/>
        </w:rPr>
        <w:t xml:space="preserve">وَرَضِي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ـالذُّلِّ مَن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وهانَتْ عَلَيهِ نَفْسُه مَنْ أَطلَعَ 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وَأَهْلَكَها مَنْ أَمْرَ عَليهِ لِسَانَهُ </w:t>
      </w:r>
      <w:r>
        <w:rPr>
          <w:rStyle w:val="FootnoteAnchor"/>
          <w:rtl w:val="true"/>
        </w:rPr>
        <w:footnoteReference w:id="1135"/>
      </w:r>
      <w:r>
        <w:rPr>
          <w:rFonts w:ascii="Amiri" w:hAnsi="Amiri" w:eastAsia="Amiri" w:cs="Amiri"/>
          <w:color w:val="111111"/>
          <w:sz w:val="28"/>
          <w:sz w:val="28"/>
          <w:szCs w:val="28"/>
          <w:rtl w:val="true"/>
          <w:lang w:bidi="ar-SA"/>
        </w:rPr>
        <w:t xml:space="preserve">الشَّرَهُ جَزَّارُ الخَطَر </w:t>
      </w:r>
      <w:r>
        <w:rPr>
          <w:rStyle w:val="FootnoteAnchor"/>
          <w:rtl w:val="true"/>
        </w:rPr>
        <w:footnoteReference w:id="1136"/>
      </w:r>
      <w:r>
        <w:rPr>
          <w:rFonts w:ascii="Amiri" w:hAnsi="Amiri" w:eastAsia="Amiri" w:cs="Amiri"/>
          <w:color w:val="111111"/>
          <w:sz w:val="28"/>
          <w:sz w:val="28"/>
          <w:szCs w:val="28"/>
          <w:rtl w:val="true"/>
          <w:lang w:bidi="ar-SA"/>
        </w:rPr>
        <w:t>مَنْ أهوى إلى مُتَفَاوِتٍ خَذَلَتَهُ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مَنْقَصَةٌ والورع جنّة والشكرُ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غريبٌ فِي بَلَدِه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يُخْرِسُ القَطِنَ عَنْ حُجَّتِه </w:t>
      </w:r>
      <w:r>
        <w:rPr>
          <w:rStyle w:val="FootnoteAnchor"/>
          <w:rtl w:val="true"/>
        </w:rPr>
        <w:footnoteReference w:id="1138"/>
      </w:r>
      <w:r>
        <w:rPr>
          <w:rFonts w:ascii="Amiri" w:hAnsi="Amiri" w:eastAsia="Amiri" w:cs="Amiri"/>
          <w:color w:val="111111"/>
          <w:sz w:val="28"/>
          <w:sz w:val="28"/>
          <w:szCs w:val="28"/>
          <w:rtl w:val="true"/>
          <w:lang w:bidi="ar-SA"/>
        </w:rPr>
        <w:t>، ونِعْمَ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حَلَلُ جُدُدٌ </w:t>
      </w:r>
      <w:r>
        <w:rPr>
          <w:rStyle w:val="FootnoteAnchor"/>
          <w:rtl w:val="true"/>
        </w:rPr>
        <w:footnoteReference w:id="1139"/>
      </w:r>
      <w:r>
        <w:rPr>
          <w:rFonts w:ascii="Amiri" w:hAnsi="Amiri" w:eastAsia="Amiri" w:cs="Amiri"/>
          <w:color w:val="111111"/>
          <w:sz w:val="28"/>
          <w:sz w:val="28"/>
          <w:szCs w:val="28"/>
          <w:rtl w:val="true"/>
          <w:lang w:bidi="ar-SA"/>
        </w:rPr>
        <w:t>و مرتبة الرجل عقلُه و صدرُه خزانةُ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التثبُّتُ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سَجيَّةٌ فَاضِلَةٌ، وَالصَّدَقَةُ دَواءٌ مُنْجِحْ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القَوْمِ في عَاجِلِهِمْ نَصْبَ أَعْيُنِهِم في 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مُنْذِرُ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وَالبَشاشَةُ فَخّ المَوَدَّةِ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فَمَنْ لا صَبْرَ لَهُ 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في مَهَلٍ مِنْ وَرائِهِ أجَلَّ وَمَعَكُمْ أَمَل يَعْتَرِضُ دونَ العَمَلِ فَاغْتَنِموا المَهَل وَبادِرُوا الأجَلَ وكَذَّبُوا الأَمَلَ وَتَزَوَّدُوا مِنَ العَمَلِ، هَلْ مِنْ خَلاصٍ أو مَناصٍ أوفرارٍ أو مجاز أو مَعَاذٍ أَو مَلاذٍ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غبطَةٌ لِلطَّالِبِ الرَّاجِي وثِقَةٌ لِلهَارِب اللّاجي استشعروا التَّقوى شعاراً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ذكراً خالصاً تحيوا به أفضل الحياة وتسلكوا به طرق النَّجاة، وانظروا إلى الدُّنيا نَظَرَ الزَّاهِدِ المفارق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تُزيلُ الثّاوِيَ السَّاكِنَ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يرجى منها ما ولّى فَأدْبَرَ ولا يدرى ما هُوَ آتٍ مِنها فَيُسْتَنظر وَصَلَ الرَّخاه منها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مِنها إلى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والبقاء منها إلى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الخيلاء مِنَ التجبُّر و التجبُّر مِن النّخوَةِ والنَّخْوَة مِنَ التَّكَبُّر وإنَّ الشَّيْطَانَ عَدُوٌّ حاضِرٌ يعدِكُم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 المسلم فلا تخاذلوا ولا تَنَابَزُوا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شرايعَ الدِّين واحِدَةٌ وسُبُلَهُ قاصدةً، فَمَنْ أَخَذَ بِها لَحِقَ ومَنْ فارقها محِقَ ومَنْ تَرَكَها مرق </w:t>
      </w:r>
      <w:r>
        <w:rPr>
          <w:rStyle w:val="FootnoteAnchor"/>
          <w:rtl w:val="true"/>
        </w:rPr>
        <w:footnoteReference w:id="1143"/>
      </w:r>
      <w:r>
        <w:rPr>
          <w:rFonts w:ascii="Amiri" w:hAnsi="Amiri" w:eastAsia="Amiri" w:cs="Amiri"/>
          <w:color w:val="111111"/>
          <w:sz w:val="28"/>
          <w:sz w:val="28"/>
          <w:szCs w:val="28"/>
          <w:rtl w:val="true"/>
          <w:lang w:bidi="ar-SA"/>
        </w:rPr>
        <w:t>لَيْسَ المُسلمُ بالكذوب إذا نطق ولا بالمخلف إذا وعد، ولا بالخائن إذَا اؤْتُمِنَ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خليل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والرِّفق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واللَّين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للعاقل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شأنه ويَحْفَظَ لِسانَهُ و يَعْرِفَ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البلاء الفاقَةَ وَ أشدَّ مِنَ الفاقَةِ مَرَضُ البَدَنِ وأَشَدَّ من مَرَضِ البَدَنِ مرض القلب، 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يحاسب فيها نفسه </w:t>
      </w:r>
      <w:r>
        <w:rPr>
          <w:rStyle w:val="FootnoteAnchor"/>
          <w:rtl w:val="true"/>
        </w:rPr>
        <w:footnoteReference w:id="1144"/>
      </w:r>
      <w:r>
        <w:rPr>
          <w:rFonts w:ascii="Amiri" w:hAnsi="Amiri" w:eastAsia="Amiri" w:cs="Amiri"/>
          <w:color w:val="111111"/>
          <w:sz w:val="28"/>
          <w:sz w:val="28"/>
          <w:szCs w:val="28"/>
          <w:rtl w:val="true"/>
          <w:lang w:bidi="ar-SA"/>
        </w:rPr>
        <w:t>وساعةً يُخلى بين نفسه وبين لذاتها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لِمعاشه </w:t>
      </w:r>
      <w:r>
        <w:rPr>
          <w:rStyle w:val="FootnoteAnchor"/>
          <w:rtl w:val="true"/>
        </w:rPr>
        <w:footnoteReference w:id="1145"/>
      </w:r>
      <w:r>
        <w:rPr>
          <w:rFonts w:ascii="Amiri" w:hAnsi="Amiri" w:eastAsia="Amiri" w:cs="Amiri"/>
          <w:color w:val="111111"/>
          <w:sz w:val="28"/>
          <w:sz w:val="28"/>
          <w:szCs w:val="28"/>
          <w:rtl w:val="true"/>
          <w:lang w:bidi="ar-SA"/>
        </w:rPr>
        <w:t>وخُطُوةٍ لِلْعَادِم أولَذَّةٍ في غَيْرِ مُحرم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كَمْ مِنْ مُسْتَدْرَج بالإِحْسَانِ إِلَيْهِ </w:t>
      </w:r>
      <w:r>
        <w:rPr>
          <w:rStyle w:val="FootnoteAnchor"/>
          <w:rtl w:val="true"/>
        </w:rPr>
        <w:footnoteReference w:id="1146"/>
      </w:r>
      <w:r>
        <w:rPr>
          <w:rFonts w:ascii="Amiri" w:hAnsi="Amiri" w:eastAsia="Amiri" w:cs="Amiri"/>
          <w:color w:val="111111"/>
          <w:sz w:val="28"/>
          <w:sz w:val="28"/>
          <w:szCs w:val="28"/>
          <w:rtl w:val="true"/>
          <w:lang w:bidi="ar-SA"/>
        </w:rPr>
        <w:t xml:space="preserve">وكَمْ مِنْ مَغرُورِ بِالسَّتْرِ عَلَيْهِ وكَمْ مِن مَفْتُونٍ بِحُسْنِ القَولِ فيه، ومَا ابْتَلَى اللّه عَبْداً بِمِثْلِ الإملاء لَه </w:t>
      </w:r>
      <w:r>
        <w:rPr>
          <w:rStyle w:val="FootnoteAnchor"/>
          <w:rtl w:val="true"/>
        </w:rPr>
        <w:footnoteReference w:id="1147"/>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نُمْلِي لَهُمْ لِيَزْدادُوا إثماً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الإفتقار إلى النَّاس وَالإِسْتِغْنَاءُ عَنْهُمْ، يكونُ افْتِقارُكَ إليهم في لين كَلامِكَ وحُسْنِ بِشْرِك </w:t>
      </w:r>
      <w:r>
        <w:rPr>
          <w:rStyle w:val="FootnoteAnchor"/>
          <w:rtl w:val="true"/>
        </w:rPr>
        <w:footnoteReference w:id="1149"/>
      </w:r>
      <w:r>
        <w:rPr>
          <w:rFonts w:ascii="Amiri" w:hAnsi="Amiri" w:eastAsia="Amiri" w:cs="Amiri"/>
          <w:color w:val="111111"/>
          <w:sz w:val="28"/>
          <w:sz w:val="28"/>
          <w:szCs w:val="28"/>
          <w:rtl w:val="true"/>
          <w:lang w:bidi="ar-SA"/>
        </w:rPr>
        <w:t>و يكونُ اسْتِغْناؤُكَ عَنْهُمْ فِي نَرَاهَةِ عِرْضِكَ وبقاء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تُغضبوا </w:t>
      </w:r>
      <w:r>
        <w:rPr>
          <w:rStyle w:val="FootnoteAnchor"/>
          <w:rtl w:val="true"/>
        </w:rPr>
        <w:footnoteReference w:id="1150"/>
      </w:r>
      <w:r>
        <w:rPr>
          <w:rFonts w:ascii="Amiri" w:hAnsi="Amiri" w:eastAsia="Amiri" w:cs="Amiri"/>
          <w:color w:val="111111"/>
          <w:sz w:val="28"/>
          <w:sz w:val="28"/>
          <w:szCs w:val="28"/>
          <w:rtl w:val="true"/>
          <w:lang w:bidi="ar-SA"/>
        </w:rPr>
        <w:t>أَفَشُوا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وأطِيبُوا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يلين إذا استعطف واللَّئيم يقسوا إذا 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بالفقيه حَقٌّ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يُرخص النَّاس في معاصي اللّه و لم يُقنِّطَهُم مِنْ رَمَةِ اللّه وَلَمْ يُؤْمِنْهُمْ مِنْ مَكْر اللّه وَ لَمْ يَدَعِ القُرْآنَ رَغْبَةً عَنْهُ إِلَى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عِبادَةٍ لَيْسَ فيها 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عِلْمٍ لَيْسَ فِيهِ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قراءة ليس فيها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جمع النَّاس نادى فيهم مُنادٍ أيُّها النَّاس إِنَّ أَقْرَبكم اليوم مِنَ اللّه أشدكم منه خَوْفاً وَإِنَّ أَحَبَّكُمْ إِلَى اللّه أحْسَنُكُمْ لَهُ عَمَلاً وَإِنَّ أفضلَكُمْ عِنْدَهُ مَنْصَباً أَعْمَلُكُمْ </w:t>
      </w:r>
      <w:r>
        <w:rPr>
          <w:rStyle w:val="FootnoteAnchor"/>
          <w:rtl w:val="true"/>
        </w:rPr>
        <w:footnoteReference w:id="1151"/>
      </w:r>
      <w:r>
        <w:rPr>
          <w:rFonts w:ascii="Amiri" w:hAnsi="Amiri" w:eastAsia="Amiri" w:cs="Amiri"/>
          <w:color w:val="111111"/>
          <w:sz w:val="28"/>
          <w:sz w:val="28"/>
          <w:szCs w:val="28"/>
          <w:rtl w:val="true"/>
          <w:lang w:bidi="ar-SA"/>
        </w:rPr>
        <w:t>فيها عِنْدَهُ رَغْبَةٌ وإِنَّ أكرمكم عليه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لأقوامٍ يَحتمونَ الطَّعامَ مَخافَةَ الأذى كيف لا يَحْتَمُونَ الذُّنوبَ مَخافَةَ النَّارِ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ممَّن يشترى المماليك بماله كيف لا يشتري الأحرار بمعروفه فيملكَهُم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و الشرّ لا يعرفانِ إِلَّا بِالنَّاس، فإذا أردتَ أنْ تعرف الخير </w:t>
      </w:r>
      <w:r>
        <w:rPr>
          <w:rStyle w:val="FootnoteAnchor"/>
          <w:rtl w:val="true"/>
        </w:rPr>
        <w:footnoteReference w:id="1153"/>
      </w:r>
      <w:r>
        <w:rPr>
          <w:rFonts w:ascii="Amiri" w:hAnsi="Amiri" w:eastAsia="Amiri" w:cs="Amiri"/>
          <w:color w:val="111111"/>
          <w:sz w:val="28"/>
          <w:sz w:val="28"/>
          <w:szCs w:val="28"/>
          <w:rtl w:val="true"/>
          <w:lang w:bidi="ar-SA"/>
        </w:rPr>
        <w:t>فَاعْمَلِ الخَيْرَ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الشَّرِّ فَاعْمَلِ الشَّرَّ تَعرِفُ أَهْلَهُ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أخشى عليكم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واتباع الهوى، أما طول الأمل فيُنْسِي الآخِرَةَ وأمَّا اتِّباعُ الهَوى، فَإِنَّهُ 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w:t>
      </w:r>
    </w:p>
    <w:p>
      <w:pPr>
        <w:pStyle w:val="BookText"/>
        <w:rPr/>
      </w:pPr>
      <w:r>
        <w:rPr>
          <w:rFonts w:ascii="Amiri" w:hAnsi="Amiri" w:eastAsia="Amiri" w:cs="Amiri"/>
          <w:color w:val="111111"/>
          <w:sz w:val="28"/>
          <w:sz w:val="28"/>
          <w:szCs w:val="28"/>
          <w:rtl w:val="true"/>
          <w:lang w:bidi="ar-SA"/>
        </w:rPr>
        <w:t xml:space="preserve">بالبَصْرَةِ عَنِ الإخوانِ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وَإخْوانُ المُكاشَرَةِ، فَأَما إخوان الثَّقَةِ فَهُمُ الكهف والجناح </w:t>
      </w:r>
      <w:r>
        <w:rPr>
          <w:rStyle w:val="FootnoteAnchor"/>
          <w:rtl w:val="true"/>
        </w:rPr>
        <w:footnoteReference w:id="1154"/>
      </w:r>
      <w:r>
        <w:rPr>
          <w:rFonts w:ascii="Amiri" w:hAnsi="Amiri" w:eastAsia="Amiri" w:cs="Amiri"/>
          <w:color w:val="111111"/>
          <w:sz w:val="28"/>
          <w:sz w:val="28"/>
          <w:szCs w:val="28"/>
          <w:rtl w:val="true"/>
          <w:lang w:bidi="ar-SA"/>
        </w:rPr>
        <w:t xml:space="preserve">والأهل والمال فإن كنتَ مِن أخيك على حد الثِّقَةِ فَابْذُل له مالك ويَدَاكَ وصافِ مَن صافاهُ </w:t>
      </w:r>
      <w:r>
        <w:rPr>
          <w:rStyle w:val="FootnoteAnchor"/>
          <w:rtl w:val="true"/>
        </w:rPr>
        <w:footnoteReference w:id="1155"/>
      </w:r>
      <w:r>
        <w:rPr>
          <w:rFonts w:ascii="Amiri" w:hAnsi="Amiri" w:eastAsia="Amiri" w:cs="Amiri"/>
          <w:color w:val="111111"/>
          <w:sz w:val="28"/>
          <w:sz w:val="28"/>
          <w:szCs w:val="28"/>
          <w:rtl w:val="true"/>
          <w:lang w:bidi="ar-SA"/>
        </w:rPr>
        <w:t>وعادِ مَن عاداهُ واكتُم سِرَّهُ وَعَيْبَهُ وأَظْهِرْ مِنْهُ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السّائلُ أنّهم أقلُّ مِنَ الكبريت الأحمر، وأما إخوان المكاشَرَةِ فَإنّك تُصيب منهم لَذَّتَك، فلا تقطعنَّ منهم لذَّتك، ولا تطلبنَّ ما وراء ذلك من ضميرهم و ابذُل لَهم ما بذلوا لَكَ مِن طَلَاقَةِ الوَجْهِ وحَلاوَةِ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تَتَّخِذَنَّ عَدُوَّ صَدِيقِكَ صَدِيقاً فَتَعَدي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تَصْرِمَ أخاكَ عَلَى ارْتِيابِ وَلَا تَقْطَعَهُ دُونَ اسْتِعْتاب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المسلم أن يجتنب مؤاخاة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w:t>
      </w:r>
      <w:r>
        <w:rPr>
          <w:rStyle w:val="FootnoteAnchor"/>
          <w:rtl w:val="true"/>
        </w:rPr>
        <w:footnoteReference w:id="1157"/>
      </w:r>
      <w:r>
        <w:rPr>
          <w:rFonts w:ascii="Amiri" w:hAnsi="Amiri" w:eastAsia="Amiri" w:cs="Amiri"/>
          <w:color w:val="111111"/>
          <w:sz w:val="28"/>
          <w:sz w:val="28"/>
          <w:szCs w:val="28"/>
          <w:rtl w:val="true"/>
          <w:lang w:bidi="ar-SA"/>
        </w:rPr>
        <w:t xml:space="preserve">والأحمق و الكذاب فأما الفاجِرُ فَيُزَيِّنُ لَكَ فِعَلَهُ وَيُحِبُّ أَنَّكَ مِثْلُهُ ولا يُعِينُكَ عَلَى أَمْرِ دِينِكَ ومَعَادِكَ، ومقارنته جفاء وقَسْوَةٌ و مَدْخَلَهُ عار عليك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الأحمق فإنه لا يُشيرُ عليكَ بخَيرٍ ولا يُرجى لِصَرْفِ السُّوءِ عَنكَ وَلَوْجَهَدَ نَفْسَه </w:t>
      </w:r>
      <w:r>
        <w:rPr>
          <w:rStyle w:val="FootnoteAnchor"/>
          <w:rtl w:val="true"/>
        </w:rPr>
        <w:footnoteReference w:id="1159"/>
      </w:r>
      <w:r>
        <w:rPr>
          <w:rFonts w:ascii="Amiri" w:hAnsi="Amiri" w:eastAsia="Amiri" w:cs="Amiri"/>
          <w:color w:val="111111"/>
          <w:sz w:val="28"/>
          <w:sz w:val="28"/>
          <w:szCs w:val="28"/>
          <w:rtl w:val="true"/>
          <w:lang w:bidi="ar-SA"/>
        </w:rPr>
        <w:t>ورُبما أرادَ نَفعَكَ فَضَرَّك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فَمَوْتُه خَير مِنْ حَياتِهِ وَسُكوتُهُ خَيْرٌ مِنْ نُطْقِه وبُعْدُه خَيْرٌ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الكَذَّابُ فَإنّه لا يَهْنَئُكَ معه عيش، بنقل حديثك وينقل إليك الحديث كلما أفنى أحدُونَة مطاها بأخرى مثلها </w:t>
      </w:r>
      <w:r>
        <w:rPr>
          <w:rStyle w:val="FootnoteAnchor"/>
          <w:rtl w:val="true"/>
        </w:rPr>
        <w:footnoteReference w:id="1160"/>
      </w:r>
      <w:r>
        <w:rPr>
          <w:rFonts w:ascii="Amiri" w:hAnsi="Amiri" w:eastAsia="Amiri" w:cs="Amiri"/>
          <w:color w:val="111111"/>
          <w:sz w:val="28"/>
          <w:sz w:val="28"/>
          <w:szCs w:val="28"/>
          <w:rtl w:val="true"/>
          <w:lang w:bidi="ar-SA"/>
        </w:rPr>
        <w:t xml:space="preserve">حتّى أنه يحدث بالصدق فلا يُصدق، يُغري بينَ النَّاس بِالعَداوَة </w:t>
      </w:r>
      <w:r>
        <w:rPr>
          <w:rStyle w:val="FootnoteAnchor"/>
          <w:rtl w:val="true"/>
        </w:rPr>
        <w:footnoteReference w:id="1161"/>
      </w:r>
      <w:r>
        <w:rPr>
          <w:rFonts w:ascii="Amiri" w:hAnsi="Amiri" w:eastAsia="Amiri" w:cs="Amiri"/>
          <w:color w:val="111111"/>
          <w:sz w:val="28"/>
          <w:sz w:val="28"/>
          <w:szCs w:val="28"/>
          <w:rtl w:val="true"/>
          <w:lang w:bidi="ar-SA"/>
        </w:rPr>
        <w:t>فينبتُ الشَّحناء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وانْظُرُ والانفسكم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Style w:val="FootnoteAnchor"/>
          <w:rtl w:val="true"/>
        </w:rPr>
        <w:footnoteReference w:id="1162"/>
      </w:r>
      <w:r>
        <w:rPr>
          <w:rFonts w:ascii="Amiri" w:hAnsi="Amiri" w:eastAsia="Amiri" w:cs="Amiri"/>
          <w:color w:val="111111"/>
          <w:sz w:val="28"/>
          <w:sz w:val="28"/>
          <w:szCs w:val="28"/>
          <w:rtl w:val="true"/>
          <w:lang w:bidi="ar-SA"/>
        </w:rPr>
        <w:t xml:space="preserve">أَنْ تَصَحَبَ ذا العَقلِ وإِنْ لَمْ تُجْمّد كَرَمُهُ </w:t>
      </w:r>
      <w:r>
        <w:rPr>
          <w:rStyle w:val="FootnoteAnchor"/>
          <w:rtl w:val="true"/>
        </w:rPr>
        <w:footnoteReference w:id="1163"/>
      </w:r>
      <w:r>
        <w:rPr>
          <w:rFonts w:ascii="Amiri" w:hAnsi="Amiri" w:eastAsia="Amiri" w:cs="Amiri"/>
          <w:color w:val="111111"/>
          <w:sz w:val="28"/>
          <w:sz w:val="28"/>
          <w:szCs w:val="28"/>
          <w:rtl w:val="true"/>
          <w:lang w:bidi="ar-SA"/>
        </w:rPr>
        <w:t>ولكِنِ انتَفِعْ بعقله و احترِسَ مِنْ سَيِّيء أخلاقه ولا تَدَعَنَّ صُحْبَةَ الكريم وإِن لم تَنْتَفِعْ بِعَقلِه ولكِنِ انتفع بِكَرَمِهِ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وَافرِرِ الفِرار كلَّه مِنَ اللَّئيم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والصّبر على الطَّاعَةِ والصّبرُ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يمنع نَفْسَه مِنْ أرْبَعَةِ أَشياء فَهُوَ خَلِيقَ بأن لا ينزل به مَكْرُوهُ أبداً،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 اللَّجاجَة والعُجب والتّواني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 فضائلُ و معاصي، فأما الفَرائضُ فَبِأَمْرِ اللّه ومَشِيئَتِه وبرضاه ويعلمه و قدرِه يَعْمَلُها العَبْدُ فَيَنجُ ومِنَ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الفَضائِلُ فَلَيْسَ بأمر اللّه لكن بِمَشِيئتِه وبرضاه ويعلمه وبقدره يَعْمَلُها العَبْدُ قَيَثابُ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المعاصي فَلَيْسَ بأَمْرِ اللّه ولا بِمَشِيئَتِه ولا برضاه لكن بِعِلْمِهِ وَ بِقَدَرِه يُقدرها لِوَقْتِها، فَيَفْعَلُها العَبدُ باختياره فيعاقبه اللّه عليها، لأنهُ قَد نَهاهُ عَنْها فلم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للّه في كلّ نِعْمَةٍ حقاً، فَمَنْ أَدَّاه زاده و من قصَّر عنه خاطر بزوال النّعمة و تَعَجُّلِ العُقوبَةِ، فَلْيَراكُمُ اللّه مِنَ النِّعْمَةِ وَجلينَ كما يَرَاكُمْ مِنَ الذُّنوبِ فَرِقِينَ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عَلَيْهِ فِي دَاتِ يَدِهِ فَلَمْ يَظُنَّ أَنَّ ذلِكَ حُسَنُ نَظَرٍ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 مأمولاً، وَمَنْ وُسعَ عليه في ذات يده فلم يظنَّ أن ذلك استدراجٌ مِنَ اللّه فَقَدْ أَمِنَ مَخوفاً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سَلُوا اللّه اليَقِينَ وَارْغَبُوا إِليهِ فِي العَافِيَةِ، فَإِنَّ أَجَلَّ </w:t>
      </w:r>
    </w:p>
    <w:p>
      <w:pPr>
        <w:pStyle w:val="BookText"/>
        <w:rPr/>
      </w:pPr>
      <w:r>
        <w:rPr>
          <w:rFonts w:ascii="Amiri" w:hAnsi="Amiri" w:eastAsia="Amiri" w:cs="Amiri"/>
          <w:color w:val="111111"/>
          <w:sz w:val="28"/>
          <w:sz w:val="28"/>
          <w:szCs w:val="28"/>
          <w:rtl w:val="true"/>
          <w:lang w:bidi="ar-SA"/>
        </w:rPr>
        <w:t>النعم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مادام في القلب اليقين والمغبونُ مَنْ غَبَنَ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وَالمَغبوطُ مَن حَسُنَ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رجل طعم الإيمان حتّى يَعْلَمَ أَنَّ ما أصابَهُ لَمْ يَكُن لِيُخْطِئَه وما أخطاء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المؤمِنُ بِشَيء هُوَ أَشَدَّ عليه مِن خِصَالٍ ثلاٍث يُحرَمُها،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والإنصاف من نفسه وذكر اللّه كثيراً، أما إنِّي 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ولكن ذكر اللّه عند ما أحَلَّ لَه وذَكَرُ اللّه عندَ مَا 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 يَكفِيهِ وَمَنْ لَمْ يَرْضَ مِن الدنيا بما يجزيه لم يكن فيها شيء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لا الدنية والتّجلّد لا التَّبلّد </w:t>
      </w:r>
      <w:r>
        <w:rPr>
          <w:rStyle w:val="FootnoteAnchor"/>
          <w:rtl w:val="true"/>
        </w:rPr>
        <w:footnoteReference w:id="1166"/>
      </w:r>
      <w:r>
        <w:rPr>
          <w:rFonts w:ascii="Amiri" w:hAnsi="Amiri" w:eastAsia="Amiri" w:cs="Amiri"/>
          <w:color w:val="111111"/>
          <w:sz w:val="28"/>
          <w:sz w:val="28"/>
          <w:szCs w:val="28"/>
          <w:rtl w:val="true"/>
          <w:lang w:bidi="ar-SA"/>
        </w:rPr>
        <w:t xml:space="preserve">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لكَ و يوم عليك فإذا كانَ لَكَ فَلا تَبْطَرْ، وإذا كانَ عَليكَ فَلا تَحْزَنْ فَبكليْهِما سَتخْتَبَرُ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عَلَى مَنْ شِيْتَ يَكُنْ أسِيَرَكَ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 المَلَقُ وَلَا الحَسَدُ إِلَّا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والسُّخط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الدَّرْكِ وَالنُّجحُ عُقبى مَنْ صَبَرَ </w:t>
      </w:r>
      <w:r>
        <w:rPr>
          <w:rStyle w:val="FootnoteAnchor"/>
          <w:rtl w:val="true"/>
        </w:rPr>
        <w:footnoteReference w:id="1167"/>
      </w:r>
      <w:r>
        <w:rPr>
          <w:rFonts w:ascii="Amiri" w:hAnsi="Amiri" w:eastAsia="Amiri" w:cs="Amiri"/>
          <w:color w:val="111111"/>
          <w:sz w:val="28"/>
          <w:sz w:val="28"/>
          <w:szCs w:val="28"/>
          <w:rtl w:val="true"/>
          <w:lang w:bidi="ar-SA"/>
        </w:rPr>
        <w:t>وَلِكُلِّ طالب حاجَةٍ وقت يُحرّكُهُ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معيار أطاشَهُ الجَهْلُ </w:t>
      </w:r>
      <w:r>
        <w:rPr>
          <w:rStyle w:val="FootnoteAnchor"/>
          <w:rtl w:val="true"/>
        </w:rPr>
        <w:footnoteReference w:id="1168"/>
      </w:r>
      <w:r>
        <w:rPr>
          <w:rFonts w:ascii="Amiri" w:hAnsi="Amiri" w:eastAsia="Amiri" w:cs="Amiri"/>
          <w:color w:val="111111"/>
          <w:sz w:val="28"/>
          <w:sz w:val="28"/>
          <w:szCs w:val="28"/>
          <w:rtl w:val="true"/>
          <w:lang w:bidi="ar-SA"/>
        </w:rPr>
        <w:t>وأَرْجَحَهُ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شَفَاعَيْظٌ بِغَيْرِ حَق أَذاقَهُ اللّه هَوَاناً بحقِّ إِنَّ اللّه عَدُو 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ماحارَ مَنِ اسْتَخارَ ولا نَدِمَ مَنِ اسْتَشَارَ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البلدانُ بحُبّ الأوطان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عليكَ نِعَمَةٌ فَاحْمدَ اللّه وَإِذا </w:t>
      </w:r>
    </w:p>
    <w:p>
      <w:pPr>
        <w:pStyle w:val="BookText"/>
        <w:rPr/>
      </w:pPr>
      <w:r>
        <w:rPr>
          <w:rFonts w:ascii="Amiri" w:hAnsi="Amiri" w:eastAsia="Amiri" w:cs="Amiri"/>
          <w:color w:val="111111"/>
          <w:sz w:val="28"/>
          <w:sz w:val="28"/>
          <w:szCs w:val="28"/>
          <w:rtl w:val="true"/>
          <w:lang w:bidi="ar-SA"/>
        </w:rPr>
        <w:t xml:space="preserve">أبْطَأ عَنكَ الرّزْقُ فَاسْتَغْفِرِ اللّه وإذا أصابَتكَ شِدَّة فأكثر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 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في العُسْرِ الرضى وَالصَّبْرُ وَحقه في اليسر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الخَطِيئَةِ أَيْسَرُ مِنْ طَلَبِ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شَهْوَةِ سَاعَةٍ قَدْ أَوْرَثَتْ حزناً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فَضَحُ الدُّنيا، فَلَمْ يَتْرُكُ لِذِي لُبِّ فِيها فَرَحاً ولا لِعَاقِلِ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قائد والعَمَلُ سَائِقٌ وَالنَّفْسُ حَرُونَ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يَقْتَبِسُ لأهله ناراً فَكَلَمَهُ اللّه و رَجَعَ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مَلَكَةُ سَبَأَ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سَحَرَةُ فِرْعَوْنَ يَطلُبُونَ العِزَّ لِفِرِعونَ فَرَجَعُوا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بِأمْراتِهِمْ أَسْبُهُ مِنْهُمْ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أَنَّهُ لَيْسَ بِعاقِلِ مَنِ انْزَعَجَ </w:t>
      </w:r>
      <w:r>
        <w:rPr>
          <w:rStyle w:val="FootnoteAnchor"/>
          <w:rtl w:val="true"/>
        </w:rPr>
        <w:footnoteReference w:id="1171"/>
      </w:r>
      <w:r>
        <w:rPr>
          <w:rFonts w:ascii="Amiri" w:hAnsi="Amiri" w:eastAsia="Amiri" w:cs="Amiri"/>
          <w:color w:val="111111"/>
          <w:sz w:val="28"/>
          <w:sz w:val="28"/>
          <w:szCs w:val="28"/>
          <w:rtl w:val="true"/>
          <w:lang w:bidi="ar-SA"/>
        </w:rPr>
        <w:t>مِنْ قَوْلِ الزَّورِ فِيهِ ولا بحكيم مَنْ رَضِيَ بثناء الجاهِلِ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ما يحسنون وقَدْرُ كلّ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يُحْسِنُ فَتَكَلَّمُوا فِي العِلمِ تَبَيَّنَ أَقدارُكم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راقَبَ ربّه </w:t>
      </w:r>
      <w:r>
        <w:rPr>
          <w:rStyle w:val="FootnoteAnchor"/>
          <w:rtl w:val="true"/>
        </w:rPr>
        <w:footnoteReference w:id="1172"/>
      </w:r>
      <w:r>
        <w:rPr>
          <w:rFonts w:ascii="Amiri" w:hAnsi="Amiri" w:eastAsia="Amiri" w:cs="Amiri"/>
          <w:color w:val="111111"/>
          <w:sz w:val="28"/>
          <w:sz w:val="28"/>
          <w:szCs w:val="28"/>
          <w:rtl w:val="true"/>
          <w:lang w:bidi="ar-SA"/>
        </w:rPr>
        <w:t>وَتَوَكَّفَ ذَنْبَهُ وَكَابَرَهَواهُ وَكَذَّب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نَفْسَهُ مِنَ التَّقوى بزمام والجمها مِنْ خَشْيَةِ رَبِّها بلجامٍ، فَقادَها إلى الطَّاعَةِ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وقدعها عن المعصية بلجامِها</w:t>
      </w:r>
      <w:r>
        <w:rPr>
          <w:rStyle w:val="FootnoteAnchor"/>
          <w:rtl w:val="true"/>
        </w:rPr>
        <w:footnoteReference w:id="1173"/>
      </w:r>
      <w:r>
        <w:rPr>
          <w:rFonts w:ascii="Amiri" w:hAnsi="Amiri" w:eastAsia="Amiri" w:cs="Amiri"/>
          <w:color w:val="111111"/>
          <w:sz w:val="28"/>
          <w:sz w:val="28"/>
          <w:szCs w:val="28"/>
          <w:rtl w:val="true"/>
          <w:lang w:bidi="ar-SA"/>
        </w:rPr>
        <w:t xml:space="preserve">، رافعاً إلى المعادِ طَرْفَه، مُتَوَقِعاً في كلّ أوانٍ حَتفَهُ، دائم الفكرِ، طَوِيلَ السَّهَرِ، عَزُوفاً عَنِ الدُّنيا، كدوحاً لآخِرَتِهِ </w:t>
      </w:r>
      <w:r>
        <w:rPr>
          <w:rStyle w:val="FootnoteAnchor"/>
          <w:rtl w:val="true"/>
        </w:rPr>
        <w:footnoteReference w:id="1174"/>
      </w:r>
      <w:r>
        <w:rPr>
          <w:rFonts w:ascii="Amiri" w:hAnsi="Amiri" w:eastAsia="Amiri" w:cs="Amiri"/>
          <w:color w:val="111111"/>
          <w:sz w:val="28"/>
          <w:sz w:val="28"/>
          <w:szCs w:val="28"/>
          <w:rtl w:val="true"/>
          <w:lang w:bidi="ar-SA"/>
        </w:rPr>
        <w:t xml:space="preserve">، جَعَلَ الصَّبْرَ مَطِيَّةَ نَجَاتِهِ والتقوى عُدَّة وفاته ودواء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 </w:t>
      </w:r>
      <w:r>
        <w:rPr>
          <w:rStyle w:val="FootnoteAnchor"/>
          <w:rtl w:val="true"/>
        </w:rPr>
        <w:footnoteReference w:id="1175"/>
      </w:r>
      <w:r>
        <w:rPr>
          <w:rFonts w:ascii="Amiri" w:hAnsi="Amiri" w:eastAsia="Amiri" w:cs="Amiri"/>
          <w:color w:val="111111"/>
          <w:sz w:val="28"/>
          <w:sz w:val="28"/>
          <w:szCs w:val="28"/>
          <w:rtl w:val="true"/>
          <w:lang w:bidi="ar-SA"/>
        </w:rPr>
        <w:t xml:space="preserve">، فَاعْتبَر وقاسَ فَوَتَرَ الدُّنيا و النَّاسَ، يتعلَمُ لِلتَّفَقُّهِ </w:t>
      </w:r>
    </w:p>
    <w:p>
      <w:pPr>
        <w:pStyle w:val="BookText"/>
        <w:rPr/>
      </w:pPr>
      <w:r>
        <w:rPr>
          <w:rFonts w:ascii="Amiri" w:hAnsi="Amiri" w:eastAsia="Amiri" w:cs="Amiri"/>
          <w:color w:val="111111"/>
          <w:sz w:val="28"/>
          <w:sz w:val="28"/>
          <w:szCs w:val="28"/>
          <w:rtl w:val="true"/>
          <w:lang w:bidi="ar-SA"/>
        </w:rPr>
        <w:t xml:space="preserve">وَالسَّدادِ، قَد وقَر قلبه ذكرُ المَعادِ، فَطَوى مهاده </w:t>
      </w:r>
      <w:r>
        <w:rPr>
          <w:rStyle w:val="FootnoteAnchor"/>
          <w:rtl w:val="true"/>
        </w:rPr>
        <w:footnoteReference w:id="1176"/>
      </w:r>
      <w:r>
        <w:rPr>
          <w:rFonts w:ascii="Amiri" w:hAnsi="Amiri" w:eastAsia="Amiri" w:cs="Amiri"/>
          <w:color w:val="111111"/>
          <w:sz w:val="28"/>
          <w:sz w:val="28"/>
          <w:szCs w:val="28"/>
          <w:rtl w:val="true"/>
          <w:lang w:bidi="ar-SA"/>
        </w:rPr>
        <w:t>وَهَجَرَ وَسَادَه، قَدْ عَظُمَتْ فيما عند اللّه رغبته واشْتَدَّتْ مِنْهُ رَهْبَتْه، يظهرُ دُونَ مَا يكتُم وَيَكْتَفِي بِأَقَلَ ممَّا يَعْلَمُ، أولئك ودائع اللّه في بلادِه، المدفوع بهم عن عباده، لوأقسم أحَدُهُمْ عَلَى اللّه لَا بَرَّه، 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ووكل الحرمانُ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 البلاء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لأَشْعَثِ </w:t>
      </w:r>
      <w:r>
        <w:rPr>
          <w:rStyle w:val="FootnoteAnchor"/>
          <w:rtl w:val="true"/>
        </w:rPr>
        <w:footnoteReference w:id="1177"/>
      </w:r>
      <w:r>
        <w:rPr>
          <w:rFonts w:ascii="Amiri" w:hAnsi="Amiri" w:eastAsia="Amiri" w:cs="Amiri"/>
          <w:color w:val="111111"/>
          <w:sz w:val="28"/>
          <w:sz w:val="28"/>
          <w:szCs w:val="28"/>
          <w:rtl w:val="true"/>
          <w:lang w:bidi="ar-SA"/>
        </w:rPr>
        <w:t xml:space="preserve">يُعَزّيهِ بأخِيهِ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جَزِعْتَ فَحَقَ عَبْدِ الرَّحمن وفيت وإن صَبَرْت فَحَقِّ اللّه أَدَّيْتَ، عَلَى أَنَّكَ إِنْ صَبَرْتَ جَرى عليكَ القَضاءُ وأَنْتَ مَحمود وإن جزعت جرى عليكَ القَضاءُ وأنتَ مَذْمُوم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تَأْوِيلُها؟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عَايَةُ العِلْمِ وَ مُنتَهَاهُ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فَإقرارُ مِنْكَ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فَإقرارُ مِنْكَ بِالمُلْكِ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 يَوْماً فَمَشى مَعَهُ 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مَشَى الماشِي مَعَ الرَّاكِبِ مَفْسَدَة لِلرَّاكِبِ وَمَذَلَّةٌ لِلْمَاشِي، 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أَمْرُبانَ لَكَ رُشدُهُ فَاتَّبعه </w:t>
      </w:r>
      <w:r>
        <w:rPr>
          <w:rStyle w:val="FootnoteAnchor"/>
          <w:rtl w:val="true"/>
        </w:rPr>
        <w:footnoteReference w:id="1180"/>
      </w:r>
      <w:r>
        <w:rPr>
          <w:rFonts w:ascii="Amiri" w:hAnsi="Amiri" w:eastAsia="Amiri" w:cs="Amiri"/>
          <w:color w:val="111111"/>
          <w:sz w:val="28"/>
          <w:sz w:val="28"/>
          <w:szCs w:val="28"/>
          <w:rtl w:val="true"/>
          <w:lang w:bidi="ar-SA"/>
        </w:rPr>
        <w:t xml:space="preserve">وأمر بان لك عيهُ فَاجْتَنبَهُ وأَمْرُ أشكلَ عَلَيْكَ فَرَدَدتَهُ إلى عالمه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له جابرٌ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بنامن نعم اللّه ربَّنا مالا نحصيه مَعَ كَثرَةِ ما نعصيه، فَلا تَدْرِي مَا تَشْكُرُ أَجَمِيلَ ما يَنْشُرُ أمْ قبيح ما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عَزَّى عبد اللّه بن عباس عَن مَوْلودٍ صَغير مات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لمصيبة في غيرك لَكَ أَجْرُها أَحَبُّ إِلى مِنْ مُصِيبَةٍ فِيكَ لِغَيْرِكَثَوابُها فَكَانَ لَكَ الأجْرُ لايك و حَسُنَ لَكَ العَزاء لاعَنْكَ وَعَوَّضَكَ اللّه عَنهُ </w:t>
      </w:r>
      <w:r>
        <w:rPr>
          <w:rStyle w:val="FootnoteAnchor"/>
          <w:rtl w:val="true"/>
        </w:rPr>
        <w:footnoteReference w:id="1182"/>
      </w:r>
      <w:r>
        <w:rPr>
          <w:rFonts w:ascii="Amiri" w:hAnsi="Amiri" w:eastAsia="Amiri" w:cs="Amiri"/>
          <w:color w:val="111111"/>
          <w:sz w:val="28"/>
          <w:sz w:val="28"/>
          <w:szCs w:val="28"/>
          <w:rtl w:val="true"/>
          <w:lang w:bidi="ar-SA"/>
        </w:rPr>
        <w:t>مِثلَ الّذي عَوّضَهُ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التَّوْبَةُ النَّصُوحُ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وَاسْتِغْفار باللّسانِ والقَصْدُ عَلَى أنْ لا يعود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مخلوقون اقتداراً ومَربُوبُونَ اقْتِساراً </w:t>
      </w:r>
      <w:r>
        <w:rPr>
          <w:rStyle w:val="FootnoteAnchor"/>
          <w:rtl w:val="true"/>
        </w:rPr>
        <w:footnoteReference w:id="1184"/>
      </w:r>
      <w:r>
        <w:rPr>
          <w:rFonts w:ascii="Amiri" w:hAnsi="Amiri" w:eastAsia="Amiri" w:cs="Amiri"/>
          <w:color w:val="111111"/>
          <w:sz w:val="28"/>
          <w:sz w:val="28"/>
          <w:szCs w:val="28"/>
          <w:rtl w:val="true"/>
          <w:lang w:bidi="ar-SA"/>
        </w:rPr>
        <w:t>وَمُضَمِّنُونَ أجداثاً و كائِنُونَ رُفاتاً وَمَبْعُوثُونَ أَفراداً وَمَدِينُونَ حِساباً، فَرَحِمَ اللّه عَبْداً اقْتَرَفَ 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وَوَجِلَ فَعَمِلَ، وَحادَرَ فَبادَرَ، وعُبّر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فَازْدَجَرَ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فَأَنَابَ وَرَاجَعَ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اقتدى فَاحْتَذى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فَبَاحَثَ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ذَخِيرَة، وأطابَ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وتأهَّب للمَعادِ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بالزادِ ليوم رجيله </w:t>
      </w:r>
      <w:r>
        <w:rPr>
          <w:rStyle w:val="FootnoteAnchor"/>
          <w:rtl w:val="true"/>
        </w:rPr>
        <w:footnoteReference w:id="1186"/>
      </w:r>
      <w:r>
        <w:rPr>
          <w:rFonts w:ascii="Amiri" w:hAnsi="Amiri" w:eastAsia="Amiri" w:cs="Amiri"/>
          <w:color w:val="111111"/>
          <w:sz w:val="28"/>
          <w:sz w:val="28"/>
          <w:szCs w:val="28"/>
          <w:rtl w:val="true"/>
          <w:lang w:bidi="ar-SA"/>
        </w:rPr>
        <w:t>ووَجهِ سَبيله وحال حاجَتِه و موطن فاقتِه، فَقَدَّم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فَمَهِّدوا لأنفُسِكُمْ، فَهَلْ يَنتَظِرُ أهلُ غَضَارَةِ الشَّبَابِ إِلَّا حَوَانِي الهَرَمِ وأهل بَضَاضَةِ الصَّحَّةِ </w:t>
      </w:r>
      <w:r>
        <w:rPr>
          <w:rStyle w:val="FootnoteAnchor"/>
          <w:rtl w:val="true"/>
        </w:rPr>
        <w:footnoteReference w:id="1187"/>
      </w:r>
      <w:r>
        <w:rPr>
          <w:rFonts w:ascii="Amiri" w:hAnsi="Amiri" w:eastAsia="Amiri" w:cs="Amiri"/>
          <w:color w:val="111111"/>
          <w:sz w:val="28"/>
          <w:sz w:val="28"/>
          <w:szCs w:val="28"/>
          <w:rtl w:val="true"/>
          <w:lang w:bidi="ar-SA"/>
        </w:rPr>
        <w:t>إِلَّا نَوَازِلَ السَّقَمِ وأهل مُدَّةِ البَقَاءِ إِلَّامُفَاجَأَةَ الفَنَاءِ وَاقْتِرابَ الفَوْتِ ودُنُوَّ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تقيةَ مَنْ شَمَّرَ تَجْرِيداً، وَجَدَّ تَسْمِيراً وانْكَمَشَ فِي مَهَلٍ وأَشْفَقَ في وَجَلٍ </w:t>
      </w:r>
      <w:r>
        <w:rPr>
          <w:rStyle w:val="FootnoteAnchor"/>
          <w:rtl w:val="true"/>
        </w:rPr>
        <w:footnoteReference w:id="1188"/>
      </w:r>
      <w:r>
        <w:rPr>
          <w:rFonts w:ascii="Amiri" w:hAnsi="Amiri" w:eastAsia="Amiri" w:cs="Amiri"/>
          <w:color w:val="111111"/>
          <w:sz w:val="28"/>
          <w:sz w:val="28"/>
          <w:szCs w:val="28"/>
          <w:rtl w:val="true"/>
          <w:lang w:bidi="ar-SA"/>
        </w:rPr>
        <w:t xml:space="preserve">وَ نَظَر في كرَّة الموئل وعاقِبَةِ المَصِيرِ و مَغَبَّةِ المَرْجِع </w:t>
      </w:r>
      <w:r>
        <w:rPr>
          <w:rStyle w:val="FootnoteAnchor"/>
          <w:rtl w:val="true"/>
        </w:rPr>
        <w:footnoteReference w:id="1189"/>
      </w:r>
      <w:r>
        <w:rPr>
          <w:rFonts w:ascii="Amiri" w:hAnsi="Amiri" w:eastAsia="Amiri" w:cs="Amiri"/>
          <w:color w:val="111111"/>
          <w:sz w:val="28"/>
          <w:sz w:val="28"/>
          <w:szCs w:val="28"/>
          <w:rtl w:val="true"/>
          <w:lang w:bidi="ar-SA"/>
        </w:rPr>
        <w:t xml:space="preserve">فَكَفى باللّه منتقماً و نَصِيراً وَكَفى بالجنّة ثواباً وتوالاً </w:t>
      </w:r>
      <w:r>
        <w:rPr>
          <w:rStyle w:val="FootnoteAnchor"/>
          <w:rtl w:val="true"/>
        </w:rPr>
        <w:footnoteReference w:id="1190"/>
      </w:r>
      <w:r>
        <w:rPr>
          <w:rFonts w:ascii="Amiri" w:hAnsi="Amiri" w:eastAsia="Amiri" w:cs="Amiri"/>
          <w:color w:val="111111"/>
          <w:sz w:val="28"/>
          <w:sz w:val="28"/>
          <w:szCs w:val="28"/>
          <w:rtl w:val="true"/>
          <w:lang w:bidi="ar-SA"/>
        </w:rPr>
        <w:t xml:space="preserve">وكَفَى بِالنَّارِ عقاباً ونكالا و كفى بكتاب اللّه حجيجاً وخصيماً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رَجُلٌ عَن السُّنَّةِ والبِدْعَةِ والفُرْقَةِ وَالجَمَاعَةِ،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البدعة فما خالَفَها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الفرقةُ فَأهْلُ البَاطِلِ وإِنْ كَثرُوا وأمّا الجَماعةُ فأهلُ الحقّ و إن قلّوا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العبد إلا ربه ولا يخافُ إِلَّا ذَنْبه ولا يستحي العالم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Style w:val="FootnoteAnchor"/>
          <w:rtl w:val="true"/>
        </w:rPr>
        <w:footnoteReference w:id="1194"/>
      </w:r>
      <w:r>
        <w:rPr>
          <w:rFonts w:ascii="Amiri" w:hAnsi="Amiri" w:eastAsia="Amiri" w:cs="Amiri"/>
          <w:color w:val="111111"/>
          <w:sz w:val="28"/>
          <w:sz w:val="28"/>
          <w:szCs w:val="28"/>
          <w:rtl w:val="true"/>
          <w:lang w:bidi="ar-SA"/>
        </w:rPr>
        <w:t>وَالصَّبْرُ مِنَ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يَكُونَنَّ لِعَمَلِ الخَيْرِ عِنْدَكَ غاية في الكثرَةِ وَلا لِعَمَل الإثم عِنْدَكَ غايةٌ في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بِفَقَرٍ وَلا طُولِ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ووفاء بالعهد وصلة للأرْحَامِ ورحمة للضعفاء وقلةُ مُواناةٍ للنِّساءِ </w:t>
      </w:r>
      <w:r>
        <w:rPr>
          <w:rStyle w:val="FootnoteAnchor"/>
          <w:rtl w:val="true"/>
        </w:rPr>
        <w:footnoteReference w:id="1195"/>
      </w:r>
      <w:r>
        <w:rPr>
          <w:rFonts w:ascii="Amiri" w:hAnsi="Amiri" w:eastAsia="Amiri" w:cs="Amiri"/>
          <w:color w:val="111111"/>
          <w:sz w:val="28"/>
          <w:sz w:val="28"/>
          <w:szCs w:val="28"/>
          <w:rtl w:val="true"/>
          <w:lang w:bidi="ar-SA"/>
        </w:rPr>
        <w:t>وبذل المعروف وحُسَنُ الخُلْقِ وسَعَةُ الحِلم و اتِّباعُ العلم وما يُقربُ مِنَ اللّه زُلفى، فَطُوبَى لَهُمْ وَحُسَنُ مَآبٍ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العبد الأمل إلا أنسا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أَشبَهُ شَيْءٍ بالمعيار إما ناقصٌ يجهل أوراجحٌ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وقتاله كفر وحُرمة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لأخِيكَ دَمَكَ و مالَكَ وَلِعَدُوّكَ عَدْلَكَ وَإِنْصافَكَ وَ لِلْعَامَّةِ بشرك وإحسانك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النَّاس يُسلموا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 في الآخرة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شَيْئَانِ فَشَيءٌ لِغَيرِي لَمْ أُرْزَقهُ فِيمَا مَضَى وَلَا آمُلُهُ فيما بَقيَ وَ شَيْءٌ لا أناله دونَ وَقتِهِ، وَ لو أجلَبْتُ عَليهِ بِقُوَّةِ السَّمَاوَاتِ وَالأَرْضِ، فَبِأَيِّ هَذَيْنِ أفنى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نَظَرَ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سَكَتَ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تَكَلَّمَ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اسْتَغْنى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أصابَتْهُ شِدَّةٌ صَبَرَ، فَهُوَ قَرِيبُ الرضى، بَعِيدُ السُّخْطِ، يُرْضِيهِ عَن اللّه اليسير ولا يُسْخِطه الكثيرُ ولا يبلغ بنيِّته إرادته في الخير، ينوي كثيراً مِنَ الخَيرِ ويَعْمَلُ بِطائِفَةٍ مِنْهُ ويَتلَهَّفُ عَلى ما فاتَهُ مِنَ الخَيْرِ كَيْفَ لَمْ يَعْمَلَ بِهِ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إذا نَظَرَ لَها وإذا سَكَتَ سَها وَ إِذا تَكَلَّم لغا </w:t>
      </w:r>
      <w:r>
        <w:rPr>
          <w:rStyle w:val="FootnoteAnchor"/>
          <w:rtl w:val="true"/>
        </w:rPr>
        <w:footnoteReference w:id="1197"/>
      </w:r>
      <w:r>
        <w:rPr>
          <w:rFonts w:ascii="Amiri" w:hAnsi="Amiri" w:eastAsia="Amiri" w:cs="Amiri"/>
          <w:color w:val="111111"/>
          <w:sz w:val="28"/>
          <w:sz w:val="28"/>
          <w:szCs w:val="28"/>
          <w:rtl w:val="true"/>
          <w:lang w:bidi="ar-SA"/>
        </w:rPr>
        <w:t xml:space="preserve">وَإِذَا اسْتَغْنى طَغَا و إذا أصابَتْهُ شدة ضغا </w:t>
      </w:r>
      <w:r>
        <w:rPr>
          <w:rStyle w:val="FootnoteAnchor"/>
          <w:rtl w:val="true"/>
        </w:rPr>
        <w:footnoteReference w:id="1198"/>
      </w:r>
      <w:r>
        <w:rPr>
          <w:rFonts w:ascii="Amiri" w:hAnsi="Amiri" w:eastAsia="Amiri" w:cs="Amiri"/>
          <w:color w:val="111111"/>
          <w:sz w:val="28"/>
          <w:sz w:val="28"/>
          <w:szCs w:val="28"/>
          <w:rtl w:val="true"/>
          <w:lang w:bidi="ar-SA"/>
        </w:rPr>
        <w:t>، فهو قريب السَّخطِ بعيدُ الرَّضى، يُسْخِطُهُ عَلَى اللّه اليَسِيرُ ولا يُرْضِيهِ الكَثِيرُ ينوِي كَثِيراً مِنَ الشَّرِّ وَيَعْمَلُ بِطائِفَةٍ مِنْهُ وَيَتَلَهَّفُ عَلى ما فاتَهُ مِنَ الشَّرِّ كَيْفَ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عَدُوَّانِ مُتَعادِيانِ وَ سَبِيلانِ مُخْتَلِفان، مَنْ أَحَبَّ الدُّنيا و والاها أبغض الآخِرَة وعاداها، مَثَلُهُما مَثَلُ المَشرِق و المغرب والماشي بَيْنَهُما لا يَزْدادُ مِنْ أحَدِهِما قُرْباً إِلَّا ازْدادَ مِنَ الآخَرِ بُعْداً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الوَعِيدَ قَرُبَ عليه البعيدُ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 قوتِ الدُّنيا له لا يشبع لم يكفه مِنها ما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سَعَى لِلدُّنيا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قَعَدَ عَنْهَا أَتتَه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w:t>
      </w:r>
    </w:p>
    <w:p>
      <w:pPr>
        <w:pStyle w:val="BookText"/>
        <w:rPr/>
      </w:pPr>
      <w:r>
        <w:rPr>
          <w:rFonts w:ascii="Amiri" w:hAnsi="Amiri" w:eastAsia="Amiri" w:cs="Amiri"/>
          <w:color w:val="111111"/>
          <w:sz w:val="28"/>
          <w:sz w:val="28"/>
          <w:szCs w:val="28"/>
          <w:rtl w:val="true"/>
          <w:lang w:bidi="ar-SA"/>
        </w:rPr>
        <w:t>ظِلٌّ ممدودٌ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سَمِعَ حُكماً فَوَعَى وَدْعِي إِلَى الرَّشادِ فَدَنَا وَأَخَذَ بِحُجزة ناج هادٍ فنجا </w:t>
      </w:r>
      <w:r>
        <w:rPr>
          <w:rStyle w:val="FootnoteAnchor"/>
          <w:rtl w:val="true"/>
        </w:rPr>
        <w:footnoteReference w:id="1200"/>
      </w:r>
      <w:r>
        <w:rPr>
          <w:rFonts w:ascii="Amiri" w:hAnsi="Amiri" w:eastAsia="Amiri" w:cs="Amiri"/>
          <w:color w:val="111111"/>
          <w:sz w:val="28"/>
          <w:sz w:val="28"/>
          <w:szCs w:val="28"/>
          <w:rtl w:val="true"/>
          <w:lang w:bidi="ar-SA"/>
        </w:rPr>
        <w:t xml:space="preserve">، قدم خالصاً وعَمِلَ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مَذْخُوراً و اجْتَنب محذوراً، رَمَى غُرَضاً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وأخْرَزَ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كابرهواهُ وَ كَذَّب مُنَاهُ، جَعَلَ الصَّبْرَ مَطِيَّةَ نجاتِه و التقوى عُدُّةَ وَفاتِه </w:t>
      </w:r>
      <w:r>
        <w:rPr>
          <w:rStyle w:val="FootnoteAnchor"/>
          <w:rtl w:val="true"/>
        </w:rPr>
        <w:footnoteReference w:id="1202"/>
      </w:r>
      <w:r>
        <w:rPr>
          <w:rFonts w:ascii="Amiri" w:hAnsi="Amiri" w:eastAsia="Amiri" w:cs="Amiri"/>
          <w:color w:val="111111"/>
          <w:sz w:val="28"/>
          <w:sz w:val="28"/>
          <w:szCs w:val="28"/>
          <w:rtl w:val="true"/>
          <w:lang w:bidi="ar-SA"/>
        </w:rPr>
        <w:t>، لَزِمَ الطَّرِيقَةَ الغَرَّاءَ وَ المَحَجَّةَ البيضاء، واغتنم المهل وَاغْتَنَمَ وَبادَرَ الأَجَلَ وَ تَزَوَّدَ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ونَخَافُ،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طَلَبَهُ و مَنْ خَافَ شيئاً هَرَبَ مِنْهُ، ما أَدْرِي ماخوفُ رَجُلٍ عَرَضَتْ لَهُ شَهْوَةٌ فَلَمْ يَدَعُها لما خافَ مِنْهُ و ما أدري ما رَجَهُ رَجُلٍ نَزَلَ بِه بَلاء فَلَمْ يَصْبِرْ عَلَيْهِ لِما 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لعبايَةَ بن ربعي </w:t>
      </w:r>
      <w:r>
        <w:rPr>
          <w:rStyle w:val="FootnoteAnchor"/>
          <w:rtl w:val="true"/>
        </w:rPr>
        <w:footnoteReference w:id="1203"/>
      </w:r>
      <w:r>
        <w:rPr>
          <w:rFonts w:ascii="Amiri" w:hAnsi="Amiri" w:eastAsia="Amiri" w:cs="Amiri"/>
          <w:color w:val="111111"/>
          <w:sz w:val="28"/>
          <w:sz w:val="28"/>
          <w:szCs w:val="28"/>
          <w:rtl w:val="true"/>
          <w:lang w:bidi="ar-SA"/>
        </w:rPr>
        <w:t xml:space="preserve">وَقَدْ سَأَلَهُ عَنِ الاسْتِطَاعَةِ الّتي تَقُومُ وَنَقْعُدُ وتَفْعَل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 عَن الاسْتِطَاعَةِ فَهَلْ تَمْلِكُها مِن دُونِ اللّه، أَو مَعَ اللّه، فَسَكَتَ عَبَايَةٌ،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مَعَ اللّه قَتَلْتُكَ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باللّه الّذي يَمْلِكُها مِنْ دُونِكَ فإن مَلكَكَ إيَّاها كانَ ذلِكَ مِنْ عَطائه وإن سَلَبَكَها كان ذلك من بلايه، فهو المالك لما ملككَ وَالقَادِرُ عَلَى مَا عَلَيْهِ أَقْدَرَكَ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الأصبغ بن نباتة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بِحَدِيثٍ </w:t>
      </w:r>
    </w:p>
    <w:p>
      <w:pPr>
        <w:pStyle w:val="BookText"/>
        <w:rPr/>
      </w:pPr>
      <w:r>
        <w:rPr>
          <w:rFonts w:ascii="Amiri" w:hAnsi="Amiri" w:eastAsia="Amiri" w:cs="Amiri"/>
          <w:color w:val="111111"/>
          <w:sz w:val="28"/>
          <w:sz w:val="28"/>
          <w:szCs w:val="28"/>
          <w:rtl w:val="true"/>
          <w:lang w:bidi="ar-SA"/>
        </w:rPr>
        <w:t xml:space="preserve">ينبغي لِكُلِّ مُسلِم أن يعيه، ثمَّ أقبل علينا،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عاقَبَ اللّه عَبْداً مُؤْمِناً فِي هَذِهِ الدُّنيا إلا كان أجودَ وَأَمْجَدَ مِنْ أنْ يَعُودَ فِي عِقابِهِ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سَتَرَ اللّه عَلى عَبدٍ مؤمن في هذه الدُّنيا وعفا عَنه إلا كان أَمْجَدَ وأَجْوَدَ وأكرَمَ مِنْ أَنْ يَعُودَ فِي عَفْوِه يَوْمَ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يبتلي اللّه المؤمِنَ بِالبَلِيَّةِ في بَدَنِهِ أو ماله أو ولده أو أهله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أَصَابَكُمْ مِنْ مُصِيبَةٍ فَبِمَا كَسَبَتْ أَيْدِيكُمْ وَيَعْفُو عَنْ كَثِيرٍ </w:t>
      </w:r>
      <w:r>
        <w:rPr>
          <w:rStyle w:val="FootnoteAnchor"/>
          <w:rtl w:val="true"/>
        </w:rPr>
        <w:footnoteReference w:id="1206"/>
      </w:r>
      <w:r>
        <w:rPr>
          <w:rFonts w:ascii="Amiri" w:hAnsi="Amiri" w:eastAsia="Amiri" w:cs="Amiri"/>
          <w:color w:val="111111"/>
          <w:sz w:val="28"/>
          <w:sz w:val="28"/>
          <w:szCs w:val="28"/>
          <w:rtl w:val="true"/>
          <w:lang w:bidi="ar-SA"/>
        </w:rPr>
        <w:t xml:space="preserve">، وَضَعَ يَدَهُ ثَلَاثَ مَرَّاتٍ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عَنْ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القطيعةِ السَّجا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تَأسَ أَحَداً إِذا كانَ مَلُولاً </w:t>
      </w:r>
      <w:r>
        <w:rPr>
          <w:rStyle w:val="FootnoteAnchor"/>
          <w:rtl w:val="true"/>
        </w:rPr>
        <w:footnoteReference w:id="1207"/>
      </w:r>
      <w:r>
        <w:rPr>
          <w:rFonts w:ascii="Amiri" w:hAnsi="Amiri" w:eastAsia="Amiri" w:cs="Amiri"/>
          <w:color w:val="111111"/>
          <w:sz w:val="28"/>
          <w:sz w:val="28"/>
          <w:szCs w:val="28"/>
          <w:rtl w:val="true"/>
          <w:lang w:bidi="ar-SA"/>
        </w:rPr>
        <w:t>أَقْبَحُ المكافاة المجازاة بالاساءة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إعجاب المرء بنَفْسِهِ فَسادُ عَقْلِهِ، مَنْ غَلَبَ لِسَانَهُ أَمِنْهُ، مَنْ لَمْ يُصْلِحْ خَلائِقَهُ كَثُرَتْ بَوائِقَهُ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مَلَّهُ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كَلِمَةٍ سَلَبَتْ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عِصْمَةٌ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 رأسُ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المذنب خُضُوعُه، أَصْلُ الحَزْمِ 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بالسَّوِيَّةِ مَقْسُومَة بَيْنَ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لاتَيْأَسُ لِذَنْبِكَ وباب التَّوْبَةِ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في خلافِ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البَحْيل يُقْسِي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الأحمق يُسْخِنُ العَيْنَ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فِطْنَةٌ، وَاللُّوْمَ تَغَافُلُ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العِيالِ أَحَدُ اليَسَارَيْنِ وهو نِصْفُ العَيْشِ والهمُّ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عالَ امرؤ اقتصَدَ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عَطَبِ امْرُو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وَالصَنِيعَهُ لا تَصْلَحَ إلَّا عِنْدَذِي حَسَبٍ أودين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وَالمَغْبُونَ لا تَحَمُودُ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لا يُنسَى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إصْطَنعُوا المعروف </w:t>
      </w:r>
      <w:r>
        <w:rPr>
          <w:rStyle w:val="FootnoteAnchor"/>
          <w:rtl w:val="true"/>
        </w:rPr>
        <w:footnoteReference w:id="1211"/>
      </w:r>
      <w:r>
        <w:rPr>
          <w:rFonts w:ascii="Amiri" w:hAnsi="Amiri" w:eastAsia="Amiri" w:cs="Amiri"/>
          <w:color w:val="111111"/>
          <w:sz w:val="28"/>
          <w:sz w:val="28"/>
          <w:szCs w:val="28"/>
          <w:rtl w:val="true"/>
          <w:lang w:bidi="ar-SA"/>
        </w:rPr>
        <w:t>تكسبوا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الحمد يونس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الفُضُولَ يُجانِبكُمُ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وأكرِمُوا الجَلِيسَ تَعْمُرُ نادِيكُم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وحاموا عَنِ الخليط يُرْغَبُ في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وأنصفُوا النَّاس مِنْ أَنفُسِكُم يُوثقٌ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بمكارم الأخلاقِ فَإنَّها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والأخلاق الدَّنِيَّةَ فَإِنْها تَضَعُ الشَّرِيفَ وتَهْدِمُ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والتجملُ اجتناب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كَهْفٌ مَنْ لَجَأ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العِلْمُ ثَوْبَهُ اخْتَفى عَنِ النَّاس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عَيْشَ 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مَوَدَّةَ لِلملولٍ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مُرُوةَ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إلى بقاء عِزَّك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عَزيزِ داخِلٍ تَحْتَ القُدْرَةِ فَدَليلٌ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وطَلَبُ الفَحْرِ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وحُبَّ الدُّنيا فَإِنَّهَا رَأَسُ كلّ خَطِيئَةٍ وبَابُ كلّ بليَّة وقرانُ كلّ فِتْنَةٍ وَدَاعِي كلّ رَزِيَّةٍ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اعتبار فهو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سكوت ليس فيه فكرة فهو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كلام ليس فيه ذكر فهو لغو، فطوبى لمن كان نَظَرُه عِبرة وسُكوتُه فكرة وكلامه ذكراً و بكى على خَطيئَتِه وأمِنَ النَّاس مِنْ شَرِّه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الإنسانَ مَسْرُور بدرك مالم يكن لِيَفُوتَهُ، مَحْزُون على قوتِ ما لم يكن ليُدرِكَهُ وَلَوْ أنَّه فكّر لأبصَرُ وعَلِمَ أنهُ مُدَبَّرُ وَأنَّ الرِّزْقَ عَلَيْهِ مُقدَّر ولأقتَصَر على ما تيسَّر ولَمْ يَتَعَرضُ لِما تَعَسّر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في الأسواق ووعظهم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الاستخارة و تَبَرَّكوا بالسُّهُولَةِ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اقْتَرِبوا مِنَ المُبْتَاعِينَ </w:t>
      </w:r>
      <w:r>
        <w:rPr>
          <w:rStyle w:val="FootnoteAnchor"/>
          <w:rtl w:val="true"/>
        </w:rPr>
        <w:footnoteReference w:id="1216"/>
      </w:r>
      <w:r>
        <w:rPr>
          <w:rFonts w:ascii="Amiri" w:hAnsi="Amiri" w:eastAsia="Amiri" w:cs="Amiri"/>
          <w:color w:val="111111"/>
          <w:sz w:val="28"/>
          <w:sz w:val="28"/>
          <w:szCs w:val="28"/>
          <w:rtl w:val="true"/>
          <w:lang w:bidi="ar-SA"/>
        </w:rPr>
        <w:t>وَ تَزَيَّنُوا بِالحِلم و تَناهَوا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وجانبوا الكذبَ وتَجافُوا عَنِ الظُّلم </w:t>
      </w:r>
      <w:r>
        <w:rPr>
          <w:rStyle w:val="FootnoteAnchor"/>
          <w:rtl w:val="true"/>
        </w:rPr>
        <w:footnoteReference w:id="1217"/>
      </w:r>
      <w:r>
        <w:rPr>
          <w:rFonts w:ascii="Amiri" w:hAnsi="Amiri" w:eastAsia="Amiri" w:cs="Amiri"/>
          <w:color w:val="111111"/>
          <w:sz w:val="28"/>
          <w:sz w:val="28"/>
          <w:szCs w:val="28"/>
          <w:rtl w:val="true"/>
          <w:lang w:bidi="ar-SA"/>
        </w:rPr>
        <w:t>وَأَنْصِفُوا المَظْلُومِينَ وَلا تَقَرَبَوُا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 والميزان ولا تَبْخَسُوا النَّاس أَشْيَاءَهُمْ وَلَا تَعْنُوا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أَيُّ شَيْءٍ لِمَا خَلَقَ اللّه أَحْسَنُ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ما خَلَقَ اللّه أَقْبَحُ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ابْيَضَّتِ الوُجُوهُ وبالكلامِ اسْوَدَّتِ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الخير تعرفوا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به تكونُوا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بَلِيَّةُ فَاجْعَلُوا أَمْوالَكُم دُونَ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نَزَلَتْ نازلةٌ فَاجْعَلُوا أنفسكم دُونَ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الهَالِكَ مَنْ هَلَكَ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والحَرِيبُ مَن سُلِبَ دِينُهُ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فَقَرَ بَعْدَ الجنّة ولا غنى بَعْدَ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يَتْرُكَ الكِذَّبَ هَزَلَهُ وَجِدَّه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المُسْلِمِ أَن يَجْتَنِبُ مُوْاخَاةَ الكَذَابَ، إِنَّهُ يَكْذِبُ حتى يجيء بالصِّدْقِ فَما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الخَطَايَا اقْتِطَاعُ مَالِ امْرِيءٍ مُسْلِمٍ بِغَيْرِ حقٍّ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عليهِ والرَّاضِي بِهِ شُرَكاءُ ثَلَاثَةٌ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 ذلِكَ الصَّبرُ عندَ ما حَرَّمَ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المَصِيبَةِ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ذلك ذكرُ اللّه عندَما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فيكون ذلك حاجزاً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بي حاجَةً إلى أحَدٍ مِنْ شِرارِ خَلْقِكَ وما جَعَلْتَ بي مِن حَاجَةٍ فَاجْعَلْها إلى أحْسَنِهم وَجَها وأسخاهم بها نَفْساً وأَطْلَقِهم بِها لِساناً وأقلهم على بها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يَألفُ النَّاس ويألفونَهُ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حقيقة الإيمان أن يُؤثر العبدُ الصَّدقَ حتّى نَفَرَعَنِ الكذب حيْثُ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المرء بِمَقَالَتِهِ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وَلَوْ إِلَى قَاتِلِ وَلَدِ الأنبياء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سنحُ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الذَّل في طاعَةِ اللّه أقْرَبُ إِلى العِزَّ مِنَ التَّعَاوُنِ بِمَعْصِيَةِ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والبنونَ حَرْثُ الدُّنيا و العمل الصالح حَرْتُ الآخِرَةِ وَقد جَمَعَهُمَا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في صَحِيفَتَيْنِ،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الدَّنیا حزيناً 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مِنَ المُؤْمِنِينَ يَشكو مُصِيبَةٌ نَزَّلَتْ بِهِ إِلَى مَن يُخالِفهُ على دِينِهِ فَإِنَّمَا يَشْكُو رَبَّهُ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تَوَاضَعَ لِعَنيّ طَلَبَا لِمَا عِنْدَه ذَهَبَ ثُلْثَا دِينِهِ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القُرآن فمات فَدَخَلَ الشَّارَ فهو ممَّنْ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يَسْتَشِر يندم وَمَنْ يَسْتَأْثِرَ مِنَ الأمْوالِ يَهْلِكُ </w:t>
      </w:r>
      <w:r>
        <w:rPr>
          <w:rStyle w:val="FootnoteAnchor"/>
          <w:rtl w:val="true"/>
        </w:rPr>
        <w:footnoteReference w:id="1223"/>
      </w:r>
      <w:r>
        <w:rPr>
          <w:rFonts w:ascii="Amiri" w:hAnsi="Amiri" w:eastAsia="Amiri" w:cs="Amiri"/>
          <w:color w:val="111111"/>
          <w:sz w:val="28"/>
          <w:sz w:val="28"/>
          <w:szCs w:val="28"/>
          <w:rtl w:val="true"/>
          <w:lang w:bidi="ar-SA"/>
        </w:rPr>
        <w:t>و 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لبُّهُ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مُرُوّتُهُ حَيْثُ يَجْعَلُ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مَقْسُومٌ والأَيام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إِلَى آدَمَ شِرْعُ سَواءٌ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لا تَشْهَرُ </w:t>
      </w:r>
      <w:r>
        <w:rPr>
          <w:rStyle w:val="FootnoteAnchor"/>
          <w:rtl w:val="true"/>
        </w:rPr>
        <w:footnoteReference w:id="1225"/>
      </w:r>
      <w:r>
        <w:rPr>
          <w:rFonts w:ascii="Amiri" w:hAnsi="Amiri" w:eastAsia="Amiri" w:cs="Amiri"/>
          <w:color w:val="111111"/>
          <w:sz w:val="28"/>
          <w:sz w:val="28"/>
          <w:szCs w:val="28"/>
          <w:rtl w:val="true"/>
          <w:lang w:bidi="ar-SA"/>
        </w:rPr>
        <w:t>وَأَخْفِ شَخْصَكَ لا 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وَاصْمُتْ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إِذا عَرَّفَكَ دِينَهُ لا تَعرِفُ النَّاس وَلَا يَعْرِفُونَكَ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الحكيمُ مَنْ لَمْ يُدارٍ مَن لا يَجِدُ بُدّاً مِن مُدارَأَتِه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لَوْضَرَبْتُم فِيهِنَّ أكباد الابل </w:t>
      </w:r>
      <w:r>
        <w:rPr>
          <w:rStyle w:val="FootnoteAnchor"/>
          <w:rtl w:val="true"/>
        </w:rPr>
        <w:footnoteReference w:id="1226"/>
      </w:r>
      <w:r>
        <w:rPr>
          <w:rFonts w:ascii="Amiri" w:hAnsi="Amiri" w:eastAsia="Amiri" w:cs="Amiri"/>
          <w:color w:val="111111"/>
          <w:sz w:val="28"/>
          <w:sz w:val="28"/>
          <w:szCs w:val="28"/>
          <w:rtl w:val="true"/>
          <w:lang w:bidi="ar-SA"/>
        </w:rPr>
        <w:t xml:space="preserve">لكان ذلك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يخافن الاذنبة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إِذا هُوَ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بستكيرن أن يتعلَّم إذا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عَبْدِ اللّه بن العباس أما بعد فاطلب ما يعنيكَ وَاتْرُك ما لا يعنيكَ فَإِنَّ في ترك مالا يعنيك ذرك ما يعنيك وإنما تقدم على ما أسلفت لَا عَلَى مَا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 تَلْقَاهُ غداً على ما تلقاه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يَألفُ بِهِ النَّاس قلوب أودّائهم ونَفَوابِه الضَّعْنَ عَنْ قُلُوبِ أعدائهم حسن البشر عند لقائهم والتفقد في غيبتهم وَ البَشاشَةُ بِهم عند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 لِيُخْطِئَه وَمَا أَعْطَاهُ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أشقى جد مَنْ لَمْ يَعظُمْ فِي عَيْنِهِ وَقَلْبِهِ مَا رَأَى مِن مُلْكِكَ وَ سُلْطانِكَ في جنب ما لَمْ تَرَ عَيْنُهُ وَقَلْبُهُ مِنْ مُلكِكَ وسُلْطَانِكَ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وَأَشْقَى مِنْهُ مَنْ لَمْ يَصْغر في عَيْنِه وقلبه ما رأى ومالَمْ يَرَ مِنْ مُلْكِكَ وسُلْطانِكَ في جَنْبِ عَظَمَتِكَ وجَلالِكَ، لا إله إلَّا أنتَ سُبْحَانَكَ إِنِّي كُنْتُ مِنَ الظَّالِمِينَ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فناءٌ وعناءٌ وغيرٌ وعِبَرٌ فَمِنْ فَنائها أَنَّكَ تَرَى الدَّهْرَ مُوتِراً قَوْسَهُ مُفَوِّقاً نَبْلَه </w:t>
      </w:r>
      <w:r>
        <w:rPr>
          <w:rStyle w:val="FootnoteAnchor"/>
          <w:rtl w:val="true"/>
        </w:rPr>
        <w:footnoteReference w:id="1227"/>
      </w:r>
      <w:r>
        <w:rPr>
          <w:rFonts w:ascii="Amiri" w:hAnsi="Amiri" w:eastAsia="Amiri" w:cs="Amiri"/>
          <w:color w:val="111111"/>
          <w:sz w:val="28"/>
          <w:sz w:val="28"/>
          <w:szCs w:val="28"/>
          <w:rtl w:val="true"/>
          <w:lang w:bidi="ar-SA"/>
        </w:rPr>
        <w:t>لا تخطيء، سهامه ولا تُشفى جراحه، يَرْمى الصَّحِيحَ بِالسَّقْمِ والحَيَّ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عَنائِها أنَّ المَرَّء يَجْمَعُ مَالا يأكل ويبني ما لا يَسْكُنُ، ثمَّ يَخْرُجْ إِلَى اللّه مالاً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w:t>
      </w:r>
      <w:r>
        <w:rPr>
          <w:rStyle w:val="FootnoteAnchor"/>
          <w:rtl w:val="true"/>
        </w:rPr>
        <w:footnoteReference w:id="1228"/>
      </w:r>
      <w:r>
        <w:rPr>
          <w:rFonts w:ascii="Amiri" w:hAnsi="Amiri" w:eastAsia="Amiri" w:cs="Amiri"/>
          <w:color w:val="111111"/>
          <w:sz w:val="28"/>
          <w:sz w:val="28"/>
          <w:szCs w:val="28"/>
          <w:rtl w:val="true"/>
          <w:lang w:bidi="ar-SA"/>
        </w:rPr>
        <w:t>أنك ترى المغبوطَ مَرْحُوماً و المَرَحُومَ مَغبوطاً لَيْسَ بَيْنَهُمُ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إلا نَعِيم زال وبُؤْسٌ نَزَل </w:t>
      </w:r>
      <w:r>
        <w:rPr>
          <w:rStyle w:val="FootnoteAnchor"/>
          <w:rtl w:val="true"/>
        </w:rPr>
        <w:footnoteReference w:id="1230"/>
      </w:r>
      <w:r>
        <w:rPr>
          <w:rFonts w:ascii="Amiri" w:hAnsi="Amiri" w:eastAsia="Amiri" w:cs="Amiri"/>
          <w:color w:val="111111"/>
          <w:sz w:val="28"/>
          <w:sz w:val="28"/>
          <w:szCs w:val="28"/>
          <w:rtl w:val="true"/>
          <w:lang w:bidi="ar-SA"/>
        </w:rPr>
        <w:t xml:space="preserve">ومِنْ عِبَرِها أَنَّ المَرَء، يُشْرِفُ عَلَى أَمَلِهِ فَيَتَخَطَّفُه أَجَلُهُ </w:t>
      </w:r>
      <w:r>
        <w:rPr>
          <w:rStyle w:val="FootnoteAnchor"/>
          <w:rtl w:val="true"/>
        </w:rPr>
        <w:footnoteReference w:id="1231"/>
      </w:r>
      <w:r>
        <w:rPr>
          <w:rFonts w:ascii="Amiri" w:hAnsi="Amiri" w:eastAsia="Amiri" w:cs="Amiri"/>
          <w:color w:val="111111"/>
          <w:sz w:val="28"/>
          <w:sz w:val="28"/>
          <w:szCs w:val="28"/>
          <w:rtl w:val="true"/>
          <w:lang w:bidi="ar-SA"/>
        </w:rPr>
        <w:t xml:space="preserve">فَلا أمل مدروك ولا مؤمِّلٌ مَتَرُوكٌ فَسُبحانَ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سُرورها وأظمأ ريَّها و أضحى فيئها فكَأَنَّ ما كان مِنَ الدُّنيا لم يكن، وكَأَنَّ ما هو كائِن قَدْ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الآخِرَةَ هي دار المقام ودار القرار و جَنَّةٌ 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أولياء اللّه إِلَى الأَجْرِ بِالصَّبْرِ وَ إِلَى الأَمَلِ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السَّبُلِ إِلَى اللّه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وجُرعَةً حُزْنٍ تَرُدُّها بِصَبرٍ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السَّبُلِ إِلَى اللّه قَطْرَتانِ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دُمُوعِ فِي جَوْفِ اللَّيلِ و قطرة دمٍ في سبيل اللّه وَ مِنْ أَحَبِّ السُّبُل إِلَى اللّه خَطْوَتَانِ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أَمْرِهِ مُسلِم يَشُدُّ بِها صفّا في سَبِيلِ اللّه و خُطْوَةٌ فِي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خُطُوَةٍ يَشدّ </w:t>
      </w:r>
      <w:r>
        <w:rPr>
          <w:rStyle w:val="FootnoteAnchor"/>
          <w:rtl w:val="true"/>
        </w:rPr>
        <w:footnoteReference w:id="1232"/>
      </w:r>
      <w:r>
        <w:rPr>
          <w:rFonts w:ascii="Amiri" w:hAnsi="Amiri" w:eastAsia="Amiri" w:cs="Amiri"/>
          <w:color w:val="111111"/>
          <w:sz w:val="28"/>
          <w:sz w:val="28"/>
          <w:szCs w:val="28"/>
          <w:rtl w:val="true"/>
          <w:lang w:bidi="ar-SA"/>
        </w:rPr>
        <w:t>بها صَفَا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لِأَخِيهِ صَدِيقاً حتّى يَحْفَظَهُ في نَكْبَتِهِ وَ غَيْبَتِهِ 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الجمال تستفزُّها الأطماع و تَرْهَنُها المنى وتَسْتَعْلِقُها الخدائع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اسْتَحْكَمَتْ فيهِ خَصْلَةٌ مِن خصال الخيرِ اغْتَفَرتُ ما سواها و لا أَغْتَفِرُ فقد عقلٍ ولا دين لأنّ مفارقة الدِّين مُفارَقَةُ الأمن ولاحياةَ مَعَ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العَقْلِ </w:t>
      </w:r>
    </w:p>
    <w:p>
      <w:pPr>
        <w:pStyle w:val="BookText"/>
        <w:rPr/>
      </w:pPr>
      <w:r>
        <w:rPr>
          <w:rFonts w:ascii="Amiri" w:hAnsi="Amiri" w:eastAsia="Amiri" w:cs="Amiri"/>
          <w:color w:val="111111"/>
          <w:sz w:val="28"/>
          <w:sz w:val="28"/>
          <w:szCs w:val="28"/>
          <w:rtl w:val="true"/>
          <w:lang w:bidi="ar-SA"/>
        </w:rPr>
        <w:t xml:space="preserve">فقد الحَياةِ 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بالأموات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لِلتَّهمة فلا يلومَنَّ مَن أَسَاءَ بِهِ الظَّنُّ و مَن كَتَمَ سِرَّه كانت الخيرة في يده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عَذِّبُ سِةٌ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والدَّهاقين بالكبر والأمراء بالجور والفقهاء بالحَسَدِ والتَّجار بالخيانة وأهل الرُّستاق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فَإِنَّ الصَّبْرَ عَلَى التَّقوى أهْوَنُ مِنَ الصبر على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كلّ نِعَمَةٍ، وَالوَرَعُ عَنِ كُلِّما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لما ازْدَوَجَتْ ازْدَوَجَ الكَسَلُ وَالْعَجْرُ فَنَتَجَ مِنْهُمَا الفقر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مَضى لا تَرْجُوهُ ويَوْمَ بَقِي لا بُدَّ مِنْهُ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يَأْتِي لا تأمَنَهُ فَالأَمْسُ مَوْعِظَةٌ وَاليَوْمُ غَنِيمَةٌ، وغَدٌ لا تَدْرِي مَنْ أَهْلُه ؛ أَمْسِ شاهِدٌ مَقْبُول و اليوم أمين مُؤدٍّ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 يَعْجَلُ بِنَفْسِكَ سَرِيعَ الظَّعَنِ </w:t>
      </w:r>
      <w:r>
        <w:rPr>
          <w:rStyle w:val="FootnoteAnchor"/>
          <w:rtl w:val="true"/>
        </w:rPr>
        <w:footnoteReference w:id="1238"/>
      </w:r>
      <w:r>
        <w:rPr>
          <w:rFonts w:ascii="Amiri" w:hAnsi="Amiri" w:eastAsia="Amiri" w:cs="Amiri"/>
          <w:color w:val="111111"/>
          <w:sz w:val="28"/>
          <w:sz w:val="28"/>
          <w:szCs w:val="28"/>
          <w:rtl w:val="true"/>
          <w:lang w:bidi="ar-SA"/>
        </w:rPr>
        <w:t>طويل الغيبة أتاك ولم تأتِه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البقاء بعد الفناء ولم تكن إلا وقد ورثنا مَنْ كَانَ قَبْلَنَا وَلَنَا وَارِثُونَ بَعْدَنا فَاسْتَصْلِحُوا ما تَقْدِمُونَ عَلَيْهِ بِما تظعَنُونَ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اسْلُكُوا سُبُلَ الخَيْرِ، وَلَا تَسْتَوْحِشُوا فيها لِقِلَّةِ أَهْلِها وَاذْكَرُوا حَسَنَ صُحْبَةِ اللّه لَكُمْ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العَوادِي اليَوْمَ والهبات </w:t>
      </w:r>
    </w:p>
    <w:p>
      <w:pPr>
        <w:pStyle w:val="BookText"/>
        <w:rPr/>
      </w:pP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نَحْنُ فُرُوعٌ لأصولٍ قَدْ مَضَتْ، فَما بَقَاءُ الفروع بعد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 آثرتمُ الدُّنيا عليُّ الآخِرَةِ أسرعتم إجابتها إلى العَرَضِ الأدْنى ورَحَلَتْ قطايا آمالكم إلى الغاية القصوى، تُورِدُ مَناهِلَ عاقِبَتُها النّدَمُ وَتُذِيقَكُمْ مَا فَعَلَتْ بِالأُمَمِ الخالِيَةِ والقُرونِ الماضِيَةِ مِنْ تَغَيَّر الحالاتِ وَتَكُونِ المَثَلاتِ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والحَجَّ جِهادُ كلّ ضَعِيفٌ، و لِكُلِّ شَيْءٍ زكاةً وزكاة البدن الصّيام، وأفضلُ عَمَلِ المَرْءِ انتِظارُه فَرَجَ اللّه والداعي بلا عمل كالرَّامي بلاوترٍ، ومَن أيَقَنَ بِالخَلْفِ جَادَ بِالعَطِيَّة ؛ إسْتَنزِلُوا الرِّزْقَ بِالصَّدَقَةِ، وَحَصَنُوا أموالكم بالزَّكاةِ، وما عالَ امرء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نصفُ العيش، والتَّوَدُّد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نصفُ الهَرَمِ، وقلّة العِيالِ أَحَدُ اليَسَارَينِ، ومَنْ أَحْزَنَ والديهِ عَقَّهُما، وَمَنْ ضَرَبَ بِيَدِهِ عَلَى فَخِذِهِ عِندَ المُصِيبَةِ حَبِطَ أجره و الصَّنيعة لا تكونُ صَنيعةً إلا عندَ ذِي حَسَبِ أَودِينِ، واللّه يُنْزِلُ الصَّبر على قَدْرِ المُصيبَةِ، فَمَنْ قَدَّرَ رَزَقَهُ اللّه وَ مَنْ بَدَّرَ حَرَمَهُ اللّه، والأمانَةُ تَجُرُّ الرِّزْقَ، والخِيانَةُ تَجُرُّ الفَقْرَ و لَوْ أَرادَ اللّه بِالنَّمْلَةِ صَلاحاً ما أنبَتَ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حُطامٌ وثراثها كبابٌ، بلغتها أفضل من أثرَتها، وقلعتها أرْكَنُ مِنْ طُمَأنِينَتِها </w:t>
      </w:r>
      <w:r>
        <w:rPr>
          <w:rStyle w:val="FootnoteAnchor"/>
          <w:rtl w:val="true"/>
        </w:rPr>
        <w:footnoteReference w:id="1239"/>
      </w:r>
      <w:r>
        <w:rPr>
          <w:rFonts w:ascii="Amiri" w:hAnsi="Amiri" w:eastAsia="Amiri" w:cs="Amiri"/>
          <w:color w:val="111111"/>
          <w:sz w:val="28"/>
          <w:sz w:val="28"/>
          <w:szCs w:val="28"/>
          <w:rtl w:val="true"/>
          <w:lang w:bidi="ar-SA"/>
        </w:rPr>
        <w:t>، حكم بالفاقة على مكثرها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 بِالرَّاحَةِ مَن رَغِبَ عَنها، مَنْ راقَهُ رُواؤُها </w:t>
      </w:r>
      <w:r>
        <w:rPr>
          <w:rStyle w:val="FootnoteAnchor"/>
          <w:rtl w:val="true"/>
        </w:rPr>
        <w:footnoteReference w:id="1240"/>
      </w:r>
      <w:r>
        <w:rPr>
          <w:rFonts w:ascii="Amiri" w:hAnsi="Amiri" w:eastAsia="Amiri" w:cs="Amiri"/>
          <w:color w:val="111111"/>
          <w:sz w:val="28"/>
          <w:sz w:val="28"/>
          <w:szCs w:val="28"/>
          <w:rtl w:val="true"/>
          <w:lang w:bidi="ar-SA"/>
        </w:rPr>
        <w:t xml:space="preserve">أعقبَتْ ناظريْهِ كَمَهاً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اسْتَشْعَرَ شَغَفَهَا مَلَأَت قلبَهُ أَسْجانا، لَهُنَّ رَقص على سُوَيْداء قلبه كرقيص الزَّبْدَةِ على أغراض المِدْرَجَة </w:t>
      </w:r>
      <w:r>
        <w:rPr>
          <w:rStyle w:val="FootnoteAnchor"/>
          <w:rtl w:val="true"/>
        </w:rPr>
        <w:footnoteReference w:id="1242"/>
      </w:r>
      <w:r>
        <w:rPr>
          <w:rFonts w:ascii="Amiri" w:hAnsi="Amiri" w:eastAsia="Amiri" w:cs="Amiri"/>
          <w:color w:val="111111"/>
          <w:sz w:val="28"/>
          <w:sz w:val="28"/>
          <w:szCs w:val="28"/>
          <w:rtl w:val="true"/>
          <w:lang w:bidi="ar-SA"/>
        </w:rPr>
        <w:t xml:space="preserve">هَم يَحْزَنُه وهَمَّ </w:t>
      </w:r>
    </w:p>
    <w:p>
      <w:pPr>
        <w:pStyle w:val="BookText"/>
        <w:rPr/>
      </w:pPr>
      <w:r>
        <w:rPr>
          <w:rFonts w:ascii="Amiri" w:hAnsi="Amiri" w:eastAsia="Amiri" w:cs="Amiri"/>
          <w:color w:val="111111"/>
          <w:sz w:val="28"/>
          <w:sz w:val="28"/>
          <w:szCs w:val="28"/>
          <w:rtl w:val="true"/>
          <w:lang w:bidi="ar-SA"/>
        </w:rPr>
        <w:t xml:space="preserve">يشغله </w:t>
      </w:r>
      <w:r>
        <w:rPr>
          <w:rStyle w:val="FootnoteAnchor"/>
          <w:rtl w:val="true"/>
        </w:rPr>
        <w:footnoteReference w:id="1243"/>
      </w:r>
      <w:r>
        <w:rPr>
          <w:rFonts w:ascii="Amiri" w:hAnsi="Amiri" w:eastAsia="Amiri" w:cs="Amiri"/>
          <w:color w:val="111111"/>
          <w:sz w:val="28"/>
          <w:sz w:val="28"/>
          <w:szCs w:val="28"/>
          <w:rtl w:val="true"/>
          <w:lang w:bidi="ar-SA"/>
        </w:rPr>
        <w:t xml:space="preserve">كَذلِكَ حتّى يُؤخذ بكَظّمه ويُقطَعَ أبهراهُ ويَلْقى هاماً لِلْقَضاءِ، طَرِيحاً هيناً على اللّه مَدَاهُ </w:t>
      </w:r>
      <w:r>
        <w:rPr>
          <w:rStyle w:val="FootnoteAnchor"/>
          <w:rtl w:val="true"/>
        </w:rPr>
        <w:footnoteReference w:id="1244"/>
      </w:r>
      <w:r>
        <w:rPr>
          <w:rFonts w:ascii="Amiri" w:hAnsi="Amiri" w:eastAsia="Amiri" w:cs="Amiri"/>
          <w:color w:val="111111"/>
          <w:sz w:val="28"/>
          <w:sz w:val="28"/>
          <w:szCs w:val="28"/>
          <w:rtl w:val="true"/>
          <w:lang w:bidi="ar-SA"/>
        </w:rPr>
        <w:t xml:space="preserve">و عَلى الأبْرَارِ مَلْقاه </w:t>
      </w:r>
      <w:r>
        <w:rPr>
          <w:rStyle w:val="FootnoteAnchor"/>
          <w:rtl w:val="true"/>
        </w:rPr>
        <w:footnoteReference w:id="1245"/>
      </w:r>
      <w:r>
        <w:rPr>
          <w:rFonts w:ascii="Amiri" w:hAnsi="Amiri" w:eastAsia="Amiri" w:cs="Amiri"/>
          <w:color w:val="111111"/>
          <w:sz w:val="28"/>
          <w:sz w:val="28"/>
          <w:szCs w:val="28"/>
          <w:rtl w:val="true"/>
          <w:lang w:bidi="ar-SA"/>
        </w:rPr>
        <w:t xml:space="preserve">وَإنّما يَنظُرُ المؤمِنُ إِلَى الدُّنيا بِعَيْنِ الاِعْتِبَارِ و يقتاتُ مِنْها بِبَطنِ الإضطرارِ وَيَسْمَعُ فيها بأذُنِ النّفث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الحِلْمَ فَإِنَّ العِلْمَ خَلِيلُ المُؤْمِنَ وَوَزِيرُه والعلم دليله والرفق أخوه والعقل رفيقه والصبر أمِيرُ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تَجاوَزَ الحَدَّ في التَّقَشُّفِ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1248"/>
      </w:r>
      <w:r>
        <w:rPr>
          <w:rFonts w:ascii="Amiri" w:hAnsi="Amiri" w:eastAsia="Amiri" w:cs="Amiri"/>
          <w:color w:val="111111"/>
          <w:sz w:val="28"/>
          <w:sz w:val="28"/>
          <w:szCs w:val="28"/>
          <w:rtl w:val="true"/>
          <w:lang w:bidi="ar-SA"/>
        </w:rPr>
        <w:t>، فواللّه لا بتذالكَ نِعَمَ اللّه بِالفِعالِ أَحَبُّ إِلَيْهِ مِن ابتذالكَها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بتقوى اللّه وإقام الصلاة لوقتها وإيتاء الزكاة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بمغفرة الذنب وكظم الغيظ وصِلَةِ الرَّحِمِ وَالحِلْمِ عند الجاهل والتَّفقه في الدِّين والتثبت في الأخرِ والتَّعهد للقرآنِ وحُسْنِ الجِوارِ والأمر بالمعروف والنهي عَنِ المُنكَرِ وَاجْتِنَاب الفَوَاحِشِ كُلِّهَا فِي كلّ مَاعُصِيَ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مُسْتَعْمِلٍ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وبغنيٍّ باذلٍ لِمَعْرُوفِه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بجاهل لا يتكبَّر أن يتعلّم وبفقير لا يبيعُ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عَطَّلَ العالم علمه وأمسك الغنىُّ معروفَهُ وتَكَبَّرَ الجاهِل أن يتعلَّم و باغ الفقير آخرته بدنيا غيره فَعَلَيْهِمُ الثَّبورُ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يَمْنَعَ نَفْسَهُ مِنْ أربعة أشياء فهو خَلِيقٌ بأن لا يَنْزِلَ </w:t>
      </w:r>
    </w:p>
    <w:p>
      <w:pPr>
        <w:pStyle w:val="BookText"/>
        <w:rPr/>
      </w:pPr>
      <w:r>
        <w:rPr>
          <w:rFonts w:ascii="Amiri" w:hAnsi="Amiri" w:eastAsia="Amiri" w:cs="Amiri"/>
          <w:color w:val="111111"/>
          <w:sz w:val="28"/>
          <w:sz w:val="28"/>
          <w:szCs w:val="28"/>
          <w:rtl w:val="true"/>
          <w:lang w:bidi="ar-SA"/>
        </w:rPr>
        <w:t xml:space="preserve">به مَكَرُوهُ أَبَداً،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ماهُنَّ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والأَجاجَةُ والعُجب و التّواني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التقوى حصنٌ حَصِينُ والفُجُورُ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أهْلَهُ ولا يَحْرُزُ مَنْ لَجَأَ إِليه، ألا و بالتقوى تُقْطَعُ حُمَة الخَطايا </w:t>
      </w:r>
      <w:r>
        <w:rPr>
          <w:rStyle w:val="FootnoteAnchor"/>
          <w:rtl w:val="true"/>
        </w:rPr>
        <w:footnoteReference w:id="1249"/>
      </w:r>
      <w:r>
        <w:rPr>
          <w:rFonts w:ascii="Amiri" w:hAnsi="Amiri" w:eastAsia="Amiri" w:cs="Amiri"/>
          <w:color w:val="111111"/>
          <w:sz w:val="28"/>
          <w:sz w:val="28"/>
          <w:szCs w:val="28"/>
          <w:rtl w:val="true"/>
          <w:lang w:bidi="ar-SA"/>
        </w:rPr>
        <w:t>وَبِالصَّبْرِ على طاعةِ اللّه يُنالُ تَوابُ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اللّه لَم يَحظَرْ عَلَى أوليائه ما فيه نجاتهم </w:t>
      </w:r>
      <w:r>
        <w:rPr>
          <w:rStyle w:val="FootnoteAnchor"/>
          <w:rtl w:val="true"/>
        </w:rPr>
        <w:footnoteReference w:id="1250"/>
      </w:r>
      <w:r>
        <w:rPr>
          <w:rFonts w:ascii="Amiri" w:hAnsi="Amiri" w:eastAsia="Amiri" w:cs="Amiri"/>
          <w:color w:val="111111"/>
          <w:sz w:val="28"/>
          <w:sz w:val="28"/>
          <w:szCs w:val="28"/>
          <w:rtl w:val="true"/>
          <w:lang w:bidi="ar-SA"/>
        </w:rPr>
        <w:t>إِذْ ذَلَّهم عَلَيْهِ وَلَمْ يُقنّطهُم مِن رَحْمَتِهِ لِعِصْيانِهِم إيّاه إِن تَابُوا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الصمت حكم، والسُّكوتُ سَلامَة، و الكتمَانُ طَرْفُ مِنَ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الأمورُ لِلمَقْدُورِ حتّى نَصِيرَ الآفَةُ فِي التَّدْبِير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مروة الرَّجُلِ حتّى يتفقة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يَقْتَصِدَ في مَعِيشَتِه ويَصْبرَ عَلى النائبة إذا نَزَلَتْ بِهِ وَيَسْتَعْذِبَ مَرَارَةَ إِخْوائِهِ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في السِّرِّ تَستحيي مِنْهُ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مَعَ الإضرارِ ذُنُوبٌ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في أَنفُسِكُم مَعْرِفَة ما تَعْبُدُونَ حتّى يَنْفَعَكُمْ مَا تُحْرُّكُونَ من الجوارح بعبادة مَنْ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المستأكِلُ بِدِينِهِ حَظِّهُ مِنْ دِينِهِ مَا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مَقْبُول </w:t>
      </w:r>
      <w:r>
        <w:rPr>
          <w:rStyle w:val="FootnoteAnchor"/>
          <w:rtl w:val="true"/>
        </w:rPr>
        <w:footnoteReference w:id="1252"/>
      </w:r>
      <w:r>
        <w:rPr>
          <w:rFonts w:ascii="IRNazanin" w:hAnsi="IRNazanin" w:eastAsia="IRNazanin"/>
          <w:color w:val="111111"/>
          <w:sz w:val="28"/>
          <w:sz w:val="28"/>
          <w:szCs w:val="28"/>
          <w:rtl w:val="true"/>
          <w:lang w:bidi="fa-IR"/>
        </w:rPr>
        <w:t>وعمل معمول وعِرفان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عَلَى أربَعَةِ أرْكَانِ التَّوَكُلِ عَلَى اللّه وَ التَّفويض إلى اللّه والتسليم لأمْرِ اللّه وَالرضى بقضاء اللّه وَأرْكَانُ الكَفْرِ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والرَّهْبَةُ وَالغَضب والشهوة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و لَم يَجْزَعَ مِنْ ذُلِّها وَلَمْ يُنافِسُ في عِزَّها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هَداهُ اللّه بِغَيْرِ هدايَةٍ مِنْ مَخلوقٍ وعَلَّمَهُ بِغَيْرِ تعليم و أثبَتَ الحِكْمَةَ فِي صَدْرِه و أجراها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عباداً عاملوه بخالص مِنْ سِرِّه، فَشَكَرَ لَهُمْ بِخَالِص مِنْ شُكْرِه، فأولئِكَ تَمُرُّ صُحْفُهُمْ يَوْمَ القِيامَةِ فرّعاً </w:t>
      </w:r>
      <w:r>
        <w:rPr>
          <w:rStyle w:val="FootnoteAnchor"/>
          <w:rtl w:val="true"/>
        </w:rPr>
        <w:footnoteReference w:id="1255"/>
      </w:r>
      <w:r>
        <w:rPr>
          <w:rFonts w:ascii="Amiri" w:hAnsi="Amiri" w:eastAsia="Amiri" w:cs="Amiri"/>
          <w:color w:val="111111"/>
          <w:sz w:val="28"/>
          <w:sz w:val="28"/>
          <w:szCs w:val="28"/>
          <w:rtl w:val="true"/>
          <w:lang w:bidi="ar-SA"/>
        </w:rPr>
        <w:t>، فَإذا وقِفُوا بَيْنَ يَدَيْهِ مَلَأهَا لَهُمْ مِنْ سِرِّ ما أسَرُّوا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ذَلّلُوا أخلاقكم بالمحاسن وقوِّدوها إلى المكارم، وعوِّدوا أنفسكم الحلم واصبر واعلى الايثار على أنفسكم فيما تجمدونَ عَنْهُ وَلاتُداقُّوا النَّاس وَزْنا بِوَزْنٍ </w:t>
      </w:r>
      <w:r>
        <w:rPr>
          <w:rStyle w:val="FootnoteAnchor"/>
          <w:rtl w:val="true"/>
        </w:rPr>
        <w:footnoteReference w:id="1256"/>
      </w:r>
      <w:r>
        <w:rPr>
          <w:rFonts w:ascii="Amiri" w:hAnsi="Amiri" w:eastAsia="Amiri" w:cs="Amiri"/>
          <w:color w:val="111111"/>
          <w:sz w:val="28"/>
          <w:sz w:val="28"/>
          <w:szCs w:val="28"/>
          <w:rtl w:val="true"/>
          <w:lang w:bidi="ar-SA"/>
        </w:rPr>
        <w:t>و عَظِّموا أقدارَكُم بِالتَّغافِلِ عَنِ الدَّنِيِّ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أَمْسِكُوا رَمَقَ الضَّعِيف </w:t>
      </w:r>
      <w:r>
        <w:rPr>
          <w:rStyle w:val="FootnoteAnchor"/>
          <w:rtl w:val="true"/>
        </w:rPr>
        <w:footnoteReference w:id="1257"/>
      </w:r>
      <w:r>
        <w:rPr>
          <w:rFonts w:ascii="Amiri" w:hAnsi="Amiri" w:eastAsia="Amiri" w:cs="Amiri"/>
          <w:color w:val="111111"/>
          <w:sz w:val="28"/>
          <w:sz w:val="28"/>
          <w:szCs w:val="28"/>
          <w:rtl w:val="true"/>
          <w:lang w:bidi="ar-SA"/>
        </w:rPr>
        <w:t>بجاهكم وبالمعونة لَهُ إِنْ عَجَزْتُمْ عَمَّارَ جَاهُ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بحّاثين عمَّا غاب عنكم </w:t>
      </w:r>
      <w:r>
        <w:rPr>
          <w:rStyle w:val="FootnoteAnchor"/>
          <w:rtl w:val="true"/>
        </w:rPr>
        <w:footnoteReference w:id="1258"/>
      </w:r>
      <w:r>
        <w:rPr>
          <w:rFonts w:ascii="Amiri" w:hAnsi="Amiri" w:eastAsia="Amiri" w:cs="Amiri"/>
          <w:color w:val="111111"/>
          <w:sz w:val="28"/>
          <w:sz w:val="28"/>
          <w:szCs w:val="28"/>
          <w:rtl w:val="true"/>
          <w:lang w:bidi="ar-SA"/>
        </w:rPr>
        <w:t xml:space="preserve">فيكثر غائبكم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وتحفَّظوا مِنَ الكَذِبِ، فَإِنَّهُ مِنْ أَدْنَى الأخلاقِ قَدْراً وَهُوَ نَوْعٌ عَنِ الفُحْشِ وَضَرْب مِنَ الدَّنَاءَةِ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وتَكَرَمُوا بِالتَّعَامِي عَنِ الاستقصاء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بالتّعامُسِ من الاستقصاء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النَّاس إِلَّا وَمَعَهُ حَفَظَةٌ مِنَ اللّه يحفظونَهُ أنْ لا يَتَرَدَّى في شر ولا يَقعَ عَلَيْهِ حَائِط ولا يُصِيبَهُ سَبْعُ، فَإِذا جَاءَ أَجَلُهُ خلّوا بَيْنَهُ وَبَيْنَ أَجَلِه</w:t>
      </w:r>
      <w:r>
        <w:rPr>
          <w:rFonts w:eastAsia="Amiri" w:cs="Amiri" w:ascii="Amiri" w:hAnsi="Amiri"/>
          <w:color w:val="111111"/>
          <w:sz w:val="28"/>
          <w:szCs w:val="28"/>
          <w:rtl w:val="true"/>
          <w:lang w:bidi="ar-SA"/>
        </w:rPr>
        <w:t xml:space="preserve">. </w:t>
      </w:r>
      <w:bookmarkStart w:id="135" w:name="pg9734_89033"/>
    </w:p>
    <w:p>
      <w:pPr>
        <w:pStyle w:val="Heading2"/>
        <w:numPr>
          <w:ilvl w:val="1"/>
          <w:numId w:val="1"/>
        </w:numPr>
        <w:rPr/>
      </w:pPr>
      <w:bookmarkStart w:id="136" w:name="__RefHeading___Toc8757287_2870459653"/>
      <w:bookmarkStart w:id="137" w:name="_Toc47"/>
      <w:bookmarkEnd w:id="135"/>
      <w:bookmarkEnd w:id="136"/>
      <w:r>
        <w:rPr>
          <w:rtl w:val="true"/>
        </w:rPr>
        <w:t xml:space="preserve">وروى عن الامام السبط التقىّ أبي محمَّد الحسن بن عليّ </w:t>
      </w:r>
      <w:r>
        <w:rPr>
          <w:rtl w:val="true"/>
        </w:rPr>
        <w:t>(</w:t>
      </w:r>
      <w:r>
        <w:rPr>
          <w:rtl w:val="true"/>
        </w:rPr>
        <w:t>عَلَيهِمَا السَّلَامُ</w:t>
      </w:r>
      <w:r>
        <w:rPr>
          <w:rtl w:val="true"/>
        </w:rPr>
        <w:t>)</w:t>
      </w:r>
      <w:bookmarkEnd w:id="137"/>
    </w:p>
    <w:p>
      <w:pPr>
        <w:pStyle w:val="Heading3"/>
        <w:numPr>
          <w:ilvl w:val="2"/>
          <w:numId w:val="1"/>
        </w:numPr>
        <w:rPr/>
      </w:pPr>
      <w:bookmarkStart w:id="138" w:name="__RefHeading___Toc8757289_2870459653"/>
      <w:bookmarkStart w:id="139" w:name="_Toc48"/>
      <w:bookmarkEnd w:id="138"/>
      <w:r>
        <w:rPr>
          <w:rtl w:val="true"/>
        </w:rPr>
        <w:t>إشارة</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الامام السبط التقىّ أبي محمَّد الحسن بن عليّ صلوات اللّه عليهما ورحمته وبركاته في طوال هذه المعاني في أجوبته عن مسائل سأله عنها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في معان مختلفة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التَّقوى و الزَّهادة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ومَلكُ النَّفس،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المنكر بالمعروف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العَشِيرَةِ وحَمَل الجَرِيرَةِ،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النَّجْدَةُ؟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وَالصَّبرُ في المواطن والإقدامُ عِندَ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في الغرم </w:t>
      </w:r>
      <w:r>
        <w:rPr>
          <w:rStyle w:val="FootnoteAnchor"/>
          <w:rtl w:val="true"/>
        </w:rPr>
        <w:footnoteReference w:id="1263"/>
      </w:r>
      <w:r>
        <w:rPr>
          <w:rFonts w:ascii="Amiri" w:hAnsi="Amiri" w:eastAsia="Amiri" w:cs="Amiri"/>
          <w:color w:val="111111"/>
          <w:sz w:val="28"/>
          <w:sz w:val="28"/>
          <w:szCs w:val="28"/>
          <w:rtl w:val="true"/>
          <w:lang w:bidi="ar-SA"/>
        </w:rPr>
        <w:t>وأن تعفو عَنِ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الدِّين و إعزاز النَّفْسِ وَلِينُ الكَنفِ </w:t>
      </w:r>
      <w:r>
        <w:rPr>
          <w:rStyle w:val="FootnoteAnchor"/>
          <w:rtl w:val="true"/>
        </w:rPr>
        <w:footnoteReference w:id="1264"/>
      </w:r>
      <w:r>
        <w:rPr>
          <w:rFonts w:ascii="Amiri" w:hAnsi="Amiri" w:eastAsia="Amiri" w:cs="Amiri"/>
          <w:color w:val="111111"/>
          <w:sz w:val="28"/>
          <w:sz w:val="28"/>
          <w:szCs w:val="28"/>
          <w:rtl w:val="true"/>
          <w:lang w:bidi="ar-SA"/>
        </w:rPr>
        <w:t>و تعهّد الصنيعة و أداء الحُقوقِ وَ التَّحَبُّبُ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بالعطيَّة قبل المسألة و إطعام الطَّعام في المحل </w:t>
      </w:r>
      <w:r>
        <w:rPr>
          <w:rStyle w:val="FootnoteAnchor"/>
          <w:rtl w:val="true"/>
        </w:rPr>
        <w:footnoteReference w:id="1265"/>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فَمَاالدَّنيئة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النَّدَى وَأَنْ يُنطَقَ بالخنى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وما أنفقته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الإخاء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والنّكولُ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لَها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النَّفْسِ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في الشِّدَّة والرَّخاء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مُواقفَةُ الأَقْرانِ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ومُنازَعَةُ أعزَّاء النَّاس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عِنْدَ المصدوقة </w:t>
      </w:r>
      <w:r>
        <w:rPr>
          <w:rStyle w:val="FootnoteAnchor"/>
          <w:rtl w:val="true"/>
        </w:rPr>
        <w:footnoteReference w:id="127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مُناواتُكَ أميركَ ومَنْ يَقدرُ على ضُرّك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الجَميلِ وَ تَرْكُ القبيح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الأَناةِ والرِّفْقُ بالولاة والاحتراسُ مِنَ جميعِ النَّاس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الإخوانِ وحِفْظُ الجيران،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وقد عُرِضَ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 مُصاحَبَةُ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العَيّ </w:t>
      </w:r>
      <w:r>
        <w:rPr>
          <w:rStyle w:val="FootnoteAnchor"/>
          <w:rtl w:val="true"/>
        </w:rPr>
        <w:footnoteReference w:id="1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وكثرة التَّنحنح عند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الشَّجاعة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والصبر عند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فَما الكلْفَةَ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السَّفاه </w:t>
      </w:r>
      <w:r>
        <w:rPr>
          <w:rStyle w:val="FootnoteAnchor"/>
          <w:rtl w:val="true"/>
        </w:rPr>
        <w:footnoteReference w:id="12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المتهاوِنُ بِعِرْضِه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المَرَةِ نَفْسَهُ وإِسْلَامُهُ عِرْسَه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140" w:name="pg9734_89037"/>
    </w:p>
    <w:p>
      <w:pPr>
        <w:pStyle w:val="Heading3"/>
        <w:numPr>
          <w:ilvl w:val="2"/>
          <w:numId w:val="1"/>
        </w:numPr>
        <w:rPr/>
      </w:pPr>
      <w:bookmarkStart w:id="141" w:name="__RefHeading___Toc8757291_2870459653"/>
      <w:bookmarkStart w:id="142" w:name="_Toc49"/>
      <w:bookmarkEnd w:id="140"/>
      <w:bookmarkEnd w:id="141"/>
      <w:r>
        <w:rPr>
          <w:rtl w:val="true"/>
        </w:rPr>
        <w:t xml:space="preserve">و من حكمه </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 xml:space="preserve">و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نَصَحَ اللّه وأَخَذَ قوله دَليلاً هُدِي لِلَّتِي هي أقومُ ووفّقه اللّه لِلرّشاد وسَدَّدَه لِلحسنى فإنَّ جارَ اللّه آمِنْ محفوظ وعَدُوهُ خَائِف مخذول فاحترِسوا من اللّه بكثرة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وَاخْشُوا اللّه بالتقوى وتقرَّبوا إلى اللّه بالطّاعة فإنه قريب مجيب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إِدَادَعَانِ 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 فَاسْتَجيبوا للّه و آمنوابه فإنه لا ينبغي لِمنْ عَرَفَ عظمة اللّه أن يَتَعاظَمَ، فَإِنَّ رِفعَةَ الّذين يَعْلَمُونَ عَظَمَةَ اللّه أَن يَتَوَاضَعُوا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يَعْرِفُونَ ما جَلالُ اللّه أن يتذللّوا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سَلامَةَ الّذين يعْلَمُونَ ما قَدَرَةُ اللّه أَنْ يَسْتَسْلِموا لَهُ وَلَا ينكِرُوا أَنفُسَهُم بعدَ المَعْرِفَةِ ولا يَضِلُّوا بعد الهدى </w:t>
      </w:r>
      <w:r>
        <w:rPr>
          <w:rStyle w:val="FootnoteAnchor"/>
          <w:rtl w:val="true"/>
        </w:rPr>
        <w:footnoteReference w:id="1279"/>
      </w:r>
      <w:r>
        <w:rPr>
          <w:rFonts w:ascii="Amiri" w:hAnsi="Amiri" w:eastAsia="Amiri" w:cs="Amiri"/>
          <w:color w:val="111111"/>
          <w:sz w:val="28"/>
          <w:sz w:val="28"/>
          <w:szCs w:val="28"/>
          <w:rtl w:val="true"/>
          <w:lang w:bidi="ar-SA"/>
        </w:rPr>
        <w:t xml:space="preserve">وَاعْلَمُوا عِلْماً يَقِينَا أَنَّكُم لَنْ تَعْرِفوا التَّقى حتّى تعرفوا صِفَةَ الهدى </w:t>
      </w:r>
      <w:r>
        <w:rPr>
          <w:rStyle w:val="FootnoteAnchor"/>
          <w:rtl w:val="true"/>
        </w:rPr>
        <w:footnoteReference w:id="1280"/>
      </w:r>
      <w:r>
        <w:rPr>
          <w:rFonts w:ascii="Amiri" w:hAnsi="Amiri" w:eastAsia="Amiri" w:cs="Amiri"/>
          <w:color w:val="111111"/>
          <w:sz w:val="28"/>
          <w:sz w:val="28"/>
          <w:szCs w:val="28"/>
          <w:rtl w:val="true"/>
          <w:lang w:bidi="ar-SA"/>
        </w:rPr>
        <w:t>ولَنْ تُمسِّكوا بميثاق الكتاب حتّى تعرفوا الّذي نَبَذَه ولَنْ تَتْلُوا الكتابَ حَقٌّ تِلاوَتِه حتّى تعرفوا الّذي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عَرَفْتُمْ ذلك عَرَفْتُمُ البدع والتَّكلْفَ ورَأيْتُمُ الفِرْيَةَ عَلَى اللّه والتَّحريف ورَأَيْتُم كَيْفَ يَهوي من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يَجْهَلنَّكم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ذلك عِند أهلِهِ، فَإنهم خاصَّةً نوريسْتَضاءُ بِهِمْ و أئمّة يقتدى بهم، بهم عيش العِلْم و مَوتُ الجهل و هم الّذين أَخْبَرَكُمْ حِلمُهُمْ عَنْ جهلهم </w:t>
      </w:r>
      <w:r>
        <w:rPr>
          <w:rStyle w:val="FootnoteAnchor"/>
          <w:rtl w:val="true"/>
        </w:rPr>
        <w:footnoteReference w:id="1281"/>
      </w:r>
      <w:r>
        <w:rPr>
          <w:rFonts w:ascii="Amiri" w:hAnsi="Amiri" w:eastAsia="Amiri" w:cs="Amiri"/>
          <w:color w:val="111111"/>
          <w:sz w:val="28"/>
          <w:sz w:val="28"/>
          <w:szCs w:val="28"/>
          <w:rtl w:val="true"/>
          <w:lang w:bidi="ar-SA"/>
        </w:rPr>
        <w:t xml:space="preserve">و حُكْمُ مَنْطِقِهم عَن صَمْتهم، و ظاهِرُهم عن باطنهم، لا يخالفون الحقّ ولا </w:t>
      </w:r>
      <w:bookmarkStart w:id="143" w:name="pg9734_89039"/>
    </w:p>
    <w:p>
      <w:pPr>
        <w:pStyle w:val="BookText"/>
        <w:rPr/>
      </w:pPr>
      <w:bookmarkEnd w:id="143"/>
      <w:r>
        <w:rPr>
          <w:rFonts w:ascii="Amiri" w:hAnsi="Amiri" w:eastAsia="Amiri" w:cs="Amiri"/>
          <w:color w:val="111111"/>
          <w:sz w:val="28"/>
          <w:sz w:val="28"/>
          <w:szCs w:val="28"/>
          <w:rtl w:val="true"/>
          <w:lang w:bidi="ar-SA"/>
        </w:rPr>
        <w:t>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خَلَتْ لَهُمْ مِنَ اللّه سُنَّةٌ </w:t>
      </w:r>
      <w:r>
        <w:rPr>
          <w:rStyle w:val="FootnoteAnchor"/>
          <w:rtl w:val="true"/>
        </w:rPr>
        <w:footnoteReference w:id="1282"/>
      </w:r>
      <w:r>
        <w:rPr>
          <w:rFonts w:ascii="Amiri" w:hAnsi="Amiri" w:eastAsia="Amiri" w:cs="Amiri"/>
          <w:color w:val="111111"/>
          <w:sz w:val="28"/>
          <w:sz w:val="28"/>
          <w:szCs w:val="28"/>
          <w:rtl w:val="true"/>
          <w:lang w:bidi="ar-SA"/>
        </w:rPr>
        <w:t>و مَضى فيهم مِنَ اللّه حكم إِنَّ في ذلك لَذِكرَى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واعقِلوه </w:t>
      </w:r>
      <w:r>
        <w:rPr>
          <w:rStyle w:val="FootnoteAnchor"/>
          <w:rtl w:val="true"/>
        </w:rPr>
        <w:footnoteReference w:id="1283"/>
      </w:r>
      <w:r>
        <w:rPr>
          <w:rFonts w:ascii="Amiri" w:hAnsi="Amiri" w:eastAsia="Amiri" w:cs="Amiri"/>
          <w:color w:val="111111"/>
          <w:sz w:val="28"/>
          <w:sz w:val="28"/>
          <w:szCs w:val="28"/>
          <w:rtl w:val="true"/>
          <w:lang w:bidi="ar-SA"/>
        </w:rPr>
        <w:t>إذا سَمِعْتُمُوهُ عَقَلَ رِعايَةٍ ولا تَعْقِلُوهُ عَقْلَ رِوايَةٍ، فَإِنَّ رواة الكتاب كثيرٌ ورعاته قليلٌ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757293_2870459653"/>
      <w:bookmarkStart w:id="145" w:name="_Toc50"/>
      <w:bookmarkEnd w:id="144"/>
      <w:r>
        <w:rPr>
          <w:rtl w:val="true"/>
        </w:rPr>
        <w:t xml:space="preserve">جوابه </w:t>
      </w:r>
      <w:r>
        <w:rPr>
          <w:rtl w:val="true"/>
        </w:rPr>
        <w:t>(</w:t>
      </w:r>
      <w:r>
        <w:rPr>
          <w:rtl w:val="true"/>
        </w:rPr>
        <w:t>عَلَيهِ السَّلَامُ</w:t>
      </w:r>
      <w:r>
        <w:rPr>
          <w:rtl w:val="true"/>
        </w:rPr>
        <w:t xml:space="preserve">) </w:t>
      </w:r>
      <w:r>
        <w:rPr>
          <w:rtl w:val="true"/>
        </w:rPr>
        <w:t xml:space="preserve">عن مسائل سُئل عنها </w:t>
      </w:r>
      <w:r>
        <w:rPr>
          <w:rtl w:val="true"/>
        </w:rPr>
        <w:t>(</w:t>
      </w:r>
      <w:r>
        <w:rPr>
          <w:rtl w:val="true"/>
        </w:rPr>
        <w:t>في خبر طويل كتبنا منه موضع الحاجة</w:t>
      </w:r>
      <w:r>
        <w:rPr>
          <w:rtl w:val="true"/>
        </w:rPr>
        <w:t>)</w:t>
      </w:r>
      <w:bookmarkEnd w:id="1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 معاوية رجلاً متنكّراً يسأل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سأله عنها ملك الروم فلما دخل الكوفة وخاطب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فَقَرَّرَهُ فَاعْتَرَفَ لَهُ بالحَالِ </w:t>
      </w:r>
      <w:r>
        <w:rPr>
          <w:rStyle w:val="FootnoteAnchor"/>
          <w:rtl w:val="true"/>
        </w:rPr>
        <w:footnoteReference w:id="1284"/>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 مَا أضَله وأضَلَّ مَنْ مَعَهُ، قاتَلَهُ اللّه لَقَدْ أعتق جاريةً ما أحسن أن يتزوَّجها، حكم اللّه بيني و بين هَذِهِ الأمَّة قَطَعُوا رَحِي وَصَغَّرُوا عظيم منزِلَتي وأضاعوا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بالحَسَنِ والحُسَينِ محمّدٍ، فَدَعوا،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إبني فَاسْأَلُ أَيَّهُمْ أَحْبَبْتَ،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هذا، 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بين الحقّ والباطل ؟ وكم بين السَّماء والأرض ؛ وكم بين المشرق والمغرب ؟ و عن هذا المحو الّذي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قوس قزح وعَنْ هَذِهِ الْمَجَرَّةَ وَعَنْ أَوَّلِ شَيْءٍ انْتَضَحَ على وجه الأرض وعَنْ أوَّلِ شَيْءٍ اهْتَزَّ عليها وعَنِ العَينِ الّتي تأوي إليها أرواح المؤمنين وَالْمُشْرِكِينَ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عَشَرَةِ أشياءَ بَعْضُهَا أَشدُّ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أهل الشّام بين الحقّ وَالبَاطِلِ أَرْبَعُ أَصابع، ما رَأَيْتَ بعينيكَ فَهُوَ الحقّ وَقَد تسمع بأذنيك باطلاً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السَّمَاءِ وَالأَرْضِ دَعْوَةُ المَظْلُومِ بَعَيْنَيْكَ ومدُّ البصر </w:t>
      </w:r>
      <w:r>
        <w:rPr>
          <w:rStyle w:val="FootnoteAnchor"/>
          <w:rtl w:val="true"/>
        </w:rPr>
        <w:footnoteReference w:id="1287"/>
      </w:r>
      <w:r>
        <w:rPr>
          <w:rFonts w:ascii="Amiri" w:hAnsi="Amiri" w:eastAsia="Amiri" w:cs="Amiri"/>
          <w:color w:val="111111"/>
          <w:sz w:val="28"/>
          <w:sz w:val="28"/>
          <w:szCs w:val="28"/>
          <w:rtl w:val="true"/>
          <w:lang w:bidi="ar-SA"/>
        </w:rPr>
        <w:t>فَمَنْ قالَ غير هذا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المشرق والمغرب يوم مُطَّرِدّ لِلشَّمس تنظر إلى الشمس حين تطلع وتنظر إليها حين تغرب من قال غير هذا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هذه المجرة فهي أخراج السماء، مهبط الماء المنهمر على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وأما 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فَإِنَّ قُزَحَ شَيْطان ولكنها قَوْسُ اللّه وأمانٌ مِنَ الغَرْقِ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المَحْوُ الّذي فِي القَمَرِ فإنَّ ضَوءَ القَمَرِ كَانَ مِثْلَ ضَوءِ الشَّمْس فَمَحاه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فَمَحَوْنَا آيَةَ اللَّيْلِ وَ جَعَلْنَا آيَةَ النَّهَارِ مُبْصِرَةً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أوَّلُ شَيْءٍ انْتَضَحَ على وجه الأرضِ فَهُوَ وَادِي دَلَسٍ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 شَيْءٍ اهتزَّ على وجه الأرْضِ فهي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العين الّتي تأوي إليها أرواح المؤمنين فهي عين 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لها سلمى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العَيْنُ الّتي تأدي إليها أرواح الكافرين فهي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برهوت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المؤنثُ فَإنسان لا يدرى امرأة هُوَ أو رَجُل فينتظر به العلم، فإن كانت امرأة بانت ثدياها وإنْ كانَ رَجُلاً خَرَجَتْ لِحَيتُه </w:t>
      </w:r>
      <w:r>
        <w:rPr>
          <w:rStyle w:val="FootnoteAnchor"/>
          <w:rtl w:val="true"/>
        </w:rPr>
        <w:footnoteReference w:id="1294"/>
      </w:r>
      <w:r>
        <w:rPr>
          <w:rFonts w:ascii="Amiri" w:hAnsi="Amiri" w:eastAsia="Amiri" w:cs="Amiri"/>
          <w:color w:val="111111"/>
          <w:sz w:val="28"/>
          <w:sz w:val="28"/>
          <w:szCs w:val="28"/>
          <w:rtl w:val="true"/>
          <w:lang w:bidi="ar-SA"/>
        </w:rPr>
        <w:t>وإلا قيل له يَبُولُ عَلَى الحَائِطِ فَإِنْ أَصَابَ الحائط بولهُ فَهُوَ رَجُلٌ وَ إِنْ نَكَصَ كما ينكصُ بَولُ البعير فهيَ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عَشَرَةُ أشياءَ بَعضُها أَشَدُّ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فَأَشَدَّ شَيْءٍ خَلَقَ اللّه الحَجَرُ وأَشَدُّ مِنَ الحَجَر الحَدِيدُ وأَشَدَّ من الحَدِيدِ النّارُ وَأَشَدَّ مِنَ النّارِ الماء وأشدُّ مِنَ الماء السَّحاب وأشدُّ مِنَ السَّحَابِ الرِّيحُ وَأَشَدُّ مِنَ الريح الملك وأشدَّ مِنَ المَلَكِ مَلَكُ المَوتِ وَأَشَدَّ مِنْ مَلَكِ المَوْتِ المَوْتُ وأَشدَّ مِنَ المَوْتِ أمر اللّه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وَصِي محمّدٍ ثمَّ كَتَبَ هذا الجواب ومضى به إلى مُعادية وأنفذه معادية إلى ابن الأصفر </w:t>
      </w:r>
      <w:r>
        <w:rPr>
          <w:rStyle w:val="FootnoteAnchor"/>
          <w:rtl w:val="true"/>
        </w:rPr>
        <w:footnoteReference w:id="1296"/>
      </w:r>
      <w:r>
        <w:rPr>
          <w:rFonts w:ascii="Amiri" w:hAnsi="Amiri" w:eastAsia="Amiri" w:cs="Amiri"/>
          <w:color w:val="111111"/>
          <w:sz w:val="28"/>
          <w:sz w:val="28"/>
          <w:szCs w:val="28"/>
          <w:rtl w:val="true"/>
          <w:lang w:bidi="ar-SA"/>
        </w:rPr>
        <w:t xml:space="preserve">فلمّا أتاه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لَيْسَ مِنْ عِنْدِ مُعاوِيَةَ ولا هُوَ إِلَّا مِنْ مَعْدِن النُّبُوَّةَ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146" w:name="pg9734_89045"/>
    </w:p>
    <w:p>
      <w:pPr>
        <w:pStyle w:val="Heading3"/>
        <w:numPr>
          <w:ilvl w:val="2"/>
          <w:numId w:val="1"/>
        </w:numPr>
        <w:rPr/>
      </w:pPr>
      <w:bookmarkStart w:id="147" w:name="__RefHeading___Toc8757295_2870459653"/>
      <w:bookmarkStart w:id="148" w:name="_Toc51"/>
      <w:bookmarkEnd w:id="146"/>
      <w:bookmarkEnd w:id="147"/>
      <w:r>
        <w:rPr>
          <w:rtl w:val="true"/>
        </w:rPr>
        <w:t xml:space="preserve">كلامه </w:t>
      </w:r>
      <w:r>
        <w:rPr>
          <w:rtl w:val="true"/>
        </w:rPr>
        <w:t>(</w:t>
      </w:r>
      <w:r>
        <w:rPr>
          <w:rtl w:val="true"/>
        </w:rPr>
        <w:t>عَلَيهِ السَّلَامُ</w:t>
      </w:r>
      <w:r>
        <w:rPr>
          <w:rtl w:val="true"/>
        </w:rPr>
        <w:t xml:space="preserve">) </w:t>
      </w:r>
      <w:r>
        <w:rPr>
          <w:rtl w:val="true"/>
        </w:rPr>
        <w:t>في الاستطاعة</w:t>
      </w:r>
      <w:bookmarkEnd w:id="1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الحسن بن أبي الحسن البصري </w:t>
      </w:r>
      <w:r>
        <w:rPr>
          <w:rStyle w:val="FootnoteAnchor"/>
          <w:rtl w:val="true"/>
        </w:rPr>
        <w:footnoteReference w:id="1298"/>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مَعْشَرَ بني هاشم الفُلْكُ الجارية في اللّجَحِ العَامِرَةِ وَالأعلامُ النيرةُ الشَّاهِرَةُ أوْ كَسَفِينَةِ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نَزَلَها المؤمِنُونَ وَنَجافِيها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إِليكَ يَا ابْنَ رَسُولِ اللّه عِنْدَ اخْتِلافِنا في القَدَرِ وَحَيْرَتِنَا فِي الاسْتِطَاعَةِ، فَأخبرنا بِالّذي عَلَيْهِ رَأَيْكَ وَ رَأي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عِلْمِ اللّه عِلَمَكُمْ وَأَنتُمْ شُهَدَاءُ عَلَى النَّاس واللّه الشَّاهِدُ عَلَيْكُمْ،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وَصَلَ إِلَيَّ كتابكَ وَلَوْلا ماذكَرْتَهُ مِنْ حَيْرَتِكَ وَحَيْرَة مَنْ مَضَى قَبْلَك إِذا ما أَخْبَرَتُك، أما بعد فَمَنْ لَمْ يُؤْمِنْ بِالقَدَرِ خَيْرِهِ وَ شَرِّهِ أَنَّ اللّه يَعلَمُهُ فَقَد كَفَرَ وَمَنْ أَحالَ المَعَاصِيَ عَلَى اللّه فَقَدْ فَجَرَ إن اللّه لم يُطَعْ مُكْرَها وَلَمْ يُعضَ مَغلوباً ولَمْ يُهْمِلِ العِبادَ سُدى من المَمْلَكَةِ بَلْ هُوَ المالك لما ملّكهم والقادر على ما عليه أقدرهم، بَلْ أَمَرَهُمْ تَحْيِيراً وَنَهَاهُمْ تَحْذِيراً فَإِنِ ائتَمَرُوا بالطَّاعَةِ لَمْ يَجِدُوا عَنْها صاداً وَإِنِ انْتَهَوا إلى مَعْصِيَةِ فَشَاءَ أَنْ يَمُنَّ عَلَيْهِمْ بِأَنْ يَحُولَ بَيْنَهُم وَبَيْنَها فَعَلَ وَإِنْ لَمْ يَفْعَل فَلَيْسَ هُوَ الّذي حَمَلَهُمْ عَلَيْها جَبراً ولا أُلْزِموها كَرْهاً بل مَنَّ عليهم بأن بَصَّرَهُمْ وَعَرَّفَهُمْ وَحَذَّرَهُمْ وأَمَرَهُمْ ونَهاهم لا جَبَلاً لَهُمْ عَلَى مَا أَمَرَهُمْ بِهِ فيكونوا كَالمَلائِكَةِ وَلا جَبْراً لَهُمْ عَلى ما نهاهم عنه وللّه الحجّة البَالِغَةُ فَلَوشَاءَ لَهَدِيكُمْ أَجْمَعِينَ و السّلام على من اتّبع الهدى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149" w:name="pg9734_89047"/>
    </w:p>
    <w:p>
      <w:pPr>
        <w:pStyle w:val="Heading3"/>
        <w:numPr>
          <w:ilvl w:val="2"/>
          <w:numId w:val="1"/>
        </w:numPr>
        <w:rPr/>
      </w:pPr>
      <w:bookmarkStart w:id="150" w:name="__RefHeading___Toc8757297_2870459653"/>
      <w:bookmarkStart w:id="151" w:name="_Toc52"/>
      <w:bookmarkEnd w:id="149"/>
      <w:bookmarkEnd w:id="150"/>
      <w:r>
        <w:rPr>
          <w:rtl w:val="true"/>
        </w:rPr>
        <w:t>موعظة</w:t>
      </w:r>
      <w:bookmarkEnd w:id="151"/>
    </w:p>
    <w:p>
      <w:pPr>
        <w:pStyle w:val="BookText"/>
        <w:rPr/>
      </w:pPr>
      <w:r>
        <w:rPr>
          <w:rFonts w:ascii="Amiri" w:hAnsi="Amiri" w:eastAsia="Amiri" w:cs="Amiri"/>
          <w:color w:val="111111"/>
          <w:sz w:val="28"/>
          <w:sz w:val="28"/>
          <w:szCs w:val="28"/>
          <w:rtl w:val="true"/>
          <w:lang w:bidi="ar-SA"/>
        </w:rPr>
        <w:t>إعْلَمُوا أَنَّ اللّه لَمْ يَخْلُقَكُم عَبَثاً ولَيْسَ بِتارِكِكُمْ سُدى، كتب آجالكم وقَسَمَ بينكم معائشكم ليعرف كلّ ذي لبٍّ منزِلَته وأنَّ ما قدرَ لَهُ أَصابَه و ما صُرِفَ عنه فَلَنْ يصيبه، قد كفاكم مؤونَةَ الدُّنيا وفرغكم لعبادته وحثَّكم على الشّكر وافترض عليكم الذِّكر و أوصاكم بالتّقوى وجعل التّقوى منتهى رضاه، والتّقوى بابُ كلّ تَوبة و رأسُ كلّ حِكْمَةٍ وَشَرَفُ كلّ عَمَلِ، بالتقوى فازَ مَن فازَ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مَفازا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وينجي اللّه الّذين اتَّقُوا بِمَفَازَتِهم، لا يَمَسُّهُمُ السُّوء ولاهم يحزَنون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وَاعْلَمُوا أَنَّهُ مَنْ يَتَّقِ اللّه يَجْعَلْ لَهُ مَخْرَجًا مِنَ الفِتَنِ وَيُسَدِّدهُ في أَمْرِهِ وَيُهَىِّء لَهُ رُشدَهُ وَيُفْلِجهُ بِحُجَّتِهِ وَيُبَيِّض وَجَهَهُ ويُعطِهِ رَغْبَتَه،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757299_2870459653"/>
      <w:bookmarkStart w:id="153" w:name="_Toc53"/>
      <w:bookmarkEnd w:id="152"/>
      <w:r>
        <w:rPr>
          <w:rtl w:val="true"/>
        </w:rPr>
        <w:t xml:space="preserve">خطبته </w:t>
      </w:r>
      <w:r>
        <w:rPr>
          <w:rtl w:val="true"/>
        </w:rPr>
        <w:t>(</w:t>
      </w:r>
      <w:r>
        <w:rPr>
          <w:rtl w:val="true"/>
        </w:rPr>
        <w:t>عَلَيهِ السَّلَامُ</w:t>
      </w:r>
      <w:r>
        <w:rPr>
          <w:rtl w:val="true"/>
        </w:rPr>
        <w:t xml:space="preserve">) </w:t>
      </w:r>
      <w:r>
        <w:rPr>
          <w:rtl w:val="true"/>
        </w:rPr>
        <w:t xml:space="preserve">حين قال له معاوية بعد الصلح </w:t>
      </w:r>
      <w:r>
        <w:rPr>
          <w:rtl w:val="true"/>
        </w:rPr>
        <w:t xml:space="preserve">: </w:t>
      </w:r>
      <w:r>
        <w:rPr>
          <w:rtl w:val="true"/>
        </w:rPr>
        <w:t>اذكر فضلنا</w:t>
      </w:r>
      <w:bookmarkEnd w:id="1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اللّه وأثنى عليه وصلى على محمّد النبي وآله </w:t>
      </w:r>
      <w:r>
        <w:rPr>
          <w:rStyle w:val="FootnoteAnchor"/>
          <w:rtl w:val="true"/>
        </w:rPr>
        <w:footnoteReference w:id="130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ابنُ رَسول اللّه، أنا ابنُ البشير النذير، أنا ابن المصطفى بالرسالة، أَنَا ابْنُ مَنْ صَلَّتْ عَلَيْهِ المَلائِكَةُ، أَنَا ابْنُ مَنْ شُرِّفَتْ بِهِ الأُمَّهُ، أَنَا ابْنُ مَنْ كان جبرئيل السَّفير مِنَ اللّه إليه، أنا ابنُ مَن بُعِثَ رحمة للعالمين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يَقْدِرُ مُعاوِيَةُ أنْ يَكتُم عَداوَتَه وَحَسَدَه،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عَلَيْكَ بِالرَّطَب فانعَتهُ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مُعَاوِيَةَ الرِّيحُ تُلْقِحُه و الشَّمْسُ تَنْفَخُهُ وَ القَمَرُ يُلَوِّنَهُ وَ الحَرُّ </w:t>
      </w:r>
      <w:bookmarkStart w:id="154" w:name="pg9734_89049"/>
    </w:p>
    <w:p>
      <w:pPr>
        <w:pStyle w:val="BookText"/>
        <w:rPr/>
      </w:pPr>
      <w:bookmarkEnd w:id="154"/>
      <w:r>
        <w:rPr>
          <w:rFonts w:ascii="Amiri" w:hAnsi="Amiri" w:eastAsia="Amiri" w:cs="Amiri"/>
          <w:color w:val="111111"/>
          <w:sz w:val="28"/>
          <w:sz w:val="28"/>
          <w:szCs w:val="28"/>
          <w:rtl w:val="true"/>
          <w:lang w:bidi="ar-SA"/>
        </w:rPr>
        <w:t xml:space="preserve">ينضجُه واللَّيل يبرده، ثمَّ أقبل على منطقه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المُستجاب الدَّعوة، أنا ابنُ مَنْ كانَ مِنْ ربّه كَعَابٍ قَوْسَيْنِ أو أدنى، أنا ابْنُ الشفيع المطاع، أنا ابن مكة و منى، أنَا ابْنُ مَنْ خَضَعَتْ له قُرَيْسُ رَعْماً، أنا ابْنُ مَنْ سَعَدَ تَابِعُهُ وَشَقَيَ خَاذِلُهُ، أَنَا ابْنُ مَن جعلت الأَرْضُ لَهُ طَهُوراً ومَسْجِداً، أنا ابنُ مَن كانَتْ أخبار السماء إليه تَترى </w:t>
      </w:r>
      <w:r>
        <w:rPr>
          <w:rStyle w:val="FootnoteAnchor"/>
          <w:rtl w:val="true"/>
        </w:rPr>
        <w:footnoteReference w:id="1303"/>
      </w:r>
      <w:r>
        <w:rPr>
          <w:rFonts w:ascii="Amiri" w:hAnsi="Amiri" w:eastAsia="Amiri" w:cs="Amiri"/>
          <w:color w:val="111111"/>
          <w:sz w:val="28"/>
          <w:sz w:val="28"/>
          <w:szCs w:val="28"/>
          <w:rtl w:val="true"/>
          <w:lang w:bidi="ar-SA"/>
        </w:rPr>
        <w:t>، أنا ابْنُ مَنْ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أَظُنُّ نَفْسَكَ يا حَسَن تُنازِعُكَ إلى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إِنَّمَا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بطاعَةِ اللّه وَلَعَمْرِي إِنَّا لأعلامُ الهُدى وَمَنارُ التَّقَى وَلَكِنَّكَ يا معاويةُ ممَّن أَبَارَ السُّنَنَ وَ أَحيا البدع واتَّخَذَ عِبادَ اللّه خَوَلا </w:t>
      </w:r>
      <w:r>
        <w:rPr>
          <w:rStyle w:val="FootnoteAnchor"/>
          <w:rtl w:val="true"/>
        </w:rPr>
        <w:footnoteReference w:id="1304"/>
      </w:r>
      <w:r>
        <w:rPr>
          <w:rFonts w:ascii="Amiri" w:hAnsi="Amiri" w:eastAsia="Amiri" w:cs="Amiri"/>
          <w:color w:val="111111"/>
          <w:sz w:val="28"/>
          <w:sz w:val="28"/>
          <w:szCs w:val="28"/>
          <w:rtl w:val="true"/>
          <w:lang w:bidi="ar-SA"/>
        </w:rPr>
        <w:t>ودِينَ اللّه لَعِباً فَكَانَ قد أَخْمَلَ ما أنت فيه، فَعِشْتَ يسيراً وبقيت عليك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واللّه لقد خلق اللّه مدينَتين إحديهما بالمشرق والأخرى بالمغرب أسماهما جابلقا وجابلسا، ما بعث اللّه إليهما أَحَداً غَيْرَ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أخبرنا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مِثْلِ هذا فاسأل، إِنَّ اللّه خَلَقَ السَّماوات سبعاً و الأرضِينَ سَبْعاً و الجِنَّ مِنْ سَبْع والإِنسَ مِنْ سَبْعٍ لإنسَ مِنْ سَبْعٍ فَتَطْلُبُ مِنْ لَيْلَةِ ثَلَاثٍ وعشرينَ إِلَىٰ لَيْلَةِ سَبْعٍ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757301_2870459653"/>
      <w:bookmarkStart w:id="156" w:name="_Toc54"/>
      <w:bookmarkEnd w:id="155"/>
      <w:r>
        <w:rPr>
          <w:rtl w:val="true"/>
        </w:rPr>
        <w:t xml:space="preserve">وروى عنه </w:t>
      </w:r>
      <w:r>
        <w:rPr>
          <w:rtl w:val="true"/>
        </w:rPr>
        <w:t>(</w:t>
      </w:r>
      <w:r>
        <w:rPr>
          <w:rtl w:val="true"/>
        </w:rPr>
        <w:t>عَلَيهِ السَّلَامُ</w:t>
      </w:r>
      <w:r>
        <w:rPr>
          <w:rtl w:val="true"/>
        </w:rPr>
        <w:t xml:space="preserve">) </w:t>
      </w:r>
      <w:r>
        <w:rPr>
          <w:rtl w:val="true"/>
        </w:rPr>
        <w:t>في قصا رهذه المعاني</w:t>
      </w:r>
      <w:bookmarkEnd w:id="1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أن لا تشكر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 تواخ أحداً حتّى تعرف موارده ومصادره فإذا استنبطت الخُبرة </w:t>
      </w:r>
      <w:r>
        <w:rPr>
          <w:rStyle w:val="FootnoteAnchor"/>
          <w:rtl w:val="true"/>
        </w:rPr>
        <w:footnoteReference w:id="1305"/>
      </w:r>
      <w:r>
        <w:rPr>
          <w:rFonts w:ascii="Amiri" w:hAnsi="Amiri" w:eastAsia="Amiri" w:cs="Amiri"/>
          <w:color w:val="111111"/>
          <w:sz w:val="28"/>
          <w:sz w:val="28"/>
          <w:szCs w:val="28"/>
          <w:rtl w:val="true"/>
          <w:lang w:bidi="ar-SA"/>
        </w:rPr>
        <w:t>ورضيت العِشرة فآخه على إقالة العَثرة والمواساة في العُسْرَة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لاتجاهد الطلب جهاد الغالب ولا تتّكل على القدر اتّكال المستَسلِم </w:t>
      </w:r>
    </w:p>
    <w:p>
      <w:pPr>
        <w:pStyle w:val="BookText"/>
        <w:rPr/>
      </w:pPr>
      <w:r>
        <w:rPr>
          <w:rFonts w:ascii="Amiri" w:hAnsi="Amiri" w:eastAsia="Amiri" w:cs="Amiri"/>
          <w:color w:val="111111"/>
          <w:sz w:val="28"/>
          <w:sz w:val="28"/>
          <w:szCs w:val="28"/>
          <w:rtl w:val="true"/>
          <w:lang w:bidi="ar-SA"/>
        </w:rPr>
        <w:t>فَإِنَّ ابتغاء الفَضْلِ مِنَ السُّنّة والإجمال في الطَّلَب مِنَ العفّة وليست العفّة بدافعة رزقاً ولا الحرص بجالبٍ فَضْلاً، فَإِنَّ الرِّزْق مقسومٌ واستعمال الحِرْضِ اسْتِعْمَالُ 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وإن بَعْدَ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البعيدُ من باعَدَتُه المَوَدَّة وإن قرب نَسَبهُ لاشيء أقرب من يد إلى جسَدو إن اليد تقل فَتَقْطَعُ وتحسم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الاختيار مِنَ اللّه له لَمْ يَتَمَنَّ </w:t>
      </w:r>
      <w:r>
        <w:rPr>
          <w:rStyle w:val="FootnoteAnchor"/>
          <w:rtl w:val="true"/>
        </w:rPr>
        <w:footnoteReference w:id="1307"/>
      </w:r>
      <w:r>
        <w:rPr>
          <w:rFonts w:ascii="Amiri" w:hAnsi="Amiri" w:eastAsia="Amiri" w:cs="Amiri"/>
          <w:color w:val="111111"/>
          <w:sz w:val="28"/>
          <w:sz w:val="28"/>
          <w:szCs w:val="28"/>
          <w:rtl w:val="true"/>
          <w:lang w:bidi="ar-SA"/>
        </w:rPr>
        <w:t xml:space="preserve">أنه في غير الحال التي اختارها اللّه 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أَهَوْنُ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 والصبر على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أبل مِنْ علّةٍ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ذَكَرَكَ فَاذْكُرْهُ وأَقالَكَ فَاشْكُرْه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صلحِهِ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تنانَا عَنْ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ولاندم، وإنما كُنا نقاتل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بالسَّلامة والصَّبر، فسُلبَتِ السَّلامة بالعداوة و الصّبر بالجزع، وكنتم في مُنتَدَيكم إلى صفينَ وَدِينكم أَمامَ دُنياكم، وقَدْ أصْبَحْتُمُ اليَوْمَ و دنياكم أمام دينكم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إلا وهُوَ أَحْمَقُ فيما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عَظَمَةٌ،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ولِرَسُولِهِ وللمؤمنين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أخ كانَ لَهُ صالح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أَعْظَمِ النَّاس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رَأْسُ مَاعَظُمَ بِهِ فِي عَيْنِي صِغَرَ الدُّنيا في </w:t>
      </w:r>
    </w:p>
    <w:p>
      <w:pPr>
        <w:pStyle w:val="BookText"/>
        <w:rPr/>
      </w:pPr>
      <w:r>
        <w:rPr>
          <w:rFonts w:ascii="Amiri" w:hAnsi="Amiri" w:eastAsia="Amiri" w:cs="Amiri"/>
          <w:color w:val="111111"/>
          <w:sz w:val="28"/>
          <w:sz w:val="28"/>
          <w:szCs w:val="28"/>
          <w:rtl w:val="true"/>
          <w:lang w:bidi="ar-SA"/>
        </w:rPr>
        <w:t xml:space="preserve">عَيْنِه </w:t>
      </w:r>
      <w:r>
        <w:rPr>
          <w:rStyle w:val="FootnoteAnchor"/>
          <w:rtl w:val="true"/>
        </w:rPr>
        <w:footnoteReference w:id="1312"/>
      </w:r>
      <w:r>
        <w:rPr>
          <w:rFonts w:ascii="Amiri" w:hAnsi="Amiri" w:eastAsia="Amiri" w:cs="Amiri"/>
          <w:color w:val="111111"/>
          <w:sz w:val="28"/>
          <w:sz w:val="28"/>
          <w:szCs w:val="28"/>
          <w:rtl w:val="true"/>
          <w:lang w:bidi="ar-SA"/>
        </w:rPr>
        <w:t xml:space="preserve">كان خارجاً مِنْ سُلْطانِ الجَهالَةِ، فَلا يَمديداً إلا على ثقة لمنفعة، كان لا يشتكي ولا يَتَسَخَطُ و لا يتبرَّم، كان أكثر ذهره صامتاً، فإذا قال بذا القائلين </w:t>
      </w:r>
      <w:r>
        <w:rPr>
          <w:rStyle w:val="FootnoteAnchor"/>
          <w:rtl w:val="true"/>
        </w:rPr>
        <w:footnoteReference w:id="1313"/>
      </w:r>
      <w:r>
        <w:rPr>
          <w:rFonts w:ascii="Amiri" w:hAnsi="Amiri" w:eastAsia="Amiri" w:cs="Amiri"/>
          <w:color w:val="111111"/>
          <w:sz w:val="28"/>
          <w:sz w:val="28"/>
          <w:szCs w:val="28"/>
          <w:rtl w:val="true"/>
          <w:lang w:bidi="ar-SA"/>
        </w:rPr>
        <w:t xml:space="preserve">كان ضعيفاً مستضعفاً، فإذا جاءَ الجِدّ فهو اللَّيثُ عادِياً </w:t>
      </w:r>
      <w:r>
        <w:rPr>
          <w:rStyle w:val="FootnoteAnchor"/>
          <w:rtl w:val="true"/>
        </w:rPr>
        <w:footnoteReference w:id="1314"/>
      </w:r>
      <w:r>
        <w:rPr>
          <w:rFonts w:ascii="Amiri" w:hAnsi="Amiri" w:eastAsia="Amiri" w:cs="Amiri"/>
          <w:color w:val="111111"/>
          <w:sz w:val="28"/>
          <w:sz w:val="28"/>
          <w:szCs w:val="28"/>
          <w:rtl w:val="true"/>
          <w:lang w:bidi="ar-SA"/>
        </w:rPr>
        <w:t>، كان إذا جامَعَ الْعُلَماء عَلَى أَنْ يَسْتَمَعَ أحْرَصَ مِنْهُ عَلى أن يقول، كان إذا غُلِبَ عَلَى الكَلامِ لَمْ يُغْلَبُ على السّكوتِ، كان لا يقول ما لا يفعل ويفعل ما لا يقول، كان إذا عُرِضَ له أمران لا يدري أيُّهما أقرَبُ إلى ربّه نَظَرَ أَقرَبَهُما مِنْ هَوَاهُ فَخالَفَه، كان لا يلومُ أحَداً على ماقد يقع العُذر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الاختلاف إلى المَسجِدِ أصابَ إحدى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وأخاً مُستفاداً وعلماً مُسْتَطْرَفاً وَرَحْمَةً منتظرةً وَكَلِمَة تَدُلَّهُ عَلَى الهُدَى أو تَرُدُّه عَنْ ردىً وَتَرَكَ الذُّنُوبِ حَياءً أو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ورزق غلاماً فأتَته قريش تهنِّيه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الفارس،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راجلاً،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نقول يا ابن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لأحدكم غلامٌ فأتَيْتُمُوهُ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بَلَغَ اللّه بِهِ أَشُدَّه </w:t>
      </w:r>
      <w:r>
        <w:rPr>
          <w:rStyle w:val="FootnoteAnchor"/>
          <w:rtl w:val="true"/>
        </w:rPr>
        <w:footnoteReference w:id="1315"/>
      </w:r>
      <w:r>
        <w:rPr>
          <w:rFonts w:ascii="Amiri" w:hAnsi="Amiri" w:eastAsia="Amiri" w:cs="Amiri"/>
          <w:color w:val="111111"/>
          <w:sz w:val="28"/>
          <w:sz w:val="28"/>
          <w:szCs w:val="28"/>
          <w:rtl w:val="true"/>
          <w:lang w:bidi="ar-SA"/>
        </w:rPr>
        <w:t>وَرَزَقَكَ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المُرُوةِ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بالحقوقِ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 الأَبْصارِ مانفذ في الخَيْرِ مَذْهَبُهُ، وَأَسْمَعَ الأَسْمَاعِ مَاوَعَى التذكير وانتَفَعَ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القلوبِ ما طَهرَ مِنَ 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وسأله رجل أن يُخيله </w:t>
      </w:r>
      <w:r>
        <w:rPr>
          <w:rStyle w:val="FootnoteAnchor"/>
          <w:rtl w:val="true"/>
        </w:rPr>
        <w:footnoteReference w:id="1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تَمْدَحَنِي فأنا أعلَمُ بنفسي مِنكَ أو تُكذِبَنِي فَإنَّه لا رَأْيَ 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تَعْتابَ عِنْدِي أحَداً،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الانصراف،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بِالفَريضَةِ فَارْفَضُوها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معاذ للسلامة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يَغْش العاقِلُ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 الموعظة حجابُ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المتعلّمين </w:t>
      </w:r>
      <w:r>
        <w:rPr>
          <w:rStyle w:val="FootnoteAnchor"/>
          <w:rtl w:val="true"/>
        </w:rPr>
        <w:footnoteReference w:id="1317"/>
      </w:r>
      <w:r>
        <w:rPr>
          <w:rFonts w:ascii="Amiri" w:hAnsi="Amiri" w:eastAsia="Amiri" w:cs="Amiri"/>
          <w:color w:val="111111"/>
          <w:sz w:val="28"/>
          <w:sz w:val="28"/>
          <w:szCs w:val="28"/>
          <w:rtl w:val="true"/>
          <w:lang w:bidi="ar-SA"/>
        </w:rPr>
        <w:t xml:space="preserve">، كلّ معاجل يَسْأَلُ النَظْرَةَ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مُؤَجَلٍ يَتَعَلَّلُ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عِبادَ اللّه وَجِدّوا في الطَّلَبِ وَتِجاة الهَرَب، و بادِرُوا العَمَلَ قبلَ مُقَطِعَاتِ النَّقَمَاتِ </w:t>
      </w:r>
      <w:r>
        <w:rPr>
          <w:rStyle w:val="FootnoteAnchor"/>
          <w:rtl w:val="true"/>
        </w:rPr>
        <w:footnoteReference w:id="1319"/>
      </w:r>
      <w:r>
        <w:rPr>
          <w:rFonts w:ascii="Amiri" w:hAnsi="Amiri" w:eastAsia="Amiri" w:cs="Amiri"/>
          <w:color w:val="111111"/>
          <w:sz w:val="28"/>
          <w:sz w:val="28"/>
          <w:szCs w:val="28"/>
          <w:rtl w:val="true"/>
          <w:lang w:bidi="ar-SA"/>
        </w:rPr>
        <w:t xml:space="preserve">وهادَمِ اللذَّاتِ فَإِنَّ الدُّنيا لا يدوم نعيمها ولا تُوْمَن فَجِيعُها ولا تتوفَّى مَساوِيها، غرورٌ حائلٌ، وسناد مائِل </w:t>
      </w:r>
      <w:r>
        <w:rPr>
          <w:rStyle w:val="FootnoteAnchor"/>
          <w:rtl w:val="true"/>
        </w:rPr>
        <w:footnoteReference w:id="1320"/>
      </w:r>
      <w:r>
        <w:rPr>
          <w:rFonts w:ascii="Amiri" w:hAnsi="Amiri" w:eastAsia="Amiri" w:cs="Amiri"/>
          <w:color w:val="111111"/>
          <w:sz w:val="28"/>
          <w:sz w:val="28"/>
          <w:szCs w:val="28"/>
          <w:rtl w:val="true"/>
          <w:lang w:bidi="ar-SA"/>
        </w:rPr>
        <w:t>، فَاتَّعِظوا عباد اللّه بالعِبَرِ، وَاعْتَبِرُوا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الزدجروا بالنَّعيم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وانتفعوا بالمواعظ، فكفى باللّه معتصماً و نَصيراً وكفى بالكتاب حجيجاً وخَصِيماً </w:t>
      </w:r>
      <w:r>
        <w:rPr>
          <w:rStyle w:val="FootnoteAnchor"/>
          <w:rtl w:val="true"/>
        </w:rPr>
        <w:footnoteReference w:id="1321"/>
      </w:r>
      <w:r>
        <w:rPr>
          <w:rFonts w:ascii="Amiri" w:hAnsi="Amiri" w:eastAsia="Amiri" w:cs="Amiri"/>
          <w:color w:val="111111"/>
          <w:sz w:val="28"/>
          <w:sz w:val="28"/>
          <w:szCs w:val="28"/>
          <w:rtl w:val="true"/>
          <w:lang w:bidi="ar-SA"/>
        </w:rPr>
        <w:t>وكفى بالجنَّة ثواباً وكَفَى بِالنَّارِ عِقاباً ووبالاً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أحدكم أخاه فليقبِّل مَوْضِعَ النور من جبهته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فطر بقوم يلعبون ويضحَكونَ فَوَقَفَ عَلَى رُؤوسِهِمْ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w:t>
      </w:r>
      <w:r>
        <w:rPr>
          <w:rStyle w:val="FootnoteAnchor"/>
          <w:rtl w:val="true"/>
        </w:rPr>
        <w:footnoteReference w:id="1322"/>
      </w:r>
      <w:r>
        <w:rPr>
          <w:rFonts w:ascii="Amiri" w:hAnsi="Amiri" w:eastAsia="Amiri" w:cs="Amiri"/>
          <w:color w:val="111111"/>
          <w:sz w:val="28"/>
          <w:sz w:val="28"/>
          <w:szCs w:val="28"/>
          <w:rtl w:val="true"/>
          <w:lang w:bidi="ar-SA"/>
        </w:rPr>
        <w:t>فيستبقون فيه بطاعَتِه إِلى مَرْضاتِهِ فَسَبَقَ قَوْمَ فَفَازُوا و قصَّرَ آخَرُونَ فَخابُوا فَالعَجَبَ كلّ العَجَب مِنْ ضَاحِك لاعبٍ في اليَوْمِ الّذي يُثاب فيه المحسنون ويخسر فيه المبطلون وايم اللّه لو كُشِفَ الغِطاء لعلموا أنَّ المحسن مشغولٌ بإحسانه والمسييء، مشغول بإساءته، ثمَّ مضى</w:t>
      </w:r>
      <w:r>
        <w:rPr>
          <w:rFonts w:eastAsia="Amiri" w:cs="Amiri" w:ascii="Amiri" w:hAnsi="Amiri"/>
          <w:color w:val="111111"/>
          <w:sz w:val="28"/>
          <w:szCs w:val="28"/>
          <w:rtl w:val="true"/>
          <w:lang w:bidi="ar-SA"/>
        </w:rPr>
        <w:t xml:space="preserve">. </w:t>
      </w:r>
      <w:bookmarkStart w:id="157" w:name="pg9734_89057"/>
    </w:p>
    <w:p>
      <w:pPr>
        <w:pStyle w:val="Heading2"/>
        <w:numPr>
          <w:ilvl w:val="1"/>
          <w:numId w:val="1"/>
        </w:numPr>
        <w:rPr/>
      </w:pPr>
      <w:bookmarkStart w:id="158" w:name="__RefHeading___Toc8757303_2870459653"/>
      <w:bookmarkStart w:id="159" w:name="_Toc55"/>
      <w:bookmarkEnd w:id="157"/>
      <w:bookmarkEnd w:id="158"/>
      <w:r>
        <w:rPr>
          <w:rtl w:val="true"/>
        </w:rPr>
        <w:t xml:space="preserve">ماروی عن الإمام السّبط الشهيد المفدّي </w:t>
      </w:r>
      <w:r>
        <w:rPr>
          <w:rtl w:val="true"/>
        </w:rPr>
        <w:t>(</w:t>
      </w:r>
      <w:r>
        <w:rPr>
          <w:rtl w:val="true"/>
        </w:rPr>
        <w:t>عَلَيهِ السَّلَامُ</w:t>
      </w:r>
      <w:r>
        <w:rPr>
          <w:rtl w:val="true"/>
        </w:rPr>
        <w:t>)</w:t>
      </w:r>
      <w:bookmarkEnd w:id="159"/>
    </w:p>
    <w:p>
      <w:pPr>
        <w:pStyle w:val="Heading3"/>
        <w:numPr>
          <w:ilvl w:val="2"/>
          <w:numId w:val="1"/>
        </w:numPr>
        <w:rPr/>
      </w:pPr>
      <w:bookmarkStart w:id="160" w:name="__RefHeading___Toc8757305_2870459653"/>
      <w:bookmarkStart w:id="161" w:name="_Toc56"/>
      <w:bookmarkEnd w:id="160"/>
      <w:r>
        <w:rPr>
          <w:rtl w:val="true"/>
        </w:rPr>
        <w:t>إشارة</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الامام التقى السبط الشهيد أبى عبد اللّه،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162" w:name="__RefHeading___Toc8757307_2870459653"/>
      <w:bookmarkStart w:id="163" w:name="_Toc57"/>
      <w:bookmarkEnd w:id="162"/>
      <w:r>
        <w:rPr>
          <w:rtl w:val="true"/>
        </w:rPr>
        <w:t xml:space="preserve">من كلامه </w:t>
      </w:r>
      <w:r>
        <w:rPr>
          <w:rtl w:val="true"/>
        </w:rPr>
        <w:t>(</w:t>
      </w:r>
      <w:r>
        <w:rPr>
          <w:rtl w:val="true"/>
        </w:rPr>
        <w:t>عَلَيهِ السَّلَامُ</w:t>
      </w:r>
      <w:r>
        <w:rPr>
          <w:rtl w:val="true"/>
        </w:rPr>
        <w:t>)</w:t>
      </w:r>
      <w:bookmarkEnd w:id="163"/>
    </w:p>
    <w:p>
      <w:pPr>
        <w:pStyle w:val="BookText"/>
        <w:rPr/>
      </w:pPr>
      <w:r>
        <w:rPr>
          <w:rFonts w:ascii="Amiri" w:hAnsi="Amiri" w:eastAsia="Amiri" w:cs="Amiri"/>
          <w:color w:val="111111"/>
          <w:sz w:val="28"/>
          <w:sz w:val="28"/>
          <w:szCs w:val="28"/>
          <w:rtl w:val="true"/>
          <w:lang w:bidi="ar-SA"/>
        </w:rPr>
        <w:t xml:space="preserve">في الأمر بالمعروف والنهي عن المنكر ويروى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الأخبار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ينهيهُمُ الرَّبَّانِينَ وَالأخبارُ عَنْ قَوْلِهِمُ الإثم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يَفْعَلُونَ </w:t>
      </w:r>
      <w:r>
        <w:rPr>
          <w:rStyle w:val="FootnoteAnchor"/>
          <w:rtl w:val="true"/>
        </w:rPr>
        <w:footnoteReference w:id="1324"/>
      </w:r>
      <w:r>
        <w:rPr>
          <w:rFonts w:ascii="Amiri" w:hAnsi="Amiri" w:eastAsia="Amiri" w:cs="Amiri"/>
          <w:color w:val="111111"/>
          <w:sz w:val="28"/>
          <w:sz w:val="28"/>
          <w:szCs w:val="28"/>
          <w:rtl w:val="true"/>
          <w:lang w:bidi="ar-SA"/>
        </w:rPr>
        <w:t xml:space="preserve">، وإِنما عَابَ اللّه ذلِكَ عليهم لأنَّهم كانوا يرون من الظُّلَمَةِ الّذين بينَ أظهرهم المنكر و الفَسَادَ فَلا يَنْهَونَهُم عن ذلِكَ رَغْبَةً فيما كانوا ينالون منهم ورهبة ممَّا يَحْذَرُونَ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وَاخْشَونِ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فَبدأ اللّه بالأمر بالمعروف والنهي عن المنكر فريضةٌ مِنْهُ، لِعِلْمِهِ بِأَنَّهَا إِذَا ادَّيَتْ وأَقِيمَتْ استقامَتِ الفَرائضُ كُلُّها هَيِّنُها وصَعبها وذلك أنَّ الأمر بالمعروف والنَّهي عن المنكر دعاء إلى الإسلام مَعَ رَدِّ المظالم ومُخالفة الظّالم وقسمة الفَيء، والغنائم وأخذِ الصَّدَقَاتِ مِنْ مواضعها ووضعها في حقِّها، ثمَّ أنتم أيَّتها العِصابَةُ عِصابة بالعِلْمِ مَشْهُورَةٌ وبالخَيْرِ مذكورة وبالنَّصيحة معروفة و باللّه في أنفسِ النَّاس مهابةُ، يَهابكم الشَّرِيف ويُكْرِمُكم الضعيف ويُؤْثِرُكم مَن لا فضل لكُم عَلَيْهِ ولا يَدٌلَكُم عِندَه، تَشفَعُونَ فِي الحَوائج إِذا امْتَنِعَتْ من طلّابها وتَمْشُونَ في الطريق بهيبة الملوك </w:t>
      </w:r>
      <w:r>
        <w:rPr>
          <w:rStyle w:val="FootnoteAnchor"/>
          <w:rtl w:val="true"/>
        </w:rPr>
        <w:footnoteReference w:id="1327"/>
      </w:r>
      <w:r>
        <w:rPr>
          <w:rFonts w:ascii="Amiri" w:hAnsi="Amiri" w:eastAsia="Amiri" w:cs="Amiri"/>
          <w:color w:val="111111"/>
          <w:sz w:val="28"/>
          <w:sz w:val="28"/>
          <w:szCs w:val="28"/>
          <w:rtl w:val="true"/>
          <w:lang w:bidi="ar-SA"/>
        </w:rPr>
        <w:t xml:space="preserve">وكَرَامَةِ الأكابر، أليس كلّ ذَلِكَ إِنَّمَا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نلتموه بما يرجى عندكم من القيام بحقِّ اللّه وإن كنتُمْ عَن أكثر حقه تقصِّرونَ فَاسْتَخفَقْتُمْ بحقِّ الأئمَّة، فأَما حَقِّ الضعفاءِ فَضَيَّعتُم و أما حَقَّكُم بِزعمِكُمْ فَطَلَبْتُم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مالا بَذَلْتُمُوهُ ولا نَفْساً خاطَرْتُم بِها لِلَّذِي خَلَقَها ولا عَشِيرَة عادَيْتُمُوها في ذاتِ اللّه انتم تَتَمَنَّونَ عَلَى اللّه جَنَّتَه و مُجاوَرَةً رُسُلِهِ وأماناً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لأنكم بَلَغْتُم مِن كَرامَةِ اللّه مَنزِلَةٌ فَضَّلْتُمْ بِها مَن يُعْرَفُ باللّه لا تكرمُونَ وأنتم باللّه في عِباده تكرمون وقد تَرَونَ عُهُودَ اللّه مَنْقُوضَةٌ فَلا تَفَزَعُونَ وأنتم لبعض ذمم آبائكم تَفزَعُونَ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تحفورة </w:t>
      </w:r>
      <w:r>
        <w:rPr>
          <w:rStyle w:val="FootnoteAnchor"/>
          <w:rtl w:val="true"/>
        </w:rPr>
        <w:footnoteReference w:id="1328"/>
      </w:r>
      <w:r>
        <w:rPr>
          <w:rFonts w:ascii="Amiri" w:hAnsi="Amiri" w:eastAsia="Amiri" w:cs="Amiri"/>
          <w:color w:val="111111"/>
          <w:sz w:val="28"/>
          <w:sz w:val="28"/>
          <w:szCs w:val="28"/>
          <w:rtl w:val="true"/>
          <w:lang w:bidi="ar-SA"/>
        </w:rPr>
        <w:t xml:space="preserve">والعمى والبكم والزَّمنى في المدائن مُهْمَلَةٌ لا تُرْحَمُونَ ولا في مَنزِلَتِكُمْ تَعْمَلُونَ وَلا مَن عَمِلَ فيها تَعينونَ </w:t>
      </w:r>
      <w:r>
        <w:rPr>
          <w:rStyle w:val="FootnoteAnchor"/>
          <w:rtl w:val="true"/>
        </w:rPr>
        <w:footnoteReference w:id="1329"/>
      </w:r>
      <w:r>
        <w:rPr>
          <w:rFonts w:ascii="Amiri" w:hAnsi="Amiri" w:eastAsia="Amiri" w:cs="Amiri"/>
          <w:color w:val="111111"/>
          <w:sz w:val="28"/>
          <w:sz w:val="28"/>
          <w:szCs w:val="28"/>
          <w:rtl w:val="true"/>
          <w:lang w:bidi="ar-SA"/>
        </w:rPr>
        <w:t>وبالادِّهانِ والمصانعةِ عِندَ الظُّلَمَةِ تَأْمَنُونَ، كلّ ذلِكَ ممَّا أمركم اللّه بِهِ مِنَ النَّهْي والتناهي و 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أعظمُ النَّاس مُصِيبَةً لِما غُلَبْتُمْ عَلَيْهِ مِنْ مَنازِلِ العلماء لو كنتم تشعرون</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الأمور و الأحكام على أَيْدِي العَلَماء باللّه </w:t>
      </w:r>
      <w:r>
        <w:rPr>
          <w:rStyle w:val="FootnoteAnchor"/>
          <w:rtl w:val="true"/>
        </w:rPr>
        <w:footnoteReference w:id="1331"/>
      </w:r>
      <w:r>
        <w:rPr>
          <w:rFonts w:ascii="Amiri" w:hAnsi="Amiri" w:eastAsia="Amiri" w:cs="Amiri"/>
          <w:color w:val="111111"/>
          <w:sz w:val="28"/>
          <w:sz w:val="28"/>
          <w:szCs w:val="28"/>
          <w:rtl w:val="true"/>
          <w:lang w:bidi="ar-SA"/>
        </w:rPr>
        <w:t>الأُمَناء على حَلالِهِ وحرامه فأنتم المَسلوبون تِلْكَ المَنْزِلَةَ وما سُلبتُم ذلكَ إِلَّا بِتَفَرُّقِكم عن الحقّ و اختلافكم في السُّنَّةِ بَعْدَ البَيِّنَةِ الواضِحَة وَ لَوْ صَبَرْتم على الأذى و تَحَمَّلْتم المؤُونَةَ فِي ذَاتِ اللّه كانت أمور اللّه عليكم تردُ وعنكم تَصْدُرُ وإليكم تَرْجِعُ ولكنَّكُم مَكَّنتُمُ الظُّلَمَةَ مِنْ منزلكُمْ وَ اسْتَسْلَمْتُمْ أمور اللّه في أيديهم، يعملون بالشبهات و يسيرون في الشَّهَوَاتِ، سلطهم على ذلك فراركم من الموتِ وإعجابكم بالحياة الّتي هي مفارقتكم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فَأَسْلَمْتُم الضعفاء في أيديهم فَمِنْ بين مُسْتَعْبَدٍ مَقهور و بين مُسْتَضْعَفِ عَلَى مَعِيشَتِهِ مَغْلُوبٍ يَتَقَلَّبُونَ في الملكِ بآرائهم </w:t>
      </w:r>
      <w:r>
        <w:rPr>
          <w:rStyle w:val="FootnoteAnchor"/>
          <w:rtl w:val="true"/>
        </w:rPr>
        <w:footnoteReference w:id="1332"/>
      </w:r>
      <w:r>
        <w:rPr>
          <w:rFonts w:ascii="Amiri" w:hAnsi="Amiri" w:eastAsia="Amiri" w:cs="Amiri"/>
          <w:color w:val="111111"/>
          <w:sz w:val="28"/>
          <w:sz w:val="28"/>
          <w:szCs w:val="28"/>
          <w:rtl w:val="true"/>
          <w:lang w:bidi="ar-SA"/>
        </w:rPr>
        <w:t xml:space="preserve">ويستشعرون الخزي بأهوائهم إقتداء بالأشرارِ وجُرأة على الجبّار، في كلّ بَلَدٍ مِنْهُم على منبره خَطِيب يصقَعُ </w:t>
      </w:r>
      <w:r>
        <w:rPr>
          <w:rStyle w:val="FootnoteAnchor"/>
          <w:rtl w:val="true"/>
        </w:rPr>
        <w:footnoteReference w:id="1333"/>
      </w:r>
      <w:r>
        <w:rPr>
          <w:rFonts w:ascii="Amiri" w:hAnsi="Amiri" w:eastAsia="Amiri" w:cs="Amiri"/>
          <w:color w:val="111111"/>
          <w:sz w:val="28"/>
          <w:sz w:val="28"/>
          <w:szCs w:val="28"/>
          <w:rtl w:val="true"/>
          <w:lang w:bidi="ar-SA"/>
        </w:rPr>
        <w:t xml:space="preserve">، فالأرضُ لَهُم شَاعِرَةٌ وأَيْدِيهم فيها مَبْسُوطَةٌ </w:t>
      </w:r>
      <w:bookmarkStart w:id="164" w:name="pg9734_89061"/>
    </w:p>
    <w:p>
      <w:pPr>
        <w:pStyle w:val="BookText"/>
        <w:rPr/>
      </w:pPr>
      <w:bookmarkEnd w:id="164"/>
      <w:r>
        <w:rPr>
          <w:rFonts w:ascii="Amiri" w:hAnsi="Amiri" w:eastAsia="Amiri" w:cs="Amiri"/>
          <w:color w:val="111111"/>
          <w:sz w:val="28"/>
          <w:sz w:val="28"/>
          <w:szCs w:val="28"/>
          <w:rtl w:val="true"/>
          <w:lang w:bidi="ar-SA"/>
        </w:rPr>
        <w:t xml:space="preserve">وَالنَّاسُ لَهُمْ خَوَلٌ </w:t>
      </w:r>
      <w:r>
        <w:rPr>
          <w:rStyle w:val="FootnoteAnchor"/>
          <w:rtl w:val="true"/>
        </w:rPr>
        <w:footnoteReference w:id="1334"/>
      </w:r>
      <w:r>
        <w:rPr>
          <w:rFonts w:ascii="Amiri" w:hAnsi="Amiri" w:eastAsia="Amiri" w:cs="Amiri"/>
          <w:color w:val="111111"/>
          <w:sz w:val="28"/>
          <w:sz w:val="28"/>
          <w:szCs w:val="28"/>
          <w:rtl w:val="true"/>
          <w:lang w:bidi="ar-SA"/>
        </w:rPr>
        <w:t xml:space="preserve">لا يدفَعُونَ يَدَ لامسٍ، فَمِن بينِ جَبَّارٍ عَنِيدٍ وذي سَطْوَةٍ عَلَى الضَّعَفَةِ شَدِيدٍ، مُطاعٍ لا يعرف المبديء المعيد قيا عجباً و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وَالأَرْضُ مِنْ غَاشٌ غَشُومٍ </w:t>
      </w:r>
      <w:r>
        <w:rPr>
          <w:rStyle w:val="FootnoteAnchor"/>
          <w:rtl w:val="true"/>
        </w:rPr>
        <w:footnoteReference w:id="1335"/>
      </w:r>
      <w:r>
        <w:rPr>
          <w:rFonts w:ascii="Amiri" w:hAnsi="Amiri" w:eastAsia="Amiri" w:cs="Amiri"/>
          <w:color w:val="111111"/>
          <w:sz w:val="28"/>
          <w:sz w:val="28"/>
          <w:szCs w:val="28"/>
          <w:rtl w:val="true"/>
          <w:lang w:bidi="ar-SA"/>
        </w:rPr>
        <w:t>و مُتَصَدِّقِ ظَلُومٍ وعامل على المؤمنينَ بِهِم غَيرِ رَحِيمٍ، فَاللّه الحاكم فيمافيه تَنَازَعْنا والفاضي بحكمه فيما شَجَرَ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w:t>
      </w:r>
      <w:r>
        <w:rPr>
          <w:rStyle w:val="FootnoteAnchor"/>
          <w:rtl w:val="true"/>
        </w:rPr>
        <w:footnoteReference w:id="1336"/>
      </w:r>
      <w:r>
        <w:rPr>
          <w:rFonts w:ascii="Amiri" w:hAnsi="Amiri" w:eastAsia="Amiri" w:cs="Amiri"/>
          <w:color w:val="111111"/>
          <w:sz w:val="28"/>
          <w:sz w:val="28"/>
          <w:szCs w:val="28"/>
          <w:rtl w:val="true"/>
          <w:lang w:bidi="ar-SA"/>
        </w:rPr>
        <w:t>وَلَا التماساً مِنْ فضول الحطام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نورنبيِّكم وحَسْبُنَا اللّه وَعَلَيْهِ تَوَكُلْنا وَإِلَيهِ أَنبنَا وَإِلَيْهِ المَصِيرُ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757309_2870459653"/>
      <w:bookmarkStart w:id="166" w:name="_Toc58"/>
      <w:bookmarkEnd w:id="165"/>
      <w:r>
        <w:rPr>
          <w:rtl w:val="true"/>
        </w:rPr>
        <w:t>موعظة</w:t>
      </w:r>
      <w:bookmarkEnd w:id="1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بتقوى اللّه وَأُخَذِّرُكم أيَّامه وأَرْفَعُ لكم أعلامه فَكَأَن المَخُوفَ قَدْ أفِدَ بمهول وروده و نكير حلوله وبَشِعِ مَذاقه فَاعْتلَقَ مُهْجَكم </w:t>
      </w:r>
      <w:r>
        <w:rPr>
          <w:rStyle w:val="FootnoteAnchor"/>
          <w:rtl w:val="true"/>
        </w:rPr>
        <w:footnoteReference w:id="1337"/>
      </w:r>
      <w:r>
        <w:rPr>
          <w:rFonts w:ascii="Amiri" w:hAnsi="Amiri" w:eastAsia="Amiri" w:cs="Amiri"/>
          <w:color w:val="111111"/>
          <w:sz w:val="28"/>
          <w:sz w:val="28"/>
          <w:szCs w:val="28"/>
          <w:rtl w:val="true"/>
          <w:lang w:bidi="ar-SA"/>
        </w:rPr>
        <w:t xml:space="preserve">وحالَ بينَ العَمَلِ وبَيْنَكُم، فبادروا بصحَّة الأجسام في مُدَّةِ الأعمارِ كَأنَّكُم بِبَغَتَاتِ طَوارِقِهِ </w:t>
      </w:r>
      <w:r>
        <w:rPr>
          <w:rStyle w:val="FootnoteAnchor"/>
          <w:rtl w:val="true"/>
        </w:rPr>
        <w:footnoteReference w:id="1338"/>
      </w:r>
      <w:r>
        <w:rPr>
          <w:rFonts w:ascii="Amiri" w:hAnsi="Amiri" w:eastAsia="Amiri" w:cs="Amiri"/>
          <w:color w:val="111111"/>
          <w:sz w:val="28"/>
          <w:sz w:val="28"/>
          <w:szCs w:val="28"/>
          <w:rtl w:val="true"/>
          <w:lang w:bidi="ar-SA"/>
        </w:rPr>
        <w:t>فَتَنْقُلُكُمْ مِنْ ظَهْرِ الأرضِ إِلَى بَطْنِها وَمِنْ عُلُوهَا إِلَى سُفْلِها وَمِنْ أُنْسها إلَى وَحْشَتِها وَمِنْ رَوْحِها وضَوْئِها إلى ظُلمتِها ومن سعيها إلى 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يزال حميم ولا يعاد سقيم ولا يُجَابُ 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وإياكم على أهوالِ ذلِكَ اليَوْمِ ونَجَّانا وإياكم مِنْ عقابِهِ وأوْجَبَ لَنَا وَلَكُمْ </w:t>
      </w:r>
      <w:bookmarkStart w:id="167" w:name="pg9734_89063"/>
    </w:p>
    <w:p>
      <w:pPr>
        <w:pStyle w:val="BookText"/>
        <w:rPr/>
      </w:pPr>
      <w:bookmarkEnd w:id="167"/>
      <w:r>
        <w:rPr>
          <w:rFonts w:ascii="Amiri" w:hAnsi="Amiri" w:eastAsia="Amiri" w:cs="Amiri"/>
          <w:color w:val="111111"/>
          <w:sz w:val="28"/>
          <w:sz w:val="28"/>
          <w:szCs w:val="28"/>
          <w:rtl w:val="true"/>
          <w:lang w:bidi="ar-SA"/>
        </w:rPr>
        <w:t xml:space="preserve">الجزيل من ثوابه عباد اللّه فلو كانَ ذلِكَ قَصْرَ مَرْماكُمْ ومدى مَظْعَنِكُمْ </w:t>
      </w:r>
      <w:r>
        <w:rPr>
          <w:rStyle w:val="FootnoteAnchor"/>
          <w:rtl w:val="true"/>
        </w:rPr>
        <w:footnoteReference w:id="1339"/>
      </w:r>
      <w:r>
        <w:rPr>
          <w:rFonts w:ascii="Amiri" w:hAnsi="Amiri" w:eastAsia="Amiri" w:cs="Amiri"/>
          <w:color w:val="111111"/>
          <w:sz w:val="28"/>
          <w:sz w:val="28"/>
          <w:szCs w:val="28"/>
          <w:rtl w:val="true"/>
          <w:lang w:bidi="ar-SA"/>
        </w:rPr>
        <w:t>كانَ حَسْبُ العامِلِ شُغلاً يَسْتَفِرعُ عليه أخزانَه ويَذْهَلُهُ عَنْ دُنْيَاهُ وَيُكْثِرُ نَصَبَهُ لِطَلَبِ الخَلاصِ مِنْه، فكيف وَهُوَ بَعد ذلِكَ مُرتين باكتسابِهِ مُسْتَوقِف على حِسابِهِ لا وَزِيرَ لَهُ يَمْنَعُهُ ولا ظَهِيرَ عَنْهُ يَدْفَعُهُ، ويَوْمَئِذٍ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 اللّه قَدْ ضَمِنَ لِمَنِ اتَّقَاهُ أَنْ يُحَوِّلَهُ عَمَّا يَكْرَهُ إلى ما يُحِبُّ وَيَرْزُقَهُ مِنْ حَيْثُ لا يَحْتَسِبُ فَإِيَّاكَ أَنْ تَكُونَ ممَّن يَخَافُ عَلَى العِبادِ مِنْ ذُنُوبِهِمْ وَ يَأْمَنُ العُقُوبَةَ مِنْ ذَنْبِهِ، فَإِنَّ اللّه تَبَارَكَ وتَعَالَى لَا يُخْدَعُ عَنْ جنَّته ولا يُنالُ مَا عِنْدَهُ إِلَّا بِطَاعَتِهِ إِنْ شَاءَ اللّه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757311_2870459653"/>
      <w:bookmarkStart w:id="169" w:name="_Toc59"/>
      <w:bookmarkEnd w:id="168"/>
      <w:r>
        <w:rPr>
          <w:rtl w:val="true"/>
        </w:rPr>
        <w:t xml:space="preserve">كتابه </w:t>
      </w:r>
      <w:r>
        <w:rPr>
          <w:rtl w:val="true"/>
        </w:rPr>
        <w:t>(</w:t>
      </w:r>
      <w:r>
        <w:rPr>
          <w:rtl w:val="true"/>
        </w:rPr>
        <w:t>عَلَيهِ السَّلَامُ</w:t>
      </w:r>
      <w:r>
        <w:rPr>
          <w:rtl w:val="true"/>
        </w:rPr>
        <w:t xml:space="preserve">) </w:t>
      </w:r>
      <w:r>
        <w:rPr>
          <w:rtl w:val="true"/>
        </w:rPr>
        <w:t>الى أهل الكوفة لما سارَورَ أَى خِذْلانَهُم إيّاه</w:t>
      </w:r>
      <w:bookmarkEnd w:id="169"/>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أهل الكوفة لما سارَورَ أَى خِذْلانَهُم إيّاه </w:t>
      </w:r>
      <w:r>
        <w:rPr>
          <w:rStyle w:val="FootnoteAnchor"/>
          <w:rtl w:val="true"/>
        </w:rPr>
        <w:footnoteReference w:id="134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فتبالكم أيتها الجماعةُ وتَرَحاً، حينَ اسْتَصْرَخْتُمُونا وَلِهِينَ فَأَصْرَخناكم موجفين </w:t>
      </w:r>
      <w:r>
        <w:rPr>
          <w:rStyle w:val="FootnoteAnchor"/>
          <w:rtl w:val="true"/>
        </w:rPr>
        <w:footnoteReference w:id="1341"/>
      </w:r>
      <w:r>
        <w:rPr>
          <w:rFonts w:ascii="Amiri" w:hAnsi="Amiri" w:eastAsia="Amiri" w:cs="Amiri"/>
          <w:color w:val="111111"/>
          <w:sz w:val="28"/>
          <w:sz w:val="28"/>
          <w:szCs w:val="28"/>
          <w:rtl w:val="true"/>
          <w:lang w:bidi="ar-SA"/>
        </w:rPr>
        <w:t xml:space="preserve">سَلَلْتُم عَلَيْنا سَيفاً كان في أيماننا وحشَشتُم علينا ناراً اقتدحناها على عدوّنا وعَدُوّكم، فأصْبَحْتُم إِلبَاً لَفاً على أوليائكم وَيَداً لأعدائِكُمْ بِغَيْرِ عَدْلٍ أَفَشَوْهُ فِيكُمْ </w:t>
      </w:r>
    </w:p>
    <w:p>
      <w:pPr>
        <w:pStyle w:val="BookText"/>
        <w:rPr/>
      </w:pPr>
      <w:r>
        <w:rPr>
          <w:rFonts w:ascii="Amiri" w:hAnsi="Amiri" w:eastAsia="Amiri" w:cs="Amiri"/>
          <w:color w:val="111111"/>
          <w:sz w:val="28"/>
          <w:sz w:val="28"/>
          <w:szCs w:val="28"/>
          <w:rtl w:val="true"/>
          <w:lang w:bidi="ar-SA"/>
        </w:rPr>
        <w:t xml:space="preserve">ولا لأملٍ أَصْبَحَ لَكُمْ فيهم وعَن غَيْرِ حَدَثٍ كَانَ مِنّا ولا رَأَي تَفَيِّلَ عنَّا </w:t>
      </w:r>
      <w:r>
        <w:rPr>
          <w:rStyle w:val="FootnoteAnchor"/>
          <w:rtl w:val="true"/>
        </w:rPr>
        <w:footnoteReference w:id="1342"/>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تَرَكْتُمونا والسَّيفُ مَشِيمٌ والجَأشُ طَامِنٌ والرَّأْيُ لَمْ يُسْتَحْصَف ولكن اسْتَسرَعْتُم إليها كتطائر الدَّبي وتداعيتُم عَنْهَا كَتَداعِي الفراش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وبُعداً لطواغيت الأمَّة وشذَّاذِ الأحزاب ونَبَذَةِ الكِتابِ وَنَفَثّةِ الشَّيْطانِ وَمُحرِّ في الكلام و مطفيء السَّنَنِ ومُلْحِقِي العَهْرَةِ بِالنَّسَب </w:t>
      </w:r>
      <w:r>
        <w:rPr>
          <w:rStyle w:val="FootnoteAnchor"/>
          <w:rtl w:val="true"/>
        </w:rPr>
        <w:footnoteReference w:id="1344"/>
      </w:r>
      <w:r>
        <w:rPr>
          <w:rFonts w:ascii="Amiri" w:hAnsi="Amiri" w:eastAsia="Amiri" w:cs="Amiri"/>
          <w:color w:val="111111"/>
          <w:sz w:val="28"/>
          <w:sz w:val="28"/>
          <w:szCs w:val="28"/>
          <w:rtl w:val="true"/>
          <w:lang w:bidi="ar-SA"/>
        </w:rPr>
        <w:t>، المُسْتَهْزِئِينَ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لخذلٌ فيكم معروفٌ، قد وَشَجَتْ عَلَيْهِ عُروقكم وتَوَارَتْ عَلَيْهِ أُصولِكُمْ </w:t>
      </w:r>
      <w:r>
        <w:rPr>
          <w:rStyle w:val="FootnoteAnchor"/>
          <w:rtl w:val="true"/>
        </w:rPr>
        <w:footnoteReference w:id="1345"/>
      </w:r>
      <w:r>
        <w:rPr>
          <w:rFonts w:ascii="Amiri" w:hAnsi="Amiri" w:eastAsia="Amiri" w:cs="Amiri"/>
          <w:color w:val="111111"/>
          <w:sz w:val="28"/>
          <w:sz w:val="28"/>
          <w:szCs w:val="28"/>
          <w:rtl w:val="true"/>
          <w:lang w:bidi="ar-SA"/>
        </w:rPr>
        <w:t xml:space="preserve">فَكنتُم أخْبَثَ ثَمَرَةٍ شَجَا لِلنَّاطِرِ وَأَكَلَة لِلغَاصِب </w:t>
      </w:r>
      <w:r>
        <w:rPr>
          <w:rStyle w:val="FootnoteAnchor"/>
          <w:rtl w:val="true"/>
        </w:rPr>
        <w:footnoteReference w:id="1346"/>
      </w:r>
      <w:r>
        <w:rPr>
          <w:rFonts w:ascii="Amiri" w:hAnsi="Amiri" w:eastAsia="Amiri" w:cs="Amiri"/>
          <w:color w:val="111111"/>
          <w:sz w:val="28"/>
          <w:sz w:val="28"/>
          <w:szCs w:val="28"/>
          <w:rtl w:val="true"/>
          <w:lang w:bidi="ar-SA"/>
        </w:rPr>
        <w:t>ألا فَلَعَنَةُ اللّه عَلَى النَّاكِثِينَ الّذين يَنقُضُونَ الأيمان بعد توكيدها وقَدْ جَعَلُوا اللّه عَلَيْهِمْ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الدَّعي ابنَ الدَّعِي قَد رَكَزَ مِن بَينَ اثنتين بَيْنَ المِلَّةِ وَالذَّلَّةِ وَهَيْهاتَ مِنَّا الدَّنيئة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والمراد بالدعى ابن الدعی عبیداللّه بن زياد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والدنيئة في بعض نسخ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يَأْبَى اللّه ذَلِكَ وَرَسُولُه والمؤمِنونَ وحجور طابَتْ وَانُوفٌ حميَّةٌ ونُفوس أبيَّة وأن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نُؤْثِرَ طَاعَةَ اللَّئَّامِ عَلَى مَصَارِعِ الكِرَامِ</w:t>
      </w:r>
      <w:bookmarkStart w:id="170" w:name="pg9734_89067"/>
    </w:p>
    <w:p>
      <w:pPr>
        <w:pStyle w:val="BookText"/>
        <w:rPr/>
      </w:pPr>
      <w:bookmarkEnd w:id="170"/>
      <w:r>
        <w:rPr>
          <w:rFonts w:ascii="Amiri" w:hAnsi="Amiri" w:eastAsia="Amiri" w:cs="Amiri"/>
          <w:color w:val="111111"/>
          <w:sz w:val="28"/>
          <w:sz w:val="28"/>
          <w:szCs w:val="28"/>
          <w:rtl w:val="true"/>
          <w:lang w:bidi="ar-SA"/>
        </w:rPr>
        <w:t xml:space="preserve">وإني زاحف إليهم بهذِهِ الأسْرَةِ </w:t>
      </w:r>
      <w:r>
        <w:rPr>
          <w:rStyle w:val="FootnoteAnchor"/>
          <w:rtl w:val="true"/>
        </w:rPr>
        <w:footnoteReference w:id="1348"/>
      </w:r>
      <w:r>
        <w:rPr>
          <w:rFonts w:ascii="Amiri" w:hAnsi="Amiri" w:eastAsia="Amiri" w:cs="Amiri"/>
          <w:color w:val="111111"/>
          <w:sz w:val="28"/>
          <w:sz w:val="28"/>
          <w:szCs w:val="28"/>
          <w:rtl w:val="true"/>
          <w:lang w:bidi="ar-SA"/>
        </w:rPr>
        <w:t xml:space="preserve">عَلَى كَلْبِ العَدُوِّ وكَثْرَةِ العَدَدِ وخِذْلَةِ النَّاصِر ؟ الأوما يلبثون إلَّا كَرَيْثمَا يُرْكَبُ الفَرْسُ حتّى تَدُورُرَهَا الحَرْبِ وتُعلَقُ النُّحورُ </w:t>
      </w:r>
      <w:r>
        <w:rPr>
          <w:rStyle w:val="FootnoteAnchor"/>
          <w:rtl w:val="true"/>
        </w:rPr>
        <w:footnoteReference w:id="1349"/>
      </w:r>
      <w:r>
        <w:rPr>
          <w:rFonts w:ascii="Amiri" w:hAnsi="Amiri" w:eastAsia="Amiri" w:cs="Amiri"/>
          <w:color w:val="111111"/>
          <w:sz w:val="28"/>
          <w:sz w:val="28"/>
          <w:szCs w:val="28"/>
          <w:rtl w:val="true"/>
          <w:lang w:bidi="ar-SA"/>
        </w:rPr>
        <w:t xml:space="preserve">عَهِدَهُ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فَاجْمِعوا أَمْرَكُمْ ثمَّ كيدُونِ فلا تُنْظِرُونَ، إِنِّي تَوَكَّلْتُ عَلَى اللّه رَبِّي</w:t>
      </w:r>
    </w:p>
    <w:p>
      <w:pPr>
        <w:pStyle w:val="BookText"/>
        <w:rPr/>
      </w:pPr>
      <w:r>
        <w:rPr>
          <w:rFonts w:ascii="Amiri" w:hAnsi="Amiri" w:eastAsia="Amiri" w:cs="Amiri"/>
          <w:color w:val="111111"/>
          <w:sz w:val="28"/>
          <w:sz w:val="28"/>
          <w:szCs w:val="28"/>
          <w:rtl w:val="true"/>
          <w:lang w:bidi="ar-SA"/>
        </w:rPr>
        <w:t>رَبَّكُمْ مَا مِنْ دابَّةٍ إِلَّا هُوَ آخِذٌ بِنَاصِيَتِها إِنَّ رَبِّي عَلَى صِرَاطٍ مُسْتَقِيمٍ</w:t>
      </w:r>
    </w:p>
    <w:p>
      <w:pPr>
        <w:pStyle w:val="Heading3"/>
        <w:numPr>
          <w:ilvl w:val="2"/>
          <w:numId w:val="1"/>
        </w:numPr>
        <w:rPr/>
      </w:pPr>
      <w:bookmarkStart w:id="171" w:name="__RefHeading___Toc8757313_2870459653"/>
      <w:bookmarkStart w:id="172" w:name="_Toc60"/>
      <w:bookmarkEnd w:id="171"/>
      <w:r>
        <w:rPr>
          <w:rtl w:val="true"/>
        </w:rPr>
        <w:t>جوابها عن مسائل سألَهُ عنها مَلِكُ الرُّومِ</w:t>
      </w:r>
      <w:bookmarkEnd w:id="172"/>
    </w:p>
    <w:p>
      <w:pPr>
        <w:pStyle w:val="BookText"/>
        <w:rPr/>
      </w:pPr>
      <w:r>
        <w:rPr>
          <w:rFonts w:ascii="Amiri" w:hAnsi="Amiri" w:eastAsia="Amiri" w:cs="Amiri"/>
          <w:color w:val="111111"/>
          <w:sz w:val="28"/>
          <w:sz w:val="28"/>
          <w:szCs w:val="28"/>
          <w:rtl w:val="true"/>
          <w:lang w:bidi="ar-SA"/>
        </w:rPr>
        <w:t>حين وفداليه ويزيد بن معاوية في خبر طويل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عن المَجَرَّة وَعَنْ سَبْعَةِ أشياءَ خَلَقَهَا اللّه، لم تُخْلَق فِي رَحِمٍ ؟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سألتني عَنْ أشياء ما هِيَ مِنْ منتهى العلم إلا كالقذى في عرض البَحْرِ، أما المَجَرَّة فَهِيَ قَوْسُ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أشياء لم تخلق في رحم تُخَلَقَ فأولها آدم ثمَّ حَوَّا والغُرابُ وكَبْشُ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اللّه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الّذي خَلَقَهُ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أرزاق العباد،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أرزاق العباد في السماء الرَّابعةِ يُنزلها اللّه بقدرٍ وَيَبْسُطُها بِقَدَرٍ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سأله عن أرواح المؤمنين أينَ تَجْتَمِعُ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تَحْتَ صَخرة بيت المقدِس لَيْلَةَ الجُمُعَةِ وَهُوَ عَرْشُ اللّه الأذنى منها بسط الأرْضَ وإليها يطويها ومِنْهَا اسْتَوى إلَى السَّماءِ وَ أما أرواح الكفارِ فَتَجْتَمِعُ في دارِ الدُّنيا في حضرموتَ وَرَاء مَدِينَةِ اليَمَنِ </w:t>
      </w:r>
      <w:r>
        <w:rPr>
          <w:rStyle w:val="FootnoteAnchor"/>
          <w:rtl w:val="true"/>
        </w:rPr>
        <w:footnoteReference w:id="1350"/>
      </w:r>
      <w:r>
        <w:rPr>
          <w:rFonts w:ascii="Amiri" w:hAnsi="Amiri" w:eastAsia="Amiri" w:cs="Amiri"/>
          <w:color w:val="111111"/>
          <w:sz w:val="28"/>
          <w:sz w:val="28"/>
          <w:szCs w:val="28"/>
          <w:rtl w:val="true"/>
          <w:lang w:bidi="ar-SA"/>
        </w:rPr>
        <w:t xml:space="preserve">، ثمَّ يَبْعَثُ اللّه ناراً مِنَ المَشْرِقِ وناراً مِنَ المَغرِب بَيْنَهُما رِيحَانِ فَيَحْشُرانِ النَّاس إلى تلك الصخرة </w:t>
      </w:r>
      <w:bookmarkStart w:id="173" w:name="pg9734_89069"/>
    </w:p>
    <w:p>
      <w:pPr>
        <w:pStyle w:val="BookText"/>
        <w:rPr/>
      </w:pPr>
      <w:bookmarkEnd w:id="173"/>
      <w:r>
        <w:rPr>
          <w:rFonts w:ascii="Amiri" w:hAnsi="Amiri" w:eastAsia="Amiri" w:cs="Amiri"/>
          <w:color w:val="111111"/>
          <w:sz w:val="28"/>
          <w:sz w:val="28"/>
          <w:szCs w:val="28"/>
          <w:rtl w:val="true"/>
          <w:lang w:bidi="ar-SA"/>
        </w:rPr>
        <w:t xml:space="preserve">في بيت المقدِس فَتَحبَسُ في يمين الصَّخرة وتُزلَفُ الجنّة لِلمُتَّقِينَ وجهنَّم في يسار الصَّخرة في تخوم الأرَضِينَ وفيها الفَلَقُ والسَّجِّينَ </w:t>
      </w:r>
      <w:r>
        <w:rPr>
          <w:rStyle w:val="FootnoteAnchor"/>
          <w:rtl w:val="true"/>
        </w:rPr>
        <w:footnoteReference w:id="1351"/>
      </w:r>
      <w:r>
        <w:rPr>
          <w:rFonts w:ascii="Amiri" w:hAnsi="Amiri" w:eastAsia="Amiri" w:cs="Amiri"/>
          <w:color w:val="111111"/>
          <w:sz w:val="28"/>
          <w:sz w:val="28"/>
          <w:szCs w:val="28"/>
          <w:rtl w:val="true"/>
          <w:lang w:bidi="ar-SA"/>
        </w:rPr>
        <w:t xml:space="preserve">فَتَفَرَّقَ الخَلائِقُ مِن عِندِ الصَّخْرَةِ، فَمَنْ وَجَبَتْ لَهُ الجنّة دَخَلَها مِن عِندِ الصَّخَرَةِ وَمَن وَجَبَتْ له النارُ دَخَلَها مِن عِندِ الصَّخْرَةِ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757315_2870459653"/>
      <w:bookmarkStart w:id="175" w:name="_Toc61"/>
      <w:bookmarkEnd w:id="174"/>
      <w:r>
        <w:rPr>
          <w:rtl w:val="true"/>
        </w:rPr>
        <w:t>وجوه الجهاد</w:t>
      </w:r>
      <w:bookmarkEnd w:id="17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عن الجهادِ سُنَّةٌ أو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وجِهادُ سُنَّةٍ لا يُقامُ إِلامَعَ فَرْضِ وجِهادُ سُنَّةٍ، فأما أحَدُ الفَرْضَيْنِ فَجِهادُ الرَّجُلِ نَفْسَهُ </w:t>
      </w:r>
      <w:r>
        <w:rPr>
          <w:rStyle w:val="FootnoteAnchor"/>
          <w:rtl w:val="true"/>
        </w:rPr>
        <w:footnoteReference w:id="1353"/>
      </w:r>
      <w:r>
        <w:rPr>
          <w:rFonts w:ascii="Amiri" w:hAnsi="Amiri" w:eastAsia="Amiri" w:cs="Amiri"/>
          <w:color w:val="111111"/>
          <w:sz w:val="28"/>
          <w:sz w:val="28"/>
          <w:szCs w:val="28"/>
          <w:rtl w:val="true"/>
          <w:lang w:bidi="ar-SA"/>
        </w:rPr>
        <w:t>عن مَعاصِي اللّه وهو مِنْ أَعْظَمِ الجِهادِ وَ مُجَاهَدَةُ الّذين يَلُونَكُمْ مِنَ الكُفَّارِ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الجهادُ الّذي هو سنة لا يُقامُ إِلَّا مَعَ فَرْض فَإِنَّ مَجاهَدَةَ العَدُو فرض على جميع الأمَّة له الأمَّة لوتركوا الجهاد لأتاهم العذاب وهذا هو مِنْ عَذَابِ الأمَّة وَهُوَ سُنَةٌ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يَأْتِيَ العَدُو مَع الأمَّة فيجاهِدَهم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وإحيائها فالعَمَلُ وَالسَّعي فيها مِنْ أفضل الأعمال لأنها إحياء سُنَّة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سَنّ سُنَّةٌ حَسَنَةٌ فَلَهُ أَجْرُها وأَجْرُ مَنْ عَمِلَ بِها إِلَى يَوْمِ القِيَامَةِ مِنْ غَيْرِ أَن يَنْقُصَ مِنْ أُجُورِهِمْ شَيْئاً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176" w:name="pg9734_89071"/>
    </w:p>
    <w:p>
      <w:pPr>
        <w:pStyle w:val="Heading3"/>
        <w:numPr>
          <w:ilvl w:val="2"/>
          <w:numId w:val="1"/>
        </w:numPr>
        <w:rPr/>
      </w:pPr>
      <w:bookmarkStart w:id="177" w:name="__RefHeading___Toc8757317_2870459653"/>
      <w:bookmarkStart w:id="178" w:name="_Toc62"/>
      <w:bookmarkEnd w:id="176"/>
      <w:bookmarkEnd w:id="177"/>
      <w:r>
        <w:rPr>
          <w:rtl w:val="true"/>
        </w:rPr>
        <w:t xml:space="preserve">كلامه </w:t>
      </w:r>
      <w:r>
        <w:rPr>
          <w:rtl w:val="true"/>
        </w:rPr>
        <w:t>(</w:t>
      </w:r>
      <w:r>
        <w:rPr>
          <w:rtl w:val="true"/>
        </w:rPr>
        <w:t>عَلَيهِ السَّلَامُ</w:t>
      </w:r>
      <w:r>
        <w:rPr>
          <w:rtl w:val="true"/>
        </w:rPr>
        <w:t xml:space="preserve">) </w:t>
      </w:r>
      <w:r>
        <w:rPr>
          <w:rtl w:val="true"/>
        </w:rPr>
        <w:t>في التوحيد</w:t>
      </w:r>
      <w:bookmarkEnd w:id="1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اتَّقوا هؤلاء المارِقَةِ الّذين يُشَبِّهُونَ اللّه بِأَنفُسِهِمْ، يُضَاهِئُونَ قَوْلَ الّذين كَفَرُوا مِنْ أَهْلِ الكِتابِ بَلْ هُوَ اللّه لَيْسَ كَمِثْلِهِ شَيْءٌ وَهُوَ السَّمِيعُ البَصِيرُ 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 الوَحْدانِيَّة والجَبَرُوتَ وَأَمْضَى المَشِيئَةَ والإرادة والقُدْرَةَ والعلم بما هُوَ كَائِنُ لا مُنازِعَ لَهُ فِي شَيْءٍ مِنْ أَمْرِهِ وَلا كُفوَ لَهُ يُعادِلُهُ وَلا ضِدَّ لَهُ يُنَازِعُهُ ولا سَميَّ لَهُ يُشَابُهُهُ ولا مِثْلَ لَهُ يُشاكِلُهُ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تَتَداوَلهُ الأمورُ ولا تَجْرِي عَلَيهِ الأحوال ولا تَنزِلُ عَلَيهِ الأحداث ولا يَقْدِرُ الواصِفُونَ كُنْه عَظَمَتِهِ ولا يخطر على القُلوبِ مَبْلَغَ جَبَرُوتِه، لأنَّه لَيْسَ لَهُ في الأشياء عَدِيلٌ ولا تُدْرِكُهُ العُلَماهُ بِالْبَابِها </w:t>
      </w:r>
      <w:r>
        <w:rPr>
          <w:rStyle w:val="FootnoteAnchor"/>
          <w:rtl w:val="true"/>
        </w:rPr>
        <w:footnoteReference w:id="1355"/>
      </w:r>
      <w:r>
        <w:rPr>
          <w:rFonts w:ascii="Amiri" w:hAnsi="Amiri" w:eastAsia="Amiri" w:cs="Amiri"/>
          <w:color w:val="111111"/>
          <w:sz w:val="28"/>
          <w:sz w:val="28"/>
          <w:szCs w:val="28"/>
          <w:rtl w:val="true"/>
          <w:lang w:bidi="ar-SA"/>
        </w:rPr>
        <w:t xml:space="preserve">ولا أهل التفكير بتفكيرهم إلا بالتحقيق </w:t>
      </w:r>
      <w:r>
        <w:rPr>
          <w:rStyle w:val="FootnoteAnchor"/>
          <w:rtl w:val="true"/>
        </w:rPr>
        <w:footnoteReference w:id="1356"/>
      </w:r>
      <w:r>
        <w:rPr>
          <w:rFonts w:ascii="Amiri" w:hAnsi="Amiri" w:eastAsia="Amiri" w:cs="Amiri"/>
          <w:color w:val="111111"/>
          <w:sz w:val="28"/>
          <w:sz w:val="28"/>
          <w:szCs w:val="28"/>
          <w:rtl w:val="true"/>
          <w:lang w:bidi="ar-SA"/>
        </w:rPr>
        <w:t>إيقانا بِالْغَيْبِ لأَنه لا يُوصَفُ بِشَيْءٍ مِنْ صفات المخلوقِينَ وَهُوَ الواحِدُ الصَّمَدُ، ما تصور في الأوْهَامِ فَهُوَ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بِرَبِّ مَنْ طرح تحت البلاغ ومعبودٍ من وجد في هواءٍ أو غَير هَواء، هو في الأشياء كائنٌ لا كينُونَةَ مَحْظُورٍ بِها عَلَيْهِ </w:t>
      </w:r>
      <w:r>
        <w:rPr>
          <w:rStyle w:val="FootnoteAnchor"/>
          <w:rtl w:val="true"/>
        </w:rPr>
        <w:footnoteReference w:id="1357"/>
      </w:r>
      <w:r>
        <w:rPr>
          <w:rFonts w:ascii="Amiri" w:hAnsi="Amiri" w:eastAsia="Amiri" w:cs="Amiri"/>
          <w:color w:val="111111"/>
          <w:sz w:val="28"/>
          <w:sz w:val="28"/>
          <w:szCs w:val="28"/>
          <w:rtl w:val="true"/>
          <w:lang w:bidi="ar-SA"/>
        </w:rPr>
        <w:t xml:space="preserve">وَمِنَ الأشياء بائنٌ لابينونة غائِبٍ عَنْهَا، لَيْسَ بِقَادِرٍ مَنْ قارَنَهُ ضِدُّ أَوْ </w:t>
      </w:r>
      <w:bookmarkStart w:id="179" w:name="pg9734_89073"/>
    </w:p>
    <w:p>
      <w:pPr>
        <w:pStyle w:val="BookText"/>
        <w:rPr/>
      </w:pPr>
      <w:bookmarkEnd w:id="179"/>
      <w:r>
        <w:rPr>
          <w:rFonts w:ascii="Amiri" w:hAnsi="Amiri" w:eastAsia="Amiri" w:cs="Amiri"/>
          <w:color w:val="111111"/>
          <w:sz w:val="28"/>
          <w:sz w:val="28"/>
          <w:szCs w:val="28"/>
          <w:rtl w:val="true"/>
          <w:lang w:bidi="ar-SA"/>
        </w:rPr>
        <w:t>ساواه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الدَّهْرِ قدمُهُ ولا بِالنَّاحِيَةِ أممه </w:t>
      </w:r>
      <w:r>
        <w:rPr>
          <w:rStyle w:val="FootnoteAnchor"/>
          <w:rtl w:val="true"/>
        </w:rPr>
        <w:footnoteReference w:id="1358"/>
      </w:r>
      <w:r>
        <w:rPr>
          <w:rFonts w:ascii="Amiri" w:hAnsi="Amiri" w:eastAsia="Amiri" w:cs="Amiri"/>
          <w:color w:val="111111"/>
          <w:sz w:val="28"/>
          <w:sz w:val="28"/>
          <w:szCs w:val="28"/>
          <w:rtl w:val="true"/>
          <w:lang w:bidi="ar-SA"/>
        </w:rPr>
        <w:t>، احْتَجِبَ عَنِ العُقُولِ كَمَا احْتَجَبَ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 في السَّماءِ احْتِجَابُهُ كَمَن في الأرضِ، قربه كَرامَتْهُ وبعده إهانته، لا تُحِلُهُ في وَلا تَوَقِّتَهُ إِذْ وَلَا تُوْامِرَهُ إِنْ عُلُوُّهُ مِن غَير تَوَقُلٍ </w:t>
      </w:r>
      <w:r>
        <w:rPr>
          <w:rStyle w:val="FootnoteAnchor"/>
          <w:rtl w:val="true"/>
        </w:rPr>
        <w:footnoteReference w:id="1359"/>
      </w:r>
      <w:r>
        <w:rPr>
          <w:rFonts w:ascii="Amiri" w:hAnsi="Amiri" w:eastAsia="Amiri" w:cs="Amiri"/>
          <w:color w:val="111111"/>
          <w:sz w:val="28"/>
          <w:sz w:val="28"/>
          <w:szCs w:val="28"/>
          <w:rtl w:val="true"/>
          <w:lang w:bidi="ar-SA"/>
        </w:rPr>
        <w:t>وَمَجِئتُهُ مِنْ غَيْرِ تَنقُل، يُوجِدُ المفقود ويفْقِدُ الموجود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الفِكْرُ مِنْهُ الإيمان به موجوداً وَوُجُودُ الإيمانِ لا وُجُودُ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تُوْصَفُ الصَّفاتُ لا بها يُوصَفُ وبِه تُعْرَفُ المعارِفُ لا يها يعرفُ، فَذلِكَ اللّه لا سَمِي لَهُ، سُبْحانَهُ لَيْسَ كَمِثْلِهِ شَيْءٌ وَهُوَ السَّمِيعُ البَصِيرُ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757319_2870459653"/>
      <w:bookmarkStart w:id="181" w:name="_Toc63"/>
      <w:bookmarkEnd w:id="180"/>
      <w:r>
        <w:rPr>
          <w:rtl w:val="true"/>
        </w:rPr>
        <w:t xml:space="preserve">وعنه </w:t>
      </w:r>
      <w:r>
        <w:rPr>
          <w:rtl w:val="true"/>
        </w:rPr>
        <w:t>(</w:t>
      </w:r>
      <w:r>
        <w:rPr>
          <w:rtl w:val="true"/>
        </w:rPr>
        <w:t>عَلَيهِ السَّلَامُ</w:t>
      </w:r>
      <w:r>
        <w:rPr>
          <w:rtl w:val="true"/>
        </w:rPr>
        <w:t xml:space="preserve">) </w:t>
      </w:r>
      <w:r>
        <w:rPr>
          <w:rtl w:val="true"/>
        </w:rPr>
        <w:t>في قصار هذه المعاني</w:t>
      </w:r>
      <w:bookmarkEnd w:id="1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مسيره إلى كَرْبَلاء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قَدْ تَغَيَّرَتْ وتَنكَّرَتْ وأَدْبَرَ مَعْرُوفُها، فَلَمْ يَبْقَ مِنها الاصبابَةٌ كَصَابَةِ الإناءِ وَخَسِيسُ عَيْشٍ كَالمَرْعَى الوَبِيلِ، ألْا تَرَوْنَ أَنَّ الحقّ لَا يُعْمَلُ بِهِ وَ أَنَّ البَاطِلَ لا يُتناهى عَنْهُ، لِيَرْغَبَ الْمُؤْمِنُ فِي لِقَاءِ اللّه يُحقاً، فَإِنِّي لا أرى الموتَ إِلَّا سَعادَةً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الدُّنيا وَ الدِّين لَعَقٌ عَلَى أَلْسِنَتِهِمْ </w:t>
      </w:r>
      <w:r>
        <w:rPr>
          <w:rStyle w:val="FootnoteAnchor"/>
          <w:rtl w:val="true"/>
        </w:rPr>
        <w:footnoteReference w:id="1361"/>
      </w:r>
      <w:r>
        <w:rPr>
          <w:rFonts w:ascii="Amiri" w:hAnsi="Amiri" w:eastAsia="Amiri" w:cs="Amiri"/>
          <w:color w:val="111111"/>
          <w:sz w:val="28"/>
          <w:sz w:val="28"/>
          <w:szCs w:val="28"/>
          <w:rtl w:val="true"/>
          <w:lang w:bidi="ar-SA"/>
        </w:rPr>
        <w:t xml:space="preserve">يَحُوطُونَهُ مَادَرَّتْ مَعَائِشَهُمْ فَإِذَا تُحْصُوا بِالبَلَاءِ </w:t>
      </w:r>
      <w:r>
        <w:rPr>
          <w:rStyle w:val="FootnoteAnchor"/>
          <w:rtl w:val="true"/>
        </w:rPr>
        <w:footnoteReference w:id="1362"/>
      </w:r>
      <w:r>
        <w:rPr>
          <w:rFonts w:ascii="Amiri" w:hAnsi="Amiri" w:eastAsia="Amiri" w:cs="Amiri"/>
          <w:color w:val="111111"/>
          <w:sz w:val="28"/>
          <w:sz w:val="28"/>
          <w:szCs w:val="28"/>
          <w:rtl w:val="true"/>
          <w:lang w:bidi="ar-SA"/>
        </w:rPr>
        <w:t>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اغْتَابَ عِنْدَهُ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إدامُ كلاب النار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أسْدِي إِلى غَيْرِ أهْلِهِ ضَاعَ </w:t>
      </w:r>
      <w:r>
        <w:rPr>
          <w:rStyle w:val="FootnoteAnchor"/>
          <w:rtl w:val="true"/>
        </w:rPr>
        <w:footnoteReference w:id="1363"/>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كذلِكَ ولكن تَكُونُ الصَّنِيعَةُ مِثْلَ وابْلِ المَطَرِ تُصِيبُ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طاقة أحد إلا وضَعَ عَنْهُ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أَخَذَ قَدَرَتَهُ إِلَّا وَضَعَ عنه كُلفته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عبدوا اللّه شكر أفَتِلكَ عِبادة الأحرار وهي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عافاك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قَبلَ الكَلامِ عافاك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تأذَنُو الأحَد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مِنَ اللّه سُبحانَهُ لِعَبْدِهِ أَنْ يُسْبَغَ عَلَيْهِ النِّعَمَ ويَسْلَبَهُ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عبد اللّه بن العباس حين سَيّره </w:t>
      </w:r>
      <w:r>
        <w:rPr>
          <w:rStyle w:val="FootnoteAnchor"/>
          <w:rtl w:val="true"/>
        </w:rPr>
        <w:footnoteReference w:id="1364"/>
      </w:r>
      <w:r>
        <w:rPr>
          <w:rFonts w:ascii="Amiri" w:hAnsi="Amiri" w:eastAsia="Amiri" w:cs="Amiri"/>
          <w:color w:val="111111"/>
          <w:sz w:val="28"/>
          <w:sz w:val="28"/>
          <w:szCs w:val="28"/>
          <w:rtl w:val="true"/>
          <w:lang w:bidi="ar-SA"/>
        </w:rPr>
        <w:t xml:space="preserve">عبداللّه بن الزبير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بلغني أن ابن الزبير سيَّرك إلى الطَّائِفِ فَرَفَعَ اللّه لكَ بِذلِكَ ذِكر أو حَطَّ بِهِ عَنكَ وِزراً أو إنما يُبتلى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وَلَوْلَمْ تُوجَر إلا فيما تُحِب لَقَلَّ الأجرُ </w:t>
      </w:r>
      <w:r>
        <w:rPr>
          <w:rStyle w:val="FootnoteAnchor"/>
          <w:rtl w:val="true"/>
        </w:rPr>
        <w:footnoteReference w:id="1365"/>
      </w:r>
      <w:r>
        <w:rPr>
          <w:rFonts w:ascii="Amiri" w:hAnsi="Amiri" w:eastAsia="Amiri" w:cs="Amiri"/>
          <w:color w:val="111111"/>
          <w:sz w:val="28"/>
          <w:sz w:val="28"/>
          <w:szCs w:val="28"/>
          <w:rtl w:val="true"/>
          <w:lang w:bidi="ar-SA"/>
        </w:rPr>
        <w:t xml:space="preserve">، عزم اللّه لنا ولك بالصبر عِند البلوى والشكر عند النعمى </w:t>
      </w:r>
      <w:r>
        <w:rPr>
          <w:rStyle w:val="FootnoteAnchor"/>
          <w:rtl w:val="true"/>
        </w:rPr>
        <w:footnoteReference w:id="1366"/>
      </w:r>
      <w:r>
        <w:rPr>
          <w:rFonts w:ascii="Amiri" w:hAnsi="Amiri" w:eastAsia="Amiri" w:cs="Amiri"/>
          <w:color w:val="111111"/>
          <w:sz w:val="28"/>
          <w:sz w:val="28"/>
          <w:szCs w:val="28"/>
          <w:rtl w:val="true"/>
          <w:lang w:bidi="ar-SA"/>
        </w:rPr>
        <w:t>ولا أسْمَتَ بناو لايك عدوا حاسداً أبداً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رَجُلٌ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فِي غُرمٍ فَادِحٍ أَو فَقْرِ مُنقِعِ أو حمالةٍ مُفْظِعَةٍ </w:t>
      </w:r>
      <w:r>
        <w:rPr>
          <w:rStyle w:val="FootnoteAnchor"/>
          <w:rtl w:val="true"/>
        </w:rPr>
        <w:footnoteReference w:id="1367"/>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إحديهِنَّ، فَأَمَرَلَهُ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بُنَيَّ إيّاك وظلم مَنْ لا يَجِدُ عَلَيْكَ ناصِراً إِلَّا اللّه جلَّ وعزَّ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رَجُلٌ عَنْ مَعْنَى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p>
    <w:p>
      <w:pPr>
        <w:pStyle w:val="BookText"/>
        <w:rPr/>
      </w:pPr>
      <w:r>
        <w:rPr>
          <w:rFonts w:ascii="Amiri" w:hAnsi="Amiri" w:eastAsia="Amiri" w:cs="Amiri"/>
          <w:color w:val="111111"/>
          <w:sz w:val="28"/>
          <w:sz w:val="28"/>
          <w:szCs w:val="28"/>
          <w:rtl w:val="true"/>
          <w:lang w:bidi="ar-SA"/>
        </w:rPr>
        <w:t>أن يُحدِّثَ بِمَا أَنْعَمَ اللّه بِهِ عَلَيْهِ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 رَجُلٌ مِنَ الأنصارِيُرِيدُ أنْ يَسأَلَه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الأنصار من وَجْهَكَ عَنْ بِدَلَةِ المسألة </w:t>
      </w:r>
      <w:r>
        <w:rPr>
          <w:rStyle w:val="FootnoteAnchor"/>
          <w:rtl w:val="true"/>
        </w:rPr>
        <w:footnoteReference w:id="1369"/>
      </w:r>
      <w:r>
        <w:rPr>
          <w:rFonts w:ascii="Amiri" w:hAnsi="Amiri" w:eastAsia="Amiri" w:cs="Amiri"/>
          <w:color w:val="111111"/>
          <w:sz w:val="28"/>
          <w:sz w:val="28"/>
          <w:szCs w:val="28"/>
          <w:rtl w:val="true"/>
          <w:lang w:bidi="ar-SA"/>
        </w:rPr>
        <w:t xml:space="preserve">وَارْفَعَ حاجَتَكَ فِي رُقْعَةٍ فَإِنِّي آتٍ فيها ماسارَّكَ إِنْ شَاءَ اللّه،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لِفْلانِ عَلَى خَمْسَمِائَةِ دِينَارٍ وَقَد ألَحَّ بي فَكَلِّمْهُ يُنظرني إلى مَيْسَرَةٍ، 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الرَّقْعَةَ دَخَلَ إلى مَنْزِلِهِ فَأَخْرَجَ صُرَّة </w:t>
      </w:r>
      <w:r>
        <w:rPr>
          <w:rStyle w:val="FootnoteAnchor"/>
          <w:rtl w:val="true"/>
        </w:rPr>
        <w:footnoteReference w:id="1370"/>
      </w:r>
      <w:r>
        <w:rPr>
          <w:rFonts w:ascii="Amiri" w:hAnsi="Amiri" w:eastAsia="Amiri" w:cs="Amiri"/>
          <w:color w:val="111111"/>
          <w:sz w:val="28"/>
          <w:sz w:val="28"/>
          <w:szCs w:val="28"/>
          <w:rtl w:val="true"/>
          <w:lang w:bidi="ar-SA"/>
        </w:rPr>
        <w:t xml:space="preserve">فيها ألف دينار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خَمْسمِائَةٍ فَاقْضِ بها دَيْنَكَ وَ أَمَا خَمْسُمِائَةٍ فَاسْتَعِنْ بها عَلَى دَهْرِكَ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أَومُرُوةٍ، أَوْ حَسَبٍ، فَأَما ذو الدِّين فَيَصُونَ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 المُرُوةِ فَإِنَّهُ يَسْتَحْيِي لِمُرُوّتهِ 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لك و له و أخ لك و أخ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 لالك ولا لَه، فَسُئِلَ عَنْ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الّذي هو لك وله فهو الأخ الّذي يَطْلُبُ بإخائه بقاء الإخاء، ولا يَطْلُبُ بإخائه موت الإخاءِ، فَهذا لَكَ وَ لَه لِأَنَّهُ إِذَا تَمَّ الإِخاءُ طابت حياتهما جَمِيعاً وإِذا دَخَلَ الإخاهُ في حالِ التَناقُضِ بَطَلَ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هُوَلَكَ فهو الأخ الّذي قد خَرَجَ بِنَفْسِه عَن حالِ الطَّمَعِ إِلى حالِ الرَّغْبَةِ فلم يَطْمَعَ في الدُّنيا إِذا رَغِبَ في الإخاء فهذا موفر </w:t>
      </w:r>
      <w:r>
        <w:rPr>
          <w:rStyle w:val="FootnoteAnchor"/>
          <w:rtl w:val="true"/>
        </w:rPr>
        <w:footnoteReference w:id="1371"/>
      </w:r>
      <w:r>
        <w:rPr>
          <w:rFonts w:ascii="Amiri" w:hAnsi="Amiri" w:eastAsia="Amiri" w:cs="Amiri"/>
          <w:color w:val="111111"/>
          <w:sz w:val="28"/>
          <w:sz w:val="28"/>
          <w:szCs w:val="28"/>
          <w:rtl w:val="true"/>
          <w:lang w:bidi="ar-SA"/>
        </w:rPr>
        <w:t>عَلَيْكَ بكليّته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هو عليك فهو الأخ الّذي يَتَرَبَّص بكَ الدَّوائِرَ </w:t>
      </w:r>
      <w:r>
        <w:rPr>
          <w:rStyle w:val="FootnoteAnchor"/>
          <w:rtl w:val="true"/>
        </w:rPr>
        <w:footnoteReference w:id="1372"/>
      </w:r>
      <w:r>
        <w:rPr>
          <w:rFonts w:ascii="Amiri" w:hAnsi="Amiri" w:eastAsia="Amiri" w:cs="Amiri"/>
          <w:color w:val="111111"/>
          <w:sz w:val="28"/>
          <w:sz w:val="28"/>
          <w:szCs w:val="28"/>
          <w:rtl w:val="true"/>
          <w:lang w:bidi="ar-SA"/>
        </w:rPr>
        <w:t>ويُغْشِي السَّرائرَ ويَكْذِبُ عليكَ بَيْنَ العَشْائِرِ وَيَنْظُرُ في وجهكَ نَظَرَ الحَاسِدِ فَعَلَيْهِ لَعَنَةُ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لالك و لاله فهو الّذي قد مَلَأهُ اللّه حمقاً فَأَبَعدَهُ سُحقاً </w:t>
      </w:r>
      <w:r>
        <w:rPr>
          <w:rStyle w:val="FootnoteAnchor"/>
          <w:rtl w:val="true"/>
        </w:rPr>
        <w:footnoteReference w:id="1373"/>
      </w:r>
      <w:r>
        <w:rPr>
          <w:rFonts w:ascii="Amiri" w:hAnsi="Amiri" w:eastAsia="Amiri" w:cs="Amiri"/>
          <w:color w:val="111111"/>
          <w:sz w:val="28"/>
          <w:sz w:val="28"/>
          <w:szCs w:val="28"/>
          <w:rtl w:val="true"/>
          <w:lang w:bidi="ar-SA"/>
        </w:rPr>
        <w:t xml:space="preserve">فَتَرَاهُ يؤثر نَفْسَه عَلَيْكَ وَيَطْلُبُ شُحاما لديك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w:t>
      </w:r>
    </w:p>
    <w:p>
      <w:pPr>
        <w:pStyle w:val="BookText"/>
        <w:rPr/>
      </w:pPr>
      <w:r>
        <w:rPr>
          <w:rFonts w:ascii="Amiri" w:hAnsi="Amiri" w:eastAsia="Amiri" w:cs="Amiri"/>
          <w:color w:val="111111"/>
          <w:sz w:val="28"/>
          <w:sz w:val="28"/>
          <w:szCs w:val="28"/>
          <w:rtl w:val="true"/>
          <w:lang w:bidi="ar-SA"/>
        </w:rPr>
        <w:t xml:space="preserve">أسبابِ الجَهْلِ المُمَارَأَةُ لِغَيْرِ أَهْلِ الكُفْرِ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دَلَائِلِ العَالِمِ انْتِقادُهُ لِحَدِيثِهِ وَ عِلْمُهُ بِحَقائقِ فُنُونِ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اتَّخَذَ اللّه عِصْمتَه وقَوْلَهُ مِرْآتَهُ، فَمَرَّةً يَنْظُرُ فِي نَعْتِ المؤمنينَ وتارةً ينظرُ في وصف المتجبّرين، فهو منه في 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نفسه في تَعارفٍ ومِنْ فطنته في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قَدسِهِ عَلَى تَمْكِينٍ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وما تعتَذِرُ مِنْهُ، فَإنَّ المؤمِنَ لا يُسيىء، ولا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كلّ يومٍ يَسِيى ويَعْتَذِرُ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 وَسِتُونَ لِلْمُبْتَدِيء، وواحِدَةٌ لِلرَّادّ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البَحْيِلُ مَنْ بَخِلَ بالسّلام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 </w:t>
      </w:r>
      <w:r>
        <w:rPr>
          <w:rStyle w:val="FootnoteAnchor"/>
          <w:rtl w:val="true"/>
        </w:rPr>
        <w:footnoteReference w:id="1376"/>
      </w:r>
      <w:r>
        <w:rPr>
          <w:rFonts w:ascii="Amiri" w:hAnsi="Amiri" w:eastAsia="Amiri" w:cs="Amiri"/>
          <w:color w:val="111111"/>
          <w:sz w:val="28"/>
          <w:sz w:val="28"/>
          <w:szCs w:val="28"/>
          <w:rtl w:val="true"/>
          <w:lang w:bidi="ar-SA"/>
        </w:rPr>
        <w:t xml:space="preserve">بِمَعْصِيَةِ اللّه كَانَ أَفْوَتَ لِما يَرْجُو وَ أسرع لما يحذَرُ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182" w:name="pg9734_89081"/>
    </w:p>
    <w:p>
      <w:pPr>
        <w:pStyle w:val="Heading2"/>
        <w:numPr>
          <w:ilvl w:val="1"/>
          <w:numId w:val="1"/>
        </w:numPr>
        <w:rPr/>
      </w:pPr>
      <w:bookmarkStart w:id="183" w:name="__RefHeading___Toc8757321_2870459653"/>
      <w:bookmarkStart w:id="184" w:name="_Toc64"/>
      <w:bookmarkEnd w:id="182"/>
      <w:bookmarkEnd w:id="183"/>
      <w:r>
        <w:rPr>
          <w:rtl w:val="true"/>
        </w:rPr>
        <w:t xml:space="preserve">ما روي عن الامام زين العابدين علي بن الحسين </w:t>
      </w:r>
      <w:r>
        <w:rPr>
          <w:rtl w:val="true"/>
        </w:rPr>
        <w:t>(</w:t>
      </w:r>
      <w:r>
        <w:rPr>
          <w:rtl w:val="true"/>
        </w:rPr>
        <w:t>عَلَيهِ السَّلَامُ</w:t>
      </w:r>
      <w:r>
        <w:rPr>
          <w:rtl w:val="true"/>
        </w:rPr>
        <w:t>)</w:t>
      </w:r>
      <w:bookmarkEnd w:id="184"/>
    </w:p>
    <w:p>
      <w:pPr>
        <w:pStyle w:val="Heading3"/>
        <w:numPr>
          <w:ilvl w:val="2"/>
          <w:numId w:val="1"/>
        </w:numPr>
        <w:rPr/>
      </w:pPr>
      <w:bookmarkStart w:id="185" w:name="__RefHeading___Toc8757323_2870459653"/>
      <w:bookmarkStart w:id="186" w:name="_Toc65"/>
      <w:bookmarkEnd w:id="185"/>
      <w:r>
        <w:rPr>
          <w:rtl w:val="true"/>
        </w:rPr>
        <w:t>إشارة</w:t>
      </w:r>
      <w:r>
        <w:rPr>
          <w:rtl w:val="true"/>
        </w:rPr>
        <w:t>:</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الامام سيد العابدين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187" w:name="__RefHeading___Toc8757325_2870459653"/>
      <w:bookmarkStart w:id="188" w:name="_Toc66"/>
      <w:bookmarkEnd w:id="187"/>
      <w:r>
        <w:rPr>
          <w:rtl w:val="true"/>
        </w:rPr>
        <w:t xml:space="preserve">موعظته </w:t>
      </w:r>
      <w:r>
        <w:rPr>
          <w:rtl w:val="true"/>
        </w:rPr>
        <w:t>(</w:t>
      </w:r>
      <w:r>
        <w:rPr>
          <w:rtl w:val="true"/>
        </w:rPr>
        <w:t>عَلَيهِ السَّلَامُ</w:t>
      </w:r>
      <w:r>
        <w:rPr>
          <w:rtl w:val="true"/>
        </w:rPr>
        <w:t>)</w:t>
      </w:r>
      <w:bookmarkEnd w:id="188"/>
    </w:p>
    <w:p>
      <w:pPr>
        <w:pStyle w:val="BookText"/>
        <w:rPr/>
      </w:pPr>
      <w:r>
        <w:rPr>
          <w:rFonts w:ascii="Amiri" w:hAnsi="Amiri" w:eastAsia="Amiri" w:cs="Amiri"/>
          <w:color w:val="111111"/>
          <w:sz w:val="28"/>
          <w:sz w:val="28"/>
          <w:szCs w:val="28"/>
          <w:rtl w:val="true"/>
          <w:lang w:bidi="ar-SA"/>
        </w:rPr>
        <w:t xml:space="preserve">لسائر اصحابه وشيعته وتذكيره اياهم كلّ يوم جمعة </w:t>
      </w:r>
      <w:r>
        <w:rPr>
          <w:rStyle w:val="FootnoteAnchor"/>
          <w:rtl w:val="true"/>
        </w:rPr>
        <w:footnoteReference w:id="13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اتقوا اللّه واعلموا أنكم إليه راجعونَ، فَتَجِدُ كلّ نَفْسٍ مَا عَمِلَتْ من خير محضراً وما عَمِلَتْ مِن سُوءٍ تَوَدُّ لَوْ أَنَّ بَيْنَها وَبَيْنَهُ أمَداً بَعِيداً وَيُحَذِّرُكُمُ اللّه نَفْسَه </w:t>
      </w:r>
      <w:r>
        <w:rPr>
          <w:rStyle w:val="FootnoteAnchor"/>
          <w:rtl w:val="true"/>
        </w:rPr>
        <w:footnoteReference w:id="1379"/>
      </w:r>
      <w:r>
        <w:rPr>
          <w:rFonts w:ascii="Amiri" w:hAnsi="Amiri" w:eastAsia="Amiri" w:cs="Amiri"/>
          <w:color w:val="111111"/>
          <w:sz w:val="28"/>
          <w:sz w:val="28"/>
          <w:szCs w:val="28"/>
          <w:rtl w:val="true"/>
          <w:lang w:bidi="ar-SA"/>
        </w:rPr>
        <w:t xml:space="preserve">وَيْحَكَ يَا ابنَ آدَمَ الغَافِلَ وَلَيْسَ مَعْقُولاً عَنْهُ، إِنَّ أَجَلَكَ أَسْرَعُ شَيْءٍ إِلَيْكَ قَدْ أَقْبَلَ نحوك حثيثاً </w:t>
      </w:r>
      <w:r>
        <w:rPr>
          <w:rStyle w:val="FootnoteAnchor"/>
          <w:rtl w:val="true"/>
        </w:rPr>
        <w:footnoteReference w:id="1380"/>
      </w:r>
      <w:r>
        <w:rPr>
          <w:rFonts w:ascii="Amiri" w:hAnsi="Amiri" w:eastAsia="Amiri" w:cs="Amiri"/>
          <w:color w:val="111111"/>
          <w:sz w:val="28"/>
          <w:sz w:val="28"/>
          <w:szCs w:val="28"/>
          <w:rtl w:val="true"/>
          <w:lang w:bidi="ar-SA"/>
        </w:rPr>
        <w:t>، يطلبكَ ويُوشِكُ أنْ يُدْرِكَكَ فكان قد أوفيتَ أجْلَكَ وقد قَبَضَ الملك رُوحَكَ وصَيَّرْتَ إلى قبرك وحيداً، فَردَّ إليكَ رُوحَكَ واقتحم عليكَ مَلَكَاكَ مُنْكِرُ ونكير لمساءَلَتِكَ وَشَدِيدِ امْتِحَانِكَ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أوّل ما يسألانك عَن رَبِّكَ الّذي كُنتَ تَعْبُدُهُ وعَنْ نَبيِّك الّذي أُرْسِلَ إِلَيْكَ و عن دِينِكَ الّذي كنتَ تَدِينُ بِهِ و عَن كتابك الّذي كنت تتلوه وعن إمامك الذى كنت تتولّاه وعن عمرك فيما أفنيت وعن مالك من أين اكتسبته وفيما أنفقته </w:t>
      </w:r>
      <w:r>
        <w:rPr>
          <w:rStyle w:val="FootnoteAnchor"/>
          <w:rtl w:val="true"/>
        </w:rPr>
        <w:footnoteReference w:id="1381"/>
      </w:r>
      <w:r>
        <w:rPr>
          <w:rFonts w:ascii="Amiri" w:hAnsi="Amiri" w:eastAsia="Amiri" w:cs="Amiri"/>
          <w:color w:val="111111"/>
          <w:sz w:val="28"/>
          <w:sz w:val="28"/>
          <w:szCs w:val="28"/>
          <w:rtl w:val="true"/>
          <w:lang w:bidi="ar-SA"/>
        </w:rPr>
        <w:t xml:space="preserve">، فَخُذ حذرك وانظر لنَفْسِكَ وأعدَّ الجواب قبل الامتحان والمساءلة والاختبار، فإنْ تَكُ مُؤمِناً عارِفاً </w:t>
      </w:r>
      <w:r>
        <w:rPr>
          <w:rStyle w:val="FootnoteAnchor"/>
          <w:rtl w:val="true"/>
        </w:rPr>
        <w:footnoteReference w:id="1382"/>
      </w:r>
      <w:r>
        <w:rPr>
          <w:rFonts w:ascii="Amiri" w:hAnsi="Amiri" w:eastAsia="Amiri" w:cs="Amiri"/>
          <w:color w:val="111111"/>
          <w:sz w:val="28"/>
          <w:sz w:val="28"/>
          <w:szCs w:val="28"/>
          <w:rtl w:val="true"/>
          <w:lang w:bidi="ar-SA"/>
        </w:rPr>
        <w:t xml:space="preserve">بدينك مُتَّبعاً لِلصَّادِقِينَ مُوالِياً لأولياء اللّه لَقَّاكَ اللّه حَجَّتَكَ وأنطَقَ ليسانكَ بالصَّواب فأحْسَنَتَ الجَوابَ وبُشّرْتَ بالجنّة والرضوان من اللّه </w:t>
      </w:r>
      <w:r>
        <w:rPr>
          <w:rStyle w:val="FootnoteAnchor"/>
          <w:rtl w:val="true"/>
        </w:rPr>
        <w:footnoteReference w:id="1383"/>
      </w:r>
      <w:r>
        <w:rPr>
          <w:rFonts w:ascii="Amiri" w:hAnsi="Amiri" w:eastAsia="Amiri" w:cs="Amiri"/>
          <w:color w:val="111111"/>
          <w:sz w:val="28"/>
          <w:sz w:val="28"/>
          <w:szCs w:val="28"/>
          <w:rtl w:val="true"/>
          <w:lang w:bidi="ar-SA"/>
        </w:rPr>
        <w:t xml:space="preserve">و استقبلتك الملائكة بالرَّوح والرِّيحان و إِنْ لَمْ تَكُنْ كَذلِكَ تَلْجَلَجَ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لسانك ودَحَضَتْ حُجَّتُكَ وَعَيِيتَ عن الجواب وبشِّرت بِالنَّارِ واستقبلتكَ مَلائِكَةُ العَذَابِ بنزلٍ مِنْ حَمِيمٍ وَ تَصلِيَةِ جَحِيمٍ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يَا ابن آدمَ أَنَّ ماوراء هذا أعْظَمُ وأقْظَعُ وأَوْجَعُ لِلْقلوب يومَ القِيامَةِ ذلكَ يَوْم مَجْمُوعٌ لَهُ النَّاس وذلِكَ يَوْم مَشْهُودٌ </w:t>
      </w:r>
      <w:r>
        <w:rPr>
          <w:rStyle w:val="FootnoteAnchor"/>
          <w:rtl w:val="true"/>
        </w:rPr>
        <w:footnoteReference w:id="1386"/>
      </w:r>
      <w:r>
        <w:rPr>
          <w:rFonts w:ascii="Amiri" w:hAnsi="Amiri" w:eastAsia="Amiri" w:cs="Amiri"/>
          <w:color w:val="111111"/>
          <w:sz w:val="28"/>
          <w:sz w:val="28"/>
          <w:szCs w:val="28"/>
          <w:rtl w:val="true"/>
          <w:lang w:bidi="ar-SA"/>
        </w:rPr>
        <w:t xml:space="preserve">يَجْمَعُ اللّه فِيهِ الأَوَّلِينَ وَالآخِرِينَ يَوْمٌ ينفخ في الصورِ وَ يُبعثَر فيه القبور </w:t>
      </w:r>
      <w:r>
        <w:rPr>
          <w:rStyle w:val="FootnoteAnchor"/>
          <w:rtl w:val="true"/>
        </w:rPr>
        <w:footnoteReference w:id="1387"/>
      </w:r>
      <w:r>
        <w:rPr>
          <w:rFonts w:ascii="Amiri" w:hAnsi="Amiri" w:eastAsia="Amiri" w:cs="Amiri"/>
          <w:color w:val="111111"/>
          <w:sz w:val="28"/>
          <w:sz w:val="28"/>
          <w:szCs w:val="28"/>
          <w:rtl w:val="true"/>
          <w:lang w:bidi="ar-SA"/>
        </w:rPr>
        <w:t xml:space="preserve">ذلِكَ يَوْمُ الآزِفَةِ إِذِ القلوبُ لَدَى الحَنَاجِرِ كَاظِمِينَ </w:t>
      </w:r>
      <w:r>
        <w:rPr>
          <w:rStyle w:val="FootnoteAnchor"/>
          <w:rtl w:val="true"/>
        </w:rPr>
        <w:footnoteReference w:id="1388"/>
      </w:r>
      <w:r>
        <w:rPr>
          <w:rFonts w:ascii="Amiri" w:hAnsi="Amiri" w:eastAsia="Amiri" w:cs="Amiri"/>
          <w:color w:val="111111"/>
          <w:sz w:val="28"/>
          <w:sz w:val="28"/>
          <w:szCs w:val="28"/>
          <w:rtl w:val="true"/>
          <w:lang w:bidi="ar-SA"/>
        </w:rPr>
        <w:t xml:space="preserve">ذلِكَ يَوْمَ لا تُقالُ فِيهِ عَثْرَةٌ </w:t>
      </w:r>
      <w:r>
        <w:rPr>
          <w:rStyle w:val="FootnoteAnchor"/>
          <w:rtl w:val="true"/>
        </w:rPr>
        <w:footnoteReference w:id="1389"/>
      </w:r>
      <w:r>
        <w:rPr>
          <w:rFonts w:ascii="Amiri" w:hAnsi="Amiri" w:eastAsia="Amiri" w:cs="Amiri"/>
          <w:color w:val="111111"/>
          <w:sz w:val="28"/>
          <w:sz w:val="28"/>
          <w:szCs w:val="28"/>
          <w:rtl w:val="true"/>
          <w:lang w:bidi="ar-SA"/>
        </w:rPr>
        <w:t>ولا تُؤْخَذُ مِنْ أَحَدٍ فِدْيَةٌ ولا تُقْبَلُ مِنْ أَحَدٍ مَعْذِرَةٌ ولا لأحد فيه مستقبل توبةٍ، لَيْسَ إلَّا الجزاء بالحَسَناتِ والجزاء بالسيِّئاتِ، فَمَنْ كَانَ مِنَ المؤمنين عمل في هذه الدُّنيا مِثْقَالَ ذَرَّةٍ مِن خَيرٍ وَجَدهُ، وَمَنْ كَانَ مِنَ المؤمِنِينَ عَمِل في هذه الدُّنيا مِثقَالَ ذَرَّةٍ مِنْ شَرٍّ وَجَدَهُ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أيُّها النَّاس مِنَ الذُّنوب والمعاصِي مَا قَدْ نَهاكُمُ اللّه عَنْها </w:t>
      </w:r>
      <w:r>
        <w:rPr>
          <w:rStyle w:val="FootnoteAnchor"/>
          <w:rtl w:val="true"/>
        </w:rPr>
        <w:footnoteReference w:id="1390"/>
      </w:r>
      <w:r>
        <w:rPr>
          <w:rFonts w:ascii="Amiri" w:hAnsi="Amiri" w:eastAsia="Amiri" w:cs="Amiri"/>
          <w:color w:val="111111"/>
          <w:sz w:val="28"/>
          <w:sz w:val="28"/>
          <w:szCs w:val="28"/>
          <w:rtl w:val="true"/>
          <w:lang w:bidi="ar-SA"/>
        </w:rPr>
        <w:t xml:space="preserve">وحَذَركُمُوها في الكتاب الصادِقِ والبيانِ النّاطق ولا تأمنوا مَكْر اللّه وتدميره </w:t>
      </w:r>
      <w:r>
        <w:rPr>
          <w:rStyle w:val="FootnoteAnchor"/>
          <w:rtl w:val="true"/>
        </w:rPr>
        <w:footnoteReference w:id="1391"/>
      </w:r>
      <w:r>
        <w:rPr>
          <w:rFonts w:ascii="Amiri" w:hAnsi="Amiri" w:eastAsia="Amiri" w:cs="Amiri"/>
          <w:color w:val="111111"/>
          <w:sz w:val="28"/>
          <w:sz w:val="28"/>
          <w:szCs w:val="28"/>
          <w:rtl w:val="true"/>
          <w:lang w:bidi="ar-SA"/>
        </w:rPr>
        <w:t xml:space="preserve">عند ما يدعوكم الشَّيطانُ اللَّعينُ إِليه مِنْ عَاجِلِ الشَّهَوَاتِ والذَّاتِ في هَذِهِ الدُّنيا،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فَإذاهُمْ مُبْصِرُونَ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وأَشْعرُوا قلوبَكُمْ خَوفَ اللّه وتَذَكَرُوا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فِي مَرْجِعِكُمْ إِلَيْهِ مِنْ حُسْنِ ثَوابِه كما قد خَوفكم من شَدِيدِ عِقابِهِ، فَإِنَّهُ مَنْ خَافَ شَيْئاً حَذرَهُ وَمَنْ حَذِرَ شَيْئًا تَرَكَه </w:t>
      </w:r>
      <w:r>
        <w:rPr>
          <w:rStyle w:val="FootnoteAnchor"/>
          <w:rtl w:val="true"/>
        </w:rPr>
        <w:footnoteReference w:id="13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تَكونُوا مِنَ الغافِلينَ المائِلِينَ إلى زَهْرَةِ الحَياةِ الدُّنيا </w:t>
      </w:r>
      <w:r>
        <w:rPr>
          <w:rStyle w:val="FootnoteAnchor"/>
          <w:rtl w:val="true"/>
        </w:rPr>
        <w:footnoteReference w:id="1394"/>
      </w:r>
      <w:r>
        <w:rPr>
          <w:rFonts w:ascii="Amiri" w:hAnsi="Amiri" w:eastAsia="Amiri" w:cs="Amiri"/>
          <w:color w:val="111111"/>
          <w:sz w:val="28"/>
          <w:sz w:val="28"/>
          <w:szCs w:val="28"/>
          <w:rtl w:val="true"/>
          <w:lang w:bidi="ar-SA"/>
        </w:rPr>
        <w:t xml:space="preserve">الّذين مَكَرُوا السَّيِّئَاتِ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w:t>
      </w:r>
      <w:r>
        <w:rPr>
          <w:rStyle w:val="FootnoteAnchor"/>
          <w:rtl w:val="true"/>
        </w:rPr>
        <w:footnoteReference w:id="1395"/>
      </w:r>
      <w:r>
        <w:rPr>
          <w:rFonts w:ascii="Amiri" w:hAnsi="Amiri" w:eastAsia="Amiri" w:cs="Amiri"/>
          <w:color w:val="111111"/>
          <w:sz w:val="28"/>
          <w:sz w:val="28"/>
          <w:szCs w:val="28"/>
          <w:rtl w:val="true"/>
          <w:lang w:bidi="ar-SA"/>
        </w:rPr>
        <w:t>، فَاحْذَرُوا مَا حَذَرَكُمُ اللّه بِما فَعَلَ بالظلمة في كتابه ولا تأمنوا أنْ يُنَزِّلَ بكُمْ بَعْضَ ما تَوَعَّدَ بِهِ القَوْمِ الظَّالِمِينَ في كتابه لقد وَعَظَكُمُ اللّه بِغَيْرِكم وإِنَّ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أسْمَعَكم اللّه في كتابه ما فَعَل بالقومِ الظَّالِمينَ مِن أهل القرى قبلكم حيث قال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بَعْدَها قَوْماً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يَاوَيْلَنَا إِنَّا كُنَّا ظَّالِمِينَ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 فَإِنْ قُلْتُمْ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 فكيف ذاكَ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أَتَيْنَابِها وَكَفَى بِنا حَاسِبِينَ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أهل الشرك لا تُنصَبُ لَهُم الموازين ولا تُنْشَر لَهُم الدَّواوِينُ وَإِنَّمَا يُحْشَرُونَ إِلَى جَهَنَّمَ زُمَراً وإنما تنصبُ المَوَازِينُ و تُنشر الدَّواوِينُ لِاهْلِ الإِسْلامِ، فَاتَّقُوا اللّه عِبادَ اللّه وَاعْلَمُوا أن اللّه تعالى لم يُحبُّ زَهْرَةَ الدُّنيا لأحَدٍ مِن أوْلِيائه ولم يرغبهم فيها و في عاجلِ زَهْرَتِها وظاهرٍ بهجتها فإنما خَلَقَ الدُّنيا وَخَلَقَ أَهْلَها لِيَبْلُوهُم فيها أيُّهم أَحْسَنُ عَمَلاً لآخِرَتِهِ وَأَيْمُ اللّه لَقَدْ ضُرِبَتْ لكم فيه الأمثالُ وصُرِفَتِ الآياتُ لِقَوْمٍ يَعْقِلُونَ، فَكونوا أيُّها المُؤمِنونَ مِنَ </w:t>
      </w:r>
      <w:bookmarkStart w:id="189" w:name="pg9734_89088"/>
    </w:p>
    <w:p>
      <w:pPr>
        <w:pStyle w:val="BookText"/>
        <w:rPr/>
      </w:pPr>
      <w:bookmarkEnd w:id="189"/>
      <w:r>
        <w:rPr>
          <w:rFonts w:ascii="Amiri" w:hAnsi="Amiri" w:eastAsia="Amiri" w:cs="Amiri"/>
          <w:color w:val="111111"/>
          <w:sz w:val="28"/>
          <w:sz w:val="28"/>
          <w:szCs w:val="28"/>
          <w:rtl w:val="true"/>
          <w:lang w:bidi="ar-SA"/>
        </w:rPr>
        <w:t>القَوْمِ الّذين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وازْهَدُوا فيما زهَّدَكم اللّه فيه مِن عاجلِ الحَياةِ الدُّنيا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مثل الحيوةِ الدُّنيا كَمَاء أَنزَلْنَاهُ مِنَ السَّماء فَاخْتَلَطَ بِهِ نَباتُ الأَرْضِ لِما يَأْكُلُ النَّاس وَالأنْعامُ حتّى إِذا أَخَذَتِ الأَرْضُ زُخْرُفَها وازَّيَّنت وظنَّ أهلها أنَّهم قادِرُونَ عَلَيْها أَتيها أمْرُنَا لَيْلاً أَوْ نَهَاراً فَجَعَلْنَاهَا حَصِيداً كَأنَ لَمْ تَغْنَ بِالأمْسِ كَذلِكَ نُفَصِّلُ الآيَاتِ لِقَوْمٍ يَتَفَكَّرُونَ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تَرْكَنُوا إِلَى الدُّنيا فإنَّ اللّه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تَرْكَنُوا إِلَى الّذين ظَلَمُوا فَتَمَسَّكُمُ النَّارُ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هذِهِ الدُّنيا وما فيها رُكُونَ مَنِ اتَّخَذَها دار قرارٍ و مَنْزِلَ استيطان، فإنَّها دارُ قُلعة ومَنزِلُ بُلْغَةٍ وَدار عملٍ، فَتَزَوَّدوا الأعمالَ الصَّالِحَةَ قَبْلَ تَفَرَقِ أَيَّامِها وقَبْلَ الاذنِ مِنَ اللّه في خَرابها، فكانَ قَدْ أخربها الّذي عَمَرَها أوَّل مَرَّةٍ وابتدأها وهو وَلِيُّ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لنا ولكم العَوْنَ على تَزَوُّدِ التّقوى والزُّهد في الدُّنيا جَعَلْنَا اللّه وإياكم مِنَ الزَّاهِدِينَ في عاجِلِ هذه الحَياةِ الدُّنيا، الرَّاغِبينَ فِي آجِلِ ثَوابِ الْآخِرَةِ فَإِنَّمَا نَحْنُ لَهُ وبه والسلام عليكم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757327_2870459653"/>
      <w:bookmarkStart w:id="191" w:name="_Toc67"/>
      <w:bookmarkEnd w:id="190"/>
      <w:r>
        <w:rPr>
          <w:rtl w:val="true"/>
        </w:rPr>
        <w:t>موعظه و زهد و حكمة</w:t>
      </w:r>
      <w:bookmarkEnd w:id="191"/>
    </w:p>
    <w:p>
      <w:pPr>
        <w:pStyle w:val="BookText"/>
        <w:rPr/>
      </w:pPr>
      <w:r>
        <w:rPr>
          <w:rFonts w:ascii="Amiri" w:hAnsi="Amiri" w:eastAsia="Amiri" w:cs="Amiri"/>
          <w:color w:val="111111"/>
          <w:sz w:val="28"/>
          <w:sz w:val="28"/>
          <w:szCs w:val="28"/>
          <w:rtl w:val="true"/>
          <w:lang w:bidi="ar-SA"/>
        </w:rPr>
        <w:t xml:space="preserve">موعظه و زهد و حكمة </w:t>
      </w:r>
      <w:r>
        <w:rPr>
          <w:rStyle w:val="FootnoteAnchor"/>
          <w:rtl w:val="true"/>
        </w:rPr>
        <w:footnoteReference w:id="14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کفانا اللّه وإياكم كيد الظالمين وبقي الحاسدين وبطش الجبارين أيُّها المؤمنون لا يفتننَّكم الطواغيت وأتباعهم من أهلِ الرَّغبة في الدُّنيا المائلون إليها، المفتونون بها، المقبلون عليها وعلى حُطامها الهامِدِ وهَشيمها البائدِ غَداً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ماحَذّرَكم </w:t>
      </w:r>
    </w:p>
    <w:p>
      <w:pPr>
        <w:pStyle w:val="BookText"/>
        <w:rPr/>
      </w:pPr>
      <w:r>
        <w:rPr>
          <w:rFonts w:ascii="Amiri" w:hAnsi="Amiri" w:eastAsia="Amiri" w:cs="Amiri"/>
          <w:color w:val="111111"/>
          <w:sz w:val="28"/>
          <w:sz w:val="28"/>
          <w:szCs w:val="28"/>
          <w:rtl w:val="true"/>
          <w:lang w:bidi="ar-SA"/>
        </w:rPr>
        <w:t>اللّه مِنْها و ازْهَدوا فيما زَهَدَكُمُ اللّه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ما في هذه الدُّنيا رُكونَ مَن أعَدَّها داراً وقراراً وباللّه إنَّ لكم مما فيها عليها دليلا </w:t>
      </w:r>
      <w:r>
        <w:rPr>
          <w:rStyle w:val="FootnoteAnchor"/>
          <w:rtl w:val="true"/>
        </w:rPr>
        <w:footnoteReference w:id="1404"/>
      </w:r>
      <w:r>
        <w:rPr>
          <w:rFonts w:ascii="Amiri" w:hAnsi="Amiri" w:eastAsia="Amiri" w:cs="Amiri"/>
          <w:color w:val="111111"/>
          <w:sz w:val="28"/>
          <w:sz w:val="28"/>
          <w:szCs w:val="28"/>
          <w:rtl w:val="true"/>
          <w:lang w:bidi="ar-SA"/>
        </w:rPr>
        <w:t xml:space="preserve">من زينتها وتصريف أيامها و تغيير انقلابها ومثلاتها وتلاعبها بأهلها، إنها لترفَعُ الخَمِيلَ </w:t>
      </w:r>
      <w:r>
        <w:rPr>
          <w:rStyle w:val="FootnoteAnchor"/>
          <w:rtl w:val="true"/>
        </w:rPr>
        <w:footnoteReference w:id="1405"/>
      </w:r>
      <w:r>
        <w:rPr>
          <w:rFonts w:ascii="Amiri" w:hAnsi="Amiri" w:eastAsia="Amiri" w:cs="Amiri"/>
          <w:color w:val="111111"/>
          <w:sz w:val="28"/>
          <w:sz w:val="28"/>
          <w:szCs w:val="28"/>
          <w:rtl w:val="true"/>
          <w:lang w:bidi="ar-SA"/>
        </w:rPr>
        <w:t xml:space="preserve">وتَضَعُ الشريف وتُورِدُ النار أقواماً غداً، ففي هذا معتبر ومختبر و زاجر لمنتَبِهِ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الأمور الواردة عليكم في كلّ يومٍ وليلة من مُظْلِماتِ الفِتَنِ </w:t>
      </w:r>
      <w:r>
        <w:rPr>
          <w:rStyle w:val="FootnoteAnchor"/>
          <w:rtl w:val="true"/>
        </w:rPr>
        <w:footnoteReference w:id="1407"/>
      </w:r>
      <w:r>
        <w:rPr>
          <w:rFonts w:ascii="Amiri" w:hAnsi="Amiri" w:eastAsia="Amiri" w:cs="Amiri"/>
          <w:color w:val="111111"/>
          <w:sz w:val="28"/>
          <w:sz w:val="28"/>
          <w:szCs w:val="28"/>
          <w:rtl w:val="true"/>
          <w:lang w:bidi="ar-SA"/>
        </w:rPr>
        <w:t xml:space="preserve">وحَوادِثِ البِدَعِ وَسُنَنِ الجَوْرِ وبَوَائِقِ الزَّمانِ وهيبة السلطانِ ووَسْوَسَةِ الشَّيْطانِ لَتَثبَطُ القلوبَ عَنْ نِيتِها </w:t>
      </w:r>
      <w:r>
        <w:rPr>
          <w:rStyle w:val="FootnoteAnchor"/>
          <w:rtl w:val="true"/>
        </w:rPr>
        <w:footnoteReference w:id="1408"/>
      </w:r>
      <w:r>
        <w:rPr>
          <w:rFonts w:ascii="Amiri" w:hAnsi="Amiri" w:eastAsia="Amiri" w:cs="Amiri"/>
          <w:color w:val="111111"/>
          <w:sz w:val="28"/>
          <w:sz w:val="28"/>
          <w:szCs w:val="28"/>
          <w:rtl w:val="true"/>
          <w:lang w:bidi="ar-SA"/>
        </w:rPr>
        <w:t xml:space="preserve">وَتَذْهَلُها عَن مَوْجودِ الهُدى </w:t>
      </w:r>
      <w:r>
        <w:rPr>
          <w:rStyle w:val="FootnoteAnchor"/>
          <w:rtl w:val="true"/>
        </w:rPr>
        <w:footnoteReference w:id="1409"/>
      </w:r>
      <w:r>
        <w:rPr>
          <w:rFonts w:ascii="Amiri" w:hAnsi="Amiri" w:eastAsia="Amiri" w:cs="Amiri"/>
          <w:color w:val="111111"/>
          <w:sz w:val="28"/>
          <w:sz w:val="28"/>
          <w:szCs w:val="28"/>
          <w:rtl w:val="true"/>
          <w:lang w:bidi="ar-SA"/>
        </w:rPr>
        <w:t>ومَعْرِفَةِ أَهلِ الحقّ إِلَّا قليلاً ممَّن عَصَمَ اللّه جَلَّ وَعَزَّ فليس يَعْرِفُ تَصَرُّفَ أَيامِهَا وتقلب حالاتها وعاقبة ضَرَرِ فِتْنَتِها إِلَّا مَنْ عَصَم اللّه و نهج سَبِيلَ الرَّشْدِهِ سَلَكَ طَرِيقَ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استعان على ذلك بالزُّهدِ، فَكَرَّرَ الفكرِ والعَظَ بِالعِبَرِ وَازْدَجَر، فَزَهَدَ في عَاجِلِ بهجةِ الدُّنيا وتَجافَى عَنْ لَذَّاتِها ورَغِبَ في دائم نعيمِ الآخِرَةِ وسَعَى لَهَا سَعيها وراقَبَ الموت وشنأ الحياة مع القوم الظَّالِمِينَ، فعند ذلك نظر إلى ما في الدُّنيا بِعَيْنِ نَيّرَة حَدِيدَةِ مَعَ النَظَرِ </w:t>
      </w:r>
      <w:r>
        <w:rPr>
          <w:rStyle w:val="FootnoteAnchor"/>
          <w:rtl w:val="true"/>
        </w:rPr>
        <w:footnoteReference w:id="1410"/>
      </w:r>
      <w:r>
        <w:rPr>
          <w:rFonts w:ascii="Amiri" w:hAnsi="Amiri" w:eastAsia="Amiri" w:cs="Amiri"/>
          <w:color w:val="111111"/>
          <w:sz w:val="28"/>
          <w:sz w:val="28"/>
          <w:szCs w:val="28"/>
          <w:rtl w:val="true"/>
          <w:lang w:bidi="ar-SA"/>
        </w:rPr>
        <w:t>وأبْصَرَ حَوادثتَ الفِتَنِ وضَلالَ البدع وجود الملوكِ الظَّلَمَةِ، فَقَد لَعَمْرِي اسْتَدبرتم مِنَ الأمورِ الماضِيَةِ في الأيّامِ الخَالِيَةِ مِنَ الفِتَنِ المتراكمة والانهماكِ فيها ما تَسْتَدِلُّونَ به على تجنب الغُواة وأهل البدع والبَغْيِ والفسادِ فِي الْأَرْضِ بِغَيْرِ الحقّ فَاسْتَعينوا باللّه وارجعوا إلى طاعته وطاعَةِ مَنْ هُوَ أولى بالطَّاعَةِ مِنْ طَاعَةِ مَنِ اتَّبع وأطيع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فالحذر الحذر من قبل النَّدَامَةِ والحَسَرَةِ والقدوم على اللّه و الوقوفِ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ما صَدَرَ قومٌ قطّ عن مَعْصِيَة اللّه إِلَّا إِلى عَذابه وما آتَرَ قومَ قَطٌّ الدُّنيا عليُّ الْآخِرَةِ إِلَّا سَاءَ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منْقَلَبُهُمْ وساءَ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العِلمُ باللّه والعمل بطاعَتِهِ </w:t>
      </w:r>
      <w:r>
        <w:rPr>
          <w:rStyle w:val="FootnoteAnchor"/>
          <w:rtl w:val="true"/>
        </w:rPr>
        <w:footnoteReference w:id="1411"/>
      </w:r>
      <w:r>
        <w:rPr>
          <w:rFonts w:ascii="Amiri" w:hAnsi="Amiri" w:eastAsia="Amiri" w:cs="Amiri"/>
          <w:color w:val="111111"/>
          <w:sz w:val="28"/>
          <w:sz w:val="28"/>
          <w:szCs w:val="28"/>
          <w:rtl w:val="true"/>
          <w:lang w:bidi="ar-SA"/>
        </w:rPr>
        <w:t xml:space="preserve">إِلَّا إِلْفَانِ مُؤْتَلِفانِ، فَمَنْ عَرَفَ اللّه خافَه فَحَثَّه الخَوفُ عَلَى العَمَلِ بِطَاعَةِ اللّه وإِنَّ أربابَ العِلْمِ وَأَتْبَاعَهُمُ الّذين عَرَفُوا اللّه فَعَمِلُوا لَه ورَغِبُوا إِلَيْهِ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تَلْتَمِسُوا شَيئاً في هذِهِ الدُّنيا بِمَعصِيَةِ اللّه وَاشْتَغِلُوا فِي هَذِهِ الدُّنيا بطاعَةِ اللّه وَ اغْتَنِموا أَيامَها واسعوا لما فيه نجاتكم غداً من عذاب اللّه، فإن ذلك أقل لِلتَّبِعَةِ وَأدْنى مِنَ الْعُذْرِ وأَرْجا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أَمر اللّه وطاعَتَهُ وطَاعَةَ مَنْ أوْجَبَ اللّه طاعته بين يَدَيِ الأُمورِ كُلها ولا تقدموا الأمور الواردة عليكم من طاعَةِ الطَّواغيت وفَتَنَةِ زَهْرَةِ الدُّنيا بينَ يَدَيْ أَمْرِ اللّه وَطاعَتِهِ وطاعة أولي الأمر منكم وَاعْلَمُوا أَنَّكم عبيد اللّه ونحن مَعَكُمْ، يَحْكُم علينا وعليكم سَيِّدٌ حاكمٌ غداً وَهُوَ مُوقِفكُم ومَسائِلُكُمْ، فَأَعِدُّوا الجَوابَ قَبْلَ الوُقوفِ والمُسَاءَلَةِ والعَرْضِ عَلَى رب العالمينَ، يَوْمَئِذٍ لَا تَكَلَّمُ نَفْسٌ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لَا يُصَدِّقُ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يُكَذِّبُ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عذرَ مُسْتَحِقٍ ولا يَعْذِرُ غَيرَ مَعَذُورٍ بَلْ للّه الحجّة عَلَى خَلْقِهِ بِالرُّسُلِ وَ الأوصياء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وَاسْتَقْبِلُوا مِن إِصْلَاحِ أَنْفُسِكُم </w:t>
      </w:r>
      <w:r>
        <w:rPr>
          <w:rStyle w:val="FootnoteAnchor"/>
          <w:rtl w:val="true"/>
        </w:rPr>
        <w:footnoteReference w:id="1413"/>
      </w:r>
      <w:r>
        <w:rPr>
          <w:rFonts w:ascii="Amiri" w:hAnsi="Amiri" w:eastAsia="Amiri" w:cs="Amiri"/>
          <w:color w:val="111111"/>
          <w:sz w:val="28"/>
          <w:sz w:val="28"/>
          <w:szCs w:val="28"/>
          <w:rtl w:val="true"/>
          <w:lang w:bidi="ar-SA"/>
        </w:rPr>
        <w:t>وطاعَةِ اللّه وطَاعَةِ مَنْ تَوَلُّونَهُ فيها، لَعَلَّ نادِماً قَدْ نَدِمَ على ما قد فَرَّطَ بِالأمْسِ فِي جَنبِ اللّه وَضَيَّعَ مِنْ حَق الله</w:t>
      </w:r>
      <w:r>
        <w:rPr>
          <w:rStyle w:val="FootnoteAnchor"/>
          <w:rtl w:val="true"/>
        </w:rPr>
        <w:footnoteReference w:id="1414"/>
      </w:r>
      <w:r>
        <w:rPr>
          <w:rFonts w:ascii="Amiri" w:hAnsi="Amiri" w:eastAsia="Amiri" w:cs="Amiri"/>
          <w:color w:val="111111"/>
          <w:sz w:val="28"/>
          <w:sz w:val="28"/>
          <w:szCs w:val="28"/>
          <w:rtl w:val="true"/>
          <w:lang w:bidi="ar-SA"/>
        </w:rPr>
        <w:t>وَاسْتَغفِروا اللّه وتوبوا إِلَيْهِ فَإِنَّهُ يَقْبَلُ التَّوْبَةَ ويَعْفُو عَنِ السَّيِّئَاتِ وَيَعْلَمُ مَا تَفْعَلُونَ وإياكم وصحبة العاصِينَ ومَعُونَةُ الظَّالِمِينَ ومُجاوَرَة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فتنتهم وتَباعَدُوا مِنْ 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مَنْ خَالَفَ أولياء اللّه ودانَ بِغَيْرِ دِينِ اللّه وَ اسْتَبَدَّ بِأَمْرِه دونَ أمْرِ ولي اللّه في نادٍ تَلْتَهبُ تَأكُلُ أبْداناً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قدغابَتْ عنها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عليها شِقَوتُها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موتى لا يجدونَ حَرَّ النَّارِ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 وَاحْمدَوا اللّه عَلَى مَا هَنَاكُمْ</w:t>
      </w:r>
      <w:r>
        <w:rPr>
          <w:rFonts w:eastAsia="Amiri" w:cs="Amiri" w:ascii="Amiri" w:hAnsi="Amiri"/>
          <w:color w:val="111111"/>
          <w:sz w:val="28"/>
          <w:szCs w:val="28"/>
          <w:rtl w:val="true"/>
          <w:lang w:bidi="ar-SA"/>
        </w:rPr>
        <w:t xml:space="preserve">. </w:t>
      </w:r>
      <w:bookmarkStart w:id="192" w:name="pg9734_89094"/>
    </w:p>
    <w:p>
      <w:pPr>
        <w:pStyle w:val="BookText"/>
        <w:rPr/>
      </w:pPr>
      <w:bookmarkEnd w:id="192"/>
      <w:r>
        <w:rPr>
          <w:rFonts w:ascii="Amiri" w:hAnsi="Amiri" w:eastAsia="Amiri" w:cs="Amiri"/>
          <w:color w:val="111111"/>
          <w:sz w:val="28"/>
          <w:sz w:val="28"/>
          <w:szCs w:val="28"/>
          <w:rtl w:val="true"/>
          <w:lang w:bidi="ar-SA"/>
        </w:rPr>
        <w:t>وأعلموا أنكم لا تخرُجُونَ مِن قُدرَةِ اللّه إِلى غَيْرِ قَدَرَتِهِ وَسَيَرَى اللّه عَملَكُم ثمَّ إِلَيْهِ تُحْشَرُونَ فانتفعوا بالعِظة وتأدَّبوا بآداب الصّالحين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757329_2870459653"/>
      <w:bookmarkStart w:id="194" w:name="_Toc68"/>
      <w:bookmarkEnd w:id="193"/>
      <w:r>
        <w:rPr>
          <w:rtl w:val="true"/>
        </w:rPr>
        <w:t xml:space="preserve">رسالته </w:t>
      </w:r>
      <w:r>
        <w:rPr>
          <w:rtl w:val="true"/>
        </w:rPr>
        <w:t>(</w:t>
      </w:r>
      <w:r>
        <w:rPr>
          <w:rtl w:val="true"/>
        </w:rPr>
        <w:t>عَلَيهِ السَّلَامُ</w:t>
      </w:r>
      <w:r>
        <w:rPr>
          <w:rtl w:val="true"/>
        </w:rPr>
        <w:t xml:space="preserve">) </w:t>
      </w:r>
      <w:r>
        <w:rPr>
          <w:rtl w:val="true"/>
        </w:rPr>
        <w:t>المعروفة برسالة الحقوق</w:t>
      </w:r>
      <w:bookmarkEnd w:id="194"/>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برسالة الحقوق </w:t>
      </w:r>
      <w:r>
        <w:rPr>
          <w:rStyle w:val="FootnoteAnchor"/>
          <w:rtl w:val="true"/>
        </w:rPr>
        <w:footnoteReference w:id="141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رحمك اللّه أنَّ اللّه عليك حقوقاً مُحيطةً بك في كلّ حَرَكَةٍ تَحَرّكَتَها، أو سَكَنَةٍ سكنتها أو مَنْزِلَةٍ نَزَلْتها، أوجارِحَةٍ قَلَّبتها وآلةٍ تصرَّفتَ بها، بَعْضُها أكبَرُ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حقوقِ اللّه عَلَيْكَ ما أَوْجَبَه لِنَفْسِه تَبارَكَ وتَعالى من حقّهِ الّذي هُوَ أَصْلُ الحُقوقِ ومنه 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أوْجَبَهُ عَلَيْكَ لِنَفْسِكَ مِنْ قَرْنِكَ إلى قدمِكَ عَلَى اختلاف جوارحك، فجعل لبصرك عليك حقاً ولسمعك عليك حقاً وللسانك عليك حقاً ولِيدِكَ عليك حقاً ولِرِجلك عليك حقاً ولبطنك عليك حقاً ولِفَرْجِكَ عليك حقاً، فهذه الجوارح السبع الّتي بها تكونُ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عَزَّ وَجَلَّ لأفعالِكَ عَلَيْكَ حقوقاً، فَجَعَلَ لِصَلاتِكَ عليك حقا ولِصَومِكَ عليك حقاً ويصدقتك عَلَيكَ حَقًّا وَلِهَدْيِكَ عَلَيكَ حَقاً ولا فَعالِكَ عَلَيكَ حَقًّا ثمَّ تَخْرُجُ الحقوق منكَ إلى غَيْرِكَ مِن ذوي الحقوقِ الواجبة عليك، وأوْجَبها عليك حقوقُ أَئمّتِكَ ثمَّ حقوق رعيتك ثمَّ حقوق رَحِمكَ، فهذه حقوق يتشعّب منها حقوق فحقوق ائمتكَ ثلاثة أوجبها عليك حق سائِسكَ بِالسَّلْطانِ ثمَّ سائِسِكَ بالعلم، ثمَّ حَق سَائِسِكَ بِالملكَ وكُلُّ سائِسٍ </w:t>
      </w:r>
    </w:p>
    <w:p>
      <w:pPr>
        <w:pStyle w:val="BookText"/>
        <w:rPr/>
      </w:pPr>
      <w:r>
        <w:rPr>
          <w:rFonts w:ascii="Amiri" w:hAnsi="Amiri" w:eastAsia="Amiri" w:cs="Amiri"/>
          <w:color w:val="111111"/>
          <w:sz w:val="28"/>
          <w:sz w:val="28"/>
          <w:szCs w:val="28"/>
          <w:rtl w:val="true"/>
          <w:lang w:bidi="ar-SA"/>
        </w:rPr>
        <w:t xml:space="preserve">إمامٌ </w:t>
      </w:r>
      <w:r>
        <w:rPr>
          <w:rStyle w:val="FootnoteAnchor"/>
          <w:rtl w:val="true"/>
        </w:rPr>
        <w:footnoteReference w:id="1417"/>
      </w:r>
      <w:r>
        <w:rPr>
          <w:rFonts w:ascii="Amiri" w:hAnsi="Amiri" w:eastAsia="Amiri" w:cs="Amiri"/>
          <w:color w:val="111111"/>
          <w:sz w:val="28"/>
          <w:sz w:val="28"/>
          <w:szCs w:val="28"/>
          <w:rtl w:val="true"/>
          <w:lang w:bidi="ar-SA"/>
        </w:rPr>
        <w:t xml:space="preserve">وحقوقُ رَعِيتِكَ ثَلاثَةٌ أَوْجَبُها عَلَيْكَ حَقٌّ رَعِّيتِكَ بِالسّلطانِ، ثمَّ حَقٌّ رَعِيَّتِكَ بالعلم فإنَّ الجاهِلَ رَعيّة العالم و حق رعيتكَ بالملكِ مِنَ الأزواج و مَا مَلَكَتْ مِنَ الأيمان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رَحِمكَ كثيرةُ مُتَّصِلة بقدر اتصال الرحم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فأوجبها عليك حَق أُمِّكَ، ثمَّ حَق أبيك تم حَقٌّ وَلَدِك، ثمَّ حق أخِيكَ ثمَّ الأَقْرَبُ فَالأَقْرَبُ والأَوَّلُ فالأول، ثمَّ حق مَولاكَ المنْعِمُ عَلَيْكَ، ثمَّ حَق مولاكَ الجَارِيةِ نِعْمَتَكَ عَلَيْهِ، ثمَّ حَقٌّ ذِي المَعْرُوفِ لَدَيَاكَ، ثمَّ حَقَّ مُؤَذِّنِكَ بِالصَّلاة، ثمَّ حَق إمامك في صلاتك، ثمَّ حَق جَليسِكَ ثمَّ حَق جارِكَ، ثمَّ حَق صاحِبك، ثمَّ حَق شَريكك، ثمَّ حَقٌّ مَالِكَ، ثمَّ حَقٌّ غَرِيمِكَ الّذي تُطالبه، ثمَّ حَقٌّ غَرِيمك الّذي يطالبك، ثمَّ حَق خَليطك، ثمَّ حق خَصْمِك المدعي عليك ثمَّ حَقٌّ خَصْمِكَ الّذي تَدَّعِي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أو مَسَرَةً بذلك بقول أو فعلٍ عَنْ تَعَمُّدٍ منه أوغَيْرِ تَعَمُّدٍ منه، ثمَّ حَقٌّ أَهْلِ مِلَّتِك عامة، ثمَّ حَقٌّ أهْلِ الذُّمَّةِ </w:t>
      </w:r>
      <w:r>
        <w:rPr>
          <w:rStyle w:val="FootnoteAnchor"/>
          <w:rtl w:val="true"/>
        </w:rPr>
        <w:footnoteReference w:id="1419"/>
      </w:r>
      <w:r>
        <w:rPr>
          <w:rFonts w:ascii="Amiri" w:hAnsi="Amiri" w:eastAsia="Amiri" w:cs="Amiri"/>
          <w:color w:val="111111"/>
          <w:sz w:val="28"/>
          <w:sz w:val="28"/>
          <w:szCs w:val="28"/>
          <w:rtl w:val="true"/>
          <w:lang w:bidi="ar-SA"/>
        </w:rPr>
        <w:t>، ثمَّ الحُقُوقُ الجارِيةُ بِقَدْرِ عِلَلِ الأحوالِ وتَصَرُّفِ الأَسْبَابِ، فَطُوبَى لِمَنْ أعانَهُ اللّه عَلَى قضاء ما أَوْجَبَ عَلَيْهِ مِنْ حَقُوقِهِ وَوَفَّقَهُ وَسَدَّدَهُ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اللّه الأكبرُ فَإِنَّكَ تَعْبُدُهُ لا تشرك به شيئاً، فإذا فَعَلْتَ ذَلِكَ بإخلاص جعل لك على نفسه أن يكفيك أمر الدُّنيا والآخِرَةِ ويحفظ لك ما تُحِبُّ منها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نفسِك عليك فَأَنْ تَسْتَوْفِيها في طاعَةِ اللّه، فَتُؤدّي إلى لِسَانِكَ حَقَّهُ وإلى سَمْعِكَ حقه وإلى بَصَرِكَ حقه وإلى يَدِكَ حقها وإلى رِجْلِكَ حقها و إِلى بَطْنِكَ حقه وإلى فرحِكَ حَقَّهُ وَتَسْتَعِينَ باللّه على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اللسانِ فإكرامه عَنِ الخَنى </w:t>
      </w:r>
      <w:r>
        <w:rPr>
          <w:rStyle w:val="FootnoteAnchor"/>
          <w:rtl w:val="true"/>
        </w:rPr>
        <w:footnoteReference w:id="1421"/>
      </w:r>
      <w:r>
        <w:rPr>
          <w:rFonts w:ascii="Amiri" w:hAnsi="Amiri" w:eastAsia="Amiri" w:cs="Amiri"/>
          <w:color w:val="111111"/>
          <w:sz w:val="28"/>
          <w:sz w:val="28"/>
          <w:szCs w:val="28"/>
          <w:rtl w:val="true"/>
          <w:lang w:bidi="ar-SA"/>
        </w:rPr>
        <w:t xml:space="preserve">وتَعوِيدُهُ عَلَى الخَيْرِ وَ حملُهُ عَلَى الأَدَبِ </w:t>
      </w:r>
    </w:p>
    <w:p>
      <w:pPr>
        <w:pStyle w:val="BookText"/>
        <w:rPr/>
      </w:pPr>
      <w:r>
        <w:rPr>
          <w:rFonts w:ascii="IRNazanin" w:hAnsi="IRNazanin" w:eastAsia="IRNazanin"/>
          <w:color w:val="111111"/>
          <w:sz w:val="28"/>
          <w:sz w:val="28"/>
          <w:szCs w:val="28"/>
          <w:rtl w:val="true"/>
          <w:lang w:bidi="fa-IR"/>
        </w:rPr>
        <w:t xml:space="preserve">وإجمامه </w:t>
      </w:r>
      <w:r>
        <w:rPr>
          <w:rStyle w:val="FootnoteAnchor"/>
          <w:rtl w:val="true"/>
        </w:rPr>
        <w:footnoteReference w:id="1422"/>
      </w:r>
      <w:r>
        <w:rPr>
          <w:rFonts w:ascii="Amiri" w:hAnsi="Amiri" w:eastAsia="Amiri" w:cs="Amiri"/>
          <w:color w:val="111111"/>
          <w:sz w:val="28"/>
          <w:sz w:val="28"/>
          <w:szCs w:val="28"/>
          <w:rtl w:val="true"/>
          <w:lang w:bidi="ar-SA"/>
        </w:rPr>
        <w:t>إِلَّا لِمَوْضِعِ الحَاجَةِ و المنفعة لِلدِّينِ والدُّنيا وإعْفَاؤُهُ عَنِ الفُضُولِ الشَّنعَةِ القَلِيلَةِ الفَائِدَةِ الّتي لا يُؤْمَنُ ضَرَرُها مَعَ قلة عائدَتِها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شَاهِدَ العَقْلِ والدليلَ عَلَيْهِ وتَزَيَّنُ العَاقِلِ بِعَقلِهِ حُسْنُ سِيرَتِهِ في لِسانِهِ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أوشَرِّ ولاقوة إلا باللّه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حَقُّ بَصَرِكَ فَغَضَّهُ ممَّا لا يَحِلُّ لَكَ وتَرْكُ ابْتِدَالِهِ إِلَّا لِمَوْضِعِ عِبْرَةٍ تَسْتَقْبِلُ بِها بَصَراً أو تَسْتَفِيدُ بِها عِلْماً، فَإِنَّ البَصَرَ بابُ الِاعْتِبَارِ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رِجْلَيْكَ فَأنْ لا تَمْشِي بهما إلى ما لا يَحِلُّ لَكَ وَلَا تَجْعَلَهُما مَطِيَّتَكَ في الطَّريقِ المستخفةِ بِأهْلِها فيها فإنها حامِلتك وسائِكَةٌ بِكَ مَسْلَكَ الدِّين وَالسَّبْقُ لَكَ وَلَا قوة إلا باللّه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بِدِكَ فَأنْ لا تَبْسُطُها إلى مالا يحل لكَ فَتَنَالَ بِمَا تَبْسُطُها إليه مِنَ اللّه العقوبة في الآجِلِ، ومن النَّاس بلسان اللأئمة في العاجل </w:t>
      </w:r>
      <w:r>
        <w:rPr>
          <w:rStyle w:val="FootnoteAnchor"/>
          <w:rtl w:val="true"/>
        </w:rPr>
        <w:footnoteReference w:id="1426"/>
      </w:r>
      <w:r>
        <w:rPr>
          <w:rFonts w:ascii="Amiri" w:hAnsi="Amiri" w:eastAsia="Amiri" w:cs="Amiri"/>
          <w:color w:val="111111"/>
          <w:sz w:val="28"/>
          <w:sz w:val="28"/>
          <w:szCs w:val="28"/>
          <w:rtl w:val="true"/>
          <w:lang w:bidi="ar-SA"/>
        </w:rPr>
        <w:t xml:space="preserve">ولا تَقْبِضَها ممَّا افْتَرَضَ اللّه عَلَيْها، وَلكِن تُوقِرَها بِقَبْضِها عَنْ كَثير ممَّا يَحِلُّ لَها وَبَسَطها إِلى كَثِيرٍ مِمَّا لَيسَ عَلَيْهَا، فَإِذَا هِيَ قَدْ عُقلَتْ وَشُرِّفَتْ في العاجِلِ وَجَبَ لَها حُسْنُ الثواب في الآجل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95" w:name="pg9734_89100"/>
    </w:p>
    <w:p>
      <w:pPr>
        <w:pStyle w:val="BookText"/>
        <w:rPr/>
      </w:pPr>
      <w:bookmarkEnd w:id="19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بطنك فأن لا تجعله وعاء لِقَليلٍ مِنَ الحَرَامِ وَلا لِكَثِيرٍ وَأَنْ تَقْتَصِد له في الحلال ولا تخْرِجَهُ مِن حَدَّ التَّقْويةِ إلى حد التّهوين وَذَهَابِ المروَّة وضَبطهُ إِذا هُم بالجُوعِ وَالظمأ </w:t>
      </w:r>
      <w:r>
        <w:rPr>
          <w:rStyle w:val="FootnoteAnchor"/>
          <w:rtl w:val="true"/>
        </w:rPr>
        <w:footnoteReference w:id="1428"/>
      </w:r>
      <w:r>
        <w:rPr>
          <w:rFonts w:ascii="Amiri" w:hAnsi="Amiri" w:eastAsia="Amiri" w:cs="Amiri"/>
          <w:color w:val="111111"/>
          <w:sz w:val="28"/>
          <w:sz w:val="28"/>
          <w:szCs w:val="28"/>
          <w:rtl w:val="true"/>
          <w:lang w:bidi="ar-SA"/>
        </w:rPr>
        <w:t>فإن الشبع المنتهي بصاحبه إلى التَّخَمَ مَكْسلَةٌ ومُثْبَطَةٌ ومَقْطَعَةٌ عَن كلّ برّ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الرِّي المنتهي بصاحبه إلى الشكر مَسْخَفَةٌ ومَجَهلةً ومَذهبةٌ للمُروة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حَقٌّ فَرْجَكَ فَحِفْظُهُ ممَّا لا يحلّ لك والاستعانة عليه بغض البصر، فإنه مِنْ أَعْوَنِ الأعْوانِ، وَكَثَرَةِ ذكر المَوْتِ وَالتّهَددِ لِنَفْسِكَ باللّه والتخويف لها بِه وباللّه العِصْمَةُ وَالتأييد ولا حول ولاقوة إلا به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757331_2870459653"/>
      <w:bookmarkStart w:id="197" w:name="_Toc69"/>
      <w:bookmarkEnd w:id="196"/>
      <w:r>
        <w:rPr>
          <w:rtl w:val="true"/>
        </w:rPr>
        <w:t>ثم حقوق الأفعال</w:t>
      </w:r>
      <w:bookmarkEnd w:id="19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 الصَّلاةِ فَأَن تعلم أنَّها وفادَةُ إلى اللّه وأنك قائم بها بين يدى اللّه فإذا علمت ذلِكَ كُنتَ خَليقاً أن تقوم فيها مقام الذليل الراغب الراهب الخائف، الراجي المسكين المُتَضَرْعِ المُعَظّمِ مَنْ قامَ بين يَدَيهِ بالسكون و الإطراقِ </w:t>
      </w:r>
      <w:r>
        <w:rPr>
          <w:rStyle w:val="FootnoteAnchor"/>
          <w:rtl w:val="true"/>
        </w:rPr>
        <w:footnoteReference w:id="1431"/>
      </w:r>
      <w:r>
        <w:rPr>
          <w:rFonts w:ascii="Amiri" w:hAnsi="Amiri" w:eastAsia="Amiri" w:cs="Amiri"/>
          <w:color w:val="111111"/>
          <w:sz w:val="28"/>
          <w:sz w:val="28"/>
          <w:szCs w:val="28"/>
          <w:rtl w:val="true"/>
          <w:lang w:bidi="ar-SA"/>
        </w:rPr>
        <w:t xml:space="preserve">وَ خُشوع الأطراف ولين الجناح وحُسن المناجاة له في نَفْسِهِ وَالطَّلَبِ إِلَيْهِ فِي فَكَاكِ رَقَبَتِكَ الّتي أحاطت به خطيئتك واستهلكتها ذنوبك ولا قوة إلا باللّه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الصوم فأن تعلم أنَّه حِجابٌ ضَرَبَهُ اللّه على لسانِكَ وسَمْعِك و بصرك وفرجك وبَطْنِكَ لَيَسْتُرَكَ بِهِ مِنَ النَّارِ </w:t>
      </w:r>
      <w:r>
        <w:rPr>
          <w:rStyle w:val="FootnoteAnchor"/>
          <w:rtl w:val="true"/>
        </w:rPr>
        <w:footnoteReference w:id="1433"/>
      </w:r>
      <w:r>
        <w:rPr>
          <w:rFonts w:ascii="Amiri" w:hAnsi="Amiri" w:eastAsia="Amiri" w:cs="Amiri"/>
          <w:color w:val="111111"/>
          <w:sz w:val="28"/>
          <w:sz w:val="28"/>
          <w:szCs w:val="28"/>
          <w:rtl w:val="true"/>
          <w:lang w:bidi="ar-SA"/>
        </w:rPr>
        <w:t xml:space="preserve">وهكذا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سَكَنَتْ أطرافكَ في حَجَبَتها </w:t>
      </w:r>
      <w:r>
        <w:rPr>
          <w:rStyle w:val="FootnoteAnchor"/>
          <w:rtl w:val="true"/>
        </w:rPr>
        <w:footnoteReference w:id="1434"/>
      </w:r>
      <w:r>
        <w:rPr>
          <w:rFonts w:ascii="Amiri" w:hAnsi="Amiri" w:eastAsia="Amiri" w:cs="Amiri"/>
          <w:color w:val="111111"/>
          <w:sz w:val="28"/>
          <w:sz w:val="28"/>
          <w:szCs w:val="28"/>
          <w:rtl w:val="true"/>
          <w:lang w:bidi="ar-SA"/>
        </w:rPr>
        <w:t>رَجَوْتَ أن تَكونَ مَحجُوباً وإن أنتَ تَرَكتها تضطرب في حجابها و ترفعُ جَنَباتِ الحِجاب فتطلع إلى ما لَيْسَ لَها بِالنَّظْرَةِ الدَّاعِيَةِ للشهوة والقوة الخارِجَة عَنْ حَد التَّقيّة للّه لَمْ تَأْمَنْ أَنْ تَخْرِقَ الحِجَابَ وَتَخْرُجَ مِنْه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وأماحَقُ الصَّدَقَةِ فَأنْ تَعلَم أَنها ذُخْرُكَ عِنْدَ رَبِّكَ وَوَدِيعَتكَ الّتي لا تحتاج إلى الإشهادِ </w:t>
      </w:r>
      <w:r>
        <w:rPr>
          <w:rStyle w:val="FootnoteAnchor"/>
          <w:rtl w:val="true"/>
        </w:rPr>
        <w:footnoteReference w:id="1435"/>
      </w:r>
      <w:r>
        <w:rPr>
          <w:rFonts w:ascii="Amiri" w:hAnsi="Amiri" w:eastAsia="Amiri" w:cs="Amiri"/>
          <w:color w:val="111111"/>
          <w:sz w:val="28"/>
          <w:sz w:val="28"/>
          <w:szCs w:val="28"/>
          <w:rtl w:val="true"/>
          <w:lang w:bidi="ar-SA"/>
        </w:rPr>
        <w:t xml:space="preserve">فَإِذا عَلِمْتَ ذلك كُنتَ بِمَا اسْتَوَدَعْتَهُ سِرًّا أَوْثَقَ بِمَا اسْتَودَعْتَهُ عَلانِيَةً وكُنتَ جَدِيراً أنْ تَكُونَ أسْرَرت إليه أمْراً أعلنته، وكان الأمر بينك وبينَهُ فيها سِرّاً عَلى كلّ حال ولم تستظهر عليه فيما استودعته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ـاشهادِ الأسماع والأبصار عليه بها كأنها أوثَقُ في نفْسِكَ لا كَأَنكَ </w:t>
      </w:r>
      <w:r>
        <w:rPr>
          <w:rStyle w:val="FootnoteAnchor"/>
          <w:rtl w:val="true"/>
        </w:rPr>
        <w:footnoteReference w:id="1436"/>
      </w:r>
      <w:r>
        <w:rPr>
          <w:rFonts w:ascii="Amiri" w:hAnsi="Amiri" w:eastAsia="Amiri" w:cs="Amiri"/>
          <w:color w:val="111111"/>
          <w:sz w:val="28"/>
          <w:sz w:val="28"/>
          <w:szCs w:val="28"/>
          <w:rtl w:val="true"/>
          <w:lang w:bidi="ar-SA"/>
        </w:rPr>
        <w:t>لا تثقُ به في تَأْدِيَةِ وَدِيعَتِكَ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تَمْتَنَّ بها عَلَى أَحَدٍ لأنها لَكَ فَإذَا امْتَنَنْتَ بِها لَمْ تَأمَنْ أن تَكُونَ بِها مِثْلَ تَهْجِينِ </w:t>
      </w:r>
      <w:r>
        <w:rPr>
          <w:rStyle w:val="FootnoteAnchor"/>
          <w:rtl w:val="true"/>
        </w:rPr>
        <w:footnoteReference w:id="1437"/>
      </w:r>
      <w:r>
        <w:rPr>
          <w:rFonts w:ascii="Amiri" w:hAnsi="Amiri" w:eastAsia="Amiri" w:cs="Amiri"/>
          <w:color w:val="111111"/>
          <w:sz w:val="28"/>
          <w:sz w:val="28"/>
          <w:szCs w:val="28"/>
          <w:rtl w:val="true"/>
          <w:lang w:bidi="ar-SA"/>
        </w:rPr>
        <w:t xml:space="preserve">حَالِكَ مِنْها إلى مَنْ مننت بها عليه لأن في ذلك دليلاً على أنك لم تُرِدْ نَفْسَكَ بِها ولو أردتَ نَفْسَك بها لم تَمتَنّ بها على أحد ولا قوة إلا باللّه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الهَدْي فأن تُخلص بها الإرادة إلى رَبِّكَ وَ التَّعَرُضَ لِرَحمتهِ وقبوله ولا تريد عُيون النَّاظرين دونَهُ، فَإذا كنت كذلك لم تكن متكلفاً ولا مُتَصَنِّعاً وكنت إِنما تَقْصُدُ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يُرادُ باليسير ولا يُراد بالعيسير كما أراد بخَلقه التيسير ولم يُرِدْ بِهِمُ التَّعسير وكذلك التذلل أولى بِكَ مِنَ التّدَهقُنِ </w:t>
      </w:r>
      <w:r>
        <w:rPr>
          <w:rStyle w:val="FootnoteAnchor"/>
          <w:rtl w:val="true"/>
        </w:rPr>
        <w:footnoteReference w:id="1439"/>
      </w:r>
      <w:r>
        <w:rPr>
          <w:rFonts w:ascii="Amiri" w:hAnsi="Amiri" w:eastAsia="Amiri" w:cs="Amiri"/>
          <w:color w:val="111111"/>
          <w:sz w:val="28"/>
          <w:sz w:val="28"/>
          <w:szCs w:val="28"/>
          <w:rtl w:val="true"/>
          <w:lang w:bidi="ar-SA"/>
        </w:rPr>
        <w:t>لأنَّ الكلفة والمؤونة في المُتَدَهْقِنِينَ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التَّذَلُّلُ والتَّمَسْكُنُ فَلا كُلفة فيهما ولا مؤونة عليهما </w:t>
      </w:r>
      <w:bookmarkStart w:id="198" w:name="pg9734_89105"/>
    </w:p>
    <w:p>
      <w:pPr>
        <w:pStyle w:val="BookText"/>
        <w:rPr/>
      </w:pPr>
      <w:bookmarkEnd w:id="198"/>
      <w:r>
        <w:rPr>
          <w:rFonts w:ascii="Amiri" w:hAnsi="Amiri" w:eastAsia="Amiri" w:cs="Amiri"/>
          <w:color w:val="111111"/>
          <w:sz w:val="28"/>
          <w:sz w:val="28"/>
          <w:szCs w:val="28"/>
          <w:rtl w:val="true"/>
          <w:lang w:bidi="ar-SA"/>
        </w:rPr>
        <w:t xml:space="preserve">لأنهما الخِلْقَةُ وهُما مَوْجُودانِ في الطَّبِيعَةِ ولا قوة إلا باللّه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757333_2870459653"/>
      <w:bookmarkStart w:id="200" w:name="_Toc70"/>
      <w:bookmarkEnd w:id="199"/>
      <w:r>
        <w:rPr>
          <w:rtl w:val="true"/>
        </w:rPr>
        <w:t>ثمَّ حقوق الأئمَّة</w:t>
      </w:r>
      <w:bookmarkEnd w:id="20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 سائسكَ بالسلطان فأن تعلم أنَّكَ جَعَلتَ لَه فِتْنَةٌ وأَنَّهُ مُبْتَلَى فيك بما جَعَلَهُ اللّه له عليكَ مِنَ السَّلْطانِ وأن تُخْلِصَ لَهُ في النَّصِيحَةِ وأن لا تُمَاحِكَهُ </w:t>
      </w:r>
      <w:r>
        <w:rPr>
          <w:rStyle w:val="FootnoteAnchor"/>
          <w:rtl w:val="true"/>
        </w:rPr>
        <w:footnoteReference w:id="1441"/>
      </w:r>
      <w:r>
        <w:rPr>
          <w:rFonts w:ascii="Amiri" w:hAnsi="Amiri" w:eastAsia="Amiri" w:cs="Amiri"/>
          <w:color w:val="111111"/>
          <w:sz w:val="28"/>
          <w:sz w:val="28"/>
          <w:szCs w:val="28"/>
          <w:rtl w:val="true"/>
          <w:lang w:bidi="ar-SA"/>
        </w:rPr>
        <w:t>وقَدْ بُسِطَتْ يَدُهُ عَلَيْكَ فَتَكُونَ سَبَبَ هَلاك نَفْسِكَ وهلاكه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وَتَذَلَّلَ وَتَلَطَّفَ لإعطائه مِنَ الرضى ما يكفه عَنكَ وَلَا يضر بدينِكَ وتستعين عليه في ذلك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تعازه </w:t>
      </w:r>
      <w:r>
        <w:rPr>
          <w:rStyle w:val="FootnoteAnchor"/>
          <w:rtl w:val="true"/>
        </w:rPr>
        <w:footnoteReference w:id="1442"/>
      </w:r>
      <w:r>
        <w:rPr>
          <w:rFonts w:ascii="Amiri" w:hAnsi="Amiri" w:eastAsia="Amiri" w:cs="Amiri"/>
          <w:color w:val="111111"/>
          <w:sz w:val="28"/>
          <w:sz w:val="28"/>
          <w:szCs w:val="28"/>
          <w:rtl w:val="true"/>
          <w:lang w:bidi="ar-SA"/>
        </w:rPr>
        <w:t xml:space="preserve">ولا تُعائِدَهُ، فَإِنكَ إن فعلت ذلِكَ عَققته وعققتَ نَفْسَكَ </w:t>
      </w:r>
      <w:r>
        <w:rPr>
          <w:rStyle w:val="FootnoteAnchor"/>
          <w:rtl w:val="true"/>
        </w:rPr>
        <w:footnoteReference w:id="1443"/>
      </w:r>
      <w:r>
        <w:rPr>
          <w:rFonts w:ascii="Amiri" w:hAnsi="Amiri" w:eastAsia="Amiri" w:cs="Amiri"/>
          <w:color w:val="111111"/>
          <w:sz w:val="28"/>
          <w:sz w:val="28"/>
          <w:szCs w:val="28"/>
          <w:rtl w:val="true"/>
          <w:lang w:bidi="ar-SA"/>
        </w:rPr>
        <w:t xml:space="preserve">فَعَرَضْتَها لِمَكْرُوهِه وعرضته للملكة فيك و كنتَ خَلِيقاً أن تكون مُعيناً له عَلَى نَفْسِكَ وشَرِيكاً له فيما أتى إليك </w:t>
      </w:r>
      <w:r>
        <w:rPr>
          <w:rStyle w:val="FootnoteAnchor"/>
          <w:rtl w:val="true"/>
        </w:rPr>
        <w:footnoteReference w:id="1444"/>
      </w: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سائِسكَ بِالعِلْمِ فَالتَّعْظِيمُ لَهُ وَالتَّوْقِيرُ لِمَجْلِسِهِ وَحُسْنُ الاسْتِماعِ إلَيْهِ وَالإقْبالُ عَلَيْهِ وَالمَعُونة لَهُ عَلى نَفْسِكَ فيما لا غنى بكَ عَنْهُ مِنَ العِلْمِ بِأَنْ تُفَرِّغَ لَهُ عَقَلَكَ وَتُحْضِرَه فَهمَكَ وتُزَكَّي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وَتُجَلِّي لَهُ بَصَرَكَ بِتَرْكِ اللَذَّاتِ وَنَقْصٍ الشَّهَواتِ وأنْ تَعلَمَ أَنَّكَ فيما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إلَى مَنْ لَقِيكَ مِنْ أَهْلِ الجَهْلِ فَلَزِمَكَ حُسْنُ التأدِيَةِ عَنْهُ إِليهم ولا تَخُنهُ في تَأْدِيَةِ رسالته والقيامِ بِهَا عَنْهُ إِذَا تَقَلَّدْتَها ولا حَوْلَ وَلا قُوَّةَ إِلَّا باللّه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201" w:name="pg9734_89107"/>
    </w:p>
    <w:p>
      <w:pPr>
        <w:pStyle w:val="BookText"/>
        <w:rPr/>
      </w:pPr>
      <w:bookmarkEnd w:id="20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سائسِكَ بالمُلْكِ فَنَحْو مِنْ سائِسِكَ بالسُّلْطَانِ إِلَّا أَنَّ هَذا يَمْلِكُ ما لايملكه ذاكَ تَلْزِمُكَ طاعته فيمادَقَ وجَلَّ مِنكَ إلَّا أَنْ تُخْرِجَكَ مِنْ وَجُوبِ حق اللّه، وَيَحُولَ بَيْنَكَ وَبَيْنَ حَق وَحُقوقِ الخَلْقِ، فَإِذَا قَضَيْتَه رجعت إلى حقّه </w:t>
      </w:r>
      <w:r>
        <w:rPr>
          <w:rStyle w:val="FootnoteAnchor"/>
          <w:rtl w:val="true"/>
        </w:rPr>
        <w:footnoteReference w:id="1447"/>
      </w:r>
      <w:r>
        <w:rPr>
          <w:rFonts w:ascii="Amiri" w:hAnsi="Amiri" w:eastAsia="Amiri" w:cs="Amiri"/>
          <w:color w:val="111111"/>
          <w:sz w:val="28"/>
          <w:sz w:val="28"/>
          <w:szCs w:val="28"/>
          <w:rtl w:val="true"/>
          <w:lang w:bidi="ar-SA"/>
        </w:rPr>
        <w:t xml:space="preserve">فَتَشاغَلْتَ بِهِ وَلَا قُوَّةَ إِلَّا باللّه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8757335_2870459653"/>
      <w:bookmarkStart w:id="203" w:name="_Toc71"/>
      <w:bookmarkEnd w:id="202"/>
      <w:r>
        <w:rPr>
          <w:rtl w:val="true"/>
        </w:rPr>
        <w:t>ثمّ حقوق الرعيّة</w:t>
      </w:r>
      <w:bookmarkEnd w:id="20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حقوق رعيّتك بالسّلطان فأن تعلم أنكَ إِنَّمَا اسْتَرْعَيْتَهُمْ بِفَضْل قُوَّتِكَ عَلَيْهِمْ فَإنَّه إنَّما أَحَلَّهُمْ محَلَّ الرَّعِيَّة لَكَ ضَعْفَهُمْ وَذُلُّهُم، فَمَا أَوْلى مَنْ كَفَاكَهُ ضَعْفَهُ وَذُلُهُ حتّى صَيَّرَهُ لَكَ رَعِيَّةٌ وَ صَيَّر حُكْمَكَ عَليه نافذاً، لا يَمَتَنِعُ مِنكَ بِعِزَّةٍ ولا قُوَّةٍ ولا يَسْتَنصِرُ فيما تَعاظَمَهُ مِنْكَ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وَالحِياطَةِ والأناة </w:t>
      </w:r>
      <w:r>
        <w:rPr>
          <w:rStyle w:val="FootnoteAnchor"/>
          <w:rtl w:val="true"/>
        </w:rPr>
        <w:footnoteReference w:id="1449"/>
      </w:r>
      <w:r>
        <w:rPr>
          <w:rFonts w:ascii="Amiri" w:hAnsi="Amiri" w:eastAsia="Amiri" w:cs="Amiri"/>
          <w:color w:val="111111"/>
          <w:sz w:val="28"/>
          <w:sz w:val="28"/>
          <w:szCs w:val="28"/>
          <w:rtl w:val="true"/>
          <w:lang w:bidi="ar-SA"/>
        </w:rPr>
        <w:t xml:space="preserve">وَما أَوْلَاكَ إذا عرفت ما أَعطاك اللّه مِنْ فَضْلِ هَذِهِ العِزَّةِ وَالقُوَّةِ الّتي قَهَرْتَ بِهَا أَنْ تَكُونَ للّه شَاكِراً ومَن شَكَرَ اللّه أعطاه فيما أنْعَمَ عليه وَلَا قُوَّةَ إِلَّا باللّه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رَعِيَّتِكَ بِالعِلمِ، فَأن تعلم أن اللّه قد جَعَلَكَ لَهُم </w:t>
      </w:r>
      <w:r>
        <w:rPr>
          <w:rStyle w:val="FootnoteAnchor"/>
          <w:rtl w:val="true"/>
        </w:rPr>
        <w:footnoteReference w:id="1451"/>
      </w:r>
      <w:r>
        <w:rPr>
          <w:rFonts w:ascii="Amiri" w:hAnsi="Amiri" w:eastAsia="Amiri" w:cs="Amiri"/>
          <w:color w:val="111111"/>
          <w:sz w:val="28"/>
          <w:sz w:val="28"/>
          <w:szCs w:val="28"/>
          <w:rtl w:val="true"/>
          <w:lang w:bidi="ar-SA"/>
        </w:rPr>
        <w:t xml:space="preserve">فيما آتَاكَ مِنَ العِلْمِ وَولاكَ مِنْ خِزَانَةِ الحِكْمَةِ، فإن أحْسَنَتَ فيما ولّاكَ اللّه مِنْ ذلك وقُمتَ به لَهُمْ مقام الخازِنِ الشَّفيق النّاصح لمولاهُ في عَبِيدِه، الصابر المحتسب الّذي إذا رأى ذا حاجَةٍ أخْرَجَ لَهُ مِنَ الأمْوالِ الّتي فِي يَدَيْهِ كُنتَ راشداً وكنتَ لِذلكَ آمِلا مُعْتَقِداً </w:t>
      </w:r>
      <w:r>
        <w:rPr>
          <w:rStyle w:val="FootnoteAnchor"/>
          <w:rtl w:val="true"/>
        </w:rPr>
        <w:footnoteReference w:id="1452"/>
      </w:r>
      <w:r>
        <w:rPr>
          <w:rFonts w:ascii="Amiri" w:hAnsi="Amiri" w:eastAsia="Amiri" w:cs="Amiri"/>
          <w:color w:val="111111"/>
          <w:sz w:val="28"/>
          <w:sz w:val="28"/>
          <w:szCs w:val="28"/>
          <w:rtl w:val="true"/>
          <w:lang w:bidi="ar-SA"/>
        </w:rPr>
        <w:t xml:space="preserve">وإلا كُنتَ </w:t>
      </w:r>
    </w:p>
    <w:p>
      <w:pPr>
        <w:pStyle w:val="BookText"/>
        <w:rPr/>
      </w:pPr>
      <w:r>
        <w:rPr>
          <w:rFonts w:ascii="Amiri" w:hAnsi="Amiri" w:eastAsia="Amiri" w:cs="Amiri"/>
          <w:color w:val="111111"/>
          <w:sz w:val="28"/>
          <w:sz w:val="28"/>
          <w:szCs w:val="28"/>
          <w:rtl w:val="true"/>
          <w:lang w:bidi="ar-SA"/>
        </w:rPr>
        <w:t xml:space="preserve">له خائناً ولخلقه ظالماً ولسلبه وعزّه متعرّضاً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حَقُّ رَعِيَّتِكَ بملك النّكاح، فَأَنْ تَعْلَمَ أَنَّ اللّه جَعَلَهَا سَكَنَاً ومستراحاً وَ أُنساً وَواقِيَةً وكذلكَ كلّ واحِدٍ مِنكُما يَجِبُ أنْ يَحْمَدَ اللّه على صاحبه ويَعْلَمَ أنَّ ذلِكَ نِعْمَةٌ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أن يُحْسِنَ صُحْبَةَ نِعْمَةِ اللّه ويُكْرِمَهَا وَيَرْفَقَ بها وإن كانَ حَقَّكَ عليها أغلظ وطاعتك بها الزَمَ فيما أحْبَبْتَ وكَرِهْتَ ما لم تكن مَعصِيةٌ، فَإِنَّ لَهَا حَقَّ الرَّحْمَةِ وَالمُؤانَسَةِ ومَوْضِعُ السكونِ إِلَيْهَا قَضاءُ اللَّذَّةِ الّتي لا بد من قضائها وذلِكَ عَظِيمٌ وَلا قُوَّةَ إِلَّا باللّه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رَعِيَّتِكَ بِمِلكِ اليمين فأن تعلم أنَّهُ خَلْقُ رَبِّكَ، ولَحْمُكَ ودمك </w:t>
      </w:r>
      <w:r>
        <w:rPr>
          <w:rStyle w:val="FootnoteAnchor"/>
          <w:rtl w:val="true"/>
        </w:rPr>
        <w:footnoteReference w:id="1455"/>
      </w:r>
      <w:r>
        <w:rPr>
          <w:rFonts w:ascii="Amiri" w:hAnsi="Amiri" w:eastAsia="Amiri" w:cs="Amiri"/>
          <w:color w:val="111111"/>
          <w:sz w:val="28"/>
          <w:sz w:val="28"/>
          <w:szCs w:val="28"/>
          <w:rtl w:val="true"/>
          <w:lang w:bidi="ar-SA"/>
        </w:rPr>
        <w:t>وأنك تملكه لا أنت صنعته دون اللّه ولا خَلَقْتَ لَهُ سَمْعاً ولا بصراً ولا أجريت تَمْلِكُهُ صَنَعْتَهُ لَهُ رِزقاً ولَكِنَّ اللّه كَفاكَ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سَخَّرَهُ لَكَ وَائْتَمَنَكَ عَلَيْهِ وَاسْتَودَعَكَ إيّاه لِتَحْفَظَهُ فيه وتسير فيه بسيرته فَتُطْعِمَهُ يما تأكُلُ وتُلْبِسَهُ مِمَا تَلْبَسُ ولا تُكَلِفَهُ ما لا يُطِيقُ،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اللّه مِنْهُ وَاسْتَبدلت به ولَمْ تُعَذِّبْ خَلَقَ اللّه ولا قوة إلا باللّه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 حق الرَّحِمِ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 أمك فأن تَعْلَمَ أنَّها حَمَلَتْكَ حَيْثُ لا يحمل أحَدٌ أَحَداً وأطعمتك مِنْ ثَمَرَةِ قَلبها ما لا يُطْعِمُ أَحَدٌ أَحَداً وَ أَنَّها وَقَتكَ بِسَمْعِها و بَصَرِها وَيَدِها و رِجْلِها و شعرها و بَشَرِها وجَميع جَوارِحِها مُسْتَبْشِرَةً بِذلِكَ، فَرِحَةً، مُوابِلَةً </w:t>
      </w:r>
      <w:r>
        <w:rPr>
          <w:rStyle w:val="FootnoteAnchor"/>
          <w:rtl w:val="true"/>
        </w:rPr>
        <w:footnoteReference w:id="1457"/>
      </w:r>
      <w:r>
        <w:rPr>
          <w:rFonts w:ascii="Amiri" w:hAnsi="Amiri" w:eastAsia="Amiri" w:cs="Amiri"/>
          <w:color w:val="111111"/>
          <w:sz w:val="28"/>
          <w:sz w:val="28"/>
          <w:szCs w:val="28"/>
          <w:rtl w:val="true"/>
          <w:lang w:bidi="ar-SA"/>
        </w:rPr>
        <w:t xml:space="preserve">مُحْتَمِلَةً لِمَا فِيهِ مكروهها وألمها وثقلها وغمّها حتّى دفعتها عنكَ يَد القدرة وأخرجتك إلى الأرض فَرَضِيَتْ أَنْ تَشْبَعَ وَتَجُوع هِيَ وَتَكْسُوكَ و تعرى و ترويكَ وتَطْمَاً وتُظِلَّكَ وَ تَضْحى و تنعِّمك ببؤسها وتُلَذَّذَكَ بِالنَّوْمِ بِأرقها وكان بطنها لَكَ وِعاء، وحِجْرُها لَكَ حواء </w:t>
      </w:r>
      <w:r>
        <w:rPr>
          <w:rStyle w:val="FootnoteAnchor"/>
          <w:rtl w:val="true"/>
        </w:rPr>
        <w:footnoteReference w:id="1458"/>
      </w:r>
      <w:r>
        <w:rPr>
          <w:rFonts w:ascii="Amiri" w:hAnsi="Amiri" w:eastAsia="Amiri" w:cs="Amiri"/>
          <w:color w:val="111111"/>
          <w:sz w:val="28"/>
          <w:sz w:val="28"/>
          <w:szCs w:val="28"/>
          <w:rtl w:val="true"/>
          <w:lang w:bidi="ar-SA"/>
        </w:rPr>
        <w:t xml:space="preserve">وَثَدْيُهالك سقاء ونَفْسُها لك وقاء، تُباشِرُ حَرَّ الدُّنيا و بَردَها لَكَ و دُونَكَ، فَتَشكُرها على قدر ذلك ولا تقدِرُ عَلَيْهِ إِلَّا بِعَونِ اللّه وتوفيقه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أبيكَ فَتَعلم أنه أصلك وأنك فَرْعُهُ وأَنَّكَ لَوِلاهُ لَمْ تَكُنْ، فَمَهما رأيت في نفسيك ممَّا يعجبك </w:t>
      </w:r>
      <w:r>
        <w:rPr>
          <w:rStyle w:val="FootnoteAnchor"/>
          <w:rtl w:val="true"/>
        </w:rPr>
        <w:footnoteReference w:id="1460"/>
      </w:r>
      <w:r>
        <w:rPr>
          <w:rFonts w:ascii="Amiri" w:hAnsi="Amiri" w:eastAsia="Amiri" w:cs="Amiri"/>
          <w:color w:val="111111"/>
          <w:sz w:val="28"/>
          <w:sz w:val="28"/>
          <w:szCs w:val="28"/>
          <w:rtl w:val="true"/>
          <w:lang w:bidi="ar-SA"/>
        </w:rPr>
        <w:t xml:space="preserve">فَاعلَمُ أنَّ أباكَ أصْلُ النعمة عليك فيه واحمد اللّه واشكره على قدر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وَلَدِكَ فَتَعَلَّمَ أنهُ مِنْكَ ومُضاف إليكَ في عاجِلِ الدُّنيا بِخَيْرِه وشَرَّه وأَنَّكَ مَسؤولٌ عما ولّيتَهُ مِنْ حُسن الأدبِ وَالدَّلالَةِ عَلَى ربّه والمَعُونَةِ لَهُ عَلَى طاعَتِه فيكَ </w:t>
      </w:r>
      <w:r>
        <w:rPr>
          <w:rStyle w:val="FootnoteAnchor"/>
          <w:rtl w:val="true"/>
        </w:rPr>
        <w:footnoteReference w:id="1461"/>
      </w:r>
      <w:r>
        <w:rPr>
          <w:rFonts w:ascii="Amiri" w:hAnsi="Amiri" w:eastAsia="Amiri" w:cs="Amiri"/>
          <w:color w:val="111111"/>
          <w:sz w:val="28"/>
          <w:sz w:val="28"/>
          <w:szCs w:val="28"/>
          <w:rtl w:val="true"/>
          <w:lang w:bidi="ar-SA"/>
        </w:rPr>
        <w:t>و 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أَخِيكَ فَتَعْلَمَ أَنَّه يدُكَ الّتي تَبْسُطُهَا وَظَهْرُكَ الّذي تَلْتَجِيء، إِلَيْهِ </w:t>
      </w:r>
    </w:p>
    <w:p>
      <w:pPr>
        <w:pStyle w:val="BookText"/>
        <w:rPr/>
      </w:pPr>
      <w:r>
        <w:rPr>
          <w:rFonts w:ascii="Amiri" w:hAnsi="Amiri" w:eastAsia="Amiri" w:cs="Amiri"/>
          <w:color w:val="111111"/>
          <w:sz w:val="28"/>
          <w:sz w:val="28"/>
          <w:szCs w:val="28"/>
          <w:rtl w:val="true"/>
          <w:lang w:bidi="ar-SA"/>
        </w:rPr>
        <w:t xml:space="preserve">وعِزك الّذي تعتمد عليه وقوّتك الّتي تصولُ بها فلا تتّخذه سلاحاً على معصية اللّه ولا عدّة للظلم بحقِّ اللّه </w:t>
      </w:r>
      <w:r>
        <w:rPr>
          <w:rStyle w:val="FootnoteAnchor"/>
          <w:rtl w:val="true"/>
        </w:rPr>
        <w:footnoteReference w:id="1462"/>
      </w:r>
      <w:r>
        <w:rPr>
          <w:rFonts w:ascii="Amiri" w:hAnsi="Amiri" w:eastAsia="Amiri" w:cs="Amiri"/>
          <w:color w:val="111111"/>
          <w:sz w:val="28"/>
          <w:sz w:val="28"/>
          <w:szCs w:val="28"/>
          <w:rtl w:val="true"/>
          <w:lang w:bidi="ar-SA"/>
        </w:rPr>
        <w:t xml:space="preserve">ولا تدع نصرته على نفسه ومعونته على عَدُوِّه وَالحَوْلَ بَيْنَهُ وبينَ شياطينه وتأدِيَةَ النَّصِيحَة إليه والإقبال عليه في اللّه، فَإِنِ انْقَادَ لِرَبِّهِ وَأَحْسَنَ الإِجَابَةَ له وإلا فَلْيَكُنِ اللّه آثَرَ عِندَكَ وأكْرَمَ عَلَيْكَ منه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المُنْعِمِ عَلَيْكَ بِالوَلاءِ </w:t>
      </w:r>
      <w:r>
        <w:rPr>
          <w:rStyle w:val="FootnoteAnchor"/>
          <w:rtl w:val="true"/>
        </w:rPr>
        <w:footnoteReference w:id="1464"/>
      </w:r>
      <w:r>
        <w:rPr>
          <w:rFonts w:ascii="Amiri" w:hAnsi="Amiri" w:eastAsia="Amiri" w:cs="Amiri"/>
          <w:color w:val="111111"/>
          <w:sz w:val="28"/>
          <w:sz w:val="28"/>
          <w:szCs w:val="28"/>
          <w:rtl w:val="true"/>
          <w:lang w:bidi="ar-SA"/>
        </w:rPr>
        <w:t xml:space="preserve">فأنْ تَعلَم أَنَّه أَنفَقَ فِيكَ مَالَه وأَخْرَجَكَ من ذلِّ الرقِّ وَوَحَشَتِه إِلى عِز الحريّة وأُنسها وأطلَقَكَ مِنْ أَسْرِ المَلَكَةِ وفَكَّ عَنْكَ حِلَقَ العُبُودِيَّةِ </w:t>
      </w:r>
      <w:r>
        <w:rPr>
          <w:rStyle w:val="FootnoteAnchor"/>
          <w:rtl w:val="true"/>
        </w:rPr>
        <w:footnoteReference w:id="1465"/>
      </w:r>
      <w:r>
        <w:rPr>
          <w:rFonts w:ascii="Amiri" w:hAnsi="Amiri" w:eastAsia="Amiri" w:cs="Amiri"/>
          <w:color w:val="111111"/>
          <w:sz w:val="28"/>
          <w:sz w:val="28"/>
          <w:szCs w:val="28"/>
          <w:rtl w:val="true"/>
          <w:lang w:bidi="ar-SA"/>
        </w:rPr>
        <w:t>وأوْجَدَك رايحة العزّ و أخرجَكَ مِن سِجْنِ القَهْرِ ودَفَعَ عَنْكَ العُسْرَو بَسَطَ لَكَ لِسان الإنصاف وأباحَكَ الدُّنيا كلها فَمَلَّكَكَ نَفْسَكَ وَحَلَّ أَسْرَكَ وفَرَّعَكَ لِعِبادَةِ رَبِّكَ واحْتَمَلَ بذلك التقصير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أنَّه أَولَى الخَلْقِ بِكَ بَعد أُولِي رَحِمِكَ في حياتك ومَوْتِكَ وَ أَحَقُّ الخَلْقِ بِنَصْرِكَ ومَعُونَتِكَ ومُكانَفَتِكَ فِي دَاتِ اللّه </w:t>
      </w:r>
      <w:r>
        <w:rPr>
          <w:rStyle w:val="FootnoteAnchor"/>
          <w:rtl w:val="true"/>
        </w:rPr>
        <w:footnoteReference w:id="1466"/>
      </w:r>
      <w:r>
        <w:rPr>
          <w:rFonts w:ascii="Amiri" w:hAnsi="Amiri" w:eastAsia="Amiri" w:cs="Amiri"/>
          <w:color w:val="111111"/>
          <w:sz w:val="28"/>
          <w:sz w:val="28"/>
          <w:szCs w:val="28"/>
          <w:rtl w:val="true"/>
          <w:lang w:bidi="ar-SA"/>
        </w:rPr>
        <w:t xml:space="preserve">، فلا تُوْثِرْ عَلَيه نَفْسَكَ مَا احْتَاجَ إِلَيْكَ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مَولاكَ الجاريةِ عَلَيْهِ نِعْمَتَكَ فَأَن تَعْلَمَ أنَّ اللّه جَعَلَكَ حاميةً عَلَيه و واقِيَةً و ناصِراً و مَعْقِلاً وجَعَلَهُ لَكَ وَسِيلَةً و سبباً بَيْنَكَ وَبَينَه فَبِالْحَرِي أَنْ يَحْجُبَكَ عَنِ النَّارِ فَيَكون في ذلِكَ ثَواب مِنْهُ </w:t>
      </w:r>
      <w:r>
        <w:rPr>
          <w:rStyle w:val="FootnoteAnchor"/>
          <w:rtl w:val="true"/>
        </w:rPr>
        <w:footnoteReference w:id="1468"/>
      </w:r>
      <w:r>
        <w:rPr>
          <w:rFonts w:ascii="Amiri" w:hAnsi="Amiri" w:eastAsia="Amiri" w:cs="Amiri"/>
          <w:color w:val="111111"/>
          <w:sz w:val="28"/>
          <w:sz w:val="28"/>
          <w:szCs w:val="28"/>
          <w:rtl w:val="true"/>
          <w:lang w:bidi="ar-SA"/>
        </w:rPr>
        <w:t xml:space="preserve">في الآجِلِ وَيَحْكُمُ لَكَ بِميراثه في العاجِلِ إِذا لَمْ يَكن لَهُ رَحِم مكافأة لما أنفقته مِن مالِكَ عَلَيه وقمت به من حقه بعد إنفاق مالك، فإن لَم </w:t>
      </w:r>
    </w:p>
    <w:p>
      <w:pPr>
        <w:pStyle w:val="BookText"/>
        <w:rPr/>
      </w:pPr>
      <w:r>
        <w:rPr>
          <w:rFonts w:ascii="Amiri" w:hAnsi="Amiri" w:eastAsia="Amiri" w:cs="Amiri"/>
          <w:color w:val="111111"/>
          <w:sz w:val="28"/>
          <w:sz w:val="28"/>
          <w:szCs w:val="28"/>
          <w:rtl w:val="true"/>
          <w:lang w:bidi="ar-SA"/>
        </w:rPr>
        <w:t xml:space="preserve">تقم بِحَقِّهِ خِيفَ عليك أن لا يطيبَ لَكَ مِيرَاثُه </w:t>
      </w:r>
      <w:r>
        <w:rPr>
          <w:rStyle w:val="FootnoteAnchor"/>
          <w:rtl w:val="true"/>
        </w:rPr>
        <w:footnoteReference w:id="1469"/>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حقُّ دي المعروفِ عَلَيْكَ فَأن تشكرهُ وتَذكُر مَعْرُوفَهُ وتنشر لَهُ المَقَالَةَ الحَسَنَةَ </w:t>
      </w:r>
      <w:r>
        <w:rPr>
          <w:rStyle w:val="FootnoteAnchor"/>
          <w:rtl w:val="true"/>
        </w:rPr>
        <w:footnoteReference w:id="1470"/>
      </w:r>
      <w:r>
        <w:rPr>
          <w:rFonts w:ascii="Amiri" w:hAnsi="Amiri" w:eastAsia="Amiri" w:cs="Amiri"/>
          <w:color w:val="111111"/>
          <w:sz w:val="28"/>
          <w:sz w:val="28"/>
          <w:szCs w:val="28"/>
          <w:rtl w:val="true"/>
          <w:lang w:bidi="ar-SA"/>
        </w:rPr>
        <w:t>وتُخلص لَهُ الدُّعاء فيما بينك وبين اللّه سبحانه، فإنك إذا فعلت ذلك كنت قد شَكَرْتَه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أَمْكَنَ مُكافاتهُ بِالفِعْلِ كَافَاتَهُ وَإِلَّا كُنتَ مُرْصِداً لَهُ مُوطِناً نفسك عليها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المُؤَذْنِ فَأنْ تَعلَمَ أنَّه مُذَكَّرُكَ بِرَبِّكَ وداعِيكَ إِلى حَظِّكَ وَأَفضَلُ أعوانِكَ عَلَى قَضاءِ الفَرِيضَةِ الّتي افْتَرَضَها اللّه عَلَيْكَ فَتَشَكْرَهُ عَلَى ذلِكَ شُكْرَكَ لِلْمُحْسِن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بَيْتِك مهتمّاً لِذلِكَ لَمْ تَكُن للّه فِي أَمْرِه مُتّهماً وَعَلِمْتَ أَنَّه نعمة من اللّه عَلَيْكَ لَاشَكَّ فِيها فَأَحْسِن صُحْبَةَ نِعَمَةِ اللّه بِحَمْدِ اللّه عَلَيْهَا عَلَى كلّ حالٍ ولا قوّة إلا باللّه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إمامِكَ في صَلاتِكَ فَأَنْ تَعْلَمَ أَنَّهُ قَد تَقَلَّدَ السِّفارَة فيما بَيْنَكَ وبين اللّه والوفادة إلى رَبِّكَ وتكلّم عنك ولم تتكلَّم عنهُ وَدَعَالَكَ وَلَم تَدْعُ لَه </w:t>
      </w:r>
      <w:r>
        <w:rPr>
          <w:rStyle w:val="FootnoteAnchor"/>
          <w:rtl w:val="true"/>
        </w:rPr>
        <w:footnoteReference w:id="1473"/>
      </w:r>
      <w:r>
        <w:rPr>
          <w:rFonts w:ascii="Amiri" w:hAnsi="Amiri" w:eastAsia="Amiri" w:cs="Amiri"/>
          <w:color w:val="111111"/>
          <w:sz w:val="28"/>
          <w:sz w:val="28"/>
          <w:szCs w:val="28"/>
          <w:rtl w:val="true"/>
          <w:lang w:bidi="ar-SA"/>
        </w:rPr>
        <w:t>وَطَلَبَ فيك ولم تطلب فيهِ وَكَفاكَ هم المقام بين يدي اللّه و المساءلة 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تَكْفه ذلك فإن كانَ في شَيءٍ من ذلك تقصير كان به دونَكَ وإِن كانَ آثِمَاً لَمْ تَكُنْ شَرِيكَهُ فِيهِ وَلَمْ </w:t>
      </w:r>
    </w:p>
    <w:p>
      <w:pPr>
        <w:pStyle w:val="BookText"/>
        <w:rPr/>
      </w:pPr>
      <w:r>
        <w:rPr>
          <w:rFonts w:ascii="Amiri" w:hAnsi="Amiri" w:eastAsia="Amiri" w:cs="Amiri"/>
          <w:color w:val="111111"/>
          <w:sz w:val="28"/>
          <w:sz w:val="28"/>
          <w:szCs w:val="28"/>
          <w:rtl w:val="true"/>
          <w:lang w:bidi="ar-SA"/>
        </w:rPr>
        <w:t>يَكُنْ لَهُ عليك فضل، فَوقى نَفْسَكَ بِنَفْسِه ووقى صَلاتَكَ بِصَلَاتِهِ، فَتَشكُرَ لَهُ عَلَى ذلِكَ وَلا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حى الجليس فَأَنْ تُلِينَ لَهُ كَنَفَكَ </w:t>
      </w:r>
      <w:r>
        <w:rPr>
          <w:rStyle w:val="FootnoteAnchor"/>
          <w:rtl w:val="true"/>
        </w:rPr>
        <w:footnoteReference w:id="1474"/>
      </w:r>
      <w:r>
        <w:rPr>
          <w:rFonts w:ascii="Amiri" w:hAnsi="Amiri" w:eastAsia="Amiri" w:cs="Amiri"/>
          <w:color w:val="111111"/>
          <w:sz w:val="28"/>
          <w:sz w:val="28"/>
          <w:szCs w:val="28"/>
          <w:rtl w:val="true"/>
          <w:lang w:bidi="ar-SA"/>
        </w:rPr>
        <w:t xml:space="preserve">وتطيبَ لَهُ جَانِبَكَ وتنصفه في مجاراة اللفظ </w:t>
      </w:r>
      <w:r>
        <w:rPr>
          <w:rStyle w:val="FootnoteAnchor"/>
          <w:rtl w:val="true"/>
        </w:rPr>
        <w:footnoteReference w:id="1475"/>
      </w:r>
      <w:r>
        <w:rPr>
          <w:rFonts w:ascii="Amiri" w:hAnsi="Amiri" w:eastAsia="Amiri" w:cs="Amiri"/>
          <w:color w:val="111111"/>
          <w:sz w:val="28"/>
          <w:sz w:val="28"/>
          <w:szCs w:val="28"/>
          <w:rtl w:val="true"/>
          <w:lang w:bidi="ar-SA"/>
        </w:rPr>
        <w:t>وَلَا تُفرق في نزع اللَّحْظِ إذا لَحَظَتَ وَتَقْصُدَ في اللَّفْظِ إلى إِفْهامِهِ إِذا لفظت وإن كنتَ الجَليسَ إليه كنتَ في القيامِ عَنْهُ بِالخِيارِ وإِنْ كَانَ الجَالِسَ إِلَيْكَ كان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إلا بإذنه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الجار فحفظه غائباً وكَرامَتُه شاهِداً ونُصرَتُهُ وَمَعَونَتُهُ في الحالين جميعاً </w:t>
      </w:r>
      <w:r>
        <w:rPr>
          <w:rStyle w:val="FootnoteAnchor"/>
          <w:rtl w:val="true"/>
        </w:rPr>
        <w:footnoteReference w:id="1476"/>
      </w:r>
      <w:r>
        <w:rPr>
          <w:rFonts w:ascii="Amiri" w:hAnsi="Amiri" w:eastAsia="Amiri" w:cs="Amiri"/>
          <w:color w:val="111111"/>
          <w:sz w:val="28"/>
          <w:sz w:val="28"/>
          <w:szCs w:val="28"/>
          <w:rtl w:val="true"/>
          <w:lang w:bidi="ar-SA"/>
        </w:rPr>
        <w:t xml:space="preserve">، لا تتبع لَهُ عَورَةً وَلا تَبْحَثُ لَهُ عَنْ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لتعرفها، فإن عرفتها مِنْهُ عن غير إرادة منك ولا تكلُّف، كنتَ لِما عَلِمْتَ حِصْنَا حَصِيناً وَسِتْراً ستيراً، لوبَحَثَتِ الأَسِنَةَ عَنْهُ ضَمِيراً لَمْ تَتَصِلَ إِلَيْهِ لانطوائِهِ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تَسْتَمِع </w:t>
      </w:r>
      <w:r>
        <w:rPr>
          <w:rStyle w:val="FootnoteAnchor"/>
          <w:rtl w:val="true"/>
        </w:rPr>
        <w:footnoteReference w:id="1477"/>
      </w:r>
      <w:r>
        <w:rPr>
          <w:rFonts w:ascii="Amiri" w:hAnsi="Amiri" w:eastAsia="Amiri" w:cs="Amiri"/>
          <w:color w:val="111111"/>
          <w:sz w:val="28"/>
          <w:sz w:val="28"/>
          <w:szCs w:val="28"/>
          <w:rtl w:val="true"/>
          <w:lang w:bidi="ar-SA"/>
        </w:rPr>
        <w:t>عَلَيْهِ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ولا تحسده عند نعمةٍ، تقيل عثرتهُ وتَغْفِرُ 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 حِلْمَكَ عَنْهُ إِذا جَهِلَ عليك ولا تخرج أن تكون سِلْماً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عَنْهُ لِسَانَ الشَّتيمةِ وتبطل فيه كيد حامل النَّصِيحَةِ وتُعاشِرُهُ مُعاشَرَة كَرِيمَة ولا حول ولا قوة إلا باللّه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الصاحِبِ فَأنْ تَصْحَبَهُ بِالفَضْلِ ما وَجَدْتَ إليه سبيلاً وإلا فلا أقل من الانصاف، وأن تكرمه كما يُكَرِمُكَ وتَحْفَظَهُ كما يحفظك ولا يسبقك فيما بينك وبينه إلى مكرمة، فإن سَبَقَكَ كافأته، ولا تقصِّر به عما يستحقُّ مِنَ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نَفْسَكَ </w:t>
      </w:r>
    </w:p>
    <w:p>
      <w:pPr>
        <w:pStyle w:val="BookText"/>
        <w:rPr/>
      </w:pPr>
      <w:r>
        <w:rPr>
          <w:rFonts w:ascii="Amiri" w:hAnsi="Amiri" w:eastAsia="Amiri" w:cs="Amiri"/>
          <w:color w:val="111111"/>
          <w:sz w:val="28"/>
          <w:sz w:val="28"/>
          <w:szCs w:val="28"/>
          <w:rtl w:val="true"/>
          <w:lang w:bidi="ar-SA"/>
        </w:rPr>
        <w:t xml:space="preserve">نصيحته وحياطَته ومُعاضَدَتَه عَلى طاعَة ربّه ومَعونته على نفسيه فيما لا يَهُمُّ بِهِ مِنْ مَعْصِيَةِ ربه، ثمَّ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ولا تَكُونُ عَلَيْهِ عَذَاباً وَلَا قُوَّةَ إِلَّا باللّه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الشريك فإن غابَ كَفَيْتَهُ وإِنْ حَضَرَ سَاوَيْتَهُ </w:t>
      </w:r>
      <w:r>
        <w:rPr>
          <w:rStyle w:val="FootnoteAnchor"/>
          <w:rtl w:val="true"/>
        </w:rPr>
        <w:footnoteReference w:id="1480"/>
      </w:r>
      <w:r>
        <w:rPr>
          <w:rFonts w:ascii="Amiri" w:hAnsi="Amiri" w:eastAsia="Amiri" w:cs="Amiri"/>
          <w:color w:val="111111"/>
          <w:sz w:val="28"/>
          <w:sz w:val="28"/>
          <w:szCs w:val="28"/>
          <w:rtl w:val="true"/>
          <w:lang w:bidi="ar-SA"/>
        </w:rPr>
        <w:t xml:space="preserve">وَلا تَعْزِمَ عَلَى حكمك دون حكمه ولا تعمل برأيك دونَ مُناظَرَتِهِ وتَحْفَظ عَلَيْهِ مَالَه وتَنْفِي عَنْهُ خِيانَتَهُ فيما عَزَّ أوهانَ </w:t>
      </w:r>
      <w:r>
        <w:rPr>
          <w:rStyle w:val="FootnoteAnchor"/>
          <w:rtl w:val="true"/>
        </w:rPr>
        <w:footnoteReference w:id="1481"/>
      </w:r>
      <w:r>
        <w:rPr>
          <w:rFonts w:ascii="Amiri" w:hAnsi="Amiri" w:eastAsia="Amiri" w:cs="Amiri"/>
          <w:color w:val="111111"/>
          <w:sz w:val="28"/>
          <w:sz w:val="28"/>
          <w:szCs w:val="28"/>
          <w:rtl w:val="true"/>
          <w:lang w:bidi="ar-SA"/>
        </w:rPr>
        <w:t xml:space="preserve">فَإِنَّه 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 اللّه عَلَى الشَرِيكَيْنِ مَا لَمْ يَتَحَاوَنَا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المالِ فأن لا تَأخُذَه إلّا مِنْ حِلَّه ولا تُنْفِقَه إِلَّا فِي حِله ولا تُحَرِّفَهُ عَنْ مَواضِعِهِ وَلا تَصْرِفَهُ عَنَ حَقَائِقِهِ وَلَا تَجْعَلَه إذا كانَ مِنَ اللّه إِلَّا إِلَيْهِ وَسَبَباً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تُؤْثِرَ بِهِ عَلَى نَفْسِكَ مَن لَعَلَّهُ لا يَحْمَدُكَ وَبِالحَري أن لا يُحْسِنَ خِلافته في تركيكَ </w:t>
      </w:r>
      <w:r>
        <w:rPr>
          <w:rStyle w:val="FootnoteAnchor"/>
          <w:rtl w:val="true"/>
        </w:rPr>
        <w:footnoteReference w:id="1482"/>
      </w:r>
      <w:r>
        <w:rPr>
          <w:rFonts w:ascii="Amiri" w:hAnsi="Amiri" w:eastAsia="Amiri" w:cs="Amiri"/>
          <w:color w:val="111111"/>
          <w:sz w:val="28"/>
          <w:sz w:val="28"/>
          <w:szCs w:val="28"/>
          <w:rtl w:val="true"/>
          <w:lang w:bidi="ar-SA"/>
        </w:rPr>
        <w:t xml:space="preserve">ولا يَعْمَل فِيهِ بِطَاعَةِ رَبِّكَ فَتَكُونَ مُعِينَا لَهُ عَلى ذلِكَ أَوْ بِمَا أَحْدَثَ فِي مَالِكَ أَحْسَنَ نَظَراً لِنَفْسِهِ فيعمل بطاعة ربّه فيذهب بِالغَنِيمَةِ وتبوء بالإثم والحَسْرَةِ وَالنَّدَامَةِ مَعَ التَّبِعَةِ </w:t>
      </w:r>
      <w:r>
        <w:rPr>
          <w:rStyle w:val="FootnoteAnchor"/>
          <w:rtl w:val="true"/>
        </w:rPr>
        <w:footnoteReference w:id="1483"/>
      </w: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الغَرِيمِ الطَّالِبِ لَكَ </w:t>
      </w:r>
      <w:r>
        <w:rPr>
          <w:rStyle w:val="FootnoteAnchor"/>
          <w:rtl w:val="true"/>
        </w:rPr>
        <w:footnoteReference w:id="1485"/>
      </w:r>
      <w:r>
        <w:rPr>
          <w:rFonts w:ascii="Amiri" w:hAnsi="Amiri" w:eastAsia="Amiri" w:cs="Amiri"/>
          <w:color w:val="111111"/>
          <w:sz w:val="28"/>
          <w:sz w:val="28"/>
          <w:szCs w:val="28"/>
          <w:rtl w:val="true"/>
          <w:lang w:bidi="ar-SA"/>
        </w:rPr>
        <w:t xml:space="preserve">فَإن كنت مُوسِراً أوفَيْتَه وَكَفَيتَهُ وأَغْنَيْتَهُ وَلَمْ تَرْدُدْهُ وتمطله </w:t>
      </w:r>
      <w:r>
        <w:rPr>
          <w:rStyle w:val="FootnoteAnchor"/>
          <w:rtl w:val="true"/>
        </w:rPr>
        <w:footnoteReference w:id="1486"/>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العَنى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كُنتَ مُغيراً أرْضَيْتَهُ بِحُسْنِ القَولِ وطَلَبتَ إليه طَلَبَاً جَمِيلاً وَرَدَدْتَهُ عَن نَفْسِكَ ردًّا لَطِيفاً ولَمْ تَجْمَع عَلَيه </w:t>
      </w:r>
    </w:p>
    <w:p>
      <w:pPr>
        <w:pStyle w:val="BookText"/>
        <w:rPr/>
      </w:pPr>
      <w:r>
        <w:rPr>
          <w:rFonts w:ascii="Amiri" w:hAnsi="Amiri" w:eastAsia="Amiri" w:cs="Amiri"/>
          <w:color w:val="111111"/>
          <w:sz w:val="28"/>
          <w:sz w:val="28"/>
          <w:szCs w:val="28"/>
          <w:rtl w:val="true"/>
          <w:lang w:bidi="ar-SA"/>
        </w:rPr>
        <w:t xml:space="preserve">ذَهَابَ مالِهِ وَسُوَءَ مُعامَلَتِهِ، فَإِنَّ ذلك لوم ولاقوة إلا باللّه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وَأَمَاحَقِّ الخَلِيطِ </w:t>
      </w:r>
      <w:r>
        <w:rPr>
          <w:rStyle w:val="FootnoteAnchor"/>
          <w:rtl w:val="true"/>
        </w:rPr>
        <w:footnoteReference w:id="1488"/>
      </w:r>
      <w:r>
        <w:rPr>
          <w:rFonts w:ascii="Amiri" w:hAnsi="Amiri" w:eastAsia="Amiri" w:cs="Amiri"/>
          <w:color w:val="111111"/>
          <w:sz w:val="28"/>
          <w:sz w:val="28"/>
          <w:szCs w:val="28"/>
          <w:rtl w:val="true"/>
          <w:lang w:bidi="ar-SA"/>
        </w:rPr>
        <w:t xml:space="preserve">فَأَنْ لَا تَغُرَّهُ وَلَا تَغُشَّهُ وَلَا تَكْذِبَهُ ولا تُغَفّلَهُ وَلا تَخْدَعَه ولا تعمل في انتقاضه عملَ العَدُو الّذي لا يبقى على صاحبه وإنِ اطْمَانَّ إليكَ اسْتَقصيت له على نَفْسِكَ </w:t>
      </w:r>
      <w:r>
        <w:rPr>
          <w:rStyle w:val="FootnoteAnchor"/>
          <w:rtl w:val="true"/>
        </w:rPr>
        <w:footnoteReference w:id="1489"/>
      </w:r>
      <w:r>
        <w:rPr>
          <w:rFonts w:ascii="Amiri" w:hAnsi="Amiri" w:eastAsia="Amiri" w:cs="Amiri"/>
          <w:color w:val="111111"/>
          <w:sz w:val="28"/>
          <w:sz w:val="28"/>
          <w:szCs w:val="28"/>
          <w:rtl w:val="true"/>
          <w:lang w:bidi="ar-SA"/>
        </w:rPr>
        <w:t xml:space="preserve">وعَلِمتَ أنَّ غَبْنَ المُسْتَرْسِلِ رِباً </w:t>
      </w:r>
      <w:r>
        <w:rPr>
          <w:rStyle w:val="FootnoteAnchor"/>
          <w:rtl w:val="true"/>
        </w:rPr>
        <w:footnoteReference w:id="1490"/>
      </w:r>
      <w:r>
        <w:rPr>
          <w:rFonts w:ascii="Amiri" w:hAnsi="Amiri" w:eastAsia="Amiri" w:cs="Amiri"/>
          <w:color w:val="111111"/>
          <w:sz w:val="28"/>
          <w:sz w:val="28"/>
          <w:szCs w:val="28"/>
          <w:rtl w:val="true"/>
          <w:lang w:bidi="ar-SA"/>
        </w:rPr>
        <w:t xml:space="preserve">ولاقوة إلا باللّه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وَأَمَاحَقِّ الخَصْمِ المُدَّعِي عَليكَ فَإِنْ كَانَ مَا يَدَّعِي عَلَيْكَ حَقّاً لم تنفسخ في حُجَّتِه ولم تعمل في إبطالِ دَعْوَتِهِ وَكُنتَ خَصْمَ نَفْسِكَ لَهُ وَالحاكم عَلَيْهَا وَالشَّاهِدَ لَهُ بِحَقِّهِ دونَ شَهَادَةِ الشُّهُودِ، فَإِن ذلِكَ حَقَّ اللّه عَلَيْكَ وَإِنْ كَانَ مَا يَدَّعِيهِ بَاطِلا رَفِقْتَ بِهِ وَرَوَّعتَهُ وَ ناشدته بدينه </w:t>
      </w:r>
      <w:r>
        <w:rPr>
          <w:rStyle w:val="FootnoteAnchor"/>
          <w:rtl w:val="true"/>
        </w:rPr>
        <w:footnoteReference w:id="1492"/>
      </w:r>
      <w:r>
        <w:rPr>
          <w:rFonts w:ascii="Amiri" w:hAnsi="Amiri" w:eastAsia="Amiri" w:cs="Amiri"/>
          <w:color w:val="111111"/>
          <w:sz w:val="28"/>
          <w:sz w:val="28"/>
          <w:szCs w:val="28"/>
          <w:rtl w:val="true"/>
          <w:lang w:bidi="ar-SA"/>
        </w:rPr>
        <w:t xml:space="preserve">و كسرت حدته عنك بذكر اللّه والقيت حشو الكلامِ ولَعْطَهُ الّذي لا يرُدُّ عَنكَ عادِيَة عَدُوكَ </w:t>
      </w:r>
      <w:r>
        <w:rPr>
          <w:rStyle w:val="FootnoteAnchor"/>
          <w:rtl w:val="true"/>
        </w:rPr>
        <w:footnoteReference w:id="1493"/>
      </w:r>
      <w:r>
        <w:rPr>
          <w:rFonts w:ascii="Amiri" w:hAnsi="Amiri" w:eastAsia="Amiri" w:cs="Amiri"/>
          <w:color w:val="111111"/>
          <w:sz w:val="28"/>
          <w:sz w:val="28"/>
          <w:szCs w:val="28"/>
          <w:rtl w:val="true"/>
          <w:lang w:bidi="ar-SA"/>
        </w:rPr>
        <w:t xml:space="preserve">بَلْ تَبوءُ بإثْمِهِ وَ بِهِ يَشْحَذْ عَلَيْكَ سَيْفَ عَداوَتِهِ، لِأَنَّ لَفَظَةَ السَّوْءِ وَبِهِ تبْعَثُ الشَّرَّ، وَالخَيْرُ مَقمَعَةٌ لِلشَّروَلا قُوَّةَ إِلّا باللّه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الخَصمِ المُدَّعَى عَلَيْهِ فَإِنْ كَانَ مَا تَدَّعِيهِ حَقًّا أَجْمَلْتَ فِي مُقاوَلَتِهِ بمخرج الدعوى </w:t>
      </w:r>
      <w:r>
        <w:rPr>
          <w:rStyle w:val="FootnoteAnchor"/>
          <w:rtl w:val="true"/>
        </w:rPr>
        <w:footnoteReference w:id="1495"/>
      </w:r>
      <w:r>
        <w:rPr>
          <w:rFonts w:ascii="Amiri" w:hAnsi="Amiri" w:eastAsia="Amiri" w:cs="Amiri"/>
          <w:color w:val="111111"/>
          <w:sz w:val="28"/>
          <w:sz w:val="28"/>
          <w:szCs w:val="28"/>
          <w:rtl w:val="true"/>
          <w:lang w:bidi="ar-SA"/>
        </w:rPr>
        <w:t xml:space="preserve">، فَإِنَّ لِلدعوى غلظة في سمع المدَّعى عليهِ وقَصَدَتَ قَصدَ حجَّتك بالرَّفق وأمهل المهلة وأبين البيان وألطف اللَّطف ولم تتشاغل عَنْ حُجَّيكَ بِمُنازَعَتِه بالقيل والقالِ فَتَذَهَبَ عَنكَ حُجَّتُكَ ولا يكون لك في ذلك درك ولا قوة إلا باللّه </w:t>
      </w:r>
      <w:r>
        <w:rPr>
          <w:rStyle w:val="FootnoteAnchor"/>
          <w:rtl w:val="true"/>
        </w:rPr>
        <w:footnoteReference w:id="149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المستشير فَإِنْ حَضَرَكَ له و جه رأي جَهَدَت له في النصيحة وأشرتَ عليه بما تعلم أنَّك لو كنتَ مَكانَهُ عَمِلْتَ به وذلِكَ لِيَكُنْ مِنْكَ فِي رَحمةٍ ولِينٍ، فَإِنَّ اللَّينَ يوْنِسُ الوَحْشَةَ وَإِنَّ الغلظ يُوحِشِ مَوْضِعَ الأُنْسِ وَ إِنْ لَمْ يَحْضُرُكَ لَهُ رَأَي وَعَرَفْتَ لَه مَنْ تثقُ برأيه وترضى بهِ لِنَفْسِك دَلَلْتَهُ عَلَيه وأَرْشَدَتَه إِليه، فكنتَ لَمْ تَألُهُ خَيراً </w:t>
      </w:r>
      <w:r>
        <w:rPr>
          <w:rStyle w:val="FootnoteAnchor"/>
          <w:rtl w:val="true"/>
        </w:rPr>
        <w:footnoteReference w:id="1497"/>
      </w:r>
      <w:r>
        <w:rPr>
          <w:rFonts w:ascii="Amiri" w:hAnsi="Amiri" w:eastAsia="Amiri" w:cs="Amiri"/>
          <w:color w:val="111111"/>
          <w:sz w:val="28"/>
          <w:sz w:val="28"/>
          <w:szCs w:val="28"/>
          <w:rtl w:val="true"/>
          <w:lang w:bidi="ar-SA"/>
        </w:rPr>
        <w:t xml:space="preserve">ولَم تدَّخره نُصحاً ولا حول ولاقوة إلا باللّه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المشير عَلَيْكَ فَلا تتَّهمه فيما لا يُوافِقُكَ عَلَيْهِ مِنْ رَأَيِه </w:t>
      </w:r>
      <w:r>
        <w:rPr>
          <w:rStyle w:val="FootnoteAnchor"/>
          <w:rtl w:val="true"/>
        </w:rPr>
        <w:footnoteReference w:id="1499"/>
      </w:r>
      <w:r>
        <w:rPr>
          <w:rFonts w:ascii="Amiri" w:hAnsi="Amiri" w:eastAsia="Amiri" w:cs="Amiri"/>
          <w:color w:val="111111"/>
          <w:sz w:val="28"/>
          <w:sz w:val="28"/>
          <w:szCs w:val="28"/>
          <w:rtl w:val="true"/>
          <w:lang w:bidi="ar-SA"/>
        </w:rPr>
        <w:t>إِذا أَسْارَ عَلَيْكَ فإنَّما هي الآراء وَتَصَرُّفُ النَّاس فيها وَاخْتِلافُهُمْ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عَلَيْهِ فِي رَأيهِ بِالخِيارِ إِذَا اتَّهمتَ رأيه، فَأَمَّا تُهمَته فَلا تجوز لك إذا كان عندك ممَّن يَسْتَحِقُّ المشاورة ولا تدع شُكره على ما بدا لَكَ مِنْ اشخاص رَأيهِ وحُسْنِ وَجْهِ مَسُّورَتِهِ، فَإِذا وافَقَكَ حَمدتَ اللّه وَقِبِلْتَ ذَلِكَ من أخيك بالشكرِ والإِرْصَادِ بالمكافاة في مثلها إِنْ فَزِعَ إِلَيْكَ </w:t>
      </w:r>
      <w:r>
        <w:rPr>
          <w:rStyle w:val="FootnoteAnchor"/>
          <w:rtl w:val="true"/>
        </w:rPr>
        <w:footnoteReference w:id="1500"/>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المُسْتَنْصِحِ فَإِنَّ حَقَهُ أَنْ تُؤَدِّي إِلَيْهِ النَّصِيحَةَ عَلَى الحقّ الّذي تَرَى لَه أَنَّه يَحْمِلُ وَتَخْرُجَ المَخْرَجَ الّذي يلين على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وَتُكَلِمَهُ مِنَ الكَلامِ بِمَا يُطِيقُهُ عَقْلُهُ، فَإِنَّ لِكُلِّ عَقلٍ طَبَقَة مِنَ الكَلامِ يَعرِفُهُ وَيَجْتَنِبُهُ وَلَيَكُنْ مَذْهَبُكَ الرَّحْمَة ولاقوة إلا باللّه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حَقُّ النّاسح فَأَنْ تُلِينَ لَهُ جَناحَكَ ثمَّ تَشْرِئبَ لَهُ قَلْبَكَ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وتفتح له سمعك حتّى تفهم عنه نصيحته، ثمَّ تنظر فيها، فإن كانَ وَفِّقَ فيها لِلصَّوابِ حَمِدت اللّه على ذلك وقبلت منه وعرفت له نصيحته وإن لم يكن وفق لها فيها رَحِمْتَهُ ولم تَتَّهِمْهُ وعلمت أنه لم يألك نصحاً إلا أنه أخطأ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عِندَكَ مُستحقاً للتهمة</w:t>
      </w:r>
    </w:p>
    <w:p>
      <w:pPr>
        <w:pStyle w:val="BookText"/>
        <w:rPr/>
      </w:pPr>
      <w:r>
        <w:rPr>
          <w:rFonts w:ascii="Amiri" w:hAnsi="Amiri" w:eastAsia="Amiri" w:cs="Amiri"/>
          <w:color w:val="111111"/>
          <w:sz w:val="28"/>
          <w:sz w:val="28"/>
          <w:szCs w:val="28"/>
          <w:rtl w:val="true"/>
          <w:lang w:bidi="ar-SA"/>
        </w:rPr>
        <w:t xml:space="preserve">فَلا تعبأ بِشَيْءٍ مِنْ أَمْرِه </w:t>
      </w:r>
      <w:r>
        <w:rPr>
          <w:rStyle w:val="FootnoteAnchor"/>
          <w:rtl w:val="true"/>
        </w:rPr>
        <w:footnoteReference w:id="1502"/>
      </w:r>
      <w:r>
        <w:rPr>
          <w:rFonts w:ascii="Amiri" w:hAnsi="Amiri" w:eastAsia="Amiri" w:cs="Amiri"/>
          <w:color w:val="111111"/>
          <w:sz w:val="28"/>
          <w:sz w:val="28"/>
          <w:szCs w:val="28"/>
          <w:rtl w:val="true"/>
          <w:lang w:bidi="ar-SA"/>
        </w:rPr>
        <w:t>على كلّ حالٍ ولاقوَّة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الكبير فان حقّه توقير سنّه وإجلال إسلامه إذا كانَ مِنْ أَهْلِ الفَضْلِ في الإسلام بتقديمه فيه وترك مقابلته عند الخصام ولا تسبقه إلى طَرِيقِ ولا تَؤُمَّه في طريقي </w:t>
      </w:r>
      <w:r>
        <w:rPr>
          <w:rStyle w:val="FootnoteAnchor"/>
          <w:rtl w:val="true"/>
        </w:rPr>
        <w:footnoteReference w:id="1503"/>
      </w:r>
      <w:r>
        <w:rPr>
          <w:rFonts w:ascii="Amiri" w:hAnsi="Amiri" w:eastAsia="Amiri" w:cs="Amiri"/>
          <w:color w:val="111111"/>
          <w:sz w:val="28"/>
          <w:sz w:val="28"/>
          <w:szCs w:val="28"/>
          <w:rtl w:val="true"/>
          <w:lang w:bidi="ar-SA"/>
        </w:rPr>
        <w:t xml:space="preserve">ولا تستجهلَهُ وإنْ جَهل عليك تحمَّلتَ وَأَكْرَمْتَهُ بحقِّ إِسْلامِه مَعَ سَنّه فَإِنَّمَا حق السِّن بقدر الاسلام ولاقوة الا باللّه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الصَّغيرِ فَرَحْمَتُهُ وتَنْقِيفهُ </w:t>
      </w:r>
      <w:r>
        <w:rPr>
          <w:rStyle w:val="FootnoteAnchor"/>
          <w:rtl w:val="true"/>
        </w:rPr>
        <w:footnoteReference w:id="1505"/>
      </w:r>
      <w:r>
        <w:rPr>
          <w:rFonts w:ascii="Amiri" w:hAnsi="Amiri" w:eastAsia="Amiri" w:cs="Amiri"/>
          <w:color w:val="111111"/>
          <w:sz w:val="28"/>
          <w:sz w:val="28"/>
          <w:szCs w:val="28"/>
          <w:rtl w:val="true"/>
          <w:lang w:bidi="ar-SA"/>
        </w:rPr>
        <w:t>وتعليمه والعفو عنه والستر عليه والرفق به والمعونة له والستر على جرائر حَدَاثَتِهِ فَإِنَّه سَبَبٌ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مما حَكَتِهِ فَإِنَّ ذلِكَ أَدْنى لِرُشْدِه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السَّائل فاعطاؤه إذا تيقّنتَ صِدْقَهُ وَ قَدَرْتَ عَلَى سَدَّ حَاجَتِهِ والدُّعاء له فيما نَزَلَ بِهِ وَالمَعَاوَنَةُ لَهُ عَلى طَلِبَتِهِ، وإِنْ شَكَكْتَ فِي صِدقِهِ وسَبَقَتْ إِلَيْهِ التَّهَمَةُ لَهُ وَلَمْ تَعزم على ذلكَ لَمْ تَأمَنْ أَنْ يكونَ مِنْ كَيْدِ الشَّيْطَانِ أَرادَ أَن يَصُدَّكَ عَن حَظِّك ويحول بينك وبينَ التَّقرب إلى ربِّكَ فتَرَكْتَه بِسَتْرِه و رَدَدْتَهُ رَدًّا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غَلَبَتَ نفسك في أمرِه وأعطَيْتَهُ على ما عَرَضَ في نفْسِكَ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عَزْمِ الأُمورِ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المسؤولِ فَحَقُّه إن أعطى قبيل منه ما أعطى بالشُّكر له والمعرفة لفضله وطلب وجهِ العُذرِ فِي مَنْعِه وأحْسِنَ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أَنه إِنْ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ـمالَه مَنَعَ وأَنْ ليس التثريب في مالِهِ </w:t>
      </w:r>
      <w:r>
        <w:rPr>
          <w:rStyle w:val="FootnoteAnchor"/>
          <w:rtl w:val="true"/>
        </w:rPr>
        <w:footnoteReference w:id="1508"/>
      </w:r>
      <w:r>
        <w:rPr>
          <w:rFonts w:ascii="Amiri" w:hAnsi="Amiri" w:eastAsia="Amiri" w:cs="Amiri"/>
          <w:color w:val="111111"/>
          <w:sz w:val="28"/>
          <w:sz w:val="28"/>
          <w:szCs w:val="28"/>
          <w:rtl w:val="true"/>
          <w:lang w:bidi="ar-SA"/>
        </w:rPr>
        <w:t xml:space="preserve">وَإنْ كانَ ظالِماً فَإِنَّ الإِنْسَانَ لَظَلُومٌ كَفَّار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مَنْ سَرَّكَ اللّه بِهِ و عَلَى يَدَيْهِ، فَإِنْ كَانَ تَعَمَّدَها لَكَ حَمِدَتَ اللّه أوَّلاً ثمَّ شَكَرْتَهُ عَلَى ذلك بِقَدْرِه في موضع الجزاء وكافأته عَلَى فَضْلِ الإِبْتِدَاءِ وأَرْصَدتَ له المكافاة، وإن لم يكن تَعَمَّدَها حَمِدَت اللّه وشكرته وعَلِمْتُ أَنَّهُ منه، تَوَحدَكَ بِها وَ أحببت هذا إذ كان سبباً مِنْ أَسْبَابِ نِعَمَ اللّه عَلَيْكَ وَتَرْجُو لَهُ بَعْدَ ذَلِكَ خَيْراً، فَإِنَّ أَسْبَابَ النِّعَمِ بَرَكَة حيث ما كانَتْ وإِنْ كانَ لَمْ يَتَعَمَّد ولا قوة إلا باللّه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مَنْ ساءَكَ القَضَاءُ عَلَى يَدَيْهِ بِقَولٍ أَو فِعْلٍ فَإِنْ كَانَ تَعَمَّدَهَا كَانَ العَفْو أولى بك لما فيه له مِنَ القَمع وحُسْنِ الأَدبِ مَعَ كَثِيرِ أمْثَالِهِ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الْأُمُورِ</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 هذا في العَمْدِ فإن لم يكن عَمْداً لَمْ تَظْلِمُهُ بِتَعَمُّدِ الاِنتِصارِ مِنْه فَتَكُونَ قَدْ كَافَأتَهُ فِي تَعَمَّدٍ عَلَى خَطَأ وَرَفِقْتَ بِهِ وَرَدَدتَهُ بِالْطَفِ مَا تَقدِرُ عَلَيْهِ ولا قوَّةَ إِلَّا باللّه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أَهْلِ مِلَّتِكَ عَامَّةً فَإِصمارُ السَّلَامَةِ وَنَشْرُ جَنَاحَ الرَّحْمَةِ وَالرَّفْقُ بِمُسِيئهِمْ وَتَأَلَّفهم واستصلاحُهُم وشكرُ مُحْسِنِهم إلى نَفْسِهِ وَإِلَيْكَ فَإِنَّ إِحْسَانَه إِلى نَفْسِه إحْسَانُهُ إِليكَ إِذا كَف عَنْكَ أذاهُ وَكَفاكَ مؤونَتَهُ وحَبَسَ عنك نفسَه فَعَمِّهِمْ جَميعاً بِدَعْوَتِكَ وانصرهم جميعاً بنصرتِكَ وَأَنزَلَتَهُمْ جَمِيعاً مِنكَ مَنازِلَهُمْ، كَبيرهُمْ بِمَنْزِلَةِ الوالِدِ وصَغيرَهُم بمَنْزِلَةِ الوَلَد و أوسطهم بمَنْزِلَةِ الآخ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أَتَاكَ تَعاهَدْتَهُ بِلُطْفٍ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أخاكَ بِما يَجِبُ للأخ على أخيه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أَهْلِ الدَّمَّةِ فَالحُكْمُ فِيهِم أَنْ تَقْبَلَ مِنْهُمْ مَا قَبلَ اللّه وتَفِي </w:t>
      </w:r>
      <w:r>
        <w:rPr>
          <w:rStyle w:val="FootnoteAnchor"/>
          <w:rtl w:val="true"/>
        </w:rPr>
        <w:footnoteReference w:id="1515"/>
      </w:r>
      <w:r>
        <w:rPr>
          <w:rFonts w:ascii="IRNazanin" w:hAnsi="IRNazanin" w:eastAsia="IRNazanin"/>
          <w:color w:val="111111"/>
          <w:sz w:val="28"/>
          <w:sz w:val="28"/>
          <w:szCs w:val="28"/>
          <w:rtl w:val="true"/>
          <w:lang w:bidi="fa-IR"/>
        </w:rPr>
        <w:t xml:space="preserve">بما </w:t>
      </w:r>
      <w:bookmarkStart w:id="204" w:name="pg9734_89131"/>
    </w:p>
    <w:p>
      <w:pPr>
        <w:pStyle w:val="BookText"/>
        <w:rPr/>
      </w:pPr>
      <w:bookmarkEnd w:id="204"/>
      <w:r>
        <w:rPr>
          <w:rFonts w:ascii="Amiri" w:hAnsi="Amiri" w:eastAsia="Amiri" w:cs="Amiri"/>
          <w:color w:val="111111"/>
          <w:sz w:val="28"/>
          <w:sz w:val="28"/>
          <w:szCs w:val="28"/>
          <w:rtl w:val="true"/>
          <w:lang w:bidi="ar-SA"/>
        </w:rPr>
        <w:t xml:space="preserve">جَعَلَ اللّه لَهُمْ مِنْ ذِمَّتِهِ وعَهْدِه وتَكِلَهُمْ إِلَيْهِ فِيمَا طَلِبوا مِنْ أَنفُسِهِم وَأَخْبِرُوا عَلَيْهِ وَتَحْكُم فيهم بما حكم اللّه به على نفسك فيما جرى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معاملة وليكن بينك وبَيْنَ ظلِمِهِمْ مِنْ رِعايَةِ ذِمَّة اللّه والوَفَاءِ بِعَهْدِهِ وعَهْدِ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فَانَّهُ بَلَغَنَا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مُعاهِداً كنتُ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فَاتَّقِ اللّه وَلا حَوْلَ وقُوَّة إلا باللّه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خَمْسُونَ حَقاً مُحيطاً بِكَ لا تخرج مِنْها في حالٍ مِنَ الأحوالِ يَجِبُ عليكَ رعايتها والعمل في تأدِيَتِها وَالاسْتِعَانَةُ باللّه جَلَّ تَناؤُهُ عَلَى ذلِكَ وَلا حَولَ ولا قوة إِلَّا باللّه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757337_2870459653"/>
      <w:bookmarkStart w:id="206" w:name="_Toc72"/>
      <w:bookmarkEnd w:id="205"/>
      <w:r>
        <w:rPr>
          <w:rtl w:val="true"/>
        </w:rPr>
        <w:t xml:space="preserve">و من كلامه </w:t>
      </w:r>
      <w:r>
        <w:rPr>
          <w:rtl w:val="true"/>
        </w:rPr>
        <w:t>(</w:t>
      </w:r>
      <w:r>
        <w:rPr>
          <w:rtl w:val="true"/>
        </w:rPr>
        <w:t>عَلَيهِ السَّلَامُ</w:t>
      </w:r>
      <w:r>
        <w:rPr>
          <w:rtl w:val="true"/>
        </w:rPr>
        <w:t xml:space="preserve">) </w:t>
      </w:r>
      <w:r>
        <w:rPr>
          <w:rtl w:val="true"/>
        </w:rPr>
        <w:t>في الزُّهد</w:t>
      </w:r>
      <w:bookmarkEnd w:id="206"/>
    </w:p>
    <w:p>
      <w:pPr>
        <w:pStyle w:val="BookText"/>
        <w:rPr/>
      </w:pPr>
      <w:r>
        <w:rPr>
          <w:rFonts w:ascii="Amiri" w:hAnsi="Amiri" w:eastAsia="Amiri" w:cs="Amiri"/>
          <w:color w:val="111111"/>
          <w:sz w:val="28"/>
          <w:sz w:val="28"/>
          <w:szCs w:val="28"/>
          <w:rtl w:val="true"/>
          <w:lang w:bidi="ar-SA"/>
        </w:rPr>
        <w:t>إنَّ علامةَ الزَّاهِدِينَ في الدُّنيا الرَّاغبين في الآخِرَةِ تركهم كلّ خَلِيطٍ وخَلِيلٍ ورفضهم كلّ صاحبٍ لا يريدُ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 و إنَّ العامِلَ لِثَوابَ الآخِرَةِ هو الزَّاهِدُ في عاجِلِ زهرة الدُّنيا، الآخذُ لِلمَوتِ أَهْبَتَه </w:t>
      </w:r>
      <w:r>
        <w:rPr>
          <w:rStyle w:val="FootnoteAnchor"/>
          <w:rtl w:val="true"/>
        </w:rPr>
        <w:footnoteReference w:id="1517"/>
      </w:r>
      <w:r>
        <w:rPr>
          <w:rFonts w:ascii="Amiri" w:hAnsi="Amiri" w:eastAsia="Amiri" w:cs="Amiri"/>
          <w:color w:val="111111"/>
          <w:sz w:val="28"/>
          <w:sz w:val="28"/>
          <w:szCs w:val="28"/>
          <w:rtl w:val="true"/>
          <w:lang w:bidi="ar-SA"/>
        </w:rPr>
        <w:t>، الحاثُّ على العَمَلِ قَبْلَ فَنَاءِ الأَجَلِ و نُزُولِ ما لا بد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الحَذَرِ قَبْلَ الحَيْنِ </w:t>
      </w:r>
      <w:r>
        <w:rPr>
          <w:rStyle w:val="FootnoteAnchor"/>
          <w:rtl w:val="true"/>
        </w:rPr>
        <w:footnoteReference w:id="1518"/>
      </w:r>
      <w:r>
        <w:rPr>
          <w:rFonts w:ascii="Amiri" w:hAnsi="Amiri" w:eastAsia="Amiri" w:cs="Amiri"/>
          <w:color w:val="111111"/>
          <w:sz w:val="28"/>
          <w:sz w:val="28"/>
          <w:szCs w:val="28"/>
          <w:rtl w:val="true"/>
          <w:lang w:bidi="ar-SA"/>
        </w:rPr>
        <w:t xml:space="preserve">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فَلْيَنزِلَنْ أَحَدُكُمُ اليَوْمَ نَفْسَهُ في هذه الدُّنيا كَمَنزِلَةِ المَكْرُورِ إلى الدُّنيا، النَّادِمِ على ما فَرَّطَ فيها مِنَ العَمَلِ الصالح لِيَوْمِ فاقته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خَافَ البياتَ تَجافَى عَن الوَسَادِ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امْتَنَعَ مِنَ الرَّقادِ </w:t>
      </w:r>
      <w:r>
        <w:rPr>
          <w:rStyle w:val="FootnoteAnchor"/>
          <w:rtl w:val="true"/>
        </w:rPr>
        <w:footnoteReference w:id="1520"/>
      </w:r>
      <w:r>
        <w:rPr>
          <w:rFonts w:ascii="Amiri" w:hAnsi="Amiri" w:eastAsia="Amiri" w:cs="Amiri"/>
          <w:color w:val="111111"/>
          <w:sz w:val="28"/>
          <w:sz w:val="28"/>
          <w:szCs w:val="28"/>
          <w:rtl w:val="true"/>
          <w:lang w:bidi="ar-SA"/>
        </w:rPr>
        <w:t xml:space="preserve">و أمْسَكَ عَنْ بَعض الطعام والشراب مِنْ خَوْفِ سُلْطَانِ أَهْلِ الدُّنيا فكيفَ وَيْحَكَ يا ابنَ آدَمَ مِن خَوفِ بياتِ سُلطانِ رَبِّ العِزَّةِ وأَخْذِهِ الأَلِيمِ وبَياتِهِ لاهل المعاصي والذنوبِ مَعَ طوارِقِ المنايا </w:t>
      </w:r>
      <w:r>
        <w:rPr>
          <w:rStyle w:val="FootnoteAnchor"/>
          <w:rtl w:val="true"/>
        </w:rPr>
        <w:footnoteReference w:id="1521"/>
      </w:r>
      <w:r>
        <w:rPr>
          <w:rFonts w:ascii="Amiri" w:hAnsi="Amiri" w:eastAsia="Amiri" w:cs="Amiri"/>
          <w:color w:val="111111"/>
          <w:sz w:val="28"/>
          <w:sz w:val="28"/>
          <w:szCs w:val="28"/>
          <w:rtl w:val="true"/>
          <w:lang w:bidi="ar-SA"/>
        </w:rPr>
        <w:t xml:space="preserve">بالليل والنَّهارِ فَذلِكَ البَيَاتُ الّذي لَيْسَ </w:t>
      </w:r>
    </w:p>
    <w:p>
      <w:pPr>
        <w:pStyle w:val="BookText"/>
        <w:rPr/>
      </w:pPr>
      <w:r>
        <w:rPr>
          <w:rFonts w:ascii="Amiri" w:hAnsi="Amiri" w:eastAsia="Amiri" w:cs="Amiri"/>
          <w:color w:val="111111"/>
          <w:sz w:val="28"/>
          <w:sz w:val="28"/>
          <w:szCs w:val="28"/>
          <w:rtl w:val="true"/>
          <w:lang w:bidi="ar-SA"/>
        </w:rPr>
        <w:t>مِنْهُ مَنْجى ولا دُونَه مُلْتَجأ ولا مِنْهُ 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اللّه أيُّها المؤمِنونَ مِنَ البَياتِ خَوفَ أهْلِ التَّقوى،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خَافَ مَقَامِي وَ خَافَ وَعِيدِ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زهرة الحياة الدُّنيا وغرورها وشرورها و تذكَّروا ضَرَرَ عاقِبَةَ المَيْلِ إِلَيْهَا، فَإِنَّ زِينَتَها فِتْنَةٌ وحُبّها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ويحك يا ابن آدمَ أَنَّ قَسْوَةَ البِطْنَةِ </w:t>
      </w:r>
      <w:r>
        <w:rPr>
          <w:rStyle w:val="FootnoteAnchor"/>
          <w:rtl w:val="true"/>
        </w:rPr>
        <w:footnoteReference w:id="1523"/>
      </w:r>
      <w:r>
        <w:rPr>
          <w:rFonts w:ascii="Amiri" w:hAnsi="Amiri" w:eastAsia="Amiri" w:cs="Amiri"/>
          <w:color w:val="111111"/>
          <w:sz w:val="28"/>
          <w:sz w:val="28"/>
          <w:szCs w:val="28"/>
          <w:rtl w:val="true"/>
          <w:lang w:bidi="ar-SA"/>
        </w:rPr>
        <w:t xml:space="preserve">وكظُّة الملأ وسُكْرَ الشَّبَعِ وغَرَّةَ المُلْكِ ممَّا يُبِّطُ وَيُبْطِئُ عَن العَمَلِ وَيُنْسِي الذكر ويُلْهِي عَنِ اقْتِرَابِ الْأَجَلِ حتّى كَأَنَّ الْمُبْتَلَى بِحُبِّ الدُّنيا به خَبَلُ مِنْ سُكْرِ الشراب </w:t>
      </w:r>
      <w:r>
        <w:rPr>
          <w:rStyle w:val="FootnoteAnchor"/>
          <w:rtl w:val="true"/>
        </w:rPr>
        <w:footnoteReference w:id="1524"/>
      </w:r>
      <w:r>
        <w:rPr>
          <w:rFonts w:ascii="Amiri" w:hAnsi="Amiri" w:eastAsia="Amiri" w:cs="Amiri"/>
          <w:color w:val="111111"/>
          <w:sz w:val="28"/>
          <w:sz w:val="28"/>
          <w:szCs w:val="28"/>
          <w:rtl w:val="true"/>
          <w:lang w:bidi="ar-SA"/>
        </w:rPr>
        <w:t xml:space="preserve">وأن العاقل عَنِ اللّه، الخَافِفَ مِنْهُ، العامِلَ له لَيُمَرَّنَ نَفْسَه ويُعودُها الجُوعَ حتّى ما تشتاق إلى الشَّبَعِ وكَذلِكَ تَضَمَّرُ الخَيْلُ لِسَبْقِ الرَّهانِ </w:t>
      </w:r>
      <w:r>
        <w:rPr>
          <w:rStyle w:val="FootnoteAnchor"/>
          <w:rtl w:val="true"/>
        </w:rPr>
        <w:footnoteReference w:id="15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تقوى مُؤَمِّل ثوابه وخايف عِقَابَهُ فَقَدْ للّه أَنتُمْ أَعْذَرَ وأَندَرَ وشَوَّقَ وخَوَّفَ فَلا أَنتُم إلى ما شَوَّقَكُمْ إِلَيْهِ مِنْ كَرِيمِ ثَوابِهِ تَشْتَاقُونَ فَتَعْمَلُونَ ولا أنتم ممّا وفكمْ بِهِ مِنْ شَدِيدِ عقابه وأليمٍ عَذابِه تَرْهَبُونَ فَتَنْكُلُونَ </w:t>
      </w:r>
      <w:r>
        <w:rPr>
          <w:rStyle w:val="FootnoteAnchor"/>
          <w:rtl w:val="true"/>
        </w:rPr>
        <w:footnoteReference w:id="1526"/>
      </w:r>
      <w:r>
        <w:rPr>
          <w:rFonts w:ascii="Amiri" w:hAnsi="Amiri" w:eastAsia="Amiri" w:cs="Amiri"/>
          <w:color w:val="111111"/>
          <w:sz w:val="28"/>
          <w:sz w:val="28"/>
          <w:szCs w:val="28"/>
          <w:rtl w:val="true"/>
          <w:lang w:bidi="ar-SA"/>
        </w:rPr>
        <w:t xml:space="preserve">وقد نَبَّاكُمُ اللّه في كتابه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مِنَ الصَّالِحَاتِ وَ هُوَ مُؤْمِنٌ فَلا كُفَرانَ لِسَعيِهِ وَ إِنَّا لَه كَاتِبُونَ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لكم الأمثال في كتابه وَصَرَّفَ الآياتِ لِتَحْذَرُوا عَاجِلَ زَهْرَةِ الْحَيَاةِ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أموالكم وَأوْلَادُكُمْ فِتْنَةِ واللّه عِدَهُ أَجْرٌ عَظِيمٌ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فاتقوا اللّه مَا اسْتَطَعْتُمْ وَ اسْمَعوا و أطيعوا، فاتّقوا اللّه وَاتَّعِظوا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أعلَمُ إِلا كَثِيراً مِنكُمْ قَدْ نهكَتهُ </w:t>
      </w:r>
      <w:r>
        <w:rPr>
          <w:rStyle w:val="FootnoteAnchor"/>
          <w:rtl w:val="true"/>
        </w:rPr>
        <w:footnoteReference w:id="1529"/>
      </w:r>
      <w:r>
        <w:rPr>
          <w:rFonts w:ascii="Amiri" w:hAnsi="Amiri" w:eastAsia="Amiri" w:cs="Amiri"/>
          <w:color w:val="111111"/>
          <w:sz w:val="28"/>
          <w:sz w:val="28"/>
          <w:szCs w:val="28"/>
          <w:rtl w:val="true"/>
          <w:lang w:bidi="ar-SA"/>
        </w:rPr>
        <w:t>عواقب المعاصي فَما حَذَرَها و أضرَّت بدينِهِ فَما مقتها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تسمعون النداء </w:t>
      </w:r>
      <w:bookmarkStart w:id="207" w:name="pg9734_89135"/>
    </w:p>
    <w:p>
      <w:pPr>
        <w:pStyle w:val="BookText"/>
        <w:rPr/>
      </w:pPr>
      <w:bookmarkEnd w:id="207"/>
      <w:r>
        <w:rPr>
          <w:rFonts w:ascii="Amiri" w:hAnsi="Amiri" w:eastAsia="Amiri" w:cs="Amiri"/>
          <w:color w:val="111111"/>
          <w:sz w:val="28"/>
          <w:sz w:val="28"/>
          <w:szCs w:val="28"/>
          <w:rtl w:val="true"/>
          <w:lang w:bidi="ar-SA"/>
        </w:rPr>
        <w:t xml:space="preserve">من اللّه بعيبها و تصغيرها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الحَيوةُ الدُّنيا لَعِبٌ ولَهُوٌ وزِينَةٌ تفاخرٌ بَيْنَكُمْ وتكاثرٌ في الأموال والأولادِ كَمَثَل غيثٍ أعجب الكفَّار نَباته ثمَّ يهيج فتراه مصفرّ اثمَّ يَكُونُ حُطاماً وفي الآخِرَةِ عَذَابٌ شَدِيدٌ وَمَغْفِرَةٌ مِنَ اللّه ورِضوانٌ وَمَا الحَيوةُ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العَظِيمِ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فَأَنسيهم أنفُسَهُمْ أُولَئِكَ هُمُ الفَاسِقُونَ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عِبادَ اللّه وَتَفَكَّرُوا وَاعْمَلُوا لِما خُلِقْتُم لَهُ فَإِنَّ اللّه لَمْ يَخْلَقَكُم عَبَثاً ولَم يترككُمْ سُدى، قَدْ عَرَّفكُمْ نَفْسَهُ و بَعَثَ إِلَيكُمْ رَسُولَهُ وأَنزَلَ عَليكم كتابه، فيه حَلاله وحرامه وحججه وأمثاله فاتَّقُوا اللّه فقد احتجَّ عليكم ربكم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حُجَّةٌ عَلَيْكُم فَاتَّقُوا اللّه مَا اسْتَطَعْتُمْ فإنه لا قوة إلا باللّه ولا تكلانَ إلا عليه وصلَّى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757339_2870459653"/>
      <w:bookmarkStart w:id="209" w:name="_Toc73"/>
      <w:bookmarkEnd w:id="208"/>
      <w:r>
        <w:rPr>
          <w:rtl w:val="true"/>
        </w:rPr>
        <w:t xml:space="preserve">كتابه </w:t>
      </w:r>
      <w:r>
        <w:rPr>
          <w:rtl w:val="true"/>
        </w:rPr>
        <w:t>(</w:t>
      </w:r>
      <w:r>
        <w:rPr>
          <w:rtl w:val="true"/>
        </w:rPr>
        <w:t>عَلَيهِ السَّلَامُ</w:t>
      </w:r>
      <w:r>
        <w:rPr>
          <w:rtl w:val="true"/>
        </w:rPr>
        <w:t xml:space="preserve">) </w:t>
      </w:r>
      <w:r>
        <w:rPr>
          <w:rtl w:val="true"/>
        </w:rPr>
        <w:t>الى محمَّد بن مسلم الزُّهْرِيِّ يَعِظُه</w:t>
      </w:r>
      <w:bookmarkEnd w:id="209"/>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مسلم الزُّهْرِيِّ يَعِظُه </w:t>
      </w:r>
      <w:r>
        <w:rPr>
          <w:rStyle w:val="FootnoteAnchor"/>
          <w:rtl w:val="true"/>
        </w:rPr>
        <w:footnoteReference w:id="153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كفانا اللّه وإياكَ مِنَ الفِتَنِ وَرَحَمَكَ مِنَ النَّارِ، فقد أصبحتَ بِحالٍ يَنبَغِي لمِنْ عَرَفَكَ بِها </w:t>
      </w:r>
    </w:p>
    <w:p>
      <w:pPr>
        <w:pStyle w:val="BookText"/>
        <w:rPr/>
      </w:pPr>
      <w:r>
        <w:rPr>
          <w:rFonts w:ascii="Amiri" w:hAnsi="Amiri" w:eastAsia="Amiri" w:cs="Amiri"/>
          <w:color w:val="111111"/>
          <w:sz w:val="28"/>
          <w:sz w:val="28"/>
          <w:szCs w:val="28"/>
          <w:rtl w:val="true"/>
          <w:lang w:bidi="ar-SA"/>
        </w:rPr>
        <w:t xml:space="preserve">أن يرحمك فقد أثقلتكَ نِعَمُ اللّه بما أَصَحَّ مِن بَدَنِكَ وأطالَ مِن عُمرِكَ وَقامَتْ عَلَيْكَ حُجَجُ اللّه بما حمَّلَكَ مِن كِتابِه وفَقَّهَكَ فِيه مِنْ دِينِهِ وعَرَّفَكَ مِنْ سُنَّةِ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فَرَضِيَ لَكَ فِي كلّ نِعْمَةٍ أنعم بها عليك وفي كلّ حُجَّةٍ احتجَّ بها عليك الفَرْضَ بِمَا قَضَى فَمَا قَضَى إِلَّا ابْتَلَى شكرك في ذلك وأبدى فيه فضلَهُ عليك </w:t>
      </w:r>
      <w:r>
        <w:rPr>
          <w:rStyle w:val="FootnoteAnchor"/>
          <w:rtl w:val="true"/>
        </w:rPr>
        <w:footnoteReference w:id="15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 لَئِن كَفَرْتُمْ إِن عَذَابِي لَشَدِيدٌ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 رَجُلٍ تَكونُ غَدَاً إذا وقفت بين يدي اللّه فسألكَ عَن نِعَمِهِ عليك كيف رعيتها وعن حُججهِ عَليكَ كيف قضيتها ولا تَحْسَبَنَّ اللّه قابلاً منك بالتَّعذير ولا راضياً منك بالتَّقصير، هيهات هيهاتَ لَيْسَ كَذلكَ، أَخَذَ عَلَى العُلماء في كتابه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لَتُبَيِّنُنَّهُ للناس ولا تَكْتُمُونَه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 أنَّ أدنى ما كتمت وأخَفّ مَا احْتَمَلَتْ أَنْ آنَسْتَ، وَحْشَةَ الظَّالِمِ وسَهَّلْتَ له طَرِيقَ الغَيِّ بِدُنُوِّكَ مِنْهُ حِينَ دَنَوتَ وإِجابَتِكَ لَهُ حِينَ دعيتَ، فَما أَخَوَفَني أن تَكُونَ تَبُوءَ بِإثْمِكَ غَداً مَعَ الخَونَةِ، و أنْ تُسَأَلَ عَمَّا أَخَذَتَ بإعانتك على ظلم الظلمة، إنك أخَذْتَ ماليسَ لَكَ مَنْ أعطاك ودَنَوْتَ مَنْ لَمْ يَرد على أَحَدٍ حَقّاً ولم تَرَدَّ باطِلاً حِينَ أدْنَاكَ وأحْبَبْتَ مَنْ حَادٌ اللّه </w:t>
      </w:r>
      <w:r>
        <w:rPr>
          <w:rStyle w:val="FootnoteAnchor"/>
          <w:rtl w:val="true"/>
        </w:rPr>
        <w:footnoteReference w:id="1537"/>
      </w:r>
      <w:r>
        <w:rPr>
          <w:rFonts w:ascii="Amiri" w:hAnsi="Amiri" w:eastAsia="Amiri" w:cs="Amiri"/>
          <w:color w:val="111111"/>
          <w:sz w:val="28"/>
          <w:sz w:val="28"/>
          <w:szCs w:val="28"/>
          <w:rtl w:val="true"/>
          <w:lang w:bidi="ar-SA"/>
        </w:rPr>
        <w:t xml:space="preserve">أولَيْسَ بِدُعَائِهِ إيّاك حين دعاك جعلوك قطباً أداروا بِكَ رَحْى مَظَالِمِهِمْ وَجِسْراً يَعْبُرُونَ عَلَيْكَ إِلى بَلايَاهُم وسلماً إلى ضَلَالَتِهِمْ ، داعياً إلى غَيِّهِمْ، سالكاً سَبِيلَهُمْ، يُدْخِلُونَ بِكَ الشَّكَ على </w:t>
      </w:r>
    </w:p>
    <w:p>
      <w:pPr>
        <w:pStyle w:val="BookText"/>
        <w:rPr/>
      </w:pPr>
      <w:r>
        <w:rPr>
          <w:rFonts w:ascii="Amiri" w:hAnsi="Amiri" w:eastAsia="Amiri" w:cs="Amiri"/>
          <w:color w:val="111111"/>
          <w:sz w:val="28"/>
          <w:sz w:val="28"/>
          <w:szCs w:val="28"/>
          <w:rtl w:val="true"/>
          <w:lang w:bidi="ar-SA"/>
        </w:rPr>
        <w:t>العلماء ويقتادونَ بِكَ قلوبَ الجُهَّالِ إِلَيْهِمْ، فَلَمْ يَبْلُغَ أَخَصَّ وَزَرَائِهِمْ وَلَا أُقْوى أَعْوانِهِمْ إلا دون ما بلغت من إصلاح فسادِهِم واخْتِلافِ الخاصَّة والعامّة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ما أعْطَوْكَ في قَدْرِ ما أخَذُوا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أَيْسَرَ ما عَمَرُ والكَ، فكيفَ مَاخَرَّبُوا عَلَيْكَ، فَانظُرْ لَنَفْسِكَ فإنه لا ينظر لها غَيْرُكَ وحاسبها حِسابَ رَجُلٍ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كيف شكرُكَ مِنَ غَذَاكَ بِنِعَمِهِ صَغيراً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أخوفني أن تكون كما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وَرَثُوا الكِتابَ يَأْخُدُونَ عَرَضَ هَذَا الأدنى وَيَقُولُونَ سيغفر لنا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في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دارٍ قد آذنت برحيلٍ، فَما بقاء المرء بعد قرنائه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في الدُّنيا عليُّ وَجَلٍ، يَابُوسَ مِنْ يَمُوتُ وَتَبقَى ذُنُوبُهُ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فَقَدْ 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فَقَدْ أجِّلْتَ إِنَّكَ تُعامِلُ مَنْ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يَحْفَظُ عليكَ لا يَغْفَلُ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فَقَددْنَا مِنْكَ سَفَر بَعيد و داو ذَنَبَكَ فَقَدْ دَخَلَهُ سُقمٌ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 أني أردتُ تَوْبِيخَكَ وتَعنيفَكَ وتعبيرك </w:t>
      </w:r>
      <w:r>
        <w:rPr>
          <w:rStyle w:val="FootnoteAnchor"/>
          <w:rtl w:val="true"/>
        </w:rPr>
        <w:footnoteReference w:id="1539"/>
      </w:r>
      <w:r>
        <w:rPr>
          <w:rFonts w:ascii="Amiri" w:hAnsi="Amiri" w:eastAsia="Amiri" w:cs="Amiri"/>
          <w:color w:val="111111"/>
          <w:sz w:val="28"/>
          <w:sz w:val="28"/>
          <w:szCs w:val="28"/>
          <w:rtl w:val="true"/>
          <w:lang w:bidi="ar-SA"/>
        </w:rPr>
        <w:t xml:space="preserve">، لَكِنِّي أَرَدْتُ أَنْ يَنعَشَ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من رأيكَ وَيَرُدَّ إِليكَ ما عَزَبَ مِنْ دِينِكَ </w:t>
      </w:r>
      <w:r>
        <w:rPr>
          <w:rStyle w:val="FootnoteAnchor"/>
          <w:rtl w:val="true"/>
        </w:rPr>
        <w:footnoteReference w:id="1540"/>
      </w:r>
      <w:r>
        <w:rPr>
          <w:rFonts w:ascii="Amiri" w:hAnsi="Amiri" w:eastAsia="Amiri" w:cs="Amiri"/>
          <w:color w:val="111111"/>
          <w:sz w:val="28"/>
          <w:sz w:val="28"/>
          <w:szCs w:val="28"/>
          <w:rtl w:val="true"/>
          <w:lang w:bidi="ar-SA"/>
        </w:rPr>
        <w:t xml:space="preserve">وَذَكَرْتُ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أغفلَتَ ذِكرَ مَنْ مَضَى مِنْ أسْنانِكَ وأقرانكَ وَبَقِيتَ بَعَدَهُم كَقَرْنٍ أَعْضَب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هل ابتلوا بِمِثْلِ ما ابتليتَ، أَمْ هَلَ وَقَعُوا في مثلِ ما وَقَعَتَ فِيهِ، أَمْ هَلْ تَرَاهُمْ ذَكَرْتَ خَيْراً أَهْمَلُوْهُ </w:t>
      </w:r>
      <w:r>
        <w:rPr>
          <w:rStyle w:val="FootnoteAnchor"/>
          <w:rtl w:val="true"/>
        </w:rPr>
        <w:footnoteReference w:id="1543"/>
      </w:r>
      <w:r>
        <w:rPr>
          <w:rFonts w:ascii="Amiri" w:hAnsi="Amiri" w:eastAsia="Amiri" w:cs="Amiri"/>
          <w:color w:val="111111"/>
          <w:sz w:val="28"/>
          <w:sz w:val="28"/>
          <w:szCs w:val="28"/>
          <w:rtl w:val="true"/>
          <w:lang w:bidi="ar-SA"/>
        </w:rPr>
        <w:t xml:space="preserve">وعَلِمْتَ شَيْئاً جَهِلُوهُ، بَلْ حَظِيتَ </w:t>
      </w:r>
      <w:r>
        <w:rPr>
          <w:rStyle w:val="FootnoteAnchor"/>
          <w:rtl w:val="true"/>
        </w:rPr>
        <w:footnoteReference w:id="1544"/>
      </w:r>
      <w:r>
        <w:rPr>
          <w:rFonts w:ascii="Amiri" w:hAnsi="Amiri" w:eastAsia="Amiri" w:cs="Amiri"/>
          <w:color w:val="111111"/>
          <w:sz w:val="28"/>
          <w:sz w:val="28"/>
          <w:szCs w:val="28"/>
          <w:rtl w:val="true"/>
          <w:lang w:bidi="ar-SA"/>
        </w:rPr>
        <w:t>بِما حَلَّ مِنْ حَالِكَ فِي صُدُورِ العامّة وَكَلَّفَهُمْ بِكَ، إنصارُوا يقتدون برأيكَ وَيَعْمَلُونَ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أَحْلَلْتَ أَحَلُّوا وَإِنْ حَرَّمْتَ </w:t>
      </w:r>
    </w:p>
    <w:p>
      <w:pPr>
        <w:pStyle w:val="BookText"/>
        <w:rPr/>
      </w:pPr>
      <w:r>
        <w:rPr>
          <w:rFonts w:ascii="Amiri" w:hAnsi="Amiri" w:eastAsia="Amiri" w:cs="Amiri"/>
          <w:color w:val="111111"/>
          <w:sz w:val="28"/>
          <w:sz w:val="28"/>
          <w:szCs w:val="28"/>
          <w:rtl w:val="true"/>
          <w:lang w:bidi="ar-SA"/>
        </w:rPr>
        <w:t xml:space="preserve">حَرَّموا ولَيْسَ ذلِكَ عِنْدَكَ ولكن أظْهَرَهُمْ عَليكَ رغبتهم فيما لَدَيْكَ، ذَهابُ علمائِهِم وغَلَبَةُ الجَهْلِ عليك وعَلَيْهِم وحبُّ الرئاسة وطَلَبُ الدُّنيا مِنكَ ومِنْهُم أما ترى ما أنتَ فيه من الجهل والغرَّةِ ومَا النَّاس فيهِ مِنَ البَلاءِ والفِتْنَةِ، قَدِ ابْتَلَيْتهم وفَتَنْتَهُم بِالشَّغْلِ عَنْ مكاسبهم ممّا رأوا، فَتاقَتْ نُفُوسُهُمْ </w:t>
      </w:r>
      <w:r>
        <w:rPr>
          <w:rStyle w:val="FootnoteAnchor"/>
          <w:rtl w:val="true"/>
        </w:rPr>
        <w:footnoteReference w:id="1545"/>
      </w:r>
      <w:r>
        <w:rPr>
          <w:rFonts w:ascii="Amiri" w:hAnsi="Amiri" w:eastAsia="Amiri" w:cs="Amiri"/>
          <w:color w:val="111111"/>
          <w:sz w:val="28"/>
          <w:sz w:val="28"/>
          <w:szCs w:val="28"/>
          <w:rtl w:val="true"/>
          <w:lang w:bidi="ar-SA"/>
        </w:rPr>
        <w:t>إلى أن يبلغُوا مِنَ العِلمِ ما بَلَغْتَ، أو يُدْرِكُوا بِهِ مِثْلَ الّذي أدرَكتَ، فَوقَعُوا مِنكَ في بحر لا يدرك عمقه وفي بلاءٍ لا يقدَرُ قَدْرُهُ، فَاللّه لَنَا وَلَكَ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فَأَعْرِضْ عَنْ كلّ ما أَنْتَ فِيهِ حتّى تَلْحَقِّ بِالصَّالِحينَ الّذين دُفنوا في أسمالهم </w:t>
      </w:r>
      <w:r>
        <w:rPr>
          <w:rStyle w:val="FootnoteAnchor"/>
          <w:rtl w:val="true"/>
        </w:rPr>
        <w:footnoteReference w:id="1546"/>
      </w:r>
      <w:r>
        <w:rPr>
          <w:rFonts w:ascii="Amiri" w:hAnsi="Amiri" w:eastAsia="Amiri" w:cs="Amiri"/>
          <w:color w:val="111111"/>
          <w:sz w:val="28"/>
          <w:sz w:val="28"/>
          <w:szCs w:val="28"/>
          <w:rtl w:val="true"/>
          <w:lang w:bidi="ar-SA"/>
        </w:rPr>
        <w:t xml:space="preserve">، لاصقة بطُونُهم بظُهُورهم، لَيْسَ بَينَهم وَبَينَ اللّه حِجَابٌ ولا تفتِنهم الدُّنيا ولا يُفتنَونَ بها، رَغِبُوا فَطلبُوا فَما لَبِثوا أنْ لَحِقُوا فَإذا كانَتِ الدُّنيا تَبْلُغُ مِنْ مِثْلِكَ هَذَا المَبْلَغَ مع كبر سنّك ورُسُوخ عِلْمِكَ وحُضُور أجَلِكَ، فكيف يسلمُ الحَدَثُ فِي سِنْهِ، الجَاهِلُ فِي عِلْمِهِ المأفون في رَأيِهِ </w:t>
      </w:r>
      <w:r>
        <w:rPr>
          <w:rStyle w:val="FootnoteAnchor"/>
          <w:rtl w:val="true"/>
        </w:rPr>
        <w:footnoteReference w:id="1547"/>
      </w:r>
      <w:r>
        <w:rPr>
          <w:rFonts w:ascii="Amiri" w:hAnsi="Amiri" w:eastAsia="Amiri" w:cs="Amiri"/>
          <w:color w:val="111111"/>
          <w:sz w:val="28"/>
          <w:sz w:val="28"/>
          <w:szCs w:val="28"/>
          <w:rtl w:val="true"/>
          <w:lang w:bidi="ar-SA"/>
        </w:rPr>
        <w:t>، المَدْخُولُ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الْمُعَوَّلُ </w:t>
      </w:r>
      <w:r>
        <w:rPr>
          <w:rStyle w:val="FootnoteAnchor"/>
          <w:rtl w:val="true"/>
        </w:rPr>
        <w:footnoteReference w:id="1548"/>
      </w:r>
      <w:r>
        <w:rPr>
          <w:rFonts w:ascii="Amiri" w:hAnsi="Amiri" w:eastAsia="Amiri" w:cs="Amiri"/>
          <w:color w:val="111111"/>
          <w:sz w:val="28"/>
          <w:sz w:val="28"/>
          <w:szCs w:val="28"/>
          <w:rtl w:val="true"/>
          <w:lang w:bidi="ar-SA"/>
        </w:rPr>
        <w:t>وعِندَ من المستعتب ؟ نَشكو إلى اللّه بشنا و ما نرى فيكَ ونَحْتَسِبُ عِندَ اللّه مُصِيبَتَنا بِكَ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شكرُكَ من غَذَّاكَ بِنعِيهِ صَغيراً وكَبِيراً، وكيف إعظامُكَ لمِنْ جَعَلَكَ بدينه في النَّاس جَميلاً، وكيف صيانتكَ لِكَسْوَةِ مَنْ جَعَلَكَ بكوته في النَّاس ستيراً، وكيف قُربك أو بعدُكَ ممَّن أمرك أنْ تَكُونَ مِنْهُ قَرِيباً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تنتبه مِنْ نَفْسَتِكَ وتَسْتَقِيلُ مِنْ عَثْرَتِكَ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أحْيَيْتُ بِهِ لَهُ دِيناً أو أمَتُّ له فيه باطِلاً، فهذا شكرُكَ مَنِ اسْتَحْمَلَكَ </w:t>
      </w:r>
      <w:r>
        <w:rPr>
          <w:rStyle w:val="FootnoteAnchor"/>
          <w:rtl w:val="true"/>
        </w:rPr>
        <w:footnoteReference w:id="1549"/>
      </w:r>
      <w:r>
        <w:rPr>
          <w:rFonts w:ascii="Amiri" w:hAnsi="Amiri" w:eastAsia="Amiri" w:cs="Amiri"/>
          <w:color w:val="111111"/>
          <w:sz w:val="28"/>
          <w:sz w:val="28"/>
          <w:szCs w:val="28"/>
          <w:rtl w:val="true"/>
          <w:lang w:bidi="ar-SA"/>
        </w:rPr>
        <w:t xml:space="preserve">ما أخوفني أن تكونَ كمَن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الصَّلوةَ وَاتَّبَعُوا الشَّهَوَاتِ فَسَوْفَ يَلْقَوْنَ غَيّا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اسْتَعْمَلَكَ كِتابَهُ وَاسْتَودَعَكَ عِلْمَهُ فَأضعتها، فَتَحمد اللّه الّذي عافانا ممَّا ابتلاك بِهِ وَالسَّلامُ</w:t>
      </w:r>
      <w:r>
        <w:rPr>
          <w:rFonts w:eastAsia="Amiri" w:cs="Amiri" w:ascii="Amiri" w:hAnsi="Amiri"/>
          <w:color w:val="111111"/>
          <w:sz w:val="28"/>
          <w:szCs w:val="28"/>
          <w:rtl w:val="true"/>
          <w:lang w:bidi="ar-SA"/>
        </w:rPr>
        <w:t xml:space="preserve">. </w:t>
      </w:r>
      <w:bookmarkStart w:id="210" w:name="pg9734_89144"/>
    </w:p>
    <w:p>
      <w:pPr>
        <w:pStyle w:val="Heading3"/>
        <w:numPr>
          <w:ilvl w:val="2"/>
          <w:numId w:val="1"/>
        </w:numPr>
        <w:rPr/>
      </w:pPr>
      <w:bookmarkStart w:id="211" w:name="__RefHeading___Toc8757341_2870459653"/>
      <w:bookmarkStart w:id="212" w:name="_Toc74"/>
      <w:bookmarkEnd w:id="210"/>
      <w:bookmarkEnd w:id="211"/>
      <w:r>
        <w:rPr>
          <w:rtl w:val="true"/>
        </w:rPr>
        <w:t xml:space="preserve">و روى عنه </w:t>
      </w:r>
      <w:r>
        <w:rPr>
          <w:rtl w:val="true"/>
        </w:rPr>
        <w:t>(</w:t>
      </w:r>
      <w:r>
        <w:rPr>
          <w:rtl w:val="true"/>
        </w:rPr>
        <w:t>عَلَيهِ السَّلَامُ</w:t>
      </w:r>
      <w:r>
        <w:rPr>
          <w:rtl w:val="true"/>
        </w:rPr>
        <w:t xml:space="preserve">) </w:t>
      </w:r>
      <w:r>
        <w:rPr>
          <w:rtl w:val="true"/>
        </w:rPr>
        <w:t>في قصار هذه المعاني</w:t>
      </w:r>
      <w:bookmarkEnd w:id="2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بمَكْرُوهِ القَضاءِ أَرْفَعُ دَرَجَاتِ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مَنْ أَعْظَمُ النَّاس خَطَراً </w:t>
      </w:r>
      <w:r>
        <w:rPr>
          <w:rStyle w:val="FootnoteAnchor"/>
          <w:rtl w:val="true"/>
        </w:rPr>
        <w:footnoteReference w:id="15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الدُّنيا عَطَراً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بخضرَتِهِ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أغنى عَنْ خَلْقِكَ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بِالنَّاسِ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اغنِنِي عَنْ شِرَارٍ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قَسَمَ اللّه لَهُ فَهُوَ مِنْ أَغْنَى النَّاس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اجْتَرَأ على الكبير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بنصر اللّه لَكَ أنْ تَرَى عَدُوَّكَ يَعْمَلُ بِمَعَاصِي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رَضِيَني لكَ وَلَمْ يَرْضَكَ لِي، فَأَوْصَاكَ بي وَلَمْ يُوصني بِكَ، عَلَيْكَ بِالبرَّ تحفة يَسِيرَةً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الرَّحدَ عَشَرَةُ أجزاء </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دَرَجَاتِ الزُّهد أَدْنَى دَرَجَاتِ الوَرَعِ وَأَعْلَى دَرَجَاتِ الوَرَعِ أَدْنَى دَرَجَاتِ اليَقِينِ وَأَعلَى دَرَجَاتِ اليقين أدنى درجات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الزُّهد في 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لِكَى لا تَأْسَوْا عَلَى مَا فَاتَكُمْ </w:t>
      </w:r>
    </w:p>
    <w:p>
      <w:pPr>
        <w:pStyle w:val="BookText"/>
        <w:rPr/>
      </w:pPr>
      <w:r>
        <w:rPr>
          <w:rFonts w:ascii="Amiri" w:hAnsi="Amiri" w:eastAsia="Amiri" w:cs="Amiri"/>
          <w:color w:val="111111"/>
          <w:sz w:val="28"/>
          <w:sz w:val="28"/>
          <w:szCs w:val="28"/>
          <w:rtl w:val="true"/>
          <w:lang w:bidi="ar-SA"/>
        </w:rPr>
        <w:t xml:space="preserve">وَلا تَفَرَحُوا بِمَا آتيكم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إلى النَّاس مَذلَّةُ لِلحياةِ وَمَذَهَبَةٌ لِلحَياءِ واستخفاف بالوَقارِ وَهُوَ الفَقْرُ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طلب الحوائج مِنَ النَّاس هُوَ الغنى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أَحْسَنَكُمْ عَمَلاً وَإِنَّ أَعْظَمَكُمْ عِنْدَ اللّه عَمَلاً أعظمكم فيما عند اللّه رَغبَةً وإِنَّ أنجاكُمْ مِنْ عَذَابِ اللّه أَشَدُّكُمْ خَشْيَةً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أَقربكم مِنَ اللّه أَوْسَعُكم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أرضاكم عِندَ اللّه أسبغكم على عياله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أكرَمَكُمْ عَلَى اللّه أَتْقَاكُمْ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انظُر خَمْسَةٌ فلا تصاحبهم ولا تُحادِثهم ولا تُرافقهم في 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مَنْ هُم </w:t>
      </w:r>
      <w:r>
        <w:rPr>
          <w:rStyle w:val="FootnoteAnchor"/>
          <w:rtl w:val="true"/>
        </w:rPr>
        <w:footnoteReference w:id="15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الكَذَّابِ، فَإِنَّهُ بِمَنْزِلَةِ السراب يُقَرِّبُ لَكَ البَعيدَ وَيُبعدُ لَكَ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ومُصاحَبَةَ الفَاسِقِ فإنه بايَعَكَ بأكلةٍ </w:t>
      </w:r>
      <w:r>
        <w:rPr>
          <w:rStyle w:val="FootnoteAnchor"/>
          <w:rtl w:val="true"/>
        </w:rPr>
        <w:footnoteReference w:id="1559"/>
      </w:r>
      <w:r>
        <w:rPr>
          <w:rFonts w:ascii="Amiri" w:hAnsi="Amiri" w:eastAsia="Amiri" w:cs="Amiri"/>
          <w:color w:val="111111"/>
          <w:sz w:val="28"/>
          <w:sz w:val="28"/>
          <w:szCs w:val="28"/>
          <w:rtl w:val="true"/>
          <w:lang w:bidi="ar-SA"/>
        </w:rPr>
        <w:t>أو أقلّ مِنْ ذلِكَ وَإِيَّاكَ وَمُصَاحَبَةَ البَخيِلِ فَإِنَّهُ يَخْذُلُكَ في مَالِهِ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الأحمق، فَإِنَّهُ يُريدُ أنْ يَنْفَعَكَ فَيَضُرُّكَ وإياك ومُصاحَبَةَ القاطِع 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وَجَدَتَهُ مَلَعَونَا فِي كِتابِ اللّه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وكمال دين المسلم تركه الكلام فيما لايعنيهِ وَقِلَّةُ مِراتِهِ وَحِلْمُه وصَبْرُه وحُسْنُ خُلْقِهِ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لاتزالُ بِخَيْرِ ما كانَ لَكَ وَاعِظٌ مِنْ نَفْسِكَ، وَمَا كَانَتِ المُحاسَبَة مِنْ هَمِّكَ، وما كان الخَوْفُ لكَ شِعاراً، والحَذَرُ لكَ دِثاراً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ومبعوث وموقوفٌ بينَ يَدَيِ اللّه جَلَّ وَعَزَّ، فأعِدَّ له جواباً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لاحَسَبَ لِقُرشي ولا لعربي إلَّا بِتَواضُع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إلا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ولاعمل إلا بنيَّة ولا عِبادَةَ إلا بالتَّفقُّه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أبْغَضَ النَّاس إِلَى اللّه مَن يَعْتَدِي بِسُنَّةِ إمام ولا يقتدي بأعماله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دُعائه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يُدَّخَرَ لَهُ وإِما أَن يُعَجَلَ لَهُ وَإِما أَنْ يُدْفَعَ عَنْهُ بَلاءٌ يُرِيدُ 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ينهى ولا يَنتهي ويأمرُ ولا يَأْتِي، إذا قامَ إِلَى الصَّلاةِ اعْتَرَضَ </w:t>
      </w:r>
      <w:r>
        <w:rPr>
          <w:rStyle w:val="FootnoteAnchor"/>
          <w:rtl w:val="true"/>
        </w:rPr>
        <w:footnoteReference w:id="1565"/>
      </w:r>
      <w:r>
        <w:rPr>
          <w:rFonts w:ascii="Amiri" w:hAnsi="Amiri" w:eastAsia="Amiri" w:cs="Amiri"/>
          <w:color w:val="111111"/>
          <w:sz w:val="28"/>
          <w:sz w:val="28"/>
          <w:szCs w:val="28"/>
          <w:rtl w:val="true"/>
          <w:lang w:bidi="ar-SA"/>
        </w:rPr>
        <w:t xml:space="preserve">وإذا رَكَعَ رَبَضَ وإذا سَجَدَ نَقَرَ، يُمسي وهمّه العَشاءُ وَلَمْ يَصُمْ </w:t>
      </w:r>
      <w:r>
        <w:rPr>
          <w:rStyle w:val="FootnoteAnchor"/>
          <w:rtl w:val="true"/>
        </w:rPr>
        <w:footnoteReference w:id="1566"/>
      </w:r>
      <w:r>
        <w:rPr>
          <w:rFonts w:ascii="Amiri" w:hAnsi="Amiri" w:eastAsia="Amiri" w:cs="Amiri"/>
          <w:color w:val="111111"/>
          <w:sz w:val="28"/>
          <w:sz w:val="28"/>
          <w:szCs w:val="28"/>
          <w:rtl w:val="true"/>
          <w:lang w:bidi="ar-SA"/>
        </w:rPr>
        <w:t xml:space="preserve">ويُصبحُ وهمُّه النَّوم وَلَمْ يَسهَر وَالمؤمِنُ خَلَطَ عَمَلَهِ بِحِلْمِهِ، يَجلِسُ لِيَعلَم </w:t>
      </w:r>
      <w:r>
        <w:rPr>
          <w:rStyle w:val="FootnoteAnchor"/>
          <w:rtl w:val="true"/>
        </w:rPr>
        <w:footnoteReference w:id="1567"/>
      </w:r>
      <w:r>
        <w:rPr>
          <w:rFonts w:ascii="Amiri" w:hAnsi="Amiri" w:eastAsia="Amiri" w:cs="Amiri"/>
          <w:color w:val="111111"/>
          <w:sz w:val="28"/>
          <w:sz w:val="28"/>
          <w:szCs w:val="28"/>
          <w:rtl w:val="true"/>
          <w:lang w:bidi="ar-SA"/>
        </w:rPr>
        <w:t>ويَنْصِتُ ليَسلَم لا يُحَدِّثُ بالأمانة الأصدقاء ولا يَكتُمُ الشهادة للبعداء ولا يعملُ شَيْئًا مِنَ الحقّ رَماء ولا يَتْرُكُهُ حَياء، إِنْ زُكِيَ خَافَ ممَّا يقولونَ ويَسْتَغْفِرُ اللّه لِما لا يعلَمونَ ولا يَضُرُّهُ جَهْلُ مَنْ جَهِلَه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عليلاً قَدْ بَرِئَ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يَهْنُؤكَ الطَّهُورُ مِنَ الذُّنوبِ إِنَّ اللّه قد ذكَرَكَ فَاذكرْهُ وأقالَكَ فاشْكُرْهُ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لَوْرَحَلْتُم فِيهِنَّ لأنضيتُمُوهُنَّ </w:t>
      </w:r>
      <w:r>
        <w:rPr>
          <w:rStyle w:val="FootnoteAnchor"/>
          <w:rtl w:val="true"/>
        </w:rPr>
        <w:footnoteReference w:id="1568"/>
      </w:r>
      <w:r>
        <w:rPr>
          <w:rFonts w:ascii="Amiri" w:hAnsi="Amiri" w:eastAsia="Amiri" w:cs="Amiri"/>
          <w:color w:val="111111"/>
          <w:sz w:val="28"/>
          <w:sz w:val="28"/>
          <w:szCs w:val="28"/>
          <w:rtl w:val="true"/>
          <w:lang w:bidi="ar-SA"/>
        </w:rPr>
        <w:t xml:space="preserve">وماقدرتم على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عَبْدٌ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يرجو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يَسْتَحْيِي الجَاهِلُ إِذا سُئِلَ عَمّا لا يعلم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 الإيمان بمنزِلَةِ 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ارْضَ بِما آتيتُك تَكُنْ مِنْ 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بمَا افْتَرَضتُ عَلَيْكَ تَكُن مِن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ـمَّا حَرَّمتْ عَلَيْكَ تكن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مَغرورٍ بِحُسْنِ 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مُسْتَدرَج بالإحسان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ياسوأتاهُ لِمَنْ غَلَبَتْ إحداتُهُ عَشَراتِهِ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 السيّئة بواحِدَة والحسنة بعشرةٍ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قَدِ ارْتَحَلَتْ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الآخرة قد ترحَّلت مُقبلة و لكلِّ واحِدٍ مِنْهُما بَنُونَ، فَكُونُوا مِنْ أبناء الآخِرَةِ ولا تَكُونُوا مِنْ أَبْنَاءِ الدُّنيا، فَكُونُوا مِنَ الزَّاهِدِينَ في الدُّنيا الرَّاغبين في الآخرة، لأنَّ الزَّاهِدِينَ اتَّخَذُوا أَرْضَ اللّه بِساطاً والتراب فراشاً والمدَرَ وِساداً والماءَ طيباً، وقَرَّضُوا المعاش مِنَ الدُّنيا تقريضاً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مَنِ اشْتاقَ إِلى الجنّة سَارَعَ إِلى الحَسَناتِ وَسَلَا عَنِ الشَّهوات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أَشْفَقَ مِنَ النار بادر بالتوبة إلى اللّه من ذنوبه و راجَعَ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زَهَدَ فِي الدُّنيا هانت عليه مصائبها وَلَمْ يَكرهها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عزَّ وَجَلَّ لَعِباداً قلوبهم مُعَلَّقَةٌ بِالآخِرَةِ وثَوابِها وهُمْ كَمَنْ رأى أهل الجنّة في الجنّة مُخلّدين منَعّمين وكمن رأى أهل النار في النَّارِ مُعَذِّبِينَ فأولئك شُرورهم وبوائقُهم عن النَّاس مأمونةٌ وذلك أنَّ قلوبهم عَنِ النَّاس مَشْغُولَةٌ بخوف اللّه، فَطَرْفَهُمْ عَنِ الحَرامِ مَغْضُوضٌ وحوائجهم إلى النَّاس خَفيفةٌ، قَبلوا اليسير مِنَ اللّه في </w:t>
      </w:r>
    </w:p>
    <w:p>
      <w:pPr>
        <w:pStyle w:val="BookText"/>
        <w:rPr/>
      </w:pPr>
      <w:r>
        <w:rPr>
          <w:rFonts w:ascii="Amiri" w:hAnsi="Amiri" w:eastAsia="Amiri" w:cs="Amiri"/>
          <w:color w:val="111111"/>
          <w:sz w:val="28"/>
          <w:sz w:val="28"/>
          <w:szCs w:val="28"/>
          <w:rtl w:val="true"/>
          <w:lang w:bidi="ar-SA"/>
        </w:rPr>
        <w:t>المعاشي و هو القوتُ، فَصَبَرُوا أيّاماً قصارًاً لِطولِ الحَسْرَةِ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في اللّه حُبّاً شَدِيداً، 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Style w:val="FootnoteAnchor"/>
          <w:rtl w:val="true"/>
        </w:rPr>
        <w:footnoteReference w:id="157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أحَبَّ فِيكَ وَأنْتَ لي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لِلَّذِي تُحِبُّني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ليبعْضُ البَغِيلَ السّائل المُلْحِفَ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مغرورٍ مفتونٍ يُصبح لاهياً ضاحكاً، يأكل ويشرَبُ وهو لا يدري لَعَلّه قَدْ سَبَقَتْ لَه مِنَ اللّه سَخطة يصلى بها نار جهنَّمَ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أخلاق المؤمن الإنفاق على قدرِ الإقتار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والتوسُّع على قَدرِ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وإنصاف النَّاس مِنْ نَفْسِهِ وَ ابْتِداءَهُ إِيَّاهُم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وإشغالُهُ نَفْسَهُ بِما يَنْفَعُهُ لآخِرَته وَدُنْياه وَطُولُ البُكاءِ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المؤمن للمودَّة والمحبَّة 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مِنَ المُؤمِنِينَ كَانَ في كَنَفِ اللّه </w:t>
      </w:r>
      <w:r>
        <w:rPr>
          <w:rStyle w:val="FootnoteAnchor"/>
          <w:rtl w:val="true"/>
        </w:rPr>
        <w:footnoteReference w:id="1573"/>
      </w:r>
      <w:r>
        <w:rPr>
          <w:rFonts w:ascii="Amiri" w:hAnsi="Amiri" w:eastAsia="Amiri" w:cs="Amiri"/>
          <w:color w:val="111111"/>
          <w:sz w:val="28"/>
          <w:sz w:val="28"/>
          <w:szCs w:val="28"/>
          <w:rtl w:val="true"/>
          <w:lang w:bidi="ar-SA"/>
        </w:rPr>
        <w:t xml:space="preserve">وأظله اللّه يَوْمَ القيامَةِ في ظلِّ عرشِهِ وَ آمَنَهُ مِنْ فَزَعِ اليَوْمِ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النَّاس مِنْ نَفْسِه مَا هُوَ سَائِلُهُم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لم يُقدِّم يداً ولا رجلاً حتّى يعلم أنَّهُ في طَاعَةِ اللّه قَدَّمها أوفي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لَمْ يَعِبْ أخاه بعيبٍ حتّى يترك ذلك العيب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شُغْلاً بِعَيبه لنفسه عن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بَعْدَ مَعْرِفَتِهِ مِن عِفَّةِ بَطْنٍ وَفَرْجٍ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أَحَبُّ إِلَى اللّه مِنْ أنْ يُسأل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الخَيْرَ إِلى كلّ مَنْ طَلَبَهُ مِنْكَ، فَإِنْ كَان أَهْلَهُ فقد أصَبْتَ مَوْضِعَهُ وَإن لم يكُن بأهْلٍ كُنتَ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شَتَمَك رَجُلٌ عَنْ يَمِينِكَ ثمَّ تحول إلى يَسَارِكَ وَاعْتَذَرَ إِلَيْكَ فَاقْبَلْ عُذْرَه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الصَّالِحينَ داعية إلى الصَّلاح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 العلماء 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وَلَاةِ الأمْرِ تَمامُ العِزَّ واستنماء المالِ تمامُ المُروَّة </w:t>
      </w:r>
      <w:r>
        <w:rPr>
          <w:rStyle w:val="FootnoteAnchor"/>
          <w:rtl w:val="true"/>
        </w:rPr>
        <w:footnoteReference w:id="1576"/>
      </w:r>
      <w:r>
        <w:rPr>
          <w:rFonts w:ascii="Amiri" w:hAnsi="Amiri" w:eastAsia="Amiri" w:cs="Amiri"/>
          <w:color w:val="111111"/>
          <w:sz w:val="28"/>
          <w:sz w:val="28"/>
          <w:szCs w:val="28"/>
          <w:rtl w:val="true"/>
          <w:lang w:bidi="ar-SA"/>
        </w:rPr>
        <w:t>وَإِرشادُ المُستشير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النُّعْمَةِ وَكَفُّ الأَذى مِنْ كَمَالِ العَقلِ وَفِيهِ رَاحَةُ لِلبَدَنِ عاجلاً وآجلاً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Style w:val="FootnoteAnchor"/>
          <w:rtl w:val="true"/>
        </w:rPr>
        <w:footnoteReference w:id="1578"/>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كَمَا لَمْ يَجْعَلْ في أحَدٍ مِنْ مَعْرِفَةِ إِدْراكِهِ أَكْثَرَ مِنَ العِلْمِ بِأَنَّهُ لَا يُدْرِكْهُ، فَشَكَرَ عَزَّوَجَلَّ مَعْرِفَةَ العارِفينَ بِالتَّقْصير عَنْ مَعرفتِهِ وَجَعَلَ معرفتهم بالتَّقصير شكراً، كَمَا جَعَلَ عِلْمَ العالمين أنهم لا يدركونَهُ إيماناً، عِلْماً مِنْهُ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العِبَادِ فَلا يجاوزون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eastAsia="Amiri" w:cs="Amiri" w:ascii="Amiri" w:hAnsi="Amiri"/>
          <w:color w:val="111111"/>
          <w:sz w:val="28"/>
          <w:szCs w:val="28"/>
          <w:rtl w:val="true"/>
          <w:lang w:bidi="ar-SA"/>
        </w:rPr>
        <w:t xml:space="preserve">. </w:t>
      </w:r>
      <w:bookmarkStart w:id="213" w:name="pg9734_89157"/>
    </w:p>
    <w:p>
      <w:pPr>
        <w:pStyle w:val="Heading2"/>
        <w:numPr>
          <w:ilvl w:val="1"/>
          <w:numId w:val="1"/>
        </w:numPr>
        <w:rPr/>
      </w:pPr>
      <w:bookmarkStart w:id="214" w:name="__RefHeading___Toc8757343_2870459653"/>
      <w:bookmarkStart w:id="215" w:name="_Toc75"/>
      <w:bookmarkEnd w:id="213"/>
      <w:bookmarkEnd w:id="214"/>
      <w:r>
        <w:rPr>
          <w:rtl w:val="true"/>
        </w:rPr>
        <w:t xml:space="preserve">ماروي عن الامام أبي جعفر محمَّد بن علي </w:t>
      </w:r>
      <w:r>
        <w:rPr>
          <w:rtl w:val="true"/>
        </w:rPr>
        <w:t>(</w:t>
      </w:r>
      <w:r>
        <w:rPr>
          <w:rtl w:val="true"/>
        </w:rPr>
        <w:t>عَلَيهِمَا السَّلَامُ</w:t>
      </w:r>
      <w:r>
        <w:rPr>
          <w:rtl w:val="true"/>
        </w:rPr>
        <w:t>)</w:t>
      </w:r>
      <w:bookmarkEnd w:id="215"/>
    </w:p>
    <w:p>
      <w:pPr>
        <w:pStyle w:val="Heading3"/>
        <w:numPr>
          <w:ilvl w:val="2"/>
          <w:numId w:val="1"/>
        </w:numPr>
        <w:rPr/>
      </w:pPr>
      <w:bookmarkStart w:id="216" w:name="__RefHeading___Toc8757345_2870459653"/>
      <w:bookmarkStart w:id="217" w:name="_Toc76"/>
      <w:bookmarkEnd w:id="216"/>
      <w:r>
        <w:rPr>
          <w:rtl w:val="true"/>
        </w:rPr>
        <w:t>إشارة</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عن علم اللّه وعلم رسوله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طوال هذه المعاني</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8757347_2870459653"/>
      <w:bookmarkStart w:id="219" w:name="_Toc77"/>
      <w:bookmarkEnd w:id="218"/>
      <w:r>
        <w:rPr>
          <w:rtl w:val="true"/>
        </w:rPr>
        <w:t xml:space="preserve">وصيّته </w:t>
      </w:r>
      <w:r>
        <w:rPr>
          <w:rtl w:val="true"/>
        </w:rPr>
        <w:t>(</w:t>
      </w:r>
      <w:r>
        <w:rPr>
          <w:rtl w:val="true"/>
        </w:rPr>
        <w:t>عَلَيهِ السَّلَامُ</w:t>
      </w:r>
      <w:r>
        <w:rPr>
          <w:rtl w:val="true"/>
        </w:rPr>
        <w:t xml:space="preserve">) </w:t>
      </w:r>
      <w:r>
        <w:rPr>
          <w:rtl w:val="true"/>
        </w:rPr>
        <w:t>لجابِرِ بنِ يزيدٍ الجُعفى</w:t>
      </w:r>
      <w:bookmarkEnd w:id="219"/>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يزيدٍ الجُعفى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اغْتَنِم من أَهْلِ زَمَانِكَ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غِبتَ لَمْ تُفتَقَد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شَهِدَتَ لَمْ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لَمْ يُقْبَلْ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خَطَبتَ لم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وإن خانوك فلا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كذِّبت فلا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مدحت فلا 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ذممتَ فلا 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فيما قيل فيك، فإن عرفت من نفسك ماقيل فيكَ فَسقوطك مِن عَيْنِ اللّه جَلَّ وَعَزَّ عَندِ غَضَبِكَ مِنَ الحقّ أعظمُ عليكَ مُصيبة ممَّا خِفْتَ مِن سُقوطِكَ مِنْ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عَلَى خِلافِ ماقيل فيك، فَثَوابٌ اكْتَسَبْتَهُ مِنْ غَيْرِ أنْ يَتَعَبَ بَدَنُكَ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بِأَنَّكَ لا تَكُونُ لَنَا وَلِيّاً حتّى لو اجْتَمَعَ عَلَيْكَ أَهْلُ مِصرك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سَوْءٍ لم يحزُنك ذلك،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لَم يَسُرَّكَ ذلكَ وَلَكِنِ اعْرِضْ نَفْسَكَ عَلَى كِتابِ اللّه، فإن كنتَ سالكاً سبيله زاهِداً في تَزْهِيدِهِ راغِباً في ترغيبه خائفاً من تخويفِهِ فَاثْبُتْ وأبشر، فإنه لا يَضُرُّكَ ما قيل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مُبائِنَا لِلقُرْآنِ فَماذا الّذي يَغُرُّكَ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مَعنىٌّ بمجاهَدَةِ نَفْسِهِ لَيَغْلَبَها عَلَى هَواها فَمَرَّةً يَقيمُ أَوَدَها </w:t>
      </w:r>
      <w:r>
        <w:rPr>
          <w:rStyle w:val="FootnoteAnchor"/>
          <w:rtl w:val="true"/>
        </w:rPr>
        <w:footnoteReference w:id="1580"/>
      </w:r>
      <w:r>
        <w:rPr>
          <w:rFonts w:ascii="Amiri" w:hAnsi="Amiri" w:eastAsia="Amiri" w:cs="Amiri"/>
          <w:color w:val="111111"/>
          <w:sz w:val="28"/>
          <w:sz w:val="28"/>
          <w:szCs w:val="28"/>
          <w:rtl w:val="true"/>
          <w:lang w:bidi="ar-SA"/>
        </w:rPr>
        <w:t xml:space="preserve">وَيُخالِفُ هَواها في مَحَبّةِ اللّه وَمَرَّةً تَصْرَعُهُ نَفْسُهُ فَيَتَّبِعُ هَوَاهَا فَيَنْعَشَهُ اللّه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فَيَنتَعِشُ وَيُقيلُ اللّه عَثْرَتَهُ فَيَتَدَكَّرُ و يَفْزَعُ إِلى التّوبة والمخافة فيزداد بصيرةً ومعرفةً لما زيد فيه من الخوف وذلك بأن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فاذاهم مُبْصِرُونَ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جابر اسْتَكثِر لِنَفْسِكَ مِنَ اللّه قليلَ الرِّزْقِ تَخَلّصاً إلى الشُّكر، وَ اسْتَقلِل مِنْ نَفْسِكَ كَثِيرَ الطَّاعَةِ للّه إِزْراء عَلَى النَّفْسِ </w:t>
      </w:r>
      <w:r>
        <w:rPr>
          <w:rStyle w:val="FootnoteAnchor"/>
          <w:rtl w:val="true"/>
        </w:rPr>
        <w:footnoteReference w:id="1583"/>
      </w:r>
      <w:r>
        <w:rPr>
          <w:rFonts w:ascii="Amiri" w:hAnsi="Amiri" w:eastAsia="Amiri" w:cs="Amiri"/>
          <w:color w:val="111111"/>
          <w:sz w:val="28"/>
          <w:sz w:val="28"/>
          <w:szCs w:val="28"/>
          <w:rtl w:val="true"/>
          <w:lang w:bidi="ar-SA"/>
        </w:rPr>
        <w:t>وتَعَرُّضاً لِلعَفْو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 عَنْ نَفْسِكَ حَاضِرَ الشَّرَّ بحاضرِ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حَاضِرَ العِلْمِ بِخالِص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تَحَرَّز في خالِص العملِ من الغفلة بشدة التيقُّظ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واستَجلَب شدَّة التيقّظ بِصِدْقِ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خَفِى التّزين بحاضِرِ الحَياةِ </w:t>
      </w:r>
      <w:r>
        <w:rPr>
          <w:rStyle w:val="FootnoteAnchor"/>
          <w:rtl w:val="true"/>
        </w:rPr>
        <w:footnoteReference w:id="1584"/>
      </w:r>
      <w:r>
        <w:rPr>
          <w:rFonts w:ascii="Amiri" w:hAnsi="Amiri" w:eastAsia="Amiri" w:cs="Amiri"/>
          <w:color w:val="111111"/>
          <w:sz w:val="28"/>
          <w:sz w:val="28"/>
          <w:szCs w:val="28"/>
          <w:rtl w:val="true"/>
          <w:lang w:bidi="ar-SA"/>
        </w:rPr>
        <w:t xml:space="preserve">وَتَوَقَّ مُجَازَفَة الهَوى بَدَلالَةِ العَقْلِ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غَلَبَةِ الهَوى باسترشادِ العِلْمِ وَ اسْتَبْقِ خالِصَ الأَعْمالِ لِيَوْمِ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سَاحَةَ القَناعَة بِاتِّقَاءِ الحرص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 عَظيمَ الحِرْصِ بإيثارِ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اسْتَجْلِبْ حَلاوَةَ الزَّهَادَةِ بِقَصْرِ الأمل، وَاقْطَع أَسْبَابَ الطَّمَع بِبَرْدِ اليَأْسِ، وَسُدَّ سَبِيلَ العُجْبِ بِمَعْرِفَةِ النَّفْسِ، وَتَخَلَّص إلى راحَةِ النَّفْسِ بصِحَّةِ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راحَةَ البَدَنِ بِإِجْمَامِ القَلْبِ </w:t>
      </w:r>
      <w:r>
        <w:rPr>
          <w:rStyle w:val="FootnoteAnchor"/>
          <w:rtl w:val="true"/>
        </w:rPr>
        <w:footnoteReference w:id="1587"/>
      </w:r>
      <w:r>
        <w:rPr>
          <w:rFonts w:ascii="Amiri" w:hAnsi="Amiri" w:eastAsia="Amiri" w:cs="Amiri"/>
          <w:color w:val="111111"/>
          <w:sz w:val="28"/>
          <w:sz w:val="28"/>
          <w:szCs w:val="28"/>
          <w:rtl w:val="true"/>
          <w:lang w:bidi="ar-SA"/>
        </w:rPr>
        <w:t>وَ تَخَلَّص إلى إِجْمَامِ القَلْبِ بِقِلَّةِ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لِرِقّةِ القَلْبِ بِكَثْرَةِ الذِّكْرِ فِي الخَلَواتِ وَ اسْتَجْلِبْ نُورَ القَلْبِ بِدَوامِ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وَتَحَرَّز مِن إبليسَ بِالخَوفِ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والرَّجاء الكاذِبَ، فإنّه يُوقِعُكَ في الخوف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 للّه عَزَّ وَجَلَّ بِالصِّدْقِ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وتحبَّب إليه بتعجيل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والتَّسويف فإنه بحر يغرَقُ فيه الهَلكي وإياك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ـفيها تَكُونُ 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وَالتَّوانِيَ فِيمَا لا عُذرَ لَكَ فِيهِ، فَإِليه يلجأ النَّادِمُونَ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سالِفَ الذُّنوبِ بِشِدَّةِ النَّدَمِ، وَكَثْرَةِ الاِسْتِغْفَارِ وَ تَعَرَّضْ </w:t>
      </w:r>
      <w:bookmarkStart w:id="220" w:name="pg9734_89161"/>
    </w:p>
    <w:p>
      <w:pPr>
        <w:pStyle w:val="BookText"/>
        <w:rPr/>
      </w:pPr>
      <w:bookmarkEnd w:id="220"/>
      <w:r>
        <w:rPr>
          <w:rFonts w:ascii="Amiri" w:hAnsi="Amiri" w:eastAsia="Amiri" w:cs="Amiri"/>
          <w:color w:val="111111"/>
          <w:sz w:val="28"/>
          <w:sz w:val="28"/>
          <w:szCs w:val="28"/>
          <w:rtl w:val="true"/>
          <w:lang w:bidi="ar-SA"/>
        </w:rPr>
        <w:t>لِلرَّحمَةِ وَ عَفْوِ اللّه بِحُسْنِ المُراجَعَة وَاسْتَعِن على حُسنِ المُراجَعَةِ بخالص الدُّعاءِ وَ المُناجاة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وَتَخَلَّص إلى عَظِيم الشُّكر باستكثار قليل الرِّزْقِ و استقلال كثيرِ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واستَجلِب زيادَةَ النَّعَم بعَظيم الشُّكر والتّوسُّل إلى عظيم الشُّكر بخَوف زوالِ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بَقَاءَ العِزَّ بإمانَةِ الطَّمَع، وَادْفَعَ كلّ الطَّمَع بِعِزِّ اليَأسِ وَاسْتَجَلب عِزَّ الْبَأْسِ ببعد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 مِنَ الدُّنيا بقَصر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 بِإِنتِهازِ الْبغْيَةِ </w:t>
      </w:r>
      <w:r>
        <w:rPr>
          <w:rStyle w:val="FootnoteAnchor"/>
          <w:rtl w:val="true"/>
        </w:rPr>
        <w:footnoteReference w:id="1588"/>
      </w:r>
      <w:r>
        <w:rPr>
          <w:rFonts w:ascii="Amiri" w:hAnsi="Amiri" w:eastAsia="Amiri" w:cs="Amiri"/>
          <w:color w:val="111111"/>
          <w:sz w:val="28"/>
          <w:sz w:val="28"/>
          <w:szCs w:val="28"/>
          <w:rtl w:val="true"/>
          <w:lang w:bidi="ar-SA"/>
        </w:rPr>
        <w:t>عِنْدَ إِمْكَانِ الفرصة ولا إمكان كالأيّامِ الخَالِيَةِ مَعَ صِحّةِ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وَالثقَةَ بِغَيرِ المَأمُونِ فَإِنَّ لِلشَّرِّ ضَرَاوَةً كَضَرَاوَةِ الغِذَاءِ</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واعلم أنه لا علمَ كَطَلَبِ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سلامَةَ كسَلامَةِ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كمخالفة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ولاخوفَ كخوفٍ حاجزٍ ولارجاَء كرجاءٍ معينٍ ولا فقر كفقر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غنى کغِنیَ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ولاقُوَّةَ كَغَلَبَةِ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نور كَنُور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يقين كاستصغارِكَ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معرفة كمعرِفَتِكَ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نعمة كالعافية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عافية كَمُساعَدَةِ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شَرَفَ كَبُعدِ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ولازُهَدَ كَقصر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ولأحرص كالمنافسة في الدرجاتِ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ولاعدل كالانصافِ ولا تعدَّي كالجورِ، ولا جَوْرَ كَمُوافقة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طاعة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خَوفَ كَالحُزْنِ ولا مُصِيبَةَ كَعَدَمِ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ولاعَدَمَ عَقْلٍ كَقِلَّةِ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قلّة يقينِ كَفَقَدِ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فَقَدَ خوف كلةِ الحُزْنِ على فَقَدِ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مصيبة كاستهانتك بِالذَّنَّبِ ورِضَاكَ بِالحَالَةِ الّتي أنت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فضيلة كالجهاد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جَهادَ كَمُجاهَدَة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كَرَدّ الغَضَبِ، ولا معصية كحبِّ البقاء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ذلَّ كَذَلَّ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وَالتَّفْرِيطَ عِنْدَ إِمَكانِ الفُرْصَةِ، فَإِنَّهُ ميدان يجري لأهْلِهِ بالخُسْرانِ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757349_2870459653"/>
      <w:bookmarkStart w:id="222" w:name="_Toc78"/>
      <w:bookmarkEnd w:id="221"/>
      <w:r>
        <w:rPr>
          <w:rtl w:val="true"/>
        </w:rPr>
        <w:t xml:space="preserve">كلامه </w:t>
      </w:r>
      <w:r>
        <w:rPr>
          <w:rtl w:val="true"/>
        </w:rPr>
        <w:t>(</w:t>
      </w:r>
      <w:r>
        <w:rPr>
          <w:rtl w:val="true"/>
        </w:rPr>
        <w:t>عَلَيهِ السَّلَامُ</w:t>
      </w:r>
      <w:r>
        <w:rPr>
          <w:rtl w:val="true"/>
        </w:rPr>
        <w:t xml:space="preserve">) </w:t>
      </w:r>
      <w:r>
        <w:rPr>
          <w:rtl w:val="true"/>
        </w:rPr>
        <w:t>لجابر أيضاً</w:t>
      </w:r>
      <w:bookmarkEnd w:id="2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يَوْماً وَهُوَ يَقُولُ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يا جابر مَحْزُونَاً مَشْغُولَ القَلْبِ،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ما حُزنُكَ وشغل قلبك، كلّ هذا على الدُّنيا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ياجابر ولكن حُزن هم الآخر ، ياجابر مَن دَخَلَ قلبه خالِصُ حقيقةِ الإيمانِ شَغَلَ عَمّا في الدُّنيا مِنْ زِينَتِها، إِنَّ زِينَةَ زَهَرَة الدُّنيا إنّما هُوَ لَعِب ولهو و إنَّ الدَّارَ الْآخِرَةَ لَبِي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المؤمن لا ينبغي له أن يَرْكَنَ ويَطْمَئِنَّ إلى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أبناء الدُّنياهُمْ أَهْلُ غَفْلَةٍ وغُرُورٍ وجَهالَةٍ وأن أبناء الآخِرَةِ هم المؤمنون العاملونَ الزَّاهِدونَ أهل العلم والفِقْهِ وأهل فكرَةٍ واعتبارٍ وَاخْتِبَارٍ لا يَمَلُونَ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ياجابر أنَّ أهلَ التَّقوى هُمُ الأغنياء، أَغْنَاهُمُ القَلِيلُ مِنَ الدُّنيا فَمَؤُونَتُهُم يسيرة، إن نسيت الخيرَ ذكَّرُوكَ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عَمِلت به أعانُوكَ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شَهَوَاتِهِمْ وَلَذَّاتِهِمْ خَلفَهُم وقدَّموا طاعَةَ ربّهم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إلى سبيل الخير و إلى ولاية أحباء اللّه فأحبّوهم، وتولَّوهم واتَّبعوهم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فانزل نفسك من الدُّنيا كَمَثَلِ مَنْزِلِ نَزَلَتَه ساعةً ثمَّ ارْتَحَلْتَ عَنْهُ، أَو كَمَثَلِ مالِ اسْتَفَدتَهُ في مَنامِكَ فَفَرِحتَ بِهِ وَسَرَرْتَ ثمَّ انتَبَهَت</w:t>
      </w:r>
      <w:r>
        <w:rPr>
          <w:rStyle w:val="FootnoteAnchor"/>
          <w:rtl w:val="true"/>
        </w:rPr>
        <w:footnoteReference w:id="1593"/>
      </w:r>
      <w:r>
        <w:rPr>
          <w:rFonts w:ascii="Amiri" w:hAnsi="Amiri" w:eastAsia="Amiri" w:cs="Amiri"/>
          <w:color w:val="111111"/>
          <w:sz w:val="28"/>
          <w:sz w:val="28"/>
          <w:szCs w:val="28"/>
          <w:rtl w:val="true"/>
          <w:lang w:bidi="ar-SA"/>
        </w:rPr>
        <w:t>مِنْ رَقْدَتِكَ وَلَيْسَ فِي يَدِكَ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إِنَّما ضَرَبْتُ لَكَ مَثَلاً </w:t>
      </w:r>
      <w:r>
        <w:rPr>
          <w:rStyle w:val="FootnoteAnchor"/>
          <w:rtl w:val="true"/>
        </w:rPr>
        <w:footnoteReference w:id="1594"/>
      </w:r>
      <w:r>
        <w:rPr>
          <w:rFonts w:ascii="Amiri" w:hAnsi="Amiri" w:eastAsia="Amiri" w:cs="Amiri"/>
          <w:color w:val="111111"/>
          <w:sz w:val="28"/>
          <w:sz w:val="28"/>
          <w:szCs w:val="28"/>
          <w:rtl w:val="true"/>
          <w:lang w:bidi="ar-SA"/>
        </w:rPr>
        <w:t>لِتَعْقَلَ وَتَعْمَلَ بِهِ إِنْ وَفَّقَكَ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يَا جَابِرُ مَا اسْتَودِعُكَ </w:t>
      </w:r>
      <w:r>
        <w:rPr>
          <w:rStyle w:val="FootnoteAnchor"/>
          <w:rtl w:val="true"/>
        </w:rPr>
        <w:footnoteReference w:id="1595"/>
      </w:r>
      <w:r>
        <w:rPr>
          <w:rFonts w:ascii="Amiri" w:hAnsi="Amiri" w:eastAsia="Amiri" w:cs="Amiri"/>
          <w:color w:val="111111"/>
          <w:sz w:val="28"/>
          <w:sz w:val="28"/>
          <w:szCs w:val="28"/>
          <w:rtl w:val="true"/>
          <w:lang w:bidi="ar-SA"/>
        </w:rPr>
        <w:t>مِن دين اللّه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وَانْصَحْ لِنَفْسِكَ وَ انظُرْمَا اللّه عِندَكَ فِي حَيَاتِكَ، فَكَذلِكَ يكونُ لَكَ العَهْدُ عِنْدَه في مرجعك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فإن تكن الدُّنيا عِندَكَ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وصفتُ لك فَتَحَوَّل عنها إلى دارِ المُسْتَعتَبِ اليَوْمَ </w:t>
      </w:r>
      <w:r>
        <w:rPr>
          <w:rStyle w:val="FootnoteAnchor"/>
          <w:rtl w:val="true"/>
        </w:rPr>
        <w:footnoteReference w:id="1596"/>
      </w:r>
      <w:r>
        <w:rPr>
          <w:rFonts w:ascii="Amiri" w:hAnsi="Amiri" w:eastAsia="Amiri" w:cs="Amiri"/>
          <w:color w:val="111111"/>
          <w:sz w:val="28"/>
          <w:sz w:val="28"/>
          <w:szCs w:val="28"/>
          <w:rtl w:val="true"/>
          <w:lang w:bidi="ar-SA"/>
        </w:rPr>
        <w:t>، فَلَرُب حَرِيصٍ عَلَى أَمْرٍ مِنْ أُمورِ الدُّنيا قد ناله، فلمّا ناله كان عليه و بالاً وشَقِيَ به ولَرُبَّ كَارِهٍ لِأمْرٍ مِن أُمورِ الآخرة قد ناله فَسَعِدَ بِه</w:t>
      </w:r>
      <w:r>
        <w:rPr>
          <w:rFonts w:eastAsia="Amiri" w:cs="Amiri" w:ascii="Amiri" w:hAnsi="Amiri"/>
          <w:color w:val="111111"/>
          <w:sz w:val="28"/>
          <w:szCs w:val="28"/>
          <w:rtl w:val="true"/>
          <w:lang w:bidi="ar-SA"/>
        </w:rPr>
        <w:t xml:space="preserve">. </w:t>
      </w:r>
      <w:bookmarkStart w:id="223" w:name="pg9734_89166"/>
    </w:p>
    <w:p>
      <w:pPr>
        <w:pStyle w:val="Heading3"/>
        <w:numPr>
          <w:ilvl w:val="2"/>
          <w:numId w:val="1"/>
        </w:numPr>
        <w:rPr/>
      </w:pPr>
      <w:bookmarkStart w:id="224" w:name="__RefHeading___Toc8757351_2870459653"/>
      <w:bookmarkStart w:id="225" w:name="_Toc79"/>
      <w:bookmarkEnd w:id="223"/>
      <w:bookmarkEnd w:id="224"/>
      <w:r>
        <w:rPr>
          <w:rtl w:val="true"/>
        </w:rPr>
        <w:t xml:space="preserve">و من كلامه </w:t>
      </w:r>
      <w:r>
        <w:rPr>
          <w:rtl w:val="true"/>
        </w:rPr>
        <w:t>(</w:t>
      </w:r>
      <w:r>
        <w:rPr>
          <w:rtl w:val="true"/>
        </w:rPr>
        <w:t>عَلَيهِ السَّلَامُ</w:t>
      </w:r>
      <w:r>
        <w:rPr>
          <w:rtl w:val="true"/>
        </w:rPr>
        <w:t xml:space="preserve">) </w:t>
      </w:r>
      <w:r>
        <w:rPr>
          <w:rtl w:val="true"/>
        </w:rPr>
        <w:t>في أحكام السّيوف</w:t>
      </w:r>
      <w:bookmarkEnd w:id="225"/>
    </w:p>
    <w:p>
      <w:pPr>
        <w:pStyle w:val="BookText"/>
        <w:rPr/>
      </w:pPr>
      <w:r>
        <w:rPr>
          <w:rFonts w:ascii="Amiri" w:hAnsi="Amiri" w:eastAsia="Amiri" w:cs="Amiri"/>
          <w:color w:val="111111"/>
          <w:sz w:val="28"/>
          <w:sz w:val="28"/>
          <w:szCs w:val="28"/>
          <w:rtl w:val="true"/>
          <w:lang w:bidi="ar-SA"/>
        </w:rPr>
        <w:t xml:space="preserve">سَأَلَهُ رَجُلٌ مِنْ شِيعَتِهِ عَنْ حُرُوبِ أَمِيرِ المؤمِنِينَ صَلَواتُ اللّه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منها شاهِرَةٌ لا تُغْمَدُ</w:t>
      </w:r>
      <w:r>
        <w:rPr>
          <w:rStyle w:val="FootnoteAnchor"/>
          <w:rtl w:val="true"/>
        </w:rPr>
        <w:footnoteReference w:id="1598"/>
      </w:r>
      <w:r>
        <w:rPr>
          <w:rFonts w:ascii="Amiri" w:hAnsi="Amiri" w:eastAsia="Amiri" w:cs="Amiri"/>
          <w:color w:val="111111"/>
          <w:sz w:val="28"/>
          <w:sz w:val="28"/>
          <w:szCs w:val="28"/>
          <w:rtl w:val="true"/>
          <w:lang w:bidi="ar-SA"/>
        </w:rPr>
        <w:t xml:space="preserve">حتّى تَضَعَ الحَرْبُ أَوْزَارَها وَلَنْ تَضَعَ الحَرْبُ أوزارها حتّى تطلع الشَّمس من مغربها، فإذا طَلَعَت الشَّمْسُ مِنْ مَغرِبها أمِنَ النَّاس كلهم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وَسَيْف مَكْفُوفٌ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وسَيفٌ مِنْها مَغْمُودٌ سَلُّهُ إِلى غَيْرِنا و حكمه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السُّيوفُ الثَّلاثَةُ الشَّاهِرَةُ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فَسَيْف عَلى مُشْرِكي العَرَبِ قَالَ اللّه جَلَّ وَعَرَ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المُشْرِكِينَ حَيْثُ وَجَدتُمُوهُم وخُذُوهُمْ وَاحْصُرُوهُم وَاقْعُدُوا لَهُمْ كلّ مَرَصَدٍ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وأقاموا الصَّلوةَ وآتوا الزكوة فإخوانكم في الدِّين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لا يُقبل منهم إلا القتل أو الدخول في الإسلام وأموالهم فيىء وذَرَارِيهِم سَبيٌ على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سَبَى وَعَفَا وَقَبِلَ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والسَّيف الثّاني على أهلِ الذّمَةِ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الذَّمَّةِ ونَسَخَها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مِنْهُم في دار الإسلام فلن يقبلَ مِنْهُم إلا الجزية أو القتل وما لهم فيىءٌ، وذراريهم سبيٌ، فَإِذا قَبِلُوا الجِزْيَةَ عَلَى أَنفُسِهِمْ حَرمَ علينا سبيُهُم وحرمت أموالهم وحَلَّتْ لَنَا مَنَاكِحُهُم </w:t>
      </w:r>
      <w:r>
        <w:rPr>
          <w:rStyle w:val="FootnoteAnchor"/>
          <w:rtl w:val="true"/>
        </w:rPr>
        <w:footnoteReference w:id="1605"/>
      </w:r>
      <w:r>
        <w:rPr>
          <w:rFonts w:ascii="Amiri" w:hAnsi="Amiri" w:eastAsia="Amiri" w:cs="Amiri"/>
          <w:color w:val="111111"/>
          <w:sz w:val="28"/>
          <w:sz w:val="28"/>
          <w:szCs w:val="28"/>
          <w:rtl w:val="true"/>
          <w:lang w:bidi="ar-SA"/>
        </w:rPr>
        <w:t xml:space="preserve">وَمَنْ كَانَ مِنْهم في دارِ الحَرْبِ حَلَّ لنا سبيهم وأموالهم ولم تَحِلَّ لَنا مُناكَحَتُهُم وَلَمْ يُقْبَل مِنْهُمْ إِلَّا دُخُولُ دَارِ الإسلام </w:t>
      </w:r>
      <w:r>
        <w:rPr>
          <w:rStyle w:val="FootnoteAnchor"/>
          <w:rtl w:val="true"/>
        </w:rPr>
        <w:footnoteReference w:id="1606"/>
      </w:r>
      <w:r>
        <w:rPr>
          <w:rFonts w:ascii="Amiri" w:hAnsi="Amiri" w:eastAsia="Amiri" w:cs="Amiri"/>
          <w:color w:val="111111"/>
          <w:sz w:val="28"/>
          <w:sz w:val="28"/>
          <w:szCs w:val="28"/>
          <w:rtl w:val="true"/>
          <w:lang w:bidi="ar-SA"/>
        </w:rPr>
        <w:t>وَالجِزْيَةَ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والسَّيْفُ الثَّالِثُ عَلَى مُشْرِكِي العَجَمِ كَالتُّركِ والدَّيْلَمِ والخَزَرِ </w:t>
      </w:r>
      <w:r>
        <w:rPr>
          <w:rStyle w:val="FootnoteAnchor"/>
          <w:rtl w:val="true"/>
        </w:rPr>
        <w:footnoteReference w:id="1607"/>
      </w:r>
      <w:r>
        <w:rPr>
          <w:rFonts w:ascii="Amiri" w:hAnsi="Amiri" w:eastAsia="Amiri" w:cs="Amiri"/>
          <w:color w:val="111111"/>
          <w:sz w:val="28"/>
          <w:sz w:val="28"/>
          <w:szCs w:val="28"/>
          <w:rtl w:val="true"/>
          <w:lang w:bidi="ar-SA"/>
        </w:rPr>
        <w:t xml:space="preserve">قال اللّه عَزَّ وَجَلَّ في أوَّلِ السُّورَةِ الّتي يَذْكُرُ فِيهَا الّذين كَفَرُوا فَقَصَّ قِصَّتَهُمْ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الرِّقَابِ إذا أثخنتُمُوهُمْ </w:t>
      </w:r>
      <w:r>
        <w:rPr>
          <w:rStyle w:val="FootnoteAnchor"/>
          <w:rtl w:val="true"/>
        </w:rPr>
        <w:footnoteReference w:id="1608"/>
      </w:r>
      <w:r>
        <w:rPr>
          <w:rFonts w:ascii="Amiri" w:hAnsi="Amiri" w:eastAsia="Amiri" w:cs="Amiri"/>
          <w:color w:val="111111"/>
          <w:sz w:val="28"/>
          <w:sz w:val="28"/>
          <w:szCs w:val="28"/>
          <w:rtl w:val="true"/>
          <w:lang w:bidi="ar-SA"/>
        </w:rPr>
        <w:t xml:space="preserve">فَشُدُّوا الوثاقَ فَإِما مَنَّا بَعْدُ وإمّا فِداءً حتّى تَضَعَ الحَرْبُ أَوْزَارَها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المفاداة بينهم وبَينَ أهْلِ الإسلام، فهؤلاء لن يُقْبَلَ مِنْهُم إِلا القتل أو الدُّخول في الإِسْلَامِ ولا يَحِلَّ لَنَا نِكَاحُهُمْ </w:t>
      </w:r>
      <w:r>
        <w:rPr>
          <w:rStyle w:val="FootnoteAnchor"/>
          <w:rtl w:val="true"/>
        </w:rPr>
        <w:footnoteReference w:id="1610"/>
      </w:r>
      <w:r>
        <w:rPr>
          <w:rFonts w:ascii="Amiri" w:hAnsi="Amiri" w:eastAsia="Amiri" w:cs="Amiri"/>
          <w:color w:val="111111"/>
          <w:sz w:val="28"/>
          <w:sz w:val="28"/>
          <w:szCs w:val="28"/>
          <w:rtl w:val="true"/>
          <w:lang w:bidi="ar-SA"/>
        </w:rPr>
        <w:t>مادامُوا في دار الحرب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السَّيف المكفُوفُ فَسَيفٌ على أهل البغى والتَّأْوِيلِ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إِحْدَاهُما على الأخرى فَقَاتِلُوا </w:t>
      </w:r>
    </w:p>
    <w:p>
      <w:pPr>
        <w:pStyle w:val="BookText"/>
        <w:rPr/>
      </w:pPr>
      <w:r>
        <w:rPr>
          <w:rFonts w:ascii="Amiri" w:hAnsi="Amiri" w:eastAsia="Amiri" w:cs="Amiri"/>
          <w:color w:val="111111"/>
          <w:sz w:val="28"/>
          <w:sz w:val="28"/>
          <w:szCs w:val="28"/>
          <w:rtl w:val="true"/>
          <w:lang w:bidi="ar-SA"/>
        </w:rPr>
        <w:t xml:space="preserve">التي تبغي حتّى تفييء إلى أمر اللّه </w:t>
      </w:r>
      <w:r>
        <w:rPr>
          <w:rStyle w:val="FootnoteAnchor"/>
          <w:rtl w:val="true"/>
        </w:rPr>
        <w:footnoteReference w:id="1611"/>
      </w:r>
      <w:r>
        <w:rPr>
          <w:rFonts w:ascii="Amiri" w:hAnsi="Amiri" w:eastAsia="Amiri" w:cs="Amiri"/>
          <w:color w:val="111111"/>
          <w:sz w:val="28"/>
          <w:sz w:val="28"/>
          <w:szCs w:val="28"/>
          <w:rtl w:val="true"/>
          <w:lang w:bidi="ar-SA"/>
        </w:rPr>
        <w:t xml:space="preserve">، فَلَمّا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منكم من يقاتِلُ بِعَدِي عَلَى التأويل كما قاتَلْتُ عَلَى التَّنْزِيلَ فَسُئِلَ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612"/>
      </w:r>
      <w:r>
        <w:rPr>
          <w:rFonts w:ascii="Amiri" w:hAnsi="Amiri" w:eastAsia="Amiri" w:cs="Amiri"/>
          <w:color w:val="111111"/>
          <w:sz w:val="28"/>
          <w:sz w:val="28"/>
          <w:szCs w:val="28"/>
          <w:rtl w:val="true"/>
          <w:lang w:bidi="ar-SA"/>
        </w:rPr>
        <w:t xml:space="preserve">وهذه الرَّابعة واللّه لو ضَرَبُونا حتّى يَبْلُغُوا بِنَا السَّعَفَاتِ من هجر </w:t>
      </w:r>
      <w:r>
        <w:rPr>
          <w:rStyle w:val="FootnoteAnchor"/>
          <w:rtl w:val="true"/>
        </w:rPr>
        <w:footnoteReference w:id="1613"/>
      </w:r>
      <w:r>
        <w:rPr>
          <w:rFonts w:ascii="Amiri" w:hAnsi="Amiri" w:eastAsia="Amiri" w:cs="Amiri"/>
          <w:color w:val="111111"/>
          <w:sz w:val="28"/>
          <w:sz w:val="28"/>
          <w:szCs w:val="28"/>
          <w:rtl w:val="true"/>
          <w:lang w:bidi="ar-SA"/>
        </w:rPr>
        <w:t xml:space="preserve">لَعَلِمنا أنا عَلَى الحقّ وأنهم عَلَى البَاطِلِ وكانَتْ السِّيرَةُ فِيهِم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يوم فتحها فَإِنَّهُ لَمْ يَسب لَهُمْ ذُرِّيَّةً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البَصْرَةِ نادى فيهم لا تسبوا لَهُمْ ذُرِّيَّةً ولا تُدَفِّفُوا عَلَى جَرِيحٍ </w:t>
      </w:r>
      <w:r>
        <w:rPr>
          <w:rStyle w:val="FootnoteAnchor"/>
          <w:rtl w:val="true"/>
        </w:rPr>
        <w:footnoteReference w:id="1614"/>
      </w:r>
      <w:r>
        <w:rPr>
          <w:rFonts w:ascii="Amiri" w:hAnsi="Amiri" w:eastAsia="Amiri" w:cs="Amiri"/>
          <w:color w:val="111111"/>
          <w:sz w:val="28"/>
          <w:sz w:val="28"/>
          <w:szCs w:val="28"/>
          <w:rtl w:val="true"/>
          <w:lang w:bidi="ar-SA"/>
        </w:rPr>
        <w:t>ولا تُتبِعُوا مديراً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أَعْلَقَ بابَهُ وأَلْقَى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السيف المغمودُ فَالسَّيْفُ الّذي يقام به القِصاصُ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النَّفْسِ بِالنَّفْسِ وَالعَيْنِ بِالعَيْنِ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فَسَلُّهُ إِلَى أَولِياءِ المَقْتُولِ وحُكْمُهُ إِلَيْنا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السيوف الّتي بعث اللّه بها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جَحَدَها أَو جَحَدَ واحِداً مِنها أَوشَيْئاً مِنْ سِيرِها و أحْكامِها فَقَدْ كَفر بما أنَزَلَ اللّه تبَارَكَ وَتَعَالَى عَلَى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226" w:name="pg9734_89172"/>
    </w:p>
    <w:p>
      <w:pPr>
        <w:pStyle w:val="Heading3"/>
        <w:numPr>
          <w:ilvl w:val="2"/>
          <w:numId w:val="1"/>
        </w:numPr>
        <w:rPr/>
      </w:pPr>
      <w:bookmarkStart w:id="227" w:name="__RefHeading___Toc8757353_2870459653"/>
      <w:bookmarkStart w:id="228" w:name="_Toc80"/>
      <w:bookmarkEnd w:id="226"/>
      <w:bookmarkEnd w:id="227"/>
      <w:r>
        <w:rPr>
          <w:rtl w:val="true"/>
        </w:rPr>
        <w:t>موعظة</w:t>
      </w:r>
      <w:bookmarkEnd w:id="2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حضره ذات يومٍ جماعةٌ مِنَ الشيعَةِ فَوَعَظَهُمْ وحَذَّرَهُمْ وَهُمْ سَاهُونَ لَاهُونَ، فَأعَاظَهُ ذلِكَ، فَأطْرَقَ مَلِيّاً، ثمَّ رَفَعَ رَأْسَهُ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لَوْ وَقَعَ طَرَفٌ مِنْهُ فِي قلب أحدكم أصارَ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ألايا أشباحاً بلا أرواحٍ وذباباً بلا مصباح كأنّكم خُشُبٌ مُسَنَّدَة </w:t>
      </w:r>
      <w:r>
        <w:rPr>
          <w:rStyle w:val="FootnoteAnchor"/>
          <w:rtl w:val="true"/>
        </w:rPr>
        <w:footnoteReference w:id="1616"/>
      </w:r>
      <w:r>
        <w:rPr>
          <w:rFonts w:ascii="Amiri" w:hAnsi="Amiri" w:eastAsia="Amiri" w:cs="Amiri"/>
          <w:color w:val="111111"/>
          <w:sz w:val="28"/>
          <w:sz w:val="28"/>
          <w:szCs w:val="28"/>
          <w:rtl w:val="true"/>
          <w:lang w:bidi="ar-SA"/>
        </w:rPr>
        <w:t>وأصنام مَرِيدَة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تأخذونَ الذَّهَبَ مِنَ الحَجَرِ، ألا تَقْتَبَسُونَ الضّياءَ مِنَ النُّورِ الأَزْهَرِ، ألا تأخذون اللؤلؤ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الكَلِمَةَ الطيبة ممّن قالها وإنْ لَمْ يَعمَل بِها،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وَيْحَكَ يا مغرور ألا تَحْمَدُ مَنْ تُعطيه فانياً ويُعطِيكَ باقياً، دِرْهُمْ يَفْنَى بِعَشَرَةٍ تَبْقَى إِلى سَبْعِمِائَةٍ ضِعْفٍ مَضاعَفَةٍ مِنْ جَواد كريمٍ، آتاكَ اللّه عِنْدَ مُكافاةٍ </w:t>
      </w:r>
      <w:r>
        <w:rPr>
          <w:rStyle w:val="FootnoteAnchor"/>
          <w:rtl w:val="true"/>
        </w:rPr>
        <w:footnoteReference w:id="1618"/>
      </w:r>
      <w:r>
        <w:rPr>
          <w:rFonts w:ascii="Amiri" w:hAnsi="Amiri" w:eastAsia="Amiri" w:cs="Amiri"/>
          <w:color w:val="111111"/>
          <w:sz w:val="28"/>
          <w:sz w:val="28"/>
          <w:szCs w:val="28"/>
          <w:rtl w:val="true"/>
          <w:lang w:bidi="ar-SA"/>
        </w:rPr>
        <w:t>هُوَ مُطْعِمُكَ وسَاقِيكَ و كاسِيكَ ومعافيك وكافيك و ساتِرُكَ ممَّن يُراعِيكَ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حَفِظَكَ في لَيلِكَ ونَهارِك وأجابكَ عِندَ اضْطِرارِكَ وَعَزَمَ لَكَ عَلَى الرَّشْدِ فِي اخْتِبارِكَ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نَسِيتَ لَيَالِيَ أَوْجَاعِكَ وَخَوفِكَ دَعوتَهُ فَاسْتَجَابَ لَكَ، فَاسْتَوجَبَ بِجَمِيلِ صَنيعه الشُّكرَ، فَنَسِيتَهُ فِيمَن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وخالفته فيما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أَنْتَ لِصُّ مِنْ لُصوص الذُّنوب </w:t>
      </w:r>
      <w:r>
        <w:rPr>
          <w:rStyle w:val="FootnoteAnchor"/>
          <w:rtl w:val="true"/>
        </w:rPr>
        <w:footnoteReference w:id="1619"/>
      </w:r>
      <w:r>
        <w:rPr>
          <w:rFonts w:ascii="Amiri" w:hAnsi="Amiri" w:eastAsia="Amiri" w:cs="Amiri"/>
          <w:color w:val="111111"/>
          <w:sz w:val="28"/>
          <w:sz w:val="28"/>
          <w:szCs w:val="28"/>
          <w:rtl w:val="true"/>
          <w:lang w:bidi="ar-SA"/>
        </w:rPr>
        <w:t>كُلَّما عَرَضَتْ لَكَ شَهْوَةٌ أَوِ ارْتَكَابُ ذنبٍ سارَعتَ إليه وأقَدمتَ بِجَهْلِكَ عَلَيْهِ، فارتكبته كأنك لست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أوْكَأَنَّ اللّه لَيْسَ لَكَ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ياطالِبَ الجنّة ما أَطْوَلَ نَوْمَكَ وأكَلِّ مَطِيَّتَكَ وأوهى هِمَّتَكَ </w:t>
      </w:r>
      <w:r>
        <w:rPr>
          <w:rStyle w:val="FootnoteAnchor"/>
          <w:rtl w:val="true"/>
        </w:rPr>
        <w:footnoteReference w:id="1620"/>
      </w:r>
      <w:r>
        <w:rPr>
          <w:rFonts w:ascii="Amiri" w:hAnsi="Amiri" w:eastAsia="Amiri" w:cs="Amiri"/>
          <w:color w:val="111111"/>
          <w:sz w:val="28"/>
          <w:sz w:val="28"/>
          <w:szCs w:val="28"/>
          <w:rtl w:val="true"/>
          <w:lang w:bidi="ar-SA"/>
        </w:rPr>
        <w:t xml:space="preserve">فللّه أنتَ مِنْ طالبٍ و مطلوبٍ و يا هارباً مِنَ النَّارِ ما أَحَثَّ مَطِيَّتَكَ إِلَيْها وما أكسَبَكَ </w:t>
      </w:r>
      <w:bookmarkStart w:id="229" w:name="pg9734_89174"/>
    </w:p>
    <w:p>
      <w:pPr>
        <w:pStyle w:val="BookText"/>
        <w:rPr/>
      </w:pPr>
      <w:bookmarkEnd w:id="229"/>
      <w:r>
        <w:rPr>
          <w:rFonts w:ascii="Amiri" w:hAnsi="Amiri" w:eastAsia="Amiri" w:cs="Amiri"/>
          <w:color w:val="111111"/>
          <w:sz w:val="28"/>
          <w:sz w:val="28"/>
          <w:szCs w:val="28"/>
          <w:rtl w:val="true"/>
          <w:lang w:bidi="ar-SA"/>
        </w:rPr>
        <w:t>لما يُوقعك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هذه القبورِ سُطوراً بأَفْنَاءِ الدُّورِ، تَدانَوا في خططهم </w:t>
      </w:r>
      <w:r>
        <w:rPr>
          <w:rStyle w:val="FootnoteAnchor"/>
          <w:rtl w:val="true"/>
        </w:rPr>
        <w:footnoteReference w:id="1621"/>
      </w:r>
      <w:r>
        <w:rPr>
          <w:rFonts w:ascii="Amiri" w:hAnsi="Amiri" w:eastAsia="Amiri" w:cs="Amiri"/>
          <w:color w:val="111111"/>
          <w:sz w:val="28"/>
          <w:sz w:val="28"/>
          <w:szCs w:val="28"/>
          <w:rtl w:val="true"/>
          <w:lang w:bidi="ar-SA"/>
        </w:rPr>
        <w:t>وقَرُبُوا فِي مَزارِهِم وبعدوا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فخُرِ 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وَآنَسَوُا فَأَوْحَشُوا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سَكَنُوا فَأُزعجوا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وَقَطَنُوا فَرَحَلُوا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سَمِعَ بدانٍ بعيدٍ وشاحط قريبٍ </w:t>
      </w:r>
      <w:r>
        <w:rPr>
          <w:rStyle w:val="FootnoteAnchor"/>
          <w:rtl w:val="true"/>
        </w:rPr>
        <w:footnoteReference w:id="1622"/>
      </w:r>
      <w:r>
        <w:rPr>
          <w:rFonts w:ascii="Amiri" w:hAnsi="Amiri" w:eastAsia="Amiri" w:cs="Amiri"/>
          <w:color w:val="111111"/>
          <w:sz w:val="28"/>
          <w:sz w:val="28"/>
          <w:szCs w:val="28"/>
          <w:rtl w:val="true"/>
          <w:lang w:bidi="ar-SA"/>
        </w:rPr>
        <w:t>وعامِرٍ مَخْرُوب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مُوحِشٍ وَساكِنٍ مُزْعَجٍ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وقاطِنٍ مُرْحَلٍ </w:t>
      </w:r>
      <w:r>
        <w:rPr>
          <w:rStyle w:val="FootnoteAnchor"/>
          <w:rtl w:val="true"/>
        </w:rPr>
        <w:footnoteReference w:id="1623"/>
      </w:r>
      <w:r>
        <w:rPr>
          <w:rFonts w:ascii="Amiri" w:hAnsi="Amiri" w:eastAsia="Amiri" w:cs="Amiri"/>
          <w:color w:val="111111"/>
          <w:sz w:val="28"/>
          <w:sz w:val="28"/>
          <w:szCs w:val="28"/>
          <w:rtl w:val="true"/>
          <w:lang w:bidi="ar-SA"/>
        </w:rPr>
        <w:t>غَيْرِ أَهْلِ القُبُورِ ؟</w:t>
      </w:r>
    </w:p>
    <w:p>
      <w:pPr>
        <w:pStyle w:val="BookText"/>
        <w:rPr/>
      </w:pPr>
      <w:r>
        <w:rPr>
          <w:rFonts w:ascii="Amiri" w:hAnsi="Amiri" w:eastAsia="Amiri" w:cs="Amiri"/>
          <w:color w:val="111111"/>
          <w:sz w:val="28"/>
          <w:sz w:val="28"/>
          <w:szCs w:val="28"/>
          <w:rtl w:val="true"/>
          <w:lang w:bidi="ar-SA"/>
        </w:rPr>
        <w:t xml:space="preserve">يَا ابْنَ الأَيّامِ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الّذي وُلدت فيه ويَوْمِكَ الّذي تَنْزِلُ فِيهِ قَبْرَكَ ويومِكَ الّذي تَخْرُجُ فِيه إِلى رَبِّكَ، فَيَالَهُ مِنْ يَوْمٍ عَظِيمٍ ياذَوِي الهَيْئَةِ المُعَجِبَةِ والهيمِ المُعطَنَة </w:t>
      </w:r>
      <w:r>
        <w:rPr>
          <w:rStyle w:val="FootnoteAnchor"/>
          <w:rtl w:val="true"/>
        </w:rPr>
        <w:footnoteReference w:id="1624"/>
      </w:r>
      <w:r>
        <w:rPr>
          <w:rFonts w:ascii="Amiri" w:hAnsi="Amiri" w:eastAsia="Amiri" w:cs="Amiri"/>
          <w:color w:val="111111"/>
          <w:sz w:val="28"/>
          <w:sz w:val="28"/>
          <w:szCs w:val="28"/>
          <w:rtl w:val="true"/>
          <w:lang w:bidi="ar-SA"/>
        </w:rPr>
        <w:t xml:space="preserve">مالي أرَى أجْسَامَكُمْ عَامِرَةً وقُلُوبَكُمْ دَامَرَةً أما واللّه لو عاينتُم ما أنتم مُلاقوه وَ ما أَنتُم إِلَيْهِ صَائِرونَ لَقُلْتُم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ياليتنا نَرَدُّ وَلا نُكَذِّبَ بِآيَاتِ ربَّنا ونَكُونَ مِنَ المؤمِنِينَ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بدالَهُمْ ما كانوا يُخْفُونَ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وَلَوْرُدُّوا لَعَادُوا لِمَا نُهُوا عَنْهُ وَإِنَّهُمْ لَكَاذِبُونَ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8757355_2870459653"/>
      <w:bookmarkStart w:id="231" w:name="_Toc81"/>
      <w:bookmarkEnd w:id="230"/>
      <w:r>
        <w:rPr>
          <w:rtl w:val="true"/>
        </w:rPr>
        <w:t xml:space="preserve">وروى عنه </w:t>
      </w:r>
      <w:r>
        <w:rPr>
          <w:rtl w:val="true"/>
        </w:rPr>
        <w:t>(</w:t>
      </w:r>
      <w:r>
        <w:rPr>
          <w:rtl w:val="true"/>
        </w:rPr>
        <w:t>عَلَيهِ السَّلَامُ</w:t>
      </w:r>
      <w:r>
        <w:rPr>
          <w:rtl w:val="true"/>
        </w:rPr>
        <w:t xml:space="preserve">) </w:t>
      </w:r>
      <w:r>
        <w:rPr>
          <w:rtl w:val="true"/>
        </w:rPr>
        <w:t>فى قصار هذه المعاني</w:t>
      </w:r>
      <w:bookmarkEnd w:id="2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وَأخلص مَوَدَّتَكَ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جَالَسَكَ يَهُودِيُّ فَأحْسِن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شيبَ شَيْءٌ بِشَيْءٍ أَحْسَنَ مِنْ حِلْمٍ بِعِلْمٍ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و الصَّبر على النائبَةِ وتقدير المعيشة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المُتَكَبِّرُ يُنازِعُ اللّه رِداءَهُ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المُرُوَّةَ، فَتَكَلَّمُوا،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المروَّة أن لا تَطْمَعَ فَتَذِلَّ وَتَسْأَل فتُقلَّ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تبخَلَ فتُشتَمَ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تجهَل فتُخصَمَ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على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كالنَّاظِرِ في الحدقة </w:t>
      </w:r>
      <w:r>
        <w:rPr>
          <w:rStyle w:val="FootnoteAnchor"/>
          <w:rtl w:val="true"/>
        </w:rPr>
        <w:footnoteReference w:id="1629"/>
      </w:r>
      <w:r>
        <w:rPr>
          <w:rFonts w:ascii="Amiri" w:hAnsi="Amiri" w:eastAsia="Amiri" w:cs="Amiri"/>
          <w:color w:val="111111"/>
          <w:sz w:val="28"/>
          <w:sz w:val="28"/>
          <w:szCs w:val="28"/>
          <w:rtl w:val="true"/>
          <w:lang w:bidi="ar-SA"/>
        </w:rPr>
        <w:t>والمسك في الطّيب وكالخليفة في يَوْمِكُمْ هذا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يوماً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شِرارِ خَلْقِكَ، فَإِنَّ المؤمنَ لا يَسْتَغْني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بالحقّ واعتزل 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عَدُوِّكَ واحْذَرَ صَدِيقَكَ مِنَ الأقوامِ إلا الأمينَ مَنْ خَشِيَ اللّه ولا تصحَب الفَاجِر، ولا تُطلعهُ عَلَى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 في أمْرِكَ الّذين يَخْشَوْنَ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تُعامِلَ أحَداً إِلَّا ولَكَ الفَضْلُ عَلَيهِ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مَكارِمِ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وَتَحْلُمَ إِذا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لا يغفره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يَغْفِرُه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لا يَدَعُهُ اللّه، فأما الظّلم الّذي لا يَغْفِرُهُ اللّه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يَغْفِرُهُ اللّه فَظْلَمُ الرَّجُلِ نفْسَهُ فيما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الظُّلم الّذي لا يَدَعُهُ اللّه فَالمُدايَنَةُ بَينَ العِبادِ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يَمْتَنِعُ مِن مَعُونَةِ أخيهِ المُسلِمِ وَالسَّعِي لَهُ فِي حَاجَتِهِ قُضِيَتْ أولَمْ تُقضَ إِلا ابْتُلِيَ بِالسَّعي في حاجَة مَنْ يَأْثَمُ عَلَيْهِ وَلا يُوجَرُ وَ مَا مِنْ عَبْدٍ يَبْخَلُ بِنَفَقَةٍ يُنْفِقُها فيما يرضى اللّه إِلا ابْتُلي بأن يُنفِقَ أَضْعَافَها فيما أسْخَطَ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قَضاءِ اللّه خَيْرٌ لِلْمُوْمِنِ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كرة إلحاح النَّاس بَعضهم على بَعْضٍ في المسألَةِ وأَحَبَّ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يُحِبُّ أَنْ يُسْأَلَ ويُطْلَبَ مَا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اللّه لَهُ مِن نفسِه واعظاً، فَإِنَّ مَوَاعِظَ النَّاس لَن تُغنى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رَجُلٍ قد لَقَيَ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اللّه عَدُوَّك </w:t>
      </w:r>
      <w:r>
        <w:rPr>
          <w:rStyle w:val="FootnoteAnchor"/>
          <w:rtl w:val="true"/>
        </w:rPr>
        <w:footnoteReference w:id="1631"/>
      </w:r>
      <w:r>
        <w:rPr>
          <w:rFonts w:ascii="Amiri" w:hAnsi="Amiri" w:eastAsia="Amiri" w:cs="Amiri"/>
          <w:color w:val="111111"/>
          <w:sz w:val="28"/>
          <w:sz w:val="28"/>
          <w:szCs w:val="28"/>
          <w:rtl w:val="true"/>
          <w:lang w:bidi="ar-SA"/>
        </w:rPr>
        <w:t>ومالَهُ مِن عَدُوّإِلَّا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والماشِي خَلْفَ جِنازَةٍ وفي بيت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يعلمه أفضَلُ مِنْ سَبْعِينَ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عالماً حتّى لا يكون حاسداً لِمَن فَوْقَهُ ولا مُحَقِّراً لمِنْ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مَن عَصَاهُ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تعصى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أحبَّ مُطيع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الحاجة إلى مَنْ أَصَابَ مالَهُ حديثاً كَمَثَلِ الدَّرْهَمِ في فم الأفعى أنتَ إِلَيْهِ مُحوج </w:t>
      </w:r>
      <w:r>
        <w:rPr>
          <w:rStyle w:val="FootnoteAnchor"/>
          <w:rtl w:val="true"/>
        </w:rPr>
        <w:footnoteReference w:id="1632"/>
      </w:r>
      <w:r>
        <w:rPr>
          <w:rFonts w:ascii="Amiri" w:hAnsi="Amiri" w:eastAsia="Amiri" w:cs="Amiri"/>
          <w:color w:val="111111"/>
          <w:sz w:val="28"/>
          <w:sz w:val="28"/>
          <w:szCs w:val="28"/>
          <w:rtl w:val="true"/>
          <w:lang w:bidi="ar-SA"/>
        </w:rPr>
        <w:t>وأنتَ مِنها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الكاذِبَة يُبارِزُ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أَعْجَلَ الطَّاعَةِ ثَوَاباً لَصِلَةُ الرَّحِيمِ وإنَّ القَوْمَ ليكونون فجّاراً فيتواصلون فتنمى أموالهم ويَثِرونَ</w:t>
      </w:r>
      <w:r>
        <w:rPr>
          <w:rStyle w:val="FootnoteAnchor"/>
          <w:rtl w:val="true"/>
        </w:rPr>
        <w:footnoteReference w:id="1633"/>
      </w:r>
      <w:r>
        <w:rPr>
          <w:rFonts w:ascii="Amiri" w:hAnsi="Amiri" w:eastAsia="Amiri" w:cs="Amiri"/>
          <w:color w:val="111111"/>
          <w:sz w:val="28"/>
          <w:sz w:val="28"/>
          <w:szCs w:val="28"/>
          <w:rtl w:val="true"/>
          <w:lang w:bidi="ar-SA"/>
        </w:rPr>
        <w:t xml:space="preserve">وإنَّ اليَمينَ الكَاذِبَةَ وقَطِيعَة الرَّحِمِ لَيَذرانِ الدِّيارَ بَلاقِعَ مِنْ أَهْلِها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عَمَل إِلا بِمَعْرِفَةٍ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مَعْرِفَةَ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دَلَّتْه معرفته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يَعرِف فَلا عَمَلَ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لِلمَعروفِ أهلاً مِنْ خَلْقِه، حَبّب إِلَيْهِمُ المعروف وحَبَّب إليهم فعاله وَوَجَّهَ لِطُلّاب المَعْرُوفِ الطَّلَبَ إِلَيْهم ويسَّر لَهُم قَضاءَه كما يَسَّرَ الغَيْثَ لِلأرْضِ المُجدِبَةِ ليُحييها و يحيي أهلها </w:t>
      </w:r>
      <w:r>
        <w:rPr>
          <w:rStyle w:val="FootnoteAnchor"/>
          <w:rtl w:val="true"/>
        </w:rPr>
        <w:footnoteReference w:id="1635"/>
      </w:r>
      <w:r>
        <w:rPr>
          <w:rFonts w:ascii="Amiri" w:hAnsi="Amiri" w:eastAsia="Amiri" w:cs="Amiri"/>
          <w:color w:val="111111"/>
          <w:sz w:val="28"/>
          <w:sz w:val="28"/>
          <w:szCs w:val="28"/>
          <w:rtl w:val="true"/>
          <w:lang w:bidi="ar-SA"/>
        </w:rPr>
        <w:t>وإن اللّه جَعَلَ لِلْمَعروفِ أعداءً مِنْ خَلْقِهِ بَغَّضَ إِليهم المعروف وبَغَّضَ إليهم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وحَظَرَ عَلَى طُلّاب المعروفِ التَّوَجّهِ إِلَيْهِم وَحَظَرَ عليهم قضاءَهُ كَمَا يَحْظَر الغَيْثَ عَنِ الْأَرْضِ المُجدِبَةِ لِيَهْلِكَها ويَهْلِكَ أهلها وما يَعْفُوا اللّه عَنْهُ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المَوَدَّةَ في قلب أخيك بما له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حبٌّ و بغضٌ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شِيعَتُنا إِلَّا مَنِ اتَّقى اللّه وأطاعَهُ ومَا كَانُوا يُعْرَفُونَ إِلَّا بِالتَّواضُعِ والتَّخشُّع وأداء الأمانة وكثرة ذكر اللّه و الصّومِ والصَّلاةِ والبرّ بالوالدين وتعهُّد الجيران من الفقراء وذوي المَسكنَة والغارمين والأيتام و 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وكِثْمَانُ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 لِسَانُهُ زَكَا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حَسُنَتْ نِيَّتُهُ زِيدَ فِي رِزْقِهِ وَمَنْ حَسُنَ بِرَّه بِأَهْلِهِ زِيدَ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والكسل والضّجرَ فَا نَّهُمَا مِفْتَاحُ كلّ شَرٍّ، مَنْ كَيلَ لَمْ يُؤَدِّ حقاً ومَنْ ضَجِرَ لمْ يَصْبر على حقٍّ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في اللّه على إيمان باللّه وَوَفاء بإخائِه طَلَبَا لِمَرْضاتِ اللّه فَقَدِ اسْتَفادَ شُعاعاً مِنْ نُورِ اللّه وأماناً مِنْ عَذَابِ اللّه وحُجَّةً يُفْلِجُ بها يَوْمَ القِيامَةِ </w:t>
      </w:r>
      <w:r>
        <w:rPr>
          <w:rStyle w:val="FootnoteAnchor"/>
          <w:rtl w:val="true"/>
        </w:rPr>
        <w:footnoteReference w:id="1637"/>
      </w:r>
      <w:r>
        <w:rPr>
          <w:rFonts w:ascii="Amiri" w:hAnsi="Amiri" w:eastAsia="Amiri" w:cs="Amiri"/>
          <w:color w:val="111111"/>
          <w:sz w:val="28"/>
          <w:sz w:val="28"/>
          <w:szCs w:val="28"/>
          <w:rtl w:val="true"/>
          <w:lang w:bidi="ar-SA"/>
        </w:rPr>
        <w:t>وعزًّا باقياً وذكراً نامياً، لأنَّ المُؤْمِنَ مِنَ اللّه عَزَّ وَجَلَّ لا موصولٌ ولا مفصولٌ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لا مفصولٌ ولا مَوْصُولٌ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مَوْصُولٌ به أَنه هو ولا مفصولٌ منه أَنه مِنْ غَيْرِه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بالمرء غشّاً لِنَفْسِيه أن يُبصِرَ منَ النَّاس مَا يَعْمَى عَلَيْهِ مِنْ أَمْرِ نَفْسِه أو يعيب غيره </w:t>
      </w:r>
      <w:r>
        <w:rPr>
          <w:rStyle w:val="FootnoteAnchor"/>
          <w:rtl w:val="true"/>
        </w:rPr>
        <w:footnoteReference w:id="1638"/>
      </w:r>
      <w:r>
        <w:rPr>
          <w:rFonts w:ascii="Amiri" w:hAnsi="Amiri" w:eastAsia="Amiri" w:cs="Amiri"/>
          <w:color w:val="111111"/>
          <w:sz w:val="28"/>
          <w:sz w:val="28"/>
          <w:szCs w:val="28"/>
          <w:rtl w:val="true"/>
          <w:lang w:bidi="ar-SA"/>
        </w:rPr>
        <w:t>بمالا يستطيعُ تَرْكَهُ أويُؤذِي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الرضا بالمجلس دونَ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تُسَلَّمَ عَلَى مَنْ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تترُك المِراء وإِن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 المؤمن لا يَشْتِمُهُ ولا يَحْرِمُه ولا يُسِيء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نَفْسَكَ عَلَى الحَقِّ، فَإِنَّهُ مَنْ مَنَعَ شَيْئًا فِي حَقٌّ أَعْطَى في باطلٍ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لَهُ الخرقُ حُجِبَ عنهُ الإيمانُ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عقوباتٍ في القلوب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في المعيشَةِ وَوَهُنٌ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ضُرِبَ عَبْدٌ بعقُوبَةٍ أَعْظَمَ مِنْ 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الصّابرون، فيقوم فئامٌ من النَّاس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المُتَصَبِّرُونَ ؟ فيقومُ فِئامٌ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الصّابرون والمتصبِّرون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على أداءِ الفَرَائِضِ والمُتَصَبِّرُونَ عَلى تَرْكِ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ما حرَّمت عليكَ تَكُنْ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عِفّة البَطْنِ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الحَسَنُ </w:t>
      </w:r>
      <w:r>
        <w:rPr>
          <w:rStyle w:val="FootnoteAnchor"/>
          <w:rtl w:val="true"/>
        </w:rPr>
        <w:footnoteReference w:id="1641"/>
      </w:r>
      <w:r>
        <w:rPr>
          <w:rFonts w:ascii="Amiri" w:hAnsi="Amiri" w:eastAsia="Amiri" w:cs="Amiri"/>
          <w:color w:val="111111"/>
          <w:sz w:val="28"/>
          <w:sz w:val="28"/>
          <w:szCs w:val="28"/>
          <w:rtl w:val="true"/>
          <w:lang w:bidi="ar-SA"/>
        </w:rPr>
        <w:t>و طلاقةُ الوَجْهِ مَكْتَبَةُ لِلْمَحَبَّة وقربة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وَعُبُوسُ الوَجْهِ وسُوءُ البشر مَكْسَبَةٌ لِلْمَقَتِ وبُعد مِنَ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تذرِّع إِلَى </w:t>
      </w:r>
      <w:r>
        <w:rPr>
          <w:rStyle w:val="FootnoteAnchor"/>
          <w:rtl w:val="true"/>
        </w:rPr>
        <w:footnoteReference w:id="1642"/>
      </w:r>
      <w:r>
        <w:rPr>
          <w:rFonts w:ascii="Amiri" w:hAnsi="Amiri" w:eastAsia="Amiri" w:cs="Amiri"/>
          <w:color w:val="111111"/>
          <w:sz w:val="28"/>
          <w:sz w:val="28"/>
          <w:szCs w:val="28"/>
          <w:rtl w:val="true"/>
          <w:lang w:bidi="ar-SA"/>
        </w:rPr>
        <w:t xml:space="preserve">بذريعةٍ ولا توسِّل بوَسِيلَةٍ هِيَ أَقْرَبُ له </w:t>
      </w:r>
      <w:r>
        <w:rPr>
          <w:rStyle w:val="FootnoteAnchor"/>
          <w:rtl w:val="true"/>
        </w:rPr>
        <w:footnoteReference w:id="1643"/>
      </w:r>
      <w:r>
        <w:rPr>
          <w:rFonts w:ascii="Amiri" w:hAnsi="Amiri" w:eastAsia="Amiri" w:cs="Amiri"/>
          <w:color w:val="111111"/>
          <w:sz w:val="28"/>
          <w:sz w:val="28"/>
          <w:szCs w:val="28"/>
          <w:rtl w:val="true"/>
          <w:lang w:bidi="ar-SA"/>
        </w:rPr>
        <w:t xml:space="preserve">إلى ما يُحِبُّ </w:t>
      </w:r>
    </w:p>
    <w:p>
      <w:pPr>
        <w:pStyle w:val="BookText"/>
        <w:rPr/>
      </w:pPr>
      <w:r>
        <w:rPr>
          <w:rFonts w:ascii="Amiri" w:hAnsi="Amiri" w:eastAsia="Amiri" w:cs="Amiri"/>
          <w:color w:val="111111"/>
          <w:sz w:val="28"/>
          <w:sz w:val="28"/>
          <w:szCs w:val="28"/>
          <w:rtl w:val="true"/>
          <w:lang w:bidi="ar-SA"/>
        </w:rPr>
        <w:t xml:space="preserve">مِنْ يَدٍ سَالِفَةٍ مِنِّي إِلَيْهِ أتبعتها أُخْتُها لِتُحْسِنَ حِفَظَهَا وَرَيَّها، لِأَنَّ مَنْعَ الأَواخِرِ يَقْطَعُ لِسانَ شُكْرِ الأوائل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سَمِحَتْ لي نَفْسِي بِرَدّ بِكْرِ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والإيمانُ مَقْرُونانِ في قَرْنٍ، فَإِذَا ذَهَبَ أَحَدُهُما تَبِعَهُ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تَعاطاها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الدِّين لا يُعطيه اللّه إِلَّا أَهْلَ خاصَّته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إقرار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ما كان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ما عَلَيْهِ التَّناكُحُ والتَّوارُتُ وحُقِنَتْ بِهِ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يَشْرَك الإسلام والإسلام لا يَشْرَكُ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بابَ هُدى فَلَهُ مثلُ أَجْرٍ مَنْ عَمِلَ به ولا ينقصُ أولئكَ مِنْ أجُورِهِم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بِابَ ضَلالٍ كان عَلَيْهِ مِثْلُ أَوْرَارٍ مَنْ عَمِلَ بِه ولا يُنْقَصُ أولئكَ مِنْ أَوْزارِهِمْ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الْمُؤْمِنِ المَلَقُ والحَسَدُ إِلَّا فِي طَلَبِ العِلْمِ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لغير العالم أنْ يَقُولَ ذلِكَ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يُوقع في قَلْبِ السائل شكّاً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شُقَّ لِسانُهُ بالعَرَبِيّةِ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عَشَرَةَ سَنَةً وَكانَ لِسانُهُ عَلَى لِسَانِ أَبِيهِ وَ أَخِيهِ فَهُوَ أَوَّلُ مَنْ نَطَقَ بِها وهو الذّبيح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بِشَيءٍ إذا فَعَلْتُمُوهُ يبعُد السّلطان والشپ</w:t>
      </w:r>
    </w:p>
    <w:p>
      <w:pPr>
        <w:pStyle w:val="BookText"/>
        <w:rPr/>
      </w:pPr>
      <w:r>
        <w:rPr>
          <w:rFonts w:ascii="Amiri" w:hAnsi="Amiri" w:eastAsia="Amiri" w:cs="Amiri"/>
          <w:color w:val="111111"/>
          <w:sz w:val="28"/>
          <w:sz w:val="28"/>
          <w:szCs w:val="28"/>
          <w:rtl w:val="true"/>
          <w:lang w:bidi="ar-SA"/>
        </w:rPr>
        <w:t xml:space="preserve">يطانُ مِنكُم ؟ 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أخبرنا به حتّى نَفْعَلَهُ،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فَبَكِروا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تسوِّد وجه إبْلِيسَ وتُكَسِّرُ شِرَّة السُّلطانِ الظَّالِمِ عَنكُمْ في يَوْمِكُمْ ذلِكَ </w:t>
      </w:r>
      <w:r>
        <w:rPr>
          <w:rStyle w:val="FootnoteAnchor"/>
          <w:rtl w:val="true"/>
        </w:rPr>
        <w:footnoteReference w:id="1648"/>
      </w:r>
      <w:r>
        <w:rPr>
          <w:rFonts w:ascii="Amiri" w:hAnsi="Amiri" w:eastAsia="Amiri" w:cs="Amiri"/>
          <w:color w:val="111111"/>
          <w:sz w:val="28"/>
          <w:sz w:val="28"/>
          <w:szCs w:val="28"/>
          <w:rtl w:val="true"/>
          <w:lang w:bidi="ar-SA"/>
        </w:rPr>
        <w:t xml:space="preserve">و عَليكُمْ بِالحُبِّ فِي اللّه والتَّوَدُّدِ </w:t>
      </w:r>
      <w:r>
        <w:rPr>
          <w:rStyle w:val="FootnoteAnchor"/>
          <w:rtl w:val="true"/>
        </w:rPr>
        <w:footnoteReference w:id="1649"/>
      </w:r>
      <w:r>
        <w:rPr>
          <w:rFonts w:ascii="Amiri" w:hAnsi="Amiri" w:eastAsia="Amiri" w:cs="Amiri"/>
          <w:color w:val="111111"/>
          <w:sz w:val="28"/>
          <w:sz w:val="28"/>
          <w:szCs w:val="28"/>
          <w:rtl w:val="true"/>
          <w:lang w:bidi="ar-SA"/>
        </w:rPr>
        <w:t xml:space="preserve">والمُوازَرَةِ على العَمَلِ الصَّالِحِ، فَإنّه يقطعُ دابِرَهُما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السلطان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وألحّوا في الاستغفار، فإنه ممحاة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اللسانَ مِفتاح كلّ خَيْرٍ وَ شَرٌّ فَيَنبَغِي لِلْمُؤْمِنِ أَنْ يَختم على لسانه كما يَخْتِمُ عَلَى ذَهَبِهِ وفِضّتِه </w:t>
      </w:r>
      <w:r>
        <w:rPr>
          <w:rStyle w:val="FootnoteAnchor"/>
          <w:rtl w:val="true"/>
        </w:rPr>
        <w:footnoteReference w:id="1650"/>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مُؤمِناً أمْسَكَ لِسانَهُ مِنْ كلّ شَرَّ فَإِنَّ ذلكَ صَدَقَةٌ مِنْهُ عَلَى نَفْسِهِ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أحَدٌ مِنَ الذُّنُوبِ حتّى يَحْزَنَ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أنْ تَقول في أخيك ما سَتَرَهُ اللّه عليهِ، فَأما الأمرُ الظَّاهِرُ منهُ مِثلُ الحِدَّةِ والعَجَلَةِ فَلا بَأسَ أنْ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البهتان أن تقول في أخِيكَ مَالَيسَ فيه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حَسَرَة يَوْمَ القِيامَةِ عَبْدٌ وَصَفَ عَدْلاً ثمَّ خالَفَهُ إِلَى غَيْرِهِ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والاجتهادِ وَصِدْقِ الحَدِيثِ وَ أَداءِ الأَمَانَةِ إِلَى مَنِ ائتمنكم عليها برّاً كان أو فاجِراً، فلو أنَّ قاتِلَ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لأدَّيتها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تُزَكَّى الأعمال وتنمي الأموال وتَدْفَعُ البلوى وَتُيَسِّرُ الحِساب وتُنْسِيءُ في الأجَلِ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هذهِ الدَّارِ أَغْرَاضَ تَنتَضِلُ فِيكُمُ المَنايا، لَنْ يَسْتَقبِلَ أحَدٌ مِنكم يَوْماً جَدِيداً مِنْ عُمُرِهِ إِلَّا بِانقضاءِ آخَرَ مِنْ أَجَلِهِ، فَأَيَّةُ أكْلَةٍ لَيْسَ فيها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 شَربَةٍ لَيْسَ فِيها شَرَقٌ؟ </w:t>
      </w:r>
      <w:r>
        <w:rPr>
          <w:rStyle w:val="FootnoteAnchor"/>
          <w:rtl w:val="true"/>
        </w:rPr>
        <w:footnoteReference w:id="1655"/>
      </w:r>
      <w:r>
        <w:rPr>
          <w:rFonts w:ascii="Amiri" w:hAnsi="Amiri" w:eastAsia="Amiri" w:cs="Amiri"/>
          <w:color w:val="111111"/>
          <w:sz w:val="28"/>
          <w:sz w:val="28"/>
          <w:szCs w:val="28"/>
          <w:rtl w:val="true"/>
          <w:lang w:bidi="ar-SA"/>
        </w:rPr>
        <w:t xml:space="preserve">إِسْتَصْلِحُوا ما تَقْدِمُونَ عليهِ بما تَظْعَنُونَ عنه </w:t>
      </w:r>
      <w:r>
        <w:rPr>
          <w:rStyle w:val="FootnoteAnchor"/>
          <w:rtl w:val="true"/>
        </w:rPr>
        <w:footnoteReference w:id="1656"/>
      </w:r>
      <w:r>
        <w:rPr>
          <w:rFonts w:ascii="Amiri" w:hAnsi="Amiri" w:eastAsia="Amiri" w:cs="Amiri"/>
          <w:color w:val="111111"/>
          <w:sz w:val="28"/>
          <w:sz w:val="28"/>
          <w:szCs w:val="28"/>
          <w:rtl w:val="true"/>
          <w:lang w:bidi="ar-SA"/>
        </w:rPr>
        <w:t xml:space="preserve">، فَإِنَّ اليومَ غَنِيمَةٌ وغَداً لاندرِي لِمَنْ هُوَ أهْلُ الدُّنيا سَفَر </w:t>
      </w:r>
      <w:r>
        <w:rPr>
          <w:rStyle w:val="FootnoteAnchor"/>
          <w:rtl w:val="true"/>
        </w:rPr>
        <w:footnoteReference w:id="1657"/>
      </w:r>
      <w:r>
        <w:rPr>
          <w:rFonts w:ascii="Amiri" w:hAnsi="Amiri" w:eastAsia="Amiri" w:cs="Amiri"/>
          <w:color w:val="111111"/>
          <w:sz w:val="28"/>
          <w:sz w:val="28"/>
          <w:szCs w:val="28"/>
          <w:rtl w:val="true"/>
          <w:lang w:bidi="ar-SA"/>
        </w:rPr>
        <w:t>يَحلُّونَ عَقَدَ رحالهم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قَدْخَلَتْ مِنا أصول نَحْنُ فُرُوعُها، فَمَا بَقَاءُ الفَرْعِ بَعْدَ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أطول أعماراً مِنكُم وأبعد آمالاً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يا ابن آدَمَ مَا لا تَرُدُّهُ وَذَهَبَ عَنْكَ ما لا يعودُ فَلا تَعُدَّن عيشاً منصرفاً عيشاً، ما لَكَ مِنْهُ إلا لذَّة تزدلِف بِكَ إلَى حَمامِكَ </w:t>
      </w:r>
      <w:r>
        <w:rPr>
          <w:rStyle w:val="FootnoteAnchor"/>
          <w:rtl w:val="true"/>
        </w:rPr>
        <w:footnoteReference w:id="1658"/>
      </w:r>
      <w:r>
        <w:rPr>
          <w:rFonts w:ascii="Amiri" w:hAnsi="Amiri" w:eastAsia="Amiri" w:cs="Amiri"/>
          <w:color w:val="111111"/>
          <w:sz w:val="28"/>
          <w:sz w:val="28"/>
          <w:szCs w:val="28"/>
          <w:rtl w:val="true"/>
          <w:lang w:bidi="ar-SA"/>
        </w:rPr>
        <w:t>و تُقَرِّبُكَ مِنْ أجلِكَ؟ فَكَأَنَّكَ قد صِرت الحبيب المفقود والسَّواد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بذاتِ نَفْسِكَ وَدَعْ ما سواها وَاسْتَعِنْ باللّه يُعنك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صُنِعَ إِلَيْهِ فَقَدْ 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أَضْعَفَ كَانَ شَكُوراً ومَنْ شكر كانَ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أنه ما صَنَعَ كانَ إلى نَفْسِه لَم يَسْتَبْطِيء النَّاس في شكرهم شُكْرِهِمْ وَلَم يستَزِدهُم في مودَّتهم، فلا نَلتَمس من غيرك شُكر ما آتيته إلى نَفْسِكَ وَوَقَيْتَ بِهِ عِرْضَكَ </w:t>
      </w:r>
    </w:p>
    <w:p>
      <w:pPr>
        <w:pStyle w:val="BookText"/>
        <w:rPr/>
      </w:pPr>
      <w:r>
        <w:rPr>
          <w:rFonts w:ascii="Amiri" w:hAnsi="Amiri" w:eastAsia="Amiri" w:cs="Amiri"/>
          <w:color w:val="111111"/>
          <w:sz w:val="28"/>
          <w:sz w:val="28"/>
          <w:szCs w:val="28"/>
          <w:rtl w:val="true"/>
          <w:lang w:bidi="ar-SA"/>
        </w:rPr>
        <w:t>واعلم أن طالب الحاجَةِ لَمْ يُكرم وجْهَهُ عَنْ مَسَألَتِكَ فَأكْرِمْ وَجْهَكَ عَنْ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يتعهَّد عبدَه المؤمن بالبلام كما يتعهَّد الغائبُ أهْلَهُ بِالهَدِيَّة ويَحْمِيهِ عَنِ الدُّنيا كما يحمي الطّبيب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يعطي الدُّنيا مَنْ يُحِبُّ ويُبغِضُ ولا يُعطي دِينَهُ إِلَّا مَنْ يُحِبُّ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المتباذلونَ فى ولايتنا، المتحابّون في مودَّتنا المتزاورون لإحياء أمرنا الّذين </w:t>
      </w:r>
      <w:r>
        <w:rPr>
          <w:rStyle w:val="FootnoteAnchor"/>
          <w:rtl w:val="true"/>
        </w:rPr>
        <w:footnoteReference w:id="1661"/>
      </w:r>
      <w:r>
        <w:rPr>
          <w:rFonts w:ascii="Amiri" w:hAnsi="Amiri" w:eastAsia="Amiri" w:cs="Amiri"/>
          <w:color w:val="111111"/>
          <w:sz w:val="28"/>
          <w:sz w:val="28"/>
          <w:szCs w:val="28"/>
          <w:rtl w:val="true"/>
          <w:lang w:bidi="ar-SA"/>
        </w:rPr>
        <w:t>إِذا غَضِبوا لم يَظْلِموا، وإِذا رَضُوا لم يُسْرِفوا، بَرَكَةٌ عَلى مَنْ جَاوَرَوا، سِلمٌ لِمَنْ خَالَطَوا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يَعلَمُ المَسْؤُولُ ما في المَنْعِ ما مَنَعَ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مَيامِينَ مَياسِيرَ يَعيشُونَ ويَعِيشُ النَّاس في أَكْنَافِهِم وهُم في عِبادِهِ مِثْلُ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عِبادٌ ملاعين مَناكِيدُ، لا يعيشون وَلا يَعِيشُ النَّاس في أكنافهم وهم في عِبادِهِ مثل الجرادِ لا يَقَعَونَ على شَيْءٍ إلا أتوا عَلَيْه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 اللنَّاسِ أحْسَنَ ما تُحِبّونَ أَن يُقَالَ لَكُمْ، فَإِنَّ اللّه يُبْغِضُ اللَّعَانَ السبابَ الطَّعّانَ عَلَى الْمُؤْمِنِينَ، الفَاحِشَ المتفحِّش، السَّائِلَ المُلْحِفَ ويُحِبُّ الحَيِي الحَلِيَّ العفيف المتعفِّف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اللّه يبغض إن تركت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آدم حين يسأل يغضب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إِفْشَاءَ السَّلامِ</w:t>
      </w:r>
      <w:r>
        <w:rPr>
          <w:rFonts w:eastAsia="Amiri" w:cs="Amiri" w:ascii="Amiri" w:hAnsi="Amiri"/>
          <w:color w:val="111111"/>
          <w:sz w:val="28"/>
          <w:szCs w:val="28"/>
          <w:rtl w:val="true"/>
          <w:lang w:bidi="ar-SA"/>
        </w:rPr>
        <w:t xml:space="preserve">. </w:t>
      </w:r>
      <w:bookmarkStart w:id="232" w:name="pg9734_89194"/>
    </w:p>
    <w:p>
      <w:pPr>
        <w:pStyle w:val="Heading2"/>
        <w:numPr>
          <w:ilvl w:val="1"/>
          <w:numId w:val="1"/>
        </w:numPr>
        <w:rPr/>
      </w:pPr>
      <w:bookmarkStart w:id="233" w:name="__RefHeading___Toc8757357_2870459653"/>
      <w:bookmarkStart w:id="234" w:name="_Toc82"/>
      <w:bookmarkEnd w:id="232"/>
      <w:bookmarkEnd w:id="233"/>
      <w:r>
        <w:rPr>
          <w:rtl w:val="true"/>
        </w:rPr>
        <w:t xml:space="preserve">ماروي عن الإمام الصادق جعفر بن محمَّد </w:t>
      </w:r>
      <w:r>
        <w:rPr>
          <w:rtl w:val="true"/>
        </w:rPr>
        <w:t>(</w:t>
      </w:r>
      <w:r>
        <w:rPr>
          <w:rtl w:val="true"/>
        </w:rPr>
        <w:t>عَلَيهِمَا السَّلَامُ</w:t>
      </w:r>
      <w:r>
        <w:rPr>
          <w:rtl w:val="true"/>
        </w:rPr>
        <w:t>)</w:t>
      </w:r>
      <w:bookmarkEnd w:id="234"/>
    </w:p>
    <w:p>
      <w:pPr>
        <w:pStyle w:val="Heading3"/>
        <w:numPr>
          <w:ilvl w:val="2"/>
          <w:numId w:val="1"/>
        </w:numPr>
        <w:rPr/>
      </w:pPr>
      <w:bookmarkStart w:id="235" w:name="__RefHeading___Toc8757359_2870459653"/>
      <w:bookmarkStart w:id="236" w:name="_Toc83"/>
      <w:bookmarkEnd w:id="235"/>
      <w:r>
        <w:rPr>
          <w:rtl w:val="true"/>
        </w:rPr>
        <w:t>إشارة</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الامام الصادق أبي عبداللّه جعفر بن محمَّد صلوات اللّه عليهما في طوال هذه المعاني</w:t>
      </w:r>
    </w:p>
    <w:p>
      <w:pPr>
        <w:pStyle w:val="Heading3"/>
        <w:numPr>
          <w:ilvl w:val="2"/>
          <w:numId w:val="1"/>
        </w:numPr>
        <w:rPr/>
      </w:pPr>
      <w:bookmarkStart w:id="237" w:name="__RefHeading___Toc8757361_2870459653"/>
      <w:bookmarkStart w:id="238" w:name="_Toc84"/>
      <w:bookmarkEnd w:id="237"/>
      <w:r>
        <w:rPr>
          <w:rtl w:val="true"/>
        </w:rPr>
        <w:t xml:space="preserve">وصيّته </w:t>
      </w:r>
      <w:r>
        <w:rPr>
          <w:rtl w:val="true"/>
        </w:rPr>
        <w:t>(</w:t>
      </w:r>
      <w:r>
        <w:rPr>
          <w:rtl w:val="true"/>
        </w:rPr>
        <w:t>عَلَيهِ السَّلَامُ</w:t>
      </w:r>
      <w:r>
        <w:rPr>
          <w:rtl w:val="true"/>
        </w:rPr>
        <w:t xml:space="preserve">) </w:t>
      </w:r>
      <w:r>
        <w:rPr>
          <w:rtl w:val="true"/>
        </w:rPr>
        <w:t>لعبد اللّه بن جندب</w:t>
      </w:r>
      <w:bookmarkEnd w:id="238"/>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جندب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نصب إبليس حَبائِلَه في دار الغرور فَما يَقصُدُ فيها إلا أولياءنا ولقد جَلَّتِ الآخِرَةُ في أعينهم حتّى ما يُرِيدُونَ بِها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عَلَى قُلُوبٍ حَشِيَتْ نوراً و إنما كانت الدُّنيا عندهم بمنزلَةِ الشُّجَاعِ الأرقم </w:t>
      </w:r>
      <w:r>
        <w:rPr>
          <w:rStyle w:val="FootnoteAnchor"/>
          <w:rtl w:val="true"/>
        </w:rPr>
        <w:footnoteReference w:id="1665"/>
      </w:r>
      <w:r>
        <w:rPr>
          <w:rFonts w:ascii="Amiri" w:hAnsi="Amiri" w:eastAsia="Amiri" w:cs="Amiri"/>
          <w:color w:val="111111"/>
          <w:sz w:val="28"/>
          <w:sz w:val="28"/>
          <w:szCs w:val="28"/>
          <w:rtl w:val="true"/>
          <w:lang w:bidi="ar-SA"/>
        </w:rPr>
        <w:t>و العَدُوِّ الأعجم، أنَسُوا باللّه وَاسْتَوحَشُوا لِمَا بِهِ اسْتَأْنَسَ الْمُتَرَفونَ، أولئكَ أوليائي حقّاً وبِهِمَ تُكشَفَ كلّ فِتْنَةٍ وَتُرْفَعُ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حَقٌّ عَلَى كلّ مُسلِمٍ يَعْرِفُنا أن يَعْرِضَ عمله في كلّ يومٍ وَلَيْلَةٍ على نَفْسِه فيكون محاسب نفسه، فإنْ رَأى حَسَنَةً اسْتَزادَ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رَأَى سيّئة اسْتَغْفِرَ مِنْهَا لِئَلّا يخزى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لَم يغبط الخاطِئِينَ على ما أُوتُوا مِنْ نَعِيمِ الدُّنيا وَزَهْرَتِها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لعبدٍ طلببَ الآخِرَةَ وسَعَى لَهَا، طوبى مِن لَمْ تُلْهِهِ الأمانيّ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قوماً كانوا سِراجاً ومناراً، كانوا دعاة إلينا بأعمالهم ومَجْهودِ طاقتِهم، ليسَ كَمَنْ يذيع أسرارنا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المؤمِنُونَ الّذين يَخافون اللّه و يُشْفِقُونَ أَن يُسْلُبُوا ما أعطوا من الهدى، فإذا ذكروا اللّه و نعماءه وَجِلوا و أشفقوا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آياته زادتهم إيماناً ما أظْهَرَهُ مِنْ نَفَادِ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قديما عَمِرَ الجَهْلُ وقَوِيَ أَساسُهُ وذلِكَ لا تخاذهم دينَ اللّه لَعِباً حتّى </w:t>
      </w:r>
    </w:p>
    <w:p>
      <w:pPr>
        <w:pStyle w:val="BookText"/>
        <w:rPr/>
      </w:pPr>
      <w:r>
        <w:rPr>
          <w:rFonts w:ascii="Amiri" w:hAnsi="Amiri" w:eastAsia="Amiri" w:cs="Amiri"/>
          <w:color w:val="111111"/>
          <w:sz w:val="28"/>
          <w:sz w:val="28"/>
          <w:szCs w:val="28"/>
          <w:rtl w:val="true"/>
          <w:lang w:bidi="ar-SA"/>
        </w:rPr>
        <w:t>لقد كانَ المتقرب منهم إلى اللّه بعلمه يريدُ سِواهُ 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لو أن شيعتنا استقامو الصافحتهم الملائِكَةُ ولَأَظلَّهُم الغَمام ولأشرقُوا تهاراً ولأكلوا مِنْ فَوقِهم ومن تَحْتِ أرجلهم ولما سألوا اللّه شَيْئاً إِلَّا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لا تقل في المذنبينَ مِنْ أَهْلِ دعوتِكُمْ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وَاسْتَكِينُوا إِلَى اللّه فِي توفيقهم وسَلُوا التّوبة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قصدنا و والأنا ولم يُوالِ عَدُونا وقالَ مَا يَعْلَمُ وَسَكَتَ عما لا يعلم أو أشكل عَلَيْهِ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يَهْلِكُ المُتَّكِلُ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ينجو المُجْتَرِىء عَلَى الذُّنوبِ الواثِقُ 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ينجو؟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بين الرَّجاء والخَوفِ، كأن قلوبهم في مخلب طائِرٍ شَوقاً إلى الثَّواب وخَوْفاً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مَنْ سَرَّهُ أَنْ يُزَوجَهُ اللّه الحُورَ العِينِ وَيَتَوَجَّهُ بِالنُّورِ فَلْيُدْخِلَ عَلَى أخيه المؤمن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أقل النوم بالليل و الكلام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الجَسَدِ شيء أقلّ شكراً مِنَ العَيْنِ واللسانِ، فَإِنَّ أم سليمان قالت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إيّاك والنوم، فإنه يفقرُكَ يَوْمَ يَحتاجُ النَّاس إلى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إنَّ لِلشيطانِ مَصَائِدَ يَصْطادُ بها فَتَحاموا شباكه </w:t>
      </w:r>
      <w:r>
        <w:rPr>
          <w:rStyle w:val="FootnoteAnchor"/>
          <w:rtl w:val="true"/>
        </w:rPr>
        <w:footnoteReference w:id="1666"/>
      </w:r>
      <w:r>
        <w:rPr>
          <w:rFonts w:ascii="Amiri" w:hAnsi="Amiri" w:eastAsia="Amiri" w:cs="Amiri"/>
          <w:color w:val="111111"/>
          <w:sz w:val="28"/>
          <w:sz w:val="28"/>
          <w:szCs w:val="28"/>
          <w:rtl w:val="true"/>
          <w:lang w:bidi="ar-SA"/>
        </w:rPr>
        <w:t>ومَصَائِدَه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وماهي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مصائِدُه فَصَدَّ عَن برِّ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شباكه فنَوْم عن قضاء الصَّلَواتِ الّتي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يُعْبَدُ اللّه بِمِثْلِ نَقل الأقدامِ إلى برّ الإخوان و 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للسَّاهِينَ عَن الصلوات، النَّائِمِينَ في الخَلَواتِ، المستهزئين باللّه و آياته في الفترات </w:t>
      </w:r>
      <w:r>
        <w:rPr>
          <w:rStyle w:val="FootnoteAnchor"/>
          <w:rtl w:val="true"/>
        </w:rPr>
        <w:footnoteReference w:id="1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في الآخِرَةِ ولا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ولا يزكيهم وَلَهُمْ عَذَابٌ أَلِيمٌ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جُنْدَبٍ مَنْ أَصْبَحَ مَهْمُومَاً لِسِوى فَكَاكِ رَقَبَتِهِ فقد هَوْنَ عَليه </w:t>
      </w:r>
      <w:r>
        <w:rPr>
          <w:rStyle w:val="FootnoteAnchor"/>
          <w:rtl w:val="true"/>
        </w:rPr>
        <w:footnoteReference w:id="1669"/>
      </w:r>
      <w:r>
        <w:rPr>
          <w:rFonts w:ascii="Amiri" w:hAnsi="Amiri" w:eastAsia="Amiri" w:cs="Amiri"/>
          <w:color w:val="111111"/>
          <w:sz w:val="28"/>
          <w:sz w:val="28"/>
          <w:szCs w:val="28"/>
          <w:rtl w:val="true"/>
          <w:lang w:bidi="ar-SA"/>
        </w:rPr>
        <w:t xml:space="preserve">الجَلِيلَ وَرَغِبَ </w:t>
      </w:r>
    </w:p>
    <w:p>
      <w:pPr>
        <w:pStyle w:val="BookText"/>
        <w:rPr/>
      </w:pPr>
      <w:r>
        <w:rPr>
          <w:rFonts w:ascii="Amiri" w:hAnsi="Amiri" w:eastAsia="Amiri" w:cs="Amiri"/>
          <w:color w:val="111111"/>
          <w:sz w:val="28"/>
          <w:sz w:val="28"/>
          <w:szCs w:val="28"/>
          <w:rtl w:val="true"/>
          <w:lang w:bidi="ar-SA"/>
        </w:rPr>
        <w:t xml:space="preserve">مِنْ ربّه في الرّبح الحَقِيرِ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غَشَّ أخاه وحَقَّره وناواه </w:t>
      </w:r>
      <w:r>
        <w:rPr>
          <w:rStyle w:val="FootnoteAnchor"/>
          <w:rtl w:val="true"/>
        </w:rPr>
        <w:footnoteReference w:id="1671"/>
      </w:r>
      <w:r>
        <w:rPr>
          <w:rFonts w:ascii="Amiri" w:hAnsi="Amiri" w:eastAsia="Amiri" w:cs="Amiri"/>
          <w:color w:val="111111"/>
          <w:sz w:val="28"/>
          <w:sz w:val="28"/>
          <w:szCs w:val="28"/>
          <w:rtl w:val="true"/>
          <w:lang w:bidi="ar-SA"/>
        </w:rPr>
        <w:t>جعلَ اللّه النَّار مأواهُ ومَن حَسَدَ مؤمناً انْمَاتَ 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الماشي في حاجة أخيه كالساعي بين الصفا والمروة، وقاضي حاجَتِهِ كالمتشحّط بديه في سبيل اللّه يوم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عَذَّبَ اللّه أُمَّةٌ إِلَّا عِندَ اسْتِهانتهم بِحُقوقِ فُقَرَاءِ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جندب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فَوَاللّه لا تُنالُ ولايتنا إلا بالورع والاجتهاد في الدُّنيا ومواساة الإخوان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جُندَبِ إِنَّمَا شِيعَتُنَا يعرفون بخصالٍ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والبَذلِ لِلإخوانِ و بأن يصلّوا الخمسين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ولا يَطْمَعُونَ طَمع الغراب ولا يُجاوِرُونَ لَنَا عَدُوّاً ولا يَسْأَلُونَ لَنا مبغضاً ولوماتوا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لا يأكلون الجرِّي </w:t>
      </w:r>
      <w:r>
        <w:rPr>
          <w:rStyle w:val="FootnoteAnchor"/>
          <w:rtl w:val="true"/>
        </w:rPr>
        <w:footnoteReference w:id="1672"/>
      </w:r>
      <w:r>
        <w:rPr>
          <w:rFonts w:ascii="Amiri" w:hAnsi="Amiri" w:eastAsia="Amiri" w:cs="Amiri"/>
          <w:color w:val="111111"/>
          <w:sz w:val="28"/>
          <w:sz w:val="28"/>
          <w:szCs w:val="28"/>
          <w:rtl w:val="true"/>
          <w:lang w:bidi="ar-SA"/>
        </w:rPr>
        <w:t>ولا يمسحونَ عَلَى الخُفّين ويحافظون على الزوالِ ولا يَشْرَبُونَ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فأين أطلبهم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الجبال وأطراف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مَدِينَةٌ فَسَلْ </w:t>
      </w:r>
      <w:r>
        <w:rPr>
          <w:rStyle w:val="FootnoteAnchor"/>
          <w:rtl w:val="true"/>
        </w:rPr>
        <w:footnoteReference w:id="1673"/>
      </w:r>
      <w:r>
        <w:rPr>
          <w:rFonts w:ascii="Amiri" w:hAnsi="Amiri" w:eastAsia="Amiri" w:cs="Amiri"/>
          <w:color w:val="111111"/>
          <w:sz w:val="28"/>
          <w:sz w:val="28"/>
          <w:szCs w:val="28"/>
          <w:rtl w:val="true"/>
          <w:lang w:bidi="ar-SA"/>
        </w:rPr>
        <w:t>عمن لا يُجاوِرُهم ولا يجاورونه فَذلكَ مُؤْمِنُ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أقصى المدينةِ رَجُلٌ يَسْعَى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كانَ حَبيبَ النَّجار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كلّ الذُّنُوبِ مَعْفُورَةٌ سِوى عُقوقِ أَهْلِ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البرّ مقبولٌ إلّا ما كانَ رِئاء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أحبب في اللّه واستَمسك بالعروة الوثقى واعتصم بالهدي يقبل عملك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آمَنَ وَعَمِلَ صَالِحاً ثمَّ اهْتَدى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يُقْبَلُ إلا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إيمان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بِيَقين إلا بالخُشُوعِ وَمِلاكُها كُلَّها الهدى، فَمَنِ اهتدى يُقْبَلُ عَمَلُهُ وَ 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يَهْدِي مَنْ يَشَاءُ إِلى صِرَاطٍ مستقیم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جندب إن أحْبَبتَ أن تُجاوِرَ الجَليل في داره وتَسْكُنَ الفِردَوسَ في جواره فلتهن عليك الدُّنيا واجعل الموتَ نُصْبَ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 شَيْئًا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لَكَ ما قدَّمت وعليك ما أخَّرْتَ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مَنْ حَرَمَ نَفْسَهُ كَسَبَهُ فَإِنَّمَا يَجْمَعُ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هَوَاهُ فَقَدْ أطاعَ عَدُوهُ مَنْ يَثِق باللّه يَكْفِيهِ مَا أَهَمَّهُ مِنْ أَمْرِ دُنياهُ وَ آخِرَتِهِ وَيَحْفَظُ لَهُ مَا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 مَنْ لَمْ يُعدَّ لِكُلِّ بَلاء صَبراً ولِكُلِّ نِعْمَةٍ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نَفْسَكَ عندَ كلّ بَلِيَّةٍ في وَلَدٍ أو مال أورَزِيّة </w:t>
      </w:r>
      <w:r>
        <w:rPr>
          <w:rStyle w:val="FootnoteAnchor"/>
          <w:rtl w:val="true"/>
        </w:rPr>
        <w:footnoteReference w:id="1677"/>
      </w:r>
      <w:r>
        <w:rPr>
          <w:rFonts w:ascii="Amiri" w:hAnsi="Amiri" w:eastAsia="Amiri" w:cs="Amiri"/>
          <w:color w:val="111111"/>
          <w:sz w:val="28"/>
          <w:sz w:val="28"/>
          <w:szCs w:val="28"/>
          <w:rtl w:val="true"/>
          <w:lang w:bidi="ar-SA"/>
        </w:rPr>
        <w:t>، فإنما يقبضُ عارِيتَهُ وَيَأْخُذُ هَبَتَهُ لِيَبْلُ وفيهما صَبَرَكَ وشكركَ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 اللّه رَجَاءَ لا يُجَرِّيكَ عَلى مَعْصِيَتِهِ وَخَفهُ خَوْفاً لَا يُؤْيِسُكَ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تغترّ بقولِ الجَاهِلِ ولا بِمَدْحِه فتكبّر وتجبِّر وتُعْجَبَ بِعَمَلِكَ، فَإِنَّ أَفْضَلَ العَمَلِ العِبادَةُ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 مالك وتصلح مالَ غَيْرِكَ مَا خَلَّفْتَهُ وَرَاءَ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بِما قَسَمَهُ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إلَّا إلى ما عِندَكَ وَلَا تَتَمَنَّ مَالَسْتَ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قَنِعَ شبعَ وَمَن لم يقنع لم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حَظَّكَ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بَطِراً في الغنى، وَلَا جزعاً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فظّاً غليظاً يَكرَهُ النَّاس قُرْبَكَ وَلا تَكُنْ واهِنَا يَحْقِّرُكَ مَنْ 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تُشار </w:t>
      </w:r>
      <w:r>
        <w:rPr>
          <w:rStyle w:val="FootnoteAnchor"/>
          <w:rtl w:val="true"/>
        </w:rPr>
        <w:footnoteReference w:id="1678"/>
      </w:r>
      <w:r>
        <w:rPr>
          <w:rFonts w:ascii="Amiri" w:hAnsi="Amiri" w:eastAsia="Amiri" w:cs="Amiri"/>
          <w:color w:val="111111"/>
          <w:sz w:val="28"/>
          <w:sz w:val="28"/>
          <w:szCs w:val="28"/>
          <w:rtl w:val="true"/>
          <w:lang w:bidi="ar-SA"/>
        </w:rPr>
        <w:t>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تسخر بِمَنْ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 الأمرَأهْلَهُ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مَهيناً تَحْتَ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تَتّكِلَنَّ عَلَى كِفَايَةَ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كلّ أمْرِ حتّى تَعرِفَ مَدْخَلَهُ مِنْ مَخْرَجِه قَبلَ أَنْ تَقَعَ فِيهِ فَتَندم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قَلْبَكَ قَرِيباً تُشاركه </w:t>
      </w:r>
      <w:r>
        <w:rPr>
          <w:rStyle w:val="FootnoteAnchor"/>
          <w:rtl w:val="true"/>
        </w:rPr>
        <w:footnoteReference w:id="1679"/>
      </w:r>
      <w:r>
        <w:rPr>
          <w:rFonts w:ascii="Amiri" w:hAnsi="Amiri" w:eastAsia="Amiri" w:cs="Amiri"/>
          <w:color w:val="111111"/>
          <w:sz w:val="28"/>
          <w:sz w:val="28"/>
          <w:szCs w:val="28"/>
          <w:rtl w:val="true"/>
          <w:lang w:bidi="ar-SA"/>
        </w:rPr>
        <w:t>وَاجْعَل عملك والِداً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نَفْسَكَ عَدُّوا تُجَاهِدُهُ وَعَارِيَّةً تَرُدُّهَا، </w:t>
      </w:r>
    </w:p>
    <w:p>
      <w:pPr>
        <w:pStyle w:val="BookText"/>
        <w:rPr/>
      </w:pPr>
      <w:r>
        <w:rPr>
          <w:rFonts w:ascii="Amiri" w:hAnsi="Amiri" w:eastAsia="Amiri" w:cs="Amiri"/>
          <w:color w:val="111111"/>
          <w:sz w:val="28"/>
          <w:sz w:val="28"/>
          <w:szCs w:val="28"/>
          <w:rtl w:val="true"/>
          <w:lang w:bidi="ar-SA"/>
        </w:rPr>
        <w:t>فانك قد جعلت طبيب نفسِكَ وعُرفت آيةَ الصحّة ويُيّنَ لَكَ الدَّاء ودُلِلتَ عَلَى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قيامك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لَكَ يَدٌ عِندَ إنسانٍ فَلا تُفْسِدُها بكثرة المنّ والذِّكر لها ولكن اتَّبعها بأفضل منها، فإن ذلك أجمل بك في أخلاقك و أوجب للثَّواب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بالصَّمْتِ تُعد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كنتَ أو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الصَّمَتَ زَيْنٌ لكَ عِندَ العُلَماءِ وسَتْرٌ لَكَ عند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لَوْ أَنَّ أَحَدَكم مَرَّ بِأَخِيهِ فَرَأَى ثَوْبَهُ قَدِ انْكَشَفَ عَنْ بَعْضٍ عَوْرَتِهِ أكَانَ كَاشِفَا عَنْهَا كُلَّها أَمْ يَرُدُّ عليها ما أنكَشَفَ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مِنكُم يَطَّلِعُ على العورَةِ مِنْ أخيه فلا يَسْتُرُها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إنَّكُم لا تصيبونَ مَا تُرِيدُونَ إِلَّا بِتَرْكِ ما تشتهون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تَنالُونَ ما تأمُلُونَ إلا بالصبر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تزرع في القَلْبِ الشَّهوة وكَفى بها لِصاحِبِها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جُعِلَ بَصَرَهُ في قلبه ولم يجعل بصرُهُ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في عيوب النَّاس كالأرباب وانظروا في عيوبكم كهيئة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وَمُعافى فَارْحَموا المبتلى واحمدوا اللّه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إِلَى مَنْ أساءَ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مَنْ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وَأنْصِف مَنْ خَاصَمَكَ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عَمَّنْ ظَلَمَكَ، كَمَا أَنَّكَ تُحِبُّ أن يُعفى عنكَ، فاعتبر بعفو اللّه عنكَ، ألا ترى أن شَمْسَهُ أشْرَقَتْ عَلَى الأَبْرَارِ والفُجَارِ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مطرَهُ يَنزِلُ عَلَى الصَّالِحِينَ والخاطِئِينَ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 يطلع النَّاس على صَدَقَتِكَ، وَاخْفِضُ الصَّوْتَ، إِنَّ رَبِّكَ الّذي يَعلَمُ مَا تُسِرُّونَ وما تُعْلِمُونَ، قَدْ عَلِمَ ما تُرِيدُونَ قَبْلَ أَنْ تَسْألُوهُ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صُمَّتَ فَلا تَغْتَبْ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صيامكم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كَالّذي يَصُومُ رِئاءَ النَّاسِ، مُغبَّرة وُجُوهُم، شَعِثَةً رُؤُوسُهُم </w:t>
      </w:r>
    </w:p>
    <w:p>
      <w:pPr>
        <w:pStyle w:val="BookText"/>
        <w:rPr/>
      </w:pPr>
      <w:r>
        <w:rPr>
          <w:rFonts w:ascii="Amiri" w:hAnsi="Amiri" w:eastAsia="Amiri" w:cs="Amiri"/>
          <w:color w:val="111111"/>
          <w:sz w:val="28"/>
          <w:sz w:val="28"/>
          <w:szCs w:val="28"/>
          <w:rtl w:val="true"/>
          <w:lang w:bidi="ar-SA"/>
        </w:rPr>
        <w:t>يابسةً أفواهُهُمْ لِكَيْ يَعْلَمَ النَّاس أَنَّهُم صَيامى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الخَيْرُ كُله أمامَكَ، و إِنَّ الشَّرَّ كُلّه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تَرَى الخير و الشَّرّ إلا بعد الآخرة، لأنَّ اللّه جَلَّ وعَن جَعَلَ الخَيْرَ كُلَّه في الجنّة والشَّرَّ كله في النّار، لأنهما الباقيان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على مَن وَهَبَ اللّه لَهُ الهدى وأكْرَمَهُ بِالإيمان و ألهمَهُ رُشْدَهُ ورَكَبَ فيه عقلاً يَتَعَرَّفُ به نِعَمَهُ و آناهُ عِلْماً وحُكْماً يُدَبِّرُ بِهِ أَمْرَ دِينِهِ وَ دنياه </w:t>
      </w:r>
      <w:r>
        <w:rPr>
          <w:rStyle w:val="FootnoteAnchor"/>
          <w:rtl w:val="true"/>
        </w:rPr>
        <w:footnoteReference w:id="1680"/>
      </w:r>
      <w:r>
        <w:rPr>
          <w:rFonts w:ascii="Amiri" w:hAnsi="Amiri" w:eastAsia="Amiri" w:cs="Amiri"/>
          <w:color w:val="111111"/>
          <w:sz w:val="28"/>
          <w:sz w:val="28"/>
          <w:szCs w:val="28"/>
          <w:rtl w:val="true"/>
          <w:lang w:bidi="ar-SA"/>
        </w:rPr>
        <w:t xml:space="preserve">أن يوجب على نفسه أن يشكر اللّه ولا يكفره وأن يذكر اللّه ولا ينساه وأن يُطيع اللّه ولا يعصيه، لِلْقَدِيمِ الّذي تَفَرَّدَ لَهُ بِحُسْنِ النَّظَرِ، و لِلْحَدِيثِ الّذي أَنْعَمَ عَلَيْهِ بعد إذ أنشأه مَخْلُوقاً، وَلِلْجَزِيلِ الّذي وَعَدَهُ، والفَضْلِ الّذي لَمْ يُكَلِّفَهُ مِنْ طَاعَتِهِ فَوقَ طَاقَتِه و ما يعجزُ عَنِ القِيامِ بِه وضَمِنَ لَهُ العَوْنَ عَلَى تَيسِير مَا حَمَلَهُ مِنْ ذلِكَ ونَدَبَهُ إِلَى الاسْتِعَانَةِ عَلَى قَلِيلِ مَا كَلَّفَهُ وَهُوَ مُعْرِضٌ </w:t>
      </w:r>
      <w:r>
        <w:rPr>
          <w:rStyle w:val="FootnoteAnchor"/>
          <w:rtl w:val="true"/>
        </w:rPr>
        <w:footnoteReference w:id="1681"/>
      </w:r>
      <w:r>
        <w:rPr>
          <w:rFonts w:ascii="Amiri" w:hAnsi="Amiri" w:eastAsia="Amiri" w:cs="Amiri"/>
          <w:color w:val="111111"/>
          <w:sz w:val="28"/>
          <w:sz w:val="28"/>
          <w:szCs w:val="28"/>
          <w:rtl w:val="true"/>
          <w:lang w:bidi="ar-SA"/>
        </w:rPr>
        <w:t>عما أمره و عاجز عنه قَد لَبِسَ ثَوْبَ الاستهانة فيما بينَه وبَينَ رَبِّه، متقلِّد الهَواهُ، ماضياً في شَهَوَاتِه، مُؤثِراً لِدُنْيَاهُ عَلَى آخِرَتِه وهو في ذلك يَتَمَنّي جنان الفردوس و ما ينبغي لأحد أن يَطْمَع أن يَنْزِلَ بِعَمَلِ الفُجَارِ مَنازِلَ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لَووَقَعَتِ الواقعة وقامت القيامة وجاءَتِ الطامّةُ ونَصَبَ الجَبَّارُ الْمَوَازِينَ لِفَصْلِ القَضَاءِ و برز الخَلائِقُ لِيَوْمِ الحِساب أيقنَتَ عِندَ ذلِكَ لِمَن تَكونُ الرَّفْعَةُ والكَرَامَةً و بِمَنْ تَحلُّ الحسرة و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اليَوْمَ في الدُّنيا بِما تَرْجُو به الفوز في الآخِرَةِ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قال اللّه جَلَّ وعَزَّ في بعض ما أوحى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أَقْبَلُ الصَّلَاةَ ممَّنْ يَتَوَاضَعُ لِعَظَمَتِي وَيَكُفّ نَفْسَهُ عَنِ الشَّهَوَاتِ مِنْ أَجْلِي ويَقْطَعُ نَهَارَهُ بِذِكْرِي ولا يَتَعَظَّمَ عَلَى خَلقي ويُطْعِمُ الجائع ويكسو العارِي ويَرْحَمُ المُصابَ ويُؤْدِي الغَرِيبَ </w:t>
      </w:r>
      <w:r>
        <w:rPr>
          <w:rStyle w:val="FootnoteAnchor"/>
          <w:rtl w:val="true"/>
        </w:rPr>
        <w:footnoteReference w:id="1682"/>
      </w:r>
      <w:r>
        <w:rPr>
          <w:rFonts w:ascii="Amiri" w:hAnsi="Amiri" w:eastAsia="Amiri" w:cs="Amiri"/>
          <w:color w:val="111111"/>
          <w:sz w:val="28"/>
          <w:sz w:val="28"/>
          <w:szCs w:val="28"/>
          <w:rtl w:val="true"/>
          <w:lang w:bidi="ar-SA"/>
        </w:rPr>
        <w:t xml:space="preserve">فذلِكَ يُشْرِقُ نوره مِثْلَ الشَّمْسِ، أَجْعَلُ لَهُ في الظُّلَمَةِ نُوراً وفي الجَهالَةِ حِلْماً أَكَلَأه بعزَّتي </w:t>
      </w:r>
      <w:r>
        <w:rPr>
          <w:rStyle w:val="FootnoteAnchor"/>
          <w:rtl w:val="true"/>
        </w:rPr>
        <w:footnoteReference w:id="1683"/>
      </w:r>
      <w:r>
        <w:rPr>
          <w:rFonts w:ascii="Amiri" w:hAnsi="Amiri" w:eastAsia="Amiri" w:cs="Amiri"/>
          <w:color w:val="111111"/>
          <w:sz w:val="28"/>
          <w:sz w:val="28"/>
          <w:szCs w:val="28"/>
          <w:rtl w:val="true"/>
          <w:lang w:bidi="ar-SA"/>
        </w:rPr>
        <w:t>أسْتَحْفِظُهُ مَلائِكَتى، يدعوني فالبيِّه ويسألني فأعطيهِ، فَمَثَلُ ذلِكَ العَبْدِ عِنْدِي كَمَثَلِ جَنَّاتِ الفردوس لا يُسْبَقُ أَثْمَارُها ولا تتغيَّر عَنْ حالها</w:t>
      </w:r>
      <w:r>
        <w:rPr>
          <w:rFonts w:eastAsia="Amiri" w:cs="Amiri" w:ascii="Amiri" w:hAnsi="Amiri"/>
          <w:color w:val="111111"/>
          <w:sz w:val="28"/>
          <w:szCs w:val="28"/>
          <w:rtl w:val="true"/>
          <w:lang w:bidi="ar-SA"/>
        </w:rPr>
        <w:t xml:space="preserve">». </w:t>
      </w:r>
      <w:bookmarkStart w:id="239" w:name="pg9734_89206"/>
    </w:p>
    <w:p>
      <w:pPr>
        <w:pStyle w:val="BookText"/>
        <w:rPr/>
      </w:pPr>
      <w:bookmarkEnd w:id="239"/>
      <w:r>
        <w:rPr>
          <w:rFonts w:ascii="Amiri" w:hAnsi="Amiri" w:eastAsia="Amiri" w:cs="Amiri"/>
          <w:color w:val="111111"/>
          <w:sz w:val="28"/>
          <w:sz w:val="28"/>
          <w:szCs w:val="28"/>
          <w:rtl w:val="true"/>
          <w:lang w:bidi="ar-SA"/>
        </w:rPr>
        <w:t>يا ابن جندب الاسلام عريانٌ فَلباسه الحَياهُ وزِينَتُهُ الوَقارُ ومُرُوءَهُ العَمَلُ الصَّالِحُ وعمادة الورع، ولِكُلِّ شَيء أساس وأساس الإسلام جُبُّناً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إِنَّ للّه تَبَارَكَ وتعالى سُوراً مِنْ نُورٍ، عَفُوفاً بالزَّبَرْجَدِ والحَرِيرِ، منجَّداً بالسُّندس </w:t>
      </w:r>
      <w:r>
        <w:rPr>
          <w:rStyle w:val="FootnoteAnchor"/>
          <w:rtl w:val="true"/>
        </w:rPr>
        <w:footnoteReference w:id="1684"/>
      </w:r>
      <w:r>
        <w:rPr>
          <w:rFonts w:ascii="Amiri" w:hAnsi="Amiri" w:eastAsia="Amiri" w:cs="Amiri"/>
          <w:color w:val="111111"/>
          <w:sz w:val="28"/>
          <w:sz w:val="28"/>
          <w:szCs w:val="28"/>
          <w:rtl w:val="true"/>
          <w:lang w:bidi="ar-SA"/>
        </w:rPr>
        <w:t>والدِّيباج، يُضْرَبُ هذا السورُ بَينَ أَوْلِيَائِنَا وَبَيْنَ أَعْدائِنَا فَإِذَا عَلَى الدماغ وبلَغَتِ القلوبُ الحَناجِرَ ونُضِجَتِ الأكباد مِنْ طُولِ المَوقِفِ أُدْخِلَ في هذا السُّورِ أولياء اللّه، فكانوا في أمَنِ اللّه وَحِرْزِهِ، لَهُم فيها ما تشتهي الأنفُسُ وتَلَذُّ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وأعداء اللّه قد الجمهُمُ العَرَقُ وقَطَعَهُمُ الفَرَقُ وهم ينظرون إلى ما أعَدَّ اللّه لَهُم،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فينظر إليهِم أَولِياءُ اللّه فَيضَحَكُونَ مِنْهُم،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اتَّخَذْنَاهُمْ سَخَرِياً أم زاغَتْ عَنْهُمُ الأبصارُ </w:t>
      </w:r>
      <w:r>
        <w:rPr>
          <w:rStyle w:val="FootnoteAnchor"/>
          <w:rtl w:val="true"/>
        </w:rPr>
        <w:footnoteReference w:id="1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أَحَدٌ ممّن أعانَ مُؤْمِناً مِنْ أوْلِيائِنَا بِكَلِمَةٍ إِلَّا أَدْخَلَهُ اللّه الجنّة بِغَيْرِ حِسَابٍ</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757363_2870459653"/>
      <w:bookmarkStart w:id="241" w:name="_Toc85"/>
      <w:bookmarkEnd w:id="240"/>
      <w:r>
        <w:rPr>
          <w:rtl w:val="true"/>
        </w:rPr>
        <w:t xml:space="preserve">وصيّته </w:t>
      </w:r>
      <w:r>
        <w:rPr>
          <w:rtl w:val="true"/>
        </w:rPr>
        <w:t>(</w:t>
      </w:r>
      <w:r>
        <w:rPr>
          <w:rtl w:val="true"/>
        </w:rPr>
        <w:t>عَلَيهِ السَّلَامُ</w:t>
      </w:r>
      <w:r>
        <w:rPr>
          <w:rtl w:val="true"/>
        </w:rPr>
        <w:t xml:space="preserve">) </w:t>
      </w:r>
      <w:r>
        <w:rPr>
          <w:rtl w:val="true"/>
        </w:rPr>
        <w:t>لأبي جعفر محمَّد بنِ النِّعْمانِ الأَحْوَلِ</w:t>
      </w:r>
      <w:bookmarkEnd w:id="241"/>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النِّعْمانِ الأَحْوَلِ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و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الطاق حصن بطبرستان و به سکن محمَّد بن النعمان المعروف سهو ولعل أصله منها والأكان رحمه اللّه يسكن الكوفة كما يظهر من مباحثاته مع أبي حنيفة وامثاله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عَيَّرَ أَقواماً في القُرآنِ الملا بالإذاعة،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w:t>
      </w:r>
    </w:p>
    <w:p>
      <w:pPr>
        <w:pStyle w:val="BookText"/>
        <w:rPr/>
      </w:pPr>
      <w:r>
        <w:rPr>
          <w:rFonts w:ascii="Amiri" w:hAnsi="Amiri" w:eastAsia="Amiri" w:cs="Amiri"/>
          <w:color w:val="111111"/>
          <w:sz w:val="28"/>
          <w:sz w:val="28"/>
          <w:szCs w:val="28"/>
          <w:rtl w:val="true"/>
          <w:lang w:bidi="ar-SA"/>
        </w:rPr>
        <w:t>الخَوْفِ أَذاعوا به</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المذيع علينا سرَّنا كالشَّاهر بسيفه علينا، رَحِمَ اللّه عَبْد أَسَمِعَ يمكنُونِ عِلمنا فَدَفَنَه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بِشِرارِكُم مِنَ البَيْطَارِ بِالدَّوابُ شرارُكُمُ الّذين لا يقرؤون القرآن إِلَّا هُجراً ولا يأْتُونَ الصَّلاةَ إِلَّا دُبْراً ولا يحْفَظُونَ ألسنتهم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واخْتَلَفَ النَّاس عَلَيْهِ سَلَّمَ الأَمر مِعاوِيَةَ فَسَلَّمَتْ عَلَيْهِ الشَّيعَةُ عَلَيْكَ السَّلامُ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بِمُذِلِّ المؤمنينَ ولكِنِّي مُعزَّ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رأيتكم لَيْسَ بِكُم عَلَيهِم قوة سَلَّمْتُ الأمر لأبقى أنَا وَأَنتُم بَيْنَ أَظْهُرِهِمْ، كَماعاتِ العَالِمُ السَّفِينَةَ لِتَبقى لأصحابها وكذلك نَفْسِي وَأنتُم لنبقى بينهم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النِّعْمَانِ إِنِّي لأحَدَّثُ الرَّجُلَ مِنكُم بِحَدِيثٍ فَيَتَحَدَّثُ بِهِ عَنِّي بِحَدِيثٍ فَيَتَحَدَّثُ بِهِ عَنِّي، فَاسْتَحِلُّ بذلك لعنته والبَراءَةَ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شَيْءٍ أَقَرُّ لِلْعَينِ مِنَ التَّقِيَّةِ، إنَّ التَّقِيَّة جنّة المؤمن </w:t>
      </w:r>
      <w:r>
        <w:rPr>
          <w:rStyle w:val="FootnoteAnchor"/>
          <w:rtl w:val="true"/>
        </w:rPr>
        <w:footnoteReference w:id="1691"/>
      </w:r>
      <w:r>
        <w:rPr>
          <w:rFonts w:ascii="Amiri" w:hAnsi="Amiri" w:eastAsia="Amiri" w:cs="Amiri"/>
          <w:color w:val="111111"/>
          <w:sz w:val="28"/>
          <w:sz w:val="28"/>
          <w:szCs w:val="28"/>
          <w:rtl w:val="true"/>
          <w:lang w:bidi="ar-SA"/>
        </w:rPr>
        <w:t>ولولا التَّقِيَّة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w:t>
      </w:r>
    </w:p>
    <w:p>
      <w:pPr>
        <w:pStyle w:val="BookText"/>
        <w:rPr/>
      </w:pPr>
      <w:r>
        <w:rPr>
          <w:rFonts w:ascii="Amiri" w:hAnsi="Amiri" w:eastAsia="Amiri" w:cs="Amiri"/>
          <w:color w:val="111111"/>
          <w:sz w:val="28"/>
          <w:sz w:val="28"/>
          <w:szCs w:val="28"/>
          <w:rtl w:val="true"/>
          <w:lang w:bidi="ar-SA"/>
        </w:rPr>
        <w:t xml:space="preserve">إلا أن تتَّقوا مِنْهُم ثقاةً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النعمان إيّاك والمرأة، فإنه يُحبط مملك، وإياك والجدال، فإنه يُوبِقك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وكثرة الخصوماتِ، فَإنها تُبعِدُكَ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قَبْلَكُم كانوا يتعلمونَ الصَّمَتَ وأنتم تتعَلَّمُونَ الكَلامَ كانَ أحَدُهُم إِذا أرادَ التَّعبد يتعلم الصَّمْتَ قَبْلَ ذلك بعشر سنين فإن كانَ يُحْسِنُهُ ويصبرُ عليه تعبّد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w:t>
      </w:r>
      <w:r>
        <w:rPr>
          <w:rStyle w:val="FootnoteAnchor"/>
          <w:rtl w:val="true"/>
        </w:rPr>
        <w:footnoteReference w:id="1693"/>
      </w:r>
      <w:r>
        <w:rPr>
          <w:rFonts w:ascii="Amiri" w:hAnsi="Amiri" w:eastAsia="Amiri" w:cs="Amiri"/>
          <w:color w:val="111111"/>
          <w:sz w:val="28"/>
          <w:sz w:val="28"/>
          <w:szCs w:val="28"/>
          <w:rtl w:val="true"/>
          <w:lang w:bidi="ar-SA"/>
        </w:rPr>
        <w:t xml:space="preserve">، إنما يَنجُو مَنْ أطالَ الصَّمَتَ عَنِ الْفَحْشَاءِ وَصَبَرَ في دولَةِ البَاطِلِ عَلَى الأذى، أولئك النّجباء الأصفياء الأولياء حقّاً وَهُمُ المُؤْمِنُونَ إِنَّ أَبْغَضَكُم إِلَيَّ المتراسّونَ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بِالنّمائِمِ، الحَسَدَةُ لِإِخْوانِهِمْ لَيَسُوا مِنِّي وَلا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أوليائي الّذين سَلَّمُوا لِامْرِنَا وَاتَّبَعُوا آثارنا وَاقْتَدَوا بِنا في كلّ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قَدَّمَ أَحَدُكُمْ مِلءَ الأَرْضِ ذَهَبَاً عَلَى اللّه ثمَّ حَسَدَ مُؤْمِناً لَكَانَ ذلك الذهَبُ مِّمَا يكوى 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 المُذِيعَ لَيْسَ كَقَاتِلِنا بِسَيفِهِ بَلْ هُوَ أَعْظَمُ وَزْراً، بَلْ هُوَ أَعْظَمُ وِزْراً، بَلْ هُوَ أعْظَمُ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إِنَّهُ مَنْ رَوى عَلَيْنَا حَدِيثا </w:t>
      </w:r>
      <w:r>
        <w:rPr>
          <w:rStyle w:val="FootnoteAnchor"/>
          <w:rtl w:val="true"/>
        </w:rPr>
        <w:footnoteReference w:id="1695"/>
      </w:r>
      <w:r>
        <w:rPr>
          <w:rFonts w:ascii="Amiri" w:hAnsi="Amiri" w:eastAsia="Amiri" w:cs="Amiri"/>
          <w:color w:val="111111"/>
          <w:sz w:val="28"/>
          <w:sz w:val="28"/>
          <w:szCs w:val="28"/>
          <w:rtl w:val="true"/>
          <w:lang w:bidi="ar-SA"/>
        </w:rPr>
        <w:t>فهو ممن قتلنا عمداً ولم يقتلنا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إذا كانت دَولَةُ الظُّلْمِ فَامْشِ وَاسْتَقْبِلْ مَنْ تَتَّقِيهِ بِالتَّحِيَّةِ، فَإِنَّ المتعرض لِلدَّوْلَةِ قَاتِلُ نَفْسيه </w:t>
      </w:r>
      <w:r>
        <w:rPr>
          <w:rStyle w:val="FootnoteAnchor"/>
          <w:rtl w:val="true"/>
        </w:rPr>
        <w:footnoteReference w:id="1696"/>
      </w:r>
      <w:r>
        <w:rPr>
          <w:rFonts w:ascii="Amiri" w:hAnsi="Amiri" w:eastAsia="Amiri" w:cs="Amiri"/>
          <w:color w:val="111111"/>
          <w:sz w:val="28"/>
          <w:sz w:val="28"/>
          <w:szCs w:val="28"/>
          <w:rtl w:val="true"/>
          <w:lang w:bidi="ar-SA"/>
        </w:rPr>
        <w:t xml:space="preserve">و موبقها،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التَّهْلُكَةِ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النُّعْمَانِ إِنَّا أَهْلَ بَيْت لا يزالُ الشيطانُ يُدْخِلُ فِينَا مَنْ لَيْسَ مِنًا وَلَا مِنْ </w:t>
      </w:r>
    </w:p>
    <w:p>
      <w:pPr>
        <w:pStyle w:val="BookText"/>
        <w:rPr/>
      </w:pPr>
      <w:r>
        <w:rPr>
          <w:rFonts w:ascii="Amiri" w:hAnsi="Amiri" w:eastAsia="Amiri" w:cs="Amiri"/>
          <w:color w:val="111111"/>
          <w:sz w:val="28"/>
          <w:sz w:val="28"/>
          <w:szCs w:val="28"/>
          <w:rtl w:val="true"/>
          <w:lang w:bidi="ar-SA"/>
        </w:rPr>
        <w:t>أهْلِ ديننا، فَإذا رَفَعَهُ ونَظَرَ إِلَيهِ النَّاس أَمَرَهُ الشَّيْطَانُ فَيُكَذَّبَ عَلَيْنَا، وَكُلَّما ذَهَبَ واحدٌ جاء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مَنْ سُئلَ عَنْ 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فقد ناصف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يحقِدُ مادامَ في مَجْلِسِهِ، فَإِذا قَامَ ذَهَبَ عَنْهُ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 العالم لا يَقْدِرُ أنْ يُخبرك بكلّ ما يعلم لأنه سرُّ اللّه الّذي أسرَّه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وأسرَّه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أَسَرَّهُ، فَلا تَعْجَلُوا فَوَاللّه لَقَدْ قَرَبَ هذا الأمْرُ </w:t>
      </w:r>
      <w:r>
        <w:rPr>
          <w:rStyle w:val="FootnoteAnchor"/>
          <w:rtl w:val="true"/>
        </w:rPr>
        <w:footnoteReference w:id="1698"/>
      </w:r>
      <w:r>
        <w:rPr>
          <w:rFonts w:ascii="Amiri" w:hAnsi="Amiri" w:eastAsia="Amiri" w:cs="Amiri"/>
          <w:color w:val="111111"/>
          <w:sz w:val="28"/>
          <w:sz w:val="28"/>
          <w:szCs w:val="28"/>
          <w:rtl w:val="true"/>
          <w:lang w:bidi="ar-SA"/>
        </w:rPr>
        <w:t>ثَلَاثَ مَرَّاتٍ فَأَذَعْتُمُوهُ، فَأَخَرَهُ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مالَكُمْ سِرّ إِلَّا وَعَدُوّكُمْ أَعْلَمُ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ابق على نفسِك فقد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تُذِع سِرِّي، فَإِنَّ المغيرة بن سعید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وقد تظافرت الروايات بكونه كذا با كان يكذب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و يأخذ كتب أصحابه و كان أصحابه المستترون بأصحاب أبي يأخذون الكتب من أصحاب أبى فيدفعونها الى المغيرة فكان يدس فيها الكفر والزندقة ويسدوها إلى أبي ثمَّ يدفعها إلى أصحابه فيأمرهم أن يبتتوها في الشيعة فكل ما كان في كتب أصحاب أبى من الغلو فذاك ممَّا دسته المغيرة بن سعيد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تدرى ما مثل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بلعم بن باعور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بلعم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آتَيْنَاهُ آيَاتِنَا فَانْسَلَخَ مِنْهَا فَأَتْبَعَهُ الشَّيْطَانُ فَكَانَ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أبو الخطاب فهو محمَّد بن مقلاص أبي زينب الاسدى الكوفى البراد يكنى أبا ظبيان غال ملعون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أمره ثمَّ أصابه ما أصاب المغيرة فانسلخ من الدِّين و کفر، وردت روايات كثيرة في ذمته ولعنه وحكى عن قاضي نعمان أنه ممَّن استحل المحارم كلها و رخص لاصحابه فيها و كانوا كلما نقل عليهم اداء فرض أتوه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الخطاب خفف عنا، فيأمرهم بتركه حتّى تركوا جميع الفرائض و استحلوا جميع المحارم وأباح لهم أن يشهد بعضهم لبعض بالزور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الامام حل له كلّ شيء كان حرم عليه، فبلغ أمره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يقدر عليه باكثر من أن يلعنه ويتبرأمنه وجمع أصحابه فمر فهم ذلك وكتب إلى البلدان بالبراءة منه و باللعنة عليه وعظم أمره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واستفظعه واستهاله انتهى ولعنه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عليه باذاقة حرّ الحديد فاستجاب اللّه دعاءه فقتله عيسى بن موسى العباسي والى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ولمزيد الاطلاع راجع الرجال لابى عمرو الکشی رحمه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على أبي وأذاعَ سِرَّهُ فَأَذاقَهُ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الخَطَّابِ كَذَبَ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وأذاع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فَأَذاقَهُ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كَتَمَ أمْرَنا زيَّنَهُ اللّه بِهِ فِي الدُّنيا وَالآخِرَةِ وأعطاه حظّه ووقاهُ حَرَّ الحَدِيدِ وضيق المحابس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قَحَطُوا حتّى هَلَكَتِ المواشي والنَّسلُ فَدَعَا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إنهم أظهروا الزنا والرِّبا وعَمَرُوا الكنائس وأضاعوا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تَحْسَن بِرَحمَتِكَ </w:t>
      </w:r>
      <w:r>
        <w:rPr>
          <w:rStyle w:val="FootnoteAnchor"/>
          <w:rtl w:val="true"/>
        </w:rPr>
        <w:footnoteReference w:id="1700"/>
      </w:r>
      <w:r>
        <w:rPr>
          <w:rFonts w:ascii="Amiri" w:hAnsi="Amiri" w:eastAsia="Amiri" w:cs="Amiri"/>
          <w:color w:val="111111"/>
          <w:sz w:val="28"/>
          <w:sz w:val="28"/>
          <w:szCs w:val="28"/>
          <w:rtl w:val="true"/>
          <w:lang w:bidi="ar-SA"/>
        </w:rPr>
        <w:t xml:space="preserve">عَلَيهِم، فَإِنَّهم </w:t>
      </w:r>
    </w:p>
    <w:p>
      <w:pPr>
        <w:pStyle w:val="BookText"/>
        <w:rPr/>
      </w:pP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أني مُرسل قطر السماء ومختبرهم بعد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فَأذاعوا ذلك و أفشَوه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عَنْهُمُ القَطْرُ أرْبَعِينَ سَنَةً وَأَنتُمْ قَدْ قَرَبَ أَمْرُكُم فَأَذَعْتُمُوهُ في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مالَكُم ولِلنَّاسِ كُفُّوا عَنِ النَّاس ولا تَدْعُوا أحَداً إِلَى هَذَا الأَمر </w:t>
      </w:r>
      <w:r>
        <w:rPr>
          <w:rStyle w:val="FootnoteAnchor"/>
          <w:rtl w:val="true"/>
        </w:rPr>
        <w:footnoteReference w:id="1701"/>
      </w:r>
      <w:r>
        <w:rPr>
          <w:rFonts w:ascii="Amiri" w:hAnsi="Amiri" w:eastAsia="Amiri" w:cs="Amiri"/>
          <w:color w:val="111111"/>
          <w:sz w:val="28"/>
          <w:sz w:val="28"/>
          <w:szCs w:val="28"/>
          <w:rtl w:val="true"/>
          <w:lang w:bidi="ar-SA"/>
        </w:rPr>
        <w:t xml:space="preserve">، فواللّه لَوْ أَنَّ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عَلَى أَنْ يُضِلُّوا عَبداً يُريدُ اللّه هَداهُ ما استطاعوا أنْ يُضِلُّوهُ كُفُوا عَنِ النَّاس وَلا يَقُل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وعَمِّي وَجَارِي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وعَزَّ إِذا أَرادَ بِعَبْدٍ خَيْراً طَيِّبَ رُوحَهُ فلا يَسْمَعُ مَعْرُوفاً إِلَّا عَرَفَهُ وَلَا مُنْكَراً إِلَّا أنكَرَهُ، ثمَّ قَذَفَ اللّه في قَلْبِهِ كَلِمَةً يَجْمَعُ بها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 أَرَدْتَ أنْ يَصْفُوَلَكَ وُدُّ أخِيكَ فَلَا تُمَازِحَنَّهُ ولا تُمَارِينَّهُ ولا تُباهِيَنَّهُ </w:t>
      </w:r>
      <w:r>
        <w:rPr>
          <w:rStyle w:val="FootnoteAnchor"/>
          <w:rtl w:val="true"/>
        </w:rPr>
        <w:footnoteReference w:id="1702"/>
      </w:r>
      <w:r>
        <w:rPr>
          <w:rFonts w:ascii="Amiri" w:hAnsi="Amiri" w:eastAsia="Amiri" w:cs="Amiri"/>
          <w:color w:val="111111"/>
          <w:sz w:val="28"/>
          <w:sz w:val="28"/>
          <w:szCs w:val="28"/>
          <w:rtl w:val="true"/>
          <w:lang w:bidi="ar-SA"/>
        </w:rPr>
        <w:t>ولا تُشارَّنَّهُ ولا تَطَّلِعُ صَدِيقَكَ مِنْ سِركَ إِلَّا عَلَى مَا لَوِ اطَّلَعَ عَليهِ عَدُوّكَ لم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الصَّدِيقَ قَدْ يَكُونُ عَدُوكَ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لا يكونُ العَبْدُ مُؤْمِناً حتّى يَكونَ فِيهِ ثَلَاثُ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اللّه وَسُنَّةٌ مِنْ رَسُولِهِ وَسُنَّةٌ مِنَ الإمامِ، فَأَما السَّنَّةُ مِنَ اللّه جَلٌّ وعَزَّ فَهُوَ أَن يَكُونَ كتوما لِلأَسْرَارِ يَقُولُ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يُدارِيَ النَّاس ويُعامِلَهُمْ بِالأخلاقِ الحَنِيفِيَّةِ، وأَما الّتي مِنَ الإمامِ فَالصَّبْرُ في البَأْسَاءِ وَالضَّرَّاءِ حتّى يَأْتِيَهُ اللّه بِالفَرَجِ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النِّعْمَانِ لَيْسَتِ البَلاغَةُ بِعِدَّةِ اللسانِ ولا بِكَثرَةِ الهَدْيَانِ ولَكِنَّها إصابَةُ المعنى وقصدُ الحجّة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bookmarkStart w:id="242" w:name="pg9734_89219"/>
    </w:p>
    <w:p>
      <w:pPr>
        <w:pStyle w:val="BookText"/>
        <w:rPr/>
      </w:pPr>
      <w:bookmarkEnd w:id="242"/>
      <w:r>
        <w:rPr>
          <w:rFonts w:ascii="Amiri" w:hAnsi="Amiri" w:eastAsia="Amiri" w:cs="Amiri"/>
          <w:color w:val="111111"/>
          <w:sz w:val="28"/>
          <w:sz w:val="28"/>
          <w:szCs w:val="28"/>
          <w:rtl w:val="true"/>
          <w:lang w:bidi="ar-SA"/>
        </w:rPr>
        <w:t xml:space="preserve">يا ابنَ النُّعْمَانِ مَنْ قَعَدَ إلى سابّ </w:t>
      </w:r>
      <w:r>
        <w:rPr>
          <w:rStyle w:val="FootnoteAnchor"/>
          <w:rtl w:val="true"/>
        </w:rPr>
        <w:footnoteReference w:id="1705"/>
      </w:r>
      <w:r>
        <w:rPr>
          <w:rFonts w:ascii="Amiri" w:hAnsi="Amiri" w:eastAsia="Amiri" w:cs="Amiri"/>
          <w:color w:val="111111"/>
          <w:sz w:val="28"/>
          <w:sz w:val="28"/>
          <w:szCs w:val="28"/>
          <w:rtl w:val="true"/>
          <w:lang w:bidi="ar-SA"/>
        </w:rPr>
        <w:t>أولياء اللّه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كَظَمَ غَيْظاً فينا لا يقدر على إمضائه كانَ مَعَنا في السَّنامِ الأعلى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اسْتَفْتَحَ نَهارَهُ بِإِدَاعَةِ سِرّنا سَلَّطَ اللّه عليهِ حَرَّ الحَدِيدِ وَضِيقَ المَحَابِسِ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لا تَطْلُبِ العِلْمَ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لِتُرائي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لتباهي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لِتُمارِي ولا تدعهُ لِثَلاتٍ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وزَهَادَةٍ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ـمصونُ كالسِّراج المطبقِ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 اللّه جَلَّ وعَزَّ إذا أرادَ بِعَبْد خَيْراً نكت في قلبه نكتة بيضاءَ فَجَال القلبُ يَطلُبُ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إلى أمْرِكُمْ أَسْرَعُ مِنَ الطَّيرِ إِلَى وَكَرِه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النعمانِ إِنَّ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يُنَزّلهُ اللّه مِنَ السَّمَاءِ مِنْ خَزائِنَ تَحْتَ العَرْشِ كَخَزائِنِ الذَّهَبِ وَالفِضَّةِ ولا يُنَزِّلُهُ إِلا بقدر ولا يُعْطِيهِ إِلَّا خِيرَ الخَلْقِ وَإِنَّ لَهُ غَمَامَةٌ كَفَمَامَةِ القَطْرِ، فَإذا أرادَ اللّه أَنْ يَخصَّ به مَنْ أَحَبُّ مِنْ خَلْقِهِ أَذِنَ لِتِلْكَ الغَمَامَةِ فَتَهطَلَتْ كَما تَهَطَّلَتِ السَّحابُ </w:t>
      </w:r>
      <w:r>
        <w:rPr>
          <w:rStyle w:val="FootnoteAnchor"/>
          <w:rtl w:val="true"/>
        </w:rPr>
        <w:footnoteReference w:id="1708"/>
      </w:r>
      <w:r>
        <w:rPr>
          <w:rFonts w:ascii="Amiri" w:hAnsi="Amiri" w:eastAsia="Amiri" w:cs="Amiri"/>
          <w:color w:val="111111"/>
          <w:sz w:val="28"/>
          <w:sz w:val="28"/>
          <w:szCs w:val="28"/>
          <w:rtl w:val="true"/>
          <w:lang w:bidi="ar-SA"/>
        </w:rPr>
        <w:t>فَتُصِيبُ الجَنِينَ في بَطْنِ أُمِّه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757365_2870459653"/>
      <w:bookmarkStart w:id="244" w:name="_Toc86"/>
      <w:bookmarkEnd w:id="243"/>
      <w:r>
        <w:rPr>
          <w:rtl w:val="true"/>
        </w:rPr>
        <w:t xml:space="preserve">رسالته </w:t>
      </w:r>
      <w:r>
        <w:rPr>
          <w:rtl w:val="true"/>
        </w:rPr>
        <w:t>(</w:t>
      </w:r>
      <w:r>
        <w:rPr>
          <w:rtl w:val="true"/>
        </w:rPr>
        <w:t>عَلَيهِ السَّلَامُ</w:t>
      </w:r>
      <w:r>
        <w:rPr>
          <w:rtl w:val="true"/>
        </w:rPr>
        <w:t xml:space="preserve">) </w:t>
      </w:r>
      <w:r>
        <w:rPr>
          <w:rtl w:val="true"/>
        </w:rPr>
        <w:t>الى جماعة شيعَتِه وأصحابه</w:t>
      </w:r>
      <w:bookmarkEnd w:id="244"/>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جماعة شيعَتِه وأصحابه </w:t>
      </w:r>
      <w:r>
        <w:rPr>
          <w:rStyle w:val="FootnoteAnchor"/>
          <w:rtl w:val="true"/>
        </w:rPr>
        <w:footnoteReference w:id="170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فَسَلُوا رَبَّكُمُ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بِالدَّعَةِ والوَقارِ </w:t>
      </w:r>
      <w:r>
        <w:rPr>
          <w:rStyle w:val="FootnoteAnchor"/>
          <w:rtl w:val="true"/>
        </w:rPr>
        <w:footnoteReference w:id="1710"/>
      </w:r>
      <w:r>
        <w:rPr>
          <w:rFonts w:ascii="Amiri" w:hAnsi="Amiri" w:eastAsia="Amiri" w:cs="Amiri"/>
          <w:color w:val="111111"/>
          <w:sz w:val="28"/>
          <w:sz w:val="28"/>
          <w:szCs w:val="28"/>
          <w:rtl w:val="true"/>
          <w:lang w:bidi="ar-SA"/>
        </w:rPr>
        <w:t>وَالسَّكِينَةِ وَالحَياء والتنزُّه عمّا تنزّه عنهُ الصَّالِحُونَ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بِمُجامَلَةِ أَهْلِ البَاطِلِ، تَحمّلوا الضَّيمَ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ومماظَّتهم </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دينوا فيما بينكم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جالستُمُوهُم </w:t>
      </w:r>
    </w:p>
    <w:p>
      <w:pPr>
        <w:pStyle w:val="BookText"/>
        <w:rPr/>
      </w:pPr>
      <w:r>
        <w:rPr>
          <w:rFonts w:ascii="Amiri" w:hAnsi="Amiri" w:eastAsia="Amiri" w:cs="Amiri"/>
          <w:color w:val="111111"/>
          <w:sz w:val="28"/>
          <w:sz w:val="28"/>
          <w:szCs w:val="28"/>
          <w:rtl w:val="true"/>
          <w:lang w:bidi="ar-SA"/>
        </w:rPr>
        <w:t xml:space="preserve">و خالطتُمُوهُم ونازَعْتُمُوهُمُ الكَلامَ، فَإِنَّهُ لا بُدَّ لَكُمْ مِنْ مجالستهم ومُخالَطَتهم مُنازَعَتِهم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w:t>
      </w:r>
      <w:r>
        <w:rPr>
          <w:rStyle w:val="FootnoteAnchor"/>
          <w:rtl w:val="true"/>
        </w:rPr>
        <w:footnoteReference w:id="1712"/>
      </w:r>
      <w:r>
        <w:rPr>
          <w:rFonts w:ascii="Amiri" w:hAnsi="Amiri" w:eastAsia="Amiri" w:cs="Amiri"/>
          <w:color w:val="111111"/>
          <w:sz w:val="28"/>
          <w:sz w:val="28"/>
          <w:szCs w:val="28"/>
          <w:rtl w:val="true"/>
          <w:lang w:bidi="ar-SA"/>
        </w:rPr>
        <w:t>الّتي أمَرَكُمُ اللّه بها، فَإِذَا ابتليتُم بِذلِكَ مِنْهُم فَإِنَّهُم سَيُؤذُونَكُم ويَعْرِفُونَ في وُجُوهِكُمُ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اللّه يدفعهم عَنكُمْ لَسطَوا بِكُمْ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صُدُورِهِمْ مِنَ العَداوَةِ والبَغْضاء أكثر ممَّا يُبْدُونَ لَكُمْ، مَجَالِسُكُمْ وَمَجالسهم واحِدَةٌ وإِنَّ العَبْدَ إِذا كَانَ اللّه خَلَقَهُ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لَم يَمُتْ حتّى يُكَرهُ إِلَيْهِ الشَّرَّ ويُباعِدَهُ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كَرَّةَ اللّه إِلَيْهِ الشَّرَّ و باعَدَهُ مِنْهُ عَافَاهُ اللّه مِنَ الكَبْرِ أَنْ يَدْخُلَهُ وَالجَبْرِيةِ، فَلانَتْ عَرِيكَتُهُ </w:t>
      </w:r>
      <w:r>
        <w:rPr>
          <w:rStyle w:val="FootnoteAnchor"/>
          <w:rtl w:val="true"/>
        </w:rPr>
        <w:footnoteReference w:id="1714"/>
      </w:r>
      <w:r>
        <w:rPr>
          <w:rFonts w:ascii="Amiri" w:hAnsi="Amiri" w:eastAsia="Amiri" w:cs="Amiri"/>
          <w:color w:val="111111"/>
          <w:sz w:val="28"/>
          <w:sz w:val="28"/>
          <w:szCs w:val="28"/>
          <w:rtl w:val="true"/>
          <w:lang w:bidi="ar-SA"/>
        </w:rPr>
        <w:t>وحَسُنَ خُلْقَهُ وطَلْقَ وَجْهُهُ و صَارَ عَلَيهِ وَقارُ الإِسْلامِ وسَكِينَتُه وتَخَشُّعهُ وَوَرِعَ عَن مَحَارِمِ اللّه وَاجْتَنَبَ مَسَاخِطَهُ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وَرَزَقَهُ اللّه مَوَدَّةَ النَّاس ومجاملتهم وتركَ مُقاطَعَةِ النَّاس والخصومات ولم يَكُن مِنْها ولا مِنْ أهلها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إذا كانَ اللّه خَلَقَهُ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لَم يَمُتْ حتّى يُحَبِّبَ إِلَيْهِ الشَّرِّ ويُقَرَّبَهُ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حَبَّبَ إِلَيْهِ الشَّرَّ وقَرَّبَهُ مِنْهُ ابْتِلِي بالكبرِ والجَبْرِيَّةِ، فَقَسا قَلبه وساءَ خُلقُهُ وغَلُظَ وَجْهُهُ وظَهَرَ فُحْشُهُ وقَلَّ حَياؤُهُ وكَشَفَ اللّه سِتَرَهُ وَرَكِبَ المَحارِمَ فَلَمْ يُنزع عنها ورَكِبَ مَعاصِي اللّه وأبْغَضَ طَاعَتَهُ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بَينَ حال المؤمِن والكافر فَسَلُوا اللّه العافِيَةَ وَاطْلُبُوها إِلَيهِ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الدُّعَاءِ، فَإِنَّ اللّه يُحِبُّ مِنْ عِبادِهِ الّذين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 عِبادَهُ المؤمِنينَ الاسْتِجَابَةَ واللّه مُصيرٌ دُعاءَ المؤمنينَ يَوْمَ القيامةِ لهم عَمَلاً يَزِيدُهُم بِه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ذِكَرَ اللّه مَا اسْتَطَعْتُمْ فِي كلّ ساعَةٍ من ساعات الليل و النَّهارِ، فَإِنَّ اللّه أَمَرَ بكثرَةِ الذَّكَرِ لَهُ ؛ واللّه ذاكِر مَنْ ذَكَرَهُ مِنَ المؤمنينَ، إِنَّ اللّه لَمْ يَذكَرَهُ أَحَدٌ مِنْ عِبادِه المؤمنينَ إِلَّا ذكره بخير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بالمحافظةِ عَلَى الصَّلَواتِ والصَّلاة الوسطى وقوموا اللّه قانِتِينَ </w:t>
      </w:r>
      <w:r>
        <w:rPr>
          <w:rStyle w:val="FootnoteAnchor"/>
          <w:rtl w:val="true"/>
        </w:rPr>
        <w:footnoteReference w:id="1715"/>
      </w:r>
      <w:r>
        <w:rPr>
          <w:rFonts w:ascii="Amiri" w:hAnsi="Amiri" w:eastAsia="Amiri" w:cs="Amiri"/>
          <w:color w:val="111111"/>
          <w:sz w:val="28"/>
          <w:sz w:val="28"/>
          <w:szCs w:val="28"/>
          <w:rtl w:val="true"/>
          <w:lang w:bidi="ar-SA"/>
        </w:rPr>
        <w:t xml:space="preserve">، كما </w:t>
      </w:r>
      <w:bookmarkStart w:id="245" w:name="pg9734_89223"/>
    </w:p>
    <w:p>
      <w:pPr>
        <w:pStyle w:val="BookText"/>
        <w:rPr/>
      </w:pPr>
      <w:bookmarkEnd w:id="245"/>
      <w:r>
        <w:rPr>
          <w:rFonts w:ascii="Amiri" w:hAnsi="Amiri" w:eastAsia="Amiri" w:cs="Amiri"/>
          <w:color w:val="111111"/>
          <w:sz w:val="28"/>
          <w:sz w:val="28"/>
          <w:szCs w:val="28"/>
          <w:rtl w:val="true"/>
          <w:lang w:bidi="ar-SA"/>
        </w:rPr>
        <w:t>أمر اللّه به المؤمِنينَ في كتابه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بِحُبُّ المَسَاكِينِ المُسلمينَ، فَإِنَّ مَنْ حقّرهُم وَتَكَبَّرَ عَلَيْهِمْ فَقَد زَلَّ عَنْ دِينِ اللّه واللّه لَهُ حاقِرُ مَاقِتٌ </w:t>
      </w:r>
      <w:r>
        <w:rPr>
          <w:rStyle w:val="FootnoteAnchor"/>
          <w:rtl w:val="true"/>
        </w:rPr>
        <w:footnoteReference w:id="1716"/>
      </w:r>
      <w:r>
        <w:rPr>
          <w:rFonts w:ascii="Amiri" w:hAnsi="Amiri" w:eastAsia="Amiri" w:cs="Amiri"/>
          <w:color w:val="111111"/>
          <w:sz w:val="28"/>
          <w:sz w:val="28"/>
          <w:szCs w:val="28"/>
          <w:rtl w:val="true"/>
          <w:lang w:bidi="ar-SA"/>
        </w:rPr>
        <w:t>وقد قال أبونا رَسُولُ اللّه رَبِّي بحب المَساكِينِ المُسْلِمِينَ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الْقَى اللّه عَلَيْهِ المَقَتَ مِنْهُ وَالمَحْقَرَةَ حتّى يَمْقُتَهُ النَّاس </w:t>
      </w:r>
      <w:r>
        <w:rPr>
          <w:rStyle w:val="FootnoteAnchor"/>
          <w:rtl w:val="true"/>
        </w:rPr>
        <w:footnoteReference w:id="1717"/>
      </w:r>
      <w:r>
        <w:rPr>
          <w:rFonts w:ascii="Amiri" w:hAnsi="Amiri" w:eastAsia="Amiri" w:cs="Amiri"/>
          <w:color w:val="111111"/>
          <w:sz w:val="28"/>
          <w:sz w:val="28"/>
          <w:szCs w:val="28"/>
          <w:rtl w:val="true"/>
          <w:lang w:bidi="ar-SA"/>
        </w:rPr>
        <w:t xml:space="preserve">أَشَدَّ مَقتاً فَاتَّقُوا اللّه في إخوانِكُمْ المُسْلِمِينَ المَسَاكِينِ، فَإِن لَّهُمْ عَلَيكُم حَقّاً أن تُحِبُّوهم، فَإِنَّ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بحبِّهم، فَمَن لَم يُحِبُّ مَن أمَرَ اللّه بِحُبِّهِ فَقَدْ عَصَى اللّه وَرَسُوله و مَنْ عَصَى اللّه وَرَسُولَهُ وماتَ عَلى ذلِكَ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والعَظَمَة وَالكِبَر، فَإِنَّ الكِبَرَ رِداءُ اللّه، فَمَنْ نازَعَ اللّه رِداءَهُ قَصَمَهُ اللّه وَأذلّه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يبْغِي بَعْضُكُم عَلى بَعْضٍ، فَإنَّها لَيْسَتْ مِنْ خِصَالِ الصَّالِحِينَ فَإِنَّه مَنْ بَغَى صَيَّرَ اللّه بغيه على نفسه وصارَت نَصْرَةُ اللّه مَن بَغَى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نَصَرَهُ اللّه غَلَبَ وَ 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يحسد بعضكم بعضاً، فَإِنَّ الكَفَرَ أصْلُهُ الحَسَدُ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إياكم أن تعينوا عَلَى مُسلِم مظلوم يدعو اللّه عَلَيْكُمْ وَ يُسْتَجَابُ لَهُ فِيكُمْ،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تَشْرَهَ نُفُوسُكُمْ </w:t>
      </w:r>
      <w:r>
        <w:rPr>
          <w:rStyle w:val="FootnoteAnchor"/>
          <w:rtl w:val="true"/>
        </w:rPr>
        <w:footnoteReference w:id="1719"/>
      </w:r>
      <w:r>
        <w:rPr>
          <w:rFonts w:ascii="Amiri" w:hAnsi="Amiri" w:eastAsia="Amiri" w:cs="Amiri"/>
          <w:color w:val="111111"/>
          <w:sz w:val="28"/>
          <w:sz w:val="28"/>
          <w:szCs w:val="28"/>
          <w:rtl w:val="true"/>
          <w:lang w:bidi="ar-SA"/>
        </w:rPr>
        <w:t>إلى شَيْءٍ لِمَا اللّه عَلَيْكُمْ، فَإِنَّهُ مَنِ انتهك ما حَرَّم اللّه عَلَيْهِ هاهُنا في الدُّنيا حَالَ اللّه بينه وبين الجنّة وَنَعِيمِها وَلَذَّتِها و كَرامَتِها القَائِمَةِ الدَّائِمَةِ لِأَهْلِ الجنّة أَبَدَ الآبِدِينَ</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8757367_2870459653"/>
      <w:bookmarkStart w:id="247" w:name="_Toc87"/>
      <w:bookmarkEnd w:id="246"/>
      <w:r>
        <w:rPr>
          <w:rtl w:val="true"/>
        </w:rPr>
        <w:t xml:space="preserve">ومن كلامه </w:t>
      </w:r>
      <w:r>
        <w:rPr>
          <w:rtl w:val="true"/>
        </w:rPr>
        <w:t>(</w:t>
      </w:r>
      <w:r>
        <w:rPr>
          <w:rtl w:val="true"/>
        </w:rPr>
        <w:t>عَلَيهِ السَّلَامُ</w:t>
      </w:r>
      <w:r>
        <w:rPr>
          <w:rtl w:val="true"/>
        </w:rPr>
        <w:t xml:space="preserve">) </w:t>
      </w:r>
      <w:r>
        <w:rPr>
          <w:rtl w:val="true"/>
        </w:rPr>
        <w:t>سمّاه بعضُ الشيعة نثر الدُّرر</w:t>
      </w:r>
      <w:bookmarkEnd w:id="2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الاستقصاء فرقة الانتقاد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الصَّبْرِ فَضِيحَةٌ إِفْشَاءُ الرُّسُقُوط السَّخاءُ 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تَغافُل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مَنْ تَمَسَّكَ بِهِنَّ نالَ مِنَ الدُّنيا وَالآخِرة بغيتهُ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فَرَّط فِيهِنَّ كَانَ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اسْتِمَاحَةً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ومُصَاحَبَةً عَالِمٍ، وَاسْتِمَالَةُ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بَرِىءَ مِنْ ثَلاثَةٍ نالَ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بَرِىء مِنَ الشَّرِّ نالَ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بَرِىء مِنَ الكبرِ نالَ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بَرِىء مِنَ البَحْلِ نالَ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مَكْسَبَةٌ لِلْبَعْضاء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تَكُنْ فِيهِ خَصْلَةٌ مِنْ ثَلَاثَةٍ لَم يعدَّ نَبِيلاً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عَقل يَزِينُهُ أوجدة تُغنيه </w:t>
      </w:r>
      <w:r>
        <w:rPr>
          <w:rStyle w:val="FootnoteAnchor"/>
          <w:rtl w:val="true"/>
        </w:rPr>
        <w:footnoteReference w:id="1722"/>
      </w:r>
      <w:r>
        <w:rPr>
          <w:rFonts w:ascii="Amiri" w:hAnsi="Amiri" w:eastAsia="Amiri" w:cs="Amiri"/>
          <w:color w:val="111111"/>
          <w:sz w:val="28"/>
          <w:sz w:val="28"/>
          <w:szCs w:val="28"/>
          <w:rtl w:val="true"/>
          <w:lang w:bidi="ar-SA"/>
        </w:rPr>
        <w:t>أو عشيرةٌ تعضُدُهُ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تُزْرِي بِالمَرْءِ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تعرف إلا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العليم إلا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الشّجاع الا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 إِلَّا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فَهُوَ مُنافِقٌ 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ائْتُمِنَ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والنَّمَامُ، لأَنَّ مَنْ خَانَ لَكَ خَانَكَ و مَن ظَلَمَ لَكَ سَيَظْلِمُكَ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نَمَّ إِلَيْكَ سَيَنُمُّ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الأَمْوالِ والأَسْرَارِ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حَفِظَ اثْنَيْنِ وَضَيعَ واحِدَةً فليس بأمين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تُشاور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تَستَعِنْ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تثِق بِمَودَّةِ مَلُولٍ، فَإِنَّ الكَذَابَ يُقَرِّبُ </w:t>
      </w:r>
    </w:p>
    <w:p>
      <w:pPr>
        <w:pStyle w:val="BookText"/>
        <w:rPr/>
      </w:pPr>
      <w:r>
        <w:rPr>
          <w:rFonts w:ascii="Amiri" w:hAnsi="Amiri" w:eastAsia="Amiri" w:cs="Amiri"/>
          <w:color w:val="111111"/>
          <w:sz w:val="28"/>
          <w:sz w:val="28"/>
          <w:szCs w:val="28"/>
          <w:rtl w:val="true"/>
          <w:lang w:bidi="ar-SA"/>
        </w:rPr>
        <w:t>لك البعيد ويبعِّد لك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يجهد لكَ نَفْسَهُ وَلَا يَبْلُغُ مَا تُرِيدُ والمَلُولَ أَوثَقَ ما كُنتَ بِهِ خَذَلَكَ وأَوْصَلَ مَا كُنتَ لَه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تشبع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مِنْ نَظَرٍ و أُنثَى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تهرِمُ قَبْلَ أوانِ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والقُعُودُ عَلَى النَّداوَةِ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وَالصُّعُودُ في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ومُجامعة العجوز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عَلَيْكَ لا لَكَ، فَأما الّتي هِيَ لَكَ فَالمَرْأةُ العَذْرَاءُ وَ أمَّا الّتي هِيَ لَكَ وَعَلَيْكَ فَالثَّيْبُ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هِيَ عَلَيْكَ لا لك فهي المتبعُ الّتي لَها وَلَدٌ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كانَ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والعفو عَنِ المسيىء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بِالنَّفْسِ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بدَّ لهم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لِلجَوادِ مِن 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ولِلسَّيْفِ مِنْ نَبوَةٍ، وَلِلْحَليمِ مِنْ هَفَوَةٍ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فيهن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مِنْ مَعْنَى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وَالتَّبَعْدُ مِنْ حَشْوِ الكَلامِ والدَّلالة بالقليل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النَّجاةُ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عَلَيْكَ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ويسعك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وتندم عَلى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والمنابذة بغير بيان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والتَّجسّس عمّالا يعني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كُنَّ فِيهِ 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يَحِيقُ المكر السَّيِّئ إلا بأهلِهِ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مَكْرِهِمْ أَنّا دَمَّرْناهُم وقومهم </w:t>
      </w:r>
    </w:p>
    <w:p>
      <w:pPr>
        <w:pStyle w:val="BookText"/>
        <w:rPr/>
      </w:pPr>
      <w:r>
        <w:rPr>
          <w:rFonts w:ascii="Amiri" w:hAnsi="Amiri" w:eastAsia="Amiri" w:cs="Amiri"/>
          <w:color w:val="111111"/>
          <w:sz w:val="28"/>
          <w:sz w:val="28"/>
          <w:szCs w:val="28"/>
          <w:rtl w:val="true"/>
          <w:lang w:bidi="ar-SA"/>
        </w:rPr>
        <w:t xml:space="preserve">أجمعين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جلَّ وعَزَّ ومَن نَكَثَ فَإنَّما يَنكُثُ على نفسه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إنَّما بغيكم على أنفسكم متاع الحيوةِ الدُّنيا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ثلاتُ يَحْجُزْنَ المَرْةَ عَن طَلَبِ المَعَالِي قَصْرُ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الحزم في ثلاثة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للسلطان، والطَّاعَةُ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البارّ، وَالصَّدِيقِ المصافي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رزق ثلاثاً نالَ ثَلاثاً وهُوَ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الجوادُ جَواداً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سَخِياً بماله على حالِ اليُسْرِ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يبذلهُ 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الّذي أَخَذَهُ مِنْ شُكرِ الّذي أَسْدَى إِلَيْهِ </w:t>
      </w:r>
      <w:r>
        <w:rPr>
          <w:rStyle w:val="FootnoteAnchor"/>
          <w:rtl w:val="true"/>
        </w:rPr>
        <w:footnoteReference w:id="1733"/>
      </w:r>
      <w:r>
        <w:rPr>
          <w:rFonts w:ascii="Amiri" w:hAnsi="Amiri" w:eastAsia="Amiri" w:cs="Amiri"/>
          <w:color w:val="111111"/>
          <w:sz w:val="28"/>
          <w:sz w:val="28"/>
          <w:szCs w:val="28"/>
          <w:rtl w:val="true"/>
          <w:lang w:bidi="ar-SA"/>
        </w:rPr>
        <w:t>أَكْثَرُ مما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يُعذَرُ المَرَءُ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ناصحٍ ومُدارَأَةٌ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التَّحَبُّبُ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يُعدُّ العاقل عاقلاً حتّى يستكمل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نَفْسِه على حال الرضا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يرضى لِلنَّاسِ ما يرضى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الحِلْمِ عِندَ العَثْرَةِ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تدومُ النِّعَمُ إلا بعد ثلاث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بِما يلزم للّه سُبْحانَهُ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 فيها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ابْتُلِيَ بِوَاحِدَةٍ مِنْهُنَّ تَمنى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لَمْ يرغب في ثَلَاثَ ابْتِلِيَ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يَرْغَبُ في السَّلَامَةِ ابْتُلِيَ بِالخِدْلَانِ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يرغب في المعروفِ ابتلي بالنِّدَامَةِ وَمَن لَم يرغب في الإستكثارِ مِنَ الإخْوانِ ابتلي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يَجِبُ عَلَى كلّ إنسانٍ 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ومُحادَثَةُ النِّساءِ، وَمُجالَسَةُ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تَدلُّ عَلَى كَرَمِ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وَثقَ بِثَلَاثَةٍ كانَ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بمالا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إلى مَنْ لا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 في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استعملَها أَفْسَدَ دِينَهُ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مِنْ سَمْعِه وأعطى قِيادَهُ حَلِيلَته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الملوكِ مَنْ أعْطِيَ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يُحبُّ لِلْمُلوكِ أن يُفرّطوا في ثلاث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الثَّغورِ، وتَفَقُّدِ الظَّالِمِ وَاخْتِيارِ الصَّالِحِينَ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خلالٍ</w:t>
      </w:r>
      <w:r>
        <w:rPr>
          <w:rStyle w:val="FootnoteAnchor"/>
          <w:rtl w:val="true"/>
        </w:rPr>
        <w:footnoteReference w:id="1737"/>
      </w:r>
      <w:r>
        <w:rPr>
          <w:rFonts w:ascii="Amiri" w:hAnsi="Amiri" w:eastAsia="Amiri" w:cs="Amiri"/>
          <w:color w:val="111111"/>
          <w:sz w:val="28"/>
          <w:sz w:val="28"/>
          <w:szCs w:val="28"/>
          <w:rtl w:val="true"/>
          <w:lang w:bidi="ar-SA"/>
        </w:rPr>
        <w:t xml:space="preserve">تَجِبُّ لِلْمُلُوكِ عَلَى أَصْحَابِهِم و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لهم في المغيب والمشهد والدُّعاءُ بِالنَّصْرِ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تَجِبُ عَلَى السُلطانِ لِلْخَاصَّة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مُكَافَاةَ المُحْسِنِ بِالإِحْسَانِ لِيَزْدادُوا 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تغمُّد ذُنُوبِ المسييء لِيَتُوبَ ويَرْجِعَ عَنْ غَيِّهِ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وتألّفهم جميعاً بالاحسان والإنصاف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أشياء مَنِ احْتَقَرَهَا مِنَ الْمُلُوكِ وَأَهْمَلَها تَفاقَمَتْ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قَلِيلُ الفَضْلِ شَذّ عَنِ الجَمَاعَةِ </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وداعية إلى بِدْعَةٍ جَعَلَ جَنَّتَهُ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وأهل بلدٍ جَعَلُوا لانفسهم رئيس يمنعُ السّلْطَانَ مِنْ إقامة الحكم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يستخفُّ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مَنْ لا يُسْتَخَفُّ به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والإخوان، لأنه من اسْتَخَفَّ بِالعلماء أفسد دينه، ومَن استخف بالسلطانِ أَفْسَدَ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اسْتَخَفَّ بِالإخوانِ أَفْسَدَ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بِطانَةَ السَّلْطَانِ ثَلَاثَ طَبَقَاتٍ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مُوافِقَةٌ لِلْخَيْرِ وَهِيَ بَرَكَةً عليها وعَلى السّلطانِ وعَلَى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غايتها المحاماة عَلى ما في أيْدِيها، فَتِلْكَ لا حمودة ولا مَذْمُومَةٌ بَلْ هِيَ إِلَى الذّمَ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مُوافِقَةٌ لِلشَّرِّ وَهِيَ مَشْؤُومَةٌ، مَدْمُومَةٌ عليها وعلى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والعدل والخصب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تكدِّر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البَذِيَّةُ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تطيبُ السُّكنى إلّا بِثَلاتٍ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الهَواهُ الطَّيِّبُ والمَاهُ العَزِيرُ العَذبُ وَالأَرْضُ الخَوَّارَةُ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والمعازَّة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مُرَكَّبَةٌ في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فِيهِ خَلَّةٌ مِنْ ثَلاثة انتظمَتْ فيه ثلاثتها في تفخيمه وَ هَيْبَتِهِ وَجَمَالِهِ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وَرَعٌ، أَوسَماحَةٌ، أو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والجمال، والفَصاحَةُ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تقضى لَهُمْ بِالسَّلامَةِ إلى بلوغ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إلى انقِضَاءِ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إلى أن ينقد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إلى حين إيابه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والهُزء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تعقِّب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البَطَلِ </w:t>
      </w:r>
      <w:r>
        <w:rPr>
          <w:rStyle w:val="FootnoteAnchor"/>
          <w:rtl w:val="true"/>
        </w:rPr>
        <w:footnoteReference w:id="1746"/>
      </w:r>
      <w:r>
        <w:rPr>
          <w:rFonts w:ascii="Amiri" w:hAnsi="Amiri" w:eastAsia="Amiri" w:cs="Amiri"/>
          <w:color w:val="111111"/>
          <w:sz w:val="28"/>
          <w:sz w:val="28"/>
          <w:szCs w:val="28"/>
          <w:rtl w:val="true"/>
          <w:lang w:bidi="ar-SA"/>
        </w:rPr>
        <w:t>في الحَرْبِ فِي غَيْرِ فَرَسَةٍ وإِنْ رِزْقَ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الدَّواءِ مِنْ غَيْرِ عِلَّةٍ وإِن 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لِلسُّلْطَانِ وإِن ظَفِرَ الطالب بحاجته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خِلالٍ يَقُولُ كلّ إنسانٍ إِنَّه عَلَى صَوابٍ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وَهَواهُ الّذي يَسْتعَلى عَلَيْهِ، وتَدِبيرُهُ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كلهم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مطاعُونَ وأكفاء متكافونَ </w:t>
      </w:r>
      <w:r>
        <w:rPr>
          <w:rStyle w:val="FootnoteAnchor"/>
          <w:rtl w:val="true"/>
        </w:rPr>
        <w:footnoteReference w:id="1747"/>
      </w:r>
      <w:r>
        <w:rPr>
          <w:rFonts w:ascii="Amiri" w:hAnsi="Amiri" w:eastAsia="Amiri" w:cs="Amiri"/>
          <w:color w:val="111111"/>
          <w:sz w:val="28"/>
          <w:sz w:val="28"/>
          <w:szCs w:val="28"/>
          <w:rtl w:val="true"/>
          <w:lang w:bidi="ar-SA"/>
        </w:rPr>
        <w:t>وأناسٌ مُتَعادُونَ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الدُّنيا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ثلاثَةٌ بِغَيْرِ حَقٌّ حُرِمَ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بِغَيْرِ حَقٌّ حُرِمَ الآخِرَةَ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الرَّئاسَةَ بِغَيْرِ حَقٌّ حُرِمَ الطَّاعَةَ لَهُ بحقِّ وَمَنْ طَلَبَ المالَ بِغَيْرِ حَقٍّ حُرِمَ بقاءة 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ينبغي لِلْمَرْءِ الحازِمِ أَنْ يَتَقَدَّمَ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السَّمِ لِلتَّجْرِبَةِ وَإِنْ نَجَا مِنْهُ وإفشاء السّرِّ إلى القرابة الحاسد وإن نجامنه وركوب البحر وإن كان الغنى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يستغني أهلُ كلّ بَلَدٍ عَنْ ثَلاثَةِ يَفزَعُ إِليهم في أَمْرِ دُنياهُمْ وَآخِرَتِهِم فَإِنْ عدِمُوا ذلك كانُوا هَمَجاً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خَيْر مُطاعٌ وطبيب بصيرٌ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يمتحن الصَّدِيقُ بِثَلاثِ خِصالٍ، فإنْ كانَ مُؤاتياً فيها </w:t>
      </w:r>
      <w:r>
        <w:rPr>
          <w:rStyle w:val="FootnoteAnchor"/>
          <w:rtl w:val="true"/>
        </w:rPr>
        <w:footnoteReference w:id="1749"/>
      </w:r>
      <w:r>
        <w:rPr>
          <w:rFonts w:ascii="Amiri" w:hAnsi="Amiri" w:eastAsia="Amiri" w:cs="Amiri"/>
          <w:color w:val="111111"/>
          <w:sz w:val="28"/>
          <w:sz w:val="28"/>
          <w:szCs w:val="28"/>
          <w:rtl w:val="true"/>
          <w:lang w:bidi="ar-SA"/>
        </w:rPr>
        <w:t xml:space="preserve">فهو الصديق المصافي وإلا كانَ صَدِيقَ رَخَاءٍ لا صَدِيقَ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مِنْهُ مالاً، أو تَأْمَنُهُ على مالٍ، أو تُشارِكَهُ في مكروه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يَسلَمِ النَّاس مِنْ ثَلاثَةِ أَشياء كَانَتْ سَلامَة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السَّوْءِ، وَيَدِ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تكن في المَمْلُوكِ خَصْلَةٌ مِنْ ثَلاتٍ فَلَيْسَ لِمَوْلَاهُ فِي إِمْسَاكِهِ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أَدَبُ يَسُوسُهُ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أَوْخَوْفٌ يردعه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يحتاج في مَنْزِلِهِ وَعِيالِه إِلى ثَلاثِ خِلالٍ يَتَكَلَّفَها وَإِنْ لَمْ يَكُن في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جَمِيلَةٌ وَسَعَةٌ بِتَقْدِير وغيرةٌ بتحصُّن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ذِي صِناعَةٍ مُضطَرَ إلى ثَلاثِ خِلالٍ يَجتِلبُ بهَا المَكْسَبَ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حاذِقاً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 للأمانة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مُسْتَمِيلاً لِمَنْ اسْتَعْمَلَهُ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من ابْتَلِي بواحِدَةٍ مِنْهُنَّ كَانَ طائِحَ العَقْلِ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وزَوْجَةٌ فاسدة</w:t>
      </w:r>
      <w:r>
        <w:rPr>
          <w:rStyle w:val="FootnoteAnchor"/>
          <w:rtl w:val="true"/>
        </w:rPr>
        <w:footnoteReference w:id="1754"/>
      </w:r>
      <w:r>
        <w:rPr>
          <w:rFonts w:ascii="Amiri" w:hAnsi="Amiri" w:eastAsia="Amiri" w:cs="Amiri"/>
          <w:color w:val="111111"/>
          <w:sz w:val="28"/>
          <w:sz w:val="28"/>
          <w:szCs w:val="28"/>
          <w:rtl w:val="true"/>
          <w:lang w:bidi="ar-SA"/>
        </w:rPr>
        <w:t>وفجيعةٌ بحبيبٍ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جُبلَتِ الشَّجَاعَةُ عَلَى ثَلاثِ طبائعَ لِكُلٍّ واحِدَةٍ مِنْهُنَّ فَضِيلَةٌ لَيْسَتْ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بِالنَّفْسِ وَالأَنفَةُ مِنَ الذُّل </w:t>
      </w:r>
      <w:r>
        <w:rPr>
          <w:rStyle w:val="FootnoteAnchor"/>
          <w:rtl w:val="true"/>
        </w:rPr>
        <w:footnoteReference w:id="1755"/>
      </w:r>
      <w:r>
        <w:rPr>
          <w:rFonts w:ascii="Amiri" w:hAnsi="Amiri" w:eastAsia="Amiri" w:cs="Amiri"/>
          <w:color w:val="111111"/>
          <w:sz w:val="28"/>
          <w:sz w:val="28"/>
          <w:szCs w:val="28"/>
          <w:rtl w:val="true"/>
          <w:lang w:bidi="ar-SA"/>
        </w:rPr>
        <w:t>وَطَلَبُ الذِّكْرِ، فَإِنْ تَكامَلَتْ في الشَّجَاعِ كانَ البَطَلَ الّذي لا يُقامُ لِسَبِيلِهِ والمَوسُومَ بِالإقْدامِ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تَفَاضَلَتْ فيه بعضُها على بَعْضٍ كَانَتْ شَجَاعَتُهُ في ذلِكَ الّذي تَفَاضَلَتْ فِيهِ أَكْثَرَ وَ أَشَدَّ إقداماً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لِلْوالِدَيْنِ عَلَى الوَلَدِ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وطاعَتُهُما فيما يأمُرانِه وينهيانِهِ عَنْهُ فِي غَيْرِ مَعْصِيبَةِ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ونَصِيحَتُهُما في السّرّ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لِلولد على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لوالديه وتحسين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والمبالغة في تأديبه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تحتاج الإخوة فيما بينهم إلى ثَلاثَةِ أشياء، فإنِ اسْتَعْمَلُوها وإلا تباينوا وتَباغَضُوا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الحَسَدِ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تجتمع القرابَةُ عَلى ثلاثة أشياء تَعَرَّضُوا لِدُخُولِ الوَهْنِ عَلَيْهِمْ وَشِمَاتَةِ الأَعْداءِ بِهِمْ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الحَسَدِ فيما بينهم، لئلّا يتحزَّبُوا فَيَتَشَتّتَ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وَالتَّواصل ليكونَ ذلِكَ حادِياً </w:t>
      </w:r>
      <w:r>
        <w:rPr>
          <w:rStyle w:val="FootnoteAnchor"/>
          <w:rtl w:val="true"/>
        </w:rPr>
        <w:footnoteReference w:id="1758"/>
      </w:r>
      <w:r>
        <w:rPr>
          <w:rFonts w:ascii="Amiri" w:hAnsi="Amiri" w:eastAsia="Amiri" w:cs="Amiri"/>
          <w:color w:val="111111"/>
          <w:sz w:val="28"/>
          <w:sz w:val="28"/>
          <w:szCs w:val="28"/>
          <w:rtl w:val="true"/>
          <w:lang w:bidi="ar-SA"/>
        </w:rPr>
        <w:t>لَهُم عَلى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والتّعاوُنُ لِتَشْمِلَهُمُ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بالزوج عَنْ ثَلاثَةِ أَشياء فيما بَيْنَهُ وبينَ زَوْجَتِه وهِيَ المُوافَقَةُ لِيَجْتِلبَ بها موافقتها ومحبَّتها وهواها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خلقه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استمالة قلبها بالهيئةِ الحَسَنَةِ في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غنى بِالزَّوْجَةِ فيما بينها وبين زَوجِهَا المُوَافِقِ لَهَا عَنْ ثَلاثِ خِصَالٍ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نفسها عَنْ كلّ دَنَسٍ حتّى يَطْمَئِن قَلْبُهُ إِلَى الثِّقَةِ بها في حالِ المَحبُوبِ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وَحِياطَته </w:t>
      </w:r>
      <w:r>
        <w:rPr>
          <w:rStyle w:val="FootnoteAnchor"/>
          <w:rtl w:val="true"/>
        </w:rPr>
        <w:footnoteReference w:id="1759"/>
      </w:r>
      <w:r>
        <w:rPr>
          <w:rFonts w:ascii="Amiri" w:hAnsi="Amiri" w:eastAsia="Amiri" w:cs="Amiri"/>
          <w:color w:val="111111"/>
          <w:sz w:val="28"/>
          <w:sz w:val="28"/>
          <w:szCs w:val="28"/>
          <w:rtl w:val="true"/>
          <w:lang w:bidi="ar-SA"/>
        </w:rPr>
        <w:t>لِيَكُونَ ذلِكَ عاطفاً عليها عند زَلَّةٍ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العِشْقِ لَهُ بِالخِلابَةِ </w:t>
      </w:r>
      <w:r>
        <w:rPr>
          <w:rStyle w:val="FootnoteAnchor"/>
          <w:rtl w:val="true"/>
        </w:rPr>
        <w:footnoteReference w:id="1760"/>
      </w:r>
      <w:r>
        <w:rPr>
          <w:rFonts w:ascii="Amiri" w:hAnsi="Amiri" w:eastAsia="Amiri" w:cs="Amiri"/>
          <w:color w:val="111111"/>
          <w:sz w:val="28"/>
          <w:sz w:val="28"/>
          <w:szCs w:val="28"/>
          <w:rtl w:val="true"/>
          <w:lang w:bidi="ar-SA"/>
        </w:rPr>
        <w:t xml:space="preserve">والهَيْئَةِ الحَسَنَةِ لَهَا في عَيْنِه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يتمُّ المَعْرُوفُ إِلَّا بِثَلَاثِ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تَقْلِيلُ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الاِمْتِنَانِ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والسرور في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والنهوض في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يستدل بها على إصابةِ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الإِسْتماع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وأحمق وفاجر، فالعاقِلُ إِنْ كَلَّم أَجَابَ وَإِنْ نَطَقَ أَصَابَ وإِنْ سَمِعَ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إِن تَكَلَّمَ عَّجَلَ وإِنْ حَدَّتَ ذَهَلَ وَإِنْ حُمِلَ عَلَى القَبيحِ فَعَلَ والفاجر إن ائتمنتَهُ خَانَكَ وإِنْ حَدَّثتَهُ شَانَكَ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كَالغِذاءِ الّذي يُحْتاجُ إِلَيْهِ كلّ وَقَةٍ فَهُوَ العَاقِلُ والثاني في معنى الدَّاءِ وَهُوَ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مَعْنَى الدَّواء فَهُو اللّبيب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أشياء تَدُلُّ عَلَى عَقل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عَلى قَدر مَنْ أَرْسَلَهُ والهَدِيَّةُ عَلَى قَدرِ مُهدِيها، والكِتابُ عَلى قدر كاتبه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وفَرِيضَةٌ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يأبى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قد شَفَّهُ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وعاقل يَعْمَلُ لِدُنْيَاهُ و آخرته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ثلاثة لَيْسَ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ومُجانَبَةُ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مضى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النَّاس فِيهِ، فَيَنبَغِي أَنْ يَعْتَنِمُوهُ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إنما في أَيْدِيهِم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تَكُن فِيهِ ثَلاثُ خِصالٍ لَم ينفعه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وورع يحجزه عن طلب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استكمل الإيمانَ، مَنْ إذا غَضِبَ لَمْ يُخْرِجُهُ غَضَبُهُ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رَضِيَ لَمْ يُخْرِجُهُ رِضاهُ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إذا قَدَرَعَفا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يَحْتاجُ إليها صاحِبُ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مِنْ غَيْرِ تَوَانٍ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 مَعَ قَناعَةٍ وَالشَّجَاعَةُ مِنْ غَيْرِ 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لا ينبغي للعاقِلِ أنْ يَنْسَاهُنَّ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والآفات الّتي لا أمانَ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لا ترى كامِلَةً في واحِدٍ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مُواس بماله وهما الصادقان في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يأخُذ منك البلغة </w:t>
      </w:r>
      <w:r>
        <w:rPr>
          <w:rStyle w:val="FootnoteAnchor"/>
          <w:rtl w:val="true"/>
        </w:rPr>
        <w:footnoteReference w:id="1764"/>
      </w:r>
      <w:r>
        <w:rPr>
          <w:rFonts w:ascii="Amiri" w:hAnsi="Amiri" w:eastAsia="Amiri" w:cs="Amiri"/>
          <w:color w:val="111111"/>
          <w:sz w:val="28"/>
          <w:sz w:val="28"/>
          <w:szCs w:val="28"/>
          <w:rtl w:val="true"/>
          <w:lang w:bidi="ar-SA"/>
        </w:rPr>
        <w:t>ويُريدُكَ لبعض اللذة، فَلا تَعدَّه مِنْ أَهْلِ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التقدير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الرّزايا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إلا باللّه العلي العظيم </w:t>
      </w:r>
      <w:bookmarkStart w:id="248" w:name="pg9734_89243"/>
    </w:p>
    <w:p>
      <w:pPr>
        <w:pStyle w:val="Heading3"/>
        <w:numPr>
          <w:ilvl w:val="2"/>
          <w:numId w:val="1"/>
        </w:numPr>
        <w:rPr/>
      </w:pPr>
      <w:bookmarkStart w:id="249" w:name="__RefHeading___Toc8757369_2870459653"/>
      <w:bookmarkStart w:id="250" w:name="_Toc88"/>
      <w:bookmarkEnd w:id="248"/>
      <w:bookmarkEnd w:id="249"/>
      <w:r>
        <w:rPr>
          <w:rtl w:val="true"/>
        </w:rPr>
        <w:t xml:space="preserve">كلام </w:t>
      </w:r>
      <w:r>
        <w:rPr>
          <w:rtl w:val="true"/>
        </w:rPr>
        <w:t>(</w:t>
      </w:r>
      <w:r>
        <w:rPr>
          <w:rtl w:val="true"/>
        </w:rPr>
        <w:t>عَلَيهِ السَّلَامُ</w:t>
      </w:r>
      <w:r>
        <w:rPr>
          <w:rtl w:val="true"/>
        </w:rPr>
        <w:t xml:space="preserve">) </w:t>
      </w:r>
      <w:r>
        <w:rPr>
          <w:rtl w:val="true"/>
        </w:rPr>
        <w:t>في وصف المحبة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 البيت والتوحيد والايمان والاسلام والكفر والفسق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فقالَ مِن مُحبيكم ومُواليكم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عَبْد حتّى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يَتَوَلَّاهُ حتّى يُوجِبَ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حبينا أنتَ ؟ فَسَكَتَ الرَّجُلُ فَقَالَ لَهُ سَدِيرٌ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يُحِبُّوكُمْ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أَحَبُّونَا فِي العَلَانِيَةِ وَلَمْ يُحِبُّونَا فِي السِّر وَطَبَقَةٍ يُحِبُّونا في السِّرِّ وَلَمْ يُحِبُّونا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يُحِبُّونا في السرّ والعلانية، هُمُ النَّمَطُ الأعلى </w:t>
      </w:r>
      <w:r>
        <w:rPr>
          <w:rStyle w:val="FootnoteAnchor"/>
          <w:rtl w:val="true"/>
        </w:rPr>
        <w:footnoteReference w:id="1766"/>
      </w:r>
      <w:r>
        <w:rPr>
          <w:rFonts w:ascii="Amiri" w:hAnsi="Amiri" w:eastAsia="Amiri" w:cs="Amiri"/>
          <w:color w:val="111111"/>
          <w:sz w:val="28"/>
          <w:sz w:val="28"/>
          <w:szCs w:val="28"/>
          <w:rtl w:val="true"/>
          <w:lang w:bidi="ar-SA"/>
        </w:rPr>
        <w:t xml:space="preserve">، شَرِبُوا مِنَ العَذَبِ الفُراتِ وَعَلِمُوا تأويل الكتاب </w:t>
      </w:r>
      <w:r>
        <w:rPr>
          <w:rStyle w:val="FootnoteAnchor"/>
          <w:rtl w:val="true"/>
        </w:rPr>
        <w:footnoteReference w:id="1767"/>
      </w:r>
      <w:r>
        <w:rPr>
          <w:rFonts w:ascii="Amiri" w:hAnsi="Amiri" w:eastAsia="Amiri" w:cs="Amiri"/>
          <w:color w:val="111111"/>
          <w:sz w:val="28"/>
          <w:sz w:val="28"/>
          <w:szCs w:val="28"/>
          <w:rtl w:val="true"/>
          <w:lang w:bidi="ar-SA"/>
        </w:rPr>
        <w:t xml:space="preserve">وَفَصْلَ الخِطابِ سبب الأسباب، فَهُمُ النَّمَطُ الأعلى، الفقر والفاقة وأنواعُ البَلَاءِ أَسْرَعُ إِلَيْهِمْ مِنْ رَكْضِ الخَيْلِ </w:t>
      </w:r>
      <w:r>
        <w:rPr>
          <w:rStyle w:val="FootnoteAnchor"/>
          <w:rtl w:val="true"/>
        </w:rPr>
        <w:footnoteReference w:id="1768"/>
      </w:r>
      <w:r>
        <w:rPr>
          <w:rFonts w:ascii="Amiri" w:hAnsi="Amiri" w:eastAsia="Amiri" w:cs="Amiri"/>
          <w:color w:val="111111"/>
          <w:sz w:val="28"/>
          <w:sz w:val="28"/>
          <w:szCs w:val="28"/>
          <w:rtl w:val="true"/>
          <w:lang w:bidi="ar-SA"/>
        </w:rPr>
        <w:t>، مَسَتهُمُ البأساء وَالضَّرَّاء وَزُلْزِلُوا و فُتنوا، فَمِنْ بَيْنِ مَجْرُوحٍ ومَذْبُوحٍ مُتَفَرَّقِينَ في كلّ بلادٍ قاصِيَةٍ، بهم يشفي اللّه السَّقِيمَ وَ يُغْنِي العَدِيمَ</w:t>
      </w:r>
      <w:r>
        <w:rPr>
          <w:rStyle w:val="FootnoteAnchor"/>
          <w:rtl w:val="true"/>
        </w:rPr>
        <w:footnoteReference w:id="1769"/>
      </w:r>
      <w:r>
        <w:rPr>
          <w:rFonts w:ascii="Amiri" w:hAnsi="Amiri" w:eastAsia="Amiri" w:cs="Amiri"/>
          <w:color w:val="111111"/>
          <w:sz w:val="28"/>
          <w:sz w:val="28"/>
          <w:szCs w:val="28"/>
          <w:rtl w:val="true"/>
          <w:lang w:bidi="ar-SA"/>
        </w:rPr>
        <w:t xml:space="preserve">وَبِهِمْ تُنْصَرُونَ وَبِهِمْ تُمْطَرُونَ </w:t>
      </w:r>
      <w:r>
        <w:rPr>
          <w:rStyle w:val="FootnoteAnchor"/>
          <w:rtl w:val="true"/>
        </w:rPr>
        <w:footnoteReference w:id="1770"/>
      </w:r>
      <w:r>
        <w:rPr>
          <w:rFonts w:ascii="Amiri" w:hAnsi="Amiri" w:eastAsia="Amiri" w:cs="Amiri"/>
          <w:color w:val="111111"/>
          <w:sz w:val="28"/>
          <w:sz w:val="28"/>
          <w:szCs w:val="28"/>
          <w:rtl w:val="true"/>
          <w:lang w:bidi="ar-SA"/>
        </w:rPr>
        <w:t>وبهم ترزقونَ وَهُمُ الأقلُّونَ عَدَداً، الأعْظَمُونَ عِندَ اللّه قَدْراً وَخَطَراً وَ الطَّبَقَةُ الثانية النَّمَطُ الأَسْفَلُ أَحَبُّونا في العَلَانِيَةِ وَسَارُوا بِسِيرة الملوكِ، فَأَلْسِنَتُهم مَعَنا وَسُيُوفُهُم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الثَّالِثَةُ النَّمَطُ الأَوْسَطُ أَحَبُّونَا فِي السِّرِّ وَلَم يُحِبُّونَا فِي العَلَانِيَةِ وَلَعَمْرِي </w:t>
      </w:r>
    </w:p>
    <w:p>
      <w:pPr>
        <w:pStyle w:val="BookText"/>
        <w:rPr/>
      </w:pPr>
      <w:r>
        <w:rPr>
          <w:rFonts w:ascii="Amiri" w:hAnsi="Amiri" w:eastAsia="Amiri" w:cs="Amiri"/>
          <w:color w:val="111111"/>
          <w:sz w:val="28"/>
          <w:sz w:val="28"/>
          <w:szCs w:val="28"/>
          <w:rtl w:val="true"/>
          <w:lang w:bidi="ar-SA"/>
        </w:rPr>
        <w:t xml:space="preserve">لَئِنْ كانُوا أَحَبُّونَا فِي السِّرِّ دُونَ العَلَانِيَةِ فَهُمُ الصَّوَّامُونَ بِالنَّهَارِ القَوَّامُونَ بِاللَّيْلِ تَرَى أَثَرَ </w:t>
      </w:r>
      <w:r>
        <w:rPr>
          <w:rStyle w:val="FootnoteAnchor"/>
          <w:rtl w:val="true"/>
        </w:rPr>
        <w:footnoteReference w:id="1771"/>
      </w:r>
      <w:r>
        <w:rPr>
          <w:rFonts w:ascii="Amiri" w:hAnsi="Amiri" w:eastAsia="Amiri" w:cs="Amiri"/>
          <w:color w:val="111111"/>
          <w:sz w:val="28"/>
          <w:sz w:val="28"/>
          <w:szCs w:val="28"/>
          <w:rtl w:val="true"/>
          <w:lang w:bidi="ar-SA"/>
        </w:rPr>
        <w:t>الرَّهْبانِيَّةِ فِي وُجُوهِهِمْ، أَهْلُ سِلْم وَانْقِيادٍ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يُحِبّيكم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العلامات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وَأَحْكَمُوا عِلْمَ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بَعد ذلِكَ بِما هو وما صَفَتُهُ، ثمَّ عَلِمُوا حُدُودَ الإيمانِ وحَقائِقَهُ وشُرُوطَهُ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سَمِعْتُكَ تَصِفُ الإيمانَ بِهذِهِ الصَّفَةِ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سَدِيرُ ليْسَ لِلسَّائِلِ أنْ يَسْأَلَ عَنِ الإِيمَانِ مَا هُوَ حتّى يعلم الإيمانَ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رَأَيْتَ أنْ تُفسر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يَعْرِفُ اللّه بِتوَهُم القُلُوبِ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يَعرِفُ اللّه بالاسم دُونَ المَعْنى فَقَدْ أَقَرَّ بِالطِّعْنِ، لأنَّ الإسم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يَعْبُدُ الاسْمَ وَالمَعْنَى فَقَدْ جَعَلَ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 لا بالإدراك فقد أحال على غايبٍ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الصَّفَةَ والمَوْصُوفَ فَقَدأ بطَلَ التَّوْحِيد لأنَّ الصَّفَةَ غَيْرُ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 أَنَّهُ يُضِيفُ الموصوف إلى الصفة فقد صَغَرَ بِالكَبِيرِ وما قَدَرُوا اللّه حَقَّ قَدْرِهِ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ومن هذا البيان يظهر أنا لو شاهدنا عين زيد مثلا فى الخارج ووجدناه بعينه بوجه مشهودا فهو المعروف الذى ميتز ناه حقيقة عن غيره من الاشياء ووحدناه واقعا من غير ان يشتبه بغيره ثمَّ إذا عرفنا صفاته واحدة بعد أخرى استكملنا معرفته و العلم بأحواله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نجده شاهدا و توسلنا الى معرفته بالصفات لم نعرف منه إلا أمورا كلية لا توجب له تميزا عن غيره ولا توحيداً في نفسه كما لولم نر متلازيدا بعينه وإنما عرفناه بأنه انسان أبيض اللون طويل القامة حسن المحاضرة بقى على الاشتراك حتّى نجده بعينه ثمَّ نطبق عليه ما نعرفه من صفاته و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معرفة عين الشاهد قبل صفته، ومعرفة صفة الغائب قبل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يتبين أيضا أن توحيد اللّه سبحانه حق توحيده أن يعرف بعينه أولا ثمَّ تعرف صفاته لتكميل الايمان به لا أن يعرف بصفاته وأفعاله فلا يستوفي حق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تعالى هو الغنى عن كلّ شيء، القائم به کل شیء فصفاته قائمة به وجميع الاشياء من بركات صفاته من حياة وعلم وقدرة ومن خلق و رزق وإحياء وتقدير وهداية وتوفيق ونحو ذلك فالجميع قائم به مملوك له محتاج إليه من كلّ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فالسبيل الحقّ في المعرفة أن يعرف هو أولا ثمَّ تعرف صفاته ثمَّ يعرف بها ما يعرف من خلقه لا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عرفناه بغيره ان نعرفه بالحقيقة ولو عرفنا شيئا من خلقه لا به بل بغيره فذلك المعروف الّذي عندنا يكون منفصلاً عنه تعالى غير مرتبط به فيكون غير محتاج إليه في هذا المقدار من الوجود فيجب أن يعرف اللّه سبحانه قبل كلّ شيء ثمَّ يعرف كلّ شيء بماله من الحاجة إليه حتّى يكون حق المعرفة وهذا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تعرفه وتعلم علمه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تعرف اللّه معرفة إدراك لامعرفة توصيف حتّى لا تستوفى حق توحیده و تمييزه و تعرف نفسك باللّه لانك أثر من آثاره لا تستغنى عنه في ذهن ولا خارج ولا تعرف نفسك بنفسك من نفسك حتّى تثبت نفسك مستغنيا عنه فتبت إلها آخر من دون اللّه من حيث لا تشعر، وتعلم أن ما في نفسك اللّه وباللّه سبحانه لاغنى عنه في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تذكير الضمير الراجع إلى النفس من جهة كسب التذكير بالاضافة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الممكن أن يكون من القلب أى تعلمه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قبيل المفعول المطلق النوعي، أو المراد العلم الذاتي أو مطلق صفة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قالو اليوسف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لمعرفة الشاهد بنفسه لا بغيره من المعاني والصفات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آخر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إلى مسألة نصب الامام وأن إيجاد عين هذه الشجرة الطيبة الى اللّه سبحانه لا الى غيره والحديث مسوق لبيان أن اللّه سبحانه لا يعرف بغيره حق معرفته بل لو عرف فانما يعرف بنفسه و يعرف غيره به فهو في مساق مارواه الصدوق في التوحيد بطريقين عن عبد الاعلى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يعرف اللّه بحجاب أو بصورة او بمثال فهو مشرك لان الحجاب والصورة والمثال غيره، وانما هو واحد موحد فكيف يوحد من زعم انه عرفه بغيره، انما عرف اللّه من عرفه باللّه فمن لم يعرفه به فليس يعرفه انما يعرف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مخلوق شيئاً الا باللّه، و لا تدرك معرفة اللّه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تقدم يظهر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زعم أنه يعرف اللّه بتوهم القلوب فهو مشرك لانه يعبد مثالا أثبته في قلبه وليس باللّه،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يعرف اللّه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لانه طعن فيه تعالى بالحدوث،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انه يعبد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الاسم غير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يعبد بالصفة لا بالادراك فقد أحال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أثبت وعبد الهاً غائبا، وليس تعالى غائبا عن خلقه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 في مرية من لقاء ربّهم ألا انه بكلّ شيء محيط حم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 ذلك،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يعبد الصفة والموصوف فقد أبطل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دعواه مغايرة الصفة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يضيف الموصوف الى الصفة فقد صفر بالكبير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يزعم انه يعرف اللّه سبحانه بما يجد له من الصفات كالخلق والاحياء والإماتة والرزق، وهذه الصفات لا محالة صفات الافعال فقد صغر بالكبير فان اللّه سبحانه أكبر واعظم من فعله المنسوب اليه 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معرفته باضافة الموصوف إلى الصفة ومعرفته بالصفة لا بالادراك أن الاول يدعى مشاهدته تعالى بمشاهدة صفته والثاني يدعى معرفته بالتوصيف الّذي يصفه به فالمراد بالصفة في الفرض الاول صفاته الفعلية القائمة به نحوقيام، و فى الفرض الثاني البيان والوصف الّذي يبينه الزاهم سواء كان من صفاته تعالى أم لا هذا، ولمغايرة الصفة الموصوف معنى آخر أدق ممَّا مر يقتضى بسطا من الكلام لا يسعه المقام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أفاده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الحاج السيد محمَّد حسين الطباطبائي التبريزي مدظله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سَبِيلُ التَّوْحِيدِ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وطَلَبُ المَخرج مَوجُودٌ إِن مَعْرِفَةَ عَيْنِ الشاهِدِ قَبلَ صِفَتِهِ وَمَعْرِفَة صِفَةِ الغائب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نَعْرِفُ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الشَّاهِدِ قَبْلَ صِفَتِهِ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وَتَعلَمُ عِلْمَهُ وَتَعْرِفُ نَفْسَكَ بِهِ وَلَا تَعرِفُ نَفْسَكَ بِنَفْسِكَ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مَا فِيهِ لَهُ وَبِهِ كَمَا قَالُوا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لَأَنْتَ يُوسُفُ قَالَ أَنَا يُوسُفُ و هذا أخي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فَعَرَفُوهُ بِهِ وَلَمْ يَعْرِفُوهُ بِغَيْرِهِ وَلَا أَكْبَتُوهُ مِنْ أَنفُسِهِمْ بَتَوَهُم القُلُوبِ أما ترى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لَكُمْ أنْ تُنبتوا شَجَرَها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أَنْ تَنْصِبُوا إماماً، </w:t>
      </w:r>
      <w:bookmarkStart w:id="251" w:name="pg9734_89252"/>
    </w:p>
    <w:p>
      <w:pPr>
        <w:pStyle w:val="BookText"/>
        <w:rPr/>
      </w:pPr>
      <w:bookmarkEnd w:id="251"/>
      <w:r>
        <w:rPr>
          <w:rFonts w:ascii="Amiri" w:hAnsi="Amiri" w:eastAsia="Amiri" w:cs="Amiri"/>
          <w:color w:val="111111"/>
          <w:sz w:val="28"/>
          <w:sz w:val="28"/>
          <w:szCs w:val="28"/>
          <w:rtl w:val="true"/>
          <w:lang w:bidi="ar-SA"/>
        </w:rPr>
        <w:t>مِن قِبل أنفُسِكُمْ تُسَمُّونَهُ مُحقَّا بِهَوى أَنفُسِكُمْ وإرادتكم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يُكَلِّمُهُمُ اللّه وَلَا يَنْظُرُ إِلَيْهِم يَومَ القِيمَةِ وَلا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أَنْبَتَ شَجَرَة لَم يُنبته اللّه يعني مَنْ نَصَبَ إمَاماً لَم يَنصِبَهُ اللّه، أَوْجَحَدَ مَنْ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لهذين سَهْماً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8757371_2870459653"/>
      <w:bookmarkStart w:id="253" w:name="_Toc89"/>
      <w:bookmarkEnd w:id="252"/>
      <w:r>
        <w:rPr>
          <w:rtl w:val="true"/>
        </w:rPr>
        <w:t>صفة الايمان</w:t>
      </w:r>
      <w:bookmarkEnd w:id="2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صفة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وَ الخُضُوعُ للّه بِذل الإقرارِ </w:t>
      </w:r>
      <w:r>
        <w:rPr>
          <w:rStyle w:val="FootnoteAnchor"/>
          <w:rtl w:val="true"/>
        </w:rPr>
        <w:footnoteReference w:id="1776"/>
      </w:r>
      <w:r>
        <w:rPr>
          <w:rFonts w:ascii="Amiri" w:hAnsi="Amiri" w:eastAsia="Amiri" w:cs="Amiri"/>
          <w:color w:val="111111"/>
          <w:sz w:val="28"/>
          <w:sz w:val="28"/>
          <w:szCs w:val="28"/>
          <w:rtl w:val="true"/>
          <w:lang w:bidi="ar-SA"/>
        </w:rPr>
        <w:t>وَالتَقَرَّبُ إلَيْهِ بِهِ وَالأداء لَهُ بِعِلْمٍ كلّ مَفْرُوضَ مِن صَغير أو كبير مِنْ حَدَ التَّوْحِيدِ فَمَا دُونَهُ إِلَى آخر باب مِنْ أبْوابِ الطَّاعَةِ أولاً فأولاً مَقْرُونَ ذلِكَ كُلُّهِ بَعْضُهُ إِلَى بَعْضٍ مَوْصُولٌ بَعْضُهُ بِبَعْضٍ، فَإذا أدى العَبْدُ ما فُرِضَ عَلَيْهِ ممَّا وَصَلَ إِلَيْهِ عَلَى صِفَةِ ما وَصَفَنَّاهُ فَهُوَ مُؤْمِنٌ مُسْتَحِقُّ لِصِفَةِ الإِيمَانِ، مُسْتَوْجِبْ لِلثَّوابِ وَذَلِكَ أَنَّ مَعْنَى جُمْلَةِ الإِيمَانِ الإقرارُ، وَمَعنى الإقرارِ التَّصْدِيقُ بِالطَّاعَةِ، فَلِذلِكَ ثَبَتَ أنَّ الطَّاعَةَ كُلَّها صَغِيرَ هَا وَكَبِيرَها مقرونة بعضها إلى بَعْضٍ، فَلا يَخْرُجُ المُؤمِنُ مِنْ صِفَةِ الإِيمَانِ إِلَّا بِتَرْكِ مَا اسْتَحَقُّ أَنْ يَكُونَ بِهِ مُؤْمِناً وَ إِنَّمَا اسْتَوجَبَ وَ اسْتَحَق اسم الإِيمَانِ وَ مَعْنَاهُ بِأداءِ كِبارِ الفَرائِضِ مَوْصُولَةً وَتَرْكِ كِبَارِ المَعَاصِي وَاجْتِنَابها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صِغار الطَّاعَةِ وَارتَكَبَ صِغار المعاصي فَلَيسَ بِخارج مِنَ الإيمان ولا تارِك لَهُ مَا لَمْ يَتْرُكُ شَيْئًا مِنْ كِبَارِ الطَّاعَةِ وَلَمْ يَرْتَكِبْ شَيْئًا مِنْ كبارِ المَعاصِي، فَعالَم يفعل ذلِكَ فَهُوَ مُؤْمِن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Style w:val="FootnoteAnchor"/>
          <w:rtl w:val="true"/>
        </w:rPr>
        <w:footnoteReference w:id="1777"/>
      </w:r>
      <w:r>
        <w:rPr>
          <w:rFonts w:ascii="Amiri" w:hAnsi="Amiri" w:eastAsia="Amiri" w:cs="Amiri"/>
          <w:color w:val="111111"/>
          <w:sz w:val="28"/>
          <w:sz w:val="28"/>
          <w:szCs w:val="28"/>
          <w:rtl w:val="true"/>
          <w:lang w:bidi="ar-SA"/>
        </w:rPr>
        <w:t>، يَعْنِي المَغْفِرَةَ مادونَ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ارْتَكَبَ كَبِيرة مِنْ كَبَائِرِ المَعاصِي كَانَ مَأخُوذاً بِجَمِيعِ المَعَاصِي صِغارها وكبارِها معاقباً عَلَيْها مُعَذَّباً بِها فَهَذِهِ صِفَةُ الإيمانِ وَ صِفَةُ المؤمِنِ المُسْتَوْجِبِ لِلثّوابِ</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757373_2870459653"/>
      <w:bookmarkStart w:id="255" w:name="_Toc90"/>
      <w:bookmarkEnd w:id="254"/>
      <w:r>
        <w:rPr>
          <w:rtl w:val="true"/>
        </w:rPr>
        <w:t>صفة الاسلام</w:t>
      </w:r>
      <w:bookmarkEnd w:id="25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مَعْنَى صِفَةِ الإسلامِ فَهُوَ الإقرار بجميع الطَّاعَةِ الظَّاهِرَ الحكم والأداولَهُ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 المقر بجميع الطاعَةِ في الظَّاهِرِ مِن غَيرِ العَقْدِ عَلَيْهِ بِالقُلوبِ فَقَدِ اسْتَحَقَّ اسْمَ </w:t>
      </w:r>
      <w:bookmarkStart w:id="256" w:name="pg9734_89254"/>
    </w:p>
    <w:p>
      <w:pPr>
        <w:pStyle w:val="BookText"/>
        <w:rPr/>
      </w:pPr>
      <w:bookmarkEnd w:id="256"/>
      <w:r>
        <w:rPr>
          <w:rFonts w:ascii="Amiri" w:hAnsi="Amiri" w:eastAsia="Amiri" w:cs="Amiri"/>
          <w:color w:val="111111"/>
          <w:sz w:val="28"/>
          <w:sz w:val="28"/>
          <w:szCs w:val="28"/>
          <w:rtl w:val="true"/>
          <w:lang w:bidi="ar-SA"/>
        </w:rPr>
        <w:t>الإسلام و معناه و استوجب الولايةَ الظَّاهِرَة وإجازة شَهَادَتِهِ والمَوارِيثَ، وَصَارَ لَهُ مَا لِلْمُسْلِمِينَ وَعَلَيهِ مَا عَلَى الْمُسْلِمِينَ، فَهَذِهِ صِفَةُ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مَا بَيْنَ المُسلِم وَالْمُؤْمِنِ أَنَّ المُسلِمَ إِنما يَكُونُ مُؤمِناً أَنْ يَكُونَ مُطِيعاً في البَاطِنِ مَعَ مَا هُوَ عَلَيْهِ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بالظَّاهِرِ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ذلِكَ بالظَّاهِرِ وَالْبَاطِنِ بِخَضُوعٍ وَتَقَرَّبَ بِعِلْمٍ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العَبْدُ مُسلِماً وَلا يَكُونُ مُؤْمِناً إِلَّا وَهُوَ مُسلِم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757375_2870459653"/>
      <w:bookmarkStart w:id="258" w:name="_Toc91"/>
      <w:bookmarkEnd w:id="257"/>
      <w:r>
        <w:rPr>
          <w:rtl w:val="true"/>
        </w:rPr>
        <w:t>صفة الخروج مِنَ الايمان</w:t>
      </w:r>
      <w:bookmarkEnd w:id="258"/>
    </w:p>
    <w:p>
      <w:pPr>
        <w:pStyle w:val="BookText"/>
        <w:rPr/>
      </w:pPr>
      <w:r>
        <w:rPr>
          <w:rFonts w:ascii="Amiri" w:hAnsi="Amiri" w:eastAsia="Amiri" w:cs="Amiri"/>
          <w:color w:val="111111"/>
          <w:sz w:val="28"/>
          <w:sz w:val="28"/>
          <w:szCs w:val="28"/>
          <w:rtl w:val="true"/>
          <w:lang w:bidi="ar-SA"/>
        </w:rPr>
        <w:t xml:space="preserve">وقد يخرج من الإيمانِ بِخَمس جهاتٍ مِنَ الفِعْلِ 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ورُكوب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الكُفْرِ كلّ مَعْصِيَةِ عُصِيَ اللّه بِها بِجَهَةِ الجَحْدِ والأَنْكَارِ وَالاِسْتِخْفافِ وَ النَّهَاوُنِ فِي كلّ ما دَقَ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كَافِر وَمَعْنَاهُ مَعْنَى كَفَرٍ، مِنْ أَيَّ مِلَّةٍ كَانَ وَمِنْ أَيِّ فرقة كان بعد أن تَكُونَ مِنْهُ مَعْصِية بهذِهِ الصَّفَاتِ،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الشرْكِ كلّ مَعْصِيَةٍ عُصِيَ اللّه بِها بِالتّدينِ، فَهُوَ مُشْرِكُ، صَغِيرَةً كَانَتِ المعصيةُ أوْ كَبِيرَة، فَفَاعِلُها مُشرك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الضَّلَالِ الجَهْلُ بِالمَفْرُوضِ وَهُوَ أنْ يَتْرُكَ كَبِيرَةً مِنْ كَبَائِرِ الطَّاعَةِ الّتي لا يستحق العبدُ الإيمان إلا بها بَعْدَ ورُودِ البَيانِ فيها والاحتجاج بها، فَيَكُونَ التّارِكُ لَها تاركاً بِغَيْرِ جَهَةِ الإنكارِ وَالتَّديُّن بإنكارها وجُحُودِها وَلَكِنْ يَكُونُ تاركاً عَلَى جَهَةِ التّواني والإغفال والاشتغال بِغَيْرِها فَهُوَ ضَالّ مُتَنَكَّبُ عَنْ طَرِيقِ الإِيمَانِ، جَاهِلٌ بِهِ خارج مِنْهُ، مُسْتَوجِبُ لِاسْمِ الضَّلَالَةِ وَ مَعْناها مادام بالصِّفَةِ الّتي وَصَفْنَاهُ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الّذي مالَ بِهَواهُ إِلى وَجْهِ مِنْ وَجُوهِ المَعْصِيَةِ بِجَهَةِ الجُحُودِ وَالِاسْتِخْفافِ وَالتَّهَاوُنِ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مالَ بِهَواهُ إِلَى التَّدين بِجَهةِ التَّأْوِيلِ وَ التقليد والتسليم والرضا بقولِ الآباء و الأسلافِ فَقَدْ أشرك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يلبث الإنسانُ عَلَى ضَلالَةٍ حتّى يَمِيلَ بَهَواهُ إلَى بَعْضٍ مَا وَصَفْنَاهُ مِنْ صِفَتِهِ</w:t>
      </w:r>
      <w:r>
        <w:rPr>
          <w:rFonts w:eastAsia="Amiri" w:cs="Amiri" w:ascii="Amiri" w:hAnsi="Amiri"/>
          <w:color w:val="111111"/>
          <w:sz w:val="28"/>
          <w:szCs w:val="28"/>
          <w:rtl w:val="true"/>
          <w:lang w:bidi="ar-SA"/>
        </w:rPr>
        <w:t xml:space="preserve">. </w:t>
      </w:r>
      <w:bookmarkStart w:id="259" w:name="pg9734_89256"/>
    </w:p>
    <w:p>
      <w:pPr>
        <w:pStyle w:val="BookText"/>
        <w:rPr/>
      </w:pPr>
      <w:bookmarkEnd w:id="259"/>
      <w:r>
        <w:rPr>
          <w:rFonts w:ascii="Amiri" w:hAnsi="Amiri" w:eastAsia="Amiri" w:cs="Amiri"/>
          <w:color w:val="111111"/>
          <w:sz w:val="28"/>
          <w:sz w:val="28"/>
          <w:szCs w:val="28"/>
          <w:rtl w:val="true"/>
          <w:lang w:bidi="ar-SA"/>
        </w:rPr>
        <w:t>ومعنى الفِسْقِ فَكُلُّ مَعْصِيَةٍ مِن المَعَاصِي الكبارِ فَعَلَها فاعِلٌ، أو دَخَلَ فِيها داخِل بِجَهَةِ اللَّذَةِ وَالشَّهْوَةِ وَالشَّوقِ الغَالِب فَهُوَ فسق وَفاعِلُهُ فَاسِقٌ خَارِجَ مِنَ الإِيمَانِ بِجَهَةِ الفِسْقِ فَإن دام في ذلِكَ حتّى يَدْخُلَ فِي حَدّ التَّهاونِ وَالاِسْتِخْفافِ فَقَدْ وَجَبَ أَنْ يَكُونَ بِتَهاوُنِهِ وَ اسْتِخْفافِه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راكِب الكَبَائِرِ الّتي بها يَكونُ فَسادُ إِيمَانِهِ فَهُوَ أَنْ يَكُونَ مُنْهَمِكَا عَلَى كبائر المعاصي بغيرِ جُحُودٍ وَلا تَديُّن وَلاَلذَّة ولا شهوة وَلَكِنْ مِنْ جَهَةِ الحَمِيَّةِ وَالغَضَبِ يُكْثِرُ القَذَفَ وَالسَّبَ وَالقَتْلَ وَأخذ الأموالِ وَحَبْسَ الحُقوقِ وَغَيْرَ ذَلِكَ مِنَ المَعَاصِي الكَبائِرِ الّتي يَأْتيها صَاحِبُها بِغَيْرِ جَهَةِ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الأيْمَانُ الكَاذِبَةُ وَأَخَذَ الربا وَ غَيرُ ذلِكَ الّتي يَأْتِيها من أناها بَغَيرِ اسْتلذاذ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الزَّنا واللَّهوُ فَفَاعِلُ هَذِهِ الأفعالِ كُلها مُفْسِدُ لِلايمَانِ خارج مِنْهُ مِنْ جَهَةِ رُكُوبِهِ الكَبِيرَةَ عَلَى هَذِهِ الجَهَةِ غَير مُشْرِك وَلا كَافِرٍ وَلاضَالٍ، جاهِلٌ عَلَى مَا وَصَفْنَاهُ مِنْ جَهةِ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مَالَ بهواه إلى أنواع ما وَصَفْنَاهُ مِنْ حِدَّ الفَاعِلِينَ كَانَ مِنْ صِنفه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757377_2870459653"/>
      <w:bookmarkStart w:id="261" w:name="_Toc92"/>
      <w:bookmarkEnd w:id="260"/>
      <w:r>
        <w:rPr>
          <w:rtl w:val="true"/>
        </w:rPr>
        <w:t xml:space="preserve">جوابه </w:t>
      </w:r>
      <w:r>
        <w:rPr>
          <w:rtl w:val="true"/>
        </w:rPr>
        <w:t>(</w:t>
      </w:r>
      <w:r>
        <w:rPr>
          <w:rtl w:val="true"/>
        </w:rPr>
        <w:t>عَلَيهِ السَّلَامُ</w:t>
      </w:r>
      <w:r>
        <w:rPr>
          <w:rtl w:val="true"/>
        </w:rPr>
        <w:t xml:space="preserve">) </w:t>
      </w:r>
      <w:r>
        <w:rPr>
          <w:rtl w:val="true"/>
        </w:rPr>
        <w:t xml:space="preserve">عن جهات معائِش العِبادِ و وجوه </w:t>
      </w:r>
      <w:r>
        <w:rPr>
          <w:rtl w:val="true"/>
        </w:rPr>
        <w:t>(</w:t>
      </w:r>
      <w:r>
        <w:rPr>
          <w:rtl w:val="true"/>
        </w:rPr>
        <w:t>إخراج الأموال</w:t>
      </w:r>
      <w:r>
        <w:rPr>
          <w:rtl w:val="true"/>
        </w:rPr>
        <w:t>)</w:t>
      </w:r>
      <w:bookmarkEnd w:id="26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مَعَائِش العِبادِ الّتي فيها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والتَّعامل بينهم ووجوه النَّفقات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أَرْبَعُ جَهَاتٍ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هؤلاء الأرْبَعَةِ الأَجْنَاسِ حلالٌ، أو كُلها حرامٌ، أو بعضها حَلالٌ وبعضها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هُؤلاءِ الأَجْنَاسِ الأرْبَعَةِ حَلالٌ مِنْ جَهَةٍ، حَرامٌ مِنْ جَهَةٍ، وهذهِ الأجناسُ مُسَمَّيات معروفاتُ الجَهَاتِ فَأَولُ هذه الجهاتِ الأرْبَعَةِ الوِلايَةُ وتَوليةُ بعضِهِم عَلَى بَعْضٍ فَالأَوَّلُ وِلايَةُ الوُلاةِ وَوَلَاةِ الولاة إلى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التِّجَارَةُ فِي جَميع البيع والشِّراء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الصَّناعات في جميع صنوفها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الإجارات في كلّ ما يحتاجُ إِلَيْهِ مِنَ الإجاراتِ وَكُلٌّ هَذِهِ الصُّنُوفِ تَكونُ حَلَالاً مِنْ جَهَةٍ وَحَراماً مِنْ </w:t>
      </w:r>
    </w:p>
    <w:p>
      <w:pPr>
        <w:pStyle w:val="BookText"/>
        <w:rPr/>
      </w:pP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مِنَ اللّه عَلَى العِبادِ في هذِهِ المُعَامَلاتِ الدُّخُولُ فِي جَهَاتِ الحَلالِ مِنْها وَالعَمَلُ بِذلِكَ الحلالِ وَاجْتِنَابُ جَهَاتِ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معنى الولايات</w:t>
      </w:r>
    </w:p>
    <w:p>
      <w:pPr>
        <w:pStyle w:val="BookText"/>
        <w:rPr/>
      </w:pPr>
      <w:r>
        <w:rPr>
          <w:rFonts w:ascii="Amiri" w:hAnsi="Amiri" w:eastAsia="Amiri" w:cs="Amiri"/>
          <w:color w:val="111111"/>
          <w:sz w:val="28"/>
          <w:sz w:val="28"/>
          <w:szCs w:val="28"/>
          <w:rtl w:val="true"/>
          <w:lang w:bidi="ar-SA"/>
        </w:rPr>
        <w:t>وهي جهتان، فإحْدَى الجَهَتَينِ مِنَ الوِلاية ولايَةٌ وَلَاةِ العَدْلِ الّذين أَمَرَ اللّه بِوِلايَتِهم وتوليتهم عَلَى النَّاس وَوِلايَةُ وَلَاتِهِ وَوَلَاةِ وَلاتِه إلى أدْنَاهُم بابا مِنْ أبواب الوِلَايَةِ عَلَى مَنْ هُوَ وال عَليهِ والجَهَةُ الأُخْرَى مِنَ الوِلايةِ وِلايَةٌ ولاةِ الجَوْرِ وَوُلاةِ وَلاتِه إِلى أَدْنَاهُم باباً مِنَ الأبْوَابِ الّتي هُوَ وَال عَلَيْهِ فَوَجْهُ الحَلالِ مِنَ الوِلايَةِ وِلايَةُ الوَالِي العَادِلِ الّذي أمَرَ اللّه بِمَعرِفَتِهِ وَوِلايَتِهِ وَالعَمَلُ لَهُ في وِلايَتِهِ وَوِلايَةِ وُلاتِهِ وَوُلاةِ وَلاتِه بِجَهةِ ما أَمَرَ اللّه الوالي العادِل بِلا زِيادَةٍ فيما أَنْزَلَ اللّه بِهِ وَلا نقصانٍ مِنْهُ ولا تخريف لِقَوْلِهِ وَلا تَعَدّ لأمرِه إِلى غَيْرِهِ فَإِذا صَارَ الوالي والي عَدْلٍ بهذِهِ الجَهةِ فَالوِلايَةٌ لَهُ وَالعَمَلُ مَعَهُ وَمَعُونَتُهُ في ولايته وتقويته حلال مُحلّل، وحَلالُ الكسبُ مَعَهُمْ وَذَلِكَ أَنَّ فِي وِلايَةِ وَالِي العَدْلِ وولاته إحْياءَ كلّ حَقِّ وَكُلَّ عَدْلٍ وَإِمَانَةَ كلّ ظُلْمٍ وَجَوْرٍ وَفَسَادٍ فَلِذلِكَ كَانَ السَّاعِي في تَقْوِيَةِ سُلْطَانِهِ وَالمَعِينُ لَهُ عَلَى وِلايَتِهِ سَاعِياً إلى طاعَةِ اللّه مُقَوِّياً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الحَرامِ مِنَ الوِلايَةِ فَوِلايَةُ الوالي الجائر وَوِلايَةُ وَلاتِه، الرئيس مِنْهُم وأتباع الوالِي فَمَنْ دونَهُ مِنْ وُلاةِ الوُلاةِ إِلى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لَهُم وَالكَسَبُ مَعَهُم بِجَهَةِ الوِلايَةِ لَهُمْ حَرامٌ ومُحَرَّم مَنْ فَعَلَ ذلِكَ على قَليلٍ مِنْ فِعْلِهِ أَوْ كَثِير، لأنَّ كلّ شَيْءٍ مِنْ جَهَةِ المَعُونَةِ مَعْصِيَةٌ كَبِيرةٌ مِنَ الكَبَائِرِ وذلِكَ أنَّ في وِلايَةِ الوالي الجائِرِ دَوسَ الحقّ كُله </w:t>
      </w:r>
      <w:r>
        <w:rPr>
          <w:rStyle w:val="FootnoteAnchor"/>
          <w:rtl w:val="true"/>
        </w:rPr>
        <w:footnoteReference w:id="1780"/>
      </w:r>
      <w:r>
        <w:rPr>
          <w:rFonts w:ascii="Amiri" w:hAnsi="Amiri" w:eastAsia="Amiri" w:cs="Amiri"/>
          <w:color w:val="111111"/>
          <w:sz w:val="28"/>
          <w:sz w:val="28"/>
          <w:szCs w:val="28"/>
          <w:rtl w:val="true"/>
          <w:lang w:bidi="ar-SA"/>
        </w:rPr>
        <w:t>وإحياء الباطل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الظُّلم والجَوْرِ والفَسادِ وإبطال الكُتُبِ وَقَتْلَ الأنبياء والمؤْمِنِينَ هَدَمَ المَساجد و تبديل سُنّةِ اللّه 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حَرُمَ العَمَلُ مَعَهُمْ وَمَعونتهم والكسب معهم إلَّا بِجَهَةِ الضرورَةِ نَظرَ الضَّرُورَةِ إِلى الدَّمِ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تفسير التجارات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جميع البيوع وَوُجُوهِ الحَلالِ مِنْ وَجْهِ التجارات الّتي يجوز للبائع أن يبيعَ ممَّا 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المُشْتَرِي الّذي يَجوزُ لَهُ شِرَاؤه مِمَّا لَا يَجُوزُ لَهُ فَكَلَّ </w:t>
      </w:r>
    </w:p>
    <w:p>
      <w:pPr>
        <w:pStyle w:val="BookText"/>
        <w:rPr/>
      </w:pPr>
      <w:r>
        <w:rPr>
          <w:rFonts w:ascii="Amiri" w:hAnsi="Amiri" w:eastAsia="Amiri" w:cs="Amiri"/>
          <w:color w:val="111111"/>
          <w:sz w:val="28"/>
          <w:sz w:val="28"/>
          <w:szCs w:val="28"/>
          <w:rtl w:val="true"/>
          <w:lang w:bidi="ar-SA"/>
        </w:rPr>
        <w:t>مَأْمُورٍ بهِ ممَّا هُوَغِذاءٌ لِلْعِبادِ وَقِوامُهُمْ بِهِ في أمُورِهِمْ فِي وجُوهِ الصَّلاحِ الّذي لا يُقِيمُهُم غَيْرُهُ ممَّا يَأْكُلُونَ وَيَشْرَبُونَ وَيَلْبَسُونَ وَيَنكِحُونَ ويَمْلِكُونَ وَيَسْتَعْمِلُونَ مِنْ جَهَةٍ مِلْكِهِمْ وَيَجُوزُ لَهُمُ الاسْتِعْمَالُ لَهُ مِنْ جَميع جَهَاتِ المَنافِعِ الّتي لا يُقِيمُهُم غَيْرُها مِنْ كلّ يَكونُ لَهُمْ فِيهِ الصَّلاحُ مِنْ جَهَةٍ مِنَ الجَهَاتِ فَهَذَا كُلَّهُ حَلَالُ بَيْعَهُ وَ شِراؤهُ وَ إمْسَاكُهُ وَاسْتِعْمَالُهُ وَهِبَتُهُ وَعَارِيتُهُ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وُجُوهُ الحَرَامِ مِنَ البَيعِ وَالشّراءِ فَكُل أمرٍ يَكُونُ فِيهِ الفَسادُ ممَّا هُوَ مَنهِيُّ عَنْهُ مِنْ جَهَة أكله وشربه أو كسبه أو نكاحه أو ملكه أَوْ إِمْسَاكِهِ أَوْ هَبَتِهِ أو عَارِيَتِهِ أو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وَجهُ مِنْ وُجُوهِ الفَسادِ نَظير البيع بالرّبا، لِمَا فِي ذلكَ مِنَ الفَسَادِ، أو البيع لميتة، أو الدم، أو لحم الخنزير، أو لُحُومِ السّباعِ مِنْ صُنُوفِ سِباعِ الوَحْشِ، أَوِ الطَّيْرِ، أو جلودها، أو الخَمْرِ، أَوشَيْءٍ مِنْ وُجُوهِ النَّجَسِ، فَهَذَا كُلَّهُ حَرَام وَ مُحَرَّم، لِأَنَّ ذلِكَ كُلَّه مَنْهيُّ عَنْ أكِلِهِ وَشَرْبِهِ وَلُبسِه ومِلْكِهِ وَإِمْسَاكِه وَالتَّقَلْبِ فِيهِ بِوَجْهِ مِنَ الوُجوهِ لِمَا فِيهِ مِنَ الفَسَادِ، فَجَمِيعُ تَقَلُّبه في ذلِكَ حَرامٌ وَكَذلِكَ كلّ بيعٍ ملهوٍّ به وكُلٌّ مَنْهى عَنْهُ ممَّا يُتَقَرَّبُ بِهِ لِغَيْرِ اللّه، أَويَقوى بهِ الكَفَرُو الشركُ مِنْ جَميعِ وُجُوهِ المعاصي، أو باب مِنَ الأبواب يَقُوى به باب مِنْ أَبْوَابِ الضَّلَالَةِ، أوبابٌ مِنْ أَبْوَابِ الباطل، أو باب يُوهِن بِهِ الحقّ فَهُوَ حَرامُ مُحَرَّم، حَرامَ بَيْعَهُ وَشِرَاؤُهُ وَ إِمْسَاكُه ومِلُكَهُ وَهَبَتْهُ وعادِيَتْهُ وجَميعُ التَّقَلبِ فِيهِ إِلّا في حالٍ تَدْعُو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الاجارات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فإجارة الانسان نفسه أو ما يَمْلِكُ أو يكي أمْرَهُ مِنْ قَرابَتِهِ أَوْ دَابَتِهِ أو تَوبِهِ بِوَجْهِ الحَلالِ مِنْ جَهاتِ الإجارات أن يُوجِرَ نَفْسَهُ أودارَهُ أو أرْضَهُ أوْ شَيْئاً يَمْلِكُهُ فيما ينتَفَعُ به مِنْ وُجوه المنافع، أو العَمَلِ بَنَفْسِهِ وَوَلَدِهِ وَمَمْلُوكِهِ، أَوْ أَجِيرِه مِنْ غَيْرِ أَنْ يَكُونَ وكيلاً للوالي، أو والياً للوالي فَلا بَأسَ أن يكون أجيراً يؤجِرُ نَفْسَهُ أَووَلَدَهُ أوقَرابَتَه أو ملكه أو وكيله في إجارَتِه، لأنَّهُمْ وَكَلاهُ الأجير من عِنْدِه لَيْسَ هُم بِوُلاةِ الوالي </w:t>
      </w:r>
      <w:r>
        <w:rPr>
          <w:rStyle w:val="FootnoteAnchor"/>
          <w:rtl w:val="true"/>
        </w:rPr>
        <w:footnoteReference w:id="1781"/>
      </w:r>
      <w:r>
        <w:rPr>
          <w:rFonts w:ascii="Amiri" w:hAnsi="Amiri" w:eastAsia="Amiri" w:cs="Amiri"/>
          <w:color w:val="111111"/>
          <w:sz w:val="28"/>
          <w:sz w:val="28"/>
          <w:szCs w:val="28"/>
          <w:rtl w:val="true"/>
          <w:lang w:bidi="ar-SA"/>
        </w:rPr>
        <w:t>نظير الحمّالِ الّذي يَحْمِلُ شَيئاً بِشَيْءٍ مَعْلُومٍ إِلى مَوْضِعِ مَعْلُومٍ، فَيَحْمِلُ ذلِكَ الشي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يَجُوزُ لَهُ عَمَلَهُ بنَفْسِهِ أو بِمِلْكِهِ أودابّته أو يؤاجِرُ </w:t>
      </w:r>
      <w:r>
        <w:rPr>
          <w:rStyle w:val="FootnoteAnchor"/>
          <w:rtl w:val="true"/>
        </w:rPr>
        <w:footnoteReference w:id="1782"/>
      </w:r>
      <w:r>
        <w:rPr>
          <w:rFonts w:ascii="Amiri" w:hAnsi="Amiri" w:eastAsia="Amiri" w:cs="Amiri"/>
          <w:color w:val="111111"/>
          <w:sz w:val="28"/>
          <w:sz w:val="28"/>
          <w:szCs w:val="28"/>
          <w:rtl w:val="true"/>
          <w:lang w:bidi="ar-SA"/>
        </w:rPr>
        <w:t xml:space="preserve">نفسه في عَمَلٍ يَعْمَلُ ذلِكَ العمل بنفسه أو بِمَملوكه أو قرابته أو بأجير من قبلِهِ، فَهَذِهِ وُجُوهُ مِنْ وُجُوهِ الإجاراتِ حَلالٌ لِمَنْ كانَ مِنَ النَّاس ملكاً أو سُوقَةٌ </w:t>
      </w:r>
      <w:r>
        <w:rPr>
          <w:rStyle w:val="FootnoteAnchor"/>
          <w:rtl w:val="true"/>
        </w:rPr>
        <w:footnoteReference w:id="1783"/>
      </w:r>
      <w:r>
        <w:rPr>
          <w:rFonts w:ascii="Amiri" w:hAnsi="Amiri" w:eastAsia="Amiri" w:cs="Amiri"/>
          <w:color w:val="111111"/>
          <w:sz w:val="28"/>
          <w:sz w:val="28"/>
          <w:szCs w:val="28"/>
          <w:rtl w:val="true"/>
          <w:lang w:bidi="ar-SA"/>
        </w:rPr>
        <w:t>أو كافراً أو مُؤْمِناً، فَحَلالَ إِجارَتُهُ وَحَلال كسبه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وُجُوهُ الحَرامِ مِنْ وُجُوهِ الإِجارَةِ نَظيرُ أنْ يُوَاجِرَ نَفْسَهُ عَلَى حَمْلِ مَا يَحْرُمُ عَلَيْهِ أكَلُهُ أو شربه أو لُبْسُه أَوْ يُوْاجَرَ نَفْسَهُ في صَنْعَةِ ذلك الشيء أوْحِفْظه أو لبسه أو يُواجِرَ نَفْسَهُ في هَدَمَ المَسَاجِدِ ضِراراً أو قَتْلِ النَّفْسِ بِغَيْرِ حِلَّ أَوْ حَمْلِ التَّصَاوِيرِ وَالأصْنَامِ والمزامير و البرابطِ والخَمْرِ والخَنازِيرِ وَالمَيْتَةِ وَالدَّمِ أَو شَيْءٍ مِنْ وُجُوهِ الفَسَادِ الّذي كَانَ مُحَرِّماً عليهِ مِنْ غَيْرِ جَهةِ الإجارَةِ فِيهِ وَكُلَّ أَمْرٍ مَنْهِيِّ عَنْهُ مِنْ جَهَةٍ مِنَ الجَهَاتِ فَمُحَرَّم على الإنسانِ إجَارَةً نَفْسِهِ فِيهِ أولَهُ أَوْشَيْء مِنْهُ أوْلَهُ إِلَّا مَنْفَعَةِ مَنِ اسْتَأْجَرْتَهُ كَالّذي يستأجر الأجير يَحْمِلُ لَهُ الميتة ينجيها عَنْ أذاه أو أذى غَيْرِهِ وَمَا أَشْبَهَ ذَلِكَ وَالفَرْقُ بَيْنَ الوِلاية والإجارَةِ وَإِنْ كَانَ كِلاهُمَا يَعْمَلَانِ بِأَجْرٍ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الوِلايَةِ أَنْ يَليَ الإِنسانُ لوالي الولاة أوْلِوَلَاةِ الوُلاةِ فَيَلِي أَمْرَ غَيْرِهِ في التُّولِيَةِ عَلَيْهِ وَتَسْلِيطِهِ وَ جَوازِ أَمْرِهِ وَنَهْيِهِ وقِيامِهِ مَقامَ الوَلى إلى الرئيسِ، أَوْ مَقامَ وَ كَلائِهِ في أَمْرِهِ وَتَوَكِيدِهِ فِي مَعُونَتِهِ وَتَسْدِيدِ ولايَتِه وَإنْ كانَ أَدْنَاهُمْ وِلايَةٌ، فهو والٍ على مَنْ هُوَ والٍ عَليهِ يَجْرِي مَجْرَى الولاةِ الكِبَارِ الّذين يَلُونَ وِلايَةَ النَّاس فِي قَتِلِهِمْ مَنْ قَتَلُوا وَإِظْهَارِ الجَوْرِ والفَسَادِ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الإجارَةِ فَعَلَى مَا فَسّرنا مِنْ إجارَةِ الإِنْسَانِ نَفْسَه أَوْ مَا يَمْلِكُهُ مِنْ قبل أن يُواجِرَ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ـلشَّيْء مِنْ غَيْرِهِ فَهُوَ يَمْلِكُ يَمينُهُ لأَنَّهُ لا يَلِي أَمْرَ نَفْسِهِ وَأَمْرَ مَا يَمْلِكُ قَبْلَ أنْ يُواجِرَهُ ممَّن هوَ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لا يَمْلِكُ مِنْ أُمُورِ النَّاس شَيْئًا إِلَّا بَعَدَ ما يلي أمورَهُم وَيَمْلِكُ تَوليتهم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آجَر نَفْسَهُ، أَوْ آجَرَ مَا يَمْلِكُ نَفْسَهُ، أَو يَلِي أَمْرَهُ مِنْ كَافِرٍ </w:t>
      </w:r>
    </w:p>
    <w:p>
      <w:pPr>
        <w:pStyle w:val="BookText"/>
        <w:rPr/>
      </w:pPr>
      <w:r>
        <w:rPr>
          <w:rFonts w:ascii="Amiri" w:hAnsi="Amiri" w:eastAsia="Amiri" w:cs="Amiri"/>
          <w:color w:val="111111"/>
          <w:sz w:val="28"/>
          <w:sz w:val="28"/>
          <w:szCs w:val="28"/>
          <w:rtl w:val="true"/>
          <w:lang w:bidi="ar-SA"/>
        </w:rPr>
        <w:t xml:space="preserve">أو مؤمِنٍ أومَلِكٍ أو سُوقَةٍ </w:t>
      </w:r>
      <w:r>
        <w:rPr>
          <w:rStyle w:val="FootnoteAnchor"/>
          <w:rtl w:val="true"/>
        </w:rPr>
        <w:footnoteReference w:id="1785"/>
      </w:r>
      <w:r>
        <w:rPr>
          <w:rFonts w:ascii="Amiri" w:hAnsi="Amiri" w:eastAsia="Amiri" w:cs="Amiri"/>
          <w:color w:val="111111"/>
          <w:sz w:val="28"/>
          <w:sz w:val="28"/>
          <w:szCs w:val="28"/>
          <w:rtl w:val="true"/>
          <w:lang w:bidi="ar-SA"/>
        </w:rPr>
        <w:t>عَلَى مَا فَسَرْنَا ممَّا تَجُوزُ الإِجَارَةُ فِيهِ فَحَلالُ خَلَلٌ فِعْلُهُ وَكَسْبُهُ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الصناعات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يتعلمُ العِباد أو يُعلمونَ غَيْرَهُم مِنْ صُنُوفِ الصناعاتِ مِثلِ الكتابة والحِسَابِ وَالتِّجَارَةِ وَالصياغة </w:t>
      </w:r>
      <w:r>
        <w:rPr>
          <w:rStyle w:val="FootnoteAnchor"/>
          <w:rtl w:val="true"/>
        </w:rPr>
        <w:footnoteReference w:id="1786"/>
      </w:r>
      <w:r>
        <w:rPr>
          <w:rFonts w:ascii="Amiri" w:hAnsi="Amiri" w:eastAsia="Amiri" w:cs="Amiri"/>
          <w:color w:val="111111"/>
          <w:sz w:val="28"/>
          <w:sz w:val="28"/>
          <w:szCs w:val="28"/>
          <w:rtl w:val="true"/>
          <w:lang w:bidi="ar-SA"/>
        </w:rPr>
        <w:t xml:space="preserve">وَ السّراجَةِ والبناءِ وَالحِياكَةِ وَالْقِصَارَةِ وَالخِياطَةِ وَصَنْعَةِ صُنُوفِ التصاوِيرِ مَا لَمْ يَكُن مِثْلَ الرُّوحَانِي وَأَنواعٍ صُنُوفِ الآلاتِ الّتي يَحْتاجُ إِلَيْهَا العِباد الّتي منها منافعهم وبها قوامُهُمْ وَفِيها بُلْغَةُ جَميعِ حَوائِجِهم فَحَلالَ فِعْلُهُ وتَعلِيمُهُ وَالعَمَلُ بِهِ وَفِيهِ لِنَفْسِهِ أَوْ لِغَيْرِهِ وَإِنْ كَانَتْ تِلكَ الصِّنَاعَةُ وَتِلكَ الآلَةُ قَدْ يُسْتَعَانُ بِها عَلَى وُجُوهِ الفَسَادِ وَ وُجُوهِ المَعاصِي ويَكونُ مَعُونَةً عَلَى الحقّ والباطِلِ، فَلا بَأسَ بِصِناعته وتعليمه نَظِيرُ الكتابة الّتي ى وَجْهِ مِن وُجُوهِ الفَسَادِ مِنْ تَقْوِيَةِ مَعُونَةِ وُلَاةِ وُلَاةِ الجَوْرِ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السِّكين والسَّيْف وَالرُّمحُ والقَوْسُ وغير ذلكَ مِنْ وجُوهِ الآلَةَ الّتي قَدْ تَصَرَفَ إِلى جَهَاتِ الصّلاحِ وَجَهَاتِ الفَسادِ وتكونُ آلَةً و مَعُونَةً عَلَيْهِما، فلا بأسَ بِتَعْلِيمِهِ وَتَعَلمِ، وَأَخْذِ الأَجْرِ عَلَيْهِ وفيه والعَمَلِ بِه وفيهِ لِمَنْ كَانَ لَهُ فِيهِ جَهاتُ الصَّلاحِ مِنْ جَمِيعِ الخَلَائِقِ وَحَرَم عَلَيهِم فِيهِ تَصْرِيفِه إلى جَهَاتِ الْفَسادِ وَالمَضَار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العَالِمِ وَالمُتَعِلّمِ إِثمٌ وَلَا وِزْرُ لِمافِيهِ مِنَ الرَّجْحَانِ في منافع جهاتِ صَلاحِهِمْ وَقِوامِهِم بِهِ وَبَقَائِهِمْ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الاثمَّ وَالوِزْرُ عَلَى المُتَصَرْفِ بِها في وُجُوهِ الفَسَادِ وَالحَرَامِ وَذَلِكَ إِنَّما حَرَّمَ اللّه الصناعَةَ الّتي حَرام هي كلها الّتي يَجيي مِنْهَا الفَسَادُ مَحْضاً نَظِير البرابط </w:t>
      </w:r>
      <w:r>
        <w:rPr>
          <w:rStyle w:val="FootnoteAnchor"/>
          <w:rtl w:val="true"/>
        </w:rPr>
        <w:footnoteReference w:id="1788"/>
      </w:r>
      <w:r>
        <w:rPr>
          <w:rFonts w:ascii="Amiri" w:hAnsi="Amiri" w:eastAsia="Amiri" w:cs="Amiri"/>
          <w:color w:val="111111"/>
          <w:sz w:val="28"/>
          <w:sz w:val="28"/>
          <w:szCs w:val="28"/>
          <w:rtl w:val="true"/>
          <w:lang w:bidi="ar-SA"/>
        </w:rPr>
        <w:t xml:space="preserve">والمزامير والشطرنج وكُلِّ مَلْهُو بِهِ والصَّلْبانِ </w:t>
      </w:r>
      <w:r>
        <w:rPr>
          <w:rStyle w:val="FootnoteAnchor"/>
          <w:rtl w:val="true"/>
        </w:rPr>
        <w:footnoteReference w:id="1789"/>
      </w:r>
      <w:r>
        <w:rPr>
          <w:rFonts w:ascii="Amiri" w:hAnsi="Amiri" w:eastAsia="Amiri" w:cs="Amiri"/>
          <w:color w:val="111111"/>
          <w:sz w:val="28"/>
          <w:sz w:val="28"/>
          <w:szCs w:val="28"/>
          <w:rtl w:val="true"/>
          <w:lang w:bidi="ar-SA"/>
        </w:rPr>
        <w:t xml:space="preserve">والأَصْنامِ، وَمَا أَشْبَهَ ذلِكَ مِنَ صَناعاتِ الأسْرِبَةِ الحَرَامِ وَمَا يَكونُ مِنْهُ وَ فِيهِ الفَسَادُ </w:t>
      </w:r>
      <w:bookmarkStart w:id="262" w:name="pg9734_89267"/>
    </w:p>
    <w:p>
      <w:pPr>
        <w:pStyle w:val="BookText"/>
        <w:rPr/>
      </w:pPr>
      <w:bookmarkEnd w:id="262"/>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فيه ولا مِنْهُ شَيْءٌ مِنْ وُجُوهِ الصَّلاحِ فَحَرَامٌ تَعلِيمُهُ و تَعَلَّمُهُ وَالعَمَلُ به وأخذ الأجْرِ عَلَيْهِ و جَمِيعُ التَّقَلُّبِ فِيهِ مِنْ جَمِيعِ وَجُوهِ الحَرَكَاتِ كَلِهَا إِلَّا إِنْ تَكُونَ صناعَةَ قَدْ تَنصَرِفُ إِلى جَهَاتِ الصَّنائع </w:t>
      </w:r>
      <w:r>
        <w:rPr>
          <w:rStyle w:val="FootnoteAnchor"/>
          <w:rtl w:val="true"/>
        </w:rPr>
        <w:footnoteReference w:id="1790"/>
      </w:r>
      <w:r>
        <w:rPr>
          <w:rFonts w:ascii="Amiri" w:hAnsi="Amiri" w:eastAsia="Amiri" w:cs="Amiri"/>
          <w:color w:val="111111"/>
          <w:sz w:val="28"/>
          <w:sz w:val="28"/>
          <w:szCs w:val="28"/>
          <w:rtl w:val="true"/>
          <w:lang w:bidi="ar-SA"/>
        </w:rPr>
        <w:t>، وإن كان قد يتصرف بها وَيَتَناوَلُ بِهَا وَجْهُ مِنْ وُجُوهِ المَعَاصِي، فَلَعَلَّهُ لِمافيه مِنَ الصَّلاحِ حَل تَعلُّمُهُ وَتَعلِيمُهُ وَالعَمَلُ بِهِ وَيَحْرُمُ عَلَى مَنْ صَرَفَهُ إلى غَيْرِ وَجْهِ الحقّ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بَيانِ وَجْهِ اكتساب مَعَاشِ العِبادِ وَتَعْلِيمِهِم في جَمِيعِ وُجُوهِ اكْتِسابِهِمْ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757379_2870459653"/>
      <w:bookmarkStart w:id="264" w:name="_Toc93"/>
      <w:bookmarkEnd w:id="263"/>
      <w:r>
        <w:rPr>
          <w:rtl w:val="true"/>
        </w:rPr>
        <w:t>وجوه اخراج الأموالِ وإِنفاقها</w:t>
      </w:r>
      <w:bookmarkEnd w:id="264"/>
    </w:p>
    <w:p>
      <w:pPr>
        <w:pStyle w:val="BookText"/>
        <w:rPr/>
      </w:pPr>
      <w:r>
        <w:rPr>
          <w:rFonts w:ascii="Amiri" w:hAnsi="Amiri" w:eastAsia="Amiri" w:cs="Amiri"/>
          <w:color w:val="111111"/>
          <w:sz w:val="28"/>
          <w:sz w:val="28"/>
          <w:szCs w:val="28"/>
          <w:rtl w:val="true"/>
          <w:lang w:bidi="ar-SA"/>
        </w:rPr>
        <w:t>أما الوُجُوهُ الّتي فيها إخراجُ الأموالِ فِي جَميع وُجُوهِ الحَلالِ المفترَضُ عَلَيْهِمْ وَجُوهُ النّوافِلِ كُلها، فَاربَعَةٌ وَعِشْرُونَ وَجْهاً، مِنْهَا سَبعة وجُوهٍ عَلَى خاصّةِ نَفْسِهِ، وَخَمْسَةٌ وُجُوهٍ عَلى مَنْ تَلْزَمُهُ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وجوهٍ بِمَا تَلْزَمُهُ فِيهَا مِنْ وُجُوهِ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وجُوهِ ممَّا تَلْزَمُهُ فِيهَا مِنْ وُجُوهِ 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أَوْجُهِ ممَّا تَلَزَمُهُ فِيهَا النَّفَفَةُ مِنْ وُجُوهِ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الوُجُوهُ الّتي تلزمهُ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خاصةِ نَفْسِه فَهيَ مَطْعَمُهُ و مَشْرَبَهُ وَ ملبسُه ومنكَحُه و مخدَمُهُ وعَطَاؤُهُ فيما يحتاج إليه مِنَ الأجَرَاءِ عَلَى مَرَمَّةِ مَتاعِهِ أو حَملِهِ أو حفظه، وَشَيْءٌ يَحْتاجُ إِلَيْهِ مِنْ نَحْوِ مَنْزِلِهِ أَوْ آلَةٍ مِنَ الآلاتِ يَسْتَعِينُ بِها على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الخمس الّتي تَجِبُ عليهِ النَّفَقَةِ لَنْ تَلْزَمُهُ نَفْسُه فَعَلَى وَلَدِهِ ووَالِدَيْهِ وَامْرَأتِهِ وَمَملُوكِه لازم لَهُ ذَلِكَ في حالِ العُسْرِ واليُسْرِ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الثلاثَةُ المَفْرُوضَةٌ مِن وجوه الدِّين فَالزَّكاة المفروضَةُ الوَاحِبَةُ في كُلَّ عامٍ وَالحَج المفروضُ وَالجَهادُ فِي إِبانِهِ وَزَمَانِهِ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الوجوه الخَمْسُ مِنْ وُجُوهِ الصَّلاتِ النَّوافِلِ فَصِلَةَ مَنْ فَوْقَهُ وَصِلَةُ القَرابَةِ وَصلَةُ المُؤمِنينَ وَ التَّنَقُّلِ فِي وجُوهِ الصَّدَقَةِ وَالبِرِّ وَالعِتْقِ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الوُجُوهُ الأرْبَعُ فَقَضاءُ الدِّين وَالعَارِيَةِ وَالقَرْضِ وَإِقْرَاءُ الضَّيْفِ </w:t>
      </w:r>
      <w:r>
        <w:rPr>
          <w:rStyle w:val="FootnoteAnchor"/>
          <w:rtl w:val="true"/>
        </w:rPr>
        <w:footnoteReference w:id="1792"/>
      </w:r>
      <w:r>
        <w:rPr>
          <w:rFonts w:ascii="Amiri" w:hAnsi="Amiri" w:eastAsia="Amiri" w:cs="Amiri"/>
          <w:color w:val="111111"/>
          <w:sz w:val="28"/>
          <w:sz w:val="28"/>
          <w:szCs w:val="28"/>
          <w:rtl w:val="true"/>
          <w:lang w:bidi="ar-SA"/>
        </w:rPr>
        <w:t>واجبات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يحلّ للانسان أكله</w:t>
      </w:r>
    </w:p>
    <w:p>
      <w:pPr>
        <w:pStyle w:val="BookText"/>
        <w:rPr/>
      </w:pPr>
      <w:r>
        <w:rPr>
          <w:rFonts w:ascii="Amiri" w:hAnsi="Amiri" w:eastAsia="Amiri" w:cs="Amiri"/>
          <w:color w:val="111111"/>
          <w:sz w:val="28"/>
          <w:sz w:val="28"/>
          <w:szCs w:val="28"/>
          <w:rtl w:val="true"/>
          <w:lang w:bidi="ar-SA"/>
        </w:rPr>
        <w:t xml:space="preserve">فأما ما يَحِلُّ وَيَجُوزُ لِلانسان أكله ممّا أخْرَجَتِ الأَرْضُ فَثَلَاثَةَ صُوفٍ مِنَ الْأَغْذِيَةِ صِنْفٌ مِنْهَا جَمِيعُ الحَبَّ كلِهِ مِنَ الحِنْطَةِ وَالشَّعِيرِ وَالأَرزّ </w:t>
      </w:r>
      <w:r>
        <w:rPr>
          <w:rStyle w:val="FootnoteAnchor"/>
          <w:rtl w:val="true"/>
        </w:rPr>
        <w:footnoteReference w:id="1793"/>
      </w:r>
      <w:r>
        <w:rPr>
          <w:rFonts w:ascii="Amiri" w:hAnsi="Amiri" w:eastAsia="Amiri" w:cs="Amiri"/>
          <w:color w:val="111111"/>
          <w:sz w:val="28"/>
          <w:sz w:val="28"/>
          <w:szCs w:val="28"/>
          <w:rtl w:val="true"/>
          <w:lang w:bidi="ar-SA"/>
        </w:rPr>
        <w:t xml:space="preserve">وَالحِمْصِ وَغَيرِ ذَلِكَ مِنْ صُنوفِ الحب وصنوف السَّماسم </w:t>
      </w:r>
      <w:r>
        <w:rPr>
          <w:rStyle w:val="FootnoteAnchor"/>
          <w:rtl w:val="true"/>
        </w:rPr>
        <w:footnoteReference w:id="179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الحَبِّ بِمَا يَكُونُ فِيهِ غِذاءُ الإِنْسانِ في بدنه وقوتُه فَحَلال أكله وكُلَّ شَيْءٍ تَكُونُ فِيهِ المَضَرَّةً عَلَى الإِنسَانِ فِي بَدَنِهِ فَحَرام أكله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الثّاني مِمَّا أَخْرَجَتِ الأَرْضُ مِنْ جَمِيع صُنُوفِ الثِّمَارِ كُلَّها مما يَكُونُ فيه غذاء الإنسان وَ مَنْفَعَةٌ لَهُ وَقُوتُهُ بِهِ فَحَلال أكلهُ، وَمَا كَانَ فِيهِ المَضَرَّةٌ عَلَى الانسان في أكله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الثالث جَمِيعُ صُنُوفِ الْبَقُولِ وَالنَّبَاتِ وَكُلَّ شَيْءٍ تُنْبِتُ الأَرْضُ مِنَ الْبُقُولِ كُلّها تِما فيهِ مَنافِعُ الإنسانِ وَغِذاءُ لَهُ فحلال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صُنُوفِ الْبُقُولِ مما فيهِ المَضَرَّةُ عَلَى الإِنْسانِ فِي أكْلِه نَظِير بقول السُّمُومِ القَاتِلَةِ وَنَظِيرَ الدّفلى </w:t>
      </w:r>
      <w:r>
        <w:rPr>
          <w:rStyle w:val="FootnoteAnchor"/>
          <w:rtl w:val="true"/>
        </w:rPr>
        <w:footnoteReference w:id="1795"/>
      </w:r>
      <w:r>
        <w:rPr>
          <w:rFonts w:ascii="Amiri" w:hAnsi="Amiri" w:eastAsia="Amiri" w:cs="Amiri"/>
          <w:color w:val="111111"/>
          <w:sz w:val="28"/>
          <w:sz w:val="28"/>
          <w:szCs w:val="28"/>
          <w:rtl w:val="true"/>
          <w:lang w:bidi="ar-SA"/>
        </w:rPr>
        <w:t>وَغَيْرِ ذلك من صنوف السم القاتل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يحل أكله من لحوم الحيوان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فَلحُومُ البَقَرِ وَالغنَم وَالإِبِلِ وَمَا يَحِلُّ مِنْ لُحُومِ الوَحْشِ وَكُلِّ مَالَيسَ فِيهِ نابٌ وَ لا لَهُ مخلَبٌ، وَما يَحِلُّ مِنْ أكْلِ لُحُومِ الطَّيْرِ كُلها ما كانَتْ لَهُ قانِصَةٌ </w:t>
      </w:r>
      <w:r>
        <w:rPr>
          <w:rStyle w:val="FootnoteAnchor"/>
          <w:rtl w:val="true"/>
        </w:rPr>
        <w:footnoteReference w:id="1796"/>
      </w:r>
      <w:r>
        <w:rPr>
          <w:rFonts w:ascii="Amiri" w:hAnsi="Amiri" w:eastAsia="Amiri" w:cs="Amiri"/>
          <w:color w:val="111111"/>
          <w:sz w:val="28"/>
          <w:sz w:val="28"/>
          <w:szCs w:val="28"/>
          <w:rtl w:val="true"/>
          <w:lang w:bidi="ar-SA"/>
        </w:rPr>
        <w:t>فَحَلالٌ أَكلُهُ وَ ما لَمْ يَكُنْ لَهُ قَانِصَةٌ فَحَرام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بِأكْلِ صُنُوفِ الجَرَادِ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يجوزاً كله مِنَ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اختلف طرفاهُ فَحلالٌ أكلهُ وَمَا اسْتَوى طَرَفَاهُ فَحَرامٌ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يجوزاً كله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صُوفِ السَّمَكِ ما كانَ لَهُ قُسُورٌ فَخلال أكله وما لم يكن لَهُ قُسُورٌ فَحَرام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يَجوزُ مِنَ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جَميع صُنُوفِها فَمَالَا يُغير العقل كَثِيرُهُ فَلَا بَأْسَ بِشَرِبِهِ وَكُلَّ شَيْءٍ مِنْهَا يُغَيِّرُ العَقْلَ كَثِيرُهُ فَالقَلَيلُ مِنْهُ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يجوز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أنبتَتِ الأَرْضُ فَلا بَأسَ بِلبسه والصَّلاةِ فِيهِ وكُلَّ شَيْءٍ يَحِلُّ لَحْمُهُ فَلا بَأسَ بِلبْسِ جِلْدِهِ الذَّكِيِّ مِنْهُ وصُوفِهِ وشَعرِهِ وَوَبَرِهِ وَإِنْ كَانَ الصُّوف والشعرُ وَ الرِّيشُ وَالوَبَرُ مِنَ الميتة وغير الميتة ذكيّاً فلا بأس بلبس ذلِكَ وَالصَّلَاةِ فِيهِ وَكُلٌّ شَيْءٍ يَكُونُ غذاء الإنسان في مطعمه ومشربه أَوْ مَلْبَسهِ فَلا تجوزُ الصَّلاةُ عَلَيْهِ وَلَا السُّجُودُ إِلَّا مَا كَانَ مِنْ نَباتِ الأَرْضِ مِنْ غَيْرِ ثَمَر قَبْلَ أَنْ يَصِيرَ مَغْزُولا، فَإِذَا صَارَ غَزلاً فَلَا تَجُوزُ الصَّلَاةُ عَلَيْهِ إلا في حالِ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يَجُوزُ مِنَ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بغير ميراثٍ وَنِكَاحَ اليَمِينِ وَنِكاح بتحليلٍ مِنَ المحلل لَهُ مِنْ مِلْكِ مَنْ يَمْلِكُ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يَجُوزُ مِنَ المَلكِ والخِدْمَةِ فَسِتَةٌ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الشّراءِ وَمِلْكُ الميراثِ وَمِلكُ الهبَةِ وَمِلْكُ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الأَجْرِ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مَا يَحِلُّ وَمَا يَجوز الإنسانِ إنْفَاقُ مَالِهِ وَإِخْرَاجُهِ بِجَهَةِ الحَلالِ فِي وُجُوهِهِ وما يَجُوزُ فِيهِ التَّصَرُّفُ وَالتَّقَلُّبُ مِن وُجُوه الفَريضَة والنافلة</w:t>
      </w:r>
      <w:r>
        <w:rPr>
          <w:rFonts w:eastAsia="Amiri" w:cs="Amiri" w:ascii="Amiri" w:hAnsi="Amiri"/>
          <w:color w:val="111111"/>
          <w:sz w:val="28"/>
          <w:szCs w:val="28"/>
          <w:rtl w:val="true"/>
          <w:lang w:bidi="ar-SA"/>
        </w:rPr>
        <w:t xml:space="preserve">. </w:t>
      </w:r>
      <w:bookmarkStart w:id="265" w:name="pg9734_89273"/>
    </w:p>
    <w:p>
      <w:pPr>
        <w:pStyle w:val="Heading3"/>
        <w:numPr>
          <w:ilvl w:val="2"/>
          <w:numId w:val="1"/>
        </w:numPr>
        <w:rPr/>
      </w:pPr>
      <w:bookmarkStart w:id="266" w:name="__RefHeading___Toc8757381_2870459653"/>
      <w:bookmarkStart w:id="267" w:name="_Toc94"/>
      <w:bookmarkEnd w:id="265"/>
      <w:bookmarkEnd w:id="266"/>
      <w:r>
        <w:rPr>
          <w:rtl w:val="true"/>
        </w:rPr>
        <w:t xml:space="preserve">رسالته </w:t>
      </w:r>
      <w:r>
        <w:rPr>
          <w:rtl w:val="true"/>
        </w:rPr>
        <w:t>(</w:t>
      </w:r>
      <w:r>
        <w:rPr>
          <w:rtl w:val="true"/>
        </w:rPr>
        <w:t>عَلَيهِ السَّلَامُ</w:t>
      </w:r>
      <w:r>
        <w:rPr>
          <w:rtl w:val="true"/>
        </w:rPr>
        <w:t xml:space="preserve">) </w:t>
      </w:r>
      <w:r>
        <w:rPr>
          <w:rtl w:val="true"/>
        </w:rPr>
        <w:t>فى الغنائم ووجوب الخمس</w:t>
      </w:r>
      <w:bookmarkEnd w:id="267"/>
    </w:p>
    <w:p>
      <w:pPr>
        <w:pStyle w:val="BookText"/>
        <w:rPr/>
      </w:pPr>
      <w:r>
        <w:rPr>
          <w:rFonts w:ascii="Amiri" w:hAnsi="Amiri" w:eastAsia="Amiri" w:cs="Amiri"/>
          <w:color w:val="111111"/>
          <w:sz w:val="28"/>
          <w:sz w:val="28"/>
          <w:szCs w:val="28"/>
          <w:rtl w:val="true"/>
          <w:lang w:bidi="ar-SA"/>
        </w:rPr>
        <w:t>فهمت ما ذَكَرْتَ أَنَّكَ اهتممت بِهِ مِنَ العِلْمِ بِوُجُوهِ مَواضِعِ مَا للّه فِيهِ رِضَى وَكَيْفَ أمْسِكُ سَهُم ذِي القُرْبَى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سَأَلْتَني مِنْ إعْلَامِكَ ذلِكَ كُلَّهُ فَاسْمَعْ بِقَلْبِكَ وَانْظُرْ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 في جنبك النَّصْفَ مِن نَفْسِكَ </w:t>
      </w:r>
      <w:r>
        <w:rPr>
          <w:rStyle w:val="FootnoteAnchor"/>
          <w:rtl w:val="true"/>
        </w:rPr>
        <w:footnoteReference w:id="1798"/>
      </w:r>
      <w:r>
        <w:rPr>
          <w:rFonts w:ascii="Amiri" w:hAnsi="Amiri" w:eastAsia="Amiri" w:cs="Amiri"/>
          <w:color w:val="111111"/>
          <w:sz w:val="28"/>
          <w:sz w:val="28"/>
          <w:szCs w:val="28"/>
          <w:rtl w:val="true"/>
          <w:lang w:bidi="ar-SA"/>
        </w:rPr>
        <w:t>، فَإِنَّهُ أَسْلَمُ لَكَ غداً عِنْدَ رَبِّكَ المتقدم أمره ونهيهُ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اللّه رَبِّي وَرَبِّكَ ما عَابَ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فَرَّطَ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مَا وَضَحَ اللّه تَبَارَكَ وَتَعَالَى مِنْ أَحْذِ مالِهِ بِأَوضَحَ ممَّا أَوضَحَ اللّه مِنْ قِسْمَتِهِ إيّاه في سُبُلِهِ، لأنه لَمْ يَفْتَرِض مِنْ ذلِكَ شَيْئاً في شَيْءٍ مِنَ القُرْآنِ إِلَّا وَقَدْ أَتْبَعَهُ بِسُبُلِهِ إيّاه غَيْرَ مُفَرْقٍ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يُوجِبُهُ لِمَنْ فَرَضَ لَهُ ما لا يَزُولُ عَنْهُ مِنَ القَسْم كَما يَزُولُ مَا بَقِيَ سِواهُ </w:t>
      </w:r>
      <w:r>
        <w:rPr>
          <w:rStyle w:val="FootnoteAnchor"/>
          <w:rtl w:val="true"/>
        </w:rPr>
        <w:footnoteReference w:id="1799"/>
      </w:r>
      <w:r>
        <w:rPr>
          <w:rFonts w:ascii="Amiri" w:hAnsi="Amiri" w:eastAsia="Amiri" w:cs="Amiri"/>
          <w:color w:val="111111"/>
          <w:sz w:val="28"/>
          <w:sz w:val="28"/>
          <w:szCs w:val="28"/>
          <w:rtl w:val="true"/>
          <w:lang w:bidi="ar-SA"/>
        </w:rPr>
        <w:t>عَمَّنْ سُمِّيَ لَهُ لِأنه يَزُولُ عَنِ الشّيخ بكبره والمسكين بغناهُ وَابْنِ السَّبِيلِ بِلْحُوقِهِ بِبَلَدِه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تَوْكِيدِ الحَجِّ مَعَ ذلك بالأمر به تعليماً وبالنهي عمَّا رَكِبَ مَنْ مَنَعَهُ تَحَرُّجاً </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وَعَزَّ في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مَا افْتَرَضَ اللّه سُبُلَهُ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الصَّدَقَاتُ لِلْفُقَرَاءِ وَالمَسَاكِينِ والعاملينَ عَلَيْها و المؤلَّفَةِ قُلُوبُهُمْ وَفِي الرِّقاب وَالغَارِمِينَ وَفِي سَبِيلِ اللّه وَابْنِ السَّبِيلِ</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الصدقات وأنها ليستْ لِغَيْرِ هؤلاء، يَضَعُها حَيْثُ يَشَاءُ مِنْهُم عَلَى مَا يَشَاءُ وَيَكُف اللّه جَلَّ جَلالُهُ نَبِيَّهُ وَأَقْرِ بَاءَهُ عَنْ صَدَقَاتِ النَّاس وَأَوَسَاخِهِمْ، فَهَذا سبيلُ الصَّدَقَاتِ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المَغائِمُ </w:t>
      </w:r>
      <w:r>
        <w:rPr>
          <w:rStyle w:val="FootnoteAnchor"/>
          <w:rtl w:val="true"/>
        </w:rPr>
        <w:footnoteReference w:id="1802"/>
      </w:r>
      <w:r>
        <w:rPr>
          <w:rFonts w:ascii="Amiri" w:hAnsi="Amiri" w:eastAsia="Amiri" w:cs="Amiri"/>
          <w:color w:val="111111"/>
          <w:sz w:val="28"/>
          <w:sz w:val="28"/>
          <w:szCs w:val="28"/>
          <w:rtl w:val="true"/>
          <w:lang w:bidi="ar-SA"/>
        </w:rPr>
        <w:t xml:space="preserve">، فَإِنَّهُ لَمَّا كانَ يَوْمُ بَند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أَسَرَ أَسِيراً فَلَهُ مِنْ غَنائِمِ القَوْمِ كَذَا وَكَذَا، فَإِنَّ اللّه قَدْ وَعَدَنِي أَنْ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يفتح عَلَيَّ وَأَنعمني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المُشْرِكِينَ وَجُمِعَتْ غَنَائِمُهُمْ 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إِنَّكَ أَمرتنا بقتالِ المُشْرِكِينَ وَحَثثْتَنَا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أسيراً فَلَهُ كَذَا وَكَذَا مِنْ غَنَائِمِ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قَتِيلاً فَلَهُ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قَتِيلَيْنِ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بذلك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 أسيراً فَأَعطناما أوجبتَ عَلَى نَفْسِكَ يَارَسُولَ اللّه،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w:t>
      </w:r>
      <w:r>
        <w:rPr>
          <w:rStyle w:val="FootnoteAnchor"/>
          <w:rtl w:val="true"/>
        </w:rPr>
        <w:footnoteReference w:id="18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مَنَعَنا أن نُصِيبَ مِثْلَ مَا أَصَابُوا جُبْنُ عَنِ العدو ولازهادَةً في الآخِرَةِ والمغنم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تَخَوَّفْنَا أَنْ بَعْدَ مَكَانُنَا مِنْكَ فَيَميلَ إِلَيْكَ مِنْ جُنْدِ المُشْرِكِينَ، أَوْ يُصِيبُوا مِنْكَ ضَيْعَةً </w:t>
      </w:r>
      <w:r>
        <w:rPr>
          <w:rStyle w:val="FootnoteAnchor"/>
          <w:rtl w:val="true"/>
        </w:rPr>
        <w:footnoteReference w:id="1805"/>
      </w:r>
      <w:r>
        <w:rPr>
          <w:rFonts w:ascii="Amiri" w:hAnsi="Amiri" w:eastAsia="Amiri" w:cs="Amiri"/>
          <w:color w:val="111111"/>
          <w:sz w:val="28"/>
          <w:sz w:val="28"/>
          <w:szCs w:val="28"/>
          <w:rtl w:val="true"/>
          <w:lang w:bidi="ar-SA"/>
        </w:rPr>
        <w:t>فَيَمِيلُوا إِلَيْكَ فَيُصِيبُوكَ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إنْ تَعْطِ هؤلاءِ القَوْمَ ما طَلَبوا يَرْجِعُ سَائِرَ المُسْلِمِينَ لَيْسَ لَهُمْ مِنَ الغَنِيمَةِ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الأنصارِي فَقَالَ مِثْلَ مَقَالَتِهِ الأولى، ثمَّ جَلَسَ يَقُولُ ذلِكَ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فَانزَلَ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الأنفال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وَالأنفال اسم جامع لما أصابوا يَوْمَئِذٍ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w:t>
      </w:r>
    </w:p>
    <w:p>
      <w:pPr>
        <w:pStyle w:val="BookText"/>
        <w:rPr/>
      </w:pPr>
      <w:r>
        <w:rPr>
          <w:rFonts w:ascii="Amiri" w:hAnsi="Amiri" w:eastAsia="Amiri" w:cs="Amiri"/>
          <w:color w:val="111111"/>
          <w:sz w:val="28"/>
          <w:sz w:val="28"/>
          <w:szCs w:val="28"/>
          <w:rtl w:val="true"/>
          <w:lang w:bidi="ar-SA"/>
        </w:rPr>
        <w:t xml:space="preserve">رَسُولِهِ </w:t>
      </w:r>
      <w:r>
        <w:rPr>
          <w:rStyle w:val="FootnoteAnchor"/>
          <w:rtl w:val="true"/>
        </w:rPr>
        <w:footnoteReference w:id="1807"/>
      </w:r>
      <w:r>
        <w:rPr>
          <w:rFonts w:ascii="Amiri" w:hAnsi="Amiri" w:eastAsia="Amiri" w:cs="Amiri"/>
          <w:color w:val="111111"/>
          <w:sz w:val="28"/>
          <w:sz w:val="28"/>
          <w:szCs w:val="28"/>
          <w:rtl w:val="true"/>
          <w:lang w:bidi="ar-SA"/>
        </w:rPr>
        <w:t xml:space="preserve">،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غَنِمْتُم مِن شَيْءٍ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فَاخْتَلَجِهَا اللّه </w:t>
      </w:r>
      <w:r>
        <w:rPr>
          <w:rStyle w:val="FootnoteAnchor"/>
          <w:rtl w:val="true"/>
        </w:rPr>
        <w:footnoteReference w:id="1810"/>
      </w:r>
      <w:r>
        <w:rPr>
          <w:rFonts w:ascii="Amiri" w:hAnsi="Amiri" w:eastAsia="Amiri" w:cs="Amiri"/>
          <w:color w:val="111111"/>
          <w:sz w:val="28"/>
          <w:sz w:val="28"/>
          <w:szCs w:val="28"/>
          <w:rtl w:val="true"/>
          <w:lang w:bidi="ar-SA"/>
        </w:rPr>
        <w:t xml:space="preserve">مِنْ أَيْدِيهِم فَجَعَلَهَا للّه وَلِرَسُولِهِ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وأَصْلِحُوا ذات بينكم وأطيعوا اللّه وَرَسولَه إِن كُنتُمْ مُؤْمِنِينَ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شَيْءٍ فَأَنَّ للّه خُمُسَه وَلِلرَّسولِ وَلِذِي الْقُربى واليتامى والمساكين وابن السبيلِ إِن كُنتُم آمَنتُم باللّه وما أَنْزَلْنَا عَلَى عَبْدِنَا يَوْمَ الفرقان يَوْمَ الْتَقَى الجَمْعَانِ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هَوَلِهِ وَلَكَ وَلا يَقسَمُ للّهِ، شَيْءٍ فَخَمْسَ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الّتي قَبَضَ بِخَمْسَةِ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سَهُم اللّه لنَفْسِهِ يُحْيِي بِهِ ذِكرَهُ وَيُورَثُ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وَسَهُما لِقَرابَتِهِ مِنْ بَنِي عَبْدِ المُطَّلِبِ، فَأَنْفَذَ سَهْماً لأيتام المسلمين و سهماً لِمَسَاكِينِهِمْ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وَسَهماً لابنِ السَّبِيلِ مِنَ المُسلِمِينَ فِي غَيْرِ تِجَارَةٍ، فَهذا يَوْمَ بَدْرٍ، وَهَذا سَبيلُ الغَنَائِمِ الّتي أُخِذَتْ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مالَمْ يُوجَفَ عَلَيْهِ بِخَيلٍ وَلا رِكاب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المُهَاجِرُونَ حِينَ قَدِمُوا المدينة أعطَتْهُمُ الأنصارُ نِصْفَ دُورِهِم وَنَصَفَ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وَالمُهَاجِرُونَ يَوْمَئِذٍ نَحْو ُمِائَةِ رَجُلٍ فَلَمَّا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بني قريظة والنضير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وأما بنو النضير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أتاهم يستعينهم في دية الرجلين اللذين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عامر في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قتلهما عمرو بن امية الضري في منصرفه من بشر معونة هوا بطرح حجر عليه من فوق الحصن فمصممه اللّه واطلع منهم على خيانة فرجع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وبعث إليهم محمَّد بن مسلمة أن اخرجوا من ديارهم وارتحلوا منها فلم يقبلوا منه فحاصرهم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وأياماً حتّى قبلوا ذلك منه فصالحهم على الاجلاء وعلى أن لهم ما أقلت الابل من بعض أموالهم 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بقى فاجلاهم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ديارهم وولى إخراجهم محمَّد بن مسلمة فعبروا من سوق المدينة وتفرقوا في البلاد فانزل فيهم آيات في سورة الحشر فكان أموالهم وعقارهم فيتاً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له، خصه اللّه تعالى بها ولم تكن تحصل بالقتال و الغلبة ولكن سلطه اللّه عليهم وعلى مافى أيديهم فالامرفيه مفوض إليه يضعه حيث يشاء ولا يقسمه قسمة الّتي قوتل عليها واخذت عنوة قهراً فقسمها بين المهاجرين ولم يعط الانصار إلا اثنين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وسماك بن أبي خراشة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منها صدقته الّتي في ايدى بنى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الوقعة كانت في سنة الرَّابع من الهجرة النبوية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أموالهم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أَخَرَجْتُمُ المهاجرينَ مِن دورِكُمْ وَأَمْوالِكُمْ وَقَسَمْتُ لَهُم هذه الأموال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تَرَكْتُم أموالكم ودورَكُمْ وَقَسَمْتُ لَكُم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اقْسِم لَهُم دُونَنا وَاتْرُكُهُم مَعَنا في دورِنا وَأَمْوالِنا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يهود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 جَفتم عليهِ مِنْ خَيْلٍ وَلا رِكَابٍ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مَعَهُمْ بِالمَدِينَةِ أقْرَبَ مِنْ أنْ يُوجَفَ عَلَيْهِم بِخَيلٍ وَرِكاب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وَرِضْوَاناً وَيَنصُرُونَ اللّه وَرَسُولَهُ أُولئِكَ هُمُ الصَّادِقُونَ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لِمَنْ هَاجَرَ مِنْ قُرَيْشٍ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عَنْهُمُ المهاجرين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قُرَيْشًا كَانَتْ تَأْخُذُ دِيَارَ مَنْ هَاجَرَ مِنْها وَأمْوالَهُمْ وَلَمْ تَكنِ العَرَبِ تَفْعَلُ ذلِكَ بِمَن هَاجَرَ مِنْهَا، ثمَّ أثنى عَلَى الْمُهَاجِرِينَ الّذين جَعَلَ لَهُمُ الخُمْسَ وَبَرَّاهُمْ مِنَ النِّفاقِ بِتَصْدِيقِهِم إِيسَاهُ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الكاذِبُونَ، ثمَّ أَثْنى عَلَى الأنصارِ وَذَكَرَ مَا صَنَعُوا وَحُبَّهُمْ لِلمُهاجِرِينَ وإينارَهُمْ إيَّاهُمْ وَأَنهم لم يَجِدُوا في أنفسهم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دونهم فأحْسَنَ الثَّناءَ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تَبوءَّوا الدَّارَ وَ الإيمانَ مِنْ قَبْلِهِم يُحِبّونَ مَنْ هَاجَرَ إِلَيْهِمْ وَلا يَجِدُونَ في صُدورِهِمْ حَاجَةً ممَّا أُوتُوا وَيُؤْثِرُونَ عَلَى أَنْفُسِهِمْ وَلَوْ كَانَ بهم خَصَاصَةٌ وَمَن يُوقَ شُحَّ نَفْسِهِ فَأُولئِكَ هُمُ المُفْلِحُونَ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رِجال اتَّبَعُوا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قدوَتَرَهُمُ المُسْلِمُونَ </w:t>
      </w:r>
      <w:r>
        <w:rPr>
          <w:rStyle w:val="FootnoteAnchor"/>
          <w:rtl w:val="true"/>
        </w:rPr>
        <w:footnoteReference w:id="1819"/>
      </w:r>
      <w:r>
        <w:rPr>
          <w:rFonts w:ascii="Amiri" w:hAnsi="Amiri" w:eastAsia="Amiri" w:cs="Amiri"/>
          <w:color w:val="111111"/>
          <w:sz w:val="28"/>
          <w:sz w:val="28"/>
          <w:szCs w:val="28"/>
          <w:rtl w:val="true"/>
          <w:lang w:bidi="ar-SA"/>
        </w:rPr>
        <w:t>فيما أخَذُوا مِنْ أَمْوَالِهِمْ، فَكَانَتْ قُلُوبُهُمْ قَدِ امْتَلَاتْ عَلَيْهِمْ، فَلَمَّا حَسُنَ إِسْلامُهُمْ اسْتَغْفَرُوا لِأَنْفُسِهِمْ ممَّا كَانُوا عَلَيْهِ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اللّه أنْ يَذْهِبَ بِما في قلوبِهِمْ مِنَ الغِلَّ لِمَنْ سَبَقَهم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لهم حتّى يحلّل ما في قلوبهم وصاروا إخواناً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فأننى اللّه عَلَى الّذين قَالُوا ذلِكَ خَاصَّةً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جاؤا مِنْ بَعْدِهِمْ يَقُولُونَ ربَّنا اغْفِرْ لَنَا وَلاخَوانِنَا الّذين سَبَقُونَا بِالإِيمَانِ وَلَا تَجْعَلْ فِي قُلُوبنا غِلا اللَّذينَ آمَنُوا ربَّنا إِنَّكَ رَؤُفٌ رَحِيمٌ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عامة مِنْ قُرَيْشٍ عَلَى قَدْرِ حَاجَتِهِم فيما يرى ؛ لأنها لم تخمس فَتَقَسَمُ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 أحداً منهم شيئا إلا المهاجرين من قريش غيرَ رَجُلَيْنِ مِنْ أَنصَارٍ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Style w:val="FootnoteAnchor"/>
          <w:rtl w:val="true"/>
        </w:rPr>
        <w:footnoteReference w:id="182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وللآخر سماكُ بْنُ خَرَشَةَ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أبودُجَانَةَ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أَعَطَاهُمَا لِشِدَّةِ حَاجَةٍ كَانَتْ بِهِمَا مِنْ </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بني قريظة وَالنَّضِيرِ مَالَم يُوجِفٌ عَلَيْهِ خَيْلٌ وَلَا ركاب سَبْعَ حَوائِطَ لِنَفْسِهِ لأنه لم يُوجِفٌ عَلَى فَدَكَ</w:t>
      </w:r>
      <w:r>
        <w:rPr>
          <w:rStyle w:val="FootnoteAnchor"/>
          <w:rtl w:val="true"/>
        </w:rPr>
        <w:footnoteReference w:id="1823"/>
      </w:r>
      <w:r>
        <w:rPr>
          <w:rFonts w:ascii="Amiri" w:hAnsi="Amiri" w:eastAsia="Amiri" w:cs="Amiri"/>
          <w:color w:val="111111"/>
          <w:sz w:val="28"/>
          <w:sz w:val="28"/>
          <w:szCs w:val="28"/>
          <w:rtl w:val="true"/>
          <w:lang w:bidi="ar-SA"/>
        </w:rPr>
        <w:t>خَيْلٌ أَيضاً ولارِ 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خَيْبَر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وقتل يومئذ ثمانية من رؤساء اليهود منهم مرحب اليهودى الذى لم يكن في أهل خيبر أشجع منه وفر الباقون إلى الحصن</w:t>
      </w:r>
    </w:p>
    <w:p>
      <w:pPr>
        <w:pStyle w:val="BookText"/>
        <w:rPr/>
      </w:pPr>
      <w:r>
        <w:rPr>
          <w:rFonts w:ascii="Amiri" w:hAnsi="Amiri" w:eastAsia="Amiri" w:cs="Amiri"/>
          <w:color w:val="111111"/>
          <w:sz w:val="28"/>
          <w:sz w:val="28"/>
          <w:szCs w:val="28"/>
          <w:rtl w:val="true"/>
          <w:lang w:bidi="ar-SA"/>
        </w:rPr>
        <w:t xml:space="preserve">على حمى الاسلام من قتل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اعتلاء بالحسام المضخم</w:t>
      </w:r>
    </w:p>
    <w:p>
      <w:pPr>
        <w:pStyle w:val="BookText"/>
        <w:rPr/>
      </w:pPr>
      <w:r>
        <w:rPr>
          <w:rFonts w:ascii="Amiri" w:hAnsi="Amiri" w:eastAsia="Amiri" w:cs="Amiri"/>
          <w:color w:val="111111"/>
          <w:sz w:val="28"/>
          <w:sz w:val="28"/>
          <w:szCs w:val="28"/>
          <w:rtl w:val="true"/>
          <w:lang w:bidi="ar-SA"/>
        </w:rPr>
        <w:t xml:space="preserve">وقلع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خیبر بنفسه فتحرس به عن نفسه فجعله على الخندق جسراً حتّى دخل المسلمون الحصن وحملوا عليهم فظفروا بالحصن وأغنم اللّه المسلمين مالا كثيراً منه كنز عند كنانة ابن ربیع ابن أبي الحقيق أحد رؤساء يهود خيبر مملوة من الذهب وعقود من الدر والجوهر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الاموال وأصاب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منهم صفية بنت حيي بن أخطب اليهودى زوجة كنانة بن ربيع ولماجرت المقاسم في أموال خيبر أشبع فيها المسلمون ووجدوا بها مرفقاً لم يكونوا وجدوه قبل حتّى قال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ماشبعنا حتّى فتحنا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خيبر فى أموالهم يعملون فيها للمسلمين على النصف ممَّا كان يخرج منها، فكان خيبر فيئاً للمسلمين بخلاف فدك فانها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لم يجبلوا عليها بخيل ولا ركاب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كانَتْ مَسِيرةَ ثلاثةِ أيامٍ مِنَ المَدِينَةِ وَهِيَ أَمْوالُ الْيَهُودِ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أوْجَفَ عليها خيلٌ وركابٌ وكانَتْ فيها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على قسمة بدرٍ،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لِذِي القُربى واليتامى والمساكِينِ وَابْنِ السَّبِيلِ كَيلا يكُونَ دُولَةً بَيْنَ الأغْنِياءِ مِنْكُمْ وَمَا آتَاكُمُ الرَّسول فَخُذُوهُ وَمَا نَهَاكُمْ عَنْهُ فَانتَهُوا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سَبِيلُ مَا أَفاءَ اللّه عَلَى رَسُولِهِ ممَّا أَوْجَفَ عَلَيْهِ خَيْلٌ وَرِكابٌ</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مَازِلْنَا نَقْبِضُ سَهْمَنا بهذِهِ الآيَةِ الّتي أولها تعليم وَ آخِرُها تَحَرَّجُ </w:t>
      </w:r>
      <w:r>
        <w:rPr>
          <w:rStyle w:val="FootnoteAnchor"/>
          <w:rtl w:val="true"/>
        </w:rPr>
        <w:footnoteReference w:id="1826"/>
      </w:r>
      <w:r>
        <w:rPr>
          <w:rFonts w:ascii="Amiri" w:hAnsi="Amiri" w:eastAsia="Amiri" w:cs="Amiri"/>
          <w:color w:val="111111"/>
          <w:sz w:val="28"/>
          <w:sz w:val="28"/>
          <w:szCs w:val="28"/>
          <w:rtl w:val="true"/>
          <w:lang w:bidi="ar-SA"/>
        </w:rPr>
        <w:t xml:space="preserve">حتّى جَاءَ خَمْسُ السَّوسِ وجُنْدِي سابُورَ </w:t>
      </w:r>
      <w:r>
        <w:rPr>
          <w:rStyle w:val="FootnoteAnchor"/>
          <w:rtl w:val="true"/>
        </w:rPr>
        <w:footnoteReference w:id="1827"/>
      </w:r>
      <w:r>
        <w:rPr>
          <w:rFonts w:ascii="Amiri" w:hAnsi="Amiri" w:eastAsia="Amiri" w:cs="Amiri"/>
          <w:color w:val="111111"/>
          <w:sz w:val="28"/>
          <w:sz w:val="28"/>
          <w:szCs w:val="28"/>
          <w:rtl w:val="true"/>
          <w:lang w:bidi="ar-SA"/>
        </w:rPr>
        <w:t xml:space="preserve">إِلَى عُمَرَ وَأَنَا والمسلمون والعباس عِندَهُ، فَقالَ عُمر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تَتابَعَتْ لَكُمْ مِنَ الخَمْسِ أمْوالُ فَقَبَضَتُموها حتّى لا حاجة بِكُمُ اليَوْمَ وَ بِالمُسْلِمِينَ حَاجَةٌ وَخَلَلُ </w:t>
      </w:r>
      <w:r>
        <w:rPr>
          <w:rStyle w:val="FootnoteAnchor"/>
          <w:rtl w:val="true"/>
        </w:rPr>
        <w:footnoteReference w:id="1828"/>
      </w:r>
      <w:r>
        <w:rPr>
          <w:rFonts w:ascii="Amiri" w:hAnsi="Amiri" w:eastAsia="Amiri" w:cs="Amiri"/>
          <w:color w:val="111111"/>
          <w:sz w:val="28"/>
          <w:sz w:val="28"/>
          <w:szCs w:val="28"/>
          <w:rtl w:val="true"/>
          <w:lang w:bidi="ar-SA"/>
        </w:rPr>
        <w:t>، فَأَسْلِمُونَا حَقَكُمْ مِنْ هَذَا المَالِ حتّى يَأْتِيَ اللّه بِقَضائِهِ مِنْ أُولِ شَيءٍ يَأْتي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عَنْهُ لِأَنِّي لَمْ آمَنْ حِينَ جَعَلَهُ سَلَفاً لو الْحَحْنا عَلَيْهِ فِيهِ أَنْ يَقُولَ فِي خُمْسِنَا مِثْلَ قَوْلِهِ فِي أَعْظَمَ مِنْهُ أعْنِي مِيراث نبيّنا حين الحَحْنا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w:t>
      </w:r>
      <w:r>
        <w:rPr>
          <w:rStyle w:val="FootnoteAnchor"/>
          <w:rtl w:val="true"/>
        </w:rPr>
        <w:footnoteReference w:id="1829"/>
      </w:r>
      <w:r>
        <w:rPr>
          <w:rFonts w:ascii="Amiri" w:hAnsi="Amiri" w:eastAsia="Amiri" w:cs="Amiri"/>
          <w:color w:val="111111"/>
          <w:sz w:val="28"/>
          <w:sz w:val="28"/>
          <w:szCs w:val="28"/>
          <w:rtl w:val="true"/>
          <w:lang w:bidi="ar-SA"/>
        </w:rPr>
        <w:t>في الّذي لَنَا يا عُمَرَ، فَإِنَّ اللّه قد أَثبَتَهُ لَنا بأثبت ممَّا أثبت به المواريث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أَحَقُّ مَنْ أَرفَقَ المسلمينَ، وَشَفَّعَنِي، فَقَبَضَهُ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آتِيهِمْ مَا يَقِبضُنَا </w:t>
      </w:r>
      <w:r>
        <w:rPr>
          <w:rStyle w:val="FootnoteAnchor"/>
          <w:rtl w:val="true"/>
        </w:rPr>
        <w:footnoteReference w:id="1830"/>
      </w:r>
      <w:r>
        <w:rPr>
          <w:rFonts w:ascii="Amiri" w:hAnsi="Amiri" w:eastAsia="Amiri" w:cs="Amiri"/>
          <w:color w:val="111111"/>
          <w:sz w:val="28"/>
          <w:sz w:val="28"/>
          <w:szCs w:val="28"/>
          <w:rtl w:val="true"/>
          <w:lang w:bidi="ar-SA"/>
        </w:rPr>
        <w:t xml:space="preserve">حتّى لَحِقَ باللّه، ثمَّ ما قدَدْنَا عَلَيْهِ بَعْدَهُ،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فَعَوَّضَهُ مِنْهَا سَهمَاً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عَلَى أَهْلِ بَيْتِهِ خَاصَّة دونَ قَوْمِهِمْ</w:t>
      </w:r>
      <w:r>
        <w:rPr>
          <w:rFonts w:eastAsia="Amiri" w:cs="Amiri" w:ascii="Amiri" w:hAnsi="Amiri"/>
          <w:color w:val="111111"/>
          <w:sz w:val="28"/>
          <w:szCs w:val="28"/>
          <w:rtl w:val="true"/>
          <w:lang w:bidi="ar-SA"/>
        </w:rPr>
        <w:t xml:space="preserve">. </w:t>
      </w:r>
      <w:bookmarkStart w:id="268" w:name="pg9734_89291"/>
    </w:p>
    <w:p>
      <w:pPr>
        <w:pStyle w:val="BookText"/>
        <w:rPr/>
      </w:pPr>
      <w:bookmarkEnd w:id="268"/>
      <w:r>
        <w:rPr>
          <w:rFonts w:ascii="Amiri" w:hAnsi="Amiri" w:eastAsia="Amiri" w:cs="Amiri"/>
          <w:color w:val="111111"/>
          <w:sz w:val="28"/>
          <w:sz w:val="28"/>
          <w:szCs w:val="28"/>
          <w:rtl w:val="true"/>
          <w:lang w:bidi="ar-SA"/>
        </w:rPr>
        <w:t>وأَسهَمَ لصغيرهم وذَكَرِهِمْ وَأُنثَاهُ وَأَنثَاهُم وفَقِيرهِم وَشَاهِدِهِمْ وَغائِبهِمْ وَلأنهم إنَّما أعطوا سهمَهم وَلأنَّهم قرابة نبيّهم وَالَّتي لا تزولُ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جَعَلَهُ مِنا وَجَعَلَنَا مِنْهُ، فَلَمْ يُعْطِ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الخُمْسِ غَيرنَا وَغَيْرَ خُلَفَائِنَا وَمَوالينا، وَلأنّهم مِنا وأعطى مِنْ سَهمِهُ ناساً لِحُرُمٍ كانتْ بَينَهُ وَبَيْنَهُمْ مَعُونَةٌ فِي الّذي كَانَ بَيْنَهُم فَقَدْ أعْلَمْتُكَ ما أوضَحَ اللّه مِنْ سَبِيلِ هذه الأنفال الأربَعَةِ وَمَا وَعَدَ مِنْ أَمْرِه فِيهِمْ وَنُور بشفاء من البَيانِ وَضِياءٍ مِنَ البُرْهانِ، جاءَ بِهِ الوَحْيُ المنزلُ وعَمِلَ بِهِ النَّبِيُّ المُرس النبي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حَرَّفَ كَلامَ اللّه أَوْ بَدَّلَهُ بَعْدَ مَا سَمِعَهُ وَعَقَلَهُ فَانّما إثْمُهُ عَلَيْهِ واللّه حجيجه فيه</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757383_2870459653"/>
      <w:bookmarkStart w:id="270" w:name="_Toc95"/>
      <w:bookmarkEnd w:id="269"/>
      <w:r>
        <w:rPr>
          <w:rtl w:val="true"/>
        </w:rPr>
        <w:t xml:space="preserve">احتجاجُهُ </w:t>
      </w:r>
      <w:r>
        <w:rPr>
          <w:rtl w:val="true"/>
        </w:rPr>
        <w:t>(</w:t>
      </w:r>
      <w:r>
        <w:rPr>
          <w:rtl w:val="true"/>
        </w:rPr>
        <w:t>عَلَيهِ السَّلَامُ</w:t>
      </w:r>
      <w:r>
        <w:rPr>
          <w:rtl w:val="true"/>
        </w:rPr>
        <w:t xml:space="preserve">) </w:t>
      </w:r>
      <w:r>
        <w:rPr>
          <w:rtl w:val="true"/>
        </w:rPr>
        <w:t>عَلَى الصوفية لَمَّا دَخَلُوا عَلَيهِ فيما</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 عَنْهُ مِنْ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سُفيانُ النُّورِيُّ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عَلَيْهِ ثِياباً بِيضاً كَأَنَّهَا غِرْقِىء البياض </w:t>
      </w:r>
      <w:r>
        <w:rPr>
          <w:rStyle w:val="FootnoteAnchor"/>
          <w:rtl w:val="true"/>
        </w:rPr>
        <w:footnoteReference w:id="183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لباسكَ،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وع ما أقول لَكَ فَإِنَّهُ خَيْرٌ لَكَ عَاجِلا واجِلاً إِن كُنتَ أنتَ مِتَّ عَلَى السُّنَّةِ وَ الحقّ وَلَمْ تَمُتْ عَلَى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زمانٍ مُقْفِرٍ جَشِب </w:t>
      </w:r>
      <w:r>
        <w:rPr>
          <w:rStyle w:val="FootnoteAnchor"/>
          <w:rtl w:val="true"/>
        </w:rPr>
        <w:footnoteReference w:id="1833"/>
      </w:r>
      <w:r>
        <w:rPr>
          <w:rFonts w:ascii="Amiri" w:hAnsi="Amiri" w:eastAsia="Amiri" w:cs="Amiri"/>
          <w:color w:val="111111"/>
          <w:sz w:val="28"/>
          <w:sz w:val="28"/>
          <w:szCs w:val="28"/>
          <w:rtl w:val="true"/>
          <w:lang w:bidi="ar-SA"/>
        </w:rPr>
        <w:t>فَإِذَا أَقْبَلَتِ الدُّنيا فَأَحَق أَهْلِها بِها أبرارها لا 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مُؤْمِنُوها لا مُنَافِقُوهَا وَمُسْلِمُوها لا كُفَّارها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يا ثورِيُّ،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لَمَعَ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 مذْ عَقَلَتْ صَبَاحٌ وَلَا مَسَاءٌ وَلِلَّهِ في مالي حَقٌّ أَمَرَنِي أَنْ أَضَعَهُ مَوْضِعاً إِلَّا وَضَعْتُهُ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قَوْمُ ممَّن يُظْهِرُ التَزَهُد </w:t>
      </w:r>
      <w:r>
        <w:rPr>
          <w:rStyle w:val="FootnoteAnchor"/>
          <w:rtl w:val="true"/>
        </w:rPr>
        <w:footnoteReference w:id="1834"/>
      </w:r>
      <w:r>
        <w:rPr>
          <w:rFonts w:ascii="Amiri" w:hAnsi="Amiri" w:eastAsia="Amiri" w:cs="Amiri"/>
          <w:color w:val="111111"/>
          <w:sz w:val="28"/>
          <w:sz w:val="28"/>
          <w:szCs w:val="28"/>
          <w:rtl w:val="true"/>
          <w:lang w:bidi="ar-SA"/>
        </w:rPr>
        <w:t xml:space="preserve">وَ يَدْعُونَ النَّاس أَنْ يَكُونُوا مَعَهُمْ عَلَى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 هُم عَلَيْهِ مِنَ التَّقَشُّفِ </w:t>
      </w:r>
      <w:r>
        <w:rPr>
          <w:rStyle w:val="FootnoteAnchor"/>
          <w:rtl w:val="true"/>
        </w:rPr>
        <w:footnoteReference w:id="1835"/>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حَصَرَ عَن كَلامِكَ </w:t>
      </w:r>
      <w:r>
        <w:rPr>
          <w:rStyle w:val="FootnoteAnchor"/>
          <w:rtl w:val="true"/>
        </w:rPr>
        <w:footnoteReference w:id="1836"/>
      </w:r>
      <w:r>
        <w:rPr>
          <w:rFonts w:ascii="Amiri" w:hAnsi="Amiri" w:eastAsia="Amiri" w:cs="Amiri"/>
          <w:color w:val="111111"/>
          <w:sz w:val="28"/>
          <w:sz w:val="28"/>
          <w:szCs w:val="28"/>
          <w:rtl w:val="true"/>
          <w:lang w:bidi="ar-SA"/>
        </w:rPr>
        <w:t xml:space="preserve">وَلَم تَحْضَرَهُ حجة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تواحُجَجَكُمْ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فَأَدْلُوا بها </w:t>
      </w:r>
      <w:r>
        <w:rPr>
          <w:rStyle w:val="FootnoteAnchor"/>
          <w:rtl w:val="true"/>
        </w:rPr>
        <w:footnoteReference w:id="1837"/>
      </w:r>
      <w:r>
        <w:rPr>
          <w:rFonts w:ascii="Amiri" w:hAnsi="Amiri" w:eastAsia="Amiri" w:cs="Amiri"/>
          <w:color w:val="111111"/>
          <w:sz w:val="28"/>
          <w:sz w:val="28"/>
          <w:szCs w:val="28"/>
          <w:rtl w:val="true"/>
          <w:lang w:bidi="ar-SA"/>
        </w:rPr>
        <w:t>فَإِنَّهَا أَحَقُّ مَا اتَّبَعَ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 تَعَالَى مُخبراً عَنْ قَوْمِ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فَمَدَحَ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فَمَدَحَ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 أَسِيراً</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فَنَحْنُ نَكْتَفِي بِهَذا 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رَأَيْنَاكُمْ تَرْهَدُونَ فِي الأَطْعِمَةِ الطَّيِّبَةِ وَمَعَ ذَلِكَ تَأْمُرُونَ النَّاس بِالخُرُوجِ مِنْ أموالهم حتّى تَتَمَتَّعُوا أنتم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عَنكُمْ مَا لَا يُنتَفَعُ بِهِ، أخبروني أيُّها النَّفَرُ ألكُم عِلم بِناسِخ القُرْآنِ مِنْ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ومُحْكَمِهِ مِنْ مُتَشَابِه الّذي فِي مِثْلِهِ ضَلَّ مَنْ ضَلَّ وَهَلَكَ مَنْ هَلَكَ مِنْ هَذِهِ الْأُمَّةِ،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فَأَمَّا كله فَلَا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هَهُمَا أُوتِيتُمْ </w:t>
      </w:r>
      <w:r>
        <w:rPr>
          <w:rStyle w:val="FootnoteAnchor"/>
          <w:rtl w:val="true"/>
        </w:rPr>
        <w:footnoteReference w:id="1840"/>
      </w:r>
      <w:r>
        <w:rPr>
          <w:rFonts w:ascii="Amiri" w:hAnsi="Amiri" w:eastAsia="Amiri" w:cs="Amiri"/>
          <w:color w:val="111111"/>
          <w:sz w:val="28"/>
          <w:sz w:val="28"/>
          <w:szCs w:val="28"/>
          <w:rtl w:val="true"/>
          <w:lang w:bidi="ar-SA"/>
        </w:rPr>
        <w:t xml:space="preserve">وَكَذَلِكَ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 مِنْ إِخبارِ اللّه إِيَّانا في كِتَابِهِ عَنِ القَوْمِ الّذين أَخبر عَنهُم لِحُسْنِ فِعالِهِم فَقَدْ كانَ مباحاً جائزاً وَلَمْ يَكُونُوا نُهُوا عَنْهُ وَثَوابَهُمْ مِنْهُ عَلَى اللّه وَذَلِكَ أَنَّ اللّه جَلَّ وَ تَقَدَّسَ أَمَرَ بِخِلافِ مَا عَمِلُوا بِهِ فَصَارَ أَمْرُهُ نَاسِخاً لِفِعْلِهِمْ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نَهى تَبَارَكَ وَتَعَالَى رَحْمَةً لِمَؤْمِنِينَ </w:t>
      </w:r>
      <w:r>
        <w:rPr>
          <w:rStyle w:val="FootnoteAnchor"/>
          <w:rtl w:val="true"/>
        </w:rPr>
        <w:footnoteReference w:id="1841"/>
      </w:r>
      <w:r>
        <w:rPr>
          <w:rFonts w:ascii="Amiri" w:hAnsi="Amiri" w:eastAsia="Amiri" w:cs="Amiri"/>
          <w:color w:val="111111"/>
          <w:sz w:val="28"/>
          <w:sz w:val="28"/>
          <w:szCs w:val="28"/>
          <w:rtl w:val="true"/>
          <w:lang w:bidi="ar-SA"/>
        </w:rPr>
        <w:t xml:space="preserve">وَنَظَراً لِكَيْلا يَضُرُّ وا بأنفسهم وَعِيالاتهم، مِنْهُمُ الضَّعَفَةُ الصَّغَارُ وَالوِلْدَانُ وَالشَّيْخ الفَانِ والعجوز الكَبِيرَةُ الّذين لا يصبرونَ عَلَى الجُوعِ، فَإِنْ تَصَدَّقَتُ بِرَغْينِي وَلَا رَغِيفَ لِي </w:t>
      </w:r>
    </w:p>
    <w:p>
      <w:pPr>
        <w:pStyle w:val="BookText"/>
        <w:rPr/>
      </w:pPr>
      <w:r>
        <w:rPr>
          <w:rFonts w:ascii="Amiri" w:hAnsi="Amiri" w:eastAsia="Amiri" w:cs="Amiri"/>
          <w:color w:val="111111"/>
          <w:sz w:val="28"/>
          <w:sz w:val="28"/>
          <w:szCs w:val="28"/>
          <w:rtl w:val="true"/>
          <w:lang w:bidi="ar-SA"/>
        </w:rPr>
        <w:t xml:space="preserve">غَيْرُهُ ضَاعُوا وَ هَلَكُوا جوعاً فَمِنْ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تَمرَاتٍ أَو خَمْسُ قَرَصٍ أوْدَنانِيرَ، أَوْ دَرَاهِمَ يَمْلِكُها الإنسانُ وَهُوَ يُرِيدُ أنْ يُمْضِيهَا فَأفضَلُها مَا أَنْفَقَهُ الإِنسانُ عَلَى والِدَيْهِ ثمَّ الثَّانية عَلَى نَفْسِهِ وعِيالِهِ، ثمَّ الثَّالِثَةُ عَلَى القَرابَةِ وَإِخْوَانِهِ الْمُؤْمِنِينَ </w:t>
      </w:r>
      <w:r>
        <w:rPr>
          <w:rStyle w:val="FootnoteAnchor"/>
          <w:rtl w:val="true"/>
        </w:rPr>
        <w:footnoteReference w:id="1842"/>
      </w:r>
      <w:r>
        <w:rPr>
          <w:rFonts w:ascii="Amiri" w:hAnsi="Amiri" w:eastAsia="Amiri" w:cs="Amiri"/>
          <w:color w:val="111111"/>
          <w:sz w:val="28"/>
          <w:sz w:val="28"/>
          <w:szCs w:val="28"/>
          <w:rtl w:val="true"/>
          <w:lang w:bidi="ar-SA"/>
        </w:rPr>
        <w:t>الرَّابعة على جيرانِهِ الْفُقَرَاءِ، ثمَّ الخامِسَةُ فِي سَبِيلِ اللّه وَهُوَ أَخَسها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أَعْتَقَ عِندَ مَوْتِهِ خَمْسَةَ أُوسِتَّة مِنَ الرَّقِيقِ </w:t>
      </w:r>
      <w:r>
        <w:rPr>
          <w:rStyle w:val="FootnoteAnchor"/>
          <w:rtl w:val="true"/>
        </w:rPr>
        <w:footnoteReference w:id="1843"/>
      </w:r>
      <w:r>
        <w:rPr>
          <w:rFonts w:ascii="Amiri" w:hAnsi="Amiri" w:eastAsia="Amiri" w:cs="Amiri"/>
          <w:color w:val="111111"/>
          <w:sz w:val="28"/>
          <w:sz w:val="28"/>
          <w:szCs w:val="28"/>
          <w:rtl w:val="true"/>
          <w:lang w:bidi="ar-SA"/>
        </w:rPr>
        <w:t xml:space="preserve">وَلَمْ يَكُن يَمْلِكُ غَيْرَهُمْ وَلَهُ أولاد صغار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أَعْلَمْتُمُونِي أمْرَهُ ما تَرَكْتُكُمْ تَدْفَنُونَهُ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صَبيَّةً صغاراً </w:t>
      </w:r>
      <w:r>
        <w:rPr>
          <w:rStyle w:val="FootnoteAnchor"/>
          <w:rtl w:val="true"/>
        </w:rPr>
        <w:footnoteReference w:id="1844"/>
      </w:r>
      <w:r>
        <w:rPr>
          <w:rFonts w:ascii="Amiri" w:hAnsi="Amiri" w:eastAsia="Amiri" w:cs="Amiri"/>
          <w:color w:val="111111"/>
          <w:sz w:val="28"/>
          <w:sz w:val="28"/>
          <w:szCs w:val="28"/>
          <w:rtl w:val="true"/>
          <w:lang w:bidi="ar-SA"/>
        </w:rPr>
        <w:t xml:space="preserve">يَتَكَفَّفُونَ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بِمَنْ تَقُولُ الأدنى فالأدنى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ما نطق بِهِ الكِتابُ رَداً لِقولِكُمْ وَنَهيَاً عَنْهُ مَفْرُوضُ مِنَ اللّه العَزِيزِ الْحَكِيمِ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أَنفَقُوا لَمْ يُسْرِفُوا وَلَمْ يَقترُوا وَكَانَ بَيْنَ ذلِكَ قَواماً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أَفَلَا تَرَونَ أَنَّ اللّه تَبَارَكَ وَتَعَالَى عَيَّرَ ما أَراكُمْ تَدْعُونَ إِلَيْهِ وَالمُسْرِفِينَ </w:t>
      </w:r>
      <w:r>
        <w:rPr>
          <w:rStyle w:val="FootnoteAnchor"/>
          <w:rtl w:val="true"/>
        </w:rPr>
        <w:footnoteReference w:id="1846"/>
      </w:r>
      <w:r>
        <w:rPr>
          <w:rFonts w:ascii="Amiri" w:hAnsi="Amiri" w:eastAsia="Amiri" w:cs="Amiri"/>
          <w:color w:val="111111"/>
          <w:sz w:val="28"/>
          <w:sz w:val="28"/>
          <w:szCs w:val="28"/>
          <w:rtl w:val="true"/>
          <w:lang w:bidi="ar-SA"/>
        </w:rPr>
        <w:t>وَفِي غَيْرِ آيَةٍ مِنْ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يُحِبُّ المُسْرِفِينَ </w:t>
      </w:r>
      <w:r>
        <w:rPr>
          <w:rStyle w:val="FootnoteAnchor"/>
          <w:rtl w:val="true"/>
        </w:rPr>
        <w:footnoteReference w:id="1847"/>
      </w:r>
      <w:r>
        <w:rPr>
          <w:rFonts w:ascii="Amiri" w:hAnsi="Amiri" w:eastAsia="Amiri" w:cs="Amiri"/>
          <w:color w:val="111111"/>
          <w:sz w:val="28"/>
          <w:sz w:val="28"/>
          <w:szCs w:val="28"/>
          <w:rtl w:val="true"/>
          <w:lang w:bidi="ar-SA"/>
        </w:rPr>
        <w:t xml:space="preserve">فَنَهَاهُمْ عَنِ الإِسْرَافِ وَنَهَاهُم عَنِ التَقْدِيرِ لَكِنْ أَمْرَ بَينَ أَمْرَيْنِ لا يَعْطِي جميع ما عِنْدَهُ ثمَّ يَدَعُو اللّه أن يَرْزَقَهُ فَلا يَسْتَجِيبَ لَهُ لِلْحَدِيثِ الّذي جَاءَ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أصنافاً مِنْ أُمَّتِي لا يُسْتَجابُ لَهُمْ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يَدْعُو عَلَى وَالِدَيْهِ وَرَجُل يَدْعُو عَلَى غَرِيم </w:t>
      </w:r>
      <w:r>
        <w:rPr>
          <w:rStyle w:val="FootnoteAnchor"/>
          <w:rtl w:val="true"/>
        </w:rPr>
        <w:footnoteReference w:id="1848"/>
      </w:r>
      <w:r>
        <w:rPr>
          <w:rFonts w:ascii="Amiri" w:hAnsi="Amiri" w:eastAsia="Amiri" w:cs="Amiri"/>
          <w:color w:val="111111"/>
          <w:sz w:val="28"/>
          <w:sz w:val="28"/>
          <w:szCs w:val="28"/>
          <w:rtl w:val="true"/>
          <w:lang w:bidi="ar-SA"/>
        </w:rPr>
        <w:t>ذَهَبَ لَهُ بِمَالٍ وَلَمْ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يَدْعُو عَلَى امْرَأَتِهِ وَ قَدْ جَعَلَ اللّه </w:t>
      </w:r>
    </w:p>
    <w:p>
      <w:pPr>
        <w:pStyle w:val="BookText"/>
        <w:rPr/>
      </w:pPr>
      <w:r>
        <w:rPr>
          <w:rFonts w:ascii="Amiri" w:hAnsi="Amiri" w:eastAsia="Amiri" w:cs="Amiri"/>
          <w:color w:val="111111"/>
          <w:sz w:val="28"/>
          <w:sz w:val="28"/>
          <w:szCs w:val="28"/>
          <w:rtl w:val="true"/>
          <w:lang w:bidi="ar-SA"/>
        </w:rPr>
        <w:t>تخلية سَبيلِها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يَقْعُدُ في البَيتِ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ارْزُقْنِي وَلَا يَخْرُجُ يَطْلُبُ الرِّزْقَ فيقول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أجعَلْ لَكَ السَّبِيلَ إِلَى الطَّلَبِ وَالضَّرْبِ فِي الْأَرْضِ بجوارح صَحِيحَةٍ فَتَكُونَ قَدْ أَعْذَرْتَ فيما بيني وبينكَ فِي الطَّلَبِ لإتّبَاعِ أَمْرِى وَلِكَيْلا تَكُونَ كَلَّا عَلَى أَهْلِكَ فَإِنْ شِئْتُ رَزَقْتُكَ وَإِن شِئْتُ فَتَّرْتُ عَلَيْكَ وَأَنْتَ مَعْدُورٌ عِندي </w:t>
      </w:r>
      <w:r>
        <w:rPr>
          <w:rStyle w:val="FootnoteAnchor"/>
          <w:rtl w:val="true"/>
        </w:rPr>
        <w:footnoteReference w:id="1849"/>
      </w:r>
      <w:r>
        <w:rPr>
          <w:rFonts w:ascii="Amiri" w:hAnsi="Amiri" w:eastAsia="Amiri" w:cs="Amiri"/>
          <w:color w:val="111111"/>
          <w:sz w:val="28"/>
          <w:sz w:val="28"/>
          <w:szCs w:val="28"/>
          <w:rtl w:val="true"/>
          <w:lang w:bidi="ar-SA"/>
        </w:rPr>
        <w:t xml:space="preserve">وَرَجُلٌ رَزَقَهُ اللّه مَالاً كَثِيراً فَأَنفَقَهُ ثمَّ أَقْبَلَ يَدْعُو يارب ارزقني،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ارْزُقَكَ رِزْقاً واسعاً، أفلا اقتصدت </w:t>
      </w:r>
      <w:r>
        <w:rPr>
          <w:rStyle w:val="FootnoteAnchor"/>
          <w:rtl w:val="true"/>
        </w:rPr>
        <w:footnoteReference w:id="1850"/>
      </w:r>
      <w:r>
        <w:rPr>
          <w:rFonts w:ascii="Amiri" w:hAnsi="Amiri" w:eastAsia="Amiri" w:cs="Amiri"/>
          <w:color w:val="111111"/>
          <w:sz w:val="28"/>
          <w:sz w:val="28"/>
          <w:szCs w:val="28"/>
          <w:rtl w:val="true"/>
          <w:lang w:bidi="ar-SA"/>
        </w:rPr>
        <w:t>فِيهِ كَمَا أَمَرْتُكَ وَلَمْ تُسْرِف وقد نهيتكَ، وَرَجُلٌ يَدْعُو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عَلَّمَ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يُنْفِقُ وَذَلِكَ أَنَّهُ 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أوقيّةٌ مِنْ ذَهَب </w:t>
      </w:r>
      <w:r>
        <w:rPr>
          <w:rStyle w:val="FootnoteAnchor"/>
          <w:rtl w:val="true"/>
        </w:rPr>
        <w:footnoteReference w:id="1851"/>
      </w:r>
      <w:r>
        <w:rPr>
          <w:rFonts w:ascii="Amiri" w:hAnsi="Amiri" w:eastAsia="Amiri" w:cs="Amiri"/>
          <w:color w:val="111111"/>
          <w:sz w:val="28"/>
          <w:sz w:val="28"/>
          <w:szCs w:val="28"/>
          <w:rtl w:val="true"/>
          <w:lang w:bidi="ar-SA"/>
        </w:rPr>
        <w:t>فَكَرِهَ أن تبيتَ عِنْدَهُ شَيْءٍ فَتَصَدَّقَ وَأَصْبَحَ لَيْسَ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مَنْ يَسْأَلُهُ فَلَمْ يَكُن عِنْدَهُ ما يُعْطِيهِ فَلامَهُ السَّائِلُ وَاغْتَمَّ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عِندَهُ مَا يُعْطِيهِ وَكَانَ رَحِيماً رفيقاً فأدب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إيّاه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يعذِرُونَكَ، فَإذا أَعْطَيْتَ جميعَ مَا عِندَكَ كُنتَ قَدْ خَسِرَت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يصدقها الكتاب و الكِتابُ يُصَدِّقَهُ أهْلُهُ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بِالخَمْسِ وَالخُمْسُ كَثِيرٌ فَإِنَّ اللّه قَدْ رَضِيَ بِالخُمْسِ فَأَوْصَى بِالخُمْسِ وَقَدْ جَعَلَ اللّه عَزَّ وَجَلَّ لَهُ الثلُّثَ عِندَ مَوْتِهِ ولَوْ عَلِمَ أَنَّ الثلُّثَ خَيْرٌ لَهُ أوصى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قَدْ عَلِمْتُم بَعدَهُ في فَضْلِهِ وزُهَدِهِ سَلْمَانَ وَأَبُوذَر رَضِيَ اللّه عَنْهُمَا فَأَمَّا سَلَمَانُ اللّه عَنْهُ فَكَانَ إِذا أَخَذَ عَطَاءَهُ رَفَعَ مِنْهُ قُوتَهُ لِسَنَتِهِ حتّى يَحْضُرَهُ عَطاؤهُ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أنتَ في زُهْدِكَ تَصْنَعُ هذا وَإنَّكَ لا تَدْرِي لَعَلَّكَ تَمُوتُ اليومَ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البَقَاءَ كَما خِفْتُم عَلَيَّ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عَلِمْتُم </w:t>
      </w:r>
    </w:p>
    <w:p>
      <w:pPr>
        <w:pStyle w:val="BookText"/>
        <w:rPr/>
      </w:pPr>
      <w:r>
        <w:rPr>
          <w:rFonts w:ascii="Amiri" w:hAnsi="Amiri" w:eastAsia="Amiri" w:cs="Amiri"/>
          <w:color w:val="111111"/>
          <w:sz w:val="28"/>
          <w:sz w:val="28"/>
          <w:szCs w:val="28"/>
          <w:rtl w:val="true"/>
          <w:lang w:bidi="ar-SA"/>
        </w:rPr>
        <w:t xml:space="preserve">يا جَهَلَةُ أنَّ النَّفْسَ تَلْتاتُ عَلى صاحبها </w:t>
      </w:r>
      <w:r>
        <w:rPr>
          <w:rStyle w:val="FootnoteAnchor"/>
          <w:rtl w:val="true"/>
        </w:rPr>
        <w:footnoteReference w:id="1853"/>
      </w:r>
      <w:r>
        <w:rPr>
          <w:rFonts w:ascii="Amiri" w:hAnsi="Amiri" w:eastAsia="Amiri" w:cs="Amiri"/>
          <w:color w:val="111111"/>
          <w:sz w:val="28"/>
          <w:sz w:val="28"/>
          <w:szCs w:val="28"/>
          <w:rtl w:val="true"/>
          <w:lang w:bidi="ar-SA"/>
        </w:rPr>
        <w:t xml:space="preserve">إذا لم يكن لها من العيش ما تعتمدُ عَلَيهِ، فَإذا هِيَ أَحْرَزَتْ مَعِيشَتَهَا اطْمَاأَّتْ فَأما أبوذَر رَضِيَ اللّه عَنْهُ فَكَانَتْ لَهُ نُوَيقَاتُ وَشُوَيْهَاتٌ يَحْلِبُها </w:t>
      </w:r>
      <w:r>
        <w:rPr>
          <w:rStyle w:val="FootnoteAnchor"/>
          <w:rtl w:val="true"/>
        </w:rPr>
        <w:footnoteReference w:id="1854"/>
      </w:r>
      <w:r>
        <w:rPr>
          <w:rFonts w:ascii="Amiri" w:hAnsi="Amiri" w:eastAsia="Amiri" w:cs="Amiri"/>
          <w:color w:val="111111"/>
          <w:sz w:val="28"/>
          <w:sz w:val="28"/>
          <w:szCs w:val="28"/>
          <w:rtl w:val="true"/>
          <w:lang w:bidi="ar-SA"/>
        </w:rPr>
        <w:t xml:space="preserve">وَيَذبَحْ مِنْها إِذَا اشْتَهَى أَهْلُهُ اللَّحْمَ، أَوْ نَزَلَ بِهِ ضَيْفَ أَورَأَى بِأَهْلِ المَاءِ الّذين هُمْ مَعَهُ خَصَاصَةٌ نَحْرَ لَهُمُ الجَزورَ، أَوْ مِنَ الشَّيَاهِ عَلَى قَدْرِ ما يُذْهِبُ عَنْهُمْ قَرَمَ اللَّحم </w:t>
      </w:r>
      <w:r>
        <w:rPr>
          <w:rStyle w:val="FootnoteAnchor"/>
          <w:rtl w:val="true"/>
        </w:rPr>
        <w:footnoteReference w:id="1855"/>
      </w:r>
      <w:r>
        <w:rPr>
          <w:rFonts w:ascii="Amiri" w:hAnsi="Amiri" w:eastAsia="Amiri" w:cs="Amiri"/>
          <w:color w:val="111111"/>
          <w:sz w:val="28"/>
          <w:sz w:val="28"/>
          <w:szCs w:val="28"/>
          <w:rtl w:val="true"/>
          <w:lang w:bidi="ar-SA"/>
        </w:rPr>
        <w:t>فيقسمه بينهم وَيَأْخُذْ كَنَصِيبِ أَحَدِهِم لا يفضل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أَزْهَدُ مِنْ هَوْلاءِ، وَقَدْ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ولَم يبلغ مِن أمْرِهِما أن صارا لَا يَمْلِكانِ شَيْئًا البَتَّةَ كَمَا تَأْمُرُونَ النَّاس بإلقاء أمتعتهم وَشَيْئهِمْ وَيُؤْثِرُونَ بِهِ عَلَى أَنْفُسِهِمْ وَعِيَالَاتِهِمْ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أيُّها النَّفَرُ أَنِّي سَمِعْتُ أبي يروي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عَجِبْتُ مِنْ شَيْءٍ كَعَجَبِي مِنَ الْمُؤْمِنِ أَنَّهُ إِنْ قُرِضَ جَسَدُهُ فِي دَارِ الدُّنيا بِالمَقَارِيضِ كانَ خَيْراً لَهُ، وَإِنْ مَلَكَ ما بَيْنَ مَشارِقِ الأَرْضِ وَمَغارِبِها كَانَ خَيْرًا لَهُ، فَكُلُّ ما يَصْنَعُ اللّه عَزَّ وَجَلَّ بِهِ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فَلَيتَ شِعْرِي هَلْ يَحِيقُ فِيكُمُ اليوم </w:t>
      </w:r>
      <w:r>
        <w:rPr>
          <w:rStyle w:val="FootnoteAnchor"/>
          <w:rtl w:val="true"/>
        </w:rPr>
        <w:footnoteReference w:id="1856"/>
      </w:r>
      <w:r>
        <w:rPr>
          <w:rFonts w:ascii="Amiri" w:hAnsi="Amiri" w:eastAsia="Amiri" w:cs="Amiri"/>
          <w:color w:val="111111"/>
          <w:sz w:val="28"/>
          <w:sz w:val="28"/>
          <w:szCs w:val="28"/>
          <w:rtl w:val="true"/>
          <w:lang w:bidi="ar-SA"/>
        </w:rPr>
        <w:t>مَا قَدْ شَرَحْتُ لَكُمْ أَمْ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عَلِمْتُمْ أَنَّ اللّه جَلَّ اسْمُهُ قَدْ فَرَضَ عَلَى الْمُؤْمِنِينَ فِي أَوَّلِ الأَمْرِ أَنْ يُقَاتِلَ الرَّجُلُ مِنْهُمْ عَشَرَةً مِنَ المُشْرِكِينَ لَيْسَ لَهُ أن يُوَليَ وَجْهَهُ عَنْهُمْ وَمَن وَلاهُم يَومَئِذٍ دُبُرَهُ فقد تبوَّأ مقعدهُ مِنَ النَّارِ ثُمَّ حَوَّلَهُمْ مِنْ حَالِهِمْ رَحْمَةٌ مِنْهُ فَصَارَ الرَّجُلُ مِنْهُم عَلَيْهِ أَنْ يُقَاتِلَ رَجُلَيْنِ مِنَ المُشْرِكِينَ تَخْفِيفاً مِنَ اللّه عَزَّ وَجَلَّ عَنِ المُؤْمِنِينَ </w:t>
      </w:r>
      <w:r>
        <w:rPr>
          <w:rStyle w:val="FootnoteAnchor"/>
          <w:rtl w:val="true"/>
        </w:rPr>
        <w:footnoteReference w:id="1857"/>
      </w:r>
      <w:r>
        <w:rPr>
          <w:rFonts w:ascii="Amiri" w:hAnsi="Amiri" w:eastAsia="Amiri" w:cs="Amiri"/>
          <w:color w:val="111111"/>
          <w:sz w:val="28"/>
          <w:sz w:val="28"/>
          <w:szCs w:val="28"/>
          <w:rtl w:val="true"/>
          <w:lang w:bidi="ar-SA"/>
        </w:rPr>
        <w:t>، فَنَسَخَ الرَّجُلانِ العَشَرَةَ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وَأَخبروني أيضاً عَنِ القُضاةِ أَجُورٌ مِنْهُمْ حَيْثُ يَفْرُضُونَ عَلَى الرَّجُلِ مِنكُم نَفَقَةَ امْرَأَتِه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زَاهِدُ وَإِنَّهُ لا شَيْءٍ لِي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ظَلَمْتُمْ أَهْلَ الإِسْلامِ وَ إِنْ </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عَدْلٌ خَصَمْتُمْ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تُرِيدُونَ صَدَقَةٌ </w:t>
      </w:r>
      <w:r>
        <w:rPr>
          <w:rStyle w:val="FootnoteAnchor"/>
          <w:rtl w:val="true"/>
        </w:rPr>
        <w:footnoteReference w:id="1858"/>
      </w:r>
      <w:r>
        <w:rPr>
          <w:rFonts w:ascii="Amiri" w:hAnsi="Amiri" w:eastAsia="Amiri" w:cs="Amiri"/>
          <w:color w:val="111111"/>
          <w:sz w:val="28"/>
          <w:sz w:val="28"/>
          <w:szCs w:val="28"/>
          <w:rtl w:val="true"/>
          <w:lang w:bidi="ar-SA"/>
        </w:rPr>
        <w:t xml:space="preserve">مَنْ تَصَدَّقَ عَلَى الْمَسَاكِينِ عِندَ المَوتِ بأكثرَ مِنَ المُلْكِ ؟ أخبِرُونِي لَوْ كَانَ النَّاس كُلُّهُمْ كَمَا تُرِيدُونَ زُهَاداً لا حَاجَةَ لَهُمْ فِي مَتاع غَيْرِهِمْ، فَعَلى مَنْ كَانَ يَتَصَدَّقَ بِكَفارَاتِ الأيْمَانِ وَالنُّذُورِ وَالصَّدَقَاتِ مِنْ فَرْضِ الزَّكَاةِ مِنَ الإِبِلِ وَالغَنَمِ وَالبَقَرِ وَغَيرِ ذلِكَ مِنَ الذَّهَبِ وَالفِضَّةِ وَالنَّخْلِ وَالرَّبِيبِ وَسائِرِ ما قَدْ وَجَبَتْ فِيهِ الزَّكاةُ ؟ إذا كانَ الأمْرُ عَلى ما تَقُولُونَ لَا يَنْبَغِي لِأَحَدٍ أَنْ يَحْبِسَ شَيْئاً مِنْ عَرَضِ الدُّنيا إِلَّا قَدَّمَهُ وَإِنْ كَانَ بِهِ خَصَاصَةٌ فَبِئسَ مَا ذَهَبْتُمْ إِلَيْهِ فَيسَ ما ذَهَبْتُم إِلَيْهِ </w:t>
      </w:r>
      <w:r>
        <w:rPr>
          <w:rStyle w:val="FootnoteAnchor"/>
          <w:rtl w:val="true"/>
        </w:rPr>
        <w:footnoteReference w:id="1859"/>
      </w:r>
      <w:r>
        <w:rPr>
          <w:rFonts w:ascii="Amiri" w:hAnsi="Amiri" w:eastAsia="Amiri" w:cs="Amiri"/>
          <w:color w:val="111111"/>
          <w:sz w:val="28"/>
          <w:sz w:val="28"/>
          <w:szCs w:val="28"/>
          <w:rtl w:val="true"/>
          <w:lang w:bidi="ar-SA"/>
        </w:rPr>
        <w:t xml:space="preserve">وَحَمَلَتُم النَّاس عَلَيْهِ مِنَ الجَهْلِ بِكِتابِ اللّه عَزَّ وَجَلَّ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الّتي يُصَدَّقُهَا الكتاب المنزل، أوردّكم إياها بِجَهَالَتِكُم وَتَرِيكُمُ النَّظَرَ فِي غَرَائِبِ القُرْآنِ مِنَ التَّفْسِيرِ بالنّاسخ من المنسوخ وَالْمُحْكَمِ وَالمُتَشَابِهِ وَالأَمْرِ وَالنَّهَي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وأخبروني أنتُمْ عَنْ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اللّه مُلْكا لا يَنبَغِي لِأَحَدٍ مِنْ بَعْدِه فَأَعْطَاهُ اللّه جَلَّ اسْمُهُ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 وَيَعْمَلُ بِهِ ثمَّ لَمْ نَجِدِ اللّه عَابَ ذلِكَ عَلَيْهِ وَلَا أَحَداً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فِي مُلْكِهِ وَ شِدَّةٍ سُلْطَانِهِ ثمَّ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عَلَى خَزائِنِ الأَرْضِ إِنِّي حَفِيظٌ عَلِيمٍ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أَمْرُهُ الّذي كان اختار مملكة المَلِكِ وَمَا حَولَها إِلَى اليَمَنِ فَكَانُوا يَمْتَارُونَ الطَّعَامَ </w:t>
      </w:r>
      <w:r>
        <w:rPr>
          <w:rStyle w:val="FootnoteAnchor"/>
          <w:rtl w:val="true"/>
        </w:rPr>
        <w:footnoteReference w:id="1861"/>
      </w:r>
      <w:r>
        <w:rPr>
          <w:rFonts w:ascii="Amiri" w:hAnsi="Amiri" w:eastAsia="Amiri" w:cs="Amiri"/>
          <w:color w:val="111111"/>
          <w:sz w:val="28"/>
          <w:sz w:val="28"/>
          <w:szCs w:val="28"/>
          <w:rtl w:val="true"/>
          <w:lang w:bidi="ar-SA"/>
        </w:rPr>
        <w:t xml:space="preserve">مِنْ عِنْدِهِ لِمَجَاعَةِ أصابتهم،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 وَيَعْمَلُ بِهِ فَلَمْ نَجِدْ أَحَداً عَابَ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ذو القَرْنَيْنِ عَبْدُ أَحَبَّ اللّه فَأَحَبَّهُ، طَوى لَهُ الأَسْبَابَ وَمَلَكَهُ مَشارِقَ الأَرْضِ وَ مغاربها وكانَ يَقولُ بالحَقِّ وَيَعْمَلْ بِهِ ثمَّ لَمْ نَجِد أحداً عَابَ ذَلِكَ عَلَيْهِ فَتَأَدَّبُوا أيُّها النَّفَرُ بِآدابِ اللّه عَزَّ وَجَلَّ لِلْمُؤْمِنِينَ وَاقْتَصِرُوا عَلَى أَمْرِ اللّه وَنَهْيِهِ وَدَعُوا عَنْكُمْ مَا اسْتَبَهُ عَلَيْكُمْ مما لا عِلْمَ لَكُمْ بِهِ وَرُدُّوا العِلْمَ إلى أهْلِهِ تُوجَرُوا وَتُعذَرُوا عِنْدَ اللّه تَبَارَكَ وَتَعَالَى وَ كُونُوا في طَلب عِلْمِ النّاسخ مِنَ الْقُرْآنِ مِنْ مَنْسُوخِهِ وَمُحْكَمِهِ مِنْ مُتَشَابِهِ وَمَا أَحَلَّ </w:t>
      </w:r>
      <w:bookmarkStart w:id="271" w:name="pg9734_89303"/>
    </w:p>
    <w:p>
      <w:pPr>
        <w:pStyle w:val="BookText"/>
        <w:rPr/>
      </w:pPr>
      <w:bookmarkEnd w:id="271"/>
      <w:r>
        <w:rPr>
          <w:rFonts w:ascii="Amiri" w:hAnsi="Amiri" w:eastAsia="Amiri" w:cs="Amiri"/>
          <w:color w:val="111111"/>
          <w:sz w:val="28"/>
          <w:sz w:val="28"/>
          <w:szCs w:val="28"/>
          <w:rtl w:val="true"/>
          <w:lang w:bidi="ar-SA"/>
        </w:rPr>
        <w:t>اللّه فِيهِ ممَّا حَرَّمَ، فَإِنَّهُ أَقْرَبُ لَكُم مِنَ اللّه وَابْعَدُ لَكُمْ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الجَهالَةِ لِأَهْلِهَا، فَإِنَّ أَهْلَ الجَهْلِ كَثِيرٌ وَأَهْلُ العِلْمِ قَلِيلٌ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8757385_2870459653"/>
      <w:bookmarkStart w:id="273" w:name="_Toc96"/>
      <w:bookmarkEnd w:id="272"/>
      <w:r>
        <w:rPr>
          <w:rtl w:val="true"/>
        </w:rPr>
        <w:t xml:space="preserve">كلامه </w:t>
      </w:r>
      <w:r>
        <w:rPr>
          <w:rtl w:val="true"/>
        </w:rPr>
        <w:t>(</w:t>
      </w:r>
      <w:r>
        <w:rPr>
          <w:rtl w:val="true"/>
        </w:rPr>
        <w:t>عَلَيهِ السَّلَامُ</w:t>
      </w:r>
      <w:r>
        <w:rPr>
          <w:rtl w:val="true"/>
        </w:rPr>
        <w:t xml:space="preserve">) </w:t>
      </w:r>
      <w:r>
        <w:rPr>
          <w:rtl w:val="true"/>
        </w:rPr>
        <w:t>فِي خَلْقِ الإِنْسَانِ وَتَركيبه اللّه</w:t>
      </w:r>
      <w:bookmarkEnd w:id="2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المَرْءِ نَفْسَهُ أن يعرفها بأربع طبايع و أربع دعائم وأربعة أركان فطبايعه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وَالمِرّةُ وَالرِّيحُ وَالبَلْغَمُ </w:t>
      </w:r>
      <w:r>
        <w:rPr>
          <w:rStyle w:val="FootnoteAnchor"/>
          <w:rtl w:val="true"/>
        </w:rPr>
        <w:footnoteReference w:id="1863"/>
      </w:r>
      <w:r>
        <w:rPr>
          <w:rFonts w:ascii="Amiri" w:hAnsi="Amiri" w:eastAsia="Amiri" w:cs="Amiri"/>
          <w:color w:val="111111"/>
          <w:sz w:val="28"/>
          <w:sz w:val="28"/>
          <w:szCs w:val="28"/>
          <w:rtl w:val="true"/>
          <w:lang w:bidi="ar-SA"/>
        </w:rPr>
        <w:t xml:space="preserve">وَدَعائمة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وَمِنَ العَقلِ القَهُم وَالحِفْظُ وَأَرْكَانُهُ النُّورُ والنَّارُ وَالرُّوحُ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بِالنُّورِ وَأَكَلَ وَشَرِبَ بالشار وجامَعَ وَتَحَرَّكَ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طَعم الذوقِ وَالطَّعَامِ بِالمَاءِ فَهَذَا تَأْسِيسُ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تأييدُ عَقلِهِ مِنَ النُّورِ كان عالماً حافظاً ذكياً فَطِناً فَهِما وَعَرَفَ فِيمَا هُوَ وَ مِنْ أيْنَ يَأْتِيهِ وَلِأَيِّ شَيْءٍ هُوَ هُهنا وإلى مَا هُوَ صَائِرٌ، باخلاصِ الوَحَدَانِيَّةِ وَالإِقْرَارِ بِالطَّاعَةِ وَقَد تَجْرِي فِيهِ النَّفْسُ وَهِيَ حارَةٌ وَتَجْرِي فِيهِ وَهِي بارِدَةُ، فَإِذَا حَلَّتْ بِهِ الحَرَارَةُ أَشرَّ وَبَطِرَ وَارْتاحَ </w:t>
      </w:r>
      <w:r>
        <w:rPr>
          <w:rStyle w:val="FootnoteAnchor"/>
          <w:rtl w:val="true"/>
        </w:rPr>
        <w:footnoteReference w:id="1864"/>
      </w:r>
      <w:r>
        <w:rPr>
          <w:rFonts w:ascii="Amiri" w:hAnsi="Amiri" w:eastAsia="Amiri" w:cs="Amiri"/>
          <w:color w:val="111111"/>
          <w:sz w:val="28"/>
          <w:sz w:val="28"/>
          <w:szCs w:val="28"/>
          <w:rtl w:val="true"/>
          <w:lang w:bidi="ar-SA"/>
        </w:rPr>
        <w:t>وَقَتَلَ وَسَرَقَ وبهج وَاسْتَبْشَرَ وَفَجر وزنا وَ بَذِحَ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بَارِدَةً اهْتَمَّ وَحَزِنَ وَاسْتَكانَ وَذَبَلَ </w:t>
      </w:r>
      <w:r>
        <w:rPr>
          <w:rStyle w:val="FootnoteAnchor"/>
          <w:rtl w:val="true"/>
        </w:rPr>
        <w:footnoteReference w:id="1865"/>
      </w:r>
      <w:r>
        <w:rPr>
          <w:rFonts w:ascii="Amiri" w:hAnsi="Amiri" w:eastAsia="Amiri" w:cs="Amiri"/>
          <w:color w:val="111111"/>
          <w:sz w:val="28"/>
          <w:sz w:val="28"/>
          <w:szCs w:val="28"/>
          <w:rtl w:val="true"/>
          <w:lang w:bidi="ar-SA"/>
        </w:rPr>
        <w:t>وَنَسِي، فَهِيَ العَوارِضُ الّتي تكُونُ مِنْهَا الأَسْقَامُ وَلا يَكُونُ أَوَّلُ ذلِكَ إلَّا بِخَطِيئَةِ عَمِلها فَيُوافِقُ ذَلِكَ مِنْ مَأْكَلٍ أَوْ مَشْرَب في حَدِّ ساعاتٍ لا تَكُونُ تِلكَ السَّاعَةُ مُوافِقَةٌ لِذلِكَ المَأكُلِ وَالمَشْرِبِ بِحالِ الخَطِيئَةِ فَيَسْتَوْجِبُ الأَلَمَ مِنْ أَلْوَانِ الأَسْقَامِ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الإنسانُ يَأْكُلُ وَيَشْرَبُ ويَعْمَلُ بِالنّارِ وَيَسْمَعُ وَيَهُم بِالرّيحِ وَيَجِدُ لَذَّة الطَّعامِ وَالشَّرابِ بِالمَاءِ وَيَتَحَرَّكُ بِالرُّوحِ فَلَوْلَا أَنَّ النَّارَ في مِعْدَتِهِ لَمَا هَضَمَتِ الطَّعَامَ وَالشَّرَابَ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الرّيحُ مَا التَهَبَتْ نار المعدة ولا </w:t>
      </w:r>
    </w:p>
    <w:p>
      <w:pPr>
        <w:pStyle w:val="BookText"/>
        <w:rPr/>
      </w:pPr>
      <w:r>
        <w:rPr>
          <w:rFonts w:ascii="Amiri" w:hAnsi="Amiri" w:eastAsia="Amiri" w:cs="Amiri"/>
          <w:color w:val="111111"/>
          <w:sz w:val="28"/>
          <w:sz w:val="28"/>
          <w:szCs w:val="28"/>
          <w:rtl w:val="true"/>
          <w:lang w:bidi="ar-SA"/>
        </w:rPr>
        <w:t xml:space="preserve">خَرَجَ الثّفْلُ مِنْ بَطْنِه </w:t>
      </w:r>
      <w:r>
        <w:rPr>
          <w:rStyle w:val="FootnoteAnchor"/>
          <w:rtl w:val="true"/>
        </w:rPr>
        <w:footnoteReference w:id="1866"/>
      </w:r>
      <w:r>
        <w:rPr>
          <w:rFonts w:ascii="Amiri" w:hAnsi="Amiri" w:eastAsia="Amiri" w:cs="Amiri"/>
          <w:color w:val="111111"/>
          <w:sz w:val="28"/>
          <w:sz w:val="28"/>
          <w:szCs w:val="28"/>
          <w:rtl w:val="true"/>
          <w:lang w:bidi="ar-SA"/>
        </w:rPr>
        <w:t>وَلَوْلا الرُّوحُ لا جَاءَ وَلا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بَرَدُ الماء لأحرقته نار المعدة وَلَوْلا النُّورُ مَا أبْصَرَ وَلا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 فِي جَسَدِهِ بِمَنْزِلَةِ الشَّجَرِ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في جَسَدِهِ بِمَنزِلَةِ الحَشِيش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 فِي جَسَدِهِ بَمَنْزِلَةِ اللّحَاءِ عَلَى الشجر </w:t>
      </w:r>
      <w:r>
        <w:rPr>
          <w:rStyle w:val="FootnoteAnchor"/>
          <w:rtl w:val="true"/>
        </w:rPr>
        <w:footnoteReference w:id="1867"/>
      </w:r>
      <w:r>
        <w:rPr>
          <w:rFonts w:ascii="Amiri" w:hAnsi="Amiri" w:eastAsia="Amiri" w:cs="Amiri"/>
          <w:color w:val="111111"/>
          <w:sz w:val="28"/>
          <w:sz w:val="28"/>
          <w:szCs w:val="28"/>
          <w:rtl w:val="true"/>
          <w:lang w:bidi="ar-SA"/>
        </w:rPr>
        <w:t>وَالدَّمُ في جَسَدِهِ بِمَنْزِلَةِ الماء في الأَرْضِ وَلَاقِوامَ لِلأَرْضِ إِلَّا بِالماءِ وَلاقِوام لِجَسَدِ الإنْسانِ إلَّا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 دَسَمُ الدَّمِ وزَبَدُهُ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الإنسانُ خُلِقَ مِنْ شَأن الدُّنيا وَشَأنِ الآخِرَةِ فَإِذَا جَمَعَ اللّه بَينَهُما صَارَتْ حَياتُهُ في الأَرْضِ، لأَنَّهُ نَزَلَ مِن شَأْنِ السَّماءِ إِلَى الدُّنيا، فَإِذَا فَرَّقَ اللّه بَيْنَهُما صَارَتْ تِلكَ الفُرْقَةُ المَوتَ يُرَدُّ شَأنَ الآخِرَةِ إِلَى السَّمَاء فَالحَياةُ في الأَرْضِ وَالمَوتُ في السَّمَاءِ وذلك أنه يفرق بينَ الرُّوحِ وَالجَسَدِ، فَرُدَّتِ الرُّوحُ وَالنُّورُ إِلَى القُدْرَةِ الأولى وَتُرِكَ الجَسَدُ لأَنَّهُ مِنْ شَأْنِ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فَسَدَ الجَسَدُ في الدُّنيا لأَنَّ الرِّيحَ تَنَشَفُ الماء </w:t>
      </w:r>
      <w:r>
        <w:rPr>
          <w:rStyle w:val="FootnoteAnchor"/>
          <w:rtl w:val="true"/>
        </w:rPr>
        <w:footnoteReference w:id="1868"/>
      </w:r>
      <w:r>
        <w:rPr>
          <w:rFonts w:ascii="Amiri" w:hAnsi="Amiri" w:eastAsia="Amiri" w:cs="Amiri"/>
          <w:color w:val="111111"/>
          <w:sz w:val="28"/>
          <w:sz w:val="28"/>
          <w:szCs w:val="28"/>
          <w:rtl w:val="true"/>
          <w:lang w:bidi="ar-SA"/>
        </w:rPr>
        <w:t xml:space="preserve">فيبيسُ الطِينَ فَيصِيرُ رُفاتا ويبَلَى وَيُرَدُّ كلّ إِلى جَوْهَرِهِ الأَوَّلِ وَتَحَرَّكَتِ الرُّوحُ بِالنَّفْسِ وَالنَّفْسُ حَرَكَتُها مِنَ الريح، فَما كانَ مِنْ نَفْسِ المؤمِنِ فَهُوَ نُورٌ مُؤَيَّدُ بِالعَقْلِ، وَمَا كَانَ مِنْ نَفْسِ الكَافِرِ فَهُوَ نارٌ مُؤيد بالنَّكراء </w:t>
      </w:r>
      <w:r>
        <w:rPr>
          <w:rStyle w:val="FootnoteAnchor"/>
          <w:rtl w:val="true"/>
        </w:rPr>
        <w:footnoteReference w:id="1869"/>
      </w:r>
      <w:r>
        <w:rPr>
          <w:rFonts w:ascii="Amiri" w:hAnsi="Amiri" w:eastAsia="Amiri" w:cs="Amiri"/>
          <w:color w:val="111111"/>
          <w:sz w:val="28"/>
          <w:sz w:val="28"/>
          <w:szCs w:val="28"/>
          <w:rtl w:val="true"/>
          <w:lang w:bidi="ar-SA"/>
        </w:rPr>
        <w:t>، فَهَذَا مِنْ صُورَةٍ نارِهِ وَهَذَا مِنْ صُورَةِ نُورِه وَالمَوْتُ رَحمَةٌ مِنَ اللّه لِعَبْدِهِ الْمُؤْمِن وَنَقَمَةٌ عَلَى الكَافِرِ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عُقُوبَتَانِ إِحْدَاهُمَا مِنَ الرُّوحِ وَالأخرى تسليط النَّاس بَعْضٍ عَلَى بَعْضٍ، وَمَا كَانَ من قبل الرُّوح فهو السّقم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تسليط فَهُوَ النَّقَمَةُ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نُوَلّي بَعضَ الظَّالِمينَ بعضاً بما كانوا يكسبونَ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ذَنْبِ الرُّوحِ فَعُقُوبَتُهُ بِذلِكَ السَّقْمُ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تَسْلِيطٍ فَهُوَ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w:t>
      </w:r>
      <w:bookmarkStart w:id="274" w:name="pg9734_89307"/>
    </w:p>
    <w:p>
      <w:pPr>
        <w:pStyle w:val="BookText"/>
        <w:rPr/>
      </w:pPr>
      <w:bookmarkEnd w:id="274"/>
      <w:r>
        <w:rPr>
          <w:rFonts w:ascii="Amiri" w:hAnsi="Amiri" w:eastAsia="Amiri" w:cs="Amiri"/>
          <w:color w:val="111111"/>
          <w:sz w:val="28"/>
          <w:sz w:val="28"/>
          <w:szCs w:val="28"/>
          <w:rtl w:val="true"/>
          <w:lang w:bidi="ar-SA"/>
        </w:rPr>
        <w:t>عقُوبَةُ لِلْمُؤْمِن في الدُّنيا وَعَذابٌ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فَيَقْمَةٌ عَلَيْهِ فِي الدُّنيا وَسُوءِ العَذَابِ في الآخِرَةِ وَلا يَكُونَ ذلِكَ إِلَّا بِذَنْبِ وَالذَّنبُ مِنَ الشَّهْوَةِ وَهِيَ مِنَ الْمُؤْمِنِ خَطَاءٌ وَنِسْيان وَأَنْ يَكون مُسْتَكْرَهاً وَمالا يُطِيقُ ومَا كانَ مِنَ الكَافِرِ فَعَمَدٌ وَجُحُودٌ واعتداءٌ وَحَسَدٌ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كَفَّاراً حَسَداً مِنْ عِنْدِ أَنفسهم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8757387_2870459653"/>
      <w:bookmarkStart w:id="276" w:name="_Toc97"/>
      <w:bookmarkEnd w:id="275"/>
      <w:r>
        <w:rPr>
          <w:rtl w:val="true"/>
        </w:rPr>
        <w:t xml:space="preserve">وَمِنْ حِكَمِه </w:t>
      </w:r>
      <w:r>
        <w:rPr>
          <w:rtl w:val="true"/>
        </w:rPr>
        <w:t>(</w:t>
      </w:r>
      <w:r>
        <w:rPr>
          <w:rtl w:val="true"/>
        </w:rPr>
        <w:t>عَلَيهِ السَّلَامُ</w:t>
      </w:r>
      <w:r>
        <w:rPr>
          <w:rtl w:val="true"/>
        </w:rPr>
        <w:t>)</w:t>
      </w:r>
      <w:bookmarkEnd w:id="27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يصلح صلحُ مَنْ لا يعقِلُ </w:t>
      </w:r>
      <w:r>
        <w:rPr>
          <w:rStyle w:val="FootnoteAnchor"/>
          <w:rtl w:val="true"/>
        </w:rPr>
        <w:footnoteReference w:id="1872"/>
      </w:r>
      <w:r>
        <w:rPr>
          <w:rFonts w:ascii="Amiri" w:hAnsi="Amiri" w:eastAsia="Amiri" w:cs="Amiri"/>
          <w:color w:val="111111"/>
          <w:sz w:val="28"/>
          <w:sz w:val="28"/>
          <w:szCs w:val="28"/>
          <w:rtl w:val="true"/>
          <w:lang w:bidi="ar-SA"/>
        </w:rPr>
        <w:t>وَلا يَعْقِلُ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يَنجُبُ مَنْ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عِزَّ وَالجَهْلُ ذُلُّ وَالْفَهُم مَجْد </w:t>
      </w:r>
      <w:r>
        <w:rPr>
          <w:rStyle w:val="FootnoteAnchor"/>
          <w:rtl w:val="true"/>
        </w:rPr>
        <w:footnoteReference w:id="1873"/>
      </w:r>
      <w:r>
        <w:rPr>
          <w:rFonts w:ascii="Amiri" w:hAnsi="Amiri" w:eastAsia="Amiri" w:cs="Amiri"/>
          <w:color w:val="111111"/>
          <w:sz w:val="28"/>
          <w:sz w:val="28"/>
          <w:szCs w:val="28"/>
          <w:rtl w:val="true"/>
          <w:lang w:bidi="ar-SA"/>
        </w:rPr>
        <w:t>وَالجُودُ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مَجْلَبَةٌ 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بِزَمَانِهِ لا تَهْجُمُ عَلَيْهِ اللَّوابِسُ </w:t>
      </w:r>
      <w:r>
        <w:rPr>
          <w:rStyle w:val="FootnoteAnchor"/>
          <w:rtl w:val="true"/>
        </w:rPr>
        <w:footnoteReference w:id="1874"/>
      </w:r>
      <w:r>
        <w:rPr>
          <w:rFonts w:ascii="Amiri" w:hAnsi="Amiri" w:eastAsia="Amiri" w:cs="Amiri"/>
          <w:color w:val="111111"/>
          <w:sz w:val="28"/>
          <w:sz w:val="28"/>
          <w:szCs w:val="28"/>
          <w:rtl w:val="true"/>
          <w:lang w:bidi="ar-SA"/>
        </w:rPr>
        <w:t xml:space="preserve">وَالحَزْمُ مِشْكَاةُ الظَّنِّ </w:t>
      </w:r>
      <w:r>
        <w:rPr>
          <w:rStyle w:val="FootnoteAnchor"/>
          <w:rtl w:val="true"/>
        </w:rPr>
        <w:footnoteReference w:id="1875"/>
      </w:r>
      <w:r>
        <w:rPr>
          <w:rFonts w:ascii="Amiri" w:hAnsi="Amiri" w:eastAsia="Amiri" w:cs="Amiri"/>
          <w:color w:val="111111"/>
          <w:sz w:val="28"/>
          <w:sz w:val="28"/>
          <w:szCs w:val="28"/>
          <w:rtl w:val="true"/>
          <w:lang w:bidi="ar-SA"/>
        </w:rPr>
        <w:t>واللّه وَلِيُّ مَنْ عَرَفَهُ وَعَدُو مَنْ 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غَفُورٌ وَ الجَاهِلُ خَتُورٌ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أن تُكرم 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تَهانَ فَاحْشُنْ، وَمَنْ كَرُمَ أَصْلُهُ لانَ قَلْبُهُ، وَمَنْ خَشُنَ عنْصُرُهُ غَلُظَ كَبَدُهُ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فَرَّطَ تَوَرطَ </w:t>
      </w:r>
      <w:r>
        <w:rPr>
          <w:rStyle w:val="FootnoteAnchor"/>
          <w:rtl w:val="true"/>
        </w:rPr>
        <w:footnoteReference w:id="1878"/>
      </w:r>
      <w:r>
        <w:rPr>
          <w:rFonts w:ascii="Amiri" w:hAnsi="Amiri" w:eastAsia="Amiri" w:cs="Amiri"/>
          <w:color w:val="111111"/>
          <w:sz w:val="28"/>
          <w:sz w:val="28"/>
          <w:szCs w:val="28"/>
          <w:rtl w:val="true"/>
          <w:lang w:bidi="ar-SA"/>
        </w:rPr>
        <w:t>، وَمَنْ خَافَ العاقبة تثبت فيما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هجم على أمر بغي علمٍ جَدَعَ أَنفَ نَفْسِهِ </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يعلم 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يفهم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يَسْلَمْ 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يَكْرُمَ تَهَضَّمَ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تَهَضَمَ كانَ الْوَمَ </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كَانَ أخرى أنْ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تُعرَفَ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إِذَالَمْ يُثنِ النَّاس </w:t>
      </w:r>
      <w:bookmarkStart w:id="277" w:name="pg9734_89309"/>
    </w:p>
    <w:p>
      <w:pPr>
        <w:pStyle w:val="BookText"/>
        <w:rPr/>
      </w:pPr>
      <w:bookmarkEnd w:id="277"/>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تَكُونَ مَذْمُوماً عِنْدَ النَّاس إذا كُنْتَ عِنْدَ اللّه محموداً،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لأخير في الحَياةِ الالأحَدِ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فيها إحْسَاناً وَرَجُلٌ يَتَدارَكَ مَنِيِّتَهُ بِالتّوبَةِ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قَدَرْتَ أَنْ لَا تَخْرُجَ مِنْ بَيْتِكَ فَافْعَلْ وَإِنَّ عَلَيْكَ فِي خُرُوجِكَ أَنْ لَا تَغْتابَ وَلَا تَكْذِبَ وَلَاتَحْسُدَ وَلَا تُرَائِي وَلَا تَتَصَنَّعَ وَلَا تُدَاهِنَ صومعه مُسلِمِ بَيْنَهُ يَحبِسُ فِيهِ نَفْسَهُ وبَصَرَهُ وَلِسَانَهُ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نِعْمَةَ اللّه بِقَلْبِهِ اسْتَوجَبَ المَزِيدَ مِنَ اللّه قَبْلَ أَنْ يُظْهِرَشُكْرَها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مَغْرُورِ بِمَا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مُستدرج بسترِ اللّه عليهِ وَكُمْ مِنْ مَفْتُونٍ بِثَنَاءِ النَّاس عَلَيْهِ، إِنِّي لَأَرْجُو النَّجَاةَ لِمَنْ عَرَفَ حقّنا مِنْ هَذِهِ الأمَّة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وَالفَاسِقُ الْمُعَلِنُ الحُبُّ أَفْضَلُ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اللّه مَنْ أَحَبَّ الدُّنيا وَوالى غَيْرَنَا وَمَنْ عَرَفَ حَقَّنَا وَأَحَبَّبَنَا فَقَدْ أَحَبُّ اللّه كُنْ ذَنَبَاً وَلا تَكُنْ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كلّ لِسَانُهُ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757389_2870459653"/>
      <w:bookmarkStart w:id="279" w:name="_Toc98"/>
      <w:bookmarkEnd w:id="278"/>
      <w:r>
        <w:rPr>
          <w:rtl w:val="true"/>
        </w:rPr>
        <w:t xml:space="preserve">وروى عنه </w:t>
      </w:r>
      <w:r>
        <w:rPr>
          <w:rtl w:val="true"/>
        </w:rPr>
        <w:t>(</w:t>
      </w:r>
      <w:r>
        <w:rPr>
          <w:rtl w:val="true"/>
        </w:rPr>
        <w:t>علیه السّلام</w:t>
      </w:r>
      <w:r>
        <w:rPr>
          <w:rtl w:val="true"/>
        </w:rPr>
        <w:t xml:space="preserve">) </w:t>
      </w:r>
      <w:r>
        <w:rPr>
          <w:rtl w:val="true"/>
        </w:rPr>
        <w:t>في قصار هذه المعاني</w:t>
      </w:r>
      <w:bookmarkEnd w:id="279"/>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الزَّمانُ زمان جورٍ وَأَهْلَهُ أَهْلَ غَدَرٍ فَالطَّمَانِينَةُ إِلَى كلّ أحد عجز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أضِيفَ البَلاءُ إِلَى البَلَاءِ كَانَ مِنَ البَلَاءِ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صِحةَ مَا عِندَ أَخِيكَ فَأَغْضِبُهُ فَإِنْ نَبَتَ لَكَ عَلَى المودة فَهُوَ أخوك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بِمَوَدَّةِ أَحَدٍ حتّى تُغْضِبَهُ ثَلَاثَ مَرَّاتٍ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تثقنَّ بأخِيكَ كلّ الثَّقَةِ، فَإِنَّ صَرْعَةَ الإِسْتِرْسال لا تُسْتَقالُ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دَرَجَة والإيمان على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عَلَى الإِيمَانِ دَرَجَة </w:t>
      </w:r>
      <w:r>
        <w:rPr>
          <w:rStyle w:val="FootnoteAnchor"/>
          <w:rtl w:val="true"/>
        </w:rPr>
        <w:footnoteReference w:id="1884"/>
      </w:r>
      <w:r>
        <w:rPr>
          <w:rFonts w:ascii="Amiri" w:hAnsi="Amiri" w:eastAsia="Amiri" w:cs="Amiri"/>
          <w:color w:val="111111"/>
          <w:sz w:val="28"/>
          <w:sz w:val="28"/>
          <w:szCs w:val="28"/>
          <w:rtl w:val="true"/>
          <w:lang w:bidi="ar-SA"/>
        </w:rPr>
        <w:t>وَمَا أُوتِيَ النَّاس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الجبالِ أهْوَنُ من إزالة قلب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وَاليَقِينُ 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تُورِثُ الغَمَّ وَالحُزنَ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في الدُّنيا راحَةُ القلب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دارٌ يُكرى وخُبزٌ يُشرى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لِرَجُلَيْنِ تَخَاصَمَا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يَظْفَرَ بِخَيْرٍ مَنْ ظَفِرَ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السَّوءَ بِالنَّاسِ فَلا يُنكرِ السَّوء إذا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 بين الإخوانِ في الحَضَرِ التَّزَاوُرُ وَالتَّواصُلُ في السَّفَرِ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المؤمِنُ إِلا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على 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يَغْلِبُهُ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يفضحهُ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عِشْرِينَ سَنَةً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الا عِندِ ذي حَسَبِ أَوْدِينِ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أَقلَّ مَنْ يَشْكُرُ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وينهى عَنِ الْمُنكَرِ مُؤْمِن فَيَتَعَظُ، أَوْ جَاهِلٌ فَيَتَعَلَّمُ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 سوطٍ وَسَيْفَ فَلا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 بِالْمَعْرُوفِ وَيَنْهَى عَنِ الْمُنكَرِ مَنْ كَانَتْ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يَأْمُرُ، عالم بما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فيما يَأْمُرُ، عادِلٌ فيما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بِمَا يَأْمُرُ، رفيق بِما ينهى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تَعَرَّضَ لِسُلْطَانٍ </w:t>
      </w:r>
      <w:r>
        <w:rPr>
          <w:rStyle w:val="FootnoteAnchor"/>
          <w:rtl w:val="true"/>
        </w:rPr>
        <w:footnoteReference w:id="1887"/>
      </w:r>
      <w:r>
        <w:rPr>
          <w:rFonts w:ascii="Amiri" w:hAnsi="Amiri" w:eastAsia="Amiri" w:cs="Amiri"/>
          <w:color w:val="111111"/>
          <w:sz w:val="28"/>
          <w:sz w:val="28"/>
          <w:szCs w:val="28"/>
          <w:rtl w:val="true"/>
          <w:lang w:bidi="ar-SA"/>
        </w:rPr>
        <w:t>جَائِرٍ فَأَصَابَتْهُ مِنْهُ بَلِيَّةٌ لَمْ يُوْجَرْ عَلَيْهَا وَلَمْ يُرْزَقِ 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على قوم بالمواهِبِ فَلَمْ يَشْكُرُوهُ فَصَارَتْ عَلَيْهِم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وَابْتَلَى قَوْماً بالمصائب فَصَبَرُوا فَكَانَتْ عَلَيْهِمْ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حالِ التَّعايش والتعاشُرِ مِلْء مِكْيَالٍ </w:t>
      </w:r>
      <w:r>
        <w:rPr>
          <w:rStyle w:val="FootnoteAnchor"/>
          <w:rtl w:val="true"/>
        </w:rPr>
        <w:footnoteReference w:id="1888"/>
      </w:r>
      <w:r>
        <w:rPr>
          <w:rFonts w:ascii="Amiri" w:hAnsi="Amiri" w:eastAsia="Amiri" w:cs="Amiri"/>
          <w:color w:val="111111"/>
          <w:sz w:val="28"/>
          <w:sz w:val="28"/>
          <w:szCs w:val="28"/>
          <w:rtl w:val="true"/>
          <w:lang w:bidi="ar-SA"/>
        </w:rPr>
        <w:t>ثُلْثَاهُ فِطْنَةٌ وَثُلثُهُ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الانتقام بأَهْلِ الأقدار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لايراكَ اللّه حَيْثُ نَهاكَ وَلَا يَفْقِدُكَ مِنْ حَيْثُ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مَنْ أنْعَمَ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عَلَى مَنْ شَكَرَكَ، فَإِنَّهُ لَا إِزالَةَ لِلنِّعم إذا شكرَتْ وَلَا إقَامَةَ لَهَا إِذا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زيادَةٌ فِي النِّعَمِ وأمانٌ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خَيْرٌ مِنْ طَلَبهَا مِنْ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المُصِيبَةِ سُوء الخُلْقِ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مايَنَالُ بِهِ خَيْرَ الدُّنيا وَالآخِرَةِ وَلَا يَطُولَ عَلَيْهِ </w:t>
      </w:r>
      <w:r>
        <w:rPr>
          <w:rStyle w:val="FootnoteAnchor"/>
          <w:rtl w:val="true"/>
        </w:rPr>
        <w:footnoteReference w:id="189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شَيْئاً قَرَّ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البليغ لِأَنَّهُ يُبْلِغُ حاجَتَهُ بِأَهْوَنِ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غَمَّ بِاللَّيلِ وَذُلُّ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أَمْرُ دُنْياكَ فَاتَّهِمْ دِينَكَ</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آبائكم يبركُّمْ أَبْنَاؤُكُمْ وَعِفُوا عَنْ نِسَاءِ النَّاس تَعِفَّ نساؤكم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حَائِنا عَلى أمَانَةٍ لَمْ يَكُنْ لَهُ عَلَى اللّه ضَمان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انظُرْ مَنْ هُوَ دُونَكَ في المَقْدُرَةِ </w:t>
      </w:r>
      <w:r>
        <w:rPr>
          <w:rStyle w:val="FootnoteAnchor"/>
          <w:rtl w:val="true"/>
        </w:rPr>
        <w:footnoteReference w:id="1892"/>
      </w:r>
      <w:r>
        <w:rPr>
          <w:rFonts w:ascii="Amiri" w:hAnsi="Amiri" w:eastAsia="Amiri" w:cs="Amiri"/>
          <w:color w:val="111111"/>
          <w:sz w:val="28"/>
          <w:sz w:val="28"/>
          <w:szCs w:val="28"/>
          <w:rtl w:val="true"/>
          <w:lang w:bidi="ar-SA"/>
        </w:rPr>
        <w:t>وَلَا تَنظُرْ إلى مَنْ هُوَ فَوقكَ، فَإنَّ ذلِكَ أقْنَعُ لَكَ بِمَا قَسَمَ اللّه لَكَ وَأخرى أنْ تَستَوجِبَ الزَّيَادَةَ مِنْهُ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لاوَرَعَ أنفَعُ مِنْ تَجَنَّبِ مَحَارِمِ اللّه وَالْكَفِّ عَنْ أَذَى المُؤْمِنِينَ واغتيابهم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عَيْشَ أَهْنأ مِنْ حُسَنِ الخَلْقِ، وَلَا مَالَ أَنْفَعُ مِنَ القَناعَةِ بِاليَسِيرِ المُجْزِىء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جَهْلَ أَضَرَّ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 فَمِنْهُ ضَعْفٌ وَمِنْهُ قُوَّةٌ وَإِسلامٌ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الحُقُوقِ مَذلَّةٌ وَ إِنَّ الرَّجُلَ يَحتاجُ إلَى أَنْ يَتَعَرَّضَ فِيهَا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رَدَّ وَاحِدٌ مِنَ القَومِ اجزا عنهم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تَطَوُّعُ وَالرَّد فَرِيضَةٌ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بَدأ بكلامٍ قَبْلَ سَلَامٍ فَلَا تَجِيبُوهُ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التَّحِيَّةِ </w:t>
      </w:r>
      <w:r>
        <w:rPr>
          <w:rStyle w:val="FootnoteAnchor"/>
          <w:rtl w:val="true"/>
        </w:rPr>
        <w:footnoteReference w:id="1896"/>
      </w:r>
      <w:r>
        <w:rPr>
          <w:rFonts w:ascii="Amiri" w:hAnsi="Amiri" w:eastAsia="Amiri" w:cs="Amiri"/>
          <w:color w:val="111111"/>
          <w:sz w:val="28"/>
          <w:sz w:val="28"/>
          <w:szCs w:val="28"/>
          <w:rtl w:val="true"/>
          <w:lang w:bidi="ar-SA"/>
        </w:rPr>
        <w:t>لِلمُقِيمِ المصافحة، وَتَمامَ التسليم عَلَى المُسَافِرِ اللّه المعانقة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تَصافَحُوا، فَإِنَّها تَذَهَبُ بِالسَّخِيمَةِ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بَعْضَ التَّقى وَإِنْ قَلَّ وَدَعَ بَيْنَكَ وَبَيْنَهُ سِتْراً وَإِنْ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غَضِبَ وَإِذا رَعْبَ وَإِذَا رَهِبَ وَإِذَا اشْتَهى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نِعمَةٌ خَفِيفَةٌ </w:t>
      </w:r>
      <w:r>
        <w:rPr>
          <w:rStyle w:val="FootnoteAnchor"/>
          <w:rtl w:val="true"/>
        </w:rPr>
        <w:footnoteReference w:id="1898"/>
      </w:r>
      <w:r>
        <w:rPr>
          <w:rFonts w:ascii="Amiri" w:hAnsi="Amiri" w:eastAsia="Amiri" w:cs="Amiri"/>
          <w:color w:val="111111"/>
          <w:sz w:val="28"/>
          <w:sz w:val="28"/>
          <w:szCs w:val="28"/>
          <w:rtl w:val="true"/>
          <w:lang w:bidi="ar-SA"/>
        </w:rPr>
        <w:t>إذا وُجِدَتْ نُسِيَتْ وَإِذَا عُدِمَتْ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 السَّرَّاءِ نِعْمَةُ التَّفَضلِ وَفي الضَّرَّاءِ نِعْمَةُ التَطَهُّر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للّه عَلَى عَبْدِهِ فِي غَيْرِ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مُؤَمِّلٍ أَمَلاً الخِيارُ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سَاعَ إِلَى حَتِفِهِ وَهُوَ مُبْطِيء عَنْ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يُعِدَّ لِكُلِّ بَلاءِ صبراً، وَلِكُلٍّ نِعْمَةٍ شكراً، وَلِكُلِّ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نَفْسَكَ عِنْدَ كلّ بَلِيَّةٍ وَرَزِيَّةٍ في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مال، فَإِنَّ اللّه إِنَّمَا يَقْبِضُ عارِيَّتَهُ وَهَبَتَهُ لَيَبْلُوَ شُكْرَكَ وَصَبَرَكَ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وَلَهُ 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اليَقِينِ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لاتخاف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w:t>
      </w:r>
      <w:r>
        <w:rPr>
          <w:rStyle w:val="FootnoteAnchor"/>
          <w:rtl w:val="true"/>
        </w:rPr>
        <w:footnoteReference w:id="1900"/>
      </w:r>
      <w:r>
        <w:rPr>
          <w:rFonts w:ascii="Amiri" w:hAnsi="Amiri" w:eastAsia="Amiri" w:cs="Amiri"/>
          <w:color w:val="111111"/>
          <w:sz w:val="28"/>
          <w:sz w:val="28"/>
          <w:szCs w:val="28"/>
          <w:rtl w:val="true"/>
          <w:lang w:bidi="ar-SA"/>
        </w:rPr>
        <w:t xml:space="preserve">صَبُورٌ عِنْدَ البَلاءِ، شكورٌ عِندَ الرَّخاءِ، قَانِعٌ بِمَا رَزَقَهُ اللّه، لَا يَظْلِمُ الأَعْداءَ، وَلَا يَتَحَملُ الأصدقاءَ </w:t>
      </w:r>
      <w:r>
        <w:rPr>
          <w:rStyle w:val="FootnoteAnchor"/>
          <w:rtl w:val="true"/>
        </w:rPr>
        <w:footnoteReference w:id="1901"/>
      </w:r>
      <w:r>
        <w:rPr>
          <w:rFonts w:ascii="Amiri" w:hAnsi="Amiri" w:eastAsia="Amiri" w:cs="Amiri"/>
          <w:color w:val="111111"/>
          <w:sz w:val="28"/>
          <w:sz w:val="28"/>
          <w:szCs w:val="28"/>
          <w:rtl w:val="true"/>
          <w:lang w:bidi="ar-SA"/>
        </w:rPr>
        <w:t>، بَدَنُهُ مِنْهُ في تَعَب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وَالحِلْمَ وَزِيرُهُ وَالصَّبْرَ أَمِيرُ جُنُودِهِ وَالرَّفق أخوه واللَّين والده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عبيدة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بي أن لا يجعل رِزقي على أيدي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أَبَى اللّه عَلَيْكَ ذلِكَ إِلَّا أَنْ يَجْعَلَ أَرْزَاقَ العِبادِ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ادْعُ اللّه أَن يَجْعَلَ رِزْقَكَ عَلَى أيْدِي خِيارِ خَلْقِهِ، فَإِنَّهُ مِنَ السَّعادَةِ وَلا يَجْعَلَهُ عَلَى أَيْدِي شِرَارِ خَلْقِهِ، فَإِنَّهُ مِنَ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طَرِيق</w:t>
      </w:r>
      <w:r>
        <w:rPr>
          <w:rStyle w:val="FootnoteAnchor"/>
          <w:rtl w:val="true"/>
        </w:rPr>
        <w:footnoteReference w:id="1903"/>
      </w:r>
      <w:r>
        <w:rPr>
          <w:rFonts w:ascii="Amiri" w:hAnsi="Amiri" w:eastAsia="Amiri" w:cs="Amiri"/>
          <w:color w:val="111111"/>
          <w:sz w:val="28"/>
          <w:sz w:val="28"/>
          <w:szCs w:val="28"/>
          <w:rtl w:val="true"/>
          <w:lang w:bidi="ar-SA"/>
        </w:rPr>
        <w:t>، فلا تزيده سُرعة السير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ويذكر فلا يُنسى وَيُشْكَرُ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وَمَن خَافَ اللّه سَخَتْ نَفْسُهُ عَنِ الدُّنيا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تَدَعَ لَهُ الرَّهْبَةُ لِساناً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يَأْتيتهم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قَوْمٍ يَتَرَبَّحُونَ فِي الأَمَانِي كَذَبُوا لَيْسَ يَرْجُونَ</w:t>
      </w:r>
      <w:r>
        <w:rPr>
          <w:rStyle w:val="FootnoteAnchor"/>
          <w:rtl w:val="true"/>
        </w:rPr>
        <w:footnoteReference w:id="1906"/>
      </w:r>
      <w:r>
        <w:rPr>
          <w:rFonts w:ascii="Amiri" w:hAnsi="Amiri" w:eastAsia="Amiri" w:cs="Amiri"/>
          <w:color w:val="111111"/>
          <w:sz w:val="28"/>
          <w:sz w:val="28"/>
          <w:szCs w:val="28"/>
          <w:rtl w:val="true"/>
          <w:lang w:bidi="ar-SA"/>
        </w:rPr>
        <w:t>إِنَّ مَنْ رَجَا شَيْئاً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مِنْ شَيْءٍ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مَنْ كانَ عاقلاً عالِماً فَهما فقيهاً حَلِيماً مَدارِياً صَبوراً صَدُوقاً وَفِيّاً </w:t>
      </w:r>
      <w:r>
        <w:rPr>
          <w:rStyle w:val="FootnoteAnchor"/>
          <w:rtl w:val="true"/>
        </w:rPr>
        <w:footnoteReference w:id="1907"/>
      </w:r>
      <w:r>
        <w:rPr>
          <w:rFonts w:ascii="Amiri" w:hAnsi="Amiri" w:eastAsia="Amiri" w:cs="Amiri"/>
          <w:color w:val="111111"/>
          <w:sz w:val="28"/>
          <w:sz w:val="28"/>
          <w:szCs w:val="28"/>
          <w:rtl w:val="true"/>
          <w:lang w:bidi="ar-SA"/>
        </w:rPr>
        <w:t xml:space="preserve">، إِنَّ اللّه خَصَّ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فَمَنْ كَانَتْ فِيهِ فَلْيَحْمَدِ اللّه عَلى ذلِكَ وَمَن لَم تكن فيه فليتضرع إلى اللّه وَليَسأَلَهُ إِيَّاهَا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والقناعة والصَّبر والشّكرُ والحِلْمُ وَالحَياهُ وَالسَّخاءُ وَالشَّجَاعَةُ والغَيْرَةُ وَصِدْقُ الحَدِيثِ وَالبرُّ وأداء الأمانَةِ وَاليَقِينُ وَحُسْنُ الخُلْقِ وَالمروَّة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عرَى الإِيمَانِ أنْ تُحِبُّ في اللّه وَتَبَعْضَ فِي اللّه وَتُعْطِيَ فِي اللّه وَتَمْنَعَ في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الرَّجُلَ بعد موته إلا ثلاتُ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اللّه لَهُ فِي حياته فهي تَجْرِي 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هُدى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لتنقُضُ الوُضُو، إذا توضّأ الرّجُلُ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تُفْطِرُ الصِّيام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نكذِبُ،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بِاللَّغْوِ وَلَكِنَّهُ الكِذَبُ عَلَى اللّه وَعَلَى رَسُولِهِ وعَلَى الأئمَّة صَلَواتُ اللّه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وَلَا مِنَ الشَّرَابِ وَحْدَهُ، إن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نَذَرْتُ لِلرَّحمن صَوْماً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صَمْتاً، فَاحْفَظُوا ألْسَنَتَكُمْ وَغُضُّوا أبصارَكُمْ وَلا تَحاسَدُوا ولا تَنازَعُوا، فَإِنَّ الحَسَدَ يَأْكُلُ الإيمان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اعلم اللّه مالم يعلم اهتزَّ له عرشه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 وَ لَولا ذلِكَ مَا ابْتَلَى اللّه مُؤْمِناً بِذَنْب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وَلَيْسَ شَيْءٌ أَفضَلَ مِنَ المَعْرُوفِ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هدِيةٌ مِنَ اللّه إِلى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مَنْ يُحِبُّ أَنْ يَصْنَعَ المَعْرُوفَ إِلَى النَّاس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مَنْ رَعْبَ فِيهِ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مَنْ يَقْدِرُ عَلَيْهِ يُؤْذَنَ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 اللّه عَلَى الْعَبْدِ لَهُ الرَّغْبَةَ في المَعْرُوفِ وَالقُدْرَةَ وَالإذْنَ فَهُنَاكَ تَمَّتِ السَّعَادَةُ وَالكَرَامَةُ لِلطَّالِبِ والمطلوب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يَسْتَزَد في مَحبُوبٍ بِمِثْلِ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يَسْتَنْقَص مِنْ مَكَرُوهٍ بِمِثْلِ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 بليسَ جُندٌ أَشَدُّ مِنَ النِّساءِ وَالغَضَب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وَالصَّبْرُ 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مَأْواهُ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اللّه يَقِينَا لَاشَكَ فِيهِ أَشْبَهَ بِشَكٍ لا يَقِينَ فِيهِ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العبد يتفقّد الذُّنُوبَ مِنَ النَّاسِ، نَاسِباً لِذَنْبِهِ فَاعْلَمُوا أَنَّهُ قَدْ مکربه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مِثْلُ أَجْرِ الصّائم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والمعافى الشاكِرُ لَهُ مِثلُ أَجْر المُبْتَلَى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مِنْ لَمْ يَكُن عالماً أن يعدَّ سَعِيداً وَلَا لِمَنْ لَمْ يَكُنْ وَ دُوداً أن يعدَّ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 لَمْ يَكُن صَبُوراً أنْ يُعَدَّ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 لا يَتَقَى مَلامَةَ العُلَماءِ وَذَمَّهُم أنْ يُرجى لَهُ خَيْرُ الدُّنيا وَالآخِرَةِ وَيَنْبَغِي لِلْعَاقِلِ أنْ يَكُونَ صَدُوقًا لِيُؤْمَنَ عَلَى حَدِيثِهِ وَشَكوراً ليَستوجب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تَأْتَمِنَ الخَائِنَ وَقَدْ جَرَّبْنَهُ وَلَيْسَ لَكَ أن تتَّهم مَنِ ائْتَمَنتَ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 اللّه وَأعْمَلَهُم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أَبْغَضُ الخَلَقِ إِلَى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يَتَّهِمُ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اسْتَخَارَ اللّه فَجَاءَتْهُ الخِيَرَةُ بِمَا يَكُرَهُ فَيَسْخَطُ فَذلِكَ يَتهم اللّه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يَشْكُوهُ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إِذَا ابْتُلِيَ شَكَى بِأَكْثَرَ مما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لَمْ يَشكُرْ وَإِذَا ابْتِلَى لَمْ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أكْرَمُ الخَلْقِ عَلَى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أُعْطِيَ شَكَرَ وَإِذَا ابْتِلَى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لِمَلُولٍ </w:t>
      </w:r>
      <w:r>
        <w:rPr>
          <w:rStyle w:val="FootnoteAnchor"/>
          <w:rtl w:val="true"/>
        </w:rPr>
        <w:footnoteReference w:id="1910"/>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لِحَسُودٍ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النَّظَرِ فِي الحِكْمَةِ تلقح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بِالاغْتِرَارِ بِهِ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 وَالتَّواضُعُ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أَفْضَلُ مِنْ أَلْفِ عابِدٍ وَألْفِ زَاهِدٍ وَأَلْفِ مُجْتَهِدٍ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زَكَاةً وَزَكَاةُ العِلْمِ أَنْ يُعَلِّمَهُ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ثَلاثَةٌ في النَّارِ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وَرَجُلٌ قَضى بِجَوْرٍ وَهُوَ لا يَعْلَمُ فَهُوَ فِي النَّارِ، وَرَجُلٌ قَضَى بحقِّ وَهُوَ لا يَعْلَمُ فَهُوَ فِي النَّارِ، وَرَجُلٌ قَضَى بحقِّ وَهُوَ يَعْلَمُ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العَدْلِ مِنَ الرَّجُلِ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 طَرْفَهُ عَنِ المَحَارِمِ وَ لِسَانَهُ عَنِ الْمَآثِمٍ وَكَفَهُ عَنِ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حَجَبَ اللّه عَنِ العِبادِ فَمَوضُوع عَنْهُم حتّى يُعرِّفَهَمُوهُ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الداوُدَ الرَّقي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يَدَكَ في فَمِ التَّنِينِ </w:t>
      </w:r>
      <w:r>
        <w:rPr>
          <w:rStyle w:val="FootnoteAnchor"/>
          <w:rtl w:val="true"/>
        </w:rPr>
        <w:footnoteReference w:id="1913"/>
      </w:r>
      <w:r>
        <w:rPr>
          <w:rFonts w:ascii="Amiri" w:hAnsi="Amiri" w:eastAsia="Amiri" w:cs="Amiri"/>
          <w:color w:val="111111"/>
          <w:sz w:val="28"/>
          <w:sz w:val="28"/>
          <w:szCs w:val="28"/>
          <w:rtl w:val="true"/>
          <w:lang w:bidi="ar-SA"/>
        </w:rPr>
        <w:t xml:space="preserve">إِلَى المِرْفَقِ خَيْرٌ لَكَ مِنْ طلب الحَوائِجِ إِلَى مَنْ لَمْ يَكُنْ لَهُ وَ كَانَ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الحوائج إِلَى اللّه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تَجْرِي عَلَى أَيْدِيهِمْ، فَما قَضَى اللّه مِنْ ذلِكَ فَاقْبَلُوا مِنَ اللّه بالشكرِ، وَمَا زَوى عَنكُمْ </w:t>
      </w:r>
      <w:r>
        <w:rPr>
          <w:rStyle w:val="FootnoteAnchor"/>
          <w:rtl w:val="true"/>
        </w:rPr>
        <w:footnoteReference w:id="1915"/>
      </w:r>
      <w:r>
        <w:rPr>
          <w:rFonts w:ascii="Amiri" w:hAnsi="Amiri" w:eastAsia="Amiri" w:cs="Amiri"/>
          <w:color w:val="111111"/>
          <w:sz w:val="28"/>
          <w:sz w:val="28"/>
          <w:szCs w:val="28"/>
          <w:rtl w:val="true"/>
          <w:lang w:bidi="ar-SA"/>
        </w:rPr>
        <w:t>مِنْهَا فَاقِبَلُوهُ عَنِ اللّه بالرضا والتسليم والصَّبْرِ فَعَسى أن يَكُونَ ذلِكَ خَيْراً لَكُمْ، فَإِنَّ اللّه أَعْلَمُ بِما يُصْلِحُكُمْ وانتم لا تعلمون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ابْنِ آدَمَ لِابْنِ آدَمَ فِتْنَةٌ، إِنْ أَعْطَاهُ حَمدَ مَنْ لَمْ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رَدَّهُ ذَمّ مَنْ لَمْ يَمْنَعُهُ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كلّ خَيْرٍ فِي التَّزْحِيَةِ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وَمُخَالَطَة السَّفِلَةِ، فَإِنَّ مُخَالَطَةَ السَّفِلَةِ لا تُؤَدِّي إلى خَيْرٍ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يَجْزَعُ مِنَ الذُّل الصّغيرِ فَيُدْخِلُهُ ذُلِكَ في الذُّلِ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الأَشْيَاء لِلْمَرْءِ سَبَقَهُ النَّاس إِلَى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شَيْءٍ مَؤوَنَةٌ إخفاء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الأشياء غناء النَّصِيحَةُ لِمَنْ لا يَقْبلُها وَ مُجاوَرَةُ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وأروح الروحِ اليَأْسُ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ضَجِراً وَلَا 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نَفْسَكَ بِاحْتِمَالِ مَنْ خَالَفَكَ ممّن هو فوقكَ وَ مَنْ لَهُ الفَضْلُ عَلَيْكَ، فَإِنَّمَا أَقْرَرْتَ لَهُ بفضله </w:t>
      </w:r>
      <w:r>
        <w:rPr>
          <w:rStyle w:val="FootnoteAnchor"/>
          <w:rtl w:val="true"/>
        </w:rPr>
        <w:footnoteReference w:id="1918"/>
      </w:r>
      <w:r>
        <w:rPr>
          <w:rFonts w:ascii="Amiri" w:hAnsi="Amiri" w:eastAsia="Amiri" w:cs="Amiri"/>
          <w:color w:val="111111"/>
          <w:sz w:val="28"/>
          <w:sz w:val="28"/>
          <w:szCs w:val="28"/>
          <w:rtl w:val="true"/>
          <w:lang w:bidi="ar-SA"/>
        </w:rPr>
        <w:t>لئلا تُخَالِقَهُ ومن لا يعرف لِأَحَدٍ الفضل فهو المعجبُ بِرَأيهِ، وَاعْلَمْ أَنَّهُ لَاعِزُّ لمَنْ لَا يَتَذَلّلُ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رِفْعَةً لمَنْ لا يتواضع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السُّنَةِ لبس الخاتم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الصداقة إلا بحدُودِها فَمَنْ كَانَتْ فِيهِ هَذِهِ الحُدودُ أَوْشَيْء مِنْهُ، وَإِلَّا فَلَا تَنْسِبَهُ إِلَى شَيءٍ مِنَ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تَكُونَ سَرِيرَتُهُ وَ عَلَانِيَتُهُ لَكَ واحِدَة وَالثَّانية أنْ يَرَى زَيْنَكَ زَيْنَهُ وَشَيْنَكَ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أن لا تُغَيِّره عليك ولايةٌ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لا يمنعُكَ شَيْئاً تناله مقدرته </w:t>
      </w:r>
      <w:r>
        <w:rPr>
          <w:rStyle w:val="FootnoteAnchor"/>
          <w:rtl w:val="true"/>
        </w:rPr>
        <w:footnoteReference w:id="1920"/>
      </w:r>
      <w:r>
        <w:rPr>
          <w:rFonts w:ascii="Amiri" w:hAnsi="Amiri" w:eastAsia="Amiri" w:cs="Amiri"/>
          <w:color w:val="111111"/>
          <w:sz w:val="28"/>
          <w:sz w:val="28"/>
          <w:szCs w:val="28"/>
          <w:rtl w:val="true"/>
          <w:lang w:bidi="ar-SA"/>
        </w:rPr>
        <w:t>وَ الخَامِسَةُ وَهِيَ تَجْمَعُ هَذِهِ الخِصال أن لا يُسلَمَكَ عِنْدَ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مُجامَلَةُ النَّاس ثلث العقل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إلى مَنِ ائْتَمَنْتُ حَائِناً أو مُضَيِّعاً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بستِّ خِصَالٍ تُبلغُهُنَّ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يا سيدي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الأمانةِ إِلى مَنِ ائْتَمَنَكَ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تَرْضَى لِأَخِيكَ ما تَرضى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لِلْأُمُورِ أَوَاخِرَ فَاحْذَرِ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لِلْأُمُورِ بَغَتَاتٍ </w:t>
      </w:r>
      <w:r>
        <w:rPr>
          <w:rStyle w:val="FootnoteAnchor"/>
          <w:rtl w:val="true"/>
        </w:rPr>
        <w:footnoteReference w:id="1924"/>
      </w:r>
      <w:r>
        <w:rPr>
          <w:rFonts w:ascii="Amiri" w:hAnsi="Amiri" w:eastAsia="Amiri" w:cs="Amiri"/>
          <w:color w:val="111111"/>
          <w:sz w:val="28"/>
          <w:sz w:val="28"/>
          <w:szCs w:val="28"/>
          <w:rtl w:val="true"/>
          <w:lang w:bidi="ar-SA"/>
        </w:rPr>
        <w:t>فَكُنْ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وَمُرتقى جَبَلٍ سَهْلٍ إذا كان المنحدر وعراً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تَعِدَنَّ أَخَاكَ وَعَداً لَيْسَ في يدك وفاؤه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يَجْعَلِ اللّه لِأَحَدٍ مِنَ النَّاس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وَوَفاهُ بِالعَهْدِ لِلْبَر وَالفَاجِرِ، وَأداء الأمانةِ إِلَى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رحم ثلاثةً وحقّ لهم ان يرحموا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أصابته مذلَّة بعد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أَصابَتْهُ حَاجَةٌ بعد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يَسْتَخِفُّ بِهِ أَهْلُّهُ وَالجَهَلَةُ </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 xml:space="preserve">گفت پیغمبر پیغمبر که رحم آرید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كان غنياً فافتقر</w:t>
      </w:r>
    </w:p>
    <w:p>
      <w:pPr>
        <w:pStyle w:val="BookText"/>
        <w:rPr/>
      </w:pPr>
      <w:r>
        <w:rPr>
          <w:rFonts w:ascii="Amiri" w:hAnsi="Amiri" w:eastAsia="Amiri" w:cs="Amiri"/>
          <w:color w:val="111111"/>
          <w:sz w:val="28"/>
          <w:sz w:val="28"/>
          <w:szCs w:val="28"/>
          <w:rtl w:val="true"/>
          <w:lang w:bidi="ar-SA"/>
        </w:rPr>
        <w:t xml:space="preserve">و الّذي كان عزيزاً فاحتقر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صفياً عالماً بين المضر</w:t>
      </w:r>
    </w:p>
    <w:p>
      <w:pPr>
        <w:pStyle w:val="BookText"/>
        <w:rPr/>
      </w:pPr>
      <w:r>
        <w:rPr>
          <w:rFonts w:ascii="IRNazanin" w:hAnsi="IRNazanin" w:eastAsia="IRNazanin"/>
          <w:color w:val="111111"/>
          <w:sz w:val="28"/>
          <w:sz w:val="28"/>
          <w:szCs w:val="28"/>
          <w:rtl w:val="true"/>
          <w:lang w:bidi="fa-IR"/>
        </w:rPr>
        <w:t>ای مهان یعنی که بر 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آرید آرزسنگید ار زکوه</w:t>
      </w:r>
    </w:p>
    <w:p>
      <w:pPr>
        <w:pStyle w:val="BookText"/>
        <w:rPr/>
      </w:pPr>
      <w:r>
        <w:rPr>
          <w:rFonts w:ascii="IRNazanin" w:hAnsi="IRNazanin" w:eastAsia="IRNazanin"/>
          <w:color w:val="111111"/>
          <w:sz w:val="28"/>
          <w:sz w:val="28"/>
          <w:szCs w:val="28"/>
          <w:rtl w:val="true"/>
          <w:lang w:bidi="fa-IR"/>
        </w:rPr>
        <w:t>آنکه او بعد از عزیزی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بد با مال بی اموال شد</w:t>
      </w:r>
    </w:p>
    <w:p>
      <w:pPr>
        <w:pStyle w:val="BookText"/>
        <w:rPr/>
      </w:pPr>
      <w:r>
        <w:rPr>
          <w:rFonts w:ascii="IRNazanin" w:hAnsi="IRNazanin" w:eastAsia="IRNazanin"/>
          <w:color w:val="111111"/>
          <w:sz w:val="28"/>
          <w:sz w:val="28"/>
          <w:szCs w:val="28"/>
          <w:rtl w:val="true"/>
          <w:lang w:bidi="fa-IR"/>
        </w:rPr>
        <w:t xml:space="preserve">و آن سوم آن عالمی کاندر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گشته میان ابلهان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بِحُبِّ الدُّنيا تَعَلَّقَ مِنْ ضَرَرِهَا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يفنی وَأَمَلٍ لا يُدْرَكُ وَرَجَاءٍ لا ينالُ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يُخلَقُ عَلَى الكِذَّبِ وَلا عَلَى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وَخَصَلَتانِ لا يجتمعان </w:t>
      </w:r>
    </w:p>
    <w:p>
      <w:pPr>
        <w:pStyle w:val="BookText"/>
        <w:rPr/>
      </w:pPr>
      <w:r>
        <w:rPr>
          <w:rFonts w:ascii="Amiri" w:hAnsi="Amiri" w:eastAsia="Amiri" w:cs="Amiri"/>
          <w:color w:val="111111"/>
          <w:sz w:val="28"/>
          <w:sz w:val="28"/>
          <w:szCs w:val="28"/>
          <w:rtl w:val="true"/>
          <w:lang w:bidi="ar-SA"/>
        </w:rPr>
        <w:t xml:space="preserve">في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حَسَنُ </w:t>
      </w:r>
      <w:r>
        <w:rPr>
          <w:rStyle w:val="FootnoteAnchor"/>
          <w:rtl w:val="true"/>
        </w:rPr>
        <w:footnoteReference w:id="1927"/>
      </w:r>
      <w:r>
        <w:rPr>
          <w:rFonts w:ascii="Amiri" w:hAnsi="Amiri" w:eastAsia="Amiri" w:cs="Amiri"/>
          <w:color w:val="111111"/>
          <w:sz w:val="28"/>
          <w:sz w:val="28"/>
          <w:szCs w:val="28"/>
          <w:rtl w:val="true"/>
          <w:lang w:bidi="ar-SA"/>
        </w:rPr>
        <w:t>وَفِقهٌ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كبير بأخيه </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ولأخير في صحبة مَنْ لَمْ يَرَ لَكَ مِثْلَ الّذي يَرَى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 الإِيمَانِ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زَيْنِ الفِقْهِ الحِلْمُ، وَمِن زَيْنِ العِلْمِ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زَيْنِ الرُّفْقِ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زَينِ الدِّين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غَضِبَ عَلَيْكَ مِنْ إِخْوانِكَ ثَلَاثَ مَرَّاتٍ فَلَمْ يَقُل فِيكَ مَكْرُوها فَأَعِدَّه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لَيْسَ فِيهِ شَيْءٌ أَعَزَّ مِنْ أَخٍ أَنيِسٍ وَكَسْبِ درهمٍ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وَقَفَ نَفْسَهُ مَوقِفَ التّهُمَةِ فَلَا يَلُومَنَّ مَنْ أَسَاءَ بِهِ الظَّنَ ومن كَتَمَ سِرَّهُ كانَتِ الخِيَرَةُ فِي يَدِهِ </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حَدِيثٍ جَاوَزَ اثْنَيْنِ فَاشٍ</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كل من جاوز الاثنين 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ليس في القرطاس ضاع</w:t>
      </w:r>
    </w:p>
    <w:p>
      <w:pPr>
        <w:pStyle w:val="BookText"/>
        <w:rPr/>
      </w:pPr>
      <w:r>
        <w:rPr>
          <w:rFonts w:ascii="Amiri" w:hAnsi="Amiri" w:eastAsia="Amiri" w:cs="Amiri"/>
          <w:color w:val="111111"/>
          <w:sz w:val="28"/>
          <w:sz w:val="28"/>
          <w:szCs w:val="28"/>
          <w:rtl w:val="true"/>
          <w:lang w:bidi="ar-SA"/>
        </w:rPr>
        <w:t>وَضَع أَمْر أَخِيكَ عَلَى أَحْسَنِهِ وَلَا تَطْلُبَنَّ بِكَلِمَةٍ خَرَجَتْ مِنْ أخِيكَ سُوءاً وَأَنتَ تَجِدُلَها فِي الخَيْرِ محمِلاً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بِإِخْوانِ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عُدَّةَ عِنْدَ الرَّخَاءِ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وَجِنَّةٌ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فِي حَدِيثِكَ الّذين يَخَافُونَ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 الإِخْوانَ عَلَى قَدْرِ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شِرَارَ النِّسَاءِ وَكُنْ مِنْ خِيَارِ مِن عَلَى حَذَرٍ و إِنْ أَمَرنَكُمْ بِالْمَعْرُوفِ فَخَالِفُوهُنَّ حتّى لا يَطْمَعْنَ مِنكُمْ في المنكر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إِذا حَدَّثَ عَنِ اللّه وَعَنْ رَسُولِهِ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وَعَدَ اللّه وَرَسُولَهُ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مَلِكَ خَانَ اللّه وَرَسُولَهُ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فَأَعْقَبَهُم نِفاقاً فِي قُلُوبِهِم </w:t>
      </w:r>
    </w:p>
    <w:p>
      <w:pPr>
        <w:pStyle w:val="BookText"/>
        <w:rPr/>
      </w:pPr>
      <w:r>
        <w:rPr>
          <w:rFonts w:ascii="Amiri" w:hAnsi="Amiri" w:eastAsia="Amiri" w:cs="Amiri"/>
          <w:color w:val="111111"/>
          <w:sz w:val="28"/>
          <w:sz w:val="28"/>
          <w:szCs w:val="28"/>
          <w:rtl w:val="true"/>
          <w:lang w:bidi="ar-SA"/>
        </w:rPr>
        <w:t xml:space="preserve">إلى يوم يلقونهُ بِما أَخْلَفُوا اللّه ما عدُوهُ وَ بِمَا كَانُوا يَكْذِبُونَ </w:t>
      </w:r>
      <w:r>
        <w:rPr>
          <w:rStyle w:val="FootnoteAnchor"/>
          <w:rtl w:val="true"/>
        </w:rPr>
        <w:footnoteReference w:id="193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أن يَلْبَسَ ثَوْباً يُشهِّره </w:t>
      </w:r>
      <w:r>
        <w:rPr>
          <w:rStyle w:val="FootnoteAnchor"/>
          <w:rtl w:val="true"/>
        </w:rPr>
        <w:footnoteReference w:id="1933"/>
      </w:r>
      <w:r>
        <w:rPr>
          <w:rFonts w:ascii="Amiri" w:hAnsi="Amiri" w:eastAsia="Amiri" w:cs="Amiri"/>
          <w:color w:val="111111"/>
          <w:sz w:val="28"/>
          <w:sz w:val="28"/>
          <w:szCs w:val="28"/>
          <w:rtl w:val="true"/>
          <w:lang w:bidi="ar-SA"/>
        </w:rPr>
        <w:t xml:space="preserve">، أَوْ يَرْكَبَ دابة مشهورة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الدَّابَّةُ المَشْهُورَةُ،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البلقاء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أَحَدُكُمْ حَقيقَةَ الإِيمَانِ حتّى يُحِبُّ أَبْعَدَ الخَلْقِ مِنْهُ فِي اللّه وَيُبَعْضِ أَقْرَبَ الخَلْقِ مِنْهُ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نِعمَةً فَعرفها بِقَلْبِهِ وَعَلِمَ أَنَّ الْمُنْعِمَ عَلَيْهِ اللّه فَقَدْ أَدَى شكرها وَإِنْ لَمْ يُحَرِّكَ لِسَانَهُ وَمَنْ عَلِمَ أَنَّ المُعَاقِبَ عَلَى الذُّنُوبِ اللّه فَقَدِ اسْتَغْفَرَ وَ إِنْ لَمْ يُحَرَّكَ بِهِ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 الآية</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خَصْلَتَيْنِ مُهْلِكَتَينِ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بِرَأْيِكَ أَوْ تَدِينُ بِمَا لا تَعْلَمُ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لا تفتش النَّاس عَنْ أَدْيَانِهِمْ فَتَبَقَى بِلاصَدِيقِ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الجَميلُ أنْ لا تُعاقِبَ عَلَى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الجَميلُ الّذي لَيْسَ فِيهِ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مُؤْمِناً وَإِنْ كَانَ مِنْ قَرْنِهِ إِلى قَدَمِهِ ذُنُوبُ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وَالحَياهُ، وَحُسْنُ الخُلْقِ، وَالشكر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حتّى تَكُون خَائِفاً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خَائِفاً راجياً حتى تكون عاملا لِما تَخَافُ وَتَرْجُو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بِالتَحَلَّى وَلَا بِالتَمَنِّي وَ لَكِنَّ الإِيمَانَ مَا خَلَصَ فِي القُلُوبِ وَصَدَقَتْهُ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عَلَى الثّلاثِينَ فَهُوَ 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زَادَ عَلَى الأَرْبَعِينَ فهو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التَّوْحِيدِ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وَنَافٍ وَمُشَبِّهُ، فَالنَّافِي مبطلٌ، والمثبتُ مُؤْمِنٌ وَالمُشبَّهُ مُشرك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وعَمَل 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إِقْرَارُ وَعمَل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w:t>
      </w:r>
      <w:r>
        <w:rPr>
          <w:rStyle w:val="FootnoteAnchor"/>
          <w:rtl w:val="true"/>
        </w:rPr>
        <w:footnoteReference w:id="1940"/>
      </w:r>
      <w:r>
        <w:rPr>
          <w:rFonts w:ascii="Amiri" w:hAnsi="Amiri" w:eastAsia="Amiri" w:cs="Amiri"/>
          <w:color w:val="111111"/>
          <w:sz w:val="28"/>
          <w:sz w:val="28"/>
          <w:szCs w:val="28"/>
          <w:rtl w:val="true"/>
          <w:lang w:bidi="ar-SA"/>
        </w:rPr>
        <w:t>بينك وبين أخِيكَ وَأَبَقِ مِنْهَا، فَإِنَّ ذَهَابَ الحِشْمَةِ ذَهابُ الحَياءِ وبقاء الحشمة بقاء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احْتَشَم أَخَاهُ حَرُمَتْ وَصَلَتْهُ، وَمَنِ اغْتَمَّهُ سَقَطَتْ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بِالعَقيقِ </w:t>
      </w:r>
      <w:r>
        <w:rPr>
          <w:rStyle w:val="FootnoteAnchor"/>
          <w:rtl w:val="true"/>
        </w:rPr>
        <w:footnoteReference w:id="1941"/>
      </w:r>
      <w:r>
        <w:rPr>
          <w:rFonts w:ascii="Amiri" w:hAnsi="Amiri" w:eastAsia="Amiri" w:cs="Amiri"/>
          <w:color w:val="111111"/>
          <w:sz w:val="28"/>
          <w:sz w:val="28"/>
          <w:szCs w:val="28"/>
          <w:rtl w:val="true"/>
          <w:lang w:bidi="ar-SA"/>
        </w:rPr>
        <w:t>وَتَعجِبُكَ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الوَحْدَةِ لاسْتَوْحَشتَ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يَجِدُ العَبْدُ فِي الوَحْدَةِ أمَنُ مُداراةِ النَّاسِ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فَتَحَ اللّه عَلَى عَبْدِ بابا مِنَ الدُّنيا إلّافَتَحَ عَلَيْهِ مِنَ الحِرْصِ مِثْلَيْهِ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 الدُّنيا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 مِنْ ذلِّها وَلَا يَتَنَافَسُ أَهْلَهَا فِي عِزّها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طَرِيقُ الرَّاحَةِ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يَجِدُ عبدُ الرّاحة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يَوْمٍ يَصِيرُ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لمنافقٍ ولا فاسقٍ حُسنَ السَّمْتِ وَالفِقَهَ وَحُسْنَ الخُلْقِ أَبَداً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الحَياةُ، وَطَعْمُ الخَبْزِ القُوَّةُ، وَضَعْفُ البَدَنِ وَقُوَّتُهُ مِنْ شَحْمِ </w:t>
      </w:r>
    </w:p>
    <w:p>
      <w:pPr>
        <w:pStyle w:val="BookText"/>
        <w:rPr/>
      </w:pPr>
      <w:r>
        <w:rPr>
          <w:rFonts w:ascii="Amiri" w:hAnsi="Amiri" w:eastAsia="Amiri" w:cs="Amiri"/>
          <w:color w:val="111111"/>
          <w:sz w:val="28"/>
          <w:sz w:val="28"/>
          <w:szCs w:val="28"/>
          <w:rtl w:val="true"/>
          <w:lang w:bidi="ar-SA"/>
        </w:rPr>
        <w:t xml:space="preserve">الكليتين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العَقلِ الدَّمَاعُ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وَالقَسْوَةُ وَالرَّقَّةُ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حَسَدانِ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فِتْنَةٍ وَحَسَدُ غَفْلَةٍ، فَأَمَّا حَسَدُ الغَفْلَةِ فَكَما قالَتِ المَلائِكَةُ حِينَ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قَالُوا أَتَجْعَلُ فِيهَا مَنْ يُفْسِدُ فيها و يسفك الدماءَ وَنَحْنُ نُسَبِّحُ بِحَمْدِكَ وَنُقَدِّسُ لَكَ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اِجْعَلْ ذَلِكَ الخَلِيفَةَ مِنا وَلَمْ يَقُولُوا، حَسَدَ الآدَمَ مِنْ جَهَةِ الفِتْنَةِ وَالرَّد وَالجُحُودِ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الثَّانِي الّذي يَصِيرُ بِهِ العبد إلى الكُفْرِ وَ الشِّرْكِ فَهُوَ حَسَدُ إبليس في ردّه عَلَى اللّه وَإِبَائِهِ عَنِ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القُدْرَةِ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الأَمْرَ مُفَوَّضٌ إِلَيْهِ فَقَدْ وَهَنَ اللّه في سُلْطانِهِ فَهُوَ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يَزْعَمُ أَنَّ اللّه أَخْبَرَ العِبَادَ عَلَى المَعاصِي وَكَلَّفَهم ما لا يطيقون، فَقَدْ ظَلَم اللّه في حُكْمِهِ فَهُوَهالِك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يَزعَمُ أَنَّ اللّه كَلَّفَ العِبادَ مَا يُطِيقُونَهُ وَلَمْ يُكلفهم مالايطيقُونَهُ، فَإذا أحْسَنَ حَمِدَ اللّه وَإِذَا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المُسْتَعْجِلُ يَذْهَبُ بِهَاءِ المُؤمِن وَيُطْفِىء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الغنى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الحَكِيم وَمَنْ لَم يَمْلِكُ غَضَبَهُ لَم يملك عقله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الفُضَيْلُ بنُ عَياضٍ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الشّحِيحُ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إِنَّ البَحْيِلَ يَبْخَلُ بِما فِي يَدِهِ وَالشَّجِيحُ يشحُّ على ما في أيدِي النَّاس وَعلى ما في يَدِهِ حتّى لا يرى فِي أَيْدِي النَّاس شَيْئًا إِلَّا تَمَنَّى أنْ يَكُونَ لَهُ بِالحِلِّ والحرام، لا يشبع ولا ينتفع بما رَزَقَهُ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مَنْ كَسَبَ مالاً مِنْ غَيْرِ حِلِهِ وَأَنفقَهُ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أَخِيكَ يَشكُوكَ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يَشْكُونِي أَنِ اسْتَقْصَيْتُ عَلَيْه حَقّي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اسْتَقَصيتَ عَلَيْهِ حَقَّكَ لَمْ تَسِي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ما حَكَى اللّه عَنْ قَوْمٍ يَخافُونَ سُوءَ الحِسَابِ، أخافُوا أنْ يَجُورَ اللّه عَلَيْهِمْ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خَافُوا الاستقصاء فَسَمَّاه اللّه سُوءَ الحِسَابِ، فَمَنِ اسْتَقصى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السُّحْتِ يَمْحَقُ الرِّزْقَ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الخُلْقِ نَكَد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فَوقَ الإِسْلامِ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فَوْقَ الإِيمَانِ بِدَرَجَةٍ وَ بَعْضَهُ مِنْ بَعْضٍ </w:t>
      </w:r>
      <w:r>
        <w:rPr>
          <w:rStyle w:val="FootnoteAnchor"/>
          <w:rtl w:val="true"/>
        </w:rPr>
        <w:footnoteReference w:id="1949"/>
      </w:r>
      <w:r>
        <w:rPr>
          <w:rFonts w:ascii="Amiri" w:hAnsi="Amiri" w:eastAsia="Amiri" w:cs="Amiri"/>
          <w:color w:val="111111"/>
          <w:sz w:val="28"/>
          <w:sz w:val="28"/>
          <w:szCs w:val="28"/>
          <w:rtl w:val="true"/>
          <w:lang w:bidi="ar-SA"/>
        </w:rPr>
        <w:t>، فَقَدْ يَكونُ الْمُؤْمِنُ ؛ في لِسَانِهِ بَعْضُ الشَّيْء الّذي لَمْ يَعِدِ اللّه عَلَيْهِ النارَ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كَبار ما تنهون عنهُ نُكَفَر عَنكُم سَيئَاتِكُمْ وَنُدْخِلَكُمْ مُدْخَلا كَرِيماً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الآخَرُ وَهُوَ الفَهِم لِساناً </w:t>
      </w:r>
      <w:r>
        <w:rPr>
          <w:rStyle w:val="FootnoteAnchor"/>
          <w:rtl w:val="true"/>
        </w:rPr>
        <w:footnoteReference w:id="1951"/>
      </w:r>
      <w:r>
        <w:rPr>
          <w:rFonts w:ascii="Amiri" w:hAnsi="Amiri" w:eastAsia="Amiri" w:cs="Amiri"/>
          <w:color w:val="111111"/>
          <w:sz w:val="28"/>
          <w:sz w:val="28"/>
          <w:szCs w:val="28"/>
          <w:rtl w:val="true"/>
          <w:lang w:bidi="ar-SA"/>
        </w:rPr>
        <w:t>وَهُوَ أَشَدُّ لِقاءَ لِلذُّنُوبِ وَ كِلَاهُمَا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فَوقَ التَّقوى بِدَرَجَةٍ، وَلَمْ يُقسم </w:t>
      </w:r>
      <w:r>
        <w:rPr>
          <w:rStyle w:val="FootnoteAnchor"/>
          <w:rtl w:val="true"/>
        </w:rPr>
        <w:footnoteReference w:id="1952"/>
      </w:r>
      <w:r>
        <w:rPr>
          <w:rFonts w:ascii="Amiri" w:hAnsi="Amiri" w:eastAsia="Amiri" w:cs="Amiri"/>
          <w:color w:val="111111"/>
          <w:sz w:val="28"/>
          <w:sz w:val="28"/>
          <w:szCs w:val="28"/>
          <w:rtl w:val="true"/>
          <w:lang w:bidi="ar-SA"/>
        </w:rPr>
        <w:t>بَيْنَ النَّاس شَيْءٌ أَسْدَّ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w:t>
      </w:r>
    </w:p>
    <w:p>
      <w:pPr>
        <w:pStyle w:val="BookText"/>
        <w:rPr/>
      </w:pPr>
      <w:r>
        <w:rPr>
          <w:rFonts w:ascii="Amiri" w:hAnsi="Amiri" w:eastAsia="Amiri" w:cs="Amiri"/>
          <w:color w:val="111111"/>
          <w:sz w:val="28"/>
          <w:sz w:val="28"/>
          <w:szCs w:val="28"/>
          <w:rtl w:val="true"/>
          <w:lang w:bidi="ar-SA"/>
        </w:rPr>
        <w:t>النَّاسِ أَشَدَّ يَقِينَا مِنْ بَعْضٍ وَهُمْ مُؤْمِنُونَ وَبَعْضَهُمْ أَصْبَرُ مِنْ بَعْضٍ عَلَى الْمُصِيبَةِ وَعَلَى الْفَقْرِ وَ عَلى المَرْضِ وَعَلَى الخَوْفِ وَذَلِكَ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وَالعِزّ يَجُولانِ، فَإِذا ظَفِرًا بِمَوْضِعِ التَّوَكُلِ أوْطَنَاهُ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الدِّين وَهُوَ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خُلْقَانِ أَحَدُهُمَا نِيَّةٌ وَالآخَرُ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أَفَضَلُ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لأنَّ صَاحِبَ السَّجِيّة مجبولٌ عَلَى أمْرٍ لا يَسْتَطِيعُ غَيْرَهُ، وَصَاحِبُ النِّيَّةِ يتَصَرُ عَلَى الطَّاعَةِ تَصَبراً فَهذا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ائْتِلافِ قُلُوبِ الأَبْرَارِ إِذَا التَقَوْا وَ إِنْ لَمْ يُظهِرُوا التَّوَدُّد بِأَلْسِنَتِهِمْ كَسُرْعَةِ اخْتِلاطِ مَاءِ السَّمَاءِ بِمَاءِ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 ائْتِلافِ قُلوبِ الفُجَارِ إِذا التقوا وإن أظْهَرُوا التَّوَدُّدَ بِألْسِنَتِهِمْ كَبُعدِ البَهَائِمِ مِنَ التَّعَاطِفِ وَإِنْ طَالَ اعْتِلافُها عَلَى مذودٍ واحِدٍ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الإيمانِ وَمحَلّ الكِتْمَانِ تَفَكَّروا وَ تَذَكَّرُوا عِنْدَ غَفْلَةِ السَّاهِينَ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بن عمر </w:t>
      </w:r>
      <w:r>
        <w:rPr>
          <w:rStyle w:val="FootnoteAnchor"/>
          <w:rtl w:val="true"/>
        </w:rPr>
        <w:footnoteReference w:id="1955"/>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فَالسُّوْدَدُ </w:t>
      </w:r>
      <w:r>
        <w:rPr>
          <w:rStyle w:val="FootnoteAnchor"/>
          <w:rtl w:val="true"/>
        </w:rPr>
        <w:footnoteReference w:id="1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وَيحَكَ أما رَأَيْتَ حَاتِمَ طَيِّ </w:t>
      </w:r>
      <w:r>
        <w:rPr>
          <w:rStyle w:val="FootnoteAnchor"/>
          <w:rtl w:val="true"/>
        </w:rPr>
        <w:footnoteReference w:id="1957"/>
      </w:r>
      <w:r>
        <w:rPr>
          <w:rFonts w:ascii="Amiri" w:hAnsi="Amiri" w:eastAsia="Amiri" w:cs="Amiri"/>
          <w:color w:val="111111"/>
          <w:sz w:val="28"/>
          <w:sz w:val="28"/>
          <w:szCs w:val="28"/>
          <w:rtl w:val="true"/>
          <w:lang w:bidi="ar-SA"/>
        </w:rPr>
        <w:t xml:space="preserve">كَيْفَ سادَ قَوْمَهُ وَمَا كَانَ بِأجودِهِم مَوضِعاً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وَمُرُوةَ السَّفَرِ فَأَمَّا مُرُوةُ الحَضَرِ فَتِلاوَة القُرْآنِ، وَحُضورُ المَسَاجِدِ، وَ صُحْبَةُ أَهْلِ الخَيْرِ وَالنَّظَرُ في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مُروةَ السَّفَرِ فَبَذلُ الزَّادِ، وَ المزاح في غَيْرِ ما يُسْخِطُ اللّه وَقلَّةُ الخِلاف عَلَى مَنْ صَحِبَكَ، وَ تَرْكُ الروايَةِ عَلَيْهِم إِذا أَنتَ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ضَارِبَ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وَقَاتِلَهُ لَوِ ائْتَمَنَنِي وَاسْتَنصحني وَ اسْتَشارَنِي ثمَّ قَبلْتُ ذَلِكَ مِنْهُ لَأدَّيتُ إِلَيْهِ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يُزَكِيَ الرَّجُلُ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اضْطَرَّ إِلَيْهِ، أَمَا سَمِعْتَ قَولَ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عَلَى خَزَائِنِ الأرْضِ إِنِّي حَفِيظٌ عَلِيمٌ </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لَكُمْ نَاصِحٌ أمين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وَأُرِيدُ، فَإِنِ اكْتَفَيْتَ بِمَا أرِيدُ مما تُرِيدُ كَفَيْتُكَ مَا تُرِيدُ وَأنْ أبَيْتَ إِلَّا مَا تُرِيدُ أَتَعَبْتُكَ فِيمَا تُرِيدُ وَكَانَ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قيس </w:t>
      </w:r>
      <w:r>
        <w:rPr>
          <w:rStyle w:val="FootnoteAnchor"/>
          <w:rtl w:val="true"/>
        </w:rPr>
        <w:footnoteReference w:id="1961"/>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الفِئَتَيْنِ يَلْتَقِيانِ مِنْ أَهْلِ البَاطِلِ أبيهما السّلاحَ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بعهما ما يُكنّهُمَا الدّرعَ وَالخَفَتانَ </w:t>
      </w:r>
      <w:r>
        <w:rPr>
          <w:rStyle w:val="FootnoteAnchor"/>
          <w:rtl w:val="true"/>
        </w:rPr>
        <w:footnoteReference w:id="1962"/>
      </w:r>
      <w:r>
        <w:rPr>
          <w:rFonts w:ascii="Amiri" w:hAnsi="Amiri" w:eastAsia="Amiri" w:cs="Amiri"/>
          <w:color w:val="111111"/>
          <w:sz w:val="28"/>
          <w:sz w:val="28"/>
          <w:szCs w:val="28"/>
          <w:rtl w:val="true"/>
          <w:lang w:bidi="ar-SA"/>
        </w:rPr>
        <w:t>وَالبَيْضَةَ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تُجْزِي في أربعٍ الخِيانَةُ وَالغُلُولُ وَالسَّرِقَةُ وَالرّبا لاتجزِي في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جهادٍ، وَلا صَدَقَةٍ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وَيُبْغِضُ وَلَا يُعْطِي الإيمَانَ إِلَّا أَهْلَ صَفْوَتِهِ مِنْ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إِلى نَفْسِهِ وَفِيهِم مَنْ هُوَ أَعْلَمُ مِنْهُ فَهُوَ مُبْتَدِعُ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وصيّة لُقمان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فِيهَا الأَعاجِيبُ وَكَانَ مِنْ أَعْجَبِ ما فيها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وَارْجُ اللّه رَجَاءَ لَوْجِئتَهُ بِذُنُوبِ الثَّقَلَيْنِ لَرَحِمكَ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إِلا وَفِي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وَلَووُزِنَ هَذَا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عَن الإيمانِ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باللّه أن لا يعضى،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نَسَكَ نُسُكَنَا وَذَبَحَ ذَبِيحَتِنا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أَحَدٌ بِكَلِمَةِ هُدًى فَيُؤْخَذُ بِهَا إِلا كَانَ لَهُ مِثْلُ أَجْرٍ مَنْ 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بِكَلِمَةٍ صَلالَةٍ فَيُؤْخَذُ بِها إِلا كَانَ عَلَيْهِ مِثْلُ وِزْرِ مَنْ أخذبها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الميلادِ فِي أَرْبَعَةٍ وَعِشْرِينَ مِنْ كَانُونَ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بَلْ فِي النَّصفِ مِنْ حَزيرانَ وَيَسْتَوِي اللَّيلُ وَالنَّهَارُ فِي النِّصْفِ من آذار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مِنْ إِسْحَاقَ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الذَّبيح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هَبْ لِي مِنَ الصَّالِحِينَ </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 ربّه أَنْ يَرْزُقَهُ غُلاماً مِنَ الصَّالحينَ فَقَالَ فِي سُورَةِ الصَّافات </w:t>
      </w:r>
      <w:r>
        <w:rPr>
          <w:rStyle w:val="FootnoteAnchor"/>
          <w:rtl w:val="true"/>
        </w:rPr>
        <w:footnoteReference w:id="19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بَشَّرنَاهُ بِإِسْحَاقَ نَبِيّاً مِنَ الصَّالِحِينَ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زَعَمَ أَنْ إِسْحَاقَ أكبَرُ مِنْ إسماعيل فقد كَذَّبَ بِمَا أَنزَلَ اللّه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وَالسَّخاءُ وَ الصَّبْرُ عَلَى النّائِبَةِ وَالِقِيامُ بحقِّ المُؤْمِنِ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مُصِيبَةٌ أَعْطِيتَ عَلَيْهَا الصَّبر و استوجبت عليها من اللّه ثواباً بِمُصِيبَةٍ، إِنَّمَا المُصيبَةُ أَنْ يُحْرَمَ صَاحِبُها أجْرَها وَثَوَابَهَا إِذا لَمْ يَصْبِرْ عِندَ نُزُولِها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خَلْقِهِ فِي أَرْضِهِ يُفْزَعُ إِلَيْهِمْ فِي حَوائِجِ الدُّنيا وَالآخِرَةِ أولئِكَ هُمُ المُؤمِنُونَ حَقًّا، آمِنونَ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أَحَبُّ الْمُؤْمِنِينَ إِلَى اللّه مَنْ أَعَانَ المؤْمِنَ الفقير مِنَ الفَقْرِ فِي دُنياهُ وَمَعَاشِهِ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أَعَانَ وَنَفَعَ وَدَفَعَ المَكْرُوهَ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وَالبِرَّ لَيُهوِّنَانِ الحِسَابَ وَ يَعْصِمَانِ مِنَ الذُّنُوبِ، فَصِلُوا إِخْوَانَكُمْ وَبِرُّوا إِخْوانَكُمْ وَلَوْ بِحُسْنِ السَّلَامِ وَرَدَّ الجَوابِ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Style w:val="FootnoteAnchor"/>
          <w:rtl w:val="true"/>
        </w:rPr>
        <w:footnoteReference w:id="1967"/>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بِوَصِيَّةٍ أحْفَظها مِنْ بَعْدِكَ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يا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ابْنَ بِنْتِ رَسُولِ اللّه </w:t>
      </w:r>
      <w:r>
        <w:rPr>
          <w:rStyle w:val="FootnoteAnchor"/>
          <w:rtl w:val="true"/>
        </w:rPr>
        <w:footnoteReference w:id="1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 مُرُوَّةَ لِكَذوب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رَاحَةَ 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إجَاةَ 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خُلَّةَ لِمُخْتَالٍ وَلا سُؤدَدَ لِسَيِّى الخَلْقِ </w:t>
      </w:r>
      <w:r>
        <w:rPr>
          <w:rStyle w:val="FootnoteAnchor"/>
          <w:rtl w:val="true"/>
        </w:rPr>
        <w:footnoteReference w:id="1969"/>
      </w:r>
      <w:r>
        <w:rPr>
          <w:rFonts w:ascii="Amiri" w:hAnsi="Amiri" w:eastAsia="Amiri" w:cs="Amiri"/>
          <w:color w:val="111111"/>
          <w:sz w:val="28"/>
          <w:sz w:val="28"/>
          <w:szCs w:val="28"/>
          <w:rtl w:val="true"/>
          <w:lang w:bidi="ar-SA"/>
        </w:rPr>
        <w:t xml:space="preserve">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زِدْنِي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ياسفيانُ ثِقْ باللّه تَكُن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 بِمَا قَسَمَهُ لَكَ تَكُنْ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بِمِثْلِ ما يُصاحِبُونَكَ به تردد إيماناً، وَلَا تُصَاحِبِ الفَاجِرَ فَيُعَلِّمَكَ مِنْ فُجُورِه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 فِي أَمْرِكَ الّذين يَخْشَوْنَ اللّه عَزَّ وَجَلَّ 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زدني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مَنْ أَرَادَ عِزَّاً بِلاسُلْطَانٍ وَكَثرَة بِلا إِخْوانِ وَهَيْبَةً بِلامَالٍ فَلْيَنتَقِلْ مِنْ ذُلِّ مَعَاصِي اللّه إلى عِزَّ طَاعَتِهِ </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زِدْنِي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سفْيَانُ أَدَّبَنِي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وَنَهَانِي عَنْ ثَلاثٍ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اللَّواتي أدَّبَنَى بِهِنَّ فَإِنَّه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يُقيّد ألفاظهُ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يَدْخُل مداخل السوء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فَمَا الثَّلاثُ اللَّواتي نَهَاكَ عَنْهُنَّ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أصاحِبَ حَاسِدَ نِعْمَةٍ وَشامِتاً بِمُصِيبَةٍ أَوْ حَامِلَ نَمِيمَةٍ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تكون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وَالنَّكْدُ </w:t>
      </w:r>
      <w:r>
        <w:rPr>
          <w:rStyle w:val="FootnoteAnchor"/>
          <w:rtl w:val="true"/>
        </w:rPr>
        <w:footnoteReference w:id="1972"/>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وَالدَّجَاجَةُ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يَصْنَعُ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قد بقي لا يدري ما يكتسببُ فِيهِ مِنَ المَهالِكِ، فَهو لا يصبحُ إلا خائِفاً وَلا يُمْسِي إِلا خَائِفاً وَلا يُصلحُهُ إِلَّا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بِالقَلِيلِ مِنَ الرِّزْقِ قَبلَ اللّه مِنْهُ 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باليسير مِنَ الحَلالِ خَفَّتْ مَؤوَنَتُهُ وَزَكَتْ مَكْسَبَتْهُ وَخَرَجَ مِنْ حَدّ المَجْزَ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ابْنَ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لَمَحْرُونَ وَإِنِّي لمُشْتَغِلُ القَلْبِ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أَحْزَنَكَ ؟ وَمَا أَشْغَلَ قَلْبَكَ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إِنَّهُ مَنْ داخَلَ قَلْبَهُ صَافِي خَالِصِ دِينِ اللّه شغله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مَا الدُّنيا، وَمَا عَسَى أَنْ تَكُونَ، هَلِ الدُّنيا إِلَّا أَكْلُ أَكَلْتَهُ، أَوْ ثَوْب لَبَسْتَهُ، أَوْ مَرْكَبُ رَكِبْتُهُ، إِنَّ الْمُؤْمِنِينَ لَمْ يَطْمَئِنُّوا في الدُّنيا وَلَمْ يَأْمَنُوا قُدومَ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دَارُ زَوالٍ وَدَارُ الآخِرَةِ دَارُ قَرَارٍ، أَهْلُ الدُّنيا أَهْلُ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التَّقْوى أخَفُّ أَهْلِ الدُّنيا مَوْوُنَةً وَأَكثَرُهُمْ مَعُونَةً، إِنْ نَسِيتَ ذَكَّرُوكَ وَ إِنْ ذَكَرَوكَ أعْلَموكَ فَأَنزل الدُّنيا كَمَنزلٍ نَزَلْتَهُ فَارْتَحَلْتَ عَنْهُ، أَوْ كَمَالٍ أَصَبْتَهُ فِي مَنَامِكَ فَاسْتَيْقَظَتَ وَلَيْسَ في يَدِكَ شَيْء مِنْهُ فَكَمْ مِنْ حَرِيصٍ عَلَى أَمْرٍ قَدَ شَقِيَ بِهِ حِينَ أَتَاهُ، وَكَمْ مِنْ تَارِكٍ لأمْرٍ قد سَعِدَ بِهِ حِينَ أَتَاهُ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الدَّلِيلُ عَلَى الوَاحِدِ،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بالخلقِ 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حتّى تَعدُّوا البَلاءَ نِعَمَةً وَالرَّخْاَءَ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أربعة آلاف واثنا عَشَرَ أَلْفَ درهم كَنزٌ، وَلَمْ يَجْتَمِعْ عِشْرُونَ أَلفاً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الثَّلاثين ألفاً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شِيعَتِنَا مَنْ يَمْلِكُ مِائَةَ أَلْفِ درهم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يقين المرء المسلم أن لا يرضِيَ النَّاس بِسَخَطِ اللّه، وَلا يَحْمَدُهُم </w:t>
      </w:r>
    </w:p>
    <w:p>
      <w:pPr>
        <w:pStyle w:val="BookText"/>
        <w:rPr/>
      </w:pPr>
      <w:r>
        <w:rPr>
          <w:rFonts w:ascii="Amiri" w:hAnsi="Amiri" w:eastAsia="Amiri" w:cs="Amiri"/>
          <w:color w:val="111111"/>
          <w:sz w:val="28"/>
          <w:sz w:val="28"/>
          <w:szCs w:val="28"/>
          <w:rtl w:val="true"/>
          <w:lang w:bidi="ar-SA"/>
        </w:rPr>
        <w:t>عَلَى مَا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يَلُومُهُمْ عَلَى مَا لَمْ يُؤْتِهِ اللّه، فَإِنَّ رِزْقَهُ </w:t>
      </w:r>
      <w:r>
        <w:rPr>
          <w:rStyle w:val="FootnoteAnchor"/>
          <w:rtl w:val="true"/>
        </w:rPr>
        <w:footnoteReference w:id="1974"/>
      </w:r>
      <w:r>
        <w:rPr>
          <w:rFonts w:ascii="Amiri" w:hAnsi="Amiri" w:eastAsia="Amiri" w:cs="Amiri"/>
          <w:color w:val="111111"/>
          <w:sz w:val="28"/>
          <w:sz w:val="28"/>
          <w:szCs w:val="28"/>
          <w:rtl w:val="true"/>
          <w:lang w:bidi="ar-SA"/>
        </w:rPr>
        <w:t>لايَسُوقُهُ حِرْصُ حَرِيصٍ وَلا يَرُدُّهُ كُرهُ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أَحَدَكُمْ فَرَّ مِنْ رِزْقِهِ كَمَا يَفِرّ مِنَ الْمَوْتِ لَأَدْرَكَهُ رِزْقُهُ قَبْلَ مَوْتِهِ كَمَا يُدْرِكُهُ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مَنْ لا يَعْدُو صَوْتُهُ سَمْعَهُ وَلَا شَحْنُهُ أُذُنه </w:t>
      </w:r>
      <w:r>
        <w:rPr>
          <w:rStyle w:val="FootnoteAnchor"/>
          <w:rtl w:val="true"/>
        </w:rPr>
        <w:footnoteReference w:id="1975"/>
      </w:r>
      <w:r>
        <w:rPr>
          <w:rFonts w:ascii="Amiri" w:hAnsi="Amiri" w:eastAsia="Amiri" w:cs="Amiri"/>
          <w:color w:val="111111"/>
          <w:sz w:val="28"/>
          <w:sz w:val="28"/>
          <w:szCs w:val="28"/>
          <w:rtl w:val="true"/>
          <w:lang w:bidi="ar-SA"/>
        </w:rPr>
        <w:t xml:space="preserve">وَلَا يَمتدح بنا معلناً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يُواصِلُ لَنَا مُبْغِضاً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يُخاصِمُ لَنا وَلِيّاً وَلا يُجالِسُ لَنا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مَهزَم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بِهِؤلاء المتشيِّعة؟ </w:t>
      </w:r>
      <w:r>
        <w:rPr>
          <w:rStyle w:val="FootnoteAnchor"/>
          <w:rtl w:val="true"/>
        </w:rPr>
        <w:footnoteReference w:id="1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التَّمحِيصُ </w:t>
      </w:r>
      <w:r>
        <w:rPr>
          <w:rStyle w:val="FootnoteAnchor"/>
          <w:rtl w:val="true"/>
        </w:rPr>
        <w:footnoteReference w:id="1979"/>
      </w:r>
      <w:r>
        <w:rPr>
          <w:rFonts w:ascii="Amiri" w:hAnsi="Amiri" w:eastAsia="Amiri" w:cs="Amiri"/>
          <w:color w:val="111111"/>
          <w:sz w:val="28"/>
          <w:sz w:val="28"/>
          <w:szCs w:val="28"/>
          <w:rtl w:val="true"/>
          <w:lang w:bidi="ar-SA"/>
        </w:rPr>
        <w:t>وَفِيهِم التمييرُ وَفِيهِمُ التَّنْزِيلُ، تَأْتِي عَلَيْهِم سِنُونَ تُفْنِيهِم وَطاعُون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يُبَدِّدُهُم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یهرّ هَرِيرَ الكَلْبِ </w:t>
      </w:r>
      <w:r>
        <w:rPr>
          <w:rStyle w:val="FootnoteAnchor"/>
          <w:rtl w:val="true"/>
        </w:rPr>
        <w:footnoteReference w:id="1980"/>
      </w:r>
      <w:r>
        <w:rPr>
          <w:rFonts w:ascii="Amiri" w:hAnsi="Amiri" w:eastAsia="Amiri" w:cs="Amiri"/>
          <w:color w:val="111111"/>
          <w:sz w:val="28"/>
          <w:sz w:val="28"/>
          <w:szCs w:val="28"/>
          <w:rtl w:val="true"/>
          <w:lang w:bidi="ar-SA"/>
        </w:rPr>
        <w:t>وَلَا يَطْمَعُ طَمَعَ الغُرَابِ وَلَا يَسْأَلُ 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أَطْلُبُ هؤلاء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في أطرافِ الأَرْضِ أُولئِكَ الخَفِيضُ عَيْشُهُم </w:t>
      </w:r>
      <w:r>
        <w:rPr>
          <w:rStyle w:val="FootnoteAnchor"/>
          <w:rtl w:val="true"/>
        </w:rPr>
        <w:footnoteReference w:id="1981"/>
      </w:r>
      <w:r>
        <w:rPr>
          <w:rFonts w:ascii="Amiri" w:hAnsi="Amiri" w:eastAsia="Amiri" w:cs="Amiri"/>
          <w:color w:val="111111"/>
          <w:sz w:val="28"/>
          <w:sz w:val="28"/>
          <w:szCs w:val="28"/>
          <w:rtl w:val="true"/>
          <w:lang w:bidi="ar-SA"/>
        </w:rPr>
        <w:t>المُنتَقِلَةُ دارُهُمْ، الّذين إِنْ شَهِدُوا لَمْ يُعْرَفُوا وَ إِنْ غَابُوا لَمْ يَفْتَقَدُوا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مَرِضُوا لَمْ يُعادوا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خَطَبُوا لَمْ يَزُوجُوا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رَأَوا مُنكَراً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خَاطَبَهُمْ جَاهِلَ سَلَّموا وَإِنْ لَجَأ إِلَيْهِمْ ذُو الحَاجَةِ مِنْهُمْ 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المَوتِ هُمْ لا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تَخْتلِفٌ قُلُوبُهُمْ وَإِنْ رأيتهم اخْتَلَفَتْ بهم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يُطَوَّلَ اللّه عُمرَهُ فَلْيُقِمْ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يَحُطَّ وِزْرَهُ فَليُرخِ ستره </w:t>
      </w:r>
      <w:r>
        <w:rPr>
          <w:rStyle w:val="FootnoteAnchor"/>
          <w:rtl w:val="true"/>
        </w:rPr>
        <w:footnoteReference w:id="1982"/>
      </w:r>
      <w:r>
        <w:rPr>
          <w:rFonts w:ascii="Amiri" w:hAnsi="Amiri" w:eastAsia="Amiri" w:cs="Amiri"/>
          <w:color w:val="111111"/>
          <w:sz w:val="28"/>
          <w:sz w:val="28"/>
          <w:szCs w:val="28"/>
          <w:rtl w:val="true"/>
          <w:lang w:bidi="ar-SA"/>
        </w:rPr>
        <w:t xml:space="preserve">وَمَنْ أراد أن يُرفع ذكرُهُ فَلْيُخْمِلُ أمره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هُنَّ أَشَدُّ مَا عَمِلَ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وَمُواساة </w:t>
      </w:r>
    </w:p>
    <w:p>
      <w:pPr>
        <w:pStyle w:val="BookText"/>
        <w:rPr/>
      </w:pPr>
      <w:r>
        <w:rPr>
          <w:rFonts w:ascii="Amiri" w:hAnsi="Amiri" w:eastAsia="Amiri" w:cs="Amiri"/>
          <w:color w:val="111111"/>
          <w:sz w:val="28"/>
          <w:sz w:val="28"/>
          <w:szCs w:val="28"/>
          <w:rtl w:val="true"/>
          <w:lang w:bidi="ar-SA"/>
        </w:rPr>
        <w:t>المرء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ذكر اللّه عَلى كلّ حالٍ،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عِندَ كلّ مَعْصِيَّةٍ يَهُمُّ بِها فَيَحُولُ بَينَهُ وَبَينَ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 زِيادَةٌ في القُرْآن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w:t>
      </w:r>
      <w:r>
        <w:rPr>
          <w:rStyle w:val="FootnoteAnchor"/>
          <w:rtl w:val="true"/>
        </w:rPr>
        <w:footnoteReference w:id="1985"/>
      </w:r>
      <w:r>
        <w:rPr>
          <w:rFonts w:ascii="Amiri" w:hAnsi="Amiri" w:eastAsia="Amiri" w:cs="Amiri"/>
          <w:color w:val="111111"/>
          <w:sz w:val="28"/>
          <w:sz w:val="28"/>
          <w:szCs w:val="28"/>
          <w:rtl w:val="true"/>
          <w:lang w:bidi="ar-SA"/>
        </w:rPr>
        <w:t>والمزاح، فَإِنَّهُ يَجُرُّ السَّخْيمَةَ وَيُورِثُ الضَّغينَة وَهُوَ السّبّ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رَاشِدٍ </w:t>
      </w:r>
      <w:r>
        <w:rPr>
          <w:rStyle w:val="FootnoteAnchor"/>
          <w:rtl w:val="true"/>
        </w:rPr>
        <w:footnoteReference w:id="1986"/>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 نازِلَةٌ فَلا تَشْكُها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مِنْ أَهْلِ الخِلافِ ولكن اذكرها لبعض إخْوانِكَ، فَإِنَّكَ لَنْ تَعْدَمَ خَصْلَةً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وَإِمَّا مَعُونَةٌ بِجَاهٍ أَوْدَعْوَةَ مُسْتَجَابَة أَو مَشُورَة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دَوّاراً في الأسواق وَلَا تَكُنْ شَرَّاءَ دَقَائِقِ الأَشْيَاء بِنَفْسِكَ، فَإِنَّهُ يُكْرَهُ لِلْمَرْءِ ذِي الحَسَبِ والدِّين أنْ يَليَ دقَائِقَ الأَشْياءِ بِنَفْسِهِ </w:t>
      </w:r>
      <w:r>
        <w:rPr>
          <w:rStyle w:val="FootnoteAnchor"/>
          <w:rtl w:val="true"/>
        </w:rPr>
        <w:footnoteReference w:id="1987"/>
      </w:r>
      <w:r>
        <w:rPr>
          <w:rFonts w:ascii="Amiri" w:hAnsi="Amiri" w:eastAsia="Amiri" w:cs="Amiri"/>
          <w:color w:val="111111"/>
          <w:sz w:val="28"/>
          <w:sz w:val="28"/>
          <w:szCs w:val="28"/>
          <w:rtl w:val="true"/>
          <w:lang w:bidi="ar-SA"/>
        </w:rPr>
        <w:t>إِلَّا في ثلاثَةِ أَشْيَاءَ شراء العِقَارِ وَالرقيقِ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بما لا يعنيكَ وَدَع كَثِيراً مِنَ الكَلامِ فِيمَا يَعْنِيكَ حتّى تَجِدَ لَهُ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مُتَكَلَّم تَكَلَّمَ بِالحَقِّ بِمَا يَعْنِيهِ في غَيْرِ مَوْضِعِهِ فَتَعِبَ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تُمَارِينَّ سَفِيهَاً وَلَا حليماً، فَإِنَّ الحَلِيمَ يَغْلِبُكَ وَالسَّفِية يُردِيكَ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أَخَاكَ إِذَا تَغَيَّبَ بِأَحْسَنِ مَا تُحبُّ أَنْ يذكرك به إذا تغيَّبتَ عَنْهُ، فَإِنَّ هَذَا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عَمَلَ مَنْ يَعْلَمُ أَنَّهُ مُجْزىُّ بِالإِحْسَانِ يَذْكُرَكَ مَأْخُوذُ بِالإجرام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يُونُسُ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لَوِلائي لَكُمْ وَمَا عَرَّفَنِي اللّه مِنْ حَقِّكُمْ أَحَبُّ إِلَيَّ مِنَ الدُّنيا </w:t>
      </w:r>
    </w:p>
    <w:p>
      <w:pPr>
        <w:pStyle w:val="BookText"/>
        <w:rPr/>
      </w:pPr>
      <w:r>
        <w:rPr>
          <w:rFonts w:ascii="Amiri" w:hAnsi="Amiri" w:eastAsia="Amiri" w:cs="Amiri"/>
          <w:color w:val="111111"/>
          <w:sz w:val="28"/>
          <w:sz w:val="28"/>
          <w:szCs w:val="28"/>
          <w:rtl w:val="true"/>
          <w:lang w:bidi="ar-SA"/>
        </w:rPr>
        <w:t>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الغَضَبَ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 قِسْتَنا بِغَيْرِ قِياسٍ مَا الدُّنيا وما فيها هَلْ هِيَ إِلا سَدُّ فورةٍ، أَوْ سَتر عَورَةٍ وَأنْتَ لَكَ بِمَحَبَّتِنَا الحَيَاةُ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إنَّهُ لَيْسَ مِنا من لَم يَمْلِكُ نَفْسَهُ عِنْدَ الغَضَبِ وَلَم يُحْسِن صُحْبَةَ مَنْ صَحِبَهُ وَمُرافَقَةً مَنْ رَافَقَهُ وَمُصَالَحَةٌ مَنْ صَالَحَهُ وَمُخالَفَةَ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اتَّقُوا اللّه مَا اسْتَطَعْتُمْ وَلَا حَولَ وَلا قُوَّةَ إِلَّا باللّه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الأعلى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حَلْقَةٍ بالمدينة فَذَكَرُوا الجُودِ، فَأَكْثَرُوا، فَقَالَ رَجُلٌ مِنْها يكنى أبادلَيْنِ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أو إِنَّهُ لَوْلَا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تَجالِسُ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بلغني ؟ فَقَصَصت عَلَيْهِ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أبادُلَيْنِ إِنَّمَا مَثَلُهُ مَثَلُ الرِّيشَةِ تَمُرُّ بِهَا الرِّيحُ فَتُطَيِّرها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وَأَفْضَلُ الصَّدَقَةِ صَدَقَةٌ عَنْ ظَهْرِ غنِىً </w:t>
      </w:r>
      <w:r>
        <w:rPr>
          <w:rStyle w:val="FootnoteAnchor"/>
          <w:rtl w:val="true"/>
        </w:rPr>
        <w:footnoteReference w:id="1991"/>
      </w:r>
      <w:r>
        <w:rPr>
          <w:rFonts w:ascii="Amiri" w:hAnsi="Amiri" w:eastAsia="Amiri" w:cs="Amiri"/>
          <w:color w:val="111111"/>
          <w:sz w:val="28"/>
          <w:sz w:val="28"/>
          <w:szCs w:val="28"/>
          <w:rtl w:val="true"/>
          <w:lang w:bidi="ar-SA"/>
        </w:rPr>
        <w:t>وَابْدَأ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العُليا خَيْرٌ مِنَ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يَلُومُ اللّه عَلَى الكَفَافِ، أَتَظُنُّونَ أَنَّ اللّه بخيل وَتَرَوْنَ أَنَّ شَيْئاً أَجودُ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السَّيْد مَنْ وَضَعَ حَقَّ اللّه مَوْضِعَهُ، وَلَيْسَ الجَوادُ مَنْ يَأْخُذُ المالَ مِنْ غَيْرِ حِلِّهِ وَيَضَعُ في غَيْرِ حَقِّهِ أَمَا وَ اللّه إِنِّي لَأَرْجُو أَن أَلْقَى اللّه وَلَمْ أَتَناول ما لا يحلُّ بي وَمَا وَرَدَ علىَّ حقُّ اللّه إِلَّا أَمْضَيتُهُ وَمَا بِتُّ لَيْلَةٌ قَطّ وَلِلَّهِ فِي مَا لِي حَقٌّ لَم أَوده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لارضاع بعدَ فِطامٍ </w:t>
      </w:r>
      <w:r>
        <w:rPr>
          <w:rStyle w:val="FootnoteAnchor"/>
          <w:rtl w:val="true"/>
        </w:rPr>
        <w:footnoteReference w:id="1992"/>
      </w:r>
      <w:r>
        <w:rPr>
          <w:rFonts w:ascii="Amiri" w:hAnsi="Amiri" w:eastAsia="Amiri" w:cs="Amiri"/>
          <w:color w:val="111111"/>
          <w:sz w:val="28"/>
          <w:sz w:val="28"/>
          <w:szCs w:val="28"/>
          <w:rtl w:val="true"/>
          <w:lang w:bidi="ar-SA"/>
        </w:rPr>
        <w:t>وَلا وِصَالَ فِي صِيَامٍ وَلَا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صَمْتَ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تَعَرَّبَ بعد الهجرة </w:t>
      </w:r>
      <w:r>
        <w:rPr>
          <w:rStyle w:val="FootnoteAnchor"/>
          <w:rtl w:val="true"/>
        </w:rPr>
        <w:footnoteReference w:id="1993"/>
      </w:r>
      <w:r>
        <w:rPr>
          <w:rFonts w:ascii="Amiri" w:hAnsi="Amiri" w:eastAsia="Amiri" w:cs="Amiri"/>
          <w:color w:val="111111"/>
          <w:sz w:val="28"/>
          <w:sz w:val="28"/>
          <w:szCs w:val="28"/>
          <w:rtl w:val="true"/>
          <w:lang w:bidi="ar-SA"/>
        </w:rPr>
        <w:t>وَلا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طَلاقَ قَبلَ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يَمِينَ لِوَلَدٍ مَعَ وَالِدِهِ </w:t>
      </w:r>
      <w:r>
        <w:rPr>
          <w:rStyle w:val="FootnoteAnchor"/>
          <w:rtl w:val="true"/>
        </w:rPr>
        <w:footnoteReference w:id="1994"/>
      </w:r>
      <w:r>
        <w:rPr>
          <w:rFonts w:ascii="Amiri" w:hAnsi="Amiri" w:eastAsia="Amiri" w:cs="Amiri"/>
          <w:color w:val="111111"/>
          <w:sz w:val="28"/>
          <w:sz w:val="28"/>
          <w:szCs w:val="28"/>
          <w:rtl w:val="true"/>
          <w:lang w:bidi="ar-SA"/>
        </w:rPr>
        <w:t>وَلَا لِلْمَمْلُوكِ مَعَ مَوْلاهُ وَلَا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نَذر في مَعصِيَةٍ وَلا يَمينَ فِي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ساعَدَتْهُ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بِمُسْتَخْلِصٍ غَضَارَةَ عَيْشٍ </w:t>
      </w:r>
      <w:r>
        <w:rPr>
          <w:rStyle w:val="FootnoteAnchor"/>
          <w:rtl w:val="true"/>
        </w:rPr>
        <w:footnoteReference w:id="1995"/>
      </w:r>
      <w:r>
        <w:rPr>
          <w:rFonts w:ascii="Amiri" w:hAnsi="Amiri" w:eastAsia="Amiri" w:cs="Amiri"/>
          <w:color w:val="111111"/>
          <w:sz w:val="28"/>
          <w:sz w:val="28"/>
          <w:szCs w:val="28"/>
          <w:rtl w:val="true"/>
          <w:lang w:bidi="ar-SA"/>
        </w:rPr>
        <w:t>إِلا مِنْ خِلالٍ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انْتَظَرَ بِمُعَاجَلَةِ الفُرْصَةِ مُوْاجَلَةَ الاِسْتِقْصَاءِ </w:t>
      </w:r>
      <w:r>
        <w:rPr>
          <w:rStyle w:val="FootnoteAnchor"/>
          <w:rtl w:val="true"/>
        </w:rPr>
        <w:footnoteReference w:id="1996"/>
      </w:r>
      <w:r>
        <w:rPr>
          <w:rFonts w:ascii="Amiri" w:hAnsi="Amiri" w:eastAsia="Amiri" w:cs="Amiri"/>
          <w:color w:val="111111"/>
          <w:sz w:val="28"/>
          <w:sz w:val="28"/>
          <w:szCs w:val="28"/>
          <w:rtl w:val="true"/>
          <w:lang w:bidi="ar-SA"/>
        </w:rPr>
        <w:t>سَلَبَتْهُ الأَيامُ فُرْصَتَهُ لأنَّ مِنْ شَأْنِ الأيامِ السَّلْبَ وَسَبِيلَ الزَّمَنِ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زَكاةُ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وَالسَّفاعَةُ زَكاةُ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 زَكَاة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أدَّيَتْ زَكاتُهُ فَهُوَ مَأمُونُ السّلب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المُصِيبَةِ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 مُصِيبَتِي فِي دِينِي وَالْحَمْدُ لِلّهِ الّذي لَوْشَاء أَنْ تَكُونَ مُصِيبَتِي أَعْظَمَ ممَّا كَانَ كَانَتْ وَالحَمْدُ للّه عَلَى الأَمْرِ الّذي شاء أن يَكون وَكانَ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اسْتَنقَذَ حَيْراناً مِنْ حَيْرَتِهِ سَميتُهُ حَميداً، وَ أَسْكَنتَهُ جنّتي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دُنْيَا قَوْمٍ كُسُوا مَحاسِنَ غَيْرِهِمْ وَإِذَا أَدْبَرَتْ سَلِبُوا مَحَاسَنَ أنفُسِهِمْ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حَسَنَاتٌ وَالبَنونَ نِعَم، فَالحَسَنَاتُ تُثَابُ عَلَيْهِنَّ وَالنِّعْمَةُ تسأل عنها</w:t>
      </w:r>
      <w:r>
        <w:rPr>
          <w:rFonts w:eastAsia="Amiri" w:cs="Amiri" w:ascii="Amiri" w:hAnsi="Amiri"/>
          <w:color w:val="111111"/>
          <w:sz w:val="28"/>
          <w:szCs w:val="28"/>
          <w:rtl w:val="true"/>
          <w:lang w:bidi="ar-SA"/>
        </w:rPr>
        <w:t xml:space="preserve">. </w:t>
      </w:r>
      <w:bookmarkStart w:id="280" w:name="pg9734_89363"/>
    </w:p>
    <w:p>
      <w:pPr>
        <w:pStyle w:val="Heading2"/>
        <w:numPr>
          <w:ilvl w:val="1"/>
          <w:numId w:val="1"/>
        </w:numPr>
        <w:rPr/>
      </w:pPr>
      <w:bookmarkStart w:id="281" w:name="__RefHeading___Toc8757391_2870459653"/>
      <w:bookmarkStart w:id="282" w:name="_Toc99"/>
      <w:bookmarkEnd w:id="280"/>
      <w:bookmarkEnd w:id="281"/>
      <w:r>
        <w:rPr>
          <w:rtl w:val="true"/>
        </w:rPr>
        <w:t xml:space="preserve">ما رُوي عَنِ أبى ابراهيم الامام الكاظم </w:t>
      </w:r>
      <w:r>
        <w:rPr>
          <w:rtl w:val="true"/>
        </w:rPr>
        <w:t>(</w:t>
      </w:r>
      <w:r>
        <w:rPr>
          <w:rtl w:val="true"/>
        </w:rPr>
        <w:t>عَلَيهِ السَّلَامُ</w:t>
      </w:r>
      <w:r>
        <w:rPr>
          <w:rtl w:val="true"/>
        </w:rPr>
        <w:t>)</w:t>
      </w:r>
      <w:bookmarkEnd w:id="282"/>
    </w:p>
    <w:p>
      <w:pPr>
        <w:pStyle w:val="Heading3"/>
        <w:numPr>
          <w:ilvl w:val="2"/>
          <w:numId w:val="1"/>
        </w:numPr>
        <w:rPr/>
      </w:pPr>
      <w:bookmarkStart w:id="283" w:name="__RefHeading___Toc8757393_2870459653"/>
      <w:bookmarkStart w:id="284" w:name="_Toc100"/>
      <w:bookmarkEnd w:id="283"/>
      <w:r>
        <w:rPr>
          <w:rtl w:val="true"/>
        </w:rPr>
        <w:t>إشارة</w:t>
      </w:r>
      <w:r>
        <w:rPr>
          <w:rtl w:val="true"/>
        </w:rPr>
        <w:t>:</w:t>
      </w:r>
      <w:bookmarkEnd w:id="284"/>
    </w:p>
    <w:p>
      <w:pPr>
        <w:pStyle w:val="BookText"/>
        <w:rPr/>
      </w:pPr>
      <w:r>
        <w:rPr>
          <w:rFonts w:ascii="Amiri" w:hAnsi="Amiri" w:eastAsia="Amiri" w:cs="Amiri"/>
          <w:color w:val="111111"/>
          <w:sz w:val="28"/>
          <w:sz w:val="28"/>
          <w:szCs w:val="28"/>
          <w:rtl w:val="true"/>
          <w:lang w:bidi="ar-SA"/>
        </w:rPr>
        <w:t xml:space="preserve">وروى عن الامام الكاظم الامين ويكنّى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285" w:name="__RefHeading___Toc8757395_2870459653"/>
      <w:bookmarkStart w:id="286" w:name="_Toc101"/>
      <w:bookmarkEnd w:id="285"/>
      <w:r>
        <w:rPr>
          <w:rtl w:val="true"/>
        </w:rPr>
        <w:t xml:space="preserve">وصيّته </w:t>
      </w:r>
      <w:r>
        <w:rPr>
          <w:rtl w:val="true"/>
        </w:rPr>
        <w:t>(</w:t>
      </w:r>
      <w:r>
        <w:rPr>
          <w:rtl w:val="true"/>
        </w:rPr>
        <w:t>عَلَيهِ السَّلَامُ</w:t>
      </w:r>
      <w:r>
        <w:rPr>
          <w:rtl w:val="true"/>
        </w:rPr>
        <w:t xml:space="preserve">) </w:t>
      </w:r>
      <w:r>
        <w:rPr>
          <w:rtl w:val="true"/>
        </w:rPr>
        <w:t>لهشام وصفته للعقل</w:t>
      </w:r>
      <w:bookmarkEnd w:id="28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w:t>
      </w:r>
      <w:r>
        <w:rPr>
          <w:rStyle w:val="FootnoteAnchor"/>
          <w:rtl w:val="true"/>
        </w:rPr>
        <w:footnoteReference w:id="1999"/>
      </w:r>
      <w:r>
        <w:rPr>
          <w:rFonts w:ascii="Amiri" w:hAnsi="Amiri" w:eastAsia="Amiri" w:cs="Amiri"/>
          <w:color w:val="111111"/>
          <w:sz w:val="28"/>
          <w:sz w:val="28"/>
          <w:szCs w:val="28"/>
          <w:rtl w:val="true"/>
          <w:lang w:bidi="ar-SA"/>
        </w:rPr>
        <w:t xml:space="preserve">بَشَرَ أَهْلَ العَقْلِ وَالفَهم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ياهشامُ بنُ الحَكَمِ إِنَّ اللّه عَزَّوَجَلَّ أَكْمَلَ لِلنَّاسِ </w:t>
      </w:r>
      <w:r>
        <w:rPr>
          <w:rStyle w:val="FootnoteAnchor"/>
          <w:rtl w:val="true"/>
        </w:rPr>
        <w:footnoteReference w:id="2001"/>
      </w:r>
      <w:r>
        <w:rPr>
          <w:rFonts w:ascii="Amiri" w:hAnsi="Amiri" w:eastAsia="Amiri" w:cs="Amiri"/>
          <w:color w:val="111111"/>
          <w:sz w:val="28"/>
          <w:sz w:val="28"/>
          <w:szCs w:val="28"/>
          <w:rtl w:val="true"/>
          <w:lang w:bidi="ar-SA"/>
        </w:rPr>
        <w:t xml:space="preserve">الحُجَجَ بِالعُقُولِ وَأَفْضَى إليهم بالبيانِ وَدَلَّهُمْ عَلَى رُبُوبِيَتِهِ بِالأدلّاء،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الرَّحِيمُ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قَدْ جَعَلَ اللّه عَزَّ وَ جَلَّ ذَلِكَ دَلِيلاً عَلَى معرفته بأن لَهُ بأن لهم مُدَبِّرًا،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اللَّيْلَ وَالنَّهَارَ وَالشَّمْسَ وَالْقَمَرَ وَالنُّجُومُ مُسَخَّرَاتٌ بِأَمْرِهِ إِنَّ فِي ذَلِكَ لَآيَاتٍ لِقَوْمٍ يَعْقِلُونَ </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قرآناً عَرَبِمَا لَعَلَّكُمْ تَعْقِلُونَ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ثمَّ وَعَظَ أَهْلَ العَقْلِ وَرَغْبَهُمْ فِي 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الحَيوةُ الدُّنيا إِلَّا لَعِب ولهو وللدَّارُ الآخِرَةُ خَيْرٌ لِلَّذِينَ يَتَّقُونَ أَفَلَا تَعْقِلُونَ </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أُوتِيتُم مِنْ شَيْءٍ فَمَتَاعُ الحَياةِ الدُّنيا وَزِينَتَها وَمَا عِنْدَ اللّه خَيْرٌ وَ أَبْقَى أَفَلَا تَعْقِلُونَ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خَوَّفَ الّذين لا يَعْقِلُونَ عَذَابَهُ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 نَا الآخَرِينَ وَإِنَّكُمْ لَتَمُرُّونَ عَلَيْهِمْ مُصْبحِينَ وَبِاللَّيْلِ أَفَلَا تَعْقِلُونَ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ثمَّ بَيَّنَ أَنَّ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هِشَامُ ثمَّ دَمُ الّذين لا يَعْقِلُونَ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شَرَّ الدَّوابِّ عِنْدَ اللّه الصُّمُّ البُكْمُ الّذين لا يَعْقِلُونَ </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السَّمَوَاتِ وَالأَرْضَ لَيَقُولُنَّ اللّه قُلِ الْحَمْدُ للّه بَلْ أَكْثَرُهُمْ لا يَعْقِلُونَ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ذَمَّ الْكَثرَةَ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أَكْثَرَ مَنْ فِي الأَرْضِ يُضِلُّوكَ عَنْ سَبِيلِ اللّه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وَأَكثرهم لا يشعُرُونَ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ما هم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آمَنَ مَعَهُ إِلَّا قَلِيلٌ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ثمَّ ذَكَرَ أُولِي الألْبَابِ بِأَحْسَنِ الذِّكْرِ وَحَلّاهُمْ بِأَحْسَنِ الحِلْيَةِ،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وَمَا يَذَّكَرُ إِلَّا يُؤْتِي أولوا الألباب </w:t>
      </w:r>
      <w:r>
        <w:rPr>
          <w:rStyle w:val="FootnoteAnchor"/>
          <w:rtl w:val="true"/>
        </w:rPr>
        <w:footnoteReference w:id="20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لِمَنْ كَانَ لَهُ قَلْبٌ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لقمانَ الْحِكْمَةَ </w:t>
      </w:r>
      <w:r>
        <w:rPr>
          <w:rStyle w:val="FootnoteAnchor"/>
          <w:rtl w:val="true"/>
        </w:rPr>
        <w:footnoteReference w:id="2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إِنَّ لُقْمَانَ قَالَ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تَوَاضَعَ لِلْحَقِّ تَكُنْ أَعْقَلَ النَّاس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 الدُّنيا بحرٌ عميقٌ قَدْ غَرِقَ فِيهِ عَالَمٌ كَثِيرٌ فلتكن سفينتكَ فِيها تَقْوَى اللّه وَحَشْوُهَا الإيمان </w:t>
      </w:r>
      <w:r>
        <w:rPr>
          <w:rStyle w:val="FootnoteAnchor"/>
          <w:rtl w:val="true"/>
        </w:rPr>
        <w:footnoteReference w:id="2024"/>
      </w:r>
      <w:r>
        <w:rPr>
          <w:rFonts w:ascii="Amiri" w:hAnsi="Amiri" w:eastAsia="Amiri" w:cs="Amiri"/>
          <w:color w:val="111111"/>
          <w:sz w:val="28"/>
          <w:sz w:val="28"/>
          <w:szCs w:val="28"/>
          <w:rtl w:val="true"/>
          <w:lang w:bidi="ar-SA"/>
        </w:rPr>
        <w:t>وَشِرَاعُهَا التَّوَكُلَ وَقَيِّمُهَا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لِكُلِّ شَيْءٍ دَلِيلٌ وَدَلِيلُ العَاقِلِ التَّفَكُرُودَلِيلُ التَّفَكُرِ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مَطِيَّةٌ وَعَطِيَّةُ العَاقِلِ التَّواضُعُ </w:t>
      </w:r>
      <w:r>
        <w:rPr>
          <w:rStyle w:val="FootnoteAnchor"/>
          <w:rtl w:val="true"/>
        </w:rPr>
        <w:footnoteReference w:id="2025"/>
      </w:r>
      <w:r>
        <w:rPr>
          <w:rFonts w:ascii="Amiri" w:hAnsi="Amiri" w:eastAsia="Amiri" w:cs="Amiri"/>
          <w:color w:val="111111"/>
          <w:sz w:val="28"/>
          <w:sz w:val="28"/>
          <w:szCs w:val="28"/>
          <w:rtl w:val="true"/>
          <w:lang w:bidi="ar-SA"/>
        </w:rPr>
        <w:t>وَكَفَى بِكَ جَهلاً أنْ تَرْكَبُ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لَوْ كَانَ في يَدِكَ جَوْزَةٌ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لُؤْلُوةٌ مَا كَانَ يَنْفَعُكَ وَأَنتَ تَعْلَمُ أَنَّهَا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يَدِكَ لُؤْلُوةُ وَ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جَوزَة مَا ضَرَّكَ وَأَنْتَ تَعْلَمُ أَنَّها لُوْلُوةُ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الّا لِيَعْقِلُوا عَنِ اللّه، فَأَحْسَنَهُم استجابة أَحْسَنُهُم مَعْرِفَةٌ للّهِ، وَأَعْلَهُمْ بِأَمْرِ اللّه أَحْسَنَهُمْ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أَعْقَلَهُمْ </w:t>
      </w:r>
      <w:r>
        <w:rPr>
          <w:rStyle w:val="FootnoteAnchor"/>
          <w:rtl w:val="true"/>
        </w:rPr>
        <w:footnoteReference w:id="2026"/>
      </w:r>
      <w:r>
        <w:rPr>
          <w:rFonts w:ascii="Amiri" w:hAnsi="Amiri" w:eastAsia="Amiri" w:cs="Amiri"/>
          <w:color w:val="111111"/>
          <w:sz w:val="28"/>
          <w:sz w:val="28"/>
          <w:szCs w:val="28"/>
          <w:rtl w:val="true"/>
          <w:lang w:bidi="ar-SA"/>
        </w:rPr>
        <w:t>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مِنْ عَبْدٍ إِلَّا وَمَلَكَ آخِذٌ بِنَاصِيَتِهِ، فَلا يَتَواضَعُ إِلَّا رَفَعَهُ اللّه ولا يتعاظم إِلَّا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للّه عَلَى النَّاس حُجَّتَينِ حُجَّة ظاهِرَةٌ وَحُجَّةً باطِنَةً، فَأَما الظَّاهِرَةُ فَالرُّسُلُ وَالأنبياء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إِنَّ العَاقِلَ، الّذي لا يَشْغَلُ الحَلَالُ شَكْرَهُ وَلَا يَغْلِبُ الحَرامُ صَبَرَهُ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نُوَرفِكْرِه </w:t>
      </w:r>
      <w:r>
        <w:rPr>
          <w:rStyle w:val="FootnoteAnchor"/>
          <w:rtl w:val="true"/>
        </w:rPr>
        <w:footnoteReference w:id="2027"/>
      </w:r>
      <w:r>
        <w:rPr>
          <w:rFonts w:ascii="Amiri" w:hAnsi="Amiri" w:eastAsia="Amiri" w:cs="Amiri"/>
          <w:color w:val="111111"/>
          <w:sz w:val="28"/>
          <w:sz w:val="28"/>
          <w:szCs w:val="28"/>
          <w:rtl w:val="true"/>
          <w:lang w:bidi="ar-SA"/>
        </w:rPr>
        <w:t>بِطُولِ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طَرَائِفَ حِكْمَتِهِ بِفُضُولِ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 نُورَ عِبَرَتِهِ بِشَهَوَاتِ </w:t>
      </w:r>
    </w:p>
    <w:p>
      <w:pPr>
        <w:pStyle w:val="BookText"/>
        <w:rPr/>
      </w:pPr>
      <w:r>
        <w:rPr>
          <w:rFonts w:ascii="Amiri" w:hAnsi="Amiri" w:eastAsia="Amiri" w:cs="Amiri"/>
          <w:color w:val="111111"/>
          <w:sz w:val="28"/>
          <w:sz w:val="28"/>
          <w:szCs w:val="28"/>
          <w:rtl w:val="true"/>
          <w:lang w:bidi="ar-SA"/>
        </w:rPr>
        <w:t>نَفْسِهِ، فَكَأَنَّمَا أَعَانَ هَوَاهُ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هَدَمَ عَقْلَهُ أَفْسَدَ عَلَيْهِ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كَيْفَ يَرزكُو عِندَ اللّه عَمَلَكَ وَ أَنتَ قَدَشَغَلْتَ عَقَلكَ عَنْ أَمْرِ رَبِّكَ وَأَطَعْتَ هَواكَ عَلَى غَلَبَةِ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الصَّبْرُ عَلَى الوَحدَةِ عَلامَةُ قُوَّةِ العَقلِ، فَمَنْ عَقَلَ عَنِ اللّه تَبَارَكَ وَتَعَالَى اعْتَزَلَ أَهْلَ الدُّنيا وَالرَّاعِينَ فِيهَا، وَرَغِبَ فِيمَا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 فِي الوَحْشَةِ وَصَاحِبَهُ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وَغِناهُ فِي العَيلَةِ ومُعزَّه في غيرِ عَشِيرَةٍ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نُصِبَ الخَلْقُ لِطَاعَةِ اللّه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تَجاةَ إِلَّا بِالطاعة، والطاعة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وَالتَّعْلَمُ بِالعَقْلِ يُعْتَقَدُ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إِلَّا مِنْ 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العالم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قَلِيلُ العَمَلِ مِنَ العَاقِلِ مَقْبُولُ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كانَ يُغنيك ما يكفيك فأدنى ما في الدُّنيا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يغنيك ما يكفيكَ فَلَيْسَ شَيْءٌ مِنَ الدُّنيا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العُقَلاة تركوا فضول الدُّنيا فَكَيفَ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الدُّنيا مِنَ الفَضْلِ وَتَركُ الذُّنوبِ مِنَ الفَرْض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علِمُوا أَنَّ الدُّنيا طالبة ومطلوبةٌ وَالآخِرَةَ طالبة ومطلوبةٌ </w:t>
      </w:r>
      <w:r>
        <w:rPr>
          <w:rStyle w:val="FootnoteAnchor"/>
          <w:rtl w:val="true"/>
        </w:rPr>
        <w:footnoteReference w:id="2032"/>
      </w:r>
      <w:r>
        <w:rPr>
          <w:rFonts w:ascii="Amiri" w:hAnsi="Amiri" w:eastAsia="Amiri" w:cs="Amiri"/>
          <w:color w:val="111111"/>
          <w:sz w:val="28"/>
          <w:sz w:val="28"/>
          <w:szCs w:val="28"/>
          <w:rtl w:val="true"/>
          <w:lang w:bidi="ar-SA"/>
        </w:rPr>
        <w:t xml:space="preserve">، فمن طَلَبَ الآخِرَةَ طَلَبَتْهُ الدُّنيا حتّى </w:t>
      </w:r>
    </w:p>
    <w:p>
      <w:pPr>
        <w:pStyle w:val="BookText"/>
        <w:rPr/>
      </w:pPr>
      <w:r>
        <w:rPr>
          <w:rFonts w:ascii="Amiri" w:hAnsi="Amiri" w:eastAsia="Amiri" w:cs="Amiri"/>
          <w:color w:val="111111"/>
          <w:sz w:val="28"/>
          <w:sz w:val="28"/>
          <w:szCs w:val="28"/>
          <w:rtl w:val="true"/>
          <w:lang w:bidi="ar-SA"/>
        </w:rPr>
        <w:t>يستوفي مِنها رِزْقَهُ وَمَنْ طَلَبَ الدُّنيا طَلَبَته الآخِرَة فَيَأْتِيهِ المَوتُ فَيَفْسِدُ عَلَيْهِ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مَنْ أرادَ الغني بلا مالٍ وَراحَةَ القَلبِ مِنَ الحَسَدِ وَالسَّلَامَةَ فِي الدِّين فَلْيَتَضَرَّعَ إِلَى اللّه في مَسْأَلَتِهِ بِأَنْ يُكمِلَ عَقَلَهُ، فَمَن عقلَ فَنَعَ بِما يَكفِيهِ وَمَنْ قَنَع بِمَا يَكْفِيهِ استغنى وَمَنْ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اللّه جَلَّ وَعَزَّ حَكَى عَنْ قَوْمٍ صَالِحِينَ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عَلِمُوا أَنَّ القُلُوبَ تَزيغُ وَتعود إلى عماها وَرَدَاهَا </w:t>
      </w:r>
      <w:r>
        <w:rPr>
          <w:rStyle w:val="FootnoteAnchor"/>
          <w:rtl w:val="true"/>
        </w:rPr>
        <w:footnoteReference w:id="2034"/>
      </w:r>
      <w:r>
        <w:rPr>
          <w:rFonts w:ascii="Amiri" w:hAnsi="Amiri" w:eastAsia="Amiri" w:cs="Amiri"/>
          <w:color w:val="111111"/>
          <w:sz w:val="28"/>
          <w:sz w:val="28"/>
          <w:szCs w:val="28"/>
          <w:rtl w:val="true"/>
          <w:lang w:bidi="ar-SA"/>
        </w:rPr>
        <w:t>إِنَّهُ لَّمْ يَخَفِ اللّه مَنْ لَمْ يَعْقِلُ عَنِ اللّه وَمَنْ لَمْ يَعْقِلْ عَنِ اللّه لَم يَعْقِدْ قَلْبُهُ عَلَى مَعرِفَةٍ ثابتة يُبْصِرُها وَيَجِدُ حَقِيقَتَها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أَحَدٌ كَذلِكَ إِلَّا كَانَ قَوْلُهُ لِفِعْلِهِ مُصَدَّقاً، وَسِرُّهُ لِعَلَانِيَتِهِ، مُوافِقاً، لأنَّ اللّه لَم يَدُلُّ لم يدل </w:t>
      </w:r>
      <w:r>
        <w:rPr>
          <w:rStyle w:val="FootnoteAnchor"/>
          <w:rtl w:val="true"/>
        </w:rPr>
        <w:footnoteReference w:id="2035"/>
      </w:r>
      <w:r>
        <w:rPr>
          <w:rFonts w:ascii="Amiri" w:hAnsi="Amiri" w:eastAsia="Amiri" w:cs="Amiri"/>
          <w:color w:val="111111"/>
          <w:sz w:val="28"/>
          <w:sz w:val="28"/>
          <w:szCs w:val="28"/>
          <w:rtl w:val="true"/>
          <w:lang w:bidi="ar-SA"/>
        </w:rPr>
        <w:t>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عُبِدَ اللّه بِهِ </w:t>
      </w:r>
      <w:r>
        <w:rPr>
          <w:rStyle w:val="FootnoteAnchor"/>
          <w:rtl w:val="true"/>
        </w:rPr>
        <w:footnoteReference w:id="2036"/>
      </w:r>
      <w:r>
        <w:rPr>
          <w:rFonts w:ascii="Amiri" w:hAnsi="Amiri" w:eastAsia="Amiri" w:cs="Amiri"/>
          <w:color w:val="111111"/>
          <w:sz w:val="28"/>
          <w:sz w:val="28"/>
          <w:szCs w:val="28"/>
          <w:rtl w:val="true"/>
          <w:lang w:bidi="ar-SA"/>
        </w:rPr>
        <w:t>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وَمَاتَم عَقَلُ امْرِءٍ حتّى يَكُونَ فِيهِ خِصال شتى، الكفر والشَّرْمِنْهُ مَأْمُونَانِ </w:t>
      </w:r>
      <w:r>
        <w:rPr>
          <w:rStyle w:val="FootnoteAnchor"/>
          <w:rtl w:val="true"/>
        </w:rPr>
        <w:footnoteReference w:id="2037"/>
      </w:r>
      <w:r>
        <w:rPr>
          <w:rFonts w:ascii="Amiri" w:hAnsi="Amiri" w:eastAsia="Amiri" w:cs="Amiri"/>
          <w:color w:val="111111"/>
          <w:sz w:val="28"/>
          <w:sz w:val="28"/>
          <w:szCs w:val="28"/>
          <w:rtl w:val="true"/>
          <w:lang w:bidi="ar-SA"/>
        </w:rPr>
        <w:t xml:space="preserve">وَالرُّشْدُ، وَالخَيْرُ مِنْهُ مَأمُولان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مَالِهِ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قَوْلِهِ مَكْفُوفٌ نَصِيبُهُ مِنَ الدُّنيا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يشبع مِنَ العِلْمِ دَهْرَهُ الذُّلُ أَحَبُّ إِلَيْهِ مَعَ اللّه مِنَا وَالتَّواضُع أحَبُّ إِلَيْهِ مِنَ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يَسْتَكِثرُ قَليلَ الْمَعْرُوفِ مِنْ غَيْرِهِ وَيَسْتَقِلُّ كَثِير المعروفِ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النَّاس كُلَّهُمْ خَيْراً مِنْهُ وَأَنَّهُ شَرَّهُم فِي نَفْسِهِ وَهُوَ تَمامُ الأمر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ياهِشَامُ مَنْ صَدَقَ لِسَانَهُ زَكَى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حَسَنَتْ نِيَّتَهُ زِيدَ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بِرَّهُ بِإِخْوَانِهِ وَأَهْلِهِ مُدَّ فِي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لا تمنحوا الجمال الحِكْمَةَ فَتَظْلِمُوها </w:t>
      </w:r>
      <w:r>
        <w:rPr>
          <w:rStyle w:val="FootnoteAnchor"/>
          <w:rtl w:val="true"/>
        </w:rPr>
        <w:footnoteReference w:id="2040"/>
      </w:r>
      <w:r>
        <w:rPr>
          <w:rFonts w:ascii="Amiri" w:hAnsi="Amiri" w:eastAsia="Amiri" w:cs="Amiri"/>
          <w:color w:val="111111"/>
          <w:sz w:val="28"/>
          <w:sz w:val="28"/>
          <w:szCs w:val="28"/>
          <w:rtl w:val="true"/>
          <w:lang w:bidi="ar-SA"/>
        </w:rPr>
        <w:t>، ولا تمنعوها أهلها 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كَمَا تَرَكُوا لَكُمُ الحِكْمَةَ فَاتْرُكُوا لَهُمُ الدُّنيا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لادِينَ لِمَنْ لَا مُرُوَّةَ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مُرُوَّةَ لِمَنْ لاعَقَلَ لَهُ وَإِنَّ أَعْظَمَ النَّاس قَدْراً الّذي لايَرَى الدُّنيا لِنَفْسِهِ خَطَراً </w:t>
      </w:r>
      <w:r>
        <w:rPr>
          <w:rStyle w:val="FootnoteAnchor"/>
          <w:rtl w:val="true"/>
        </w:rPr>
        <w:footnoteReference w:id="2042"/>
      </w:r>
      <w:r>
        <w:rPr>
          <w:rFonts w:ascii="Amiri" w:hAnsi="Amiri" w:eastAsia="Amiri" w:cs="Amiri"/>
          <w:color w:val="111111"/>
          <w:sz w:val="28"/>
          <w:sz w:val="28"/>
          <w:szCs w:val="28"/>
          <w:rtl w:val="true"/>
          <w:lang w:bidi="ar-SA"/>
        </w:rPr>
        <w:t>، أما إنَّ أَبْدَانَكُمْ لَيْسَ لَها نَمَنْ إِلَّا الجنّة، فَلا تبيعوها بغيرها</w:t>
      </w:r>
      <w:r>
        <w:rPr>
          <w:rFonts w:eastAsia="Amiri" w:cs="Amiri" w:ascii="Amiri" w:hAnsi="Amiri"/>
          <w:color w:val="111111"/>
          <w:sz w:val="28"/>
          <w:szCs w:val="28"/>
          <w:rtl w:val="true"/>
          <w:lang w:bidi="ar-SA"/>
        </w:rPr>
        <w:t xml:space="preserve">. </w:t>
      </w:r>
      <w:r>
        <w:rPr>
          <w:rStyle w:val="FootnoteAnchor"/>
          <w:rtl w:val="true"/>
        </w:rPr>
        <w:footnoteReference w:id="204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Style w:val="FootnoteAnchor"/>
          <w:rtl w:val="true"/>
        </w:rPr>
        <w:footnoteReference w:id="20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يجلس فِي صَدْرِ المَجْلِسِ الْأَرَجُلُ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فيه صلاح أهلِهِ، فَمَنْ لَمْ يَكُن فِيهِ شَيْءٍ مِنْهُنَّ فَجَلَسَ فَهُوَ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قَصَّ اللّه في كِتَابِهِ وَذَكَرَهُمْ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 الْأَلْبَابِ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مُجالَسَةُ الصَّالِحِينَ دَاعِيَةٌ إلى </w:t>
      </w:r>
    </w:p>
    <w:p>
      <w:pPr>
        <w:pStyle w:val="BookText"/>
        <w:rPr/>
      </w:pP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العَلَمَاءِ </w:t>
      </w:r>
      <w:r>
        <w:rPr>
          <w:rStyle w:val="FootnoteAnchor"/>
          <w:rtl w:val="true"/>
        </w:rPr>
        <w:footnoteReference w:id="2046"/>
      </w:r>
      <w:r>
        <w:rPr>
          <w:rFonts w:ascii="Amiri" w:hAnsi="Amiri" w:eastAsia="Amiri" w:cs="Amiri"/>
          <w:color w:val="111111"/>
          <w:sz w:val="28"/>
          <w:sz w:val="28"/>
          <w:szCs w:val="28"/>
          <w:rtl w:val="true"/>
          <w:lang w:bidi="ar-SA"/>
        </w:rPr>
        <w:t>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وَلَاةِ العَدْلِ تَمامُ العِزَّ وَاسْتِثْمَارُ المالِ </w:t>
      </w:r>
      <w:r>
        <w:rPr>
          <w:rStyle w:val="FootnoteAnchor"/>
          <w:rtl w:val="true"/>
        </w:rPr>
        <w:footnoteReference w:id="2047"/>
      </w:r>
      <w:r>
        <w:rPr>
          <w:rFonts w:ascii="Amiri" w:hAnsi="Amiri" w:eastAsia="Amiri" w:cs="Amiri"/>
          <w:color w:val="111111"/>
          <w:sz w:val="28"/>
          <w:sz w:val="28"/>
          <w:szCs w:val="28"/>
          <w:rtl w:val="true"/>
          <w:lang w:bidi="ar-SA"/>
        </w:rPr>
        <w:t>تَمَامُ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المُسْتَشِيرِ قَضَاء لِحَقِّ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الأَدَى مِنْ كَمَالِ العَقْلِ وفِيهِ رَاحَةُ البَدَنِ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مَنْ يَخَافُ مَنْعَهُ، وَلا يَعِدُ 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يَرْجُو مَا يُعَنَّفُ بِرَجائِهِ </w:t>
      </w:r>
      <w:r>
        <w:rPr>
          <w:rStyle w:val="FootnoteAnchor"/>
          <w:rtl w:val="true"/>
        </w:rPr>
        <w:footnoteReference w:id="2048"/>
      </w:r>
      <w:r>
        <w:rPr>
          <w:rFonts w:ascii="Amiri" w:hAnsi="Amiri" w:eastAsia="Amiri" w:cs="Amiri"/>
          <w:color w:val="111111"/>
          <w:sz w:val="28"/>
          <w:sz w:val="28"/>
          <w:szCs w:val="28"/>
          <w:rtl w:val="true"/>
          <w:lang w:bidi="ar-SA"/>
        </w:rPr>
        <w:t xml:space="preserve">وَلَا يَتَقَدَّمُ عَلَى مَايَخَافُ العَجْزَ عنه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أَصْحَابَهُ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بِالْخَشْيَةِ مِنَ اللّه فِي السِّرِّ وَ العَلانِيَةِ، وَالعَدْلِ فِي الرِّضَا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والاكتساب فِي الفَقْرِ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تَصِلوا مَنْ قَطَعَكُمْ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وَتَعْفُوا عَمَّنْ ظَلَمَكُمْ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وَتَعْطِفُوا </w:t>
      </w:r>
      <w:r>
        <w:rPr>
          <w:rStyle w:val="FootnoteAnchor"/>
          <w:rtl w:val="true"/>
        </w:rPr>
        <w:footnoteReference w:id="2050"/>
      </w:r>
      <w:r>
        <w:rPr>
          <w:rFonts w:ascii="Amiri" w:hAnsi="Amiri" w:eastAsia="Amiri" w:cs="Amiri"/>
          <w:color w:val="111111"/>
          <w:sz w:val="28"/>
          <w:sz w:val="28"/>
          <w:szCs w:val="28"/>
          <w:rtl w:val="true"/>
          <w:lang w:bidi="ar-SA"/>
        </w:rPr>
        <w:t>عَلَى مَنْ حَرَّمَكُمْ وَلْيَكُنْ نَظَرُكُمْ 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وَصَمْتُكُمْ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ذكراً وَطَبيعتكُمُ السَّخاء </w:t>
      </w:r>
      <w:r>
        <w:rPr>
          <w:rStyle w:val="FootnoteAnchor"/>
          <w:rtl w:val="true"/>
        </w:rPr>
        <w:footnoteReference w:id="2051"/>
      </w:r>
      <w:r>
        <w:rPr>
          <w:rFonts w:ascii="Amiri" w:hAnsi="Amiri" w:eastAsia="Amiri" w:cs="Amiri"/>
          <w:color w:val="111111"/>
          <w:sz w:val="28"/>
          <w:sz w:val="28"/>
          <w:szCs w:val="28"/>
          <w:rtl w:val="true"/>
          <w:lang w:bidi="ar-SA"/>
        </w:rPr>
        <w:t>، فَإِنَّهُ لا يَدْخُلُ الجنّة بخيل وَلَا يَدْخُلُ النَّارَ سَخِيٌّ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رَحِمَ اللّه مَن اسْتَحْيا مِنَ اللّه حَقَّ الحَياءِ، فَحَفِظَ الرَّأْسَ وَما حوى </w:t>
      </w:r>
      <w:r>
        <w:rPr>
          <w:rStyle w:val="FootnoteAnchor"/>
          <w:rtl w:val="true"/>
        </w:rPr>
        <w:footnoteReference w:id="2052"/>
      </w:r>
      <w:r>
        <w:rPr>
          <w:rFonts w:ascii="Amiri" w:hAnsi="Amiri" w:eastAsia="Amiri" w:cs="Amiri"/>
          <w:color w:val="111111"/>
          <w:sz w:val="28"/>
          <w:sz w:val="28"/>
          <w:szCs w:val="28"/>
          <w:rtl w:val="true"/>
          <w:lang w:bidi="ar-SA"/>
        </w:rPr>
        <w:t>وَالْبَطْنَ وَماوَعى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المَوْتَ وَالبِلى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 الجنّة مَحْفُوفَةٌ بِالمَكارِهِ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مَحفُوفَةٌ بالشَّهَوَاتِ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مَنْ كَفَّ نَفْسَهُ عَنْ أَعْرَاضِ النَّاس أقالَهُ اللّه عَشْرَتَهُ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ياهشامُ وُجِدَ فِي ذُوابَةِ </w:t>
      </w:r>
      <w:r>
        <w:rPr>
          <w:rStyle w:val="FootnoteAnchor"/>
          <w:rtl w:val="true"/>
        </w:rPr>
        <w:footnoteReference w:id="2054"/>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مَنْ ضَرَبَ غَيْرَ ضَارِبِهِ وَقَتَلَ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تَوَلَّى غَيْرَ مَوالِيهِ فَهُوَ كَافِرُ بِمَا أَنزَلَ اللّه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أحْدَثَ حَدَثَا </w:t>
      </w:r>
      <w:r>
        <w:rPr>
          <w:rStyle w:val="FootnoteAnchor"/>
          <w:rtl w:val="true"/>
        </w:rPr>
        <w:footnoteReference w:id="2055"/>
      </w:r>
      <w:r>
        <w:rPr>
          <w:rFonts w:ascii="Amiri" w:hAnsi="Amiri" w:eastAsia="Amiri" w:cs="Amiri"/>
          <w:color w:val="111111"/>
          <w:sz w:val="28"/>
          <w:sz w:val="28"/>
          <w:szCs w:val="28"/>
          <w:rtl w:val="true"/>
          <w:lang w:bidi="ar-SA"/>
        </w:rPr>
        <w:t>، أو آوى مُحْدِثَا لَمْ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أفضل ما يتقرَّب به العبد إلى اللّه بعد المعرفة به الصَّلاة وبر الوالدين وترك الحَسَدِ وَالعُجب والفَخر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أَصْلَحُ أَيَّامِكَ الّذي هُوَ أَمَامَكَ، فَانْظُرْ أَي يَوْمٍ هُوَ وَأَعِدَّ لَهُ الجَوابَ، فَإِنَّكَ مَوْقُوفٌ وَمَسْؤُولٌ وَخُذْ مَوْعِظَتَكَ مِنَ الدَّهْرِ وَأَهْلِهِ، فَإِنَّ الدَّهْرَ طَويلَةٌ قَصِيرَةٌ فَاعْمَلَ كَأَنَّكَ تَرى ثَوابَ عَمَلِكَ لِتَكُونَ أَطْمَعَ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 عَنِ اللّه وَانْظُرُ </w:t>
      </w:r>
      <w:r>
        <w:rPr>
          <w:rStyle w:val="FootnoteAnchor"/>
          <w:rtl w:val="true"/>
        </w:rPr>
        <w:footnoteReference w:id="2056"/>
      </w:r>
      <w:r>
        <w:rPr>
          <w:rFonts w:ascii="Amiri" w:hAnsi="Amiri" w:eastAsia="Amiri" w:cs="Amiri"/>
          <w:color w:val="111111"/>
          <w:sz w:val="28"/>
          <w:sz w:val="28"/>
          <w:szCs w:val="28"/>
          <w:rtl w:val="true"/>
          <w:lang w:bidi="ar-SA"/>
        </w:rPr>
        <w:t>في تَصَرُّفِ الدَّهْرِ وَ أَخْوالِهِ، فَإِنَّ مَا هُوَ آتِ مِنَ الدُّنيا، كَمَا وَلَى مِنْهَا، فَاعْتَبِرُ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جَمِيعَ ما طَلَعَتْ عَلَيْهِ الشَّمْسُ فِي مَشَارِقِ الأَرْضِ وَمَغارِبها بَحْرِهَا وَبَرّهَا وَ سَهْلِها وَ جَبَلِها عِندَ وَلِيٌّ مِنْ أَوْلِيَاءِ اللّه وَأَهْلِ المَعرِفَةِ بحقِّ اللّه كَفَييء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أَوَلاحُرّ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اللُّمَاظَةَ لِأَهْلِها </w:t>
      </w:r>
      <w:r>
        <w:rPr>
          <w:rStyle w:val="FootnoteAnchor"/>
          <w:rtl w:val="true"/>
        </w:rPr>
        <w:footnoteReference w:id="20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لأَنفُسِكُمْ ثَمَنٌ إِلَّا الجنّة فَلا تبيعوها بِغَيْرِها، فَإِنَّهُ مَنْ رَضِيَ مِنَ اللّه بِالدُّنَيَا فَقَدْ رَضِيَ بالخسيس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يلهشام إنَّ كلّ النَّاس يُبْصِرُ النُّجُومَ وَلكِنْ لَا يَهْتَدِي بِها إِلَّا مَنْ يَعْرِفُ مَجارِيها وَمَنَازِلَها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أَنتُمْ تَدْرُسُونَ الحِكْمَةَ وَلكِنْ لَا يَهْتَدِي بِهَا مِنْكُمْ إِلَّا مَنْ عَمِلَ بِهَا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المسيح قال للحواريين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عَبِيدَ السَّوْءِ يَهُولُكُمْ طُولُ النَّخْلَةِ </w:t>
      </w:r>
      <w:r>
        <w:rPr>
          <w:rStyle w:val="FootnoteAnchor"/>
          <w:rtl w:val="true"/>
        </w:rPr>
        <w:footnoteReference w:id="2058"/>
      </w:r>
      <w:r>
        <w:rPr>
          <w:rFonts w:ascii="Amiri" w:hAnsi="Amiri" w:eastAsia="Amiri" w:cs="Amiri"/>
          <w:color w:val="111111"/>
          <w:sz w:val="28"/>
          <w:sz w:val="28"/>
          <w:szCs w:val="28"/>
          <w:rtl w:val="true"/>
          <w:lang w:bidi="ar-SA"/>
        </w:rPr>
        <w:t xml:space="preserve">وَتَذْكُرُونَ شَوكَهَا وَمَوْدُنَةَ مَراقِيها وَتَنْسَوْنَ طِيبَ ثَمَرِها وَمَرافقها </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تَذْكُرُونَ مَؤُونَةً عَمَلِ الآخِرَةِ فَيَطُولُ عَلَيْكُمْ أَمَدُهُ </w:t>
      </w:r>
      <w:r>
        <w:rPr>
          <w:rStyle w:val="FootnoteAnchor"/>
          <w:rtl w:val="true"/>
        </w:rPr>
        <w:footnoteReference w:id="2060"/>
      </w:r>
      <w:r>
        <w:rPr>
          <w:rFonts w:ascii="Amiri" w:hAnsi="Amiri" w:eastAsia="Amiri" w:cs="Amiri"/>
          <w:color w:val="111111"/>
          <w:sz w:val="28"/>
          <w:sz w:val="28"/>
          <w:szCs w:val="28"/>
          <w:rtl w:val="true"/>
          <w:lang w:bidi="ar-SA"/>
        </w:rPr>
        <w:t>وَتَنْسَوْنَ مَا تَقْضُونَ إِلَيْهِ مِنْ نَعِيمِها وَنَوْرِها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ياعبيد السَّوءِ نقُّوا القَمْحَ وَطَيِّبُوهُ وَادِقُّوا طَعْنَهُ تَجِدُوا طَعَمَهُ وَيَهْنئكُمْ أَكَلَهُ، كَذلِكَ فَأَخْلِصُوا الإيمَانَ وَأَكْمِلُوهُ تَجِدُوا حَلاوَتَهُ وَيَنْفَعَكُمْ غِبُّهُ </w:t>
      </w:r>
      <w:r>
        <w:rPr>
          <w:rStyle w:val="FootnoteAnchor"/>
          <w:rtl w:val="true"/>
        </w:rPr>
        <w:footnoteReference w:id="2061"/>
      </w:r>
      <w:r>
        <w:rPr>
          <w:rFonts w:ascii="Amiri" w:hAnsi="Amiri" w:eastAsia="Amiri" w:cs="Amiri"/>
          <w:color w:val="111111"/>
          <w:sz w:val="28"/>
          <w:sz w:val="28"/>
          <w:szCs w:val="28"/>
          <w:rtl w:val="true"/>
          <w:lang w:bidi="ar-SA"/>
        </w:rPr>
        <w:t>،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يَتَوَقَّدُ بِالقَطْرانِ </w:t>
      </w:r>
      <w:r>
        <w:rPr>
          <w:rStyle w:val="FootnoteAnchor"/>
          <w:rtl w:val="true"/>
        </w:rPr>
        <w:footnoteReference w:id="2062"/>
      </w:r>
      <w:r>
        <w:rPr>
          <w:rFonts w:ascii="Amiri" w:hAnsi="Amiri" w:eastAsia="Amiri" w:cs="Amiri"/>
          <w:color w:val="111111"/>
          <w:sz w:val="28"/>
          <w:sz w:val="28"/>
          <w:szCs w:val="28"/>
          <w:rtl w:val="true"/>
          <w:lang w:bidi="ar-SA"/>
        </w:rPr>
        <w:t>في لَيْلَةٍ مُظْلِمَةٍ لَاسْتَضَأتُم بِهِ وَلَمْ يَمْنَعكُمْ مِنْهُ ريح 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لَكُم أَنْ تَأْخُذُوا الحِكْمَةَ مِنْ وَجَدْتُمُوهَا مَعَهُ وَلَا يَمْنَعْكُمْ مِنْهُ سوء رَغْبَتِهِ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تُدْرِكُونَ شَرَفَ الآخِرَةِ إِلَّا بِتَركِ ما تُحِبُّونَ، فَلا تُنْظِرُوا بِالتَّوْبَةِ غَداً، فَإِنَّ دُونَ غَدٍ يَوْماً وَلَيْلَةً وَقَضَاءَ اللّه فِيهِمَا </w:t>
      </w:r>
      <w:r>
        <w:rPr>
          <w:rStyle w:val="FootnoteAnchor"/>
          <w:rtl w:val="true"/>
        </w:rPr>
        <w:footnoteReference w:id="2063"/>
      </w:r>
      <w:r>
        <w:rPr>
          <w:rFonts w:ascii="Amiri" w:hAnsi="Amiri" w:eastAsia="Amiri" w:cs="Amiri"/>
          <w:color w:val="111111"/>
          <w:sz w:val="28"/>
          <w:sz w:val="28"/>
          <w:szCs w:val="28"/>
          <w:rtl w:val="true"/>
          <w:lang w:bidi="ar-SA"/>
        </w:rPr>
        <w:t>يَعْدُوا ويروح يحقِّ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لَيْسَ عَلَيْهِ دَينْ مِنَ النَّاس أَرْوَحُ وَأَقَلَ هَمَا ممَّن عَلَيْهِ الدِّين وَإِنْ أَحْسَنَ القَضَاءَ وَكَذلِكَ مَنْ لَمْ يَعْمَلِ الخَطِيئَة أروحُ هَمَا ممَّنْ عَمِلَ الخَطِيئَةَ وَإِنَّ أَخَلَصَ التَّوْبَةَ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صِغَارَ الذُّنُوبِ وَمُحَقَّراتِها </w:t>
      </w:r>
      <w:r>
        <w:rPr>
          <w:rStyle w:val="FootnoteAnchor"/>
          <w:rtl w:val="true"/>
        </w:rPr>
        <w:footnoteReference w:id="2064"/>
      </w:r>
      <w:r>
        <w:rPr>
          <w:rFonts w:ascii="Amiri" w:hAnsi="Amiri" w:eastAsia="Amiri" w:cs="Amiri"/>
          <w:color w:val="111111"/>
          <w:sz w:val="28"/>
          <w:sz w:val="28"/>
          <w:szCs w:val="28"/>
          <w:rtl w:val="true"/>
          <w:lang w:bidi="ar-SA"/>
        </w:rPr>
        <w:t>مِنْ مَكَائِدِ إِبْلِيسَ، يُحَقِّرُها لَكُم وَيُصَغْرُها في أعينكم فتجتمع وتكثر فتحِيطُ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وَصَدَّقَهَا بِفِعْلِهِ، وَرَجُلٌ أتقنها بِقُولِهِ وَضَيَّعها بِسُوء فعله، </w:t>
      </w:r>
    </w:p>
    <w:p>
      <w:pPr>
        <w:pStyle w:val="BookText"/>
        <w:rPr/>
      </w:pPr>
      <w:r>
        <w:rPr>
          <w:rFonts w:ascii="Amiri" w:hAnsi="Amiri" w:eastAsia="Amiri" w:cs="Amiri"/>
          <w:color w:val="111111"/>
          <w:sz w:val="28"/>
          <w:sz w:val="28"/>
          <w:szCs w:val="28"/>
          <w:rtl w:val="true"/>
          <w:lang w:bidi="ar-SA"/>
        </w:rPr>
        <w:t>فَشتّان بينهما، فَطُوبى لِلْعَلَمَاءِ بِالْفِعْلِ وَوَيْلٌ لِلْعَلَمَاءِ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اتَّخِذُوا مَسَاجِدَ رَبِّكُمْ سُجونا لأجسادِكُمْ وَجبَاهِكُم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قلوبكم بيوتا للتَّقوى ولا تجعلوا قلوبكم مأوى لِلشَّهَوَاتِ، إِنَّ أَجْزَعَكُمْ عِنْدَ البَلَاءِ لَأَشَدُّ كُم حُبّ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أَصْبَرَكُم عَلَى البَلاءِ لأَزْهَدُكُم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ياعبيد السَّوْءِ لا تَكُونُوا شبيهاً بِالحِداءِ الخَاطِفَةِ</w:t>
      </w:r>
      <w:r>
        <w:rPr>
          <w:rStyle w:val="FootnoteAnchor"/>
          <w:rtl w:val="true"/>
        </w:rPr>
        <w:footnoteReference w:id="2065"/>
      </w:r>
      <w:r>
        <w:rPr>
          <w:rFonts w:ascii="Amiri" w:hAnsi="Amiri" w:eastAsia="Amiri" w:cs="Amiri"/>
          <w:color w:val="111111"/>
          <w:sz w:val="28"/>
          <w:sz w:val="28"/>
          <w:szCs w:val="28"/>
          <w:rtl w:val="true"/>
          <w:lang w:bidi="ar-SA"/>
        </w:rPr>
        <w:t>وَلَا بِالثَّعَالِب الخادِعَةِ وَلا بِالدَّعابِ الغَادِرَةِ وَلا بالأسدِ العَاتِيَةِ كَمَا تَفْعَلُ بِالفَرائِسِ</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تَفْعَلُونَ بالنّاسِ، فَرِيقاً تَحْطِفُونَ وَفَرِيقاً تخدعُونَ وَفَرِيقاً تَغدِرُونَ بِهِمْ</w:t>
      </w:r>
      <w:r>
        <w:rPr>
          <w:rStyle w:val="FootnoteAnchor"/>
          <w:rtl w:val="true"/>
        </w:rPr>
        <w:footnoteReference w:id="2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یغني عن الجَسَدِ أَنْ يَكُونَ ظَاهِرُهُ صَحِيحا وَ بَاطِنُهُ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تُعْنِي أَجْسَادُكُمْ الّتي قد أعجبتكم وقد فَسَدَتْ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عنكُمْ أَن تُنقُّوا جُلُودَكُمْ وَقُلُوبُكُم دَنِسَةٌ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كَالمُنْخَلِ </w:t>
      </w:r>
      <w:r>
        <w:rPr>
          <w:rStyle w:val="FootnoteAnchor"/>
          <w:rtl w:val="true"/>
        </w:rPr>
        <w:footnoteReference w:id="2068"/>
      </w:r>
      <w:r>
        <w:rPr>
          <w:rFonts w:ascii="Amiri" w:hAnsi="Amiri" w:eastAsia="Amiri" w:cs="Amiri"/>
          <w:color w:val="111111"/>
          <w:sz w:val="28"/>
          <w:sz w:val="28"/>
          <w:szCs w:val="28"/>
          <w:rtl w:val="true"/>
          <w:lang w:bidi="ar-SA"/>
        </w:rPr>
        <w:t>يُخْرِجُ مِنْهُ الدَّقيقَ الطَّيِّبَ وَيُمْسِكُ 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أَنتُمْ تُخْرِجُونَ الحِكْمَةَ مِنْ أَفْوَاهِكُمْ وَيَبْقَى الغِلُّ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إِنَّما مَثْلُكُمْ مَثَلُ اسْرَاحِ يُضيِيء لِلنَّاسِ وَيُحْرِقُ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زَاحِموا الْعَلَمَاءَ فِي مَجالِسِهِمْ وَلَوْ جُثّوا عَلَى الرَّكَب </w:t>
      </w:r>
      <w:r>
        <w:rPr>
          <w:rStyle w:val="FootnoteAnchor"/>
          <w:rtl w:val="true"/>
        </w:rPr>
        <w:footnoteReference w:id="2069"/>
      </w:r>
      <w:r>
        <w:rPr>
          <w:rFonts w:ascii="Amiri" w:hAnsi="Amiri" w:eastAsia="Amiri" w:cs="Amiri"/>
          <w:color w:val="111111"/>
          <w:sz w:val="28"/>
          <w:sz w:val="28"/>
          <w:szCs w:val="28"/>
          <w:rtl w:val="true"/>
          <w:lang w:bidi="ar-SA"/>
        </w:rPr>
        <w:t xml:space="preserve">، فَإِنَّ اللّه يُحْيِي الْقُلُوبَ الميتَةَ بِنُورِ الحِكْمَةِ كَمَا يُحْيِي الْأَرْضَ المَيْتَةَ بِوابِلِ المَطَرِ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مَكْتُوبُ فِي الإِنْجِيلِ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لِلْمُتَرَاحِمينَ، أُولئِكَ هُمُ المَرْحُومُونَ يَوْمَ القِيامَةِ طُوبَى لِلْمُصْلِحِينَ بَينَ النَّاسِ، أُولئِكَ هُمُ المُقَرَّبُونَ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لِلْمُطَهَّرَةِ قُلُوبُهُمْ، </w:t>
      </w:r>
    </w:p>
    <w:p>
      <w:pPr>
        <w:pStyle w:val="BookText"/>
        <w:rPr/>
      </w:pPr>
      <w:r>
        <w:rPr>
          <w:rFonts w:ascii="Amiri" w:hAnsi="Amiri" w:eastAsia="Amiri" w:cs="Amiri"/>
          <w:color w:val="111111"/>
          <w:sz w:val="28"/>
          <w:sz w:val="28"/>
          <w:szCs w:val="28"/>
          <w:rtl w:val="true"/>
          <w:lang w:bidi="ar-SA"/>
        </w:rPr>
        <w:t>أولئِكَ هُم المتقونَ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أُولَئِكَ يَرْتَقُونَ مَنَابِرَ المُلكِ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قِلَةُ المَنْطِقِ حُكُمٌ عَظِيمٌ، فَعَلَيكُم بِالصَّمْتِ، فَإِنَّهُ دَعَةٌ حَسَنَةٌ وَقِلَّةُ وِزْرٍ وَخِفَّةٌ مِنَ الذُّنُوبِ، فَحَصِّنُوا بَابَ العِلْمِ، فَإِنَّ بَابَهُ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يُبْغِضُ مِنْ غَيْرِ عَجَبٍ وَالمَشَاءَ إِلى غَيْر أَرَّبٍ </w:t>
      </w:r>
      <w:r>
        <w:rPr>
          <w:rStyle w:val="FootnoteAnchor"/>
          <w:rtl w:val="true"/>
        </w:rPr>
        <w:footnoteReference w:id="2071"/>
      </w:r>
      <w:r>
        <w:rPr>
          <w:rFonts w:ascii="Amiri" w:hAnsi="Amiri" w:eastAsia="Amiri" w:cs="Amiri"/>
          <w:color w:val="111111"/>
          <w:sz w:val="28"/>
          <w:sz w:val="28"/>
          <w:szCs w:val="28"/>
          <w:rtl w:val="true"/>
          <w:lang w:bidi="ar-SA"/>
        </w:rPr>
        <w:t>وَيَجِبُ عَلَى الْوَالِي أَنْ يَكُونَ كَالرَّاعِي لا يغفل عن رعيته ولا يتكبرُ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فَاسْتَحْيُوا مِنَ اللّه فِي سَرَائِرِكُمْ، كَمَا تَسْتَحْيُونَ مِنَ النَّاس في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الكَلِمَةَ مِنَ الحِكمة ضالة المؤْمِنِ، فَعَلَيْكُم بِالْعِلْمِ قبل أن يُرْفَعَ وَرَفَعَهُ غَيْبَةُ عَالِمِكُم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تَعَلَّمَ مِنَ العِلْمِ مَا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الجَاهِلَ ممَّا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العَالِمَ لِعِلْمِهِ، وَدَعْ مُنازَعَتَهُ، وَصَغِّرِ الجَاهِلَ لِجَهْلِهِ وَلا تَطْرُدُهُ وَلَكِنْ قَرَّبْهُ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نِعْمَةٍ عَجَرْتَ عَنْ شَكْرِهَا بِمَنْزِلَةِ سيّئة تُوْاخَذُ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عِباداً كَسَرَتْ قُلُوبَهُمْ خَشْيَتُهُ فَأَسْكَتَتهُمْ عَنِ المَنْطِقِ </w:t>
      </w:r>
      <w:r>
        <w:rPr>
          <w:rStyle w:val="FootnoteAnchor"/>
          <w:rtl w:val="true"/>
        </w:rPr>
        <w:footnoteReference w:id="2072"/>
      </w:r>
      <w:r>
        <w:rPr>
          <w:rFonts w:ascii="Amiri" w:hAnsi="Amiri" w:eastAsia="Amiri" w:cs="Amiri"/>
          <w:color w:val="111111"/>
          <w:sz w:val="28"/>
          <w:sz w:val="28"/>
          <w:szCs w:val="28"/>
          <w:rtl w:val="true"/>
          <w:lang w:bidi="ar-SA"/>
        </w:rPr>
        <w:t xml:space="preserve">وَإِنَّهُمْ لفصحاء عقلاءُ، يَسْتَبِقُونَ إِلَى اللّه بِالأَعْمَالِ الزَّكِيَّةِ، لَا يَسْتَكْثِرُونَ لَهُ الكَثِيرَ وَلا يَرْضَوْنَ لَهُمْ مِنْ أَنفُسِهِمْ بِالقَلِيلِ يَرَوْنَ في أَنفُسِهِمْ أَنَّهُمْ أَشْرَار وَأَنَّهُمْ لَاكياسٌ وأَبْرَارٌ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الحياءُ مِنَ الإِيمَانِ وَالإِيمَانُ فِي الجنّة وَالبَذَاءُ مِنَ الجَفاءِ </w:t>
      </w:r>
      <w:r>
        <w:rPr>
          <w:rStyle w:val="FootnoteAnchor"/>
          <w:rtl w:val="true"/>
        </w:rPr>
        <w:footnoteReference w:id="2074"/>
      </w:r>
      <w:r>
        <w:rPr>
          <w:rFonts w:ascii="Amiri" w:hAnsi="Amiri" w:eastAsia="Amiri" w:cs="Amiri"/>
          <w:color w:val="111111"/>
          <w:sz w:val="28"/>
          <w:sz w:val="28"/>
          <w:szCs w:val="28"/>
          <w:rtl w:val="true"/>
          <w:lang w:bidi="ar-SA"/>
        </w:rPr>
        <w:t>وَالْجَفاه في النار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المُتَكَلِّمُونَ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وَسَالِمٌ وَشَاجِبٌ </w:t>
      </w:r>
      <w:r>
        <w:rPr>
          <w:rStyle w:val="FootnoteAnchor"/>
          <w:rtl w:val="true"/>
        </w:rPr>
        <w:footnoteReference w:id="2075"/>
      </w:r>
      <w:r>
        <w:rPr>
          <w:rFonts w:ascii="Amiri" w:hAnsi="Amiri" w:eastAsia="Amiri" w:cs="Amiri"/>
          <w:color w:val="111111"/>
          <w:sz w:val="28"/>
          <w:sz w:val="28"/>
          <w:szCs w:val="28"/>
          <w:rtl w:val="true"/>
          <w:lang w:bidi="ar-SA"/>
        </w:rPr>
        <w:t>، فَأَمَّا الرَّابِحُ فَالذاكر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السّالِمُ فَالسَّاكِتُ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الشَّاحِبُ فَالّذي يَخُوضُ فِي البَاطِلِ، إِنَّ اللّه حَرَّمَ الجنّة عَلَى كلّ فَاحِش بَذِي قَلِيلِ الحَياءِ لا يُبالي ما قالَ وَلَا ما قبل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مُبْتَغِيَ العِلْمِ إِنَّ هَذَا اللَّسَانَ مِفْتَاحُ خَيْرٍ وَمِفْتَاحُ شَرٍّ، فَاخْتِمَ على فِيكَ كَمَا تَحْتِمُ عَلَى ذَهَبِكَ وَوَرِقِكَ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بِئْسَ العَبْدُ عَبْدٌ يَكون ذاوَجْهَيْنِ وَذَالِسَانَينِ، يُطْرِي أَخَاهُ إِذَا شَاهَدَهُ </w:t>
      </w:r>
      <w:r>
        <w:rPr>
          <w:rStyle w:val="FootnoteAnchor"/>
          <w:rtl w:val="true"/>
        </w:rPr>
        <w:footnoteReference w:id="2076"/>
      </w:r>
      <w:r>
        <w:rPr>
          <w:rFonts w:ascii="Amiri" w:hAnsi="Amiri" w:eastAsia="Amiri" w:cs="Amiri"/>
          <w:color w:val="111111"/>
          <w:sz w:val="28"/>
          <w:sz w:val="28"/>
          <w:szCs w:val="28"/>
          <w:rtl w:val="true"/>
          <w:lang w:bidi="ar-SA"/>
        </w:rPr>
        <w:t>وَيَأْكُلُهُ إِذا غَابَ عَنْهُ، إِنْ أَعْطِيَ حَسَدَهُ وَإِنِ ابْتُلِيَ خَذَلَهُ إِنَّ أَسْرَعَ الخَيْرِ نَوَاباً البر وَأسْرَعَ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عِبَادِ اللّه مَنْ تَكْرَهُ مُجالَسَتَهُ لِفْحيه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إِسْلَامِ المَرْءِ تَرْكُ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يَكُونُ الرَّجُلُ مُؤْمِناً حتّى يَكُونَ خَائِف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خائِفا راجياً حَتَّى يَكُونَ عَامِلاً لِمَا يَخَافُ وَيَرْجُو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قالَ اللّه جَلَّ 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وَقَدْرَتِي وَبَهَائِي وَعُلُوِّي في مَكاني لا يُؤْثِرُ عَبْدٌ هَوَايَ عَلَى هَوَاهُ إِلَّاجَعَلْتُ الغِنى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ضيعته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وَضَمَّنْتُ السَّمَاوَاتِ وَالأرْضَ رِزْقَهُ وَكُنتُ لَهُ مِنْ وَرَاءِ حِجَارَةِ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الغَضَبُ مِفْتَاحُ الشَّرِّ وَأَكَمَلُ الْمُؤْمِنِينَ إِيمَانَا 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خَالَطَتَ النَّاس فَإِنِ اسْتَطَعْتَ أنْ لا تُخَالِطَ أَحَداً مِنْهُمْ إِلَّا مَنْ كَانَتْ يَدُكَ عَلَيْهِ العُلْيا </w:t>
      </w:r>
      <w:r>
        <w:rPr>
          <w:rStyle w:val="FootnoteAnchor"/>
          <w:rtl w:val="true"/>
        </w:rPr>
        <w:footnoteReference w:id="2078"/>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عَلَيْكَ بالرفقِ، فَإِنَّ الرفق يُمَن وَالخُرق شومٌ، إِنَّ الرَّفْقَ وَالبِر وَحُسْنَ الخُلْقِ يَعْمُرُ الدِّيارَ وَيَزِيدُ فِي الرِّزْقِ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جَرَتْ فِي المُؤْمِنِ وَالكَافِرِ وَالبَرِّ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إِلَيْهِ مَعْرُوفٌ فَعَلَيْهِ أَنْ يُكافِىء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الْمُكَافَاةُ أَنْ تَصْنَعَ كَمَا صَنَعَ حتّى تَرى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صَنَعْتَ كَمَا صَنَعَ فَلَهُ الفَضْلُ بِالابْتِدَاءِ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هشامُ إِنَّ مَثَلَ الدُّنيا مَثَلُ الحَيَّةِ مَسّها لَيِّن وَفِي جَوفِها السَّمَّ القَاتِلُ، يَحْذَرُهَا الرجالُ ذَوُوا العُقُولِ ويُهوي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عَلَى طَاعَةِ اللّه وَاصْبِر عَنْ مَعَاصِي اللّه، فَإِنَّمَا الدُّنيا سَاعَةٌ، فَمَا مَضَى مِنْها فَلَيْسَ تَجِدُ لَهُ سُرُوراً وَلا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يَأْتِ مِنها فَلَيْسَ تَعرِفُهُ، فَاصْبِر عَلَى تِلْكَ السَّاعَةِ الّتي أنت فيها فَكَأَنَّكَ قَدِ اغتبطت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وَالكَبْرَ، فَإِنَّهُ لا يَدْخُلُ الجنّة مَنْ كَانَ فِي قَلْبِهِ مِثْقَالُ حَبَّةٍ مِنْ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نَازَعَهُ رِداءَهُ 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لَيْسَ مِسَامَنْ لَمْ يُحَاسِبُ نَفْسَهُ في كلّ يَوْمٍ، فَإِنْ عَمِلَ حَسَنَا اسْتَزادَ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سَيِّئاً استغفر اللّه مِنْهُ وَتَابَ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تَمَثَّلَتِ الدُّنيا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امْرَأَة زرقاء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تَزَوَّجت؟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طَلَقَكِ،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كُلا قتلت قالَ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لأزواجك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ضَوْءَ الجَسَدِ فِي عَيْنِهِ، فَإِنْ كَانَ البَصَرُ مُضِيئَا اسْتَضَاءَ الجَسَدُ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ضَوء الروح العَقْلُ، فَإذا كانَ العَبدُ عاقلاً كان عالماً بِرَبِّهِ وَ إِذا كانَ عَلِيماً بِرَبِّهِ أَبْصَرَ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بِرَبِّهِ لَم يقم 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لايقومُ الجَسَدُ إِلَّا بِالنَّفْسِ الحَيَّةِ، فَكَذلِكَ لا يَقومُ الدِّين إِلا بِالنِّيَّةِ الصَّادِقَةِ، وَلا تَثْبُتُ النِّيَّةُ الصَّادِقَةُ إِلَّا بِالعَقْلِ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ياهِشام إنَّ الزَّرْعَ يَنبُتُ في السَّهْلِ وَلا يَنبُت في الصَّفا </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الحِكْمَةُ تعمرُ في قلب المتواضع وَلا تَعْمُرُ في قلب المتكبِّر الجَبَّارِ، لِأَنَّ اللّه جَعَلَ التَّواضُعَ آلَةَ العقلِ وَجَعَلَ التَّكَبُّرَ مِنْ آلَةِ الجَهْلِ، أَلَمْ تَعْلَمُ أَنَّ مَنْ شَمَخَ إِلَى السَّقْفِ </w:t>
      </w:r>
      <w:r>
        <w:rPr>
          <w:rStyle w:val="FootnoteAnchor"/>
          <w:rtl w:val="true"/>
        </w:rPr>
        <w:footnoteReference w:id="2083"/>
      </w:r>
      <w:r>
        <w:rPr>
          <w:rFonts w:ascii="Amiri" w:hAnsi="Amiri" w:eastAsia="Amiri" w:cs="Amiri"/>
          <w:color w:val="111111"/>
          <w:sz w:val="28"/>
          <w:sz w:val="28"/>
          <w:szCs w:val="28"/>
          <w:rtl w:val="true"/>
          <w:lang w:bidi="ar-SA"/>
        </w:rPr>
        <w:t xml:space="preserve">بِرَأْسِهِ </w:t>
      </w:r>
    </w:p>
    <w:p>
      <w:pPr>
        <w:pStyle w:val="BookText"/>
        <w:rPr/>
      </w:pPr>
      <w:r>
        <w:rPr>
          <w:rFonts w:ascii="Amiri" w:hAnsi="Amiri" w:eastAsia="Amiri" w:cs="Amiri"/>
          <w:color w:val="111111"/>
          <w:sz w:val="28"/>
          <w:sz w:val="28"/>
          <w:szCs w:val="28"/>
          <w:rtl w:val="true"/>
          <w:lang w:bidi="ar-SA"/>
        </w:rPr>
        <w:t xml:space="preserve">شجّه </w:t>
      </w:r>
      <w:r>
        <w:rPr>
          <w:rStyle w:val="FootnoteAnchor"/>
          <w:rtl w:val="true"/>
        </w:rPr>
        <w:footnoteReference w:id="2084"/>
      </w:r>
      <w:r>
        <w:rPr>
          <w:rFonts w:ascii="Amiri" w:hAnsi="Amiri" w:eastAsia="Amiri" w:cs="Amiri"/>
          <w:color w:val="111111"/>
          <w:sz w:val="28"/>
          <w:sz w:val="28"/>
          <w:szCs w:val="28"/>
          <w:rtl w:val="true"/>
          <w:lang w:bidi="ar-SA"/>
        </w:rPr>
        <w:t>وَمَن خَفَضَ رَأْسَهُ اسْتَظَلَّ تَحْتَهُ وَأَكَنَّهُ، وَكَذَلِكَ مَن لَم يَتَوَاضَعَ للّه خَفَضَهُ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تواضع لِللَّهِ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أقبحَ الفَقْرَ بَعدَ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الخَطِيئَةَ بَعدَ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مِنْ ذَلِكَ العابد للّه ثمَّ يترك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لِمُسْتَمِع واعٍ، وَعَالِم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ما قَسَمَ بَيْنَ العِبادِ 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العَاقِلِ أَفْضَلُ مِنْ سهر الجاهل وَما بَعَثَ اللّه نَبِيا إِلَّا عَاقِلَا حتّى يَكُونَ عَقْلُهُ أَفضَلَ مِنْ جَمِيعِ جَهْدِ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أَدَّى العَبْدُ فَرِيضَةً مِنْ فَرائض اللّه حتّى عَقَلَ عَنْهُ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 مِنْهُ، فَإِنَّهُ يُلْقِى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قَلِيلُ الكَلامِ كَثِيرُ العَمَلِ وَالمُنافِقُ كَثِيرُ الكَلامِ قَلِيلُ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يجعَلُوا بَيْنِي وَبَيْنَهُم عَالِماً مَفْتُونا بِالدُّنْيا فَيَصُدَّهُمْ عَنْ ذِكْرِي وَعَنْ طَرِيقِ مَحَبَّتِي وَ مُناجاتِي، أَولَئِكَ فَطَّاعُ الطَّرِيقِ مِنْ عِبادِي، إِنَّ أَدْنَى مَا أَنَا صَانِعُ بِهِمْ أَنْ أَنْزِعَ حَلَاوَةَ مَحَبَّتِي </w:t>
      </w:r>
      <w:r>
        <w:rPr>
          <w:rStyle w:val="FootnoteAnchor"/>
          <w:rtl w:val="true"/>
        </w:rPr>
        <w:footnoteReference w:id="2086"/>
      </w:r>
      <w:r>
        <w:rPr>
          <w:rFonts w:ascii="Amiri" w:hAnsi="Amiri" w:eastAsia="Amiri" w:cs="Amiri"/>
          <w:color w:val="111111"/>
          <w:sz w:val="28"/>
          <w:sz w:val="28"/>
          <w:szCs w:val="28"/>
          <w:rtl w:val="true"/>
          <w:lang w:bidi="ar-SA"/>
        </w:rPr>
        <w:t>ومناجاتِي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ياهِشَامُ مَنْ تَعَظَّمَ فِي نَفْسِهِ لَعَنَتْهُ مَلائِكَةُ السَّمَاءِ وَمَلائِكَةُ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ومن تكبر عَلَى إخوانِهِ وَاسْتَطَالَ عَلَيْهِمْ فَقَدْ ضَادَّ اللّه </w:t>
      </w:r>
      <w:r>
        <w:rPr>
          <w:rStyle w:val="FootnoteAnchor"/>
          <w:rtl w:val="true"/>
        </w:rPr>
        <w:footnoteReference w:id="2087"/>
      </w:r>
      <w:r>
        <w:rPr>
          <w:rFonts w:ascii="Amiri" w:hAnsi="Amiri" w:eastAsia="Amiri" w:cs="Amiri"/>
          <w:color w:val="111111"/>
          <w:sz w:val="28"/>
          <w:sz w:val="28"/>
          <w:szCs w:val="28"/>
          <w:rtl w:val="true"/>
          <w:lang w:bidi="ar-SA"/>
        </w:rPr>
        <w:t xml:space="preserve">وَمَن ادَّعَى مَا لَيْسَ فَقَدْ ضاد اللّه </w:t>
      </w:r>
      <w:r>
        <w:rPr>
          <w:rStyle w:val="FootnoteAnchor"/>
          <w:rtl w:val="true"/>
        </w:rPr>
        <w:footnoteReference w:id="2088"/>
      </w:r>
      <w:r>
        <w:rPr>
          <w:rFonts w:ascii="Amiri" w:hAnsi="Amiri" w:eastAsia="Amiri" w:cs="Amiri"/>
          <w:color w:val="111111"/>
          <w:sz w:val="28"/>
          <w:sz w:val="28"/>
          <w:szCs w:val="28"/>
          <w:rtl w:val="true"/>
          <w:lang w:bidi="ar-SA"/>
        </w:rPr>
        <w:t xml:space="preserve">وَمَنِ ادَّعَى مَا لَيْسَ 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لِغَيْرِ رُشْدِهِ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أوحى اللّه تعالى إلى دَاوُدَ لا يَا دَاوُدُ حَذِّر، وأَنذِرُ أَصْحَابَكَ عَنْ حُب الشَّهَوَاتِ، فَإِنَّ العَلَقَةَ قُلُوبُهُم بِشَهَواتِ الدُّنيا قُلُوبُهُمْ مَحْجُوبَةٌ عَنِّي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إيّاك والكبر على أوليائى والاستطالة بعلمك فيمقتكَ اللّه، فَلا تنفعك </w:t>
      </w:r>
    </w:p>
    <w:p>
      <w:pPr>
        <w:pStyle w:val="BookText"/>
        <w:rPr/>
      </w:pPr>
      <w:r>
        <w:rPr>
          <w:rFonts w:ascii="Amiri" w:hAnsi="Amiri" w:eastAsia="Amiri" w:cs="Amiri"/>
          <w:color w:val="111111"/>
          <w:sz w:val="28"/>
          <w:sz w:val="28"/>
          <w:szCs w:val="28"/>
          <w:rtl w:val="true"/>
          <w:lang w:bidi="ar-SA"/>
        </w:rPr>
        <w:t>بعد مقته دنياك ولا آخِرَتُكَ وَكُن في الدُّنيا كَسَاكِنِ 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مُجالَسَةُ أَهْلِ الدِّين شَرَفُ الدُّنيا وَالآخِرَةِ وَمُسْاوَرَةُ العَاقِلِ النَّاصِح يُمنٌ وَبَرَكَةٌ وَ رشدٌ و توفيقٌ من اللّه، فإذا أشار </w:t>
      </w:r>
      <w:r>
        <w:rPr>
          <w:rStyle w:val="FootnoteAnchor"/>
          <w:rtl w:val="true"/>
        </w:rPr>
        <w:footnoteReference w:id="2090"/>
      </w:r>
      <w:r>
        <w:rPr>
          <w:rFonts w:ascii="Amiri" w:hAnsi="Amiri" w:eastAsia="Amiri" w:cs="Amiri"/>
          <w:color w:val="111111"/>
          <w:sz w:val="28"/>
          <w:sz w:val="28"/>
          <w:szCs w:val="28"/>
          <w:rtl w:val="true"/>
          <w:lang w:bidi="ar-SA"/>
        </w:rPr>
        <w:t xml:space="preserve">عَليكَ العَاقِلُ النَّاسِحُ فَإِيَّاكَ وَالْخِلاقَ فَإِنَّ فِي ذلِكَ العَطَبَ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ياهِشَامُ إيّاك وَمُخَالَطَةَ النَّاس وَالأُنسَ بِهِمْ إِلَّا أَنْ تَجِدَ مِنْهُمْ عَاقِلَا وَمَأْمُونَاً فَآنِس بِهِ وَاهْرَب مِنْ سايرهِمْ كَهَرْبِكَ مِنَ السَّباع الضَّارية </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لِلْعَاقِلِ إِذا عَمِلَ عَمَلاً يَسْتَحْيِي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تَفَرَّدَ لَهُ بِالنِّعَمِ أن يُشارِكَ فِي عَمَلِهِ أَحَداً غَيْرَهُ </w:t>
      </w:r>
      <w:r>
        <w:rPr>
          <w:rStyle w:val="FootnoteAnchor"/>
          <w:rtl w:val="true"/>
        </w:rPr>
        <w:footnoteReference w:id="2093"/>
      </w:r>
      <w:r>
        <w:rPr>
          <w:rFonts w:ascii="Amiri" w:hAnsi="Amiri" w:eastAsia="Amiri" w:cs="Amiri"/>
          <w:color w:val="111111"/>
          <w:sz w:val="28"/>
          <w:sz w:val="28"/>
          <w:szCs w:val="28"/>
          <w:rtl w:val="true"/>
          <w:lang w:bidi="ar-SA"/>
        </w:rPr>
        <w:t xml:space="preserve">وَإِذا مريكَ </w:t>
      </w:r>
      <w:r>
        <w:rPr>
          <w:rStyle w:val="FootnoteAnchor"/>
          <w:rtl w:val="true"/>
        </w:rPr>
        <w:footnoteReference w:id="2094"/>
      </w:r>
      <w:r>
        <w:rPr>
          <w:rFonts w:ascii="Amiri" w:hAnsi="Amiri" w:eastAsia="Amiri" w:cs="Amiri"/>
          <w:color w:val="111111"/>
          <w:sz w:val="28"/>
          <w:sz w:val="28"/>
          <w:szCs w:val="28"/>
          <w:rtl w:val="true"/>
          <w:lang w:bidi="ar-SA"/>
        </w:rPr>
        <w:t>أَمْرانِ لا تَدْرِي أَيُّهُمَا خَيْرٌ وَأَصْوَبُ، فَانظُرْ أَتُهُما أَقْرَبُ إِلى هَوَاكَ فَخَالِفَهُ، فَإِنَّ كَثِيرَ الصَّوابِ في مُخالَفَةِ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تَغْلِبَ الحِكْمَةَ وَتَضَعها في أَهْلِ الجَهالَةِ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رَجُلاً طالبالَهُ غَيْرَ أَنَّ عَقَلَهُ لَا يَتَّسِعُ لِضَبْطِ مَا الْقِيَ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فَتَلَطَّف لَهُ فِي النَّصِيحَةِ، فَإِن ضَاقَ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ـلا تَعرِضَنَّ نَفْسَكَ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ردّ المتكبّرينَ، فَإِنَّ العِلْمَ يُدِلُّ عَلَى أنْ يُعَلى عَلَى مَنْ لا يُفيقُ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w:t>
      </w:r>
    </w:p>
    <w:p>
      <w:pPr>
        <w:pStyle w:val="BookText"/>
        <w:rPr/>
      </w:pPr>
      <w:r>
        <w:rPr>
          <w:rFonts w:ascii="Amiri" w:hAnsi="Amiri" w:eastAsia="Amiri" w:cs="Amiri"/>
          <w:color w:val="111111"/>
          <w:sz w:val="28"/>
          <w:sz w:val="28"/>
          <w:szCs w:val="28"/>
          <w:rtl w:val="true"/>
          <w:lang w:bidi="ar-SA"/>
        </w:rPr>
        <w:t xml:space="preserve">مَنْ يَعْقِلُ السؤالَ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جَهَلَهُ عَن السُّؤالِ حتّى تَسْلَمَ مِنْ فِتْنَةِ القَوْلِ وَعَظِيمِ فِتْنَةِ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لَمْ يَرفَعِ المُتَوَاضِعِينَ بِقَدْرِ تَواضُعِهِمْ وَلَكِنْ رَفَعَهُمْ بِقَدْرِ عَظَمَتِهِ وَمَجْدِهِ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الخَائِفِينَ بِقَدْرِ خَوفِهِمْ وَلَكِنْ آمَنهُم بِقَدْرِ كَرَمِهِ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يفرج المحزونِينَ </w:t>
      </w:r>
      <w:r>
        <w:rPr>
          <w:rStyle w:val="FootnoteAnchor"/>
          <w:rtl w:val="true"/>
        </w:rPr>
        <w:footnoteReference w:id="2097"/>
      </w:r>
      <w:r>
        <w:rPr>
          <w:rFonts w:ascii="Amiri" w:hAnsi="Amiri" w:eastAsia="Amiri" w:cs="Amiri"/>
          <w:color w:val="111111"/>
          <w:sz w:val="28"/>
          <w:sz w:val="28"/>
          <w:szCs w:val="28"/>
          <w:rtl w:val="true"/>
          <w:lang w:bidi="ar-SA"/>
        </w:rPr>
        <w:t>بِقَدْرِ حُزْنِهِمْ وَلَكِنْ بِقَدْرِ رَأْفَتِهِ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بِالرَّؤُوفِ الرَّحِيمِ الّذي يَتَوَدَّدُ إلى مَنْ يُؤذِيهِ بِأَوْلِيَاتِهِ، فَكَيْفَ بِمَنْ يُؤدَى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ظَنُّكَ بالتواب الرحيم الّذي يَتَوبُ عَلَى مَنْ يُعادِيهِ، فَكَيْفَ بِمَنْ يَتَرَضَاهُ </w:t>
      </w:r>
      <w:r>
        <w:rPr>
          <w:rStyle w:val="FootnoteAnchor"/>
          <w:rtl w:val="true"/>
        </w:rPr>
        <w:footnoteReference w:id="2098"/>
      </w:r>
      <w:r>
        <w:rPr>
          <w:rFonts w:ascii="Amiri" w:hAnsi="Amiri" w:eastAsia="Amiri" w:cs="Amiri"/>
          <w:color w:val="111111"/>
          <w:sz w:val="28"/>
          <w:sz w:val="28"/>
          <w:szCs w:val="28"/>
          <w:rtl w:val="true"/>
          <w:lang w:bidi="ar-SA"/>
        </w:rPr>
        <w:t>وَيَخْتارُ عَداوَةَ الخَلْق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مَنْ أَحَبَّ الدُّنيا ذَهَبَ خَوْفُ الآخِرَةِ مِنْ قَلْبِهِ وَمَا أُوتِيَ عَبْدُ عِلْماً فَازْدادَ لِلدُّنيا حباً إلا ازداد مِنَ اللّه بعداً وازدادَ اللّه عَلَيْهِ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إِنَّ العَاقِلَ اللَّبِيبَ مَنْ تَرَكَ ما لا طاقَةَ لَهُ بِهِ، وَأَكثرُ الصَّوابِ فِي خِلافِ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لَوْرَأَيْتَ مَسِيرَ الأَجَلِ لَأَنْهَاكَ عَنِ الأَمَل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إيّاك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باليأس ممَّا في أيدِي النَّاسِ، وَأَمِتِ الطَّمَعَ مِنَ المخلوقِينَ، فَإِنَّ الطَّمَعَ مِفتاح للذُّل </w:t>
      </w:r>
      <w:r>
        <w:rPr>
          <w:rStyle w:val="FootnoteAnchor"/>
          <w:rtl w:val="true"/>
        </w:rPr>
        <w:footnoteReference w:id="2099"/>
      </w:r>
      <w:r>
        <w:rPr>
          <w:rFonts w:ascii="Amiri" w:hAnsi="Amiri" w:eastAsia="Amiri" w:cs="Amiri"/>
          <w:color w:val="111111"/>
          <w:sz w:val="28"/>
          <w:sz w:val="28"/>
          <w:szCs w:val="28"/>
          <w:rtl w:val="true"/>
          <w:lang w:bidi="ar-SA"/>
        </w:rPr>
        <w:t xml:space="preserve">وَاخْتِلاسُ العَقْلِ وَاخْتِلاقُ المُرُوَّاتِ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وتدنيسُ العِرْضِ، والذهابُ بِالعِلْمِ، وَعَلَيْكَ بِالاِعْتِصامِ بِرَبِّكَ وَالتَّوَكُلِ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نَفْسَكَ لِتَرُدُّها عَنْ هَواها، فَإِنَّهُ وَاجِبٌ عَلَيْكَ كَجِهادِ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فَأَيُّ الأعداءِ أَوْجَبهم مُجَاهَدَةً،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إِلَيْكَ وَأَعْداهُمْ لَكَ وَأَضَرُّهُم بِكَ وَ أعظمُهُم لَكَ عَدَاوَةً وَأَخْفاهُم لَكَ شَخْصَاً مَعَ دُنُوهٍ مِنْكَ، وَمَن يُحَرَّضَ </w:t>
      </w:r>
      <w:r>
        <w:rPr>
          <w:rStyle w:val="FootnoteAnchor"/>
          <w:rtl w:val="true"/>
        </w:rPr>
        <w:footnoteReference w:id="2101"/>
      </w:r>
      <w:r>
        <w:rPr>
          <w:rFonts w:ascii="Amiri" w:hAnsi="Amiri" w:eastAsia="Amiri" w:cs="Amiri"/>
          <w:color w:val="111111"/>
          <w:sz w:val="28"/>
          <w:sz w:val="28"/>
          <w:szCs w:val="28"/>
          <w:rtl w:val="true"/>
          <w:lang w:bidi="ar-SA"/>
        </w:rPr>
        <w:t xml:space="preserve">أَعْداءَكَ عَلَيْكَ </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2102"/>
      </w:r>
      <w:r>
        <w:rPr>
          <w:rFonts w:ascii="Amiri" w:hAnsi="Amiri" w:eastAsia="Amiri" w:cs="Amiri"/>
          <w:color w:val="111111"/>
          <w:sz w:val="28"/>
          <w:sz w:val="28"/>
          <w:szCs w:val="28"/>
          <w:rtl w:val="true"/>
          <w:lang w:bidi="ar-SA"/>
        </w:rPr>
        <w:t xml:space="preserve">إِبْلِيسُ الموكَّلُ بِوَسْواسٍ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فَلَهُ فَلْتَشتَدَّ عَداوَتُكَ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أَصْبَرَ عَلَى مُجاهديه لهلكَتِكَ مِنْكَ عَلى صَبرك لِلْجَاهَدَتِهِ، فَإِنَّهُ أَضْعَفُ مِنْكَ رُكناً في قُوتِهِ </w:t>
      </w:r>
      <w:r>
        <w:rPr>
          <w:rStyle w:val="FootnoteAnchor"/>
          <w:rtl w:val="true"/>
        </w:rPr>
        <w:footnoteReference w:id="2104"/>
      </w:r>
      <w:r>
        <w:rPr>
          <w:rFonts w:ascii="Amiri" w:hAnsi="Amiri" w:eastAsia="Amiri" w:cs="Amiri"/>
          <w:color w:val="111111"/>
          <w:sz w:val="28"/>
          <w:sz w:val="28"/>
          <w:szCs w:val="28"/>
          <w:rtl w:val="true"/>
          <w:lang w:bidi="ar-SA"/>
        </w:rPr>
        <w:t>وَ أَقلُّ مِنْكَ ضَرَداً في كثرَةٍ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اعْتَصَمَتَ باللّه فَقَدْ هُدِيتَ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أكْرَمَهُ اللّه بِثَلَاتٍ فَقَدْ 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يَكْفِيهِ مَؤُونَة هَوَاهُ، وَعِلْمٌ يَكفِيهِ مَؤُونَةَ جَهْلِهِ وَغِنًى يَكْفِيهِ مَخَافَةَ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احْذَر هَذِهِ الدُّنيا وَاحْذَرُ أَهْلَهَا، فَإِنَّ النَّاس فِيها على أربعة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مُتَرَدٍّ مُعَانِقٍ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وَمُتَعَلِمٍ مُقْرِئٍ </w:t>
      </w:r>
      <w:r>
        <w:rPr>
          <w:rStyle w:val="FootnoteAnchor"/>
          <w:rtl w:val="true"/>
        </w:rPr>
        <w:footnoteReference w:id="2105"/>
      </w:r>
      <w:r>
        <w:rPr>
          <w:rFonts w:ascii="Amiri" w:hAnsi="Amiri" w:eastAsia="Amiri" w:cs="Amiri"/>
          <w:color w:val="111111"/>
          <w:sz w:val="28"/>
          <w:sz w:val="28"/>
          <w:szCs w:val="28"/>
          <w:rtl w:val="true"/>
          <w:lang w:bidi="ar-SA"/>
        </w:rPr>
        <w:t xml:space="preserve">كُلَّمَا أَزْدادَ عِلْمًا ازداد كَبْراً، يَسْتَعْلِي </w:t>
      </w:r>
      <w:r>
        <w:rPr>
          <w:rStyle w:val="FootnoteAnchor"/>
          <w:rtl w:val="true"/>
        </w:rPr>
        <w:footnoteReference w:id="2106"/>
      </w:r>
      <w:r>
        <w:rPr>
          <w:rFonts w:ascii="Amiri" w:hAnsi="Amiri" w:eastAsia="Amiri" w:cs="Amiri"/>
          <w:color w:val="111111"/>
          <w:sz w:val="28"/>
          <w:sz w:val="28"/>
          <w:szCs w:val="28"/>
          <w:rtl w:val="true"/>
          <w:lang w:bidi="ar-SA"/>
        </w:rPr>
        <w:t>بقِراءَتِهِ وَعِلْمِه عَلَى 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وَعَابدٍ جاهِلٍ يَسْتَصفغرُ مَنْ هُو دونَهُ في عِبادَتِه يُحِبُّ يعظَّم ويوقَّر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بَصِيرَةٍ عالمٍ عَارِف بِطَرِيقِ الحقّ يُحِبُّ القِيامَ بِهِ، فَهُو عاجز أو مَغلُوبٌ وَلا يَقْدِرُ عَلَى القِيامِ بِما يعرفـ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مَحْزُونٌ، مَغْمُومٌ بِذَلِكَ، فَهُوَ أَمْثَلُ أَهْلِ زمانِهِ </w:t>
      </w:r>
      <w:r>
        <w:rPr>
          <w:rStyle w:val="FootnoteAnchor"/>
          <w:rtl w:val="true"/>
        </w:rPr>
        <w:footnoteReference w:id="2107"/>
      </w:r>
      <w:r>
        <w:rPr>
          <w:rFonts w:ascii="IRNazanin" w:hAnsi="IRNazanin" w:eastAsia="IRNazanin"/>
          <w:color w:val="111111"/>
          <w:sz w:val="28"/>
          <w:sz w:val="28"/>
          <w:szCs w:val="28"/>
          <w:rtl w:val="true"/>
          <w:lang w:bidi="fa-IR"/>
        </w:rPr>
        <w:t>وأوجههم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اعرف العقل و جُندَهُ، وَ الجَهْلَ وَجُندَهُ تَكُنْ مِنَ المُهْتَدِينَ،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تعرفُ إلا ما عَرَّفتنا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خَلَقَ العَقَلَ وَهُوَ أَوَّلُ خَلْقٍ خَلَقَهُ اللّه مِنَ الروحانيّين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 يمين العَرْشِ مِنْ نُورِه </w:t>
      </w:r>
      <w:r>
        <w:rPr>
          <w:rStyle w:val="FootnoteAnchor"/>
          <w:rtl w:val="true"/>
        </w:rPr>
        <w:footnoteReference w:id="2109"/>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الأحاجِ الظُّلُماني،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فَلَعَنَهُ ثمَّ جَعَلَ لِلْعَقْل خَمَسَةً وَسَبْعِينَ جُنْداً، فَلَمَّا رَأَى الجَبَلُ مَا كَرَّم اللّه و العقل وما أعطاهُ أَضْمَرَ لَهُ العَداوَةَ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 كَرَّمْتَهُ وَقَوَيْتَهُ وَأَنَا ضِدُّهُ وَلَا قُوَّةَ لِي بِهِ أَعْطِنِي مِنَ الْجُنْدِ مِثْلَ مَا أَعْطَيْتَهُ؟ فَقَالَ تَبَارَكَ وَتَعالَى، نَعَمْ، فَإِنْ عَصيتني بعد ذلك أخرجتك وجُنْدَكَ مِنْ جوارِي وَمِن رَحمتي،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اللّه خَمْسَةَ وَسَبْعِينَ جُنداً فَكانَ ممَّا أَعْطَى العَقْلَ مِنَ الخَمْسَةِ وَ السبعين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وَهُوَ وَزِيرُ العَقْلِ وَجَعَلَ ضِدهُ الشَّرَ وَهُوَ وَزِيرُ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جُنُودُ العَقْلِ وَالجَهْلِ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الكفر، التَّصْدِيقُ، التكذيب، الإخلاص، النِّفاقُ، الرَّجَاءُ،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السَّخطُ، الشُّكْرُ، الكُفْران، اليَأسُ، الطَّمَع، التَّوَكَّلُ، الحرسُ، الرَّافَةُ، الغِلْظَةُ، العلم، الجَهْل، العِفة، التهتك، الزهد، الرغبة، الرفق، الخرق، الرهبة، الجرأة، التَّواضُع، الكبر، التَّؤدَة </w:t>
      </w:r>
      <w:r>
        <w:rPr>
          <w:rStyle w:val="FootnoteAnchor"/>
          <w:rtl w:val="true"/>
        </w:rPr>
        <w:footnoteReference w:id="2110"/>
      </w:r>
      <w:r>
        <w:rPr>
          <w:rFonts w:ascii="Amiri" w:hAnsi="Amiri" w:eastAsia="Amiri" w:cs="Amiri"/>
          <w:color w:val="111111"/>
          <w:sz w:val="28"/>
          <w:sz w:val="28"/>
          <w:szCs w:val="28"/>
          <w:rtl w:val="true"/>
          <w:lang w:bidi="ar-SA"/>
        </w:rPr>
        <w:t>، العَجَلَةُ، العِلْمُ، السَّفَهُ، الصَّمْتُ، الهَذَرُ</w:t>
      </w:r>
      <w:r>
        <w:rPr>
          <w:rStyle w:val="FootnoteAnchor"/>
          <w:rtl w:val="true"/>
        </w:rPr>
        <w:footnoteReference w:id="2111"/>
      </w:r>
      <w:r>
        <w:rPr>
          <w:rFonts w:ascii="Amiri" w:hAnsi="Amiri" w:eastAsia="Amiri" w:cs="Amiri"/>
          <w:color w:val="111111"/>
          <w:sz w:val="28"/>
          <w:sz w:val="28"/>
          <w:szCs w:val="28"/>
          <w:rtl w:val="true"/>
          <w:lang w:bidi="ar-SA"/>
        </w:rPr>
        <w:t>، الاستلام، الاستکبار، التسليم، التجبُّر، العفو، الحقد، الرَّحْمَةُ، القسوة، اليَقينُ، الشَّك، الصَّبْرُ، الجَزَعُ، الصَّفَحُ، الانتقام، الغنى، الفقر، التفكُّر، السَّهو الحفظ، النِّسْيانُ، التَّواصل،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الشَّرَة </w:t>
      </w:r>
      <w:r>
        <w:rPr>
          <w:rStyle w:val="FootnoteAnchor"/>
          <w:rtl w:val="true"/>
        </w:rPr>
        <w:footnoteReference w:id="2112"/>
      </w:r>
      <w:r>
        <w:rPr>
          <w:rFonts w:ascii="Amiri" w:hAnsi="Amiri" w:eastAsia="Amiri" w:cs="Amiri"/>
          <w:color w:val="111111"/>
          <w:sz w:val="28"/>
          <w:sz w:val="28"/>
          <w:szCs w:val="28"/>
          <w:rtl w:val="true"/>
          <w:lang w:bidi="ar-SA"/>
        </w:rPr>
        <w:t xml:space="preserve">المواساة، المَنْعُ </w:t>
      </w:r>
    </w:p>
    <w:p>
      <w:pPr>
        <w:pStyle w:val="BookText"/>
        <w:rPr/>
      </w:pPr>
      <w:r>
        <w:rPr>
          <w:rFonts w:ascii="Amiri" w:hAnsi="Amiri" w:eastAsia="Amiri" w:cs="Amiri"/>
          <w:color w:val="111111"/>
          <w:sz w:val="28"/>
          <w:sz w:val="28"/>
          <w:szCs w:val="28"/>
          <w:rtl w:val="true"/>
          <w:lang w:bidi="ar-SA"/>
        </w:rPr>
        <w:t xml:space="preserve">المودة، العداوة، الوفاء، الغَدْرُ، الطَّاعَةُ، المَعْصِيَةُ، الخُضُوعُ، التطاول </w:t>
      </w:r>
      <w:r>
        <w:rPr>
          <w:rStyle w:val="FootnoteAnchor"/>
          <w:rtl w:val="true"/>
        </w:rPr>
        <w:footnoteReference w:id="2113"/>
      </w:r>
      <w:r>
        <w:rPr>
          <w:rFonts w:ascii="Amiri" w:hAnsi="Amiri" w:eastAsia="Amiri" w:cs="Amiri"/>
          <w:color w:val="111111"/>
          <w:sz w:val="28"/>
          <w:sz w:val="28"/>
          <w:szCs w:val="28"/>
          <w:rtl w:val="true"/>
          <w:lang w:bidi="ar-SA"/>
        </w:rPr>
        <w:t xml:space="preserve">، السلامة، البَلاءُ، الفهم، الغَبَاوَةُ </w:t>
      </w:r>
      <w:r>
        <w:rPr>
          <w:rStyle w:val="FootnoteAnchor"/>
          <w:rtl w:val="true"/>
        </w:rPr>
        <w:footnoteReference w:id="2114"/>
      </w:r>
      <w:r>
        <w:rPr>
          <w:rFonts w:ascii="Amiri" w:hAnsi="Amiri" w:eastAsia="Amiri" w:cs="Amiri"/>
          <w:color w:val="111111"/>
          <w:sz w:val="28"/>
          <w:sz w:val="28"/>
          <w:szCs w:val="28"/>
          <w:rtl w:val="true"/>
          <w:lang w:bidi="ar-SA"/>
        </w:rPr>
        <w:t>، المَعرِفَةُ، الإنكار، المداراة، المَكَاشَفَة، سلامة الغيب، الماكرة</w:t>
      </w:r>
      <w:r>
        <w:rPr>
          <w:rStyle w:val="FootnoteAnchor"/>
          <w:rtl w:val="true"/>
        </w:rPr>
        <w:footnoteReference w:id="2115"/>
      </w:r>
      <w:r>
        <w:rPr>
          <w:rFonts w:ascii="Amiri" w:hAnsi="Amiri" w:eastAsia="Amiri" w:cs="Amiri"/>
          <w:color w:val="111111"/>
          <w:sz w:val="28"/>
          <w:sz w:val="28"/>
          <w:szCs w:val="28"/>
          <w:rtl w:val="true"/>
          <w:lang w:bidi="ar-SA"/>
        </w:rPr>
        <w:t xml:space="preserve">الكتمان، الإفشاء، البرّ، العُقُوقُ، الحَقيقَةُ، التسويف </w:t>
      </w:r>
      <w:r>
        <w:rPr>
          <w:rStyle w:val="FootnoteAnchor"/>
          <w:rtl w:val="true"/>
        </w:rPr>
        <w:footnoteReference w:id="2116"/>
      </w:r>
      <w:r>
        <w:rPr>
          <w:rFonts w:ascii="Amiri" w:hAnsi="Amiri" w:eastAsia="Amiri" w:cs="Amiri"/>
          <w:color w:val="111111"/>
          <w:sz w:val="28"/>
          <w:sz w:val="28"/>
          <w:szCs w:val="28"/>
          <w:rtl w:val="true"/>
          <w:lang w:bidi="ar-SA"/>
        </w:rPr>
        <w:t xml:space="preserve">المعروف، المُنكَرُ، التَّقِيَّةُ، الإذاعة، الإنصاف، الظُّلْمُ، التقى، الحَسَدُ </w:t>
      </w:r>
      <w:r>
        <w:rPr>
          <w:rStyle w:val="FootnoteAnchor"/>
          <w:rtl w:val="true"/>
        </w:rPr>
        <w:footnoteReference w:id="2117"/>
      </w:r>
      <w:r>
        <w:rPr>
          <w:rFonts w:ascii="Amiri" w:hAnsi="Amiri" w:eastAsia="Amiri" w:cs="Amiri"/>
          <w:color w:val="111111"/>
          <w:sz w:val="28"/>
          <w:sz w:val="28"/>
          <w:szCs w:val="28"/>
          <w:rtl w:val="true"/>
          <w:lang w:bidi="ar-SA"/>
        </w:rPr>
        <w:t xml:space="preserve">النظافة، القَذَرُ، الحَياءُ القِحَةُ </w:t>
      </w:r>
      <w:r>
        <w:rPr>
          <w:rStyle w:val="FootnoteAnchor"/>
          <w:rtl w:val="true"/>
        </w:rPr>
        <w:footnoteReference w:id="2118"/>
      </w:r>
      <w:r>
        <w:rPr>
          <w:rFonts w:ascii="Amiri" w:hAnsi="Amiri" w:eastAsia="Amiri" w:cs="Amiri"/>
          <w:color w:val="111111"/>
          <w:sz w:val="28"/>
          <w:sz w:val="28"/>
          <w:szCs w:val="28"/>
          <w:rtl w:val="true"/>
          <w:lang w:bidi="ar-SA"/>
        </w:rPr>
        <w:t xml:space="preserve">القَصْدُ، الإسرافُ، الرَّاحَةُ، التَّعَبُ، السُّهُولَةُ، الصُّعوبة، العافية، البلوى، القوام، المكاثرة </w:t>
      </w:r>
      <w:r>
        <w:rPr>
          <w:rStyle w:val="FootnoteAnchor"/>
          <w:rtl w:val="true"/>
        </w:rPr>
        <w:footnoteReference w:id="2119"/>
      </w:r>
      <w:r>
        <w:rPr>
          <w:rFonts w:ascii="Amiri" w:hAnsi="Amiri" w:eastAsia="Amiri" w:cs="Amiri"/>
          <w:color w:val="111111"/>
          <w:sz w:val="28"/>
          <w:sz w:val="28"/>
          <w:szCs w:val="28"/>
          <w:rtl w:val="true"/>
          <w:lang w:bidi="ar-SA"/>
        </w:rPr>
        <w:t xml:space="preserve">الحكمة، الهوى، الوقارُ، الخِفَّةُ، السَّعادَةُ، الشقاء، التَّوْبَةُ، الإصرار، المحافظة، التهاون </w:t>
      </w:r>
      <w:r>
        <w:rPr>
          <w:rStyle w:val="FootnoteAnchor"/>
          <w:rtl w:val="true"/>
        </w:rPr>
        <w:footnoteReference w:id="2120"/>
      </w:r>
      <w:r>
        <w:rPr>
          <w:rFonts w:ascii="Amiri" w:hAnsi="Amiri" w:eastAsia="Amiri" w:cs="Amiri"/>
          <w:color w:val="111111"/>
          <w:sz w:val="28"/>
          <w:sz w:val="28"/>
          <w:szCs w:val="28"/>
          <w:rtl w:val="true"/>
          <w:lang w:bidi="ar-SA"/>
        </w:rPr>
        <w:t>، الدعاء، الاستنكافُ، النَّشاط، الكَسَلُ، الفَرَحُ، الحزن، الألفة، الفرقة، السخاء، البخل الخشوع،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الحَدِيثِ </w:t>
      </w:r>
      <w:r>
        <w:rPr>
          <w:rStyle w:val="FootnoteAnchor"/>
          <w:rtl w:val="true"/>
        </w:rPr>
        <w:footnoteReference w:id="2121"/>
      </w:r>
      <w:r>
        <w:rPr>
          <w:rFonts w:ascii="Amiri" w:hAnsi="Amiri" w:eastAsia="Amiri" w:cs="Amiri"/>
          <w:color w:val="111111"/>
          <w:sz w:val="28"/>
          <w:sz w:val="28"/>
          <w:szCs w:val="28"/>
          <w:rtl w:val="true"/>
          <w:lang w:bidi="ar-SA"/>
        </w:rPr>
        <w:t>،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الاغْتِرَارُ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الكياسة، الحمق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لا تجمع </w:t>
      </w:r>
      <w:r>
        <w:rPr>
          <w:rStyle w:val="FootnoteAnchor"/>
          <w:rtl w:val="true"/>
        </w:rPr>
        <w:footnoteReference w:id="2123"/>
      </w:r>
      <w:r>
        <w:rPr>
          <w:rFonts w:ascii="Amiri" w:hAnsi="Amiri" w:eastAsia="Amiri" w:cs="Amiri"/>
          <w:color w:val="111111"/>
          <w:sz w:val="28"/>
          <w:sz w:val="28"/>
          <w:szCs w:val="28"/>
          <w:rtl w:val="true"/>
          <w:lang w:bidi="ar-SA"/>
        </w:rPr>
        <w:t>هذه الخصال إلا لنبي أو وَصِيَّ أو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ذلِكَ مِنَ الْمُؤْمِنِينَ فَإِنَّ أَحَدَهُمْ لا يَخْلُو مِنْ أَنْ يَكُونَ فِيهِ بَعْضُ هَذِهِ الجُنُودِ مِنْ أَجْنادِ العَقلِ حتّى يَستكمل العقل ويتخلص مِنْ 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في الدَّرَجَةِ العَلَيَا مَعَ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لِطَاعَتِه</w:t>
      </w:r>
      <w:r>
        <w:rPr>
          <w:rFonts w:eastAsia="Amiri" w:cs="Amiri" w:ascii="Amiri" w:hAnsi="Amiri"/>
          <w:color w:val="111111"/>
          <w:sz w:val="28"/>
          <w:szCs w:val="28"/>
          <w:rtl w:val="true"/>
          <w:lang w:bidi="ar-SA"/>
        </w:rPr>
        <w:t xml:space="preserve">. </w:t>
      </w:r>
      <w:bookmarkStart w:id="287" w:name="pg9734_89397"/>
    </w:p>
    <w:p>
      <w:pPr>
        <w:pStyle w:val="Heading3"/>
        <w:numPr>
          <w:ilvl w:val="2"/>
          <w:numId w:val="1"/>
        </w:numPr>
        <w:rPr/>
      </w:pPr>
      <w:bookmarkStart w:id="288" w:name="__RefHeading___Toc8757397_2870459653"/>
      <w:bookmarkStart w:id="289" w:name="_Toc102"/>
      <w:bookmarkEnd w:id="287"/>
      <w:bookmarkEnd w:id="288"/>
      <w:r>
        <w:rPr>
          <w:rtl w:val="true"/>
        </w:rPr>
        <w:t xml:space="preserve">وَ مِنْ حِكَمِهِ </w:t>
      </w:r>
      <w:r>
        <w:rPr>
          <w:rtl w:val="true"/>
        </w:rPr>
        <w:t>(</w:t>
      </w:r>
      <w:r>
        <w:rPr>
          <w:rtl w:val="true"/>
        </w:rPr>
        <w:t>عَلَيهِ السَّلَامُ</w:t>
      </w:r>
      <w:r>
        <w:rPr>
          <w:rtl w:val="true"/>
        </w:rPr>
        <w:t>)</w:t>
      </w:r>
      <w:bookmarkEnd w:id="2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إِلَى اللّه لِكُلِّ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 وزَكَاة وَزَكَاةُ الجَسَدِ صِيامُ النَّوافِلِ، وَأَفْضَلُ العِبَادَةِ بَعْدَ المعرفة إنتظار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 قَبْلَ الثَّنَاءِ عَلَى اللّه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رمى بِسَهُم بِلاوَتَرٍ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أَيْقَنَ بِالْخَلَفِ جَادَ بِالعَطِيَّةِ وَمَا عَالَ امْرُء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نِصْفُ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والتَّودد إلى النَّاس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الهمِّ يُورِث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وَالعَجَلَةُ هِيَ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العيالِ أَحَدُ 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أَحْزَنَ وَالِدَيْهِ فَقَدْ عَقَّهُما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بِيَدِهِ عَلَى فَخِذِهِ، أَوْ ضَرَبَ بَيَدِهِ الوَاحِدَةِ عَلَى الأخرى عِندَ المُصِيبَةِ فَقَدْ 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المُصيبَةُ لا تَكُونُ مُصِيبَةٌ يَسْتَوْجِبُ صاحِبُها أَجْرَها إِلَّا بِالصَّبْرِ وَ الاِسْتِرْجَاعِ عِنْدَ الصَّدَمَةِ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الصنيعة لا تَكُونُ صَبْيعَة إِلَّا عِندَ ذِي دِينِ أوْ حَسَب واللّه يُنزِلُ المَعُونَةَ عَلَى قَدْرِ المَؤُونَةِ، وَ 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اقْتَصَدَ وَقَيْعَ بَقِيَتْ عَلَيْهِ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بَذَرَ وَأَسْرَفَ زالتْ عَنْهُ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الأمانَةِ والصَّدْقُ يَجْلِبانِ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وَالخِيانَةُ والكِذَبُ يَجْلِبانِ الفقر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اللّه بِالذَّرَةِ </w:t>
      </w:r>
      <w:r>
        <w:rPr>
          <w:rStyle w:val="FootnoteAnchor"/>
          <w:rtl w:val="true"/>
        </w:rPr>
        <w:footnoteReference w:id="2124"/>
      </w:r>
      <w:r>
        <w:rPr>
          <w:rFonts w:ascii="Amiri" w:hAnsi="Amiri" w:eastAsia="Amiri" w:cs="Amiri"/>
          <w:color w:val="111111"/>
          <w:sz w:val="28"/>
          <w:sz w:val="28"/>
          <w:szCs w:val="28"/>
          <w:rtl w:val="true"/>
          <w:lang w:bidi="ar-SA"/>
        </w:rPr>
        <w:t>شراً أَنبَتَ لَهَا جَنَاحَيْنِ فَطَارَتْ فَأَكَلَهَا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الصَّنيعة لا تتّم صنيعة عِنْدَ المُؤْمِنِ لِصَاحِبِها إِلَّا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تَصْغِيرِها وَسَتْرِها وَتَعجيلها، فَمَنْ صَفْرَ الصَّنيعَةَ عِنْدَ المُؤمِن فَقَدْ عَظَمَ أحَاهُ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عَظَمَ الصِّبْيعَةَ عِندَهُ فَقَدْ صَغَرَ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كَتَمَ ما أَوْلَاهُ </w:t>
      </w:r>
      <w:r>
        <w:rPr>
          <w:rStyle w:val="FootnoteAnchor"/>
          <w:rtl w:val="true"/>
        </w:rPr>
        <w:footnoteReference w:id="2125"/>
      </w:r>
      <w:r>
        <w:rPr>
          <w:rFonts w:ascii="Amiri" w:hAnsi="Amiri" w:eastAsia="Amiri" w:cs="Amiri"/>
          <w:color w:val="111111"/>
          <w:sz w:val="28"/>
          <w:sz w:val="28"/>
          <w:szCs w:val="28"/>
          <w:rtl w:val="true"/>
          <w:lang w:bidi="ar-SA"/>
        </w:rPr>
        <w:t>مِنْ صَنِيعِهِ فَقَدْ كَرُمَ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عَجَلَ مَا وَعَدَ فَقَدْ هَنِيء</w:t>
      </w:r>
      <w:r>
        <w:rPr>
          <w:rStyle w:val="FootnoteAnchor"/>
          <w:rtl w:val="true"/>
        </w:rPr>
        <w:footnoteReference w:id="2126"/>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bookmarkStart w:id="290" w:name="pg9734_89398"/>
    </w:p>
    <w:p>
      <w:pPr>
        <w:pStyle w:val="Heading3"/>
        <w:numPr>
          <w:ilvl w:val="2"/>
          <w:numId w:val="1"/>
        </w:numPr>
        <w:rPr/>
      </w:pPr>
      <w:bookmarkStart w:id="291" w:name="__RefHeading___Toc8757399_2870459653"/>
      <w:bookmarkStart w:id="292" w:name="_Toc103"/>
      <w:bookmarkEnd w:id="290"/>
      <w:bookmarkEnd w:id="291"/>
      <w:r>
        <w:rPr>
          <w:rtl w:val="true"/>
        </w:rPr>
        <w:t xml:space="preserve">و من كلامه </w:t>
      </w:r>
      <w:r>
        <w:rPr>
          <w:rtl w:val="true"/>
        </w:rPr>
        <w:t>(</w:t>
      </w:r>
      <w:r>
        <w:rPr>
          <w:rtl w:val="true"/>
        </w:rPr>
        <w:t>عَلَيهِ السَّلَامُ</w:t>
      </w:r>
      <w:r>
        <w:rPr>
          <w:rtl w:val="true"/>
        </w:rPr>
        <w:t xml:space="preserve">) </w:t>
      </w:r>
      <w:r>
        <w:rPr>
          <w:rtl w:val="true"/>
        </w:rPr>
        <w:t>مَعَ الرَّشيد</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الرَّشيدِ في خَبر طَوِيل ذكر نا موضع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إليه وقد عمد على القبض عَلَيْهِ، لأشياء كَذِبَتْ عَلَيْهِ عِندَهُ، فَأَعْطَاهُ طوماراً طويلاً فيهِ مَذاهِبُ شَنعَةٌ </w:t>
      </w:r>
      <w:r>
        <w:rPr>
          <w:rStyle w:val="FootnoteAnchor"/>
          <w:rtl w:val="true"/>
        </w:rPr>
        <w:footnoteReference w:id="2127"/>
      </w:r>
      <w:r>
        <w:rPr>
          <w:rFonts w:ascii="Amiri" w:hAnsi="Amiri" w:eastAsia="Amiri" w:cs="Amiri"/>
          <w:color w:val="111111"/>
          <w:sz w:val="28"/>
          <w:sz w:val="28"/>
          <w:szCs w:val="28"/>
          <w:rtl w:val="true"/>
          <w:lang w:bidi="ar-SA"/>
        </w:rPr>
        <w:t xml:space="preserve">نَسبها إلى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أهل بيت منينا بِالستّقَولِ عَلَينا </w:t>
      </w:r>
      <w:r>
        <w:rPr>
          <w:rStyle w:val="FootnoteAnchor"/>
          <w:rtl w:val="true"/>
        </w:rPr>
        <w:footnoteReference w:id="2128"/>
      </w:r>
      <w:r>
        <w:rPr>
          <w:rFonts w:ascii="Amiri" w:hAnsi="Amiri" w:eastAsia="Amiri" w:cs="Amiri"/>
          <w:color w:val="111111"/>
          <w:sz w:val="28"/>
          <w:sz w:val="28"/>
          <w:szCs w:val="28"/>
          <w:rtl w:val="true"/>
          <w:lang w:bidi="ar-SA"/>
        </w:rPr>
        <w:t xml:space="preserve">، وَرَبُّنَا غَفُورٌ سَتُورٌ، أَبِي أَنْ يَكْشِفَ أَسْرَارَ عِبادِهِ بَيْتِ إلا في وَقْتِ مُحاسَبَتِهِ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عليٍّ، عَنِ النَّبِيِّ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إذا مَسَّتِ الرَّحِمَ اضْطَرَبَتْ ثمَّ سَكَنَتْ، فَإِنْ رَأَى أمير المؤمِنِينَ أَنْ تَمُسَّ رحمي رحمه وَيُصافحني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عِنْدَ ذلِكَ عَنْ سَرِيرِهِ وَمَدَّ يَمِينَهُ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بِيَمِينِهِ، ثمّ ضَمَّهُ إِلى صَدْرِهِ، فَاعْتَنقَهُ وأقعدهُ عَنْ يَمِينِهِ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وَأَبَاكَ صَادِقٌ وَجَدَكَ صَادِق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وَلَقَدْ دَخَلْتَ وَأَنَا أَشَدَّ النَّاس عَلَيْكَ حَنَقا </w:t>
      </w:r>
      <w:r>
        <w:rPr>
          <w:rStyle w:val="FootnoteAnchor"/>
          <w:rtl w:val="true"/>
        </w:rPr>
        <w:footnoteReference w:id="2129"/>
      </w:r>
      <w:r>
        <w:rPr>
          <w:rFonts w:ascii="Amiri" w:hAnsi="Amiri" w:eastAsia="Amiri" w:cs="Amiri"/>
          <w:color w:val="111111"/>
          <w:sz w:val="28"/>
          <w:sz w:val="28"/>
          <w:szCs w:val="28"/>
          <w:rtl w:val="true"/>
          <w:lang w:bidi="ar-SA"/>
        </w:rPr>
        <w:t xml:space="preserve">وَغَضَباً لِمارقي إلىَّ </w:t>
      </w:r>
      <w:r>
        <w:rPr>
          <w:rStyle w:val="FootnoteAnchor"/>
          <w:rtl w:val="true"/>
        </w:rPr>
        <w:footnoteReference w:id="2130"/>
      </w:r>
      <w:r>
        <w:rPr>
          <w:rFonts w:ascii="Amiri" w:hAnsi="Amiri" w:eastAsia="Amiri" w:cs="Amiri"/>
          <w:color w:val="111111"/>
          <w:sz w:val="28"/>
          <w:sz w:val="28"/>
          <w:szCs w:val="28"/>
          <w:rtl w:val="true"/>
          <w:lang w:bidi="ar-SA"/>
        </w:rPr>
        <w:t xml:space="preserve">فيكَ فَلَمّا تَكَلَّمْتَ بِما تَكَلَّمْتَ وَ صَافَحَتنِي سُرَّيَ عَني </w:t>
      </w:r>
      <w:r>
        <w:rPr>
          <w:rStyle w:val="FootnoteAnchor"/>
          <w:rtl w:val="true"/>
        </w:rPr>
        <w:footnoteReference w:id="2131"/>
      </w:r>
      <w:r>
        <w:rPr>
          <w:rFonts w:ascii="Amiri" w:hAnsi="Amiri" w:eastAsia="Amiri" w:cs="Amiri"/>
          <w:color w:val="111111"/>
          <w:sz w:val="28"/>
          <w:sz w:val="28"/>
          <w:szCs w:val="28"/>
          <w:rtl w:val="true"/>
          <w:lang w:bidi="ar-SA"/>
        </w:rPr>
        <w:t>وَتَحَولَ غَضَبي عَلَيْكَ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سَاعَةً،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أَسْأَلَكَ عَنِ العَباسِ وَعَليَّ بِم صَارَ على أولى بميراثِ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العَباسِ وَالْعَبَّاسُ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 أبيه </w:t>
      </w:r>
      <w:r>
        <w:rPr>
          <w:rStyle w:val="FootnoteAnchor"/>
          <w:rtl w:val="true"/>
        </w:rPr>
        <w:footnoteReference w:id="2132"/>
      </w:r>
      <w:r>
        <w:rPr>
          <w:rFonts w:ascii="Amiri" w:hAnsi="Amiri" w:eastAsia="Amiri" w:cs="Amiri"/>
          <w:color w:val="111111"/>
          <w:sz w:val="28"/>
          <w:sz w:val="28"/>
          <w:szCs w:val="28"/>
          <w:rtl w:val="true"/>
          <w:lang w:bidi="ar-SA"/>
        </w:rPr>
        <w:t xml:space="preserve">؟ فَقَالَ لَهُ مُوسى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أعفيتُكَ، فَأَجِبْنِي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تعفنى فآمنى،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مَنْ قَدر عَلَى الهجرة فَلَمْ يُهاجر، إنّ أباك العبّاس آمَنَ وَلَمْ يُهاجر 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وَهَاجَرَ وَقَالَ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وَلَمْ يُهَاجِرُوا مَا لَكُمْ مِنْ وَلَايَتِهِمْ مِنْ شَيْءٍ حَتَّى يُهَاجِرُوا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فالتمع لَوْنُ هَارُونَ وَتَغَيَّرَ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لا تنسبُونَ إلى عَليَّ هُوَ أَبُوكُمْ وَتَنَسَبُونَ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وَهُوَجَدكُمْ ؟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نَسَبَ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 مَرْيَمَ البِكْرِ البَتُولِ الّتي لَمْ يَمَسَّها بَشَرُ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وَأتُوبَ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Style w:val="FootnoteAnchor"/>
          <w:rtl w:val="true"/>
        </w:rPr>
        <w:footnoteReference w:id="2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فَنَسَبَهُ بِأُمِّهِ وَحْدَها إِلى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نَسَب داوُدَ وَسُلَيْمَانَ وَأيُّوبَ وَمُوسَى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بِآبَائِهِمْ وأمهاتهم فَضِيلَة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ومنزلَةً رفيعةً بأمه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في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اصْطَفَاكِ وَطَهَّرَكِ وَاصْطَفَاكِ عَلَى نِساء العالمينَ</w:t>
      </w:r>
      <w:r>
        <w:rPr>
          <w:rStyle w:val="FootnoteAnchor"/>
          <w:rtl w:val="true"/>
        </w:rPr>
        <w:footnoteReference w:id="2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بِالمَسِيحِ مِنْ غَيْر بَشَر وَكَذلِكَ اصْطَفى ربَّنا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وَطَهَّرَها وَفَضَّلَها عَلَى نِساء العالمينَ بالحسن والحسين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وَسَاءَهُ مَا 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قُلْتُمُ الإِنسانُ يَدْخُلُهُ الفَسادُ </w:t>
      </w:r>
      <w:r>
        <w:rPr>
          <w:rStyle w:val="FootnoteAnchor"/>
          <w:rtl w:val="true"/>
        </w:rPr>
        <w:footnoteReference w:id="2136"/>
      </w:r>
      <w:r>
        <w:rPr>
          <w:rFonts w:ascii="Amiri" w:hAnsi="Amiri" w:eastAsia="Amiri" w:cs="Amiri"/>
          <w:color w:val="111111"/>
          <w:sz w:val="28"/>
          <w:sz w:val="28"/>
          <w:szCs w:val="28"/>
          <w:rtl w:val="true"/>
          <w:lang w:bidi="ar-SA"/>
        </w:rPr>
        <w:t xml:space="preserve">مِنْ قِبَلِ النِّسَاءِ وَمِنْ قِبَلِ الآباءِ لِحالِ الخمْسِ الّذي لَم يَدْفَع إلى أهْلِهِ ؟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مَسْأَلَةٌ مَا سَأَلَ عَنْها أَحَدٌ مِنَ السَّلاطينِ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وَلَاتيمَ وَلا عَدِي وَلَا بَنُو امَيَّةَ وَلاسُئِلَ عَنْها أحد من آبائي فلا تكشفنِي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بَلَغَنِي عَنْكَ كَشْفُ هذا رَجَعْتُ عَمَّا آمَنتُكَ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الزَّنْدَقَةَ قَدْ كَثُرت في الإِسْلامِ وَهُؤلاءِ الزَّنَادِقَةُ الّذين يُرْفَعُونَ إِلَينا في الأخبار، هُمُ المَنْسُوبُونَ إِلَيْكُمْ، فَمَا الزَّنْدِيقُ عِنْدَكُمْ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الزَّنْدِيقُ هُوَ الرَادُّ عَلَى اللّه وَعَلَى رَسُولِهِ وَهُمُ الّذين يُحَادُّونَ اللّه وَرَسُولَهُ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w:t>
      </w:r>
    </w:p>
    <w:p>
      <w:pPr>
        <w:pStyle w:val="BookText"/>
        <w:rPr/>
      </w:pPr>
      <w:r>
        <w:rPr>
          <w:rFonts w:ascii="Amiri" w:hAnsi="Amiri" w:eastAsia="Amiri" w:cs="Amiri"/>
          <w:color w:val="111111"/>
          <w:sz w:val="28"/>
          <w:sz w:val="28"/>
          <w:szCs w:val="28"/>
          <w:rtl w:val="true"/>
          <w:lang w:bidi="ar-SA"/>
        </w:rPr>
        <w:t xml:space="preserve">آبَاءَهُمْ أَوْ أَبْنَاءَهُمْ أَوْ إِخْوَانَهُمْ أَوْ عَشِيرَتَهُمْ إلى آخر الآية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المُلْحِدُونَ، عَدَلُوا عَن التَّوْحِيدِ إِلَى الالْحادِ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مَنْ أَلْحَدَ وَتَزَنْدَقَ،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أَلْحَدَ وَتَزَنَدَقَ في السَّماء إبليس اللَّعينُ، فَاسْتَكْبَرَ وافتخر عَلى صَفِيَّ اللّه ونجيه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خَلَقْتَنِي مِنْ نَارٍ وَخَلَقْتَهُ مِنْ طِينٍ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فعتا عن أمْرِ ربّه وَألْحَدَ فَتَوارَثَ الإلحاد ذُرِّيَّتَهُ إِلى أَن تَقُومَ السَّاعَةُ،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وَلإبليس ذرِّيَّةٌ،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أَلَمْ تَسْمَعْ إِلى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إِبْلِيسَ كَانَ مِنَ الجِنِّ فَفَسَقَ عَنْ أمْرِ ربّه أَفَتَتَخِدُونَهُ وَذُرِّيَتَهُ أَوْلِيَاءَ مِن دُونِي وَهُمْ لَكُمْ عَدُوٌّ 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السَّمواتِ وَالأَرْضِ وَلا خَلْقَ أنفُسِهِمْ وَمَا كُنتُ مُتَّخِذَ المُضِلَّينَ عَضُداً </w:t>
      </w:r>
      <w:r>
        <w:rPr>
          <w:rStyle w:val="FootnoteAnchor"/>
          <w:rtl w:val="true"/>
        </w:rPr>
        <w:footnoteReference w:id="2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يُضِلُّونَ ذُرِّيَّةَ آدَمَ بِزَخَارِفِهِمْ وَكِذِبِهِمْ وَيَشْهَدُونَ أَن لا إله إلا اللّه كَما وَصَفَهُمُ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السَّمَوَاتِ وَالأَرْضَ لَيَقُولُنَّ اللّه قُلِ الْحَمْدُ للّه بل أكثرهم أكْثَرُهُمْ لا يَعْلَمُونَ </w:t>
      </w:r>
      <w:r>
        <w:rPr>
          <w:rStyle w:val="FootnoteAnchor"/>
          <w:rtl w:val="true"/>
        </w:rPr>
        <w:footnoteReference w:id="2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إنَّهُمْ لا يَقُولُونَ ذلِكَ إِلا تَلْقِينَا وَتَأْدِيبَاً وَ تَسْمِيَةٌ، وَمَنْ لَمْ يَعْلَمْ وَإِنْ شهد كانَ شاكاً حَاسِداً مُعائِداً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قالَتِ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أَمْراً عَادَاهُ وَمَنْ قَصَرَ عَنهُ عَابَهُ وَأَلْحَدَ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جَاهِل غَيْرُ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يُوسُفَ القَاضِي كَلامٌ طَوِيلٌ لَيْسَ هُنَا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آبائِكَ لَمَا اخْتَصَرْتَ كَلِمَاتٍ جَامِعَةٍ </w:t>
      </w:r>
      <w:r>
        <w:rPr>
          <w:rStyle w:val="FootnoteAnchor"/>
          <w:rtl w:val="true"/>
        </w:rPr>
        <w:footnoteReference w:id="2141"/>
      </w:r>
      <w:r>
        <w:rPr>
          <w:rFonts w:ascii="Amiri" w:hAnsi="Amiri" w:eastAsia="Amiri" w:cs="Amiri"/>
          <w:color w:val="111111"/>
          <w:sz w:val="28"/>
          <w:sz w:val="28"/>
          <w:szCs w:val="28"/>
          <w:rtl w:val="true"/>
          <w:lang w:bidi="ar-SA"/>
        </w:rPr>
        <w:t xml:space="preserve">لِما تَجَارَيْنَاهُ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بِدَواةٍ وَقِرْطاس فَكَتَبَ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جميع أمور الأديانِ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فِيهِ وَهُوَ إِجماعُ الأمَّة عَلَى الضرورةِ الّتي يَضْطَرُّونَ إِلَيْهَا، وَالأخبار المجمع عليها وَهِيَ الغَايَةُ المَعْرُوضُ عَلَيْهَا كلّ شُبهة وَالْمُسْتَنْبَطُ مِنْهَا كلّ حادِثَةٍ وَهُوَ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يحتمل الشَّكَ وَالاِنكَارَ، فَسَبِيلُهُ استيضاح أهْلِهِ </w:t>
      </w:r>
      <w:r>
        <w:rPr>
          <w:rStyle w:val="FootnoteAnchor"/>
          <w:rtl w:val="true"/>
        </w:rPr>
        <w:footnoteReference w:id="2142"/>
      </w:r>
      <w:r>
        <w:rPr>
          <w:rFonts w:ascii="Amiri" w:hAnsi="Amiri" w:eastAsia="Amiri" w:cs="Amiri"/>
          <w:color w:val="111111"/>
          <w:sz w:val="28"/>
          <w:sz w:val="28"/>
          <w:szCs w:val="28"/>
          <w:rtl w:val="true"/>
          <w:lang w:bidi="ar-SA"/>
        </w:rPr>
        <w:t>لمنتَحِليهِ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مُجْمَع عَلَى تَأْوِيلِهَا، وَسُنَةٍ مجمع عَلَيْها لا اختلاف فيها، أوقياس تعرِفُ العُقُولُ عَدَلَهُ وَلا يَسَعُ خاصة الأمَّة وَعامَّتها الشَّكُ فِيهِ وَالإنكار لَهُ </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وَهَدَانِ الأمْرَانِ مِنْ أَمْرِ التَّوْجِيدِ فَمَا دُونَهُ وَأَرْضِ الخَدْشِ </w:t>
      </w:r>
      <w:r>
        <w:rPr>
          <w:rStyle w:val="FootnoteAnchor"/>
          <w:rtl w:val="true"/>
        </w:rPr>
        <w:footnoteReference w:id="2144"/>
      </w:r>
      <w:r>
        <w:rPr>
          <w:rFonts w:ascii="Amiri" w:hAnsi="Amiri" w:eastAsia="Amiri" w:cs="Amiri"/>
          <w:color w:val="111111"/>
          <w:sz w:val="28"/>
          <w:sz w:val="28"/>
          <w:szCs w:val="28"/>
          <w:rtl w:val="true"/>
          <w:lang w:bidi="ar-SA"/>
        </w:rPr>
        <w:t>فَمَافَوقَهُ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المَعرُوضُ الّذي يُعْرَضُ عَلَيْهِ أَمْرُ الدِّين فَما نَبَتَ لَكَ بُرهَانُهُ اصْطَفَيْتَهُ وَمَا غَمَضَ عَلَيْكَ صَوابُهُ </w:t>
      </w:r>
      <w:r>
        <w:rPr>
          <w:rStyle w:val="FootnoteAnchor"/>
          <w:rtl w:val="true"/>
        </w:rPr>
        <w:footnoteReference w:id="2145"/>
      </w:r>
      <w:r>
        <w:rPr>
          <w:rFonts w:ascii="Amiri" w:hAnsi="Amiri" w:eastAsia="Amiri" w:cs="Amiri"/>
          <w:color w:val="111111"/>
          <w:sz w:val="28"/>
          <w:sz w:val="28"/>
          <w:szCs w:val="28"/>
          <w:rtl w:val="true"/>
          <w:lang w:bidi="ar-SA"/>
        </w:rPr>
        <w:t>نفيته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أورد واحِدةَ مِنْ هَذِهِ الثّلاثِ </w:t>
      </w:r>
      <w:r>
        <w:rPr>
          <w:rStyle w:val="FootnoteAnchor"/>
          <w:rtl w:val="true"/>
        </w:rPr>
        <w:footnoteReference w:id="2146"/>
      </w:r>
      <w:r>
        <w:rPr>
          <w:rFonts w:ascii="Amiri" w:hAnsi="Amiri" w:eastAsia="Amiri" w:cs="Amiri"/>
          <w:color w:val="111111"/>
          <w:sz w:val="28"/>
          <w:sz w:val="28"/>
          <w:szCs w:val="28"/>
          <w:rtl w:val="true"/>
          <w:lang w:bidi="ar-SA"/>
        </w:rPr>
        <w:t xml:space="preserve">فهيَ الحجّة البالغةُ الّتي بَيْنَهَا اللّه في قوله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فلوشا، لهديكم أجْمَعِينَ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يَبْلُغَ الحجّة البالغة فَلِلّهِ الجاهِلَ فَيَعْلَمُها بِجَهْلِهِ كَمَا يَعْلَمُهُ العَالِمُ بِعِلمِهِ، لأنَّ اللّه عدل لا يَجُورُ، يحتج على خَلْقِهِ </w:t>
      </w:r>
      <w:bookmarkStart w:id="293" w:name="pg9734_89402"/>
    </w:p>
    <w:p>
      <w:pPr>
        <w:pStyle w:val="BookText"/>
        <w:rPr/>
      </w:pPr>
      <w:bookmarkEnd w:id="293"/>
      <w:r>
        <w:rPr>
          <w:rFonts w:ascii="Amiri" w:hAnsi="Amiri" w:eastAsia="Amiri" w:cs="Amiri"/>
          <w:color w:val="111111"/>
          <w:sz w:val="28"/>
          <w:sz w:val="28"/>
          <w:szCs w:val="28"/>
          <w:rtl w:val="true"/>
          <w:lang w:bidi="ar-SA"/>
        </w:rPr>
        <w:t>بِمَا يَعْلَمُونَ وَيَدْعُوهُمْ إلى ما يَعْرِفُونَ لا إِلى مَا يَجهلُونَ وَيُنْكِرُونَ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الرَّشِيدُ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طويل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8757401_2870459653"/>
      <w:bookmarkStart w:id="295" w:name="_Toc104"/>
      <w:bookmarkEnd w:id="294"/>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2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مِنْ عَقَلَ عَنِ اللّه أنْ لا يَسْتَبْطِئَهُ </w:t>
      </w:r>
      <w:r>
        <w:rPr>
          <w:rStyle w:val="FootnoteAnchor"/>
          <w:rtl w:val="true"/>
        </w:rPr>
        <w:footnoteReference w:id="2149"/>
      </w:r>
      <w:r>
        <w:rPr>
          <w:rFonts w:ascii="Amiri" w:hAnsi="Amiri" w:eastAsia="Amiri" w:cs="Amiri"/>
          <w:color w:val="111111"/>
          <w:sz w:val="28"/>
          <w:sz w:val="28"/>
          <w:szCs w:val="28"/>
          <w:rtl w:val="true"/>
          <w:lang w:bidi="ar-SA"/>
        </w:rPr>
        <w:t>فِي رِزْقِهِ وَلَا يَتَهمَهُ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اليَقِينِ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يَتَوَكَّلْ عَلَى اللّه، وَيُسَلِّمُ للّهِ، وَيَرْضَى بِقَضاءِ اللّه، وَيُفَوِّضُ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يَحْيى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مُنْتَهَى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تقولَنَّ مُنتَهى عِلْمِهِ، فَإِنَّهُ لَيْسَ لِعِلْمِهِ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رَجُلٌ عَنِ الجَوادِ،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 فَإِنْ كُنْتَ تَسْأَلُ عَن المخلوقِينَ، فَإِنَّ الجَوادَ، الّذي يُؤَدِّي مَا افْتَرَضَ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وَالبَخِيلُ مَنْ بَخِلَ بِمَا افْتَرَضَ اللّه وَإِن كُنتَ تَعنِي الخَالِقَ فَهُوَ الجَوادُ إِنْ أَعطى وَهُوَ الجَوادُ إِنْ مَنَعَ، لأَنَّهُ إِنْ أَعْطَاكَ أعطاك مالَيسَ لَكَ وَإِنْ مَنْعَكَ مَنْعَكَ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وَقُلِ الحقّ وَإِنْ كَانَ فِيهِ هَلاكَكَ فَإِنَّ فيهِ نَجاتكَ، 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وَدَع الباطل وإنْ كَانَ فِيهِ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هَلَاكَكَ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ماخنتُكَ،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خِيانَتُكَ وَتَضْيِيعُكَ عَلى مالى سواء والخيانَةُ شَرَّهُما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مِثْلُ كَفَّتَى الميزان كُلما زِيدَ فِي إِيمَانِهِ زِيدَ في بَلائه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حَضَرَهُ </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لَحَقِيق أَنْ يُزهَدَ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شيئاً هذا أوله تحقيق أن يُخاف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اللّه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الرِّئَاسَةَ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مؤونَةُ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مَؤُونَةُ الدُّنيا فَإِنَّكَ لَا تَمُدُّ يَدَكَ إِلى شَيْءٍ مِنْهَا إِلَّا وَجَدْتَ فاجِراً قَد سَبَقَكَ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مَؤُونَةُ الآخِرَةِ فَإِنَّكَ لا تَجِدُ أعواناً يُعينونَكَ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وَفَتُّ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وتقليم الأظفارِ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يُجْلِينَ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وَ لكِنْ حُسنُ الجِوارِ الصَّبْرُ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بَيْنَكَ وَبَيْنَ أَخِيكَ </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 مِنْهَا، فَإِنَّ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إيّاك أن يَرَاكَ اللّه في مَعْصِيَةٍ نَهَاكَ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وَإِناكَ أنْ يَفْقِدَكَ اللّه عِنْدَ طَاعَةٍ أَمَرَكَ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بِالجِدّ وَلَا تُخْرِجَنِّ نَفْسَكَ مِنَ التَّقْصِيرِ في عِبادَةِ اللّه وَطاعَتِهِ، فَإِنَّ اللّه لا يُعبَدُ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وَالْمُزَاحَ ؛ فَإِنَّهُ يَذْهَبُ بِنُورِ إيمَانِكَ وَيَسْتَخِفٌ مُرُوتكَ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وَالضَّجَرَ وَالكَسَلَ، فَإِنَّهُمَا يَمْنَعَانِ حَظَّكَ مِنَ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الجَوْرُ أَعْلَبُ مِنَ الحقّ لَم يَحِلَّ لِأَحَدٍ أَنْ يَظُنُّ بِأحَدِ خَيْراً حَتى يَعرِفُ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القَبْلَةُ عَلَى الفَمِ إِلَّا لِلزَّوْجَةِ وَالوَلَدِ الصَّغِيرِ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وَسَاعَةً لأَمْرِ المَعَاشِي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لِلْعاشَرَةِ الإِخْوَانِ وَ الثّقاتِ الّذين يُعَرَّفونَكُمْ عُيُوبَكم وَيُخْلِصُونَ لَكُمْ في البَاطِنِ وَسَاعَةً تَخْلُونَ فيها لِلذَّاتِكُمْ فِي غَيْرِ مُحَرَّمٍ وِبِهذِهِ السّاعَةِ </w:t>
      </w:r>
    </w:p>
    <w:p>
      <w:pPr>
        <w:pStyle w:val="BookText"/>
        <w:rPr/>
      </w:pPr>
      <w:r>
        <w:rPr>
          <w:rFonts w:ascii="Amiri" w:hAnsi="Amiri" w:eastAsia="Amiri" w:cs="Amiri"/>
          <w:color w:val="111111"/>
          <w:sz w:val="28"/>
          <w:sz w:val="28"/>
          <w:szCs w:val="28"/>
          <w:rtl w:val="true"/>
          <w:lang w:bidi="ar-SA"/>
        </w:rPr>
        <w:t>تَقْدِرُونَ عَلَى الثَّلَاثِ ساعات لا تحدِّثوا أَنفُسَكُم بِفَقَرٍ وَلَا بِطُولِ عُمْرٍ، فَإِنَّهُ مَنْ حَدَّثَ نَفْسَهُ بِالْفَقْرِ بَخِلَ، وَمَنْ حَدَّثهَا بِطُولِ العُمر يَحْرِضُ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لأَنفُسِكُمْ حَظًّا مِنَ الدُّنيا بإعطائها ما تشتهي مِنَ الحَلالِ وما لا يثلِمُ المَروةَ وَمَا لا سَرَفَ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بِذَلِكَ عَلَى أمُورِ الدِّينِ، 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تَفَقَهُوا فِي دِينِ اللّه فَإِنَّ الفقة مِفْتَاحُ البَصِيرَةِ وَ تَمَامُ العِبَادَةِ وَ السَّبَبُ إلى المنازِلِ الرَّفِيعَةِ وَالرُّتَبِ الجَلِيلَةِ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الفَقِيهِ عَلَى العَابِدِ كَفَضْلِ الشَّمْسِ عَلَى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يَتَفَقَهُ فِي دِينِهِ لَمْ يَرْضَ اللّه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يَقْطِينِ </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النَّاس مِنَ الذُّنُوبِ مالم يكونوا يَعْمَلُونَ أحْدَثَ اللّه لَهُمْ مِنَ البَلاءِ مَالَمْ يَكُونُوا يَعْدُونَ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عادِلاً كانَ لَهُ الأجْرُ وَ عَلَيْكَ الشكرُ، وَإِذا كانَ جَائِراً كانَ عَلَيْهِ الوِزْرُ وَعَلَيْكَ الصَّبْرُ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w:t>
      </w:r>
      <w:r>
        <w:rPr>
          <w:rStyle w:val="FootnoteAnchor"/>
          <w:rtl w:val="true"/>
        </w:rPr>
        <w:footnoteReference w:id="2154"/>
      </w:r>
      <w:r>
        <w:rPr>
          <w:rFonts w:ascii="Amiri" w:hAnsi="Amiri" w:eastAsia="Amiri" w:cs="Amiri"/>
          <w:color w:val="111111"/>
          <w:sz w:val="28"/>
          <w:sz w:val="28"/>
          <w:szCs w:val="28"/>
          <w:rtl w:val="true"/>
          <w:lang w:bidi="ar-SA"/>
        </w:rPr>
        <w:t xml:space="preserve">حَجَجْتُ في أيام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المدينة فَلَمَّا دَخَلْتُ دَارَهُ فَجَلَسْتُ في الدهليز أنتظر إذنهُ إِذْ خَرَجَ صَبي يدرج ورد </w:t>
      </w:r>
      <w:r>
        <w:rPr>
          <w:rStyle w:val="FootnoteAnchor"/>
          <w:rtl w:val="true"/>
        </w:rPr>
        <w:footnoteReference w:id="2155"/>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أَيْنَ يَضَعُ الغريب الغائِطَ مِنْ بَلَدِكُمْ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w:t>
      </w:r>
      <w:r>
        <w:rPr>
          <w:rStyle w:val="FootnoteAnchor"/>
          <w:rtl w:val="true"/>
        </w:rPr>
        <w:footnoteReference w:id="2156"/>
      </w:r>
      <w:r>
        <w:rPr>
          <w:rFonts w:ascii="Amiri" w:hAnsi="Amiri" w:eastAsia="Amiri" w:cs="Amiri"/>
          <w:color w:val="111111"/>
          <w:sz w:val="28"/>
          <w:sz w:val="28"/>
          <w:szCs w:val="28"/>
          <w:rtl w:val="true"/>
          <w:lang w:bidi="ar-SA"/>
        </w:rPr>
        <w:t>ثمَّ جَلَسَ مُستنداً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شُطُوطَ الأنهارِ وَ مَساقِطَ الثِّمارِ وأفنيةَ المَسَاجِدِ وَقَارِعَةَ الطَّريق </w:t>
      </w:r>
      <w:r>
        <w:rPr>
          <w:rStyle w:val="FootnoteAnchor"/>
          <w:rtl w:val="true"/>
        </w:rPr>
        <w:footnoteReference w:id="2157"/>
      </w:r>
      <w:r>
        <w:rPr>
          <w:rFonts w:ascii="Amiri" w:hAnsi="Amiri" w:eastAsia="Amiri" w:cs="Amiri"/>
          <w:color w:val="111111"/>
          <w:sz w:val="28"/>
          <w:sz w:val="28"/>
          <w:szCs w:val="28"/>
          <w:rtl w:val="true"/>
          <w:lang w:bidi="ar-SA"/>
        </w:rPr>
        <w:t xml:space="preserve">وَتَوَارَ خَلْفَ جِدارٍ وَشِلْ ثَوْبَكَ </w:t>
      </w:r>
      <w:r>
        <w:rPr>
          <w:rStyle w:val="FootnoteAnchor"/>
          <w:rtl w:val="true"/>
        </w:rPr>
        <w:footnoteReference w:id="2158"/>
      </w:r>
      <w:r>
        <w:rPr>
          <w:rFonts w:ascii="Amiri" w:hAnsi="Amiri" w:eastAsia="Amiri" w:cs="Amiri"/>
          <w:color w:val="111111"/>
          <w:sz w:val="28"/>
          <w:sz w:val="28"/>
          <w:szCs w:val="28"/>
          <w:rtl w:val="true"/>
          <w:lang w:bidi="ar-SA"/>
        </w:rPr>
        <w:t>وَلا تَسْتَقْبِلِ القِبْلَةَ وَلَا تَستديرها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ما سَمِعْتُ مِنَ الصَّبِيِّ،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فَأَعْجَبَنِي، جَعْفَرِ بنِ محمَّد بنِ </w:t>
      </w:r>
    </w:p>
    <w:p>
      <w:pPr>
        <w:pStyle w:val="BookText"/>
        <w:rPr/>
      </w:pPr>
      <w:r>
        <w:rPr>
          <w:rFonts w:ascii="Amiri" w:hAnsi="Amiri" w:eastAsia="Amiri" w:cs="Amiri"/>
          <w:color w:val="111111"/>
          <w:sz w:val="28"/>
          <w:sz w:val="28"/>
          <w:szCs w:val="28"/>
          <w:rtl w:val="true"/>
          <w:lang w:bidi="ar-SA"/>
        </w:rPr>
        <w:t>على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يمن المعصيةُ،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لاتخلو مِنْ إحْدَى 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وَلَيْسَتْ مِنْهُ فَلَا يَنْبَغِي لِلرَّبِ أنْ يُعَذِّبَ العَبْدَ عَلَى مَالَا يَرْتَكِبُ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مِنْهُ وَمِنَ العَبْدِ وَلَيْسَتْ كَذلِكَ، فَلَا ينبغي للشريك القوي أنْ يَظلَمَ الشَّرِيكَ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العَبْدِ وَهِيَ مِنْهُ، فَإِنْ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بِكَرَمِهِ وَجُودِهِ، وَإِنْ عَاقَبَ فَبِذَنْبِ العَبْدِ وَجَرِيرَتِهِ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وَلَمَ الق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وَاسْتَغْنَيتُ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أبو أحمد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الكفراً قدم أمِ الشِّرْكِ </w:t>
      </w:r>
      <w:r>
        <w:rPr>
          <w:rStyle w:val="FootnoteAnchor"/>
          <w:rtl w:val="true"/>
        </w:rPr>
        <w:footnoteReference w:id="215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لا ولهذا ما عَهدِي بِكَ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هِشَامُ بْنُ الحَكَم </w:t>
      </w:r>
      <w:r>
        <w:rPr>
          <w:rStyle w:val="FootnoteAnchor"/>
          <w:rtl w:val="true"/>
        </w:rPr>
        <w:footnoteReference w:id="2160"/>
      </w:r>
      <w:r>
        <w:rPr>
          <w:rFonts w:ascii="Amiri" w:hAnsi="Amiri" w:eastAsia="Amiri" w:cs="Amiri"/>
          <w:color w:val="111111"/>
          <w:sz w:val="28"/>
          <w:sz w:val="28"/>
          <w:szCs w:val="28"/>
          <w:rtl w:val="true"/>
          <w:lang w:bidi="ar-SA"/>
        </w:rPr>
        <w:t>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أَوَّلُ مَنْ كَفَرَ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وَاسْتَكْبَرَ وَ كَانَ مِنَ الكَافِرِينَ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وَالْكُفْرُ شَيْءٍ وَاحِدٌ وَالشرك يُنبِتُ وَاحِداً وَيُشْرِكُ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رَجُلَيْنِ يَتَسابَّانِ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أظلم وَوِزْرَهُ وَوِزْرَ صَاحِبِهِ عَلَيْهِ مَا لَمْ يعتد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كانَ لَهُ عَلَى اللّه أَجْرٌ فَلْيَقُمْ، فَلَا يَقُومُ إِلَّا مَن عَفَا وَ أصلح فَأَجْرُهُ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الحَسَنُ الخُلق في كنف اللّه، لا يَتَحَلَّى اللّه عَنْهُ حتّى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بَعَثَ اللّه نبياً إلا سَخِياً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 أَبي يُوصيني بِالسَّخاءِ وَحُسْنِ الخُلْقِ حتى مضى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السِّنْدِيُّ بْنُ شَاهِكٍ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وَكَلَهُ الرَّشِيدُ بحبس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دَعْنى أكَفِّنكَ،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حَقٌّ صَرورتنا </w:t>
      </w:r>
      <w:r>
        <w:rPr>
          <w:rStyle w:val="FootnoteAnchor"/>
          <w:rtl w:val="true"/>
        </w:rPr>
        <w:footnoteReference w:id="2162"/>
      </w:r>
      <w:r>
        <w:rPr>
          <w:rFonts w:ascii="Amiri" w:hAnsi="Amiri" w:eastAsia="Amiri" w:cs="Amiri"/>
          <w:color w:val="111111"/>
          <w:sz w:val="28"/>
          <w:sz w:val="28"/>
          <w:szCs w:val="28"/>
          <w:rtl w:val="true"/>
          <w:lang w:bidi="ar-SA"/>
        </w:rPr>
        <w:t>وَمُهور نسائنا وأكفاننا منْ طَهُور أهوالنا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خَيْراً وَقُل خيراً ولا تكن إمَّعة </w:t>
      </w:r>
      <w:r>
        <w:rPr>
          <w:rStyle w:val="FootnoteAnchor"/>
          <w:rtl w:val="true"/>
        </w:rPr>
        <w:footnoteReference w:id="216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 وَأَنَا كَواحِدٍ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هُمَا نَجدَانِ نَجِدُ خَيرٍ وَ نَجِدُ شَرَّ فَلا يَكُن نَجِدُ الشَّرِّ أَحَبَّ إِلَيْكُمْ مِنْ نجد الخير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مَرَّ بَرَجُلٍ مِنْ أَهْلِ السَّوادِ دَمِيمِ المَنْظَرِ </w:t>
      </w:r>
      <w:r>
        <w:rPr>
          <w:rStyle w:val="FootnoteAnchor"/>
          <w:rtl w:val="true"/>
        </w:rPr>
        <w:footnoteReference w:id="2165"/>
      </w:r>
      <w:r>
        <w:rPr>
          <w:rFonts w:ascii="Amiri" w:hAnsi="Amiri" w:eastAsia="Amiri" w:cs="Amiri"/>
          <w:color w:val="111111"/>
          <w:sz w:val="28"/>
          <w:sz w:val="28"/>
          <w:szCs w:val="28"/>
          <w:rtl w:val="true"/>
          <w:lang w:bidi="ar-SA"/>
        </w:rPr>
        <w:t xml:space="preserve">، فَسَلَّمَ عَلَيْهِ وَنَزَلَ عِنْدَهُ وحادَثهُ طَوِيلاً، 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في القيامِ بِحاجَةٍ إِنْ عَرَضَتْ 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أَتَنْزِلُ إِلى هذا ثمَّ تَسْأَلُهُ عَنْ حوائجكَ وَهوَ إِليك أحوج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عَبِيدِ اللّه وَأَخ في كتاب اللّه وَجَارَ في بِلادِ اللّه، يَجمعنا وَإِيْمَاهُ خَيْرُ الآباءِ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الأديانِ الإسلامُ وَلَعَلَّ الدَّهْرَ يَرُدُّ مِنْ حَاجَاتِنَا إِلَيْهِ، فَيَرانا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الزَّهْوَ عَلَيْهِ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لاتهين الفقير علك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والدهر قد رفعه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مُتواضِعِينَ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تواصِلُ مَنْ لا يستحق وصالنا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أَنْ نَبْقَى بِغَيْرِ صَدِيقٍ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المسألة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مُنقطع </w:t>
      </w:r>
      <w:r>
        <w:rPr>
          <w:rStyle w:val="FootnoteAnchor"/>
          <w:rtl w:val="true"/>
        </w:rPr>
        <w:footnoteReference w:id="2167"/>
      </w:r>
      <w:r>
        <w:rPr>
          <w:rFonts w:ascii="Amiri" w:hAnsi="Amiri" w:eastAsia="Amiri" w:cs="Amiri"/>
          <w:color w:val="111111"/>
          <w:sz w:val="28"/>
          <w:sz w:val="28"/>
          <w:szCs w:val="28"/>
          <w:rtl w:val="true"/>
          <w:lang w:bidi="ar-SA"/>
        </w:rPr>
        <w:t>أو غرم مُثّقِل أو حاجة مدقعة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 لِلصَّابِرِ وَاحِدَةً وَلِلجازع اثْنَتَانِ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شِدَّةَ الجَورِ مَنْ حُكمَ بِه عليه</w:t>
      </w:r>
      <w:r>
        <w:rPr>
          <w:rFonts w:eastAsia="Amiri" w:cs="Amiri" w:ascii="Amiri" w:hAnsi="Amiri"/>
          <w:color w:val="111111"/>
          <w:sz w:val="28"/>
          <w:szCs w:val="28"/>
          <w:rtl w:val="true"/>
          <w:lang w:bidi="ar-SA"/>
        </w:rPr>
        <w:t xml:space="preserve">. </w:t>
      </w:r>
      <w:bookmarkStart w:id="296" w:name="pg9734_89409"/>
    </w:p>
    <w:p>
      <w:pPr>
        <w:pStyle w:val="Heading2"/>
        <w:numPr>
          <w:ilvl w:val="1"/>
          <w:numId w:val="1"/>
        </w:numPr>
        <w:rPr/>
      </w:pPr>
      <w:bookmarkStart w:id="297" w:name="__RefHeading___Toc8757403_2870459653"/>
      <w:bookmarkStart w:id="298" w:name="_Toc105"/>
      <w:bookmarkEnd w:id="296"/>
      <w:bookmarkEnd w:id="297"/>
      <w:r>
        <w:rPr>
          <w:rtl w:val="true"/>
        </w:rPr>
        <w:t xml:space="preserve">ما رُوي عن الامام علي بْنِ مُوسَى الرّضا </w:t>
      </w:r>
      <w:r>
        <w:rPr>
          <w:rtl w:val="true"/>
        </w:rPr>
        <w:t>(</w:t>
      </w:r>
      <w:r>
        <w:rPr>
          <w:rtl w:val="true"/>
        </w:rPr>
        <w:t>عَلَيهِمَا السَّلَامُ</w:t>
      </w:r>
      <w:r>
        <w:rPr>
          <w:rtl w:val="true"/>
        </w:rPr>
        <w:t>)</w:t>
      </w:r>
      <w:bookmarkEnd w:id="298"/>
    </w:p>
    <w:p>
      <w:pPr>
        <w:pStyle w:val="Heading3"/>
        <w:numPr>
          <w:ilvl w:val="2"/>
          <w:numId w:val="1"/>
        </w:numPr>
        <w:rPr/>
      </w:pPr>
      <w:bookmarkStart w:id="299" w:name="__RefHeading___Toc8757405_2870459653"/>
      <w:bookmarkStart w:id="300" w:name="_Toc106"/>
      <w:bookmarkEnd w:id="299"/>
      <w:r>
        <w:rPr>
          <w:rtl w:val="true"/>
        </w:rPr>
        <w:t>إشارة</w:t>
      </w:r>
      <w:r>
        <w:rPr>
          <w:rtl w:val="true"/>
        </w:rPr>
        <w:t>:</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الامام الهمام أبي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301" w:name="__RefHeading___Toc8757407_2870459653"/>
      <w:bookmarkStart w:id="302" w:name="_Toc107"/>
      <w:bookmarkEnd w:id="301"/>
      <w:r>
        <w:rPr>
          <w:rtl w:val="true"/>
        </w:rPr>
        <w:t>(</w:t>
      </w:r>
      <w:r>
        <w:rPr>
          <w:rtl w:val="true"/>
        </w:rPr>
        <w:t xml:space="preserve">جوابه </w:t>
      </w:r>
      <w:r>
        <w:rPr>
          <w:rtl w:val="true"/>
        </w:rPr>
        <w:t>(</w:t>
      </w:r>
      <w:r>
        <w:rPr>
          <w:rtl w:val="true"/>
        </w:rPr>
        <w:t>عَلَيهِ السَّلَامُ</w:t>
      </w:r>
      <w:r>
        <w:rPr>
          <w:rtl w:val="true"/>
        </w:rPr>
        <w:t xml:space="preserve">) </w:t>
      </w:r>
      <w:r>
        <w:rPr>
          <w:rtl w:val="true"/>
        </w:rPr>
        <w:t>للمأمون</w:t>
      </w:r>
      <w:r>
        <w:rPr>
          <w:rtl w:val="true"/>
        </w:rPr>
        <w:t xml:space="preserve">) </w:t>
      </w:r>
      <w:r>
        <w:rPr>
          <w:rtl w:val="true"/>
        </w:rPr>
        <w:t>في جوامع الشريعة لما سأله جمع ذلك</w:t>
      </w:r>
      <w:bookmarkEnd w:id="302"/>
    </w:p>
    <w:p>
      <w:pPr>
        <w:pStyle w:val="BookText"/>
        <w:rPr/>
      </w:pPr>
      <w:r>
        <w:rPr>
          <w:rFonts w:ascii="Amiri" w:hAnsi="Amiri" w:eastAsia="Amiri" w:cs="Amiri"/>
          <w:color w:val="111111"/>
          <w:sz w:val="28"/>
          <w:sz w:val="28"/>
          <w:szCs w:val="28"/>
          <w:rtl w:val="true"/>
          <w:lang w:bidi="ar-SA"/>
        </w:rPr>
        <w:t xml:space="preserve">رُوِي أَنَّ المأمونَ بَعَثَ الفَضَلَ بنَ سَهْلٍ ذَا الرِّياستينِ </w:t>
      </w:r>
      <w:r>
        <w:rPr>
          <w:rStyle w:val="FootnoteAnchor"/>
          <w:rtl w:val="true"/>
        </w:rPr>
        <w:footnoteReference w:id="2168"/>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 أنْ تجمع لي مِنَ الحَلالِ وَالحَرَامِ وَالفَرائِضِ وَالسُّنَنِ، فَإِنَّكَ حُجة اللّه عَلى خَلْقِهِ وَمَعْدِنُ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بدَواةٍ وَقِرْطاسِ،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حسْبُنَا شَهَادَةُ أَنْ لَا إِلَهَ إِلَّا اللّه، أَحَداً صَمَداً، لم يَتَّخذ صاحبة ولا ولداً، قيوماً،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سميعاً، بَصِيراً، قَوِياً، قائماً، باقياً، نُوراً، عالماً لا يجهل، قادِراً لا يَعْجِرُ، غَنِياً لا يحتاج عدلاً لا يَجُورُ، خَلَقَ كلّ شَيْءٍ، لَيْسَ كَمثلِهِ شَيْءٌ، لَاشِبَهَ لَهُ وَلَا ضِدَّ وَلَا ندَّ وَلَا كُفَوَ وَأَنَّ محمّداً عَبْدُهُ وَرَسُولُهُ وَأمِينُهُ وَصَفَوتُهُ مِنْ خَلقه، سيد المرسلين وَخَاتَمُ النبيِّينَ وَأفضل العالمين، لا نبي بعدهُ وَلا تَبْدِيلَ لِملَّتهِ ولا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جَمِيعَ ماجاء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الحقّ المُبِينُ نُصَدِّقُ بِهِ وَبِجَمِيعِ مَنْ مَضَى قَبْلَهُ مِنْ رُسُلِ اللّه وأنبيائِهِ وَحَجَجه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وَنَصَدق بكتابه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على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حَقٌّ مِنْ فَاتِحَتِهِ إِلى خَاتِمَتِهِ، نُؤْمِنُ بِمُحْكَمِه وَمُتَشَابِهِ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وَناسِخِهِ وَمَنسُوخِهِ وَأَخْبَارِهِ لا يَقْدِرُ وَاحِدٌ مِنَ المخلوقِينَ أنْ يَأْتِيَ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الدَّلِيلَ وَالحجّة مِنْ بَعْدِهِ عَلَى الْمُؤْمِنِينَ وَ القائم بأمور المسلمين، والنَّاطِقَ عَن القُرْآنِ وَالعَالِمَ بِأحْكامِه، أخُوهُ وَخَلِيفَتُهُ وَوَصِيهُ والّذي كانَ مِنْهُ بِمَنْزِلَةِ هَارُونَ مِنْ مُوسَى،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وَإِمَامُ المُتَّقِينَ وَقَائِدُ الغُر المحجلينَ، يَعْسُوبُ المُؤمِنِينَ وَأفْضَلُ الوَصِيِّينَ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وَاحِداً بَعْدَ وَاحِدٍ إِلَى يَوْمِنَا هَذَا عِتْرَةُ الرَّسول و أعلَمُهُمْ بالكتاب والسُّنَّةِ وَ أَعْدَلُهُمْ بِالقَضِيةِ و أولاهُمْ بِالإِمَامَةِ فِي كلّ عَصْرِ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العُرْوَةُ الوُثْقَى وَأَئِمَّةُ الهُدى وَالحجّة عَلَى أَهْلِ الدُّنيا حتّى يَرِثَ اللّه الْأَرْضَ وَمَنْ عَلَيْها وَ هُو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مَنْ خَالَفَهُمْ ضَالٌ مُضِلَّ، تَارِكٌ لِلْحَقِّ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المُعَبِّرُونَ عَنِ القُرْآنِ، النَّاطِقُونَ عَنِ الرَّسول بِالبَيانِ، مَنْ مَاتَ لا يَعرِفُهُمْ وَلا يتولاهُم بِأَسْمَائِهِمْ وَأَسْمَاء آبائِهِم مَاتَ مِيتَةً جَاهِلِيَّة، وَأَنَّ مِنْ دِينِهِمُ الوَرَعَ وَالعِفَّةَ وَالصَّدْقَ والصلاح والاجتهاد وأداء الأمانةِ إلى البر والفاجِرِ وَطُولَ السُّجُودِ وَالقِيامَ بِاللَّيْلِ وَاجْتِنابَ المَحَارِمِ وانتظار الفرج بِالصَّبر وحسن الصحبَةِ وَحسنَ الجوار و بذل المعروف وَكَفَّ الأذى وبسط الوجه والنصيحة والرَّحْمَةَ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كَمَا أَمَرَ اللّه فِي كِتَابِهِ غسل الوجهِ وَاليَدَيْنِ وَمَسْحَ الرَّأْسِ وَالرَّجُلَيْنِ واحِدٌ فَرِيضَةٌ وَأَثْنَانِ إِسْبَاغُ وَمَنْ زَادَأئِمَ وَلَمْ يُوجَرْ وَلا ينقض الوضوة إِلَّا الريحُ والبَولُ والغَامِطُ وَالنَّوْمُ وَالجَنابَةُ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مَسَحَ </w:t>
      </w:r>
    </w:p>
    <w:p>
      <w:pPr>
        <w:pStyle w:val="BookText"/>
        <w:rPr/>
      </w:pPr>
      <w:r>
        <w:rPr>
          <w:rFonts w:ascii="Amiri" w:hAnsi="Amiri" w:eastAsia="Amiri" w:cs="Amiri"/>
          <w:color w:val="111111"/>
          <w:sz w:val="28"/>
          <w:sz w:val="28"/>
          <w:szCs w:val="28"/>
          <w:rtl w:val="true"/>
          <w:lang w:bidi="ar-SA"/>
        </w:rPr>
        <w:t xml:space="preserve">عَلَى الخُفَّيْنِ فَقَدْ خَالَفَ اللّه وَرَسُولَهُ وَ كِتابَهُ وَلَم يجز عنهُ وُضُوءَهُ وَذَلِكَ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القَوْمَ في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سُورَةِ المائِدَةِ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يمسح على خفيهِ مُذ نزلَتْ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والاغتسال من الجَنابَةِ وَالِاحْتِلامِ وَالحَيْض، وغسلُ مَنْ غَسل الميت فَرضَ وَالغُسل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والعيدين وَدُخُولِ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الإِحْرَامِ، وَيَوْمَ عَرَفَةَ وَ أول ليلة من شهرِ رَمَضَانَ وَلَيلَةٍ تسع عشرة مِنْهُ وَإحْدَى وَعِشْرِينَ وَثَلَاتَ وَعِشْرِينَ مِنْهُ سُنَّةٌ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وَالعَصْرُ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ثَلاثُ رَكَعَاتٍ وَالعِشاء الآخِرَةُ أَرْبَعُ رَكَعَاتٍ وَالفَجْرُ رَكَعَتَانِ، فَذَلِكَ سبع عشرة رَكْعَةٌ وَالسَّنة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ثَمان قبل الظهرِ، وَثَمَانٌ بَعْدَها، وَأَرْبَعَ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مِنْ جُلُوس بعد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 فِي السَّحَرِ، وَالوَتْرُ ثَلَاثُ رَكَعَاتٍ </w:t>
      </w:r>
      <w:r>
        <w:rPr>
          <w:rStyle w:val="FootnoteAnchor"/>
          <w:rtl w:val="true"/>
        </w:rPr>
        <w:footnoteReference w:id="2169"/>
      </w:r>
      <w:r>
        <w:rPr>
          <w:rFonts w:ascii="Amiri" w:hAnsi="Amiri" w:eastAsia="Amiri" w:cs="Amiri"/>
          <w:color w:val="111111"/>
          <w:sz w:val="28"/>
          <w:sz w:val="28"/>
          <w:szCs w:val="28"/>
          <w:rtl w:val="true"/>
          <w:lang w:bidi="ar-SA"/>
        </w:rPr>
        <w:t>وَرَكَعَتَانِ بَعْد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في أول الأوقاتِ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الجَمَاعَةِ عَلَى الفردِ كلّ رَكْعَة بِألْفِي رَكْعَةٍ، وَلا تُصَلِّ خَلْفَ فَاجِرٍ </w:t>
      </w:r>
      <w:r>
        <w:rPr>
          <w:rStyle w:val="FootnoteAnchor"/>
          <w:rtl w:val="true"/>
        </w:rPr>
        <w:footnoteReference w:id="2171"/>
      </w:r>
      <w:r>
        <w:rPr>
          <w:rFonts w:ascii="Amiri" w:hAnsi="Amiri" w:eastAsia="Amiri" w:cs="Amiri"/>
          <w:color w:val="111111"/>
          <w:sz w:val="28"/>
          <w:sz w:val="28"/>
          <w:szCs w:val="28"/>
          <w:rtl w:val="true"/>
          <w:lang w:bidi="ar-SA"/>
        </w:rPr>
        <w:t>وَلَا تَقْتَدِي إِلَّا بِأَهْلِ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جُلُودِ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جُلُودِ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والتقصير في أَرْبَعِ فَراسِخ، بَرِيد ذَاهِباً وَبَرِيد جَائِياً </w:t>
      </w:r>
      <w:r>
        <w:rPr>
          <w:rStyle w:val="FootnoteAnchor"/>
          <w:rtl w:val="true"/>
        </w:rPr>
        <w:footnoteReference w:id="2172"/>
      </w:r>
      <w:r>
        <w:rPr>
          <w:rFonts w:ascii="Amiri" w:hAnsi="Amiri" w:eastAsia="Amiri" w:cs="Amiri"/>
          <w:color w:val="111111"/>
          <w:sz w:val="28"/>
          <w:sz w:val="28"/>
          <w:szCs w:val="28"/>
          <w:rtl w:val="true"/>
          <w:lang w:bidi="ar-SA"/>
        </w:rPr>
        <w:t>، اننا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قَصَّرْتَ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فِي أَرْبَعِ صَلَوَاتٍ، في الغَدَاةِ وَالْمَغْرِبِ وَالعَتَمَةِ </w:t>
      </w:r>
      <w:r>
        <w:rPr>
          <w:rStyle w:val="FootnoteAnchor"/>
          <w:rtl w:val="true"/>
        </w:rPr>
        <w:footnoteReference w:id="2173"/>
      </w:r>
      <w:r>
        <w:rPr>
          <w:rFonts w:ascii="Amiri" w:hAnsi="Amiri" w:eastAsia="Amiri" w:cs="Amiri"/>
          <w:color w:val="111111"/>
          <w:sz w:val="28"/>
          <w:sz w:val="28"/>
          <w:szCs w:val="28"/>
          <w:rtl w:val="true"/>
          <w:lang w:bidi="ar-SA"/>
        </w:rPr>
        <w:t xml:space="preserve">وَيَوْمِ الجُمُعَةِ وَصَلَاةِ الظُّهْرِ </w:t>
      </w:r>
      <w:r>
        <w:rPr>
          <w:rStyle w:val="FootnoteAnchor"/>
          <w:rtl w:val="true"/>
        </w:rPr>
        <w:footnoteReference w:id="2174"/>
      </w:r>
      <w:r>
        <w:rPr>
          <w:rFonts w:ascii="Amiri" w:hAnsi="Amiri" w:eastAsia="Amiri" w:cs="Amiri"/>
          <w:color w:val="111111"/>
          <w:sz w:val="28"/>
          <w:sz w:val="28"/>
          <w:szCs w:val="28"/>
          <w:rtl w:val="true"/>
          <w:lang w:bidi="ar-SA"/>
        </w:rPr>
        <w:t xml:space="preserve">وَكُلُّ القُنُوتِ قَبْلَ الرَّكُوعِ وَ </w:t>
      </w:r>
    </w:p>
    <w:p>
      <w:pPr>
        <w:pStyle w:val="BookText"/>
        <w:rPr/>
      </w:pPr>
      <w:r>
        <w:rPr>
          <w:rFonts w:ascii="Amiri" w:hAnsi="Amiri" w:eastAsia="Amiri" w:cs="Amiri"/>
          <w:color w:val="111111"/>
          <w:sz w:val="28"/>
          <w:sz w:val="28"/>
          <w:szCs w:val="28"/>
          <w:rtl w:val="true"/>
          <w:lang w:bidi="ar-SA"/>
        </w:rPr>
        <w:t>بَعْدَ القِراءَةِ، وَالصَّلاةُ عَلَى المَيِّتِ خَمْسُ تَكبيراتٍ وَلَيْسَ في صَلَاةِ الجَنَافِرَ تَسْلِيمٌ لِأَنَّ التَسْلِيمَ في الركوع والسجودِ وَلَيْسَ لِصَلاةِ الجِنَازَةِ رُكُوعٌ وَلَا سُجُودٌ وَيُرَبَّعُ قَبْرَ المَيِّتِ وَلَا يسنّم</w:t>
      </w:r>
      <w:r>
        <w:rPr>
          <w:rStyle w:val="FootnoteAnchor"/>
          <w:rtl w:val="true"/>
        </w:rPr>
        <w:footnoteReference w:id="2175"/>
      </w:r>
      <w:r>
        <w:rPr>
          <w:rFonts w:ascii="Amiri" w:hAnsi="Amiri" w:eastAsia="Amiri" w:cs="Amiri"/>
          <w:color w:val="111111"/>
          <w:sz w:val="28"/>
          <w:sz w:val="28"/>
          <w:szCs w:val="28"/>
          <w:rtl w:val="true"/>
          <w:lang w:bidi="ar-SA"/>
        </w:rPr>
        <w:t>وَالجَهْرَ بِبِسْمِ اللّه الرَّحْمَنِ الرَّحِيمِ فِي الصَّلَاةِ مَعَ فَاتِحَةِ الكِتابِ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والزَّكَاةَ المَفْرُوضَةَ مِنْ كلّ مِائَتَى دِرْهَم خَمْسَةٌ دَرَاهِمَ وَلَا تَجِبُ فِي مَا دُونَ ذَلِكَ وَفِيمَا زاد في كلّ أَربعين دِرْهَما درهم وَلا تَجبُ فيما دُونَ الأَرْبَعِينَاتِ شَيْ </w:t>
      </w:r>
      <w:r>
        <w:rPr>
          <w:rStyle w:val="FootnoteAnchor"/>
          <w:rtl w:val="true"/>
        </w:rPr>
        <w:footnoteReference w:id="2176"/>
      </w:r>
      <w:r>
        <w:rPr>
          <w:rFonts w:ascii="Amiri" w:hAnsi="Amiri" w:eastAsia="Amiri" w:cs="Amiri"/>
          <w:color w:val="111111"/>
          <w:sz w:val="28"/>
          <w:sz w:val="28"/>
          <w:szCs w:val="28"/>
          <w:rtl w:val="true"/>
          <w:lang w:bidi="ar-SA"/>
        </w:rPr>
        <w:t>وَلا تَجِبْ حتّى يحول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تُعطى إلا أهْلُ الوِلايَةِ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عِشْرِينَ دِينَاراً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الخُمْسَ مِنْ جَمِيعِ المَالِ مَرَّةً واحِدَة </w:t>
      </w:r>
      <w:r>
        <w:rPr>
          <w:rStyle w:val="FootnoteAnchor"/>
          <w:rtl w:val="true"/>
        </w:rPr>
        <w:footnoteReference w:id="2177"/>
      </w:r>
      <w:r>
        <w:rPr>
          <w:rFonts w:ascii="Amiri" w:hAnsi="Amiri" w:eastAsia="Amiri" w:cs="Amiri"/>
          <w:color w:val="111111"/>
          <w:sz w:val="28"/>
          <w:sz w:val="28"/>
          <w:szCs w:val="28"/>
          <w:rtl w:val="true"/>
          <w:lang w:bidi="ar-SA"/>
        </w:rPr>
        <w:t>وَالعُشْرَ مِنَ الحِنْطَةِ وَالسَّعِيرِ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يَخْرُجُ مِنَ الأرْضِ مِنَ الحُبُوبِ إِذا بَلَغَتْ خَمْسَةَ أَوْسَقٍ فَفِيهِ العُشْرُ إِنْ كَانَ يُسْقَى سَيْحاً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يُسْقَى بِالدَّوالِي فَفِيهِ نِصْفُ العَشْرِ لِلْمُغْسِرِ وَالمُوسِرِ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مِنَ الحبوب القَبْضَةُ وَالقَبْضَانِ، لأنَّ اللّه لا يكلف نفساً إِلَّا وُسْعَهَا وَلَا يُكَلِّفُ العَبْدَ فَوقَ طاقتِه وَ الوَسْقُ سِتّونَ صاعاً وَالصَّاعُ ستَّةُ أرْطَالٍ وَ هُوَ أَرْبَعَةُ أَمَدَادٍ وَالمُدَّ رِطَلَانِ وربع برطل العراقي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Style w:val="FootnoteAnchor"/>
          <w:rtl w:val="true"/>
        </w:rPr>
        <w:footnoteReference w:id="2179"/>
      </w:r>
      <w:r>
        <w:rPr>
          <w:rFonts w:ascii="Amiri" w:hAnsi="Amiri" w:eastAsia="Amiri" w:cs="Amiri"/>
          <w:color w:val="111111"/>
          <w:sz w:val="28"/>
          <w:sz w:val="28"/>
          <w:szCs w:val="28"/>
          <w:rtl w:val="true"/>
          <w:lang w:bidi="ar-SA"/>
        </w:rPr>
        <w:t>تِسْعَةُ أَرْطَالٍ بِالعِراقِي وَسِتَةَ أَرطال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وزكاةُ الفِطْرِ فَرِيضَةً عَلَى رَأْسِ كلّ صَغير أو كبيرٍ، حَرَّ أَو عَبْدٍ مِنَ الحِنْطَةِ نِصف صاع وَمِنَ التمر والزبيب صاع </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تعطى غَير أَهْلِ الوِلايَةِ، لِأَنَّها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الحَيْضِ عَشَرَةُ أيَّامٍ وَأَقَلُهُ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وَالمُسْتَحَاضَة تَغْتَسِلُ وَ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الحافِضُ تترك الصلاة ولا تقضي، وتترك الصيام وتقضيه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ويُصام شهرُ رَمَضانَ لِرُؤْيَتِهِ وَيُفْطَرُ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التَّرَاوِيحُ فِي جَمَاعَةٍ </w:t>
      </w:r>
      <w:r>
        <w:rPr>
          <w:rStyle w:val="FootnoteAnchor"/>
          <w:rtl w:val="true"/>
        </w:rPr>
        <w:footnoteReference w:id="2181"/>
      </w:r>
      <w:r>
        <w:rPr>
          <w:rFonts w:ascii="Amiri" w:hAnsi="Amiri" w:eastAsia="Amiri" w:cs="Amiri"/>
          <w:color w:val="111111"/>
          <w:sz w:val="28"/>
          <w:sz w:val="28"/>
          <w:szCs w:val="28"/>
          <w:rtl w:val="true"/>
          <w:lang w:bidi="ar-SA"/>
        </w:rPr>
        <w:t>وَ صوم ثلاثةِ أيامٍ فِي كلّ شَهْرٍ سُنَّةٌ مِن كلّ عَشَرَةِ أَيَّامٍ يَوْمُ خَمِيسٌ مِنَ العَشْرِ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 مِنَ العشر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وَالخَمِيسُ من العشر الآخِرِ، وَ صَوم شعبانَ حَسَنٌ وَهُوَ مِنَ سُنَةٌ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شهری و شهرُ رَمَضَانَ شَهْرُ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قَضَيْتَ فَائِتَ شَهْرِ رَمَضَانَ مُتَفَرَّقاً أَجْزَءَكَ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 البَيتِ مَنِ اسْتَطَاعَ إِلَيْهِ سَبِيلاً وَالسَّبِيل زاد وَراحِلَةٌ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الحَج إلا متمتّعاً </w:t>
      </w:r>
      <w:r>
        <w:rPr>
          <w:rStyle w:val="FootnoteAnchor"/>
          <w:rtl w:val="true"/>
        </w:rPr>
        <w:footnoteReference w:id="2184"/>
      </w:r>
      <w:r>
        <w:rPr>
          <w:rFonts w:ascii="Amiri" w:hAnsi="Amiri" w:eastAsia="Amiri" w:cs="Amiri"/>
          <w:color w:val="111111"/>
          <w:sz w:val="28"/>
          <w:sz w:val="28"/>
          <w:szCs w:val="28"/>
          <w:rtl w:val="true"/>
          <w:lang w:bidi="ar-SA"/>
        </w:rPr>
        <w:t>وَلا يَجُوزُ الإفراد و القرآنُ الّذي تَعمَلُهُ العامّة والإحرام دُونَ الميقات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2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فِي النَّسَكِ الخَصِيُّ، لاَنَّهُ ناقِصٌ وَيَجُوزُ المَوجُوهُ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والجهادَ مَعَ إِمَامٍ عَادِلٍ، وَمَن قَاتَلَ فَقُتِلَ دُونَ مَالِهِ وَرَحْلِهِ وَنَفْسِهِ فَهُوَ شَهِيدٌ وَلا يَحِلُّ </w:t>
      </w:r>
    </w:p>
    <w:p>
      <w:pPr>
        <w:pStyle w:val="BookText"/>
        <w:rPr/>
      </w:pPr>
      <w:r>
        <w:rPr>
          <w:rFonts w:ascii="Amiri" w:hAnsi="Amiri" w:eastAsia="Amiri" w:cs="Amiri"/>
          <w:color w:val="111111"/>
          <w:sz w:val="28"/>
          <w:sz w:val="28"/>
          <w:szCs w:val="28"/>
          <w:rtl w:val="true"/>
          <w:lang w:bidi="ar-SA"/>
        </w:rPr>
        <w:t xml:space="preserve">قتلُ أحَدٍ مِنَ الكُفَّارِ في دارِ التَّقِيَّةِ إِلَّا قَاتِلٌ أوباغ وَذَلِكَ إِذا لَمْ تَحْذَرْ عَلَى نَفْسِكَ </w:t>
      </w:r>
      <w:r>
        <w:rPr>
          <w:rStyle w:val="FootnoteAnchor"/>
          <w:rtl w:val="true"/>
        </w:rPr>
        <w:footnoteReference w:id="2187"/>
      </w:r>
      <w:r>
        <w:rPr>
          <w:rFonts w:ascii="Amiri" w:hAnsi="Amiri" w:eastAsia="Amiri" w:cs="Amiri"/>
          <w:color w:val="111111"/>
          <w:sz w:val="28"/>
          <w:sz w:val="28"/>
          <w:szCs w:val="28"/>
          <w:rtl w:val="true"/>
          <w:lang w:bidi="ar-SA"/>
        </w:rPr>
        <w:t>وَلا أكل أموالِ النَّاس مِنَ المُخالِفِينَ وَغَيْرِهِمْ وَالتَّقِيَّةُ في دارِ التقية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بِالسُّنَةِ عَلَى مَا ذَكَرَ اللّه جَلَّ وَعَزَّ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طلاق بِغَيْرِ سُنَةٍ وَكُلُّ طَلَاقٍ يُخَالِفُ الكِتابَ فَلَيْسَ بِطَلاقٍ وَكُلٌّ نكاح يُخَالِفُ السَّنْةَ فليس بنكاح وَلَا تَجْمَعَ بَيْنَ أَكْثَرَ مِنْ 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 المرأَة ثَلَاثَ مَرَّاتٍ لِلسُّنةِ لَمْ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المُطَلَّقَاتِ ثَلاثاً فَإِنَّهُنَّ ذَواتُ أَزْواجِ</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المَواطِنِ عِنْدَ الرِّياحِ وَالعُطَاسِ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أَوْلِياءِ اللّه وَ أَوْلِيائِهِمْ وَبَعْضَ أعْدائِهِ وَالبَراءَةَ مِنْهُمْ وَمِنْ أَئِمَّتِهِمْ</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وبر الوالِدَينِ وَإِنْ كَانَا مُشْرِكَيْنِ فَلا تُطِعْهُمَا </w:t>
      </w:r>
      <w:r>
        <w:rPr>
          <w:rStyle w:val="FootnoteAnchor"/>
          <w:rtl w:val="true"/>
        </w:rPr>
        <w:footnoteReference w:id="2190"/>
      </w:r>
      <w:r>
        <w:rPr>
          <w:rFonts w:ascii="Amiri" w:hAnsi="Amiri" w:eastAsia="Amiri" w:cs="Amiri"/>
          <w:color w:val="111111"/>
          <w:sz w:val="28"/>
          <w:sz w:val="28"/>
          <w:szCs w:val="28"/>
          <w:rtl w:val="true"/>
          <w:lang w:bidi="ar-SA"/>
        </w:rPr>
        <w:t>وَصَاحِبُهُمَا فِي الدُّنيا مَعْرُوفاً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 لِي وَلِوَالِدَيكَ إِلَى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Style w:val="FootnoteAnchor"/>
          <w:rtl w:val="true"/>
        </w:rPr>
        <w:footnoteReference w:id="2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صامُوا لَهُمْ وَلَا صَلَّوا وَ لكِنْ أَمَرُوهُمْ بِمَعْصِيَةِ اللّه فَأطَاعُوهُم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مَخلُوقا في غَيْرِ طاعَةِ اللّه جَلَّ وَعَزَّ فَقَدْ كَفَرَ وَاتَّخَذَ إِلَهَا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وَذَكَاةُ الجَنينِ ذَكَاةُ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وَذُنُوبُ الأنبياء صغار موهوبة لهم بالنبوة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وَالفَرائِضَ عَلَى مَا أَمَرَ اللّه لا عَولَ فيها </w:t>
      </w:r>
      <w:r>
        <w:rPr>
          <w:rStyle w:val="FootnoteAnchor"/>
          <w:rtl w:val="true"/>
        </w:rPr>
        <w:footnoteReference w:id="2192"/>
      </w:r>
      <w:r>
        <w:rPr>
          <w:rFonts w:ascii="Amiri" w:hAnsi="Amiri" w:eastAsia="Amiri" w:cs="Amiri"/>
          <w:color w:val="111111"/>
          <w:sz w:val="28"/>
          <w:sz w:val="28"/>
          <w:szCs w:val="28"/>
          <w:rtl w:val="true"/>
          <w:lang w:bidi="ar-SA"/>
        </w:rPr>
        <w:t xml:space="preserve">وَلَا يَرِثُ مَعَ الوَالِدَيْنِ وَالوَلَدِ أَحَدٌ إِلَّا الزوج </w:t>
      </w:r>
    </w:p>
    <w:p>
      <w:pPr>
        <w:pStyle w:val="BookText"/>
        <w:rPr/>
      </w:pPr>
      <w:r>
        <w:rPr>
          <w:rFonts w:ascii="Amiri" w:hAnsi="Amiri" w:eastAsia="Amiri" w:cs="Amiri"/>
          <w:color w:val="111111"/>
          <w:sz w:val="28"/>
          <w:sz w:val="28"/>
          <w:szCs w:val="28"/>
          <w:rtl w:val="true"/>
          <w:lang w:bidi="ar-SA"/>
        </w:rPr>
        <w:t xml:space="preserve">وَاقَرَأَهُ وَذُو السَّهُم أَحَقُّ ممَّن لا سَهُم لَهُ وَلَيْسَتِ العَصَبَةُ مِن دِينِ اللّه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والعقيقَةُ عَنِ المَوْلُودِ الذَّكَرِ وَ الأُنثى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ويحلق راسه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 بوَزْنِ شَعَرِهِ ذَهَبَاً أَوْ فِضَةٌ يَوْمَ السَّابِعِ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أَفعال العبادِ مَخْلُوقَةٌ خَلقَ تَقدِيرٍ، لا خَلْقَ 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بِالجَبْرِ وَلا بالتفويض ؛ وَلَا يَأْخُذَ اللّه عَزَّ وَجَلَّ البَرِيء بِجُرْمِ السَّقِيمِ، وَلَا يُعَذِّبُ اللّه الأَبْنَاءَ وَ الأَطْفَالَ بِذُنُوبِ الآبَاءِ وَإِنَّهُ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Style w:val="FootnoteAnchor"/>
          <w:rtl w:val="true"/>
        </w:rPr>
        <w:footnoteReference w:id="2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سَعی</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يَغْفِرُ وَلا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يَفْرِضُ اللّه عَلَى العِبادِ طَاعَةَ مَنْ يَعلَمُ أَنه يَظْلِمُهُم وَ يُغويهم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يَخْتارُ لِرِسالَتِهِ وَيَصْطَفِي مِن عِبادِهِ مَنْ يَعْلَمُ أَنَّهُ يَكْفُرُ وَيَعْبُدُ الشَّيْطَانَ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الإِسْلامَ غَيْرُ الإِيمَانِ وَكُلَّ مُؤْمِن مُسلِمٌ وَلَيْسَ كلّ مُسْلِمٍ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يَسْرِقُ السَّارِقُ حِينَ يَسْرِقُ وَهُوَ مُؤْمِنْ وَلا يَشْرَبُ الشَّارِبُ حِين يَشْرَبُ الخَمْرَ وَهُوَ مُؤْمِنٌ وَلَا يقتل النفس الّتي حَرَّمَ اللّه بِغَيْرِ الحقّ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الحُدُودِ لا بِمُؤْمِنِينَ وَ لَا بکافرينَ </w:t>
      </w:r>
      <w:r>
        <w:rPr>
          <w:rStyle w:val="FootnoteAnchor"/>
          <w:rtl w:val="true"/>
        </w:rPr>
        <w:footnoteReference w:id="2196"/>
      </w:r>
      <w:r>
        <w:rPr>
          <w:rFonts w:ascii="Amiri" w:hAnsi="Amiri" w:eastAsia="Amiri" w:cs="Amiri"/>
          <w:color w:val="111111"/>
          <w:sz w:val="28"/>
          <w:sz w:val="28"/>
          <w:szCs w:val="28"/>
          <w:rtl w:val="true"/>
          <w:lang w:bidi="ar-SA"/>
        </w:rPr>
        <w:t>وَأَنَّ اللّه لا يُدْخِلُ النَّارَ مُؤْمِناً وَقَدْ وَعَدَهُ الجنّة وَالخُلُودَ فِيها وَمَن وَجَبَتْ لَهُ النَّارُ بنفاق أو فسق أَوْ كَبِيرَةٍ مِنَ الكَبائِرِ لَم يبعث مَعَ الْمُؤْمِنِينَ وَلَا مِنْهُم وَلَا تُحِيطُ جَهَنَّمُ إِلَّا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إِثْم دَخَلَ صَاحِبَهُ بِلزَوْمِهِ النَّارَ فَهُوَ فَاسِقٌ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أَشْرَكَ، أَوْ كَفَرَ، أو نافق، أو أتى كَبِيرَةً مِنَ الكَبَائِرِ </w:t>
      </w:r>
      <w:r>
        <w:rPr>
          <w:rStyle w:val="FootnoteAnchor"/>
          <w:rtl w:val="true"/>
        </w:rPr>
        <w:footnoteReference w:id="2198"/>
      </w:r>
      <w:r>
        <w:rPr>
          <w:rFonts w:ascii="Amiri" w:hAnsi="Amiri" w:eastAsia="Amiri" w:cs="Amiri"/>
          <w:color w:val="111111"/>
          <w:sz w:val="28"/>
          <w:sz w:val="28"/>
          <w:szCs w:val="28"/>
          <w:rtl w:val="true"/>
          <w:lang w:bidi="ar-SA"/>
        </w:rPr>
        <w:t>وَالشَّفَاعَةُ جَائِزَةٌ لِلْمُسْتَشْفِعِينَ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 النَّهْي عَنِ الْمُنكَرِ باللسان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والإيمان أداء الفرائضِ وَاجْتِنابُ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هُوَ مَعرِفَةٌ بِالْقَلْبِ وَإِقْرَارُ بِالنِّسانِ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والتَّكبير في الأضحى خَلْفَ عَشْرِ صَلَواتٍ يُبتدأ مِنْ صَلَاةِ الظُّهْرِ مِنْ يَوْمِ النَّحْرِ وَفِي الفِطْرِ فِي خَمْسِ صَلَواتِ يُبْدَأُ بِصَلَاةِ المَغْرِبِ مِنْ 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والنفساهُ تَعْمَدُ عِشْرِينَ يَوْماً لا أكثر منها </w:t>
      </w:r>
      <w:r>
        <w:rPr>
          <w:rStyle w:val="FootnoteAnchor"/>
          <w:rtl w:val="true"/>
        </w:rPr>
        <w:footnoteReference w:id="2199"/>
      </w:r>
      <w:r>
        <w:rPr>
          <w:rFonts w:ascii="Amiri" w:hAnsi="Amiri" w:eastAsia="Amiri" w:cs="Amiri"/>
          <w:color w:val="111111"/>
          <w:sz w:val="28"/>
          <w:sz w:val="28"/>
          <w:szCs w:val="28"/>
          <w:rtl w:val="true"/>
          <w:lang w:bidi="ar-SA"/>
        </w:rPr>
        <w:t>فَإِنْ طَهُرَتْ قَبل ذلِكَ صَلَتْ وَإِلا فَإلى عِشْرِينَ يَوْماً، ثمَّ تَغْتَسِلُ وَتُصَلِّي وَتَعْمَلُ عَمَلَ المُستَحاضَةِ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وَيُؤْمَنُ بِعَذَابِ القَبْرِ وَمُنْكِرٍ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وَالبَعْثِ بَعْدَ المَوْتِ،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والصراطِ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أئمّة الضَّلالِ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وَالمُوالاتِ لِأَولِياءِ اللّه </w:t>
      </w:r>
      <w:r>
        <w:rPr>
          <w:rStyle w:val="FootnoteAnchor"/>
          <w:rtl w:val="true"/>
        </w:rPr>
        <w:footnoteReference w:id="2200"/>
      </w:r>
      <w:r>
        <w:rPr>
          <w:rFonts w:ascii="Amiri" w:hAnsi="Amiri" w:eastAsia="Amiri" w:cs="Amiri"/>
          <w:color w:val="111111"/>
          <w:sz w:val="28"/>
          <w:sz w:val="28"/>
          <w:szCs w:val="28"/>
          <w:rtl w:val="true"/>
          <w:lang w:bidi="ar-SA"/>
        </w:rPr>
        <w:t>وَتَحْرِيمِ الخَمْرِ قليلها وَ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مُسْكِرٍ خَمْرٌ وَكُل 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وَالمُضْطَرَّ لَّا يَشْرَبُ الخمرَ فَإنَّها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كلّ ذِي نَابٍ مِنَ السَّبَاعِ وَكُلِّ ذِي مِخلَبٍ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الطِّحالِ فَإِنْه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 وَالطَّافي والمار ماهِي وَالزّمِّيرِ </w:t>
      </w:r>
      <w:r>
        <w:rPr>
          <w:rStyle w:val="FootnoteAnchor"/>
          <w:rtl w:val="true"/>
        </w:rPr>
        <w:footnoteReference w:id="2201"/>
      </w:r>
      <w:r>
        <w:rPr>
          <w:rFonts w:ascii="Amiri" w:hAnsi="Amiri" w:eastAsia="Amiri" w:cs="Amiri"/>
          <w:color w:val="111111"/>
          <w:sz w:val="28"/>
          <w:sz w:val="28"/>
          <w:szCs w:val="28"/>
          <w:rtl w:val="true"/>
          <w:lang w:bidi="ar-SA"/>
        </w:rPr>
        <w:t>وَكُلِّ شَيْءٍ لَا يَكُونُ لَهُ قُسُورٌ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الطَّيْرِ مالا تَكُونُ لَهُ قَانِصَةٌ </w:t>
      </w:r>
      <w:r>
        <w:rPr>
          <w:rStyle w:val="FootnoteAnchor"/>
          <w:rtl w:val="true"/>
        </w:rPr>
        <w:footnoteReference w:id="2202"/>
      </w:r>
      <w:r>
        <w:rPr>
          <w:rFonts w:ascii="Amiri" w:hAnsi="Amiri" w:eastAsia="Amiri" w:cs="Amiri"/>
          <w:color w:val="111111"/>
          <w:sz w:val="28"/>
          <w:sz w:val="28"/>
          <w:szCs w:val="28"/>
          <w:rtl w:val="true"/>
          <w:lang w:bidi="ar-SA"/>
        </w:rPr>
        <w:t>وَ مِنَ البَيْضِ كلّ مَا اخْتَلَفَ طَرَفَاهُ فَخَلالُ أَكَلُهُ وَمَا اسْتَوى طَرفَاهُ فَحَرَام أَكْلُهُ، وَاجْتِنابِ الكَبَائِرِ، وَهِيَ قَتْلُ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وَعَقُوقُ الوالِدَيْنِ وَالفِرارُ مِنَ الزَّحْفِ </w:t>
      </w:r>
      <w:r>
        <w:rPr>
          <w:rStyle w:val="FootnoteAnchor"/>
          <w:rtl w:val="true"/>
        </w:rPr>
        <w:footnoteReference w:id="2203"/>
      </w:r>
      <w:r>
        <w:rPr>
          <w:rFonts w:ascii="Amiri" w:hAnsi="Amiri" w:eastAsia="Amiri" w:cs="Amiri"/>
          <w:color w:val="111111"/>
          <w:sz w:val="28"/>
          <w:sz w:val="28"/>
          <w:szCs w:val="28"/>
          <w:rtl w:val="true"/>
          <w:lang w:bidi="ar-SA"/>
        </w:rPr>
        <w:t>وَأَكْلُ مَالِ اليَتَامَى 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وأكل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الخنزير، وما أهل به لغير اللّه مِنْ غَيْرِ ضَرُورَةٍ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الربا وَالسُّحْتِ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وَالبَخْسُ في الميزانِ وَالمِكْيالِ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وَالشَّهَادَاتُ الرُّورُ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وَاليَاسُ مِنْ رَوْح اللّه وَالأَمْنُ مِن مَكْرِ اللّه</w:t>
      </w:r>
      <w:r>
        <w:rPr>
          <w:rFonts w:eastAsia="Amiri" w:cs="Amiri" w:ascii="Amiri" w:hAnsi="Amiri"/>
          <w:color w:val="111111"/>
          <w:sz w:val="28"/>
          <w:szCs w:val="28"/>
          <w:rtl w:val="true"/>
          <w:lang w:bidi="ar-SA"/>
        </w:rPr>
        <w:t xml:space="preserve">. </w:t>
      </w:r>
      <w:bookmarkStart w:id="303" w:name="pg9734_89417"/>
    </w:p>
    <w:p>
      <w:pPr>
        <w:pStyle w:val="BookText"/>
        <w:rPr/>
      </w:pPr>
      <w:bookmarkEnd w:id="303"/>
      <w:r>
        <w:rPr>
          <w:rFonts w:ascii="Amiri" w:hAnsi="Amiri" w:eastAsia="Amiri" w:cs="Amiri"/>
          <w:color w:val="111111"/>
          <w:sz w:val="28"/>
          <w:sz w:val="28"/>
          <w:szCs w:val="28"/>
          <w:rtl w:val="true"/>
          <w:lang w:bidi="ar-SA"/>
        </w:rPr>
        <w:t>والقنوط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وَمُعَاوَنَةُ الظَّالِمينَ وَالرَّكُونُ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الغَمُوسُ </w:t>
      </w:r>
      <w:r>
        <w:rPr>
          <w:rStyle w:val="FootnoteAnchor"/>
          <w:rtl w:val="true"/>
        </w:rPr>
        <w:footnoteReference w:id="2204"/>
      </w:r>
      <w:r>
        <w:rPr>
          <w:rFonts w:ascii="Amiri" w:hAnsi="Amiri" w:eastAsia="Amiri" w:cs="Amiri"/>
          <w:color w:val="111111"/>
          <w:sz w:val="28"/>
          <w:sz w:val="28"/>
          <w:szCs w:val="28"/>
          <w:rtl w:val="true"/>
          <w:lang w:bidi="ar-SA"/>
        </w:rPr>
        <w:t>وَحَبْسُ الحقوق مِنْ غَير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وَالتَّبَذِيرُ، وَالخِيانَةُ وكتمان الشَّهَادَةِ والملاهي الّتي تَصُدُّ عَنْ ذِكْرِ اللّه مِثْلُ الغناء وَضَرْبِ الأوْثَارِ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وَالاصْرَارُ عَلَى الصَّغاير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نَبِيِّهِ وَ آلِهِ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757409_2870459653"/>
      <w:bookmarkStart w:id="305" w:name="_Toc108"/>
      <w:bookmarkEnd w:id="304"/>
      <w:r>
        <w:rPr>
          <w:rtl w:val="true"/>
        </w:rPr>
        <w:t xml:space="preserve">وَمِنْ كَلامِهِ </w:t>
      </w:r>
      <w:r>
        <w:rPr>
          <w:rtl w:val="true"/>
        </w:rPr>
        <w:t>(</w:t>
      </w:r>
      <w:r>
        <w:rPr>
          <w:rtl w:val="true"/>
        </w:rPr>
        <w:t>عَلَيهِ السَّلَامُ</w:t>
      </w:r>
      <w:r>
        <w:rPr>
          <w:rtl w:val="true"/>
        </w:rPr>
        <w:t xml:space="preserve">) </w:t>
      </w:r>
      <w:r>
        <w:rPr>
          <w:rtl w:val="true"/>
        </w:rPr>
        <w:t>فِي التَّوْحِيدِ</w:t>
      </w:r>
      <w:bookmarkEnd w:id="305"/>
    </w:p>
    <w:p>
      <w:pPr>
        <w:pStyle w:val="BookText"/>
        <w:rPr/>
      </w:pPr>
      <w:r>
        <w:rPr>
          <w:rFonts w:ascii="Amiri" w:hAnsi="Amiri" w:eastAsia="Amiri" w:cs="Amiri"/>
          <w:color w:val="111111"/>
          <w:sz w:val="28"/>
          <w:sz w:val="28"/>
          <w:szCs w:val="28"/>
          <w:rtl w:val="true"/>
          <w:lang w:bidi="ar-SA"/>
        </w:rPr>
        <w:t xml:space="preserve">سَأَلَهُ عِمْرَانُ الصَّابِيُّ فِي مَجْلِسٍ كَبِيرٍ جَمَعَ لَهُ الْمَأمُونُ فِيهِ مُتَكَلَّمِي المَلَلِ كُلِّهِمْ المُخالِفِينَ لِلْإِسْلامِ فَخَصَمَ جَمِيعَهُمْ </w:t>
      </w:r>
      <w:r>
        <w:rPr>
          <w:rStyle w:val="FootnoteAnchor"/>
          <w:rtl w:val="true"/>
        </w:rPr>
        <w:footnoteReference w:id="2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طَوِيلٌ وَالمَجْلِسُ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پنَا مِنْهُ ما اقتضاه الكتاب</w:t>
      </w:r>
      <w:r>
        <w:rPr>
          <w:rFonts w:eastAsia="IRNazanin" w:cs="IRNazanin"/>
          <w:color w:val="111111"/>
          <w:sz w:val="28"/>
          <w:szCs w:val="28"/>
          <w:rtl w:val="true"/>
          <w:lang w:bidi="fa-IR"/>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عِمْرَانُ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نَوَحِّدَ اللّه بِحَقِيقَة أَمْ نُوَحِّدُهُ بِوَصْفٍ </w:t>
      </w:r>
      <w:r>
        <w:rPr>
          <w:rStyle w:val="FootnoteAnchor"/>
          <w:rtl w:val="true"/>
        </w:rPr>
        <w:footnoteReference w:id="2207"/>
      </w:r>
      <w:r>
        <w:rPr>
          <w:rFonts w:ascii="IRNazanin" w:hAnsi="IRNazanin" w:eastAsia="IRNazanin"/>
          <w:color w:val="111111"/>
          <w:sz w:val="28"/>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البَدِيء </w:t>
      </w:r>
      <w:r>
        <w:rPr>
          <w:rStyle w:val="FootnoteAnchor"/>
          <w:rtl w:val="true"/>
        </w:rPr>
        <w:footnoteReference w:id="2208"/>
      </w:r>
      <w:r>
        <w:rPr>
          <w:rFonts w:ascii="Amiri" w:hAnsi="Amiri" w:eastAsia="Amiri" w:cs="Amiri"/>
          <w:color w:val="111111"/>
          <w:sz w:val="28"/>
          <w:sz w:val="28"/>
          <w:szCs w:val="28"/>
          <w:rtl w:val="true"/>
          <w:lang w:bidi="ar-SA"/>
        </w:rPr>
        <w:t xml:space="preserve">الوَاحِدَ الكَونَ الأَوَّلَ وَاحِدٌ لا شَرِيكَ </w:t>
      </w:r>
    </w:p>
    <w:p>
      <w:pPr>
        <w:pStyle w:val="BookText"/>
        <w:rPr/>
      </w:pPr>
      <w:r>
        <w:rPr>
          <w:rFonts w:ascii="Amiri" w:hAnsi="Amiri" w:eastAsia="Amiri" w:cs="Amiri"/>
          <w:color w:val="111111"/>
          <w:sz w:val="28"/>
          <w:sz w:val="28"/>
          <w:szCs w:val="28"/>
          <w:rtl w:val="true"/>
          <w:lang w:bidi="ar-SA"/>
        </w:rPr>
        <w:t xml:space="preserve">لَهُ وَلَا شيء مَعَهُ </w:t>
      </w:r>
      <w:r>
        <w:rPr>
          <w:rStyle w:val="FootnoteAnchor"/>
          <w:rtl w:val="true"/>
        </w:rPr>
        <w:footnoteReference w:id="2209"/>
      </w:r>
      <w:r>
        <w:rPr>
          <w:rFonts w:ascii="Amiri" w:hAnsi="Amiri" w:eastAsia="Amiri" w:cs="Amiri"/>
          <w:color w:val="111111"/>
          <w:sz w:val="28"/>
          <w:sz w:val="28"/>
          <w:szCs w:val="28"/>
          <w:rtl w:val="true"/>
          <w:lang w:bidi="ar-SA"/>
        </w:rPr>
        <w:t>فَرْد لا ثَانَيَ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مَجُهُول </w:t>
      </w:r>
      <w:r>
        <w:rPr>
          <w:rFonts w:eastAsia="Amiri" w:cs="Amiri" w:ascii="Amiri" w:hAnsi="Amiri"/>
          <w:color w:val="111111"/>
          <w:sz w:val="28"/>
          <w:szCs w:val="28"/>
          <w:rtl w:val="true"/>
          <w:lang w:bidi="ar-SA"/>
        </w:rPr>
        <w:t>-</w:t>
      </w:r>
      <w:r>
        <w:rPr>
          <w:rStyle w:val="FootnoteAnchor"/>
          <w:rtl w:val="true"/>
        </w:rPr>
        <w:footnoteReference w:id="2210"/>
      </w:r>
      <w:r>
        <w:rPr>
          <w:rFonts w:ascii="Amiri" w:hAnsi="Amiri" w:eastAsia="Amiri" w:cs="Amiri"/>
          <w:color w:val="111111"/>
          <w:sz w:val="28"/>
          <w:sz w:val="28"/>
          <w:szCs w:val="28"/>
          <w:rtl w:val="true"/>
          <w:lang w:bidi="ar-SA"/>
        </w:rPr>
        <w:t xml:space="preserve">وَ وَلَا محُكُمْ وَلا متشابة ولا مذكورٌ وَلا مُنْسا </w:t>
      </w:r>
      <w:r>
        <w:rPr>
          <w:rStyle w:val="FootnoteAnchor"/>
          <w:rtl w:val="true"/>
        </w:rPr>
        <w:footnoteReference w:id="2211"/>
      </w:r>
      <w:r>
        <w:rPr>
          <w:rFonts w:ascii="Amiri" w:hAnsi="Amiri" w:eastAsia="Amiri" w:cs="Amiri"/>
          <w:color w:val="111111"/>
          <w:sz w:val="28"/>
          <w:sz w:val="28"/>
          <w:szCs w:val="28"/>
          <w:rtl w:val="true"/>
          <w:lang w:bidi="ar-SA"/>
        </w:rPr>
        <w:t xml:space="preserve">وَلاشَيء، يَقَعُ عَلَيْهِ اسْمُ شَيْءٍ مِنَ الأَشْيَاءِ </w:t>
      </w:r>
      <w:r>
        <w:rPr>
          <w:rStyle w:val="FootnoteAnchor"/>
          <w:rtl w:val="true"/>
        </w:rPr>
        <w:footnoteReference w:id="2212"/>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البَدِي، قَائِماً بِنَفْسِهِ، نُور غني مستغنٍ عن غيره، لا من وقت كانَ وَلا إلى وَقْتِ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شَيْءٍ قَامَ وَلَا إِلَى شَيْءٍ اسْتَترَ </w:t>
      </w:r>
      <w:r>
        <w:rPr>
          <w:rStyle w:val="FootnoteAnchor"/>
          <w:rtl w:val="true"/>
        </w:rPr>
        <w:footnoteReference w:id="2213"/>
      </w:r>
      <w:r>
        <w:rPr>
          <w:rFonts w:ascii="Amiri" w:hAnsi="Amiri" w:eastAsia="Amiri" w:cs="Amiri"/>
          <w:color w:val="111111"/>
          <w:sz w:val="28"/>
          <w:sz w:val="28"/>
          <w:szCs w:val="28"/>
          <w:rtl w:val="true"/>
          <w:lang w:bidi="ar-SA"/>
        </w:rPr>
        <w:t>وَلَا فِي شَيْءٍ اسْتَكَنَّ وَلَا يُدْرِكُ القَائِلُ مَقَالاً إِذا خَطَرَ بِبَالِهِ ضَوْهُ أَوْ مِثال أوْ شَبَحَ أَوْظِلّ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قَبْلَ الخَلْقِ في الحالِ الّتي لَاشَيْء فِيها غَيْرُهُ </w:t>
      </w:r>
      <w:r>
        <w:rPr>
          <w:rStyle w:val="FootnoteAnchor"/>
          <w:rtl w:val="true"/>
        </w:rPr>
        <w:footnoteReference w:id="2214"/>
      </w:r>
      <w:r>
        <w:rPr>
          <w:rFonts w:ascii="Amiri" w:hAnsi="Amiri" w:eastAsia="Amiri" w:cs="Amiri"/>
          <w:color w:val="111111"/>
          <w:sz w:val="28"/>
          <w:sz w:val="28"/>
          <w:szCs w:val="28"/>
          <w:rtl w:val="true"/>
          <w:lang w:bidi="ar-SA"/>
        </w:rPr>
        <w:t>وَالحَالُ أَيضاً فيهذا الموضِعِ، فَإِنَّمَا هِي صِفاتٌ محَدَّثَةٌ وَتَرْجَمَةٌ مِنْ مُتَوَهّم 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بِاعْمران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إِعْلَمُ أَنَّ التَّوَهُم وَالْمَشِيئَةَ وَ الإِرَادَةَ مَعْنَاهَا وَاحِدٌ وَ أَسْمَاؤُهَا ثلاثة وَكانَ أولُ تَوَهُمِهِ وَإِرَادَتِهِ وَ مَشِيئَتِهِ الحُرُوفَ الّتي جَعَلَها أَصَلا لِكُلِّ شَيْءٍ وَ فَاصِلا لِكُلِّ مُشكل وَلَمْ يَجْعَلْ فِي تَوَهُمِهِ مَعْنَى غَيْرَ أَنْفُسِهَا مُتَنَاهِي وَلَا وُجُودَ لأنَّها مُتَوَهُمَةٌ بالتوهم واللّه سَابِقُ التَّوَهُم، لأنَّهُ لَيْسَ قَبْلَهُ شَيْءٌ وَ لا كَانَ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وَالتَّوَهُمُ سابق لِلْحُرُوفِ فَكانَتِ الحُروف مُحْدَّثَةٌ بالتوهم وكان التَّوهم وليس قبل اللّه مذهَب وَالتّوهُمُ مِنَ اللّه غَيْرُ اللّه وَلِذَلِكَ صَارَ فِعْلُ كلّ شَيْءٍ غَيْرَهُ وَحَدَّ كلّ شَيْءٍ غَيْرَهُ وَ صِفَةُ كلّ شَيْءٍ غَيْرَ المَوْصُوفِ وَحَدَّ كلّ شَيْءٍ غَيْرَ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الحُرُوفَ إِنَّمَا هِيَ مُقَطَّعَةٌ قَائِمَةٌ برؤوسها لا تدلُّ غَيْرَ نُفُوسِها، فإذا أَلَفتَها وجَمَعتَ مِنْهَا أَحْرفاً كَانَتْ تَدُلُّ عَلَى غَيْرِهَا مِنْ أسْمَاءٍ وَصِفاتٍ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لا يَكُونُ صِفَةٌ لِغَيْرِ مَوْصُوفٍ ولا اسم لِغَيرِ مَعْنَى وَلاحَدٌ لغَيرِ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والصفات كلها تَدُلُّ عَلَى الكَمَالِ وَالوُجُودِ وَلَا تَدُلُّ عَلَى الإِحَاطَةِ كَمَا تَدُلّ </w:t>
      </w:r>
      <w:bookmarkStart w:id="306" w:name="pg9734_89419"/>
    </w:p>
    <w:p>
      <w:pPr>
        <w:pStyle w:val="BookText"/>
        <w:rPr/>
      </w:pPr>
      <w:bookmarkEnd w:id="306"/>
      <w:r>
        <w:rPr>
          <w:rFonts w:ascii="Amiri" w:hAnsi="Amiri" w:eastAsia="Amiri" w:cs="Amiri"/>
          <w:color w:val="111111"/>
          <w:sz w:val="28"/>
          <w:sz w:val="28"/>
          <w:szCs w:val="28"/>
          <w:rtl w:val="true"/>
          <w:lang w:bidi="ar-SA"/>
        </w:rPr>
        <w:t>عَلَى الوُجُودِ الّذي هُوَ التَّرْبِيعُ والتَّدْوِيرُ والتَّثْلِيثُ لِأَنَّ اللّه يَرَك بِالأَسْمَاءِ و الصفاتِ وَلا يُدرك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يَنزِلُ باللّه شَيْءٌ مِنْ ذلِكَ حتّى يَعرِفَهُ خَلْقَهُ مَعْرِفَتَهُم لأَنفُسِهِمْ وَلَوْ كَانَتْ صِفاتُهُ لا تَدُلُّ عَلَيْهِ وَأَسْمَاؤهُ لا تَدْعُو إِلَيْهِ لَكَانَتِ العِبَادَةُ مِنَ الْخَلْقِ لأسمائه وصفاتِه دُونَ مَعْنَاهُ وَ لَوْ كانَ كَذلِكَ لَكَانَ المَعْبُودُ الوَاحِدُ غَيْرَ اللّه لِأَنَّ صِفَاتَهُ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التّوهم خَلَقَ هُوَ </w:t>
      </w:r>
      <w:r>
        <w:rPr>
          <w:rStyle w:val="FootnoteAnchor"/>
          <w:rtl w:val="true"/>
        </w:rPr>
        <w:footnoteReference w:id="2215"/>
      </w:r>
      <w:r>
        <w:rPr>
          <w:rFonts w:ascii="Amiri" w:hAnsi="Amiri" w:eastAsia="Amiri" w:cs="Amiri"/>
          <w:color w:val="111111"/>
          <w:sz w:val="28"/>
          <w:sz w:val="28"/>
          <w:szCs w:val="28"/>
          <w:rtl w:val="true"/>
          <w:lang w:bidi="ar-SA"/>
        </w:rPr>
        <w:t>أم غَيْرُ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خَلْقَ سَاكِنُ لَا يُدْرَكُ بِالسُّكُونِ وَإِنَّمَا صَارَ خَلْقاً، لأنَّهُ شى محدثٌ، اللّه الّذي أَحدَثَهُ فَلَمَّا سُمِّيَ شَيْئاً صَارَ خَلْقاً وَإِنَّمَا هُوَ اللّه وَخَلَقَهُ لَا ثالِثَ غَيْرُهُمَا وَقَدْ يَكُونُ الخَلْقُ ساكناً وَمُتَحرَّكا وَمُختلِفاً وَمُوْتَلِفاً وَمَعْلُوماً وَمُتَشَابِهاً وَكُلُّ ما وَقَعَ عَلَيْهِ اسْمٌ شَيْءٍ فَهُوَ خَلَقَ</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757411_2870459653"/>
      <w:bookmarkStart w:id="308" w:name="_Toc109"/>
      <w:bookmarkEnd w:id="307"/>
      <w:r>
        <w:rPr>
          <w:rtl w:val="true"/>
        </w:rPr>
        <w:t xml:space="preserve">وَمِنْ كَلامِهِ </w:t>
      </w:r>
      <w:r>
        <w:rPr>
          <w:rtl w:val="true"/>
        </w:rPr>
        <w:t>(</w:t>
      </w:r>
      <w:r>
        <w:rPr>
          <w:rtl w:val="true"/>
        </w:rPr>
        <w:t>عَلَيهِ السَّلَامُ</w:t>
      </w:r>
      <w:r>
        <w:rPr>
          <w:rtl w:val="true"/>
        </w:rPr>
        <w:t xml:space="preserve">) </w:t>
      </w:r>
      <w:r>
        <w:rPr>
          <w:rtl w:val="true"/>
        </w:rPr>
        <w:t>فِي الاصْطِفَاءِ</w:t>
      </w:r>
      <w:bookmarkEnd w:id="308"/>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الاصْطِفَاءِ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لَما حَضَرَ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w:t>
      </w:r>
      <w:r>
        <w:rPr>
          <w:rStyle w:val="FootnoteAnchor"/>
          <w:rtl w:val="true"/>
        </w:rPr>
        <w:footnoteReference w:id="2217"/>
      </w:r>
      <w:r>
        <w:rPr>
          <w:rFonts w:ascii="Amiri" w:hAnsi="Amiri" w:eastAsia="Amiri" w:cs="Amiri"/>
          <w:color w:val="111111"/>
          <w:sz w:val="28"/>
          <w:sz w:val="28"/>
          <w:szCs w:val="28"/>
          <w:rtl w:val="true"/>
          <w:lang w:bidi="ar-SA"/>
        </w:rPr>
        <w:t>وَقَدِ اجْتَمَعَ فِيهِ جَمَاعَةُ عُلَمَاءِ أَهْلِ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ثمَّ أَوَرَثَنَا الكتابَ الّذين اصْطَفَيْنا مِنْ عِبادِنا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كَما قَالُوا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تَبَارَكَ وَتَعَالَى بِذلِكَ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دونَ الأمَّةِ؟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الأمَّة لكانت بأجمعها في الجنّة ؛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ظالِمٌ </w:t>
      </w:r>
    </w:p>
    <w:p>
      <w:pPr>
        <w:pStyle w:val="BookText"/>
        <w:rPr/>
      </w:pPr>
      <w:r>
        <w:rPr>
          <w:rFonts w:ascii="Amiri" w:hAnsi="Amiri" w:eastAsia="Amiri" w:cs="Amiri"/>
          <w:color w:val="111111"/>
          <w:sz w:val="28"/>
          <w:sz w:val="28"/>
          <w:szCs w:val="28"/>
          <w:rtl w:val="true"/>
          <w:lang w:bidi="ar-SA"/>
        </w:rPr>
        <w:t xml:space="preserve">لنفسه ومنهم مقتصد و مِنْهُمْ سابق بِالخَيْراتِ باذن اللّه ذلِكَ هُوَ الفَضْلُ الكبير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جَعَلَهُمْ كُلَّهُمْ في الجنّة </w:t>
      </w:r>
      <w:r>
        <w:rPr>
          <w:rStyle w:val="FootnoteAnchor"/>
          <w:rtl w:val="true"/>
        </w:rPr>
        <w:footnoteReference w:id="2220"/>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يَدْخُلُونَها </w:t>
      </w:r>
      <w:r>
        <w:rPr>
          <w:rStyle w:val="FootnoteAnchor"/>
          <w:rtl w:val="true"/>
        </w:rPr>
        <w:footnoteReference w:id="2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الوِراثَةُ لِلْعِتَرَةِ الطَّاهِرَةِ 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هُمُ الّذين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لا يُرِيدُ اللّه لِيُذْهِبَ عَنْكُمُ الرِّجْسَ أَهْلَ البَيتِ وَيُطَهِّرَكُمْ تَطْهِيراً </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كَيْفَ تَخْلُفُونِي فيهما، يَا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هُمُ الآلُ أَوْغَيْرُ الآلِ؟</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يؤثر عنه </w:t>
      </w:r>
      <w:r>
        <w:rPr>
          <w:rStyle w:val="FootnoteAnchor"/>
          <w:rtl w:val="true"/>
        </w:rPr>
        <w:footnoteReference w:id="222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أصحابه يَقُولُونَ بِالخَبَرِ المستفيض الّذي لا يمكن دَفَعُهُ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تَحْرُمُ الصَّدَقَةُ عَلَى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عَلَى الأُمَّةِ؟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 الآلي وبين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أين يذهبُ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أصرفتم عن الذكْرِ صَفْحاً أم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عَلِمْتُم أَنَّمَا وَقَعَتِ الرَّوَايَةُ فِي الظَّاهِرَ </w:t>
      </w:r>
      <w:r>
        <w:rPr>
          <w:rStyle w:val="FootnoteAnchor"/>
          <w:rtl w:val="true"/>
        </w:rPr>
        <w:footnoteReference w:id="2225"/>
      </w:r>
      <w:r>
        <w:rPr>
          <w:rFonts w:ascii="Amiri" w:hAnsi="Amiri" w:eastAsia="Amiri" w:cs="Amiri"/>
          <w:color w:val="111111"/>
          <w:sz w:val="28"/>
          <w:sz w:val="28"/>
          <w:szCs w:val="28"/>
          <w:rtl w:val="true"/>
          <w:lang w:bidi="ar-SA"/>
        </w:rPr>
        <w:t>عَلَى المصطَفَينَ المُهْتَدِينَ دُونَ سَائِرِهِمْ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أَبَا الحَسَنِ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ارسلنا نوحا وَ إِبْرَاهِيمَ وَجَعَلْنَا فِي ذُرِّيَّتِهِمَا النُّبُوَّةَ وَالكِتابَ </w:t>
      </w:r>
    </w:p>
    <w:p>
      <w:pPr>
        <w:pStyle w:val="BookText"/>
        <w:rPr/>
      </w:pPr>
      <w:r>
        <w:rPr>
          <w:rFonts w:ascii="Amiri" w:hAnsi="Amiri" w:eastAsia="Amiri" w:cs="Amiri"/>
          <w:color w:val="111111"/>
          <w:sz w:val="28"/>
          <w:sz w:val="28"/>
          <w:szCs w:val="28"/>
          <w:rtl w:val="true"/>
          <w:lang w:bidi="ar-SA"/>
        </w:rPr>
        <w:t xml:space="preserve">فَمِنْهُم مُهْتَدٍ وَكَثِيرٌ مِنْهُمْ فَاسِقُونَ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وِرانَةُ النُّبُوَّةِ وَ الكتاب في المُهْتَدِينَ دُونَ الفاسِقِينَ، أَمَا عَلِمْتُمْ أَنَّ نُوحاً سَأَلَ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رَبِّ إِنَّ ابْنِي مِنْ أَهْلِي وَإِنَّ وَعَدَكَ الحق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اللّه وَعَدَهُ أنْ يُنجِيَهُ وَ أَهْلَهُ، فَقَالَ لَهُ ربّه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إِنَّهُ عَمَل غَير صَالِحٍ فَلا تَسْأَلْنِ مَا لَيْسَ لَكَ بِهِ عِلْمٌ إِنِّي أَعِظُكَ أَنْ تَكُونَ من الجاهلين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فَضَلَ اللّه العِتْرَةَ عَلَى سَائِرِ النَّاس ؟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العَزِيزِ الجَبَّارَ فَضَّلَ العِتْرَةَ </w:t>
      </w:r>
      <w:r>
        <w:rPr>
          <w:rStyle w:val="FootnoteAnchor"/>
          <w:rtl w:val="true"/>
        </w:rPr>
        <w:footnoteReference w:id="2230"/>
      </w:r>
      <w:r>
        <w:rPr>
          <w:rFonts w:ascii="Amiri" w:hAnsi="Amiri" w:eastAsia="Amiri" w:cs="Amiri"/>
          <w:color w:val="111111"/>
          <w:sz w:val="28"/>
          <w:sz w:val="28"/>
          <w:szCs w:val="28"/>
          <w:rtl w:val="true"/>
          <w:lang w:bidi="ar-SA"/>
        </w:rPr>
        <w:t>عَلَى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أتاهُمُ اللّه مِن فَضْلِهِ فَقَدْ آتَيْنَا آلَ إِبْرَاهِيمَ الكِتابَ وَ الحِكْمَةَ وَآتَيْنَاهُمْ ملكاً عظيماً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رَدَّ المُخاطَبَة في أثر هذا إِلَى سَائِرِ المُؤْمِنِينَ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Style w:val="FootnoteAnchor"/>
          <w:rtl w:val="true"/>
        </w:rPr>
        <w:footnoteReference w:id="2233"/>
      </w:r>
      <w:r>
        <w:rPr>
          <w:rFonts w:ascii="Amiri" w:hAnsi="Amiri" w:eastAsia="Amiri" w:cs="Amiri"/>
          <w:color w:val="111111"/>
          <w:sz w:val="28"/>
          <w:sz w:val="28"/>
          <w:szCs w:val="28"/>
          <w:rtl w:val="true"/>
          <w:lang w:bidi="ar-SA"/>
        </w:rPr>
        <w:t xml:space="preserve">، يَعْنِي الّذين أُورَثَهُمُ الكِتابَ وَالحِكْمَة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وَحْسِدُواعَلَيْهِمَا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آتيهمُ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وَالمُلْكُ ههنا الطاعة لَهُم</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الإصطفاء في الظَّاهِرِ سِوَى البَاطِن في اثْنَيْ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22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وَرَهْطَكَ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قراءة أبي بن كعب </w:t>
      </w:r>
      <w:r>
        <w:rPr>
          <w:rStyle w:val="FootnoteAnchor"/>
          <w:rtl w:val="true"/>
        </w:rPr>
        <w:footnoteReference w:id="2236"/>
      </w:r>
      <w:r>
        <w:rPr>
          <w:rFonts w:ascii="Amiri" w:hAnsi="Amiri" w:eastAsia="Amiri" w:cs="Amiri"/>
          <w:color w:val="111111"/>
          <w:sz w:val="28"/>
          <w:sz w:val="28"/>
          <w:szCs w:val="28"/>
          <w:rtl w:val="true"/>
          <w:lang w:bidi="ar-SA"/>
        </w:rPr>
        <w:t xml:space="preserve">وَهِيَ ثابتة في مصحفِ عَبدِ اللّه بن مَسْعُودٍ </w:t>
      </w:r>
      <w:r>
        <w:rPr>
          <w:rStyle w:val="FootnoteAnchor"/>
          <w:rtl w:val="true"/>
        </w:rPr>
        <w:footnoteReference w:id="2237"/>
      </w:r>
      <w:r>
        <w:rPr>
          <w:rFonts w:ascii="Amiri" w:hAnsi="Amiri" w:eastAsia="Amiri" w:cs="Amiri"/>
          <w:color w:val="111111"/>
          <w:sz w:val="28"/>
          <w:sz w:val="28"/>
          <w:szCs w:val="28"/>
          <w:rtl w:val="true"/>
          <w:lang w:bidi="ar-SA"/>
        </w:rPr>
        <w:t xml:space="preserve">فَلَمَّا أَمَرَ عُثمَانُ </w:t>
      </w:r>
    </w:p>
    <w:p>
      <w:pPr>
        <w:pStyle w:val="BookText"/>
        <w:rPr/>
      </w:pPr>
      <w:r>
        <w:rPr>
          <w:rFonts w:ascii="Amiri" w:hAnsi="Amiri" w:eastAsia="Amiri" w:cs="Amiri"/>
          <w:color w:val="111111"/>
          <w:sz w:val="28"/>
          <w:sz w:val="28"/>
          <w:szCs w:val="28"/>
          <w:rtl w:val="true"/>
          <w:lang w:bidi="ar-SA"/>
        </w:rPr>
        <w:t xml:space="preserve">زيد بن ثابت </w:t>
      </w:r>
      <w:r>
        <w:rPr>
          <w:rStyle w:val="FootnoteAnchor"/>
          <w:rtl w:val="true"/>
        </w:rPr>
        <w:footnoteReference w:id="2238"/>
      </w:r>
      <w:r>
        <w:rPr>
          <w:rFonts w:ascii="Amiri" w:hAnsi="Amiri" w:eastAsia="Amiri" w:cs="Amiri"/>
          <w:color w:val="111111"/>
          <w:sz w:val="28"/>
          <w:sz w:val="28"/>
          <w:szCs w:val="28"/>
          <w:rtl w:val="true"/>
          <w:lang w:bidi="ar-SA"/>
        </w:rPr>
        <w:t xml:space="preserve">أَنْ يَجْمَعَ القُرْآنَ خَنَسَ هَذِهِ الآيَةَ </w:t>
      </w:r>
      <w:r>
        <w:rPr>
          <w:rStyle w:val="FootnoteAnchor"/>
          <w:rtl w:val="true"/>
        </w:rPr>
        <w:footnoteReference w:id="2239"/>
      </w:r>
      <w:r>
        <w:rPr>
          <w:rFonts w:ascii="Amiri" w:hAnsi="Amiri" w:eastAsia="Amiri" w:cs="Amiri"/>
          <w:color w:val="111111"/>
          <w:sz w:val="28"/>
          <w:sz w:val="28"/>
          <w:szCs w:val="28"/>
          <w:rtl w:val="true"/>
          <w:lang w:bidi="ar-SA"/>
        </w:rPr>
        <w:t>وَهَذِهِ مَنْزِلَةٌ رَفِيعَةٌ وَفَضْلُ عَظِيمٌ وَشَرَف عال حِينَ عَلَى اللّه عَزَّ وَجَلَّ بِذلِكَ الآلَ 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الثَّانية فِي الاِصْطِفَاء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وهذا الفضْلُ الّذي لا يَجْحَدُهُ مُعَانِدٌ لأَنَّهُ فَضْلُ بَيّن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الثَّالِثَةُ حِينَ مَيَّزَ اللّه الطَّاهِرِينَ مِنْ خَلْقِهِ أَمَرَ نَبِيَّهُ فِي آية الِابْتِهَالِ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 اندعُ أبناءنا وأبناءَكُمْ وَنِسَاءَنَا وَنِسَاءَكُمْ وَأَنْفُسَنَا وَأَنفُسَكُمْ ثمَّ نَبْتَهِلْ فَنَجْعَلْ لَعْنَةَ اللّه عَلَى الكَاذِبِينَ </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أنفسهم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تَدْرُونَ 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وَأَنفُسَكُمْ ؟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غَلَطتُم، إِنَّمَا عَلَى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w:t>
      </w:r>
      <w:r>
        <w:rPr>
          <w:rStyle w:val="FootnoteAnchor"/>
          <w:rtl w:val="true"/>
        </w:rPr>
        <w:footnoteReference w:id="2242"/>
      </w:r>
      <w:r>
        <w:rPr>
          <w:rFonts w:ascii="Amiri" w:hAnsi="Amiri" w:eastAsia="Amiri" w:cs="Amiri"/>
          <w:color w:val="111111"/>
          <w:sz w:val="28"/>
          <w:sz w:val="28"/>
          <w:szCs w:val="28"/>
          <w:rtl w:val="true"/>
          <w:lang w:bidi="ar-SA"/>
        </w:rPr>
        <w:t xml:space="preserve">أَوْلَأبَعَثَنَّ إِلَيْهِمْ رَجُلاً كَنَفْسِي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لَا يَتَقَدَّمُها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لا يَخْتَلِفُ فِيهِ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شَرَف لا يَسْبقُهُ إِلَيْهِ خَلْقَ </w:t>
      </w:r>
      <w:r>
        <w:rPr>
          <w:rStyle w:val="FootnoteAnchor"/>
          <w:rtl w:val="true"/>
        </w:rPr>
        <w:footnoteReference w:id="2244"/>
      </w:r>
      <w:r>
        <w:rPr>
          <w:rFonts w:ascii="Amiri" w:hAnsi="Amiri" w:eastAsia="Amiri" w:cs="Amiri"/>
          <w:color w:val="111111"/>
          <w:sz w:val="28"/>
          <w:sz w:val="28"/>
          <w:szCs w:val="28"/>
          <w:rtl w:val="true"/>
          <w:lang w:bidi="ar-SA"/>
        </w:rPr>
        <w:t>، إذ جَعَلَ نَفْسَ عَلَى لا كَنَفْسِهِ فَهَذِهِ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 النَّاس مِنْ مَسْجِدِه مَاخَلَا العِتْرَةَ حِينَ تَكَلَّمَ النَّاس في ذلك، وتكلم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تَرَكتَ عَلِياً وَأَخرجتنا؟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تَرَكْتُهُ وَأخرجتُكُمْ وَلَكِنَّ اللّه تركَهُ وَ 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بيان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مِنَ القُرْآنِ ؟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أوجدُكُمْ في ذلك قُرْآناً أَقْرَؤُهُ عَلَيْكُمْ،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وَأَوْحَيْنَا إِلى موسى وَأَخِيهِ أَنْ تَبُوءّا لِقَوْمِكُما بِمِصْرَ بُيُوتاً وَاجْعَلُوا بُيُوتَكُم قِبَلَةً </w:t>
      </w:r>
      <w:r>
        <w:rPr>
          <w:rStyle w:val="FootnoteAnchor"/>
          <w:rtl w:val="true"/>
        </w:rPr>
        <w:footnoteReference w:id="2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الآيَةِ مَنْزِلَةَ هَارُونَ مِنْ مُوسَى وَفِيها أَيْضاً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دَلِيلٌ ظَاهِرُ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المَسْجِدَ لا يَحِلُّ لِجُنُبٍ وَلَا لِحَائِضٍ إِلَّا لِمحمَّد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الشَّرْحُ وَهَذَا البيانُ لا يُوجَدُ إِلا عِنْدَكُمْ مَعْشَرَ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يُنكر لَنَا 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فَمَنْ أَرَادَ مَدِينَةُ العِلْمِ </w:t>
      </w:r>
      <w:r>
        <w:rPr>
          <w:rStyle w:val="FootnoteAnchor"/>
          <w:rtl w:val="true"/>
        </w:rPr>
        <w:footnoteReference w:id="2246"/>
      </w:r>
      <w:r>
        <w:rPr>
          <w:rFonts w:ascii="Amiri" w:hAnsi="Amiri" w:eastAsia="Amiri" w:cs="Amiri"/>
          <w:color w:val="111111"/>
          <w:sz w:val="28"/>
          <w:sz w:val="28"/>
          <w:szCs w:val="28"/>
          <w:rtl w:val="true"/>
          <w:lang w:bidi="ar-SA"/>
        </w:rPr>
        <w:t>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أَوْضَحْنَا وَشَرَحْنَا مِنَ الفَضْلِ وَالشَّرَفِ وَالتَّقْدِمَةِ وَالاصْطِفَاءِ وَالطَّهارة ما لا يَنكِرُهُ إِلَّا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عَزَّ وَجَلَّ الحَمْدُ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الرَّابعةُ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خُصُوصِيَّةٌ خَصَّهُمُ اللّه العَزِيزُ الجَبَارُبِها وَاصْطَفاهُم على 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فاطِمَةَ فَدَعَوْها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لَم يُوجَفْ عَلَيها بِخَيلٍ وَلار كاب </w:t>
      </w:r>
      <w:r>
        <w:rPr>
          <w:rStyle w:val="FootnoteAnchor"/>
          <w:rtl w:val="true"/>
        </w:rPr>
        <w:footnoteReference w:id="2248"/>
      </w:r>
      <w:r>
        <w:rPr>
          <w:rFonts w:ascii="Amiri" w:hAnsi="Amiri" w:eastAsia="Amiri" w:cs="Amiri"/>
          <w:color w:val="111111"/>
          <w:sz w:val="28"/>
          <w:sz w:val="28"/>
          <w:szCs w:val="28"/>
          <w:rtl w:val="true"/>
          <w:lang w:bidi="ar-SA"/>
        </w:rPr>
        <w:t>وَهِي لي خاصة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جَعَلْتُها لَكِ لِما أَمَرَنِي اللّه بِهِ فَخُذيها لَكِ وَلِوَلَدِكِ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خُصُوصِيَّةُ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الأنبياءِ وَخُصُوصِيَّةٌ لِلآلِ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اللّه حَكَى عَنِ الأنْبِياءِ فِي ذِكْرِ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ياقومِ لَا أَسْأَلُكُم عَلَيْهِ مَالاً إِن أجْرِيَ إِلَّا عَلَى اللّه وَمَا أَنَا بِطَارِدِ الّذين آمَنُوا إِنَّهُمْ مُلاقُوا ربّهم ولكني أريكُم قوماً تَجْهَلُونَ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إِنْ أَجْرِي إِلَّا عَلَى الّذي فَطَرَنِي أَفَلَا تَعْقِلُونَ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اللّه مودتهم إلَّا وَقَدْ عَلمَ أَنَّهُمْ لا يَرْتَدُّونَ عَنِ الدِّين أَبَداً وَلَا يَرْجِعُونَ إِلَى ضَلَالَةٍ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أنْ يَكُونَ الرَّجُلُ وَادًّا لِلرَّجُلِ فَيَكُونُ بَعْضُ أَهْلِ بَيْتِهِ عَدُوا لَهُ فَلا يَسلم قَلْبٌ فَأَحَبَّ اللّه أنْ لا يَكُونَ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فَرَضَ عَلَيْهِمْ مَوَدَّةَ ذِي القُربي، فَمَن أخذَبِها وَأَحَبَّ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رَسُولُ اللّه أَنْ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تَرَكَهَا وَلَمْ يَأْخُذ بها وَأَبْغَضَ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يُبْغِضَهُ، لِأَنَّهُ قَدْ تَرَكَ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فَضِيلَةٍ وَأَيُّ شَرَفٍ يَتَقَدَّمُ هذا </w:t>
      </w:r>
      <w:r>
        <w:rPr>
          <w:rStyle w:val="FootnoteAnchor"/>
          <w:rtl w:val="true"/>
        </w:rPr>
        <w:footnoteReference w:id="2252"/>
      </w:r>
      <w:r>
        <w:rPr>
          <w:rFonts w:ascii="Amiri" w:hAnsi="Amiri" w:eastAsia="Amiri" w:cs="Amiri"/>
          <w:color w:val="111111"/>
          <w:sz w:val="28"/>
          <w:sz w:val="28"/>
          <w:szCs w:val="28"/>
          <w:rtl w:val="true"/>
          <w:lang w:bidi="ar-SA"/>
        </w:rPr>
        <w:t>وَلَمَّا أَنزَلَ اللّه هَذِهِ الآيَةَ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فَحَمِدَ اللّه وَأَثْنى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فَرَضَ عَلَيْكُمْ فَرْضاً فَهل أنتم مُؤَدُّوهُ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يحبه أحد </w:t>
      </w:r>
      <w:r>
        <w:rPr>
          <w:rStyle w:val="FootnoteAnchor"/>
          <w:rtl w:val="true"/>
        </w:rPr>
        <w:footnoteReference w:id="2253"/>
      </w:r>
      <w:r>
        <w:rPr>
          <w:rFonts w:ascii="Amiri" w:hAnsi="Amiri" w:eastAsia="Amiri" w:cs="Amiri"/>
          <w:color w:val="111111"/>
          <w:sz w:val="28"/>
          <w:sz w:val="28"/>
          <w:szCs w:val="28"/>
          <w:rtl w:val="true"/>
          <w:lang w:bidi="ar-SA"/>
        </w:rPr>
        <w:t>فقَامَ فِيهِمْ يَوْماً ثانياً،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يومَ الثَّالِثِ،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فَرَضَ عَلَيْكُم فَرضا فهل أنتم مؤدُّوهُ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يُجِبهُ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لَيْسَ دَعَباً وَلَا فِضَّةٌ وَلَا مَاكُولاً وَلَا مَشْرُوباً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وَفَى بِهِ أَكثرُ</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المهاجرُونَ وَالأنصار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رَسُولَ اللّه مَوْوُنَةً فِي نَفَقَتِكَ وفيمن يأتيكَ مِنَ الوُفُودِ وَهَذِهِ أموالنا مَعَ دِمائنا فَاحْكُمْ فِيهَا بَارًا مَأْجُوراً، أَعْطِ مَاشِتَتَ وَأمْسِكَ مَا شِئْتَ مِنْ غَيْرِ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عَلَيْهِ الرُّوحَ الأَمِينَ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تُؤْذُوا قَرابَنِي مِنْ بَعْدِي،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أناس منهم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رَسُولَ اللّه عَلَى تَرَكِ مَا عَرَضْنَا عَلَيْهِ إِلَّا لِيَحُشَّنَا عَلَى قَرابَتِهِ مِنْ بَعْدِهِ إِنْ هُوَ إِلَّاشَيء افتراهُ في مَجْلِسِهِ وَكانَ ذلِكَ مِنْ قَولِهِمْ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 أمْ يَقُولُونَ افتريهُ قُلْ إِنِ افْتَرَيْتَهُ فَلا تَمْلِكُونَ لِي مِنَ اللّه شَيْئًا هُوَ أَعْلَمُ بِمَا تُفِيضُونَ فِيهِ کفی به شهیداً بيني وبينكم وهو الغَفُورُ الرّحيم</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يَارَسُولَ اللّه، لَقَد تَكلم بعضُنَا كَلاماً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عَلَيْهِمْ رَسُولُ اللّه فَيَكُوا وَاشْتَدَّ بكاؤُهُم،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يَقْبَلُ التَّوْبَةَ عَنْ </w:t>
      </w:r>
    </w:p>
    <w:p>
      <w:pPr>
        <w:pStyle w:val="BookText"/>
        <w:rPr/>
      </w:pPr>
      <w:r>
        <w:rPr>
          <w:rFonts w:ascii="Amiri" w:hAnsi="Amiri" w:eastAsia="Amiri" w:cs="Amiri"/>
          <w:color w:val="111111"/>
          <w:sz w:val="28"/>
          <w:sz w:val="28"/>
          <w:szCs w:val="28"/>
          <w:rtl w:val="true"/>
          <w:lang w:bidi="ar-SA"/>
        </w:rPr>
        <w:t xml:space="preserve">عِبادِهِ وَيَعْفُو عَنِ السَّيِّئاتِ وَيَعْلَمُ مَا تَفْعَلُونَ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فَيَقُولُ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Style w:val="FootnoteAnchor"/>
          <w:rtl w:val="true"/>
        </w:rPr>
        <w:footnoteReference w:id="2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عَلِمَ المُعائِدُونَ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عَرَفْنَا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الصَّلاةُ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كَمَا صَلَّيْتَ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بَيْنَكُمْ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اخْتِلافُ،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الإِجْمَاعُ فَهَلْ عِنْدَكَ فِي الآلِ شَيْءٍ أَوضَحُ مِنْ هذا في القُرآنِ ؟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محمّد لَيْسَ فِيهِ شَكّ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اللّه محمّداً وَ آلَ محمَّدِ مِنْ ذلِكَ فَضْلاً لم يبلغ أَحَدٌ كُنهَ وَصْفِهِ لِمَنْ عَقَلَهُ وَذَلِكَ أَنَّ اللّه لم يسلم على أحَدٍ إِلَّا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2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إِبْرَاهِيمَ </w:t>
      </w:r>
      <w:r>
        <w:rPr>
          <w:rStyle w:val="FootnoteAnchor"/>
          <w:rtl w:val="true"/>
        </w:rPr>
        <w:footnoteReference w:id="2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نُوحٍ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إِبْرَاهِيمَ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وَهَارُونَ ؛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يُسَ </w:t>
      </w:r>
      <w:r>
        <w:rPr>
          <w:rStyle w:val="FootnoteAnchor"/>
          <w:rtl w:val="true"/>
        </w:rPr>
        <w:footnoteReference w:id="2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فِي مَعْدِنِ النُّبُوَّةِ شَرحَ هَذَا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فَقَرَنَ سَهمَ ذِي القُرْبَى مَعَ سَهْمِهِ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فَصْلُ بَيْنِ الآلِ وَالأُمَّةِ، لِأَنَّ اللّه جَعَلَهُمْ فِي حَيِّز وَ جَعَلَ النَّاس كُلَهُمْ فِي حَيِّزٍ دونَ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وَرَضِيَ لَهُمْ مَارَضِيَ لِنَفْسِهِ وَاصْطَفاهُمْ فِيهِ، وَابْتَدَأَ بِنَفْسِهِ ثمَّ ثنَّى بِرَسُولِهِ ثمَّ بذي القُرْبى في كلّ ما كَانَ مِنَ الفَييء، وَالغَنِيمَةِ وَغَيْرِ ذلِكَ ممَّا رَضِيَهُ عَزَّ وَجَلَّ لِنَفْسِهِ وَرَضِيَهُ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توكيدٌ موكّد وأمرٌ دائم لهم إلى يومِ القِيامَةِ </w:t>
      </w:r>
      <w:r>
        <w:rPr>
          <w:rStyle w:val="FootnoteAnchor"/>
          <w:rtl w:val="true"/>
        </w:rPr>
        <w:footnoteReference w:id="2264"/>
      </w:r>
      <w:r>
        <w:rPr>
          <w:rFonts w:ascii="Amiri" w:hAnsi="Amiri" w:eastAsia="Amiri" w:cs="Amiri"/>
          <w:color w:val="111111"/>
          <w:sz w:val="28"/>
          <w:sz w:val="28"/>
          <w:szCs w:val="28"/>
          <w:rtl w:val="true"/>
          <w:lang w:bidi="ar-SA"/>
        </w:rPr>
        <w:t xml:space="preserve">في كِتابِ اللّه النَّاطِقِ الّذي لا يَأْتِيهِ الباطل مِنْ بَيْنِ يَدَيْهِ وَلَا مِنْ خَلْفِهِ تَنزِيلٌ مِنْ حَكِيمٍ حَمِيدٍ،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اليَتِيمَ إِذَا انْقَطَعَ يتمُهُ </w:t>
      </w:r>
      <w:r>
        <w:rPr>
          <w:rStyle w:val="FootnoteAnchor"/>
          <w:rtl w:val="true"/>
        </w:rPr>
        <w:footnoteReference w:id="2265"/>
      </w:r>
      <w:r>
        <w:rPr>
          <w:rFonts w:ascii="Amiri" w:hAnsi="Amiri" w:eastAsia="Amiri" w:cs="Amiri"/>
          <w:color w:val="111111"/>
          <w:sz w:val="28"/>
          <w:sz w:val="28"/>
          <w:szCs w:val="28"/>
          <w:rtl w:val="true"/>
          <w:lang w:bidi="ar-SA"/>
        </w:rPr>
        <w:t xml:space="preserve">خَرَجَ مِنَ المَغَانِمٍ وَلَمْ يَكُن لَهُ نَصِيبٌ </w:t>
      </w:r>
      <w:r>
        <w:rPr>
          <w:rStyle w:val="FootnoteAnchor"/>
          <w:rtl w:val="true"/>
        </w:rPr>
        <w:footnoteReference w:id="2266"/>
      </w:r>
      <w:r>
        <w:rPr>
          <w:rFonts w:ascii="Amiri" w:hAnsi="Amiri" w:eastAsia="Amiri" w:cs="Amiri"/>
          <w:color w:val="111111"/>
          <w:sz w:val="28"/>
          <w:sz w:val="28"/>
          <w:szCs w:val="28"/>
          <w:rtl w:val="true"/>
          <w:lang w:bidi="ar-SA"/>
        </w:rPr>
        <w:t xml:space="preserve">وَكَذَلِكَ المسكين إذا انقطعت مسكنتهُ لَمْ يَكُن لَهُ نَصيب في المغنم وَلَا يَحِلُّ لَهُ أَخَذَهُ وَسَهُم ذِي الْقُربى إلى يَوْمِ القِيامَةِ قائم فيهم للغني والفقير، لأنه لا أحدَ أَغْنَى مِنَ اللّه وَلَا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لِنَفْسِهِ مِنْها سَهْماً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فَما رَضِيَ لِنَفْسِهِ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لَهُم وَكَذلِكَ القَيِّئُ مَا رَضِيَهُ لِنَفْسِهِ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لِذِي القربى كَما جازَ لَهُمْ فِي الغَنِيمَةِ فَبَدا بَنَفْسِهِ، ثمَّ بِرَسُولِهِ، ثمَّ بهم وقرن سهمهم بسهم اللّه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الطَّاعَةِ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w:t>
      </w:r>
      <w:r>
        <w:rPr>
          <w:rStyle w:val="FootnoteAnchor"/>
          <w:rtl w:val="true"/>
        </w:rPr>
        <w:footnoteReference w:id="2267"/>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فَبَدَأَ بِنَفْسِهِ، ثمَّ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بِأَهْلِ بَيْتِهِ وَكَذَلِكَ آيَةً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 الّذين آمَنُوا </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وِلايَتَهُم مَعَ طَاعَةِ الرَّسول مَقْرُونَةٌ بِطَاعَتِهِ كَما جَعَلَ سَهمَهُ مَعَ سهم الرَّسول مَقْرُونَا بِأَسْهُمِهِمْ فِي الغَنِيمَةِ وَالفَييء</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ما أَعْظَمَ نِعْمَتَهُ عَلَى أهْلِ هَذَا البَيْتِ، فَلَمَّا جَاءَتْ قِصَّةُ الصَّدَقَةِ نَزَّهَ نَفْسَهُ عَزَّ ذِكْرُهُ وَ نَزَه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وَنَزَّة أهل بيته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 فِي الرَّقابِ وَالغَارِمِينَ وَفِي سَبِيلِ اللّه وَابْنِ السَّبِيلِ </w:t>
      </w:r>
    </w:p>
    <w:p>
      <w:pPr>
        <w:pStyle w:val="BookText"/>
        <w:rPr/>
      </w:pPr>
      <w:r>
        <w:rPr>
          <w:rFonts w:ascii="Amiri" w:hAnsi="Amiri" w:eastAsia="Amiri" w:cs="Amiri"/>
          <w:color w:val="111111"/>
          <w:sz w:val="28"/>
          <w:sz w:val="28"/>
          <w:szCs w:val="28"/>
          <w:rtl w:val="true"/>
          <w:lang w:bidi="ar-SA"/>
        </w:rPr>
        <w:t xml:space="preserve">فَريضَةً مِنَ اللّه </w:t>
      </w:r>
      <w:r>
        <w:rPr>
          <w:rStyle w:val="FootnoteAnchor"/>
          <w:rtl w:val="true"/>
        </w:rPr>
        <w:footnoteReference w:id="2270"/>
      </w:r>
      <w:r>
        <w:rPr>
          <w:rFonts w:ascii="Amiri" w:hAnsi="Amiri" w:eastAsia="Amiri" w:cs="Amiri"/>
          <w:color w:val="111111"/>
          <w:sz w:val="28"/>
          <w:sz w:val="28"/>
          <w:szCs w:val="28"/>
          <w:rtl w:val="true"/>
          <w:lang w:bidi="ar-SA"/>
        </w:rPr>
        <w:t xml:space="preserve">، فَهَلْ تَجِدُ فِي شَيْءٍ مِنْ ذلِكَ أَنَّهُ جَعَلَ لِنَفْسِهِ سَهُما، أَو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لِذِي القُربى لأَنَّهُ لَمَا نَزَّعَهُمْ عَنِ الصَّدَقَةِ نَزَّهَ نَفْسَهُ وَنَزَّهَ رَسُولَهُ وَنَزَّهُ أَهْلَ بَيْتِهِ عليهِمْ، لِأَنَّ الصَّدَقَةُ مُحَرَّمَةٌ عَلَى محمّد وَأَهْلِ بَيْتِهِ وَهِيَ أَوْسَاحُ النَّاس لا تَحِلَّ لهم لأنهم طُهَّرُوا مِن كلّ دَنَس وَوَسَخ، فلما طهرهم وَاصْطَفَاهُم رَضِيَ لَهُمْ مَا رَضِيَ لِنَفْسِهِ وَكَرِهَ لَهُمْ مَا كَرِهَ لِنَفْسِهِ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التَّاسِعَةُ فَنَحْنُ أَهْلُ الذَّكْرِ الّذين قَالَ اللّه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2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العُلَماء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ذَلِكَ إِذا يَدعونا إلى دِينِهِمْ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يُخالِفُ ما قالوا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الذكرُ رَسُولُ اللّه وَ نَحْنُ أَهْلُهُ وَذَلِكَ بَين في كِتابِ اللّه بِقَوْلِهِ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فالذِّكَرْ رَسُولُ اللّه وَنَحْنُ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التَّاسِعَةُ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العَاشِرَةُ فَقُولُ اللّه عَزَّوَجَلَّ فِي آيَةِ 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أَخْبِرُونِي هَلْ تَصَلَحَ ابْنَتِي أَوِ ابْنَةُ ابْنِي أَوْ مَا تَنَاسَلَ مِنْ صلبي لِرَسُولِ اللّه أَنْ يَتَزَوَّجَها لَو كَانَ حَيّاً،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هَلْ كَانَتِ ابْنَةَ أحَدِكُمْ تَصلَحُ لَهُ أن يتزوجها،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هذا بيانُ أَنَا مِنْ آلِه وَلَسْتُمْ مِنْ آلِهِ وَلَو كُنتُم مِنْ آلِهِ لَحَرمَت عَلَيْهِ بَنَاتِكُمْ كَمَا حَرَّمَتْ عَلَيْهِ بَنَاتِي، لأنّا من آلِهِ وَأنتُم مِنْ أُمَّتِهِ، فَهذا فَرْقُ بَيْنَ الآلِ وَالأمَّة، لأَنَّ الآلَ مِنْهُ وَالأمَّةَ إِذَا لَمْ تَكُن الآل فَلَيْسَتْ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العَاشَرَةُ</w:t>
      </w:r>
      <w:r>
        <w:rPr>
          <w:rFonts w:eastAsia="Amiri" w:cs="Amiri" w:ascii="Amiri" w:hAnsi="Amiri"/>
          <w:color w:val="111111"/>
          <w:sz w:val="28"/>
          <w:szCs w:val="28"/>
          <w:rtl w:val="true"/>
          <w:lang w:bidi="ar-SA"/>
        </w:rPr>
        <w:t xml:space="preserve">. </w:t>
      </w:r>
      <w:bookmarkStart w:id="309" w:name="pg9734_89430"/>
    </w:p>
    <w:p>
      <w:pPr>
        <w:pStyle w:val="BookText"/>
        <w:rPr/>
      </w:pPr>
      <w:bookmarkEnd w:id="309"/>
      <w:r>
        <w:rPr>
          <w:rFonts w:ascii="Amiri" w:hAnsi="Amiri" w:eastAsia="Amiri" w:cs="Amiri"/>
          <w:color w:val="111111"/>
          <w:sz w:val="28"/>
          <w:sz w:val="28"/>
          <w:szCs w:val="28"/>
          <w:rtl w:val="true"/>
          <w:lang w:bidi="ar-SA"/>
        </w:rPr>
        <w:t xml:space="preserve">وأما الحادِيَةَ عَشَرَ فَقَولُهُ في سُورَةِ المُؤمِن حِكَايَةٌ عَنْ قَوْلِ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خَالِ فِرْعَونَ فَنَسَبَهُ إِلَى فِرْعَوْنَ بِنَسَبِهِ وَلَمْ يُضِفَهُ إِلَيْهِ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خصِّصنا نَحْنُ إِذ كُنَّا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 وَعُمِّمنا النَّاس بدِينِهِ، فَهَذا فَرَقُ مَا بَيْنَ الآلِ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عَشَرَ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أَهْلَكَ بِالصَّلاةِ وَاصْطَبَرَ عَلَيْها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فَخَصَّنَا بِهِذِهِ الخصوصية إذ أَمَرَنَا مَعَ أَمْرِهِ، ثمَّ خَصَّنَا دُونَ الأمَّة </w:t>
      </w:r>
      <w:r>
        <w:rPr>
          <w:rStyle w:val="FootnoteAnchor"/>
          <w:rtl w:val="true"/>
        </w:rPr>
        <w:footnoteReference w:id="2277"/>
      </w:r>
      <w:r>
        <w:rPr>
          <w:rFonts w:ascii="Amiri" w:hAnsi="Amiri" w:eastAsia="Amiri" w:cs="Amiri"/>
          <w:color w:val="111111"/>
          <w:sz w:val="28"/>
          <w:sz w:val="28"/>
          <w:szCs w:val="28"/>
          <w:rtl w:val="true"/>
          <w:lang w:bidi="ar-SA"/>
        </w:rPr>
        <w:t xml:space="preserve">،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يجيىء،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تِسْعَةَ أَشْهُرٍ فِي كلّ يَوْمٍ عِندَ حضورِ كلّ صَلَاة خَمْسَ مَرَّاتٍ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أَكْرَمَ اللّه أَحَداً منْ ذَرارِي الأنبياءِ بِهَذِهِ الكَرامَةِ الّتي أَكْرَمَنَا اللّه بِهَا وَخَصَّنَا مِنْ أهل بيته </w:t>
      </w:r>
      <w:r>
        <w:rPr>
          <w:rStyle w:val="FootnoteAnchor"/>
          <w:rtl w:val="true"/>
        </w:rPr>
        <w:footnoteReference w:id="2278"/>
      </w:r>
      <w:r>
        <w:rPr>
          <w:rFonts w:ascii="Amiri" w:hAnsi="Amiri" w:eastAsia="Amiri" w:cs="Amiri"/>
          <w:color w:val="111111"/>
          <w:sz w:val="28"/>
          <w:sz w:val="28"/>
          <w:szCs w:val="28"/>
          <w:rtl w:val="true"/>
          <w:lang w:bidi="ar-SA"/>
        </w:rPr>
        <w:t xml:space="preserve">فَهذا فَرْقُ مَا بَيْنَ الآلِ وَالأُمَّةِ </w:t>
      </w:r>
      <w:r>
        <w:rPr>
          <w:rStyle w:val="FootnoteAnchor"/>
          <w:rtl w:val="true"/>
        </w:rPr>
        <w:footnoteReference w:id="2279"/>
      </w:r>
      <w:r>
        <w:rPr>
          <w:rFonts w:ascii="Amiri" w:hAnsi="Amiri" w:eastAsia="Amiri" w:cs="Amiri"/>
          <w:color w:val="111111"/>
          <w:sz w:val="28"/>
          <w:sz w:val="28"/>
          <w:szCs w:val="28"/>
          <w:rtl w:val="true"/>
          <w:lang w:bidi="ar-SA"/>
        </w:rPr>
        <w:t>وَالْحَمْدُ للّه رَبِّ العالَمينَ وَصَلَّى اللّه عَلَى محمّدٍ نَبِيه</w:t>
      </w:r>
    </w:p>
    <w:p>
      <w:pPr>
        <w:pStyle w:val="Heading3"/>
        <w:numPr>
          <w:ilvl w:val="2"/>
          <w:numId w:val="1"/>
        </w:numPr>
        <w:rPr/>
      </w:pPr>
      <w:bookmarkStart w:id="310" w:name="__RefHeading___Toc8757413_2870459653"/>
      <w:bookmarkStart w:id="311" w:name="_Toc110"/>
      <w:bookmarkEnd w:id="310"/>
      <w:r>
        <w:rPr>
          <w:rtl w:val="true"/>
        </w:rPr>
        <w:t xml:space="preserve">وَصفَهُ </w:t>
      </w:r>
      <w:r>
        <w:rPr>
          <w:rtl w:val="true"/>
        </w:rPr>
        <w:t>(</w:t>
      </w:r>
      <w:r>
        <w:rPr>
          <w:rtl w:val="true"/>
        </w:rPr>
        <w:t>عَلَيهِ السَّلَامُ</w:t>
      </w:r>
      <w:r>
        <w:rPr>
          <w:rtl w:val="true"/>
        </w:rPr>
        <w:t xml:space="preserve">) </w:t>
      </w:r>
      <w:r>
        <w:rPr>
          <w:rtl w:val="true"/>
        </w:rPr>
        <w:t>الامامةَ والإمامَ وَمَنزَلَتَهُ</w:t>
      </w:r>
      <w:bookmarkEnd w:id="311"/>
    </w:p>
    <w:p>
      <w:pPr>
        <w:pStyle w:val="BookText"/>
        <w:rPr/>
      </w:pPr>
      <w:r>
        <w:rPr>
          <w:rFonts w:ascii="Amiri" w:hAnsi="Amiri" w:eastAsia="Amiri" w:cs="Amiri"/>
          <w:color w:val="111111"/>
          <w:sz w:val="28"/>
          <w:sz w:val="28"/>
          <w:szCs w:val="28"/>
          <w:rtl w:val="true"/>
          <w:lang w:bidi="ar-SA"/>
        </w:rPr>
        <w:t xml:space="preserve">قالَ عَبْدُ الْعَزِيزِ بْنُ مُسلم </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المَسْجِدِ الجَامِعِ بها، فَأَدارَ النَّاس بَيْنَهُم أمر الإمامَةِ، فَذَكَرُوا كثرة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فَاعلَمته بما خاصَ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عَنْ أَدْيَانِهِمْ، إِنَّ اللّه جَلَّ وَعَزَّ لَمْ </w:t>
      </w:r>
    </w:p>
    <w:p>
      <w:pPr>
        <w:pStyle w:val="BookText"/>
        <w:rPr/>
      </w:pPr>
      <w:r>
        <w:rPr>
          <w:rFonts w:ascii="Amiri" w:hAnsi="Amiri" w:eastAsia="Amiri" w:cs="Amiri"/>
          <w:color w:val="111111"/>
          <w:sz w:val="28"/>
          <w:sz w:val="28"/>
          <w:szCs w:val="28"/>
          <w:rtl w:val="true"/>
          <w:lang w:bidi="ar-SA"/>
        </w:rPr>
        <w:t xml:space="preserve">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أكمَلَ لَهُ الدِّين وَأَنزَلَ عَليهِ الْقُرْآنَ فِيهِ تِبْيَانُ كلّ شَيْءٍ وَبَيَّنَ فيه الحلال والحرام والحدود والأحكام وَجَميعَ مَا يَحتاجُ إِلَيْهِ النَّاس كَمِلاً،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وَأَنعَمتَ عَلَيْكُمْ نِعْمَتِي وَرَضِيتُ لَكُمُ الإسْلامَ دِينا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الإمامَةِ مِنْ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 وَأَوضَحَ لَهُمْ سبلهم وَتَرَكَهُمْ عَلَى قَصدِ الحقّ وَأَقامَ لَهُمْ عَلِيًا علماً وإماماً، وَمَا تَرَكَ شَيْئًا ممَّا تَحْتاجُ إليه الأمَّة إلّا وَقَدْ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لَمْ يُكْمِلُ دِينَهُ فَقَدْ رَدَّ كِتابَ اللّه، وَمَنْ كِتابَ اللّه فَقَدْ كَفَرَ هَلْ يَعْرِفُونَ قَدَرَ الإِمَامَةِ وَمَحَلَها مِنَ الأُمَّةِ، فَيَجُوزَ فِيهَا اخْتِبارُهُمْ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وَفَضِيلَةٌ شَرَّفَهُ بِهَا وَأَشَادَ بِهَا ذِكَرَهُ </w:t>
      </w:r>
      <w:r>
        <w:rPr>
          <w:rStyle w:val="FootnoteAnchor"/>
          <w:rtl w:val="true"/>
        </w:rPr>
        <w:footnoteReference w:id="2284"/>
      </w:r>
      <w:r>
        <w:rPr>
          <w:rFonts w:ascii="Amiri" w:hAnsi="Amiri" w:eastAsia="Amiri" w:cs="Amiri"/>
          <w:color w:val="111111"/>
          <w:sz w:val="28"/>
          <w:sz w:val="28"/>
          <w:szCs w:val="28"/>
          <w:rtl w:val="true"/>
          <w:lang w:bidi="ar-SA"/>
        </w:rPr>
        <w:t xml:space="preserve">، فَقَالَ جَلَّ وَعَرَ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الخَلِيلُ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قَالَد لا ينال عَهدِي الظَّالِمِينَ</w:t>
      </w:r>
      <w:r>
        <w:rPr>
          <w:rFonts w:eastAsia="Amiri" w:cs="Amiri" w:ascii="Amiri" w:hAnsi="Amiri"/>
          <w:color w:val="111111"/>
          <w:sz w:val="28"/>
          <w:szCs w:val="28"/>
          <w:rtl w:val="true"/>
          <w:lang w:bidi="ar-SA"/>
        </w:rPr>
        <w:t>»</w:t>
      </w:r>
      <w:r>
        <w:rPr>
          <w:rStyle w:val="FootnoteAnchor"/>
          <w:rtl w:val="true"/>
        </w:rPr>
        <w:footnoteReference w:id="2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أَكْرَمَهَا اللّه بِأَنْ جَعَلَها فِي ذُرِّيَّةِ أَهْلِ الصَّفْوَةِ وَالطَهَارَةِ،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وَإِيتَاهَ الزَّكَاةِ وَكَانُوا لَنَا عَابِدِينَ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تَرثُها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لَهُمْ خَاصَّةٌ </w:t>
      </w:r>
    </w:p>
    <w:p>
      <w:pPr>
        <w:pStyle w:val="BookText"/>
        <w:rPr/>
      </w:pPr>
      <w:r>
        <w:rPr>
          <w:rFonts w:ascii="Amiri" w:hAnsi="Amiri" w:eastAsia="Amiri" w:cs="Amiri"/>
          <w:color w:val="111111"/>
          <w:sz w:val="28"/>
          <w:sz w:val="28"/>
          <w:szCs w:val="28"/>
          <w:rtl w:val="true"/>
          <w:lang w:bidi="ar-SA"/>
        </w:rPr>
        <w:t xml:space="preserve">فَقَلَدَهَا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 xml:space="preserve">، فَصَارَتْ في ذُرِّيَّتِهِ الأَصْفِياءِ الّذين آتَاهُمُ اللّه العِلْمَ والإيمانَ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أُوتُوا العِلْمَ وَالايمَانَ لَقَدْ لَبِثْتُم فِي كِتابِ اللّه إلى يَوْمِ البَعْثِ فَهذا يَوْمُ البَعْثِ ولكنّكُمْ كُنتُمْ لا تَعْلَمُونَ </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رَسم ماجرى وَمَا فَرَضَهُ اللّه في ولدِهِ إلى يوم القيامة </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هَذِهِ الجُهَالُ الإمامة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مَنْزِلَةُ الأَنْبِياءِ وَإِرْتُ الأوصياء، إِنَّ الَّا مَامَةَ خِلَافَةُ اللّه وَخِلافَةُ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Style w:val="FootnoteAnchor"/>
          <w:rtl w:val="true"/>
        </w:rPr>
        <w:footnoteReference w:id="2291"/>
      </w:r>
      <w:r>
        <w:rPr>
          <w:rFonts w:ascii="Amiri" w:hAnsi="Amiri" w:eastAsia="Amiri" w:cs="Amiri"/>
          <w:color w:val="111111"/>
          <w:sz w:val="28"/>
          <w:sz w:val="28"/>
          <w:szCs w:val="28"/>
          <w:rtl w:val="true"/>
          <w:lang w:bidi="ar-SA"/>
        </w:rPr>
        <w:t>زِمَامُ الدِّين وَنِظامُ المُسلِمينِ وَصَلاحُ الدُّنيا وَ 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Style w:val="FootnoteAnchor"/>
          <w:rtl w:val="true"/>
        </w:rPr>
        <w:footnoteReference w:id="2292"/>
      </w:r>
      <w:r>
        <w:rPr>
          <w:rFonts w:ascii="Amiri" w:hAnsi="Amiri" w:eastAsia="Amiri" w:cs="Amiri"/>
          <w:color w:val="111111"/>
          <w:sz w:val="28"/>
          <w:sz w:val="28"/>
          <w:szCs w:val="28"/>
          <w:rtl w:val="true"/>
          <w:lang w:bidi="ar-SA"/>
        </w:rPr>
        <w:t>أس الإسلامِ النَّامِي وَفَرْعُهُ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وَالزَّكَاةِ وَالصَّيَامِ والحَجّ والجهاد وتوفير الفيىء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يُحَلِلُ حَلالَ اللّه وَيُحَرِّمُ حَرَامَهُ وَيُقِيمُ حُدُودَ اللّه وَيَذبُّ عَنْ دِينِ اللّه ويدعو إلى سَبِيلِ اللّه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وَهُوَ بِالأُفُقِ حَيْثُ لاتَنالُهُ الأَبْصَارُ وَلَا الأَيْدِي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البدر المنير وَ السَّراجُ الزَّاهِرُ والنُّورُ الطالع والنجم الهادي في غياباتِ الدجى </w:t>
      </w:r>
      <w:r>
        <w:rPr>
          <w:rStyle w:val="FootnoteAnchor"/>
          <w:rtl w:val="true"/>
        </w:rPr>
        <w:footnoteReference w:id="2293"/>
      </w:r>
      <w:r>
        <w:rPr>
          <w:rFonts w:ascii="Amiri" w:hAnsi="Amiri" w:eastAsia="Amiri" w:cs="Amiri"/>
          <w:color w:val="111111"/>
          <w:sz w:val="28"/>
          <w:sz w:val="28"/>
          <w:szCs w:val="28"/>
          <w:rtl w:val="true"/>
          <w:lang w:bidi="ar-SA"/>
        </w:rPr>
        <w:t xml:space="preserve">والدليل على الهدى والمنجي مِنَ الرَّدى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الإمامُ النَّارُ عَلَى اليَفَاعِ </w:t>
      </w:r>
      <w:r>
        <w:rPr>
          <w:rStyle w:val="FootnoteAnchor"/>
          <w:rtl w:val="true"/>
        </w:rPr>
        <w:footnoteReference w:id="2295"/>
      </w:r>
      <w:r>
        <w:rPr>
          <w:rFonts w:ascii="Amiri" w:hAnsi="Amiri" w:eastAsia="Amiri" w:cs="Amiri"/>
          <w:color w:val="111111"/>
          <w:sz w:val="28"/>
          <w:sz w:val="28"/>
          <w:szCs w:val="28"/>
          <w:rtl w:val="true"/>
          <w:lang w:bidi="ar-SA"/>
        </w:rPr>
        <w:t>، الحارُّ لِمَنِ اصْطَلَى وَالدَّلِيلُ فِي المَالِكِ،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والغَيثُ الهَاطِل </w:t>
      </w:r>
      <w:r>
        <w:rPr>
          <w:rStyle w:val="FootnoteAnchor"/>
          <w:rtl w:val="true"/>
        </w:rPr>
        <w:footnoteReference w:id="2296"/>
      </w:r>
      <w:r>
        <w:rPr>
          <w:rFonts w:ascii="Amiri" w:hAnsi="Amiri" w:eastAsia="Amiri" w:cs="Amiri"/>
          <w:color w:val="111111"/>
          <w:sz w:val="28"/>
          <w:sz w:val="28"/>
          <w:szCs w:val="28"/>
          <w:rtl w:val="true"/>
          <w:lang w:bidi="ar-SA"/>
        </w:rPr>
        <w:t xml:space="preserve">وَالسَّمَاءُ الظَّلِيلَةُ وَالأَرْضُ البسيطة والعينُ العَزِيرَةُ وَالغَدِيرُ وَ الرَّوْضَة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الأمين الرَّفِيقُ، وَالوَلَدُ السَّفِيقُ وَالأَخ الشَّقِيقُ وَكَلامَ البَرَّةِ بِالْوَلَدِ الصغير وَ مَفْزَعُ العباد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أَمِينُ اللّه فِي أَرْضِهِ وَخَلْقِهِ، وَحُجَّتُهُ عَلَى عِبَادِهِ وَخَلِيفَتُهُ فِي بِلادِهِ وَالدَّاعِي إلَى اللّه وَالذَّابُ عَنْ حَريم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مَطَهَّرْ مِنَ الذُّنوبِ، مُبَرَّء مِنَ الْعُيُوبِ، مخصُوصُ بِالعِلْمِ، مَوْسُومُ بِالْحِلْمِ، نِظامُ الدِّين وَعِن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واحِدُ دَهْرِه، لايُدَانِيهِ أَحَدٌ </w:t>
      </w:r>
      <w:r>
        <w:rPr>
          <w:rStyle w:val="FootnoteAnchor"/>
          <w:rtl w:val="true"/>
        </w:rPr>
        <w:footnoteReference w:id="2299"/>
      </w:r>
      <w:r>
        <w:rPr>
          <w:rFonts w:ascii="Amiri" w:hAnsi="Amiri" w:eastAsia="Amiri" w:cs="Amiri"/>
          <w:color w:val="111111"/>
          <w:sz w:val="28"/>
          <w:sz w:val="28"/>
          <w:szCs w:val="28"/>
          <w:rtl w:val="true"/>
          <w:lang w:bidi="ar-SA"/>
        </w:rPr>
        <w:t>وَلا يُعادِلُهُ عالِمٌ وَلا يُوجَدُ لَهُ بَدَل وَلالَهُ مثل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بِالفَضْلِ كُلِهِ مِنْ غَيْرِ طَلَب مِنْهُ وَلَا اكْتِسَابِ، بَلِ اخْتِصَاصُ مِنَ المُفَضّلِ الوَهَّابِ، فَمَنْ ذَا يَبْلُغَ مَعْرِفَةَ الإِمَامِ أَوْ كُنْهُ وَصْفِه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ضَلَّتِ الْعُقُولُ وَتَاهَتِ العُلُومُ وَحَارَتِ الأَلْبَابُ </w:t>
      </w:r>
      <w:r>
        <w:rPr>
          <w:rStyle w:val="FootnoteAnchor"/>
          <w:rtl w:val="true"/>
        </w:rPr>
        <w:footnoteReference w:id="2301"/>
      </w:r>
      <w:r>
        <w:rPr>
          <w:rFonts w:ascii="Amiri" w:hAnsi="Amiri" w:eastAsia="Amiri" w:cs="Amiri"/>
          <w:color w:val="111111"/>
          <w:sz w:val="28"/>
          <w:sz w:val="28"/>
          <w:szCs w:val="28"/>
          <w:rtl w:val="true"/>
          <w:lang w:bidi="ar-SA"/>
        </w:rPr>
        <w:t xml:space="preserve">وَحَصَرَتِ الخُطباء وَكَلَّتِ الشعراء </w:t>
      </w:r>
      <w:r>
        <w:rPr>
          <w:rStyle w:val="FootnoteAnchor"/>
          <w:rtl w:val="true"/>
        </w:rPr>
        <w:footnoteReference w:id="2302"/>
      </w:r>
      <w:r>
        <w:rPr>
          <w:rFonts w:ascii="Amiri" w:hAnsi="Amiri" w:eastAsia="Amiri" w:cs="Amiri"/>
          <w:color w:val="111111"/>
          <w:sz w:val="28"/>
          <w:sz w:val="28"/>
          <w:szCs w:val="28"/>
          <w:rtl w:val="true"/>
          <w:lang w:bidi="ar-SA"/>
        </w:rPr>
        <w:t>وعجزت الأدباء وعييت البلغاهُ وَفَحَمَتِ العلما</w:t>
      </w:r>
      <w:r>
        <w:rPr>
          <w:rFonts w:eastAsia="Amiri" w:cs="Amiri" w:ascii="Amiri" w:hAnsi="Amiri"/>
          <w:color w:val="111111"/>
          <w:sz w:val="28"/>
          <w:szCs w:val="28"/>
          <w:rtl w:val="true"/>
          <w:lang w:bidi="ar-SA"/>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عَنْ وَصْفِ وَعَجَزَتِ وَعَيْبَتِ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مِن شَأْنِهِ أَوْ فَضِيلَةٍ مِنْ فَضَائِلِهِ، فَأَقَرَّتْ بِالْعَجْزِ وَ التَّقْصِيرَ فَكَيْفَ يُوصَفُ بِكَلِيَتِهِ، أَوْ يُنعَتُ بكيفيته </w:t>
      </w:r>
      <w:r>
        <w:rPr>
          <w:rStyle w:val="FootnoteAnchor"/>
          <w:rtl w:val="true"/>
        </w:rPr>
        <w:footnoteReference w:id="2304"/>
      </w:r>
      <w:r>
        <w:rPr>
          <w:rFonts w:ascii="Amiri" w:hAnsi="Amiri" w:eastAsia="Amiri" w:cs="Amiri"/>
          <w:color w:val="111111"/>
          <w:sz w:val="28"/>
          <w:sz w:val="28"/>
          <w:szCs w:val="28"/>
          <w:rtl w:val="true"/>
          <w:lang w:bidi="ar-SA"/>
        </w:rPr>
        <w:t xml:space="preserve">، أَوْ يُوجَدُ مَنْ يَقومُ مَقَامَهُ، أو يغني غِنَاهُ، وَأَنَّى وَهُوَ بِحَيْثُ النَّجْمِ عَنْ أَيْدِي المتناولين وَوَصْفِ الوَاصِفِينَ </w:t>
      </w:r>
      <w:r>
        <w:rPr>
          <w:rStyle w:val="FootnoteAnchor"/>
          <w:rtl w:val="true"/>
        </w:rPr>
        <w:footnoteReference w:id="2305"/>
      </w:r>
      <w:r>
        <w:rPr>
          <w:rFonts w:ascii="Amiri" w:hAnsi="Amiri" w:eastAsia="Amiri" w:cs="Amiri"/>
          <w:color w:val="111111"/>
          <w:sz w:val="28"/>
          <w:sz w:val="28"/>
          <w:szCs w:val="28"/>
          <w:rtl w:val="true"/>
          <w:lang w:bidi="ar-SA"/>
        </w:rPr>
        <w:t xml:space="preserve">، أَيَظُنُّونَ أَنَّهُ يُوجَدُ ذَلِكَ فِي غَيْرِ آلِ رَسُولِ اللّه صَلَّى اللّه عَلَيْهِ وَعَلَيْهِمْ، كَذَبَتْهُمْ واللّه أَنفُسُهُمْ وَمَنَّتهُمُ الأباطيل إذ ارتَقَوْا مُرتَقَى </w:t>
      </w:r>
      <w:r>
        <w:rPr>
          <w:rStyle w:val="FootnoteAnchor"/>
          <w:rtl w:val="true"/>
        </w:rPr>
        <w:footnoteReference w:id="2306"/>
      </w:r>
      <w:r>
        <w:rPr>
          <w:rFonts w:ascii="Amiri" w:hAnsi="Amiri" w:eastAsia="Amiri" w:cs="Amiri"/>
          <w:color w:val="111111"/>
          <w:sz w:val="28"/>
          <w:sz w:val="28"/>
          <w:szCs w:val="28"/>
          <w:rtl w:val="true"/>
          <w:lang w:bidi="ar-SA"/>
        </w:rPr>
        <w:t xml:space="preserve">صَعْباً وَمَنزِلاً دَحْضاً زَلَتْ بِهِمْ إِلَى الحَضِيضِ أقْدَامُهُمْ، إِذرَامُوا إقامَةَ إِمَامٍ بِآرَائِهِمْ </w:t>
      </w:r>
      <w:r>
        <w:rPr>
          <w:rStyle w:val="FootnoteAnchor"/>
          <w:rtl w:val="true"/>
        </w:rPr>
        <w:footnoteReference w:id="2307"/>
      </w:r>
      <w:r>
        <w:rPr>
          <w:rFonts w:ascii="Amiri" w:hAnsi="Amiri" w:eastAsia="Amiri" w:cs="Amiri"/>
          <w:color w:val="111111"/>
          <w:sz w:val="28"/>
          <w:sz w:val="28"/>
          <w:szCs w:val="28"/>
          <w:rtl w:val="true"/>
          <w:lang w:bidi="ar-SA"/>
        </w:rPr>
        <w:t>وَكَيْفَ لَهُمْ بِاخْتِيارِ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عالِم لا يجهل وراع لا يمكرُ </w:t>
      </w:r>
      <w:r>
        <w:rPr>
          <w:rStyle w:val="FootnoteAnchor"/>
          <w:rtl w:val="true"/>
        </w:rPr>
        <w:footnoteReference w:id="2308"/>
      </w:r>
      <w:r>
        <w:rPr>
          <w:rFonts w:ascii="Amiri" w:hAnsi="Amiri" w:eastAsia="Amiri" w:cs="Amiri"/>
          <w:color w:val="111111"/>
          <w:sz w:val="28"/>
          <w:sz w:val="28"/>
          <w:szCs w:val="28"/>
          <w:rtl w:val="true"/>
          <w:lang w:bidi="ar-SA"/>
        </w:rPr>
        <w:t xml:space="preserve">، مَعْدِنُ النبوة </w:t>
      </w:r>
      <w:r>
        <w:rPr>
          <w:rStyle w:val="FootnoteAnchor"/>
          <w:rtl w:val="true"/>
        </w:rPr>
        <w:footnoteReference w:id="2309"/>
      </w:r>
      <w:r>
        <w:rPr>
          <w:rFonts w:ascii="Amiri" w:hAnsi="Amiri" w:eastAsia="Amiri" w:cs="Amiri"/>
          <w:color w:val="111111"/>
          <w:sz w:val="28"/>
          <w:sz w:val="28"/>
          <w:szCs w:val="28"/>
          <w:rtl w:val="true"/>
          <w:lang w:bidi="ar-SA"/>
        </w:rPr>
        <w:t xml:space="preserve">لا يغمز فيه بنسب </w:t>
      </w:r>
      <w:r>
        <w:rPr>
          <w:rStyle w:val="FootnoteAnchor"/>
          <w:rtl w:val="true"/>
        </w:rPr>
        <w:footnoteReference w:id="231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يُدَانِيهِ ذُو حَسَب فَالْبَيْتُ مِنْ قَريش وَ الذَّرْوَةُ مِنْ هَاشِمٍ وَ 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شَرَفُ الأَشْرافِ وَالفَرْعَ عَنْ عَبْدِ مَنافٍ، نامي العِلْمِ، كامِلُ الحِلْمِ، مُضْطَلِع بالأمر </w:t>
      </w:r>
      <w:r>
        <w:rPr>
          <w:rStyle w:val="FootnoteAnchor"/>
          <w:rtl w:val="true"/>
        </w:rPr>
        <w:footnoteReference w:id="2312"/>
      </w:r>
      <w:r>
        <w:rPr>
          <w:rFonts w:ascii="Amiri" w:hAnsi="Amiri" w:eastAsia="Amiri" w:cs="Amiri"/>
          <w:color w:val="111111"/>
          <w:sz w:val="28"/>
          <w:sz w:val="28"/>
          <w:szCs w:val="28"/>
          <w:rtl w:val="true"/>
          <w:lang w:bidi="ar-SA"/>
        </w:rPr>
        <w:t>، عالم بالسياسَةِ، مُسْتَحِق لِلرِّئَاسَةِ، مُقْتَرَضُ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بِأَمْرِ اللّه، نَاصِحٌ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وَالأَرْضِياءَ صَلَواتُ اللّه عَلَيْهِم يوفقهم اللّه وَيُسَدِّدُهُم وَيُؤْتِيهِم مِنْ مَخْزُونِ عِلْمِهِ وَحكمته مالا يُؤْتِيهِ غَيْرَهُم، يَكُونَ عِلْمُهُمْ فَوقَ عِلمٍ أَهْلِ زَمَانِهِمْ، وَقَدْ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2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قِصَّةِ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وَقَتَلَ دَاوُدُ جالوت و آتاه اللّه الملك والحِكْمَةَ وَعَلَّمَهُ ممَّا يَشاءُ </w:t>
      </w:r>
      <w:r>
        <w:rPr>
          <w:rStyle w:val="FootnoteAnchor"/>
          <w:rtl w:val="true"/>
        </w:rPr>
        <w:footnoteReference w:id="2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 عَلَيْكَ الكتابَ وَالحِكْمَةَ وَعَلَمَكَ مَالَمْ تَكُنْ تَعْلَمُ وَكَانَ فَضْلُ اللّه عَلَيْكَ عَظِيماً </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الأئمَّة مِنْ أَهْلِ بَيْتِهِ وَعِتَرَتِهِ وَذُرِّيَّتِهِ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سَعِيداً </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إِذَا اخْتارَهُ اللّه لأمُورِ عِبَادِهِ شَرَحَ صَدْرَهُ لِذلِكَ وَأَوْدَعَ قَلْبَهُ بِنَابِيعَ الحِكْمَةِ وَأَطلَقَ عَلى لِسَانِهِ </w:t>
      </w:r>
      <w:r>
        <w:rPr>
          <w:rStyle w:val="FootnoteAnchor"/>
          <w:rtl w:val="true"/>
        </w:rPr>
        <w:footnoteReference w:id="2318"/>
      </w:r>
      <w:r>
        <w:rPr>
          <w:rFonts w:ascii="Amiri" w:hAnsi="Amiri" w:eastAsia="Amiri" w:cs="Amiri"/>
          <w:color w:val="111111"/>
          <w:sz w:val="28"/>
          <w:sz w:val="28"/>
          <w:szCs w:val="28"/>
          <w:rtl w:val="true"/>
          <w:lang w:bidi="ar-SA"/>
        </w:rPr>
        <w:t xml:space="preserve">فَلَمْ يَعِي بَعْدَهُ بِجَوابِ وَلَمْ تَجِدْ فِيهِ غير صواب </w:t>
      </w:r>
      <w:r>
        <w:rPr>
          <w:rStyle w:val="FootnoteAnchor"/>
          <w:rtl w:val="true"/>
        </w:rPr>
        <w:footnoteReference w:id="2319"/>
      </w:r>
      <w:r>
        <w:rPr>
          <w:rFonts w:ascii="Amiri" w:hAnsi="Amiri" w:eastAsia="Amiri" w:cs="Amiri"/>
          <w:color w:val="111111"/>
          <w:sz w:val="28"/>
          <w:sz w:val="28"/>
          <w:szCs w:val="28"/>
          <w:rtl w:val="true"/>
          <w:lang w:bidi="ar-SA"/>
        </w:rPr>
        <w:t>، فَهُوَ مُوفق مسدد مؤيد، قَدْ أمِن مِنَ الخَطَا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بِذلِكَ ليكون ذلكَ حُجَّةٌ عَلَى خَلْقِهِ شَاهِداً عَلَى عِبَادِه </w:t>
      </w:r>
      <w:r>
        <w:rPr>
          <w:rStyle w:val="FootnoteAnchor"/>
          <w:rtl w:val="true"/>
        </w:rPr>
        <w:footnoteReference w:id="2320"/>
      </w:r>
      <w:r>
        <w:rPr>
          <w:rFonts w:ascii="Amiri" w:hAnsi="Amiri" w:eastAsia="Amiri" w:cs="Amiri"/>
          <w:color w:val="111111"/>
          <w:sz w:val="28"/>
          <w:sz w:val="28"/>
          <w:szCs w:val="28"/>
          <w:rtl w:val="true"/>
          <w:lang w:bidi="ar-SA"/>
        </w:rPr>
        <w:t xml:space="preserve">، فَهَلْ يَقْدِرُونَ عَلَى مِثْلِ هذا </w:t>
      </w:r>
      <w:bookmarkStart w:id="312" w:name="pg9734_89436"/>
    </w:p>
    <w:p>
      <w:pPr>
        <w:pStyle w:val="BookText"/>
        <w:rPr/>
      </w:pPr>
      <w:bookmarkEnd w:id="312"/>
      <w:r>
        <w:rPr>
          <w:rFonts w:ascii="Amiri" w:hAnsi="Amiri" w:eastAsia="Amiri" w:cs="Amiri"/>
          <w:color w:val="111111"/>
          <w:sz w:val="28"/>
          <w:sz w:val="28"/>
          <w:szCs w:val="28"/>
          <w:rtl w:val="true"/>
          <w:lang w:bidi="ar-SA"/>
        </w:rPr>
        <w:t xml:space="preserve">فيختارُونَهُ فيكون مختارُهُم بِهَذِهِ الصَّفَةِ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8757415_2870459653"/>
      <w:bookmarkStart w:id="314" w:name="_Toc111"/>
      <w:bookmarkEnd w:id="313"/>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314"/>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الْمُؤْمِن مُؤْمِناً حتّى تَكُونَ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وَسُنَّةٌ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مِنْ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مِنْ ربّه فَكِتمَانُ السر وَأَمَّا السُّنَّةَ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وَأَمَّا السُّنَّةُ مِنْ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في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النِّعْمَة يَجِبُ أنْ يُوَسعَ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كَثرَةَ الصِّيامِ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العِبادَةُ كَثرَةُ التَّفَكُرِ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وَإخْفَاءُ الشعرِ وَ كَثرَةُ الطَّرُوقَةِ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وَلَكِنِ ائْتَمَنتَ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أَمْراً سَلَبَ العِبادَ عُقُولَهُم، فَأَنفَذ أَمْرَهُ وَتَمَّتْ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أَنْقَذَ أَمْرَهُ رَدَّ إِلَى كلّ ذِي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وَمِنْ أَيْنَ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بَاب مِنْ أبواب الحكمة، إِنَّ الصَّمْتَ يَكْسِبُ المحبة إِنَّهُ دَليلٌ عَلَى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مِنَ الفُضُولِ إِلَّا وَهُوَ يَحْتاجُ إِلَى الْفُضُولِ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الأکبر بمنزلة الأب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شَيْءٌ يُلْهِيهِ عَنِ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 الكِتابَ </w:t>
      </w:r>
      <w:r>
        <w:rPr>
          <w:rStyle w:val="FootnoteAnchor"/>
          <w:rtl w:val="true"/>
        </w:rPr>
        <w:footnoteReference w:id="232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أَرَادَ أَنْ يَكْتُبَ تذكراتِ حَوَائِجِه كَتَبَ بِسمِ اللّه الرَّحْمَنِ الرَّحِيمِ أَذْكُرْ إِن شَاءَ اللّه، ثمَّ يَكْتُبُ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الرَّجُلَ وَهُوَ حاضِرُ فَكَنَّه، وَإِذَا كَانَ غَائِباً فَسَمه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امْرِءٍ عَقْلُهُ وَعَدُوهُ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القيلَ وَالقَالَ وَإِضَاعَةَ المَالِ وَكَيْرَةَ السُّوَالِ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لايتمُّ عقلُ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حتّى تَكُونَ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مِنْهُ مَأْمُونَ، يَسْتَكْثِرُ قَليلَ الخَيْرِ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وَيَسْتَقِل كَثِير الخَيْرِ مِنْ نَفْسِهِ لايَسْأَمُ مِنْ طَلَبِ الحَوائِجِ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وَلَايَمَل مِنْ طَلَبِ العِلْمِ طُولَ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اللّه أَحَبُّ إِلَيْهِ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 فِي اللّه أَحَبُّ إِلَيْهِ مِنَ العِزَّ فِي عَدُوه وَالخُمُولُ أَشْهَى إِلَيْهِ مِنَ الشَّهْرَةِ،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أحَداً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وَرَجُلٌ شَرَّ مِنْهُ وَأَدْنَى، فَإِذَا لَقِيَ الّذي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خَيْرَ هذا باطن وهو خير له وخيري ظاهر وهو شر لي ؛ وَإِذا رَأَى الّذي هُوَ خَيْرٌ مِنْهُ وَأَتْقَى تَوَاضَعَ لَهُ لَيَلْحَقِّ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فَقَدْ عَلا مَجدُهُ وَطابَ خَيْرُهُ وَحَسُنَ ذِكْرُهُ وَسادَ أَهْلَ زَمَانِهِ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رَجُلٌ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حَسْبُهُ </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تَثقَ به في أمرِكَ كُلِهِ فيما فَعَلَ بِكَ، فَمَا فَعَلَ بِكَ كُنْتَ رَاضِياً وتعلَم أنه لم يألك خير أو نظراً </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الحكم فِي ذلِكَ لَهُ، فَتَتَوَكَّلَ عَلَيْهِ بِتَقْوِيضِ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الإِيمَانُ بِغُيُوبِ اللّه الّتي لَمْ يُحِطْ عِلْمُكَ بِها فَوَكَلْتَ عِلْمَهَا إِلَيْهِ و إلى أُمَنَائِهِ عَلَيْهَا وَوَثقَتَ بِهِ فِيها وَ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وَسَأَلَهُ أَحدُ بنُ نَجم </w:t>
      </w:r>
      <w:r>
        <w:rPr>
          <w:rStyle w:val="FootnoteAnchor"/>
          <w:rtl w:val="true"/>
        </w:rPr>
        <w:footnoteReference w:id="2326"/>
      </w:r>
      <w:r>
        <w:rPr>
          <w:rFonts w:ascii="Amiri" w:hAnsi="Amiri" w:eastAsia="Amiri" w:cs="Amiri"/>
          <w:color w:val="111111"/>
          <w:sz w:val="28"/>
          <w:sz w:val="28"/>
          <w:szCs w:val="28"/>
          <w:rtl w:val="true"/>
          <w:lang w:bidi="ar-SA"/>
        </w:rPr>
        <w:t xml:space="preserve">عن العجب الّذي يُفْسِدُ العَمَلَ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يُزَيِّنَ لِلْعَبْدِ سُوءُ عَمَلِهِ فَيَراهُ حَسَناً فَيُعْجِبُهُ وَيَحْسَبُ أَنَّهُ يحسن صنعا وَمِنْهَا أَنْ يُؤْمِنَ العَبْدُ بِرَبِّهِ فَيَمُنُّ عَلَى اللّه </w:t>
      </w:r>
      <w:r>
        <w:rPr>
          <w:rStyle w:val="FootnoteAnchor"/>
          <w:rtl w:val="true"/>
        </w:rPr>
        <w:footnoteReference w:id="2327"/>
      </w:r>
      <w:r>
        <w:rPr>
          <w:rFonts w:ascii="Amiri" w:hAnsi="Amiri" w:eastAsia="Amiri" w:cs="Amiri"/>
          <w:color w:val="111111"/>
          <w:sz w:val="28"/>
          <w:sz w:val="28"/>
          <w:szCs w:val="28"/>
          <w:rtl w:val="true"/>
          <w:lang w:bidi="ar-SA"/>
        </w:rPr>
        <w:t>وَلِلَّهِ المِنْةُ عَلَيْهِ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الفضل </w:t>
      </w:r>
      <w:r>
        <w:rPr>
          <w:rStyle w:val="FootnoteAnchor"/>
          <w:rtl w:val="true"/>
        </w:rPr>
        <w:footnoteReference w:id="2328"/>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يَزْعَمُ أَنَّ المَعرِفَةَ إِنَّمَا هِيَ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إِنَّ اللّه يُعْطِي مَنْ يَشَاءُ، فَمِنْهُمْ مَنْ يجعله مستقراً فيهِ وَمِنْهُمْ مَنْ يَجْعَلُهُ مستودعاً عِندَهُ، فَأَمَّا المستقر، فالّذي لا يسلب اللّه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المُسْتَودَعُ، فَالّذي يُعْطاهُ الرَّجُلُ ثمَّ يُسْلَبُهُ إِيَّاهُ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صَفْوانُ بْنُ يَحْيَى </w:t>
      </w:r>
      <w:r>
        <w:rPr>
          <w:rStyle w:val="FootnoteAnchor"/>
          <w:rtl w:val="true"/>
        </w:rPr>
        <w:footnoteReference w:id="2329"/>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الْمَعْرِفَةِ هَلَّ لِلْعِبادِ فِيهَا 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أجر؟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تَطَوَّلَ عَلَيْهِمْ بِالْمَعْرِفَةِ وَتَطَوَّلَ عَلَيْهِمْ لي بالصَّواب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الفضيل بن يسار </w:t>
      </w:r>
      <w:r>
        <w:rPr>
          <w:rStyle w:val="FootnoteAnchor"/>
          <w:rtl w:val="true"/>
        </w:rPr>
        <w:footnoteReference w:id="2331"/>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أَفَاعِيلِ العِبَادِ مَخْلُوقَةٌ هِيَ أَمْ غَيْرُ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خَلْقَ تَقْدِيرِ لا خَلْقَ 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أفضلُ مِنَ الإِسْلامِ بَدَرَجَةٍ وَالتَّقْوى أَفْضَلُ مِنَ الإِيمَانِ بِدَرَجَةٍ وَلَم يُعْطَ بَنو آدم أفضَلَ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خِيَارِ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أَحْسَنُوا اسْتَبْشَرُوا وَإِذَا أَسَاؤُا استغفروا، وإذا أعْطُوا شَكُرُوا، وَإِذَا ابْتُلُوا صَبَرُوا، وَإِذَا غَضِبُوا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أَحَداً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إِطْعَامُ الطَّعَامِ عِندَ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أَرْبَعَةُ أَرْكَانِ التَوَكَّلْ عَلَى اللّه، وَالرضا بِقَضَاءِ اللّه وَالتسليم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وَالتَّفْوِيضُ إِلى اللّه، قالَ العَبْدُ الصَّالِحُ </w:t>
      </w:r>
      <w:r>
        <w:rPr>
          <w:rStyle w:val="FootnoteAnchor"/>
          <w:rtl w:val="true"/>
        </w:rPr>
        <w:footnoteReference w:id="2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فَوَقَاهُ اللّه سَيِّئاتِ ما مَكَرُوا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ولو بشربة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مَا تُوَصَلُ بِهِ الرَّحِمِ كَف الأذى عَنْها وَقالَ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تُبْطِلُوا صَدَقَاتِكُمْ بالمن والأذى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وَالعِلْمَ، وَالصَّمْتُ باب مِنْ أبواب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يَكْسِبُ المَحَبَّةَ، إِنَّهُ دليلٌ عَلَى كلّ خير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يَطْلُبُ مِنْ فَضْلٍ يَكُف بِهِ عِيالَهُ أَعظم أجر أمِنَ المُجَاهِدِ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بأجل منقوص، وعمل محفوظ، وَالموتُ في رقابنا، وَالنَّارُ مِنْ وَرَائِنَا، وَلا نَدْرِي مَا يُفعَلُ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 في طباعِهِ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والرَّصانَةَ فِي خُلْقِه </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في نَفْسِه والمخافة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يَأْكُلُ مِنْ طَعَامِ النَّاس لَيَأْكُلُوا مِنْ طَعَامِهِ، والبخيل لا يأكل من طَعَامِ النَّاس لِتَلا يَاكُلُوا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 بيت نَرى وَعْدَنا عَلينا ديناً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تَكُونُ العَافِيَةُ فِيهِ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يَسْعَةٌ مِنْها في اعتزالِ النَّاس وَواحِدٌ في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مُعَمَّرُ بْنُ خَلادٍ </w:t>
      </w:r>
      <w:r>
        <w:rPr>
          <w:rStyle w:val="FootnoteAnchor"/>
          <w:rtl w:val="true"/>
        </w:rPr>
        <w:footnoteReference w:id="2337"/>
      </w:r>
      <w:r>
        <w:rPr>
          <w:rFonts w:ascii="Amiri" w:hAnsi="Amiri" w:eastAsia="Amiri" w:cs="Amiri"/>
          <w:color w:val="111111"/>
          <w:sz w:val="28"/>
          <w:sz w:val="28"/>
          <w:szCs w:val="28"/>
          <w:rtl w:val="true"/>
          <w:lang w:bidi="ar-SA"/>
        </w:rPr>
        <w:t>عَجَّلَ اللّه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ذاكَ فَرَجُكُمْ أَنتُمْ، فَأَما أَنا فَوَاللّه مَا هُوَ إِلَّا مِزْوَدْ فِيهِ كَفُّ سَويقٍ مَخْتُومٍ بِخَاتِمٍ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حَقِيقَةَ الإيمانِ حتّى تَكُونَ فِيهِ خِصالٌ 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التَّقْدِيرِ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الرزايا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هاشم داودَ بنِ القَاسِمِ الجعفري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ياداود إِنَّ لَنَا عَلَيْكُم حقاً </w:t>
      </w:r>
    </w:p>
    <w:p>
      <w:pPr>
        <w:pStyle w:val="BookText"/>
        <w:rPr/>
      </w:pP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لَكُم عَلَينا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حَقَّنَا وَجَبَ حَقَّهُ، وَمَنْ لَمْ يَعْرِفْ حَقَّنا فَلا حَقَّ 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مَجْلِسَ المأمونِ وَ ذُو الرِّياستين حَاضِرٌ، فَتَدَاكَرُوا اللَّيْلَ وَالنَّهارَ و أيهما خُلِقَ قبل صاحبه، فسأل دو الرَّياستين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أعطِيكَ الجَوابَ مِنْ كِتابِ اللّه أمْ حِسابِكَ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 أَوّلَا مِنَ الحِسابِ،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طالع الدُّنيا السَّرَطانُ وَإِنَّ الكَواكِبُ كَانَتْ في أَشْرافِهَا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في الميزانِ وَالمُشْتَرِي في السَّرطانِ وَالمَرِّيحُ فِي الجَدْيِ وَالزَّهْرَة في الحوتِ وَالقَمَرُ في الثَّورِ وَالشَّمْسُ في وَسَطِ السَّماءِ فِي الحَمَلِ وَهَذا لا يَكُونُ إِلَّا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كِتابِ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النّهار سَبَقَهُ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 بن شعيب </w:t>
      </w:r>
      <w:r>
        <w:rPr>
          <w:rStyle w:val="FootnoteAnchor"/>
          <w:rtl w:val="true"/>
        </w:rPr>
        <w:footnoteReference w:id="2340"/>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أَحْسَنُ النَّاس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ياسيدي أعْلَمُ بِهِ مِنِّي،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حَسَنَ معاش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أَسْوَهُ النَّاس مَعاشاً،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 مَنْ لَمْ يُعِشَ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أَحْسِنُوا جوارَ النَّعَمِ فَإِنَّها وَحْشِيَّةٌ مَا نَأَتْ عَنْ قَوْمٍ فَعَادَتْ إِلَيْهِم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شَرَّ النَّاس مَنْ مَنَعَ رِفْدَهُ وَأَكَلَ وَحْدَهُ وَجَلَدَ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اليوم على تمرٍ وَطِينِ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السُّنَّةَ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أباهاشم العَقْلُ حِبَاء مِنَ اللّه، وَالأدَبُ كُلفة ؛ فَمَنْ تَكَلَّفَ الأدب قدرَ عَلَيْهِ وَمَنْ تكَلَّفَ العَقْلَ لَمْ يَرْدَدْ بِذلِكَ إِلا جَهلاً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عُمَرَ، وَالحُسَيْنُ بْنُ يَزِيدَ </w:t>
      </w:r>
      <w:r>
        <w:rPr>
          <w:rStyle w:val="FootnoteAnchor"/>
          <w:rtl w:val="true"/>
        </w:rPr>
        <w:footnoteReference w:id="2343"/>
      </w:r>
      <w:r>
        <w:rPr>
          <w:rFonts w:ascii="Amiri" w:hAnsi="Amiri" w:eastAsia="Amiri" w:cs="Amiri"/>
          <w:color w:val="111111"/>
          <w:sz w:val="28"/>
          <w:sz w:val="28"/>
          <w:szCs w:val="28"/>
          <w:rtl w:val="true"/>
          <w:lang w:bidi="ar-SA"/>
        </w:rPr>
        <w:t xml:space="preserve">دَخَلْنَا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فِي سَعَةٍ مِنَ الرِّزْقِ وَغَضَارَةٍ مِنَ العَيْشِ فَتَغَيَّرَتِ الحَالُ بَعْضَ التَّغَيرِ فَادْعُ اللّه أَنْ يَرُدَّ ذلك إلينا،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تُرِيدُونَ تَكُونُونَ مُلُوكَاً ؟ أَيَسُرُّكُمْ أَنْ تَكُونُوا مِثْلَ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وَ هَرثَمَةَ </w:t>
      </w:r>
      <w:r>
        <w:rPr>
          <w:rStyle w:val="FootnoteAnchor"/>
          <w:rtl w:val="true"/>
        </w:rPr>
        <w:footnoteReference w:id="2344"/>
      </w:r>
      <w:r>
        <w:rPr>
          <w:rFonts w:ascii="Amiri" w:hAnsi="Amiri" w:eastAsia="Amiri" w:cs="Amiri"/>
          <w:color w:val="111111"/>
          <w:sz w:val="28"/>
          <w:sz w:val="28"/>
          <w:szCs w:val="28"/>
          <w:rtl w:val="true"/>
          <w:lang w:bidi="ar-SA"/>
        </w:rPr>
        <w:t xml:space="preserve">وَإِنَّكُمْ عَلَى خِلافِ مَا أَنتُمْ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سرّني أنَّ لِيَ الدُّنيا بِمَا فِيها ذَهَبَاً وَفِضَةً وَ إِنِّي عَلى خِلافِ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آلَ داود شكراً وَقَلِيلٌ مِنْ عِبَادِيَ الشَّكُورُ </w:t>
      </w:r>
      <w:r>
        <w:rPr>
          <w:rStyle w:val="FootnoteAnchor"/>
          <w:rtl w:val="true"/>
        </w:rPr>
        <w:footnoteReference w:id="2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مَنْ حَسُنَ ظَنُّهُ باللّه كَانَ اللّه عِندَ ظَنْهِ </w:t>
      </w:r>
      <w:r>
        <w:rPr>
          <w:rStyle w:val="FootnoteAnchor"/>
          <w:rtl w:val="true"/>
        </w:rPr>
        <w:footnoteReference w:id="2346"/>
      </w:r>
      <w:r>
        <w:rPr>
          <w:rFonts w:ascii="Amiri" w:hAnsi="Amiri" w:eastAsia="Amiri" w:cs="Amiri"/>
          <w:color w:val="111111"/>
          <w:sz w:val="28"/>
          <w:sz w:val="28"/>
          <w:szCs w:val="28"/>
          <w:rtl w:val="true"/>
          <w:lang w:bidi="ar-SA"/>
        </w:rPr>
        <w:t>وَمَنْ رَضِيَ بِالقَلِيلِ مِنَ الرِّزْقِ قُبِلَ مِنْهُ 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باليسير مِنَ الحَلالِ خَفَّتْ مَؤُونَتُهُ وَ نَعمَ أهْلُهُ وَبَصَرَهُ اللّه داءَ الدُّنيا وَدَواءَها و أخْرَجَهُ مِنْها سالِماً إلى دَارِ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لَهُ ابْنُ السَّكِيتِ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 xml:space="preserve">كان لابن السكيت تصانيف جيدة مفيدة منها اصلاح المنطق فى اللغة ونقل عن ابن خلكان انه قال بعد نقل 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ولاشك أنه من الكتب النافعة الممتعة الجامعة لكثير من اللغة ولا يعرف في حجمه مثله في بابه وقدعنى به جماعة واختصره الوزير ابو القاسم الحسين بن على المعروف بابن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وهذبه الخطيب أبوزكريا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يكن بعدا بن الاعرابی اعلم باللغة من ابن السكيت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مولده رحمه اللّه في حوالي سنة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نحو ثمان وخمسين سنة وقتله المتوكل العباسي وسببه ان المتوكل قال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احب اليك ابناى هذان اى المعتز و المؤيد 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قنبراً خادم علی بن ابی طالب خير منك ومن 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المتوكل للاتراك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 السانه من قفاه، ففعلوا فمات وقيل اثنى على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ابنيه، فامر المتوكل فدا سوابطنه فحمل الى داره فمات بعد غد ذلك اليوم رحمة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الخَلْقِ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الرَّجُلُ يَدَ الرَّجُلِ، فَإِنَّ قَبلَةَ يَدِهِ كَالصَّلاةِ لَهُ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قُبلَةُ الأمْ عَلَى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الأخْتِ عَلَى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الإِمَامِ بَين عينيهِ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لَبَخَيلٍ راحَةٌ، وَلا لِحَسُودٍ لَذَّةٌ، وَلا لمَلُولٍ وَفَاء وَلا لِكَذُوب مُروَّة</w:t>
      </w:r>
      <w:r>
        <w:rPr>
          <w:rFonts w:eastAsia="Amiri" w:cs="Amiri" w:ascii="Amiri" w:hAnsi="Amiri"/>
          <w:color w:val="111111"/>
          <w:sz w:val="28"/>
          <w:szCs w:val="28"/>
          <w:rtl w:val="true"/>
          <w:lang w:bidi="ar-SA"/>
        </w:rPr>
        <w:t xml:space="preserve">. </w:t>
      </w:r>
      <w:bookmarkStart w:id="315" w:name="pg9734_89445"/>
    </w:p>
    <w:p>
      <w:pPr>
        <w:pStyle w:val="Heading2"/>
        <w:numPr>
          <w:ilvl w:val="1"/>
          <w:numId w:val="1"/>
        </w:numPr>
        <w:rPr/>
      </w:pPr>
      <w:bookmarkStart w:id="316" w:name="__RefHeading___Toc8757417_2870459653"/>
      <w:bookmarkStart w:id="317" w:name="_Toc112"/>
      <w:bookmarkEnd w:id="315"/>
      <w:bookmarkEnd w:id="316"/>
      <w:r>
        <w:rPr>
          <w:rtl w:val="true"/>
        </w:rPr>
        <w:t xml:space="preserve">ما وروى عن الامام الناصح الهادى محمَّد بن على </w:t>
      </w:r>
      <w:r>
        <w:rPr>
          <w:rtl w:val="true"/>
        </w:rPr>
        <w:t>(</w:t>
      </w:r>
      <w:r>
        <w:rPr>
          <w:rtl w:val="true"/>
        </w:rPr>
        <w:t>عَلَيهِمَا السَّلَامُ</w:t>
      </w:r>
      <w:r>
        <w:rPr>
          <w:rtl w:val="true"/>
        </w:rPr>
        <w:t>)</w:t>
      </w:r>
      <w:bookmarkEnd w:id="317"/>
    </w:p>
    <w:p>
      <w:pPr>
        <w:pStyle w:val="Heading3"/>
        <w:numPr>
          <w:ilvl w:val="2"/>
          <w:numId w:val="1"/>
        </w:numPr>
        <w:rPr/>
      </w:pPr>
      <w:bookmarkStart w:id="318" w:name="__RefHeading___Toc8757419_2870459653"/>
      <w:bookmarkStart w:id="319" w:name="_Toc113"/>
      <w:bookmarkEnd w:id="318"/>
      <w:r>
        <w:rPr>
          <w:rtl w:val="true"/>
        </w:rPr>
        <w:t>إشارة</w:t>
      </w:r>
      <w:r>
        <w:rPr>
          <w:rtl w:val="true"/>
        </w:rPr>
        <w:t>:</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الامام الناصح الهادى ابى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طوال هذه المعاني</w:t>
      </w:r>
    </w:p>
    <w:p>
      <w:pPr>
        <w:pStyle w:val="Heading3"/>
        <w:numPr>
          <w:ilvl w:val="2"/>
          <w:numId w:val="1"/>
        </w:numPr>
        <w:rPr/>
      </w:pPr>
      <w:bookmarkStart w:id="320" w:name="__RefHeading___Toc8757421_2870459653"/>
      <w:bookmarkStart w:id="321" w:name="_Toc114"/>
      <w:bookmarkEnd w:id="320"/>
      <w:r>
        <w:rPr>
          <w:rtl w:val="true"/>
        </w:rPr>
        <w:t xml:space="preserve">جوابه </w:t>
      </w:r>
      <w:r>
        <w:rPr>
          <w:rtl w:val="true"/>
        </w:rPr>
        <w:t>(</w:t>
      </w:r>
      <w:r>
        <w:rPr>
          <w:rtl w:val="true"/>
        </w:rPr>
        <w:t>عَلَيهِ السَّلَامُ</w:t>
      </w:r>
      <w:r>
        <w:rPr>
          <w:rtl w:val="true"/>
        </w:rPr>
        <w:t xml:space="preserve">) </w:t>
      </w:r>
      <w:r>
        <w:rPr>
          <w:rtl w:val="true"/>
        </w:rPr>
        <w:t>في مُحرِم قتل صيداً</w:t>
      </w:r>
      <w:bookmarkEnd w:id="32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عزم المأمون على أنْ يُزَوج ابنته أم الفضلِ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 xml:space="preserve">إجتمع إليه أهلُ بَيْتِهِ الأدْنَوْنَ مِنْهُ،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ناشدناك أنْ تُخرِج عنَّا أمراً قَدْ مَلَكْنَاهُ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عنَّا عِزَّاً قَدَ لَبِسَناهُ، وَتَعْلَمُ الأَمْرَ الّذي بَيْنَنَا وَبَيْنَ آلِ عَلي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اللّه لا قبلْتُ مِنْ وَاحِدٍ مِنكُمْ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أَتُزَوِّجُ ابْنَتَكَ وَقُرَّةَ عَيْنكَ صَبِيا لَمْ يَتَفَقّهُ فِي دِينِ اللّه، وَلا يَعرِفُ خلاله من حرامِهِ، وَلا فَرْضاً مِنْ سُنَّةٍ وَلأبِي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تِسْعُ سِنِينَ </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فَلَو صَبَرتَ لَهُ حتّى يَتَأَدَّبَ وَيَقْرَأُ القُرآنَ وَيَعْرِفَ الحَلالَ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لَأفقَهُ مِنكُمْ وَأَعْلَمُ باللّه وَرَسُولِهِ وَسُنَّتِهِ وَأحْكامِه، وأقرء لكتابِ اللّه مِنْكُمْ وَأَعْلَمُ بِمُحْكمه وَمُتَشَابِيه وَناسِخه وَمَنْسُوخِهِ وَظَاهِرِه وَبَاطِنه وخاصّه و عامّه وَتَنْزِيلِهِ وَ تَأْوِيلِهِ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فَاسْأَلُوهُ، فَإن كان الأمر كما وصفتُمْ قَبلْتُ مِنكُمْ، وَإِنْ كانَ الأمْرُ عَلَى مَا وَصَفْتُ عَلِمْتُ أَنَّ الرَّجُلَ خَلَفَ مِنكُمْ </w:t>
      </w:r>
      <w:r>
        <w:rPr>
          <w:rStyle w:val="FootnoteAnchor"/>
          <w:rtl w:val="true"/>
        </w:rPr>
        <w:footnoteReference w:id="2351"/>
      </w:r>
      <w:r>
        <w:rPr>
          <w:rFonts w:ascii="Amiri" w:hAnsi="Amiri" w:eastAsia="Amiri" w:cs="Amiri"/>
          <w:color w:val="111111"/>
          <w:sz w:val="28"/>
          <w:sz w:val="28"/>
          <w:szCs w:val="28"/>
          <w:rtl w:val="true"/>
          <w:lang w:bidi="ar-SA"/>
        </w:rPr>
        <w:t xml:space="preserve">فَخَرَجُوا مِنْ عِنْدِهِ وَبَعَثُوا إِلَى يَحْيَى بْنِ أكثَم </w:t>
      </w:r>
      <w:r>
        <w:rPr>
          <w:rStyle w:val="FootnoteAnchor"/>
          <w:rtl w:val="true"/>
        </w:rPr>
        <w:footnoteReference w:id="2352"/>
      </w:r>
      <w:r>
        <w:rPr>
          <w:rFonts w:ascii="Amiri" w:hAnsi="Amiri" w:eastAsia="Amiri" w:cs="Amiri"/>
          <w:color w:val="111111"/>
          <w:sz w:val="28"/>
          <w:sz w:val="28"/>
          <w:szCs w:val="28"/>
          <w:rtl w:val="true"/>
          <w:lang w:bidi="ar-SA"/>
        </w:rPr>
        <w:t xml:space="preserve">وَهُوَ يَومَئِذٍ </w:t>
      </w:r>
    </w:p>
    <w:p>
      <w:pPr>
        <w:pStyle w:val="BookText"/>
        <w:rPr/>
      </w:pPr>
      <w:r>
        <w:rPr>
          <w:rFonts w:ascii="Amiri" w:hAnsi="Amiri" w:eastAsia="Amiri" w:cs="Amiri"/>
          <w:color w:val="111111"/>
          <w:sz w:val="28"/>
          <w:sz w:val="28"/>
          <w:szCs w:val="28"/>
          <w:rtl w:val="true"/>
          <w:lang w:bidi="ar-SA"/>
        </w:rPr>
        <w:t xml:space="preserve">قاضي القضاةِ فَجَعَلُوا حَاجَتَهُمْ إِلَيْهِ وَأَطْمَعُوهُ في هَدَانَا عَلَى أَنْ يَحْتَالَ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في الفِقْهِ لا يَدْرِي مَا الجَوابُ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حَضَرُوا وَحَضَرَ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أمير المؤمنين هَذَا القَاضِي إِنْ أَذِنتَ لَهُ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سَلْ أبا جَعْفَرِ عَنْ مَسْأَلَةٍ فِي الفِقْهِ لِتَنْظُرَ كَيْفَ فِقَههُ ؟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أَصْلَحَكَ اللّه ما تَقُولُ في مُحرِم قَتَلَ صَيْداً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أم حرم، عالماً أو جاهلاً، عمداً أوْخَطَاً، عَبْداً أوحراً، صَغِيراً أو كبيراً، مُبدءاً أوْ مُعيداً، مِنْ ذَواتِ الطَّيْرِ أوْغَيْرِهِ، مِنْ صِغَارِ الطَّيْرِ أَوْ كِبَارِه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أَوْ نَادِماً، بِاللَّيْلِ في أوكارها أو بِالنَّهارِ وَعِياناً، مُحْرِماً لِلْحج أو لِلْعُمْرَةِ؟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يَحْيِي انْقِطاعاً لَمْ يخف على أَحَدٍ مِنْ أَهْلِ المَجْلِسِ انْقِطاعُهُ وَتَخَيرَ النَّاس عَجَباً مِنْ جَوابِ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أبا جَعْفَرٍ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وَلَا إِلَهَ إِلَّا اللّه إِجلالاً لِعَظَمَتِهِ، وَصَلَّى اللّه عَلَى محمّد وَآلِهِ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كانَ مِن قَضاءِ اللّه عَلَى الأَنامِ أَنْ أَغْنَاهُم بِالحَلالِ عَنِ الحَرَامِ،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فَأَنكِحُوا الأيامى مِنكُمْ وَالصَّالِحِينَ مِنْ عِبادِكُمْ وَإِمَائِكُمْ إِنْ يَكُونُوا فُقَراءَ يُغْنِهِمُ اللّه مِن فَضْلِهِ واللّه وَاسِعٌ عَلِيمٌ </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محمّد بْنَ عَلَى خَطَبَ أَمَّ الفَضْلِ ابْنَةَ عَبْدِ اللّه، وَقَدْ بَدَلَ لَهَا مِنَ الصَّدَاقِ خَمْسَ مِائَةِ دِرْهُم، فَقَدْ زَوجَتُهُ، فَهَلْ قَبلْتَ، فَقَدْ زَوَّجْتُهُ، فَهَلْ قَبِلْتَ يا أبا جَعْفَرِ؟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قَبِلْتُ هذَا التَّزْوِيجَ بِهَذَا الصِّدَاقِ فَأَولَمَ المَأْمُونَ </w:t>
      </w:r>
      <w:r>
        <w:rPr>
          <w:rStyle w:val="FootnoteAnchor"/>
          <w:rtl w:val="true"/>
        </w:rPr>
        <w:footnoteReference w:id="2354"/>
      </w:r>
      <w:r>
        <w:rPr>
          <w:rFonts w:ascii="Amiri" w:hAnsi="Amiri" w:eastAsia="Amiri" w:cs="Amiri"/>
          <w:color w:val="111111"/>
          <w:sz w:val="28"/>
          <w:sz w:val="28"/>
          <w:szCs w:val="28"/>
          <w:rtl w:val="true"/>
          <w:lang w:bidi="ar-SA"/>
        </w:rPr>
        <w:t>وَأَجَازَ النَّاس عَلَى مَراتِبِهِمْ أَهْلَ الخاصَّة وَأهْلَ العامّة وَالأشرافَ وَالعُمالَ، وَأَوْصَلَ إلى كلّ طَبَقَةٍ بِرًا عَلَى مَا يَسْتَحِقَهُ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قلَما تَفَرَّقَ أَكْثَرُ النَّاس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 رَأَيْتَ أَنْ تُعرفنا ما يَجِبُ عَلَى كلّ صِنْفٍ مِنْ هَذِهِ الأصْنافِ في قَتْلِ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قَتَلَ صَيْداً في الحِل وكان الصيدُ مِنْ ذواتِ الطَّيْرِ مِنْ كبَارِها فَعَلَيْهِ شَاةٌ، فَإِنْ أَصَابَهُ فِي الحَرَمِ فَعَلَيْهِ الجَزاءُ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فرخاً في الحِل فَعَليهِ حَمَل قَدْ قُطِعَ فَلَيسَتْ عَلَيْهِ القِيمَةُ لأنه ليس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قَتلَهُ فِي الحَرَمِ فَعَلَيْهِ الحَمَلُ وَقِيمَهُ الفَرح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الوَحْشِي </w:t>
      </w:r>
    </w:p>
    <w:p>
      <w:pPr>
        <w:pStyle w:val="BookText"/>
        <w:rPr/>
      </w:pPr>
      <w:r>
        <w:rPr>
          <w:rFonts w:ascii="Amiri" w:hAnsi="Amiri" w:eastAsia="Amiri" w:cs="Amiri"/>
          <w:color w:val="111111"/>
          <w:sz w:val="28"/>
          <w:sz w:val="28"/>
          <w:szCs w:val="28"/>
          <w:rtl w:val="true"/>
          <w:lang w:bidi="ar-SA"/>
        </w:rPr>
        <w:t xml:space="preserve">فعليه في حِمار الوحش بَقَرَة وإن كانَ نَعَامَةٌ فعليه بَدَنَةٌ </w:t>
      </w:r>
      <w:r>
        <w:rPr>
          <w:rStyle w:val="FootnoteAnchor"/>
          <w:rtl w:val="true"/>
        </w:rPr>
        <w:footnoteReference w:id="2356"/>
      </w:r>
      <w:r>
        <w:rPr>
          <w:rFonts w:ascii="Amiri" w:hAnsi="Amiri" w:eastAsia="Amiri" w:cs="Amiri"/>
          <w:color w:val="111111"/>
          <w:sz w:val="28"/>
          <w:sz w:val="28"/>
          <w:szCs w:val="28"/>
          <w:rtl w:val="true"/>
          <w:lang w:bidi="ar-SA"/>
        </w:rPr>
        <w:t>فَإِن لم يَقْدِرُ فإطعام ستين مسكيناً، فإن لم يقدر فليصم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بَقَرَةً فعليهِ بَقَرَة، فَإِنْ لَمْ يَقْدِرَ فَلْيَطْعِمْ ثلاثينَ مسكيناً، فَإِنْ لَمْ يَقْدِرُ فليصم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ظَبياً فعليهِ شَاةٌ، فَإِن لَم يقدر فَلْيُطْعِمْ عَشَرَةَ مَسَاكِينَ، فَإِنْ لَمْ يَجِدْ فَلْيَصُم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في الحَرَمِ فَعَلَيْهِ الجَزَاءُ مُضاعفاً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حَقاً واجباً أن ينحرَهُ إِن كَانَ فِي حَجَّ بِمِنِى حَيْثُ يَنْحَرُ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عُمرَة يَنْحَرُهُ بِمَكةَ في فناء الكعبة ويَتَصَدَّقُ بِمِثْلِ ثَمَنِهِ حتّى يكون مضاعفاً، وكذلك إذا أصابَ أَرنَباً أو ثَعْلَبَا فَعَلَيْهِ شَاةٌ وَيَتَصَدِّقُ بِمِثْلِ ثَمَن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حماماً من حمامِ الحَرَمِ فعليهِ دِرْهِمْ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ودِرهم </w:t>
      </w:r>
      <w:r>
        <w:rPr>
          <w:rStyle w:val="FootnoteAnchor"/>
          <w:rtl w:val="true"/>
        </w:rPr>
        <w:footnoteReference w:id="2357"/>
      </w:r>
      <w:r>
        <w:rPr>
          <w:rFonts w:ascii="Amiri" w:hAnsi="Amiri" w:eastAsia="Amiri" w:cs="Amiri"/>
          <w:color w:val="111111"/>
          <w:sz w:val="28"/>
          <w:sz w:val="28"/>
          <w:szCs w:val="28"/>
          <w:rtl w:val="true"/>
          <w:lang w:bidi="ar-SA"/>
        </w:rPr>
        <w:t>يَشْتَرِي بِهِ عَلَفاً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الفرح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البَيْضَةِ رَبِّعُ دِرْهَم وكُلُّما أَتَى بِهِ الْمُحْرِمُ بِجَهَالَةٍ أو خَطَأ فلاشَيْ، عليهِ إِلَّا الصَّيْدَ، فَإِنَّ عَلَيْهِ فِيهِ الفِداءَ بِجَهَالَةٍ كَانَ أَمْ بِعِلْمٍ، بِخَطَا كَانَ أم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أتى بِهِ العَبْدُ وَكَفَّارَتْهُ عَلَى صَاحِبِهِ مِثْلُ ما يَلْزَمُ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أَتَى بِهِ الصَّغِيرُ الّذي لَيْسَ بِبالغ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فَهُوَ ممَّن 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عَلَى الصَّيْدِ وَهُوَ محرم وقتل الصيد فَعَلَيْهِ فِيهِ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 عَلَيْهِ يَلْزَمُهُ بَعْدَ الفِداء العُقُوبَةُ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وَالنَّادِمُ لا شَيْءٍ عَلَيْهِ بَعْدَ الفِداء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لَيْلاً أَوْ كَارُها </w:t>
      </w:r>
      <w:r>
        <w:rPr>
          <w:rStyle w:val="FootnoteAnchor"/>
          <w:rtl w:val="true"/>
        </w:rPr>
        <w:footnoteReference w:id="2358"/>
      </w:r>
      <w:r>
        <w:rPr>
          <w:rFonts w:ascii="Amiri" w:hAnsi="Amiri" w:eastAsia="Amiri" w:cs="Amiri"/>
          <w:color w:val="111111"/>
          <w:sz w:val="28"/>
          <w:sz w:val="28"/>
          <w:szCs w:val="28"/>
          <w:rtl w:val="true"/>
          <w:lang w:bidi="ar-SA"/>
        </w:rPr>
        <w:t>خَطَأَ فَلا شَيْءَ عَلَيْهِ إلا أن يَتَصَيَّدَ، فَإِنْ تَصَيَّدَ بِلَيْلٍ أَوْ نَهارٍ فَعَلَيْهِ فِيهِ الفِدَاهُ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لِلْحَجِّ يَنْحَرُ الفداء بمكة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يُكتبَ ذَلِكَ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أَهْلِ بَيْتِهِ الّذين أَنكروا تَزْوِيجَهُ،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يُجِيبُ بِهذا الجَوابِ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القَاضِي،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أَمَا عَلِمتم أَنَّ أَهْلَ هَذَا البَيْتِ لَيَسُوا خَلْقاً مِنْ هَذَا الخَلْقِ، 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صَبِيانِ وَلَمْ يُبايع غَيْرَ هُما طِفْلَيْنِ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تَعلَمُوا أن أباهم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تِسْع سِنِينَ، فَقَبِلَ اللّه وَرَسُولُهُ إِيمَانَهُ وَلَمْ يُقْبَلَ مِن طِفْلِ غَيْرِهِ وَلَا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غيره أَوَلَمْ تَعْلَمُوا أَنَّهَا ذُرِّيَّةٌ بعضُهَا مِنْ بَعْضٍ يَجْرِي لِآخِرِهِمْ مَا يَجْرِي لِأَوَّلِهِمْ</w:t>
      </w:r>
      <w:r>
        <w:rPr>
          <w:rFonts w:eastAsia="Amiri" w:cs="Amiri" w:ascii="Amiri" w:hAnsi="Amiri"/>
          <w:color w:val="111111"/>
          <w:sz w:val="28"/>
          <w:szCs w:val="28"/>
          <w:rtl w:val="true"/>
          <w:lang w:bidi="ar-SA"/>
        </w:rPr>
        <w:t xml:space="preserve">. </w:t>
      </w:r>
      <w:bookmarkStart w:id="322" w:name="pg9734_89448"/>
    </w:p>
    <w:p>
      <w:pPr>
        <w:pStyle w:val="Heading3"/>
        <w:numPr>
          <w:ilvl w:val="2"/>
          <w:numId w:val="1"/>
        </w:numPr>
        <w:rPr/>
      </w:pPr>
      <w:bookmarkStart w:id="323" w:name="__RefHeading___Toc8757423_2870459653"/>
      <w:bookmarkStart w:id="324" w:name="_Toc115"/>
      <w:bookmarkEnd w:id="322"/>
      <w:bookmarkEnd w:id="323"/>
      <w:r>
        <w:rPr>
          <w:rtl w:val="true"/>
        </w:rPr>
        <w:t xml:space="preserve">جوابه </w:t>
      </w:r>
      <w:r>
        <w:rPr>
          <w:rtl w:val="true"/>
        </w:rPr>
        <w:t>(</w:t>
      </w:r>
      <w:r>
        <w:rPr>
          <w:rtl w:val="true"/>
        </w:rPr>
        <w:t>عَلَيهِ السَّلَامُ</w:t>
      </w:r>
      <w:r>
        <w:rPr>
          <w:rtl w:val="true"/>
        </w:rPr>
        <w:t xml:space="preserve">) </w:t>
      </w:r>
      <w:r>
        <w:rPr>
          <w:rtl w:val="true"/>
        </w:rPr>
        <w:t>عن مسألة يَحْيَى بْنِ أَكْثَم</w:t>
      </w:r>
      <w:bookmarkEnd w:id="324"/>
    </w:p>
    <w:p>
      <w:pPr>
        <w:pStyle w:val="BookText"/>
        <w:rPr/>
      </w:pPr>
      <w:r>
        <w:rPr>
          <w:rFonts w:ascii="Amiri" w:hAnsi="Amiri" w:eastAsia="Amiri" w:cs="Amiri"/>
          <w:color w:val="111111"/>
          <w:sz w:val="28"/>
          <w:sz w:val="28"/>
          <w:szCs w:val="28"/>
          <w:rtl w:val="true"/>
          <w:lang w:bidi="ar-SA"/>
        </w:rPr>
        <w:t xml:space="preserve">قال المأمونُ لِيَحْيَى بْنِ أَكْثَم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عَلَى أبي جَعْفَرٍ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تَقْطَعُهُ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تقولُ في رَجُلٍ نَكَحَ امْرَأَةَ عَلَى زِنَا أَيَحِلُّ أَنْ يتزوجها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يَسْتَبْرِتها مِنْ نُطْفَتِهِ وَنُطْفَةٍ غَيْرِهِ، إِذلا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يَحْيَى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ماتقولُ في رَجُلٍ حَرمَتْ عَلَيْهِ امْرَأَةٌ بِالغَدَاةِ وَحَلَّتْ لَهُ ارْتِفاعَ النَّهارِ وَحَرُمَتْ عَلَيْهِ نِصْفَ النَّهارِ، ثمَّ حَلَّتْ لَهُ الظَّهَرَ، ثمَّ حَرَمَتْ عَلَيْهِ العَصْرَ، ثمَّ حَلَّتْ لَهُ المَغْرِبَ، ثمَّ حَرَمَتْ عَلَيْهِ نِصْفَ اللَّيْلِ، ثمَّ حَلَّتْ لَهُ الْفَجْرَ، ثمَّ حَرُمَتْ عَلَيْهِ ارْتِفَاعَ النَّهارِ، ثمَّ حَلَّتْ لَهُ نِصْفَ النَّهَارِ ؟ فَبَقِيَ يَحْيَى وَالفُقَهَاهُ بُلْسا خرساً </w:t>
      </w:r>
      <w:r>
        <w:rPr>
          <w:rStyle w:val="FootnoteAnchor"/>
          <w:rtl w:val="true"/>
        </w:rPr>
        <w:footnoteReference w:id="2360"/>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أَعَزَّكَ اللّه بَين لنا هذا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نَظَرَ إِلَى مَمْلُوكَةٍ لا تَحلُّ لَهُ، اشتراها فَحَلَّتْ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أعتقها فَحَرُمَتْ عَلَيْهِ، ثمَّ تَزَوجَهَا فَحَلَّتْ لَهُ، فَظَاهر مِنْهَا فَحَرُمَتْ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الظَّهارَ فَحَلَّتْ لَهُ، ثمَّ طَلقَها تَطْلِيقَةٌ فَحَرُمَتْ عَلَيْهِ، ثمَّ رَاجَعَها فَحَلَّتْ لَهُ، فَارْتَدَّ عَنِ الإِسْلامِ فَحَرُمَتْ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وَرَجَعَ إِلَى الإِسْلَامِ فَحَلَّتْ لَهُ بِالنِّكَاحِ الأولِ، كَما أَقرَّ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زَيْنَبَ مَعَ أَبِي العَاصِ بْنِ الرَّبِيعِ حَيْثُ أَسْلَم عَلَى النِّكَاح الأول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 xml:space="preserve">. </w:t>
      </w:r>
      <w:bookmarkStart w:id="325" w:name="pg9734_89449"/>
    </w:p>
    <w:p>
      <w:pPr>
        <w:pStyle w:val="Heading3"/>
        <w:numPr>
          <w:ilvl w:val="2"/>
          <w:numId w:val="1"/>
        </w:numPr>
        <w:rPr/>
      </w:pPr>
      <w:bookmarkStart w:id="326" w:name="__RefHeading___Toc8757425_2870459653"/>
      <w:bookmarkStart w:id="327" w:name="_Toc116"/>
      <w:bookmarkEnd w:id="325"/>
      <w:bookmarkEnd w:id="326"/>
      <w:r>
        <w:rPr>
          <w:rtl w:val="true"/>
        </w:rPr>
        <w:t xml:space="preserve">وروى عنه </w:t>
      </w:r>
      <w:r>
        <w:rPr>
          <w:rtl w:val="true"/>
        </w:rPr>
        <w:t>(</w:t>
      </w:r>
      <w:r>
        <w:rPr>
          <w:rtl w:val="true"/>
        </w:rPr>
        <w:t>عَلَيهِ السَّلَامُ</w:t>
      </w:r>
      <w:r>
        <w:rPr>
          <w:rtl w:val="true"/>
        </w:rPr>
        <w:t xml:space="preserve">) </w:t>
      </w:r>
      <w:r>
        <w:rPr>
          <w:rtl w:val="true"/>
        </w:rPr>
        <w:t>في قصار هذه المعاني</w:t>
      </w:r>
      <w:bookmarkEnd w:id="327"/>
    </w:p>
    <w:p>
      <w:pPr>
        <w:pStyle w:val="BookText"/>
        <w:rPr/>
      </w:pPr>
      <w:r>
        <w:rPr>
          <w:rFonts w:ascii="Amiri" w:hAnsi="Amiri" w:eastAsia="Amiri" w:cs="Amiri"/>
          <w:color w:val="111111"/>
          <w:sz w:val="28"/>
          <w:sz w:val="28"/>
          <w:szCs w:val="28"/>
          <w:rtl w:val="true"/>
          <w:lang w:bidi="ar-SA"/>
        </w:rPr>
        <w:t xml:space="preserve">قال لَهُ </w:t>
      </w:r>
      <w:r>
        <w:rPr>
          <w:rStyle w:val="FootnoteAnchor"/>
          <w:rtl w:val="true"/>
        </w:rPr>
        <w:footnoteReference w:id="2362"/>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وَاعْتَنقِ الفَقْرَ، وَارْفَضِ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لَن تَخْلُو مِنْ عَيْنِ اللّه فَانظُرْ كَيْفَ تَكُونُ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زُهْدُكَ فِي الدُّنيا فَتَعَجِّلُكَ الرَّاحَة </w:t>
      </w:r>
    </w:p>
    <w:p>
      <w:pPr>
        <w:pStyle w:val="BookText"/>
        <w:rPr/>
      </w:pPr>
      <w:r>
        <w:rPr>
          <w:rFonts w:ascii="Amiri" w:hAnsi="Amiri" w:eastAsia="Amiri" w:cs="Amiri"/>
          <w:color w:val="111111"/>
          <w:sz w:val="28"/>
          <w:sz w:val="28"/>
          <w:szCs w:val="28"/>
          <w:rtl w:val="true"/>
          <w:lang w:bidi="ar-SA"/>
        </w:rPr>
        <w:t>وأما انقطاعكَ إِلَى فَيُعَزّزُكَ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عَادَيْتَ لِي عَدُوا وَوَالَيْتَ لي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حُمِلَ له حِمْلُ بَزّ </w:t>
      </w:r>
      <w:r>
        <w:rPr>
          <w:rStyle w:val="FootnoteAnchor"/>
          <w:rtl w:val="true"/>
        </w:rPr>
        <w:footnoteReference w:id="2363"/>
      </w:r>
      <w:r>
        <w:rPr>
          <w:rFonts w:ascii="Amiri" w:hAnsi="Amiri" w:eastAsia="Amiri" w:cs="Amiri"/>
          <w:color w:val="111111"/>
          <w:sz w:val="28"/>
          <w:sz w:val="28"/>
          <w:szCs w:val="28"/>
          <w:rtl w:val="true"/>
          <w:lang w:bidi="ar-SA"/>
        </w:rPr>
        <w:t xml:space="preserve">لَهُ قِيمَةٌ كَثِيرَةٌ، فَسُلٌ فِي الطَّرِيقِ، فَكَتَبَ إِلَيْهِ الّذي حَمَلَهُ يُعَرِّفُهُ الخَبَرَ، فَوَقَعَ بِخَطَّهِ إِنَّ أَنفُسَنَا وَأَمْوالَنَا مِنْ مَوَاهِبِ اللّه الهَبْيَئَةِ وَ عوارِيهِ المَسْتَوْدَعَةِ يُمَتَّعُ بِمَا مَعَ مِنْهَا فِي سُرُورٍ وَغِبْطَةٍ وَيَأْخُذُ مَا أَخَذَ مِنْها فِي أَجْرٍ وَحِسْبَةٍ </w:t>
      </w:r>
      <w:r>
        <w:rPr>
          <w:rStyle w:val="FootnoteAnchor"/>
          <w:rtl w:val="true"/>
        </w:rPr>
        <w:footnoteReference w:id="2364"/>
      </w:r>
      <w:r>
        <w:rPr>
          <w:rFonts w:ascii="Amiri" w:hAnsi="Amiri" w:eastAsia="Amiri" w:cs="Amiri"/>
          <w:color w:val="111111"/>
          <w:sz w:val="28"/>
          <w:sz w:val="28"/>
          <w:szCs w:val="28"/>
          <w:rtl w:val="true"/>
          <w:lang w:bidi="ar-SA"/>
        </w:rPr>
        <w:t>فَمَن غَلَبَ جَزَعُهُ عَلَى صَبْرِهِ حَبِطَ أَجْرُهُ وَنَعُوذُ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غَابَ عَنْ أَمْرٍ فَرَضِيَهُ كانَ كَمَنْ 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أَصْغَى إلى ناطِقٍ فَقَدْ عَبَدَهُ، فَإِنْ كَانَ النَّاطِقُ عَنِ اللّه فَقَدْ عَبَدَ اللّه ؛ وإِنْ كَانَ النَّاطِقُ يَنْطِقُ عَنْ لِسَانِ إبْلِيسَ فَقَدْ عَبَدَ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داود بن القاسم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لاسرة له </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لاجوفَ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دَى جَوْفِ لَهُ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أبوهاشم الجَعفَرِيُّ في يَوْمٍ تَزَوَّجَ أَمَّ الفَضْلِ ابْنَةَ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لَقَدْ عَظُمَتْ عَلَيْنَا بَرَكَةً هَذَا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عَظُمَتْ بَرَكَاتُ اللّه عَلَيْنَا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فَما أقولُ في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خَيراً، فإنه يُصِيبُكَ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أفعل هذا وَلا أَخَالِفُهُ،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تُرْشَدُ ولا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بَعْضٍ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الدُّنيا فَإِنَّا فِيهَا مُعْتَرِفُونَ وَ لَكِنْ مَنْ كَانَ هواه هَوى صَاحِبِهِ وَدانَ بِدِينِهِ فَهُوَ مَعَهُ حَيْثُ كَانَ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هِيَ دارُ القَرارِ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التّسويفِ حَيْرَةٌ، وَالاعْتِلالُ عَلَى اللّه هَلَكَة </w:t>
      </w:r>
      <w:r>
        <w:rPr>
          <w:rStyle w:val="FootnoteAnchor"/>
          <w:rtl w:val="true"/>
        </w:rPr>
        <w:footnoteReference w:id="2368"/>
      </w:r>
      <w:r>
        <w:rPr>
          <w:rFonts w:ascii="Amiri" w:hAnsi="Amiri" w:eastAsia="Amiri" w:cs="Amiri"/>
          <w:color w:val="111111"/>
          <w:sz w:val="28"/>
          <w:sz w:val="28"/>
          <w:szCs w:val="28"/>
          <w:rtl w:val="true"/>
          <w:lang w:bidi="ar-SA"/>
        </w:rPr>
        <w:t xml:space="preserve">والإضرارُ عَلَى الذنب 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يَأْمَنُ مَكَرَ اللّه إِلَّا القَوْمُ الخَاسِرُونَ </w:t>
      </w:r>
      <w:r>
        <w:rPr>
          <w:rStyle w:val="FootnoteAnchor"/>
          <w:rtl w:val="true"/>
        </w:rPr>
        <w:footnoteReference w:id="2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ورُوِيَ أَنَّ جَمَالاً حَمَلَهُ مِنَ المَدِينَةِ إلى الكوفَةِ </w:t>
      </w:r>
      <w:r>
        <w:rPr>
          <w:rStyle w:val="FootnoteAnchor"/>
          <w:rtl w:val="true"/>
        </w:rPr>
        <w:footnoteReference w:id="2370"/>
      </w:r>
      <w:r>
        <w:rPr>
          <w:rFonts w:ascii="Amiri" w:hAnsi="Amiri" w:eastAsia="Amiri" w:cs="Amiri"/>
          <w:color w:val="111111"/>
          <w:sz w:val="28"/>
          <w:sz w:val="28"/>
          <w:szCs w:val="28"/>
          <w:rtl w:val="true"/>
          <w:lang w:bidi="ar-SA"/>
        </w:rPr>
        <w:t xml:space="preserve">فَكَلَّمَهُ فِي صِلَتِهِ وَقَدْ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بِأَربَعَ مِائَة دينار،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أَمَاعَلِمْتَ أَنَّهُ لَا يَنقَطِعُ المَزِيدُ مِنَ اللّه حتّى يَنْقَطِعَ الشَّكْرُ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مُبايعة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أَنْ يَغْسِسَ يَدَهُ في إناءٍ فِيهِ ماء ثمَّ يُخْرِجُها وَ تَغْمِسَ النِّسَاءُ بِأَيْدِيهن في ذلِكَ الإناء بالإِقْرَارِ وَالإِيمَانِ باللّه وَالتَّصْدِيقِ بِرَسُولِهِ عَلى ما أخذ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الشيء قَبْلَ أَنْ يُسْتَحكَمَ مَفْسَدَةٌ 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Fonts w:eastAsia="Amiri" w:cs="Amiri" w:ascii="Amiri" w:hAnsi="Amiri"/>
          <w:color w:val="111111"/>
          <w:sz w:val="28"/>
          <w:szCs w:val="28"/>
          <w:rtl w:val="true"/>
          <w:lang w:bidi="ar-SA"/>
        </w:rPr>
        <w:t xml:space="preserve">. </w:t>
      </w:r>
      <w:bookmarkStart w:id="328" w:name="pg9734_89452"/>
    </w:p>
    <w:p>
      <w:pPr>
        <w:pStyle w:val="Heading2"/>
        <w:numPr>
          <w:ilvl w:val="1"/>
          <w:numId w:val="1"/>
        </w:numPr>
        <w:rPr/>
      </w:pPr>
      <w:bookmarkStart w:id="329" w:name="__RefHeading___Toc8757427_2870459653"/>
      <w:bookmarkStart w:id="330" w:name="_Toc117"/>
      <w:bookmarkEnd w:id="328"/>
      <w:bookmarkEnd w:id="329"/>
      <w:r>
        <w:rPr>
          <w:rtl w:val="true"/>
        </w:rPr>
        <w:t xml:space="preserve">ما رُوِيَ عَن الامام ابي الحَسَنِ عَلَيِّ بنِ محمّد </w:t>
      </w:r>
      <w:r>
        <w:rPr>
          <w:rtl w:val="true"/>
        </w:rPr>
        <w:t>(</w:t>
      </w:r>
      <w:r>
        <w:rPr>
          <w:rtl w:val="true"/>
        </w:rPr>
        <w:t>عَلَيهِمَا السَّلَامُ</w:t>
      </w:r>
      <w:r>
        <w:rPr>
          <w:rtl w:val="true"/>
        </w:rPr>
        <w:t>)</w:t>
      </w:r>
      <w:bookmarkEnd w:id="330"/>
    </w:p>
    <w:p>
      <w:pPr>
        <w:pStyle w:val="Heading3"/>
        <w:numPr>
          <w:ilvl w:val="2"/>
          <w:numId w:val="1"/>
        </w:numPr>
        <w:rPr/>
      </w:pPr>
      <w:bookmarkStart w:id="331" w:name="__RefHeading___Toc8757429_2870459653"/>
      <w:bookmarkStart w:id="332" w:name="_Toc118"/>
      <w:bookmarkEnd w:id="331"/>
      <w:r>
        <w:rPr>
          <w:rtl w:val="true"/>
        </w:rPr>
        <w:t>إشارة</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الامام الراشد الصابر أبي الحسن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333" w:name="__RefHeading___Toc8757431_2870459653"/>
      <w:bookmarkStart w:id="334" w:name="_Toc119"/>
      <w:bookmarkEnd w:id="333"/>
      <w:r>
        <w:rPr>
          <w:rtl w:val="true"/>
        </w:rPr>
        <w:t xml:space="preserve">ورسالته </w:t>
      </w:r>
      <w:r>
        <w:rPr>
          <w:rtl w:val="true"/>
        </w:rPr>
        <w:t>(</w:t>
      </w:r>
      <w:r>
        <w:rPr>
          <w:rtl w:val="true"/>
        </w:rPr>
        <w:t>عَلَيهِ السَّلَامُ</w:t>
      </w:r>
      <w:r>
        <w:rPr>
          <w:rtl w:val="true"/>
        </w:rPr>
        <w:t xml:space="preserve">) </w:t>
      </w:r>
      <w:r>
        <w:rPr>
          <w:rtl w:val="true"/>
        </w:rPr>
        <w:t>في الرد على أهل الجبر و التفويض واثباتِ العدل والمنزلة بين المنزلتين</w:t>
      </w:r>
      <w:bookmarkEnd w:id="334"/>
    </w:p>
    <w:p>
      <w:pPr>
        <w:pStyle w:val="BookText"/>
        <w:rPr/>
      </w:pPr>
      <w:r>
        <w:rPr>
          <w:rFonts w:ascii="Amiri" w:hAnsi="Amiri" w:eastAsia="Amiri" w:cs="Amiri"/>
          <w:color w:val="111111"/>
          <w:sz w:val="28"/>
          <w:sz w:val="28"/>
          <w:szCs w:val="28"/>
          <w:rtl w:val="true"/>
          <w:lang w:bidi="ar-SA"/>
        </w:rPr>
        <w:t xml:space="preserve">مِنْ علي بن محمّد ؛ سلامُ عَلَيْكُمْ وَعَلَى مَنِ اتَّبَعَ الهُدى وَرَحْمَةُ اللّه وَبَرَكَاتُهُ، فَإِنَّهُ وَرَدَ عَلَيَّ كِتابَكُمْ </w:t>
      </w:r>
      <w:r>
        <w:rPr>
          <w:rStyle w:val="FootnoteAnchor"/>
          <w:rtl w:val="true"/>
        </w:rPr>
        <w:footnoteReference w:id="2371"/>
      </w:r>
      <w:r>
        <w:rPr>
          <w:rFonts w:ascii="Amiri" w:hAnsi="Amiri" w:eastAsia="Amiri" w:cs="Amiri"/>
          <w:color w:val="111111"/>
          <w:sz w:val="28"/>
          <w:sz w:val="28"/>
          <w:szCs w:val="28"/>
          <w:rtl w:val="true"/>
          <w:lang w:bidi="ar-SA"/>
        </w:rPr>
        <w:t>وَفَهِمْتُ ما ذكَرتُم مِن اخْتِلافِكُمْ فِي دِينِكُمْ وَخَوضِكُمْ في القَدَرِ وَ مقالة مَن يَقُولُ مِنكُم بِالجَبْرِ وَمَنْ يَقُولُ بِالتفويض وَتَفَرقِكُمْ فِي ذَلِكَ وَتَقَاطِعِكُمْ وَمَا ظَهَرَ مِنَ العَدَاوَةِ بَيْنَكُمْ، ثمَّ سَأَلْتُمُونِي عَنْهُ وَبَيَانِهِ لَكُمْ وَفَهِمْتُ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رَحِمَكُمُ اللّه أَنا نَظَرْنَا في الآثارِ وَكَثْرَةِ مَا جَاءَتْ بِهِ الأَخْبَارُ فَوَجَدْنَاهَا عند جَميع مَنْ يَنتَحِلُ الإِسْلامَ ممَّن يَعْقِلُ عَنِ اللّه جَلَّ وَعَزَّ لَا تَخلُو مِن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 فَيُتَّبَعُ وَإما باطل فيجتنب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الأمَّة قاطبة لَا اخْتِلَافَ بَيْنَهُمْ أَنَّ القُرْآنَ حَقٌّ لَا رَيْبَ فِيهِ عِنْدَ جَميع أَهْلِ الفَرَقِ وَفي حالِ اجْتِمَاعِهِمْ مُفِرونَ بتصدِيقِ الكِتَابِ وَتَحْقِيقِهِ، مُصِيبُونَ مُهْتَدُونَ وَذَلِكَ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 جَمِيعَ ما اجتمعت عَلَيْهِ الأمَّة كُلُها حَقٌّ، هذا إذا لَمْ يُخالِف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حَقٌّ لَا اخْتِلافَ بينهم في تَنزِيلِهِ وَتَصَدِيقِهِ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القُرْآنُ بِتَصْدِيقِ خَبَرٍ وَتَحْقِيقِهِ وَأَنكَرَ الخَبَرَ طَائِفَةٌ مِنَ الأمَّة لَزِمَهُمُ الإقرار به ضَرُورَةً حِينَ اجْتَمَعَتْ في الأَصْلِ عَلَى تَصْدِيقِ الكِتابِ،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وَأَنْكَرَتْ لَزِمَهَا الخُرُوجُ مِن المِلَّةِ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خبر يعرفُ تَحقيقه من الكتاب وتصديقه والتمَاسُ شَهادَتِهِ عَلَيْهِ خَبَرٌ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بِمُوافَقَةِ الكِتابِ وَ تَصدِيقِهِ بِحَيْثُ لا تُخَالِفُهُ أَقَاوِيلُهُمْ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تَمَسَّكُتُم </w:t>
      </w:r>
    </w:p>
    <w:p>
      <w:pPr>
        <w:pStyle w:val="BookText"/>
        <w:rPr/>
      </w:pPr>
      <w:r>
        <w:rPr>
          <w:rFonts w:ascii="Amiri" w:hAnsi="Amiri" w:eastAsia="Amiri" w:cs="Amiri"/>
          <w:color w:val="111111"/>
          <w:sz w:val="28"/>
          <w:sz w:val="28"/>
          <w:szCs w:val="28"/>
          <w:rtl w:val="true"/>
          <w:lang w:bidi="ar-SA"/>
        </w:rPr>
        <w:t>بِهِمَا وَإِنَّهُما لَنْ يفترقا حتّى يَرِداعَلَي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وَجَدْنَا شَواهِدَ هَذا الحَدِيثِ في كتاب اللّه نصاً مِثْلَ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 الّذين آمَنُوا الّذين يقيمونَ الصَّلاةَ وَيُؤْتُونَ الزَّكَاةَ وَهُمْ رَاكِعُونَ وَمَنْ يَتَوَلَّ اللّه وَرَسُولَهُ وَ الّذين آمَنُوا فَإِنَّ حِزْبَ اللّه هُمُ الغالِبُونَ </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العامّة في ذلِكَ أَخْبَاراً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بخاتمه و هُوَ رَاكُمْ فَشَكَرَ اللّه ذَلِكَ لَهُ وَأَنزَلَ الآيَةَ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وَوَجَدْنَاهُ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 يُنْجِزُ مَوْعِدِي وَهُوَ خَليفَتِي عَلَيْكُم مِن بعدِي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فالخَبَرُ الأَوَّلُ الّذي اسْتَنبِطَتْ مِنْهُ هذِهِ الأخبارُ خَبر صحيح مجمع عليه لا اختِلافَ فِيهِ عِنْدَهُمْ، وَهُوَ أَيضاً مُوافِقُ لِلْكِتابِ ؛ فَلَمَّا شَهِدَ الكِتابُ بِتَصْدِيقِ الخَبَرِ هذِهِ الشَّواهِدُ الأَخَرَ لَزِمَ عَلَى الأمَّة الإقرار بها ضَرُورَةً إِذ كَانَتْ هَذِهِ الأَخْبَارُ شَواهِدُهَا مِنَ القُرآنِ ناطِقَةٌ وَوَافَقَتِ القُرآنَ وَالقُرْآنُ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حَمَائِقُ الأخبارِ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نَقَلَها قَوْمٌ ثِقاتٌ مَعْرُوفُونَ فَصَارَ الإِقْتِدَاء بِهَذِهِ الأَخْبَارِ فَرْضاً واجباً عَلى كلّ مُؤْمِن وَ مُؤْمِنَةٍ لا يَتَعَدَّاهُ إِلَّا أَهْلُ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أَقاويلَ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بِقَولِ اللّه وَذَلِكَ مِثْلُ قَوْلِهِ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يُؤْدُونَ اللّه وَرَسُولَهُ لَعَنَهُمُ اللّه فِي الدُّنيا وَالآخِرَةِ وَأَعَدَّ لَهُمْ عَذَاباً مهينا </w:t>
      </w:r>
      <w:r>
        <w:rPr>
          <w:rStyle w:val="FootnoteAnchor"/>
          <w:rtl w:val="true"/>
        </w:rPr>
        <w:footnoteReference w:id="2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وَوَجَدْنَا نَظِيرَ هَذِهِ الآية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وَ مَنْ آذَانِي فَقَدْ آدَى اللّه وَمَنْ آذى اللّه يُوشِكُ أَنْ يَنتَقِمَ مِنْهُ،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 مَنْ 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وَلِيعَةَ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لَابَعَثَنَّ إِلَيْهِمْ رَجُلاً كَنَفْسِي اللّه وَرَسُولَهُ وَيُحِبَهُ اللّه ورَسُولُهُ قم يا عليُّ فسر إليهم</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إِلَيْهِمْ غَداً رَجُلاً يُحِبُّ اللّه وَرَسُولَهُ وَيُحِبُّهُ اللّه وَرَسُولُهُ كَرَّاراً غَيْرَ فَرَارِ لا يَرْجِعُ </w:t>
      </w:r>
    </w:p>
    <w:p>
      <w:pPr>
        <w:pStyle w:val="BookText"/>
        <w:rPr/>
      </w:pPr>
      <w:r>
        <w:rPr>
          <w:rFonts w:ascii="Amiri" w:hAnsi="Amiri" w:eastAsia="Amiri" w:cs="Amiri"/>
          <w:color w:val="111111"/>
          <w:sz w:val="28"/>
          <w:sz w:val="28"/>
          <w:szCs w:val="28"/>
          <w:rtl w:val="true"/>
          <w:lang w:bidi="ar-SA"/>
        </w:rPr>
        <w:t>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قَبْلَ التَّوْجِيهِ فَاسْتَشْرَفَ لِكَلامِهِ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إِلَيْهِمْ فَاصْطَفَاهُ بِهْذِهِ المنقبة </w:t>
      </w:r>
      <w:r>
        <w:rPr>
          <w:rStyle w:val="FootnoteAnchor"/>
          <w:rtl w:val="true"/>
        </w:rPr>
        <w:footnoteReference w:id="2375"/>
      </w:r>
      <w:r>
        <w:rPr>
          <w:rFonts w:ascii="Amiri" w:hAnsi="Amiri" w:eastAsia="Amiri" w:cs="Amiri"/>
          <w:color w:val="111111"/>
          <w:sz w:val="28"/>
          <w:sz w:val="28"/>
          <w:szCs w:val="28"/>
          <w:rtl w:val="true"/>
          <w:lang w:bidi="ar-SA"/>
        </w:rPr>
        <w:t>وَسَمَاهُ كَرَار أَغَير فَرَّارٍ، قَسَماهُ اللّه مُحِب اللّه وَلِرَسُولِهِ، فَأَخَبَرَ أنَّ اللّه و رسُولَهُ يُحبّانِه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قَدَّمْنَا هَذَا الشَّرْحَ وَالبَيَانَ دَليلاً عَلى ما أَرَدْنَا وَقُوَّةَ لِمَا نَحْنُ مُبَيِّنوه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الجَبرِ وَالتَّفْوِيضِ وَالمَنْزِلَةِ بَيْنَ المَنْزِلَتَيْنِ وَباللّه العَوْنُ وَالْقُوَّةُ وَعَلَيْهِ نَتَوَكَّلُ فِي جَمِيعِ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نَبْدَأَ مِنْ ذلِكَ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تَقويضَ وَلَكِنْ مَنْزِلَةٌ بين المنزلتين وَهِيَ صِحَةُ الخِلْقَةِ وَتَخَلَيَةُ السَّرْب </w:t>
      </w:r>
      <w:r>
        <w:rPr>
          <w:rStyle w:val="FootnoteAnchor"/>
          <w:rtl w:val="true"/>
        </w:rPr>
        <w:footnoteReference w:id="2376"/>
      </w:r>
      <w:r>
        <w:rPr>
          <w:rFonts w:ascii="Amiri" w:hAnsi="Amiri" w:eastAsia="Amiri" w:cs="Amiri"/>
          <w:color w:val="111111"/>
          <w:sz w:val="28"/>
          <w:sz w:val="28"/>
          <w:szCs w:val="28"/>
          <w:rtl w:val="true"/>
          <w:lang w:bidi="ar-SA"/>
        </w:rPr>
        <w:t>وَالمُهلَةُ فِي الوَقْتِ وَالزَّادُ مِثلُ الرَّاحِلَةِ و السبب المهيجُ لِلْفَاعِلِ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خَمْسَةُ أَشْيَاءَ جَمَعَ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الفَضْلِ، فَإِذا نَقَصَ العَبْدُ مِنْهَا خَلَّة كَانَ العَمَلُ عَنْهُ مَطروحاً بِحَسَبِهِ، فَأَخْبَرَ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ما يَجِبُ عَلَى النَّاس مِنْ طَلَب مَعْرِفَتِهِ وَنَطَقَ الكِتابُ بِتَصْدِيقِهِ فَشَهِدَ بِذلِكَ مُحْكَمَاتُ آياتِ رَسُولِهِ،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يعدونَ شَيْئًا مِنْ قَوْلِهِ وَأَقَاوِيلهم حدود القُرْآنِ، فَإِذا وَرَدَتْ حَقائق الأخبارِ وَالْتمَسَتْ شَواهِدُهَا مِنَ التَّنْزِيلِ فَوُجِدَ لَها مُوافِقاً وعليها دليلا كان الاقتداء بها فَرَضاً لا يتعداه إلا أهل العِنادِ كَمَا ذَكَرْنَا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التمسنا تحقيقَ 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المَنزِلَةِ بَيْنَ المَنْزِلَتَينِ وَإِنْكَارِهِ الجَبْرَ وَالتَّفْوِيضَ وَجَدْنا الكِتابَ قَدْ شَهدَ لَهُ وَ صَدَّقَ مَقَالَتَهُ في هَذَا وَ خَبَرٌ عَنْهُ أيضاً موافق لهذا ؛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هَلْ أَخْبَرَ اللّه العِبادَ عَلَى المَعاصِي ؟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أَعَزَّ وَ أَقْهَر لَهُم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الأَمْرَ مُفَوِّضُ إِلَيْهِ فَقَدْ وَمَنَ اللّه فِي سُلْطَانِهِ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يَزْعَمُ أَنَّ اللّه جَلَّ وَعَرَ أَجَبَرَ العِبادَ عَلَى المَعَاصِيَ وَكَلَّفَهُمْ ما لا يُطيقون فَقَدْ ظَلم اللّه في حُكْمِهِ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اللّه كَلَّفَ العِبَادَ مَا يُطِيقُونَ وَلَمْ يُكَلِّفهم مالا </w:t>
      </w:r>
    </w:p>
    <w:p>
      <w:pPr>
        <w:pStyle w:val="BookText"/>
        <w:rPr/>
      </w:pPr>
      <w:r>
        <w:rPr>
          <w:rFonts w:ascii="Amiri" w:hAnsi="Amiri" w:eastAsia="Amiri" w:cs="Amiri"/>
          <w:color w:val="111111"/>
          <w:sz w:val="28"/>
          <w:sz w:val="28"/>
          <w:szCs w:val="28"/>
          <w:rtl w:val="true"/>
          <w:lang w:bidi="ar-SA"/>
        </w:rPr>
        <w:t xml:space="preserve">يطيقون، فإذا أحْسَنَ حَمِدَ اللّه وَإِذا أَساءَ استغفر اللّه فَهَذَا مُسْلِمُ بالغ،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تقلد الجبر والتفويض وَدانَ بِهِمَا فَهُوَ عَلَى خِلافِ الحقّ فَقَدْ شَرَحْتُ الجَبْرَ الّذي مَنْ دانَ بِهِ يَلْزَمُهُ الخَطَأَ، وَ أَنَّ الّذي يَتَقَلَّدُ التَّفْوِيضَ يَلْزَمُهُ الْبَاطِلُ، فَصَارَتِ المَنزِلَةُ بَيْنَ المنزِلَتَيْنِ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لِكُلِّ بَابٍ مِنْ هَذِهِ الأبْوَابِ مَثَلاً يُقَرِّبُ المَعنى لِلطَّالِبِ وَيُسهل لَهُ البحث عن شرحه، تشهد به محكمات آیاتِ الكِتابِ وَ تَحقَّقَ تَصْدِيقُهُ عِندَ ذَوِي الأَلْبَابِ وَباللّه التَّوْفِيقُ وَالعِصْمَةُ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الجَبْرُ الّذي يَلْزَمُ مَنْ دانَ بِهِ الخَطَأُ فَهُوَ قَوْلُ مَنْ زَعَمَ أَنَّ اللّه جَلَّ وَعَزَّ أَجْبَر العِبادَ عَلَى المَعَاصِي وَعاقَبهِم عَلَيْها، وَمَنْ قالَ بَهْذَا القَولِ فَقَدْ ظَلَّمَ اللّه في حُكْمِه وَكَذَّبَهُ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يَظْلِمُ رَبُّكَ أَحَداً </w:t>
      </w:r>
      <w:r>
        <w:rPr>
          <w:rStyle w:val="FootnoteAnchor"/>
          <w:rtl w:val="true"/>
        </w:rPr>
        <w:footnoteReference w:id="2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كَثِيرَةٍ فِي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مُجْبَرُ عَلَى الْمَعَاصِي فَقَدْ أَحَالَ بِذَنْبِهِ عَلَى اللّه وَ قد ظلمهُ في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اللّه فَقَدْ كَذَّبَ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كَذَّبَ كِتَابَهُ فَقَدْ لَزِمَهُ الكُفْرُ باجتماع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مملوكاً لا يملكُ نَفْسَهُ وَلَا يَمْلِكُ عَرَضاً مِن عَرَضِ الدُّنيا وَ يَعْلَمُ مَولاهُ ذَلِكَ مِنْهُ فَأَمَرَهُ عَلى عِلْمٍ مِنْهُ بِالمَصِيرِ إِلَى السُّوقِ لِحَاجَةٍ يأتيه بها وَلَمْ يُمَلِكُهُ ثَمَنَ مَا يَأْتِيهِ بِهِ مِنْ حَاجَتِهِ وَ عَلِمَ الْمَالِكُ أَنَّ عَلَى الحَاجَةِ رَقِيباً لَا يَطْمَعُ أَحَدٌ في أخذها مِنْهُ إِلَّا بِمَا يَرْضَى بِهِ مِنَ الثّمَنِ، وَقَدْ وَصَفَ مَالِكُ هَذَا العَبْدِ نَفْسَهُ بِالعَدْلِ وَالنَّصِفَةِ وَإِظْهَارِ الحِكْمَةِ وَنَفْيِ الجَوْرِ وَأَوْعَدَ عَبْدَهُ إِنْ لَمْ يَأْتِهِ بِحاجَتِهِ أَنْ يُعَاقِبَهُ عَلى عِلْمٍ مِنْهُ بِالرّقيبِ الّذي عَلى حَاجَتِهِ أنَّه سَيَمْنَعُهُ، وَعَلِمَ أَنَّ المَمْلُوكَ لا يَمْلِكُ ثَمَنَها وَلَمْ يُملكه ذلِكَ، فَلَمَّا صَارَ العَبْدُ إلى السُّوقِ وَجَاءَ لَيَأْخُذَ حَاجَتَهُ الّتي بَعَثهُ المولى لَها وَجَدَ عَلَيْها مانِعاً يمنعُ مِنْها إِلا بِشِرَاءٍ وَلَيْسَ يَمْلِكُ العَبْدُ ثَمَنَها، فَانْصَرَفَ إِلَى مَوْلاهُ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خائباً بغير قَضاءِ حَاجَتِهِ فَاغتاظ مَولاهُ مِنْ ذلِكَ وَ عَاقَبَهُ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يجب في عَدْلِه و حكمه أن لا يُعاقِبَهُ وَهُوَ يَعْلَمُ أَنَّ عَبْدَهُ لا يَمْلِكُ عَرَضاً مِنْ عُرُوض الدُّنيا وَ لَمْ يُمَلِكُهُ ثَمَنَ حاجَتِهِ ؟ فَإِنْ عاقبه عاقبه ظالِماً مَتَعَدّ َاً عَلَيْهِ مبطلاً لِما وَصَفَ مِنْ عَدْلِهِ وَحِكْمَتِهِ وَنَصِفَتِهِ وإن لم يُعاقبة كَذَّبَ نَفْسَهُ في وَعِيدِهِ إيّاه حين أوعده بالكذب والظلم اللذين يَنْقِيانِ العَدْلَ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يَقُولُونَ عُلُوا كَبِيراً ؛ فَمَنْ دانَ بِالجَبْرِ أَوْ بِمَا يَدْعُو إِلَى الجَبْرِ فَقَدْ ظَلَّمَ اللّه وَنَسَبَهُ إِلَى الجَوْرِ وَالعُدْوَانِ، إِذْ أَوْجَبَ عَلى مَنْ أَجْبَرَ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اللّه أَجْبَرَ العِبادَ فَقَدْ أوْجَبَ عَلَى قِياسِ قولِهِ إِنَّ اللّه يدفَعُ عَنْهُمُ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اللّه يَدْفَعُ عَنْ أَهْلِ المَعاصِي العَذَابَ فَقَدْ كَذَّبَ اللّه في وَعِيدِهِ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Style w:val="FootnoteAnchor"/>
          <w:rtl w:val="true"/>
        </w:rPr>
        <w:footnoteReference w:id="2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Style w:val="FootnoteAnchor"/>
          <w:rtl w:val="true"/>
        </w:rPr>
        <w:footnoteReference w:id="2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أَي كَثِيرةٍ في هذا الفَنَّ ممَّن كَذَّبَ وَعِيدَ اللّه وَيَلْزَمُهُ في تَكْذِيبه آيةٌ مِنْ كِتاب اللّه الكفرُ وَهُوَ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الْآخِرِي فِي الحيوةِ الدُّنيا وَيَوْمَ القِيامَةِ يُرَدُّونَ إِلى أَشَدَّ العَذَابِ وَمَا اللّه بِغَافِلٍ عَمَّا يَعْمَلُونَ </w:t>
      </w:r>
      <w:r>
        <w:rPr>
          <w:rStyle w:val="FootnoteAnchor"/>
          <w:rtl w:val="true"/>
        </w:rPr>
        <w:footnoteReference w:id="2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جَازَى العِبادَ عَلَى أَعْمَالِهِمْ وَيُعَاقِبُهُمْ عَلَى أَفْعَالِهِمْ بِالاسْتِطَاعَةِ الّتي مَلَكَهُمْ إِيَّاهَا، فَأَمَرَهُمْ وَنَهَاهُمْ بِذلِكَ وَنَطَقَ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تَجِدُ كلّ نَفْسٍ مَا عَمِلَتْ مِنْ خَيْرِ مُحْضَر أَوَ مَا عَمِلَتْ مِنْ سُوءٍ تَوَدُّ لُو أَنَّ بَينَها وَبَيْنَهُ أَمَداً بَعِيداً </w:t>
      </w:r>
    </w:p>
    <w:p>
      <w:pPr>
        <w:pStyle w:val="BookText"/>
        <w:rPr/>
      </w:pPr>
      <w:r>
        <w:rPr>
          <w:rFonts w:ascii="Amiri" w:hAnsi="Amiri" w:eastAsia="Amiri" w:cs="Amiri"/>
          <w:color w:val="111111"/>
          <w:sz w:val="28"/>
          <w:sz w:val="28"/>
          <w:szCs w:val="28"/>
          <w:rtl w:val="true"/>
          <w:lang w:bidi="ar-SA"/>
        </w:rPr>
        <w:t xml:space="preserve">وَيُحذَرُكُمُ اللّه نفسه </w:t>
      </w:r>
      <w:r>
        <w:rPr>
          <w:rStyle w:val="FootnoteAnchor"/>
          <w:rtl w:val="true"/>
        </w:rPr>
        <w:footnoteReference w:id="2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كلّ نَفْسٍ بِمَا كَسَبَتْ لا ظلم اليَوْمَ </w:t>
      </w:r>
      <w:r>
        <w:rPr>
          <w:rStyle w:val="FootnoteAnchor"/>
          <w:rtl w:val="true"/>
        </w:rPr>
        <w:footnoteReference w:id="2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آيَاتٌ مُحكَمَاتٌ تَنْفِي الجَبَرَ وَمَنْ 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القُرْآنِ كَثِيرُ، اخْتَصَرْنَا ذَلِكَ لتلأ يطول الكتاب وباللّه التوفيق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التَّفوِيضُ الّذي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w:t>
      </w:r>
      <w:r>
        <w:rPr>
          <w:rStyle w:val="FootnoteAnchor"/>
          <w:rtl w:val="true"/>
        </w:rPr>
        <w:footnoteReference w:id="2387"/>
      </w:r>
      <w:r>
        <w:rPr>
          <w:rFonts w:ascii="Amiri" w:hAnsi="Amiri" w:eastAsia="Amiri" w:cs="Amiri"/>
          <w:color w:val="111111"/>
          <w:sz w:val="28"/>
          <w:sz w:val="28"/>
          <w:szCs w:val="28"/>
          <w:rtl w:val="true"/>
          <w:lang w:bidi="ar-SA"/>
        </w:rPr>
        <w:t xml:space="preserve">مَنْ دَانَ بِهِ وَتَقَلَّدَهُ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فَوَّضَ إِلَى العِبادِ اخْتِيَارَ أَمْرِهِ وَنَهيِهِ وَأَهْمَلَهُمْ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دقيق لِمَنْ يَذْهَبُ إِلى تَحْرِيرِهِ وَدِفَتِهِ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ذَهَبَتِ الأئمَّة المُهْتَدِيَةُ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عَلَى جَهَةِ الاعْمَالِ لَكَانَ لَازِمَالَهُ رِضًا مَا اخْتَارُوهُ وَاسْتَوْجَبُوا مِنْهُ الثَّوابَ </w:t>
      </w:r>
      <w:r>
        <w:rPr>
          <w:rStyle w:val="FootnoteAnchor"/>
          <w:rtl w:val="true"/>
        </w:rPr>
        <w:footnoteReference w:id="2388"/>
      </w:r>
      <w:r>
        <w:rPr>
          <w:rFonts w:ascii="Amiri" w:hAnsi="Amiri" w:eastAsia="Amiri" w:cs="Amiri"/>
          <w:color w:val="111111"/>
          <w:sz w:val="28"/>
          <w:sz w:val="28"/>
          <w:szCs w:val="28"/>
          <w:rtl w:val="true"/>
          <w:lang w:bidi="ar-SA"/>
        </w:rPr>
        <w:t>وَلَمْ يَكُنْ عَلَيْهِمْ فِيمَا جَنوهُ العِقَابُ إِذا كَانَ الإعْمَالُ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العِبادَ تَظاهَرُوا عَلَيْهِ فَأَلْزَمُوهُ قَبُولَ اخْتِيارِهِمْ بآرائهم ضَرُورَة كَرِهَ ذَلِكَ أَمْ أَحَبَّ فَقَدْ لَزِمَهُ الوَهْنُ، أَوْ يَكُونَ جَلَّ وَعَزَّ عَجَزَ عَنْ تَعَبدِهِمْ وَالنَّهْيِ عَلَى إِرَادَتِهِ كَرِهُوا أَوْ أَحَبُّوا فَفَوَّضَ أَمْرَهُ وَنَهْيَهُ إِلَيْهِمْ وَأَجْرَاهُمَا عَلَى، إِذْ عَجَزَ عَنْ تَعَبّدِهِمْ بِإِرَادَتِهِ فَجَعَلَ الاختيارَ إِلَيْهِمْ فِي الكُفْرِ والإِيمَانِ وَمَثَلُ ذلِكَ مَثَل رَجُلٍ مَلَكَ عَبْد ابْتَاعَهُ لِيَخدِمَهُ وَيَعْرِفَ لَهُ فَضَلَ وِلايَتِهِ وَيَقِفَ عِنْدَ أَمْرِهِ وَنَهْيِه، وَادعى مالِكُ العَبْدِ أَنَّهُ قَاهِرُ عَزِيزٌ حَكِيمٌ، فَأَمَرَ عَبْدَهُ وَنَهاهُ وَوَعَدَهُ عَلَى اتِّباع أمْرِ عَظِيمَ الثَّوابِ وَأَوْعَدَهُ عَلَى مَعْصِيَتِهِ أَلِيمَ العِقَابِ، فَخَالَفَ العَبْدُ إِرَادَةَ مَالِكِ، وَلَمْ يَقِف عِند أمره ونهيه، فأي أمْرِ أَمَرَهُ أو أي نهي نَهاهُ عَنْهُ لَمَ يَأْتِهِ عَلَى إِرَادَةِ الأَولَى بَلْ كَانَ الْعَبْدُ يَتَّبِعُ إرادَةَ نَفْسِهِ وَاتَّبَاعَ هَوَاهُ وَلايَطِيقُ المولى أنْ يَرُدَّهُ إِلَى اتَّبَاعِ أَمْرِهِ وَنَهْيِهِ وَالوُقُوفِ عَلَى إِرَادَتِهِ، فَفَوَّضَ اخْتِيارَ أَمْرِهِ وَنَهْيِهِ إِلَيْهِ وَرَضِيَ مِنْهُ بكلّ مَا فَعَلَهُ عَلَى إِرَادَةِ العَبْدِ لَا عَلَى إرادة المالِكِ وَبَعَثَهُ فِي بَعْضِ حَوائِجِهِ وَسَمَّى لَهُ الحَاجَةَ فَخَالَفَ عَلَى مَوْلاهُ وَقَصَدَ لِاِرادَةِ نَفْسِهِ وَاتَّبَعَ هَواهُ، فَلَمّا رَجَعَ إِلى مَوْلاهُ نَظَرَ إلى ما أتاهُ بِهِ فَإِذَا هُوَ خِلافُ مَا أَمَرَهُ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أَتَيْتَنِي بِخِلافِ مَا أَمَرْتُكَ ؟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إِلَى فَاتَّبَعْت هوايَ وَإِرادَتِي، لأَنَّ الْمُقَوَّضَ إِلَيْهِ غَير محظور عَلَيْهِ فَاسْتَحالَ التفويض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أوَلَيْسَ يَجِبُ على هذا السبب إما أن يكون المالِكُ لِلْعَبدِ قَادِراً يأمر عبدَهُ بِاتِّباع أمْرِهِ وَنَهْيِهِ عَلَى إِرَادَتِهِ لا عَلَى إِرَادَةِ العَبْدِ وَيُمَلِكَهُ مِنَ الطَّاقَةِ بِقَدْرِ مَا يَأْمُرُهُ بِهِ وَيَنْهَاهُ عَنْهُ، فَإِذا أَمَرَهُ بِأَمْرِ وَنَهَاهُ عَنْ نَهْي عَرَّفَهُ الثُّوابَ وَالعِقَابَ عَلَيْهِما وَحَذَرَهُ وَرَغَبَهُ بِصِفَةِ ثَوابِهِ وَعِقابِهِ لِيَعْرِفَ العَبْدُ قَدَرَةَ مَوْلاهُ بِمَا مَلَكَهُ مِنَ الطَّاقَةِ </w:t>
      </w:r>
      <w:r>
        <w:rPr>
          <w:rStyle w:val="FootnoteAnchor"/>
          <w:rtl w:val="true"/>
        </w:rPr>
        <w:footnoteReference w:id="2389"/>
      </w:r>
      <w:r>
        <w:rPr>
          <w:rFonts w:ascii="Amiri" w:hAnsi="Amiri" w:eastAsia="Amiri" w:cs="Amiri"/>
          <w:color w:val="111111"/>
          <w:sz w:val="28"/>
          <w:sz w:val="28"/>
          <w:szCs w:val="28"/>
          <w:rtl w:val="true"/>
          <w:lang w:bidi="ar-SA"/>
        </w:rPr>
        <w:t>الأَمرِهِ وَنَهبِهِ وَتَرغيبه وترهيبه، فَيَكُونَ عَدْلُهُ وَإِنصَافُهُ شَامِلاً لَهُ وَحُجْتَهُ وَاضِحَةٌ عَلَيْهِ لِلْإِعْذَارِ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اتَّبَعَ العَبْدُ أمْرَ مَولاهُ جَازَاهُ وَإِذا لَمْ يَزْدَجِرْ عَنْ نَهْيِهِ عَاقَبَهُ أَوْ يَكُونُ عَاجِزاً غَيْرَ قَادِرٍ ففوّضَ أَمْرَهُ إِلَيْهِ أَحْسَنَ أَمْ أَسَاءَ أَطَاعَ أَمْ عَصَى، عَاجِز عَنْ عُقُوبَتِهِ وَرَدَّ إِلَى اتَّبَاعِ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إثباتِ العَجْزِ نَفَي القُدْرَةِ وَالتّاله وإِبْطَالُ الأمْرِ وَ النَّهْيِ وَالثَّوَابِ وَالعِقَابِ وَمُخَالَفَهُ الكِتابِ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يرضى لِعِبادِهِ الكَفَرَ وَ إِنْ تَشْكُرُوا يَرْضَهُ لَكُمْ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وَلا تَمُوتُن إلا وأنتم مُسْلِمُونَ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والانس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Style w:val="FootnoteAnchor"/>
          <w:rtl w:val="true"/>
        </w:rPr>
        <w:footnoteReference w:id="2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أَعْبُدُوا اللّه ولا تشركوا بِهِ شَيْئًا </w:t>
      </w:r>
      <w:r>
        <w:rPr>
          <w:rStyle w:val="FootnoteAnchor"/>
          <w:rtl w:val="true"/>
        </w:rPr>
        <w:footnoteReference w:id="2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وَأَطِيعُوا الرَّسول وَلَا تَوَلَّوا عَنْهُ وَأَنتُم تَسْمَعُونَ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العَجْزَ وَ أَوْجَبَ عَلَيْهِ قَبُولَ كلّ مَا عَمِلُوا مِنْ خَيْرٍ وَشَرَّ وَأبْطَلَ أَمْرَ اللّه وَنَهْيَهِ وَوَعَدَهِ وَوَعِيدَهِ، لِعِلَّةٍ مَا زَعَمَ أَنَّ اللّه فَوَّضَهَا إِلَيْهِ لأنَّ المُفَوَّضَ إِلَيْهِ يَعْمَلُ بِمَشِيَئتِهِ، فَإِنْ شَاءَ الكَفَرَأَوِ الإِيمَانَ كَانَ غَيْرَ مَردُودٍ عَلَيْهِ وَلا مَحْظُورٍ، فَمَنْ دَانَ بِالتَّفْوِيضِ عَلَى هَذَا المَعْنَى فَقَدْ أَبْطَلَ جَميعَ مَاذَكَر نَا مِنْ وَعْدِهِ وَوَعِيدِهِ وَأَمره ونهيه وَهُوَ مِنْ أَهْلِ هَذِهِ الآيَةِ أَفَتُؤْمِنُونَ بِبَعْضِ الكِتابِ وَتَكْفُرُونَ بِبَعْضٍ فَمَا جَزَاء مَنْ يَفْعَلُ ذلِكَ مِنكُم إِلَّا خِزْيٌ فِي الحَيوةِ الدُّنيا وَيَوْمَ القِيامَةِ يُرَدُّونَ </w:t>
      </w:r>
    </w:p>
    <w:p>
      <w:pPr>
        <w:pStyle w:val="BookText"/>
        <w:rPr/>
      </w:pPr>
      <w:r>
        <w:rPr>
          <w:rFonts w:ascii="Amiri" w:hAnsi="Amiri" w:eastAsia="Amiri" w:cs="Amiri"/>
          <w:color w:val="111111"/>
          <w:sz w:val="28"/>
          <w:sz w:val="28"/>
          <w:szCs w:val="28"/>
          <w:rtl w:val="true"/>
          <w:lang w:bidi="ar-SA"/>
        </w:rPr>
        <w:t xml:space="preserve">إلى أَشَدَّ العَذَابِ وَمَا اللّه بِغَافِلٍ عَمَّا تَعْمَلُونَ </w:t>
      </w:r>
      <w:r>
        <w:rPr>
          <w:rStyle w:val="FootnoteAnchor"/>
          <w:rtl w:val="true"/>
        </w:rPr>
        <w:footnoteReference w:id="23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 اللّه عَمَّا يَدِينُ بِهِ أَهْلُ التَّفْوِيضِ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خَلَقَ الخَلْقَ بِقَدرَتِهِ، وَمَلَكَهُمُ اسْتِطَاعَةٌ تَعبَدَهُم بها، فأمرهم هم وَنَهَاهُمْ بِمَا أَرَادَ </w:t>
      </w:r>
      <w:r>
        <w:rPr>
          <w:rStyle w:val="FootnoteAnchor"/>
          <w:rtl w:val="true"/>
        </w:rPr>
        <w:footnoteReference w:id="2396"/>
      </w:r>
      <w:r>
        <w:rPr>
          <w:rFonts w:ascii="Amiri" w:hAnsi="Amiri" w:eastAsia="Amiri" w:cs="Amiri"/>
          <w:color w:val="111111"/>
          <w:sz w:val="28"/>
          <w:sz w:val="28"/>
          <w:szCs w:val="28"/>
          <w:rtl w:val="true"/>
          <w:lang w:bidi="ar-SA"/>
        </w:rPr>
        <w:t>فَقَبِلَ مِنْهُمْ اتَّبَاعَ أَمْرِهِ وَرَضِي بِذلِكَ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عَنْ مَعْصِيَتِهِ وَدَمَ مَنْ عَصَاهُ وَعَاقَبَهُ عَلَيْهَا وَلِلَّهِ الخِيَرَةُ فِي الأمْرِ وَ النَّهي، يختارُ مَا يُرِيدُ وَيَأْمُرُ بِهِ وينهى عَمَّا يَكْرَهُ وَيُعَاقِبُ عَلَيْهِ بِالاِسْتِطَاعَةِ الّتي مَلَكَهَا عِبَادَةَ لاتِّباع أَمْرِهِ وَاجْتِنَابِ مَعاصِيهِ، لِأَنَّهُ ظَاهِرُ العَدْلِ وَالنَّصَفَةِ وَالحِكْمَةِ البالِغَةِ ؛ بالَغَ الحجّة بِالْإِعْذَارِ وَ الإِنْذَارِ وَإِلَيْهِ الصَّفْوَةُ يَصْطَفِي مِنْ عِبَادِهِ مَنْ يَشَاءُ لِتبليغ رِسَالَتِهِ وَاحْتِجَاجِهِ عَلَى عِبَادِهِ،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بِرِسَالَاتِهِ إِلى خَلْقِهِ، فَقَالَ مَنْ قَالَ مِنْ كُفَّارِ قَوْمِهِ حَسَداً وَاسْتِكْبَاراً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عظيم </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أُمَيَّةَ بن أبي الصَّلْتِ وأَبا مَسْعُودٍ الثَّقَفِيَّ </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وأما اميتة بن أبي الصلت الثقفى كان من اهل الطائف وكان من أكبر شعراء الجاهلية وأغلب شعره متعلق بالاخرة وكان ينظر فى الكتب المتقدمة و يقرؤها وحرم الخمر وشك في الاوثان و رغب عن عبادتها والتمس الدِّين وأخبر أن نبياً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أظل زمانه وكان يؤمل أن يكون ذلك النبي فلما بعث النبي و بلغ خبره کفر به حسداً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أرجو ان اكونه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عبيد اللّه بن ربيعة المكنى بابی الصلت وأمه رقية بنت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الطائف ومما قال في مرض 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عيش وإن تطاول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أمره إلى أن يزولا</w:t>
      </w:r>
    </w:p>
    <w:p>
      <w:pPr>
        <w:pStyle w:val="BookText"/>
        <w:rPr/>
      </w:pPr>
      <w:r>
        <w:rPr>
          <w:rFonts w:ascii="IRNazanin" w:hAnsi="IRNazanin" w:eastAsia="IRNazanin"/>
          <w:color w:val="111111"/>
          <w:sz w:val="28"/>
          <w:sz w:val="28"/>
          <w:szCs w:val="28"/>
          <w:rtl w:val="true"/>
          <w:lang w:bidi="fa-IR"/>
        </w:rPr>
        <w:t xml:space="preserve">ليتني كنت قبل ماقد بدالی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رؤوس الجبال أرعى الوعولا</w:t>
      </w:r>
    </w:p>
    <w:p>
      <w:pPr>
        <w:pStyle w:val="BookText"/>
        <w:rPr/>
      </w:pPr>
      <w:r>
        <w:rPr>
          <w:rFonts w:ascii="Amiri" w:hAnsi="Amiri" w:eastAsia="Amiri" w:cs="Amiri"/>
          <w:color w:val="111111"/>
          <w:sz w:val="28"/>
          <w:sz w:val="28"/>
          <w:szCs w:val="28"/>
          <w:rtl w:val="true"/>
          <w:lang w:bidi="ar-SA"/>
        </w:rPr>
        <w:t xml:space="preserve">وروى أنه استنشد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شعره من بعد موته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والنعماء والفضل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ولاشي اعلى منك جداً و أمجداً</w:t>
      </w:r>
    </w:p>
    <w:p>
      <w:pPr>
        <w:pStyle w:val="BookText"/>
        <w:rPr/>
      </w:pPr>
      <w:r>
        <w:rPr>
          <w:rFonts w:ascii="Amiri" w:hAnsi="Amiri" w:eastAsia="Amiri" w:cs="Amiri"/>
          <w:color w:val="111111"/>
          <w:sz w:val="28"/>
          <w:sz w:val="28"/>
          <w:szCs w:val="28"/>
          <w:rtl w:val="true"/>
          <w:lang w:bidi="ar-SA"/>
        </w:rPr>
        <w:t xml:space="preserve">وهي قصيدة طويلة حتّى أنت على آخرها، ثمَّ انشدته قصيدته الّتي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النَّاس للحساب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فشقی معذب وسعید</w:t>
      </w:r>
    </w:p>
    <w:p>
      <w:pPr>
        <w:pStyle w:val="BookText"/>
        <w:rPr/>
      </w:pPr>
      <w:r>
        <w:rPr>
          <w:rFonts w:ascii="Amiri" w:hAnsi="Amiri" w:eastAsia="Amiri" w:cs="Amiri"/>
          <w:color w:val="111111"/>
          <w:sz w:val="28"/>
          <w:sz w:val="28"/>
          <w:szCs w:val="28"/>
          <w:rtl w:val="true"/>
          <w:lang w:bidi="ar-SA"/>
        </w:rPr>
        <w:t xml:space="preserve">إلى غير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 شعره و كفر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كَانُوا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مسعود هو عروة بن مسعود الثقفى كان من أهل الطائف وأحد السادة الاربعة في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هلال العبدى، عدی بن حاتم الطائي، سراقة بن مالك المدلجي، عروة بن مسعود الثقفي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مسعود عاقلا لبيباً وهو الّذي أرسلته قريش يوم الحديبية فعقد معه الصلح و هو كافر ثمَّ أسلم سنة تسع من الهجرة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الى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أن يقتلوك،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وجدوني نائما ما أيقظوني،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الى الطائف ودعا قومه الى الاسلام و نصح لهم فعصوه واسمعوه الأذى حتّى اذا طلع الفجر قام في غرفة من داره فأذن وتشهد فرماه رجل بسهم فقتله ولما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عروة مثل صاحب يس دعا قومه الى اللّه فقتلوه وهو جدّ أعلى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بكر بلا من قبل امه، كان امه ليلى بنت أبي مرة بن عروة بن مسعود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عنه تعظيم الصحابة للنبي حين رجع من عند النبى الى أصحابه يوم الحديبية،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لقد وقدتُ على الملوك، وقدتُ على قيصر و كسرى والنجاشي واللّه ان رأيت ملكاً قط يعظمه أصحابه ما يعظم أصحاب محمَّد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أمرهم ابتدروا أمره واذا توضأ كانوا يقتتلون على وضوئه واذا تكلموا خفضوا أصواتهم عنده وما يحدّون اليه النظر تعظيماً 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فَأَبْطَلَ اللّه اختيارَهُمْ وَلَمْ يُجِزلَهُمْ آرَاءَهُم حيث يقول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يَقْسِمُونَ رَحمَةَ رَبِّكَ نَحْنُ قَسَمْنَا بَيْنَهُم مَعِيشَتَهُمْ فِي الحَيوةِ الدُّنيا وَرَفَعْنَا بَعْضَهُم </w:t>
      </w:r>
    </w:p>
    <w:p>
      <w:pPr>
        <w:pStyle w:val="BookText"/>
        <w:rPr/>
      </w:pPr>
      <w:r>
        <w:rPr>
          <w:rFonts w:ascii="Amiri" w:hAnsi="Amiri" w:eastAsia="Amiri" w:cs="Amiri"/>
          <w:color w:val="111111"/>
          <w:sz w:val="28"/>
          <w:sz w:val="28"/>
          <w:szCs w:val="28"/>
          <w:rtl w:val="true"/>
          <w:lang w:bidi="ar-SA"/>
        </w:rPr>
        <w:t xml:space="preserve">فَوْقَ بَعْضٍ دَرَجَاتٍ لِيَتَّخِذَ دَرَجاتٍ لِيَتَّخِذَ بَعْضُهُم بَعْضاً سُخرياً وَرَحْمَةً رَبِّكَ خَير يما يجمعون </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اخْتَارَ مِنَ الأُمُورِ ما أَحَبُّ وَنَهى عَمَّا كَرِهَ، فَمَنْ أطاعَهُ أَتَابَهُ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عَصَاهُ عَاقَبَهُ وَلَوْ فَوَّضَ اخْتِيَارَ أمْرِه إِلى عِبَادِهِ لَأَجَازَ لِقُريش اختيار أُمَيَّةَ بنِ أَبِي الصَّلْتِ وَأَبِي مَسْعُودٍ الثَّقَفِيُّ، إِذْ كَانَا عِنْدَهُمْ 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يُجِزلَهُمُ الاِخْتِيار بأهوائِهِمْ وَلَم يقبل مِنْهُمْ إِلَّا اتِّباعَ أَمْرِهِ وَاجْتِنَابَ نَهْيِهِ عَلَى يَدَي مَنِ اصْطَفَاهُ، فَمَنْ أَطَاعَهُ رَشَدَ وَمَنْ عصاه ضَلَّ وَغَوى وَلَزِمَتْهُ الحجّة بِمَامَلَكَهُ مِنَ الاِسْتِطَاعَةِ لا تُبَاعِ أَمْرِهِ وَاجْتِنَابِ نَهْيِهِ، فَمِنْ أَجْلِ ذَلِكَ حَرَمَهُ تَوابَهُ وَأَنْزَلَ بِهِ عِقابَهُ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بَينَ القولين ليس بجبرولا تفويض وَ بِذلِكَ أَخْبَرَ أَمِيرُ الْمُؤْمِنِينَ صَلَواتُ اللّه عَلَيْهِ عَبايَةَ بن ربعي الاسديِّ </w:t>
      </w:r>
      <w:r>
        <w:rPr>
          <w:rStyle w:val="FootnoteAnchor"/>
          <w:rtl w:val="true"/>
        </w:rPr>
        <w:footnoteReference w:id="2401"/>
      </w:r>
      <w:r>
        <w:rPr>
          <w:rFonts w:ascii="Amiri" w:hAnsi="Amiri" w:eastAsia="Amiri" w:cs="Amiri"/>
          <w:color w:val="111111"/>
          <w:sz w:val="28"/>
          <w:sz w:val="28"/>
          <w:szCs w:val="28"/>
          <w:rtl w:val="true"/>
          <w:lang w:bidi="ar-SA"/>
        </w:rPr>
        <w:t xml:space="preserve">حينَ سَألَهُ عنِ الاِسْتِطَاعَة الّتي بها يقومُ وَيَقعدو يفعل،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مِنْ دُونِ اللّه أَومَعَ اللّه فَسَكَتَ عبايَةُ،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عباية، قال وَمَا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إِنَّكَ تملكها مَعَ اللّه قتلتُكَ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إِنَّكَ تَمْلِكُها باللّه الّذي يملكها مِنْ دُونِكَ، فَإِنْ يُمَلِكُهَا إيّاك كَانَ ذلِكَ مِنْ عَطائِهِ، وَإِنْ يَسلُبَكَها كانَ ذلِكَ مِنْ بَلائهِ، هُوَ المَالِكُ لِما مَلَّكَكَ وَالْقَادِرُ عَلَى ما عَلَيْهِ أقدَركَ، أَما سَبعْتَ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تَأْوِيلُها يا أمير المؤمِنينَ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عَنْ مَعَاصِي اللّه إِلَّا بِعِصْمَةِ اللّه وَلَا قُوَّةَ لَنَا عَلَى طَاعَةِ اللّه إِلَّا بِعَوْنِ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عَبَايَةٌ فَقَبَّلَ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أتاهُ نَجدَةً يَسْأَلُهُ عَنْ مَعْرِفَةِ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بالتميز الّذي خَوَّلَنِي وَالعَقْلِ الّذي دَلَّنِي،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مَجبُولاً مَا كُنتُ مَحْمُوداً عَلَى إِحْسانٍ و ولا مذموماً على إساءَةِ وَكانَ المُحْسِنُ أولى باللأئمَةِ مِنَ المَسِيىء، فَعَلِمْتُ أَنَّ اللّه قائم باق وَمَا دُونَهُ حدث حائِلٌ زَائِلٌ، وَلَيْسَ القديم الباقي كَالْحَدَثِ الزَّائِلِ قالَ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قالَ أَصْبَحْتُ مُخَيْراً ؛ فإن أتيتُ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الحَسَنَةِ فَأَنَا المُعاقَبُ عَلَيْها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سَأَلَهُ بَعْدَ انْصِرافِهِ مِنَ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خُرُوجِنَا إِلى الشَّامِ بِقَضاءِ وَقَدَرٍ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عَلَوتُم تَلْعَةً </w:t>
      </w:r>
      <w:r>
        <w:rPr>
          <w:rStyle w:val="FootnoteAnchor"/>
          <w:rtl w:val="true"/>
        </w:rPr>
        <w:footnoteReference w:id="2402"/>
      </w:r>
      <w:r>
        <w:rPr>
          <w:rFonts w:ascii="Amiri" w:hAnsi="Amiri" w:eastAsia="Amiri" w:cs="Amiri"/>
          <w:color w:val="111111"/>
          <w:sz w:val="28"/>
          <w:sz w:val="28"/>
          <w:szCs w:val="28"/>
          <w:rtl w:val="true"/>
          <w:lang w:bidi="ar-SA"/>
        </w:rPr>
        <w:t xml:space="preserve">وَلا هَبَطَتُم وَادِياً إلا بقضاء وَقَدَرٍ مِنَ اللّه،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 اللّه أَحْتَسِبُ ؟ لا أحتسب عنائي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ياشيخ، فَإِنَّ اللّه قَدْ عَظُمَ أَجْرَكُمْ مَسِيرِكُم وَأنتم سائِرُونَ، وَفِي مَقَامِكُمْ وَأَنتُم مُقِيمُونَ، وَفِي انْصِرافِكُمْ وَأَنتُم مُنصَرِفُونَ وَلَمْ تَكُونُوا فِي شَيْءٍ مِنْ أُمُورِكُمْ مُكْرَهِينَ وَلَا إِلَيْهِ مُضْطَرِّينَ، لَعَلَّكَ ظَنَنْتَ أَنَّه قَضاء حتمٌ وَقَدَرٌ لازمٌ، لَوْ كانَ ذلِكَ كَذلِكَ لَبَطَلَ السَّوابُ وَالعِقَابُ وَلَسَقَطَ الوَعْدُ وَالوَعِيدُ وَلَا أُلْزِمَتِ الأشياء أهْلَهَا </w:t>
      </w:r>
      <w:r>
        <w:rPr>
          <w:rStyle w:val="FootnoteAnchor"/>
          <w:rtl w:val="true"/>
        </w:rPr>
        <w:footnoteReference w:id="2403"/>
      </w:r>
      <w:r>
        <w:rPr>
          <w:rFonts w:ascii="Amiri" w:hAnsi="Amiri" w:eastAsia="Amiri" w:cs="Amiri"/>
          <w:color w:val="111111"/>
          <w:sz w:val="28"/>
          <w:sz w:val="28"/>
          <w:szCs w:val="28"/>
          <w:rtl w:val="true"/>
          <w:lang w:bidi="ar-SA"/>
        </w:rPr>
        <w:t xml:space="preserve">على الحقائقِ ؛ ذلِكَ مقَالَةُ عَبَدَةِ الأَوثَانِ وَأَولِياءِ الشَّيْطَانِ، إنَّ اللّه جل وعز أمر تخييراً ونهى تحذيراً ولم يُطَعْ مُكْرَها ولم يُعضَ مَغلُوباً وَلَمْ يَخْلُقِ </w:t>
      </w:r>
    </w:p>
    <w:p>
      <w:pPr>
        <w:pStyle w:val="BookText"/>
        <w:rPr/>
      </w:pPr>
      <w:r>
        <w:rPr>
          <w:rFonts w:ascii="Amiri" w:hAnsi="Amiri" w:eastAsia="Amiri" w:cs="Amiri"/>
          <w:color w:val="111111"/>
          <w:sz w:val="28"/>
          <w:sz w:val="28"/>
          <w:szCs w:val="28"/>
          <w:rtl w:val="true"/>
          <w:lang w:bidi="ar-SA"/>
        </w:rPr>
        <w:t xml:space="preserve">السَّمواتِ وَالأَرْضَ وَمَا بَيْنَهُمَا بَاطِلاً ذلِكَ ظَنُّ الّذين كَفَرُوا فَوَيْلٌ لِلَّذِينَ كَفَرُوا مِنَ النَّارِ فَقَامَ الشيحُ فَقَبَّلَ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 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رَبَّكَ عنَّا فِيهِ رِضواناً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راكبها ظُلْماً وَعِصْياناً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فَقَدْ 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مُوافَقَةِ الكِتابِ وَنَفَي الجَبْرِ وَالتَّفْوِيضِ اللَّذَينِ يَلْزَمَانِ مَنْ دانَ بِهِمَا وَتَقَلَّدَهُمَا البَاطِلَ وَالكفر وتكذيبَ الكِتَابِ وَنَعُوذُ باللّه مِنَ الصَّلالَةِ وَالْكُفْرِ، وَلَسْنَا نَدِينُ بَجَبرٍ وَلا تَفويض لكِنَّا نَقُولُ بِمَنْزِلَةٍ بَيْنَ الْمَنْزِلَتَينِ وَهُوَ الامْتِحَانُ والاختبار بالاسْتِطَاعَةِ الّتي مَلَكَنَا اللّه وتعبدنا بها على ما شَهِدَ بِهِ الكِتابُ وَدَانَ بِهِ الأئمَّة الأبرار مِنْ آلِ الرَّسول صَلَواتُ اللّه عَلَيْهِمْ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الاختبارِ بِالاسْتِطَاعَةِ مَثَلُ رَجُلٍ مَلَكَ عَبْد أَوَ مَلَكَ مَالاً كَثِيراً أَحَبُّ أَنْ يَخْتَبِرَ عَبدَهُ عَلَى عِلمٍ مِنْهُ بِمَا يَؤُلُ إِلَيْهِ، فَمَلَكَهُ مِنْ مَالِهِ بَعْضَ ما أحَبُّ وَوَقَفَهُ </w:t>
      </w:r>
      <w:r>
        <w:rPr>
          <w:rStyle w:val="FootnoteAnchor"/>
          <w:rtl w:val="true"/>
        </w:rPr>
        <w:footnoteReference w:id="2406"/>
      </w:r>
      <w:r>
        <w:rPr>
          <w:rFonts w:ascii="Amiri" w:hAnsi="Amiri" w:eastAsia="Amiri" w:cs="Amiri"/>
          <w:color w:val="111111"/>
          <w:sz w:val="28"/>
          <w:sz w:val="28"/>
          <w:szCs w:val="28"/>
          <w:rtl w:val="true"/>
          <w:lang w:bidi="ar-SA"/>
        </w:rPr>
        <w:t xml:space="preserve">عَلَى أُمُورٍ عَرَفَهَا العَبْدَ فَأَمَرَهُ أنْ يَصْرِفَ ذلِكَ المالَ فِيها وَنَهَاهُ عَنْ أسبابٍ لَمْ يُحِبها وَتَقَدَّمَ إِلَيْهِ أَنْ يَجْتَنِبها ولا ينفقَ مِن مالِهِ فِيهَا، وَالمَالُ يَتَصَرْفُ فِي أَيَّ الوَجْهَيْنِ، فَصَرَفَ المَالَ </w:t>
      </w:r>
      <w:r>
        <w:rPr>
          <w:rStyle w:val="FootnoteAnchor"/>
          <w:rtl w:val="true"/>
        </w:rPr>
        <w:footnoteReference w:id="2407"/>
      </w:r>
      <w:r>
        <w:rPr>
          <w:rFonts w:ascii="Amiri" w:hAnsi="Amiri" w:eastAsia="Amiri" w:cs="Amiri"/>
          <w:color w:val="111111"/>
          <w:sz w:val="28"/>
          <w:sz w:val="28"/>
          <w:szCs w:val="28"/>
          <w:rtl w:val="true"/>
          <w:lang w:bidi="ar-SA"/>
        </w:rPr>
        <w:t>أَحَدُهُما فِي اتِّباع أمْرِ المولى وَرِضَاهُ، وَالآخَرُ صَرَفَهُ فِي اتَّبَاعِ نَهَيْهِ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 دارَ اخْتِبَارٍ أَعْلَمَهُ أَنَّهُ غير دائم لَهُ السكنى فِي الدَّارِ وَ أَنَّ لَهُ داراً غَيْرَهَا وَهُوَ مُخْرِجُهُ إِلَيْهَا، فِيهَا ثَوابٌ وَعِقَابٌ دائمانِ، فَإِنْ أَنْفَذَ العَبْدُ المَالَ الّذي مَلَكَهُ مَوْلاهُ فِي الوَجْهِ الّذي أَمَرَهُ بِهِ جَعَلَ لَهُ ذَلِكَ الثَّوابَ الدَّائِمَ في تِلْكَ الدَّارِ الّتي أَعْلَمُهُ أَنَّهُ مُخْرِجُهُ إِلَيْهَا، وَإِنْ أَنفَقَ المَالَ فِي الوَجْهِ الّذي نَهَاهُ عَنْ إنفاقه فيهِ جَعَلَ لَهُ ذَلِكَ العِقابَ الدَّائِمَ فِي دَارِ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 المَولى في ذلِكَ حَدًّا مَعْرُوفاً وَهُوَ المَسْكَنُ الّذي أَسْكَنَهُ فِي الدَّارِ الأُولى، فَإِذا بَلَغَ الحَدَّ اسْتَبْدَلَ المَوْلَى بِالمَالِ وَبِالعَبدِ عَلَى أَنَّهُ لَمْ يَزَلْ مَالِكَاً لِلْمَالِ وَالْعَبْدِ فِي الأَوْقَاتِ كَلِهَا إِلَّا أَنَّه وَعَدَ أنْ لا يَسْلُبَهُ ذلك المال ما كانَ فِي تِلكَ الدَّارِ الأولى إلى أنْ يَسْتَتِمَّ سُكْنَاهُ فيها </w:t>
      </w:r>
    </w:p>
    <w:p>
      <w:pPr>
        <w:pStyle w:val="BookText"/>
        <w:rPr/>
      </w:pPr>
      <w:r>
        <w:rPr>
          <w:rFonts w:ascii="Amiri" w:hAnsi="Amiri" w:eastAsia="Amiri" w:cs="Amiri"/>
          <w:color w:val="111111"/>
          <w:sz w:val="28"/>
          <w:sz w:val="28"/>
          <w:szCs w:val="28"/>
          <w:rtl w:val="true"/>
          <w:lang w:bidi="ar-SA"/>
        </w:rPr>
        <w:t>فَوَفَى لَهُ لِأَنَّ مِنْ صِفاتِ المَولى العَدْلَ وَالوفاءَ وَالنَّصَفَةَ وَالحِكْمَةَ، أَوَلَيْسَ يَجِبُ إِنْ كَانَ ذلِكَ العَبْدُ صَرَفَ ذلك المالَ فِي الوَجْهِ المَأمُورِ بِهِ أَن يَفِيَ لَهُ بِمَا وَعَدَهُ مِنَ الثَّوابِ وَتَفَضَّلَ عَلَيْهِ بِأَنِ اسْتَعْمَلَهُ فِي دَارٍ فَانيَةٍ وَأثَابَهُ عَلَى طَاعَتِه فيها نَعيماً دائماً في دارٍ باقِيَةٍ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صَرَفَ العَبْدُ الْمَالَ الّذي مَلَكَهُ مَوْلاهُ أيَّامَ سُكْنَاهُ تِلْكَ الدَّارَ الأولى في الوَجْهِ المنهي عَنْهُ وخَالَفَ أَمْرَ مَوْلاهُ كَذَلِكَ تَجِبُ عَلَيْهِ العُقُوبَةُ الدَّائِمَةُ الّتي حَذَرَهُ إِيَّاهَا، غير ظالِمٍ لَهُ لِمَا تَقَدَّمَ إِلَيْهِ وَأَعْلَمَهُ وَعَرَّفَهُ وَأَوْجَبَ لَهُ الوفاهَ بِوَعْدِهِ وَ وَعِيدِم، بِذَلِكَ يُوصَفُ القَادِرُ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اللّه جَلَّ وَعَزَّ، وأَمَّا العَبَدُ فَهُوَ ابْنُ آدَمَ المَخْلُوقُ، وَالمَالُ قدرة اللّه الواسِعَةُ، وَمحنَتُهُ </w:t>
      </w:r>
      <w:r>
        <w:rPr>
          <w:rStyle w:val="FootnoteAnchor"/>
          <w:rtl w:val="true"/>
        </w:rPr>
        <w:footnoteReference w:id="2408"/>
      </w: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وَالقَدْرَةَ، وَالدَّارُ الفَانِيَةُ 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المَالِ الّذي مَلَكَهُ مَوْلاهُ هُوَ الاِسْتِطَاعَةُ الّتي مَلَكَ ابْنَ آدَمَ، وَالأمور الّتي أمر اللّه بصَرْفِ المَالِ إِلَيْهَا هُوَ الاِسْتِطَاعَةُ لاتباع الأنبياءِ وَالإِقْرَارِ بِمَا أَوْرَدُوهُ عَنِ اللّه جَلَّ وَعَزَّ، وَاجْتِنَاب الأسباب الّتي نَهى عَنْها هِيَ طرق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وَعَدُهُ فَالنَّعِيمُ الدائم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الدَّارُ الفَانِيَةُ فَهيَ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الدَّارُ الأخرى فَهِيَ الدَّارُ البَاقِيَةُ وَهِيَ الآخِرَةُ وَالقَولُ بَيْنَ الجَبْرِ وَ التفويض هُوَ الِاخْتِبارُ وَ الامتحان والبلوى بِالاسْتِطَاعَةِ الّتي مَلكَ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فِي الخَمْسَةِ الأَمْثالِ الّتي 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أَنَّهَا جَمَعَتْ جَوامِعَ الفَضْلِ وَأَنَا مُفَسِّرُها بِشَواهِدَ مِنَ القُرْآنِ وَالبَيانِ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صحة الخلقة</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كَمَالُ الخَلْقِ لِلْإِنْسَانِ وَ كَمَالُ الحَواسِ وَثَبَاتُ العقلِ وَالتَّمييز وإطلاق النِّسَانِ بِالنُّطْقِ،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مَنْ خَلَقْنَا تَفْضِيلاً </w:t>
      </w:r>
      <w:r>
        <w:rPr>
          <w:rStyle w:val="FootnoteAnchor"/>
          <w:rtl w:val="true"/>
        </w:rPr>
        <w:footnoteReference w:id="2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عز وجل عن تفضيله بني آدَمَ عَلَى سَائِرِ خَلْقِهِ مِنَ البَهَائِمِ وَالسَّبَاعِ وَدَوابَ الْبَحْرِ وَالطَّير وَكُلٌّ ذِي حَرَكَةٍ تُدْرِكُهُ حَوَاسٌ بَنِي آدَمَ بتمييز العقل والنطق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تفويم </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مَا غَرَّكَ بِرَبِّكَ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آيَاتٍ كَثِيرَةٍ فَأَوَّلَ نِعْمَةِ اللّه عَلَى الإِنسَانِ صِحَةُ عَقْلِهِ وَتَفْضِيلُهُ عَلى كَثِيرٍ مِنْ خَلْقِهِ بِكَمالِ العَقْلِ وَتَمْيِيزِ الْبَيانِ، وَذَلِكَ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غَيْرَهُ مِنَ الخَلْقِ حتّى صَارَ امِراً ناهِياً وَغَيْرُهُ مُسَخَرُ لَهُ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سَخَّرَهَا لَكُمْ لِتُكَبِّرُوا اللّه عَلَى مَا هَدَاكُمْ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سَخَّرَ الْبَحْرَ لِياكُلُوا مِنْهُ لَحَما طَرِيّاً وتستخرِجُوا مِنْهُ حِلْيَةٌ تَلْبَسُونَها </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w:t>
      </w:r>
      <w:r>
        <w:rPr>
          <w:rStyle w:val="FootnoteAnchor"/>
          <w:rtl w:val="true"/>
        </w:rPr>
        <w:footnoteReference w:id="2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أَمْرِهِ وَإلى طاعته تتفضيله إيّاه بِاسْتِوَاءِ الخَلْقِ وَكَمَالِ النُّطْقِ وَالْمَعرِفَةِ بَعْدَ أنْ مَلَكَهُمُ اسْتِطَاعَةَ مَا كانَ تَعَبدَهُم 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مَا اسْتَطَعْتَم وَاسْمَعُوا وَأطِيعُوا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مَا آتيها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سَلَبَ مِنَ الْعَبْدِ حَاسَّةً مِنْ حَواسّه رَفَعَ العَمَلَ عَنْهُ بِحَاسَّتِهِ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الأَعْمَى حَرَجٌ وَلاَ عَلَى الاعرج حرج </w:t>
      </w:r>
      <w:r>
        <w:rPr>
          <w:rStyle w:val="FootnoteAnchor"/>
          <w:rtl w:val="true"/>
        </w:rPr>
        <w:footnoteReference w:id="24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رَفَعَ عَنْ كلّ مَنْ كَانَ بِهذِهِ الصَّفَةِ الجِهَادَ وَ جَميعَ الأعْمالِ الّتي لا يَقُومُ بِهَا، وَكَذلِكَ أَوْجَبَ عَلَى ذِي اليَسَارِ الحَج وَالزَّكَاةَ لِما مَلَّكَهُ مِنَ اسْتِطَاعَةِ ذَلِكَ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 xml:space="preserve">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فَإطعام ستين مسكينا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دَلِيلٌ عَلَى أَنَّ اللّه تَبَارَكَ وَتَعَالَى لَمْ يُكلف عِبادَهُ إِلَّا مَا مَلَكَهُمُ اسْتِطَاعَتَهُ بِقُوَّةِ العَمَلِ بِهِ وَنَهَاهُمْ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صحة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w:t>
      </w:r>
      <w:r>
        <w:rPr>
          <w:rStyle w:val="FootnoteAnchor"/>
          <w:rtl w:val="true"/>
        </w:rPr>
        <w:footnoteReference w:id="2422"/>
      </w:r>
      <w:r>
        <w:rPr>
          <w:rFonts w:ascii="Amiri" w:hAnsi="Amiri" w:eastAsia="Amiri" w:cs="Amiri"/>
          <w:color w:val="111111"/>
          <w:sz w:val="28"/>
          <w:sz w:val="28"/>
          <w:szCs w:val="28"/>
          <w:rtl w:val="true"/>
          <w:lang w:bidi="ar-SA"/>
        </w:rPr>
        <w:t xml:space="preserve">فَهُوَ الّذي لَيْسَ عَلَيْهِ رَقِيبٌ يَحْضُرُ عَلَيْهِ وَيَمْنَعُهُ العَمَلَ بِما أَمَرَهُ اللّه بِهِ وَذَلِكَ قَولُهُ فِيمَنِ اسْتَضْعَفَ وَحْفِرَ عَلَيْهِ العَمَلُ فَلَمْ يَجِدْ حِيلَةٌ وَلَا يهتدي سَبِيلاً،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وَالنِّساءِ والولدان لا يستطيعون جيلَةً وَلا يهتدونَ سَبِيلاً </w:t>
      </w:r>
      <w:r>
        <w:rPr>
          <w:rStyle w:val="FootnoteAnchor"/>
          <w:rtl w:val="true"/>
        </w:rPr>
        <w:footnoteReference w:id="2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 المُسْتَضْعَفَ لَمْ يُحَلَّ سَربُهُ وَلَيْسَ عَلَيْهِ أنَّ مِنَ الْقَوْلِ شَيْءٍ إِذَا كَانَ مُطْمَئِنَّ القَلْبِ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المُهلَةُ فِي الوَقْتِ فَهُوَ الْعُمَرُ الّذي يُمَتِّعُ الإِنْسَانُ مِنْ حَدّ مَا تَجِبُ عَلَيْهِ المعرفة إلَى أَجَلِ الوَقْتِ، وَذَلِكَ مِنْ وَقتِ تمييزه وبلوغ الحُلم إلى أَنْ يَأْتِيَهُ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عَلَى طَلَبِ الحقّ وَلَم يدرِك كَمَالَهُ فَهُوَ عَلى خَيْرٍ؛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مُهَاجِراً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لَم يَعمَل بِكَمَالِ شَرَايِعِهِ لِعِلَّةٍ مَالَمْ يُمْهِلُهُ فِي الوَقْتِ إلَى اسْتِتْمَامِ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عَلَى البالغ وَقَدْ حَظَرَ عَلَى البالغ مَالَمْ يَحْظُر عَلَى الطِّفْلِ إِذَا لَمْ يَبْلُغَ الحُلُمَ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لِلْمُؤْمِنَاتِ يَغْضُضْنَ مِنْ أَبْصَارِهِنَ الآية </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يجعل عَلَيْهِنَّ حَرَجاً فِي إِبْدَاءِ الزِّينَةِ لِلطِّفْلِ وَكَذَلِكَ لا تَجْرِي عَلَيْهِ الأحكام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فَمَعْنَاهُ الجِدَةُ </w:t>
      </w:r>
      <w:r>
        <w:rPr>
          <w:rStyle w:val="FootnoteAnchor"/>
          <w:rtl w:val="true"/>
        </w:rPr>
        <w:footnoteReference w:id="2426"/>
      </w:r>
      <w:r>
        <w:rPr>
          <w:rFonts w:ascii="Amiri" w:hAnsi="Amiri" w:eastAsia="Amiri" w:cs="Amiri"/>
          <w:color w:val="111111"/>
          <w:sz w:val="28"/>
          <w:sz w:val="28"/>
          <w:szCs w:val="28"/>
          <w:rtl w:val="true"/>
          <w:lang w:bidi="ar-SA"/>
        </w:rPr>
        <w:t>وَالْبَلَغَةُ الّتي يَسْتَعِينُ بِهَا العَبْدُ عَلى ما أَمَرَهُ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أَنَّهُ قَبْلَ عُذْرَ </w:t>
      </w:r>
    </w:p>
    <w:p>
      <w:pPr>
        <w:pStyle w:val="BookText"/>
        <w:rPr/>
      </w:pPr>
      <w:r>
        <w:rPr>
          <w:rFonts w:ascii="Amiri" w:hAnsi="Amiri" w:eastAsia="Amiri" w:cs="Amiri"/>
          <w:color w:val="111111"/>
          <w:sz w:val="28"/>
          <w:sz w:val="28"/>
          <w:szCs w:val="28"/>
          <w:rtl w:val="true"/>
          <w:lang w:bidi="ar-SA"/>
        </w:rPr>
        <w:t xml:space="preserve">مَنْ لَمْ يَجِد ما ينفِقُ وَأَلزم الحجّة كلّ مَنْ أمكنته البُلْغَةُ وَالرَّاحِلَةُ لِلْحَجِّ وَالجِهادِ وَأشْبَاهِ ذلِكَ، وَكَذَلِكَ قَبلَ عُذَرَ الْفَقَرَاءِ وَأَوْجَبَ لَهُمْ حَقاً في مَالِ الأَغْنِياءِ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بإعفائِهِمْ وَلَمْ يَكَلِّفُهُمُ الإِعْدَادَ لِمَا لَا يَسْتَطِيعُونَ ولا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السَّبَبِ المُهَيِّجِ، فَهُوَ النِّيَّةُ الّتي هِيَ دَاعِيَةُ الإِنْسَانِ إِلَى جَمِيعِ الأفعالِ وَحاسَّتُهَا القَلْبُ </w:t>
      </w:r>
      <w:r>
        <w:rPr>
          <w:rStyle w:val="FootnoteAnchor"/>
          <w:rtl w:val="true"/>
        </w:rPr>
        <w:footnoteReference w:id="2429"/>
      </w:r>
      <w:r>
        <w:rPr>
          <w:rFonts w:ascii="Amiri" w:hAnsi="Amiri" w:eastAsia="Amiri" w:cs="Amiri"/>
          <w:color w:val="111111"/>
          <w:sz w:val="28"/>
          <w:sz w:val="28"/>
          <w:szCs w:val="28"/>
          <w:rtl w:val="true"/>
          <w:lang w:bidi="ar-SA"/>
        </w:rPr>
        <w:t xml:space="preserve">فَمَنْ فَعَلَ فِعْلاً وَكانَ بِدينِ لَمْ يَعْقِدْ قَلْبُهُ عَلَى ذلِكَ لَم يقبل اللّه مِنْهُ عَمَلَا إِلا بِصِدْقِ النِّيَّةِ وَلِذَلِكَ أَخْبَر عَنِ الْمُنَافِقِينَ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بِأَفْوَاهِهِمْ مَالَيْسَ في قُلُوبِهِمْ واللّه أَعْلَمُ بِمَا يَكْتُمُونَ </w:t>
      </w:r>
      <w:r>
        <w:rPr>
          <w:rStyle w:val="FootnoteAnchor"/>
          <w:rtl w:val="true"/>
        </w:rPr>
        <w:footnoteReference w:id="2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قالَ الرَّجُلُ قَولاً واعتقد في قَوْلِهِ دَعَتْهُ النِّيَّةُ إِلى تَصْدِيقِ القَولِ بِإِظهارِ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يَعْتَقِدِ القُولَ لَم تتبين حقيقتُهُ، وَقد أجاز اللّه صدَقَ النِّيَّةِ وَإِنْ كَانَ الفِعَلُ غَيْرَ مُوافِي لَهَا لِعِلَّةِ مانع يَمْنَعُ إظهار الفِعْلِ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وَقَلْبُهُ مُطْمَئِنَّ بِالإِيمَانِ </w:t>
      </w:r>
      <w:r>
        <w:rPr>
          <w:rStyle w:val="FootnoteAnchor"/>
          <w:rtl w:val="true"/>
        </w:rPr>
        <w:footnoteReference w:id="2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يُؤَاخِذُكُمُ اللّه باللغو في أيمَانِكُمْ </w:t>
      </w:r>
      <w:r>
        <w:rPr>
          <w:rStyle w:val="FootnoteAnchor"/>
          <w:rtl w:val="true"/>
        </w:rPr>
        <w:footnoteReference w:id="2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القُرْآنُ وَأَخبارُ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مَالِكُ لِجَمِيعِ الحواس يُصَحيحُ أفعالها، وَلَا يُبْطِلُ مَا يُصَحّحُ القَلْبُ شَيْءٌ</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شَرْحُ جَمِيعِ الخَمْسَةِ الأَمْثَالِ الّتي ذَكَرَ 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تَجْمَعُ الْمَنزِلَةَ بين المنزلتين وهما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في الإنْسَانِ كَمَالُ هَذِهِ الخَمْسَةِ الأَمْثَالِ وجَبَ عَلَيْهِ العَمَلُ كَمُلا لِما أَمَرَ اللّه عَزَّ وَجَلَّ بِهِ وَرَسُولُهُ، وَإِذَا نَقَصَ العَبْدُ مِنْهَا خَلَةٌ كَانَ العَمَلُ عنها </w:t>
      </w:r>
      <w:r>
        <w:rPr>
          <w:rStyle w:val="FootnoteAnchor"/>
          <w:rtl w:val="true"/>
        </w:rPr>
        <w:footnoteReference w:id="2434"/>
      </w:r>
      <w:r>
        <w:rPr>
          <w:rFonts w:ascii="Amiri" w:hAnsi="Amiri" w:eastAsia="Amiri" w:cs="Amiri"/>
          <w:color w:val="111111"/>
          <w:sz w:val="28"/>
          <w:sz w:val="28"/>
          <w:szCs w:val="28"/>
          <w:rtl w:val="true"/>
          <w:lang w:bidi="ar-SA"/>
        </w:rPr>
        <w:t>مطروحاً بِحَسَبِ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شَوَاهِدُ القُرْآنِ عَلَى الاختبارِ والبلوى بِالاسْتِطَاعَةِ الّتي تَجْمَعُ القَولَ بَينَ القولين فكبيرة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2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الفتنِ الّتي معناها الاختبار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فَتَنَّا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فَانَّا قَدْ اللّه فَتَنا قَوْمَكَ مِنْ بَعْدِكَ وَأَضَلَهُمُ السَّامِرِي </w:t>
      </w:r>
      <w:r>
        <w:rPr>
          <w:rStyle w:val="FootnoteAnchor"/>
          <w:rtl w:val="true"/>
        </w:rPr>
        <w:footnoteReference w:id="2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فِتَنتك </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اختبارُكَ فَهْذِهِ الآيَاتُ يُقَاسُ بَعضُها بِبَعْضٍ وَيَشْهَدُ بَعْضُهَا لِبَعْضٍ</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آيات البلوى بمعنى الاختبار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ليبلُوكُمْ فِيمَا آتَاكُمْ </w:t>
      </w:r>
      <w:r>
        <w:rPr>
          <w:rStyle w:val="FootnoteAnchor"/>
          <w:rtl w:val="true"/>
        </w:rPr>
        <w:footnoteReference w:id="2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صَرَفكُم عَنْهُم ليبتليكُم </w:t>
      </w:r>
      <w:r>
        <w:rPr>
          <w:rStyle w:val="FootnoteAnchor"/>
          <w:rtl w:val="true"/>
        </w:rPr>
        <w:footnoteReference w:id="2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كَمَا بَلَوْنَا أَصْحَابَ الجنّة </w:t>
      </w:r>
      <w:r>
        <w:rPr>
          <w:rStyle w:val="FootnoteAnchor"/>
          <w:rtl w:val="true"/>
        </w:rPr>
        <w:footnoteReference w:id="2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المَوْتَ وَالحَيوةَ لِيَبْلُوَكُمْ أَيّكُم أَحْسَنُ عَمَلاً </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وَلَويَشَاء اللّه لانتصرَ مِنهم ولكن ليبلو بعضکم ببعض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فِي القُرْآنِ مِنْ بَلْوى هذِهِ الآيَاتِ الّتي شَرَحَ أوّلها فهي اختبارٌ وأمثالها في القرآنِ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إِثْباتُ الاخْتِبَارِ وَالْبَلْوى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لَم يَخْلُقِ الخَلْقَ عَبثاً وَلا أَهْمَلَهُمْ سُدى وَلَا أَظهَرَ حِكْمَتَهُ لَعِباً وَبِذلِكَ أخبر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اللّه ما يكون مِنَ العِبادِ حَتَّى </w:t>
      </w:r>
    </w:p>
    <w:p>
      <w:pPr>
        <w:pStyle w:val="BookText"/>
        <w:rPr/>
      </w:pPr>
      <w:r>
        <w:rPr>
          <w:rFonts w:ascii="Amiri" w:hAnsi="Amiri" w:eastAsia="Amiri" w:cs="Amiri"/>
          <w:color w:val="111111"/>
          <w:sz w:val="28"/>
          <w:sz w:val="28"/>
          <w:szCs w:val="28"/>
          <w:rtl w:val="true"/>
          <w:lang w:bidi="ar-SA"/>
        </w:rPr>
        <w:t xml:space="preserve">اختبرهم،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 مَا يَكُونُ مِنْهُم قَبلَ كَوْنِهِ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وَلَوردوا لعادوا لِمَا نُهُوا عَنْهُ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اختبرهُمْ لِيُعلمهم عدلَهُ وَلا يُعد بهم إِلَّا بِحَجَةٍ بَعدَ الفِعْلِ، وَقد أخبر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كُنَّا مُعَذِّبِينَ حتّى نَبْعَثَ رَسُولاً </w:t>
      </w:r>
      <w:r>
        <w:rPr>
          <w:rStyle w:val="FootnoteAnchor"/>
          <w:rtl w:val="true"/>
        </w:rPr>
        <w:footnoteReference w:id="2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وَمُنْذِرِينَ </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فَالاِخْتِبارُ مِنَ اللّه بِالاسْتِطَاعَةِ الّتي مَلكَهَا عَبْدَهُ وَهُوَ القَولُ بَيْنَ الجَبْرِ وَالتَّقْويضِ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نَطَقَ القُرْآنُ وَجَرَتِ الأخْبارُ عَنِ الأئمَّة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مَن يَشَاءُ ويُضِلُّ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أشبهها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هُذِهِ الآيَاتِ كُلها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فَإِخَبَارٌ عَنْ قَدَرَتِهِ أَي إِنَّهُ قَادِرُ عَلَى هِدَايَةِ مَنْ يَشَاءُ وَضَلَالِ مَنْ يَشَاءُ وَإِذَا أَخْبَرَهُمْ بِقَدَرَتِهِ عَلَى أَحَدِهِمَا لَمْ يَجِبْ لَهُم ثَوَاب وَلا عَلَيْهِمْ عِقَابٌ عَلَى نَحْو مَاشَرَحْنَا فِي الكِتابِ، وَالْمَعَنَى الآخَرُ أَنَّ الهَدَايَةَ مِنْهُ تَعرِيفُهُ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فَاسْتَحَبُّوا العَمَى عَلَى الهدى </w:t>
      </w:r>
      <w:r>
        <w:rPr>
          <w:rStyle w:val="FootnoteAnchor"/>
          <w:rtl w:val="true"/>
        </w:rPr>
        <w:footnoteReference w:id="2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خبَرَهُمْ عَلَى الهُدى لَمْ يَقْدِرُوا أَنْ يَضِلُّوا، وَلَيْسَ كُلما وَرَدَتْ آيةٌ مُسْتَبَهَةٌ كَانَتِ الآيَةَ حُجَّةً على حكم الآيات اللواتي أُمِرْنا بِالأخذ بها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 ومايعلم – الآية</w:t>
      </w:r>
      <w:r>
        <w:rPr>
          <w:rFonts w:eastAsia="Amiri" w:cs="Amiri" w:ascii="Amiri" w:hAnsi="Amiri"/>
          <w:color w:val="111111"/>
          <w:sz w:val="28"/>
          <w:szCs w:val="28"/>
          <w:rtl w:val="true"/>
          <w:lang w:bidi="ar-SA"/>
        </w:rPr>
        <w:t>-</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أَحْكَمَهُ وَأَشْرَحَهُ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هَدَاهُمُ اللّه وَ أولَئِكَ هُم أولوا الْأَلْبَابِ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وَإِيَّاكُمْ إِلَى القَوْلِ وَالْعَمَلِ لِمَا يُحِبُّ وَيَرْضَى وَجَنَّبَنَا وَإِيَّاكُم مَعَاصِيَهُ بِمَنّهِ وَفَضْلِهِ وَالْحَمْدُ للّه كَثِيراً كَمَا هُوَ أَهْلَهُ وَصَلَّى اللّه عَلَى محمّد وَ آلِهِ الطَّيِّبِينَ وَحَسْبُنَا اللّه ونعم الوكيل</w:t>
      </w:r>
      <w:r>
        <w:rPr>
          <w:rFonts w:eastAsia="Amiri" w:cs="Amiri" w:ascii="Amiri" w:hAnsi="Amiri"/>
          <w:color w:val="111111"/>
          <w:sz w:val="28"/>
          <w:szCs w:val="28"/>
          <w:rtl w:val="true"/>
          <w:lang w:bidi="ar-SA"/>
        </w:rPr>
        <w:t xml:space="preserve">. </w:t>
      </w:r>
      <w:bookmarkStart w:id="335" w:name="pg9734_89470"/>
    </w:p>
    <w:p>
      <w:pPr>
        <w:pStyle w:val="Heading3"/>
        <w:numPr>
          <w:ilvl w:val="2"/>
          <w:numId w:val="1"/>
        </w:numPr>
        <w:rPr/>
      </w:pPr>
      <w:bookmarkStart w:id="336" w:name="__RefHeading___Toc8757433_2870459653"/>
      <w:bookmarkStart w:id="337" w:name="_Toc120"/>
      <w:bookmarkEnd w:id="335"/>
      <w:bookmarkEnd w:id="336"/>
      <w:r>
        <w:rPr>
          <w:rtl w:val="true"/>
        </w:rPr>
        <w:t xml:space="preserve">أَجْوِبَتْهُ </w:t>
      </w:r>
      <w:r>
        <w:rPr>
          <w:rtl w:val="true"/>
        </w:rPr>
        <w:t>(</w:t>
      </w:r>
      <w:r>
        <w:rPr>
          <w:rtl w:val="true"/>
        </w:rPr>
        <w:t>عَلَيهِ السَّلَامُ</w:t>
      </w:r>
      <w:r>
        <w:rPr>
          <w:rtl w:val="true"/>
        </w:rPr>
        <w:t xml:space="preserve">) </w:t>
      </w:r>
      <w:r>
        <w:rPr>
          <w:rtl w:val="true"/>
        </w:rPr>
        <w:t>لِيَحْيَى بْنُ أَكْثَمَ عَنْ مَسَائِلِهِ</w:t>
      </w:r>
      <w:bookmarkEnd w:id="337"/>
    </w:p>
    <w:p>
      <w:pPr>
        <w:pStyle w:val="BookText"/>
        <w:rPr/>
      </w:pPr>
      <w:r>
        <w:rPr>
          <w:rFonts w:ascii="Amiri" w:hAnsi="Amiri" w:eastAsia="Amiri" w:cs="Amiri"/>
          <w:color w:val="111111"/>
          <w:sz w:val="28"/>
          <w:sz w:val="28"/>
          <w:szCs w:val="28"/>
          <w:rtl w:val="true"/>
          <w:lang w:bidi="ar-SA"/>
        </w:rPr>
        <w:t xml:space="preserve">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أَكْثَمَ عَنْ مَسَائِلِهِ </w:t>
      </w:r>
      <w:r>
        <w:rPr>
          <w:rStyle w:val="FootnoteAnchor"/>
          <w:rtl w:val="true"/>
        </w:rPr>
        <w:footnoteReference w:id="245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بْنُ محمَّد بنِ الرَّضا </w:t>
      </w:r>
      <w:r>
        <w:rPr>
          <w:rStyle w:val="FootnoteAnchor"/>
          <w:rtl w:val="true"/>
        </w:rPr>
        <w:footnoteReference w:id="2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أَكْثَمَ فِي دَارِ العامّة، فَسَأَلَنِي عَنْ مَسائِلَ، فَجِبْتُ إلى أخي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بينِي وَبَيْنَهُ مِنَ الْمَوَاعِظِ ما حملَنِي وَبَصْرَني فِي طَاعَتَهُ،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ابْنَ أَكْثَم كَتَبَ يَسْأَلُنِي عَنْ مَسَامِلَ لأفتيه فيها،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أَفتيتَهُ،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أَعْرِفها </w:t>
      </w:r>
      <w:r>
        <w:rPr>
          <w:rStyle w:val="FootnoteAnchor"/>
          <w:rtl w:val="true"/>
        </w:rPr>
        <w:footnoteReference w:id="24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يَسْأَلْنِي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2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نَبِي اللّه كانَ مُحتاجاً إلى عِلْمٍ آصِفَ </w:t>
      </w:r>
      <w:r>
        <w:rPr>
          <w:rStyle w:val="FootnoteAnchor"/>
          <w:rtl w:val="true"/>
        </w:rPr>
        <w:footnoteReference w:id="2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أبويهِ عَلَى العَرْشِ وَخَرُّ والهُ سُجَّداً </w:t>
      </w:r>
      <w:r>
        <w:rPr>
          <w:rStyle w:val="FootnoteAnchor"/>
          <w:rtl w:val="true"/>
        </w:rPr>
        <w:footnoteReference w:id="2460"/>
      </w:r>
      <w:r>
        <w:rPr>
          <w:rFonts w:ascii="Amiri" w:hAnsi="Amiri" w:eastAsia="Amiri" w:cs="Amiri"/>
          <w:color w:val="111111"/>
          <w:sz w:val="28"/>
          <w:sz w:val="28"/>
          <w:szCs w:val="28"/>
          <w:rtl w:val="true"/>
          <w:lang w:bidi="ar-SA"/>
        </w:rPr>
        <w:t>، سَجَدَ يَعْقُوبُ وَوَلَدُهُ لِيُوسُفَ وَهُمْ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في شَكٍّ ممَّا أَنزَلْنَا إِلَيْكَ فَاسْأَلِ الّذين يَقْرَؤُونَ الكِتَابَ </w:t>
      </w:r>
      <w:r>
        <w:rPr>
          <w:rStyle w:val="FootnoteAnchor"/>
          <w:rtl w:val="true"/>
        </w:rPr>
        <w:footnoteReference w:id="2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 المُخاطَبُ بِالآيةِ؟ فَإِنْ كَانَ المُخاطَبُ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 وَإِنْ كَانَ الْمُخَاطَبُ غَيْرَهُ فَعَلى مَنْ إِذا أَنزَلَ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كَلِمَاتُ اللّه </w:t>
      </w:r>
      <w:r>
        <w:rPr>
          <w:rStyle w:val="FootnoteAnchor"/>
          <w:rtl w:val="true"/>
        </w:rPr>
        <w:footnoteReference w:id="2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ماهذِهِ الاَبحر وأين هِيَ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ماتشتهيه الأنفسُ وَتَلَذُّ الأعين </w:t>
      </w:r>
      <w:r>
        <w:rPr>
          <w:rStyle w:val="FootnoteAnchor"/>
          <w:rtl w:val="true"/>
        </w:rPr>
        <w:footnoteReference w:id="2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فَاشْتَهَتْ نَفْسُ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البَرْقَأَكَلَ وَأَطْعَمَ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ما تشتهي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يُزَوِّجُهُمْ ذُكْرَانًا وَإِناثا </w:t>
      </w:r>
      <w:r>
        <w:rPr>
          <w:rStyle w:val="FootnoteAnchor"/>
          <w:rtl w:val="true"/>
        </w:rPr>
        <w:footnoteReference w:id="2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اللّه عِبادَهُ الذِّكْرانَ وَقَدْ عَاقَبَ قَوْما فَعَلُوا ذلِكَ، وَعَنْ شَهَادَةِ المَرْأَةِ جَازَتْ وَحْدَها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وَأَشْهِدُوا ذَوَي عَدْلٍ مِنكُمْ </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الخُنْثَى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المَبالِ، فَمَنْ يَنْظُرُ إِذَا بَالَ إِلَيْهِ ؟ مَعَ أَنَّهُ عَسَى أَنْ يَكُونَ امْرَأَةٌ وَقَد نَظَرَ إِلَيْهَا الرَّجَالُ، أَوْعَسَى أَنْ يَكُونَ رَجُلا وَقَدْ نَظَرَتْ إِلَيْهِ النِّسَاءُ وَهَذَا مَالَا يَحِلُّ، وَشَهَادَةُ الجَارَ إِلَى نَفْسه لا تقبل، وَعَنْ رَجُلٍ أتى إلى قطيعِ غَنَمِ فَرَأَى الرَّاعِيَ يَنزَوُ عَلَى شَاةٍ مِنْهَا فَلَمَّا بَصُرَ يصاحِبِهَا حَلَى سَبِيلَها، فَدَخَلَتْ بَيْنَ الْغَنَمِ كَيْفَ تُذْبَحُ وَهَلْ يَجُوزُاً كَلَها أَمْ لَا، وَعَن صَلَاةِ الْفَجْرِ لِمَ يُجهر فيها بِالقِراءَةِ وَهِيَ مِنْ صَلَاةِ النَّهَارِ وَإِنَّمَا يُجْهَرُ فِي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جُرَمُورٍ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w:t>
      </w:r>
      <w:r>
        <w:rPr>
          <w:rStyle w:val="FootnoteAnchor"/>
          <w:rtl w:val="true"/>
        </w:rPr>
        <w:footnoteReference w:id="2466"/>
      </w:r>
      <w:r>
        <w:rPr>
          <w:rFonts w:ascii="Amiri" w:hAnsi="Amiri" w:eastAsia="Amiri" w:cs="Amiri"/>
          <w:color w:val="111111"/>
          <w:sz w:val="28"/>
          <w:sz w:val="28"/>
          <w:szCs w:val="28"/>
          <w:rtl w:val="true"/>
          <w:lang w:bidi="ar-SA"/>
        </w:rPr>
        <w:t xml:space="preserve">فَلَمْ يَقْتُلُهُ وَهُوَ إِمَامٌ، وَأَخْبِرْنِي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 أَهْلَ صِفِّينَ وَأَمَرَ بِذلِكَ مُقْبِلِينَ وَمُدْبِرِينَ وَأَجَازَ عَلَى الجَرْحى </w:t>
      </w:r>
      <w:r>
        <w:rPr>
          <w:rStyle w:val="FootnoteAnchor"/>
          <w:rtl w:val="true"/>
        </w:rPr>
        <w:footnoteReference w:id="2467"/>
      </w:r>
      <w:r>
        <w:rPr>
          <w:rFonts w:ascii="Amiri" w:hAnsi="Amiri" w:eastAsia="Amiri" w:cs="Amiri"/>
          <w:color w:val="111111"/>
          <w:sz w:val="28"/>
          <w:sz w:val="28"/>
          <w:szCs w:val="28"/>
          <w:rtl w:val="true"/>
          <w:lang w:bidi="ar-SA"/>
        </w:rPr>
        <w:t xml:space="preserve">، وَكَانَ حُكْمُهُ يَومَ الجَمَلِ أنه لم يقتل موليا ولم يُجِزْ عَلَى جَرِيحٍ وَلَمْ يَأْمُرْ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دَارَهُ فَهُوَ آمِنْ، وَمَنْ القَى سِلاحَهُ فَهُوَ آمِنْ، لِمَ فَعَلَ ذلِكَ ؟ فَإِنْ كانَ الحُكْمُ </w:t>
      </w:r>
    </w:p>
    <w:p>
      <w:pPr>
        <w:pStyle w:val="BookText"/>
        <w:rPr/>
      </w:pPr>
      <w:r>
        <w:rPr>
          <w:rFonts w:ascii="Amiri" w:hAnsi="Amiri" w:eastAsia="Amiri" w:cs="Amiri"/>
          <w:color w:val="111111"/>
          <w:sz w:val="28"/>
          <w:sz w:val="28"/>
          <w:szCs w:val="28"/>
          <w:rtl w:val="true"/>
          <w:lang w:bidi="ar-SA"/>
        </w:rPr>
        <w:t>الأول صواباً فَالثاني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رَجُلٍ أَقَرَّ بِالمَواطِ عَلَى نَفْسِهِ أَيُحَدَّ، أَمْ يُدْرَا عنه الحدّ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وَأَنتَ فَأَلْهَمَكَ اللّه الرَّشَدَ أَتَانِي كِتابُكَ فَامْتَحَنَتَنا بِهِ مِنْ تَعَشْتِكَ لِتَجِدَ إِلَى الطَّعْن سَبِيلاً إن قصرنا فيها، واللّه يكافيكَ عَلى نِيَّتِكَ وَقد شَرَحْنَا مَسامِلَكَ فَأَضْعَ إِلَيْهَا سَمعَكَ وذلِّل لَها فَهمَكَ واشغل بها قَلْبَكَ، فَقَد لزمتك الصحة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وَعَنْ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فَهُوَ آصِفُ بْنُ برخيا ولم يعجز سُلَيْمَانُ عَنْ مَعْرِفَةِ مَاعَرَفَ آصِفُ لَكِنَّهُ صَلَواتُ اللّه عَلَيْهِ أَحَب أَن يُعرف أمته من أُمَّتَهُ مِنَ الجِنِّ وَالإِنْسِ أَنَّهُ الحجّة مِنْ بَعْدِهِ، وَذَلِكَ مِنْ عِلْمٍ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 عِنْدَ آصِفَ بِأَمْرِ اللّه، فَفَهُمَهُ ذَلِكَ لِئَلا يختلف عَلَيْهِ فِي إِمَامَتِهِ وَدَلَالَتِهِ كَمَا فَهُم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نُبُوتُهُ وَإمَامَتُهُ مِنْ بَعْدِهِ لِتَأْكُدِ الحجّة عَلَى الخَلق وأما 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فَكَانَ طَاعَةٌ للّه وَمَحَبَّةَ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السُّجُودَ مِنَ المَلائِكَةِ لِآدَمَ لَمْ يَكُنْ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طَاعَةٌ للّه وَمَحَبَّةٌ مِنْهُمْ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كَانَ شُكْر اللّه بِاجْتِماع شملِهِمْ، ألم تَرَهُ يَقُولُ في شكره ذلك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أتيتني مِنَ الْمُلْكِ وَعَلَّمْتَنِي مِنْ تَأْوِيلِ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يَقْرَؤُونَ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المَخاطَبَ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شَكٍّ بِمَا اُنْزِلَ إِلَيْهِ وَلكِنْ قَالَتِ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يَبعَثِ اللّه نبياً مِنَ الْمَلائِكَةِ ؟ إذْ لَمْ يَفْرُقُ بَيْنَ نَبِيِّهِ وَ بَيْنَنَا فِي الاسْتِعْنَاءِ عَنِ المَآكِلِ وَالمَشارِبِ وَالمَشْيِ فِي الأَسْواقِ، فَأَوْحَى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الّذين يَقْرَؤُونَ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بِمَحْضَرِ الجَهَلَةِ، هَلْ بَعَثَ اللّه رَسُولاً قَبْلَكَ إِلَّا وَهُوَ يأكلّ الطَّعَامَ وَيَمْشِي فِي الأسواق وَلَكَ بِهِمَ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وَلَمْ يَكُن شَك وَلكِن لِلنَّصَفَةِ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وَأَبْنَاءَكُمْ وَنِسَاءَنَا وَنِسَاءَكُمْ وَأَنفُسَنَا وَأَنفُسَكُمْ ثمَّ نَبْتَهِلْ </w:t>
      </w:r>
    </w:p>
    <w:p>
      <w:pPr>
        <w:pStyle w:val="BookText"/>
        <w:rPr/>
      </w:pPr>
      <w:r>
        <w:rPr>
          <w:rFonts w:ascii="Amiri" w:hAnsi="Amiri" w:eastAsia="Amiri" w:cs="Amiri"/>
          <w:color w:val="111111"/>
          <w:sz w:val="28"/>
          <w:sz w:val="28"/>
          <w:szCs w:val="28"/>
          <w:rtl w:val="true"/>
          <w:lang w:bidi="ar-SA"/>
        </w:rPr>
        <w:t xml:space="preserve">فَنَجْعَلْ لَعْنَةَ اللّه عَلَى الكَاذِبِينَ </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لَمْ يُجيبُوا إِلَى الْمُبَاهَلَةِ، وَقَدْ عَلِمَ اللّه أن نَبِيَّهُ يُؤَدِّي عَنْهُ رِسالاتِهِ وَمَا هُوَ مِنَ الكَاذِبِينَ، فَكَذلِكَ عَرَفَ النَّبي أَنَّهُ صَادِقٌ فيما يَقُولُ وَلَكِنْ أَحَبُّ أَنْ يُنْصِفَ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والبحريمُدَّ مِن بعدِهِ سَبعة أبحر ما نَفِدَتْ 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كَذَلِكَ لَوْ أَنَّ أَشْجَارَ الدُّنيا أقلام وَالبَحْرُ يَمُدَّهُ سَبْعَةُ وَانْفَجَرَتِ الأَرْضُ عُيُونا لَنَفِدَتْ قَبل أن تنفد كلمات اللّه وَهِيَ عَيْنُ الكَبْريتِ وَعَيْنُ النمر</w:t>
      </w:r>
      <w:r>
        <w:rPr>
          <w:rStyle w:val="FootnoteAnchor"/>
          <w:rtl w:val="true"/>
        </w:rPr>
        <w:footnoteReference w:id="2470"/>
      </w: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ـبرَهُوتِ وَعَينُ طَبَرِيَّةِ وحمَّة ماسبذان </w:t>
      </w:r>
      <w:r>
        <w:rPr>
          <w:rStyle w:val="FootnoteAnchor"/>
          <w:rtl w:val="true"/>
        </w:rPr>
        <w:footnoteReference w:id="2471"/>
      </w:r>
      <w:r>
        <w:rPr>
          <w:rFonts w:ascii="Amiri" w:hAnsi="Amiri" w:eastAsia="Amiri" w:cs="Amiri"/>
          <w:color w:val="111111"/>
          <w:sz w:val="28"/>
          <w:sz w:val="28"/>
          <w:szCs w:val="28"/>
          <w:rtl w:val="true"/>
          <w:lang w:bidi="ar-SA"/>
        </w:rPr>
        <w:t xml:space="preserve">وحمة إفريقية يُدعى لسنان </w:t>
      </w:r>
      <w:r>
        <w:rPr>
          <w:rStyle w:val="FootnoteAnchor"/>
          <w:rtl w:val="true"/>
        </w:rPr>
        <w:footnoteReference w:id="2472"/>
      </w:r>
      <w:r>
        <w:rPr>
          <w:rFonts w:ascii="Amiri" w:hAnsi="Amiri" w:eastAsia="Amiri" w:cs="Amiri"/>
          <w:color w:val="111111"/>
          <w:sz w:val="28"/>
          <w:sz w:val="28"/>
          <w:szCs w:val="28"/>
          <w:rtl w:val="true"/>
          <w:lang w:bidi="ar-SA"/>
        </w:rPr>
        <w:t xml:space="preserve">وعَيْنُ بحرُونَ </w:t>
      </w:r>
      <w:r>
        <w:rPr>
          <w:rStyle w:val="FootnoteAnchor"/>
          <w:rtl w:val="true"/>
        </w:rPr>
        <w:footnoteReference w:id="2473"/>
      </w:r>
      <w:r>
        <w:rPr>
          <w:rFonts w:ascii="Amiri" w:hAnsi="Amiri" w:eastAsia="Amiri" w:cs="Amiri"/>
          <w:color w:val="111111"/>
          <w:sz w:val="28"/>
          <w:sz w:val="28"/>
          <w:szCs w:val="28"/>
          <w:rtl w:val="true"/>
          <w:lang w:bidi="ar-SA"/>
        </w:rPr>
        <w:t>تَنفَدُ، وَنَحْنُ كَلِمَاتُ اللّه الّتي لا تنفد ولا تدرك فَضَائِلْنَا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الجنّة فَإِنَّ فِيها مِنَ المَآكِلِ وَالمَشارِبِ وَالمَلاهِي ما تشتهي الأنفْسُ وَتَلَذَّ الأعينُ وَأَبَاحَ اللّه ذَلِكَ كُلَّهُ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الّتي نَهى اللّه عَنْهَا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أنْ يَأْكُلا مِنْهَا شَجَرَةُ الحَسَدِ عَهِدَ إِلَيْهِمَا أَن لا يَنظُر إِلى مَنْ فَضَّلَ اللّه عَلَى خَلَائِقِهِ بِعَيْنِ الْحَسَدِ فَنَسِيَ وَنَظَر بِعَيْنِ الحَسَدِوَ لَمْ يَجِدُ لَهُ عَزْماً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يُولَدُ لَهُ ذكور و يُولَدُ لَهُ إِناثُ، يُقَالُ لِكُلِّ اثْنَيْنِ مُقرنين زَوجَانِ كلّ وَاحِدٍ مِنْهُمَا زَوْجٍ، وَمَعَاذَ اللّه يَكُونَ عَنَى الجَليلُ ما لبَّستَ بِهِ عَلى نَفْسِكَ تَطْلُبُ الرَّحْصَ لِارْتِكَابِ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Style w:val="FootnoteAnchor"/>
          <w:rtl w:val="true"/>
        </w:rPr>
        <w:footnoteReference w:id="2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يَتُبْ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شَهَادَةُ المَرْأَةِ وَحَدَهَا الّتي جَازَتِ فَهِيَ القَابِلَةُ جَازَتْ شَهادَتُها مَعَ الرّضا، فَإِنْ لَمْ يَكُنْ رِضَى فَلا أُقَلَ مِنَ امْرَأَتِينِ تَقومُ المَرْأَتَانِ بَدَلَ الرَّجُلِ لِلضَّرُورَةِ، لِأَنَّ الرَّجُلَ </w:t>
      </w:r>
    </w:p>
    <w:p>
      <w:pPr>
        <w:pStyle w:val="BookText"/>
        <w:rPr/>
      </w:pPr>
      <w:r>
        <w:rPr>
          <w:rFonts w:ascii="Amiri" w:hAnsi="Amiri" w:eastAsia="Amiri" w:cs="Amiri"/>
          <w:color w:val="111111"/>
          <w:sz w:val="28"/>
          <w:sz w:val="28"/>
          <w:szCs w:val="28"/>
          <w:rtl w:val="true"/>
          <w:lang w:bidi="ar-SA"/>
        </w:rPr>
        <w:t>لا يُمْكِنُهُ أَنْ يَقُومَ مَقامَها، فَإِن كَانَتْ وَحدَها قَبِلَ قَولُها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الخُنثى فَهِيَ كَما قال </w:t>
      </w:r>
      <w:r>
        <w:rPr>
          <w:rStyle w:val="FootnoteAnchor"/>
          <w:rtl w:val="true"/>
        </w:rPr>
        <w:footnoteReference w:id="2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قَوْمَ عُدُولٌ يَأْخُذُكُلُّ وَاحِدٍ مِنْهُمْ مِرآة وتقوم الخنثى خَلْفَهم عريانة وينظرُونَ في المرايا فيرونَ الشَّبَحَ فَيَحْكُمُونَ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النَّاظِرُ إِلَى الرَّاعِي وَقَدْ نَزا عَلَى شَاءٍ فَإِنْ عَرَفَهَا ذَبَحَهَا وَأَحْرَقَهَا، وإن لم يعرفها قَسَمَ الْعَلَمَ نِصْفَيْنِ وَسَاهَمَ بينهما </w:t>
      </w:r>
      <w:r>
        <w:rPr>
          <w:rStyle w:val="FootnoteAnchor"/>
          <w:rtl w:val="true"/>
        </w:rPr>
        <w:footnoteReference w:id="2476"/>
      </w:r>
      <w:r>
        <w:rPr>
          <w:rFonts w:ascii="Amiri" w:hAnsi="Amiri" w:eastAsia="Amiri" w:cs="Amiri"/>
          <w:color w:val="111111"/>
          <w:sz w:val="28"/>
          <w:sz w:val="28"/>
          <w:szCs w:val="28"/>
          <w:rtl w:val="true"/>
          <w:lang w:bidi="ar-SA"/>
        </w:rPr>
        <w:t xml:space="preserve">، فَإِذَا وَقَعَ عَلَى أَحَدِ النِّصْفَينِ فَقَدْ نَجَا النِّصْفُ الآخَرُ، ثمّ يفرق النصف الآخَرَ فَلَا يَزَالُ كَذَلِكَ حتّى تَبْقَى شَاتَانِ فَيَقْرَعُ بينهما فأيتها وقَعَ السهم بها ذبحت واحرقت و نجا سائِرُ الغَنمِ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ذُبِحَتْ وَأَمَّا صَلاةُ الفَجْرِ فَالْجَهْرُ فِيهَا بِالْقِرَاءَةِ،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يُغلس بها </w:t>
      </w:r>
      <w:r>
        <w:rPr>
          <w:rStyle w:val="FootnoteAnchor"/>
          <w:rtl w:val="true"/>
        </w:rPr>
        <w:footnoteReference w:id="2478"/>
      </w:r>
      <w:r>
        <w:rPr>
          <w:rFonts w:ascii="Amiri" w:hAnsi="Amiri" w:eastAsia="Amiri" w:cs="Amiri"/>
          <w:color w:val="111111"/>
          <w:sz w:val="28"/>
          <w:sz w:val="28"/>
          <w:szCs w:val="28"/>
          <w:rtl w:val="true"/>
          <w:lang w:bidi="ar-SA"/>
        </w:rPr>
        <w:t>فقراءتها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فَهُوَ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خَرَجَ يَوْمَ النَّهْرَوانِ فَلَمْ يَقْتَلَهُ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لأَنَّهُ عَلَمَ أَنَّهُ يُقْتَلُ في فِتْنَةِ النَّهْرَوانِ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الصَّفِّينِ مُقْبِلِينَ وَمُدْبِرِينَ وَأَجَازَ عَلَى جَرِيحِهِمْ </w:t>
      </w:r>
      <w:r>
        <w:rPr>
          <w:rStyle w:val="FootnoteAnchor"/>
          <w:rtl w:val="true"/>
        </w:rPr>
        <w:footnoteReference w:id="2479"/>
      </w:r>
      <w:r>
        <w:rPr>
          <w:rFonts w:ascii="Amiri" w:hAnsi="Amiri" w:eastAsia="Amiri" w:cs="Amiri"/>
          <w:color w:val="111111"/>
          <w:sz w:val="28"/>
          <w:sz w:val="28"/>
          <w:szCs w:val="28"/>
          <w:rtl w:val="true"/>
          <w:lang w:bidi="ar-SA"/>
        </w:rPr>
        <w:t xml:space="preserve">، وَإِنَّهُ يَوْمَ الجَمَلِ لَمْ يُتبع مُوَلِياً وَلَمْ يُجْزَ عَلَى جَرِيحٍ وَمَنْ أَلْقَى سِلْاحَهُ آمَنْهُ وَمَنْ دَخَلَ دَارَهُ آمَنهُ، فَإِنَّ أَهْلَ الجَمَلِ قُتِلَ إِمَامُهُمْ وَلَمْ تَكُنْ لَهُم فِئَةٌ يَرْجِعُونَ إليها وَإنَّما رَجَعَ القومُ إِلى مَنازِلِهِم غَيْرَ مُحارِبينَ وَلا مُخَالِفِينَ وَلا مُنَابِذِينَ </w:t>
      </w:r>
      <w:r>
        <w:rPr>
          <w:rStyle w:val="FootnoteAnchor"/>
          <w:rtl w:val="true"/>
        </w:rPr>
        <w:footnoteReference w:id="2480"/>
      </w:r>
      <w:r>
        <w:rPr>
          <w:rFonts w:ascii="Amiri" w:hAnsi="Amiri" w:eastAsia="Amiri" w:cs="Amiri"/>
          <w:color w:val="111111"/>
          <w:sz w:val="28"/>
          <w:sz w:val="28"/>
          <w:szCs w:val="28"/>
          <w:rtl w:val="true"/>
          <w:lang w:bidi="ar-SA"/>
        </w:rPr>
        <w:t xml:space="preserve">، رَضُوا إِلَيْهَا بالكف عَنْهُمْ، فَكَانَ الحُكْمُ فِيهِم دفع السيف عَنْهُمْ وَالكَفِّ عَنْ أَذَاهُم، إذ لم يطلبوا عَلَيْهِ أعواناً، وَأَهْلُ صِفِّينَ كَانُوا يَرْجِعُونَ إِلَى فِيَّةٍ مُسْتَعِدَّةٍ وإِمامٍ </w:t>
      </w:r>
      <w:r>
        <w:rPr>
          <w:rStyle w:val="FootnoteAnchor"/>
          <w:rtl w:val="true"/>
        </w:rPr>
        <w:footnoteReference w:id="2481"/>
      </w:r>
      <w:r>
        <w:rPr>
          <w:rFonts w:ascii="Amiri" w:hAnsi="Amiri" w:eastAsia="Amiri" w:cs="Amiri"/>
          <w:color w:val="111111"/>
          <w:sz w:val="28"/>
          <w:sz w:val="28"/>
          <w:szCs w:val="28"/>
          <w:rtl w:val="true"/>
          <w:lang w:bidi="ar-SA"/>
        </w:rPr>
        <w:t xml:space="preserve">يَجْمَعُ لَهُمُ السَّلاحَ </w:t>
      </w:r>
      <w:bookmarkStart w:id="338" w:name="pg9734_89475"/>
    </w:p>
    <w:p>
      <w:pPr>
        <w:pStyle w:val="BookText"/>
        <w:rPr/>
      </w:pPr>
      <w:bookmarkEnd w:id="338"/>
      <w:r>
        <w:rPr>
          <w:rFonts w:ascii="Amiri" w:hAnsi="Amiri" w:eastAsia="Amiri" w:cs="Amiri"/>
          <w:color w:val="111111"/>
          <w:sz w:val="28"/>
          <w:sz w:val="28"/>
          <w:szCs w:val="28"/>
          <w:rtl w:val="true"/>
          <w:lang w:bidi="ar-SA"/>
        </w:rPr>
        <w:t xml:space="preserve">الدروع والرماح والسيوفَ وَيُسني لَهُمُ العَطاءَ </w:t>
      </w:r>
      <w:r>
        <w:rPr>
          <w:rStyle w:val="FootnoteAnchor"/>
          <w:rtl w:val="true"/>
        </w:rPr>
        <w:footnoteReference w:id="2482"/>
      </w:r>
      <w:r>
        <w:rPr>
          <w:rFonts w:ascii="IRNazanin" w:hAnsi="IRNazanin" w:eastAsia="IRNazanin"/>
          <w:color w:val="111111"/>
          <w:sz w:val="28"/>
          <w:sz w:val="28"/>
          <w:szCs w:val="28"/>
          <w:rtl w:val="true"/>
          <w:lang w:bidi="fa-IR"/>
        </w:rPr>
        <w:t xml:space="preserve">یهيء لهم الأنزال ويعود مريضهم ويجبر كسيرهم </w:t>
      </w:r>
      <w:r>
        <w:rPr>
          <w:rStyle w:val="FootnoteAnchor"/>
          <w:rtl w:val="true"/>
        </w:rPr>
        <w:footnoteReference w:id="2483"/>
      </w:r>
      <w:r>
        <w:rPr>
          <w:rFonts w:ascii="Amiri" w:hAnsi="Amiri" w:eastAsia="Amiri" w:cs="Amiri"/>
          <w:color w:val="111111"/>
          <w:sz w:val="28"/>
          <w:sz w:val="28"/>
          <w:szCs w:val="28"/>
          <w:rtl w:val="true"/>
          <w:lang w:bidi="ar-SA"/>
        </w:rPr>
        <w:t xml:space="preserve">ويداوي جريحهم ويحمِلُ راجلَهُمْ وَيَكسُوا حَاسِرَهُم </w:t>
      </w:r>
      <w:r>
        <w:rPr>
          <w:rStyle w:val="FootnoteAnchor"/>
          <w:rtl w:val="true"/>
        </w:rPr>
        <w:footnoteReference w:id="2484"/>
      </w:r>
      <w:r>
        <w:rPr>
          <w:rFonts w:ascii="Amiri" w:hAnsi="Amiri" w:eastAsia="Amiri" w:cs="Amiri"/>
          <w:color w:val="111111"/>
          <w:sz w:val="28"/>
          <w:sz w:val="28"/>
          <w:szCs w:val="28"/>
          <w:rtl w:val="true"/>
          <w:lang w:bidi="ar-SA"/>
        </w:rPr>
        <w:t xml:space="preserve">ويردّهم فيرجعون إلى محاربتهم وقِتالِهِمْ </w:t>
      </w:r>
      <w:r>
        <w:rPr>
          <w:rStyle w:val="FootnoteAnchor"/>
          <w:rtl w:val="true"/>
        </w:rPr>
        <w:footnoteReference w:id="2485"/>
      </w:r>
      <w:r>
        <w:rPr>
          <w:rFonts w:ascii="Amiri" w:hAnsi="Amiri" w:eastAsia="Amiri" w:cs="Amiri"/>
          <w:color w:val="111111"/>
          <w:sz w:val="28"/>
          <w:sz w:val="28"/>
          <w:szCs w:val="28"/>
          <w:rtl w:val="true"/>
          <w:lang w:bidi="ar-SA"/>
        </w:rPr>
        <w:t xml:space="preserve">، فلم يُساوِبَينَ الفَرِيقَيْنِ فِي الحُكْمِ لِمَاعَرَفَ منَ الحكم في قِتَالِ أَهْلِ التَّوْحِيدِ </w:t>
      </w:r>
      <w:r>
        <w:rPr>
          <w:rStyle w:val="FootnoteAnchor"/>
          <w:rtl w:val="true"/>
        </w:rPr>
        <w:footnoteReference w:id="2486"/>
      </w:r>
      <w:r>
        <w:rPr>
          <w:rFonts w:ascii="Amiri" w:hAnsi="Amiri" w:eastAsia="Amiri" w:cs="Amiri"/>
          <w:color w:val="111111"/>
          <w:sz w:val="28"/>
          <w:sz w:val="28"/>
          <w:szCs w:val="28"/>
          <w:rtl w:val="true"/>
          <w:lang w:bidi="ar-SA"/>
        </w:rPr>
        <w:t>لَكِنَّهُ شَرَحَ ذَلِكَ لَهُمْ، فَمَنْ ذلِكَ لَهُمْ، فَمَن رَغِبَ عُرِضَ عَلَى السيف أوْ يَتُوبَ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الّذي اعْتَرَفَ بِاللواط فإنَّهُ لَم تقم عَلَيْهِ بَيْنَةٌ وَإِنَّمَا تَطَوَّعَ بِالاقرارِ مِنْ نَفْسِهِ وَإِذَا كَانَ لِلإِمَامِ الّذي مِنَ اللّه أنْ يُعَاقِبَ عَنِ اللّه كَانَ لَهُ أَنْ يَمُنَّ عَنِ اللّه ؛ اما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أنبأنَاكَ بِجَمِيعِ ما سألتنا عنه فاعلم ذلك</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757435_2870459653"/>
      <w:bookmarkStart w:id="340" w:name="_Toc121"/>
      <w:bookmarkEnd w:id="339"/>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3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فُلاناً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إِذا عُوتِبَ قَبلَ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المُتَوَكَّلُ نَذَرَ أَن يَتَصَدَّقَ بِمَالٍ كَثِير إِنْ عَافَاهُ اللّه مِنْ عِلَيْهِ، فَلَمَّا عُوفي سأل العُلَمَاء عَنْ حَدَّ المَالِ الكَثِيرِ فَاخْتَلَفُوا وَلَمْ يُصيبوا المعنى، 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بِثَمَانِينَ دِرْهَماً، فَسَأَلَ عَن عِلَة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2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فعددنا مَواطِنَ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ثمانين </w:t>
      </w:r>
    </w:p>
    <w:p>
      <w:pPr>
        <w:pStyle w:val="BookText"/>
        <w:rPr/>
      </w:pPr>
      <w:r>
        <w:rPr>
          <w:rFonts w:ascii="Amiri" w:hAnsi="Amiri" w:eastAsia="Amiri" w:cs="Amiri"/>
          <w:color w:val="111111"/>
          <w:sz w:val="28"/>
          <w:sz w:val="28"/>
          <w:szCs w:val="28"/>
          <w:rtl w:val="true"/>
          <w:lang w:bidi="ar-SA"/>
        </w:rPr>
        <w:t>مَوْطِناً وَسَمَّاهَا اللّه كَثِيرَة فَسَرَّ المُتَوَكَّلْ بِذلِكَ وَصَدَّقَ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بقاعاً يُحِبُّ أنْ يُدعى فيها فَيَستَجِيبَ لِمَنْ دَعَاهُ وَالحَيرُ مِنْها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الخَالِقَ لَمْ يُبَالِ سَخَطَ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أَسْخَطَ الخَالِقَ فَلْيَيقَن أَنْ يَحِلُّ بِهِ سَخَطُ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إِلَّا بِمَا وَصَفَ بِه نَفْسَهُ، وَأَنَّى يُوصَفُ الّذي تَعْجِزُ الحَوَاسُ أنْ تُدْرِكَهُ وَالأوهام أنْ تَنالَهُ وَالخَطَرَاتُ أنْ تَحْدهُ وَالأَبْصَارُ عَنِ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في قُربِهِ وَقَرُبَ في تأيهِ، كَيْفَ الكَيْفَ بغيرِ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وَأَيَّن الأَيْنَ بِلا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مُنقطع الكيفية وَالأَيْنيّةِ، الوَاحِدُ الأَحَدُ، جَلَّ جَلالُهُ وَتَقَدَّسَتْ أَسْمَاؤُهُ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بْن مسعودٍ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نَكِبَتْ إِصْبَعِي </w:t>
      </w:r>
      <w:r>
        <w:rPr>
          <w:rStyle w:val="FootnoteAnchor"/>
          <w:rtl w:val="true"/>
        </w:rPr>
        <w:footnoteReference w:id="2491"/>
      </w:r>
      <w:r>
        <w:rPr>
          <w:rFonts w:ascii="Amiri" w:hAnsi="Amiri" w:eastAsia="Amiri" w:cs="Amiri"/>
          <w:color w:val="111111"/>
          <w:sz w:val="28"/>
          <w:sz w:val="28"/>
          <w:szCs w:val="28"/>
          <w:rtl w:val="true"/>
          <w:lang w:bidi="ar-SA"/>
        </w:rPr>
        <w:t xml:space="preserve">وتلقاني راكِبُ وَصَدَمَ كِتَفِي وَدَخَلْتُ فِي زَحْمَةٍ </w:t>
      </w:r>
      <w:r>
        <w:rPr>
          <w:rStyle w:val="FootnoteAnchor"/>
          <w:rtl w:val="true"/>
        </w:rPr>
        <w:footnoteReference w:id="2492"/>
      </w:r>
      <w:r>
        <w:rPr>
          <w:rFonts w:ascii="Amiri" w:hAnsi="Amiri" w:eastAsia="Amiri" w:cs="Amiri"/>
          <w:color w:val="111111"/>
          <w:sz w:val="28"/>
          <w:sz w:val="28"/>
          <w:szCs w:val="28"/>
          <w:rtl w:val="true"/>
          <w:lang w:bidi="ar-SA"/>
        </w:rPr>
        <w:t xml:space="preserve">فَخَرقُوا عَلَى بَعضَ ثِيابي،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اللّه شَرَّكَ مِنْ يَوْمٍ فَمَا أَيْشَمَكَ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هذا وَأَنتَ تَغْشانا </w:t>
      </w:r>
      <w:r>
        <w:rPr>
          <w:rStyle w:val="FootnoteAnchor"/>
          <w:rtl w:val="true"/>
        </w:rPr>
        <w:footnoteReference w:id="2494"/>
      </w:r>
      <w:r>
        <w:rPr>
          <w:rFonts w:ascii="Amiri" w:hAnsi="Amiri" w:eastAsia="Amiri" w:cs="Amiri"/>
          <w:color w:val="111111"/>
          <w:sz w:val="28"/>
          <w:sz w:val="28"/>
          <w:szCs w:val="28"/>
          <w:rtl w:val="true"/>
          <w:lang w:bidi="ar-SA"/>
        </w:rPr>
        <w:t xml:space="preserve">ترمي بِذَنْبِكَ مَن لا ذَنْبَ لَهُ،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 إِلى عَقلِي وَتَبيَّنَتُ خطائي،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اسْتَغْفِرُ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مَا ذَنْبُ الأَيَّامِ حتّى صِرَتُم تَتَتَشئّمُونَ بها إذا جُوزِيتُم بِأعمالكم فيها،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أَسْتَغْفِرُ اللّه أَبَداً وَهِيَ تَوْبَتِي يَا ابْنَ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ينفعكم ولكن اللّه يعاقبكُم بِذَمِّها عَلَى مَا لَاذَمَّ عَلَيْهَا فِيهِ، أما </w:t>
      </w:r>
    </w:p>
    <w:p>
      <w:pPr>
        <w:pStyle w:val="BookText"/>
        <w:rPr/>
      </w:pPr>
      <w:r>
        <w:rPr>
          <w:rFonts w:ascii="Amiri" w:hAnsi="Amiri" w:eastAsia="Amiri" w:cs="Amiri"/>
          <w:color w:val="111111"/>
          <w:sz w:val="28"/>
          <w:sz w:val="28"/>
          <w:szCs w:val="28"/>
          <w:rtl w:val="true"/>
          <w:lang w:bidi="ar-SA"/>
        </w:rPr>
        <w:t xml:space="preserve">عَلِمْتَ يَا حَسَنُ أَنَّ اللّه هُوَ المُبيبُ والمَعاقِبُ وَالمُجازِي بالأعمال عاجلاً وَ آجلا،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يامولاي،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في حُكْمِ اللّه،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يامولاتي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مَكَرَ اللّه وَأَلِيمَ أَخْذِهِ تَكَبَّرَ حتّى يَحِلَّ بِهِ قَضَاؤُهُ وَنَافِذُ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عَلَى بَيِّنَةٍ مِنْ ربّه هَانَتْ عَلَيْهِ مَصائِبُ الدُّنيا ولوقرضَ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داوُدُ الصرمي </w:t>
      </w:r>
      <w:r>
        <w:rPr>
          <w:rStyle w:val="FootnoteAnchor"/>
          <w:rtl w:val="true"/>
        </w:rPr>
        <w:footnoteReference w:id="2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بِحَوائِجَ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أَحْفَظَ مِثْلَ مَا قَالَ لِي، فَمَدَّ الدواة وَكَتَبَ بِسْمِ اللّه الرَّحْمَنِ الرَّحِيمِ أذكرُهُ إِنْ شَاءَ اللّه وَالأَمْر بيدِ اللّه، فَتَبَسَّمْتُ،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ذَكَرْتُ حَدِيثًا حَدثَني بِهِ رَجُلٌ مِنْ أَصْحَابِنَا عَنْ جَدِّكَ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بِحَاجَةٍ كَتَبَ بِسمِ اللّه الرَّحْمَنِ الرَّحِيمِ أَذْكُرْ إِنْ شَاءَ اللّه، فَتَبَسَمْتُ،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وَلَوْقَلْتُ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كَنَارِكَ الصَّلاةِ لَكُنتُ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البطيخ يُورِثُ الجُذَامَ،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أَمِنَ الْمُؤْمِنُ إذا أَتَى عَلَيْهِ أَرْبَعُونَ سَنَةٌ مِنَ الجُنُونِ وَالْجُذَامِ وَالبَرضِ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إِذا خَالَفَ المُؤْمِنَ مَا أمَرَ بِهِ مَنْ آمَنْهُ لَمْ يَأْمَنْ أَنْ تُصِيبَهُ عُقُوبَةُ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أسعد بالشكرِ مِنهُ بِالنَّعْمَةِ الّتي أَوْجَبَتِ الشكر، لأنَّ النعم مناع والشكر نِعمٌ وعقبى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العالم يكاد أن يُعفى عَلَى ظُلْمِهِ بِعِلْمِهِ، وَإِنَّ المحق السَّفِيةَ يَكَادُ أنْ يُطْفِى، نُور حقّه بسفهه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 xml:space="preserve">. </w:t>
      </w:r>
      <w:bookmarkStart w:id="341" w:name="pg9734_89478"/>
    </w:p>
    <w:p>
      <w:pPr>
        <w:pStyle w:val="Heading2"/>
        <w:numPr>
          <w:ilvl w:val="1"/>
          <w:numId w:val="1"/>
        </w:numPr>
        <w:rPr/>
      </w:pPr>
      <w:bookmarkStart w:id="342" w:name="__RefHeading___Toc8757437_2870459653"/>
      <w:bookmarkStart w:id="343" w:name="_Toc122"/>
      <w:bookmarkEnd w:id="341"/>
      <w:bookmarkEnd w:id="342"/>
      <w:r>
        <w:rPr>
          <w:rtl w:val="true"/>
        </w:rPr>
        <w:t xml:space="preserve">مار وی عن الإمام أبي محمّد الحَسَنِ بن عَلَى العسکری </w:t>
      </w:r>
      <w:r>
        <w:rPr>
          <w:rtl w:val="true"/>
        </w:rPr>
        <w:t>(</w:t>
      </w:r>
      <w:r>
        <w:rPr>
          <w:rtl w:val="true"/>
        </w:rPr>
        <w:t>عَلَيهِمَا السَّلَامُ</w:t>
      </w:r>
      <w:r>
        <w:rPr>
          <w:rtl w:val="true"/>
        </w:rPr>
        <w:t>)</w:t>
      </w:r>
      <w:bookmarkEnd w:id="343"/>
    </w:p>
    <w:p>
      <w:pPr>
        <w:pStyle w:val="Heading3"/>
        <w:numPr>
          <w:ilvl w:val="2"/>
          <w:numId w:val="1"/>
        </w:numPr>
        <w:rPr/>
      </w:pPr>
      <w:bookmarkStart w:id="344" w:name="__RefHeading___Toc8757439_2870459653"/>
      <w:bookmarkStart w:id="345" w:name="_Toc123"/>
      <w:bookmarkEnd w:id="344"/>
      <w:r>
        <w:rPr>
          <w:rtl w:val="true"/>
        </w:rPr>
        <w:t>إشارة</w:t>
      </w:r>
      <w:r>
        <w:rPr>
          <w:rtl w:val="true"/>
        </w:rPr>
        <w:t>:</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الامام الخالص الهادى أبي 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طوال هذه المعاني</w:t>
      </w:r>
    </w:p>
    <w:p>
      <w:pPr>
        <w:pStyle w:val="Heading3"/>
        <w:numPr>
          <w:ilvl w:val="2"/>
          <w:numId w:val="1"/>
        </w:numPr>
        <w:rPr/>
      </w:pPr>
      <w:bookmarkStart w:id="346" w:name="__RefHeading___Toc8757441_2870459653"/>
      <w:bookmarkStart w:id="347" w:name="_Toc124"/>
      <w:bookmarkEnd w:id="346"/>
      <w:r>
        <w:rPr>
          <w:rtl w:val="true"/>
        </w:rPr>
        <w:t xml:space="preserve">کتابه </w:t>
      </w:r>
      <w:r>
        <w:rPr>
          <w:rtl w:val="true"/>
        </w:rPr>
        <w:t>(</w:t>
      </w:r>
      <w:r>
        <w:rPr>
          <w:rtl w:val="true"/>
        </w:rPr>
        <w:t>عَلَيهِ السَّلَامُ</w:t>
      </w:r>
      <w:r>
        <w:rPr>
          <w:rtl w:val="true"/>
        </w:rPr>
        <w:t xml:space="preserve">) </w:t>
      </w:r>
      <w:r>
        <w:rPr>
          <w:rtl w:val="true"/>
        </w:rPr>
        <w:t>الى اسحاقَ بنِ إِسْمَاعِيلَ النِّيْسابُورِي</w:t>
      </w:r>
      <w:bookmarkEnd w:id="347"/>
    </w:p>
    <w:p>
      <w:pPr>
        <w:pStyle w:val="BookText"/>
        <w:rPr/>
      </w:pPr>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اسحاقَ بنِ إِسْمَاعِيلَ النِّيْسابُورِي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ستَرَنَا اللّه وَإِيَّاكَ بَسَيْرِهِ وَتَوَلَّاكَ فِي جَمِيع أُمُورِكَ بِصْنِعِهِ ؛ فَهِمْتُ كِتَابَكَ يَرْحَمُكَ اللّه وَنَحْنُ بِحَمْدِ اللّه وَنِعْمَتِهِ أَهْلُ بَيْتٍ نَرِقَ عَلَى أَوْلِيَائِنَا وَنَسُرُّ بِتتَابِعِ إِحْسَانِ اللّه إِلَيْهِمْ وَفَضْلِهِ لَدَيْهِمْ وَنَعْتَدُّ بكلّ نِعْمَةٍ يُنْعِمُهَا اللّه تَبَارَكَ وَتَعَالَى عَلَيْهِمْ، فَأَتَمَّ اللّه عَلَيْكَ يَا إِسْحَاقُ وَعَلَى مَنْ كَانَ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قَدرَحِمَهُ اللّه وَبَصَرَهُ بَصِيرَتَكَ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تَمَامَ نِعْمَتِهِ دُخُولَ الجنّة وَلَيْسَ مِنْ نِعْمَةٍ وَإِنْ جَلَّ أَمْرُهَا وَعَظُمَ خَطَرُهَا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عَلَيْهَا مُؤَدَّ شكرها، وأنا أقولُ </w:t>
      </w:r>
      <w:r>
        <w:rPr>
          <w:rStyle w:val="FootnoteAnchor"/>
          <w:rtl w:val="true"/>
        </w:rPr>
        <w:footnoteReference w:id="2497"/>
      </w:r>
      <w:r>
        <w:rPr>
          <w:rFonts w:ascii="Amiri" w:hAnsi="Amiri" w:eastAsia="Amiri" w:cs="Amiri"/>
          <w:color w:val="111111"/>
          <w:sz w:val="28"/>
          <w:sz w:val="28"/>
          <w:szCs w:val="28"/>
          <w:rtl w:val="true"/>
          <w:lang w:bidi="ar-SA"/>
        </w:rPr>
        <w:t>الْحَمْدُ للّه أَفْضَلَ مَا حَمِدَهُ حَامِدُهُ إِلَى أَبَدِ الأبد بما مَنَّ اللّه عَلَيْكَ مِنْ رَحْمَتِهِ وَنَجَاكَ مِنَ الهَلَكَةِ وَسَهْلَ سَبيلَكَ عَلَى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إِنَّها </w:t>
      </w:r>
      <w:r>
        <w:rPr>
          <w:rStyle w:val="FootnoteAnchor"/>
          <w:rtl w:val="true"/>
        </w:rPr>
        <w:footnoteReference w:id="2498"/>
      </w:r>
      <w:r>
        <w:rPr>
          <w:rFonts w:ascii="Amiri" w:hAnsi="Amiri" w:eastAsia="Amiri" w:cs="Amiri"/>
          <w:color w:val="111111"/>
          <w:sz w:val="28"/>
          <w:sz w:val="28"/>
          <w:szCs w:val="28"/>
          <w:rtl w:val="true"/>
          <w:lang w:bidi="ar-SA"/>
        </w:rPr>
        <w:t>لَعَقَبَةُ كَؤُودٌ، شَدِيدٌ أَمْرُهَا، صَعْبُ مَسْلَكُها، عَظِيمٌ بَلاؤُهَا، قَدِيمٌ فِي الزَّبْرِ الأولى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مِنكُم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مَضَى لِسَبِيلِهِ وَ في أيامي هذِهِ أُمُورُ كُنتُمْ فِيهَا عِندِي غَيْرَ محمودِي الرَّأْيِ وَلا مُسَدَّدِي التَّوْفِيقِ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يَقِيناً يَا إِسْحَاقُ أنهُ مَن خَرجَ مِنْ هَذِهِ الدُّنيا أَعْمَى فَهُوَ فِي الآخِرَةٍ أَعْمَى وَأَضَلُّ سَبِيلاً يا إسحاق </w:t>
      </w:r>
      <w:r>
        <w:rPr>
          <w:rStyle w:val="FootnoteAnchor"/>
          <w:rtl w:val="true"/>
        </w:rPr>
        <w:footnoteReference w:id="2499"/>
      </w:r>
      <w:r>
        <w:rPr>
          <w:rFonts w:ascii="Amiri" w:hAnsi="Amiri" w:eastAsia="Amiri" w:cs="Amiri"/>
          <w:color w:val="111111"/>
          <w:sz w:val="28"/>
          <w:sz w:val="28"/>
          <w:szCs w:val="28"/>
          <w:rtl w:val="true"/>
          <w:lang w:bidi="ar-SA"/>
        </w:rPr>
        <w:t xml:space="preserve">لَيْسَ تعمى الأبْصَارُ وَلكِن الأبْصَارُ وَلكِنْ تَعْمَى القُلُوبُ الّتي فِي الصَّدورِ ؛ وَذَلِكَ قَولُ اللّه فِي مُحْكَم كِتَابِهِ حِكَايَةٌ عَنِ الظَّالِمِ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قال كذلك أننكَ آيَاتُنا فَنَسِيتَها وَكَذَلِكَ اليَوْمَ تُنسى </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أَعْظَمُ كَذلِكَ </w:t>
      </w:r>
    </w:p>
    <w:p>
      <w:pPr>
        <w:pStyle w:val="BookText"/>
        <w:rPr/>
      </w:pPr>
      <w:r>
        <w:rPr>
          <w:rFonts w:ascii="Amiri" w:hAnsi="Amiri" w:eastAsia="Amiri" w:cs="Amiri"/>
          <w:color w:val="111111"/>
          <w:sz w:val="28"/>
          <w:sz w:val="28"/>
          <w:szCs w:val="28"/>
          <w:rtl w:val="true"/>
          <w:lang w:bidi="ar-SA"/>
        </w:rPr>
        <w:t>مِنْ حُجَّةِ اللّه عَلَى خَلْقِهِ وَأَمِينِهِ فِي بِلادِهِ وَشَهِيدِهِ عَلَى عِبَادِهِ مِنْ بَعْدِ مَنْ سَلَفَ مِنْ آبَائِهِ الأولِينَ لنَّبِيِّينَ وَ آبَائِهِ الآخِرِينَ الوَصِيِّينَ عَليهم أجمعينَ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یتاه بكُمْ </w:t>
      </w:r>
      <w:r>
        <w:rPr>
          <w:rStyle w:val="FootnoteAnchor"/>
          <w:rtl w:val="true"/>
        </w:rPr>
        <w:footnoteReference w:id="2501"/>
      </w:r>
      <w:r>
        <w:rPr>
          <w:rFonts w:ascii="Amiri" w:hAnsi="Amiri" w:eastAsia="Amiri" w:cs="Amiri"/>
          <w:color w:val="111111"/>
          <w:sz w:val="28"/>
          <w:sz w:val="28"/>
          <w:szCs w:val="28"/>
          <w:rtl w:val="true"/>
          <w:lang w:bidi="ar-SA"/>
        </w:rPr>
        <w:t>وَأَيْنَ تَذْهَبُونَ كَالانْعَامِ عَلَى وُجُوهِكُمْ، عَنِ الحقّ تَصْدِفُونَ وَبِالبَاطِلِ تُؤْمِنُونَ وَ بِنِعْمَةِ اللّه تَكْفُرُونَ أَوْ تَكُونُونَ بِمَن يُؤْمِنُ بِبَعْضِ الكِتابِ وَيَكْفُرُ بِبَعْضٍ فَمَا جَزَاهُ مَنْ يَفْعَلُ ذَلِكَ مِنْكُمْ وَمِن غَيْرِكُم الاخري في الحيوة الدُّنيا وَطُولُ عَذَابِ فِي الآخِرَةِ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واللّه الخزي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بِمَنِّهِ وَرَحْمَتِهِ لَما فَرَضَ عَلَيْكُمُ الفَرائِضَ لَمْ يَفْرِضَ ذَلِكَ عَلَيْكُمْ لِحَاجَةٍ مِنْهُ إِلَيْكُم بَلْ بَرَحْمَةٍ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لِيَمِيزَ الخَبِيثَ مِنَ الطَّيِّبِ وليبتلي ما في صُدُورِكُمْ وَلِيُمَحِّصَ مَا فِي قُلُوبِكُمْ، لِتُسابِقُوا إِلَى رَحْمَةِ اللّه وَلِتَتَفَاضَلَ مَنازِلكُم فِي جَنتِهِ، فَفَرَضَ عَلَيْكُمُ الحَجَّ وَالْعُمْرَةَ وإقامَ الصَّلاةِ وَإِيْتاءَ الزَّكَاةِ وَالصَّومَ وَالوِلايَة وَجَعَلَ لَكُمْ بابا تستفتِحُونَ بِهِ أبْوابَ الفَرائِضِ وَمِفْتَاحاً إِلى سَبِيلِهِ، لَولامحمّد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لَكُنتُمْ حُيَارى </w:t>
      </w:r>
      <w:r>
        <w:rPr>
          <w:rStyle w:val="FootnoteAnchor"/>
          <w:rtl w:val="true"/>
        </w:rPr>
        <w:footnoteReference w:id="2502"/>
      </w:r>
      <w:r>
        <w:rPr>
          <w:rFonts w:ascii="Amiri" w:hAnsi="Amiri" w:eastAsia="Amiri" w:cs="Amiri"/>
          <w:color w:val="111111"/>
          <w:sz w:val="28"/>
          <w:sz w:val="28"/>
          <w:szCs w:val="28"/>
          <w:rtl w:val="true"/>
          <w:lang w:bidi="ar-SA"/>
        </w:rPr>
        <w:t xml:space="preserve">كَالْبَهَائِمِ لَا تَعْرِفُونَ فَرْضَا مِنَ الفَرَائِضِ وَهَلْ تُدْخَلُ مَدِينَةِ </w:t>
      </w:r>
      <w:r>
        <w:rPr>
          <w:rStyle w:val="FootnoteAnchor"/>
          <w:rtl w:val="true"/>
        </w:rPr>
        <w:footnoteReference w:id="2503"/>
      </w:r>
      <w:r>
        <w:rPr>
          <w:rFonts w:ascii="Amiri" w:hAnsi="Amiri" w:eastAsia="Amiri" w:cs="Amiri"/>
          <w:color w:val="111111"/>
          <w:sz w:val="28"/>
          <w:sz w:val="28"/>
          <w:szCs w:val="28"/>
          <w:rtl w:val="true"/>
          <w:lang w:bidi="ar-SA"/>
        </w:rPr>
        <w:t xml:space="preserve">إِلَّا مِنْ بابِهَا، فَلَمَّا مَنَّ عَلَيْكُمْ بِإِقَامَةِ الأوْلِياءِ بَعْدَ نَبِيِّكُمْ ؛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أليومَ أَكْمَلْتُ لَكُمْ دِينَكُمْ وَأَتْمَمْتُ عَلَيْكُم نِعْمَتِي وَرَضِيتُ لَكُمُ الإِسْلامَ دِيناً </w:t>
      </w:r>
      <w:r>
        <w:rPr>
          <w:rStyle w:val="FootnoteAnchor"/>
          <w:rtl w:val="true"/>
        </w:rPr>
        <w:footnoteReference w:id="2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فَفَرَضَ عَلَيْكُمْ لِأَولِيائِهِ حُقوقاً أَمَرَكُمْ بِأدائها لِيَحِلُّ لَكُمْ مَاوَراءَ ظُهُورِكُمْ مِنْ أَزْواجِكُمْ وَأمْوالِكُم وَمَآكِلِكُمْ وَمَشارِبِكُم،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2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مَنْ يَبْخَلُ فَإِنَّمَا يَبْخَلُ عَنْ نَفْسِهِ واللّه الغَنِيُّ وَأَنتُم الفقراء،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طالَتِ المُخاطَبَةُ فيما هُوَلَكُم وَعَلَيْكُم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ما يُحِبُّ اللّه مِنْ تَمَامِ النِّعْمَةِ مِنَ اللّه عَلَيْكُمْ لَمَا رَأَيْتُم لي خَطَا وَلاسَمِعتُم مِنِّي حَرْفاً مِنْ بَعْدِ مُضِيَّ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غَفْلَةٍ لِمَا إِلَيْهِ مَعَادُكُمْ </w:t>
      </w:r>
      <w:r>
        <w:rPr>
          <w:rStyle w:val="FootnoteAnchor"/>
          <w:rtl w:val="true"/>
        </w:rPr>
        <w:footnoteReference w:id="2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إِقَامَتِي لَكُمْ إِبْراهِيمَ بْنَ عَبْدَةَ </w:t>
      </w:r>
      <w:r>
        <w:rPr>
          <w:rStyle w:val="FootnoteAnchor"/>
          <w:rtl w:val="true"/>
        </w:rPr>
        <w:footnoteReference w:id="2507"/>
      </w:r>
      <w:r>
        <w:rPr>
          <w:rFonts w:ascii="Amiri" w:hAnsi="Amiri" w:eastAsia="Amiri" w:cs="Amiri"/>
          <w:color w:val="111111"/>
          <w:sz w:val="28"/>
          <w:sz w:val="28"/>
          <w:szCs w:val="28"/>
          <w:rtl w:val="true"/>
          <w:lang w:bidi="ar-SA"/>
        </w:rPr>
        <w:t xml:space="preserve">وَكِتابِي الّذي حَمَلَهُ إِلَيْكُمْ محمّدُ بنُ مُوسَى النَّيْسابُورِي واللّه </w:t>
      </w:r>
      <w:bookmarkStart w:id="348" w:name="pg9734_89480"/>
    </w:p>
    <w:p>
      <w:pPr>
        <w:pStyle w:val="BookText"/>
        <w:rPr/>
      </w:pPr>
      <w:bookmarkEnd w:id="348"/>
      <w:r>
        <w:rPr>
          <w:rFonts w:ascii="Amiri" w:hAnsi="Amiri" w:eastAsia="Amiri" w:cs="Amiri"/>
          <w:color w:val="111111"/>
          <w:sz w:val="28"/>
          <w:sz w:val="28"/>
          <w:szCs w:val="28"/>
          <w:rtl w:val="true"/>
          <w:lang w:bidi="ar-SA"/>
        </w:rPr>
        <w:t>المستعانُ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تُفَرِّطُوا فِي جَنْبِ اللّه فَتَكُونُوا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وَسُحقاً لِمَنْ رَغِبَ عَنْ طَاعَةِ اللّه وَلَمْ يَقْبَلْ مَوَاعِظَ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أَمَرَكُمُ اللّه بِطَاعَتِهِ وَطَاعَةِ رَسُولِهِ وَطاعَةِ أولِي الأمْرِ، رَحِمَ اللّه ضعفكم وغفلتكم وَصَبَّرَكُمْ عَلَى أَمْرِكُمْ، فَمَا أَغَرَّ الإِنْسَانَ برَبِّهِ الكَرِيمِ وَلَو فَهِمَتِ الصمّ الصّلابُ بعض ما هو في هذَا الْكِتَابِ لَتَصَدَّعَتْ </w:t>
      </w:r>
      <w:r>
        <w:rPr>
          <w:rStyle w:val="FootnoteAnchor"/>
          <w:rtl w:val="true"/>
        </w:rPr>
        <w:footnoteReference w:id="2508"/>
      </w:r>
      <w:r>
        <w:rPr>
          <w:rFonts w:ascii="Amiri" w:hAnsi="Amiri" w:eastAsia="Amiri" w:cs="Amiri"/>
          <w:color w:val="111111"/>
          <w:sz w:val="28"/>
          <w:sz w:val="28"/>
          <w:szCs w:val="28"/>
          <w:rtl w:val="true"/>
          <w:lang w:bidi="ar-SA"/>
        </w:rPr>
        <w:t xml:space="preserve">قَلِقاً وَخَوْفاً مِنْ خَشْيَةِ اللّه وَرُجُوعاً إلى طَاعَةِ اللّه، اِعْمَلُوا ما 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فَسَيَرَى اللّه عَمَلَكُمْ وَرَسُولُهُ وَالْمُؤْمِنُونَ ثمّ تُرَدُّونَ إِلى عالم الغيب والشهادة فينبئكم بما كنتم تعملُونَ </w:t>
      </w:r>
      <w:r>
        <w:rPr>
          <w:rStyle w:val="FootnoteAnchor"/>
          <w:rtl w:val="true"/>
        </w:rPr>
        <w:footnoteReference w:id="2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 وَصَلَّى اللّه على محمّد وآله أجمعين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8757443_2870459653"/>
      <w:bookmarkStart w:id="350" w:name="_Toc125"/>
      <w:bookmarkEnd w:id="349"/>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3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فَيَذهَبَ بَهَاؤُكَ، وَلَا تُمازح فيجترًأ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بِدُونِ الشَّرَفِ مِنَ المَجْلِسِ لَمْ يَزَلِ اللّه وَمَلائِكَتَهُ يُصَلُّونَ عَلَيْهِ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سَأَلَهُ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آيَةً أَوبُرْهَانَا فَاعْطِيَ مَا سَأَلَ، ثمَّ رَجَعَ عَمَّنْ طَلَبَ مِنْهُ الآيَةَ عُذَّبَ ضِعْفَ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صَبَرَ أعْطِي الثتّايِيدَ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مَجبُولُونَ عَلى حيلةِ إِيثارِ الكُتُبِ الْمُنَشَّرَةِ نَسْألُ اللّه السَّدَادَ، فَإِنَّمَا هُوَ التَسْلِيمُ أَوِ العَطَبُ </w:t>
      </w:r>
      <w:r>
        <w:rPr>
          <w:rStyle w:val="FootnoteAnchor"/>
          <w:rtl w:val="true"/>
        </w:rPr>
        <w:footnoteReference w:id="2510"/>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بَعْضُ شِيعَتِهِ يُعَرَفُهُ اخْتِلافَ الشيعَةِ،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 اللّه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عَلى سَبِيلِ نَجاة، مُتَمَسَّكَ بِالْحَقِّ، مُتَعَلِق يفرع الأَصْلِ، غَيْرُ شَاكَ وَلَا مُرْتَاب، لا يَجِدُ عَنِّي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لَمْ تَأْخُذِ الحقّ مِنْ أَهْلِهِ، فهم كَرَاكِب البَحْرِ يَمُوجُ عِنْدَ مَوجِهِ وَيَسْكُنُ عِندَ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اسْتَحوَذَ عَلَيْهِمُ الشَّيْطَانُ، شأنهُمُ الرَّدُّ عَلَى أَهْلِ الحقّ وَدَفَعُ الحقّ بِالْبَاطِلِ 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مَنْ ذَهَبَ </w:t>
      </w:r>
    </w:p>
    <w:p>
      <w:pPr>
        <w:pStyle w:val="BookText"/>
        <w:rPr/>
      </w:pPr>
      <w:r>
        <w:rPr>
          <w:rFonts w:ascii="Amiri" w:hAnsi="Amiri" w:eastAsia="Amiri" w:cs="Amiri"/>
          <w:color w:val="111111"/>
          <w:sz w:val="28"/>
          <w:sz w:val="28"/>
          <w:szCs w:val="28"/>
          <w:rtl w:val="true"/>
          <w:lang w:bidi="ar-SA"/>
        </w:rPr>
        <w:t>يميناً وشمالاً، فإن الرَّاعِيَ إذا أرادَ أَنْ يَجْمَعَ غَنَمَهُ جَمَعَهَا بِأَهُونِ سَعِي وَإِيَّاكَ وَالإِذَاعَةَ وَطَلَبَ الرَّئَاسَةِ، فَإِنَّهُمَا يَدْعُوانِ إِلَى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الّتي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لا أؤاخَذُ إِلا بهذا </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الإشراك في النَّاس أَخْفَى مِنْ ذَبِيبِ النَّمْلِ عَلَى المَسْحُ الأَسْوَدِ فِي اللَّيْلَةِ المَظْلِمَةِ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أَقْرَبُ إِلَى اسْمِ اللّه الأَعْظَمِ مِنْ سَوَادِ العين إلى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فِي بَعض 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اخْتِلافِ قَوْمٍ مِنْ شِيعَتِهِ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 أَحَدٌ مِنْ آبائِي بِمِثْلِ ما مُنِيتُ بِهِ مِنْ شَكٍّ هَذِهِ العِصابَةِ فِيَّ، فَإِنْ كَانَ هَذَا الأَمْرُ أَمْراً اعْتَقَدَتُمُوهُ ودنتُم بِهِ إِلَى وَقْتِ ثمَّ يَنقَطِعُ فَلِلشَّكِ مَوضِعُ، وَإِنْ كَانَ مُتْصِلا مَا اتَّصَلَتْ أُمُورُ اللّه فَمَا مَعْنى هذا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للابرار ثواب لِلأَبْرَارِ، وَحُبُّ الفُجَارِ لِلأَبْرَارِ فَضِيلَةٌ للأبْرَارِ، وَ بَعْضُ الفُجَارِ لِلْأَبْرَارِ زَيْن لِلأَبْرَارِ وَ بَعْضُ الأَبْرَارِ لِلْفُجَارِ خِزْيٌ عَلَى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التَّواضُعِ السَّلامُ عَلَى كلّ مَنْ تَمُرُّبِهِ ؛ وَ الجُلُوسُ دُونَ شرف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الفَواقِرِ الّتي تَقْسِمُ الظهر </w:t>
      </w:r>
      <w:r>
        <w:rPr>
          <w:rStyle w:val="FootnoteAnchor"/>
          <w:rtl w:val="true"/>
        </w:rPr>
        <w:footnoteReference w:id="2513"/>
      </w:r>
      <w:r>
        <w:rPr>
          <w:rFonts w:ascii="Amiri" w:hAnsi="Amiri" w:eastAsia="Amiri" w:cs="Amiri"/>
          <w:color w:val="111111"/>
          <w:sz w:val="28"/>
          <w:sz w:val="28"/>
          <w:szCs w:val="28"/>
          <w:rtl w:val="true"/>
          <w:lang w:bidi="ar-SA"/>
        </w:rPr>
        <w:t>جَارٌ إِنْ رَأَى حَسَنَةٌ أَطْفَاهَا وَإِنْ رأى سيّئة أفشاها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وَالوَرَعِ فِي دِينِكُم وَ الِاجْتِهَادِ للّه وَصِدْقٍ الحَدِيثِ وأداء الأمانةِ إِلى مَنِ ائْتَمَنَكُمْ مِنْ بَرَّ أَوْ فَاجِرٍ وَطُولِ السُّجُودِ وَحُسْنِ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عَشائِرِهِمْ وَاشْهَدُوا جَنَائِزَهُمْ وَعُودُوا مَرْضَاهُمْ وَأدّوا حقوقهم </w:t>
      </w:r>
      <w:r>
        <w:rPr>
          <w:rStyle w:val="FootnoteAnchor"/>
          <w:rtl w:val="true"/>
        </w:rPr>
        <w:footnoteReference w:id="2514"/>
      </w:r>
      <w:r>
        <w:rPr>
          <w:rFonts w:ascii="Amiri" w:hAnsi="Amiri" w:eastAsia="Amiri" w:cs="Amiri"/>
          <w:color w:val="111111"/>
          <w:sz w:val="28"/>
          <w:sz w:val="28"/>
          <w:szCs w:val="28"/>
          <w:rtl w:val="true"/>
          <w:lang w:bidi="ar-SA"/>
        </w:rPr>
        <w:t xml:space="preserve">، فَإِنَّ الرَّجُلَ مِنكُمْ إِذا وَرَعَ فِي دِينِهِ وَصَدَقَ فِي حَدِينِهِ وَأَدَّى الأمانة </w:t>
      </w:r>
    </w:p>
    <w:p>
      <w:pPr>
        <w:pStyle w:val="BookText"/>
        <w:rPr/>
      </w:pPr>
      <w:r>
        <w:rPr>
          <w:rFonts w:ascii="Amiri" w:hAnsi="Amiri" w:eastAsia="Amiri" w:cs="Amiri"/>
          <w:color w:val="111111"/>
          <w:sz w:val="28"/>
          <w:sz w:val="28"/>
          <w:szCs w:val="28"/>
          <w:rtl w:val="true"/>
          <w:lang w:bidi="ar-SA"/>
        </w:rPr>
        <w:t xml:space="preserve">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فَيَسُرُّني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زَيْناً ولا تكونوا شَيْنًا، جُرُّوا إِلَيْنَا كلّ مَوَدَّةٍ وَادْفَعُوا عنَّا كلّ قَبيحِ، فَإِنَّهُ مَاقِيلَ فِينَا مِنْ حَسَنٍ فَنَحْنُ أَهْلُهُ، وَمَاقِيلَ فِينَا مِنْ سُوءٍ فَمَا نَحْنُ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فِي كِتَابِ اللّه وَقَرابَةٌ مِنْ رَسُولِ اللّه وتطهير من اللّه لايدّعيهِ أَحَدٌ غَيْرُنَا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وا ذِكْر اللّه وَذِكْرَ المَوتِ وَ تِلاوَةَ القُرآنِ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عَلَى رَسُولِ اللّه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مَا وَصَّيْتَكُمْ به وَاسْتَودِعُكُمُ اللّه وَأَقْرَأَ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كَثرَة الصَّيامِ وَالصَّلَاةِ وَإِنَّمَا العِبَادَةُ كَثْرَةُ التَّفَكْرِ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ذاوَجْهَيْنِ وَذَا لِسَانَينِ، يُطْرِي أَخَاهُ شَاهِداً</w:t>
      </w:r>
      <w:r>
        <w:rPr>
          <w:rStyle w:val="FootnoteAnchor"/>
          <w:rtl w:val="true"/>
        </w:rPr>
        <w:footnoteReference w:id="2515"/>
      </w:r>
      <w:r>
        <w:rPr>
          <w:rFonts w:ascii="Amiri" w:hAnsi="Amiri" w:eastAsia="Amiri" w:cs="Amiri"/>
          <w:color w:val="111111"/>
          <w:sz w:val="28"/>
          <w:sz w:val="28"/>
          <w:szCs w:val="28"/>
          <w:rtl w:val="true"/>
          <w:lang w:bidi="ar-SA"/>
        </w:rPr>
        <w:t xml:space="preserve">وَيَأْكُلُهُ غَائِباً، إِنْ أَعْطِيَ حَسَدَهُ، وَإِنِ ابْتُلِيَ خَذَلَهُ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فِي سَنَةِ 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أَمَرنَاكُمْ بِالتَّخَتُّم فِي الْيَمِينِ وَنَحْنُ بين ظهرانيكُمْ </w:t>
      </w:r>
      <w:r>
        <w:rPr>
          <w:rStyle w:val="FootnoteAnchor"/>
          <w:rtl w:val="true"/>
        </w:rPr>
        <w:footnoteReference w:id="2517"/>
      </w:r>
      <w:r>
        <w:rPr>
          <w:rFonts w:ascii="Amiri" w:hAnsi="Amiri" w:eastAsia="Amiri" w:cs="Amiri"/>
          <w:color w:val="111111"/>
          <w:sz w:val="28"/>
          <w:sz w:val="28"/>
          <w:szCs w:val="28"/>
          <w:rtl w:val="true"/>
          <w:lang w:bidi="ar-SA"/>
        </w:rPr>
        <w:t xml:space="preserve">وَالآنَ نَأْمُرُكُم بِالتَّخَتُم فِي الشِّمَالِ لِغَيْبَتِنَا عَنْكُم إِلَى أَنْ يُظْهِرَ اللّه أَمْرَنَا وَأَمْرَكُمْ، فَإِنَّهُ مِنْ أَدَل دَلِيلٍ عَلَيْكُمْ فِي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فَخَلَعُوا خَواتِيمَهُمْ مِنْ أيمانهم بين يَدَيْهِ وَلَبِسُوها في شمائليهِمْ </w:t>
      </w:r>
      <w:r>
        <w:rPr>
          <w:rStyle w:val="FootnoteAnchor"/>
          <w:rtl w:val="true"/>
        </w:rPr>
        <w:footnoteReference w:id="251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بِهَذَا شِيعَتَنا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النَّاس رَاحَةَ الحَقُودُ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النَّاس مَن وَقَفَ عِنْدَ الشَّبْهَةِ ؛ أَعْبَدُ النَّاس مَنْ أَقَامَ عَلَى الفَرَائِضِ أَزْهَدُ النَّاس مَنْ تَرَكَ الحَرامَ ؛ أَشدَّ النَّاس اجتهاداً مَنْ 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آجال مَنقُوصَةٍ وَأَيام مَعْدُودَةٍ وَالمَوتُ يَأْتِي بَغْتَةً، مَنْ يَزْرَع خَيْراً يَحْصُدُ غِبْطَةٌ، وَمَنْ يَزْرَعَ شَرًّا يَحْصُدُ نَدَامَةَ، لِكُلِّ زارع مَازَرَعَ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بَطىء بِحَظِهِ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حَرِيصٌ مَالَمْ يُقَدَّرُ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خَيْراً فَاللّه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وُقِيَ شرّاً فاللّه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عَلَى الْمُؤْمِنِ وَحُجَةٌ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فَمِهِ وَقَمُ الحَكيم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يَسْعَلكَ رِزْقٌ مَضْمُونَ عَنْ عَمَلٍ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تَعَدَّى فِي طَهُورِهِ كَانَ كَنَاقِضِهِ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 الحقّ عَزِيزٌ إِلَّا ذَلَّ، وَلَا أَخَذَبِهِ ذَلِيلٌ إِلَّا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الحَياةِ ما إذا فَقَدتَهُ أبْغَضَتَ الحَياةَ وَشَرِّ مِنَ المَوْتِ مَا إذا نَزَلَ بِكَ أحْبَبْتَ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الجَاهِلِ وَرَدَّ المُعْتَادِ عَنْ عَادَتِهِ كَالْمُعْجِزِ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وَمَنْ وَعَظَهُ عَلانِيَةً فَقَد شَانَهُ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بَليَّةِ إِلا وَلِلَّهِ فِيهَا نِعمَةٌ تُحيط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انتهى إِلَيْنَا مِنْ أَخْبَارِ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w:t>
      </w:r>
      <w:bookmarkStart w:id="351" w:name="pg9734_89484"/>
    </w:p>
    <w:p>
      <w:pPr>
        <w:pStyle w:val="BookText"/>
        <w:rPr/>
      </w:pPr>
      <w:bookmarkEnd w:id="351"/>
      <w:r>
        <w:rPr>
          <w:rFonts w:ascii="Amiri" w:hAnsi="Amiri" w:eastAsia="Amiri" w:cs="Amiri"/>
          <w:color w:val="111111"/>
          <w:sz w:val="28"/>
          <w:sz w:val="28"/>
          <w:szCs w:val="28"/>
          <w:rtl w:val="true"/>
          <w:lang w:bidi="ar-SA"/>
        </w:rPr>
        <w:t>التي ذكرناها والآثارِ الّتي اشْتَرَطَناها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 شيئاً مِنْ تَوْقِيعَاتِ صَاحِب زَمَانِنِا والحجّة في عَصْرِنَا عَلَى تَواثرها في الشيعَةِ المُسْتَبْصِرِينَ وَاسْتِفَاضَتها فِيهِمْ، لِأَنَّهُ لَمْ يَصِلْ إلَيْنَا مَا اقْتَضَاهُ كِتابنَا وَضَاهَاهُ تأليفنَا وَالاعْتِقَادُ فِيهِ مِثْلُهُ فِيمَنْ سَلَفَ مِنْ آبَائِهِ الْمَاضِينَ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وَأَتْبَعْتُ ذلِكَ بِمَا جَانَسَهُ وَشَاكَلَهُ لِتُزَادَ الفَوائِدُ وَتَتَضاعَفَ المَواعِظُ وَ اللّه وَلِيُّ التَّوْفِيقِ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8757445_2870459653"/>
      <w:bookmarkStart w:id="353" w:name="_Toc126"/>
      <w:bookmarkEnd w:id="352"/>
      <w:r>
        <w:rPr>
          <w:rtl w:val="true"/>
        </w:rPr>
        <w:t xml:space="preserve">مُناجَاةُ اللّه عَزَّوَجَلَّ لِمُوسَى بْنِ عِمْرَانَ </w:t>
      </w:r>
      <w:r>
        <w:rPr>
          <w:rtl w:val="true"/>
        </w:rPr>
        <w:t>(</w:t>
      </w:r>
      <w:r>
        <w:rPr>
          <w:rtl w:val="true"/>
        </w:rPr>
        <w:t>عَلَيهِ السَّلَامُ</w:t>
      </w:r>
      <w:r>
        <w:rPr>
          <w:rtl w:val="true"/>
        </w:rPr>
        <w:t>)</w:t>
      </w:r>
      <w:bookmarkEnd w:id="353"/>
    </w:p>
    <w:p>
      <w:pPr>
        <w:pStyle w:val="BookText"/>
        <w:rPr/>
      </w:pPr>
      <w:r>
        <w:rPr>
          <w:rFonts w:ascii="Amiri" w:hAnsi="Amiri" w:eastAsia="Amiri" w:cs="Amiri"/>
          <w:color w:val="111111"/>
          <w:sz w:val="28"/>
          <w:sz w:val="28"/>
          <w:szCs w:val="28"/>
          <w:rtl w:val="true"/>
          <w:lang w:bidi="ar-SA"/>
        </w:rPr>
        <w:t xml:space="preserve">مُناجَاةُ اللّه عَزَّوَجَلَّ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يا موسى لا تُطِلْ فِي الدُّنيا أَمَلَكَ فَيَقْسُو قَلْبُكَ </w:t>
      </w:r>
      <w:r>
        <w:rPr>
          <w:rStyle w:val="FootnoteAnchor"/>
          <w:rtl w:val="true"/>
        </w:rPr>
        <w:footnoteReference w:id="2521"/>
      </w:r>
      <w:r>
        <w:rPr>
          <w:rFonts w:ascii="Amiri" w:hAnsi="Amiri" w:eastAsia="Amiri" w:cs="Amiri"/>
          <w:color w:val="111111"/>
          <w:sz w:val="28"/>
          <w:sz w:val="28"/>
          <w:szCs w:val="28"/>
          <w:rtl w:val="true"/>
          <w:lang w:bidi="ar-SA"/>
        </w:rPr>
        <w:t xml:space="preserve">وَقَاسِى القَلْبِ مِنِّي بَعِيدٌ </w:t>
      </w:r>
      <w:r>
        <w:rPr>
          <w:rStyle w:val="FootnoteAnchor"/>
          <w:rtl w:val="true"/>
        </w:rPr>
        <w:footnoteReference w:id="2522"/>
      </w:r>
      <w:r>
        <w:rPr>
          <w:rFonts w:ascii="Amiri" w:hAnsi="Amiri" w:eastAsia="Amiri" w:cs="Amiri"/>
          <w:color w:val="111111"/>
          <w:sz w:val="28"/>
          <w:sz w:val="28"/>
          <w:szCs w:val="28"/>
          <w:rtl w:val="true"/>
          <w:lang w:bidi="ar-SA"/>
        </w:rPr>
        <w:t>أَمِتْ قلبكَ بِالخَشْيَةِ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خَلَقَ الشَّيَابِ، جَدِيدَ القَلْبِ، تَخْفَى عَلَى أَهْلِ الْأَرْضِ وَتُعْرَفُ بَيْنَ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إِلَيَّ مِنْ كَثرَةِ الذُّنُوبِ صِياحَ الهَارِبِ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وَاسْتَعِن بِي عَلَى ذلكَ، فَإِنِّي نِعمَ المُستَعَانُ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 إِنِّي أَنَا فَوقَ العِبادِ وَالعِبادُ دُونِي وَكُلٌّ لِي دَاخِرُونَ، فَاتِهِمْ نَفْسَكَ عَلَى نفسِكَ ولا تأتمِن وَلَدَكَ عَلَى دِينِكَ إِلَّا أَنْ يَكُونَ وَلَدُكَ مِثْلَكَ يُحِبُّ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اغْسِلْ وَاغْتَسِلُ وَاقْتَرَبَ مِنْ عِبَادِيَ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كُنْ إِمَامَهُمْ فِي صَلَاتِهِمْ وَفِيمَا يَتَشَاجَرُونَ وَاحْكُم بينهم بِالْحَقِّ بِمَا أَنزَلْتُ عَلَيْكَ، فَقَدْ أَنزَلَتْهُ حُكْماً بَيِّناً وبرهاناً نَيِّراً وَنُوراً يَنْطِقُ بِمَا فِي الأَوَّلِينَ وَبِمَا هُوَ كَامِنُ في الآخرين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أوصِيكَ وصيّة الشفيقِ المُشْفِقِ بِابْنِ الْبَتُولِ عِيسَى ابْنِ مَرْيَمَ صَاحِب الأتانِ </w:t>
      </w:r>
      <w:r>
        <w:rPr>
          <w:rStyle w:val="FootnoteAnchor"/>
          <w:rtl w:val="true"/>
        </w:rPr>
        <w:footnoteReference w:id="2524"/>
      </w:r>
      <w:r>
        <w:rPr>
          <w:rFonts w:ascii="Amiri" w:hAnsi="Amiri" w:eastAsia="Amiri" w:cs="Amiri"/>
          <w:color w:val="111111"/>
          <w:sz w:val="28"/>
          <w:sz w:val="28"/>
          <w:szCs w:val="28"/>
          <w:rtl w:val="true"/>
          <w:lang w:bidi="ar-SA"/>
        </w:rPr>
        <w:t xml:space="preserve">وَالْبُرْنَس وَالزَّيْتِ وَالزَّيْتُونِ وَالمِحْرَابِ وَمِنْ بَعْدِهِ بِصَاحِب الجَمَلِ الأَحْمَر </w:t>
      </w:r>
    </w:p>
    <w:p>
      <w:pPr>
        <w:pStyle w:val="BookText"/>
        <w:rPr/>
      </w:pPr>
      <w:r>
        <w:rPr>
          <w:rFonts w:ascii="Amiri" w:hAnsi="Amiri" w:eastAsia="Amiri" w:cs="Amiri"/>
          <w:color w:val="111111"/>
          <w:sz w:val="28"/>
          <w:sz w:val="28"/>
          <w:szCs w:val="28"/>
          <w:rtl w:val="true"/>
          <w:lang w:bidi="ar-SA"/>
        </w:rPr>
        <w:t xml:space="preserve">الطَّيِّبِ الطَّاهِرِ المُطَهِّرِ فَمَثَلُهُ في كِتَابِكَ أَنَّهُ مُؤْمِنٌ مُهَيْمِنُ عَلَى الكُتُبِ </w:t>
      </w:r>
      <w:r>
        <w:rPr>
          <w:rStyle w:val="FootnoteAnchor"/>
          <w:rtl w:val="true"/>
        </w:rPr>
        <w:footnoteReference w:id="2525"/>
      </w:r>
      <w:r>
        <w:rPr>
          <w:rFonts w:ascii="Amiri" w:hAnsi="Amiri" w:eastAsia="Amiri" w:cs="Amiri"/>
          <w:color w:val="111111"/>
          <w:sz w:val="28"/>
          <w:sz w:val="28"/>
          <w:szCs w:val="28"/>
          <w:rtl w:val="true"/>
          <w:lang w:bidi="ar-SA"/>
        </w:rPr>
        <w:t xml:space="preserve">، وَأَنَّهُ راكع ساجد راغب راهِبٌ، إِخْوانُهُ المَسَاكِينُ وَأنصارُهُ قَوْمَ آخَرُونَ وَسَيَكُونُ فِي زَمَانِهِ أَزْلُ وَزَلازِلُ وَقَتْلُ </w:t>
      </w:r>
      <w:r>
        <w:rPr>
          <w:rStyle w:val="FootnoteAnchor"/>
          <w:rtl w:val="true"/>
        </w:rPr>
        <w:footnoteReference w:id="2526"/>
      </w:r>
      <w:r>
        <w:rPr>
          <w:rFonts w:ascii="Amiri" w:hAnsi="Amiri" w:eastAsia="Amiri" w:cs="Amiri"/>
          <w:color w:val="111111"/>
          <w:sz w:val="28"/>
          <w:sz w:val="28"/>
          <w:szCs w:val="28"/>
          <w:rtl w:val="true"/>
          <w:lang w:bidi="ar-SA"/>
        </w:rPr>
        <w:t xml:space="preserve">، اِسْمُهُ أَحْمَدُ محمّدالأمينُ مِنَ الباقينَ الأَوَّلِينَ </w:t>
      </w:r>
      <w:r>
        <w:rPr>
          <w:rStyle w:val="FootnoteAnchor"/>
          <w:rtl w:val="true"/>
        </w:rPr>
        <w:footnoteReference w:id="2527"/>
      </w:r>
      <w:r>
        <w:rPr>
          <w:rFonts w:ascii="Amiri" w:hAnsi="Amiri" w:eastAsia="Amiri" w:cs="Amiri"/>
          <w:color w:val="111111"/>
          <w:sz w:val="28"/>
          <w:sz w:val="28"/>
          <w:szCs w:val="28"/>
          <w:rtl w:val="true"/>
          <w:lang w:bidi="ar-SA"/>
        </w:rPr>
        <w:t xml:space="preserve">، يُؤْمِنُ بالكتب كلها وَيُصَدِّقُ جَميع المرسلين، أمته مرحومَةٌ مُبَارَكَةٌ، لَهُمْ سَاعَاتُ مُوقَتَاتٌ يُؤَذَ نَونَ فِيها بالصَّلَواتِ، فَبِهِ صَدَّقَ، فَإِنَّهُ أَخوك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موسى إِنَّهُ أميني وَهُوَ عَبدُ صِدْقٍ مُبارَك لَهُ فِيمَا وَضَعَ يَدَهُ، تُبَارِك عَلَيْهِ </w:t>
      </w:r>
      <w:r>
        <w:rPr>
          <w:rStyle w:val="FootnoteAnchor"/>
          <w:rtl w:val="true"/>
        </w:rPr>
        <w:footnoteReference w:id="2529"/>
      </w:r>
      <w:r>
        <w:rPr>
          <w:rFonts w:ascii="Amiri" w:hAnsi="Amiri" w:eastAsia="Amiri" w:cs="Amiri"/>
          <w:color w:val="111111"/>
          <w:sz w:val="28"/>
          <w:sz w:val="28"/>
          <w:szCs w:val="28"/>
          <w:rtl w:val="true"/>
          <w:lang w:bidi="ar-SA"/>
        </w:rPr>
        <w:t xml:space="preserve">، كَذَلِكَ كانَ فِي عِلمي وكَذَلِكَ خَلَقْتَهُ، بِه أفتح السَّاعَةَ وَبِامّتِه أختم مفاتيح الدُّنيا، فمرّ ظلمةَ بني إِسْرَائِيلَ أنْ لا يدرسوا اِسْمَهُ وَلا يَخْذُلُوهُ وَإِنَّهُمْ لَفَاعِلُونَ وَحُبَهُ لِي حَسَنَةٌ وَأنا مَعَهُ وأنا مِنْ حِزْبِهِ وَهُوَ مِنْ حِربي، وَحِزبي هُمُ الغَالِبُونَ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أَنتَ عَبْدِي وَأَنَا إِلهُكَ، لَا تَسْتَذِلَّ الْحَقيرَ الْفَقِيرَ، وَلَا تَغْبِطِ الغَنيَّ، وَكُنْ عِندَ ذِكْرِي خَاشِعاً، وَعِندَ تِلاوَتِهِ بِرَحْمَتِي طَامِعاً، فَأَسْمِعْنِي لَذَادَةَ التَّوْرَاةِ بِصَوْتِ خَاشِعِ حزين، اطمئِنَّ عِنْدَ ذِكْرِي وَاعْبُدْنِي وَلَا تُشْرِكَ بي </w:t>
      </w:r>
      <w:r>
        <w:rPr>
          <w:rStyle w:val="FootnoteAnchor"/>
          <w:rtl w:val="true"/>
        </w:rPr>
        <w:footnoteReference w:id="2531"/>
      </w:r>
      <w:r>
        <w:rPr>
          <w:rFonts w:ascii="Amiri" w:hAnsi="Amiri" w:eastAsia="Amiri" w:cs="Amiri"/>
          <w:color w:val="111111"/>
          <w:sz w:val="28"/>
          <w:sz w:val="28"/>
          <w:szCs w:val="28"/>
          <w:rtl w:val="true"/>
          <w:lang w:bidi="ar-SA"/>
        </w:rPr>
        <w:t xml:space="preserve">، إِنِّي أَنَا السَّيْدُ الكَبِيرُ، إنِّي خَلَقْتُكَ مِنْ نُطْفَةٍ مِنْ مَاءٍ مَهِينٍ مِنْ طِينَةٍ أَخرجتها مِنْ أَرْضِ دَلِيلَةٍ مَمْشُوجَةٍ </w:t>
      </w:r>
      <w:r>
        <w:rPr>
          <w:rStyle w:val="FootnoteAnchor"/>
          <w:rtl w:val="true"/>
        </w:rPr>
        <w:footnoteReference w:id="2532"/>
      </w:r>
      <w:r>
        <w:rPr>
          <w:rFonts w:ascii="Amiri" w:hAnsi="Amiri" w:eastAsia="Amiri" w:cs="Amiri"/>
          <w:color w:val="111111"/>
          <w:sz w:val="28"/>
          <w:sz w:val="28"/>
          <w:szCs w:val="28"/>
          <w:rtl w:val="true"/>
          <w:lang w:bidi="ar-SA"/>
        </w:rPr>
        <w:t xml:space="preserve">فَكَانَتْ </w:t>
      </w:r>
    </w:p>
    <w:p>
      <w:pPr>
        <w:pStyle w:val="BookText"/>
        <w:rPr/>
      </w:pPr>
      <w:r>
        <w:rPr>
          <w:rFonts w:ascii="Amiri" w:hAnsi="Amiri" w:eastAsia="Amiri" w:cs="Amiri"/>
          <w:color w:val="111111"/>
          <w:sz w:val="28"/>
          <w:sz w:val="28"/>
          <w:szCs w:val="28"/>
          <w:rtl w:val="true"/>
          <w:lang w:bidi="ar-SA"/>
        </w:rPr>
        <w:t xml:space="preserve">بشراً، فَأَنَا صَانِعُها خَلْقاً، فَتَبَارَكَ وَجْهِي وَتَقَدَّسَ صُنْعِي، لَيْسَ كَمِثْلِي شَيْءٌ وَأَنَا الحَيُّ الدائم لا أزُولُ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موسى كُن إِذا دَعوتَني خَائِفاً، مُشفقاً، وَجِلا </w:t>
      </w:r>
      <w:r>
        <w:rPr>
          <w:rStyle w:val="FootnoteAnchor"/>
          <w:rtl w:val="true"/>
        </w:rPr>
        <w:footnoteReference w:id="2534"/>
      </w:r>
      <w:r>
        <w:rPr>
          <w:rFonts w:ascii="Amiri" w:hAnsi="Amiri" w:eastAsia="Amiri" w:cs="Amiri"/>
          <w:color w:val="111111"/>
          <w:sz w:val="28"/>
          <w:sz w:val="28"/>
          <w:szCs w:val="28"/>
          <w:rtl w:val="true"/>
          <w:lang w:bidi="ar-SA"/>
        </w:rPr>
        <w:t xml:space="preserve">، وَ نَاجِنِي حِينَ تُنَاجِينِي بِخَشَيةٍ من قلب وَجِلٍ، وَأحْي بتوراتي أيَّامَ الحَياةِ، وَعَلمِ الجَاهِلِينَ مَحامِدِي، وَذَكَرْهُمْ آلأئي وَنِعَمي،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يتمادون في غيِّ ماهُم فِيهِ، فَإِنَّ أَخْذِي لَهُمْ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 انْقَطَعَ حَبْلُكَ مِنِّي لَمْ يَتَصِلْ بِحَبْلِ غَيْرِي، فَاعْبُدْنِي وَقُم بَيْنَ يَدَيَّ مَقامَ العَبْدِ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نَفْسَكَ وَهِيَ أولى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تتطاول </w:t>
      </w:r>
      <w:r>
        <w:rPr>
          <w:rStyle w:val="FootnoteAnchor"/>
          <w:rtl w:val="true"/>
        </w:rPr>
        <w:footnoteReference w:id="2535"/>
      </w:r>
      <w:r>
        <w:rPr>
          <w:rFonts w:ascii="Amiri" w:hAnsi="Amiri" w:eastAsia="Amiri" w:cs="Amiri"/>
          <w:color w:val="111111"/>
          <w:sz w:val="28"/>
          <w:sz w:val="28"/>
          <w:szCs w:val="28"/>
          <w:rtl w:val="true"/>
          <w:lang w:bidi="ar-SA"/>
        </w:rPr>
        <w:t>عَلَى بَنِي إِسْرَائِيلَ بِكِتَابِي فَكَفَى بِهذا وَاعِظاً لِقَلْبِكَ مُنيراً، وَهُوَ كَلَامُ رَبِّ الْعَالَمِينَ جَلَّ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متى مَادَعوتَني وَجَدَتَنِي </w:t>
      </w:r>
      <w:r>
        <w:rPr>
          <w:rStyle w:val="FootnoteAnchor"/>
          <w:rtl w:val="true"/>
        </w:rPr>
        <w:footnoteReference w:id="2536"/>
      </w:r>
      <w:r>
        <w:rPr>
          <w:rFonts w:ascii="Amiri" w:hAnsi="Amiri" w:eastAsia="Amiri" w:cs="Amiri"/>
          <w:color w:val="111111"/>
          <w:sz w:val="28"/>
          <w:sz w:val="28"/>
          <w:szCs w:val="28"/>
          <w:rtl w:val="true"/>
          <w:lang w:bidi="ar-SA"/>
        </w:rPr>
        <w:t>، فَإِنِّي سَأَغْفِرُ لَكَ عَلَى مَا كَانَ مِنْكَ، السَّمَاءُ تُسَبِّحُ لي وَجِلاً، وَالمَلائِكَةُ مِنْ مَخَافَتِي مُسْفِقُونَ، وَالْأَرْضُ تُسَبِّحُ لِي طَمَعاً، وَكُلُّ الخَلْقِ يُسَبِّحُونَ لي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عَلَيْكَ بِالصَّلاةِ </w:t>
      </w:r>
      <w:r>
        <w:rPr>
          <w:rStyle w:val="FootnoteAnchor"/>
          <w:rtl w:val="true"/>
        </w:rPr>
        <w:footnoteReference w:id="2537"/>
      </w:r>
      <w:r>
        <w:rPr>
          <w:rFonts w:ascii="Amiri" w:hAnsi="Amiri" w:eastAsia="Amiri" w:cs="Amiri"/>
          <w:color w:val="111111"/>
          <w:sz w:val="28"/>
          <w:sz w:val="28"/>
          <w:szCs w:val="28"/>
          <w:rtl w:val="true"/>
          <w:lang w:bidi="ar-SA"/>
        </w:rPr>
        <w:t>، فَإِنَّها مِنِّي بِمَكانٍ وَلَها عِنْدِي عَهْد وَثَيقِ وَالْحِقَ بِهَا مَا هُوَ مِنْهَا زَكَاةَ القُرْبَانِ مِنْ طَيِّبِ المَالِ وَالطَّعَامِ، فَإِنِّي لَا أَقْبَلُ إِلّا الطَّيِّبَ ؛ يُرَادُ بِهِ وَجْهِي اِقْرِنْ مَعَ ذلِك صِلَةَ الأَرْحَامِ، فَإِنِّي أَنَا الرَّحْمَنُ الرَّحِيمُ وَالرَّحِمُ أَنَا خَلَقْتُها فَضْلاً مِنْ رَحْمَتِي لِيَتَعَاطَفَ بِهَا العِبَادُ، وَلَها عِنْدِي سُلْطَانٌ في مَعَادِ الآخِرَةِ، وَأَنا قَاطِع مَنْ قَطَعَها وَوَاصِل مَنْ وَصَلَها وَكَذَلِكَ أَفْعَلُ بِمَنْ ضَيْعَ أَمْرِي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مؤسَى أَكْرِمِ السَّائِلَ إِذَا أَتَاكَ بِرَدّ جَمِيلٍ أَوْ إِعْطَاءِ يَسِيرٍ، فَإِنَّهُ يَأْتِيكَ مَنْ لَيْسَ بإنسٍ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الرَّحْمَنِ يَبْلُونَكَ كَيْفَ أَنتَ صَانِعَ فِيمَا أَوْلَيَتَكَ وَكَيْفَ مُوَاسَاتُكَ فيما حولتكَ، فَاخْشَع لي بِالتَّضَرْعِ وَاهْتِفَ بِوَلَوَلَةِ الكِتَابِ </w:t>
      </w:r>
      <w:r>
        <w:rPr>
          <w:rStyle w:val="FootnoteAnchor"/>
          <w:rtl w:val="true"/>
        </w:rPr>
        <w:footnoteReference w:id="2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أَنِّي أَدْعُوكَ </w:t>
      </w:r>
    </w:p>
    <w:p>
      <w:pPr>
        <w:pStyle w:val="BookText"/>
        <w:rPr/>
      </w:pPr>
      <w:r>
        <w:rPr>
          <w:rFonts w:ascii="Amiri" w:hAnsi="Amiri" w:eastAsia="Amiri" w:cs="Amiri"/>
          <w:color w:val="111111"/>
          <w:sz w:val="28"/>
          <w:sz w:val="28"/>
          <w:szCs w:val="28"/>
          <w:rtl w:val="true"/>
          <w:lang w:bidi="ar-SA"/>
        </w:rPr>
        <w:t>دعاء السيد مملوكَهُ لِتَبْلُغَ بِهِ شَرَفَ المَنازِلِ، وَذَلِكَ مِن فَضْلِي عَلَيْكَ وَعَلى آبائِكَ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لا تنسني عَلَى كلّ حَالٍ وَلا تَفرح بكثرَةِ المَالِ، فَإِنَّ نِسْيَانِي يُقْسِي الْقُلُوبَ كَثْرَةِ المَالِ كَثَرَةُ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مطيعةٌ، فَمَنْ عطاني شَقِي، فَأَنَا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كلّ زَمَانٍ، آتِي بِالشِّدَّةِ بَعْدَ الرَّخَاءِ، وَبِالرَّخاءِ بَعدَ الشِّدَّةِ، وَبِالْمُلُوكِ بَعْدَ المَملُوكِ وَمُلْكي دائم، قَائِمٌ لا يَزُولُ وَلا يخفى عَلَيَّ في الْأَرْضِ وَلَا فِي السَّمَاءِ وَكَيْفَ يَخْفى عَلَيَّ مَا مِنِّي مُبْتَدَوهُ، وَكَيْفَ لَا يَكُونُ هَمكَ فِيمَا عِنْدِي وَإِلَيَّ تُرْجَعُ لأمَحالَةَ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اجْعَلْنِي حِرْزَكَ وَضَعْ عِنْدِي كَنَزَكَ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وَخَفْنِي وَلَا تَخَفْ غَيْرِي ؛ إلى المصير </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يا موسى إن ابني آدم تو اضعافى منزلة لينالا بها من فضلی و رحمتی فقر با قربانا ولا أقبل إلا من المتقين فكان من شأنهما ما قد علمت فكيف تثق بالصاحب بعد الاخ والوزير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موسى ضع كبرك ودع الفخر و اذكر انك ساكن القبر فليمنعك ذلك من الشهوات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 عَجِّلِ التَّوْبَةَ وَأَخِرِ الذَّنَبَ وَتَأَنَّ فِي المَكْثِ بَيْنَ يَدَيَّ فِي الصَّلاةِ، وَلَا تَرْجُ غَيْرِي، اِتَّخِذَنِي جُنَّةٌ لِلشَّدَائِدِ وَحِصْنَا لِمُلَمَّاتِ الأمُورِ</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 نافِسُ فِي الخَيْرِ أَهْلَهُ، فَإِنَّ الخَيْرَ كَاسْمِهِ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الشر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اجْعَلْ لِسَانَكَ مِنْ وَرَاءِ قَلْبِكَ تَسْلَمْ، وَأَكْثَرِ ذِكْرِي بِاللَّيْلِ وَالنَّهَارِ تَغْنَم، وَلا تَتَّبع الخَطايا فتندم، فَإِنَّ الخَطايا مَوْعِدُهَا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أَطِب الكَلْامَ لِأَهْلِ التَّرْكِ لِلذُّنُوبِ وَكُنْ لَهُمْ جَلِيسَ وَ اتَّخِذْهُمْ لِغَيْبِكَ إِخْوانَا وَجَدَ مَعَهُمْ يَجِدونَ معك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ما أريد به وجهي فَكَثِيرٌ قَلِيلهُ، وَ مَا يُرِيدَ بِهِ غَيْرِي فَقَلِيلٌ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أَصْلَحَ أَيامِكَ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أمامَكَ فَانْظُرْ أَيُّ يَوْمٍ هُوَ فَأَعِدَّ لَهُ الجَوابَ، فَإِنَّكَ </w:t>
      </w:r>
    </w:p>
    <w:p>
      <w:pPr>
        <w:pStyle w:val="BookText"/>
        <w:rPr/>
      </w:pPr>
      <w:r>
        <w:rPr>
          <w:rFonts w:ascii="Amiri" w:hAnsi="Amiri" w:eastAsia="Amiri" w:cs="Amiri"/>
          <w:color w:val="111111"/>
          <w:sz w:val="28"/>
          <w:sz w:val="28"/>
          <w:szCs w:val="28"/>
          <w:rtl w:val="true"/>
          <w:lang w:bidi="ar-SA"/>
        </w:rPr>
        <w:t>موقوف وَمَسْؤُولُ، وَخُذْ مَوعِظَكَ مِنَ الدَّهْرِ وَ أَهْلِهِ، فَإِنَّ الدَّهْرَ طَوِيلُهُ قَصِيرٌ وَقَصِيرُهُ طَوِيلٌ وَكُلَّ شَيْءٍ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كَأَنَّكَ تَرَىثنَوابَ عَمَلِكَ لِكَيْ يَكُونَ أَطْمَعَ لَكَ فِي الآخِرَةِ لا مَحالَةَ، فَإِنَّ مَا بَقِي مِنَ الدُّنيا كَمَا 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عَامِلٍ يَعْمَلُ عَلَى بَصِيرَةٍ وَمِثالٍ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مُرْتَاداً لِنَفْسِكَ </w:t>
      </w:r>
      <w:r>
        <w:rPr>
          <w:rStyle w:val="FootnoteAnchor"/>
          <w:rtl w:val="true"/>
        </w:rPr>
        <w:footnoteReference w:id="2542"/>
      </w:r>
      <w:r>
        <w:rPr>
          <w:rFonts w:ascii="Amiri" w:hAnsi="Amiri" w:eastAsia="Amiri" w:cs="Amiri"/>
          <w:color w:val="111111"/>
          <w:sz w:val="28"/>
          <w:sz w:val="28"/>
          <w:szCs w:val="28"/>
          <w:rtl w:val="true"/>
          <w:lang w:bidi="ar-SA"/>
        </w:rPr>
        <w:t xml:space="preserve">، يَا ابْنَ عِمْرَانَ لَعَلَّكَ تَفُوزُ غَداً يومَ السُّؤالِ وَهُنَالِكَ يَخْسُرُ المبطلون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يا موسى سلنى من فضلى ورحمتى فانهما بيدى لا يملكها أحد غيرى وانظر حين تسألني كيف رغبتك فيما عندى لكل عامل جزاء وقد يجزى الكفور بما سعى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موسى طِب نَفْساً عَنِ الدُّنيا وَانْطَوِ عَنْها فَإنَّها لَيْسَتْ لَكَ وَلَسْتَ لَهَا، مَالَكَ وَلِدارِ الظَّالِمِينَ إِلَّا لِعَامِل فيها بِالْخَيْرِ ؛ فَإنَّها لَهُ نِعمَ الدَّارُ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ياموسى الدُّنيا وَأَهْلُهَا فِتَن بَعضُها لبعضٍ </w:t>
      </w:r>
      <w:r>
        <w:rPr>
          <w:rStyle w:val="FootnoteAnchor"/>
          <w:rtl w:val="true"/>
        </w:rPr>
        <w:footnoteReference w:id="2545"/>
      </w:r>
      <w:r>
        <w:rPr>
          <w:rFonts w:ascii="Amiri" w:hAnsi="Amiri" w:eastAsia="Amiri" w:cs="Amiri"/>
          <w:color w:val="111111"/>
          <w:sz w:val="28"/>
          <w:sz w:val="28"/>
          <w:szCs w:val="28"/>
          <w:rtl w:val="true"/>
          <w:lang w:bidi="ar-SA"/>
        </w:rPr>
        <w:t xml:space="preserve">، فَكُلُّ مُزَيَّنَ لَهُ مَا هُوَ فِيهِ وَالْمُؤْمِنُ زيِّنَتْ لَهُ الآخِرَةُ فَهُوَ يَنظُرُ إِلَيْها ما يفتَر </w:t>
      </w:r>
      <w:r>
        <w:rPr>
          <w:rStyle w:val="FootnoteAnchor"/>
          <w:rtl w:val="true"/>
        </w:rPr>
        <w:footnoteReference w:id="2546"/>
      </w:r>
      <w:r>
        <w:rPr>
          <w:rFonts w:ascii="Amiri" w:hAnsi="Amiri" w:eastAsia="Amiri" w:cs="Amiri"/>
          <w:color w:val="111111"/>
          <w:sz w:val="28"/>
          <w:sz w:val="28"/>
          <w:szCs w:val="28"/>
          <w:rtl w:val="true"/>
          <w:lang w:bidi="ar-SA"/>
        </w:rPr>
        <w:t xml:space="preserve">قد حالَتْ شَهوَتُهَا بَيْنَهُ وَبَيْنَ لَذَّةِ العَيْشِ فَأدلجتَهُ بِالأسْحَارِ </w:t>
      </w:r>
      <w:r>
        <w:rPr>
          <w:rStyle w:val="FootnoteAnchor"/>
          <w:rtl w:val="true"/>
        </w:rPr>
        <w:footnoteReference w:id="2547"/>
      </w:r>
      <w:r>
        <w:rPr>
          <w:rFonts w:ascii="Amiri" w:hAnsi="Amiri" w:eastAsia="Amiri" w:cs="Amiri"/>
          <w:color w:val="111111"/>
          <w:sz w:val="28"/>
          <w:sz w:val="28"/>
          <w:szCs w:val="28"/>
          <w:rtl w:val="true"/>
          <w:lang w:bidi="ar-SA"/>
        </w:rPr>
        <w:t xml:space="preserve">كَفِعْلِ الرَّاكِبِ السَّابِقِ إِلَى غَايَتِهِ يَضِلُّ كَثِيباً وَيُمْسِي حَزِينَاً فَطُوبَى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كيفَ الغطاء ماذا يُعايِنُ مِنَ السُّرُورِ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يا موسى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بِشِمَارِ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جباراً ظَلُوماً وَلَا تَكُنْ لِلظَّالِمِينَ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مَا عُمْرُ وَإِنْ طَالَ يَذَمُّ آخِرُهُ، وَما ضَرُّكَ مَازُوِيَ عَنْكَ إِذا حُمِدَتْ مَغَبَّتُهُ</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موسى صَرَّحَ الكِتابُ صَراحاً </w:t>
      </w:r>
      <w:r>
        <w:rPr>
          <w:rStyle w:val="FootnoteAnchor"/>
          <w:rtl w:val="true"/>
        </w:rPr>
        <w:footnoteReference w:id="2550"/>
      </w:r>
      <w:r>
        <w:rPr>
          <w:rFonts w:ascii="Amiri" w:hAnsi="Amiri" w:eastAsia="Amiri" w:cs="Amiri"/>
          <w:color w:val="111111"/>
          <w:sz w:val="28"/>
          <w:sz w:val="28"/>
          <w:szCs w:val="28"/>
          <w:rtl w:val="true"/>
          <w:lang w:bidi="ar-SA"/>
        </w:rPr>
        <w:t xml:space="preserve">بِمَا أَنْتَ إِلَيْهِ صَائِرٌ، فَكَيْفَ تَرْقُدُ عَلَى هَذَا العيونِ، أَمْ كَيْفَ يَجِدُ قَوْم لَذَّةَ العَيْشِ لَوْلَا التّمَادِي فِي الغَفْلَةِ </w:t>
      </w:r>
      <w:r>
        <w:rPr>
          <w:rStyle w:val="FootnoteAnchor"/>
          <w:rtl w:val="true"/>
        </w:rPr>
        <w:footnoteReference w:id="2551"/>
      </w:r>
      <w:r>
        <w:rPr>
          <w:rFonts w:ascii="Amiri" w:hAnsi="Amiri" w:eastAsia="Amiri" w:cs="Amiri"/>
          <w:color w:val="111111"/>
          <w:sz w:val="28"/>
          <w:sz w:val="28"/>
          <w:szCs w:val="28"/>
          <w:rtl w:val="true"/>
          <w:lang w:bidi="ar-SA"/>
        </w:rPr>
        <w:t>وَالتَّتابعُ فِي الشَّهَوَاتِ وَمِنْ دُونِ هَذَا جَزِعَ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مُرْ عِبادِي يَدْعُونِي عَلَى مَا كَانُوا بَعد أن يُقِرُّوا بي أَنِّي أَرْحَمُ الرَّاحِمِينَ، أجِيبُ الْمُضْطَرِّينَ </w:t>
      </w:r>
      <w:r>
        <w:rPr>
          <w:rStyle w:val="FootnoteAnchor"/>
          <w:rtl w:val="true"/>
        </w:rPr>
        <w:footnoteReference w:id="2552"/>
      </w:r>
      <w:r>
        <w:rPr>
          <w:rFonts w:ascii="Amiri" w:hAnsi="Amiri" w:eastAsia="Amiri" w:cs="Amiri"/>
          <w:color w:val="111111"/>
          <w:sz w:val="28"/>
          <w:sz w:val="28"/>
          <w:szCs w:val="28"/>
          <w:rtl w:val="true"/>
          <w:lang w:bidi="ar-SA"/>
        </w:rPr>
        <w:t xml:space="preserve">، وَأَكْشِفُ السُّوءَ، وَأَبَدلُ الزَّمَانَ، وَ آتَي بِالرِّخَاءِ، وَأَشْكُرُ اليسير، وأنيبُ بِالكَثِيرِ، وَأَغْنِي الفقير، وَأَنَا الدائمُ العَزِيزُ القَدِيرُ، فَمَنْ لَجَأَ إِلَيْكَ وَانْضَوى إِلَيْكَ مِنَ الخَاطِئِينَ </w:t>
      </w:r>
      <w:r>
        <w:rPr>
          <w:rStyle w:val="FootnoteAnchor"/>
          <w:rtl w:val="true"/>
        </w:rPr>
        <w:footnoteReference w:id="2553"/>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بِأَرْحَبِ الفِنَاءِ نَزَلْتَ بِفِنَاءِ رَبِّ الْعَالَمِينَ وَاسْتَغْفِرْ لَهُمْ وَكُنْ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كَأَحَدِهِمْ وَلا تَستَطِل عَلَيهِم بِمَا أَنَا أَعطيتُكَ فَضْلَهُ، وَقُل لَهُم فَيَسْأَلُونِي مِن فَضْلِي وَرَحْمَتِي، فَإِنَّهُ لا يَمْلِكُها أحدٌ غَيْرِي وَأَنَا ذُو الفَضْلِ العَظِيمِ، كَهفَ الخَاطِئِينَ وَجَليسُ المُضطَرِّينَ </w:t>
      </w:r>
      <w:r>
        <w:rPr>
          <w:rStyle w:val="FootnoteAnchor"/>
          <w:rtl w:val="true"/>
        </w:rPr>
        <w:footnoteReference w:id="2554"/>
      </w:r>
      <w:r>
        <w:rPr>
          <w:rFonts w:ascii="Amiri" w:hAnsi="Amiri" w:eastAsia="Amiri" w:cs="Amiri"/>
          <w:color w:val="111111"/>
          <w:sz w:val="28"/>
          <w:sz w:val="28"/>
          <w:szCs w:val="28"/>
          <w:rtl w:val="true"/>
          <w:lang w:bidi="ar-SA"/>
        </w:rPr>
        <w:t>وَمُسْتَغْفِرْ لِلْمُذِنِينَ، إِنَّكَ مِنِّي بِالْمَكَانِ الرَّضِى، فَادْعُنِي بِالْقَلْبِ النَّقِيِّ وَاللَّسَانِ الصَّادِقِ، وَكُنْ كَما أَمَرْتُكَ، أَطِعْ أَمْرِي وَلَا تَسْتَطِل عَلَى عِبَادِي بِمَا لَيسَ مِنْكَ مُبْتَدَؤُهُ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إليَّ، فَإِنِّي مِنكَ قَرِيبٌ، فَإِنِّي لَمْ أَسْأَلُكَ ما يُؤْذِيكَ َقْلُهُ وَلَا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أَن تَدْعُونِي فَأجِيبَكَ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تسألني فأعطِيكَ وَأَنْ تَتَقَرَّبَ بِمَا مِنِّي أَخَذَتَ تَأْوِيلَهُ وَعَلَى تَمامُ تَنْزِيله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انْظُرْ إِلَى الأَرْضِ فَإِنَّهَا عَنْ قَرِيبٍ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عَيْنَيْكَ إِلَى السَّمَاءِ فَإِنَّ </w:t>
      </w:r>
      <w:bookmarkStart w:id="354" w:name="pg9734_89490"/>
    </w:p>
    <w:p>
      <w:pPr>
        <w:pStyle w:val="BookText"/>
        <w:rPr/>
      </w:pPr>
      <w:bookmarkEnd w:id="354"/>
      <w:r>
        <w:rPr>
          <w:rFonts w:ascii="Amiri" w:hAnsi="Amiri" w:eastAsia="Amiri" w:cs="Amiri"/>
          <w:color w:val="111111"/>
          <w:sz w:val="28"/>
          <w:sz w:val="28"/>
          <w:szCs w:val="28"/>
          <w:rtl w:val="true"/>
          <w:lang w:bidi="ar-SA"/>
        </w:rPr>
        <w:t xml:space="preserve">فوقك فيها ملكاً عظيماً وَابْكِ عَلَى نَفْسِكَ مَا كُنتَ فِي الدُّنيا </w:t>
      </w:r>
      <w:r>
        <w:rPr>
          <w:rStyle w:val="FootnoteAnchor"/>
          <w:rtl w:val="true"/>
        </w:rPr>
        <w:footnoteReference w:id="2555"/>
      </w:r>
      <w:r>
        <w:rPr>
          <w:rFonts w:ascii="Amiri" w:hAnsi="Amiri" w:eastAsia="Amiri" w:cs="Amiri"/>
          <w:color w:val="111111"/>
          <w:sz w:val="28"/>
          <w:sz w:val="28"/>
          <w:szCs w:val="28"/>
          <w:rtl w:val="true"/>
          <w:lang w:bidi="ar-SA"/>
        </w:rPr>
        <w:t xml:space="preserve">، وَتَخَوّفِ العَطَبَ والمَهالِكَ، وَلَا تَغُرُّنَّكَ زِينَةُ الدُّنيا وَزَهْرَتَهَا، وَلا تَرْضَ بِالظَّلْمِ وَلا تَكُنْ ظَالِماً، فَإِنِّي لِلظَّالِمِ بمرْصَدٍ حتّى أُدِيلَ مِنْهُ المَظْلُوم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مُوسَى إِنَّ الحَسَنَةَ عَشْرَةُ أَضْعَافٍ وَمِنَ السيّئة الوَاحِدَةِ الهَلاكَ، وَلا تُشْرِك بي لا يَحِلُّ لَكَ أنْ تُشْرِكَ بي، قارِبُ وَسَدَّدٌ، أَدْعُ دُعاءَ الرَّاغِب فِيمَا عِنْدِي، النَّادِمِ عَلَى مَا قَدَّمَتْ يَدَاهُ </w:t>
      </w:r>
      <w:r>
        <w:rPr>
          <w:rStyle w:val="FootnoteAnchor"/>
          <w:rtl w:val="true"/>
        </w:rPr>
        <w:footnoteReference w:id="2557"/>
      </w:r>
      <w:r>
        <w:rPr>
          <w:rFonts w:ascii="Amiri" w:hAnsi="Amiri" w:eastAsia="Amiri" w:cs="Amiri"/>
          <w:color w:val="111111"/>
          <w:sz w:val="28"/>
          <w:sz w:val="28"/>
          <w:szCs w:val="28"/>
          <w:rtl w:val="true"/>
          <w:lang w:bidi="ar-SA"/>
        </w:rPr>
        <w:t xml:space="preserve">فَإِنْ سَوادَ اللَّيْلِ يَمْحُوهُ النَّهارُ، كَذلِكَ السيّئة تَمْحُوهَا الحَسَنَةُ وَعَشَوَة اللَّيْلِ </w:t>
      </w:r>
      <w:r>
        <w:rPr>
          <w:rStyle w:val="FootnoteAnchor"/>
          <w:rtl w:val="true"/>
        </w:rPr>
        <w:footnoteReference w:id="2558"/>
      </w:r>
      <w:r>
        <w:rPr>
          <w:rFonts w:ascii="Amiri" w:hAnsi="Amiri" w:eastAsia="Amiri" w:cs="Amiri"/>
          <w:color w:val="111111"/>
          <w:sz w:val="28"/>
          <w:sz w:val="28"/>
          <w:szCs w:val="28"/>
          <w:rtl w:val="true"/>
          <w:lang w:bidi="ar-SA"/>
        </w:rPr>
        <w:t>تَأْتِي عَلَى ضَوْءِ النَّهَارِ فَكَذَلِكَ السيّئة تَأْتِي عَلَى الحَسَنَةِ فَتُسَوَّدُها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8757447_2870459653"/>
      <w:bookmarkStart w:id="356" w:name="_Toc127"/>
      <w:bookmarkEnd w:id="355"/>
      <w:r>
        <w:rPr>
          <w:rtl w:val="true"/>
        </w:rPr>
        <w:t>مناجاةُ اللّه جَلَّ تَناؤُهُ لِعِيسَى ابْنِ مَرْيَمَ صَلَواتُ اللّه عَلَيْهِما</w:t>
      </w:r>
      <w:bookmarkEnd w:id="356"/>
    </w:p>
    <w:p>
      <w:pPr>
        <w:pStyle w:val="BookText"/>
        <w:rPr/>
      </w:pPr>
      <w:r>
        <w:rPr>
          <w:rFonts w:ascii="Amiri" w:hAnsi="Amiri" w:eastAsia="Amiri" w:cs="Amiri"/>
          <w:color w:val="111111"/>
          <w:sz w:val="28"/>
          <w:sz w:val="28"/>
          <w:szCs w:val="28"/>
          <w:rtl w:val="true"/>
          <w:lang w:bidi="ar-SA"/>
        </w:rPr>
        <w:t xml:space="preserve">مناجاةُ اللّه جَلَّ تَناؤُهُ لِعِيسَى ابْنِ مَرْيَمَ صَلَواتُ اللّه عَلَيْهِما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يا عيسى أنَا رَبَكَ وَرَبُّ آبائِكَ، اِسْمِي وَاحِدٌ وَأَنَا الأَحَدُ المُتَفَرِّدُ بِخَلْقِ كلّ شَيْءٍ وَكُلِّ شَيْءٍ مِنْ صُنْعِي وَكُلٌّ إِليَّ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أنتَ المَسيحُ بِأمْرِي، وَأنْتَ تَخْلُقُ مِنَ الطِّينِ بِإِذْنِي، وَأَنتَ تُحْيِي الموتى بكلامي، فَكُنْ إِلَيَّ رَاغِباً وَمِنْي رَاهِبَاً وَلَنْ تَجِدَ مِني ملجأ إِلَّا إِلَيَّ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أوصِيكَ وصيّة المُتحنِّنِ عَلَيْكَ بِالرَّحْمَةِ حتّى حَقَّتْ لَكَ مِنِّي الوَلايَةُ بتحريك </w:t>
      </w:r>
      <w:r>
        <w:rPr>
          <w:rStyle w:val="FootnoteAnchor"/>
          <w:rtl w:val="true"/>
        </w:rPr>
        <w:footnoteReference w:id="2560"/>
      </w:r>
      <w:r>
        <w:rPr>
          <w:rFonts w:ascii="Amiri" w:hAnsi="Amiri" w:eastAsia="Amiri" w:cs="Amiri"/>
          <w:color w:val="111111"/>
          <w:sz w:val="28"/>
          <w:sz w:val="28"/>
          <w:szCs w:val="28"/>
          <w:rtl w:val="true"/>
          <w:lang w:bidi="ar-SA"/>
        </w:rPr>
        <w:t>منِّي المَسَرَّةَ، فَبُورِكتَ كَبِيراً وَبُورِكتَ صَغِيراً حَيْثُ مَا كُنْتَ، أَشْهَدُ أَنَّكَ عبدِي مِنْ أَمَتِي، تَقَرَّبْ إِلَيَّ بِالنِّوَافِلِ وَتَوَكَّلْ عَلَيَّ أَكْفِكَ، وَلَا تَوَلَّ غَيْرِي فَأَخْذَلَكَ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اصْبِرْ عَلَى البَلَاءِ وَارْضَ بِالقَضَاءِ وَكُنْ كَمَسَرّتِي فِيكَ، فَإِنَّ مَسَرّتِي أَنْ أطاعَ فَلا أعصى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أخي ذِكْرِي بِلِسَانِكَ، وَلَيَكُنْ وُدِّي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تَيَقَّظ في ساعاتِ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لِي لَطيف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راغباً راهِباً، وَأَمِتْ قَلْبَكَ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راع اللَّيْلَ لِتَحَرِّي مَسَرَّبَى وَاظْمَأنَهارَكَ لِيَوْمٍ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مَسْؤُولٌ فَارْحَمِ الضَّعِيفَ كَرَحْمَتِي إيّاك 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ابك على نَفْسِكَ في الخَلَوَاتِ، وَأنقُلْ قَدَمَيْكَ إلى مواقيت الصلواتِ وَأَسْمِعْني لَذادَة نُطْقِكَ بذكري، فَإِنَّ صَنِيعِي إِلَيْكَ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قَد أَهلَكَتُها بِسَالِفِ ذُنُوبٍ قَدْ عَصَمْتُكَ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ارفقَ بِالضَّعِيفِ وَارْفَعْ طَرْفَكَ الكَلِيلَ </w:t>
      </w:r>
      <w:r>
        <w:rPr>
          <w:rStyle w:val="FootnoteAnchor"/>
          <w:rtl w:val="true"/>
        </w:rPr>
        <w:footnoteReference w:id="2561"/>
      </w:r>
      <w:r>
        <w:rPr>
          <w:rFonts w:ascii="Amiri" w:hAnsi="Amiri" w:eastAsia="Amiri" w:cs="Amiri"/>
          <w:color w:val="111111"/>
          <w:sz w:val="28"/>
          <w:sz w:val="28"/>
          <w:szCs w:val="28"/>
          <w:rtl w:val="true"/>
          <w:lang w:bidi="ar-SA"/>
        </w:rPr>
        <w:t>إِلَى السَّمَاءِ وَادْعُنِي، فَإِنِّي مِنكَ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تَذكرني إِلّا مُتَضَرِّعاً إلى وَهَمّكَ وَاحِدٌ، فَإِنَّكَ مَتَى دَعَوْتَنِي كذلك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لا يَغُرَّكَ المُتَمَرِّدُ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 يَأْكُلُ رِزْقِي وَيَعْبَدُ غَيْرِي؛ ثمَّ يَدْعُونِي عِنْدَ الكَرْبِ فَأجِيبُهُ، ثمَّ يَرْجِعُ إِلى مَا كَانَ عَلَيْهِ، فَعَلَيَّ يَتَمَرَّد؟ أَمْ بِسَخَطِي يَتَعَرَّضُ ؟ وَبِي حَلَفْتُ لَآخَذَنَّهُ أَخْذَة لَيْسَ لَهُ مِنْها مَنْجاً وَلادُونِي مَلْجَأ، أيْنَ يهرب مِنْ سَمَائِي وَأَرْضِي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تَدْعُونِي وَالسَّحْتُ تَحْتَ أَحْضَائِكُمْ وَالأَصنام في بيوتكم </w:t>
      </w:r>
      <w:r>
        <w:rPr>
          <w:rStyle w:val="FootnoteAnchor"/>
          <w:rtl w:val="true"/>
        </w:rPr>
        <w:footnoteReference w:id="2562"/>
      </w:r>
      <w:r>
        <w:rPr>
          <w:rFonts w:ascii="Amiri" w:hAnsi="Amiri" w:eastAsia="Amiri" w:cs="Amiri"/>
          <w:color w:val="111111"/>
          <w:sz w:val="28"/>
          <w:sz w:val="28"/>
          <w:szCs w:val="28"/>
          <w:rtl w:val="true"/>
          <w:lang w:bidi="ar-SA"/>
        </w:rPr>
        <w:t>، فإني آليتْ أنْ أجِيبَ مَنْ دَعَانِي وَأَنْ أَجْعَلَ إِجَابَتِي إِيَّاهُم 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خَيرُ لِذَادَةٍ لا تَدُومُ وَعَيْش عَنْ صَاحِبِهِ يَزُولُ؟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مَرْيَمَ لو رأت عينك ما أَعْدَدْتُ لأوليائي الصَّالِحِينَ ذَابَ قَلْبَكَ وَزَهَقَتْ نَفْسُكَ </w:t>
      </w:r>
    </w:p>
    <w:p>
      <w:pPr>
        <w:pStyle w:val="BookText"/>
        <w:rPr/>
      </w:pPr>
      <w:r>
        <w:rPr>
          <w:rFonts w:ascii="Amiri" w:hAnsi="Amiri" w:eastAsia="Amiri" w:cs="Amiri"/>
          <w:color w:val="111111"/>
          <w:sz w:val="28"/>
          <w:sz w:val="28"/>
          <w:szCs w:val="28"/>
          <w:rtl w:val="true"/>
          <w:lang w:bidi="ar-SA"/>
        </w:rPr>
        <w:t>شوقاً إِلَيْهِ، فَلَيْسَ كَدَارِ الآخِرَةِ دار تجاوَرُ فِيهَا الطَّيِّبونَ وَتَدْخُلُ عَلَيْهِمْ فِيهَا المَلائِكَةُ المقربونَ وَهُمْ بِما يَأْتِي يَومَ القِيامَةِ مِنْ أهوالها آمِنُونَ، دارٌ لا يتغيّر فِيهَا النَّعِيمُ وَلَا يَرُولُ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مَرْيَمَ نَافِسٌ فِيهَا مَعَ المُتَنافِسِينَ، فَإِنَّهَا أمْنِيَّةُ المُتَمَكِنِينَ، حَسَنَة المنظرِ، طوبى لَكَ يَا ابْنَ مَرْيَمَ إِنْ كُنتَ لَها مِنَ العَامِلِينَ مَعَ آبَاتِكَ آدَمَ وَإِبْرَاهِيمَ فِي جَنَّاتٍ وَنَعِيمٍ لا تبغي بها بدلاً وَلا تَحوِيلاً كَذَلِكَ أفعلُ بِالمُتَّقِينَ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اهرب إِليَّ مَعَ مَنْ يَهْرُبُ مِنْ نَارٍ ذَاتِ لَهَب وَنَارٍ ذَاتِ أَغْلَال وَأَنكال </w:t>
      </w:r>
      <w:r>
        <w:rPr>
          <w:rStyle w:val="FootnoteAnchor"/>
          <w:rtl w:val="true"/>
        </w:rPr>
        <w:footnoteReference w:id="2563"/>
      </w:r>
      <w:r>
        <w:rPr>
          <w:rFonts w:ascii="Amiri" w:hAnsi="Amiri" w:eastAsia="Amiri" w:cs="Amiri"/>
          <w:color w:val="111111"/>
          <w:sz w:val="28"/>
          <w:sz w:val="28"/>
          <w:szCs w:val="28"/>
          <w:rtl w:val="true"/>
          <w:lang w:bidi="ar-SA"/>
        </w:rPr>
        <w:t>، لا يدخلها روح وَلَا يَخْرُجُ مِنْهَا غَم أَبَداً، قِطَعْ كَقِطَعِ اللَّيْلِ الْمُظْلِمِ، مَنْ يَنْجُ مِنْهَا يَفَز، هِيَ دارُ الجَبَّارِينَ وَالعُتَاةِ الظَّالِمِينَ وَكُلِّ فَظَّ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بِئسَتِ الدَّارُ لمَنْ رَكَنَ إِلَيْهَا وَبِئْسَ القَرارُ دَارُ الظَّالِمِينَ إِنِّي أَحَذَرُكَ نَفْسَكَ فَكُنْ بِي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عیسى كُن حَيْثُ مَا كُنتَ مُراقبالِي وَاشْهَدْ عَلَيَّ أَنِّي خَلَقْتُكَ وَأَنَّكَ عَبْدِي وَأَنِّي صَوَّرَتُكَ وَإِلَى الأَرْضِ أَهْبَطَتُكَ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افطِمُ نَفْسَكَ عَنِ الشَّهَوَاتِ المُوبِقاتِ وَكُلُّ شَهْوَةٍ تُبَاعِدُكَ مِنِّي فَاهْجُرْها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مِنِّي بِمَكانِ الرَّسول الأَمِينِ فَكُنْ مِنِّي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كُنتُ خَلَقْتُكَ بكلامي، وَلَدتك مريم بِأَمْرِي، المُرْسَلُ إِليها رُوحِي جَبرئيل الأمينُ مِنْ مَلائِكَتِي حتّى قُمْتَ عَلَى الأَرْضِ حَيّاً 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 سَابِقِ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غَضِبَت عَليك لم ينفعكَ مَنْ رَضِيَ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رَضِيتُ عَنْكَ لَمْ يَضُرَّكَ غَضَبُ المتغضّبين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اذكرني في نفسك واذكرني في مَلاكَ أَذْكَرَكَ فِي مَلاءٍ خَيْرِ مِنَ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ادْعُني دُعاءَ الغَرِيقِ الّذي لَيْسَ لَهُ مُغِيثٌ</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لا تخلف بي كاذباً فيهتزّ عرشي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قَصِيرَةُ العُمُرِ طَوِيلَةُ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دَارُ خَيْرٌ ممَّا يَجْمَعُونَ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عیسى كَيْفَ أَنتُمْ صَانِعُونَ إِذا أَخرجتُ لَكُم كِتاباً يَنْطِقُ بِالحَقِّ وَأَنتُم تَشْهَدُونَ بسرائر قد كَتَمْتُمُوهَا وَأَعْمالِ كُنتُم بِها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قُلْ إِظَلَمَةِ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وَدَنَستُم قُلُوبِكُم ؛ أَبي تَغْتَرُّونَ أم عَلَى تَجْتَرِئُونَ، تُطَيِّبُونَ بِالطَّيبِ لِأَهْلِ الدُّنيا وَأجْوافكُمْ عِنْدِي بِمَنِزَلَةِ الْجَيفِ الْمُنْتِنَةِ كَأَنَّكُمْ أَقْوَامٌ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مِنْ كَسْبِ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وَأَصمُّوا أَسْمَاعَكُمْ مِنْ ذِكْرِ الخَناءِ وَأَقْبلُوا عَلَيَّ بِقُلُوبِكُم، فإني لَسْتُ أُرِيدُ صُوَرَكُم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افرح بِالحَسَنَةِ، فإنها لي رِضَى وَ ابْكِ عَلَى السيّئة فَإِنَّهَا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تُحِبُّ أَنْ يُصْنَعَ بِكَ فَلَا تَصْنَعَهُ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لَطَمَ أَحَدٌ خَدَّكَ الأَيْمَنَ فَأَعْطِهِ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إلَيَّ بِالمَوَدَّةِ جُهْدَكَ، وَأَعْرِضْ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دلَّ لِأَهْلِ الحَسَنَةِ </w:t>
      </w:r>
      <w:r>
        <w:rPr>
          <w:rStyle w:val="FootnoteAnchor"/>
          <w:rtl w:val="true"/>
        </w:rPr>
        <w:footnoteReference w:id="2564"/>
      </w:r>
      <w:r>
        <w:rPr>
          <w:rFonts w:ascii="Amiri" w:hAnsi="Amiri" w:eastAsia="Amiri" w:cs="Amiri"/>
          <w:color w:val="111111"/>
          <w:sz w:val="28"/>
          <w:sz w:val="28"/>
          <w:szCs w:val="28"/>
          <w:rtl w:val="true"/>
          <w:lang w:bidi="ar-SA"/>
        </w:rPr>
        <w:t xml:space="preserve">وَشَارِكُهُم فِيها وَكُن عَلَيْهِمْ شَهيداً ؛ وَقُلْ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أخذَانَ السَّوْءِ إِن لَم تَنتَهُوا أَمْسَحُكُمْ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تبكي فَرَقَاً مِنِّي وَأَنتُم بِالضَّحَكِ تَهْجُرُونَ أتتكم براءتي؟ أَمْ لَدَيكُمْ أَمَانٌ مِنْ عَذَابِي أَمْ تَعرَضُونَ لِعُقُوبَتِي، فَبِي حَلَفْتُ لَأترَكَنَّكُم مثلاً للغابرين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أوصيك يا ابن مريم البِكْرِ البَتُولِ بِسَيْدِ المُرسَلِينَ وَحَبيبي أحمد صَاحِبِ الجَمَلِ الأحْمَرِ وَ الوَجْهِ الأزْهَرِ الْمُشْرِقِ بِالنُّورِ، الطَّاهِرِ القَلْبِ، الشَّدِيدِ البَأْسِ، الحَيِيّ </w:t>
      </w:r>
      <w:r>
        <w:rPr>
          <w:rStyle w:val="FootnoteAnchor"/>
          <w:rtl w:val="true"/>
        </w:rPr>
        <w:footnoteReference w:id="2565"/>
      </w:r>
      <w:r>
        <w:rPr>
          <w:rFonts w:ascii="Amiri" w:hAnsi="Amiri" w:eastAsia="Amiri" w:cs="Amiri"/>
          <w:color w:val="111111"/>
          <w:sz w:val="28"/>
          <w:sz w:val="28"/>
          <w:szCs w:val="28"/>
          <w:rtl w:val="true"/>
          <w:lang w:bidi="ar-SA"/>
        </w:rPr>
        <w:t>المتكرمِ، فَإِنَّهُ رَحمَةٌ لِلعالَمينَ وَسَيِّدُ وَلَدِ آدَمَ يَوْمَ يَلْقَانِي، أَكْرَمُ السَّابِقِينَ عَلَيَّ وَأَقْرَبُ المسلمينَ مِنِّي العربي الأمِّي، الديانُ بِديني، الصابر في ذاتي، المُجَاهِدُ لِلْمُشْرِكِينَ بذَبِّهِ عَنْ دِينِي وَأنْ تخبر به بني إسرائيل وتأمرَهُم أن يُصدقوهُ وَأَنْ يُؤْمِنُوا بِه وأَن يَتَّبِعُوهُ وَ 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هُوَ حتّى أَرضِيَهُ ذَلِكَ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رَسُولُ اللّه إِلَى الناس كافة وأقربهم مَنْزِلَةٌ وَأَحْضَرُهُمْ شَفاعَةً، طُوبَى لَهُ مِنْ نَبيَّ وَطُوبى لأمتّه، </w:t>
      </w:r>
    </w:p>
    <w:p>
      <w:pPr>
        <w:pStyle w:val="BookText"/>
        <w:rPr/>
      </w:pPr>
      <w:r>
        <w:rPr>
          <w:rFonts w:ascii="Amiri" w:hAnsi="Amiri" w:eastAsia="Amiri" w:cs="Amiri"/>
          <w:color w:val="111111"/>
          <w:sz w:val="28"/>
          <w:sz w:val="28"/>
          <w:szCs w:val="28"/>
          <w:rtl w:val="true"/>
          <w:lang w:bidi="ar-SA"/>
        </w:rPr>
        <w:t xml:space="preserve">إِنَّهُمْ لَقُونِي عَلى سَبِيلِهِ، يَحْمَدُهُ أَهْلُ الأَرْضِ وَيَسْتَغْفِرُ لَهُ أَهْلُ السَّماءِ، أَمِينُ مَيْمُونٌ، طَيِّبٌ، خَيْرُ البَاقِينَ عِنْدِي، يَكُونُ فِي آخِرِ الزَّمانِ إذا خَرَجَ أَرْخَتِ السَّمَاءُ عَزاليها </w:t>
      </w:r>
      <w:r>
        <w:rPr>
          <w:rStyle w:val="FootnoteAnchor"/>
          <w:rtl w:val="true"/>
        </w:rPr>
        <w:footnoteReference w:id="2566"/>
      </w:r>
      <w:r>
        <w:rPr>
          <w:rFonts w:ascii="Amiri" w:hAnsi="Amiri" w:eastAsia="Amiri" w:cs="Amiri"/>
          <w:color w:val="111111"/>
          <w:sz w:val="28"/>
          <w:sz w:val="28"/>
          <w:szCs w:val="28"/>
          <w:rtl w:val="true"/>
          <w:lang w:bidi="ar-SA"/>
        </w:rPr>
        <w:t>وَأَخْرَجَتِ الأَرْضُ زَهْرَتَها حتّى يَرَوُا البَرَكَةَ وَأبَارِك لَهُمْ فِيمَا وَضَعَ يَدَهُ عَلَيْهِ، كَثِيرُ الأزواج، قليلُ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 ما يُقربُكَ مِني قد دللتكَ عَلَيْهِ، وَكُلُّ ما يُباعِدُكَ مِنِّي قَدْ نَهيتَكَ عَنْهُ فَارْتَد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الدُّنيا حُلْوَةً وَإِنَّمَا اسْتَعْمَلْتُكَ فِيهَا فَجَانِبُ مِنْهَا مَاحَذَّرَتكَ، وَخُذْ مِنْهَا ما أعطيتك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انظُرْ فِي عَمَلِكَ نَظَرَ العَبْدِ المُذنِبِ الخَاطِيءِ، وَلَا تَنظُرْ فِي عَمَلِ غَيْرِكَ، كُن فيها زاهِداً وَلا تَرَهَبْ فِيها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اعْقِلْ وَتَفَكَّرْ وَانْظُرْ فِي نَواحِي الْأَرْضِ كَيْفَ كَانَ عَاقِبَةُ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عیسى كلّ وَصْفِي لَكَ نَصِيحَةُ، وَكُلٌّ قَوْلِي لَكَ حَقٌّ وَأَنَا الحقّ الْمُبِينُ، فَحَقاً أَقولُ لَئِنْ أَنْتَ عَصَيْتَنِي بَعْدَ أنْ أَنْبَاتُكَ مَالَكَ مِنْ دُونِي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أدِّب قَلْبَكَ بِالْخَشْيَةِ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مَنْ أَسْفَلَ مِنْكَ، وَلَا تَنْظُر إِلى 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رَأْسَ كلّ خَطِيئَةٍ وَذَنْبٍ هُوَ حُبُّ الدُّنيا فَلَا تُحِبَهَا، فَإِنِّي لَا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أطِبْ لِي قَلْبَكَ وَأَكْثَر ذِكْرِي فِي الخَلَواتِ وَاعْلَمْ أَنَّ سُرُورِي أَنْ تُبَصيص إلَيَّ </w:t>
      </w:r>
      <w:r>
        <w:rPr>
          <w:rStyle w:val="FootnoteAnchor"/>
          <w:rtl w:val="true"/>
        </w:rPr>
        <w:footnoteReference w:id="2567"/>
      </w:r>
      <w:r>
        <w:rPr>
          <w:rFonts w:ascii="Amiri" w:hAnsi="Amiri" w:eastAsia="Amiri" w:cs="Amiri"/>
          <w:color w:val="111111"/>
          <w:sz w:val="28"/>
          <w:sz w:val="28"/>
          <w:szCs w:val="28"/>
          <w:rtl w:val="true"/>
          <w:lang w:bidi="ar-SA"/>
        </w:rPr>
        <w:t>، كُن في ذلِكَ حَيّاً وَلا تَكُن مَيْتاً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لا تُشْرِكَ بِي وَكُنْ مِنِّي عَلَى حَذَرٍ، وَلَا تَغْتَرَّ بِالصَّحَةِ، وَلَا تَغْبِطَ نَفْسَكَ، فَإِنَّ الدُّنيا كَفَيء زَائِلٍ وَمَا أَقْبَلَ مِنْهَا كَمَا أَدْبَرَ، فَنافِسٌ فِي الصَّالِحَاتِ جُهْدَكَ، وَكُنْ مَعَ الحقّ وَإِنْ قَطَعْتَ وَأحرقْتَ بِالنَّارِ، فَلا تكفربي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مَعَ الجاهلينَ فإن الشيء يَكُونُ مَعَ الشَّيْء</w:t>
      </w:r>
      <w:r>
        <w:rPr>
          <w:rFonts w:eastAsia="Amiri" w:cs="Amiri" w:ascii="Amiri" w:hAnsi="Amiri"/>
          <w:color w:val="111111"/>
          <w:sz w:val="28"/>
          <w:szCs w:val="28"/>
          <w:rtl w:val="true"/>
          <w:lang w:bidi="ar-SA"/>
        </w:rPr>
        <w:t xml:space="preserve">. </w:t>
      </w:r>
      <w:bookmarkStart w:id="357" w:name="pg9734_89495"/>
    </w:p>
    <w:p>
      <w:pPr>
        <w:pStyle w:val="BookText"/>
        <w:rPr/>
      </w:pPr>
      <w:bookmarkEnd w:id="357"/>
      <w:r>
        <w:rPr>
          <w:rFonts w:ascii="Amiri" w:hAnsi="Amiri" w:eastAsia="Amiri" w:cs="Amiri"/>
          <w:color w:val="111111"/>
          <w:sz w:val="28"/>
          <w:sz w:val="28"/>
          <w:szCs w:val="28"/>
          <w:rtl w:val="true"/>
          <w:lang w:bidi="ar-SA"/>
        </w:rPr>
        <w:t>يا عيسى صب لِي الدَّمُوعَ مِنْ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وَاخْشَعْ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اسْتَغِثْ لي في حالِ الشِّدَّةِ، فَإِنِّي أغيتُ المَكْرُوبِينَ وَأجِيبُ الْمُضْطَرينَ وَأَنَا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8757449_2870459653"/>
      <w:bookmarkStart w:id="359" w:name="_Toc128"/>
      <w:bookmarkEnd w:id="358"/>
      <w:r>
        <w:rPr>
          <w:rtl w:val="true"/>
        </w:rPr>
        <w:t xml:space="preserve">مَوَاعِظُ المَسيحَ </w:t>
      </w:r>
      <w:r>
        <w:rPr>
          <w:rtl w:val="true"/>
        </w:rPr>
        <w:t>(</w:t>
      </w:r>
      <w:r>
        <w:rPr>
          <w:rtl w:val="true"/>
        </w:rPr>
        <w:t>عَلَيهِ السَّلَامُ</w:t>
      </w:r>
      <w:r>
        <w:rPr>
          <w:rtl w:val="true"/>
        </w:rPr>
        <w:t xml:space="preserve">) </w:t>
      </w:r>
      <w:r>
        <w:rPr>
          <w:rtl w:val="true"/>
        </w:rPr>
        <w:t>فِي الإِنْجِيلِ وَغَيْرِهِ</w:t>
      </w:r>
      <w:bookmarkEnd w:id="359"/>
    </w:p>
    <w:p>
      <w:pPr>
        <w:pStyle w:val="BookText"/>
        <w:rPr/>
      </w:pPr>
      <w:r>
        <w:rPr>
          <w:rFonts w:ascii="Amiri" w:hAnsi="Amiri" w:eastAsia="Amiri" w:cs="Amiri"/>
          <w:color w:val="111111"/>
          <w:sz w:val="28"/>
          <w:sz w:val="28"/>
          <w:szCs w:val="28"/>
          <w:rtl w:val="true"/>
          <w:lang w:bidi="ar-SA"/>
        </w:rPr>
        <w:t>وَمِنْ حِكَمِهِ</w:t>
      </w:r>
    </w:p>
    <w:p>
      <w:pPr>
        <w:pStyle w:val="BookText"/>
        <w:rPr/>
      </w:pPr>
      <w:r>
        <w:rPr>
          <w:rFonts w:ascii="Amiri" w:hAnsi="Amiri" w:eastAsia="Amiri" w:cs="Amiri"/>
          <w:color w:val="111111"/>
          <w:sz w:val="28"/>
          <w:sz w:val="28"/>
          <w:szCs w:val="28"/>
          <w:rtl w:val="true"/>
          <w:lang w:bidi="ar-SA"/>
        </w:rPr>
        <w:t>طُوبَى لِلْمُتَرَاحِمِينَ أُولَئِكَ هُمُ المَرْحُومُونَ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لِلْمُصْلِحِينَ بَيْنَ النَّاس أولئِكَ هُمُ المُقَرَّبُونَ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لِلْمُطَهَّرَةِ قُلُوبُهُمْ أُولَئِكَ يَرْوُونَ اللّه يوم القِيامَةِ </w:t>
      </w:r>
      <w:r>
        <w:rPr>
          <w:rStyle w:val="FootnoteAnchor"/>
          <w:rtl w:val="true"/>
        </w:rPr>
        <w:footnoteReference w:id="2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أُولَئِكَ يَرِثُونَ مَنَابِرَ المُلْكِ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لِلْمَسَاكِينِ وَلَهُمْ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لِلْمَحْرُومينَ هُمُ الّذين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لِلَّذِينَ يَجُوعُونَ وَ يَظْمَئونَ خُشوعاً هُمُ الّذين يُسْقَوْنَ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لِلَّذِينَ يَعْمَلُونَ الخَيْرَ أَصْفِياءُ اللّه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للمسبوبِينَ مِنْ أَجْلِ الطَّهَارَةِ، فَإِنَّ لَهُمْ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 إِذا حُسِدْتُم وشتمْتُمْ وَقِيلَ فِيكُم كلّ كَلِمَةٍ قَبِيحَةٍ كَاذِبَةٍ حِينَئِذٍ فَافْرَحُوا وَابْتَهِجُوا، فَإِنَّ أَجْرَكُمْ قَدْ كثر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ياعبيد السَّوْءِ تَلُومُونَ النَّاس عَلَى الظَّنِّ وَلَا تَلُومُونَ أَنْفُسَكُمْ عَلَى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ياعبيد الدُّنيا تُحِبُّونَ أنْ يُقَالَ فِيكُمْ مَالَيسَ فِيكُمْ ؛ وَأَنْ يُشَارَ إِلَيْكُم بِالأصابع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تَحْلِقُونَ رُؤوسَكُمْ وَتَقْصَرُونَ قَمصَكُمْ </w:t>
      </w:r>
      <w:r>
        <w:rPr>
          <w:rStyle w:val="FootnoteAnchor"/>
          <w:rtl w:val="true"/>
        </w:rPr>
        <w:footnoteReference w:id="2569"/>
      </w:r>
      <w:r>
        <w:rPr>
          <w:rFonts w:ascii="Amiri" w:hAnsi="Amiri" w:eastAsia="Amiri" w:cs="Amiri"/>
          <w:color w:val="111111"/>
          <w:sz w:val="28"/>
          <w:sz w:val="28"/>
          <w:szCs w:val="28"/>
          <w:rtl w:val="true"/>
          <w:lang w:bidi="ar-SA"/>
        </w:rPr>
        <w:t>وَتَنكِسُونَ رُؤُوسَكُمْ وَلا تَنْزِعُونَ الغِل مِنْ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مَثَلُكُمْ كَمَثَلِ القُبُورِ المُشَيَّدَةِ يُعْجِبُ النَّاظِرَ ظَهْرُهَا وَدَاخِلُها عِظامُ المَوْتَى مَمْلُوةٌ 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ياعبيد الدُّنيا إِنَّمَا مَثَلُكُم كَمَثَلِ السَّراج يُنيِي لِلنَّاسِ وَيُحْرِقُ نَفْسَهُ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إِسْرَائِيلَ زَاحِمُوا العَلَماء في مَجالِسِهِمْ وَلَوْحَبُوا عَلَى الرَّكَب </w:t>
      </w:r>
      <w:r>
        <w:rPr>
          <w:rStyle w:val="FootnoteAnchor"/>
          <w:rtl w:val="true"/>
        </w:rPr>
        <w:footnoteReference w:id="2570"/>
      </w:r>
      <w:r>
        <w:rPr>
          <w:rFonts w:ascii="Amiri" w:hAnsi="Amiri" w:eastAsia="Amiri" w:cs="Amiri"/>
          <w:color w:val="111111"/>
          <w:sz w:val="28"/>
          <w:sz w:val="28"/>
          <w:szCs w:val="28"/>
          <w:rtl w:val="true"/>
          <w:lang w:bidi="ar-SA"/>
        </w:rPr>
        <w:t xml:space="preserve">، فَإِنَّ اللّه </w:t>
      </w:r>
    </w:p>
    <w:p>
      <w:pPr>
        <w:pStyle w:val="BookText"/>
        <w:rPr/>
      </w:pPr>
      <w:r>
        <w:rPr>
          <w:rFonts w:ascii="Amiri" w:hAnsi="Amiri" w:eastAsia="Amiri" w:cs="Amiri"/>
          <w:color w:val="111111"/>
          <w:sz w:val="28"/>
          <w:sz w:val="28"/>
          <w:szCs w:val="28"/>
          <w:rtl w:val="true"/>
          <w:lang w:bidi="ar-SA"/>
        </w:rPr>
        <w:t>يحْيِي القلوب الميتة بِنُورِ الحِكْمَةِ كَمَا يُحْيِي الأَرْضَ المينَةَ بوابل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إسرائيلَ قِلَّةُ المَنْطِقِ حكم عظيمٌ فَعَلَيْكُم بِالصَّمْتِ، فَإِنَّهُ دَعَةٌ حَسَنَةٌ وَقِلَةٌ وِزْرٍ وَخِفَةٌ مِنَ الذُّنُوبِ </w:t>
      </w:r>
      <w:r>
        <w:rPr>
          <w:rStyle w:val="FootnoteAnchor"/>
          <w:rtl w:val="true"/>
        </w:rPr>
        <w:footnoteReference w:id="2571"/>
      </w:r>
      <w:r>
        <w:rPr>
          <w:rFonts w:ascii="Amiri" w:hAnsi="Amiri" w:eastAsia="Amiri" w:cs="Amiri"/>
          <w:color w:val="111111"/>
          <w:sz w:val="28"/>
          <w:sz w:val="28"/>
          <w:szCs w:val="28"/>
          <w:rtl w:val="true"/>
          <w:lang w:bidi="ar-SA"/>
        </w:rPr>
        <w:t>فَحَصَّنوا بابَ العِلْمِ، فَإِنَّ بَابَهُ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يُبْغِضُ الضّحاكَ مِنْ غَيْرِ عَجَبٍ، وَالمَشَاءَ إِلى غَيْرِ أدب، وَيُحِبُّ الوَالِيَ الّذي يَكُونُ كَالرَّاعِي لَا يَغْفُلُ عَنْ رَعِيَّتِهِ، فَاسْتَحبُوا اللّه فِي سَرَائِرِكُمْ كَمَا تَسْتَحْيُونَ النَّاس فِي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كَلِمَةَ الحِكْمَةِ ضَالَّةُ المُؤْمِن فَعَلَيْكُم بِها قَبْلَ أَنْ تُرْفَعَ، وَرَفَعُها أَنْ تَذْهَبَ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العِلْمِ عَظمِ العَلَمَاء لِعِلْمِهِمْ وَدَعْ مُنَازَعَتَهُمْ </w:t>
      </w:r>
      <w:r>
        <w:rPr>
          <w:rStyle w:val="FootnoteAnchor"/>
          <w:rtl w:val="true"/>
        </w:rPr>
        <w:footnoteReference w:id="2572"/>
      </w:r>
      <w:r>
        <w:rPr>
          <w:rFonts w:ascii="Amiri" w:hAnsi="Amiri" w:eastAsia="Amiri" w:cs="Amiri"/>
          <w:color w:val="111111"/>
          <w:sz w:val="28"/>
          <w:sz w:val="28"/>
          <w:szCs w:val="28"/>
          <w:rtl w:val="true"/>
          <w:lang w:bidi="ar-SA"/>
        </w:rPr>
        <w:t>، وَصَغيرِ الجُمالَ لِجَهْلِهِمْ ولا تطردهُمْ وَلَكِنْ قَرَّبهُمْ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اعْلَمْ أَنَّ كلّ نِعْمَةٍ عَجَزْتَ عَنْ شُكْرِهَا بِمَنزِلَةِ سيّئة تُؤْاخَذَ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اعْلَمْ أَنَّ كلّ مَعْصِبَةٍ عَجَزَتْ عَنْ تَوبتها بمنزلَةِ عُقُوبَةٍ تُعاقب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العِلْمِ كَرَب </w:t>
      </w:r>
      <w:r>
        <w:rPr>
          <w:rStyle w:val="FootnoteAnchor"/>
          <w:rtl w:val="true"/>
        </w:rPr>
        <w:footnoteReference w:id="2573"/>
      </w:r>
      <w:r>
        <w:rPr>
          <w:rFonts w:ascii="Amiri" w:hAnsi="Amiri" w:eastAsia="Amiri" w:cs="Amiri"/>
          <w:color w:val="111111"/>
          <w:sz w:val="28"/>
          <w:sz w:val="28"/>
          <w:szCs w:val="28"/>
          <w:rtl w:val="true"/>
          <w:lang w:bidi="ar-SA"/>
        </w:rPr>
        <w:t>لا تَدْرِي مَتى تَغْشَاكَ فَاسْتَعِدَّ لَهَا قَبْلَ أَنْ تَفْجَأَكَ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أَحَداً مَرَّ بِأَخِيهِ فَرَأَى تَوْبَهُ قَدِ انْكَشَفَ عَنْ عَوْرَتِهِ، أَكَانَ كاشفاً عَنْها أَمْ يَرُدُّ عَلَى مَا أَنكَشَفَ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يَرُدَّ عَلَى مَا انْكَشَفَ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كَلابَل تَكْشِفُونَ عَنْهَا، فَعَرَفُوا أَنَّهُ مَثَلُ ضَرَبَهُ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يَارُوحَ اللّه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مِنْكُمْ يَطَّلِعُ عَلَى العَوْرَةِ مِنْ أخِيهِ فَلا يَسْتُرُها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لِتَعْلَمُوا وَلا أَعْلَمُكُمْ لِتُعْجَبُوا بِأَنفُسِكُمْ إِنَّكُمْ لَنْ تَنالُوا مَا تُرِيدُونَ إِلَّا بِتَرْكِ مَا تَشْتَهُونَ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تَظْفَرُوا بِمَا تَأْمُلُونَ إِلَّا بِالصَّبر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وَالنَّظَرَةَ، فَإِنَّهَا تَزْرَعُ فِي القُلوبِ الشَّهَوَةَ وَكَفَى بِهَا لِصَاحِبِهَا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مِنْ جُعِلَ بَصَرُهُ فِي قَلْبِهِ وَلَمْ يُجْعَلْ قَلْبُهُ فِي نَظَرِ عَيْنِهِ </w:t>
      </w:r>
      <w:r>
        <w:rPr>
          <w:rStyle w:val="FootnoteAnchor"/>
          <w:rtl w:val="true"/>
        </w:rPr>
        <w:footnoteReference w:id="2574"/>
      </w:r>
      <w:r>
        <w:rPr>
          <w:rFonts w:ascii="Amiri" w:hAnsi="Amiri" w:eastAsia="Amiri" w:cs="Amiri"/>
          <w:color w:val="111111"/>
          <w:sz w:val="28"/>
          <w:sz w:val="28"/>
          <w:szCs w:val="28"/>
          <w:rtl w:val="true"/>
          <w:lang w:bidi="ar-SA"/>
        </w:rPr>
        <w:t>لَا تَنظُرُوا فِي عُيُوبِ النَّاس كَالأَرْبَابِ وانظرُوا فِي عُيُوبِهِمْ كَهَيئَةِ عَبِيدِ النَّاسِ، إِنَّمَا النَّاس رَجُلانِ مُبْتَلَى وَمُعَافَى، فَارْحَمُوا المبتلى وَاحْمَدُوا اللّه على العافية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إسرائيل أمَا تَسْتَحْيُونَ مِنَ اللّه، إِنَّ أَحَدَكُمْ لا يَسُوعُ لَهُ شَرابُهُ حتّى يُصفيه مِنَ القَذى وَلا يُبالي أنْ يَبْلُغَ أَمْثالِ الفِيلَةِ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أَنَّهُ قِيلَ لَكُم فِي السَّورية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وَكَافِئُوا أَرْحَامَكُمْ، وَأَنا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قَطَعكُم وَأَعْطُوا مَنْ مَنَعَكُمْ وَأَحْسِنُوا إِلَى مَنْ أَسَاءَ إِلَيْكُمْ وَسَلِّمُوا عَلَى مَنْ سَبِّكُمْ وَأَنْصِفُوا مَنْ خاصَمَكُمْ وَاعْفُوا عَمَّنْ ظَلَمَكُمْ كَمَا أَنَّكُم تُحِبُّونَ أَنْ يُعْفَى عَنْ إِسْاءَتِكُمْ، فَاعْتَبِرُوا يعفو اللّه عنكُمْ، الا تَرَوْنَ أَنَّ شَمْسَهُ أَشْرَقَتْ عَلَى الأَبْرَارِ وَالفُجارِ مِنكُمْ وَأَنَّ مَطَرَهُ يَنْزِلُ عَلَى الصَّالِحِينَ وَالْخَاطِئِينَ مِنْكُمْ، فَإِن كُنتُمْ لا تُحِبُّونَ إِلَّا مَنْ أَحَبَّكُمْ وَلَا تُحْسِنُونَ إلَّا إِلَى مَنْ أَحْسَنَ إِلَيْكُمْ وَلا تُكَافِئُونَ إِلَّا مَنْ أعْطاكُمْ فَمَا فَضْلُكُمْ إِذَا عَلَى غَيْرِكُم وَقَدْ يَصْنَعُ هَذَا السَّفَهَاءُ الّذين لَيْسَتْ عِنْدَهُمْ فَضُول </w:t>
      </w:r>
      <w:r>
        <w:rPr>
          <w:rStyle w:val="FootnoteAnchor"/>
          <w:rtl w:val="true"/>
        </w:rPr>
        <w:footnoteReference w:id="2575"/>
      </w:r>
      <w:r>
        <w:rPr>
          <w:rFonts w:ascii="Amiri" w:hAnsi="Amiri" w:eastAsia="Amiri" w:cs="Amiri"/>
          <w:color w:val="111111"/>
          <w:sz w:val="28"/>
          <w:sz w:val="28"/>
          <w:szCs w:val="28"/>
          <w:rtl w:val="true"/>
          <w:lang w:bidi="ar-SA"/>
        </w:rPr>
        <w:t>وَلا لَهُمْ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أَرَدْتُمْ أَنْ تَكُونُوا أَحِبَّاءَ اللّه وَأَصْفِيَاءَ اللّه فَأَحْسِنُوا إِلَى مَنْ أَسَاءَ إِلَيْكُمْ وَاعْفُوا عَمَّنْ ظَلَمَكُمْ وَسَلِّمُوا عَلى مَنْ أَعْرَضَ عَنكُمْ، إِسْمَعُوا قَوْلِي وَاحْفَظُوا وَصِيتِي وَارْعَوْا عَهْدِي كَيْمَا تَكُونُوا علماء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قُلُوبَكُمْ بِحَيْثُ تَكُونُ كُنُوزُكُمْ </w:t>
      </w:r>
      <w:r>
        <w:rPr>
          <w:rStyle w:val="FootnoteAnchor"/>
          <w:rtl w:val="true"/>
        </w:rPr>
        <w:footnoteReference w:id="2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النَّاس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أمْوالَهُمْ وَتَتوُقُ إِلَيْها أَنْفُسُهُمْ </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فَضَعُوا كُنُوزَكُمْ فِي السَّمَاءِ حَيْثُ لا يَأْكُلُها السُّوسُ ولا ينالها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لايقدر على أَنْ يَخْدِمَ رَبَّينِ وَلَا مَحالَةٌ أَنَّهُ يُؤْثر أَحَدَهُمَا عَلَى الآخَرِ وَإِنْ جَهَدَ، كَذلِكَ لا يَجتَمِعُ لَكُمْ حُبُّ اللّه وحُبُّ الدُّنيا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لَرَجُلٌ عَالِمُ آثَرَ دُنياهُ عَلَى عِلْمِهِ فَأَحبَّها وَطَلَبَهَا وَجَهَدَ عَلَيْها حتّى لَوِ اسْتَطَاعَ أن يَجْعَلَ النَّاس فِي حَيْرَةِ لَفَعَلَ، وَمَاذَا يُغْنِي عَنِ الأَعْمَى سَعَةُ نُورِ الشمسِ وَهُوَ لا يُبْصِرُها، كَذلِكَ لا يغني عن العالم عِلْمُهُ إذْ هُوَ 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ثِمَارَ الشَّجَرِ وَلَيْسَ كُلُّها يَنْفَعُ وَيُؤكَلُ، وَمَا أَكْثَرَ العُلَمَاء وَلَيْسَ كُلُّهم ينتفِعُ بِما عَلِمَ، وَمَا أوْسَعَ </w:t>
      </w:r>
    </w:p>
    <w:p>
      <w:pPr>
        <w:pStyle w:val="BookText"/>
        <w:rPr/>
      </w:pPr>
      <w:r>
        <w:rPr>
          <w:rFonts w:ascii="Amiri" w:hAnsi="Amiri" w:eastAsia="Amiri" w:cs="Amiri"/>
          <w:color w:val="111111"/>
          <w:sz w:val="28"/>
          <w:sz w:val="28"/>
          <w:szCs w:val="28"/>
          <w:rtl w:val="true"/>
          <w:lang w:bidi="ar-SA"/>
        </w:rPr>
        <w:t xml:space="preserve">الأَرْضَ وَلَيْسَ كُلُّها تَسْكَنُ، وَمَا أَكثر المتكلمينَ وَلَيْسَ كلّ كَلَامِهِمْ يُصَدِّقُ، فَاحْتَفِظُوا من العلماءِ الكَذَبَةِ الّذين عَلَيْهِمْ ثِيَابُ الصُّوفِ منكسى رؤوسهم إلى الأرْضِ يُزوِّرون </w:t>
      </w:r>
      <w:r>
        <w:rPr>
          <w:rStyle w:val="FootnoteAnchor"/>
          <w:rtl w:val="true"/>
        </w:rPr>
        <w:footnoteReference w:id="2578"/>
      </w:r>
      <w:r>
        <w:rPr>
          <w:rFonts w:ascii="Amiri" w:hAnsi="Amiri" w:eastAsia="Amiri" w:cs="Amiri"/>
          <w:color w:val="111111"/>
          <w:sz w:val="28"/>
          <w:sz w:val="28"/>
          <w:szCs w:val="28"/>
          <w:rtl w:val="true"/>
          <w:lang w:bidi="ar-SA"/>
        </w:rPr>
        <w:t xml:space="preserve">بِهِ الخَطَايَا يَرْمَقُونَ مِن تَحْتِ حَواجِبِهِمْ </w:t>
      </w:r>
      <w:r>
        <w:rPr>
          <w:rStyle w:val="FootnoteAnchor"/>
          <w:rtl w:val="true"/>
        </w:rPr>
        <w:footnoteReference w:id="2579"/>
      </w:r>
      <w:r>
        <w:rPr>
          <w:rFonts w:ascii="Amiri" w:hAnsi="Amiri" w:eastAsia="Amiri" w:cs="Amiri"/>
          <w:color w:val="111111"/>
          <w:sz w:val="28"/>
          <w:sz w:val="28"/>
          <w:szCs w:val="28"/>
          <w:rtl w:val="true"/>
          <w:lang w:bidi="ar-SA"/>
        </w:rPr>
        <w:t>كَمَا تَرْمَقُ الذّئَابُ وَقَوْلُهُمْ يُخَالِفُ فعَلَهُم، وَهَلْ يُجْتَني مِنَ العَوْسَجِ العِنَبُ وَمِنَ الحَنْظَلِ الدِّينُ، وَكَذَلِكَ لا يُوَثِّرْ قَولُ العَالِمِ الكاذِبِ إلا زوراً وَلَيْسَ كلّ مَنْ يَقُولُ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يَنْبُتُ في السَّهْلِ وَلا يَنْبُتُ فِي الصَّفَا وَكَذلِكَ الحِكْمَةُ تعمرُ فِي قَلْبِ المُتَوَاضِعِ وَلَا تَعْمُرُ فِي قَلْبِ المُتَكَبّرِ الجَبَارِ، أَلَمْ تَعْلَمُوا أَنَّهُ مَنْ شَمَخَ بِرَأْسِهِ إلى السَّقْفِ شَجَّهُ، وَمَنْ خَفَضَ بِرَأْسِهِ عَنْهُ اسْتَظَلَّ تَحْتَهُ وَأَكَنَّهُ، وَكَذَلِكَ مَنْ لَمْ يَتَوَاضَعَ للّه خَفَضَهُ وَمَنْ تَوَاضَعَ للّه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كلّ حَالٍ يَصْلُحُ العَسَلُ في الزقاقِ </w:t>
      </w:r>
      <w:r>
        <w:rPr>
          <w:rStyle w:val="FootnoteAnchor"/>
          <w:rtl w:val="true"/>
        </w:rPr>
        <w:footnoteReference w:id="2580"/>
      </w:r>
      <w:r>
        <w:rPr>
          <w:rFonts w:ascii="Amiri" w:hAnsi="Amiri" w:eastAsia="Amiri" w:cs="Amiri"/>
          <w:color w:val="111111"/>
          <w:sz w:val="28"/>
          <w:sz w:val="28"/>
          <w:szCs w:val="28"/>
          <w:rtl w:val="true"/>
          <w:lang w:bidi="ar-SA"/>
        </w:rPr>
        <w:t>وَكَذلِكَ القُلُوبُ لَيْسَ عَلَى كلّ حَالٍ تَعْمُرُ الحِكْمَةَ فيها، إن الزق مالم ينخَرِقُ أَوْ يَفْعَلْ أَوْ يَتَفَلَ فَسَوْفَ يَكُونُ لِلْعَسَلِ وِعاء وَكَذَلِكَ القُلُوبُ مَا لَمْ تَخْرِقُهَا الشَّهَوَاتُ وَيُدَنّسهَا الطَّمَعُ وَيُقْسِهَا النَّعِيمُ فَسَوْفَ تَكونُ أوْعِيَّةٌ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الحَرِيقَ لَيَقَعُ في البَيتِ الوَاحِدِ فَلا يَزَالُ يَنتَقِلُ مِنْ بَيْتِ إِلَى بَيْتٍ حتّى تَحْتَرِقَ بُيُوتُ كَثِيرَةُ إِلَّا أَنْ يُسْتَدْرَكَ البيتُ الأَوَّلُ فَيُهدَمَ مِنْ قَواعِدِهِ فَلَا تَجِدُ فِيهِ النَّارُ مَعَمَلاً وَكَذَلِكَ الظَّالِمُ الأول يُؤْخَذْ عَلَى يَدَيْهِ لَمْ يُوجَدُ مِنْ بَعْدِهِ إِمَامٌ ظالِمٌ فَيَأْتُونَ بِهِ كَمَا لَوْ لَمْ تَجِدِ النَّارُ فِي البَيْتِ الأَوَّلِ خَشَبَاً وَأَلْوَاحَا لَمْ تُخْرِقَ شَيْئًا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الحَيَّةِ تَوْمّ أَخَاهُ لِتِلْدَغَهُ وَلَمْ يُحَذِّرْهُ حتّى قَتَلَتْهُ فَلَا يأمن أن يكون قَدْ شَرِكَ في دَمِهِ وَكَذَلِكَ مَنْ نَظَرَ إلى أَخِيهِ يَعْمَلُ الخَطِيئَةَ وَلَمْ يُحَذِّرُهُ عاقبتها حتّى أحاطَتْ بِهِ فَلا يَأْمَنْ أنْ يَكُون قَدْ شَرِكَ فِي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عَلَى أَنْ يُغَيِّرَ </w:t>
      </w:r>
    </w:p>
    <w:p>
      <w:pPr>
        <w:pStyle w:val="BookText"/>
        <w:rPr/>
      </w:pPr>
      <w:r>
        <w:rPr>
          <w:rFonts w:ascii="Amiri" w:hAnsi="Amiri" w:eastAsia="Amiri" w:cs="Amiri"/>
          <w:color w:val="111111"/>
          <w:sz w:val="28"/>
          <w:sz w:val="28"/>
          <w:szCs w:val="28"/>
          <w:rtl w:val="true"/>
          <w:lang w:bidi="ar-SA"/>
        </w:rPr>
        <w:t xml:space="preserve">الظالم ثمّ لم يُغَيِّرُهُ فَهُوَ كَفَاعِلِهِ </w:t>
      </w:r>
      <w:r>
        <w:rPr>
          <w:rStyle w:val="FootnoteAnchor"/>
          <w:rtl w:val="true"/>
        </w:rPr>
        <w:footnoteReference w:id="2581"/>
      </w:r>
      <w:r>
        <w:rPr>
          <w:rFonts w:ascii="Amiri" w:hAnsi="Amiri" w:eastAsia="Amiri" w:cs="Amiri"/>
          <w:color w:val="111111"/>
          <w:sz w:val="28"/>
          <w:sz w:val="28"/>
          <w:szCs w:val="28"/>
          <w:rtl w:val="true"/>
          <w:lang w:bidi="ar-SA"/>
        </w:rPr>
        <w:t xml:space="preserve">، وَكَيْفَ يَهابُ الظَّالِمُ وَقَد أمِنَ بَيْنَ أظهركُمْ لا ينهى ولا يغير عَلَيْهِ وَلا يُؤْخَذُ عَلَى يَدَيْهِ فَمِنْ أَيْنَ يُقَصِّرُ الظَّالِمُونَ أَمْ كَيْفَ لا يغترونَ، فَحَسْبُ أَنْ 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أَظْلِمُ وَمَن شَاءَ فَلْيَظْلِم وَيَرَى الظُّلَمَ فَلَا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عَلَى ما تقولُونَ لِمَ تُعَاقَبُوا مَعَ الظَّالِمِينَ الّذين لَمْ تَعْمَلُوا بِأَعْمَالِهِمْ حِينَ تَنْزِلُ بِهِمُ العَثرَةُ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عِيدَ السَّوْءِ كَيْفَ تَرْجُونَ أَنْ يُؤْمِنَكُمُ اللّه مِنْ فَزَع يَوْمِ القِيامَةِ وَأنتم تَخافُونَ النَّاس في طَاعَةِ اللّه وَتُطِيعُونَهُمْ فِي مَعْصِيَتِهِ وَتَفُونَ لَهُم بِالْعُبُودِ النَّاقِضَةِ لِعَهْدِهِ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اللّه مِنْ فَزَعِ ذَلِكَ اليَوْمِ مَنِ اتَّخَذَ العِبَادَ أَرْبَاباً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ياعبيد السَّوْءِ مِنْ أَجْلِ دُنْيَا دَنِيَّةٍ وَشَهْوَةِ رَدِيَّة تُفَرِّطُونَ فِي مُلْكِ الجنّة وَتَنْسَوْنَ هَول يوم القيامةِ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يَاعَبيدَ الدُّنيا مِنْ أَجْلٍ نِعْمَةٍ زَائِلَةٍ وَحَيَاةٍ مُنْقَطِعَةٍ تَفِرُّونَ مِنَ اللّه وَتَكْرَهُونَ لِقاءَهُ، فَكَيْفَ يُحِبُّ اللّه لِقَاءَكُمْ وَأَنتُمْ تَكْرَهُونَ لِفَاءَهُ، فَإِنَّمَا يُحِبُّ اللّه لِقاءَ مَنْ يُحِبُّ لِقَاءَهُ وَيَكْرَهُ لِقَاءَ مَنْ يَكْرَهُ لِقاءَهُ وَكَيْفَ تَزْعُمُونَ أَنَّكُمْ أَوْلِيَاءُ اللّه مِنْ دُونِ النَّاس وَأَنتُمْ تَفِرُّونَ مِنَ المَوتِ وَتَعْتَصِمُونَ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يُغْنِي عَن المَيِّتِ </w:t>
      </w:r>
    </w:p>
    <w:p>
      <w:pPr>
        <w:pStyle w:val="BookText"/>
        <w:rPr/>
      </w:pPr>
      <w:r>
        <w:rPr>
          <w:rFonts w:ascii="Amiri" w:hAnsi="Amiri" w:eastAsia="Amiri" w:cs="Amiri"/>
          <w:color w:val="111111"/>
          <w:sz w:val="28"/>
          <w:sz w:val="28"/>
          <w:szCs w:val="28"/>
          <w:rtl w:val="true"/>
          <w:lang w:bidi="ar-SA"/>
        </w:rPr>
        <w:t>طيب ريح حُنُوطِهِ وَبَيَاضُ أَكْفَاتِهِ وَكُلُّ ذلِكَ يَكُونَ فِي التَّرابِ، كَذلِكَ لا يغنِي عَنكُمْ بَهْجَة دُنْياكُمُ الّتي زُيِّنَتْ لَكُمْ وَكُلُّ ذَلِكَ إِلى سَلْب وَزَوَالٍ، مَاذَا عَنِي عَنكُمْ نَقَاهُ أَجْسَادِكُمْ وَصَفَاءُ ألوانكم وإلى الموتِ تصيرون وفي التراب تُنسون وفي ظلمة القبر تَغْمَرُونَ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الدُّنيا تَحْمِلُونَ السّراج في ضوء الشمس وضوؤها كان يكفيكم وَتَدَعُونَ أَنْ تَسْتَضِيئُوا بِها فِي الظُّلَمِ وَمِنْ أَجْلِ ذَلِكَ سُخِّرَت لَكُمْ ؛ كَذَلِكَ اسْتَضَأتُم العِلْمِ لأَمْرِ الدُّنيا وَقَدْ كَفَيتُمُوهُ وَتَرَكْتُم أَنْ تَسْتَضِيئُوا بِهِ لأَمْرِ الآخِرَةِ وَ مِنْ أَجْلِ ذَلِكَ أَعْطِيتُمُوهُ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الآخِرَةَ حَق وَأَنتُمْ تُمهدونَ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حَقٌّ وأنتم تفرّونَ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يَسْمَعُ وَيَرَى وَلَا تَخَافُونَ إِحْصَاءَهُ عَلَيْكُمْ وَكَيْفَ يُصَد قكُمْ مَنْ سَمِعَكُمْ فَإِنَّ مَنْ كَذَبَ مِنْ غَيْرِ عِلْمٍ أَعْذَرُ ممَّن كَذَبَ عَلَى عِلْمٍ وَإِنْ كَانَ لا عُذْرَ في شَيْءٍ مِنَ الكَذِب</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إِذا لَمْ تُرتكب وَلَمْ تُمتهن </w:t>
      </w:r>
      <w:r>
        <w:rPr>
          <w:rStyle w:val="FootnoteAnchor"/>
          <w:rtl w:val="true"/>
        </w:rPr>
        <w:footnoteReference w:id="2582"/>
      </w:r>
      <w:r>
        <w:rPr>
          <w:rFonts w:ascii="Amiri" w:hAnsi="Amiri" w:eastAsia="Amiri" w:cs="Amiri"/>
          <w:color w:val="111111"/>
          <w:sz w:val="28"/>
          <w:sz w:val="28"/>
          <w:szCs w:val="28"/>
          <w:rtl w:val="true"/>
          <w:lang w:bidi="ar-SA"/>
        </w:rPr>
        <w:t xml:space="preserve">وَتَسْتَعْمَلُ لَتَصْعَبُ تُمْتَهَنْ ويتغير خلقها وَكَذَلِكَ القُلوبُ إذا لَمْ تُرفق بذكر الموت وتتعبها دُؤُوبُ العبادة </w:t>
      </w:r>
      <w:r>
        <w:rPr>
          <w:rStyle w:val="FootnoteAnchor"/>
          <w:rtl w:val="true"/>
        </w:rPr>
        <w:footnoteReference w:id="2583"/>
      </w:r>
      <w:r>
        <w:rPr>
          <w:rFonts w:ascii="Amiri" w:hAnsi="Amiri" w:eastAsia="Amiri" w:cs="Amiri"/>
          <w:color w:val="111111"/>
          <w:sz w:val="28"/>
          <w:sz w:val="28"/>
          <w:szCs w:val="28"/>
          <w:rtl w:val="true"/>
          <w:lang w:bidi="ar-SA"/>
        </w:rPr>
        <w:t>تقسو وَتَغلُظْ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عَنِ البَيْتِ المُظْلِمِ أَنْ يُوضَعَ السّراجُ فَوقَ ظَهْرِهِ وَجَوْهُهُ وَحِشٌ مُظْلِم ؛ كذلك لا يغني عَنكُمْ أنْ يَكون نَورُ العِلم بأفواهِكُمْ وَأخْوافُكُمْ مِنْهُ وَحشَةٌ مُعَطَّلَةٌ، فَأَسْرِعُوا إلى بيوتِكُمُ الْمُظْلِمَةِ فَأَنيرُوا فِيهَا، كَذَلِكَ فَأَسْرِعُوا إِلَى قُلُوبِكُمُ القَاسِيَةِ بِالْحِكْمَةِ قَبْلَ أنْ تَرِينَ عَلَيْها الخطايا فَتَكُونَ أقسى مِنَ الحِجَارَةِ، كَيْفَ يُطِيقُ حَمَلَ الأثْقَالِ مَنْ يَسْتَعِينُ عَلَى حَمِلها ؟ أمْ كَيْفَ تُحَطَّ أوزار مَن لا يَسْتَغْفِرُ اللّه مِنْها ؛ أَمْ كَيْفَ تَنْقَى ثِيَابُ مَنْ لا يَغْسِلُها، وَكَيْفَ يَبْرَأُ مِنَ الخَطَايَا مَنْ لا يُكَفِّرُها ؟ أَمْ كَيْفَ يَنْجُو مِنْ غَرَقِ البَحْرِ مَنْ بغير سَفِينَةٍ وَكَيْفَ يَنْجُو مِنْ فِتَنِ الدُّنيا مَنْ لَمْ يُدَاوِهَا بِالْجِد وَالِاجْتِهَادِ، وَكَيْفَ يَبْلُغَ مَنْ يُسافِرُ بِغَيْرِ دَليلٍ، وَكَيْفَ يَصِيرُ إِلَى الجنّة مَنْ لا يُبْصِرُ مَعَالِمَ الدِّين وَكَيْفَ يَنَالُ مرضات اللّه مَنْ لا يطيعه ؛ وَكَيْفَ يَبصُرُ عَيْبَ وَجْهِهِ مَنْ لا يَنْظُرُ فِي المِرْآةِ ؟ وَكَيْفَ يَسْتَكْمِلُ </w:t>
      </w:r>
    </w:p>
    <w:p>
      <w:pPr>
        <w:pStyle w:val="BookText"/>
        <w:rPr/>
      </w:pPr>
      <w:r>
        <w:rPr>
          <w:rFonts w:ascii="Amiri" w:hAnsi="Amiri" w:eastAsia="Amiri" w:cs="Amiri"/>
          <w:color w:val="111111"/>
          <w:sz w:val="28"/>
          <w:sz w:val="28"/>
          <w:szCs w:val="28"/>
          <w:rtl w:val="true"/>
          <w:lang w:bidi="ar-SA"/>
        </w:rPr>
        <w:t>حُبّ خَلِيلِهِ مَنْ لا يَبْلُ لَهُ بَعْضَ مَا عِنْدَهُ، وَكَيْفَ يَسْتَكْمِلُ حُبُّ ربّه مَنْ لا يَقْرِضُهُ بَعْضَ مارزقه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يَنْقُصُ البَحْرَ أَنْ تَفَرقَ فِيهِ السَّفِينَةُ وَلَايَضُرُّه، ذَلِكَ شَيْئاً كَذلِكَ لا تَنقُصُونَ اللّه بمعاصيكُم شَيْئاً وَلا تَضُرُونَهُ بَلْ أَنفُسَكُمْ تَضُرُّونَ وَإِيَّاها تَنقُصُونَ، وَكَمَا لا تَنقُصُ نُورَ الشَّمْسِ كَثرَةُ مَن يَتَقَلَّبُ فِيهَا بَلْ بِهِ يَعِيشُ وَيَحْيَى كَذلِكَ لا ينقص اللّه كَثرة ما يُعطيكُمْ وَيَرْزُقُكُم بَلْ بِرِزْقِهِ تَعيشُونَ وَبِهِ تَحْيَوْنَ، يَزِيدُ مَنْ شَكَرَهُ ؛ إِنَّهُ شَاكِرٌ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أجراءَ السَّوْءِ ؛ الأَجْرَ تَسْتَوْفُونَ وَالرِّزْقَ تَأْكُلُونَ وَالكَسْوَةَ تَلْبَسُونَ وَالمَنازِلَ تَبْنُونَ وَعَمَلَ مَنِ اسْتَأْجَرَكُمْ تُفْسِدُونَ ؛ يُوشِكُ رَبُّ هذا العَمَلِ أنْ يُطالبكُمْ </w:t>
      </w:r>
      <w:r>
        <w:rPr>
          <w:rStyle w:val="FootnoteAnchor"/>
          <w:rtl w:val="true"/>
        </w:rPr>
        <w:footnoteReference w:id="2584"/>
      </w:r>
      <w:r>
        <w:rPr>
          <w:rFonts w:ascii="Amiri" w:hAnsi="Amiri" w:eastAsia="Amiri" w:cs="Amiri"/>
          <w:color w:val="111111"/>
          <w:sz w:val="28"/>
          <w:sz w:val="28"/>
          <w:szCs w:val="28"/>
          <w:rtl w:val="true"/>
          <w:lang w:bidi="ar-SA"/>
        </w:rPr>
        <w:t>فَيَنظُرَ فِي عَمَلِهِ الّذي أَفَسَدْتُمْ فَيُنزِلُ بِكُمْ مَايُخْزِيكُمْ، وَيَأْمُرَ بِرِقَابِكُمْ فَتَجَدَ مِنْ أُصُولِها وَيَأْمُرَ بِأَيْدِيكُمْ فَتَقطَعَ مِنْ مَفَاصِلها ؛ ثمَّ يَأْمُرَ بِجَتَنِكُم فَتَجَرَّ عَلَى بُطُونُها حتّى تُوْضَمَ عَلَى قَوادِعِ الطَّرِيقِ حتّى تَكُونُوا عِظَةً لِلْمُتَّقِينَ ونَكَالاً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ياعلَماء السَّوءِ لَا تَحدَّثوا أنفسكم أنَّ أَجَالَكُمْ تَسْتَأْخِرُ مِنْ أَجْلِ أَنَّ المَوْتَ أَنفُسَكُمْ لَم يَنزِلْ بِكُم فَكانَهُ قَدْ حَلٌّ بِكُمْ فَأَظْعَنكُم، فَمِنَ الآنَ فَاجْعَلُوا الدَّعْوَةَ فِي آذَانِكُمْ وَمِنَ الآنَ فَنوحوا عَلَى أَنْفُسِكُمْ، وَمِنَ الآنَ فَابْكُوا عَلى خَطاياكُمْ، وَمِنَ الآنَ فَتَجَهَرُوا وخذوا أَهْبَتَكُم وَبَادِرُوا التَّوْبَةَ إِلى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يَنْظُرُ المَرِيضُ إِلى طَيِّبِ الطَّعَامِ فَلَا يَلْتَذّهُ مَعَ مَا يَجِدُهُ مِنْ شِدَّةِ الوَجَع ؛ كَذلِكَ صَاحِبُ الدُّنيا لا يلتذّ بِالعِبادَةِ وَلَا يَجِد حَلَاوَتَهَا مَعَ مَا يَجِدُ مِنَ حبّ المالِ، وَكَما يَلْتَذُّ المَرِيضُ نَعْتَ الطَّبيب العالِم بِمَا يَرْجُو فِيهِ مِنَ الشَّفَاءِ، فَإِذَا ذَكَرَ قرارة الدوَاءِ وَطَعْمُهُ كَدَرَ عَلَيْهِ الشَّفَاءُ، كَذَلِكَ أهْلُ الدُّنيا يَلْتَذُّونَ بِبَهْجَتِهَا وَأَنواعِ مَا فِيهَا فَإِذَا ذَكَرُوا فَجَأَةَ المَوْتِ كَدَّرَهَا عَلَيْهِمْ وَأَفْسَدَها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النَّاس يُبْصِرُ النُّجُومَ وَلكِنْ لا يَهْدِي بِها إِلَّا مَنْ يَعْرِفُ مَجَارِيَا وَمَنَازِلَها وَكَذَلِكَ تَدْرُسُونَ الحِكْمَةَ وَلكِنْ لَا يَهْتَدِي لَهَا مِنكُمْ إِلَّا مَنْ عَمِلَ بِهَا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ياعبيد الدُّنيا نَقُوا القَمْحَ وَطَيِّبُوهُ وَأدقوا طَحْنَهُ تَجِدُوا طَعمهُ يَهْتَكُم </w:t>
      </w:r>
    </w:p>
    <w:p>
      <w:pPr>
        <w:pStyle w:val="BookText"/>
        <w:rPr/>
      </w:pPr>
      <w:r>
        <w:rPr>
          <w:rFonts w:ascii="Amiri" w:hAnsi="Amiri" w:eastAsia="Amiri" w:cs="Amiri"/>
          <w:color w:val="111111"/>
          <w:sz w:val="28"/>
          <w:sz w:val="28"/>
          <w:szCs w:val="28"/>
          <w:rtl w:val="true"/>
          <w:lang w:bidi="ar-SA"/>
        </w:rPr>
        <w:t>أكله ؛ كَذلِكَ فَأَخْلِصُوا الإيمان تَجِدُوا حلاوته وينفعكم 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لَووَجَدتُم سِراجاً يَتَوَقَدُ بِالقَطِرانِ في لَيْلَةٍ مُظْلِمَةٍ لَاسْتَضَاتُم بِهِ وَلَمْ يَمْنَعْكُمْ مِنْهُ رِيحُ قطرانِه كَذلِكَ يَنْبَغِي لَكُم أَنْ تَأْخُذُوا الحِكْمَةَ ممَّن وَجَدْتُمُوها معهُ وَلَا يَمْنَعْكُمْ مِنْهُ سُوءُ رَغْبَتِهِ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عبيد الدُّنيا لا كَحُكَما تَعْقِلُونَ وَلا كَحُلَمَاءَ تَفْقَهُونَ وَلَا كَعَلَمَاءَ تَعْلَمُونَ ولا كعبيد أتقياء وَلا كَاحرارٍ كِرَامٍ تُوشِكُ الدُّنيا أن تَقْتَلِعَكُمْ مِنْ أُصُولِكُمْ فَتَقَلبَكُمْ عَلَى وجُوهِكُمْ ثمَّ تَكَبَّكُمْ عَلَى مَنَاخِرَكُمْ ثمَّ تَأْخُذَ خَطايا كُم بِنَوَاصِيكُمْ وَيَدْفَعَكُمُ العِلْمُ مِنَ خلفكُمْ حتّى يُسَلّمَا كُمْ إِلَى المَلِكِ الدَّيَّانِ عُراة فرادى فَيُجْزِيَكُمْ بِسُوءٍ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عبِيدَ الدُّنيا أَلَيْسَ بِالعِلْمِ أعْطِيتُمُ السُّلْطَانَ عَلَى جَمِيعِ الخَلائِقِ فَنَبَذَتُمُوهُ فَلَمْ تَعْمَلُوا به، وأقبلتُم عَلَى الدُّنيا فَبِها تَحْكُمُونَ وَلَهَا تَمَهُدُونَ وَإِيَّاهَا تُؤْثِرُونَ وَتَعْمُرُونَ، فَحَتَّى مَتى أَنتُمْ لِلدُّنْيَا، لَيْسَ للّه فِيكُمْ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تُدْرِكُونَ شَرَفَ الآخِرَةِ إِلَّا بِتَرْكِ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تَنْتَظِرُوا بِالتَّوْبَةِ غَداً، فَإِنَّ دُونَ غَدٍ يَوْماً وَ لَيْلَةٌ قَضاءُ اللّه فِيهِما يَغْدُو وَيَرُوحُ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الخَطايا ومقراتها لِمَنْ مَكَايِدِ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يُحَقِّرُ ما لَكُم وَيُصَغْرُها في أعْيُنِكُمْ فَتَجْتَمِعُ فَتَكْثَرُ وَ تَحِيطُ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المنحة بالكذب وَالتَّرْكِيَةَ فِي الدِّين مِنْ رَأْسِ السُّرُورِ المَعْلُومَةِ وَإِن حُبُّ الدُّنيا لَرَأسَ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أَبْلَغَ فِي شَرَفِ الآخِرَةِ وَأَعُونَ عَلَى حَوادِثِ الدُّنيا مِنَ الصَّلاةِ الدَّائِمَةِ، وَلَيْسَ شَيْءٌ أَقْرَبَ إِلَى الرَّحْمَنِ مِنْهَا فَدُومُوا عَلَيْهَا وَاسْتَكْثِرُوا مِنْهَا، وَكُلٌّ عَمَلٍ صَالِحٍ يُقَرِّبُ إِلَى اللّه فَالصَّلاةُ أَقْرَبُ إِلَيْهِ وَآثَر عِنْدَهُ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عَمَلِ المَظْلُومِ الّذي لَم ينتصر بِقَوْلِ وَلَا فِعْلٍ وَلَا حِقْدٍ هُوَ في مَلَكُوتِ السَّماءِ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رَأى نُوراً اسمه ظلَمَة أَوْ ظَلَمَةٌ اسْمُهَا نُورُ كَذَلِكَ لا يَجْتَمِعُ لِلْعَبْدِ أن يكونَ مُؤْمِناً كَافِراً ولا مؤثراً لِلدُّنيا راغباً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زَارِعُ يَحْصُدُ قَمْحاً أو زارِعُ قَمْحٍ يَحْصُدُ شَعِيراً، كَذلِكَ يَحْصُدُ كلّ عَبْدِ فِي الآخِرَةِ مَازَرَعَ وَيُجْرَى بما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أَتقنها بِقَوْلِهِ وَضَيَّعَها بسُوءٍ فِعَليهِ، وَرَجُلٌ أتقنها بقولِهِ وَصَدَّقَهَا بِفِعْلِهِ، وَشَانَ بَيْنَهُمَا، فَطُوبَى لِلْعُلَماءِ بِالفِعْلِ وَوَيْلٌ لِلْعُلَماءِ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ينقي مِنْ زَرْعِهِ الحَبيشَ يَكْثرُ فِيهِ حتّى يَعْمَرَهُ فَيُفْسِدَهُ وَكَذلِكَ مَنْ لا يُخْرِجُ مِنْ قَلْبِهِ حُبُّ الدُّنيا يَعْمُرُهُ حتّى لَا يَجِدَ لِحُبُّ الْآخِرَةِ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عبيد الدُّنيا اتَّخِذُوا مَسَاجِدَ رَبكُم سُجُوناً لِأَجْسادِكُمْ وَاجْعَلُوا قُلُوبَكُم بيوتا التقوى ولا تجعلوا قُلُوبَكُمْ مَأوى لِلشَّهَوَاتِ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 عَكُمْ عَلَى البَلاءِ لَأَشَدُّكُمْ حُبّاً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أَصْبَرَكُمْ عَلَى البَلاءِ لَا زُهَدُكُمْ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یا عْلَماء السَّوْءِ أَلَمْ تَكُونُوا أَمْوَاتاً فَأَحْيَاكُمْ فَلَمَّا أَحْيَاكُمْ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تَكُونُوا أميّينَ فَعَلَامَكُمْ، فَلَمَّا عَلَمَكُمْ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تَكُونُوا جفاة فقهكُم اللّه، فَلَمَّا فَقكُمْ جَهِلْتُمْ وَيْلَكُمْ أَلَمْ تَكُونُوا خُلاَلاً فَهَدَاكُمْ، فَلَمَّا هَدَاكُمْ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تَكُونُوا عُمياً فَبَصَرَ، فَلَمَّا بَصَرَكُم عَمِيتم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أَلَمْ تَكُونُوا صُمَّا فَأَسْمَعَكُمْ فَلَمَّا أَسْمَعَكُمْ ويلكم ألم تكونوا كما فأنطقكُم، فَلَما أَنطَقَكُم بكتم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تستفتحوا، فَلَمَّا فَتَحَ لَكُمْ نَكَصْتُمْ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تَكُونُوا أَذِلَّةً فَأَعَزَّكُمْ، فَلَمَّا عَزَزْتُم قَهَرْتُمْ وَ اعْتَدِيتُم وَعَصَبْتُمْ، وَيْلَكُم أَلم تكونوا مُسْتَضْعَفِينَ فِي الأَرْضِ تَخَافُونَ أنْ يَتَخَطَّفَكُمُ النَّاس فَنَصَرَكُمْ وَأَيَّدَكُم، فَلَمَّا نَصَرَكُمُ اسْتَكْبَرْتُمْ وَتَجَبَرتُمْ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وَيْلَكُمْ مِنْ ذُلِّ يَومَ القِيامَةِ كَيْفَ يُهينكُمْ وَيُصَغَرُكُم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وياوَيْلَكُمْ يَاعْلَمَاءَ السَّوءِ إِنَّكُمْ لَتَعْمَلُونَ عَمَلَ الْمُلْحِدِينَ وَتَأْمُلُونَ أَمَلَ الوَارِثِينَ </w:t>
      </w:r>
      <w:r>
        <w:rPr>
          <w:rStyle w:val="FootnoteAnchor"/>
          <w:rtl w:val="true"/>
        </w:rPr>
        <w:footnoteReference w:id="2585"/>
      </w:r>
      <w:r>
        <w:rPr>
          <w:rFonts w:ascii="Amiri" w:hAnsi="Amiri" w:eastAsia="Amiri" w:cs="Amiri"/>
          <w:color w:val="111111"/>
          <w:sz w:val="28"/>
          <w:sz w:val="28"/>
          <w:szCs w:val="28"/>
          <w:rtl w:val="true"/>
          <w:lang w:bidi="ar-SA"/>
        </w:rPr>
        <w:t>وَتَطْمَئِنُونَ بِطَمَانِينَةِ الآمِنِينَ، وَلَيْسَ أمْرُ اللّه عَلى ما تَتَمَنَّونَ وَتَتَخَيَّرُونَ بَلْ لِلْمَوْتِ تتَوالَدُونَ وَلِلْخَرابِ تَبْنُونَ وَ تَعْمُرُونَ وَلِلوارِثِينَ تَمْهَدُونَ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يَأْمُرُكُمْ أَنْ لَا تَحْلِفُوا باللّه صَادِقِينَ وَلَا كَاذِبينَ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وَنَعَمْ ؛ يابَنِي إِسْرَائِيلَ عَلَيْكُمْ بِالبَقْلِ البَرِّي وَخُبْزِ الشَّعِيرِ، وَإِيَّاكُمْ </w:t>
      </w:r>
    </w:p>
    <w:p>
      <w:pPr>
        <w:pStyle w:val="BookText"/>
        <w:rPr/>
      </w:pPr>
      <w:r>
        <w:rPr>
          <w:rFonts w:ascii="Amiri" w:hAnsi="Amiri" w:eastAsia="Amiri" w:cs="Amiri"/>
          <w:color w:val="111111"/>
          <w:sz w:val="28"/>
          <w:sz w:val="28"/>
          <w:szCs w:val="28"/>
          <w:rtl w:val="true"/>
          <w:lang w:bidi="ar-SA"/>
        </w:rPr>
        <w:t>وَخُبز البرّ، فَإِنِّي أَخَافُ عَلَيْكُم أن لا تقوموا بشكره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مُعافى وَمُبْتَلَى فَاعْدُوا اللّه عَلَى العَافِيَةِ وَارْحَموا أَهْلَ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كَلِمَةٍ سيّئة تَقُولُونَ بها تعطونَ جَوابَها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السَّوْءِ إِذا قَرَّبَ أَحَدُكُمْ قُرْبانَهُ لِيَذْبَحَهُ فَذَكَرَ أَنَّ أَخَاهُ وَاحِدٌ عَلَيْهُ </w:t>
      </w:r>
      <w:r>
        <w:rPr>
          <w:rStyle w:val="FootnoteAnchor"/>
          <w:rtl w:val="true"/>
        </w:rPr>
        <w:footnoteReference w:id="2586"/>
      </w:r>
      <w:r>
        <w:rPr>
          <w:rFonts w:ascii="Amiri" w:hAnsi="Amiri" w:eastAsia="Amiri" w:cs="Amiri"/>
          <w:color w:val="111111"/>
          <w:sz w:val="28"/>
          <w:sz w:val="28"/>
          <w:szCs w:val="28"/>
          <w:rtl w:val="true"/>
          <w:lang w:bidi="ar-SA"/>
        </w:rPr>
        <w:t>فليترك قُرْبانَهُ وَلْيَذْهَبْ إِلَى أَخِيهِ فَلْيُرْضِهِ ثمَّ لَيَرْجِعْ إِلَى قُرْبانِهِ فَلْيَذْبَحَهُ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ياعبيد السَّوْءِ إِنْ أُخِذَ </w:t>
      </w:r>
      <w:r>
        <w:rPr>
          <w:rStyle w:val="FootnoteAnchor"/>
          <w:rtl w:val="true"/>
        </w:rPr>
        <w:footnoteReference w:id="2587"/>
      </w:r>
      <w:r>
        <w:rPr>
          <w:rFonts w:ascii="Amiri" w:hAnsi="Amiri" w:eastAsia="Amiri" w:cs="Amiri"/>
          <w:color w:val="111111"/>
          <w:sz w:val="28"/>
          <w:sz w:val="28"/>
          <w:szCs w:val="28"/>
          <w:rtl w:val="true"/>
          <w:lang w:bidi="ar-SA"/>
        </w:rPr>
        <w:t>قَمِيصُ أَحَدِكُمْ فَلْيُعْطِ رِداءَهُ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لَطِمَ خَدَّهُ مِنكُمْ فَلْيمكِن مِنْ خَدَّهِ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سُخْرَ مِنكُم ميلا </w:t>
      </w:r>
      <w:r>
        <w:rPr>
          <w:rStyle w:val="FootnoteAnchor"/>
          <w:rtl w:val="true"/>
        </w:rPr>
        <w:footnoteReference w:id="2588"/>
      </w:r>
      <w:r>
        <w:rPr>
          <w:rFonts w:ascii="Amiri" w:hAnsi="Amiri" w:eastAsia="Amiri" w:cs="Amiri"/>
          <w:color w:val="111111"/>
          <w:sz w:val="28"/>
          <w:sz w:val="28"/>
          <w:szCs w:val="28"/>
          <w:rtl w:val="true"/>
          <w:lang w:bidi="ar-SA"/>
        </w:rPr>
        <w:t>فَلْيَذْهَبْ مِيلاً آخَرَمَعَهُ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يُغْنِي عَنِ الجَسَدِ إِذا كَانَ ظَاهِرُهُ صَحِيحاً وَبَاطِنُهُ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عنكم أجْسادُكُمْ إذا أعْجَبَتْكُمْ وَقَد فَسَدَتْ قُلُوبُكُمْ وَمَا يُغْنِي عَنكُمْ أَن تَنقُوا جُلُودَكُمْ وَقُلُوبِكُمْ دَنِسَة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كَالنَّخْلِ يُخْرِجُ الدَّقيقَ الطَّيِّبِ وَيُمْسِكُ النَّخَالَةَ كَذَلِكَ أَنْتُمْ تُخْرِجُونَ الحِكْمَةَ مِنْ أَفْوَاهِكُمْ وَيَبْقَى الغِل في صُدورِكُمْ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بِالشَّرِّ فَاتْرُكُوهُ ثمَّ اطْلُبُوا الخَيْر ينفعكُمْ، فَإِنَّكُمْ إِذَا جمعتُمُ الخَير مَعَ الشِّرَ لَمْ يَنْفَعُكُمُ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يَخُوضُ النَّهْر لَا بُدَّ أَنْ يُصِيبَ تَوْبَهُ المَاءُ وَإِنْ جَهَدَ أَنْ لا يصيبَهُ كَذلِكَ مَنْ يُحِبُّ الدُّنيا لَا يَنْجُو مِنَ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يَتَهَجَدُونَ مِنَ اللَّيْلِ أُولئِكَ الّذين يَرِثُونَ النُّور الدَّائِمَ مِنْ أَجْلِ أَنَّهُمْ قَامُوا في ظُلْمَةِ اللَّيْلِ عَلَى أَرْجُلِهِمْ فِي مَسَاجِدِهِمْ ؛ يَتَضَرَّعُونَ إِلَى ربّهم رَجَاءَ أَنْ يُنْجِيَّهُمْ فِي الشِّدَّةِ غَداً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خُلِقَتْ مَزرَعَةٌ تَزْرَعُ فِيهَا العِبادُ الحُلْوَ وَالمُرّ والشرّ </w:t>
      </w:r>
    </w:p>
    <w:p>
      <w:pPr>
        <w:pStyle w:val="BookText"/>
        <w:rPr/>
      </w:pPr>
      <w:r>
        <w:rPr>
          <w:rFonts w:ascii="Amiri" w:hAnsi="Amiri" w:eastAsia="Amiri" w:cs="Amiri"/>
          <w:color w:val="111111"/>
          <w:sz w:val="28"/>
          <w:sz w:val="28"/>
          <w:szCs w:val="28"/>
          <w:rtl w:val="true"/>
          <w:lang w:bidi="ar-SA"/>
        </w:rPr>
        <w:t>والخير، والخَير لَهُ مَغَّبَة نافِعَةٌ يومَ الحِسَابِ وَالشَّرَلَهُ عَنَاهُ وَشَقَاءٌ يَوْمَ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الحَكِيمَ يَعْتَبِرُ بِالجَاهِلِ، وَالجَاهِلُ يَعْتَبِرُ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أنْ تَحْتِمُوا عَلَى أَفْوَاهِكُمْ بِالصَّمْتِ حتّى لا يَخْرُجَ مِنْهَا مَا لَايَحِلَّ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تُدْرِكُونَ مَا تَأْمُلُونَ إِلَّا بِالصَّبْرِ عَلَى مَا تَكْرَهُونَ، وَلَا تَبْتَغُونَ مَا تُرِيدُونَ إِلَّا بَتَرْكِ مَا تَشْتَهُونَ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كَيفَ يُدْرِكُ الآخِرَةَ مَنْ لَا تَنْقُصُ شَهَوَتُهُ مِنَ الدُّنيا ولا تنقطع منها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مَا الدُّنيا تُحِبُّونَ وَلَا الآخِرَةَ تَرْجُونَ ؛ لَو كنتم تُحِبُّونَ الدُّنيا أكَرَمْتُمُ العَمَلَ الّذي بِه أدركتُمُوهَا وَلَوْ كُنتُم تُرِيدُونَ الآخِرَةَ عَمِلْتُم عمل مَنْ يَرْجُوها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ياعبيد الدُّنيا إِنَّ أَحَدَكُمْ يُبْغِضُ صَاحِبَهُ عَلَى الظَّنَّ وَلَا يُبْغِضُ نَفْسَهُ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إِذا ذكر له بعض عُيُوبِه وَهِي ویفرح إِذَا مُدحَ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الشياطين ماعُمّرَتْ فِي شَيْءٍ مَا عُمّرَتْ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أَعْطَاكُمُ اللّه الدُّنيا لِتَعْمَلُوا فِيهَا لِلآخِرَةِ وَلَمْ يُعْطِكُمُوهَا لِتَشْغَلَكُمْ عَنِ الآخِرَةِ وَإِنَّمَا بَسَطَها لَكُم لِتَعْلَمُوا أَنَّه أعانَكُمْ بِها عَلَى العِبادَةِ وَلَمْ يُعِضُكُم بِها عَلَى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أَمرَكُم فيها بِطاعَتِهِ وَلَمْ يَأْمُرُكُم فيها بِمَعْصِيَتِهِ، وَإِنَّمَا أَعَانَكُمْ بِهَا عَلَى الحَلالِ وَلَمْ يُحِل لَكُم بِهَا الحَرامَ، وَإِنَّمَا وَسَّعَها لَكُم لِتَواصَلُوا فِيها وَ لَمْ يُوَسْعَهَا لَكُمْ لتقاطعوا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 مَحْرُوصٌ عَلَيْهِ وَلا يُدْرِكُهُ إِلا مَنْ عَمِلَ 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لا تكمل إلَّا ثَمَرَةٍ طَيِّبَةٍ، كَذَلِكَ لا يَكُمُلُ الدِّين إِلَّا بالتحرج عن المحارم</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لَا يَصْلُحُ إِلَّا بِالمَاءِ وَالتَّرَابِ، كَذَلِكَ الإِيمَانُ لا يَصْلُحُ إلا بالعِلْمِ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يُطْفِي النَّارَ؛ كَذلِكَ الحِلْمُ يُطْفِي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الماء والنار في إناء واحِدٍ ؛ كَذَلِكَ لا يَجْتَمِعُ الفِقَهُ وَالعَمَى في قلب واحد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مَطَرُ بِغَيْرِ سَحَابٍ، كَذَلِكَ لَا يَكُونُ عَمَل فِي مَرْضَاتِ الرب إلا بقلب نقيّ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w:t>
      </w:r>
      <w:r>
        <w:rPr>
          <w:rStyle w:val="FootnoteAnchor"/>
          <w:rtl w:val="true"/>
        </w:rPr>
        <w:footnoteReference w:id="2592"/>
      </w:r>
      <w:r>
        <w:rPr>
          <w:rFonts w:ascii="Amiri" w:hAnsi="Amiri" w:eastAsia="Amiri" w:cs="Amiri"/>
          <w:color w:val="111111"/>
          <w:sz w:val="28"/>
          <w:sz w:val="28"/>
          <w:szCs w:val="28"/>
          <w:rtl w:val="true"/>
          <w:lang w:bidi="ar-SA"/>
        </w:rPr>
        <w:t>نُورُ كلّ شَيْءٍ وَإِنَّ الحِكْمَةَ نُورُ كلّ قَلْبٍ، وَالتَّقْوى رَأْسُ كلّ حِكْمَةِ، وَالحَق بابُ كلّ خَيْرٍ، وَرَحمَةَ اللّه بابُ كلّ حَقٌّ، وَمَفَاتِيحُ ذَلِكَ الدُّعَاءُ وَالتَّضَرَّعُ وَالعَمَلُ ؛ وَكَيْفَ يفتح باب بِغَيرِ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الحَكِيمَ لا يَغْرِ ة إِلَّا شَجَرة يرضاها وَلَا يَحْمِلُ عَلَى خَيْلِهِ إِلَّافَرَساً يَرْضَاهُ، كَذلِكَ الْمُؤْمِنُ العَالِمُ لا يَعْمَلُ إِلا عَمَلاً يَرْضَاهُ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لَةَ تُصلِحُ السَّيْفَ وَتَجْلُوهُ، كَذَلِكَ الحِكْمَةُ لِلْقَلْبِ تَصْقُلُهُ وَتَجلُوهُ، وَهِيَ فِي قَلْبِ الحكيم مِثْلُ الماءِ فِي الْأَرْضِ المَيْتَةِ تَحْيِي قَلْبَهُ كَمَا يُحْيِي الماء الأَرْضَ المَيِّتَةَ، وَهِيَ فِي قَلْبِ الحَكِيمِ مِثْلُ النُّورِ فِي الظُّلْمَةِ يَمْشِي بِهَا فِي النَّاس</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الحِجَارَةِ مِنْ رُؤوسِ الجِبَالِ أَفْضَلُ مِنْ أَنْ تُحَدَّثَ مَنْ لا يَعْقِلُ عَنْكَ حَدِيثَكَ، كَمَثَلِ الّذي يَنفَعُ الحِجَارَةَ لِتَلِينَ </w:t>
      </w:r>
      <w:r>
        <w:rPr>
          <w:rStyle w:val="FootnoteAnchor"/>
          <w:rtl w:val="true"/>
        </w:rPr>
        <w:footnoteReference w:id="2593"/>
      </w:r>
      <w:r>
        <w:rPr>
          <w:rFonts w:ascii="Amiri" w:hAnsi="Amiri" w:eastAsia="Amiri" w:cs="Amiri"/>
          <w:color w:val="111111"/>
          <w:sz w:val="28"/>
          <w:sz w:val="28"/>
          <w:szCs w:val="28"/>
          <w:rtl w:val="true"/>
          <w:lang w:bidi="ar-SA"/>
        </w:rPr>
        <w:t>وَكَمَثَلِ الّذي يَصْنَعُ الطَّعَامَ لِأَهْلِ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حَبَسَ الفَضْلَ مِنْ قَوْلِهِ الّذي يَخَافُ عَلَيْهِ المَقْتَ مِنْ ربّه وَلا يُحَدِّثُ حَدِيثًا إلا يفهم </w:t>
      </w:r>
      <w:r>
        <w:rPr>
          <w:rStyle w:val="FootnoteAnchor"/>
          <w:rtl w:val="true"/>
        </w:rPr>
        <w:footnoteReference w:id="2594"/>
      </w:r>
      <w:r>
        <w:rPr>
          <w:rFonts w:ascii="Amiri" w:hAnsi="Amiri" w:eastAsia="Amiri" w:cs="Amiri"/>
          <w:color w:val="111111"/>
          <w:sz w:val="28"/>
          <w:sz w:val="28"/>
          <w:szCs w:val="28"/>
          <w:rtl w:val="true"/>
          <w:lang w:bidi="ar-SA"/>
        </w:rPr>
        <w:t>وَلا يَغْبِطُ امْراً في قَوْلِهِ حتّى يَسْتَبِينَ 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تَعَلَّمَ مِنَ الْعُلَماءِ 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الجَاهِلَ مِمَا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مِنْ عَظَمَ العُلَمَاء لِعِلْمِهِمْ وَ ترَكَ مُنازَعَتِهِمْ وَصَغَّرَ الجُهَّالَ لِجَهْلِهِمْ وَلَا يَطْرُدُهُمْ وَلَكِن يُقرِّبهُمْ وَيُعَلِّمُهُم </w:t>
      </w:r>
      <w:bookmarkStart w:id="360" w:name="pg9734_89507"/>
    </w:p>
    <w:p>
      <w:pPr>
        <w:pStyle w:val="BookText"/>
        <w:rPr/>
      </w:pPr>
      <w:bookmarkEnd w:id="360"/>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إِنَّكُمْ اليَوْمَ في النَّاس كَالأَحَياءِ مِنَ الموتى فَلا تَمُوتُوا بِمَوْتِ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يَحْزَنُ عَبْدِي الْمُؤْمِنْ أَنْ أَصْرِفَ عَنْهُ الدُّنيا وذلك أَحَبُّ مَا يَكُونُ إِلَيَّ وَأَقْرَبُ مَا يَكُونُ مِنِّي، وَيَفْرَحُ أَنْ أُوَسْعَ عَلَيْهِ فِي الدُّنيا وَذَلِكَ أَبْغَضُ مَا يَكُونُ إِلَى وَأَبْعَدُ مَا يَكُونُ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عملي و آله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757451_2870459653"/>
      <w:bookmarkStart w:id="362" w:name="_Toc129"/>
      <w:bookmarkEnd w:id="361"/>
      <w:r>
        <w:rPr>
          <w:rtl w:val="true"/>
        </w:rPr>
        <w:t>وصية المُفضل بن عُمَرَ لِجَمَاعَةِ الشَّيعَةِ</w:t>
      </w:r>
      <w:bookmarkEnd w:id="362"/>
    </w:p>
    <w:p>
      <w:pPr>
        <w:pStyle w:val="BookText"/>
        <w:rPr/>
      </w:pPr>
      <w:r>
        <w:rPr>
          <w:rFonts w:ascii="Amiri" w:hAnsi="Amiri" w:eastAsia="Amiri" w:cs="Amiri"/>
          <w:color w:val="111111"/>
          <w:sz w:val="28"/>
          <w:sz w:val="28"/>
          <w:szCs w:val="28"/>
          <w:rtl w:val="true"/>
          <w:lang w:bidi="ar-SA"/>
        </w:rPr>
        <w:t>أوصيكم بتقوى اللّه وَحْدَهُ لا شَرِيكَ لَهُ وَشَهَادَةِ أَنْ لَا إِلَهَ إِلَّا اللّه وَأَنَّ محمَّداً عَبْدُهُ وَ رَسُولُهُ اتَّقُوا اللّه وَقُولُوا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رِضوانَ اللّه وَاخْشَوْا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وَحَافِظُوا عَلَى سُنَّةِ اللّه وَلَا تَتَعدوا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وَرَاقِبُوا اللّه في جَمِيعِ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وَارْضَوا بِقَضَائِهِ فيما لكم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وعليكُم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أَحْسَنَ إِلَيْكُمْ فَرِيدُوهُ إِحْسَانًا وَاعْفُوا عَمَّنْ أَسَاءَ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وَافْعَلُوا بِالنَّاسِ ما تُحِبُّونَ أَنْ يَفْعَلُوهُ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وَخَالِطُوهُمْ بِأَحْسَنِ مَا تَقْدِرُونَ عَلَيْهِ وَإِنَّكُمْ أَخرى أَنْ لا تَجْعَلُوا عَلَيْكُمْ سبيلاً عَلَيْكُمْ بِالفِقْهِ فِي دِينِ اللّه وَالوَرَعِ عَنْ مَحَارِمِهِ وَحُسْنِ الصَّحابَةِ لِمَنْ صَحِبَكُمْ كان أو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وَعَلَيْكُم بِالوَرَعِ الشَّدِيدِ ؛ فَإِنَّ مِلاكَ الدِّين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الصَّلَواتِ لطَواقِيتِها وَأَدوا الفَرَائِضَ عَلَى حُدودِها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وَلَا تَقَصِّرُوا فِيمَا فَرَضَ اللّه عَلَيْكُمْ وَبِمَا يَرْضَى عَنكُمْ، فَإِنِّي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فَإِنَّهُ مَنْ لَمْ يَتَفَقَّهُ فِي دِينِ اللّه لَمْ يَنْظُرِ اللّه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بِالْقَصْدِ فِي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بِبَعْضِ الدُّنيا عليُّ الآخِرَةِ، فَإِنِّي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بِبَعْضِ هَذِهِ عَلَى هَذِهِ وَلَا تَكُونُوا كَلَّا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بِالبِرِّ بِجَمِيعِ مَنْ خَالَطَتُمُوهُ وَحُسْنِ الصنيعِ إِلَيْهِ</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وَإِيَّاكُمْ وَالبَغْيَ،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مَا افْتَرَضَ اللّه عَلَيْكُمْ مِنَ الصَّلاةِ وَالصَّوْمِ وَسَايِرِ فَرائِضِ اللّه وَأدوا الزَّكَاةَ المَفْرُوضَةَ إلَى أَهْلِها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قُل 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الزَّكَاةَ فِي أَهْلِها وَإِنِّي ضا مِنْ لِمَاذَهَبَ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ذَاتَ بَيْنِكُمْ وَلَا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 او تحابّوا وليُحْسِن بعضُكُم إِلَى بَعْضٍ، وَتَلَاقُوا وَ تَحَدَّثُوا وَلَا يُبْطِنَن بَعْضُكُم عَنْ بَعْضٍ </w:t>
      </w:r>
      <w:r>
        <w:rPr>
          <w:rStyle w:val="FootnoteAnchor"/>
          <w:rtl w:val="true"/>
        </w:rPr>
        <w:footnoteReference w:id="2595"/>
      </w:r>
      <w:r>
        <w:rPr>
          <w:rFonts w:ascii="Amiri" w:hAnsi="Amiri" w:eastAsia="Amiri" w:cs="Amiri"/>
          <w:color w:val="111111"/>
          <w:sz w:val="28"/>
          <w:sz w:val="28"/>
          <w:szCs w:val="28"/>
          <w:rtl w:val="true"/>
          <w:lang w:bidi="ar-SA"/>
        </w:rPr>
        <w:t xml:space="preserve">وَإِيَّاكُمْ وَالتَّصَارُم وَإِيَّاكُمْ وَالهِجْرَانَ فَإِنِّي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يفترقُ رَجُلَانِ مِنْ شِيعَتِنَا عَلَى الهِجْرَانِ إِلا بَرِئْتُ مِنْ أَحَدِهِمَا وَلَعَنَتُهُ وَأَكْثَرُ ما أَفْعَلُ ذلك بكليهما، فَقَالَ لَهُ مُعَتِّبُ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الظَّالِمُ فَمَا بَالُ المَظْلُومِ ؟ قَالَ لِأَنَّهُ لا يَدْعُو أَخاهُ إِلَى صِلَتِهِ، سَمِعْتُ أَبِي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إِثْنَانِ مِنْ شِيعَتِنَا فَفَارَقَ أَحَدُهُمَا الآخر فليرجع المظلُومُ إِلى صَاحِبِهِ حتّى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أَنَا الظَّالِمُ حتّى يَنقَطِعَ الهِجران فيما بَيْنَهُما، إِنَّ اللّه تَبَارَكَ وَتَعَالَى حَكَمْ عَدَل يَأْخُذُ لِلمَظْلُومِ مِنَ الظَّالِمِ، لا تحقروا ولا تَجفُوا فُقَراءَ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وَأَلْطِفُوهُمْ وَأَعْطُوهُمْ مِنَ الحقّ الّذي جَعَلَهُ اللّه لَهُم في أمْوالِكُمْ وَأَحْسِنُوا إِلَيْهِمْ، لَا تَأْكُلُوا النَّاس بِآلِ محمّد، فَإِنِّي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فينا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أَحَبُّونَا انْتِظَارَ قَائِمِنَا لِيُصِيبُوا مِن دُنْيانَا، فَقَالُوا وَحَفِظُوا كَلامنا وَقَصَرُوا عَنْ فَعَلِنَا، فَسَيَحْشُرُهُمُ اللّه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أَحَبُّونَا وَسَمِعوا كَلامَنَا وَلَمْ يُقَصِّرُوا عَنْ فِعْلِنَا، لِيَسْتَأْكِلُوا النَّاس بِنا فَيَمْلَا اللّه بُطُونَهُم نَاراً يُسَلِطُ عَلَيْهم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أَحَبُّونَا وَحَفِظُوا قَولَنَا وَأَطَاعُوا أَمْرَنَا وَلَمْ يُخَالِفُوا فَعَلَنَا فاوَلَئكَ منا وَنَحْنُ مِنْهُمْ، وَلَا تَدَعُوا صِلَةَ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غَنِياً فَبِقَدْرِ غِنَاهُ وَمَنْ كان فقيراً فَبِقَدْرِ فَقْرِهِ، فَمَنْ أَرَادَ أَنْ يَقْضِي اللّه لَهُ أَهُم الحَوَائِجِ إِلَيْهِ فَلْيَصِلْ آلَ محمّد وَشِيعَتَهُمْ </w:t>
      </w:r>
    </w:p>
    <w:p>
      <w:pPr>
        <w:pStyle w:val="BookText"/>
        <w:rPr/>
      </w:pPr>
      <w:r>
        <w:rPr>
          <w:rFonts w:ascii="Amiri" w:hAnsi="Amiri" w:eastAsia="Amiri" w:cs="Amiri"/>
          <w:color w:val="111111"/>
          <w:sz w:val="28"/>
          <w:sz w:val="28"/>
          <w:szCs w:val="28"/>
          <w:rtl w:val="true"/>
          <w:lang w:bidi="ar-SA"/>
        </w:rPr>
        <w:t>بأحوج ما يَكُونُ إِلَيْهِ مِنْ مَالِهِ لا تَغْضِبُوا مِنَ الحقّ إِذَا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تُبْغِضُوا أَهْلَ الحقّ إِذا صَدَعُوكُمْ بِهِ، فَإِنَّ المُؤمِنَ لا يَغْضِبُ مِنَ الحقّ إذا صُدِعَ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كَمْ أَصْحَابَكَ،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فَلَمَّا انصرفتُ إِلى الكَوفَةِ أَقْبَلَتْ عَلَى الشَّيعَةُ فَمَزَّقونِي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لَحْمِي وَيَشْتمُونَ عِرْضِي حتّى إِنَّ بَعَضَهُمْ اِسْتَقْبَلَنِي فوثب في وَجْهِي وَبَعضَهُمْ فَعَدَلِي فِي سِكَكِ الكُوفَةِ يُرِيدُ ضُربي، وَرَمَوْنِي بكلّ بُهْتَانٍ حتّى 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رَجَعْتُ إِلَيْهِ فِي السَّنة الثَّانية كانَ أَوَّلَ مَا اسْتَقْبَلَنِي بِهِ بعد تسليمِهِ عَلَيَّ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مَا هَذَا الّذي بِلَغَنِي أَنَّ هَؤُلَاءِ يَقُولُونَ لَكَ وَفِيكَ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وَمَاعَلَيَّ مِنْ قَوْلِهِمْ،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بَلْ ذلِكَ عَلَيْهِمْ، أَيَعْضِبُونَ بُؤساً لَهُمْ، 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 قَليل، لا واللّه ماهُم لَنَا شِيعَةُ ولو كانُوا لَنَا شِيعَةَ مَاعَضِبُوا مِنْ قَوْلِكَ وَمَا اشْمَأَزّوا مِنْهُ ؛ لَقَدْ وَصَفَ اللّه شِيعَتَنا بِغَيْرِ مَاهُم عَلَيْهِ، وَمَا شِيعَةُ جَعْفَرٍ إِلَّا مَنْ كَفَ لِسَانَهُ وَعَمِلَ لِخَالِقِهِ وَرَجَا سَيّدَهُ وَخَافَ اللّه حَقَّ خِيفَتِهِ، ويحهم أفيهِم مَنْ قدْ صَارَ كَالحَنايَا مِنْ كَثرَةِ الصَّلَاةِ، أَوْ قَدْ صَارَ كَالتَّائِهِ مِنْ شِدَّةِ الخَوْفِ أو كالضَّرِيرِ مِنَ الخُشُوعِ، أو كَالضَّنِي مِنَ الصِّيامِ، أَوْ كَالأَخْرَسِ مِنْ طُولِ الصَّمْتِ والسكوتِ، أَوْهَلْ فِيهِمَ مَنْ قَدْ أَدابَ لَيْلَهُ مِنْ طُولِ القِيَامِ وَأَدْأَبَ نَهَارَهُ مِنَ الصِيَامِ، أو مَنَعَ نَفْسَهُ لَذَاتِ الدُّنيا وَ نَعِيمَها خَوفا مِنَ اللّه وَشَوقاً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يَكُونُون لنا شيعة وإنهم ليخاصِمُونَ عَدُونا فينا حتّى يَزِيدُوهُمْ عَدَاوَةَ وَإِنَّهُمْ لَيَهرُّونَ هَرِيرَ الكَلْبِ وَيَطْمَعُونَ طَمَعَ الغُرَابِ، وَأَما إِنِّي لَوْلا أَنَّني أَتَخَوَّفُ عَلَيْهِمْ أَنْ أَغْرِيَهُمْ بِكَ لَأَمَرْتُكَ أنْ تَدْخُلَ بَيْنَكَ وَتغلق بابكَ ثمَّ لَا تَنظُرَ إِلَيْهِمْ ما بقيت ولكن إن جاؤوكَ فَاقْبَلْ مِنْهُم، فَإِنَّ اللّه قَدْ جَعَلَهُمْ حُجَّةً عَلَى أَنْفُسِهِمْ وَاحْتَجَ بِهِمْ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تَغُرَّنَّكُمُ الدُّنيا وَمَا تَرَوْنَ فِيها مِنْ نَعِيمِها وَزَهْرَتِها وَبَهْجَتِهَا وَمُلْكِها فَإنَّها لا تصلح لكم، فواللّه ما صَلُحَتْ لِأَهْلِها وَالحَمْدُ للّه رَبِّ العالَمينَ وَصَلَّى اللّه عَلَى سَيِّدِنَا عمل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بعون الملك الوهاب</w:t>
      </w:r>
    </w:p>
    <w:p>
      <w:pPr>
        <w:pStyle w:val="BookText"/>
        <w:rPr/>
      </w:pPr>
      <w:r>
        <w:rPr>
          <w:rFonts w:ascii="Amiri" w:hAnsi="Amiri" w:eastAsia="Amiri" w:cs="Amiri"/>
          <w:color w:val="111111"/>
          <w:sz w:val="28"/>
          <w:sz w:val="28"/>
          <w:szCs w:val="28"/>
          <w:rtl w:val="true"/>
          <w:lang w:bidi="ar-SA"/>
        </w:rPr>
        <w:t>و الْحَمْدُ للّه الّذي مَنْ عَلَيَّ فضلا مِنْهُ بِتَصْحِيح هذا السِّفْرِ القَيمِ وَالتَّعْلِيقِ عَلَيْهِ وَوَفَّقَني لإتمامه، وَذَلِكَ مِنْ فَضْلِهِ وَمَنْه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أكبر الغفاري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نبي اللّه وعلى آله آل اللّه</w:t>
      </w:r>
    </w:p>
    <w:p>
      <w:pPr>
        <w:pStyle w:val="BookText"/>
        <w:rPr/>
      </w:pPr>
      <w:r>
        <w:rPr>
          <w:rFonts w:ascii="Amiri" w:hAnsi="Amiri" w:eastAsia="Amiri" w:cs="Amiri"/>
          <w:color w:val="111111"/>
          <w:sz w:val="28"/>
          <w:sz w:val="28"/>
          <w:szCs w:val="28"/>
          <w:rtl w:val="true"/>
          <w:lang w:bidi="ar-SA"/>
        </w:rPr>
        <w:t xml:space="preserve">لقد قامت مؤسسة الانتشارات التابعة لجماعة المدرسين في الحوزة العلميَّة بقم المشرفة بنشاطات واسعة في مجال نشر المعرفة واحياء التراث الاسلامي ونستطيع ان نسجل هنا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أنجز طبعها ونشرت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 xml:space="preserve">الآداب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مرتضى العاملي</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للبحراني</w:t>
      </w:r>
    </w:p>
    <w:p>
      <w:pPr>
        <w:pStyle w:val="BookText"/>
        <w:rPr/>
      </w:pPr>
      <w:r>
        <w:rPr>
          <w:rFonts w:ascii="Amiri" w:hAnsi="Amiri" w:eastAsia="Amiri" w:cs="Amiri"/>
          <w:color w:val="111111"/>
          <w:sz w:val="28"/>
          <w:sz w:val="28"/>
          <w:szCs w:val="28"/>
          <w:rtl w:val="true"/>
          <w:lang w:bidi="ar-SA"/>
        </w:rPr>
        <w:t xml:space="preserve">الحياة السياسية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جعفر مرتضى العاملي</w:t>
      </w:r>
    </w:p>
    <w:p>
      <w:pPr>
        <w:pStyle w:val="BookText"/>
        <w:rPr/>
      </w:pPr>
      <w:r>
        <w:rPr>
          <w:rFonts w:ascii="Amiri" w:hAnsi="Amiri" w:eastAsia="Amiri" w:cs="Amiri"/>
          <w:color w:val="111111"/>
          <w:sz w:val="28"/>
          <w:sz w:val="28"/>
          <w:szCs w:val="28"/>
          <w:rtl w:val="true"/>
          <w:lang w:bidi="ar-SA"/>
        </w:rPr>
        <w:t xml:space="preserve">الخصال مع فهرس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الدليل الى موضوعات الصحيفة السجادية 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شرح مئة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 ولعبد الوهاب وللوطواط</w:t>
      </w:r>
    </w:p>
    <w:p>
      <w:pPr>
        <w:pStyle w:val="BookText"/>
        <w:rPr/>
      </w:pPr>
      <w:r>
        <w:rPr>
          <w:rFonts w:ascii="Amiri" w:hAnsi="Amiri" w:eastAsia="Amiri" w:cs="Amiri"/>
          <w:color w:val="111111"/>
          <w:sz w:val="28"/>
          <w:sz w:val="28"/>
          <w:szCs w:val="28"/>
          <w:rtl w:val="true"/>
          <w:lang w:bidi="ar-SA"/>
        </w:rPr>
        <w:t xml:space="preserve">العدل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للمفكر الاسلامي الكبير الشهيد مرتضى المطهري</w:t>
      </w:r>
    </w:p>
    <w:p>
      <w:pPr>
        <w:pStyle w:val="BookText"/>
        <w:rPr/>
      </w:pPr>
      <w:r>
        <w:rPr>
          <w:rFonts w:ascii="Amiri" w:hAnsi="Amiri" w:eastAsia="Amiri" w:cs="Amiri"/>
          <w:color w:val="111111"/>
          <w:sz w:val="28"/>
          <w:sz w:val="28"/>
          <w:szCs w:val="28"/>
          <w:rtl w:val="true"/>
          <w:lang w:bidi="ar-SA"/>
        </w:rPr>
        <w:t xml:space="preserve">كتاب الخمس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آية اللّه المنتظري</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للمحقّق المقدس الأردبيلي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للفيض الكاشاني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 من خطبة لمولانا أمير المؤمنين يصف أهل بيته سلام اللّه عليه وعليهم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مختارة من خطب مولانا أمير المؤمنين توجد برمتها في مسند المناقب ومرسلها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الامل لشيخنا الحر العاملي،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ديباجة البحار، الفرقة الناجية للقطيفي، روضات الجنات من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همام كان من أهل بغداد ثقة جليل القدر، يروى عنه التلعكبرى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الكني والالقاب للمحدث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الاعتراف له بالعامه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الطلوع، بزغت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الاضمار و الاستتار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 اصطفاه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 اى عظم والتكريم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بخصوصيّته وخصلته أو بضم الخاء بمعنى الصداقة والاول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له اى جعل له طريقاً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والادلاء دليل أو الدال وهو المرشد الى المطلوب وفي الزيارة الجامعة الكبيرة جمع في وصف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على الدعاة الى اللّه و الادلاء على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اذهم يدلون النَّاس على المعارف الالهيئة والاحكام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الساقط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متوجتها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مؤدباً لنفسى بسبب تلكم المواعظ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البارعة مونث البارع من برع أى فاق علماً أو جمالا أو فضيلة أو غير ذلك من الاوصاف والرائق من 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من الشيء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النَّديد من الندّ وهو الضدّ والنظير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ههنا الاول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و الصديقون بطاعتهم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الصادقين صنفان صنف منهم الأئمَّة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والاخر المصدقون بأن طاعتهم مفترضة من اللّه تعالى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باب استصغار الذنب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 المحقرات من الذنوب فانها لا 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المحقرات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يذنب الذنب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لى لم يكن 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أيضاً في باب مواعظ أبي محمَّد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الذنوب الّتي لا تغفر ليتنى لا أواخذ الا بهذا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ايمانا مستقراً غير مستودع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البرقى في كتاب الاشكال والقرائن من 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عبداللّه عن آبائه عن النبي صلى اللّه عليه وعليهم اجمعين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اليقين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وفى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من المشاورة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ورع كالكف ولا حسب كحسن الخلق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والضعف وأيضاً 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فى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آفة الحسب الفخر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آفة الظرف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زادفى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انك لا تزال بخير ما حفظت وصيتى انت مع الحقّ والحق معك 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جمع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كقلل وقلة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الثوب الساتر لجميع البدن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خلل اللّه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زائره و قاصده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ذل وخضع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ذلك إذا كان خضوعه لغناه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يقال استأثر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وخص به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 کفرح ای بات ولم ينم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تركت النوم قدراً معتداً به زيادة عن العادة في طاعة اللّه كالصلاة وتلاوة القرآن والدعاء ومطالعة العلوم الدينية أو في طريق الجهاد والحج والزيارات و كلّ طاعة اللّه سبحانه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 جمع محرم على بناء المصدر الميمى أى ما حرم اللّه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فاضت ای سال دمعها بكثرة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والحرص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الكذب حرام و ارتكابه من المعاصى كسائر المحرمات ولا فرق في ذلك بينه و بين سائر المحرمات و لكن إذ دار الامر بينه وبين الاهم فليقدم الاهم حينئذ لان العقل مستقل بوجوب ارتكاب أقل القبيحين عند التزاحم كما إذا ال الامر بانقاذ غريق إلى ارتكاب معصية مثلا أو تزاحم الامر بينه وبين واجب آخر فليقدم الاهم منهما وقد دلّت الادلة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والسنة والاجماع والعقل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وهذا الكلام وما بعده من تلك الموارد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منهما الاتلاف و الاهمال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يعلوها الملوحة ولا يكاد ينبت فيها نبات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المتصنع و المندلس والّذي هو لا يتصف بما يترائي به في نفس الامر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المرائى أصله من الرياء اى المتظاهر بخلاف ماهو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ونشط كسمع نشاطاً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للعمل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 من الشيء والفتور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النشاط قبل العمل و باعثاً له وتارة يكون بعده وسبباً لتطويله وتجويده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والتضييع، كما أن الافراط تجاوز الحد من جانب الزيادة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ذاهباً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والمرمة مصدر من رم الشي يرمه اى أصلحه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آنفاً مع اختلاف يسير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القمر اولليلتين أو إلى ثلات او إلى سبع قال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يمتد وقت قراءة الدعاء بامتداد وقت التسمية هلالا والاولى عدم تأخيره عن الليلة الاولى عملا بالمتيقن المتفق عليه لغة و عرفاً فان لم يتيستر فمن الليلة الثَّانية لقول اكثر أهل اللغة بالامتداد إليها فان فاتك فمن الثالثة لقول كثير منهم بانها آخر لياليه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معروفة بين البصرة وواسط والنسبة ميساني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ذكر هذه المواضع كناية عن بعد المسافة بينها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يمكن حمل هذا الحديث والّذي قبله على أنواع الحية وأقسامها، كذلك يمكن حملهما على حالاتها المختلفة ولعل البيان في الحديث إشارة اليه والى أن خباثتها مستندة الى ذاتها الخبيثة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ارشادى و إنما كان منشأ اكثر الامراض من جهة الطعام وهضمه في المعدة والملح قبل الطعام وبعده يؤثر في المعدة خشونة موجبة لهضم الطعام بسهولة فهو تأثير طبيعي موجب لحفظ البدن من الامراض الكثيرة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لاجل التنظيف او لخواصه الطبيعية أو لغير ذلك من الامور الّتي خفيت علينا و علمها عند اللّه سبحانه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القمر يؤثر فى الكرة الارضية تأثيراً طبيعياً موجباً لبروز آثار في مواد الارض فيمكن أن يؤثر في المزاج أيضاً على نحو يظهر آثاره في الاولاد والاعقاب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به السنة ويتأكد به كما 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ولادتهما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يلتحف به، الجمع مآزر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النشبته وهذا العنوان أحد موجبات الحرمة في الاسلام فكل عمل كان مثل ذلك فهو حرام مادام هذه العنوان صادقاً عليه واذا لم يصدق عليه لم يكن من هذه الجهة كما سئل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غيروا الشيب ولا تشبهوا باليهود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والدِّين قل فالان قد اتسع نطاقه وضرب بجرانه فامرؤ وما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الصغرى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بمعنى المفعول كالقبضة يطلق لما يعرض دون الشيء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مودوداً أي محبوباً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بك خلقت الخلق وأبدأتهم وبك أعيدهم للجزاء، إذ لولا العقل لم يحسن التكليف واولا التكليف لم يكن للخلق فائدة ولا للثواب والعقاب منفعة ولا فيهما 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للانسان حقيقة موجودة فيه وبها يختار أحد الضدين من الفعل والترك بمعنى أنه إذا اختار فعلا و أقبل عليه يمكنه أن يختار ترکه و أدبر عنه و بهذا فالانسان قادر بارادته و اختياره أحد طرفي الفعل بخلاف غيره من ذوى الارواح فان اختيار أحد الطرفين غير موجود فيهم بارادتهم بل كان فطرياً وجبلياً فيهم، لا يتغير ولا يتبدل كالملائكة فى أفعالهم ؛ وعلى هذا فالاقبال والادبار مختص بالانسان لحقيقة موجودة فيه وهى العقل إذ له الاقبال على الشيء وله الادبار عنه ولذلك ترتب عليه التكليف والثواب والعقاب والمواخذة والاعادة في المعاد، وقد اشتق لفظ العقل من العقال وهو الحبل الّذي يشد به البعير ليمسكه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مصدر وهو ضد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والاهتداء والاستقامة على طريق الحق، و العفاف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ومنع النفس عما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النفس من العيوب ومنعها عن الشبهات فلذلك تتفرع على 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باب كرم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الوقار والمراد عدم الانزعاج عن المحركات الشهوانية والغضبية وعدم التزلزل بالفتن والحوادث، فتصير سبباً إلى المداومة على الخيرات و المداومة على الخير توجب كراهية الشر فاذا كان الرجل كارها المشر فقد صفى باطنه، ونفسه طاهرة زكية، فيطيع كلّ ناصح يدله على الخير أو يزجره عن الشر وبسمع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 والدناءة والقبح واللوم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الخساسة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الرذالة و الحقارة و نقص في الوزن والقدر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الضعة بحسب الدُّنيا، والخساسة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بسبب الاخلاق الذميمة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وتشهى الخير أى حبته والرغبة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او السكون 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الرفق و تأخير العقوبة وعدم المبادرة بالانتقام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المهابة والهيبة مصدران والهين السهل، الذليل الضعيف والصلف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التمدّح بماليس فيه والادعاء فوق المقام 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القدر والمنزلة، والفرق بينه وبين الشرف، هو أن الرفعة ما كان لنفسه والشرافة ما يتعدى إلى غيره ويمكن أن يراد بالاول بحسب الدُّنيا و الثانى بحسب الاخلاق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والمنزلة والقرب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السداد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الرشاد و الصواب والاستقامة ولعل المراد الصواب من القول و الفعل والمنالة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النول وهى العطية أو من النيل وهي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الوسط المستقيم والاقتصاد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الافراط والتفريط ورعاية الوسط الممدوح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من الخير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التفقّد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الطلاقة وبشاشة الوجه 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اجتناب الشر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انكشاف المساوى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والاخذ فيه بالثقة والتفكر فى عواقب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والسفه محركة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الجهل وخفة الحلم ونقيضه أى عديم الحلم والخفة اما بمعنى السرعة وخف إلى العدوأى أسرع و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أرتحلوا مسرعين أو بمعنى الجهل واستخف قومه ای حمله على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من له صفة الرؤانة أعنى الوقار و التأنى و التثبت في الامور تتشعب منها هذه الاوصاف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 ذهاب العقل و التحرج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 الحرج أى الاثم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تضييق الامر على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وكل ما يوجب وضوح أمر والمراد هنا براهين اللّه وحججه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داوم على الخير تتشعب منه هذه الاوصاف 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ما أمامه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توفر على صاحبه رعى حرماته وعلى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همته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مالا يعنيه أى مالا يهمته ولا ينفعه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والعرى جمع العروة كغرف وغرفة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على الارض والمراد الامور الّتي يصرع هوى النفس فيها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آذاك و كلفك ما يشق عليك وأتعبك من 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النصب والتعب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يتحرج اى لم يجتنب من الاثم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و المراد به هنا انه فتح فاه وامتلأ من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 والمراد انه جزع وصاح كالبهائم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الابرار اى يعيبهم ويذمتهم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والطريقة وأصله محل جرى الماء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ناصح الجيب أى لاغش فيه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الرأفة أشد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الاخلاس أى يخلص عمله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الباطل أعم من ترك مالا ينفعه وما يضره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اللّه حق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سعيه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له محمية و لا 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مصدر من الحماية و هي قريبة من الحمية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بصولة وشدة و الاخذ بسرعة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تصحيف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وبحسن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السادسة من العلائم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أيضا تصحيف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و تناول ما لا يحق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يظاهر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يعاونهم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باب المفاعلة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رائيه ركاء أى أراه خلاف ما هو عليه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محركة كفرس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والمكر و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تتخذوا أيمانكم دخلا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يقره بسكون الخاء فهو بمعنى داخله أي باطنه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والشماتة من شمت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فرح ببليته و مصيبته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الاتخاذ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لا نصيب لهم، 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إذا تعمل عملا صالحاً يقول أعداؤك حاصداً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تعمل رئاء و إذا تفعل فعلا قبيحاً،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مفسد و لا خير فيك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فليس لي مال حتّى يجب على أداء حقوقه و انفاقه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والتسلط و الحجّة، يعنى أن الاستيلاء و المؤاخذة على الظالمين لا على غيرهم من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المحسنين من سبيل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والكبر وإعجاب النفس من عمل أتى 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أريدها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الشرف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الشمخ والشموخ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والرفعة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 والنهوض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موجود له صفة تخص به، و بها يقهر مادونه، و يغلب عليه و لكن لا يجوز أن يفتخر بها على مادونه، لانه مقهور و مغلوب بما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فوق كلّ ذي علم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الكبر موجباً لسقوطه ؛ حتّى أن الانسان مع مافيه من القوة و القدرة الّتي لا يكون في غيره مقهور و مغلوب بالموت، و كذلك الموت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في الحديث من خلق الموت إشارة إلى ما في قوله تعالى في سورة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 الْمَوْتَ وَالْحَيَاةَ لِيَبْلُوَكُمْ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القمي خلق الموت والحياة قدرهما ومعناه قدر الحياة ثمَّ الموت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تقهره و تدفعه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بضم الميم انصاری، خزرجي يكنى أبا عبد الرحمن، أسلم و هو ابن ثمان عشر سنة، و شهد ليلة العقبة مع السبعين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يثرب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و 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بعد غزوة تبوك، في سنة العاشر، و عاش إلى أن توفى في طاعون عمواس بناحية الاردن سنة ثمان عشر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اليمن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كان معه من المهاجرين والانصار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راكب،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يمشى إلى جنبه، ويوصيه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راكب و أنت تمشى، ألا أنزل فأمشى معك و مع أصحابك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إنما أحتسب خطاى هذه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أوصاه بوصايا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الفريقين مشروحاً و موجزاً في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التفت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فاقبل بوجهه نحو المدينة،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أولى النَّاس بى المتقون من كانوا و حيث كانوا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أنزل النَّاس على قدرهم، وشؤوناتهم من الخير والشر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حاشى فلاناً من القوم أى استثناه أى لا تكترث بما حد فتخرجه من عموم الحكم، بل لا تستثن أحداً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ترك للحق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واعتذر الى أهل 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في كلّ أمر خشيت أن يسرع اليك عيب منه تقدم المذر قبل أن يعذروك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انه يقويهم على العمل بالصالحات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 والاخفاء و أيضاً 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اللين و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والجناح ما يطير به الطائر و خفض الجناح كناية عن التواضع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ربك عند كلّ شيء و في كلّ حال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تصريح بموته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معاذاً لن يراه بعد اليوم و مقامه هذا،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ودعه و انصرف وسار معاذ الى اليمن حتّى أتى صنعاء اليمن فمكث أربعة عشر شهراً ثمَّ رجع الى المدينة فلما دخلها فقدمات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هذا البيان اشارة الى معاذ بانك لو تلقاني يوم القيامة على مثل هذه الحال ولم يتغير حالك في مستقبل الزمان ولم تنحرف عن طريقى بعد وفاتي تكون محبوباً عندى؛ ولكن قيل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اصحاب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كتبوا صحيفة واشترطوا على أن يزيلوا الامامة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قوى خلافة أبي بكر رغماً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في 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في قدرة اللّه وقضائه وقدره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 وهو اسم من رفده وفداً من باب ضرب أعطاه و أعانه والظاهر أنه اعم من منع الحقوق الواجبة و المستحبة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أقال يقيل اقالة أى وافق على نقض البيع وسامح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 في هذا الحديث تقديم و تأخير في بعض النسخ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كافأ الرجل على ما كان منه جازاه كافاً فلاناً راقبه وقابله، صار نظيراً له وساواه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فى معاني الاخبار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جمع معلم، وهو ما يستدل به على الطريق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العتبى اى الاسترضاء والمراد أن بعد الموت لا يكون ما يوجب الرضا لان زمان الاعمال قد انقضى وختم ديوانها ولعل اصل العتبى الرضا والفرح من الرجوع عن الذنب و الاساءة و هذا المعنى لا يمكن الوصول إليه الا فى دار الدُّنيا، و قبل الموت فليس بعد الموت من استرضاء بهذا المعنى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الاخلاء جمع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زينة لهم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ترمق أعمالهم يعنى تنظر اليها وتكتسب منها فيجعلون النَّاس أعمالهم على طريقتهم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رمقا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وأدام النظر إليه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زيدهنا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يمسحونهم بأجنحتهم في صلاتهم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الهمزة أى قائده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الاغتنام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فأردته اى فأهلكته، أصله الردى بمعنى الهلاك والسقوط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يعبأ به ولا يباليه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اكترت للامر أى بالى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ذات يوم ونحن في نادينا وهو على ناقته وذلك حين رجع من حجة الوداع فوقف علينا فسلّم فرددنا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أرى 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أنهم إذا سمعوا بموت فلان مثلا يظنون أنه قد سافر إلى مكان في الارض، ثمَّ يرجع إليهم ثانيا بعد مضى أيام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الاحداث جمع الجدث و هو القبر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والفادح الصعب المثقل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البائقة و هي الداهية والشر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بهجتها وغضارتها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صرفه فيهم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البدعة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أجل خطب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بين العامّة والخاصَّة والمذكورة في كتبهم، موجزاً و مشروحاً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يضلل اللّه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فليؤدها إلى صاحبها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اكثر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بن ربيعة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عامر بن ربيعة مسترضعاً في بني سعد فقتله بنو هذيل في الجاهلية فأبطل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بدمه فى الاسلام ولم يجعل الربيعة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بابطال الربا والدم من أهله و أقربائه ليعلم أنه ليس في الدِّين محاباة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جمع المأثرة وهى الاثر والفعل والعمل المتوارثة السدانة الخدمة السادن بكسر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 محركة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والجاهلية هي حالة النَّاس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أمة العرب فى هذا العصر في حالة انحطاط وانحلال من حيث الديانة والمدنية والفضائل والاخلاق، فلم تكن لهاديانة حنيفية ولا وحدة قومية ولا رابطة وطنية ولا أصل من الاصول الّتي ترتكز عليها الفضائل الانسانية، يعبدون الاصنام ويسفكون الدماء و يأكلون الربا و يفعلون الفواحش ويقولون قول الزور ويأكل القوى الضعيف، فهى فوضى في العقائد، فوضى في الاخلاق، فوضى فى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تدين غير الوثنية وكانت لكل قبيلة منهم آلهة خاصة، كانوا مغرمين بشرب الخمر و بلعب الميسر والتفاخر بالآباء وتزويج الرجل من النساء بقدر ما تسمح له وسائله المعيشية وتزويج نساء الأب و دفن البنات حيا و المطالبة بالثار عندهم لا تقف عند حد حتّى ان لم يظفر الرجل بغريمه انتقم من أحد أقربائه و ربما يقنع بالدية للقتيل بمال كثير على قدر شرف المقتول وغير ذلك من المآثر السخيفة والعادات القبيحة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رضى منكم بحقرات الاعمال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ليواطؤوا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ليوافقوا عدة الاربعة المحرمة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التأخير من نسأ الشيء أى أختره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تأخير أهل الجاهلية الحج و المحرم عن موقعها و موسمها لمصالحهم المادية الّتي كانت تتعطل بسبب وقوع الاشهر الحرم في مواسمها، لأن السنة القمرية أقل من السنة الشمسية بمقدار معلوم و بسبب ذلك ينتقل الشهور القمرية من فصل إلى فصل وقد يكون الحج واقعاً فى الشتاء مرة وفي الصيف أخرى وربما كان وقت الحج غير موافق لحضور التجار من الاطراف نارادوا أن لا يوافق أشهر الحرم مواسم مصالحهم واحتالوا على ذلك وأقدموا على عمل الكبيسة بأضافة الأيام في آخر كلّ سنة هلالية لتوافق السنة الشمسية فهذا النسبي، وإن كان سبباً لحصول المصالح المادية إلا أنه لزم منه تغيير حكم اللّه تعالى ولما كانت أيام الحج في تلك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عادت إلى زمنها المخصوص قبل النقل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 إن الزمان قد استدار إلى آخره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التضييق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 و الاعتزال و ضد 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المبرح بكسر الراء من البرح أى الشدة و الاذى و قد يكون بمعنى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الانتهاء إذا ما عدى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بمعنى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عنه أى كف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إن اللّه قد أذهب عنكم بالاسلام نخوة الجاهلية و التفاخر بآبائها وعشائرها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من آدم و آدم من طين، ألا وإن خيركم عند اللّه و أكرمكم عليه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العربية ليست بأب والد ولكنها لسان ناطق، فمن قصر به عمله لم يبلغ حسبه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 و الفاجر من العهر وهو الزنا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يثبت الولد لصاحب الفراش و هو الزوج وللعاهر الحجر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التراب أى الخيبة ولا يثبت له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أمر الجاهلية أن يثبت النسب بالزنا كما فعله معاوية بزياد بن سمية واستلحقه به وقد محاه الاسلام وأبطله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 وعدلاً أى توبة و 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بالصرف ههنا ما يصرف الانسان عن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قال اللّه تعالى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تَسْتَطِيعُونَ صَرْفًا وَلَا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يُؤْخَذُ مِنْهَا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فدية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من وأل إليه وألاً و وتيلا إذا لجأ إليه وطلب النجاة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يذهلك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عن الشئ يسلو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الحج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ومن عاقب بمثل ما عوقب به تم بغى عليه لينصرنه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إِنَّمَا بَغْيُكُمْ عَلَى أَنْفُسِكُمْ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الا بالماكر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فصل الولد عن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حسن اقبال الامارة و قبح إدبارها، وذلك لانها تقبل مظهرة خيرها مستخفية بشرورها وتدبر مع وزرها وبقاء شرها و وبالها وتحمل الحسرة على مزا يلتها و غير ذلك من مضارها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أسندوا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اعتباراً و موعظة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العبرة وهي العظة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من يسرق منه قد يتهم النَّاس و من هو برىء من السرقة حتّى يكون جرمه أعظم من السارق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السمحاء جمع السمح وهو الجواد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بفتح السين و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الوجهة والطريق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سربه أي في طريقه ومذهبه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العيال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 أن مجرد قدرة اللّه على الحيلولة بين العبد وفعله لا يدل على كونه تعالى فاعله إذا لقدرة على المنع لا توجب اسناد الفعل إليه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الى الماء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الترقيب والتهيؤ له بحيث يصدق عليه اسم المنتظر و المترقب ؛ وليس معناه ترك السعى والعمل لا نته ينافى معنى الجهاد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الحال والمسرة و أصله من غبطه غبطاً إذا عظم نعمة في عينه و تمنى مثل حاله من غير أن يريد زوالها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خفيف الحاذ يعنى قليل المال والحظ من الدُّنيا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الوصب أيضاً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 واحدة السنبل، من الزرع ما كان في اعالى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من علو الى 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صلب كشجر الصنوبر وشجرة آرزة اى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 قلب المؤمن والكافر، فان قلب المؤمن لرقته يتقلب احواله مرة يسهل ومرة يصعب بخلاف قلب الكافر فانه لا يزال يصعب وهى كالحجارة بل أشد قسوة كما ورد في الاخبار، في الكافي باسناده عن سلام بن المستنير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عليه حمران بن أعين و سأله عن أشياء فلاهم حمران بالقيام قال لابي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اخبرك أطال اللّه بقاءك وأمتعنا بك، إنا نأتيك فما نخرج من عندك حتّى ترق قلوبنا وتسلو أنفسنا عن الدُّنيا و يهون علينا ما في أيدى النَّاس من هذه الاموال، ثمَّ نخرج من عندك فاذا صرنا مع النَّاس والتجار أحببنا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هي القلوب مرة تصعب و مرّة تسهل، 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نخاف علينا النفاق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تخافون ذلك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كنا عندك فذكرتنا ورغبتنا وَجَلْنا ونسينا الدُّنيا وزهدنا حتّى كأنا نعاين الاخرة والجنّة والنار ونحن عندك، فاذا خرجنا من عندك ودخلنا هذه البيوت و شممنا الأولاد و رأينا العيال والاهل يكاد أن نحول عن الحالة الّتي كنا عليها عندك وحتى كأنا لم نكن على شيء أفتخاف علينا أن يكون ذلك نفاقاً ؟ فقال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 إن هذه خطوات الشيطان فيرغبكم في الدُّنيا واللّه لو تدومون على الحال الّتي وصفتم انفسكم بها لصافحتكم الملائكة و مشيتم على الماء ولولا أنكم تذنبون فتستغفرون اللّه لخلق اللّه تعالى خلقاً حتّى يذنبواثم يستغفروا اللّه فيغفر لهم، إن المؤمن مفتن تواب، اما سمعت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وَاسْتَغْفِرُوا رَبَّكُمْ ثُمَّ تُوبُوا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المؤمن في يقينه و ثبات دينه فهو أصلب من الجبل، لانه يستقل منه والمؤمن لا يستقل من دينه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الفلول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ما يختبر ويمتحن من خير أو شر وأكثر ما يأتي مطلقاً الشر، وما اريد به الخير يأتي مقيداً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المحسنة واللّه تعالى يبتلى عبده بالصنع الجميل ليمتحن شکره و بما يكره ليمتحن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أشد النَّاس بلاء الانبياء ثمَّ الامثل فالامثل أى الاشرف فالاشرف والأعلى فالأعلى في الرتبة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والامائل جمع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وأماثل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خيارهم انتهى و الابتلاء لازم لوصول الانسان الى الدرجات ولا ينال أحد درجة أو مقاماً حتّى يستحق ذلك ولا يستحق حتّى يمتحن ويختبر فالدرجات لا يمكن الوصول اليها الا بالبلية ولذلك ورد في خبر شهادة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ان لك درجة في الجنّة لا تصل اليها الا بالشهادة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 من كان مقامه أفضل و أشرف كان ابتلاؤه واختباره أشد و أعظم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الدولة وهى ما يتداول من المال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والدنيا دول يعنى لاثبات لها ولا قرار بل تتغير فتكون مرة لهذا ومرة لذاك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فى الكافى بلفظ أفصح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الالقاء والالهام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والروع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وبالضم موضع الفزع أعنى القلب فالمعنى في الحقيقة واحد إلا أن الروع بالفتح اسم للحدث أى الفزع و بالضم اسم للذات أى القلب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الامين لقب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يوحى وينفت في القلب المفزع فيطمئنه ويأمنه من الفزع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منه أن الانسان وإن بلغ أقصى مراتب الكمال قد يعرض عليه ما يفزعه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موضع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كان في إحدى غزواته لما رأى أصحابه يسرعون إلى جمع الغنائم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الاجمال في الطلب ترك المبالغة فيه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 و العولة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يترنّم به من الاشعار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والالة الّتي يزمر فيها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الغلاء وأصله السهل واليسر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والاسعار جميع السعر بالكسر وهو الثمن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أى يجازي أو يساوى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 كافأه مكافاة و كفاءاً جازاه وفلانا مائله و راقبه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أحب اللّه عبداً أى أراد أن يوصل الجزاء العظيم إليه ويرضى عنه ووجده أهلا لذلك ابتلاه بعظيم البلاء من الامراض الجسمانية والمكاره الروحانية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أسبل إزاره اذا أرخاه وأسدله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فى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المنفاخر المتكبر والجرى على وزن فعيل من جرؤ جراءة وجرأة فهو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لا يبالي ما قال أو ماقيل فيه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والمخاصمة والمجادلة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لاحاك فقد عاداك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والحقد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ذمة المسلين واحدة يسعى بها أدنا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أن جيشاً من المسلمين حاصروا قوماً من المشركين، فاشرف رجل منهم،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اعطوني الامان حتّى ألقى صاحبكم أناظره، فأعطاه أدناهم الامان وجب على أفضلهم الوفاء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خرلى و اختر لى أى أجعل أمرى خيراً وألهمني فعله واختر لى الاصلح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يتعاط أى لم يأخذ و لم يتناول و هذا الحديث أيضاً منقول في الكافي في باب المؤمن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الاناة كقناة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البذى على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تكلم بالفحش والبذاء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القبيح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وبعض النسخ المنقولة عن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اللام للملكية المجازية وهى بكسر المعجمة و تشديد الياء المفتوحة الضلال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ولدغية أى ولدزني والغيي كالفنى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الدنى الساقط عن الاعتبار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 كذا مافي المتن في الموضعين و الصحيح لغيى كفنى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تبينه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أوذمته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المتاع بعرض أي بمتاع مثله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دحى الحجر بيده أى 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وأحملكم أى أقواكم ويمكن أن 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أحلمكم بتقديم اللام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 الموجدة في النفس من السخمة وهي السواد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والصبر أصله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صبراً أي حبس على القتل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 الصديق و الرفيق من خادنه أى صادقه و صاحبه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نسبه ينتهى إلى آدم و آدم من طين، فلا يفتخر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أصله 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الهمزة واو أو أدغمت و المعنى كمال الرجولية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والمروءة تنزيه النفس عن الدناءة التي لا تليق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 إضاعة المال والاسراف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التثبت في الامور والاخذ فيها بالثقة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الرقوب الّتي تراقب موت زوجها بمعنى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الصعلوك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الصرعة يضم الاول وفتح الثاني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يصرع النَّاس و بالغ في الصرع من صرعه أى طرحه على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وكزه في الارض اى ركزه وغرزه فيه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ولو لم تكن ظالماً لهم فانهم لخفة العقل وقلة الفهم لا ينصفون، فيظلمونك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بالظلم ههنا ليس هو معنى المشهور بل بمعنى التسلط و تضييق ما عليهم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بضم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 الخرق شوم و الرفق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خرقه خرقاً من باب تعب إذا فعله فلم يرفق به فهو أخرق و الانثي خرقاء و الاسم الخرق بالضم فالسكون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إى إعطاء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 كمية الجماعة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طاعم أى حسن الحال في المطعم، والمراد به هذا المفطر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فکافوهای جازوه من كافىء الرجل مكافاة بمعنى جازاه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الدعب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اللاعب و الممازح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والقطب أيضاً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والّذي زوى ما بين عينيه و كلح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 أى من عمره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بالفتح و التخفيف و الشبّان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ثلاث لم يسلم منها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والحسد والظن،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نصنع ؟ قال، إذا تطيرت فامض و إذا حسدت فلا تبغ و إذا ظننت فلا تحقق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وفتح الياء وسكونها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يتشأم به من الفال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الطير، لان أكثر تشأم العرب كان به خصوصاً الغراب وكان ذلك يصدهم عن مقاصدهم فنفاه الشرع حتّى روى أن الطيرة شرك و انما يذهبه التوكل و المراد برفع المؤاخذة عن الحسد هو مالم يظهره الحاسد كما ورد في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المؤمن لا يظهر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فالظاهر 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مالم ينطق بشفة و 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للثلاثة ويؤيده ما فى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 عن امتى تسع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لا يعلمون وما لا يطيقون وما اضطروا إليه وما استكر هوا عليه و الطيرة والوسوسة في التفكر في الخلق و الحسد مالم يظهر بلسان اويد –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بالتفكر فى الوسوسة التفكر فيما يوسوس الشيطان في النفس من أحوال المخلوقين و سوء الظن به في أعمالهم و أحوالهم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النذل و النذيل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و المحتقر في جميع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مجالستهم تميت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مع الاغنياء والجلوس مع الانذال و الحديث مع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تربح تجارتها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غزر الماء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كثر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الفجأة مصدر أى ما فاجأك يعنى ما جاءك بغتة من غير أن تشعر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الطفيف النقصان والقليل و 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والقحط وقلة الامطار والمياه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بالنقص نقص ربع الارض من الحبوب والثمرات قال اللّه تعالى في سورة الاعراف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أَخَذْنَا آلَ فِرْعَوْنَ بِالسِّنِينَ وَنَقْصٍ مِنَ الثَّمَرَاتِ لَعَلَّهُمْ يَذَّكَّرُونَ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من لم يصبر ولم يتسل نفسه بما عند اللّه من الاجورو الدرجات الرفيعة و غير ذلك انقطعت نفسه حسرة على الدُّنيا ومافيها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تنغص عيشه أى 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نصيبه من نقص أي لم يتم مراده وعيشه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تنقص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يلى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مايتدتر به الانسان من كساء أو غيره، فالشعار تحت الدنار والدنار فوق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والهدى –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بيت النبوة وذلك لطهارة نفوسهم وحياتهم، قال اللّه عزوجل في سورة الاحزاب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البيت أسّسه اللّه تعالى وجعل أهله طاهراً مظهراً معصوماً ليكونوا المقتدى المجتمع العالم الاسلامي فيجب على المسلمين حبتهم والاقتداء بهم حتّى ينالوا فضل السعادة و الكمال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شموله لغيرهم ممَّن اتصفوا بصفاتهم وأخلاقهم على حسب درجات إيمانهم كقول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لسلمان الفارسي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العزيز في سورة إبراهيم نقلا عن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تبعنى فانه منى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وهوما يتداول فيكون مرة لهذا ومرة لذاك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فتطلق على المال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جمع القينة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والمعازف جمع معزف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آلات الطرب كالطنبور والعود ونحوه من عزف بمعنى صوت وغنى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منقول من طرق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اشتد الامر بالحسين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إليه من كان معه فاذا هو بخلافهم لانهم كلّما اشتد الأمر تغيرت الوانهم وارتعدت فرائصهم و وجلت قلوبهم و كان الحسين صلوات اللّه عليه وبعض من معه من خصائصه تشرق ألوانهم وتهدا جوارحهم وتسكن نفوسهم، فقال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لا يبالي بالموت فقال لهم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صبراً بني الكرام فما الموت الاقنطرة يعبر بكم عن البؤس و الضراء إلى الجنان الواسعة و النعيم الدائمة، فأيّكم يكره أن ينتقل من سجن إلى قصر وما هو لا عدائكم إلا كمن ينتقل من قصر إلى سجن و عذاب إن أبي حدثني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الدُّنيا سجن المؤمن وجنة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 جسر هؤلاء إلى جنانهم وجسر هؤلاء إلى جحيمهم، ما كذبت ولا كذبت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يكون في آخر الزمان شيء اقلّ منهما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الاحتراس والتحرس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من حرسه حرساً ای حفظه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انكفف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ذكر هذا الحديث مع اختلاف ما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بمعنى الحكمة كما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وَآتَيْنَاهُ الْحُكْمَ صَبِيًّا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مدرك الطائي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استخارته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وسخط عليه أي غضب عليه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كبَّ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صرعه وقلبه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والمناخر جمع المنخر بفتح الميم والخاء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الانف من 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مدَّ الصوت والنفس في خياشيمه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الحصدو الحصيد و الحصيدة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حصد الزرع أى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وحصائد السنتهم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يقولونه من الكلام في حق الغير، لانه حصد 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المعروف في الدُّنيا أهل المعروف في الآخرة،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وكيف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لهم بالتطول عليهم ويدفعون حسناتهم إلى النَّاس فيدخلون بها الجنّة فيكونون أهل المعروف في الدُّنيا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المجلد الثالث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ابن آدم إذا كبر وضعفت غرائزه وخلقته قوى فيه الحرص و الامل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المحبة لانها أساس الاسلام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أصله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الهمزة واواً و ادغمت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المتاع، و السلعة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الحجى 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عيى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وعيا تعيية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بكلام لا يهتدى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في الكلام و بالفتح العجز و عدم الاهتداء بوجه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مصدر من باب ضرب أى ضل وخاب وهلك والغية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وفاعل الخير خيرمنه وفاعل الشر شرمنه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وهى المصيبة وجمعها هنوات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والعثرات جمع 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السقطة و الزلة والخطيئة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وتصفحوا عن زلات صاحب المصيبة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 الشهداء الحسين بن على صلوات اللّه وسلامه عليه في خطبته يوم عاشوراء إذ عرض عليه الامان وأصحابه فأنف من الذل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وإنَّ الدّعى بن الدعى قد ركز بين اثنتين بين الذلة والسلة هيهات منا الذلة، يأبى اللّه ذلك لنا ورسوله والمؤمنون و حجور طابت وظهرت وأنوف حمية ونفوس أبيئة من أن تؤثر طاعة اللثام على مصارع الكرام، ألا وإني زاحف بهذه الأسرة مع قلة العدد وخذلة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قيل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التسلية من عزى يعزى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على ما تا به والتعزى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التصبر والتسلّى عند المصيبة وشعاره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اليه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العزاء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التعزى يجيى، بمعنى النسبة من تعزى الى فلان أى نسبه إليه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جمع الموهبة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الشيء الموهوب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والهنيئة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تيسر من غير مشقة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عهد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للاشتر لما ولاه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وتفقد أمور من لا يصل اليك منهم ممَّن تقتحمه العيون وتحقره الرجال، ففرغ لاولئك ثقتك من اهل الخشية و التواضع، فليرفع إليك أمورهم، ثمَّ اعمل فيهم بالاعذار إلى اللّه يوم تلقاه فان هؤلاء من بين الرعية أحوج الى الانصاف من غيرهم ؛ و كلّ فأعذر الى اللّه في تأدية حقته إليه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أذهب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المسامحة والمماطلة في أمر الدِّين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الصنيعة الاعندذي حسب أودين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استزادوا الرزق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يَتَّقِ اللّه يَجْعَلْ لَهُ مَخْرَجًا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وَيَرْزُقْهُ مِنْ حَيْثُ لَا يَحْتَسِبُ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زائد منتاولم يكن في النسخ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عبادة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أشرفها و أقدمها زمانا و 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شرط لقبول الطاعات، وأصل المعرفة التوحيد إذ مع إثبات الشريك أو القول بتركيب الذات أو زيادة الصفات يلزم القول بالامكان قلم يعرف المشرك الواجب و لم يثبته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يوحده لا ينل بدرجة المعرفة ونظام التوحيد وتمامه فى الصفات الزائدة الموجودة عنه إذ أول التوحيد نفى الشريك ثمَّ نفى التركيب ثمَّ نفى الصفات الزائدة، فهذا كماله ونظامه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الشهادة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نفى زيادة الصفات بأن العقول تشهد بأن كلّ صفة محتاجة إلى الموصوف لقيامها به و الموصوف كذلك لتوقف كما له بالصفة فهو في كماله محتاج إليها وكل محتاج إلى الغير ممكن فلا يكون شيء منهما واجباً ولا المركب منهما، فثبت احتياجهما إلى علة ثالثة ليس بموصوف ولا صفة وإلا لعاد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الممتنع من الحدث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المعرفة بالتشبيه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 له جدا و نهاية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من جعل له شخصاً ومثالاً في ذهنه و جعل الصورة الذهنية مثالاً له فهو لا يصدق بوجوده ولا يصيب بحقيقته لان كلّ ما تو همته المتوهم فهو مخلوقه و مصنوع و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اكتنهه أى بين كنه ذاته أو طلب الوصول إلى كنهه، إذ لو كان يعرف كنهه لكان شريكاً مع الممكنات في التركيب والصفات الامكانية فهو ينافي التوحيد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قصد نحوه من أشار إليه باشارة حسية او الاعم منها ومن الوهمية والعقلية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حكم بأن له أجزاء و أبعاضاً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كما 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 ما يعلم وجوده ضرورة بالحواس من غير أن يستدل عليه بالآثار فهو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أن كلّ معلوم بحقيقته فانما يعلم من جهة أجزائه وكل ذى جزء كان مركباً فكل معلوم الحقيقة مركب وكل مركب محتاج إلى مركب يركبه و صانع يصنعه فاذن كلّ معلوم الحقيقة هو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موجود في سواء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قائم في سواه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 شيء يتقوم بغيره فهو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الكلام و ما قبله إشارة إلى أن اللّه تعالى لا جوهر و لا عرض و لا يوصف بشيء منهما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بصنع اللّه يستدل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بالآثار يستدل على وجوده و بالتعقل يكمل معرفته و بالتفكر والتدبر تثبت حجته 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بالفطرة تثبت حجته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سبباً لاحتجاب الخالق عن المخلوق لان الخلقة صفة كمال له و کماله تعالی و نقص مخلوقه حجاب بينه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بمفارقة ذاته تعالى و حقيقة ذاتهم وحقيقتهم و في بعض نسخ الحديث أينيتهم وقال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مباینته تعالى اياهم ليس بحسب المكان حتّى يكون في مكان وغيره في مكان آخر بل انماهى بأن فارق اينيتهم فليس له أين ومكان وهم محبوسون في مطورة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أن مباينته لمخلوقه في الصفات صار سببا لان ليس له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اسماؤه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ليست عين ذاته و صفاته بل هى معبرات شهد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أفعاله تفهيم ليعرفوه ويستدلوا بها على وجوده وعلمه وقدرته وحكمته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وذاته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حقيقة مكونة عالية لا تصل اليها عقول الخلق بأن يكون التنوين للتعظيم والتبهيم أو خليقة بأن تتصف بالكمالات دون غيرها أو ثابتة واجبة لا يعتريها التغير و الزوال، فان الحقيقة ترد بتلك المعاني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كنهه تفرقة بينه و بين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اشتراكه معهم في شيء و الحاصل عدم امكان معرفة كنهه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اكتنهه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توهم أنه أصاب كنهه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ولعله من النساخ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 لبقائه غاية ونهاية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لا بتأويل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معه ثان من جنسه أو بأن يكون واحداً مشتملا على اعداد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 لا بتبعيض 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هو السيد المقصود اليه في الحوائج لانه القادر على 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البدد جاء بمعنى الحاجة فعلى هذا يكون المعني هو السيد المصمود المقصود إليه في الحوائج من دون تبعيض الحاجة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متجل لا باشتمال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التجلى الانكشاف والظهور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الهلال على المجهول والمعلوم أى ظهر وتبين أى ظاهر لا بظهور من جهة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بمفارقة مكان بان انتقل عن مكان إلى مكان حتّى خفى عنهم أوبان دخل فى بواطنهم حتّى عرفها بل اخفاء كنهه عن عقولهم وعلمه ببواطنهم وأسرار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بتجسّم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لطيف لا يكونه جسماً له قوام رقيق أو حجم صغير أو تركيب غريب وصنع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 لا باضطراب 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فاعل فلانه موجد العالم وأما تنزيهه في فاعليته عن الاضطراب فلتنزهه عن عوارض الاجسام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 لا باضطراب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بتحريك الآلات والادوات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مقدر لا بجول فكرة أى ليس في تقديره الاشياء محتاجاً الى جولان الفكر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 لا بمداناة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 قربه قرباً مكانياً بالدنو من الاشياء بل بالعلم والعلية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لا بمسافة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لا بمباينة لبعده بحس المسافة عنهم بل لغاية كماله و نقصهم بأينهم في الذات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تصحبه الاوقات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لحدوثها وقدمه تعالى أو ليس بزماني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تأخذه السناة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السناة جمع السنة بالكسر وهي النعاس و أول النوم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الاوقات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وجوده سابقاً على الازمنة و الاوقات بحسب الزمان الوهمي والتقديرى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والعدم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العدم ورفع الوجودای وجوده لوجو به سبق وغلب العدم فلا يعتريه عدم أصلا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بتشعيره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يخلقه المشاعر الادراكية وافاضتها على الخلق عرف أن لا مشعر له وهو امالانه تعالى لا يتصف يخلفه اولانا بعد أفاضته المشاعر علمنا احتياجنافي الادراك اليها فحكمنا بتنزهه تعالى عنها لاستحالة احتياجه تعالى الى شيء أولما يحكم العقل به من المباينة بين الخالق والمخلوق في السفات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تجهيره الجواهر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بتحقيق حقائقها وايجاد ماهياتها عرف أنها ممكنة وكل ممكن محتاج الى مبدء فميد المبادى لا يكون حقيقة من هذه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بمضادته بين الأمور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عقده التضاد بين الاشياء دليل على استواء نسبتها اليه فلا ضد له اذ لو كانت له طبيعة تضاد شيئاً لاختص ايجاده بمايلا تمها لا ما يضادها فلم تكن أضداد، والمقارنة بين الاشياء في نظام الخلقة دليل على أن صانعها واحد لاقرين له، اذ لو كان له شريك لخالفه في النظام الايجادى فلم تكن مقارنة ؛ و المقارنة هنا بمعنى المشابهة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مغرب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المتعاديات كالعناصر المختلفة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والاستشهاد بالاية يحتمل أن يكون اشارة إلى أن التأليف و التفريق والتضاد بين الاشياء و اتصافها بصفة التركيب والزوجية التضايف كلها دلائل على ربوبیته تعالى وعلى أن خالقها واحد لا يوصف بصفاتها لدلالة خلق الزوجين على المفرق والمؤلف لانه خلق الزوجين من واحد بالنوع فيحتاج إلى مفرق يجعلهما مفرقين أو جعلهما مزاوجين مؤتلفين الفة لخصوصهما فيحتاج إلى مؤلف يجعلهما مؤتلفين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الغرائز الطبائع والمغرز موجد الغرائز و مفيضها عليه و المفاوت على 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بينها التفاوت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اذلا مألوه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له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كان مستحقا للعبودية اذلا عابدو 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ليس فيه تعالى حقيقة بل مؤل بعلمه بالمسموعات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مذخلق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خالقية الّتي هي كماله هى القدرة على كلّ ما علم أنه أصلح ونفس الخلق من آثار تلك الصفة الكمالية و لا يتوقف كماله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البرية و هي الخلق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يوقته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الصحيح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وقت أول حتّى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وجد أو متى علم أومتي قدر و هكذا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تدنيه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لمالم يكن زمانياً لا تدنيه كلمة قد الّتي هي لتقريب الماضي إلى الحال أوليس في علمه شدة وضعف حتّى تقربه كلمة قد الّتي للتحقيق إلى العلم بحصول شيء ولا تحجبه كلمة لعل الّتي هي لترجى أمر فى المستقبل، أى لا يخفى عليه الامور المستقبلة اوليس له شك في أمر حتّى يمكن أن يقول 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تقارنه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 معه از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 المعية بناءاً على نفى الزمان أو الاعم من المعية الزمانية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تشتمله هو لعله تصحيف من النساخ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يشمله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يشمل بحد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النهج والمراد إما الحد الاصطلاحي وظاهر كونه تعالى لا حد له إذلا اجزاء اله فلا يشمل ولا تحاط حقيقته بحدو إما الحد اللغوى وهو النهاية الّتي تحيط بالجسم وذلك من لواحق الكم المتصل والمنفصل وهما من الاعراض ولاشيء من واجب الوجود بعرض أو محل له فامتنع أن يوصف بالنهاية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تحد الادوات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بالادوات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الادراك الّتي هي حادثة ناقصة وكيف يمكن لها أن تحد الازلى المتعالى عن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الفاقة تخبر الاداة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يكشف بالادوات والالات عن احتياج الممكنات وبالضد عن التضاد و بالتشبيه عن شبه الممكنات بعضها من بعض وبالحدثية يكشف عن توقيتها وتفترق الاسماء عن صفاتها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فواعل لافعال قبلها،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للابتداء و التقريب ولا تكونان إلا في الزمان المتناهى وهذا ما نع للقدم والازلية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النفى ويستفاد منها التعليق وهو ينافي 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تجلی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بهذه الالات والادوات الّتي هى حواسنا ومشاعرنا وبخلقه إياها وتصويره لنا تجلى للعقول وعرف لانه لولم يخلقها 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احتجب عن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بها استنبطنا استحالة كونه مرتياً بالعيون لانا بالمشاعر والحواس كملت عقولنا و بعقولنا استخرجنا الدلالة على أنه لا تصح رؤيته فاذن بخلقه الالات و الادوات لنا عرفناه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انبسط الدليل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لتفاوتت ذاته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لاختلف ذاته باختلاف الاعراض عليها ولتجزات 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متنع من الازل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لو كان قابلاً للحركة و السكون لكان جسماً ممكناً لذاته فكان مستحقاً للحدوث الذاتي بذاته فلم يكن مستحقاً للازلية بذاته فيبطل من الازلية معناء و هذا القول و ما بعده كالتعليل لما سبق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ولكن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يمتنع من الانشاء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لقامت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لو كان فيه تلك الحوادث و التغيرات لقامت فيه علامة المصنوع و كان دليلاً على وجود صانع آخر غيره ومشترك مع غيره في الصفات فليس في هذا القول المحال حجة ولا في السؤال عنه جواب لظهور خطائه لانه إذا يكون ممكنا كسائر الممكنات وليس بواجب الوجود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منقولة في النهج مع اختلاف وزيادات ورواها الصدوق طاب ثراه بتمامها في التوحيد والعيون عن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المقر له بالغلبة والقهر، المعترف بالعجز فى يد تصرفاته كانه قدره خصماً ذا بأس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يؤمل البقاء وهو مالا يدركه أحد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والتاء لنقل الاسم من الوصفية إلى الاسمية الصرفة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المحالف والحلف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التعاقد والمعاهدة على التعاضد والتساعد والاتفاق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نصب عينى بالضم اى لا يفارقني والصريع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الفرس إذا غلب على صاحبه فلم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ويزعنى أى يمنعنى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و الضمير للمرأى و 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أفضى أي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الشوب المزج والخلط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 جدتك 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عبارة عن كله اذ كان هو الخليفة له والقائم مقامه ووارث علمه و فضائله و كتب اليه هذه الوصية ليكون له ظهراً ومستنداً يرجع الى العمل بها في حالتي بقائه وفنائه عنه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وأمته بالزهادة وقوه باليقين و نوره بالحكمة وذلله بذكر الموت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اطلب منه الاقرار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بصره بالفجائع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الفجيعة و هي المصيبة تفزع بحلولها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بمعنى الزيادة والكثرة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عود نفسك التصبر على المكروه ونعم الخلق التصبر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الصبر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الحريز الحصين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اجالة الرأى فى الامر قبل فعله لاختيار أفضل الوجوه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تذهبن منك صفحا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ينتفع بعلم لا يحق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تنبيه على أن من العلوم مالا خير فيه و هي الّتي نهت الشريعة عن تعلمها كالسحر والكهانة والنجوم والنيرنجات ونحوها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لما رأيتني قد بلغت سناً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بادرت بوصيتي إليك وأوردت خصالا منها قبل أن يعجل بي أجلى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أن الصبى اذا لم يؤدب الاداب فى حداثته ولم ترض قواه لمطاوعة العقل وموافقته كان بصدد أن يميل القوى الحيوانية الى مشتهياتها وينجذب في قياد هواء إلى الاشتغال بها فيفتنه ويصرفه عن الوجه الحقيقى وما ينبغي له فيكون حينئذ كالصعب النفور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التشبيه أنه يعسر حمله على الحقّ و جذبه إليه كما يعسر قود الجمل الصعب النفور وتصريفه بحسب المنفعة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ليكون جد رأيك أى محقّقه و ثابته مستعداً بقبول الحقائق الّتي وقف عليها أهل التجارب وكفوك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تعقله و تجربته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اى ظهر وذلك لان العقل حفظ التجارب وإذا ضم رأيه إلى آرائهم ربما يظهر له مالم يظهر لهم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وتوخيت أي تحريت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في محل النصب على أنه مفعول أول لرأيت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تامة والواو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مقبل العمر، مقتبل الدهر، ذو نية سليمة و نفس صافية و أن أبتدئك بتعليم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الفئة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يلتبس عليك ما اختلف النَّاس فيه من أهوائهم وآرائهم مثل الّذي التبس عليهم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أنك وإن كنت تكره أن ينبهك أحد لما ذكرت لك فاني أعد إتقان التنبيه على كراهتك له أحب إلى من إسلامك أى القائك الى امر تخشى عليك فيه الملكة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لجتك في شبهة أو أسلمتك إلى ضلالة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فراغ نظرك و فكرك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بالقاف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البصر أى تخبط خبط الناقة العشواء لا تأمن أن تسقط فيما لا خلاص منه و اشعار لفظ الخبط له باعتبار أنه طالب للعلم من غير استكمال شرائط الطلب و على غير وجهه فهو متصف، سالك على غير طريق المطلوب كالناقة العشواء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كف النفس عن الخبط و الخلط في أمر الدِّين أقرب إلى الخير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يذهب لطلب المنزل لصاحبه أو من ترسله في طلب الكلاء ليتعرف موقعه والرسول قد عرف عن اللّه وأخبرنا، فهو رائد سعادتنا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اقصر في نصيحتك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تثبت ربوبيته با حاطة قلب أو 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ووعثاء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خشونة السفر وجشوبة المطعم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الجشوبة 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أو كون الطعام بلا أدم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أي انتهى اليه بغتة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فارض من النَّاس اذا عاملوك بمثل ما تعاملهم ولا تطلب منهم أزيد ممَّا تقدم لهم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ما يصدر عن النفس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أصله واوى من راديرود وحسن الارتياد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إتيانه من وجهه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أى ما يكفى من العيش ولا يفضل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استقرضك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على الصدقة و المراد انك اذا أنفقت المال على الفقراء وأهل الحاجة كان أجر ذلك ونوابه ذخيرة لك تنا ها في القيامة فكانهم حملوا عنك زاداً و يؤدونه اليك وقت الحاجة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واغتنم من استقرضك في حال غناك ليجعل قضاءه لك في يوم عسرتك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شاقة المصعد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والمخف بالضم فالكسر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خفف حمله، بعكس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المخف فيها أحسن حالا من المثقل والبطىء عليها أقبح حالا من المسرع و أن مهبطك بهالا محالة على جنة أو على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مهبطها بك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فارتد لنفسك أصله من راد يرود إذا طلب وتفقد وتهيأ مكاناً لينزل اليها والمرادا بعث رائداً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مفعول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يمنعك ان أسأت من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والانابة الرجوع الى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والكف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والاستئناف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فى الشيء وابتداؤه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استيتاب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و أبلغت اليه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المكالمة سراً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فى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 فيه وأقبل عليه مواظباً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يصلح للاستيطان و الاقامة،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قلعة أى لا يملك لنازله و يقلع عنه ولا يدرى متى ينتقل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يبلغ به من العيش والمراد أنها دار تؤخذ فيها الكفاية للاخرة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والاحتراس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بالموت والمراد أن الدُّنيا تخبر بحالها من التغير والتحول عن فنائها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التكالب، التوائب وتكالبهم عليها أي شديد حرصهم عليها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مولعة بالافتراس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 أى يكره أن ينظر بعضها بعضاً ويمقت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والعماءة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فتاهوا أي ضلوا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 التردد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إيّاك أن تكون الذى شانته كثرة عيوب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وعقل البعير بالتشديد شدوظيفه إلى 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أى أهلها على قسمين قسم كأبل منعها عن الشرعقالها وهم الضعفاء وأخرى مهملة تأتي من السوء ماتشاء وهم الاقوياء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أضلت عقولها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أصاعت عقولها وركبت طريقها المجهول لها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سرح بفتح السين وسكون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السائم من إبل ونحوها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الافة والوعت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الغليظ العسر يصعب السيرفيه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لها راع يقيمها ولا مقيم يسيمها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رويداً مصدر أرود مصغراً تصغير الترخيم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يسفر أي 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عن قريب يكشف ظلام الجهل عما خفى من الحقيقة بحلول الموت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المسافرين في طريق الدُّنيا إلى الاخرة كان حالهم أن وردوا على غاية 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يرجع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تركب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واقفاً لا يسير إلى اللّه إلا خراب الدُّنيا و عمارة الاخرة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فاخفض أى و أرفق من الخفض بمعنى السهل و أجمل فيما تكسب أي اسع سعياً جميلا لا بحرص ولا بطمع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المال من 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ماله وتركه بلاشى، وأيضاً بمعنى الهلاك والويل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مونت الدني، الساقط الضعيف الخصلة المذمومة المحقورة وأيضاً النقيصة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طلب المال لصيانة النفس و حفظه فلو أتعبت و بذلت نفسك لتحصيل المال فقد ضيعت ما هو المقصود منه فلا عوض لما 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تجد عوضاً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الذى لا ينال إلا بشر لا يكون خيراً بل يكون شراً لان طريقه شراً فكيف يكون هو خيراً وهكذا مالا ينال إلا بعسر لا يكون يسراً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العسر الّذي يخشاه الانسان هو ما يضطره لرذيل الفعال فهو يسعى كلّ جهده ليتحامى الوقوع فيه، فان جعل الرذائل وسيلة لكسب اليسرأى السعة فقد وقع أول الامر فيما يهرب منه، فما الفائدة في يسره و هو لا يحميه من النقيصة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سير أسريعاً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والمطايا جمع المطيئة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الدابة الّتي تركب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والمناهل جمع 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على الطريق وماترده الابل ونحوها للشرب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الداني أو الدنى و هو الخسيس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الخدع جمع الخدعة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فلو عرضت للبيع، من سام السلعة يسوم أى عرضها وذكر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أنك لو عرضت ببعضهم بأن يبيع آخرته بالدنيا لم يرض بذلك ولم يطلب نفسه بهذه التجارة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يلقاه في الورطة ويوقعه فيما لا خلاص له منه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بعرض من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بحطام من الدُّنيا ومتاعها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إن الشيطان مازال يسول له بشيء حقير من متاع الدُّنيا حتّى بئس من رحمة اللّه ويخرجه منها فينجر الامر في متابعته إلى ما خالف الاسلام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 ملك عليك لسانك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أى فاحفظ لسانك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بقية للملوك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التدارك لاصلاح ما فسد او 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المراد أن سابق الكلام لا يدرك فيسترجع بخلاف مقصر السكوت فسهل تداركه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يحفظ في القربه بشد وكانها أي رباطها فكذلك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تنبيه على وجوب ترجيح الصمت على كثرة الكلام و ذلك لان الكلام يسمع و ينقل فلا يستطاع إعادته صمتاً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تقل إلا عن صدق وثقة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الكفاف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بقدر الكفاية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مرارة اليأس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والحرفة مع العفة خير من الغنى مع الفجور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الاولى أن لا تبوح بسرك إلى أحد فانت احفظ من غيرك فان أذعته انتشر فلم تلم إلا نفسك لانك كنت عاجزاً عن حفظ سر نفسك فغيرك أعجز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العنف أى الشدة وضد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إذا كان في مقام يلزمه العنف لمصلحة كمقام التأديب واجراء الحدود يكون إبداله بالرفق عنفاً و يكون العنف في هذا المقام من الرفق، فلا يجوز وضع كلّ منهما موضع الآخر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المطلوب منه النصح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يتمناه الانسان لنفسه و يعلل نفسه باحتمال الوصول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والبضائع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بضاعة وهى من المال ما أعد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والنوکی۔ کسکری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الانوك أى الاحمق وأيضا المقهور والمغلوب والمرادهنا الضعيف النفس في الرأي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المتجربها الموتى والتثبط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تمنيت فاعمل لامنيتك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يخلط في كلامه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شيمة وهى الخلق والطبيعة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الاخلاق الحسنة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بنفسه وماله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والمهين إما بضم الميم بمعنى فاعل الاهانة ولا يصلح لان يكون معيناً فيفسد ما يصلح، أو بفتحها بمعنى الحقير فانه أيضاً لا يصلح اضعف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بعد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فى صديق 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نبين من أمر على غدر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الابل ما يقتعده الراعى في كلّ حاجة أي يتّخذ مركباً ويقال أيضاً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 من قياده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المطيئة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على راكبه وذهب به و جمحت به ای طرحت به وحمله على ركوب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أنى أحذرك من أن تغلبك الخصومات فلا تملك نفسك من الوقوع في مضارها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الاول و فتح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والامان والضمان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الاول والثانى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الحريم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يدافععنه و يحمى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 و الميل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ربما كان الامساك مع حسن الخلق خير من البذل مع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البقرة آية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مَعْرُوفٌ وَمَغْفِرَةٌ خَيْرٌ مِنْ صَدَقَةٍ يَتْبَعُهَا أَذًى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الكرم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يرجوك 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صلة من يرجوك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التحريم من الصلة سبب لقطع القرابة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احمل نفسك من أخيك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أو 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متعلق باحمل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ألزم نفسك بصلة صديقك إذا قطعك و هكذا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بالجمود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أى صبّه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أحلى الظفر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ظفر الانتقام وظفر التملك بالاحسان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وتشديد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لكظم الغيظ لذة تجد ها النفس عند الافاقة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فللعفو لذة أحلى وهى الخلاص من الضرر المعقّب لفصل الغضب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 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العتبى، أى الاسترضا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من الصلة يسهل لك معها الرجوع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ظهر له حسن العودة يوما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بلزوم ماظن بك من الخير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بلزوم حفظ الصداقة، يعنى إذا أتى أخوك بالقطيعة فقابلها أنت بالصله حتّى تغلبه ولا يكونن هو أقدر على ما يوجب القطيعة منك على ما يوجب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بعده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بالرزق رزقان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طالب ورزق مطلوب فالرزق الطالب ما للانسان فان أنت لم تأته أتاك، والرزق المطلوب ما كان مبدؤه الحرص في الدُّنيا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وصرف الدهر و صروفه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 و حدثانه يعني أن الدهر بطبيعته وحقيقته متغير ومتزلزل لا يثبت بحال ولا يدوم على وجه و قد أذن بفراقه و نادت بتغيره و نعت نفسه وأهله ولا يجوز أن تشتد ذمه ولومه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أى حظك من الدُّنيا ما أصلحت به منزلتك من الكرامة في الدُّنيا والآخرة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تملص، تخلص من اليد فلم يمكن أن 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لا تجزع على ما فاتك، فان الجزع عليه كالجزع على ما لم تصله فالثاني لا يجوز لانه لا يحصر فينال فالجزع عليه مذموم فكذا الاول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تكفر نعمة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لا تنفعه العظة إلا إذا بالغت في ايلامه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العزيمة و هى ما جزمت بها و لزمتها من الارادة المؤكدة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 الحق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ان يكون الصاحب كالنسيب المشفق و يراعى في المصاحب ما يراعى في قرابة النسب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حفظ لك حقك وهو غائب عنك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كونهما موجبين للضلال و عدم الاهتداء معهما إلى ما ينبغى من المصلحة و في بعض نسخ الحديث والهوى شريك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 و التعب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حمى الشيء يحميه حميا و حمى و حماية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 دفعه عنه و حمى القوم حماية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بنصرهم والمريض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وطنى اللدين من لدغ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عوفى وطنى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من طناه والمعنى من منع نفسه عما يضره نال العافيه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حما 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ظاهر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الكرم وتكرم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أعطاء العتبى و أرضاه أى ترك ما كان يغضب عليه من أجله و رجع إلى ما أرضاه عنه بعد إسخاطه إيّاه عليه و حقيقته أزال عنه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والهمزة فيه همزة السلب كمافي أشكاه والاسم 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عليك من استرضاك ويؤيده مافي بعض نسخ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سرّك من أعتبك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اللازم والدنف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الذى لزمه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واحد مع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ديف وامرأة دنف وهما 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 ومؤنتا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وهن 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الدنف مصدر وصف به و الديف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لازمه مرضه،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الطمع في الشيء هلاكا كان اليأس منه إدراكا للنجاة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توقى اى تجنب وحذر وخاف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فرص الشر لا تنقضي لكثرة طرقه وطريق الخير واحد وهو الحقّ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البغضي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 من رجوت عتباه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 إحكامه و الحذر من فواته و الاخذ فيه بالثقة و هنا بمعنى الشدة والغلظة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بالراء المهملة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الرجل –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يعطب عطباً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تنقسّم عليه غضب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خليق به أى 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يعفى له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يدبر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يبيد الكثير و الاقتصاد ينمي اليسير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أكرم الطباع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رسلك ترجمان عقلك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ينبيء عن امری دخیله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الارض 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كالباحث عن حتفه بظلفه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يطلب ما يؤدى إلى تلف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تشوبن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 في كلامه هزلا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مزح وهو ضد الجد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على وجوب الحذر من الزمان ودوام ملاحظة تغيراته والاستعداد لحوادته قبل نزولها و استعار لفظ الخيانة باعتبار تغيره عند الغفلة عنه والامن فيه فهو في ذلك كالصديق الخائن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على ما ينبغى من ترك الاسف على ما يفوت من المطالب والتسلى بمن أخطأ في طلبه وإليه أشار أبو الطيب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ادخال من لا يوثق به عليهن إما مساو لخروجهن في المفسدة أو أشد وكل ما كان كذلك لا يجوز الرخصة فيه و انما كان أشد في بعض الصور لان دخول من لا يوثق به عليهن أمكن لخلوته بهن والحديث معهن فيها يزاد من الفساد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تكرمها بكرامة تتعدى صلاحها أولا تجاوز با كرامها نفسها فتكرم غيرها بشفاعتها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هذه الوصية من حال الّذين يصرفون النساء في مصالح الأمَّة و يعدون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يلهجون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ويرفعون الاصوات بانتصار المرأة ومطالبة حريتها في الشؤون الاجتماعية ويزعمون أن العفاف اهتضام المرأة، وصيانتها عن الفساد تضييع حقها و يقولون كلمة حق أرادوا بها الباطل فأوقدوا نيران الشهوات وأفسدوا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قيل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تفسدوا في الارض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نحن مصلحون، ألا إنهم هم المفسدون ولكن لا يشعرون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واستبق من نفسك بقية فان إمساكك عنهن و من يرين أنك ذو اقتدار خير من أن يعرن عليك على انكسار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والتغاير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الغيرة على المرأة بسوه الظن في حالها من غير موجب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أن تعاتب فيعظم الذنب ويهون العتب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التمسك بمن لا عقل له أوجب 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ولا تنكل من 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يتكل بعضهم على بعض 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لكل إنسان من خدمك عملا تأخذه به، فانه أحرى أن لا يتواكلوا في خدمتك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والقدرة أى بهم تسطو و تغلب على الغير 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ويدك انتي بها تصول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والعدة –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الاستعداد – و 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 المريض يعوده عيادة أي زاره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عوراته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كابدها أی قاساها و تحمل المشاق في فعلها بلا إعداد 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وعطب أي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اقتحم اللجج فرق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النذل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الخسيس من الناس، المحتقر في جميع أحواله و المراد بهم ذوى الاخلاق الدنيئة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ومن عابهم شتم وسب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والمعنى واحد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تزيا أي صارنازي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ضد الرفق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الطمأنينة اسم من الاطمينان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توطين النفس وتسكينها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وإحكامه والاخذ فيه بالثقة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 أمنع الحصون وأحرزها عن وساوس الشيطان و عن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 أى لا يظفر الانسان بشفاعة شفيع بالنجاة من سخط اللّه و عذا به مثل ما يظفر بالتوبة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يتبلغ به من القوت ولا فضل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كفى عن النَّاس من الرزق واغنى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والخفض لين العيش وسعته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الراحة والاضافة للمبالغة أى تمكن واستقر في متسع الراحة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أشد التعب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وشد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والغضب والطيش و العطب وقد يطلق على الشر أيضاً وفي بعض النسخ بدون التاء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ما تكرهه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الكثير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والجاف فاعل من جفا يجفوجفاءاً 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واصله و آنسه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كثر ماله، يعنى من يصل إلى النَّاس بحسن الخلق و المودة مع فقره خير ممَّن يكثر في العطاء وهو جاف أى سييء الخلق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والاجتهاد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المؤونة وهى القوت أو الشدة و الثقل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و هى اعتراض الشيء في الحلق و عدم اسافته و يطلق الاول في المشروبات والثاني في المأكولات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للمدح و اظهار الرضى بالشيء و يكرر للمبالغة،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بالكسر و التنوين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الكلام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 عمله أى عاتبه وعابه عليه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قد نقلها الكليني رحمه اللّه فى كتاب الروضة بتمامها مع اختلاف كثير و لذلك تعرضنا لتلك الاختلافات في الهامش و المصنف رحمة اللّه عليه اختار منها ما اقتضاء الكتاب كما صرح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الاوهام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يتخيّل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الاضافة و التوصيف فعلى الاول فالمراد أنه لا يتوسط بينه وبين معلومه علم غیره و على الثانى فالمراد أن ذاته المقدسة كافية للعلم ولا يحتاج الى علم أي صورة علمية غير ذاته تعالى، بهذه الصورة العلميَّة وبارتسامها كان عالماً بمعلومه كما في الممكنات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كونه موجوداً في الازل عبارة عن مقارنته للزمان ازلا لحدوث الزمان بل بمعنى أن ليس لوجود ابتداء أو أنه تعالى ليس بزمانى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الزمانية فتأويله أن معنى كونه أزلا أن وجوده يمتنع عليه العدم ولعل المعنى الاخير في الفقرة الثَّانية متعين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تضمان خلاف ترفعان أى تثقلان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وتضاعفان العمل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هذه الكلمات اختلاف بسير في وصيّته لابنه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والمثناة التحنانية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الهلاك و المحنة و الشرة غلبة الحرص و الغضب و الطيش و الحدة و النشاط،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الحرص أيضاً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وبشت القلادة قلادة الذنب للمؤمن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والمشقة الذى يتفرع على الغضب وهو من أخس المتاعب إذلا ثمرة له ولا داعى إليه إلا عدم تملك النفس وفي بعض نسخ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ولانسب أوضع من الغضب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القبيحة والجمع سوءات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والخطيئة و في بعض النسخ والروضة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نسي زلله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بعض هذه الكلمات في وصيّته لابنه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وإعجاب المرء بنفسه وبفضائله وأعماله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كالكف عن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حكم كالصبر والصمت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حكمة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المعرى من التعزية بمعنى التسلية و الضغائن جمع الضغينة بمعنى الحقد و 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حاضر تجلى به 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 وفى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ومونق يتلذذ به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يحصل ملكة الحلم إلا بالتحلم و هو تكلف الحلم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يرتدع أى من لا ينزجر عن القبائح بنصح الناصحين لا يكون عاقلا و لا يكمل عقله و لا يعقل قبح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لا يوقر يتوبخ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لا يوجر عليه في الدُّنيا و الآخرة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لا يترك الشرّ وما لا ينبغى على اختيار يدعه على اضطرار ولا يحمد بهذا الترك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لم يعط المحتاجين حال كونه قاعداً يقوم عنده النَّاس ويسألونه يبتلى بان يفتقر إلى سؤال غيره فيقوم بين يديه ويسأله ولا يعطيه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 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يعنى أن الموت خير من الذلة، فالمراد بالقبلية القبلية بالشرف 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 ولا الدنية والتعلل ولا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التجلّد تكلف الشدة والقوة والتبلّد ضده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لك فلا تبطر وإذا كان عليك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سقط من قلم النساخ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علق بنياط هذا الانسان بضعة هي أعجب ما فيه و ذلك القلب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وظهر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التوقى و التحرز من المضرات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الروضة والنهج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شغله الحذر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الاغترار والغفلة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واستلبته أى سلبته عن رشده و يمكن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بالاهمال والزاي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عضته أي اشتد عليه الفاقة والفقر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والنهج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جهده الجوع قعد به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يعترى الانسان عند الامتلاء من الطعام،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الطعام فلاناً أى ملاءه حتّى لا يطيق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المفرط من الاكل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بفتح الهمزة أي هو رئيس للقوم و يحتمل أن يكون من رأس يرؤس أى مشى متبختراً أو أكل كثيراً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والشرف والنجابة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تزندق أي اتصف بالزندقة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القال والقيل والقالة، 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مصدر و القال والقيل اسمان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والقال الابتداء والقيل انجواب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المال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والمدرجة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 المسلك يعنى أن للقلوب شواهد تعرج الانفس عن مسالك أهل التقصير الى درجات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تعرج الانفس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الحدق و الفهم و هي مبتدا و خبره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أن الفطنة هي ممَّا يدعو النفس الى الحذر من المخاطرات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بالقلب والنفس من أمر أو تدبير و العقول تزجرو تنهي عنها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بنفسه عرضها للخطر أى أشرف نفسه للهلاك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استشار النَّاس و أقبل نحو آرائهم ولا حظها واحداً واحداً و تفكر فيها فمن طلب الاراء من وجوهها الصحيحة انكشف له مواقع الخطاء و احترس منه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حكم العقول بعدالة رأيه وصوابه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أمنه بالفتح أى أمن قومه من شره ويحتمل بالمد من باب الافعال أى آمن من شر قومه أو عد قومه أميناً و نال الحاجه الّتي توهم حصولها في إطلاق اللسان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خطف البرق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استلبه بسرعة رذهب به والمستمتع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المنتفع والمتلذذ، يعنى لا ينفعك ما يسمع كالبرق الخاطف بل ينبغي أن تواظب و تستضىء دائماً با نوار الحكم لتخرجك من ظلمات الجهل و يحتمل أن يكون المراد لا ينفع ما يبصر و ما يسمع من الايات والمواعظ مع الانغماس فى ظلمات المعاصي والذنوب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هذه العبارة وبيان ما فيها في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الحسين سلام اللّه عليه و يحتمل أيضاً أن يكون المراد أن الفقير المتودد خير من الغنى المتجافى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وعاها أي حفظها وجمعها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اللسان أى ومن اطلق عينه و نظره كثر أسفه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بعد هذا الكلام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أوجب الدهر شكره على من نال سؤ له وقل ما ينصفك اللسان في نشر قبيح أو إحسان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من عدوه ای بلغ منه مقصوده يعنى من أصاب شيئا من أسباب الشرف كالمال والعلم يتفضل ويترفّع غالباً ويمكن أن يكون هذا نظير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جادساد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 الجود والكرم غالباً يوجبان الفخر والاستطالة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وما يتمنى الانسان، يعني في الغالب امنيتك كاذبة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بعد هذا الكلام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من عاكف على ذنبه في آخر أيام عمره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اقصد الوسط العدل من القول وجانب التعدى والافراط والتفريط ليخف عليك المؤونة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هذه الكلمات في 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مهموز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ومهموزاً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لتيم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الدنى وقد لؤم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بعد هذه الجملة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ومن أسرع في المسير أدركه المقبل، استر عورة أخيك كما يعلمها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يعلمها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هيهات وما تناكرتم إلا لما فيكم من المعاصي والذنوب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 تناكركم إلا لذنوبكم وعيوبكم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الروضة وبعض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بالتغيير سرعة تقلب أحوال الدُّنيا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أراد الانسان تصحيح ضميره عن النيات الفاسدة والاخلاق الذميمة تظهر له العيوب الكبيرة الكامنة فى النفس والاخلاق الذميمة الّتي خفيت عليه تحت أستار الغفلات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الراى، والحذق وبمعنى المكر والاحتيال وهو المرادههنا و في الروضة لولا التقى لكنت أدهى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معاوية بأدهى منى ولكنه يغدر و يفجر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كراهية الغدر لكنت من أدهى النَّاس ؛ ولكن كلّ غدرة فجرة وكل فجرة 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غادر لواء يعرف به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استغفل بالمكيدة ولا استغمز بالشديدة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هذا الكلام إلى آخر الخطبة في وصيّته صلوات اللّه عليه لا 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لم يذكر في الروضة وفيها بعد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ان اللّه عز وجل وعد نبيه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ووعده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مروى فى الخصال مع اختلاف غير يسير في بعض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دهن الشيء إذا بله و دهن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زيته و 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الامر وخلله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والمرادهنا شعت الشعر وفى الخصال ومكارم الاخلاق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يلين البشر ويزيد في الدماغ و يسهل مجاري الماء و يذهب بالقشف ويسفر اللون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و 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قذر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 الاقذار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الّذي يصب في الانف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قصت الاظفار لانها مقيل الشيطان ومنه يكون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ويدرء أى يحسنه ويكثر خيره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يجلب الصحة أو يحفظها أي مجلبة للصحة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طيب للمعدة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تفوح رائحته و أصل النضح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 فشبه كثرة ماطيبه بالرش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من كلّ شيء أوله وعلى الريق أى قبل أن يأكل شيئاً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ماطهر اللّه يداً فيها خاتم من حديد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نقش خاتماً و فيه أسماء اللّه فليحوله عن اليد الّتي يستنجى بها الى 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عن أبي بصير عن أبي عبد اللّه عن امير المؤمنين مثله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الشين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وزخرفه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الاحزان والهموم واحدته بلبلة وهى شدة الهم والحزن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الارض تراباً كان أوغيره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 في الارض أى طرح البصاق فيها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ينفخ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يخرج من فمه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والتعويذ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ويعلق على الانسان ليقيه من الاصابة بالعين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يرفع ببوله و يرمى به في الهواء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والمتقاعس من تقاعس الرجل من الامر إذا تأخر و رجع إلى خلف ولم يتقدم فيه و 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متثاقلا ويحتمل أن يكون متناعا من النعاس كما في الخصال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و يقال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المكارم،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من ثيابكم شيء أحسن من البياض فالبسوه وكفنوا فيه موتاكم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اللّه الَّذِي تَسَاءَلُونَ بِهِ وَالْأَرْحَامَ إِنَّ اللّه كَانَ عَلَيْكُمْ رَقِيبًا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يسأل بعضكم بعضاً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باللّه ؛ وأصله تتساءلون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اتقوا الارحام أن تقطعوها أو على محل الجار والمجرور كقولك مررت بزيد وعمرواً كما قيل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و 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آخرهما وقد 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بهما عن الخبر والحديث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جميل بن دراج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بادروا أولادكم بالحديث قبل أن يسبقكم اليهم المرجئة و ذكره الفيض رحمه اللّه في الوافي قائلاً بعده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علموهم في شرخ شبابهم بل في أوائل إدراكهم وبلوغهم التميز من الحديث ما يهتدون به إلى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والتشيع قبل أن يغويهم المخالفون و يدخلهم في ضلالتهم فيتصر بعد ذلك صرفهم عن ذلك ؛ والمرجئة في مقابلة الشيعة من الارجاء بمعنى التأخير لتأخير 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مرتبته وقد يطلق في مقابلة الوعيدية إلا أن الاول هو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يغلب عليهم المرجئة برأيها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السفر بعد الرؤية كانه فرار عن أمر المولى سبحانه وهذا مناف لمقام العبودية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بالرجل و عدم جواز التقية فى شرب المسكر من المخالفين لعدم الاضطرار إليها لماجاء به النص و هكذا المسح على الخفين لاختلافهم فيه فلا يجوز شرب المسكر والمسح على الخفين في حال من الاحوال تقيئة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تتعبونا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أعياه أى أتعبه وأكله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تعنونا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الاعمال القبيحة والاخلاق الذميمة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يفصل بينكم وبين ما تحبون إلا حضور رسول اللّه عند احتضار الموت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الزانية الفاجرة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بمنزله المعا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بغير همزة – الاصبع الزائد في باطن رجل الطائر بمنزلة الابهام من بني آدم لانها شوكته فان الصيصية يقال للشوكة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والحوصلة للطير مكان المعدة لغيره يجتمع فيه الحب وغيره من المأكول ويقال لها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چينه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الغليظة جداً الّتي يجتمع فيها كلّ ما تنقر من الحصى الصغار بعد ما انحدر من الحوصلة ويقال لها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هو الصواب لموافقته للاخبار،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ما يؤكل منه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يؤكل مالم تكن له 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غير المعدة كمعدة الانسان لانها موجودة في الطيور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 اللغة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والملسّن منها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طرفه كطرف اللسان والملسنة من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مافيها طول و لطافة كهيئة اللسان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هو التهيؤ والترقب له بحيث يصدق اطلاق اسم المنتظر عليه و قدمر الكلام فيه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 أى أتاه فنزل به وزاره زيارة غير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ذهبتم إلى مكة لزيارة بيت اللّه و إذا فرغتم من أعمال الحج فاذهبوا إلى المدينة فزوروا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اتصال في الجلد أو الظفر أو نحو ذلك وإن لم يخرج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والنكبة كسجدة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 وما يصيب الانسان من الحوادث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النكالة و نكل به من باب قتل و نكل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أصابه بنازلة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اتخذوا المعروف و اختاروه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يمشى ويزحف إلى العدو والمراد به ههنا الجهاد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تبخروا بالطيب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بعد ما يبرد قبل أن يغسل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يأمر كما في الخصال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ها بنات بنی هاشم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التعداد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وثياب الماتم السود ومنه حدت المرأة على زوجها إذا أحزنت ولبست ثياب الحزن وتركت الزينة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والسقطة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يجمعهم عداوة واحد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بالاستقامة والعدل والرشد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تراء فوا من الرأفة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العميقة ودانيال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أنبياء بني إسرائيل محبوساً في الجب في زمن بخت النصر على ما قيل و روى الشّيخ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في زمن ملك جبار عات أخذه فطرحه فيجب و طرح معه السباع فلم تدنوا منه ولم تخرجه فأوحى اللّه عز وجل إلى نبي من أنبيائه أن الت دانيال بطعام،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 اين دانيال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من القرية فيستقبلك ضبع فا تتبعه فانه يدلك إليه، فأتت به الضبع إلى ذلك الجب فاذا فيه دانيال، فأدلى إليه الطعام فقال دانيال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من وثق به لم يكله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مستأسد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قوى مجترىء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 من سنن الاسلام فعلى المسلم أن يأخذ به ولا ينبغي تركه مهما أمكن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التوبة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يَعْلَمُوا أَنَّ اللّه هُوَ يَقْبَلُ التَّوْبَةَ عَنْ عِبَادِهِ وَيَأْخُذُ الصَّدَقَاتِ وَأَنَّ اللّه هُوَ التَّوَّابُ الرَّحِيمُ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ليست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البدل و العوض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 ويطلق أيضاً على الثلث الأول من الليل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يرسله القوم لينظر لهم مكاناً ينزلون فيه، اوليخبرهم بماخفى عليهم والمراد به ههنا الّذي يخبر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الذنوب أى تزال وترد و تسقط الذنوب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الجراجة فمعلوم، و أما الحمى فلاثارها لان أثر الحمى يظهر في الجسد و ترتفع حرارة الجسم فيها إلى مافوق درجتها المعتادة و تسرع حركة النبض أيضاً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 يفوح فوحاً وفاح يفتح فيحاً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شيوع الحر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التداوى لا يمكن غالباً إلا بالدواء والدواء له أثر ويهيج داءاً غالباً ولذا وردت في الاحاديث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 الدواء ما احتمل بذلك الداء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دواء إلا و يهيج داءاً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وتجديد العهد و تأفف أى يقول أف من كرب أوضجر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اقتصد لا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وعطب أى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 من نواب أعماله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ذى روح من إنسان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البراذين جمع 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وفتح الذال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التركي من الخيل والدابة الحمل الثقيلة و أصلها من برذن أى أثقل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بمعنى الطاقة والاستطاعة والمراد به ههنا الاول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طينة الخبال بصديد أهل النار وما يخرج من فروج الزناة فيجتمع ذلك في جهنم فيشربه أهل النار وأصل 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والهلاك والسم القاتل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محمود و لا مأجور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اذنهما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الالتحاق ببلاد الكفر والاقامة بها بعد المهاجرة عنها إلى بلاد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زماننا هذا أن يشتغل الانسان بتحصيل العلم والمعرفة بالدين ثمَّ يتركه و يصير منه غريباً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طاب ثراه في الخصال عن أبي بصير و محمَّد بن مسلم عن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يجمع المؤمن يديه فى صلاته وهو قائم بين يدى اللّه عز وجل إلا تشبه بأهل الكفر يعنى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دعائم الاسلام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قمت قائماً في الصلاة فلا تضع يدك اليمنى على اليسرى ولا اليسرى على اليمنى فان ذلك تكفير أهل الكتاب ولكن ارسلها إرسالا فانه أحرى أن لا تشتغل نفسك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الطحاوي في اختلاف الفقهاء عن مالك ان وضع اليدين أحد هما على الاخرى انما يفعل في صلاة النوافل في طول القيام وتركه أحب إلى وحكى أيضا عن الليث بن سعد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اليدين في الصلاة احب الى الا أن يطول القيام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وقد استفاض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الخاصَّة والعامّة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كمثل سفينة نوح من ركبها نجا ومن تخلف عنها هلك</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فى الترياق وهو دواء يدفع السموم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لابي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البس الخشن من اللباس و الصفيق من الثياب لئلا يجد الفخر فيك مسلكا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نسجه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المكارم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لابي ثوبان خشنان يصلى فيهما صلاته فاذا أراد أن يسأل الحاجة لبسهما وسأل اللّه حاجته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الجسد إذا لبس الثوب الّذين طغى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مشوه والصحيح مافي الخصال ولا يسعنا تصحيحه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البحار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الطلاع أى الاناء و يحتمل أن يكون بالهمزة بدل العين فمن الطلى وهو واضح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بالعراق والنيل بمصر وسيحان وجيحان ببلخ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نهران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الانهار لكثرة منا فعها كأنها من أنهار الجنّة ومادة منها فلا منحصر فيها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أشاط السلطان دمه و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 و أهدر دمه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الخباثة، الاغتيال، الافساد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من ابتلاه في جسده فهوله حطة أى يحبط عنه خطاياه و ذنوبه و هی فعلة من حط الشيء يحطه إذا أنزله و ألقاه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كونهم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 أى أنهم باب الانابة إلى اللّه و الطريق إليه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ذلك لكونهم المقصود من الوجود و الايجاد و الزمان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الصعب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امتلات منها النفس واصطلحت ای تصالحت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 –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استأثر بالشيء إذا استبد به بمعنى الاختيار وحب النفس المفرط و اختصاص الرجل نفسه بأحسن الشيء دون غيره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وَتُسَلِّمُوا عَلَى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دَخَلْتُمْ بُيُوتًا فَسَلِّمُوا عَلَى أَنْفُسِكُمْ تَحِيَّةً مِنْ عِنْدِ اللّه مُبَارَكَةً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رشته و بله لينظف 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المذاتيع جمع مذياع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 يكتم السر، من الاذاعة بمعنى الافشاء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عجلى مؤنت العجلان بمعنى العجول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النمرقة الوسطى بها يلحق التالى وإليها يرجع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لان سیر 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الطريق والدِّين القويم والصراط المستقيم وهم السبل الى الفطرة الحنيفية الّتي بنيت الشرائع عليها فنوديت كافة النَّاس باتباعها وفاقم وجهك للدين حنيفاً فطرة اللّه الّتي فطر النَّاس عليها لا تبديل لخلق اللّه ذلك الدِّين القيم و لكن أكثر النَّاس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قاموا بخلوص الفطرة وأسسوا تعاليمهم عليها ولم تتأثروا بأية عاطفة اعتيادية أو تعليمات بشرية و ان قل، فلذا من غلافی دینه و تجاوز بالافراط حدود الجادة الالهية فانما نجاته بالرجوع إلى سيرتهم والتفيتوفى ظلالهم والمحق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البعدو الهلاك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يكون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يتوشّح بشو به هو أن يدخله تحت إبطه فألقاه على منكبه كما يتوشح الرجل بحمائل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التوشح فى القميص من فصل الجبابرة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 خلاف السخيف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ويزره أى يشد أزراره وأدخلها في العرى والازرار جمع الزو وهو ما يجعل فى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وعروة الثوب ما يدخل فيه الزرعند شده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 و أماط عنه أى أزال وأبعده ويريد بالاذى الفضلة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الطعام أو الشراب أى هنا وسهل مدخله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والسائغ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المرور في الحلق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فليوس بذلك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من خشع قلبه للّه خشعت جوارحه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في الركعة الثَّانية بعد الفاتحة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فاقتصر على الجائز المجزى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فليتحرى بصدره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والصلب عظم الفقرات تكون في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يمتد من الكاهل إلى أسفل الظهر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سبا هو عبداللّه بن سبا الّذي رجع الى الكفر و أظهر الغلو و انه 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يهيج النَّاس على عثمان و يعين عليه ويقول بإمرة على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فيما قال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لكل نبي وصى و كان على وصی محمَّد صلی اللّه علیه و آله، ثمَّ قال محمَّد خاتم الانبياء و على خاتم الاوصياء ومن أظلم ممَّن لم يجز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ووثب على 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تناول أمر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أخذها بغير حق و هذا وصی رسول اللّه فانهضوافى هذا الامر و حركوه وابدؤوا بالطعن على أمرائكم وأظهروا الامر بالمعروف وانهوا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يدعى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فاستتابه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فلم يرجع فأحرقه بالنار و روى الكشى باسناده عن عبداللّه بن سنان عن أبيه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عبداللّه بن سبا كان يدعى النبوة ويزعم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اللّه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 وسأله فأقر بذلك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أنت هو وقد كان ألقي في روعي أنك أنت اللّه و إني نبي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قد سخر منك الشيطان فارجع عن هذا ثكلتك امك و تب قابي فحبسه واستتابه ثلاثة أيام فلم يتب فأحرقه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وجوده بعض من عاصر ناه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أتى بشيء من المبطلات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بيعها و شرائها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إذا مضى عليه زماناً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كالثوم و البصل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انقتل من الصلاة أي انصرف عنها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مع الجزع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مارزقنی ربی و خولني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 إيّاه وأعطاه متفضلا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مايسم ولا يقتل مثل العقرب والزنبور والهامة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مايسم و يقتل وقد تطلق على ما يدب و إن لم يقتل كالحشرات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قدم نفسه علينا و غصب حقنا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فرطت أى قصرت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الدسم والزهومة من اللحم والوضر من السمن وفي الحديث لا يبيتن أحدكم ويده غمرة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الملكان الموكلان على الانسان و يكتبان أعماله و أفعاله من الخير والشر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الحاء المهملة على الجيم المعجمة الساكنة من قبيلة كندة وكان رحمه اللّه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خواصه وكان مقيماً بالكوفة إلى زمن زياد بن أبيه فأخذه زياد وحبسه و أصحابه ثمَّ بعث بهم إلى معاوية بن أبي سفيان حتّى انتهوا إلى مرج عذراء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بغوطة دمشق على أميال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وحبسوا به وكانوا أربعة عشر رجلاً فجاء رسل معاوية إليهم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امرنا أن نعرض عليكم البراءة من على واللعن له فان فعلتم هذا تركناكم و إن ابيتم قتلناكم و أمير المؤمنين يزعم أن دماءكم قد حلت بشهادة أهل مصركم عليكم غير أنه عفى عن ذلك فابرؤوا من هذا الرجل يخل سبيلكم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فاعلين، فامروا بقيودهم فحلت واتى با كفانهم فقاموا الليل كله يصلون فلما أصبحوا قال أصحاب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هؤلاء قد رأيناكم البارحة اطلتم الصلاة و أحسنتم الدعاء فأخبرونا ماقولكم في عثمان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من جارفي الحكم و عمل بغير الحق،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أعرف بكم، ثمَّ قاموا إليهم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تبرؤون من هذا الرجل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نتولاه فأخذ كلّ رجل منهم رجلا يقتله فقال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أصلى ركعتين فاني واللّه ما توضأت قط الاصليت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فصلى ثمَّ انصرف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ماصليت صلاة قط أقصر منها ولولا أن يروا أن ما بي جزع من الموت لاحببت ان استكثر منها فمشى إليه هدبة بن الفياض الاعور بالسيف فاوعدت فرائصه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زعمت أنك لا تجزع من الموت فانا ندعك فابره من صاحبك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مالى لا أجزع و أنا أرى قبراً محفوراً وكفناً منشوراً وسيفاً مشهوراً وإني واللّه إن جزءت لا أقول ما يسخط الرب، ثمَّ قتله رضوان اللّه عليه وقد عظم قتله على قلوب المسلمين وعابوا معاوية على ذلك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 الرجل أى 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والخبال الفساد وطينة الخبال فسرت بصديد أهل النار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وهو نوع من اليقطين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الترنج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يكن معروفاً في كتاب ولاسنة ولا إجماع و منه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 محدثات الامور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اختاره وفضله عليها واستوخم 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 وخيماً أي ثقيلا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على اليد فى البيع وكانت العرب إذا وجب البيع ضرب أحدهما يده على يدصاحبه ثمَّ استعملت الصفقة في عقد البيع والمراد بها ههنا بيعة خاسرة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الكساد و الايم مرأة لا زوج لها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بواء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جزاؤه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تصحيف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ويحبوه أي يعطيه، من حباه بكذا أى أعطاه إيّاه بلاجزاء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والقذاة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أوفى الشراب من تراب وتبن ونحوهما وأماط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نجاه وأبعده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يقارب أمراً ويدنوه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تمحّص بها ذنوبه أى تطهّر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يخلّص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آل عمران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وَلِيُمَحِّصَ اللّه الَّذِينَ آمَنُوا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بالسيف في الدُّنيالان من اذاع سرّ أهل البيت سيما في زمان خلفاء الجورقتل به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 الشراب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الشيء و 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أزال ما بها من رطوبة ونتن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كاسني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باطن الفم و الاسفل من طرف مقدم اللحيين وقد يطلق على ما تحت 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وتحنك المولود بالتمر هو أن يمضغ حتّى يصير ما يعا فيوضع في فيه ليصل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جوفه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حنك اى مضغ فدلك بحنكه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الاتيان بالمجامعة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آفة تصيب اللسان فتمنعه من الكلام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شربوه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ينبغى أن يراعى الانسان في استعمال ما جاء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خواص بعض النباتات بل في كلّ ما صدر عنهم في الطب والتداوى الاهوية والامكنة والا مزجة فما قيل على هواء مكة والمدينة لا يجوز استعماله في سائر الاهوية و ما روى في العسل أنه شفاء من كلّ داء فهو صحيح ومعناه أنه شفاء من كلّ داء بارد و ماروى في الاستنجاء بالماء البارد لصاحب البواسير فان ذلك اذا كان بواسيره من الحرارة و هكذافى غير ذلك انظر سفينة البحار المجلد الثاني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المشايخ في ذلك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هذا العهد منقول في النهج ودعائم الاسلام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مالك بن الحارث الاشتر النخعي من اليمن كان من أكابر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النجدة و الشجاعة روى أن الطرماح لما دخل على معاوية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جمعت المساكر بعدد حب جاورس الكوفة وها أنا قاصده فقال له الطرماح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ديكاً أشتر يلتقط جميع ذلك فانكسر من قوله معاوية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وأبخل بنفسك عن الوقوع في غير الحل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الضارى من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مالهج بالصيد وتعود بأكله وأواع به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بالعلل الامور الصارفة لهم عما ينبغى من إجراء أو أمر الوالي على وجوهها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تخالف أمر اللّه بالظلم والجور فليس لك يد أن تدفع نقمته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كفرح لفظاً ومعنى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السمة والفسحة والمؤمر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المسلط والادغال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نهكه أضعفه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الباء مشدّدة و سكونها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العظمة والكبرياء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العجب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 أى يخفض ويسكن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والنشوز والجماح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وارتفاع البصر و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يفي، أى يرجع ماغاب عن عقلك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والمباراة في السواي العلو</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وحرباً أى محارباً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وينزع أى يقلع عن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وأدعى أى أشد دعوة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أجمعها ترضى الرعينة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 أى يذهب برضى الخاصَّة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الالحاج والشدة في السؤال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صفوك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احلل عقد الاحقاد من قلوب النَّاس بحسن السيرة 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 أى اقطع عنك أسباب العداوات بترك الاساءة إلى الرعية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بمعائب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بك عن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هنا الاحسان بالبذل والجود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ويعدك أى يخوفك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والشره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يضعفك عن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تحملك على الضعف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يجتمع كلها فيهم سوء الظن بكرم اللّه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البخل والجبن والحرص</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الخاصَّة، من بطانة الثوب خلاف ظهارته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آثم، كظلمة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السيل وعباب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و نظر 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مساءة وهى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واجد منهم خير الخلق ممَّن له مثل أرائهم ونفاذهم وليس عليه آصارهم وأوزارهم ممَّن لم يعاون ظالماً على ظلمه ولا آئماً على إثمه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أحنى عليك أى أشفق و عطفا مصدر جیی به من غير لفظ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 والمحبة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اجحف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استأصلهم وأهلكهم 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 أولئك خاصة لخلواتك وحفلاتك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ليكن أفضلهم لديك أكثرهم قولا بالحق المر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يكون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يقع ويصدر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يساعدك على ماكره اللّه حال كونه نازلا من ميلك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تنبيه على من ينبغي أن يتخذ عوناً ووزيراً وميزه باوصاف أخص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رضهم ای عودهم على أن لا يطروك أى يزيدوا في مدحك من أطرى إطراء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و بالغ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يبجّحوك أى ولا يفرحوك بنسبة عمل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كله أمر بأن يلازم أهل الورع و الصدق منهم ثمَّ أن يروضهم ويؤدبهم بالنهي عن الاطراء له أو يوجبوا له سروراً بقول باطل ينسبونه فيه إلى فعل ما يفعله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والتدريب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الاعتياد والتجرى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ألزم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مقابلة الاحنان أو الإساءة بمثلها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اختبارك عنده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 والملازمة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المحادثة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بعض شراح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تفصيل لاهل الخراج ويجوز أن يكون تفسيراً لاهل الجزية والخراج معاً لان للامام أن يقبل أهل الخراج من سائر المسلمين وأهل الذمة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بالسهم الذى سمّاء اللّه الاستحقاق لكل من ذوى الاستحقاق في كتابه إجمالاً من الصدقات كالفقراء والمساكين وعمال الخراج والصدقة وفصّله في 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وحده الذى وضع اللّه عليه عهداً منه أهل بيت نبيه هو مرتبته ومنزلته من أهل المدينة الّذين لا يقوم الا بهم فان للجندى منزلة وحداً محدود أو كذلك العمال والكتاب والقضاة وغيرهم فان لكل منهم حداً يقف عنده وفريضة يلزمها عليها عهداً من اللّه محفوظا عند نبيه 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الراحة والسعة والعيش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والمعونة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الجيب من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والقلب،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نقى الجيب أى أمين الصدر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ناصح الجيب أى أمين لاغش فيه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والارتفاع وينبو أى يشتد و يعلو عليهم ليكف أيديهم عن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المشقة، 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بمعنى اللوم كما جاء في اللغة أيضاً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أوصاف الّذين يؤخذ منهم الجند ويكون منهم رؤساؤه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أى لا تعد ما قويتهم به عظيماً ولا ما تلطفك حقير أبل لكل موضع و موقع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أى أكرم وأفضل وأعلى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واساهم أى ساعدهم وعاونهم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 عليهم أى أفاض وأحسن إليهم، فلا يقتر عليهم في الفرض ولا ينقص منهم شيئاً ويجعل البذل شاملا لمن تركوهم في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مضمومتين جمع خلف 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يخلف في الديار من النساء و العجزة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المواترة وهى إرسال الكتب بعضها أثر بعض والاعلام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وآثر بالثاء أمر من الافعال أى أكرم وفضل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ورئيسهم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 والاتساع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حاطه بمعنى حفظه و تعهده أي بحفظهم على ولاتهم وحرصهم على بقائهم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استثقل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وجده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واستبطأ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اوجده بطيئاً، فيعدون زمنهم قصيراً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البأس و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 و المراد هنا المتاخر القاعد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والناظر والجاسوس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 عمل امرى إلى غيره ولا تقصربه في الجزاء دون ما يبلغ منتهى عمله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 وضيعاً أي دنيّا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يفسدن عندك أحداً علة تعرض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نبوة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وجفوته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ينقادون و يسهل عليهم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نصته الصريح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الاخذ بما أجمع عليه ممَّا لا يختلف في نسبته إليه، فلا يكون ممَّا افترق به الاراء في نسبته إليه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أى نقل التكليف كما قال اللّه تعالى في سورة الاعراف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وَيَضَعُ عَنْهُمْ إِصْرَهُمْ وَالْأَغْلَالَ الَّتِي كَانَتْ عَلَيْهِمْ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الحادثة أي الامر الحادث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محك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 في الكلام و تمادى في اللجاجة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تحمله مخاصمة الخصوم عند اللجاجة على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والخطيئة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صدره أى إذا عرف الحقّ لا يضيق صدره من الرجوع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انبات الزلة ولا يحصر من العي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على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عليه من فوق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ينبغى له التامل في الحكم فلا يكتفى بما يبدوله باول فهم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وأصر 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أقطعهم للخصومة عند وضوح الحكم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يزدهيه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والفخر والاطراء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المدح أى لا تحمله على الكبر والعجب ولا يستخفته زيادة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يستميله اغراء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و تحفّظ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 ويزول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وسع له حتّى يكون ما يأخذه كافياً لمعيشته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اختيار حملة الاخبار لاطرافك قضاة تجتهد فيه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نعثر على نسخة مصححة بعد نشر إليها في آخر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اختر لاطرافك قضاة تجهد فيهم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ولم يهتد لوجه مراده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اختصاصاً و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 المرء نفسه بأحسن الشيء دون غيره و يعمل كيف يشاء، يعنى استعمل عمالك بالاختبار والامتحان لا اختصاصاً واستبداداً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و إدخال في الامر بما يخالفه و يفسده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نقصوا وخانوا في أدائها وأحدثوا فيها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والحث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تفقد أمر الخراج بما يصلح أهله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الخراج أو علة اخرى كانقطاع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أى النصيب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إحالة أرض يعنى تغييرها عما كانت عليه من الاستواء لاجل الاعتماد أى الانغماس في الماء بالفرق فلم ينجب زرعها ولا أثمر نخلها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أجحف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ذهب بمادة الغذاء من الارض فلم تنبت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استجلابك حسن ثنائهم وتبجحك باستفاضة العدل فيهم معتمداً فضل قوتهم بما ذخرت عندهم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اجمامك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العمران مادام قائماً فكل ما حملت أهله سهل عليهم أن يحملوه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لاشراف أنفس الولاة على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لتطلع أنفسهم إلى جمع المال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باجمعهم متعلق باخصص، أي ما يكون من رسائلك حاوياً لشيء من المكائد و الاسرار فاخصصه بمن كان ذا أخلاق وصلاح ورأى و نصيحة و ذهن و غير ذلك من الاوصاف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وطوى كحشاً عنه أى أعرض عنه و قاطعه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بطر الرجل يبطر بطراً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دهش وتحير في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وبالامر ثقل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وبطره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الجرأة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تكون غفلته موجبة لتقصيره في اطلاعك على ما يرد من أعمالك ولا في اصدار الاجوبة عنه على وجه الصواب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النظر في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 الاستيناس، أى لا يكون انتخاب الكتاب تابعاً لميلك الخاص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بتصنعهم و حسن خدمتهم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النجابة والفضل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يقهره عظيم تلك الاعمال ولا يخرج عن ضبطه كثيرها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قبولهم ولينهم وحجتهم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تغابيت أي تغافلت عن عيب في كتابك يكون ذلك العيب لاصقاً بك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المضطرب بماله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بأمواله في الاطرف والبلدان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والمترفق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 به وأصله ما به يتم الانتفاع كالادوات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يجلب الارزاق والمتاع إلى البلدان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و ينضم أى بحيث لا يمكن اجتماع النَّاس في مواضع تلك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يجترئون أى ولا يكون لهم الجرأة على الاقدام من تلك الامكنة من بلاد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والرفق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والفساد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التجار و الصناع مسالمون ولا تخشى منهم فتنة ولاداهية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يباع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السهلة الّتي لاضيق فيها وبيع السماح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 تساهل في بخس الثمن و في الخبر السماح رباح أى المساهلة فى الاشياء تربح صاحبها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وخالط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الحكرة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من الاحتكار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کصغری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والزمني بالفتح جمع زمن 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المصاب بالزمانة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العاهة و تعطيل القوى و عدم بعض الاعضاء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قنع بالكسر كعلم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رضى بما معه وما قسم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قنع بالفتح كمنع إذا سأل وخضع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للعطاء من غير أن يسأل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التى جلاعنها أهلها أو ماتوا ولاوارث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وصوافی الاسلام هي ارض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غلة و هى الدخل الذى يحصل من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والتمر واللبن و الاجارة والبناء ونحو ذلك وغلات صوا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تشخص أى لا تصرف إهتمامك عن ملاحظه شؤونهم والصعر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فى الخد إعجاباً وكبراً أى لا تعرض بوجهك عنهم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تقتحمه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أن تنظر إليه احتقاراً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ففرغ أى فاجعل للتفحص عنهم وعن حالهم اشخاصا ممَّن تثق بهم يتفرغون أنفسهم المعرفة أحوالهم ويبذلون جهدهم فيهم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المخاطبة بالشفه أى من فيه إلى فيه و المراد حضورهم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تأمر بأن يقعد عنهم ولا يتعرض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حارس وهو من يحرس الحاكم من وصول المكروه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أعوان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طائفة من أعوان الولاة وسموا بذلك لانهم اعلموا أنفسهم بالعلامات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المعروفون الان بالضابطة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الظل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التعتعة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فيه من عى أو عجز والمراد غير خائف منك ومن أعوانك 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ولعله أصح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 عن النطق أى اطق واصبر، لا تضجر من هذا ولا تغضب لذاك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الصدر من هم أو 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الاستكبار والترفّع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بعّد عن نفسك هذا وذاك</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لينا أى لا تخشنه وإذا منعت فامنع بلطف وعذر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يعجز عنه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الامر والتفكر فيه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الاحتشام من 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والانقباض والغضب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صلحت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ووف ما تقربت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بالغا أى وإن بلغ من اتعاب بدنك أىّ مبلغ</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بالتطويل والتنقيص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والمطلوب المتوسط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بعد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على الحقّ سمات تعرف بها ضروب الصدق من الكذب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الادخال في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الادغال فى الحقوق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النفس على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الترفيع والتكبّر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والحشم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والحامية الخاصَّة والقطيعة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الاقطاع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المنحة من الارض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على البلد ؛ وما يمسك الشيء ويوثقه ؛ وموضع العقد وهو ما عقد عليه والضيعة ؛ والعقار الّذي اعتقده صاحبه ملكا ؛ والبيعة المعقودة لهم ؛ والمكان الكثير الشجر أو النخل والكلاء الكافى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تقطعن لاحد من حاشيتك وحامتك قطيعة ولا يطمعن منك في اعتقاد عقدة تضر بمن يليها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يأتيك بلا مشقة والمنفعة الهنيئة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ذلك من قرابتك وخاصتك حيث وقع و ابتغ عاقبته بما يثقل عليك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الابراز والاظهار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إذا فعلت فعلا وظنت الرعية أنه ظلم فأبرز لهم عذرك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والدعة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فيه رضى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الحذر كلّ الحذر من عدوك بعد صلحه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والخصومة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وأبى أن ينصرف عنه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ما أعطيت، كما في النهج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مبتدأ وخبره أشد والجملة خبر ليس، يعنى إن النَّاس مع تفرق أهوائهم وتشتت آرائهم لم يجتمعوا على فريضة أشد إهتماماً من اجتماعهم على تعظيم الوفاء بالعهود حتّى أن المشركين التزموا به مع أنهم ليسوا من المسلمين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استوخموا من عواقب الغدر والخطر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تخفراى فلا تنقض بعهدك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خاس بعهده أى خانه و نقضه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الافضاء أصله الاتساع وهنا مجاز ویراد به الافشاء والانتشار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ماحرم أن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الّتي تمنع من يريد باحد سوءاً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الخير أو الشر واستعماله في الشراكثر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تبعة و الطلبة اسم من المطالبة أى و تخاف أن تتوجه عليك من اللّه مطالبة بحقه في الوفاء الّذي غدرته ولا يمكن أن تسأل اللّه أن يقيلك من هذه المطالبة بعفوه عنك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تقوين سلطانك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الاسرى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بمالم يكن يريده أى أردت تاديباً فأعقب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بجمع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تعليل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 و 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فلا تطمحن جواب الشرط أى لا يرتفعن بك كبرياء السلطان عن تأدية الدية إلى أهل المقتول في القتل الخطاء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المدح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 المناسب للوصول إلى المقصد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التزيد – كالتقيد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إظهار الزيادة وتكلفها في الاعمال عن الواقع منها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 والتعجيل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بعد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والتزيد يذهب بنور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والبغض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السقوط و المراد به هنا التهاون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ساقط الفرس إذا جاء مسترخياً 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التسقّط فيها عند إمكانها والوهن عنها إذا استوضحت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لم يعرف وجه الصواب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عما يهتم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الانفة والنخوة وفلان حمى 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أبياً بأنف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باسه وما يعتريه من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والنشاط وأيضاً بمعنى الحدّ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 الحدّة أوما يبدر من اللسان عند الغضب من السب و نحوه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المعاد إلى ربك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إعطاء كلّ سائل 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على إعطاء كلّ سؤال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العذر الحجّة الواضحة العادلة، يعنى فانه حجة لك عند من قضيت عليه وعذر عند اللّه فيمن أجريت عليه عقوبة أو حرمته من منفعة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زيادة الكرامة أضعافاً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أعلاه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واندفعوا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والسيرة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كالجاهل المتحير الّذي لا يفيق من جهله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الهالك، الّذي لاخير فيه وفي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يطيع مرشداً ولا يتجّة 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ترخّصوا أى لا تجعلوه رخيصاً والرخصة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كالمداهنة أى المساهلة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قدمضى بيان ما فيه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النظر إلى الشيء وفعله من باب قتل و اللمحة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النظرة بالمجلة والنظرة الخفيفة اى ونظر العيون إليهن بنظر خفيف من حبائل الشيطان ومكائده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المكان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الباعث على النجاة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منجاة أى منج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وشفا كلّ شيء طرفه وجانبه و الهواة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و نحوه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التداعب والتلاعب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التفاخر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السيّئة الّتي تحلق أى تهلك كلّ خصلة حسنة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أيضاً على المسكين ومن لا أهل له ومن ماتت زوجها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تبرع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وقياسه موزور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الحسنة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ليس بين الهدى و الضلالة شيء فان وراء الهدى ضلال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يستقم به الهدى يجربه الضلال إلى الردى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والامر تكويني والمراد بالزاد عمل الصالحات وترك السيئات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 أى أعلمت، وإعلامها هو ما أودع في طبيعتها من التقلب و 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نظر إليها تحصل له اليقين بفنائها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والاطلاع من اطّلع على فلان أى أشرف و أتاه و يفهم منه الاتيان بفجأة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آذنت بوداع و الآخرة قد أشرفت باطلاع الاوان اليوم المضمار وغداً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وتضميره أن تربط ويكثر علفها وماؤها حتّى تسمن ثمَّ يقلل علفها وماؤها و تجرى فى الميدان حتّى تهزل وذلك في مدة اربعين يوماً و هذه المدة أيضاً تسمى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وإجراء الخيل في مضمار فتسابق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المرة من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المحبوبة الّتي يحب السابق أن يصل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يترا من عليه المتسابقون وهذا الكلام على سبيل الاستعارة أي العمل في الدُّنيا للاستباق في الآخرة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الامل في البقاء و استمرار الحياة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الاخافة، الاغاثة وازالة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الضعيفة و الضعيف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والقدرة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الارتقاء من درجة الى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استدراج اللّه للعبد انه كلما جدد خطيئة جدوله نعمة وأنساء الاستغفار فيأخذه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سَنَسْتَدْرِجُهُمْ مِنْ حَيْثُ لَا يَعْلَمُونَ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 و الممزوج من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والّذي يترك و يصنع ما يشاء ولا يمنع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 وترفع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القذف والكذبة العظيمة التي يتعجب منها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يسمع،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رئاء و 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ليراه النَّاس و يسمعوه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يجعل في الطريق للاهتداء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وموضع الشرب على الطريق و يسمى أيضاً المنزل الّذي في المفاوز على طريق المسافر لان فيه ماء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جزاء معصيتهم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وما يتمنّى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الاسم من المطالبة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فلينتفع بتقية إن كان صادقاً على ما يحنّ ضميره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الارض الصلبة المستوية الّتي يسهل المشى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غاوى اسم فاعل من غوى</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التى فى ظهر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بهاهنا الحقير والقليل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ولا يكون للانسان أن ينال من الكرامة فوق ما نص عليه القرآن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يفتر المنعم عليه بالنعمة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تكون هذه النعمة استدراجاً له من اللّه ثمَّ من حيث يأخذه لا 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لا يقنط المبتلى عند النَّاس فقد تكون البلوى صنعاً من اللّه له ليرفع بها مقامه ومنزلته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فافق أيُّها المستمع من سكرك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المجلة في طلب الدُّنيا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كما تجازي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المبنى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المبنى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بفعلك وبحسب ما عملت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وعى يعى أى احفظ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أن يقضوها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النخوة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ويرجى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ويرجي، أي بوختر التوبة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 من العناء أى التعب و المشقة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يستمر ويجد في المعصية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اجتهدت واتعبت فيه و غير مكترت لاهيا أى لا يعبأ به ولا يباليه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مادام في العافية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بالظن في اعمال الدُّنيا ولا يعمل للاخرة 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يقين من ان السعادة والشرف في الفضيلة والزهد فى الدُّنيا ولا يكتسبهما ولكن اذا ظن وتوهم لذة حاضرة وشهوة عاجلة بادر اليها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بطرأى اغترّ بالنعمة ففتن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ينقص منهما شيئاً من وفتره اى كثتره وجعله وفراً أى كثيراً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 على فلان أى أخذه من فوقه واستعلى عليه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يبادر في الدُّنيا الى ما كان يفنى ويترك ما يبقى من الاعمال الّتي للاخرة، مع أنه يخشى من الموت لا يخاف من الفوت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يخشى الموت ولا يبادر الفوت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يسهر أى ينام الليل والسهر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النوم في الليل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يزهد ويمنع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مدة عمره الّذي يعيش في خلط و اشتباه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استفهام توبیخی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في النهج مع اختلاف يسير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متكئون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يتلونه ترسلا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والترسل في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يختارون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يستشفعون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كلم –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ذكر لكيفية ركوعهم وسجودهم في آناء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فكاك رقابهم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لفرضهم من عبادتهم تلك</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السهم قبل أن براش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نحت الخوف أجسامهم كما ترفق السهام بالنحت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 في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عقله واختل و مازجه خلل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العظيم الّذي خالط عقولهم هو الخوف الشديد من اللّه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وطاش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حلم بالكسر أى العقل والذهول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بدهشة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 من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خائفون من التقصير فيها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إيمان في حد اليقين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الفطنة، جودة القريحة، خلاف العمق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تحمّلا فى 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الهملة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التجنب والتباعد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يكون عمله في نظره و إن كثر حد الاحصاء موجباً لان يقيل واستبطاً نفسه فيه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استصعبت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إذا لم تطاوعه نفسه فيما يشق عليها من الطاعة عاقبها بعدم إعطاء سؤلها وترغب إليها من الشهوة الّتي فرحت باتيانها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مالايزول هو الاخرة و ما يفنى هو الدُّنيا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منفياً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هنا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منزوراً أكله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وحريز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ذاكراً بقلبه وفي أمالي الصدوق والنهج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في الذاكرين لم يكتب من الغافلين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لا يذهب حمله وحزمه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يعجل فيما بريبه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غائباً منكره حاضراً معروفه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والاهوال الموعدة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الرزين والّذي لا يضطرب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يأتم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يرتكب إثماً لارضاء حبيبه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زادهنا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ينسى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ينابز أي لا يدعوغيره باللقب الّذي يكره ويشمئز منه ولا يعاير به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يدخل في الباطل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بالّذي قدر له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ركب هواه وأسرع إلى الشيء فلم يمكن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المفازة بالقوم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طوحت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وجمح بفلان مراده أي لم ينله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ينصت للخبر ليفجر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يسكت مستمعاً للخبر لينقله في مجلس آخر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زهد ونزاهة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نزه اى العبد عن المكروه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الخديعة بالقول اللطيف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المواضع وذكره الشريف الرضى رحمه اللّه في النهج</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تبارك وتعالى في سورة الحشر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الَّذِي لَا إِلَهَ إِلَّا هُوَ الْمَلِكُ الْقُدُّوسُ السَّلَامُ الْمُؤْمِنُ الْمُهَيْمِنُ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المراد من اشتقاقه اشتقاق اللفظ من اللفظ فقط بل اشتقاق الحقيقة والمعنى من اسمه تعالى كما جاء في حديث المعراج إن اللّه تعالى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اشتققت لك اسماً من أسمائى فأنا المحمود وأنت محمَّد واشتققت لعلى اسماً من أسمائى فأنا الاعلى وهو على وهكذا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فكلهم أشباح نور من نوره تعالى جل اسمه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والفعل الحميد و أبلج أى أوضح والمنهاج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أبلج المنهاج أى واضح الطريق و في الكافي والنهج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أى أشد الطرق وضوحاً وأنورها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الطريق ومنار الايمان هي دلائله الواضحة من الاعمال الصالحة والاخلاق الحسنة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سوبق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المضمار موضع الّذي تضمر فيه الخيل فالمراد به الدُّنيا لانها يسيرة والحلبة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 تجمع للسباق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على وجه المباراة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والمفاخرة و 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الغاية المحبوبة الّتي بحب السابق أن يصل إليها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يتراهن عند السباق أى جزاء السابقين والعدة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اعددته لحوادت الدهر وبمعنى الاستعداد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 – الجماعة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غايته في حفظه فالمؤمن كان في مدة حياته في الدُّنيا في التعب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يريد الموت عن الشهوات البهيمية والحياة بالسعادة الابدية والدنيا مضماره أى موضع الّذي يضمر فيه لانها مزرعة الآخرة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بالصالحات يستدل على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بالايمان يعمر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وبالعلم يرهب الموت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تقابل الآخرة من حذاه اى كان بازائه وحذائه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وبعض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تحفظ السعادة بسبب الاعمال الصالحة والاخلاق الفاضلة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أصله و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والنار موعظة المتقين والتقوى سنخ الايمان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سلاعنه أي نسى وذهل عن ذكره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أى الوصول الى دقائقها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والاتعاظ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المعرفة بأنه كيف ينبغى أن يعتبر من الشيء ويتعظ به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غور العلم أى سره وباطنه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وزهرة الحكم أى الحكم الزاهرة الواضحة ويمكن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بضم الزاي وسكون الهاء وضم الحاء وسكون الكاف أى حسن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الحلم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والحلم هو الامساك عن المبادرة الى قضاء وطر الغضب 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رساخة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ملكته وعبر عنها بالرسوخ لان شأن الملكة ذلك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فهم علم غور العلم ومن علم غور العلم صدر عن شرائع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بعد الاعتراف للافاضة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فيحسن حكمه فلم يضل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الحرب في سبيل الحقّ أو المواطن المكروهة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ارغم أنف المنافق وأمن كيده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أمر بالمعروف شد ظهور المؤمنين ومن نهى عن المنكر أرغم أنف المنافقين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اليقين و هو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الشبهة هي ترجيح الباطل بالباطل وتصوير غير الواقع بصورة الواقع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الجفاء هو الغلظة في الطبع و الخرق في المعاملة والفظاظة فيها و رفض الصلة و البر والرفق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البصيرة القلبية وترك التفكر في الامور النافعة في الآخرة والغفلة هي غيبة الشيء عن بال الانسان وعدم تذكره له والعتو مصدر بمعنى التجبر والاستكبار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أخذته الحسرة ممَّا لحقه من الفضائح والندامة ما فعله من القبائح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التعمق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التشدد في الامر طلباً لاقصى غاية والمراد به هنا كما يعلم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في الاوهام لزعم طلب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 الحقّ والميل مع الهوى الحيواني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والشقاق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السيد الشريف الرضى هذه الشعب الاربعة من دعائم الكفر ولم يذكره من شعب الغلو الذى هو أحد دعائم الكفر وقال بعد ذكر الشك وشعبه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هذا كلام تركنا ذكره، خوف الاطالة والخروج عن الفرض المقصود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 أو سقط من قلم النساخ</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ومريج أى مختلط أو 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وانخرق دينه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نازع الرأى وخاصم شهر بالفشل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الجبن والضعف وفي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بالعثل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العين وهو الحمق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شاق أى خالف وعاند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واعورت عليه أى صارت أعور لا علم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النهج ومن شاق و عرت عليه طرقه و أعضل عليه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ولم يسهل السيرفيه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استغلق وأعجرت صعوبته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لم يتبع سبيل المؤمنين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والشك وفي الكافي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فبأي آلاء ربك تتمارى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التجادل لاظهار قوة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 والمراد هنا إلقاء النفس في تيار الحادثات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جعل المراء ديدناً لم يصبح 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ديدنا أى عادة وسيرة يعنى لم يخرج من ظلمة الشك إلى اليقين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 الحافرأى تستزله الشياطين فتطرحه في الهلكة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تسويل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وتأول 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المعوج والباطل بوجه يخفى عوجه ويبرز استقامته فيظن أنه حق ومستقيم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تقحم على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وقحم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فيه فجأة بلا روية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الهونى تأنيت الاهون وهو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واللين والمراد هنا التهاون في أمر الدِّين وترك الاهتمام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والحمية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العصيان، وكذا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الشروالداهية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يملك نفسه عن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يعذل نفسه في الشهوات خاض في الخبيثات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والمهابة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التعلل والتسويف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بأن الهيبة ترد عن الحقّ والمماطلة تفرط في العمل حتّى يقدم عليه الاجل ولولا الأمل علم الانسان حسب ما هو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ما هو فيه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الخفات بضم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فجأة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المحافظة والحفاظ والمراد بها السجيئة القبيحة الّتي يحفظ بها الكبر والفخر والحمية والعصبية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حتّى جاوز القدر فتبختر واختال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تفسيره وهو الصواب وما في الصلب تصحيف من النساخ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النجم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ذومِرَّة فَاسْتَوى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ذو قوة و عقل و شدة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وفاز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الغين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أى سبباً 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الحسنى عتبي والعتبى التوبة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الشديد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أنكل مالديه من الانكال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بصولة وسطوة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الخصال وفي النهج مع أدنى اختلاف و كميل كان من أكابر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اليمن، وجلالة هذا الرجل ممَّا تحدث به المخدرات فى حجالهن و اعترف به المؤالف و المخالف،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بن نهيك بن هيثم النخعي حدث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شهد صفين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شريفاً مطاعاً ثقة عابداً على تشيعه قليل الحديث، قتله الحجاج لعنه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لاخير فيه والحمقى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تنقصه النفقة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دین یدان به، به يكتسب الانسان الطاعة في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العلم أشبه شيء بالدين، فالعالم في قومه كالنبي في امته، يوجب على المتدينين طاعة صاحبه في حياته والثناء عليه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والاحدوثة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لم أجد له خازنين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والاحناء جمع 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الشيء وجانبه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والمرادجوانب الحق وخفاياه ودقائقه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في شهوة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المولع 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و المواشي الراعية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 المستور، المجهول، الخامل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ظاهراً مکشوفاً أو خائفاً مفرداً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وعدوا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وعدوا وعراً أي صعباً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يعنى عدوا لينا ما استخشنه المتنعمون وهو الزهد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سراج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الوصية في بشارة المصطفى لمحمَّد بن على الطبري رحمه اللّه واختصره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أدار بالشيء أى جعله 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تحوطه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تحفظه وتعهده عنايتك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الادواء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تنهرنَّ خادمك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تثقلن معدتك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فرن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استمرأ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استطيبه ووجده مريئاً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واسى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 والقيل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الابتداء والسؤال والثاني الجواب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تطرق أى لا تقرع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ولم يتكلّم و بمعنى أرخى عينيه ينظر إلى الارض</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لانها تجر العقوبة إلى الجاني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يذرك أي لا يدعك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فعل منه بهذا المعنى إلا المضارع والامر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كان ضالا يدعوك إلى صلاله فأصلحه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أقدم وأكرم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يشتكى من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وينفت المصدور أى رمى بالنفاثة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إن من ملا صدره من محبتنا و أمرنا لا يمكن له أن يقيها ولا يبرزها فاذا أبرزها أمر بسترها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مصدود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ولهبها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 إلا مؤمناً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يعلمه إلا مؤمناً موقفاً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بشارة المصطفى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الایمان فانه مستقر ومستودع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للاشياء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نزحت البئر من باب نفع ونزوحاً استقيت ماءها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ههنا الترشح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يبوح من القلب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محركة الغنيمة وفي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يقوم به النبي والرسول والامام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وعمه أى تحير في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ضالين مبتدعين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الامتولين و متغلبين و ضالین و معتدين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ممنسّا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انحل فلاناً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وخصه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انتحل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حجة الوداع وقتل بمصر سنة ثمان وثلاثين من الهجرة في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عاملا عليها من قبله جليل القدر عظيم المنزلة من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الکشی روایات كثيرة تدل على جلالته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أبي رافع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خواصه وله كتاب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تسمية من شهد مع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الجمل و الصفين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على بن أبي رافع من خيار الشيعة وكاتباً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حفظ كثير وجمع كتاباً وجمع في فنون من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إبراهيم أبو رافع مولى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و به و كان صاحب ماله بالكوفة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لم يدخل عليه الفساد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المؤاساة أى وشارك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ييأس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إلى محمَّد بن أبي بكر وأمره أن يقرأه على أهل مصر كما رواء المفيد في أماليه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وابن الشّيخ أيضاً في أماليه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إسحاق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مصر و أعمالها كتب له كتاباً أمره أن يقرأه على أهل مصرو يعمل بما وصاه به فيه فكان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من عبد اللّه أمير المؤمنين على بن أبي طالب إلى أهل مصر و محمَّد بن أبي بكر 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هاهنا مختصر منه كما أشار إليه المصنف رحمه اللّه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هِيَ لِلَّذِينَ آمَنُوا فِي الْحَيَاةِ الدُّنْيَا خَالِصَةً يَوْمَ الْقِيَامَةِ كَذَلِكَ نُفَصِّلُ الْآيَاتِ لِقَوْمٍ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لقيتم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الحزن والمشقة 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فالفتح جمع كربة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يفجأكم بامر عظيم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أقرب إلى النار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وهاذم اللذات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الموت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حقيق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امنعه عما يريد فعله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يستعمل لهيئة اهل الخير وهى عبارة عن الحالة الّتي يكون عليها الانسان من السكينة والوقار وحسن السيرة والطريقة واستقامة المنظر والهيئة،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السمت أى حسن المذهب في الامور كلها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تحمل المشاق والشدائد فى طريق الوصول إلى الحقّ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ذلك أوجب للحجة وأصلح للرعية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تحلت بالامال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تدوم خيرها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اليابس المتكسر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بالبطن والظهر الاقبال والادبار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ولارعد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والمزنة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المزن أى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كما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تطله فيها ديمة رخاء إلا هتنت عليه مزنة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وطلت السماء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عليها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وهتنت المزن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مطرها وانصب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وحرى إذا اصبحت له منتصرة أن تنسى له منكرة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اعذوذب واحلولى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ابنية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العذوبة والحلاوة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كثير الوباء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أصبح على قوادم خوف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بالزاى</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 لفظاً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 و قد تسكن الباء نادراً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الشديد الّذي لا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اهتضمه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عن موضعه وظلمه و کسر عليه حقه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بنكية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سلب ماله وترك بلا شيء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مخالفة للحق والعدول عنه مع العلم به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 والذلة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زاد مبلغ ولا ظهر قاطع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لم يخف ولم يفزع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يتهمها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في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الضيف والضيفة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 القبر و الشق في وسط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 وقاء كلّ شيء وستره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الصفيح أجنان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المندقة المكسورة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بالحاء المهملة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أيضاً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في النهج</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الاختيار و اختصاص المره با حسن 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 واطرد واستمر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أبو على ابن الشّيخ فى أماليه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أشرنا إلى بعضه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أى لا أقاربه مدى الدهر ولا أفعله أبداً و 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أتأمروني أن أطلب النصر بالجور واللّه لا افعان ما طلعت شمس ولاح في السماء نجم واللّه لو كان مالی لواسيت بينهم وكيف وإنما هو أموالهم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أى ما قصد نجم نجماً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حقه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و إن كان ذكراً لصاحبه في الدُّنيا والاخرة فهو يضيعه عند اللّه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 بفتح فكسر ككذب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والتذلل والاظهار باللسان من الاكرام والود ماليس فى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لغيره ودهم فان بقى معه من بوده يظهر له الشكر الخ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والصديق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الفوز بهذه الخصال شرف مكارم الدُّنيا ودرك فضائل الاخرة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دنامنا وأشفق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أى حال أنتم وما كلامكم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الطوسى فى المجلس السابع من أماليه مع اختلاف كثير قد تعرضنا لبعضه في الهامش 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جماعة من أصحابه أنا فيهم إذ ذكروا الدُّنيا وتصرفها بأهلها، قدمتها رجل وذهب في ذمتها كلّ مذهب فقال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الذام للدنيا أنت المتجرم عليها أم هى المتجرّمة عليك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المتجرم عليها يا أمير المؤمنين، قال فبم تذمها اليست منزل صدق لمن صدقها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طلحة في مطالب السؤول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والمفيد أيضاً في الارشاد اختلاف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آذنت – بمدالهمزة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أعلمت ببعدها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ونعاه اذا أخبر بفقده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 وقت العشى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اصبحت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راحت بفجيعة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هنافى مطالب السؤول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راحت بفجيعة فقد غدت بمبتغى وان أغضرت بمكروه فقد أسفرت بمشتهى، ذمها رجال يوم الندامة ومدحها آخرون، حدثتهم فصدقوا و ذكرتهم فذكروا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فابتكرت بعافية و راحت بفجيعة قدمتها رجال فرطوا غداة الندامة و حمدها آخرون اكتسبوا فيها الخير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الصرع أى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بالتحلل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الندى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فى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وعالجت بكفيك تلتمس لهم الشفاء و تستوصف لهم الاطباء لم تنفعهم بشفاعتك ولم تسعفهم في طلبتك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يطلب أى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تسعف بحاجته أي تقضاها 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أعالين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رأيناها ولعله جمع إعلان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لوعة وهى الحرقة من هم أو 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 والوجع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لوعة 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الانين و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 والصباح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أو ما استدار بالصدر والظهر والبطن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والحفز الدفع وخفرت فلاناً بالرمح طعنته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كذا از عجته ويغص بها أي يضيق بها فلا يسوغ</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الرواح أى العشى وعمل فيه ويستعمل المطلق الذهاب والمضى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كعسكر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والنعش والجنازة والسرير والخشبة الطويلة الربعة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والغنى</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فنزل به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عجزاً ولم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بكرت أسرعت و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جهدها و آخر أمرها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واستقل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الخبر محمَّد بن الحسن الصفار في بصائر الدرجات وهذا الكتاب من الاصول المعتبرة الّتي روى عنه الكليني وغيره رضوان اللّه عليهم وأيضاً رواه الكليني في الكافي باب الكبائرج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 في بعض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هذا الموضع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العبد يصلى صلاتي و يدعود عالی وینا کحنى واناكحه ويوار ثنى وأوارته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البصائر و أمل هذا أصح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الى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و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شباب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دبوا ودرجوا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كالحية ودرج بمعناه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الفقرتان ليستا في البصائر وعلى ما في الكتاب كان الذنب هنا مادل على ترك الاولى أو كناية عن عدم صدورها عنهم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سواهم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دين اللّه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رده الى أرذل العمر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ينتقص منه روح القوة، فلا يستطيع جهاد عدوه ولا يستطيع طلب المعيشة ومنهم من ينتقص منه روح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بنات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أحسن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اشتاق إليها 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يحنّ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و خرج منه وأزاله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منه الايمان و تفصی الايمان منه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يعود فيه حتّى يتوب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الدابة إنما تحمل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أحييت قلبي باذن اللّه يا امير المؤمنين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النضر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ولاه على مقدمة جيشه عند مسيره الى صفين وكانت مقدمته اثنى عشر ألفا وأوصاه عند عزمه على المسير بوصية ذكرها المؤلف رحمه اللّه في المتن فقال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المومنين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لوصيتك، مؤدباً بأدبك، يرى الرشد في إنفاذ أمرك و الفي في تضييع عهدك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يوم صفين على مذحج والاشعريين خاصة من اليمانين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شریح بن هانی بدل زياد بن النضر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المساء والصباح كمافي النهج</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تكف و لم تمنع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أي ارتفعت بك الاهواء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ازعا أى زاجراً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تستطل أى لا تقتل منهم أكثر ما كانوا قد قتلوا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واراك من جبل أو غيره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والقبائل جمع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جمع قنبلة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الناس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عبى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هيتاء وجهزه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دهمكم أمر أى فجأكم وغشيكم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أى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وسفح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وأسفله حيث يسفح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وثنى الوادى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الثاء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منعطفه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والقلاع وكل ما امتنع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وصياصي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ومناكب الانهار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وجوانبها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فأحدقوا وأحيطوا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يقال لها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تمضمض النعاس في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باب اختلاف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وفتح اللام نقل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عن العقيقي كان سليم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الحجاج ليقتله و آوی إلى أبان بن أبي عياش فلما حضرته الوفاة قال لابان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حقاً وقد حضر في الموت يا ابن أخي انه كان من الامر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کيت و کيت و أعطاء كتاباً فلم يروعن سليم سوی ابان و ذكر في حديثه ان سليم كان شيخاً متعبداً له نور يعلوه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الكذابة بكسر الكاف وتخفيف الذال مصدر كذب يكذب أى كثرت على كذبة الكذابين ويصح ايضاً جعل الكذاب بمعنى المكذوب والتاء للتأنيث أى الاحاديث المفتراة أو بفتح الكاف و تشديد الذال بمعنى الواحد الكثير الكذب والتاء لزيادة المبالغة والمعنى كثرت على أكاذيب الكذابة أو التاء للتأنيث والمعنى كثرت الجماعة الكذابة ولعل الاخير أظهر وعلى تقدیری صدقه و كذبه يدل على وقوع الكذب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المجلسي رحمه اللّه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متصنع بالاسلام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متكلف له و متدلّس به و غير متصف به في نفس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يخاف الاثم و لا يخشى منه أولا يعتقد الاثم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يتجنّب الحرج ولا يخشى الوقوع فيه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اللّه بما أخبرك</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إذا قا او شيئاً أصغيت إلى كلامهم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هريرة الّذي كان من الضعة والهوان باقصى مكان و قضى شطراً من حياته وهو معدم فقير خادم في البيوت يستأجر نفسه لشيع بطنه فلما أسلم أدرج نفسه بفقراء الصفة، يعيش بصدقات المسلمين على ما نقله البخاري في الصحيح وكان ملازماً لرسول اللّه ليشبع بطنه ويسد خلته كما في الاصابة وهو على هذا الحال المرير إلى أن انتهت الخلافة الى الثانى فتفضل عليه واستعمله على البحرين سنة احدى و عشرين ثم عزله بعد عامين لخيانته واستنقذ منه ما اختلسه من اموال المسلمين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استعملك على البحرين وانت بلانعلين ثمَّ بلغنى أنك ابتعت أفراساً بالف دينار وستمائة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ضربه بالدرة حتّى أدماه فرجع الى حاله الاول وقدوسم بالخيانة والاختلاس الى أن آل الامر الى الثالث انضم اليه وصار من أعوانه وأنصاره وأخذ يفتعل الاحاديث في فضله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لكل نبي خليلا من امته وان خلیلی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الذهبي في ميزان الاعتدال وجزم ببطلانه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نبي رفيق في الجنّة ورفيقى فيها عثمان وعده الذهبي أيضاً من منكراته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الاحاديث الّتي افتعلها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عثمان والامويين ولما انقضت ايامه وصارت الخلافة الى أمير المؤمنين هاجر أبو هريرة الى الشام فعقد صلته بمعاوية و أخذ يتزوّر الحديث فى اوضاعه وجعل يروى لاهل الشام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ائتمن على وحيه ثلاثاً أنا وجبرئيل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 معاوية سهماً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هذا السهم حتّى تلقانى فى الجنّة كما رواهما الخطيب في تاريخه وهكذا يفتعل الحديث بعد الحديث في فضل معاوية والامويين والصحابة ويتقرب بذلك الى معاوية و هو شكر سعيه ورفع شأنه فكساه الغزو أغدق عليه بالاموال فلما كان عام الجماعة قدم مع ولى نعمته ابن آكلة الاكباد الى العراق فاذا رأى كثرة النَّاس جثا على ركبتيه ثمَّ ضرب صلعته مرار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اهل العراق أتزعمون أنى اكذب على اللّه ورسوله واحرق نفسى بالنار واللّه 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لكل نبي حَرَماً وان المدينة حرمى فمن احدث فيها حد تأ فعليه لعنة اللّه والملائكة والناس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باللّه أن علياً أحدث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معاوية قوله أجازه وأكرمه وولاء امارة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مأخوذ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سماحة العلَّامة الجليل الحاج السيد عبدالحسين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العلَّامة الكبير الاميني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الطبرى فى تاريخه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اعطى سمرة بن جندب من بيت المال أربعمائة ألف درهم على أن يخطب في أهل الشام بان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يُعْجِبُكَ قَوْلُهُ فِي الْحَيَاةِ الدُّنْيَا وَيُشْهِدُ اللّه عَلَى مَا فِي قَلْبِهِ وَهُوَ أَلَدُّ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تَوَلَّى سَعَى فِي الْأَرْضِ لِيُفْسِدَ فِيهَا وَيُهْلِكَ الْحَرْثَ وَالنَّسْلَ وَاللّه لَا يُحِبُّ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أنها نزلت في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فى ابن ملجم أشقى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وروی الايتين واستخلفه زياد على البصرة فقتل فيها ثمانية آلاف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نقل العنايقى فى شرحه لنهج البلاغة عن المدائني أنه قال في كتاب الاحدات أن معاوية كتب الى عماله أن ادعوا النَّاس الى الرواية في فضائل الصحابة ولا تتركوا خبراً يرويه أحد في أبي تراب الا و آتونى بمناقض له في الصحابة، فرويت أخبار كثيرة مفتعلة لاحقيقة لها حتّى أشادوا بذكر ذلك 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الحديد أن معاوية أعطى صحابياً مالاً كثيراً ليضع حديثاً في ذم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ويحدث به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عن ابن عرفة المعروف بنفطويه أن أكثر الاحاديث الموضوعة في فضائل الصحابة افتعلت فى أيام بني امية تقرباً اليهم بما يظنون انهم يرغمون بها أنف بني هاشم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والخصال والنهج وكتاب سليم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النَّاس مع الملوك والدنيا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فيشتبه على من لم يعرف ولم يدر ماعنى اللّه ورسوله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الذى أتاه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تازه رسيده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عدهما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واحدة لان الثاني سبب الاول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الحماية والمدافعة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الحرام وكل ما لا يحل كسبه فلزم عنه العار كالرشوة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باب صدقات النبي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عامة الصلاة والصيام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المبيرة الحالقة للدين فساد ذات البين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يغيروا أفواههم ولا يضيعوا بحضرتكم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العمل به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أمته أي من قصده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يكفيكم اللّه من أذاكم و بغى عليكم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رعايته و امتثال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بتقديم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نبيكم على فيكم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قَسَمْنَا بَيْنَهُمْ مَعِيشَتَهُمْ فِي الْحَيَاةِ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اشارة إلى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دَابَّةٍ إِلَّا عَلَى اللَّهِ رِزْقُهَا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الكافی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سبب الفساد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يقسى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ينو ويزداد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والبث النشر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 النَّاس والمراد الثناء والكلام الجميل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والمسالمة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الاخيار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 هذا الباب فهو موجود فى كتب أصحابنا كالخصال والكافي والامالي وكشف الغة والمناقب و كنز الفوائد و النهج وارشاد المفيد وأمثالها وفى كتب العامّة أيضاً كحلية الاولياء والمناقب لابن الجوزى ومطالب السؤول وأمثالها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تعرضنا لبعضها لاجل اختلاف كان فيه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في النهج بادنى اختلاف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 النصب والتعب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غالبها في 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فاتنه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نظر اليها بعين الحقيقة ونظر تأمل وتفكر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نظر إليها الهته و من تهاون بها نصرته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السهل، السكينه والمراد احببه حبتاً مقتصداً لا افراط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وأبغضه بغضاً مقتصداً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الظفر بالمطلوب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وخضع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احتقرها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أزرى به أى عابه ووضع من حقه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وأمر لسانه أى جعله أميراً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الحرص وطلب المال مع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المتباعد و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متفاوت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أوما الى متفاوت خذلته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طلب تحصيل المتباعدات وضم بعضها إلى بعض لم ينجح فيها فخذنته الحيل والرغبة فيما يريد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بلدته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الفاطن أى صاحب الفطنة والحذاقة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ثوب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الجديد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انجحت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وظفر بها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المصيدة أى آلة يصادبها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والبشاشه حبالة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الصيد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الدُّنيا تزيل من قام بها واتخذها وطناً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الدِّين بضلالة أو بدعة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أمالي ابن الشّيخ 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وساعة يرم معاشه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الشى بالتثقيل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والمرمة الاصلاح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يكون العاقل ظاعنا الا في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المعاد أو مرمة لمعاش اولذة في غير محرم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استدرجه اللّه من حيث لا يعلم بالانعام والاحسان اليه وهو يعصى اللّه ولا يعلم أن ذلك ابلاغاً للحجة عليه واقامة للمعذرة في أخذه و قد مر بيان الاستدراج كراراً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والبعد عن المكروه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تغصبوا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تعضبوا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تقطعوا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أعلمكم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يحتمون أى يتقون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يحتمي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تعمل الخير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من كثر كضرب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وكشر الرجل عن أسنانه أى أبدى و اظهر و يكون في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المتبسم في وجهه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الكف والجناح والاصل والاهل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والجناح من الانسان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بمنزلة جناح الطائر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له الود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تصرم أى لا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الاسترضاء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الماجن الفاجر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مقاربته 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مدخله أى زيارته و مواجهته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أجهد نفسه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 يعطو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سيره ومطا بالقوم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مدبهم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يغرى أى القى بينهم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 امتلات منها النفس من شحن أي 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 النَّاس بالعداوة فينبت السخائم في الصدور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بأس بك ولا حرج</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جمدت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جلين اى خائفين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فزعين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ومأمولا أى ما أمل ورجا اى من كان في ضيق بحسب المال ولم يظن ان ذلك احسان من اللّه وامتحان منه فقد ضيع اجرا مأمولاً و هكذا اذالم يظن ان نعمته استدراج منه فقد أمن من مكر اللّه وذكر في النهج بتقديم وتأخير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أى يكون الموت ولا يكون ارتكاب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التجلد والتلهف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ومضمون هذا الكلام منقول في النهج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والتقلل ولا التوسل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الفوز والظفر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أطاعه أى 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سبك ميكند او را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التحير والرجوع إلى النقصان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 ينقاد لراكبه فاذا استدرجريه وقف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ازعجه فانزعج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 قلعه من مكانه فقلق وانقلع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راقب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المعاندة والمغالبة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قدع الفرس باللجام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كبحه أى جذبه به لنقف و تجری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 سهراً –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اذالم ينم ليلا وعزفت نفسه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 و زهدت فيه والكدح السعي في مشقة وتعب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وشدة الوجد من عشق أو حزن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نقيض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وهجره أى تركه وأعرض عنه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اشعت بن قيس المكنى بابي محمَّد ذكروه في جملة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اسر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ردة اهل ياسر وعفى عنه أبو بكر وزوجه اخته ام فروة وكانت عوراء فولدت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اشعت سكن الكوفة وهو عامل عثمان علی آذربیجان وكان ابازوجة عمر بن عثمان وكتب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بعد فتح البصرة فسار وقدم 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صفين ثمَّ صار خارجياً ملعوناً وقال ابن أبي الحديد كلّ فساد كان في خلافة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اضطراب حدث فأصله الاشعت وهو الذى شرك في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وابنته جعدة سمت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ابنه شرك فى 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عزاه عن ابن 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أشعت إن تحزن على ابنك فقد استحقت ذلك منك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تصبر ففى اللّه من كلّ مصيبة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أشعت إن صبرت جرى عليك القدر وانت مأجور وان جزعت جرى عليك القدر وأنت مأزور إبنك سَرَّك وهو بلا، وفتنة وحزنك وهو ثواب ورحمة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الهلك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فارتكبه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فرده الى عالمه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على أن لا يعود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الاختيار، أو رباهم اللّه من عند كونهم أجنة في بطون أمهاتهم الى كبرهم من غير إختيار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ومضمون أحداثا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 أى أتى بكلّ ما للاقتداء من معنى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بالزاد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وصفاؤه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والنهج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تشميراً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وانكمش أى أسرع 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الرفق والامهال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بادر عن وجل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والفين و تشديد التاء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والنصيب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باظهار الحجّة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خالفها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إذا سئل عن شيء وهو لا يعلمه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و ليس لغير العالم أن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المراقبة للنساء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تلهف أي حزن عليه وتحسر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غفل و نسى و ذهب قلبه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خطأ وتكلم من غير تفكر وروية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تذلل وضعف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 يستعمل في الشركما ان الوعد في الخير غالباً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استعير لهدى الهادى ولزوم قصده والاقتداء به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الهدف الذى يرمى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عاندو غالب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الاستعدادوما أعددته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استعدو اللموت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اطلبوا العدة للموت وهى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عباية بن عمرو بن ربعي الاسدي من اصحاب امير المؤمنين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خواصهما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ومعتمد عليه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والقادر لما عليه قدرك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اصبغ بن نباتة المجاشعي كان من خاصة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بعده وروى عهده لمالك الاشتر الذى عهد اليه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لماولاه مصر وروى ايضا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ابنه محمَّد الحنفية وكان يوم صفين على شرطة الخميس وكان شيخاً شريفاً ناسكا عابداً وكان من ذخائر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قد بايعه على الموت وهو من فرسان أهل العراق وكان عند سلمان رضی اللّه عنه وقت وفاته وبكائه على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با به لماضر به ابن ملجم لعنه اللّه ودخواه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معصوب الرأس بعمامة صفراء وقد نزف الدم واصفر وجهه – مشهور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سجا الليل يسجو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بظلمته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تأمنن ملولا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والبوائق جمع بالقة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الشروالغائلة والداهية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جار امرؤ إن أخذ بالاقتصاد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عطب أى ماهلك</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اعطوا واحسنوا واكرموا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جمع أندية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معانی الاخبار 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وأمن النَّاس شره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لاقتصر على ما يتيسر و لم يتعرض لما يتعسر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تقاربوا بالمشترى وامضوا المعاملة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تخافوا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سلب ماله و ترکه بلاشی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الهزل فى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الجد أي المزح والهذي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اقتطع مال فلان أى أخذه لنفسه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قاتل الانبياء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الخضوع لغير اللّه أداء عمل لغيره و استعظام المال ضعف فى اليقين فلم يبق الا الاقرار باللسان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استاثر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نفسه به واختاره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لاثبات فيها ولا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و 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امهل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أكباد الابل في طلب الشيء كناية من أن يرحل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ضربتم اليها آباط الابل لكانت لذلك أهلا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موتراً قوسه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 وترها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مفوقاً نبله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موضع فوقته في الوتر ليرمي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حيث يقع الوتر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بينهما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غيرها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و 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فيختطفه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تستفزها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تستخفها و تخرجها من مقرها وترهنها المني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ارادة مالا يتوقع حصوله او المراد بها ما يعرض للانسان من أحاديث النفس و تسويل الشيطان أي تأخذها وتجعلها مشغولة بها ولا تتركها الا بحصول ما تتمناه كما أن الرهن لا ينفك الا بأداء المال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ثمَّ القاف أى تصيدها وتربطها بالحبال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الوحش بالحبالة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تعوق وتشب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بالقافين أى تجعلها الخدائع منزعجة منقلعة من مکانها وفى بعضها بالغين المعجمة ثمَّ القاف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استغلقني في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لى خياراً في 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كتاب العقل والجهل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استحكمت لي فيه خصلة من خصال الخير احتملته عليها واغتفرت فقد ما سواها ولا أغتقر فقد عقل ولادين، لان مفارقة الدِّين مفارقة الامن فلا يتهنأ بحياة مخافة وفقد العقل فقد الحياة ولايقاس الا بالاموات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استحكمت أى أثبتت و صارت ملكة راسخة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واحتملته أى قبلته ورحمته على تلك الخصلة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إلا بالاموات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لعدم اطلاعه على وجوه مفاسده و مصالحه و عدم اهتدائه دفع مضاره جلب منافعه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وذلك لان من اسر عزيمة فله الخيار بخلاف من أفشاها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بينهما الفقر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تدومه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تكسر من يبيس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الابل والغنم والتراب والطين اللازب وامثالها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الاختيار واختصاص المرء بالشيء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راقه 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فاقه 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وراقه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أعجبه و 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المنظر، والزبرج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وكل شيء حسن والذهب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استشعف برواؤها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 محركة 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الولوع وشدة التعلق و غلبة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والنهج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استشعر الشعف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والرقص الغليان والاضطراب واستعار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الرقص لتعاقب الاحزان والهموم واضطرابهما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والزبدة ما يستخرج من اللبن بالمخض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 هذا الكلام في النهج مع اختلاف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بعمره وهم يسفره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 بالضم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العرقان اللذان يخرجان من القلب والهامة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هينا على اللّه فناؤه وعلى الاخوان القاؤه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طرحه في قبره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ويسمع فيها باذن المقت والا 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الصحيح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تقشف الرجل في لباسه اذا لم يتعاهد النظافة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وحمة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 تجارتهم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تذل الامور للمقادير حتّى يكون الحنف في 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يغلب المقدار على التقدير حتّى تكون الآفة فى 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نافس فلاناً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 و باراه فيه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فرغاً أى خالياً فارغاً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تحاسبهم بالدقة فى الامور ولا تستقصهم فيها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والشرف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بحانين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فيكبر غائبكم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من نفسه العمى والمراد التغافل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آمنه في معاني الاخبار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نعيم في الحلية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صباغ في الفصول المهمة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تاريخه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البستاني في دائرة المعارف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اصطناع 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والشدة والبأس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المضمومة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اداؤه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وكنف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 والعضدان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وتعهد 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اصلاحها وانماؤها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 والجدب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ما حل أي مجدب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لوم الرجل لوما وملامة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دنى الاصل شحيح النفس فهو 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والندى كعمي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الجود والفضل 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 عن المحارم والمنع لها والمحافظة على العهد والوفاء والتمسك بالود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المحاربة،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 في الحرب أو الخصومة أى وقف كلّ منهما مع الآخر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بالبأس والمنازعة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في اللّه أوالهيبة في أعين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وبأعز النَّاس أقواهم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مقارعة أشد النَّاس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معاداتك امامك ورفعك عليه كلامك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الاخبار عن أخيه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معاداتك أميرك و من يقدر على ضرك و نفعك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أناءة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الكلام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السيد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الاحمق في ماله المتهاون في عرضه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حليلة الرجل ورحلها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الدائرة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اللوم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احتراز المرء ماله وبذله عرسه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اللوم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احتراز المرء نفسه وبذله عرسه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هذا الخبر مروى فى روضة الكافي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الّتي خطبها بذی قار و لا عجب أن يشتبه الكلامان لان مستقا هما من قليب و مفرغهما من ذنوب و هذا كلام الرضى رحمه اللّه في النهج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الحجر الغصيب في الدار رهن على خرابها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يروى هذا الكلام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عجب الخ</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ينكرون أنفسهم بعد المعرفة ولا تضلن بعد الهدى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تعرفوا بصبغة الهدى</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المخالفين كما يظهر من السياق والمعنى أخبركم حلمهم عن جهل مخالفيهم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عدم جهلهم أوانه تصحيف جهدهم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عيش العلم و وموت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يخبركم حكمهم عن علمهم وظاهرهم عن باطنهم الخ</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سبقة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اعقلوا الحقّ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 اللّه فى الخصال مسنداً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الاحتجاج و قتال النيسابورى فى الروضة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الراوندى فى الخرائج قال بينا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الرحبة و النَّاس عليه متراكمون فمن بين مستفت و من بين مستعد إذ قام اليه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امیر المؤمنين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إليه امير المؤمنين بعينيه هاتيك العظيمتين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السلام ورحمة اللّه وبركاته من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رعيتك وأهل بلادك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من رعيتى ولا من أهل بلادى ولو سلمت على يوماً واحداً ماخفيت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یا امیرالمؤمنين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أحدثت فى مصرى هذا حدثاً منذ دخلته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فلملك من رجال الحرب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وضعت الحرب أوزارها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رجل بعثنى اليك معاوية متنقلاً لك أسألك عن شيء بعث فيه ابن الاصفر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كنت أحق بهذا الامر والخليفة بعد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فأجبني عما أسألك فانك اذا فعلت ذلك لا بتعثك وبعثت اليك بالجائزة فلم يكن عنده جواب وقدأ قلقه ذلك فبعثني اليك لا سألك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 اللّه إبن أكلة الاكباد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الخبر مع اختلاف يسير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صبياً 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سلني عما بدالك ؟ فقال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بين الحقّ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فيه لكونه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الثلاثين حينذاك</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وعن العين الّتي تأوى اليه أرواح المشركين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تحديدها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البياض المعترض في السماء والسواد من جانبيها، قوامها نجوم كثيرة لا تدرك بمجرد البصر وانما ينتشر ضوؤها فيرى كانه بقعة بيضاء والعامّة يسميها درب التبانة ويقال لها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كهكشان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والاشراج جمع الشرج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عرى العيبة والانشقاق في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الماء بشدة والانهمار الانصباب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ومهبط الماء المنهمر إشارة الى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كَذَّبَتْ قَبْلَهُمْ قَوْمُ نُوحٍ فَكَذَّبُوا عَبْدَنَا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فَفَتَحْنَا أَبْوَابَ السَّمَاءِ بِمَاءٍ مُنْهَمِرٍ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منقوشة بالوان من صفرة وخضرة وحمرة تبدوا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يفصل قزح من قوس ولا تنصرف لانه اسم شيطان قاله ابن عباس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يتكون من تكسر أشعة النور على قطرات الماء أو البخار و يظهر من الجهة المقابلة للشمس من الفلك</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انتضح أي ظهر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الظلمة واختلاط الظلام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وكسكران جبل وغربه وادٍ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نخل و آبار مطوية بالصخر، طيبة الماء باعلاه برقه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و بينه وبين فيد أربعة أميال عن يمين الذاهب الى مكة ويمتد الى قرب الشام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موضع بنجد وأطم بالطائف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الصوى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كجبروت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 باليمن أو بئر بحضرموت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البلد الّذي فيه البترر الحتها منتنة فظيعة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سلمى و برهوت من المظاهر الجزئية للجنة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قاله الفيض رحمه اللّه في كتابه الموسوم به مرآة الاخرة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ينتظر به فان كان ذكراً احتلم وان كانت انثی حاضت و بداندیها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وأشد من الحجر الحديد يقطع به الحجر وأشد من الحديد النار تذيب الحديد وأشد من النار الماء يطفى النار وأشد من الماء السحاب يحمل الماء وأشد من السحاب الريح يحمل السحاب وأشد من الريح الملك الذى يرسلها وأشد من الملك ملك الموت الّذي يميت الملك وأشد من ملك الموت الموت الذى يميت ملك الموت وأشد من الموت أمر اللّه الّذي يميت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الاحتجاج والروضة والخرائج مع ادنى اختلاف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الاصفر ملك الروم وانما سمى الروم بنو الاصفر لان باهم الاول كان أصفر اللون وهو روم بن عيص بن اسحاق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الجزرى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اليه ابن الاصفر يا معاوية لم تكلمنى بغير كلامك وتجيبنى بغير جوابك أقسم بالمسيح ماهذا جوابك وما هو إلا من معدن النبوة وموضع الرسالة وأما أنت فلو سألتني درهما ما اعطيتك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مولى زيد بن ثابت اخو سعيد وعمارة المعروف بالحسن البصري وهو من رؤساء القدرية والمنحرفين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وقعد فى منزله ولم ينصر الامام عليه اسلام وكان من تلامذته ابن ابی العوجاء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تسع وثمانون سنة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العدد القوية لدفع المخاوف اليومية تأليف الشّيخ الفقيه رضى الدِّين على بن يوسف بن المطهر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رواه الكراجكي في كنز الفوائد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بادنى اختلاف في اللفظ</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النباء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الراوندى فى الخرائج والطبرسي في الاحتجاج مع اختلاف يسير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 أى تتابعاً وتواتراً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أبارأى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العبيدو الخدم والاماء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الاختبار و العلم عن 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والصحبة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وتثلم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القطع والمراد به تتابع بالمكواة حتّى يبرد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 من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برىء منه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لتمام الكلام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الساروى فى المناقب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فيك عظمة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أبسط وأورده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فيما مضى اخ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الفصل ابن المقفع في أدبه و نسبه إلى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والمشار إليه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أبوذر الغفاري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مظعون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المراد به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هكذا لمصلحة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اعظم الصفات الّتي صارت أسبابا لعظمته في عينى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صغر الدُّنيا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والصغر كعنب وقفل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الكبر و بمعنى الذل والهوان وهو خبر كان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الاخ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إلى الموصول و الباء للسببية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يتبرم أى لا يتسأم ولا يتضجر ولا يفتم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وبذا 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غلبهم وسبقهم فاقهم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تواضعه ولين كلامه وسجاحة اخلاقه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فاذاجاء الجد كان لينا 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الاسدو هو كناية عن التصلب فى ذات اللّه وترك المداهنة في امرالدين واظهار الحق وفي لفظ الجدّ بعد ذكر الضعف اشعار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البسالة في الحرب والشجاعة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يغيره وهو أيضاً كناية عن الموعظة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لكن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العلم عذر المطلين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 والتاخير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النقمات جمع نقمة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الانتقام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الشيء عماده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 باظهار الحجّة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والايام الّتي تضمر فيها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السباق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بهيئة الملوك</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والزمني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زمن ككتف</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تعنون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يسعون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المعصومين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 العلماء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بآرائكم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مسقع ومصقع أى بليغ ويصقع ويسقع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يصاح و يرفع بصوته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وشغر الارض اى لم يبق فيها من يحميها ويضبطها فهى شاغرة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والخدم والاماء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 الرجل أظهر خلاف ما أضره وزين غير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التنافس في السلطنة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فيها على وجه المفاخرة والمباراة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عجل ودني و 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ذوالهول و بشع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ضدحسن وطيب اى كريه الطعم والرائحة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مهجة كغرفة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 أودم القلب والمراد به الروح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الجهدو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أو مكان الرمي وزمانه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ينسى ويسلو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عن الامر بدهشة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لو كانت الدُّنيا آخر أمركم وليس وراء هاشي لجدير بأن الانسان يجد ويتعب و يسعى لطلب الخلاص من الموت وتبعاته و يشغل عن غيره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المؤرخون وأهل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أحاطوا بالحسين من كلّ جانب حتّى جعلوه في مثل الحلقة فخرج حتّى أتى النَّاس فاستنصتهم فأبوا أن ينصتوا حتّى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ما عليكم أن تنصتوا إلى تسمعوا قولى وإنما أدعوكم إلى سبيل الرشاد فمن أطاعنى كان من المرشدين و من عصاني كان من المهلكين وكلكم عاص لامرى غير مستمع قولى فقد ملئت بطونكم من الحرام وطبع على قلوبكم ويلكم الا تنصتون، ألا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فتلاوم أصحاب عمر بن سعد بينهم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أنصتواله، فقام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السيد بن طاووس في اللهوف والطبرسي في الاحتجاج</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تبأ أى هلاكاً وخسراناً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والمستصرخ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 موجفين أي مسرعين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حششم النار أى أوقدتم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وقدح واقتدح بالزند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 إخراج النار منه والاقتداح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چقماق یا کبریت زدن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والالب اجتماع القوم تجمعهم عداوة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جاؤوا بلغتهم وبلغتهم أى بجماعتهم وأخلاطهم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وتفيل رأيه أى أخطأ وضعف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كرهتمونا و ترکتمونا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وشام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 في غلافه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رواغ القلب إذا اضطرب عند الفزع و العامن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استحصف أي استحكم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كطيرة الدبا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الفراشة وهى حيوان ذو جناحين يطير ويتهافت على السراج فيحترق ويقال لها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العهر من عمر المرأة إذا زنى والعاهر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الناجر الزاني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عضة وأصله عضوة فنقصت الواو وكذلك جمعت عضين والتعضبة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لفريق أى جعلوه جزءاً جزءاً، أولان المشركين فرقوا أقاويلهم فجعلوه كذباً وسحر أو كهانة وشعراً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عضين في لغة قريش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وشجت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والاكلة 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اللمناظر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الناطر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حارس النخل والكرم والزرع والحديقة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يدعى غير أبيه والمتهم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وركز منا أى أقامنا بين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تركنى بين 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والملة الشريعة والطريقة و في رواية الاحتجاج للطبرسي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السيوف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المترفعة عن الدنيئة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زاحف اى ماش إليهم بالحرب أى اقاتلكم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والاسرة من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 وعشيرته لانه يتقوى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عنك كلب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أذاه وشره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تقلق بكم قلق المحور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معانی الاخبار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صدع في النارفيه سبعون ألف دار في كلّ دار سبعون ألف بيت في كلّ بيت سبعون ألف أسود في جوف كلّ أسود سبعون ألف جرة سم لا بد لاهل النار أن يروا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فى جهنم يتعوذ أهل النار من شدة حره سأل اللّه أن يأذن له أن يننفس فاذن له فتنفس فاحرق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وادفيها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حجارة طبخت بنارها أوطين طبخ بها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الخبر مختصر من الخبر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اشتبه اسم أحد السبطين صلوات اللّه عليهما بالاخر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أحد الفرضين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فمجاهدة الرجل نفسه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اللّه به في كتابه وشدّد أمره وهوانما يكون واجباً والسنة ماسنته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بتلك المثابة من التشديد وهو قد يكون واجباً وقديكون مستحباً وجهاد النفس مذكور في القرآن في مواضع كثيرة، منها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وَجَاهِدُوا فِي اللَّهِ حَقَّ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وكذا جهاد العدو القريب الّذي يخاف ضرره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قاتلوا الّذين يلونكم من الكفار، وكذا كلّ جهاد مع العدو وقال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المشركين حيث وجدتموهم إلى غير ذلك من الايات وهذا هو الفرض الذى لا يقام السنة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 الّذي هو سنة على الامام هو أن يأتى العدو بعد تجهيز الجيش حيث كان يؤمن ضرر العدو ولم يتعين على النَّاس جهاده قبل أن يأمرهم الامام به فاذا أمرهم به صار فرضاً عليهم وصار من جملة ما فرض اللّه عليهم فهذا هو السنة الّتي إنما يقام 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الجهاد الرَّابع الذى هو سنة فهو مع النَّاس في إحياء كلّ سنة بعداندراسها واجبة كانت أو مستحبة فإن السعى فى ذلك جهاد مع من أنكرها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الحديث في الوافي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 و الاستثناء منقطع أى و لكن يدرك بالتصديق بما أخبر عنه الحجج إيماناً بالغيب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كينونية محظور بها عليه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قدمه تعالى ليس قدماً زمانياً يقارنه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أي ليس قصده بأن يتوجه إلى جهة خاصة فيوجد بل أينما تولو افتم وجه اللّه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قتل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فيه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موضع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حُسم و نقل هذا الكلام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عقبة بن أبي العيزار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بذى حسم فحمد اللّه واثنى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بعدانه قد نزل من الامر ما قد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نقل شطراً منه السيد ابن طاووس في اللهوف وعلى بن عيسى الاربلى في كشف الغمة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 على ألسنتهم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وقع هذا التسيير بعد قتل المختار الناهض الوحيد لطلب ثار الامام السبط المفدى فالكتاب هذا لا يمكن أن يكون للحسين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لولده الطاهر على السجاد سلام اللّه عليه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الاجر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الدعه والراحة وخفض العيش</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شيء لازم، وما يلزم أداؤه، والضررو المشقة والفادح الصعب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والمدقع الملصق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والغرامة و الكفالة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الصون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يصرفيه الدراهم والدينار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موفور عليك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الدوائر أى نزلت الدواهي والنوائب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 بعده اللّه عن رحمته بعداً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أهل الفكر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ومن طهارة نفسه على قدرة وسلطنة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حاول أمراً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لمجيى، ما يحذر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الروضة والصدوق في الامالى مع اختلاف في غير موضع منه وانما تعرضنا لبعضها تتميماً للفائدة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في سورة آل عمران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أتلفته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تك مؤمناً تقياً عارفا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هنا في 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والخيرات الحسان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تلجلج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ودحضت أى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وعييت أي عجزت عنه وكلت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 ماهيىء للضيف قبل أن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والحميم الشراب المغلى في قدور جهنم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عز وجل في سورة هود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بعثرت أى قلبت فاخرج مافيها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عز وجل في سورة المؤمن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والازفة القيامة وسميت بها لا زافتها أى قربها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الاقالة وهى فسخ البيع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للموصول بعده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الموصول بدل من الذنوب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تأمنوا مكر اللّه وشدة أخذه وتدميره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تأمنوا مكر اللّه وتحذيره وتحديده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تدميره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نكله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فتكونوا من الّذين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في النسخ وفي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وكم قصمنا من قرية كانت ظالمة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عني بالقرية أهلها حيث يقول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أهلكنا من قرية كانت ظالمة وأنشأنا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الآية على نسخة الامالى فى المصاحف ولعله نقل بالمعنى لان قصمنا بمعنى أهلكنا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في سورة الانبياء من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سقط أيضاً وفي الروضة و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زَالَتْ تِلْكَ دَعْوَاهُمْ حَتَّى جَعَلْنَاهُمْ حَصِيدًا خَامِدِينَ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وايم اللّه إن هذه العظة لكم و تخويف إن اتعظتم وخفتم، ثمَّ رجع إلى القول في الكتاب على أهل المعاصي والذنوب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مَسَّتْهُمْ نَفْحَةٌ مِنْ عَذَابِ رَبِّكَ لَيَقُولُنَّ يَا وَيْلَنَا إِنَّا كُنَّا 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أيضاً سقط و في الروضة والامالى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فكونوا عباد اللّه من القوم الّذين يتفكرون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ولاصحابه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الامالي والروضة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زهرة الحياة الدُّنيا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الروضة باسناده عن الثمالى قال قرأت في صحيفة كان فيها كلام زهد من كلام على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وكتبت ما فيها ثمَّ أتيت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فعرضت ما فيها عليه فعرفه وصححته وكان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كفانا اللّه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المفيد في المجلس الثالث والعشرين من أماليه مسنداً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البالى المسود المتغير واليابس من النبات والشجر والهشيم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متكسر من كل شجر وكلاء أصله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والامالى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ركون من اتخذها دار قرار ومنزل استيطان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لكم ممَّا فيها عليها لدليلا وتنبيهاً من تصريف أيامها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وهو الساقط الّذي لا نباهة 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لمتنبه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ملمات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مضلات الفتن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لمشبطة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وفي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ليذر القلوب عن تنبيهها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لتدبير القلوب عن نيتها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لتشبط القلوب عن تنبيهها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إضافة الصفة إلى الموصوف وفي 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وجود الهدى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 قرة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وفى مجالس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العز باللّه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اصلاح انفسكم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حقوق اللّه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فى الموضعين كان في هامش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موتى لا يجدون حر النار ولو كانوا أحياء لوجدوا مضض حر النار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في الخصال مع اختلاف و في الفقيه أيضاً 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رسالة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أصحابه ونقله المحدث النوري رحمه اللّه في المستدرك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التحف قائلا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على بن طاووس في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روبنا باسناد تا في كتاب الرسائل عن محمَّد بن يعقوب الكليني باسناده إلى مولانا زين العابدین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حقوق الصلاة فأن تعلم أنها 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مثل ما مر عن تحف العقول ومنه يعلم أن هذا الخبر الشريف المعروف بحديث الحقوق مروى فى رسائل الكليني على النحو المروي في التحف لا على النحو الموجود في الفقيه و الخصال والظاهر لكل من له انس بالاحاديث أن المروي في الفقيه و الخصال مختصر مما فى التحف و احتمال التعدد في غاية البعد ويؤيد الاتحاد أن النجاشي قال في ترجمة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رسالة الحقوق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على قال حدثنا الحسن بن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ابراهيم عن أبيه عن محمَّد بن الفضيل عن أبي حمزة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السند أعلى وأصح من طريق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إلى آخر ما قاله رحمه اللّه وقد أشرنا إلى بعض موارد الاختلاف في الهامش</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والمدبر 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حق أهل ملتك عليك، ثمَّ حق أهل ذمتك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حله بالاداب و اجمامه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ومن لا يحضره الفقيه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وتعويده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فضول الّتي لا فائدة فيها والبر بالناس وحسن القول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تنزيهه عن سماع الغيبة وسماع مالا يحل سماعه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تعتقد بها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تغضه عما لا يحل لك وتعتبر بالنظر به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لاتمشى بهما إلى مالا يحل لك، فيهما تفف على الصراط فانظر أن لا تزل بك فتردى في النار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عذاب الدُّنيا والآخرة أما الدُّنيا فلسان اللائمة من النَّاس وأما الآخرة فعقوبة اللّه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تبسطها إلى مالا يحل لك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 به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المجهلة ما يحملك على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تجعله وعاء للحرام ولا تزيد على الشبع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حفظ الفرج ممَّا لا يحل يكون بكثرة ذكر الموت وتهديد النفس وتخويفها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فرجك أن تحصنه عن الزنا و تحفظه من أن ينظر إليه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المعظم لمن كان بين يديه بالسكون والوقار و تقبل عليها بقلبك وتقيمها بحدودها و حقوقها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عينيه فينظر إلى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الاطراق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الكتاب هنا ذكر حق الحج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الحج أن تعلم أنه وفادة إلى ربك وفرار من ذنوبك و به قبول توبتك وقضاء الفرض الّذي أوجبه اللّه عليك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 تركت الصوم خرقت ستر اللّه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حاجب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يحتاج يوم القيامة إلى الاشهاد لما ورد في الخبر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الصدقة أول ما تقع في يد اللّه تعالى قبل أن تقع في يد السائل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كأنك</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التقبيح والتحقير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تعلم أنها ذخرك عند ربك ووديعتك الّتي لا تحتاج إلى الاشهاد عليها وكنت لما تستودعه سراً أوثق منك بما استودعه علانية وتعلم أنها تدفع عنك البلايا والاسقام في الدُّنيا وتدفع عنك النار في الاخرة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تدهقن أى صار دهقانا وهو رئيس القرية وزعيم الفلاحين والمراد به ضد التمسكن والتذلل و تمسكن بمعنى خضع وأخبت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تريد به اللّه عز وجل ولا تريد به خلقه ولا تريد به الا التعرض لرحمة اللّه ونجاة روحك يوم تلقاه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تماحكه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تخاصمه ولا تنازعه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تعارضه في العزة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عصیت و آذیت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إليك من سوء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السلطان أن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عليك أن لا تعرض لسخطه قتلقى بيديك إلى التهلكة وتكون شريكاً له فيما يأتى إليك منسوه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بعد قوله والاقبال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لا ترفع عليه صوتك ولا تجيب أحداً يسأله عن شيء حتّى يكون هو الذى يجيب ولا تحدث في مجلسه أحداً ولا تغتاب عنده أحداً وأن تدفع عنه إذا ذكر عندك بسوء وأن تستر عيوبه وتظهر مناقبه ولا تجالس له عدواً ولا تعادى له ولياً وإذا فعلت ذلك شهدت لك ملائكة اللّه بانك قصدته وتعلمت علمه اللّه جل اسمه لا للناس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إذا قضيت حق اللّه فارجع إلى أداء حق مالكك</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حق سائسك بالملك فان تطيعه ولا تعصيه إلا فيما يسخط اللّه عز و جل فانه لاطاعة لمخلوق في معصية الخالق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الحفاظة والحماية والصيانة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 وأصله الانتظار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تعلم أنهم صاروا رعيتك لضعفهم وقوتك فيجب أن تعدل فيهم و تكون لهم كالوالد الرحيم وتغفر لهم جهلهم ولا تعاجلهم بالعقوبة وتشكر اللّه عز وجل على ما أولاك وعلى ما آتاك من القوة عليهم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جعلك لهم خازنا أوقيتماً واقله سقط من قلم النساخ</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الرجل وعونه الّذي يأمله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رعيتك بالعلم فان تعلم أن اللّه عز وجل انما جعلك قيماً لهم فيما آتاك من العلم وفتح لك من خزائنه فان أحسنت في تعلم النَّاس ولم تخرق بهم و لم تضجر عليهم زادك اللّه من فضله و إن أنت منعت النَّاس علمك أو خرقت بهم عند طلبهم العلم منك كان حقاً على اللّه عز وجل أن يسلبك العلم و بهاءه ويسقط من القلوب محلك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الزوجة أن تعلم أن اللّه عز وجل جعلها لك سكناً وانساً وتعلم أن ذلك نعمة من اللّه تعالى عليك فتكرمها وترفق بها وإن كان حقك عليها أوجب فان لها عليك ان ترحمها لانها أسيرك وتطعمها وتكسوها فاذا جهلت عفوت عنها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معطوفين على الخلق أى وتعلم أنه لحمك ودمك وفى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 لم تملكه لانك صنعته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مملوكك فأن تعلم أنه خلق ربك وابن أبيك وامك ولحمك ودمك ولم تملكه لانك صنعته من دون اللّه ولا خلقت شيئاً من جوارحه ولا أخرجت له رزقاً ولكن اللّه عز وجل كفاك ذلك تم سخره لك وائتمنك عليه واستودعك إيّاه ليحفظ لك ما تأتيه من خير إليه فأحسن إليه كما أحسن اللّه إليك وإن كرهته استبدلت به ولم تعذب خلق اللّه عز وجل ولاقوة إلا باللّه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يحتوى به الشي من حوى الشيء إذا أحاط به من جهاته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تعلم أنها حملتك حيث لا يحتمل أحد أحداً واعطتك من ثمرة قلبها مالا يعطى أحد أحداً ووقتك بجميع جوارحها ولم تبال أن تجوع وتطعمك وتعطش و تسقيك وتعرى وتكسوك و تضحى وتظلك وتهجر النوم لاجلك و وقتك الحر والبرد لتكون لها فانك لا تطيق شكرها إلا بعون اللّه وتوفيقه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فمهما رأيت من نفسك ما يعجبك فاعلم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طاعته، فاعمل في أمره عمل من يعلم أنه مناب على الاحسان إليه معاقب على الاساءة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للظلم لخلق اللّه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تعلم أنه يدك وعزك وقوتك فلا تتخذه سلاحاً على معصية اللّه ولا عدة لظلم خلق اللّه ولا تدع نصرته على عدوه والنصيحة له فان أطاع اللّه والا فليكن اللّه أكرم عليك منه ولا قوة إلا باللّه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النصرة والملك و المحبة والصداقة والقرابة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كقصع وبدر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حلقة كقصعة وبدرة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ويجمع أيضاً على 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وفك عنك قيد العبودية و أخرجك من السجن و ملكك نفسك وفرغك لعبادة ربك و تعلم أنه أولى الخلق فى حياتك و موتك وأن نصرته عليك واحبة بنفسك وما احتاج إليه منك ولاقوة الا باللّه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تؤثر عليه أى فلا ترجح ولا تختر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احتاج إليك أحداً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توابك منه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تخفه خيف عليك أن لا يطيب لك ميراثه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مولاك الّذي انعمت عليه فان تعلم أن اللّه عز وجل جعل عتقك له وسيلة اليه وحجاباً لك من النار وأن ثوابك في العاجل ميراثه إذالم يكن له رحم مكافأة لما أنفقت من مالك وفي الاجل الجنّة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وتكسبه المقالة الحسنة وتخلص له الدعاء فيما بينك وبين اللّه تعالى فاذا فعلت ذلك كنت قد شكرته سر أو علانية ثمَّ إن قدرت على مكافأته يوماً كافأته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عليها يرجع الى المكافأة أى ترصد و تراقب وتهيي، نفسك على المكافأة في وقتها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وحق المؤذن أن تعلم أنه مذكراك ربك عز وجل وداع لك إلى حظك وعونك على قضاء فرض اللّه عليك فاشكره على ذلك شكر المحسن إليك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بعد هذه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وكفاك هول المقام بين يدى اللّه عز وجل فان كان نقص كان به دو نك وإن كان تماماً كنت شريكه ولم يكن له عليك فضل فوقى نفسك بنفسه وصلاتك بصلاته فتشكر له على قدر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والظل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تجاروا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كلّ واحد مع صاحبه ومنه مجاراة من لاعقل له اى الخوض معه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ولا تبالغ في أمره و فيهما بعد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تقوم من مجلسك إلا باذنه ومن يجلس إليك يجوز له القيام بغير إذنك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وتنسى زلاته وتحفظ خيراته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تسمعه الاخيراً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 والغياب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تسمع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جارك فحفظه غائباً و إكرامه شاهداً ونصرته إذا كان مظلوماً ولا تتبع له عورة فان علمت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أسترته عليه و إن علمت أنه يقبل نصيحتك نصحته فيما بينك و بينه ولا تسلمه عند شديدة وتقيل عثرته وتغفر ذنبه وتعاشره معاشرة كريمة ولاقوة الا باللّه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حق الصاحب فان تصحبه بالتفضل والانصاف وتكرمه كما يكرمك ولا تدعه يسبق إلى مكرمة فان سبق كافأته و توده كما يودك و تزجره عما يهم به من معصية وكن عليه رحمة ولا تكن عليه عذاباً ولا قوة إلا باللّه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حق الشريك فان غاب كفيته وإن حضر رعيته ولا تحكم دون حكمه ولا تعمل برأيك دون مناظرته وتحفظ عليه ما له ولا تخنه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تتقى خيانته فيما عز أوهان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ميراثك والتركة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 المتروك أى تركة الميت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الشر وقد يستعمل في الخير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حق مالك فان لا تأخذه الامن حله ولا تنفقه إلا فى وجهه ولا تؤثر على نفسك من لا يحمدك فاعمل فيه بطاعة ربك ولا تبخل به فتبوء بالحسرة والندامة مع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 مع 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النسخ ولا في الخصال حق الغريم الذى تطالبه، و سقط من الجميع</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الدائن ويطلق أيضاً على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الغريم المطالب لك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والتعلل في أداء الحقّ وتأخيره عن وقته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حق غريمك الذى يطالبك فان كنت مؤسراً أعطيته و إن كنت معسراً أرضيته بحسن القول ورددته عن نفسك رداً لطيفاً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 كالنديم والشريك والجليس ونحوها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استقصى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الغاية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 المسترسل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الاستيناس إلى الانسان والثقة به فيما يحدثه وأصله السكون والثبات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تتقى اللّه تعالى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 شدته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حلفته وطلبته به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فيه جلبة واختلاط ولا ينبين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وعادية عدوك أى حدته وغضبه وعادية 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ويشحذ عليك أى يغضب واصله من شحذ السكين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الخصم المدعى عليك فان كان ما يدعي عليك حقا كنت شاهده على نفسك ولم تظلمه و أو فيته حقه وإن كان ما يدعى باطلا وفقت به ولم تأت في أمره غير الرفق و لم تسخط ربك في أمره ولاقوة إلا باللّه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والمباحثة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خصمك الّذي تدعى عليه إن كنت محقاً كنت في دعواك أجملت مقاولته ولم تجحد حقه وإن كنت مبطلا في دعواك اتقيت اللّه جل و عزو تبت إليه و تركت الدعوى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تقصره من ألا يألو</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وحق المستشير إن علمت له رأياً حسنا أشرت عليه و إن لم تعلم له أرشدته إلى من يعلم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بعد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وافقك حمدت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استشار هو منك</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المستنصح أن تؤدى إليه النصيحة وليكن مذهبك الرحمة له والرفق به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تثقل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 يوم كما في الخصال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الكبير توقيره لسنه وإجلاله لتقدمه فى الاسلام قبلك و ترك مقابلته عند الخصام و لا تسبقه إلى طريق ولا تتقدمه ولا تستجهله وإن جهل عليك احتملته وأكرمته لحق الاسلام و حرمته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 به وعلمه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الصغير رحمته في تعليمه والعفو عنه والستر عليه و الرفق به و المعونة 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السائل اعطاؤه على قدر حاجته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التوبيخ والملامة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المسؤول إن أعطى فاقبل منه بالشكر والمعرفة بفضله وإن منع فاقبل عذره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من سرك اللّه تعالى أن تحمد اللّه أولائم تشكره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من أساءك أن تعفو عنه وإن علمت أن العفو يضر انتصرت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 بَعْدَ ظُلْمِهِ فَأُولَئِكَ مَا عَلَيْهِمْ مِنْ سَبِيلٍ</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أهل ملتك اضمار السلامة والرحمة لهم والرفق بمسيتهم وتألفهم واستصلاحهم وشكر محسنم وكف الأذى عنهم وتحب لهم ما تحب لنفسك وتكره لهم مساتكره لنفسك وأن تكون شيوخهم بمنزلة ابيك وشبابهم بمنزلة اخوتك وعجائزهم بمنزلة امك والصغار بمنزلة اولادك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أهل الذمة أن تقبل منهم ما قبل اللّه تعالى منهم ولا تظلمهم ما و فواللّه عز و جل بعهده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100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على عداء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والوسادة 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والمتكاء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المنية اي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وطوارق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دواهي الموت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الامتلاء الشديد من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نشوة البطنة و فترة الميلة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 يمكن أن تقرأ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وكفّة الملأة أى ما يعتري الانسان من الامتلاء</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إصابة الجنون وفساد في العقل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تضمير الفرس أن تعلفه حتّى يسمن ثمَّ ترده عن القوت وذلك في اربعين يوماً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 وتخافون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نهك العمى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 وأضنته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هلكته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عبید اللّه بن عبد اللّه بن شهاب الزهرى على ما يظهر من كتب التراجم من المنحرفين عن أمير المؤمنين وأبنائه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مسلم مع مصعب بن الزبير وجده عبيداللّه مع المشركين يوم بدر وهو لم يزل عاملاً لبنى مروان و يتقلب في دنياهم، جعله هشام بن عبدالملك معلم أولاده و أمره أن يملى على أولاده أحاديث فأملى عليهم أربعمائة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خبير بأن الّذي خدم بني امية منذ خمسين سنة ما مبلغ علمه وما ذا حديثه ومعلوم أن كلّ ما أملى من هذه الاحاديث هو ما يروق القوم ولا يكون فيه شيء من فضل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ومن هنا أطراه علماؤهم ورفعوه فوق منزلته بحيث تعجب ابن حجر من كثرة ما نشره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ابی الحديد في شرح النهج على ما حكاه صاحب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جرير بن عبد الحميد عن محمَّد بن شيبة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الزهرى و عروة بن الزبير في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جالسين يذكر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نالا منه فبلغ ذلك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حتّى وقف عليهما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يا عروة فان أبي حاكم أباك إلى اللّه فحكم لأبي على أبيك و أما أنت يا زهرى فلو كنت بمكة لأريتك كرامتك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الشّيخ الطوسي والعلَّامة وابن داود والتفرشى أنه عدو، وفي المحكى عن السيد بن الطاووس في التحرير الطاووسى أن سفيان بن سعيد والزهرى عدوان متهمان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بالتأمل في رسالة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صدق ما قلناه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لك في كلّ نعمة أنعم بها عليك وفي كلّ حجة احتج بها عليك الفرض فما قضى الا ابتلى شكرك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وأجبت من حاد اللّه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وعتب عليه ولم يرفق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وينعش اللّه مافات أى يجبر و يتدارك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والزاي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كاحد قرنى الاعضب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المكسورة القرن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هل ترى ذكرت خيراً علموه وعملت شيئا جهلوه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 تراه ذكراً خير أعملوه وعملت شيئاً جهلوه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حظى إذ كان ذا منزلة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ضعف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والمدخول في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دخل في عقله الفساد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والمستفات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استرضاء و 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الشتات، أشد الحزن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سألك أن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سألك أن يعمل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الخطير أي ذو قدر ومقام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خلقك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الكبير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علمتم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العبد يصدق حتّى يكتبه اللّه صديقاً وما يزال العبد يكذب حتّى يكتبه اللّه كذّابا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هاشم بن بريد عن أبيه أن رجلا سأل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وفيه عشرة أجزاء وهكذا رواه الصدوق في الخصال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أسعاكم على عياله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أبة من هم عرفنيهم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 اللقمة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فاني وجدته ملعونا في كتاب اللّه عز وجل في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أَنْ تُفْسِدُوا فِي الْأَرْضِ وَتُقَطِّعُوا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لَعَنَهُمُ اللَّهُ فَأَصَمَّهُمْ وَأَعْمَى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لَهُمُ اللَّعْنَةُ وَلَهُمْ 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هُمُ الْخَاسِرُونَ</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المعرفة بكمال دين المسلم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 دثاراً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أمالى الشّيخ</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 إنك ميت ومبعوث بين يدى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بتفقه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الکلینى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حمزة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بمالا يأتي وإذا قام إلى الصلاة اعترض،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وما الاعتراض؟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ركع ربض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والربوض استقرار الغنم و شبهه على الارض وكأن المراد انه يسقط نفسه على الارض من قبل أن يرفع رأسه من الركوع كاسقاط الفنم عند ربوضه، والنقر التقاط الطائر الحب بمنقاره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خفف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رحمه اللّه في الامالی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مع زيادة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يتعشّى به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يصمت ليسلم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وينطق ليغنم، لا يحدث أمانته الاصدقاء ولا يكتم شهادته من البعداء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يغره قول من جهله ويخاف احصاء ماعمله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هزلتها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الضمير راجع إلى المطية الّتي تفهم من فحوى الكلام وقدمضى هذا الكلام أيضا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دخلتم فيهن لا بعتموهن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نضيتموهن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وهجره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وحذر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تفاوت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نکس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طأطأه وخفضه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يصله بها في نار جهنم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والتضييق في الرزق</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ظله و حضنه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الروضة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أهله كنت أنت أهله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الصالحين داعية الى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 آب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ولاة العدل تمام العز واستثمار المال تمام المروءة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الى المعاشرة مع النَّاس والمؤانسة بهم و استفادة كلّ فضيلة من أهلها وزجر عن الاعتزال والانقطاع اللذين هما منبت النفاق ومغرس الوسواس والحرمان عن المشرب الاتم المحمَّدى والمقام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والموجب لترك كثير من الفضائل والخيرات وفوت السنن الشرعية وآداب الجمعة والجماعات وانسداد أبواب مكارم الاخلاق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تحصروها ولا تطيقوا عد انواعها فضلا من أفرادها فانها غير متناهية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زنة الكرسى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الى جعف بن سعد العشيرة بن مذحج أبي حي باليمن وهو جابر بن يزيد بن الحرث بن عبد يغون الجعفى من اصحاب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خدم الامام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متوالية مات رحمه اللّه في أيام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وعشرين ومائة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يأتي بمعنى القوة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اقامه وتدار که من هلكة وسقطة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وينعش أى ينهض – وينشط</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على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عابها وعاتبها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الافتعال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احتقاراً و استخفافاً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خفى 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الدنس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جازف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بدون تبصر و بلاروية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وجازف فى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بايعه بلاكيل ولا وزن ولا عدد وجازف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بها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وانزل ساعة القناعة بانفاء الحرص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 نفسه اى تركها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بغى الشيء اى طلبه و انتهاز 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اغتنامها والنهوض اليها مبادراً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ضرى بالشيء أى لهج به وتعوّده وأولع به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والمباراة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البقاء في هذه الدُّنيا الدنية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المومن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و اللّه انى لمحزون وانى لمشغول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علی بن عیسی الاربلي في كشف الغمة أيضاً اختلاف</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استيقظت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مثلا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استودعتك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استرعاك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 تكن الدُّنيا عندك على غير ما وصفت لك فتكون تطمئن إليها فعليك أن تتحول فيها إلى دار ترضى فيها ربك يعنى أن تكون في الدُّنيا ببدنك وفى الاخرة بروحك تسعى في فكاك رقبتك و تحصيل رضا ربك عنك حتّى يأتيك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بعض النسخ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فلا حاجة إلى التكلف في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الاستعتاب الاسترضاء</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باسناده عن المنقرى عن حفص بن غياث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عن حروب امير المومنين وكان القائل من محبينا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أسياف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الطائفة أيضاً في التهذيب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والمنقرى لا يحتج بحديثه، و حفص من قضاة العامّة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المجردة من 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تضع الحرب أوزارها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الآلات والاتقال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طلوع الشمس من مغربها كناية عن أشراط الساعة وقيام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الفيض رحمه اللّه فى الوافى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في إيمانها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ينفع يومئذ نفساً غير مقدمة ايمانها أو مقدمة إيمانها غير كاسبة في ايمانها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وسيف ملفوف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تفسيره، والمفعود المستور في غلافه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إخراجه من غلافه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مناكحتهم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الدخول في دار الاسلام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الترك والديلم والخزر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والخاء المعجمة والزاى ثمَّ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ضيقة العيون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أكثرتم قتلهم و اغلظتموهم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الثخن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مناكحتهم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وهذه الآية أصل في قتال المسلمين ودليل على وجوب قتال أهل البغى وعليها بني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الناكثين والقاسطين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وأياها عنى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قال لعمار بن ياسر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بدر و يوم أحدو يوم حنين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جريدة النخل أو ورقه قبل مادامت بالخوص فاذا زال عنها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وأكثر ما يقال إذا يبست واذا كانت رطبة فهى شطبة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لجميع أرض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خص هجر لبعد المسافة أو لكثرة النخل بها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دفف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أجهزه عليه و أتم قتله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تذيعوا على 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تجهز و اعلى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والاجهاز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قتله والاسراع فيه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الانتفاع بهم بالخشب المسندة إلى الحائط والاصنام المنحوتة من الخشب وإن كانت هياكلهم معجبة وألسنتهم ذليقة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واصنام مربذة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البقرة 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 سُنْبُلَةٍ مِائَةُ حَبَّةٍ وَاللَّهُ يُضَاعِفُ لِمَنْ يَشَاءُ وَاللَّهُ وَاسِعٌ عَلِيمٌ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الشيء في 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قيل للسارق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 وجمعه لصوص</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أوهى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وجعله واهياً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يختطه الانسان من الارض ليعلم أنه قد اجتازها ليبنيها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والارض الّتي تنزلها ولم ينزلها نازل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الامر و الخصلة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وطن الابل ومبركها حول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وأعطنت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 عند الماء فبركت بعد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وعطنت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ثمَّ بركت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ماله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الاصغر الّذي فيه إنسان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الاعظم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المدائنة من الدِّين أى ظلم العباد عند المعاملة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وقلبه على رأسه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أحوج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محتاجاً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يكثرون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ليذران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ليدعان ويتركان من وذره أى ودعه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القفر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ذوجدب وهو ضد الخصب ويأتي أيضاً بمعنى الماحل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الحب في اللّه والبغض فيه كماجاء في الاحاديث</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يفلج أى يفوز ويظفر ويغلب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بما طلب وعلى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القوم فاز</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يعير غيره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العقل و الرأى، الجهل، الحمق، ضد الرفق</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في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ألف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 وبشاشته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عندى</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التتابع في الاحسان والعمل وفي حديث آخر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شيء أسر إلى من يد اتبعها الاخرى لان منع الاواخر يقطع لسان شكر الاوائل ذكره الأبي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وتناول مالا يحق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والتنازع فى الاخذ والقيام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يعطيه الا أهل اللّه خاصة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التملّق وهو الود واللطف وأن يعطي في اللسان ما ليس في القلب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البرقي في المحاسن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والخبر الاخر أيضاً في الكافي عن محمَّد بن مسلم عن أبي عبد اللّه و في المحاسن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 الرجل منكم عما لا يعلم فليقل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فيوقع في قلب صاحبه 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قال المسؤول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 فلا يتّهمه السائل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فالفتح بالكسر فالفتح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 و الغضب والحدّة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ذر رحمه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مبتغى العلم إن هذا اللسان مفتاح خير ومفتاح شرفاختم على لسانك كما تختم على ذهبك وورقك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سبط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الانوار عن المحاسن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المحدث النورى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عن كتاب عاصم بن حميد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إبراهيم باسناده عن الحلبي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أمسك لسانك فانها صدقة تصدق بها على نفسك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 عبد حقيقة الايمان حتّى يخزن من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الامساك والتأنيث بتأويل الخصلة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معانى الاخيار أيضاً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يعترى الانسان من الغضب والنزق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السرعة والمبادرة في الأمور من غير تأمل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تزكى الاعمال أي تنميها في الثواب أو تطهرها أو تصيرها 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والنساء –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غصصاً بالطعام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في حلقه شيء منه فمنعه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وشرق بالماء أو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والسير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 أى المسافرون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الموت وقدره أي لقربك إلى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 والسواد 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الّذي مات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يغنك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مالك بن أعين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إحياء أمرنا، الّذين إن غضبوا لم يظلموا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ميمون بمعنى ذواليمن والبركة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موسر بمعنى الغنى وذو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المناكيد جمع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وكسره وسكونه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عسر، قليل الخير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 في المسألة إلحافاً إذا الح فيها ولزمها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موجب لبغض الرب حيث أعرض عن الغنى الكريم وسأل الفقير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بعضهم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وسكون النون وفتح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جندب البجلي الكوفي ثقة جليل القدر من اصحاب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من المخبتين وكان وکیلا لابی ابراهيم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عابداً رفيع المنزلة لديهما على ماورد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رحمه اللّه قام مقامه علی بن مهزیار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حشیت ای ملات والشجاع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الحية المظيمة الّتي توائب الفارس وربما قلعت رأس الفارس وتكون في الصحارى و يقوم على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الّتي فيها سواد وبياض وهو اخبت الحيات ويحتمل أن يكون الشجاع الاقرع وهو حية قد تمط شعر رأسها لكثرة سمها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اجتنبوها و توقوها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شركة الصياد يعنى حبائل الصيد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والانكساء والمراد بها زمان ضعف الدين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الوقح 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القيل التافه من الشيء</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عاداه وأصله الهمزة من 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النهوض والطلموع</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كذمتي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سمك طويل أملس وليس عليه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مارماهی</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دولة الفسق وزمن الكفر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لَغَفَّارٌ لِمَنْ تَابَ وَآمَنَ وَعَمِلَ صَالِحًا ثُمَّ اهْتَدَى</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أصله من رزاً أى أصاب منه شيئاً ونقص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ذريّة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نشار اى ولا تخاصم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تتنازله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يوجب على نفسه إلخ</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وهب اللّه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ويواسى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واسى الرجل أى آساه وعاونة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اللّه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وحرسه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منجداً أى مزيناً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عليّ بن النعمان الكوفى المعروف عندنا بصاحب الطاق ومؤمن الطاق و المخالفون يقلبونه شيطان الطاق، كان صيرفياً فى طاق المحامل بالكوفة يرجع إليه في النقد فيخرج كما ينقد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الطاق وهو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رحمه اللّه ثقة، متكلماً، حاذقاً، كثير العلم، حسن الخاطر، حاضر الجواب حكى عن ابي خالد الكابلي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جعفر صاحب الطاق وهو قاعد في الروضة قد قطع أهل المدينة ازاره وهو دائم يجيبهم ويسألونه فدنوت منه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وأمرك أن تقول لى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ولكنه أمر فى أن لا اكلم أحداً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وأطعه فيما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فأخبرته بقصة صاحب الطابق وما قلت له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وأطعه فيها أمرك فتبسم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خالدان صاحب الطاق يكلم النَّاس فيطير و ينقص و أنت إن قصوك لن تطير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مع أبي حنيفة حكايات نقلها المؤرخون وأهل السير فمنها أنه لمامات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أبو حنيفة مؤمن الطاق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إمامك،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اما إمامك فمن المنظرين إلى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منها كتاب الامامة وكتاب المعرفة وكتاب الرد على المعتزلة في إمامة المفضول وكتاب في إثبات الوصية وغير ذلك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الهذيان والقبيح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أو بضمتين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 وعقبه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بها يحفظ أساس الاسلام واصوله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في الكافي عن محمَّد بن عجلان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الشيء يروم روماً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تراس القوم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ارتس الخبر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 وانتشر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كما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 أسون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من ترأس أي صار رئيساً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حديثنا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إذا حفظ بها اصول الاسلام وأساس الدِّين وضرورياته وإلا فلا يجوز بل حرام فليس هذا بعمل التقية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المجلسي قدّس سرّه في البحار عن كتاب الغيبة للشيخ الطوسى رحمه اللّه باسناده الی ابی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الهذا الامر آمد نريح إليه أبداننا وننتهى إليه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لكنكم أذعتم فراد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باسناده إلى أبي حمزة الثمالى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السبعين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البلاء رخاء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مضت السبعون ولم نر رخاءاً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ثابت إن اللّه تعالى كان وقت هذا الامر في السبعين فلما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 اللّه على أهل الارض فأختره إلى أربعين و مائة سنة فحد تناكم فأذعتم الحديث وكشفتم قناع الستر فأختر اللّه ولم يجعل بعد ذلك وقتاً عندنا ويمحو اللّه ما يشاء و يثبت وعنده ام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ذلك لابي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ذاك</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من الكذا بين الغالين كبنان والحارث الشامى وعبد اللّه بن عمر الحرث وأبو الخطاب و حمزة بن عمارة البربري وصائد النهدى ومحمَّد بن فرات وأمثالهم ممَّن اعيروا الايمان فانسلخ منهم وانهم يدسون الاحاديث في كتب الحديث حتّى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تقبلو اعلينا ماخالف قول ربَّنا وسنة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تقبلوا علينا الا ما وافق الكتاب والسنة، وحكى عن قاضی مصر نعمان ابن محمَّد بن منصور المعروف بابي حنيفة المغربي المتوفّى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دعالم الاسلام أنه ذكر قصة الغلاة في عصر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واحراقه إياهم بالنار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أعصار 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ذلك ما يطول الخبر بذكرهم كالمغيرة بن سعيد من أصحاب أبي جعفر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ودعاته فاستز له الشيطان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واستحل المغيرة وأصحابه المحارم كلها وأباحوها وعطلوا الشرائع وتركوها وانسلخوا من الاسلام جملة وبانوا من جميع شيعة الحقّ واتباع الأئمَّة وأشهر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و البراءة منهم الخ</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ترحتم عليه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كفوا عن دعوتهم إلى دين الحقّ في زمن شدة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زمان العسرة والشدة على المؤمنين في دولة العباسية وحاصل الكلام أن من يريد اللّه هداء لن يستطيع أحد أن يضله و هكذا من لم يرد اللّه أن يهديه لن يستطيع أحد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ثابت بن سعيد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 أحداً الى أمركم فواللّه لو أن أهل الارضين اجتمعوا على أن يهدوا عبداً يريد اللّه ضلالته ما استطاعو اعلى أن يهدوه و لو أن أهل السماوات وأهل الارضين اجتمعوا على أن يضلوا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تفاخر 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تشارنّه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تخاصمنته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في الدرجة الرفيعة العالية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أى بيته وموضعه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تهطل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عظيم القطر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مختارة من الّتي رواها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باسناده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كتبها إلى أصحابه وأمرهم بمدارستها والنظر فيها وتعاهدها والعمل بها وكانوا يضعونها في مساجد بيوتهم فاذا فرغوا من الصلاة نظروا فيها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والطمأنينة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بالجميل والضيم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والمماظة – بالمعجمة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المنازعة و المخاصمة مع طول اللزوم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بدينوا وما بينهما معترض</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وثبوا عليكم وقهروكم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لبطشوابكم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والخلق والنفس</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البقرة 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 وَقُومُوا لِلَّهِ قَانِتِينَ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استصغره وهان قدره وصغر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 أى الذلة والهوان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الشيطان أول من حسد فكفر وأخرجه اللّه من الجنّة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 حرصه واشتدميله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يرغب فيه ويطلب أي المطلوب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النجابة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وجد يجد، كعدة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الغنى والقدرة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ووضعه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المقدد،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 اللحم أي جعله قطعاً وجفّفه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المرة من كبا يكبو كبوا لوجهه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وتباينبو نبوة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ولم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والسقطة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أو بقرة متبع أى يتبعها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والمفارقة،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نابذه أى خالفه و فارقه عن عداوة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بلاجهة وعلة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والحذر من فواته والاخذ فيه بالثقة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له الود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يسدى إليه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بثلاث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يفرطوا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يقصروا وأظهروا العجز فيه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عتبه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وتفاقم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ولم يجر على 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 عنهم أيا نفر دو اعتزل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الوليجة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العشب 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سفح الجبل وجانبه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وصوت القوس و الاول أظهر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 والتي أفحش في منطقها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خواره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في العزّ</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الاستهزاء والاستخفاف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 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الكرة في الحرب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المتكافون والمتكافئون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المتساوون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السفلة والحمقى والرعاع من الناس،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همج أى لاخير فيهم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آناه مؤاتاة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لك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يسوس سياسة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والقوم دبرهم وتولى أمرهم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فلان قدساس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تزين به أوصار حسناً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واستعطفه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طاح بطوح وطاح يطيح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وأشرف على الهلاك</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مفسدة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كرهه وترفع وتنزه منه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وتجب للولد على والدته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اختياره لوالدته و تحسين امته و المبالغة في تأديبه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والده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تناصفوا أى أنصف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وتراحموا رحم بعضهم بعضاً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يحدوهم ويسيرهم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يقر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حاطه حياطة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تعهده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الخديعة باللسان أو بالقول اللطيف</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للدنيا والاخرة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رقته، أوهنه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 والراحة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ما يبلغه ويكفيه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حكيم بن صهيب الصير فى من أصحاب السجاد و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إمامى ممدوح محب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دعا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ولعبد السلام بن عبد الرحمن وكانا في السجن فخلى سبيلهما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مدير عصيدة بكلّ لون يعنى أنه لا يخاف عليه من المخالفين لانه يتلون معهم بلونهم تقية بحيث يخفى عليهم ولا يعرف بالتشيع و أنه ملتزم بالتقية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هو والدحنان بن سدير الصيرفي من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ان الّذي دعا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شديد بن عبد الرحمن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من النَّاس أمرهم واحد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تفاسيره وتأويلاته و إشاراته وما المراد بها ومصاديق ما جاء فيه من الاوصاف</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ركض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استحثه للعدو</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إفتقر فهو معدم وعديم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بالرتبة لا اللف</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حقيقة كلّ واحد من الاشياء كائنة ما كانت هي عينها الموجود في الخارج فحقيقة زيد مثلا هي العين الانساني الموجود في الخارج وهو الّذي يتميز بنفسه عن كلّ شيء ولا يختلط بغيره ولا يشتبه شيء من أمره هناك مع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إنا ننتزع منه معانى ناقلين إياها الى أذهاننا نتعرف بها حال الاشياء ونتفكر بها فى امرها کمعانی الانسان و طويل القامة و الشاب وأبيض اللون وغير ذلك وهى معان كلية إذا اجتمعت وانضمت أفادت نوعا من التميز الذهنى نقنع به وهذه المعاني الّتي ننالها ونأخذها من العين الخارجية هي آثار الروابط الّتي بها ترتبط بنا تلك العين الخارجية نوعا من الارتباط والاتصال كما أن زيداً مثلا يرتبط ببصرنا بشكله ولونه ويرتبط بسمعنا بصوته وكلامه ويرتبط بأكفنا ببشرته فنعقل منه صفة طول القامة والتكلم ولين الجلد ونحو ذلك فلزيد مثلا أنواع من الظهور لنا تنتقل بنحو إلينا وهى المسماة بالصفات وأما عين زيدو وجود ذاته فلا تنتقل إلى أفهامنا بوجه ولا تتجا في عن مكانه ولا طريق الى نيله إلا أن نشهد عينه الخارجية بعينها ولا نعقل منها في أذهاننا إلا الاوصاف الكلية فافهم ذلك وأجد التامل فيه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الاقرار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نوع من الشرك لا بمعنى المصطلح المعروف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نوع من الشرك</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برجله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بولاء الوالي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 الرجل مؤاجرة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أجيراً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 ومن دون الملك وهى للواحد والجمع والمذكر والمؤنث</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الفرق بين الاجارة والولاية ان متعلق الاجارة لابد و أن يكون ممَّا يملكه الانسان ويسلط عليه قبل الاجارة بخلاف الولاية فان الانسان لا يسلط عليه قبل الولاية وإن كان العبارة قاصرة عنه ولعل فيها حذف وإسقاط</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واوى</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حرفة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كان حرفته معالجة الذهب والفضة ونحوهما ويصوغ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حرفة السراج، والحياكة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نسج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القصار أى مبيض الثوب ونحوه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الفساد تقوية ومعونة لولاة الجور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آلة من المعازف وهى العود والمزمر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ملاهى العجم يشبه صدر البط معرب بربط أى صدر 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الصدر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الضارب يضعه على صدره و الجمع برابط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التى يزمر فيها أى ينفخ فيها بالتغنى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مزامير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صليب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الصنائع المحللة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 والحين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إقراء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إكرامة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معروف 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برنج</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يستخرج من حبه السيرج</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الاول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زهره اعتيادياً كالورد الاحمر وحمله كالخرنوب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مر معناها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بالاول النكاح بعقد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وبالثاني بعقد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وبالثالث المملوكة بتملك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المملوكة بتملك منفعتها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وقد تثلت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الانصاف والعدل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قسم يقسم كضرب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بقى سواه أى سوى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موارد القسمة كلى لا يزول وثابت دائماً بخلاف غيره فانه جزئی يزول بزوال اسمه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حذف ولعل المراد المحرم المصد دوالمحصور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 الحرج أي الاثم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مغنم أي الغنيمة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سعد بن عبادة أنصار بأخزرجياً من الصحابة، أحد النقباء في ليلة العقبة، صاحب راية الانصار يوم بدر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لواء المهاجرين، وكان سعد سيداً وجيهاً جواداً له سيادة ورئاسة يعترف له قومه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تخلف عن بيعة أبي بكر وخرج من المدينة ولم يرجع اليها الى أن قتل بحوران من أرض الشام في خلافة أبي بكر وقيل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قيس بن سعد كان من أصحاب أمير المؤمنين وابنه أبي محمَّد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معاوية أن يخدعه ليخذل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يمكن له و يئس منه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منعنا جبن عن العدو ولا زهادة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التلف والهلاك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المرة من ضاع</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الزيادة والغنيمة من نقل الرجل 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نافلة من المعروف مالا يريد ثوابه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زاده اللّه هذه الأمَّة في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بمعنى الرجوع فكان في معنى الغنيمة والظل معنى الرجوع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الماخوذ من الكفار ينقسم إلى ما يحصل من غير قتال وايجاف خيل ولاركاب وإلى ما حصل بذلك ويسمى الاول فينا والثاني غنيمة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أنما غنمتم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واجتذبه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الافراس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 كالقوم والرهط والجمع خيول وتستعمل مجازاً للفرسان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الابل الّتي تحمل القوم واحدتها راحلة فلا واحد لها من لفظها وجمعها ركب ككتب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قريظة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من اليهود بالمدينة كان بينهم وبين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وميثاق فنقضوا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بني قريظة فنقضوا عهدهم وميثاقهم في غزوة الخندق السنة الخامسة من الهجرة فكانوا من الاحزاب الّتي اهتموا على المسلمين فلما فرغ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الغزوة مضى مع أصحابه إليهم وحاصرهم ليالى وأياماً حتى نزلوا على حكم رجل من الاوس وهو سعد بن معاذ لان الاوس من حلفائهم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سعد فيهم بالقتل والسبى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اللّه تعالى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 الّذين ظاهر وهم من أهل الكتاب من صياصيهم وقذف في قلوبهم الرعب فريقاً تقتلون وتأسرون 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واورتكم أرضهم وديارهم وأموالهم وأرضاً لم تطؤها وكان اللّه على كلّ شيء قديراً، سورة الاحزاب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ونحوه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ووتر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شفعهم وتراً أى أفردهم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حنيف بن واهب الانصارى الاوسى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بدراً والمشاهد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بد، الاسلام عام الاول من الهجرة يكسر أصنام قومه ليلا فيحملها إلى امرأة مسلمة من الانصار لا زوج لها 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خذى فاحتطبى بهذا وكان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ذلك عنه بعد موته متعجباً وروى انه شهد العقبة وكان من النقباء الّذين اختارهم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الاثنى عشر في ليلة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هو ممَّن ثبت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لما انهزم النَّاس وبايعه على الموت وجعل ينضح يومئذ بالنبل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نبلوا سهلاً فانه سهل، وكان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رجعوا إليه فصحبه حتّى بويع له بالخلافة واستخلفه على المدينة لما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البصرة وكان 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ولاه على فارس فأخرجه اهل فارس فوجته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زياداً فأرضوه وصالحوه وأدوا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شهد سهل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وكان هو و أخوه عثمان ابن حنيف من شرطة الخميس وتوفى بالكوفة بعد مرجعه معه من صفين وكان من أحب النَّاس إليه و جزع من موته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أحبني جبل 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وكفنه في برد أحمر حبرى وصلى عليه خمس صلوات فكبر خمساً وعشرين تكبيرة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صلى عليه وكبر خمس تكبيرات ثمَّ مشى ثمَّ وضعه فكبر خمس تكبيرات آخر يصنع ذلك إلى انتهى إلى قبره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كبرت عليه سبعين مرة لكان أهلا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خرّشة بن لوذان الانصاري الخزرجي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بدراً واحداً وجميع المشاهد و كان بطلا شجاعاً وله عصابة حمراء يعلم بها في الحرب وقاتل يوم أحد حتّى أمعن في النَّاس وقد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سيفا بيده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يأخذهذا السيف بحقه فقام إليه اناس فأمسكه عنهم فلم يعظهم إيّاه فقام اليه أبو دجانة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ماحقه يارسول اللّه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تضرب به في المدوحتى ينحنى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يثخن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آخذ بحقه فأعطاه إيّاه ثمَّ أهوى الى ساق خفه فأخرج منها عصابة حمراء وعصب بها رأسه ويرتجز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ابودجانة رجلاً شجاعاً يختال عند الحرب وجعل يتبختر بين الصفين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رآه يتبختر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ليشية يبغضها اللّه الا في مثل هذا الموطن، وقاتل به فجعل لا يلقى احداً من المشركين الاقتله حتّى حمل على مفرق راس هند بنت عتبة ثمَّ عدل السيف 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إنساناً يحمش النَّاس حمشاً شديداً فصمدت اليه فلما حملت عليه السيف ولول فاذا امرأة فأكرمت سیف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أضرب به امرأة وكان أبودجانة رضى اللّه عنه من الشجعان المشهورين بالشجاعة وقد ظهر شجاعته أيضاً في وقعة اليمامة في أواخر السنة الحادية عشر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مسيلمة بن حبيب الحنفى – المعروف بمسيلمة الكذاب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وقومه لما دخلوا الحديقة واغلقوا عليهم بابها وتحصنوا فيها قال أبو دجانة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اجعلوني في جنة ثمَّ ارفعوني بالرماح والقوني عليهم في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فاحتملوه حتّى اشرف على الجدار فوتب عليهم كالاسد فجعل يقاتلهم ثمَّ احتملوا بعد ذلك البراء بن مالك فافتحها عليهم و قاتل على الباب وفتحه فدخلها المسلمون فاقتتلوا اشد القتال حتّى قتل مسيلمة وشاك في قتله ابو دجانة ووحشى قاتل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يلق المسلمون حر بأمثلها قط و استشهد في هذه الوقعة كثير من مشاهير المهاجرين والانصار و فضلاء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فيها أيضا ابودجانة بعدما ابلى فيها بلاء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عاش بعدذلك وشهد صفين مع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منصرف وغير 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قرب خيبر بينهما دون مرحلة وهى ممَّا أفاء اللّه على رسوله لان أهل فدك لما سمعوا ان المسلمين قدصنعوا ما صنعوا بأهل خيبر بعثوا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يسألونه أن يسيرهم أيضاً ويتركوا له الاموال ففعل وذلك في سنة السابع من الهجرة بمدفتح 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معها أحد فزال عنها حكم الفى، ولزمها حكم الانفال فلما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فى يدها إلى أن توفى رسول اللّه صلوات اللّه وسلامه عليه فاخذها أبو بكر من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كذلك حتّى صارت الخلافة إلى عمر بن عبدالعزيز فردها إلى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فى أيدى اولاد فاطمة واستغنوا في تلك السنين وحسنت أحوالهم فلمات مات عمر بن عبدالعزيز انتزعها يزيد بن عبد الملك ثمَّ دفعها السفاح إلى الحسن بن الحسن بن عليّ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أخذها المنصور ثمَّ أعاد المهدى ثمَّ قبضها الهادي ثمَّ ردها المأمون وكانت فى أيديهم في زمن المأمون والمعتصم والواثق ثمَّ اخذها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وحازها المكتفى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المقتدر رد إليهم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مشتملة على حصون ومزارع و نخل كثير على مشى ثلاثة أيام من المدينة إلى جهة الشام على يسار 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بلسان اليهود بمعنى الحصن وسكانها اليهود وأشهر حصونها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قموص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كتيبة – كسفينة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وطيح – 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سبع بيد على بن أبي طالب علیه السلام واستخلف على المدينة سباع بن عرفطة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أن لا يخرج إلا من رغب في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أتى خيبر واستقبل عمال خيبر غادين قد خرجوا بمساحيهم ومكاتلهم فلما رأوه قالوا، واللّه محمَّد والخميس معه فولواهار بين إلى حصونهم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فأدخلوا أموالهم وعيالهم في حصن 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وأدخلوا ذخائرهم في حصن ناعم وجمع المقاتلة وأهل الحرب في حصن 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تيقن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اليهود تحارب وعظ أصحابه ونصحهم وحرضهم على الجهاد ورغبهم في الثواب وبشرهم بأن من صبر فله الظفر والغنيمة وحاصرهم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وأياماً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اليهود في حصو نهم ترمى بالسهام إلى عسكر المسلمين و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الراية كلّ يوم واحداً من أصحابه ويبعثه إلى المحاربة ولم يفتح الحصن فرجع من غير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لاعطين الراية غداً رجلا كراراً غير فرار يحب اللّه ورسوله ويحبه اللّه ورسوله يفتح اللّه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 النَّاس يحرصون ليلتهم ويتحدثون أيهم يعطاها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أصبحوا غدوا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واجتمعوا على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خيمته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على بن أبي طالب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يشتكي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أوسلوا إليه من يأتي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اليه مسلمة بن الأكوع وأخذ بيده يقوده حتّى أتى به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أرمد وكان قد عصب عينيه بشقة برد قطرى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في حجره وبصق في كفه ومسح عينه فيرى منه فألبسه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درعه الحديد وشدّذا الفقار سيفه في وسطه وأعطاه الراية ووجهه إلى الحصن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حتّى يفتح اللّه عليك فما رجع حتّى فتح اللّه على يديه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كانتا مدينتين في نواحي فارس فتحهما المسلمون في خلافة عمر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المسلمين لما فتح رامهرمز وتستر، وأسر الهرمزان ساروامع قائدهم ابي سبرة بن أبى رهم في أثر المنهزمين إلى السوس وكان بها شهريار أخوالهرمزان فأحاط المسلمون بها و ناوشوهم القتال مرات وحاصروهم تم اقتحموا الباب فدخلوا عليهم فألقى المشركون بأيديهم ونادوا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 إلى ذلك المسلمون بعد مادخلوه عنوة واقتسموا ما أصابوا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فرغ أبو سبرة من السوس خرج في جنده حتّى نزل على جندى سابور وزر بن عبداللّه بن كليب فحاصرهم فاقاموا عليها يقاتلونهم فرمى رجل من عسكر المسلمين إليهم بالامان فلم يفجأ المسلمون إلا وقد فتحت أبوابها وأخرجوا أسواقهم فسألهم المسلمون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 لنا بالامان فقبلناه وأقررنا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فعلنا وسألوا بعضهم من فعل ذلك فاذا هو عبد يدعى مكثفاً كان أصله منها فعل هذا فقال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مي إلينا منكم بالامان ولا نعرف العبد من الحروقد قبلنا وما بدلنا فكتبوا بذلك الى عمر فأجاز أمانهم فأمنوهم وانصرفوا عنهم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الفساد والوهن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والاولى هنا ان يكون جمع خلة أى الحاجة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يعتمر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يقضينا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باظهار الحجه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غرقي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كز برج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القشر الرقيقة الملتصقة ببياض البيض وفى بعض النسخ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غرقي البياض</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الارض من الماء والكلاء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أو كسر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مقفر 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المطرويبس الارض</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يظهرون الزُّهد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النظافة والترفه، ضد التنعّم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ضاق صدره من كلامك واستحيا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العى فى المنطق والعجز عن الكلام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الادلاء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نفسه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علمكم ببعض ما في القرآن من الناسخ والمنسوخ والمحكم والمتشابه إن صدقتم اوتيتم أيضاً من اهل بيت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هنا أتيتم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رحمه اللّه في بيانه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 للمفعول أى دخل عليكم البلاء وأصابكم ما أصابكم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منه للمؤمنين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قرابته الفقراء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للواحد والجمع وقد يجمع على أرقاء أيضاً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وتكفف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كفاً من الطعام أو ما يكف به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أخذ الشيء ببطن كفته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والقترة القليل من العيش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قتر على عياله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عليهم في النفقة والمقتر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المقل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أفلاترون ان اللّه غير ما اراكم تدعون النَّاس اليه من الاثرة على أنفسهم من فعل ما تدعون النَّاس اليه مسرفاً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له بمال فلم يكتب عليه ولم يشهد عليه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غير معذور عندى</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اقتصدت فيه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وفتح الياء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من أجزاء الرطل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الاسرى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تلتاث أى تبطى، وتحتبس عن الطاعات وتسترخي وتستضعف</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النويقات جمع نويقة تصغير الناقة والشويهة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شويهة تصغير الشاة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الماء هم الّذين يسقون له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والجزور كرسول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و ما ينحر من الابل و الغنم والشاة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الشاة والقرم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يردون صدقة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ذهبتم فيه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يحملون الطعام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بمتار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 إليهم أقواتهم من غير 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يمتار الانسان أى يجبله من بلد إلى بلد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خلط من خلط البدن كالصفراء أو السوداء والجمع مرار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وبطر كعلم طفى بالنعمة فصرفها في غير وجهها ؛ واخذته دهشة عند هجوم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والبطر بالتحريك 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وارتاح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والارتياح السرور والنشاط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النبات كضرب ونصر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قلّماؤها وذهبت نضارتها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وذبلت بشرته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قلماء جلدته و ذهبت نضارته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وذبل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حثالة الشيء وهي ما يستقر في أسفل الشيء من كدرة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والعذرة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قشر العود أو الشجر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نشف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مكانه وتنشف الثوب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 بالمنكر والشيطنة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يفلح من لا يعقل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والظفر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أى لا تدخل عليه الشبهات</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غير نافذة 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فيها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والحزم مساءة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المساءة مصدر ميمي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و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 وفسد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والخديعة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غلظ 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قسا قلبه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قصر في طلب الحقّ و فعل الطاعات اوقع نفسه في ورطات المهالك</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ذل نفسه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 من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أى يُظْلَم ويُغصَب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سيئته بالتوبة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فلاطمأنينة إلى كلّ أحد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المرّة من صرع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 في الصرع أن من يصرعه النَّاس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الطمانينة والاستيناس إلى الغير و الثقة فيما يحدثه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نظير هذا الكلام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سرعة الاسترسال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والتقوى على الايمان درجة واليقين على التقوى درجة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النقم الحزن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كثيراً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يؤثر فيهم وكل صاحب قدرة وسلطنة مغرور الأمن التزم الحقّ واتباعه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تصدى لطلب فضله وإحسانه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تعايش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عاشوا مجتمعين على الفة ومودة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وتعاشر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تخالطوا وتصاحبوا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يقدر عليهم الرزق والمعيشة أى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أى لا يجعله طويلا بل مختصراً وموجزاً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يلتزم بالردّ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 والغنى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كسبحان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كسكران ابن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الكوفى تابعى مشكور يكنى أبا الحسن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حمزة من أصحاب الصادقين بل من حواريهما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ولقى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أكابر مشايخ الشيعة المفضلين الّذين لا يشك فيهم وكان أحد حملة القرآن وقرأ على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حمزة أحد القراء السبعة قرأ عليه وكان عالما بالنحو واللغة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غيات بن ابراهيم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إذا سلم من القوم واحد أجزاً عنهم و وإذا رد واحد أجزأ عنهم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تبرع والمراد أن السلام تطوع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رواه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تطوع والرد فريضة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بدأ بالكلام قبل السلام فلا تجيبوه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تمام 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 في النفس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التنزه عن الادناس أى المعاصي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للمذكر والمؤنت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الّتي يهز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على الشدائد والحروب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ولا يحمل على الاصدقاء ولا يتكلف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يتحامل للاصدقاء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يشق عليهم ويضر بحالهم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لا يتعامل للاصدقا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عبيدة الحذاء زياد بن عيسى الكوفى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زمان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 الطريق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سخیت نفسى عنه أى تركته ولم تنازعنى إليه نفسى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كذبواليسوا براجين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الّذي يعطى الحقّ ويأخذا الحقّ والجمع أوفياء كأصدقاء</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اعلم اللّه مالا يعلم اهتز عرشه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الملل، صفة بمعنى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للملوك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مجتهد في العبادة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وتشديد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الرقّة اسم لمواضع بلدة بقوهستان وأخريان من بساتين بغداد صغری و کبری و بلدة اخرى في غربي بغداد وقرية كبيرة أسفل منها بفرسخ على الفرات غربي الانبار وهيت، كانت مصيف آل المنذر ملوك العراق ومنتزه الرشيد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علماء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الّتي ينصرف إليها إطلاق لفظ الرقة منها داود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داود بن كثير بن أبي خالد الرقى مولى بني أسد من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وله أصل وكتاب، عاش إلى زمان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الحوت، والحية العظيمة كنيته أبومرداس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شرمن الكوسج وفي فمه أنياب مثل أسنة الرماح وهو طويل كالنخلة السحوق، أحمر العينين مثل الدم، واسع الفم والجوف، براق العينين، يبلع كثيراً من حيوان البر والبحر، إذا تحرك يموج البحر لقوته الشديدة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زواه من بابر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طواه وصرفه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قبضه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زجايز جو زجواً وزجى تزجية وأزجى إزجاء وازدجى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دفعه برفق،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زجی فلان حاجتی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سهل تحصيلها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الترجية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تؤول إلى خير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 نفسك فلعل من خالفك كان له الفضل عليك</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الخاتم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 والغنى</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الصنيعة مع النَّاس والمعاملة بالجميل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ان الرجل الخائن و المضيع عندى سيان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مفضل بن عمر الجعفى الكوفى من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شيوخ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وخاصته وبطانته وثقاته الفقهاء الصالحين صاحب الرسالة المعروفة بتوحيد المفضل المروى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الفجأة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الانحدار أى الهبوط والنزول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 أي المكان الصلب و هو الّذي مخيف الوحش</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الكلام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كلماته ونظمه بعض الشعراء وقال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 وهو المراد ههنا أى السكينة والوقارو حسن السيرة والطريقة واستقامة المنظر والهيئة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السمت أى حسن المذهب في الامور كلها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هو وحده بل هو كثير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أو 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بالشهرة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مؤنت الابلق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كحمراء وأحمر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الذى كان في لو نه سواد و بیاض</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خصلتين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أبي القاسم اسحاق الاسدى الكوفى المكنى بأبي بصير وأبي محمَّد المتوفّى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إمامى ثقة عدل من أصحاب الاجماع ومن خواص أصحاب الباقرين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وقدا فرد جماعة من العلماء رسالة في ترجمته وأطال الكلام فيه صاحب تنقيح المقال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 شعيب العقرقوفي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التزين به ظاهر أبدون يقين القلب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والاقرار بالقلب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خلابه يخلو خلوة وخلوا و خلاءاً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معه على 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 الرجل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أحمر والواحدة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موضع ولعل المراد أنك تذهب إلى العقيق وحدك واعتزلت وهی كناية عن الوحدة والانزواء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إنك مقيم في العقيق ولا تخرج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العفيفة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حرصاً لما ناله وحرصاً لما لا يناله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منوطة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يستافين أحدكم فى الحمام فانه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إدمانه كلّ يوم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على الفضيل بن عياض بن مسعود بن بشر التميمى الفندينى الزاهد المشهور أحدر جال الطريقة ولد بأبيورد من بلاد خراسان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بسمر قند و نشأ بأبيورد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عظيم المنزلة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أول أمره شاطراً يقطع الطريق بين أبيوردو سرخس وكان سبب توبته أنه عشق جارية فبينما هو يرتقى الجدران إليها سمع تاليا بتلو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يأن للذين آمنوا أن تخشع قلوبهم لذكر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يارب قد آن فرجع و اوى الليل الى خربة فاذا فيها رفقة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نرتحل وقال بعضهم حتّى نصبح فان فضيلا على الطريق يقطع علينا فتاب الفضيل و آمنهم فصار من كبار السادات قدم الكوفة وسمع الحديث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إلى مكة وجاور بها إلى أن مات في المحرم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كلمات ومواعظ مشهورة وكان له ولدا يسمى بعلى بن الفضيل وهو افضل من أبيه في الزُّهد والعبادة فكان شابا سرباً من كبار الصالحين و هو معدود من الّذين قتلتهم محبة اللّه فلم يتمتع بحياته كثيراً وذلك انه كان يوماً في المسجد الحرام واقعاً بقرب ماء زمزم فمع قارئاً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وَتَرَى الْمُجْرِمِينَ يَوْمَئِذٍ مُقَرَّنِينَ فِي 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سَرَابِيلُهُمْ مِنْ قَطِرَانٍ وَتَغْشَى وُجُوهَهُمُ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 و مات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الحرام وكل ما لا يحل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 والصخب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الصيحة واضطراب الاصوات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نكد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اشتدو عسر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خُلقه وضد يسر وسهل فهو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الكاف وفتحها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شؤم عسر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 الخير والعطاء</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ان الايمان بعضه فوق بعض و بعضه اعلى درجة من بعض فالايمان ذو مراتب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السريع الفهم، و لعل المراد لميه فيكون الآخر أشد لما من غيره من جهة اللسان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قسم في النَّاس شيء أقل من اليقين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طناه أي اتخذاه وطنا وأقاما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الدواب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عمر المعروف الّذي تقدم ذكره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مصادر ساديسود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الشرف والمجد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عبداللّه الطائى كان جواداً يضرب به المثل في الجودو كان شجاعاً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حاتم مذكورة في الاغاني وعقد الفريد والمستطرف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عدي بن حاتم كان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حالاته وكلامه في محضر معاوية بعد فوت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ومذكورة في السير والتواريخ</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يكون موضعه جيداً من جهة الحسب والنسب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سفيان هو سفيان الثورى المعروف الّذي تقدم آنفاً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محمَّد بن قيس البجلي الثقة صاحب کتاب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قيس الأسدى من فقهاء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الرؤساء المأخوذ عنهم الحلال والحرام والفتيا والاحكام وهم أصحاب الاصول المدونة و المصنفات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قيس أبى نصر الاسدي الكوفي وجه من وجوه العرب بالكوفة و كان خصيصاً بعمر بن عبد العزيز ثمَّ يزيد بن عبدالملك و كان أحدهما أنفذه إلى بلد الروم في فداء المسلمين وله أيضاً كتاب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أبي القاسم الّذي مرّ ترجمته آنفا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 مع اختلاف فى ألفاظه أشرنا إلى بعضه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وما يأتى</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السودد والسؤدد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والمجد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عزاً بلا عشيرة وغنى بلامال وهيبة بلاسلطان فلينتقل من ذل معصية اللّه إلى عز طاعته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أمرنى والدى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بثلات ونهاني عن ثلاث إلخ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خلقه وضد يسر وسهل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 الخير والعطاء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مضمون هذا الخبر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الرزق لا يسوقه حرص حريص ولا يرده كراهية كاره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شحناؤه بدنه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يمتدح بمعاملنا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يواصل لنا مبغضاً، اى لا يواصل عدونا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مهزم بن أبي برزة الاسدى الكوفى من أصحاب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الاختبارو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التنزيل أى نزول البلية والعذاب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التبديل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اى القحط والجدب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دون نباحة من قلة صبره على البرد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دناءته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وأسدله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بالستر الحياء والخوف</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حاملا أى خفياً ومستوراً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فليجمل</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زيادة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نبرها راجع رجال النجاشي ترجمة أبان ابن تغلب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راشد مولی بنی العباس بغدادی کو فی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وادرك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هو حسن بن راشد طفاوى من الصحاب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 حسن كثير العلم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الاشياء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المتاع، وكل ماله أصل وقرار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والعقار في الاحاديث كلّ ملك ثابت له أصل كالارض والضياع والنخل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للذكر والانثى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على يونس بن يعقوب بن قيس البجلي الكوفي من أصحاب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معتمد عليه من أصحاب الاصول المدونة ومن أعلام الرؤساء المأخوذ عنهم الحلال والحرام والاحكام والفتيا وله كتاب وكان يتوكل لابي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امه منية بنت عمار بن أبي معاوية الدهني اخت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فی ایام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وبعث اليه ابو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بحنوطه وكفته وجميع ما يحتاج إليه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الاعلى مولى آل سام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اذن له في الكلام لانه يقع ويطير وقد تضمن عدة اخبار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إلى الاكل معه من طعامه المعتاد ومن طعام اهدى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الراوى هو عبد الاعلى بن اعين العجلى مولاهم الكوفى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باتحادهما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الريش وهو للطائر بمنزلة الشعر لغيره و لعل المراد أنه في خفته كالريشة تتبع كلّ ناعق وتميل مع كلّ ريح وهو لم يستضى بنور العلم ولم يلجأ الى ركن وثيق وأبودلين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ابن دكين وهو فضل بن دكين المكنى بأبي نعيم كان من أكابر محدثى قدماء الاسلام وروى عنه كلا الطائفتين ولدسنة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بغداد فنزل الرميلة وهى محلة بها فاجتمع إليه اصحاب الحديث ونصبواله كرسيا صعد عليه و أخذ يعظ النَّاس ويذكرهم و يروى لهم الاحاديث وتوفى بالكوفة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خير الصدقة ما كان عن ظهر غنى أى ما كان عفواً قد فضل عن غنى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فضل عن العيال والظهر قديزاد فى مثل هذا إشباعاً للكلام وتمكينا، كأن صدقته مستندة إلى ظهر قوى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خير الصدقة ما ابقيت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أبقيت بعدها لك ولعيالك غنى والمراد نفس الغنى لكنه اضيف للايضاح والبيان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الغيب و المراد نفس الغيب فالاضافة بيانية طلباً للتأكيد كما في حق اليقين والدار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المتعففة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واليد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المانعة أو السائلة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 من شرب اللين بعد فطامه من إمرأة اخرى لم يحرم ذلك الرضاع، لانه رضاع بعد 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وصال في صيام أى يحرم ذلك الصوم فلا يجوز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يتم بعد 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يطلق اليتيم على الصبى الذى فقد أباه إذا احتلم و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و البتم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يتم بيتم فهو يقيم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صمت يوم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 صومه صوماً ولا يكون مشروعاً فلا فضيلة له وفي الحديث صوم الصمت حرام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يحرم الالتحاق ببلاد الكفر والاقامة فيها من غير عذر وفي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الكفر التعرب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 ان المتعرب بعد الهجرة التارك لهذا الامر بعد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يبعد أن يراد بالكلام معنى عاماً يشمل كلّ مورد بحسب الزمان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التعرب بعد الهجرة في زماننا هذا أن يشتغل الانسان بتحصيل العلم ثمَّ يتركه ويصير منه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بالفتح فتح مكة أو مطلق الفتح فيراد به معنی عاماً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نفى الصحة فلا ينعقد من الاصل كما يمكن أن يراد بها نفى اللزوم فينعقد الا أنه لا يلزم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طيب العيش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لفى غضارة من العيش أي في خير و 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غضر غضارة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عيشه، كثر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خلال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وخلال الديار ما بين بيوتها أو ما حوالى 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المرادان النيل بغضارة العيش لكل أحد لا تحصل الا بعد التعب والمشقة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المرادان من وجد الفرصة ولم يستفد منها وينتظر زمن حتّى يستوفى من المطلوب بنحو أتم ذهبت هذه الفرصة أيضاً ولم ينل بشى من المطلوب أبداً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جهيداً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قدمضى في كلمات مولانا أمير المؤمنين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معناه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الكافى مع اختلاف أشرنا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وهشام هو ابومحمَّد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الحكم هشام بن الحكم البغدادي الكندى مولى بني شيبان ممَّن اتفق الاصحاب على و ثافته و عظم قدره ورفعة منزلته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مباحث كثيرة مع المخالفين في الاصول وغيرها صحب أبا عبداللّه و بعده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أجلة اصحاب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من مرتبة علوه عنده أنه دخل عليه بعنى وهو غلام أول ما اختط عارضاه وفي مجلسه شيوخ الشيعة كحمران بن أعين وقيس الماصر ويونس بن يعقوب وأبي جعفر الاحول و غيرهم فرفعه على جماعتهم وليس فيهم الا من هو اكبر سناً منه فلما رأى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الفعل كبر على أصحابه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ناصرنا بقلبه ولسانه ويده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أصل وله كتب كثيرة وإن الاصحاب كانوا يأخذون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بالكوفة ومنشاءه واسط و تجارته بغداد وكان بياع الكرابيس وينزل الكرخ من مدينة السلام بغداد في درب الجنب ثمَّ انتقل إلى الكوفة في أواخر عمره و نزل قصر وضاح و توفى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الرشيد مستتراً وكان لاستناره قصة مشهورة في المناظرات و ترحم عليه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النديم في الفهرست في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من متكلمى الشيعة وبطائنهم ومن دعا 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لك 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 لاتزل مؤيداً بروح القدس ما نصرتنا بلسانك، وهو الّذي فتق الكلام في الامامة وهذب المذهب و سهل طريق الحجاج فيه و كان حاذقاً بصناعة الكلام، حاضر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اولا من أصحاب الجهم بن صفوان ثمَّ انتقل الى القول بالامامة بالدلائل و النظر وكان منقطعاً إلى البرامكة ملازماً ليحيى بن خالد و كان القيم بمجالس كلامه و نظره ثمَّ تبع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فانقطع إليه وتوفى بعد نكبة البرامكة بعدة يسيرة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خلافة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العامّة طمنوافيه وورد فى الاخبار ذم له من جهة القول بالتجسم وان الاصحاب اخذوا في الذب عنه تنزيهاً لساحته عن ذلك ووردت روايات في مدحه ودل على جلالته هذه الرواية المذكورة في المتن الجامعة لابواب الخير والفلاح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اكمل النَّاس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قوله تعالى في سورة البقرة 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يونس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الفرقان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الحشر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الاية في سورة لقمان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اكثرهم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الكافي و لعله سهو وغفلة من الراوى أو اشتباه من النساخ</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أكثر 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الانبياء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النمل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لقمان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الزمر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آي القرآن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ونظيرها قوله في سورة آل عمران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الرعد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من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الزمر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المؤمن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الكافي تقديم وتأخير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وزادفى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الكيس لدى الحقّ يسير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ماحشی به الشيء ای ملاء به، و الظاهر ان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يرجع إلى الدُّنيا وضمير حشوها وما بعده يرجع إلى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فلتكن سفينتك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وشراع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يرفع فوقها من ثوب وغيره ليدخل فيه الريح فتجريها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مكان 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وأكملهم عقلا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أظلم نور تفكره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على صيغة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وضع أو من باب التفعيل من نصب الامير فلاناً ولاه منصباً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الحقّ لطاعة اللّه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أيضاً نقيض حل أي يمسك ويشد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إن العاقل نظر إلى الدُّنيا وإلى أهلها فعلم انها لا تنال إلا بالمشقة ونظر إلى الاخرة فعلم انها لا تنال إلا بالمشقة، فطلب بالمشقة أبقاهما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طالبة مطلوبة وأن الآخرة طالبة ومطلوبة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عبد اللّه بشيء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في الاعتقاد والشرفي القول والعمل والكل ينشأ 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في الاعتقاد والخير في القول والكل ناش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ملاك الامر وتمامه في أن يكون الانسان كاملا تام العقل هو كونه متصفاً بمجموعة هذه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تمنحوا الجهال أى لا تعطوهم ولا تعلموهم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ان العاقل لا يكذب و إن كان فيه هواه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قدراً ورفعة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 والقدر والمنزلة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كلام نقله صاحب الوافي عن استاده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الابدان في التناقص يوماً فيوماً لتوجه النفس منها إلى عالم آخر فان كانت النفس سعيدة كانت غاية سعيه في هذه الدُّنيا و انقطاع حياته البدنية إلى اللّه سبحانه وإلى نعيم الجنّة لكونه على منهج الهداية والاستقامة فكأنه باع بدنه بثمن الجنّة معاملة مع اللّه تعالى ولهذا خلقه اللّه عز وجل و إن كانت شقية كانت غاية سعيه وانقطاع أجله و عمره إلى مقارنة الشيطان وعذاب النيران لكونه على طريق الضلالة فكأنه باع بدنه بثمن الشهوات الفانية واللذات الحيوانية الّتي ستصير نيرانات محرقة مؤلمة وهي اليوم كامنة مستورة عن حواس أهل الدُّنيا وستبرز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وبرزت الجحيم لمن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 مع الشيطان و خسرهنا لك المبطلون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علامة العاقل أن يكون فيه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إذا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وينطق إذا عجز القوم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بالرأى الذى يكون فيه صلاح أهله، فمن لم يكن فيه من هذه الخصال الثلاث شيء فهو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يجلس في صدر المجلس إلا رجل فيه هذه الخصال الثلاث أو واحدة منهن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آداب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شرح هذا الكلام فى مواعظ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استنماؤه بالكسب والتجارة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اللؤم والتوبيخ والتقريع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العاقل لا يرجو فوق ما يستحقه و مالم يستعدّه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يقدم على ما يخاف فوته بالعجز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يبادر الى فعل قبل أوانه خوفاً من ان يفوته بالعجز عنه في وقته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وتعطوا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واياكم والبخل وعليكم بالسخاء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حواه الرأس من الاوهام والافكار بأن يحفظها ولا يبديها ويمكن أن يكون المراد ما حواه الرأس من العين والاذن وسائر المشاعر بأن يحفظها عما يحرم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وعى أى ما جمعه من الطعام والشراب بأن لا يكونا 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الاندراس والاضمحلال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مشهور معروف بين الفريقين متواتر منقول عن النبي وأهل بيته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وضمتها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يكرهه الانسان و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الجنّة محفوفة بما يكره النفس من الاقوال والافعال فتعمل بها، فمن عمل بها دخل الجنّة والنار محفوفة بلذات النفس وشهواتها، فمن اعطى نفسه لذتها وشهوتها دخل النار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 يعتو عتوا، وحتى يعنى عتياً بمعنى واحدأى استكبر وتجاوز الحد، والعتو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والتجاوز عن الحدود والتجبر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واعنى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 عليه أى اعترض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وعصاه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الحادث الّذي ليس بمعتاد ولا معروف في السنة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 عنه وبلغ عقله الى حد يأخذ العلم عن اللّه فكأنه أخذ العلم عن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اللمناظة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الطعام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بقية الشهيء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هنا الدُّنيا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يهولكم أى يفزعكم وعظم عليكم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مؤونة المراقي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وهي جمع مرفق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 به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ومنتهى الشيء،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عليهم الامدأى الاجل والنور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بمعنى البعد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الطاء وكسرها أو بكسر القاف وسكون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سيال دهني شبيه النفط، يتخذ من بعض الاشجار كالصنوبر والارز فيهنا به الابل الجربي و يسرع فيه اشعال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خبت رائحته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الموت فانه يأتي في الغداة والرواح</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ومحقرتها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الحداء – 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من الجوارح وهو نوع من الغُراب يَخطَفُ الاشياء والخاطفة من خطف الشيء يخطف كعلم يعلم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استلبه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الخائنة والعاتي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يفترسه الاسد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بالفراش</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وفريقا تقدرون بهم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والخاء او يفتح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ينخل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بقى في المنخل من القشر ونحوه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جثايجثو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يجنى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او قام على أطراف الاصابع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زحفا على الركب من حبا يحبو وحبى يحبى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مشى على أربع</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النمام و المراد ههنا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غير أدب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واستكتهم عن المنطق</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القطن، الظريف، الحسن الفهم والادب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والبذى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السفيه والّذي أفحش في منطقه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الهذاء المكثار أى كثير الهذيان وكثير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الانسب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يحسن الثناء وبالغ في مدحه اذا 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ويعيبه بالسوء ويذمه اذا غاب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حرفة الرجل وصناعته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صنعته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المتعففة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له الفضيلة بسبب ابتدائه بالاحسان، فهو أفضل منك</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مسرة وحسن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احتبطت</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 ورفع</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کسره وجرحه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عرفه إلى حد التعقل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استطال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تفضل عليهم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أو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بالامر كلّف ما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أعنى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يدخل غيره في العناء والتعب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ويحتمل أن يكون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لَعَى لِغَيْرِ 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نذر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استشار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السبع، من ضرا الكلب بالصيد بضرو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و اولع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تطعم بلحمه ودمه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إذا اختص العاقل بنعمة ينبغي له أن يشارك غيره في هذه النعمة بأن يعطيه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تفرد له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خربك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 به أمرأى نزل به وأهمه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حذفاً وايصالاً أى تغلب على الحكمة أي يأخذها منك قهراً من لا يستحقها بأن يقرأ على صيغة المجهول أو على المعلوم أى تغلب على الحكمة فانها تأبى عمن لا يستحقها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بالفاء والتاء من الافلات بمعنى الاطلاق فانهم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انقلت منی کلام أي صدر بغير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المنقولة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واياك أن تطلب الحكمة وتضعها في الجهال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الكسر والاغماء والغفلة إلى حال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العلم يذل على أن يحمل على من لا يفيق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يجلى</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يفرح المحزونين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رضاه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والظاهرانه جمع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والخليقة المحمودة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يفتخر الانسان من حسب و شرف</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يحرص من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العزو 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يكن صبره في المجاهدة أقوى منك فانك إذا كنت على الاستقامة فى مخالفته يكون مع قوته أضعف منك ركناً وضرراً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متقرىء</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يستعلن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اول مخلوق من المنسوبين إلى الروح فى مدينة بنية الانسان المتمركزين بأمر الربّ والسلطان في مقر الحكومة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 لها ورأسها ثمَّ يوجد بعده و بسببه جنداً فجنداً إلى أن يكمل لانسان جودة العقل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العرش أى أقوى جانبيه وأشرفهما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نوره أى من نور 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بيان ما فيه في أوائل الكتاب من كلمات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حكمه ومواعظه فليطلبه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يكون خلقاً أعظم منه إذ به يقوم كلّ شي فيكون أكرم من كلّ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والجهل يكون منبع الشرور فله قابلية لكل شر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الرؤانة والتأني،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توأد في الامر أى تأنى وتمهل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الهذيان والكلام الذى لا يعبأ به،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 فلان في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و 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خلط وتكلم بما لا ينبغي</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إلى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إشتد ميله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يمكن أن يكون كما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فالتشديد أي الحدة والحرص</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والترفع</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وقلّة الفطنة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والتأخير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الرياء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النفى،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وكسرها وفتح الحاء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بمعنى الوقاحة وقلة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الوقاحة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 والاعتدال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والمغالبة في الكثرة بالمال أو العدد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الحديث</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عدد ما ذكر تفصيلا لا يبلغ ما ذكره اجمالاً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تجتمع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بالنملة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معروفاً أى صنعه إليه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هنىء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تهنأ به أي ساغ له الطعام ولذ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 هنيئاً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كنتنة – الفظيعة والقبيحة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يمنو منو أو مني يمتى منيا الرجل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 وامتحنه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الافتراء بالقول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عليه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 كذباً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كتب إلى</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 عنى أى ألقى وانكشف عنى</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والابن والعم والاخ الشقيق</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فالتمع لون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وتغيير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 من لم يخمس ماله ولم يؤد خمس ماله الى أهله يكون خلل في نطفته اما من قبل الاب او الام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اقسمك بحقِّ آبائك أن تبين لنا كلمات جامعة في نهاية الاختصار لامورنا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استثناء وكما تدخل على الجملة الاسمية تدخل على الماضى لفظاً لا معنى أيضاً نحو أنشدك اللّه لما فعلت أى ما أسألك الا فعلت</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استنصاح أهله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رحمه اللّه في الاختصاص و نقله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فكتب بسم اللّه الرحمن الرحيم أمور الاديان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لا اختلاف فيه وهو اجماع الأمَّة على الضرورة الّتي يضطرون اليها و الاخبار المجتمع عليها، المعروض عليها كلّ شبهة والمستنبط منها كلّ 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يحتمل الشك والانكار وسبيل استيضاح أهله الحجّة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ثبت لمنتحليه من كتاب مستجمع على تأويله أوسنة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اختلاف فيها أو قياس تعرف العقول عدله ضاق على من استوضح تلك الحجّة ردها ووجب عليه قبولها والاقرار والديانة بها وما لم يثبت لمنتحليه به حجة من كتاب مستجمع على تأويله أوسنة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فيها اوقياس تعرف العقول عدله وسع خاص الامة وعامها الشك فيه والانكار له كذلك هذان الامران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ارش الخدش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غمض عنك ضوؤه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والظاهران المراد بهذه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والقياس الذى تعرف العقول عدله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في الاختصاص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يجده بطيئاً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باب العلم باسناده عن الكاهلى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يحيى الكاهلي الاسدي الكوفي أخو اسحاق بن يحيى من وجوه أصحاب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والاستحياء</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بن يقطين بن موسی مولی بنی اسد کوفى الاصل سكن بغداد من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فى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القدوله منزلة عظيمة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المكان في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يقطين من وجوه 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فطلبه مروان فهرب وابنه على بن يقطين هذا رحمه اللّه 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هربت به امته وبأخيه عبيد بن يقطين إلى المدينة فلما ظهرت الدولة الهاشمية ظهر يقطين وعادت ام على يعلى و عبيد فلم يزل يقطين بخدمة السفاح و ابى جعفر المنصور و مع ذلك كان يتشيع ويقول بالامامة وكذلك ولده وكان رحمه اللّه يحمل الاموال الى ابی عبداللّه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 خبره الى المنصور والمهدى نصرف اللّه عنه كيدهما وتوفى على بن يقطين بمدينة السلام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وسنته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وصلى عليه ولى العهد محمَّد بن الرشيد وتوفى ابوه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ولعلى بن يقطين كتب منها كتاب ما سأل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الملاحم و كتاب مناظرة الشاك بحضرته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وفات على بن يقطين في أيام كان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محبوساً في سجن هارون ببغداد وبقى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سنين فيه بعد على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ايضاً مسائل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واستأذنه في ترك عمل السلطان فلم يأذن له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تفعل فان لنا بك انساً ولاخوانك لك عزاً وعسى أن يجبر اللّه بك كسراً ويكسر بك نائرة المخالفين عن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كفارة أعمالكم الاحسان إلى إخوانكم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على بن يقطين لابي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يأتيه ولى له الا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يظلمه سقف سجن أبداً ولا يناله حد سيف أبداً ولا يدخل الفقر فيه أبداً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بن ثابت بن زوطى أحد الأئمَّة الاربعة كان جده من الفرس من موالى تيم اللّه ابن ثعلبة فمسه الرّق فاعتق فكان أبو حنيفة من ابناء الفرس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وكان خزاز أيبيع الخز صاحب الرأي والقياس والفتاوى المعروفة في الفقه، و اذا لم يجد نصاً في الكتاب والسنة عمل بالقياس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قاس فى امور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قاس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واتهم باجازة وضع الحديث على وفق مذهبه وعدوه من المرجئة الّذين يقولون لا تضر مع الايمان معصية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اربعمائة حديث أو أكثر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أدركنى رسول اللّه لاخذ بكثير من قولى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الخطيب في تاريخ بغداد بعضها ويعاب عليه أيضا بعدم علمه بقواعد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انه في يوم وفاته ولد الشافعي ودفن في مقبرة الخيزران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معروف عند العامّة بالامام الاعظم وبنى شرف الملك أبو سعد محمَّد بن منصور الخوارزمي مستوفى مملكة السلطان ملكشاه السلجوقي على قبره مشهداً و قبة وبنى عنده مدرسة كبيرة للحنفية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أمر ببناء هذه العمارة هو البار ارسلان محمَّد والد السلطان ملكشاه وكان الامير أبوسعد نائباً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الاخبار ان ابا حنيفه جاء يوماً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ليسمع منه وخرج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يتوكا على عصا فقال له ابو حنيفة يا ابن رسول اللّه ما بلغت من السن ما يحتاج معه الى العصا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كذلك ولكنها عصا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اردت أتبرك بها فوتب أبو حنيفة إليها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اقبلها يا ابن رسول اللّه ؟ فحسر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ذراعه وقال واللّه لقد علمت أن هذا بشر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من شعره فما قبلته وتقبل عصا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قليلا في أول ما يمشي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والتمهل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يا رجل أى على مهلك</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ومعظمه وهي موضع قرع المارة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ارفع ثوبك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شال يشول شولا الشيء أى رفعه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الواسطى و العياشي في تفسيره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الكفر والشرك أيهما أقدم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الاية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تفسير العياشي ولكن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يتزوج أولم يحج</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الامع والامعة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انى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بن يونس الكاتب البغدادي عده الشيح من أصحاب الكاظم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كوفى تحول إلى بغداد مولی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ووثقه النجاشي وروى الكشى ما يدل على غاية إخلاصه للامام الكاظم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الحسن ابن بندار القسي في كتابه حدثنی علی بن ابراهيم عن محمَّد بن سالم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سيدى قد كتب لي هتك إلى الفضل بن يونس فتسأله أن يروح أمرى فركب اليه أبو الحسن فدخل عليه حاجبه وقال ياسيدى أبو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كنت صادقا فانت حر ولك كذا وكذا فخرج الفضل حافياً يعدو حتّى وصل اليه فوقع على قدميه يقبلهما ثمَّ سأله أن يدخل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حاجة هشام ابن ابراهیم فقضاها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ياسيدى قد حضر الغذاء فتكر منى أن تتغذى عندى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فجاء بالمائدة وعليها البوارد فأجال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في البارد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البارد تجال اليدفيه وجاؤوا بالحار فقال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الحار حمى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هما نجدان، فالظاهر إشارة الى قوله تعالى في سورة البلد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وهديناه النجدين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دميم المنظر أي قبيح المنظر من دم دمامة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حقيراً وقبح منظره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دم من ليس لقاتله مال حتّى يؤدى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يفضى صاحبه الى الدقعاء اى التراب او يفضى صاحبه الى الدقع وهو سوء احتمال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والمدقع الملصق بالتراب والّذي لا يكون عنده ما يتقى به التراب</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فى العيون عن عبد الواحد بن محمَّد بن عبدوس عن على بن محمَّد بن قتيبة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حمزة بن محمَّد بن احمد عن ابي نصر قنبر بن عليّ بن شاذان عن ابيه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ابى محمَّد جعفر بن نعيم بن شاذان، عن عمته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الفضل بن سهل هذا هو وزير المأمون ومدبر اموره لقب بذى الرياستين لانه قلد الوزارة والسيف جميعاً كان مجوسياً فاسلم على يدى المأمون سنة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اويدى يحيى بن خالد البرمكي وكان من صنائع آل برمك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ومن أخبر النَّاس يعلم النجوم وأكثرهم اصابة فى احكامه قيل ومن اصاباته ما حكم به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يتشيع وهو الّذي اشار على المأمون بولاية العهد لابي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ندم المأمون من ولاية العهد ثقل عليه امر الفضل و احتال عليه خرج من مرو منصرفاً الى العراق ودس عليه حتّى قتله غالب السعودى الاسود مع جماعة في حمام سرخس مغافصة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الصدوق في العيون أخباراً في ذمه وأنه كان معاند اللرضا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اخوه ابو محمَّد الحسن بن سهل هو الّذي حاصر بغداد بمشاركة طاهر بن الحسين ذى اليمينين و قتل الامين محمَّد بن الزبيدة المخلوع أخا المأمون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المنسوبين الى مذهب الامامية و تولى الوزارة بعد أخيه و كان عالماً بالنجوم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أخبر أخاه بقتله بحساب النجوم توفى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بنته بوران هي الّتي تزوجها المأمون و بذل لها مالم يبذل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ذو الرياستين وأخوه من أهل سرخس من بلاد خراسان وهو الذى كتب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الجاء والشرط في شأنه وشأن 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سؤاله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النجوم في خلق الليل والنهار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وركعة، الأوليان بنية 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والاخرى بنية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الركعتان بعد الوتر فهما نافلة الصبح</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إتيانها في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والصلاة في اول وقتها أفضل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 الجماعة على الفرد أربع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صلاة خلف فاجر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فالبريد اربعة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اثنا عشر ميلا فيكون التقصير في ثمانية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ذاهباً و أربعة جائيا ان كان في يوم واحد وإن لم يكن في يوم فيلزم ان يكون الذهاب فقط تماسة فراسخ</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الثلث الاول من الليل بعد غيبوبة 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العرب يعتمون بالابل في المرعى فلا يأتون بها إلا بعد العشاء الآخرة فيسمون ذلك الوقت عتمة، فالمراد بها ههنا صلاة العشاء</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فاراد بصلاة الظهر معنى عاماً تشمل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الظهر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والقبر رفعه عن الارض وهو خلاف التسطيح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 مسنتم أى مرتفع غير مسطح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تسنتم كسنام البعير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الغلات الاربعة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فاراد بالخمس معنى عاماً يشمل جميع أقسامه وهو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لحق يجب في المال فيصرفه في موارد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والعشر من الحنطة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لقسم من أقسام زكاة المال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وجه الارض والدوالي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الدالية وهي الدلو الكبيرة يديرها البقرة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 طويل يركب تركيب مداق الارز وفي رأسه مغرفة كبيرة يستقى بها قاله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ونحوها و خشبة تصنع كهيئة الصليب و تشد برأس الدلوثم يؤخذ حبل يربط طرفه بذلك وطرفه الآخر بجذع قائمة على رأس البئر و يستقى بها فهي فاعلة بمعنى مفعولة وقال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المنجنون تديرها البقرة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الصاع</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الحنطة والشعير والتمر والزبيب صاع وهو اربعة امداد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ترويحة وهي في الاصل اسم المجلسة مطلقاً ثمَّ سميت بها الجلسة الّتي بعد أربع رکعات في ليالي شهر رمضان لاستراحة النَّاس بها وسيت أيضأ نفس ركعاتها لان المصلى يستريح بعد كلّ أربع 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والجماعة فيها بدعة فهى من المخترعات الّتي لم تكن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ولافي أيام أبى بكر ولا في صدر من أيام عمر فاحدث بعد ذلك عمر فاتبعه النَّاس كما جاء بها في الرواية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وصوم رجب هو شهر اللّه الاصم وفيه البركة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والسبيل الزاد والراحلة مع الصحة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أى من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يقرن بسياق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يتمتع بينها وفي اللغة لما يتحلل بين عمرته وحجته من التحلل الموجب لجواز الانتفاع والتلذذ بما كان قد حرمه الاحرام مع ارتباط عمرته بحجته حتّى أنهما كالشيء الواحد شرعاً فاذا حصل بينهما ذلك فكانه حصل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أفضلها مطلقا كما جاء فيها الاحاديث والسنن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سلت خصيتاه و نزعتا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الحيوان الّذي تذبح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وجأ بوجاً وجأ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 الّذي رض عروق بيضتيه أورض خصيتيه لكسر شهوته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إذا لم تخف على نفسك وعلى أصحابك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تزويج المطلقات ثلاثاً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 أولياء اللّه واجب وكذلك بغض اعداء اللّه والبراءة منهم ومن المتهم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الوالدين واجب وإن كانا مشركين فلا طاعة لهمافي معصية اللّه ولا لغيرهما فانه لاطاعة لمخلوق في معصية اللّه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الميل عن الحقّ لغة واستعمل في سهم الارث والتناقص فيه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اقرباء الرجل لانهم عصبوا به أى أحاطوا به فالاب طرف والا بن طرف وكذلك الاخ والعم وغيرهم والمراد هنا الّذين يرثون الرجل على تقدير زيادة السهام عن الورثة فالامامية قالوا ببطلانه لعموم آية واولوا الارحام بعضهم اولى ببعض واجماع اهل البيت فيرد فاضل الفريضة على البنت والبنات والاخت والاخوات</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الاسرى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الفاطر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الزمر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النجم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تزر وازرة وزر اخرى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أنهم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يمؤمنين ولا بكافرين كما في العيون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النساخ</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أوساقط من قلم النساخ</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والنفساء لا تقعد عن الصلاة أكثر من ثمانية عشر يوماً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فى العيون نحواً من ثلاث وثلاثين سطراً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كذمتي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سمك طويل املس ليس له عظم إلا عظم الرأس والسلسلة وليس عليه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يموت في الماء فيعلو ويظهر، من طفا يطفو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علافوق الماء ولم يرسب والزمير كسكيت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سمك له شوك ناتي على ظهره،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يكون فى المياه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مرمعناها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يزحفون إلى العدو</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اليمين الكاذبة الّتي يتعمدها صاحبها لانها تغمس صاحبها في الاثم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غلبهم في الخصومة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هذه الرواية بتمامها في كتاب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مناظراته و احتجاجاته على ارباب الملل المختلفة وذوى الاراء التافهة كجائليق من رؤساء النصارى، ورأس الجالوت من رؤساء اليهود وهر يذ الاكبر من رؤساء المجوس وعمران العمابي من رؤساء الصابئين وهي مشتملة على اسئلة القوم و أجوبة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طال المجلس في احتجاجه على عمر ان حتّى جاء وقت الصلاة فقام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فلما صلى عاد إلى مجلسه ودعا بعمران أن يسأله ماشاء فشرع عمران بالسؤال عن بقية شبهاته وأجاب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فأسلم عمران في آخر المجلس واستشهد الشهادتين وقد ذكر في هذا الكتاب بعض الشبهات وأجوبتها مختصراً وموجزاً ونحن نوردها بتمامها مع شرحها لبعض اساتيدنا المحقّقين في اخر هذا الكتاب ومن شاء فليراجع هناك</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يوحد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في الموضعين أيضاً</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كبديع لفظاً ومعنى وفى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المبدى</w:t>
      </w:r>
      <w:r>
        <w:rPr>
          <w:rFonts w:eastAsia="IRNazanin" w:cs="IRNazanin"/>
          <w:b w:val="false"/>
          <w:bCs w:val="false"/>
          <w:i w:val="false"/>
          <w:iCs w:val="false"/>
          <w:color w:val="333333"/>
          <w:sz w:val="20"/>
          <w:szCs w:val="20"/>
          <w:rtl w:val="true"/>
        </w:rPr>
        <w:t>.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الكائن الاول لم يزل واحداً لاشيء معه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معلوم عندنا من جهة الذات فنعرف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مجهول عندنا بحيث لا نعرف وجوده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منسياً </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الاشياء غيره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بشيء قام ولا إلى شيء يقوم ولا إلى شيء استند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كله قبل الخلق إذلاشىء غيره وما أوقعت عليه من الكل فهي صفات مستحدثة وترجمة يفهم بها من فهم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تخبرني عن الابداع خلق هو أم غير خلق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المجالس والعيون مع اختلاف أشرنا إلى بعضها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جمعهم كلهم في الجنّة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وفي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يحلون فيها من اساور من ذهب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العترة الطاهرة ؟ 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ينقل عنه، يقال أثر الحديث من 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ونصر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وقعت الوراثة والطهارة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العيون بقية الاية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أحكم الحاكمين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محكم كتابه </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قدأ بان فضل العترة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الّذين قرنهم بالكتاب والحكمة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أبي بن كعب بن قيس الانصاري الخزرجي المكنى بأبي المنذر و يكنى أيضاً بابي الطفيل من فضلاء الصحابة، سيد القراء وكان يكتب الوحى، شهد بدرا والعقبة السبعين وبايع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آخی بینه و بین سعید بن زيد بن عمرو بن نفيل وانه من الاثنى عشر الّذين أنكروا على أبي بكر خلافته وارادوا تنزيله عن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وانكر عليه تقدمه وجلوسه في مجلس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لا تجعد حقاً جعله اللّه لغيرك ولا تكن اول من عصى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واوّل من صدف عن أمره ورد الحقّ إلى أهله تسلم ولا تتمادى في فيك تستندم و بادر بالانابة يخف وزرك ولا تخصص بهذا الامر الّذي لم يجعله اللّه لك نفسك فتلقى وبال عملك فمن قليل تفارق ما أنت فيه وتصير إلى ربك فيسألك عما جئت وما ربك بظلام للعبيد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عمر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اليوم سيد المسلمين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أبوعبدالرحمن عبداللّه بن مسعود بن عامل بن حبيب الهذلي جليل القدر كبير الشأن عظيم المنزلة كان من فقهاء الصحابة وأحد حفاظ القرآن، قرأ القرآن والسنة روى انه أخذ سبعين سورة من القرآن من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وبقيته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الجن وانه صلّى القبلتين وشهد بدراً واحداً والخندق وبيعة الرضوان وسائر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يرموك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وبعثه عمرالي الكوفة ليقرة هم القرآن ويعلمهم الشرائع والاحكام فكتب إلى أهلها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بعثت عمار بن ياسر أميراً وعبداللّه بن مسعود معلماً ووزيراً وهما من النجباء من أصحاب رسول اللّه من أهل بدر فاقتدوا بهما وأطيعوا واسمعوا قولهما وقد آثرتكم بعبد اللّه على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عبداللّه فيهم علماً كثيراً وفقته منهم جما غفيراً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الّذين شهدو اجنازة أبي ذر وباشروا تجهيزه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المعروفين بولاية أهل البيت وشهد الصلاة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الّذين أنكروا على أبي بكر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ونكيره على الثالث وماجرى عليه من الضرب والاهانة مسطور في السير والتواريخ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الزبير بن العوام ودفن بالبقيع، وله أخ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مسعود كان قديم الاسلام ولكن لم يرو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خلافة عمر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خارجة زيد بن ثابت بن الضحاك الاشعرى الانصارى كاتب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بريد بن ثابت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حين قدم المدينة إحدى عشرة سنة وكان يوم بغات إبن ست سنين وفيها قتل أبوه ثابت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واستصغره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بدرو شهد أحداً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يشهدها وانما شهد الخندق أول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بكر وعمر ورمى يوم اليمامة بسهم فلم يضره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بأمر أبي بكر بعد مقتل أهل اليمامة وكان على بيت المال لضمان وكان عثمانياً ولم يشهد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حروبه وان كان مقراً بفضله وتعظيمه وقد ورد أحاديث عنه في النص على الأئمَّة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جمع عثمان النَّاس على قرائته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معاوية وصلى عليه مروان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خنس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بی ضرب و 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عثمان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في العيون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فضل بعد الطهارة تتنظر فهذه الثَّانية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القرآن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تفسیر و توضيح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حى من كندة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بالابناء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بالنساء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يتقدمهم فيها أحد وفضل لا يلحقهم فيه بشر، وشرف لا يسبقهم اليه خلق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المدينة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الاسرى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فدك وهي ممالم يوجف عليه بخيل ولاركاب </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يتقدم هذا أو يدانيه </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يجبه أحمد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انه ليس ذهباً ولافضة الخ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بعث اللّه عز وجل نبياً الا أوحى اليه أن لا يسأل قومه أجراً لان اللّه عز وجل يوفيه أجر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عز وجل طاعته ومودة قرابته على امته وأمره أن يجعل أجره فيهم ليؤدوه في قرابته بمعرفة فضلهم الّذي اوجب اللّه عز وجل لهم فان المودة انما تكون على قدر معرفة الفضل فلما أوجب اللّه عز وجل ذلك ثقل ذلك لنقل وجوب الطاعة فتمسك بها قوم قد أخذ اللّه تعالى ميثاقهم على الوفاء وعاند أهل الشقاق والنفاق والحدوا في ذلك نصر فوه عن حده الّذي حده اللّه عز و جل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هم العرب كلها و أهل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أى الحالتين كان فقد علمنا أن المودة هي للقرابة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 بهم من النبي أولاهم بالمودة وكلما قربت القرابة كانت المودة للقرابة على قدرها وما انصفوا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حيطته ورأفته وما من اللّه به على امته ممَّا تعجز الالسن عن وصف الشكر عليه ان لا يؤذوه في ذريته و أهل بيته وأن يجعلوهم فيهم بمنزلة العين من الرأس حفظاً لرسول اللّه فيهم وحباً لهم، فكيف والقرآن ينطق به ويدعواليه والاخبار ثابتة بانهم أهل المودة والّذين فرض اللّه مودتهم ووعد الجزاء عليها فما وفى أحدبها فهذه المودة لا يأتى بها أحد مؤمناً مخلصاً إلا استوجب الجنّة لقول اللّه عزوجل في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آمَنُوا وَعَمِلُوا الصَّالِحَاتِ فِي رَوْضَاتِ الْجَنَّاتِ لَهُمْ مَا يَشَاءُونَ عِنْدَ رَبِّهِمْ ذَلِكَ هُوَ الْفَضْلُ الْكَبِيرُ، ذَلِكَ الَّذِي يُبَشِّرُ اللَّهُ عِبَادَهُ الَّذِينَ آمَنُوا وَعَمِلُوا الصَّالِحَاتِ 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مقراً ومبينا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المنافقون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 آية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سلام ثابت أو مستمر أو مستقر على نوح في العالمين من الملائكة والجن والانس</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وأثر قائم لهم إلى يوم القيامة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مصدريتم ييتم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حالة اليتيم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الغنائم ولم يكن له نصيب فيها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طاعتهم مع طاعة الرَّسول مقرونة بطاعته وكذلك ولا يتهم مع ولاية الرسول مقرونة بطاعته كما جعل سهمهم مع سهم الرَّسول مقرونا بسهمه من الغنيمة والفيي</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الثامنة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والانبياء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أهل الذكر فاسألونا إن كنتم لا تعلمون فقالت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مرنا مع الامتة باقامة الصلاة ثمَّ خصصنا من دون الامتة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فخصنا من دون جميع أهل بيتهم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المأمون و العلماء جزاكم اللّه أهل بيت نبيكم عن الأمَّة خيراً فما نجد الشرح والبيان فيما اشتبه علينا إلا عندكم </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علماء الرجال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حسنوا 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كمال الدِّين و عيون أخبار الرضا والنعماني في كتاب الغيبة والطبرسي في الاحتجاج ونحن نشير الى بعض موارد الاختلاف</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الامامة أجل قدراً واعظم شأناً وأعلامكانا وأمنع جانباً وأبعد غوراً من أن يبلغها النَّاس بعقولهم أو ينالوا بآرائهم أو يقيموا اماماً باختيارهم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 رفع الصوت بالشيء</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فى الكافى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اللّه تعالى على رسم ما فرض اللّه </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ولد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إلى يوم القيامة </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الامامة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الامامة </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والغيابة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ماسترك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الوادى والجب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وهى موضع ذات الشجر المتكاثف لانها تغيب مافيها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والدجى –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دجية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كغرفة – أى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غياهب 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غيهب أى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وجواز البلدان والقفار و لجج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الماء العذب على الظماء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الردى –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ارتفع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يضيىء للقريب والبعيد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 لمن اصطلى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حار لمن أراد الانتفاع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مهلكة والمراد هنا المفازة لانها موضع الهلاك</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المتفرق العظيم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وزادهنافي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والشمس المضيئة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البسيطة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النبات أو القطعة من الماء يتركها السيل وأيضاً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مخضرة من أنواع النبات</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الداهية والناد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الامر العظيم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يقره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يعامله و يحاكمه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الكافى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ذا الذى يبلغ معرفة الامام أو يمكنه اختياره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وخسئت العيون وتصاغرت العظماء وتحيرت الحكماء وتقاصرت العلماء </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الخطباء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ضاق 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وكلت أي عييت وعجزت</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سكتت وعجزت ولم تستطع جواباً وليست هذه الجملة في الكافي والعيون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يوصف بكله أو ينعت بكنهه أو يفهم شيء من أمره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للاستفهام الانكارى والواو للحال والضمير يرجع إلى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بمعنى في وحيث ظرف مكان والمراد أن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كالنجم فى البعد وعلو المرتبة فلا يصل إليه الافكار ولا يمكن أن يوصف كما هو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كيف وأنى وهو بحيث النجم عن يد المتناولين ووصف الواصفين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أضعفتهم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ألقت في انفسم الاماني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ارتقى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ودحضاً أى زلقاً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الارض عند أسفل الجبل</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راموا إقامة الامام بعقول حائرة، بائرة،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وآراء مضلة فلم يزدادو امنه إلا بعداً قاتلهم اللّه أنى يؤفكون و لقدر امواصعباً وقالوا إفكا وضلو اضلالا بعيد أو وقعوا في الحيرة إذتركوا الامام عن بصيرة وزيّن لهم الشيطان أعمالهم فصدهم عن السبيل وكانوا مستبصرين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رغبوا عن اختيار اللّه واختيا ورسول اللّه وأهل بيته إلى اختيارهم والقرآن يناديهم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وربك يخلق ما يشاء و يختار ما كان لهم الخيرة سبحان اللّه وتعالى عما يشركون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أَمْرًا أَنْ يَكُونَ لَهُمُ الْخِيَرَةُ مِنْ أَمْرِهِمْ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كَيْفَ تَحْكُمُونَ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لَكُمْ كِتَابٌ فِيهِ تَدْرُسُونَ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لَكُمْ فِيهِ لَمَا تَخَيَّرُونَ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لَكُمْ أَيْمَانٌ عَلَيْنَا بَالِغَةٌ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لَكُمْ لَمَا تَحْكُمُونَ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أَيُّهُمْ بِذَلِكَ 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لَهُمْ شُرَكَاءُ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فَلْيَأْتُوا بِشُرَكَائِهِمْ إِنْ كَانُوا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يَتَدَبَّرُونَ الْقُرْآنَ أَمْ عَلَى قُلُوبٍ أَقْفَالُهَا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طبع اللّه على قلوبهم فهم لا يفقهون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قَالُوا سَمِعْنَا وَهُمْ لَا يَسْمَعُونَ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الصُّمُّ الْبُكْمُ الَّذِينَ لَا يَعْقِلُونَ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اللَّهُ فِيهِمْ خَيْرًا لَأَسْمَعَهُمْ وَلَوْ أَسْمَعَهُمْ لَتَوَلَّوْا وَهُمْ 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سمعنا وعصينا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فضل اللّه يؤتيه من يشاء واللّه ذوا الفضل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أرادوا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 أى حافظ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الكافى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يضعف ولا يجين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القدس والطهارة والنسك والزهادة والعلم والعبادة مخصوص بدعوة الرَّسول ونسل المطهرة البتول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وصغر من شأنه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والعترة من آل الرَّسول والرضا من اللّه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اضطلع بهذا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وقدر عليه فكأنه قوى عليه ضلوعه بحمله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يُؤْتَ الْحِكْمَةَ فَقَدْ أُوتِيَ خَيْرًا كَثِيرًا</w:t>
      </w:r>
      <w:r>
        <w:rPr>
          <w:rFonts w:eastAsia="IRNazanin" w:cs="IRNazanin"/>
          <w:b w:val="false"/>
          <w:bCs w:val="false"/>
          <w:i w:val="false"/>
          <w:iCs w:val="false"/>
          <w:color w:val="333333"/>
          <w:sz w:val="20"/>
          <w:szCs w:val="20"/>
          <w:rtl w:val="true"/>
        </w:rPr>
        <w:t>»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وزادا بقية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واسع عليم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فيهما</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 اللّه عليك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وألهمه العلم إلهاما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يحير فيه عن الصواب فهو معصوم، مؤید، موفق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فضل اللّه يؤتيه من يشاء واللّه ذو الفضل العظيم </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فيقدموه، تعد و او بيت اللّه الحقّ و نبذوا كتاب اللّه وراء ظهورهم كانهم لا يعلمون وفي كتاب اللّه الهدى والشفاء فنبذوه واتبعوا اهواءهم فذمهم اللّه ومقتهم وأتعسهم فقال جل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أَضَلُّ مِمَّنِ اتَّبَعَ هَوَاهُ بِغَيْرِ هُدًى مِنَ اللَّهِ إِنَّ اللَّهَ لَا يَهْدِي الْقَوْمَ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فتعسألهم وأضل اعمالهم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مَقْتًا عِنْدَ اللَّهِ وَعِنْدَ الَّذِينَ آمَنُوا كَذَلِكَ يَطْبَعُ اللَّهُ عَلَى كُلِّ قَلْبِ مُتَكَبِّرٍ جَبَّارٍ</w:t>
      </w:r>
      <w:r>
        <w:rPr>
          <w:rFonts w:eastAsia="IRNazanin" w:cs="IRNazanin"/>
          <w:b w:val="false"/>
          <w:bCs w:val="false"/>
          <w:i w:val="false"/>
          <w:iCs w:val="false"/>
          <w:color w:val="333333"/>
          <w:sz w:val="20"/>
          <w:szCs w:val="20"/>
          <w:rtl w:val="true"/>
        </w:rPr>
        <w:t>»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وإخفاء السر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عليه التراب ليجفته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وأترب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التراب</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وأبطأ وترك الجهد ومنه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يأل جهداً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باسناده عن على بن سويد المديني عن ابى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نجم لم نجد الايعاز اليه في معاجم الرجال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فيمتن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الفضل بن سنان ولعله ابن سهل ذوالرياستين وزير المأمون و قد مضى ترجمة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بن عبدالرحمن هو أبو محمَّد مولى آل يقطين ثقة من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وجهاً في أصحابنا متقدماً عظيم المنزلة قال ابن النديم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بن عبدالرحمن من أصحاب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موالى آل يقطين علامة زمانه كثير التصنيف والتأليف على مذاهب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كتبه وكان يونس من أصحاب الاجماع ولد في أيام هشام بن عبدالملك ورأى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الصفا والمروة ولم يروعنه وروى عن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إليه فى العلم والفتيا وكان ممَّن بذل على الوقف مالا جزيلا مات رحمه اللّه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صفوان بن يحيى البجلي الكوفي، بياع السابرى من أصحاب الامام السابع والثامن والتاسع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وأقرواله بالفقه والعلم، ثقة من أصحاب الاجماع وكان وكيل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كتباً كثيرة وكان من الورع والعبادة مالم يكن احد في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اوثق اهل زمانه عند اصحاب الحديث واعبدهم كان يصلي كلّ يوم خمسين ومائة ركعة ويصوم في السنة ثلاثة اشهر و يخرج زكاة ماله كلّ سنة ثلاث مرات وذاك انه اشترك هو وعبداللّه بن جندب وعلى بن النعمان في بيت اللّه الحرام فتعاقدوا جميعاً ان مات واحد منهم يصلى من بقى بعده صلاته ويصوم عنه و يحج عنه و يزكي عنه مادام حيا فمات صاحباه و بقى صفوان بعدهما وكان يفى لهما بذلك وكان يصلى عنهما و يزكي عنهما ويصوم عنهما ويحج عنهما وكل شي من البر والصلاح يفعل لنفسه كذلك يفعله عن صاحبيه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عن اربعين رجلا من اصحاب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كثيرة مثل كتب الحسين بن سعيد وله مسائل عن ابي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وبعث اليه ابو جعفر بحنوطه و کفته و امر اسماعيل بن موسى بالصلاة عليه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 عليه،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والسهو من قلم النساخ</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وفضيل بن يسار من اصحاب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ايامه ولعله كان قاسم بن الفضيل او محمَّد بن الفضيل لانهما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بالعبد الصالح مؤمن آل فرعون والاية في سورة غافر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حق</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استحكم واشتد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والنجابة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وقع بنا ما وعده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الابتلاء والمحن كدين على رقابنا فلا يتخلف</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 بوخلاد معمر بن خلاد بن ابی خلاد بغدادی ثقة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 بوهاشم داود بن القاسم بن اسحاق بن عبداللّه بن جعفر بن ابی طالب ثقة جليل القدر عظيم المنزلة عند الأئمَّة شريف القدر وقد شاهد جماعة منهم الامام الثامن إلى الامام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موقع جليل عندهم وكان منقطعاً اليهم وروى عنهم وله منهم اخبار ووسائل وروايات من دلائل ابي الحسن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مادخلت على ابي الحسن وابی محمَّد علیهما السلام إلا رأيت منها دلالة وبرهاناً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وكلاء الناحية الّذين لا تختلف الشيعة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ابوهاشم عالماً عاملا اديباً ورعاً زاهداً ناسكاً ولم يكن في آل ابی طالب مثله في زمانه في علو النسب وكان مقدماً عند السلطان توفى رحمه اللّه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ابوه القاسم بن اسحاق امير اليمن رجلاً جليلاً وهو ابن خالة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ام حكيم بنت القاسم بن محمَّد بن ابى بكراختامّ فروة ام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عند بيان الآية عن تفسير العياشي عن الاشعث بن حاتم هكذا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بخراسان حيث اجتمع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والفضل بن سهل والمأمون في ايوان الحبرى بمرو فوضعت المائدة 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من بنى اسرائيل سألني بالمدينة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خلق قبل ام الليل، فماعندكم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فأداروا الكلام فلم يكن عندهم في ذلك شيء، فقال الفضل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القرآن أم من الحساب ؟ قال له الفضل من جهة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يافضل أن طالع الدُّنيا السرطان والكواكب في مواضع شرفها ؟ فزحل في الميزان والمشترى في السرطان والشمس في الحمل والقمر فى الثور فذلك يدل على كينونة الشمس في الحمل في العاشر فى الطالع في وسط السماء فالنهار خلق قبل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الشَّمْسُ يَنْبَغِي لَهَا أَنْ تُدْرِكَ الْقَمَرَ وَلَا اللَّيْلُ سَابِقُ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قد سبقه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وجود الليل والنهار أمران منتزعان من الشمس وحركته فهما مولودان لدورتها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تأخر الامر الانتزاعى على منشأ الانتزاع ما 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 لما كان وجود الليل والنهار فرع وجود الشمس فاذا كان الشمس كان النهار فاذا كان النهار كان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الليل منتزع من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 حسابك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أن الجواب على وفق مذهب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يس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تنقیح المقال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اقف عليه بهذا العنوان في كتب الرجال وانما وقفنا فيها على على بن أبي شعيب المدائني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صغير والظاهر كونه إمامياً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ونات عن قوم أي بعدت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النعمة وحشية فيجب على من اصابها ونال منها إن اراد بقاءها ودوامها أن يعامل معها معاملة الحيوان الوحشي الّذي اذا هرب لم يعد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العقل غريزة موهبة من اللّه فكان في فطرة الانسان وجباته فليس للكسب فيه أثر فمن لم يكن فيه عقل ليس له صلاحية اكتساب العقل بخلاف الادب فان الادب هو السيرة والطريقة الحسنة في المحاورات والمعاشرات فيمكن للانسان تحصيلة بان يتجشمه و يتكلفه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وأبوهاشم الجعفرى هو داود بن القاسم بن اسحاق بن عبداللّه بن جعفر بن أبي طالب الذى تقدم شرح حاله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 بن أبي شعبة الحلبي ثقة من أصحاب الامام السابع والثامن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الحسين بن يزيد هو ابن عبدالملك النوفلى المتطبب من أصحاب الامام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أديباً شاعراً سكن الرى ومات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هو أبو الطيب أو أبو طلحة طاهر بن الحسين بن مصعب بن زريق بن ماهان الملقب بذى اليمينين والى خراسان كان من أكبر قواد المأمون والمجاهدين في تثبيت دولته كان جده زريق بن ماهان أو باذان مجوسيتاً فأسلم على يد طلحة الطلحات الخزاعي المشهور بالكرم والی سجستان وكان مولاه ولذلك اشتهر الطاهر بالخزاعي وكان هو الذى سيره المأمون من خراسان إلى محاربة أخيه الامين محمَّد بن زبيدة ببغداد لما خلع المأمون بيعته وسير الامين على بن عيسى بن ماهان لدفعه فالتقيا بالرى وقتل على بن عيسى وكسر جيش الامين وتقدم الطاهر إلى بغداد وأخذ مافي طريقه من البلاد وحاصر بغداد وقتل الامين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برأسه إلى خراسان وعقد للمأمون على الخلافة فلما استقل المأمون بالملك كتب إليه وهو مقيم ببغداد وكان والياً عليها بأن يسلم إلى الحسن بن سهل جميع ما افتتحه من البلاد وهى العراق وبلاد الجبل و فارس و اهواز والحجاز واليمن وأن يتوجه هوالى الرقة وولاه الموصل وبلاد الجزيرة والشام والمغرب فكان فيها إلى أن قدم المأمون بغداد فجاء اليه وكان المأمون يرعاه لمناصحته وخدمته ولقبه ذا اليمينين و ذلك أنه ضرب شخصاً بیساره فقده نصفين في وقعته مع على بن عيسى بن ماهان حتّى قال بعض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دكلتا يديك يمين حين تضر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فبعثه إلى خراسان فكان والياً عليها إلى أن 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وهو الّذي أسس دولة آل طاهر فى خراسان وما والاها من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طاهر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متشيعاً وينسب التشيع أيضاً إلى بنى طاهر كما في مروج الذهب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طاهر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توشنج من بلاد خراسان و له عهد إلى ابنه وهو من أحسن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وهرثمة هو هرثمة بن أعين كان أيضا من قواد المأمون وفي خدمته وكان مشهوراً معروفاً بالتشيع ومحباً لاهل البيت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خواصه وأصحاب سره ويأخذ نفسه انه من شيعته وكان قائماً بمصالحه وكانت له محبة تامة وإخلاص كامل له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عز وجل عند ظن عبده في حسن عمله وسوء عمله لان من حسن عمله حسن ظنّه و من ساء عمله ساء ظنّه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يوسف يعقوب بن اسحاق الذروقي الاهوازي من رجال الفرس، المعروف بابن السكيت كان أحد أعلام اللغويين وجهابذة المتأدبين، حامل لواء علم العربية والادب والشعر واللغة و يتصرف في أنواع العلوم، ثقة جليل القدر عظيم المنزلة وكان من عظماء الشيعة ومن خواص أصحاب الامام التاسع والعاشر وكان المتوكل الخليفة العباسى قد ألزمه تأديب أولاده وكان في أول أمره يؤدب مع أبيه بمدينة السلام في درب القنطرة صبيان العامّة حتّى احتاج الى الكسب فجعل يتعلم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رجلاً صالحاً وأديباً عالماً وكان من أصحاب الكسائي حسن المعرفة بالعربية وحكى عنه أنه كان قدحج فطاف بالبيت وسعى وسأل اللّه تعالى أن يعلم ابنه العلم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رفاعة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رأس احد ولا يده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أو من اريد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علی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 ابن شهر آشوب فى المناقب والطبري في الدلائل</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سنين أو إحدى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سنين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 مقامكم و بدل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البدل والعوض</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أكثم التميمى القاضى كان متكلماً، عالماً فقيهاً في عصره أحد وزراء المأمون قاضياً في العراقين من قضاة العامّة وكان معروفاً باللواط وانه حرم المتعة وتسبب تحريم المأمون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خلکان و المسعودی و غیر هما و بسط ابن خلكان الكلام في ترجمته فمن شاء فليطلبه هناك ولا يهمنا نقل ذلك</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الوليمة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الحمل وقيمته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في الحمار الوحش بدنة وكذلك في النعامة </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درهم </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وكرها </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وقتال النيسابوري في الروضة بادنى تغيير</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أبلس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والخرس –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انعقد لسانه عن الكلام</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العاص بن الربيع بن عبد العزى بن عبد شمس بن عبد مناف ابن اخت خديجة زوجة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هالة بنت خويلد، كان اسم أبي العاص لقيط أو هشيم أو مهشم وهو من رجال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المعدودين مالا وتجارة وأمانة، زوجه رسول اللّه زينب أكبر 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أكرم اللّه نبيه بنبوته آمنت خديجة وبناته فصدقن وشهدن الاسلام وثبت أبو العاص على شركه ويحرضه قريش أن يفارق صاحبته على أن يزوجه أية امرأة شاء فلم يرض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بمكة ولا يحرم مغلوباً على أمره وكان الاسلام قد فرق بينهما الا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لا يقدران يفرق بينهما فأقامت على اسلامها وهو على شركه حتّى هاجر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حسن مصاهرته فى ايام الشعب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سارت قريش الى بدر سار فيهم ابو العاص فاصيب في الاسارى فكان في المدينة عند رسول اللّه، فلما بعث أهل مكة فى فداء اسرائهم بعثت زينب في فداء ابي العاص بمال وبعثت فيه بقلادة لها كانت خديجة ادخلتها بها على ابي العاص حين بنى بها، فلما رآها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لها رقة شديدة وقال لاصحابه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رأيتم ان تطلقوا لها أسيرها وتردوا عليها الّذي لها فافعلوا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يارسول اللّه فاطلقوه وردوا عليها مالها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أو شرط عليه أن يخلى سبيل زينب إليه فوعده أبو العاص بذلك فلما ذهب أبو العاص إلى مكة خلى سبيله وبعثها مع أخيه كنانة بن الربيع حتّى لحقت برسول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بعد أن أصابت من المشركين فى الطريق أذى كثيرة ونالت منهم ما نالت وجاءت زينب الى المدينة وأقامت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أبو العاص بمكة حتّى إذا كان قبيل الفتح فى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خرج أبو العاص تاجراً الى الشام وكان رجلا مأمونا بمال له وأموال لرجال من قريش يضعوها معه، فلما فرغ من تجارته وأقبل غافلا لقيته سرية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فأصابوا ما معه وأعجزهم هارباً فلما قدمت السرية بما أصابوا من ماله جاء ابو العاص في طلب ماله تحت الليل حتّى أتى المدينة ودخل على زينب بنت رسول اللّه فاستجار بها فأجارته فلما أصبح انت زينب إلى المسجد فاستجارت له من المسلمين فأجاروه فدخل رسول اللّه على بنته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بنية اكرمى مثواه ولا يخلص اليك مانك لا تحلين له و بعت الى السرية الّذين اصابوا مال ابی العاص فردوه عليه بأسره ثمَّ احتمل الى مكة فأدى إلى كلّ ذى مال من قريش ماله فاسلم ورجع إلى المدينة ورد رسول اللّه زينب على النكاح الأول لم يحدث شيئاً بعد سنين توفى ابو العاص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امامة بنت زينب بعد وفات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بوصية منها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 – بالفتح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الثياب من القطن أو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وأمتعة التاجر من النياب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سرقه خفية، والسال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 آنفاً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التجويف الصغير المعهود في وسط البطن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ميلك وهواك إلى وتحبنى كنت انت معى حيث كنت انا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تجنى على اللّه باثم فقد فسد روحه وخبث طينته فكان فيه هلاكه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رحلتان إلى العراق الاولى سنة إحدى عشرة ومائتين و وجه المأمون إلى المدينة من حمله وأنزله بالقرب من داره و عزم على تزويجه ابنته وحملها معه بعد إلى المدينة وكان المأمون متوفّراً على إكرامه وتعظيمه وتبجيله و إجلال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بها إلى أن أشخصه المعتصم في أول سنة خمس وعشرين ومائتين إلى بغداد وهي الثَّانية فأقام بها حتّى قتل مسم مسموماً في آخر ذى العقدة من تلك السنة فدفن في جنب جده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الطبرسى فى الاحتجاج مجملا تحت عنوان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اهل الاهواز حين سألوه عن الجبر والتفويض</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هذه القضية أيضاً في احتجاجات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الاصطفاء مع العلماء في مجلس المأمون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الصفة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وبالكسر –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والقلب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بيان هذه الخمسة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شرح الجبر والتفويض وانهما خلاف العدل والعقل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وخطأ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الثواب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الطاعة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الاية الواردة في سورة الانفال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لفظها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وملكهم استطاعة ما تعبدهم به من الامر والنهي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الطبرسى فى تفسيره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يعنون بالقريتين مكة والطائف وتقدير الاية على رجل عظيم من القريتين أى من إحدى القريتين فحذف المضاف</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الاحتجاج ولكن الظاهر أن المراد بالرجل العظيم هو الذى كان من إحدى القريتين كالوليد بن المغيرة من مكة وأبي مسعود الثقفى من الطائف كما في التفسير فليس أمية بن أبي الصلت وأبو مسعود الثقفى من القريتين لانهما كانا من أهل الطائف فيكون كلاهما مثالا للرجل العظيم الذى كان من إحدى القريتين أى الطائف لا من القريتين يعنى مكة والطائف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اى نحو كان فالرجلان كانا عظيمي القدر عند قومهما وذوى الاموال الجسيمة فيهما فزعموا أن من كان كذلك اولى بالنبوة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الوليد بن المغيرة عمّ أبي جهل كان شيخاً كبيراً مجرباً من دهاة العرب يتحاكمون إليه في الامور و ينشدونه الاشعار فما اختاره من الشعر كان مختاراً وكان له عبيد عشرة عند كلّ عبد ألف دينار بتجر بها وملك القنطارأى جلد ثور مملو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الوليد أحد المستهزئين الخمس الّذين كفى اللّه شرهم وهو الّذي جاء قريش عنده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شمس ما هذا الّذي يقول محمَّد أسحر أم كهانة ام خطب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دعونى أسمع كلامه فدنا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جالس في الحجر،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محمَّدا نشدني شعرك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 بشعر ولكنه كلام اللّه الّذي به بعث أنبياءه ورسله،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فقرأ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الرحمن استهزأ منه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 إلى رجل باليمامة يسمى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ولكني ادعو إلى اللّه وهو الرحمن الرحيم، افتتح حم السجدة فلما بلغ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أَعْرَضُوا فَقُلْ أَنْذَرْتُكُمْ صَاعِقَةً مِثْلَ صَاعِقَةِ عَادٍ وَثَمُودَ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وسمعه اقشعر جلده وقامت كلّ شعرة في بدنه وقام ومشى إلى بيته ولم يرجع إلى قريش،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صباعبد شمس إلى دين محمَّد فاغتمت قريش وغدا عليه أبو جهل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فضحتنا ياعم،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أخ ماذاك واني على دين قومى و لكني سمعت كلاماً صعباً تقشعر منه الجلود،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أفشعر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ان الخطب كلام متصل وهذا كلام منشور لا يشبه بعضه بعضاً له طلاوة،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فكهانة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دعنى أفكر فيه، فلما كان من الغد،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ياعبد شمس ما تقول ؟ قال 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سحر فانه أخذ بقلوب النَّاس فانزل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ذَرْني ومَنْ خلقت وحيداً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عليها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يوماً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على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 وَيَنْهَى عَنِ الْفَحْشَاءِ وَالْمُنْكَرِ وَالْبَغْيِ يَعِظُكُمْ لَعَلَّكُمْ 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 فأعاد،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 الحلاوة والطلاوة وإن أعلاه لمثمر و إن أسفله لمعذق وماهذا بقول بشر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ترجمة عباية بن ربعی و حدیثه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الارض</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الاسماء أهلها</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 ربك بالاحسان احسانا </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عندى لراكبها ظلما وعصياناً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فصرف الان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اختباره وامتحانه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صحة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وتخلية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والمهلة فى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والسبب المهيج</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لتصطادوا منه السمك و تأكلوا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تلبسونها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اللؤلؤ والمرجان أنتم و نساؤكم تزينون بها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والدفء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السخانة وهى ما يستدفىء به من اللباس المعمول من الصوف والوبر فيقى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فيها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لكم فيها مع ما تقدم ذكره تجمل و تزيين عند الناظرين اليها حين تريحون و حين تسرحون أى فى هذين الوقتين وقت ردها من مراعيها ووقت تسريحها اليها فالرواح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رجوعها بالعشى من المراعي، والسراح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مسيرها الى مراعيها بالغداة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الفتح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مخلّى السّرب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غير مضيق عليه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 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الغنى والقدرة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وحاسنه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حاسنه اى غالبه في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أولاطفه وعامله بالحسنى</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لتعاملكم معاملة المختبر، وذلك بأن نأمركم بالجهاد حتّى تعلم من امتثل الامر بالجهاد والصبر على دينه ومشاق ما كلف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ونبلو أخباركم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نظهرها ونكشفها امتحانا لكم ليظهر للناس من أطاع ما أمره اللّه به ومن عصى ومن لم يمتثل</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والقلم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والانعام 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نتقم منهم باستيصال ولكن يريد أن يبلوكم أي ليمتحن بعضكم ببعض فيظهر المطيع من العاصى</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المجلد الرَّابع من البحار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الحجرى عن التحف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الاختصاص للشيخ المفيد عن محمَّد بن عیسی بن عبید البغدادى عن محمَّد بن موسى مثله ورواه ايضا بأدنى تغيير في المجلد الثاني عشر عن المناقب لا بن شهر آشوب</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موسى المبرقع أخو أبي الحسن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طرفي الاب والام كان امهما ام ولدتسمى بسمانة المغربية وكان موسى جد سادات الرضوبة، قدم قم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انتقل من الكوفة إلى قم من السادات الرضوية وكان يسدل على وجهه برقعاً دائماً ولذلك يسمى بالمبرقع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يعرفه القميون فانتقل عنهم إلى كاشان فأكرمه أحمد بن عبدالعزيز بن دلف العجلي فرحب به وأكرمه وأهدى إليه خلاعاً فاخرة وأفراساً جياداً ووظفه في كلّ سنة ألف مثقال من الذهب وفرساً مسرجاً فلما عرفه القميون أرسلوا رؤساء هم إلى كاشان لطلبه وردوه إلى قم واعتدزوامنه وأكرموه واشتروا من مالهم داراً ووهبواله سهاماً من القرى وأعطوه عشرين ألف درهم واشترى ضياعاً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فأتته أخواته زينب وام محمَّد وميمونة بنات محمَّد بن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 عنده، فلما متن دفن عند فاطمة بنت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واقام موسى بقم حتّى مات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داره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محمَّد بن الحسن بن أبي خالد الاشعرى وهو المشهد المعروف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بعض الروايات أن المتوكل الخليفة العباسي يحتال في أن ينادمه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المحدث النوري رحمه اللّه في أحواله رسالة سماها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 المشعشع في أحوال موسى المبرقع</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ولم قلت لم أعرفها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آصف بن برخيا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026</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صفية هو الزبير بن العوام صحابي المعروف الّذي قتله يوم الجمل ابن جرموز و القصة مشهورة مذكورة في التواريخ</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 أي شد عليه واتم قتله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اليمن </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تدعى بسيلان </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الحارة الّتي يستشفى بها الاعلاء والمرضى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وأرادبها وبالعين ههنا كلّ ماء له منبع ولا ينقص منه شيء كالبحار و ليس منحصراً فيها فكان ذكرها على سبيل التمثيل ولانها معهود عند السائل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باحوران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 من المبال </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وساهم بينهما أي قارع بينهما</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وسهم الامام سهم اللّه لا يخيب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يغلس بها أى يصلى بالفلس وهو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أجهز عليهم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محاربين ولا محتالين ولا متجسسين ولا مبارزين </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منتصب </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له الجائزة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اى العطاء والفضل و أنزال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أرزاقهم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الكسير بمعنى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ويجبر الكسير أى يصلحه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العارى والمراد الّذي كان بلادرع وثوب</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الحكم فى أهل البصرة الكف عنهم لما ألقوا أسلحتهم إذ لم تكن لهم فئة يرجعون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فى اهل صفين أن يتبع مدبرهم ويجهز على جريحهم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في اهل صفين والجمل لما عرف الحكم في عصاة اهل التوحيد </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فامنن أو مسك بغير حساب</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مخفف حائر والمراد أن العائر الحسينى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البقاع</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فى احد من المعاجم بمن سمى بهذا الاسم من اصحاب ابى الحسن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الحسن بن سعيد الاهوازي من اصحاب الرضا والجواد وابى الحسن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أوصل علی بن مهزیار و اسحاق بن ابراهيم الحضينى الى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جرت الخدمة على أيديهما، كان ثقة هو واخوه الحسين وله كتب، اصله كوفى وانتقل مع اخيه إلى الاهواز وكانا اوسع اهل زمانهما علماً بالفقه والاثار والمناقب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نکبت اصبعی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خدشت واصابته خدشة</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كالزحام من زحم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ضايقه ودافعه في محل 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أشأمك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 يغشو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وغشى يغشى – 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اتاه</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اسماعيل داود الصرمي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شيعي إمامي حسن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من أصحاب أبي محمَّد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كانت ترد عليهم التوقيعات أيضاً وهذا التوقيع رواه الكشى فى رجاله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بعض الثقات بنيسابور أنه خرج لاسحاق بن اسماعيل من أبى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اسحاق بن اسماعيل سترنا اللّه وإياك – إلى آخر الخبر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تغييرات وزيادات ورواه المجلسي في المجلد الثاني عشر من البحار الطبع الحجري</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أقول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وإنها أيم اللّه </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إسماعيل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 يتيه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وذهب متحيراً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حيران</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معاذكم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عبدة ومحمَّد بن موسى النيسابورى كانا من أصحاب الهادي والعسكرى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توقيعات في حقهما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لصدعت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الاية الواردة في سورة التوبة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الهلاك</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قول الرجل المذنب ذلك إذا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البلاس والتقييد بالاسود تأكيد في إخفائه وعدم رؤيته بخلاف ما إذا كان غير الاسود لانه ربما يمكن أن يراه إذا كان أبيضاً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فاقرة أى الداعية العظيمة فكأنها تكسر فقر الظهر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يرجع إلى المخالفين أو مطلق الناس</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أطرى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عليه وبالغ في مدحه</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بينكم وفي جماعتكم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خدع عمرو بن العاص في أمر الحكمين فخلع أبا موسى الاشعرى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الخلافة كخلمه خاتمه من يمينه كأنه صار لبس الخاتم باليمين وابقائه علامة على ابقاء الخلافة الحقّ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التختم باليمين شاهد على الحقّ اذا كان الامام بين النَّاس شاهداً وحاضر أو أما اذا كان غائباً فليس شاهداً بل ليخلعوا الخواتيم من أيمانهم ولبسوها في شمائلهم حتّى لا يظن أن من ادعى وأقام مقامه غصباً انه على الحقّ</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الحقد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الكافى مع اختلاف وزيادات أشرنا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الصدوق في المجالس أيضاً مع اختلاف</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ياموسى لا تطول في الدُّنيا أملك فيقسو لذلك قلبك </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كمسرتى فيك فان مسرتى أن اطاع فلا اعصى </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نعم العون والمستعان ياموسى انى أنا اللّه فوق العباد </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والبرنس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 النساك يلبسونها في صدر الاسلام والمراد بالزيتون و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المعروفة لانه كان يأكلها أو نزلنا له في المائدة أو المراد با از یتون مسجد دمشق او جبال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اعطاء اللّه بلاد الشام والمراد بالزيت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الّذي كان في بني اسرائيل وكان غليانها من 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الكتب كلها </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اؤل يأزل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 في ضيق 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وبالكسر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جمع 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وقتال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محمَّد الامين من الباقين من ثلة الاولين الماضين </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يؤدون فيها الصلوات اداء العبد إلى سيده نافلته فيه فصدق ومنهاجه فاتبع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رجل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صادق في الرجولية والصداقة، لا 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انه امتى وهو عبد صدق يبارك له فيما وضع يده عليه ويبارك عليه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فتمت كلماتي لا ظهرن دينه على الاديان كلها ولا عبدن بكلّ مكان و لا نزلن عليه قرآنا فرقاناً شفاء لما في الصدور من نفت الشيطان فصل عليه يا ابن عمران فانی اصلی عليه وملائكتي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بي من يطمئن إلى واعبدنى ولا تشرك بي شيئاً وتحرمسرتى </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مختلطة من عناصر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والامشاج الاخلاط</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الحى الدائم الذى لا أزول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وجهك لى فى التراب واسجد بی بمکارم بدنك واقنت بين يدى في القيام </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دعوتني ورجوتني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بالصلاة والصلاة فانها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 والصباح</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ياموسى ارحم من هو اسفل منك في الخلق ولا تحسد من هو فوقك فان الحسد يأكل الحسنات كما تأكل النار الحطب</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ياموسى كيف تخشع لى خليقة لا تعرف فضلى عليها وكيف تعرف فضلى عليها وهى لا تنظر فيه وكيف تنظر فيه وهى لا تؤمن به و كيف تؤمن به وهى لا ترجو ثواباً وكيف ترجو ثواباً وهى قد قنعت بالدنيا واتخذتها مأوى وركنت إليها ركون الظالمين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ياموسى الموت يأتيك لا محالة فتزود زاد من هو على ما يتزود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إرتاد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ياموسى الق كفيك ذلا بين يدى كفعل العبد المستصرخ إلى سيده فانك إذا فعلت ذلك رحمت وأنا أكرم القادرين</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ياموسى ما امرك به فاسمع ومهما اراه فاصنع خذ حقائق التوراة الى صدرك وتيقظ بها في ساعات الليل والنهار ولا تمكن ابناء الدُّنيا من صدرك فيجعلونه وكراً کو کر الطير </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ابناء الدُّنيا وأهلها فتن بعضهم من بعض </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ينقطع ولا يقصر عنه وضمير شهوتها راجع إلى الاخرة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و 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الليل في آخره أو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 أشد الحزن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ياموسى الدُّنيا نطفة ليست بثواب للمؤمن ولا نقمة من فاجر فالويل الدائم الطويل لمن باع ثواب معاده بلعقة لم تبق وبلعة لم تدم فكن كما أمرتك وكل امرى 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والنطفة ما يبقى في الدلو أو القربة من الماء كنى بها عن قلتها والبلعة بالمهملة ما يبلع كما أن اللعقة ما يلعق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الحديث</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وتشديد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ياموسى صرح الكتاب اليك صراحاً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نسخها بالخاء المعجمة</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والاتباع للشقوة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المضطرين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انضوى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طوبي لك يا موسى كهف الخاطئين و أخ المذنبين وجليس المضطرين </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مادمت في الدُّنيا </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زيداً من عمرو نزع الدولة من عمرو وحولها إلى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واديل لنا على أعدائنا أي نصرنا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والغلبة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 دعاء الطامع الراغب فيما عندى النادم على ما قدمت يداك </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ظلمتها</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في الروضة من الكافى مع اختلاف وزيادات جازت ستين سطراً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والاجتهاد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ما هو أحرى بالاستعمال في غالب الظن أو طلب احرى الأمرين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مادون الابط إلى الكشح او الصدر والعضدان وما بينهما وهو كناية عن ضبط مال الحرام وحفظه وعدم ردّه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بالاصنام الدنانير والدراهم الّتي يهتمون النَّاس في اكتنازها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اقسمت</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القيد والجمع أنكال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فلان الى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أرشده وهداه اليه</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المحتشم، من حيى حياء</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عزلاء كحمراء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 الماء من القربة ونحوها وهي اشارة الى شدة وقع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أفواهها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المزلاء مثل الحمراء وهو فم المزادة،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شدة وقع المطر على التشبيه بنزوله من افواه المزادة ومثله ان الدُّنيا بعد ذلك ارخت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 تقبل الى بخوف وطمع</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يلاقون نعيمه وما أعد لهم فيه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حبواً على الركب اى زحفاً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ولوجثواً على الركب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کدمی ورمی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 على ركبتيه اوقام على اطراف اصابعه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ولو كان على الركب</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وحطة من الذنوب </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مناظرتهم </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 بالضم فالفتح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 والمشقة</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بصره في نظر عينه </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فضل علم و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الحلم أى العقل</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قلب كلّ احد يكون دائماً متعلقاً بكنزه الذى يدخره فان كان كنزكم الاعمال الصالحة الّتي تكنزونها في السماء تكون قلوبكم سماوية، والغرض ان تعلق القلب بكنوز الدُّنيا وزخارفها لا يجتمع مع حبه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المحدث النوري في كتابه معالم العبرعند بيان الحديث</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 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وأسرع</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والباطل</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يطرفون من تحت حواجبهم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ينظرون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ورمقته اومقه أى نظرت إليه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الزاي وفتح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السقاء أو جلد يجز ولا ينتف ويستعمل للزيت والسمن والعسل والماء وغيرها ويقال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ويفحل بالقاف والحاء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تغيرت رائحته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لمولانا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فى هذا المقام قبل واقعة الطف ذكره الطبرى في تاريخه وتذكره هنا لمناسبة المقام ليعلم القاری روح نهضته و قیامه و اقدامه المنجر بالشهادة مع أصحابه نقل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عن عقبة بن أبى العيزار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أصحابه وأصحاب الحر بالبيضة، فحمد اللّه وأثنى عليه،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رأى سلطاناً جائراً مستحلا لحرم اللّه ناكنا لعهد اللّه مخالفاً لسنة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في عباد اللّه بالاثم والعدوان فلم يغير عليه بفعل ولا قول كان حقاً على اللّه أن يدخله مدخله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وإن هؤلاء قد از موا طاعة الشيطان وتركواطاعة الرحمن وأظهروا الفساد وعطلوا الحدود واستأثروا بالفيى، أحلو احرام اللّه وحرموا حلاله وأنا أحق من غير ؛ وقد أتتني كتبكم وقدمت على رسلكم ببيعتكم انكم لا تسلموني ولا تخذلوني، فان تمتمتم على بيعتكم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تصيبوار شدكم فانا الحسين بن على و ابن فاطمة بنت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نفسى مع أنفسكم وأهلى مع اهليكم فلكم في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تفعلوا ونقضتم عهدكم و خلعتم بيعتى من اعناقكم فلعرى ما هى لكم بشكر لقد فعلتموها بأبي واخي وابن عمى مسلم والمغرور من اغتر بكم، فحظكم اخطأتم و نصيبكم ضيعتم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نكت فانما ينكت على نفسه وسيغنى اللّه عنكم والسلام عليكم ورحمة اللّه وبركاته</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ارتكب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اى جعله يركبها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وامتهن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للخدمة والركوب</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 دؤوبا اى جد و تعب واستمر عايه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يطالعكم </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يرثون الفردوس</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بابي ضرب و نصر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أخذ </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اى التسخير وهو التكليف والحمل على العمل بغير 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المحدث النوري في معالم العبر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 عن المحارم أى تجنب عنها</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 الفقه والفى فى قلب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والعي</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النفس </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تنظيفها من الغبار و نحوه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يفهه </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يبطئن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ولا ينسا بعضكم بعضاً،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بطأ عليه وأبطأ أى أخره والتصارم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التقاطع</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العين وتشديد التاء المكسورة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خواص اصحابه وأيضا من اصحاب الامام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وقد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موالى عشرة خيرهم معتب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115869</Words>
  <Characters>478894</Characters>
  <CharactersWithSpaces>592454</CharactersWithSpaces>
  <Paragraphs>2800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2026-08-20T19:17:11Z</dcterms:created>
  <dc:creator>ghaemiyeh.com</dc:creator>
  <dc:description/>
  <dc:language>en-US</dc:language>
  <cp:lastModifiedBy/>
  <dcterms:modified xsi:type="dcterms:W3CDTF">2026-08-20T22:47:41Z</dcterms:modified>
  <cp:revision>1</cp:revision>
  <dc:subject/>
  <dc:title>تحف العقول عن آل الرسول صلی الله علیه و آله</dc:title>
</cp:coreProperties>
</file>

<file path=docProps/custom.xml><?xml version="1.0" encoding="utf-8"?>
<Properties xmlns="http://schemas.openxmlformats.org/officeDocument/2006/custom-properties" xmlns:vt="http://schemas.openxmlformats.org/officeDocument/2006/docPropsVTypes"/>
</file>