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غدیر تا ظهور به همراه متن کامل خطبه غدیر همراه با ترجمه موضوعی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79220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679222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679224_2870459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7679226_2870459653">
            <w:r>
              <w:rPr>
                <w:webHidden/>
                <w:rStyle w:val="IndexLink"/>
                <w:rtl w:val="true"/>
              </w:rPr>
              <w:t>کاش من هم وقف مولایم شوم</w:t>
            </w:r>
            <w:r>
              <w:rPr>
                <w:rStyle w:val="IndexLink"/>
                <w:rtl w:val="true"/>
              </w:rPr>
              <w:tab/>
            </w:r>
            <w:r>
              <w:rPr>
                <w:rStyle w:val="IndexLink"/>
              </w:rPr>
              <w:t>19</w:t>
            </w:r>
          </w:hyperlink>
        </w:p>
        <w:p>
          <w:pPr>
            <w:pStyle w:val="Contents2"/>
            <w:tabs>
              <w:tab w:val="clear" w:pos="8743"/>
              <w:tab w:val="right" w:pos="9026" w:leader="dot"/>
            </w:tabs>
            <w:rPr/>
          </w:pPr>
          <w:hyperlink w:anchor="__RefHeading___Toc7679228_2870459653">
            <w:r>
              <w:rPr>
                <w:webHidden/>
                <w:rStyle w:val="IndexLink"/>
                <w:rtl w:val="true"/>
              </w:rPr>
              <w:t>سرآغاز</w:t>
            </w:r>
            <w:r>
              <w:rPr>
                <w:rStyle w:val="IndexLink"/>
                <w:rtl w:val="true"/>
              </w:rPr>
              <w:tab/>
            </w:r>
            <w:r>
              <w:rPr>
                <w:rStyle w:val="IndexLink"/>
              </w:rPr>
              <w:t>20</w:t>
            </w:r>
          </w:hyperlink>
        </w:p>
        <w:p>
          <w:pPr>
            <w:pStyle w:val="Contents2"/>
            <w:tabs>
              <w:tab w:val="clear" w:pos="8743"/>
              <w:tab w:val="right" w:pos="9026" w:leader="dot"/>
            </w:tabs>
            <w:rPr/>
          </w:pPr>
          <w:hyperlink w:anchor="__RefHeading___Toc7679230_2870459653">
            <w:r>
              <w:rPr>
                <w:webHidden/>
                <w:rStyle w:val="IndexLink"/>
                <w:rtl w:val="true"/>
              </w:rPr>
              <w:t xml:space="preserve">فصل اول </w:t>
            </w:r>
            <w:r>
              <w:rPr>
                <w:rStyle w:val="IndexLink"/>
                <w:rtl w:val="true"/>
              </w:rPr>
              <w:t xml:space="preserve">: </w:t>
            </w:r>
            <w:r>
              <w:rPr>
                <w:rStyle w:val="IndexLink"/>
                <w:rtl w:val="true"/>
              </w:rPr>
              <w:t>از غدیر تا ظهور</w:t>
            </w:r>
            <w:r>
              <w:rPr>
                <w:rStyle w:val="IndexLink"/>
                <w:rtl w:val="true"/>
              </w:rPr>
              <w:tab/>
            </w:r>
            <w:r>
              <w:rPr>
                <w:rStyle w:val="IndexLink"/>
              </w:rPr>
              <w:t>26</w:t>
            </w:r>
          </w:hyperlink>
        </w:p>
        <w:p>
          <w:pPr>
            <w:pStyle w:val="Contents3"/>
            <w:tabs>
              <w:tab w:val="clear" w:pos="8459"/>
              <w:tab w:val="right" w:pos="9026" w:leader="dot"/>
            </w:tabs>
            <w:rPr/>
          </w:pPr>
          <w:hyperlink w:anchor="__RefHeading___Toc7679232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679234_2870459653">
            <w:r>
              <w:rPr>
                <w:webHidden/>
                <w:rStyle w:val="IndexLink"/>
                <w:rtl w:val="true"/>
              </w:rPr>
              <w:t>عرفه</w:t>
            </w:r>
            <w:r>
              <w:rPr>
                <w:rStyle w:val="IndexLink"/>
                <w:rtl w:val="true"/>
              </w:rPr>
              <w:tab/>
            </w:r>
            <w:r>
              <w:rPr>
                <w:rStyle w:val="IndexLink"/>
              </w:rPr>
              <w:t>28</w:t>
            </w:r>
          </w:hyperlink>
        </w:p>
        <w:p>
          <w:pPr>
            <w:pStyle w:val="Contents3"/>
            <w:tabs>
              <w:tab w:val="clear" w:pos="8459"/>
              <w:tab w:val="right" w:pos="9026" w:leader="dot"/>
            </w:tabs>
            <w:rPr/>
          </w:pPr>
          <w:hyperlink w:anchor="__RefHeading___Toc7679236_2870459653">
            <w:r>
              <w:rPr>
                <w:webHidden/>
                <w:rStyle w:val="IndexLink"/>
                <w:rtl w:val="true"/>
              </w:rPr>
              <w:t>عرفان واقعی</w:t>
            </w:r>
            <w:r>
              <w:rPr>
                <w:rStyle w:val="IndexLink"/>
                <w:rtl w:val="true"/>
              </w:rPr>
              <w:tab/>
            </w:r>
            <w:r>
              <w:rPr>
                <w:rStyle w:val="IndexLink"/>
              </w:rPr>
              <w:t>31</w:t>
            </w:r>
          </w:hyperlink>
        </w:p>
        <w:p>
          <w:pPr>
            <w:pStyle w:val="Contents3"/>
            <w:tabs>
              <w:tab w:val="clear" w:pos="8459"/>
              <w:tab w:val="right" w:pos="9026" w:leader="dot"/>
            </w:tabs>
            <w:rPr/>
          </w:pPr>
          <w:hyperlink w:anchor="__RefHeading___Toc7679238_2870459653">
            <w:r>
              <w:rPr>
                <w:webHidden/>
                <w:rStyle w:val="IndexLink"/>
                <w:rtl w:val="true"/>
              </w:rPr>
              <w:t>اگر با معرفت به غدیر آیی می شوی سلمان رحمه الله</w:t>
            </w:r>
            <w:r>
              <w:rPr>
                <w:rStyle w:val="IndexLink"/>
                <w:rtl w:val="true"/>
              </w:rPr>
              <w:tab/>
            </w:r>
            <w:r>
              <w:rPr>
                <w:rStyle w:val="IndexLink"/>
              </w:rPr>
              <w:t>32</w:t>
            </w:r>
          </w:hyperlink>
        </w:p>
        <w:p>
          <w:pPr>
            <w:pStyle w:val="Contents3"/>
            <w:tabs>
              <w:tab w:val="clear" w:pos="8459"/>
              <w:tab w:val="right" w:pos="9026" w:leader="dot"/>
            </w:tabs>
            <w:rPr/>
          </w:pPr>
          <w:hyperlink w:anchor="__RefHeading___Toc7679240_2870459653">
            <w:r>
              <w:rPr>
                <w:webHidden/>
                <w:rStyle w:val="IndexLink"/>
                <w:rtl w:val="true"/>
              </w:rPr>
              <w:t>عید قربان</w:t>
            </w:r>
            <w:r>
              <w:rPr>
                <w:rStyle w:val="IndexLink"/>
                <w:rtl w:val="true"/>
              </w:rPr>
              <w:tab/>
            </w:r>
            <w:r>
              <w:rPr>
                <w:rStyle w:val="IndexLink"/>
              </w:rPr>
              <w:t>36</w:t>
            </w:r>
          </w:hyperlink>
        </w:p>
        <w:p>
          <w:pPr>
            <w:pStyle w:val="Contents3"/>
            <w:tabs>
              <w:tab w:val="clear" w:pos="8459"/>
              <w:tab w:val="right" w:pos="9026" w:leader="dot"/>
            </w:tabs>
            <w:rPr/>
          </w:pPr>
          <w:hyperlink w:anchor="__RefHeading___Toc7679242_2870459653">
            <w:r>
              <w:rPr>
                <w:webHidden/>
                <w:rStyle w:val="IndexLink"/>
                <w:rtl w:val="true"/>
              </w:rPr>
              <w:t>چه خوش است من دهم جان</w:t>
            </w:r>
            <w:r>
              <w:rPr>
                <w:rStyle w:val="IndexLink"/>
                <w:rtl w:val="true"/>
              </w:rPr>
              <w:tab/>
            </w:r>
            <w:r>
              <w:rPr>
                <w:rStyle w:val="IndexLink"/>
              </w:rPr>
              <w:t>38</w:t>
            </w:r>
          </w:hyperlink>
        </w:p>
        <w:p>
          <w:pPr>
            <w:pStyle w:val="Contents3"/>
            <w:tabs>
              <w:tab w:val="clear" w:pos="8459"/>
              <w:tab w:val="right" w:pos="9026" w:leader="dot"/>
            </w:tabs>
            <w:rPr/>
          </w:pPr>
          <w:hyperlink w:anchor="__RefHeading___Toc7679244_2870459653">
            <w:r>
              <w:rPr>
                <w:webHidden/>
                <w:rStyle w:val="IndexLink"/>
                <w:rtl w:val="true"/>
              </w:rPr>
              <w:t>حقیقت قربان</w:t>
            </w:r>
            <w:r>
              <w:rPr>
                <w:rStyle w:val="IndexLink"/>
                <w:rtl w:val="true"/>
              </w:rPr>
              <w:tab/>
            </w:r>
            <w:r>
              <w:rPr>
                <w:rStyle w:val="IndexLink"/>
              </w:rPr>
              <w:t>39</w:t>
            </w:r>
          </w:hyperlink>
        </w:p>
        <w:p>
          <w:pPr>
            <w:pStyle w:val="Contents3"/>
            <w:tabs>
              <w:tab w:val="clear" w:pos="8459"/>
              <w:tab w:val="right" w:pos="9026" w:leader="dot"/>
            </w:tabs>
            <w:rPr/>
          </w:pPr>
          <w:hyperlink w:anchor="__RefHeading___Toc7679246_2870459653">
            <w:r>
              <w:rPr>
                <w:webHidden/>
                <w:rStyle w:val="IndexLink"/>
                <w:rtl w:val="true"/>
              </w:rPr>
              <w:t>ولایت شرط قبولی اعمال</w:t>
            </w:r>
            <w:r>
              <w:rPr>
                <w:rStyle w:val="IndexLink"/>
                <w:rtl w:val="true"/>
              </w:rPr>
              <w:tab/>
            </w:r>
            <w:r>
              <w:rPr>
                <w:rStyle w:val="IndexLink"/>
              </w:rPr>
              <w:t>39</w:t>
            </w:r>
          </w:hyperlink>
        </w:p>
        <w:p>
          <w:pPr>
            <w:pStyle w:val="Contents3"/>
            <w:tabs>
              <w:tab w:val="clear" w:pos="8459"/>
              <w:tab w:val="right" w:pos="9026" w:leader="dot"/>
            </w:tabs>
            <w:rPr/>
          </w:pPr>
          <w:hyperlink w:anchor="__RefHeading___Toc7679248_2870459653">
            <w:r>
              <w:rPr>
                <w:webHidden/>
                <w:rStyle w:val="IndexLink"/>
                <w:rtl w:val="true"/>
              </w:rPr>
              <w:t>حدیث جان</w:t>
            </w:r>
            <w:r>
              <w:rPr>
                <w:rStyle w:val="IndexLink"/>
                <w:rtl w:val="true"/>
              </w:rPr>
              <w:tab/>
            </w:r>
            <w:r>
              <w:rPr>
                <w:rStyle w:val="IndexLink"/>
              </w:rPr>
              <w:t>47</w:t>
            </w:r>
          </w:hyperlink>
        </w:p>
        <w:p>
          <w:pPr>
            <w:pStyle w:val="Contents3"/>
            <w:tabs>
              <w:tab w:val="clear" w:pos="8459"/>
              <w:tab w:val="right" w:pos="9026" w:leader="dot"/>
            </w:tabs>
            <w:rPr/>
          </w:pPr>
          <w:hyperlink w:anchor="__RefHeading___Toc7679250_2870459653">
            <w:r>
              <w:rPr>
                <w:webHidden/>
                <w:rStyle w:val="IndexLink"/>
                <w:rtl w:val="true"/>
              </w:rPr>
              <w:t>رسیدن به غدیر عشق و بندگی</w:t>
            </w:r>
            <w:r>
              <w:rPr>
                <w:rStyle w:val="IndexLink"/>
                <w:rtl w:val="true"/>
              </w:rPr>
              <w:tab/>
            </w:r>
            <w:r>
              <w:rPr>
                <w:rStyle w:val="IndexLink"/>
              </w:rPr>
              <w:t>52</w:t>
            </w:r>
          </w:hyperlink>
        </w:p>
        <w:p>
          <w:pPr>
            <w:pStyle w:val="Contents3"/>
            <w:tabs>
              <w:tab w:val="clear" w:pos="8459"/>
              <w:tab w:val="right" w:pos="9026" w:leader="dot"/>
            </w:tabs>
            <w:rPr/>
          </w:pPr>
          <w:hyperlink w:anchor="__RefHeading___Toc7679252_2870459653">
            <w:r>
              <w:rPr>
                <w:webHidden/>
                <w:rStyle w:val="IndexLink"/>
                <w:rtl w:val="true"/>
              </w:rPr>
              <w:t>عهدنامه غدیر و پیمان ولایت همان پیمان عالم ذر است</w:t>
            </w:r>
            <w:r>
              <w:rPr>
                <w:rStyle w:val="IndexLink"/>
                <w:rtl w:val="true"/>
              </w:rPr>
              <w:tab/>
            </w:r>
            <w:r>
              <w:rPr>
                <w:rStyle w:val="IndexLink"/>
              </w:rPr>
              <w:t>55</w:t>
            </w:r>
          </w:hyperlink>
        </w:p>
        <w:p>
          <w:pPr>
            <w:pStyle w:val="Contents3"/>
            <w:tabs>
              <w:tab w:val="clear" w:pos="8459"/>
              <w:tab w:val="right" w:pos="9026" w:leader="dot"/>
            </w:tabs>
            <w:rPr/>
          </w:pPr>
          <w:hyperlink w:anchor="__RefHeading___Toc7679254_2870459653">
            <w:r>
              <w:rPr>
                <w:webHidden/>
                <w:rStyle w:val="IndexLink"/>
                <w:rtl w:val="true"/>
              </w:rPr>
              <w:t>روز غدیر روز معارفه اول نبود بلکه روز تجدید پیمان بود</w:t>
            </w:r>
            <w:r>
              <w:rPr>
                <w:rStyle w:val="IndexLink"/>
                <w:rtl w:val="true"/>
              </w:rPr>
              <w:tab/>
            </w:r>
            <w:r>
              <w:rPr>
                <w:rStyle w:val="IndexLink"/>
              </w:rPr>
              <w:t>59</w:t>
            </w:r>
          </w:hyperlink>
        </w:p>
        <w:p>
          <w:pPr>
            <w:pStyle w:val="Contents3"/>
            <w:tabs>
              <w:tab w:val="clear" w:pos="8459"/>
              <w:tab w:val="right" w:pos="9026" w:leader="dot"/>
            </w:tabs>
            <w:rPr/>
          </w:pPr>
          <w:hyperlink w:anchor="__RefHeading___Toc7679256_2870459653">
            <w:r>
              <w:rPr>
                <w:webHidden/>
                <w:rStyle w:val="IndexLink"/>
                <w:rtl w:val="true"/>
              </w:rPr>
              <w:t>مقابله شیطان و شیطان سیرتان با غدیر و ظهور</w:t>
            </w:r>
            <w:r>
              <w:rPr>
                <w:rStyle w:val="IndexLink"/>
                <w:rtl w:val="true"/>
              </w:rPr>
              <w:tab/>
            </w:r>
            <w:r>
              <w:rPr>
                <w:rStyle w:val="IndexLink"/>
              </w:rPr>
              <w:t>62</w:t>
            </w:r>
          </w:hyperlink>
        </w:p>
        <w:p>
          <w:pPr>
            <w:pStyle w:val="Contents3"/>
            <w:tabs>
              <w:tab w:val="clear" w:pos="8459"/>
              <w:tab w:val="right" w:pos="9026" w:leader="dot"/>
            </w:tabs>
            <w:rPr/>
          </w:pPr>
          <w:hyperlink w:anchor="__RefHeading___Toc7679258_2870459653">
            <w:r>
              <w:rPr>
                <w:webHidden/>
                <w:rStyle w:val="IndexLink"/>
                <w:rtl w:val="true"/>
              </w:rPr>
              <w:t>حدیث غدیر حدیثی متواتر و غیر قابل انکار</w:t>
            </w:r>
            <w:r>
              <w:rPr>
                <w:rStyle w:val="IndexLink"/>
                <w:rtl w:val="true"/>
              </w:rPr>
              <w:tab/>
            </w:r>
            <w:r>
              <w:rPr>
                <w:rStyle w:val="IndexLink"/>
              </w:rPr>
              <w:t>64</w:t>
            </w:r>
          </w:hyperlink>
        </w:p>
        <w:p>
          <w:pPr>
            <w:pStyle w:val="Contents3"/>
            <w:tabs>
              <w:tab w:val="clear" w:pos="8459"/>
              <w:tab w:val="right" w:pos="9026" w:leader="dot"/>
            </w:tabs>
            <w:rPr/>
          </w:pPr>
          <w:hyperlink w:anchor="__RefHeading___Toc7679260_2870459653">
            <w:r>
              <w:rPr>
                <w:webHidden/>
                <w:rStyle w:val="IndexLink"/>
                <w:rtl w:val="true"/>
              </w:rPr>
              <w:t xml:space="preserve">معنی واژه </w:t>
            </w:r>
            <w:r>
              <w:rPr>
                <w:rStyle w:val="IndexLink"/>
                <w:rtl w:val="true"/>
              </w:rPr>
              <w:t>«</w:t>
            </w:r>
            <w:r>
              <w:rPr>
                <w:rStyle w:val="IndexLink"/>
                <w:rtl w:val="true"/>
              </w:rPr>
              <w:t>ولی</w:t>
            </w:r>
            <w:r>
              <w:rPr>
                <w:rStyle w:val="IndexLink"/>
                <w:rtl w:val="true"/>
              </w:rPr>
              <w:t xml:space="preserve">» </w:t>
            </w:r>
            <w:r>
              <w:rPr>
                <w:rStyle w:val="IndexLink"/>
                <w:rtl w:val="true"/>
              </w:rPr>
              <w:t xml:space="preserve">و </w:t>
            </w:r>
            <w:r>
              <w:rPr>
                <w:rStyle w:val="IndexLink"/>
                <w:rtl w:val="true"/>
              </w:rPr>
              <w:t>«</w:t>
            </w:r>
            <w:r>
              <w:rPr>
                <w:rStyle w:val="IndexLink"/>
                <w:rtl w:val="true"/>
              </w:rPr>
              <w:t>مولا</w:t>
            </w:r>
            <w:r>
              <w:rPr>
                <w:rStyle w:val="IndexLink"/>
                <w:rtl w:val="true"/>
              </w:rPr>
              <w:t>»</w:t>
              <w:tab/>
            </w:r>
            <w:r>
              <w:rPr>
                <w:rStyle w:val="IndexLink"/>
              </w:rPr>
              <w:t>65</w:t>
            </w:r>
          </w:hyperlink>
        </w:p>
        <w:p>
          <w:pPr>
            <w:pStyle w:val="Contents3"/>
            <w:tabs>
              <w:tab w:val="clear" w:pos="8459"/>
              <w:tab w:val="right" w:pos="9026" w:leader="dot"/>
            </w:tabs>
            <w:rPr/>
          </w:pPr>
          <w:hyperlink w:anchor="__RefHeading___Toc7679262_2870459653">
            <w:r>
              <w:rPr>
                <w:webHidden/>
                <w:rStyle w:val="IndexLink"/>
                <w:rtl w:val="true"/>
              </w:rPr>
              <w:t>گیریم ولایت را از مولا علی علیه السلام گرفتید، چه کسی سراغ دارید که به او بسپارید؟</w:t>
            </w:r>
            <w:r>
              <w:rPr>
                <w:rStyle w:val="IndexLink"/>
                <w:rtl w:val="true"/>
              </w:rPr>
              <w:tab/>
            </w:r>
            <w:r>
              <w:rPr>
                <w:rStyle w:val="IndexLink"/>
              </w:rPr>
              <w:t>67</w:t>
            </w:r>
          </w:hyperlink>
        </w:p>
        <w:p>
          <w:pPr>
            <w:pStyle w:val="Contents3"/>
            <w:tabs>
              <w:tab w:val="clear" w:pos="8459"/>
              <w:tab w:val="right" w:pos="9026" w:leader="dot"/>
            </w:tabs>
            <w:rPr/>
          </w:pPr>
          <w:hyperlink w:anchor="__RefHeading___Toc7679264_2870459653">
            <w:r>
              <w:rPr>
                <w:webHidden/>
                <w:rStyle w:val="IndexLink"/>
                <w:rtl w:val="true"/>
              </w:rPr>
              <w:t>تا وقت داریم به امام زمانمان لبیک بگوییم</w:t>
            </w:r>
            <w:r>
              <w:rPr>
                <w:rStyle w:val="IndexLink"/>
                <w:rtl w:val="true"/>
              </w:rPr>
              <w:tab/>
            </w:r>
            <w:r>
              <w:rPr>
                <w:rStyle w:val="IndexLink"/>
              </w:rPr>
              <w:t>70</w:t>
            </w:r>
          </w:hyperlink>
        </w:p>
        <w:p>
          <w:pPr>
            <w:pStyle w:val="Contents2"/>
            <w:tabs>
              <w:tab w:val="clear" w:pos="8743"/>
              <w:tab w:val="right" w:pos="9026" w:leader="dot"/>
            </w:tabs>
            <w:rPr/>
          </w:pPr>
          <w:hyperlink w:anchor="__RefHeading___Toc7679266_2870459653">
            <w:r>
              <w:rPr>
                <w:webHidden/>
                <w:rStyle w:val="IndexLink"/>
                <w:rtl w:val="true"/>
              </w:rPr>
              <w:t xml:space="preserve">فصل دوم </w:t>
            </w:r>
            <w:r>
              <w:rPr>
                <w:rStyle w:val="IndexLink"/>
                <w:rtl w:val="true"/>
              </w:rPr>
              <w:t xml:space="preserve">: </w:t>
            </w:r>
            <w:r>
              <w:rPr>
                <w:rStyle w:val="IndexLink"/>
                <w:rtl w:val="true"/>
              </w:rPr>
              <w:t>ماه ولایت و احیای غدیر و امر امام زمان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7679268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679270_2870459653">
            <w:r>
              <w:rPr>
                <w:webHidden/>
                <w:rStyle w:val="IndexLink"/>
                <w:rtl w:val="true"/>
              </w:rPr>
              <w:t>ماه ذى الحجة ماه ولايت</w:t>
            </w:r>
            <w:r>
              <w:rPr>
                <w:rStyle w:val="IndexLink"/>
                <w:rtl w:val="true"/>
              </w:rPr>
              <w:tab/>
            </w:r>
            <w:r>
              <w:rPr>
                <w:rStyle w:val="IndexLink"/>
              </w:rPr>
              <w:t>76</w:t>
            </w:r>
          </w:hyperlink>
        </w:p>
        <w:p>
          <w:pPr>
            <w:pStyle w:val="Contents3"/>
            <w:tabs>
              <w:tab w:val="clear" w:pos="8459"/>
              <w:tab w:val="right" w:pos="9026" w:leader="dot"/>
            </w:tabs>
            <w:rPr/>
          </w:pPr>
          <w:hyperlink w:anchor="__RefHeading___Toc7679272_2870459653">
            <w:r>
              <w:rPr>
                <w:webHidden/>
                <w:rStyle w:val="IndexLink"/>
                <w:rtl w:val="true"/>
              </w:rPr>
              <w:t>دهه اول ماه و نماز دهه اول ذى الحجة</w:t>
            </w:r>
            <w:r>
              <w:rPr>
                <w:rStyle w:val="IndexLink"/>
                <w:rtl w:val="true"/>
              </w:rPr>
              <w:tab/>
            </w:r>
            <w:r>
              <w:rPr>
                <w:rStyle w:val="IndexLink"/>
              </w:rPr>
              <w:t>76</w:t>
            </w:r>
          </w:hyperlink>
        </w:p>
        <w:p>
          <w:pPr>
            <w:pStyle w:val="Contents3"/>
            <w:tabs>
              <w:tab w:val="clear" w:pos="8459"/>
              <w:tab w:val="right" w:pos="9026" w:leader="dot"/>
            </w:tabs>
            <w:rPr/>
          </w:pPr>
          <w:hyperlink w:anchor="__RefHeading___Toc7679274_2870459653">
            <w:r>
              <w:rPr>
                <w:webHidden/>
                <w:rStyle w:val="IndexLink"/>
                <w:rtl w:val="true"/>
              </w:rPr>
              <w:t>روز ترویه روز سیراب شدن از کوثر ولایت</w:t>
            </w:r>
            <w:r>
              <w:rPr>
                <w:rStyle w:val="IndexLink"/>
                <w:rtl w:val="true"/>
              </w:rPr>
              <w:tab/>
            </w:r>
            <w:r>
              <w:rPr>
                <w:rStyle w:val="IndexLink"/>
              </w:rPr>
              <w:t>77</w:t>
            </w:r>
          </w:hyperlink>
        </w:p>
        <w:p>
          <w:pPr>
            <w:pStyle w:val="Contents3"/>
            <w:tabs>
              <w:tab w:val="clear" w:pos="8459"/>
              <w:tab w:val="right" w:pos="9026" w:leader="dot"/>
            </w:tabs>
            <w:rPr/>
          </w:pPr>
          <w:hyperlink w:anchor="__RefHeading___Toc7679276_2870459653">
            <w:r>
              <w:rPr>
                <w:webHidden/>
                <w:rStyle w:val="IndexLink"/>
                <w:rtl w:val="true"/>
              </w:rPr>
              <w:t>روز نهم ذی الحجه روز عرفه و جریان سد ابواب</w:t>
            </w:r>
            <w:r>
              <w:rPr>
                <w:rStyle w:val="IndexLink"/>
                <w:rtl w:val="true"/>
              </w:rPr>
              <w:tab/>
            </w:r>
            <w:r>
              <w:rPr>
                <w:rStyle w:val="IndexLink"/>
              </w:rPr>
              <w:t>77</w:t>
            </w:r>
          </w:hyperlink>
        </w:p>
        <w:p>
          <w:pPr>
            <w:pStyle w:val="Contents3"/>
            <w:tabs>
              <w:tab w:val="clear" w:pos="8459"/>
              <w:tab w:val="right" w:pos="9026" w:leader="dot"/>
            </w:tabs>
            <w:rPr/>
          </w:pPr>
          <w:hyperlink w:anchor="__RefHeading___Toc7679278_2870459653">
            <w:r>
              <w:rPr>
                <w:webHidden/>
                <w:rStyle w:val="IndexLink"/>
                <w:rtl w:val="true"/>
              </w:rPr>
              <w:t>پیام خدا در سد الابواب</w:t>
            </w:r>
            <w:r>
              <w:rPr>
                <w:rStyle w:val="IndexLink"/>
                <w:rtl w:val="true"/>
              </w:rPr>
              <w:tab/>
            </w:r>
            <w:r>
              <w:rPr>
                <w:rStyle w:val="IndexLink"/>
              </w:rPr>
              <w:t>78</w:t>
            </w:r>
          </w:hyperlink>
        </w:p>
        <w:p>
          <w:pPr>
            <w:pStyle w:val="Contents3"/>
            <w:tabs>
              <w:tab w:val="clear" w:pos="8459"/>
              <w:tab w:val="right" w:pos="9026" w:leader="dot"/>
            </w:tabs>
            <w:rPr/>
          </w:pPr>
          <w:hyperlink w:anchor="__RefHeading___Toc7679280_2870459653">
            <w:r>
              <w:rPr>
                <w:webHidden/>
                <w:rStyle w:val="IndexLink"/>
                <w:rtl w:val="true"/>
              </w:rPr>
              <w:t>دهم ذى الحجه و عید قربان</w:t>
            </w:r>
            <w:r>
              <w:rPr>
                <w:rStyle w:val="IndexLink"/>
                <w:rtl w:val="true"/>
              </w:rPr>
              <w:tab/>
            </w:r>
            <w:r>
              <w:rPr>
                <w:rStyle w:val="IndexLink"/>
              </w:rPr>
              <w:t>79</w:t>
            </w:r>
          </w:hyperlink>
        </w:p>
        <w:p>
          <w:pPr>
            <w:pStyle w:val="Contents3"/>
            <w:tabs>
              <w:tab w:val="clear" w:pos="8459"/>
              <w:tab w:val="right" w:pos="9026" w:leader="dot"/>
            </w:tabs>
            <w:rPr/>
          </w:pPr>
          <w:hyperlink w:anchor="__RefHeading___Toc7679282_2870459653">
            <w:r>
              <w:rPr>
                <w:webHidden/>
                <w:rStyle w:val="IndexLink"/>
                <w:rtl w:val="true"/>
              </w:rPr>
              <w:t>یازدهم ذی الحجه و حدیث ثقلین</w:t>
            </w:r>
            <w:r>
              <w:rPr>
                <w:rStyle w:val="IndexLink"/>
                <w:rtl w:val="true"/>
              </w:rPr>
              <w:tab/>
            </w:r>
            <w:r>
              <w:rPr>
                <w:rStyle w:val="IndexLink"/>
              </w:rPr>
              <w:t>79</w:t>
            </w:r>
          </w:hyperlink>
        </w:p>
        <w:p>
          <w:pPr>
            <w:pStyle w:val="Contents3"/>
            <w:tabs>
              <w:tab w:val="clear" w:pos="8459"/>
              <w:tab w:val="right" w:pos="9026" w:leader="dot"/>
            </w:tabs>
            <w:rPr/>
          </w:pPr>
          <w:hyperlink w:anchor="__RefHeading___Toc7679284_2870459653">
            <w:r>
              <w:rPr>
                <w:webHidden/>
                <w:rStyle w:val="IndexLink"/>
                <w:rtl w:val="true"/>
              </w:rPr>
              <w:t>روز چهاردهم ذى الحجه روز اميرالمؤمنین علیه السلام ، روز ودایع امامت و روز فدک</w:t>
            </w:r>
            <w:r>
              <w:rPr>
                <w:rStyle w:val="IndexLink"/>
                <w:rtl w:val="true"/>
              </w:rPr>
              <w:tab/>
            </w:r>
            <w:r>
              <w:rPr>
                <w:rStyle w:val="IndexLink"/>
              </w:rPr>
              <w:t>80</w:t>
            </w:r>
          </w:hyperlink>
        </w:p>
        <w:p>
          <w:pPr>
            <w:pStyle w:val="Contents3"/>
            <w:tabs>
              <w:tab w:val="clear" w:pos="8459"/>
              <w:tab w:val="right" w:pos="9026" w:leader="dot"/>
            </w:tabs>
            <w:rPr/>
          </w:pPr>
          <w:hyperlink w:anchor="__RefHeading___Toc7679286_2870459653">
            <w:r>
              <w:rPr>
                <w:webHidden/>
                <w:rStyle w:val="IndexLink"/>
                <w:rtl w:val="true"/>
              </w:rPr>
              <w:t>روز پانزدهم ذی الحجه و ولادت امام هادی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7679288_2870459653">
            <w:r>
              <w:rPr>
                <w:webHidden/>
                <w:rStyle w:val="IndexLink"/>
                <w:rtl w:val="true"/>
              </w:rPr>
              <w:t>روز هفدهم ذی الحجه روز آیه محبت و حدیث منزلت</w:t>
            </w:r>
            <w:r>
              <w:rPr>
                <w:rStyle w:val="IndexLink"/>
                <w:rtl w:val="true"/>
              </w:rPr>
              <w:tab/>
            </w:r>
            <w:r>
              <w:rPr>
                <w:rStyle w:val="IndexLink"/>
              </w:rPr>
              <w:t>81</w:t>
            </w:r>
          </w:hyperlink>
        </w:p>
        <w:p>
          <w:pPr>
            <w:pStyle w:val="Contents3"/>
            <w:tabs>
              <w:tab w:val="clear" w:pos="8459"/>
              <w:tab w:val="right" w:pos="9026" w:leader="dot"/>
            </w:tabs>
            <w:rPr/>
          </w:pPr>
          <w:hyperlink w:anchor="__RefHeading___Toc7679290_2870459653">
            <w:r>
              <w:rPr>
                <w:webHidden/>
                <w:rStyle w:val="IndexLink"/>
                <w:rtl w:val="true"/>
              </w:rPr>
              <w:t>هجدهم ذى الحجه</w:t>
            </w:r>
            <w:r>
              <w:rPr>
                <w:rStyle w:val="IndexLink"/>
                <w:rtl w:val="true"/>
              </w:rPr>
              <w:tab/>
            </w:r>
            <w:r>
              <w:rPr>
                <w:rStyle w:val="IndexLink"/>
              </w:rPr>
              <w:t>83</w:t>
            </w:r>
          </w:hyperlink>
        </w:p>
        <w:p>
          <w:pPr>
            <w:pStyle w:val="Contents3"/>
            <w:tabs>
              <w:tab w:val="clear" w:pos="8459"/>
              <w:tab w:val="right" w:pos="9026" w:leader="dot"/>
            </w:tabs>
            <w:rPr/>
          </w:pPr>
          <w:hyperlink w:anchor="__RefHeading___Toc7679292_2870459653">
            <w:r>
              <w:rPr>
                <w:webHidden/>
                <w:rStyle w:val="IndexLink"/>
                <w:rtl w:val="true"/>
              </w:rPr>
              <w:t>حدیث کساء و نزول آیه تطهیر</w:t>
            </w:r>
            <w:r>
              <w:rPr>
                <w:rStyle w:val="IndexLink"/>
                <w:rtl w:val="true"/>
              </w:rPr>
              <w:tab/>
            </w:r>
            <w:r>
              <w:rPr>
                <w:rStyle w:val="IndexLink"/>
              </w:rPr>
              <w:t>85</w:t>
            </w:r>
          </w:hyperlink>
        </w:p>
        <w:p>
          <w:pPr>
            <w:pStyle w:val="Contents3"/>
            <w:tabs>
              <w:tab w:val="clear" w:pos="8459"/>
              <w:tab w:val="right" w:pos="9026" w:leader="dot"/>
            </w:tabs>
            <w:rPr/>
          </w:pPr>
          <w:hyperlink w:anchor="__RefHeading___Toc7679294_2870459653">
            <w:r>
              <w:rPr>
                <w:webHidden/>
                <w:rStyle w:val="IndexLink"/>
                <w:rtl w:val="true"/>
              </w:rPr>
              <w:t>روز بیست و چهارم ذی الحجه، روز خاتم بخشی و نزول آیه ولایت و آیه مباهله</w:t>
            </w:r>
            <w:r>
              <w:rPr>
                <w:rStyle w:val="IndexLink"/>
                <w:rtl w:val="true"/>
              </w:rPr>
              <w:tab/>
            </w:r>
            <w:r>
              <w:rPr>
                <w:rStyle w:val="IndexLink"/>
              </w:rPr>
              <w:t>85</w:t>
            </w:r>
          </w:hyperlink>
        </w:p>
        <w:p>
          <w:pPr>
            <w:pStyle w:val="Contents3"/>
            <w:tabs>
              <w:tab w:val="clear" w:pos="8459"/>
              <w:tab w:val="right" w:pos="9026" w:leader="dot"/>
            </w:tabs>
            <w:rPr/>
          </w:pPr>
          <w:hyperlink w:anchor="__RefHeading___Toc7679296_2870459653">
            <w:r>
              <w:rPr>
                <w:webHidden/>
                <w:rStyle w:val="IndexLink"/>
                <w:rtl w:val="true"/>
              </w:rPr>
              <w:t>روز بیست و پنجم ذی الحجه روز نزول سوره انسان</w:t>
            </w:r>
            <w:r>
              <w:rPr>
                <w:rStyle w:val="IndexLink"/>
                <w:rtl w:val="true"/>
              </w:rPr>
              <w:tab/>
            </w:r>
            <w:r>
              <w:rPr>
                <w:rStyle w:val="IndexLink"/>
              </w:rPr>
              <w:t>88</w:t>
            </w:r>
          </w:hyperlink>
        </w:p>
        <w:p>
          <w:pPr>
            <w:pStyle w:val="Contents3"/>
            <w:tabs>
              <w:tab w:val="clear" w:pos="8459"/>
              <w:tab w:val="right" w:pos="9026" w:leader="dot"/>
            </w:tabs>
            <w:rPr/>
          </w:pPr>
          <w:hyperlink w:anchor="__RefHeading___Toc7679298_2870459653">
            <w:r>
              <w:rPr>
                <w:webHidden/>
                <w:rStyle w:val="IndexLink"/>
                <w:rtl w:val="true"/>
              </w:rPr>
              <w:t>آداب عید</w:t>
            </w:r>
            <w:r>
              <w:rPr>
                <w:rStyle w:val="IndexLink"/>
                <w:rtl w:val="true"/>
              </w:rPr>
              <w:tab/>
            </w:r>
            <w:r>
              <w:rPr>
                <w:rStyle w:val="IndexLink"/>
              </w:rPr>
              <w:t>88</w:t>
            </w:r>
          </w:hyperlink>
        </w:p>
        <w:p>
          <w:pPr>
            <w:pStyle w:val="Contents3"/>
            <w:tabs>
              <w:tab w:val="clear" w:pos="8459"/>
              <w:tab w:val="right" w:pos="9026" w:leader="dot"/>
            </w:tabs>
            <w:rPr/>
          </w:pPr>
          <w:hyperlink w:anchor="__RefHeading___Toc7679300_2870459653">
            <w:r>
              <w:rPr>
                <w:webHidden/>
                <w:rStyle w:val="IndexLink"/>
                <w:rtl w:val="true"/>
              </w:rPr>
              <w:t>ما که شیعه ایم برای عید غدیر چه کرده ایم؟</w:t>
            </w:r>
            <w:r>
              <w:rPr>
                <w:rStyle w:val="IndexLink"/>
                <w:rtl w:val="true"/>
              </w:rPr>
              <w:tab/>
            </w:r>
            <w:r>
              <w:rPr>
                <w:rStyle w:val="IndexLink"/>
              </w:rPr>
              <w:t>89</w:t>
            </w:r>
          </w:hyperlink>
        </w:p>
        <w:p>
          <w:pPr>
            <w:pStyle w:val="Contents3"/>
            <w:tabs>
              <w:tab w:val="clear" w:pos="8459"/>
              <w:tab w:val="right" w:pos="9026" w:leader="dot"/>
            </w:tabs>
            <w:rPr/>
          </w:pPr>
          <w:hyperlink w:anchor="__RefHeading___Toc7679302_2870459653">
            <w:r>
              <w:rPr>
                <w:webHidden/>
                <w:rStyle w:val="IndexLink"/>
                <w:rtl w:val="true"/>
              </w:rPr>
              <w:t>پاسخ شنیدنی علامه امینی رحمه الله</w:t>
            </w:r>
            <w:r>
              <w:rPr>
                <w:rStyle w:val="IndexLink"/>
                <w:rtl w:val="true"/>
              </w:rPr>
              <w:tab/>
            </w:r>
            <w:r>
              <w:rPr>
                <w:rStyle w:val="IndexLink"/>
              </w:rPr>
              <w:t>93</w:t>
            </w:r>
          </w:hyperlink>
        </w:p>
        <w:p>
          <w:pPr>
            <w:pStyle w:val="Contents3"/>
            <w:tabs>
              <w:tab w:val="clear" w:pos="8459"/>
              <w:tab w:val="right" w:pos="9026" w:leader="dot"/>
            </w:tabs>
            <w:rPr/>
          </w:pPr>
          <w:hyperlink w:anchor="__RefHeading___Toc7679304_2870459653">
            <w:r>
              <w:rPr>
                <w:webHidden/>
                <w:rStyle w:val="IndexLink"/>
                <w:rtl w:val="true"/>
              </w:rPr>
              <w:t>چرا باید برای احیاء غدیر کاروان جشن راه بیاندازیم و اظهار سرور کنیم؟</w:t>
            </w:r>
            <w:r>
              <w:rPr>
                <w:rStyle w:val="IndexLink"/>
                <w:rtl w:val="true"/>
              </w:rPr>
              <w:tab/>
            </w:r>
            <w:r>
              <w:rPr>
                <w:rStyle w:val="IndexLink"/>
              </w:rPr>
              <w:t>93</w:t>
            </w:r>
          </w:hyperlink>
        </w:p>
        <w:p>
          <w:pPr>
            <w:pStyle w:val="Contents3"/>
            <w:tabs>
              <w:tab w:val="clear" w:pos="8459"/>
              <w:tab w:val="right" w:pos="9026" w:leader="dot"/>
            </w:tabs>
            <w:rPr/>
          </w:pPr>
          <w:hyperlink w:anchor="__RefHeading___Toc7679306_2870459653">
            <w:r>
              <w:rPr>
                <w:webHidden/>
                <w:rStyle w:val="IndexLink"/>
                <w:rtl w:val="true"/>
              </w:rPr>
              <w:t>برخی از آداب عید غدیر</w:t>
            </w:r>
            <w:r>
              <w:rPr>
                <w:rStyle w:val="IndexLink"/>
                <w:rtl w:val="true"/>
              </w:rPr>
              <w:tab/>
            </w:r>
            <w:r>
              <w:rPr>
                <w:rStyle w:val="IndexLink"/>
              </w:rPr>
              <w:t>94</w:t>
            </w:r>
          </w:hyperlink>
        </w:p>
        <w:p>
          <w:pPr>
            <w:pStyle w:val="Contents2"/>
            <w:tabs>
              <w:tab w:val="clear" w:pos="8743"/>
              <w:tab w:val="right" w:pos="9026" w:leader="dot"/>
            </w:tabs>
            <w:rPr/>
          </w:pPr>
          <w:hyperlink w:anchor="__RefHeading___Toc7679308_2870459653">
            <w:r>
              <w:rPr>
                <w:webHidden/>
                <w:rStyle w:val="IndexLink"/>
                <w:rtl w:val="true"/>
              </w:rPr>
              <w:t xml:space="preserve">فصل سوم </w:t>
            </w:r>
            <w:r>
              <w:rPr>
                <w:rStyle w:val="IndexLink"/>
                <w:rtl w:val="true"/>
              </w:rPr>
              <w:t xml:space="preserve">: </w:t>
            </w:r>
            <w:r>
              <w:rPr>
                <w:rStyle w:val="IndexLink"/>
                <w:rtl w:val="true"/>
              </w:rPr>
              <w:t>خطبه غدیر</w:t>
            </w:r>
            <w:r>
              <w:rPr>
                <w:rStyle w:val="IndexLink"/>
                <w:rtl w:val="true"/>
              </w:rPr>
              <w:tab/>
            </w:r>
            <w:r>
              <w:rPr>
                <w:rStyle w:val="IndexLink"/>
              </w:rPr>
              <w:t>98</w:t>
            </w:r>
          </w:hyperlink>
        </w:p>
        <w:p>
          <w:pPr>
            <w:pStyle w:val="Contents3"/>
            <w:tabs>
              <w:tab w:val="clear" w:pos="8459"/>
              <w:tab w:val="right" w:pos="9026" w:leader="dot"/>
            </w:tabs>
            <w:rPr/>
          </w:pPr>
          <w:hyperlink w:anchor="__RefHeading___Toc7679310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7679312_2870459653">
            <w:r>
              <w:rPr>
                <w:webHidden/>
                <w:rStyle w:val="IndexLink"/>
                <w:rtl w:val="true"/>
              </w:rPr>
              <w:t>حمد و ستایش خدای یگانه</w:t>
            </w:r>
            <w:r>
              <w:rPr>
                <w:rStyle w:val="IndexLink"/>
                <w:rtl w:val="true"/>
              </w:rPr>
              <w:tab/>
            </w:r>
            <w:r>
              <w:rPr>
                <w:rStyle w:val="IndexLink"/>
              </w:rPr>
              <w:t>100</w:t>
            </w:r>
          </w:hyperlink>
        </w:p>
        <w:p>
          <w:pPr>
            <w:pStyle w:val="Contents3"/>
            <w:tabs>
              <w:tab w:val="clear" w:pos="8459"/>
              <w:tab w:val="right" w:pos="9026" w:leader="dot"/>
            </w:tabs>
            <w:rPr/>
          </w:pPr>
          <w:hyperlink w:anchor="__RefHeading___Toc7679314_2870459653">
            <w:r>
              <w:rPr>
                <w:webHidden/>
                <w:rStyle w:val="IndexLink"/>
                <w:rtl w:val="true"/>
              </w:rPr>
              <w:t>او دیده ها را می بیند و دیده ها او را نمی بینند</w:t>
            </w:r>
            <w:r>
              <w:rPr>
                <w:rStyle w:val="IndexLink"/>
                <w:rtl w:val="true"/>
              </w:rPr>
              <w:tab/>
            </w:r>
            <w:r>
              <w:rPr>
                <w:rStyle w:val="IndexLink"/>
              </w:rPr>
              <w:t>100</w:t>
            </w:r>
          </w:hyperlink>
        </w:p>
        <w:p>
          <w:pPr>
            <w:pStyle w:val="Contents3"/>
            <w:tabs>
              <w:tab w:val="clear" w:pos="8459"/>
              <w:tab w:val="right" w:pos="9026" w:leader="dot"/>
            </w:tabs>
            <w:rPr/>
          </w:pPr>
          <w:hyperlink w:anchor="__RefHeading___Toc7679316_2870459653">
            <w:r>
              <w:rPr>
                <w:webHidden/>
                <w:rStyle w:val="IndexLink"/>
                <w:rtl w:val="true"/>
              </w:rPr>
              <w:t>خدا در انتقام و عذاب افراد شتاب نمی کند</w:t>
            </w:r>
            <w:r>
              <w:rPr>
                <w:rStyle w:val="IndexLink"/>
                <w:rtl w:val="true"/>
              </w:rPr>
              <w:tab/>
            </w:r>
            <w:r>
              <w:rPr>
                <w:rStyle w:val="IndexLink"/>
              </w:rPr>
              <w:t>102</w:t>
            </w:r>
          </w:hyperlink>
        </w:p>
        <w:p>
          <w:pPr>
            <w:pStyle w:val="Contents3"/>
            <w:tabs>
              <w:tab w:val="clear" w:pos="8459"/>
              <w:tab w:val="right" w:pos="9026" w:leader="dot"/>
            </w:tabs>
            <w:rPr/>
          </w:pPr>
          <w:hyperlink w:anchor="__RefHeading___Toc7679318_2870459653">
            <w:r>
              <w:rPr>
                <w:webHidden/>
                <w:rStyle w:val="IndexLink"/>
                <w:rtl w:val="true"/>
              </w:rPr>
              <w:t>آگاه به نیت ها و درون افراد</w:t>
            </w:r>
            <w:r>
              <w:rPr>
                <w:rStyle w:val="IndexLink"/>
                <w:rtl w:val="true"/>
              </w:rPr>
              <w:tab/>
            </w:r>
            <w:r>
              <w:rPr>
                <w:rStyle w:val="IndexLink"/>
              </w:rPr>
              <w:t>102</w:t>
            </w:r>
          </w:hyperlink>
        </w:p>
        <w:p>
          <w:pPr>
            <w:pStyle w:val="Contents3"/>
            <w:tabs>
              <w:tab w:val="clear" w:pos="8459"/>
              <w:tab w:val="right" w:pos="9026" w:leader="dot"/>
            </w:tabs>
            <w:rPr/>
          </w:pPr>
          <w:hyperlink w:anchor="__RefHeading___Toc7679320_2870459653">
            <w:r>
              <w:rPr>
                <w:webHidden/>
                <w:rStyle w:val="IndexLink"/>
                <w:rtl w:val="true"/>
              </w:rPr>
              <w:t>خداشناسی به همان اندازه ممکن است که خودش راهنمایی کرده باشد</w:t>
            </w:r>
            <w:r>
              <w:rPr>
                <w:rStyle w:val="IndexLink"/>
                <w:rtl w:val="true"/>
              </w:rPr>
              <w:tab/>
            </w:r>
            <w:r>
              <w:rPr>
                <w:rStyle w:val="IndexLink"/>
              </w:rPr>
              <w:t>102</w:t>
            </w:r>
          </w:hyperlink>
        </w:p>
        <w:p>
          <w:pPr>
            <w:pStyle w:val="Contents3"/>
            <w:tabs>
              <w:tab w:val="clear" w:pos="8459"/>
              <w:tab w:val="right" w:pos="9026" w:leader="dot"/>
            </w:tabs>
            <w:rPr/>
          </w:pPr>
          <w:hyperlink w:anchor="__RefHeading___Toc7679322_2870459653">
            <w:r>
              <w:rPr>
                <w:webHidden/>
                <w:rStyle w:val="IndexLink"/>
                <w:rtl w:val="true"/>
              </w:rPr>
              <w:t>آفرینش هستی بدون هیچ الگو و یار و یاوری</w:t>
            </w:r>
            <w:r>
              <w:rPr>
                <w:rStyle w:val="IndexLink"/>
                <w:rtl w:val="true"/>
              </w:rPr>
              <w:tab/>
            </w:r>
            <w:r>
              <w:rPr>
                <w:rStyle w:val="IndexLink"/>
              </w:rPr>
              <w:t>104</w:t>
            </w:r>
          </w:hyperlink>
        </w:p>
        <w:p>
          <w:pPr>
            <w:pStyle w:val="Contents3"/>
            <w:tabs>
              <w:tab w:val="clear" w:pos="8459"/>
              <w:tab w:val="right" w:pos="9026" w:leader="dot"/>
            </w:tabs>
            <w:rPr/>
          </w:pPr>
          <w:hyperlink w:anchor="__RefHeading___Toc7679324_2870459653">
            <w:r>
              <w:rPr>
                <w:webHidden/>
                <w:rStyle w:val="IndexLink"/>
                <w:rtl w:val="true"/>
              </w:rPr>
              <w:t>گرداننده آسمان ها و زمین</w:t>
            </w:r>
            <w:r>
              <w:rPr>
                <w:rStyle w:val="IndexLink"/>
                <w:rtl w:val="true"/>
              </w:rPr>
              <w:tab/>
            </w:r>
            <w:r>
              <w:rPr>
                <w:rStyle w:val="IndexLink"/>
              </w:rPr>
              <w:t>104</w:t>
            </w:r>
          </w:hyperlink>
        </w:p>
        <w:p>
          <w:pPr>
            <w:pStyle w:val="Contents3"/>
            <w:tabs>
              <w:tab w:val="clear" w:pos="8459"/>
              <w:tab w:val="right" w:pos="9026" w:leader="dot"/>
            </w:tabs>
            <w:rPr/>
          </w:pPr>
          <w:hyperlink w:anchor="__RefHeading___Toc7679326_2870459653">
            <w:r>
              <w:rPr>
                <w:webHidden/>
                <w:rStyle w:val="IndexLink"/>
                <w:rtl w:val="true"/>
              </w:rPr>
              <w:t>یکتایی که خیر و خوبی ها از اوست</w:t>
            </w:r>
            <w:r>
              <w:rPr>
                <w:rStyle w:val="IndexLink"/>
                <w:rtl w:val="true"/>
              </w:rPr>
              <w:tab/>
            </w:r>
            <w:r>
              <w:rPr>
                <w:rStyle w:val="IndexLink"/>
              </w:rPr>
              <w:t>106</w:t>
            </w:r>
          </w:hyperlink>
        </w:p>
        <w:p>
          <w:pPr>
            <w:pStyle w:val="Contents3"/>
            <w:tabs>
              <w:tab w:val="clear" w:pos="8459"/>
              <w:tab w:val="right" w:pos="9026" w:leader="dot"/>
            </w:tabs>
            <w:rPr/>
          </w:pPr>
          <w:hyperlink w:anchor="__RefHeading___Toc7679328_2870459653">
            <w:r>
              <w:rPr>
                <w:webHidden/>
                <w:rStyle w:val="IndexLink"/>
                <w:rtl w:val="true"/>
              </w:rPr>
              <w:t>شکر و ستایش خدا در همه حال</w:t>
            </w:r>
            <w:r>
              <w:rPr>
                <w:rStyle w:val="IndexLink"/>
                <w:rtl w:val="true"/>
              </w:rPr>
              <w:tab/>
            </w:r>
            <w:r>
              <w:rPr>
                <w:rStyle w:val="IndexLink"/>
              </w:rPr>
              <w:t>106</w:t>
            </w:r>
          </w:hyperlink>
        </w:p>
        <w:p>
          <w:pPr>
            <w:pStyle w:val="Contents3"/>
            <w:tabs>
              <w:tab w:val="clear" w:pos="8459"/>
              <w:tab w:val="right" w:pos="9026" w:leader="dot"/>
            </w:tabs>
            <w:rPr/>
          </w:pPr>
          <w:hyperlink w:anchor="__RefHeading___Toc7679330_2870459653">
            <w:r>
              <w:rPr>
                <w:webHidden/>
                <w:rStyle w:val="IndexLink"/>
                <w:rtl w:val="true"/>
              </w:rPr>
              <w:t>اقرار به بندگی و مقدمه سازی برای بیان ولایت</w:t>
            </w:r>
            <w:r>
              <w:rPr>
                <w:rStyle w:val="IndexLink"/>
                <w:rtl w:val="true"/>
              </w:rPr>
              <w:tab/>
            </w:r>
            <w:r>
              <w:rPr>
                <w:rStyle w:val="IndexLink"/>
              </w:rPr>
              <w:t>108</w:t>
            </w:r>
          </w:hyperlink>
        </w:p>
        <w:p>
          <w:pPr>
            <w:pStyle w:val="Contents3"/>
            <w:tabs>
              <w:tab w:val="clear" w:pos="8459"/>
              <w:tab w:val="right" w:pos="9026" w:leader="dot"/>
            </w:tabs>
            <w:rPr/>
          </w:pPr>
          <w:hyperlink w:anchor="__RefHeading___Toc7679332_2870459653">
            <w:r>
              <w:rPr>
                <w:webHidden/>
                <w:rStyle w:val="IndexLink"/>
                <w:rtl w:val="true"/>
              </w:rPr>
              <w:t>اگر ولایت علی علیه السلام را تبلیغ نکنم پیغمبری ام پذیرفته نیست</w:t>
            </w:r>
            <w:r>
              <w:rPr>
                <w:rStyle w:val="IndexLink"/>
                <w:rtl w:val="true"/>
              </w:rPr>
              <w:tab/>
            </w:r>
            <w:r>
              <w:rPr>
                <w:rStyle w:val="IndexLink"/>
              </w:rPr>
              <w:t>108</w:t>
            </w:r>
          </w:hyperlink>
        </w:p>
        <w:p>
          <w:pPr>
            <w:pStyle w:val="Contents3"/>
            <w:tabs>
              <w:tab w:val="clear" w:pos="8459"/>
              <w:tab w:val="right" w:pos="9026" w:leader="dot"/>
            </w:tabs>
            <w:rPr/>
          </w:pPr>
          <w:hyperlink w:anchor="__RefHeading___Toc7679334_2870459653">
            <w:r>
              <w:rPr>
                <w:webHidden/>
                <w:rStyle w:val="IndexLink"/>
                <w:rtl w:val="true"/>
              </w:rPr>
              <w:t>ولایت مولا را بگو خدا تو را از شر حسودان حفظ می کند</w:t>
            </w:r>
            <w:r>
              <w:rPr>
                <w:rStyle w:val="IndexLink"/>
                <w:rtl w:val="true"/>
              </w:rPr>
              <w:tab/>
            </w:r>
            <w:r>
              <w:rPr>
                <w:rStyle w:val="IndexLink"/>
              </w:rPr>
              <w:t>110</w:t>
            </w:r>
          </w:hyperlink>
        </w:p>
        <w:p>
          <w:pPr>
            <w:pStyle w:val="Contents3"/>
            <w:tabs>
              <w:tab w:val="clear" w:pos="8459"/>
              <w:tab w:val="right" w:pos="9026" w:leader="dot"/>
            </w:tabs>
            <w:rPr/>
          </w:pPr>
          <w:hyperlink w:anchor="__RefHeading___Toc7679336_2870459653">
            <w:r>
              <w:rPr>
                <w:webHidden/>
                <w:rStyle w:val="IndexLink"/>
                <w:rtl w:val="true"/>
              </w:rPr>
              <w:t>رهبر شما مولایی است که در حال رکوع بخشش نمود</w:t>
            </w:r>
            <w:r>
              <w:rPr>
                <w:rStyle w:val="IndexLink"/>
                <w:rtl w:val="true"/>
              </w:rPr>
              <w:tab/>
            </w:r>
            <w:r>
              <w:rPr>
                <w:rStyle w:val="IndexLink"/>
              </w:rPr>
              <w:t>110</w:t>
            </w:r>
          </w:hyperlink>
        </w:p>
        <w:p>
          <w:pPr>
            <w:pStyle w:val="Contents3"/>
            <w:tabs>
              <w:tab w:val="clear" w:pos="8459"/>
              <w:tab w:val="right" w:pos="9026" w:leader="dot"/>
            </w:tabs>
            <w:rPr/>
          </w:pPr>
          <w:hyperlink w:anchor="__RefHeading___Toc7679338_2870459653">
            <w:r>
              <w:rPr>
                <w:webHidden/>
                <w:rStyle w:val="IndexLink"/>
                <w:rtl w:val="true"/>
              </w:rPr>
              <w:t>دلیل احتیاط پیامبر صلی الله علیه وآله در گرفتن بیعت</w:t>
            </w:r>
            <w:r>
              <w:rPr>
                <w:rStyle w:val="IndexLink"/>
                <w:rtl w:val="true"/>
              </w:rPr>
              <w:tab/>
            </w:r>
            <w:r>
              <w:rPr>
                <w:rStyle w:val="IndexLink"/>
              </w:rPr>
              <w:t>112</w:t>
            </w:r>
          </w:hyperlink>
        </w:p>
        <w:p>
          <w:pPr>
            <w:pStyle w:val="Contents3"/>
            <w:tabs>
              <w:tab w:val="clear" w:pos="8459"/>
              <w:tab w:val="right" w:pos="9026" w:leader="dot"/>
            </w:tabs>
            <w:rPr/>
          </w:pPr>
          <w:hyperlink w:anchor="__RefHeading___Toc7679340_2870459653">
            <w:r>
              <w:rPr>
                <w:webHidden/>
                <w:rStyle w:val="IndexLink"/>
                <w:rtl w:val="true"/>
              </w:rPr>
              <w:t>اذیت و آزار و کنایه منافقان</w:t>
            </w:r>
            <w:r>
              <w:rPr>
                <w:rStyle w:val="IndexLink"/>
                <w:rtl w:val="true"/>
              </w:rPr>
              <w:tab/>
            </w:r>
            <w:r>
              <w:rPr>
                <w:rStyle w:val="IndexLink"/>
              </w:rPr>
              <w:t>114</w:t>
            </w:r>
          </w:hyperlink>
        </w:p>
        <w:p>
          <w:pPr>
            <w:pStyle w:val="Contents3"/>
            <w:tabs>
              <w:tab w:val="clear" w:pos="8459"/>
              <w:tab w:val="right" w:pos="9026" w:leader="dot"/>
            </w:tabs>
            <w:rPr/>
          </w:pPr>
          <w:hyperlink w:anchor="__RefHeading___Toc7679342_2870459653">
            <w:r>
              <w:rPr>
                <w:webHidden/>
                <w:rStyle w:val="IndexLink"/>
                <w:rtl w:val="true"/>
              </w:rPr>
              <w:t>کرامت اخلاقی پیامبر صلی الله علیه وآله در اسم نبردن منافقان</w:t>
            </w:r>
            <w:r>
              <w:rPr>
                <w:rStyle w:val="IndexLink"/>
                <w:rtl w:val="true"/>
              </w:rPr>
              <w:tab/>
            </w:r>
            <w:r>
              <w:rPr>
                <w:rStyle w:val="IndexLink"/>
              </w:rPr>
              <w:t>116</w:t>
            </w:r>
          </w:hyperlink>
        </w:p>
        <w:p>
          <w:pPr>
            <w:pStyle w:val="Contents3"/>
            <w:tabs>
              <w:tab w:val="clear" w:pos="8459"/>
              <w:tab w:val="right" w:pos="9026" w:leader="dot"/>
            </w:tabs>
            <w:rPr/>
          </w:pPr>
          <w:hyperlink w:anchor="__RefHeading___Toc7679344_2870459653">
            <w:r>
              <w:rPr>
                <w:webHidden/>
                <w:rStyle w:val="IndexLink"/>
                <w:rtl w:val="true"/>
              </w:rPr>
              <w:t>با تمام دشمنی ها باید از علی بگویی</w:t>
            </w:r>
            <w:r>
              <w:rPr>
                <w:rStyle w:val="IndexLink"/>
                <w:rtl w:val="true"/>
              </w:rPr>
              <w:tab/>
            </w:r>
            <w:r>
              <w:rPr>
                <w:rStyle w:val="IndexLink"/>
              </w:rPr>
              <w:t>116</w:t>
            </w:r>
          </w:hyperlink>
        </w:p>
        <w:p>
          <w:pPr>
            <w:pStyle w:val="Contents3"/>
            <w:tabs>
              <w:tab w:val="clear" w:pos="8459"/>
              <w:tab w:val="right" w:pos="9026" w:leader="dot"/>
            </w:tabs>
            <w:rPr/>
          </w:pPr>
          <w:hyperlink w:anchor="__RefHeading___Toc7679346_2870459653">
            <w:r>
              <w:rPr>
                <w:webHidden/>
                <w:rStyle w:val="IndexLink"/>
                <w:rtl w:val="true"/>
              </w:rPr>
              <w:t>اطاعت امام علی بر همگان واجب است</w:t>
            </w:r>
            <w:r>
              <w:rPr>
                <w:rStyle w:val="IndexLink"/>
                <w:rtl w:val="true"/>
              </w:rPr>
              <w:tab/>
            </w:r>
            <w:r>
              <w:rPr>
                <w:rStyle w:val="IndexLink"/>
              </w:rPr>
              <w:t>118</w:t>
            </w:r>
          </w:hyperlink>
        </w:p>
        <w:p>
          <w:pPr>
            <w:pStyle w:val="Contents3"/>
            <w:tabs>
              <w:tab w:val="clear" w:pos="8459"/>
              <w:tab w:val="right" w:pos="9026" w:leader="dot"/>
            </w:tabs>
            <w:rPr/>
          </w:pPr>
          <w:hyperlink w:anchor="__RefHeading___Toc7679348_2870459653">
            <w:r>
              <w:rPr>
                <w:webHidden/>
                <w:rStyle w:val="IndexLink"/>
                <w:rtl w:val="true"/>
              </w:rPr>
              <w:t>کسی که ولایت مولا را نپذیرد ملعون است</w:t>
            </w:r>
            <w:r>
              <w:rPr>
                <w:rStyle w:val="IndexLink"/>
                <w:rtl w:val="true"/>
              </w:rPr>
              <w:tab/>
            </w:r>
            <w:r>
              <w:rPr>
                <w:rStyle w:val="IndexLink"/>
              </w:rPr>
              <w:t>118</w:t>
            </w:r>
          </w:hyperlink>
        </w:p>
        <w:p>
          <w:pPr>
            <w:pStyle w:val="Contents3"/>
            <w:tabs>
              <w:tab w:val="clear" w:pos="8459"/>
              <w:tab w:val="right" w:pos="9026" w:leader="dot"/>
            </w:tabs>
            <w:rPr/>
          </w:pPr>
          <w:hyperlink w:anchor="__RefHeading___Toc7679350_2870459653">
            <w:r>
              <w:rPr>
                <w:webHidden/>
                <w:rStyle w:val="IndexLink"/>
                <w:rtl w:val="true"/>
              </w:rPr>
              <w:t>اعلام امامت امامان از نسل مولا علی علیه السلام تا قیامت</w:t>
            </w:r>
            <w:r>
              <w:rPr>
                <w:rStyle w:val="IndexLink"/>
                <w:rtl w:val="true"/>
              </w:rPr>
              <w:tab/>
            </w:r>
            <w:r>
              <w:rPr>
                <w:rStyle w:val="IndexLink"/>
              </w:rPr>
              <w:t>120</w:t>
            </w:r>
          </w:hyperlink>
        </w:p>
        <w:p>
          <w:pPr>
            <w:pStyle w:val="Contents3"/>
            <w:tabs>
              <w:tab w:val="clear" w:pos="8459"/>
              <w:tab w:val="right" w:pos="9026" w:leader="dot"/>
            </w:tabs>
            <w:rPr/>
          </w:pPr>
          <w:hyperlink w:anchor="__RefHeading___Toc7679352_2870459653">
            <w:r>
              <w:rPr>
                <w:webHidden/>
                <w:rStyle w:val="IndexLink"/>
                <w:rtl w:val="true"/>
              </w:rPr>
              <w:t>دین خدا و حلال و حرام الهی را باید از امامان آموخت</w:t>
            </w:r>
            <w:r>
              <w:rPr>
                <w:rStyle w:val="IndexLink"/>
                <w:rtl w:val="true"/>
              </w:rPr>
              <w:tab/>
            </w:r>
            <w:r>
              <w:rPr>
                <w:rStyle w:val="IndexLink"/>
              </w:rPr>
              <w:t>120</w:t>
            </w:r>
          </w:hyperlink>
        </w:p>
        <w:p>
          <w:pPr>
            <w:pStyle w:val="Contents3"/>
            <w:tabs>
              <w:tab w:val="clear" w:pos="8459"/>
              <w:tab w:val="right" w:pos="9026" w:leader="dot"/>
            </w:tabs>
            <w:rPr/>
          </w:pPr>
          <w:hyperlink w:anchor="__RefHeading___Toc7679354_2870459653">
            <w:r>
              <w:rPr>
                <w:webHidden/>
                <w:rStyle w:val="IndexLink"/>
                <w:rtl w:val="true"/>
              </w:rPr>
              <w:t>مولا علی علیه السلام امام مبین و آگاه به تمام دانش ها</w:t>
            </w:r>
            <w:r>
              <w:rPr>
                <w:rStyle w:val="IndexLink"/>
                <w:rtl w:val="true"/>
              </w:rPr>
              <w:tab/>
            </w:r>
            <w:r>
              <w:rPr>
                <w:rStyle w:val="IndexLink"/>
              </w:rPr>
              <w:t>122</w:t>
            </w:r>
          </w:hyperlink>
        </w:p>
        <w:p>
          <w:pPr>
            <w:pStyle w:val="Contents3"/>
            <w:tabs>
              <w:tab w:val="clear" w:pos="8459"/>
              <w:tab w:val="right" w:pos="9026" w:leader="dot"/>
            </w:tabs>
            <w:rPr/>
          </w:pPr>
          <w:hyperlink w:anchor="__RefHeading___Toc7679356_2870459653">
            <w:r>
              <w:rPr>
                <w:webHidden/>
                <w:rStyle w:val="IndexLink"/>
                <w:rtl w:val="true"/>
              </w:rPr>
              <w:t>امام علی علیه السلام میزان حق و باطل</w:t>
            </w:r>
            <w:r>
              <w:rPr>
                <w:rStyle w:val="IndexLink"/>
                <w:rtl w:val="true"/>
              </w:rPr>
              <w:tab/>
            </w:r>
            <w:r>
              <w:rPr>
                <w:rStyle w:val="IndexLink"/>
              </w:rPr>
              <w:t>122</w:t>
            </w:r>
          </w:hyperlink>
        </w:p>
        <w:p>
          <w:pPr>
            <w:pStyle w:val="Contents3"/>
            <w:tabs>
              <w:tab w:val="clear" w:pos="8459"/>
              <w:tab w:val="right" w:pos="9026" w:leader="dot"/>
            </w:tabs>
            <w:rPr/>
          </w:pPr>
          <w:hyperlink w:anchor="__RefHeading___Toc7679358_2870459653">
            <w:r>
              <w:rPr>
                <w:webHidden/>
                <w:rStyle w:val="IndexLink"/>
                <w:rtl w:val="true"/>
              </w:rPr>
              <w:t>اولین اظهارکننده ایمان و اولین نمازگزار در کنار پیغمبر صلی الله علیه وآله</w:t>
            </w:r>
            <w:r>
              <w:rPr>
                <w:rStyle w:val="IndexLink"/>
                <w:rtl w:val="true"/>
              </w:rPr>
              <w:tab/>
            </w:r>
            <w:r>
              <w:rPr>
                <w:rStyle w:val="IndexLink"/>
              </w:rPr>
              <w:t>122</w:t>
            </w:r>
          </w:hyperlink>
        </w:p>
        <w:p>
          <w:pPr>
            <w:pStyle w:val="Contents3"/>
            <w:tabs>
              <w:tab w:val="clear" w:pos="8459"/>
              <w:tab w:val="right" w:pos="9026" w:leader="dot"/>
            </w:tabs>
            <w:rPr/>
          </w:pPr>
          <w:hyperlink w:anchor="__RefHeading___Toc7679360_2870459653">
            <w:r>
              <w:rPr>
                <w:webHidden/>
                <w:rStyle w:val="IndexLink"/>
                <w:rtl w:val="true"/>
              </w:rPr>
              <w:t>فداکاری مولا در شب هجرت</w:t>
            </w:r>
            <w:r>
              <w:rPr>
                <w:rStyle w:val="IndexLink"/>
                <w:rtl w:val="true"/>
              </w:rPr>
              <w:tab/>
            </w:r>
            <w:r>
              <w:rPr>
                <w:rStyle w:val="IndexLink"/>
              </w:rPr>
              <w:t>124</w:t>
            </w:r>
          </w:hyperlink>
        </w:p>
        <w:p>
          <w:pPr>
            <w:pStyle w:val="Contents3"/>
            <w:tabs>
              <w:tab w:val="clear" w:pos="8459"/>
              <w:tab w:val="right" w:pos="9026" w:leader="dot"/>
            </w:tabs>
            <w:rPr/>
          </w:pPr>
          <w:hyperlink w:anchor="__RefHeading___Toc7679362_2870459653">
            <w:r>
              <w:rPr>
                <w:webHidden/>
                <w:rStyle w:val="IndexLink"/>
                <w:rtl w:val="true"/>
              </w:rPr>
              <w:t>نصب امامت او از جانب خداست</w:t>
            </w:r>
            <w:r>
              <w:rPr>
                <w:rStyle w:val="IndexLink"/>
                <w:rtl w:val="true"/>
              </w:rPr>
              <w:tab/>
            </w:r>
            <w:r>
              <w:rPr>
                <w:rStyle w:val="IndexLink"/>
              </w:rPr>
              <w:t>124</w:t>
            </w:r>
          </w:hyperlink>
        </w:p>
        <w:p>
          <w:pPr>
            <w:pStyle w:val="Contents3"/>
            <w:tabs>
              <w:tab w:val="clear" w:pos="8459"/>
              <w:tab w:val="right" w:pos="9026" w:leader="dot"/>
            </w:tabs>
            <w:rPr/>
          </w:pPr>
          <w:hyperlink w:anchor="__RefHeading___Toc7679364_2870459653">
            <w:r>
              <w:rPr>
                <w:webHidden/>
                <w:rStyle w:val="IndexLink"/>
                <w:rtl w:val="true"/>
              </w:rPr>
              <w:t>توبه منکران ولایت پذیرفته نمی شود و اهل عذاب ابدی اند</w:t>
            </w:r>
            <w:r>
              <w:rPr>
                <w:rStyle w:val="IndexLink"/>
                <w:rtl w:val="true"/>
              </w:rPr>
              <w:tab/>
            </w:r>
            <w:r>
              <w:rPr>
                <w:rStyle w:val="IndexLink"/>
              </w:rPr>
              <w:t>124</w:t>
            </w:r>
          </w:hyperlink>
        </w:p>
        <w:p>
          <w:pPr>
            <w:pStyle w:val="Contents3"/>
            <w:tabs>
              <w:tab w:val="clear" w:pos="8459"/>
              <w:tab w:val="right" w:pos="9026" w:leader="dot"/>
            </w:tabs>
            <w:rPr/>
          </w:pPr>
          <w:hyperlink w:anchor="__RefHeading___Toc7679366_2870459653">
            <w:r>
              <w:rPr>
                <w:webHidden/>
                <w:rStyle w:val="IndexLink"/>
                <w:rtl w:val="true"/>
              </w:rPr>
              <w:t>کسی که یک امام را نپذیرد تمام امامت و رسالت را نپذیرفته</w:t>
            </w:r>
            <w:r>
              <w:rPr>
                <w:rStyle w:val="IndexLink"/>
                <w:rtl w:val="true"/>
              </w:rPr>
              <w:tab/>
            </w:r>
            <w:r>
              <w:rPr>
                <w:rStyle w:val="IndexLink"/>
              </w:rPr>
              <w:t>126</w:t>
            </w:r>
          </w:hyperlink>
        </w:p>
        <w:p>
          <w:pPr>
            <w:pStyle w:val="Contents3"/>
            <w:tabs>
              <w:tab w:val="clear" w:pos="8459"/>
              <w:tab w:val="right" w:pos="9026" w:leader="dot"/>
            </w:tabs>
            <w:rPr/>
          </w:pPr>
          <w:hyperlink w:anchor="__RefHeading___Toc7679368_2870459653">
            <w:r>
              <w:rPr>
                <w:webHidden/>
                <w:rStyle w:val="IndexLink"/>
                <w:rtl w:val="true"/>
              </w:rPr>
              <w:t>مولا علی علیه السلام برترین آفریده خدا بعد از پیغمبر صلی الله علیه وآله</w:t>
            </w:r>
            <w:r>
              <w:rPr>
                <w:rStyle w:val="IndexLink"/>
                <w:rtl w:val="true"/>
              </w:rPr>
              <w:tab/>
            </w:r>
            <w:r>
              <w:rPr>
                <w:rStyle w:val="IndexLink"/>
              </w:rPr>
              <w:t>126</w:t>
            </w:r>
          </w:hyperlink>
        </w:p>
        <w:p>
          <w:pPr>
            <w:pStyle w:val="Contents3"/>
            <w:tabs>
              <w:tab w:val="clear" w:pos="8459"/>
              <w:tab w:val="right" w:pos="9026" w:leader="dot"/>
            </w:tabs>
            <w:rPr/>
          </w:pPr>
          <w:hyperlink w:anchor="__RefHeading___Toc7679370_2870459653">
            <w:r>
              <w:rPr>
                <w:webHidden/>
                <w:rStyle w:val="IndexLink"/>
                <w:rtl w:val="true"/>
              </w:rPr>
              <w:t>منکر غدیر و ولایت ملعون است</w:t>
            </w:r>
            <w:r>
              <w:rPr>
                <w:rStyle w:val="IndexLink"/>
                <w:rtl w:val="true"/>
              </w:rPr>
              <w:tab/>
            </w:r>
            <w:r>
              <w:rPr>
                <w:rStyle w:val="IndexLink"/>
              </w:rPr>
              <w:t>128</w:t>
            </w:r>
          </w:hyperlink>
        </w:p>
        <w:p>
          <w:pPr>
            <w:pStyle w:val="Contents3"/>
            <w:tabs>
              <w:tab w:val="clear" w:pos="8459"/>
              <w:tab w:val="right" w:pos="9026" w:leader="dot"/>
            </w:tabs>
            <w:rPr/>
          </w:pPr>
          <w:hyperlink w:anchor="__RefHeading___Toc7679372_2870459653">
            <w:r>
              <w:rPr>
                <w:webHidden/>
                <w:rStyle w:val="IndexLink"/>
                <w:rtl w:val="true"/>
              </w:rPr>
              <w:t>مولا على علیه السلام همجوار خداست</w:t>
            </w:r>
            <w:r>
              <w:rPr>
                <w:rStyle w:val="IndexLink"/>
                <w:rtl w:val="true"/>
              </w:rPr>
              <w:tab/>
            </w:r>
            <w:r>
              <w:rPr>
                <w:rStyle w:val="IndexLink"/>
              </w:rPr>
              <w:t>128</w:t>
            </w:r>
          </w:hyperlink>
        </w:p>
        <w:p>
          <w:pPr>
            <w:pStyle w:val="Contents3"/>
            <w:tabs>
              <w:tab w:val="clear" w:pos="8459"/>
              <w:tab w:val="right" w:pos="9026" w:leader="dot"/>
            </w:tabs>
            <w:rPr/>
          </w:pPr>
          <w:hyperlink w:anchor="__RefHeading___Toc7679374_2870459653">
            <w:r>
              <w:rPr>
                <w:webHidden/>
                <w:rStyle w:val="IndexLink"/>
                <w:rtl w:val="true"/>
              </w:rPr>
              <w:t>مولا على علیه السلام مفسّر حقیقی قرآن</w:t>
            </w:r>
            <w:r>
              <w:rPr>
                <w:rStyle w:val="IndexLink"/>
                <w:rtl w:val="true"/>
              </w:rPr>
              <w:tab/>
            </w:r>
            <w:r>
              <w:rPr>
                <w:rStyle w:val="IndexLink"/>
              </w:rPr>
              <w:t>130</w:t>
            </w:r>
          </w:hyperlink>
        </w:p>
        <w:p>
          <w:pPr>
            <w:pStyle w:val="Contents3"/>
            <w:tabs>
              <w:tab w:val="clear" w:pos="8459"/>
              <w:tab w:val="right" w:pos="9026" w:leader="dot"/>
            </w:tabs>
            <w:rPr/>
          </w:pPr>
          <w:hyperlink w:anchor="__RefHeading___Toc7679376_2870459653">
            <w:r>
              <w:rPr>
                <w:webHidden/>
                <w:rStyle w:val="IndexLink"/>
                <w:rtl w:val="true"/>
              </w:rPr>
              <w:t>من كنت مولاه فهذا على مولاه</w:t>
            </w:r>
            <w:r>
              <w:rPr>
                <w:rStyle w:val="IndexLink"/>
                <w:rtl w:val="true"/>
              </w:rPr>
              <w:tab/>
            </w:r>
            <w:r>
              <w:rPr>
                <w:rStyle w:val="IndexLink"/>
              </w:rPr>
              <w:t>130</w:t>
            </w:r>
          </w:hyperlink>
        </w:p>
        <w:p>
          <w:pPr>
            <w:pStyle w:val="Contents3"/>
            <w:tabs>
              <w:tab w:val="clear" w:pos="8459"/>
              <w:tab w:val="right" w:pos="9026" w:leader="dot"/>
            </w:tabs>
            <w:rPr/>
          </w:pPr>
          <w:hyperlink w:anchor="__RefHeading___Toc7679378_2870459653">
            <w:r>
              <w:rPr>
                <w:webHidden/>
                <w:rStyle w:val="IndexLink"/>
                <w:rtl w:val="true"/>
              </w:rPr>
              <w:t>قرآن و عترت ثقلین پیامبرند</w:t>
            </w:r>
            <w:r>
              <w:rPr>
                <w:rStyle w:val="IndexLink"/>
                <w:rtl w:val="true"/>
              </w:rPr>
              <w:tab/>
            </w:r>
            <w:r>
              <w:rPr>
                <w:rStyle w:val="IndexLink"/>
              </w:rPr>
              <w:t>130</w:t>
            </w:r>
          </w:hyperlink>
        </w:p>
        <w:p>
          <w:pPr>
            <w:pStyle w:val="Contents3"/>
            <w:tabs>
              <w:tab w:val="clear" w:pos="8459"/>
              <w:tab w:val="right" w:pos="9026" w:leader="dot"/>
            </w:tabs>
            <w:rPr/>
          </w:pPr>
          <w:hyperlink w:anchor="__RefHeading___Toc7679380_2870459653">
            <w:r>
              <w:rPr>
                <w:webHidden/>
                <w:rStyle w:val="IndexLink"/>
                <w:rtl w:val="true"/>
              </w:rPr>
              <w:t>امنای خدا و حاکمان الهی در زمین</w:t>
            </w:r>
            <w:r>
              <w:rPr>
                <w:rStyle w:val="IndexLink"/>
                <w:rtl w:val="true"/>
              </w:rPr>
              <w:tab/>
            </w:r>
            <w:r>
              <w:rPr>
                <w:rStyle w:val="IndexLink"/>
              </w:rPr>
              <w:t>132</w:t>
            </w:r>
          </w:hyperlink>
        </w:p>
        <w:p>
          <w:pPr>
            <w:pStyle w:val="Contents3"/>
            <w:tabs>
              <w:tab w:val="clear" w:pos="8459"/>
              <w:tab w:val="right" w:pos="9026" w:leader="dot"/>
            </w:tabs>
            <w:rPr/>
          </w:pPr>
          <w:hyperlink w:anchor="__RefHeading___Toc7679382_2870459653">
            <w:r>
              <w:rPr>
                <w:webHidden/>
                <w:rStyle w:val="IndexLink"/>
                <w:rtl w:val="true"/>
              </w:rPr>
              <w:t>اتمام حجت پیامبر صلی الله علیه وآله بر مردم در تبلیغ امر امامت</w:t>
            </w:r>
            <w:r>
              <w:rPr>
                <w:rStyle w:val="IndexLink"/>
                <w:rtl w:val="true"/>
              </w:rPr>
              <w:tab/>
            </w:r>
            <w:r>
              <w:rPr>
                <w:rStyle w:val="IndexLink"/>
              </w:rPr>
              <w:t>132</w:t>
            </w:r>
          </w:hyperlink>
        </w:p>
        <w:p>
          <w:pPr>
            <w:pStyle w:val="Contents3"/>
            <w:tabs>
              <w:tab w:val="clear" w:pos="8459"/>
              <w:tab w:val="right" w:pos="9026" w:leader="dot"/>
            </w:tabs>
            <w:rPr/>
          </w:pPr>
          <w:hyperlink w:anchor="__RefHeading___Toc7679384_2870459653">
            <w:r>
              <w:rPr>
                <w:webHidden/>
                <w:rStyle w:val="IndexLink"/>
                <w:rtl w:val="true"/>
              </w:rPr>
              <w:t>امیرالمؤمنین فقط علی علیه السلام است</w:t>
            </w:r>
            <w:r>
              <w:rPr>
                <w:rStyle w:val="IndexLink"/>
                <w:rtl w:val="true"/>
              </w:rPr>
              <w:tab/>
            </w:r>
            <w:r>
              <w:rPr>
                <w:rStyle w:val="IndexLink"/>
              </w:rPr>
              <w:t>132</w:t>
            </w:r>
          </w:hyperlink>
        </w:p>
        <w:p>
          <w:pPr>
            <w:pStyle w:val="Contents3"/>
            <w:tabs>
              <w:tab w:val="clear" w:pos="8459"/>
              <w:tab w:val="right" w:pos="9026" w:leader="dot"/>
            </w:tabs>
            <w:rPr/>
          </w:pPr>
          <w:hyperlink w:anchor="__RefHeading___Toc7679386_2870459653">
            <w:r>
              <w:rPr>
                <w:webHidden/>
                <w:rStyle w:val="IndexLink"/>
                <w:rtl w:val="true"/>
              </w:rPr>
              <w:t>هرکه من مولای اویم این علی مولای اوست</w:t>
            </w:r>
            <w:r>
              <w:rPr>
                <w:rStyle w:val="IndexLink"/>
                <w:rtl w:val="true"/>
              </w:rPr>
              <w:tab/>
            </w:r>
            <w:r>
              <w:rPr>
                <w:rStyle w:val="IndexLink"/>
              </w:rPr>
              <w:t>132</w:t>
            </w:r>
          </w:hyperlink>
        </w:p>
        <w:p>
          <w:pPr>
            <w:pStyle w:val="Contents3"/>
            <w:tabs>
              <w:tab w:val="clear" w:pos="8459"/>
              <w:tab w:val="right" w:pos="9026" w:leader="dot"/>
            </w:tabs>
            <w:rPr/>
          </w:pPr>
          <w:hyperlink w:anchor="__RefHeading___Toc7679388_2870459653">
            <w:r>
              <w:rPr>
                <w:webHidden/>
                <w:rStyle w:val="IndexLink"/>
                <w:rtl w:val="true"/>
              </w:rPr>
              <w:t>خدایا یاوران علی را یاری کن و دشمنانش را خوار فرما</w:t>
            </w:r>
            <w:r>
              <w:rPr>
                <w:rStyle w:val="IndexLink"/>
                <w:rtl w:val="true"/>
              </w:rPr>
              <w:tab/>
            </w:r>
            <w:r>
              <w:rPr>
                <w:rStyle w:val="IndexLink"/>
              </w:rPr>
              <w:t>134</w:t>
            </w:r>
          </w:hyperlink>
        </w:p>
        <w:p>
          <w:pPr>
            <w:pStyle w:val="Contents3"/>
            <w:tabs>
              <w:tab w:val="clear" w:pos="8459"/>
              <w:tab w:val="right" w:pos="9026" w:leader="dot"/>
            </w:tabs>
            <w:rPr/>
          </w:pPr>
          <w:hyperlink w:anchor="__RefHeading___Toc7679390_2870459653">
            <w:r>
              <w:rPr>
                <w:webHidden/>
                <w:rStyle w:val="IndexLink"/>
                <w:rtl w:val="true"/>
              </w:rPr>
              <w:t>برادر، وصی، جانشین پیامبر صلى الله عليه وسلم مفسر قرآن و راهنمای مردم</w:t>
            </w:r>
            <w:r>
              <w:rPr>
                <w:rStyle w:val="IndexLink"/>
                <w:rtl w:val="true"/>
              </w:rPr>
              <w:tab/>
            </w:r>
            <w:r>
              <w:rPr>
                <w:rStyle w:val="IndexLink"/>
              </w:rPr>
              <w:t>134</w:t>
            </w:r>
          </w:hyperlink>
        </w:p>
        <w:p>
          <w:pPr>
            <w:pStyle w:val="Contents3"/>
            <w:tabs>
              <w:tab w:val="clear" w:pos="8459"/>
              <w:tab w:val="right" w:pos="9026" w:leader="dot"/>
            </w:tabs>
            <w:rPr/>
          </w:pPr>
          <w:hyperlink w:anchor="__RefHeading___Toc7679392_2870459653">
            <w:r>
              <w:rPr>
                <w:webHidden/>
                <w:rStyle w:val="IndexLink"/>
                <w:rtl w:val="true"/>
              </w:rPr>
              <w:t>پیکار کننده با ناکثین و قاسطین و مارقین</w:t>
            </w:r>
            <w:r>
              <w:rPr>
                <w:rStyle w:val="IndexLink"/>
                <w:rtl w:val="true"/>
              </w:rPr>
              <w:tab/>
            </w:r>
            <w:r>
              <w:rPr>
                <w:rStyle w:val="IndexLink"/>
              </w:rPr>
              <w:t>134</w:t>
            </w:r>
          </w:hyperlink>
        </w:p>
        <w:p>
          <w:pPr>
            <w:pStyle w:val="Contents3"/>
            <w:tabs>
              <w:tab w:val="clear" w:pos="8459"/>
              <w:tab w:val="right" w:pos="9026" w:leader="dot"/>
            </w:tabs>
            <w:rPr/>
          </w:pPr>
          <w:hyperlink w:anchor="__RefHeading___Toc7679394_2870459653">
            <w:r>
              <w:rPr>
                <w:webHidden/>
                <w:rStyle w:val="IndexLink"/>
                <w:rtl w:val="true"/>
              </w:rPr>
              <w:t>دعا برای دوستان مولا و نفرین بر دشمنانش</w:t>
            </w:r>
            <w:r>
              <w:rPr>
                <w:rStyle w:val="IndexLink"/>
                <w:rtl w:val="true"/>
              </w:rPr>
              <w:tab/>
            </w:r>
            <w:r>
              <w:rPr>
                <w:rStyle w:val="IndexLink"/>
              </w:rPr>
              <w:t>136</w:t>
            </w:r>
          </w:hyperlink>
        </w:p>
        <w:p>
          <w:pPr>
            <w:pStyle w:val="Contents3"/>
            <w:tabs>
              <w:tab w:val="clear" w:pos="8459"/>
              <w:tab w:val="right" w:pos="9026" w:leader="dot"/>
            </w:tabs>
            <w:rPr/>
          </w:pPr>
          <w:hyperlink w:anchor="__RefHeading___Toc7679396_2870459653">
            <w:r>
              <w:rPr>
                <w:webHidden/>
                <w:rStyle w:val="IndexLink"/>
                <w:rtl w:val="true"/>
              </w:rPr>
              <w:t>اکمال دین و اتمام نعمت و اسلام با ولایت</w:t>
            </w:r>
            <w:r>
              <w:rPr>
                <w:rStyle w:val="IndexLink"/>
                <w:rtl w:val="true"/>
              </w:rPr>
              <w:tab/>
            </w:r>
            <w:r>
              <w:rPr>
                <w:rStyle w:val="IndexLink"/>
              </w:rPr>
              <w:t>136</w:t>
            </w:r>
          </w:hyperlink>
        </w:p>
        <w:p>
          <w:pPr>
            <w:pStyle w:val="Contents3"/>
            <w:tabs>
              <w:tab w:val="clear" w:pos="8459"/>
              <w:tab w:val="right" w:pos="9026" w:leader="dot"/>
            </w:tabs>
            <w:rPr/>
          </w:pPr>
          <w:hyperlink w:anchor="__RefHeading___Toc7679398_2870459653">
            <w:r>
              <w:rPr>
                <w:webHidden/>
                <w:rStyle w:val="IndexLink"/>
                <w:rtl w:val="true"/>
              </w:rPr>
              <w:t>تمام اعمال انسان بدون ولایت باطل است و مورد نظر خدا نیست</w:t>
            </w:r>
            <w:r>
              <w:rPr>
                <w:rStyle w:val="IndexLink"/>
                <w:rtl w:val="true"/>
              </w:rPr>
              <w:tab/>
            </w:r>
            <w:r>
              <w:rPr>
                <w:rStyle w:val="IndexLink"/>
              </w:rPr>
              <w:t>138</w:t>
            </w:r>
          </w:hyperlink>
        </w:p>
        <w:p>
          <w:pPr>
            <w:pStyle w:val="Contents3"/>
            <w:tabs>
              <w:tab w:val="clear" w:pos="8459"/>
              <w:tab w:val="right" w:pos="9026" w:leader="dot"/>
            </w:tabs>
            <w:rPr/>
          </w:pPr>
          <w:hyperlink w:anchor="__RefHeading___Toc7679400_2870459653">
            <w:r>
              <w:rPr>
                <w:webHidden/>
                <w:rStyle w:val="IndexLink"/>
                <w:rtl w:val="true"/>
              </w:rPr>
              <w:t>مولا علی علیه السلام عزیزترین عزیز رسول خداست</w:t>
            </w:r>
            <w:r>
              <w:rPr>
                <w:rStyle w:val="IndexLink"/>
                <w:rtl w:val="true"/>
              </w:rPr>
              <w:tab/>
            </w:r>
            <w:r>
              <w:rPr>
                <w:rStyle w:val="IndexLink"/>
              </w:rPr>
              <w:t>138</w:t>
            </w:r>
          </w:hyperlink>
        </w:p>
        <w:p>
          <w:pPr>
            <w:pStyle w:val="Contents3"/>
            <w:tabs>
              <w:tab w:val="clear" w:pos="8459"/>
              <w:tab w:val="right" w:pos="9026" w:leader="dot"/>
            </w:tabs>
            <w:rPr/>
          </w:pPr>
          <w:hyperlink w:anchor="__RefHeading___Toc7679402_2870459653">
            <w:r>
              <w:rPr>
                <w:webHidden/>
                <w:rStyle w:val="IndexLink"/>
                <w:rtl w:val="true"/>
              </w:rPr>
              <w:t>قرآن در مدح و ستایش امام علی علیه السلام نازل شده است</w:t>
            </w:r>
            <w:r>
              <w:rPr>
                <w:rStyle w:val="IndexLink"/>
                <w:rtl w:val="true"/>
              </w:rPr>
              <w:tab/>
            </w:r>
            <w:r>
              <w:rPr>
                <w:rStyle w:val="IndexLink"/>
              </w:rPr>
              <w:t>140</w:t>
            </w:r>
          </w:hyperlink>
        </w:p>
        <w:p>
          <w:pPr>
            <w:pStyle w:val="Contents3"/>
            <w:tabs>
              <w:tab w:val="clear" w:pos="8459"/>
              <w:tab w:val="right" w:pos="9026" w:leader="dot"/>
            </w:tabs>
            <w:rPr/>
          </w:pPr>
          <w:hyperlink w:anchor="__RefHeading___Toc7679404_2870459653">
            <w:r>
              <w:rPr>
                <w:webHidden/>
                <w:rStyle w:val="IndexLink"/>
                <w:rtl w:val="true"/>
              </w:rPr>
              <w:t>یار دین و پیامبر و هدایت گری الهی</w:t>
            </w:r>
            <w:r>
              <w:rPr>
                <w:rStyle w:val="IndexLink"/>
                <w:rtl w:val="true"/>
              </w:rPr>
              <w:tab/>
            </w:r>
            <w:r>
              <w:rPr>
                <w:rStyle w:val="IndexLink"/>
              </w:rPr>
              <w:t>140</w:t>
            </w:r>
          </w:hyperlink>
        </w:p>
        <w:p>
          <w:pPr>
            <w:pStyle w:val="Contents3"/>
            <w:tabs>
              <w:tab w:val="clear" w:pos="8459"/>
              <w:tab w:val="right" w:pos="9026" w:leader="dot"/>
            </w:tabs>
            <w:rPr/>
          </w:pPr>
          <w:hyperlink w:anchor="__RefHeading___Toc7679406_2870459653">
            <w:r>
              <w:rPr>
                <w:webHidden/>
                <w:rStyle w:val="IndexLink"/>
                <w:rtl w:val="true"/>
              </w:rPr>
              <w:t>بهترین پیامبر و بهترین امامان</w:t>
            </w:r>
            <w:r>
              <w:rPr>
                <w:rStyle w:val="IndexLink"/>
                <w:rtl w:val="true"/>
              </w:rPr>
              <w:tab/>
            </w:r>
            <w:r>
              <w:rPr>
                <w:rStyle w:val="IndexLink"/>
              </w:rPr>
              <w:t>140</w:t>
            </w:r>
          </w:hyperlink>
        </w:p>
        <w:p>
          <w:pPr>
            <w:pStyle w:val="Contents3"/>
            <w:tabs>
              <w:tab w:val="clear" w:pos="8459"/>
              <w:tab w:val="right" w:pos="9026" w:leader="dot"/>
            </w:tabs>
            <w:rPr/>
          </w:pPr>
          <w:hyperlink w:anchor="__RefHeading___Toc7679408_2870459653">
            <w:r>
              <w:rPr>
                <w:webHidden/>
                <w:rStyle w:val="IndexLink"/>
                <w:rtl w:val="true"/>
              </w:rPr>
              <w:t>حسادت به امام علی علیه السلام را باطل کننده اعمال آدمی</w:t>
            </w:r>
            <w:r>
              <w:rPr>
                <w:rStyle w:val="IndexLink"/>
                <w:rtl w:val="true"/>
              </w:rPr>
              <w:tab/>
            </w:r>
            <w:r>
              <w:rPr>
                <w:rStyle w:val="IndexLink"/>
              </w:rPr>
              <w:t>142</w:t>
            </w:r>
          </w:hyperlink>
        </w:p>
        <w:p>
          <w:pPr>
            <w:pStyle w:val="Contents3"/>
            <w:tabs>
              <w:tab w:val="clear" w:pos="8459"/>
              <w:tab w:val="right" w:pos="9026" w:leader="dot"/>
            </w:tabs>
            <w:rPr/>
          </w:pPr>
          <w:hyperlink w:anchor="__RefHeading___Toc7679410_2870459653">
            <w:r>
              <w:rPr>
                <w:webHidden/>
                <w:rStyle w:val="IndexLink"/>
                <w:rtl w:val="true"/>
              </w:rPr>
              <w:t>دوست على علیه السلام مؤمن با تقوا است و دشمنش بدبخت جنایتکار</w:t>
            </w:r>
            <w:r>
              <w:rPr>
                <w:rStyle w:val="IndexLink"/>
                <w:rtl w:val="true"/>
              </w:rPr>
              <w:tab/>
            </w:r>
            <w:r>
              <w:rPr>
                <w:rStyle w:val="IndexLink"/>
              </w:rPr>
              <w:t>142</w:t>
            </w:r>
          </w:hyperlink>
        </w:p>
        <w:p>
          <w:pPr>
            <w:pStyle w:val="Contents3"/>
            <w:tabs>
              <w:tab w:val="clear" w:pos="8459"/>
              <w:tab w:val="right" w:pos="9026" w:leader="dot"/>
            </w:tabs>
            <w:rPr/>
          </w:pPr>
          <w:hyperlink w:anchor="__RefHeading___Toc7679412_2870459653">
            <w:r>
              <w:rPr>
                <w:webHidden/>
                <w:rStyle w:val="IndexLink"/>
                <w:rtl w:val="true"/>
              </w:rPr>
              <w:t>سوره عصر در مورد امام علی علیه السلام است</w:t>
            </w:r>
            <w:r>
              <w:rPr>
                <w:rStyle w:val="IndexLink"/>
                <w:rtl w:val="true"/>
              </w:rPr>
              <w:tab/>
            </w:r>
            <w:r>
              <w:rPr>
                <w:rStyle w:val="IndexLink"/>
              </w:rPr>
              <w:t>144</w:t>
            </w:r>
          </w:hyperlink>
        </w:p>
        <w:p>
          <w:pPr>
            <w:pStyle w:val="Contents3"/>
            <w:tabs>
              <w:tab w:val="clear" w:pos="8459"/>
              <w:tab w:val="right" w:pos="9026" w:leader="dot"/>
            </w:tabs>
            <w:rPr/>
          </w:pPr>
          <w:hyperlink w:anchor="__RefHeading___Toc7679414_2870459653">
            <w:r>
              <w:rPr>
                <w:webHidden/>
                <w:rStyle w:val="IndexLink"/>
                <w:rtl w:val="true"/>
              </w:rPr>
              <w:t>ولایت حقیقت رسالت است</w:t>
            </w:r>
            <w:r>
              <w:rPr>
                <w:rStyle w:val="IndexLink"/>
                <w:rtl w:val="true"/>
              </w:rPr>
              <w:tab/>
            </w:r>
            <w:r>
              <w:rPr>
                <w:rStyle w:val="IndexLink"/>
              </w:rPr>
              <w:t>144</w:t>
            </w:r>
          </w:hyperlink>
        </w:p>
        <w:p>
          <w:pPr>
            <w:pStyle w:val="Contents3"/>
            <w:tabs>
              <w:tab w:val="clear" w:pos="8459"/>
              <w:tab w:val="right" w:pos="9026" w:leader="dot"/>
            </w:tabs>
            <w:rPr/>
          </w:pPr>
          <w:hyperlink w:anchor="__RefHeading___Toc7679416_2870459653">
            <w:r>
              <w:rPr>
                <w:webHidden/>
                <w:rStyle w:val="IndexLink"/>
                <w:rtl w:val="true"/>
              </w:rPr>
              <w:t>نمیرید مگر مسلمان واقعی</w:t>
            </w:r>
            <w:r>
              <w:rPr>
                <w:rStyle w:val="IndexLink"/>
                <w:rtl w:val="true"/>
              </w:rPr>
              <w:tab/>
            </w:r>
            <w:r>
              <w:rPr>
                <w:rStyle w:val="IndexLink"/>
              </w:rPr>
              <w:t>144</w:t>
            </w:r>
          </w:hyperlink>
        </w:p>
        <w:p>
          <w:pPr>
            <w:pStyle w:val="Contents3"/>
            <w:tabs>
              <w:tab w:val="clear" w:pos="8459"/>
              <w:tab w:val="right" w:pos="9026" w:leader="dot"/>
            </w:tabs>
            <w:rPr/>
          </w:pPr>
          <w:hyperlink w:anchor="__RefHeading___Toc7679418_2870459653">
            <w:r>
              <w:rPr>
                <w:webHidden/>
                <w:rStyle w:val="IndexLink"/>
                <w:rtl w:val="true"/>
              </w:rPr>
              <w:t>عذابی دردناک برای منکران ولایت</w:t>
            </w:r>
            <w:r>
              <w:rPr>
                <w:rStyle w:val="IndexLink"/>
                <w:rtl w:val="true"/>
              </w:rPr>
              <w:tab/>
            </w:r>
            <w:r>
              <w:rPr>
                <w:rStyle w:val="IndexLink"/>
              </w:rPr>
              <w:t>144</w:t>
            </w:r>
          </w:hyperlink>
        </w:p>
        <w:p>
          <w:pPr>
            <w:pStyle w:val="Contents3"/>
            <w:tabs>
              <w:tab w:val="clear" w:pos="8459"/>
              <w:tab w:val="right" w:pos="9026" w:leader="dot"/>
            </w:tabs>
            <w:rPr/>
          </w:pPr>
          <w:hyperlink w:anchor="__RefHeading___Toc7679420_2870459653">
            <w:r>
              <w:rPr>
                <w:webHidden/>
                <w:rStyle w:val="IndexLink"/>
                <w:rtl w:val="true"/>
              </w:rPr>
              <w:t>پیامبر از نیت منافقان آگاه است، میزان اعمال محبت مولاست</w:t>
            </w:r>
            <w:r>
              <w:rPr>
                <w:rStyle w:val="IndexLink"/>
                <w:rtl w:val="true"/>
              </w:rPr>
              <w:tab/>
            </w:r>
            <w:r>
              <w:rPr>
                <w:rStyle w:val="IndexLink"/>
              </w:rPr>
              <w:t>146</w:t>
            </w:r>
          </w:hyperlink>
        </w:p>
        <w:p>
          <w:pPr>
            <w:pStyle w:val="Contents3"/>
            <w:tabs>
              <w:tab w:val="clear" w:pos="8459"/>
              <w:tab w:val="right" w:pos="9026" w:leader="dot"/>
            </w:tabs>
            <w:rPr/>
          </w:pPr>
          <w:hyperlink w:anchor="__RefHeading___Toc7679422_2870459653">
            <w:r>
              <w:rPr>
                <w:webHidden/>
                <w:rStyle w:val="IndexLink"/>
                <w:rtl w:val="true"/>
              </w:rPr>
              <w:t>نور خدا و پیامبر صلی الله علیه وآله در وجود مولا علی علیه السلام تا حضرت مهدی ارواحنا فداه</w:t>
            </w:r>
            <w:r>
              <w:rPr>
                <w:rStyle w:val="IndexLink"/>
                <w:rtl w:val="true"/>
              </w:rPr>
              <w:tab/>
            </w:r>
            <w:r>
              <w:rPr>
                <w:rStyle w:val="IndexLink"/>
              </w:rPr>
              <w:t>146</w:t>
            </w:r>
          </w:hyperlink>
        </w:p>
        <w:p>
          <w:pPr>
            <w:pStyle w:val="Contents3"/>
            <w:tabs>
              <w:tab w:val="clear" w:pos="8459"/>
              <w:tab w:val="right" w:pos="9026" w:leader="dot"/>
            </w:tabs>
            <w:rPr/>
          </w:pPr>
          <w:hyperlink w:anchor="__RefHeading___Toc7679424_2870459653">
            <w:r>
              <w:rPr>
                <w:webHidden/>
                <w:rStyle w:val="IndexLink"/>
                <w:rtl w:val="true"/>
              </w:rPr>
              <w:t>انکار ولایت و امامت یعنی برگشت به زمان جاهلیت</w:t>
            </w:r>
            <w:r>
              <w:rPr>
                <w:rStyle w:val="IndexLink"/>
                <w:rtl w:val="true"/>
              </w:rPr>
              <w:tab/>
            </w:r>
            <w:r>
              <w:rPr>
                <w:rStyle w:val="IndexLink"/>
              </w:rPr>
              <w:t>146</w:t>
            </w:r>
          </w:hyperlink>
        </w:p>
        <w:p>
          <w:pPr>
            <w:pStyle w:val="Contents3"/>
            <w:tabs>
              <w:tab w:val="clear" w:pos="8459"/>
              <w:tab w:val="right" w:pos="9026" w:leader="dot"/>
            </w:tabs>
            <w:rPr/>
          </w:pPr>
          <w:hyperlink w:anchor="__RefHeading___Toc7679426_2870459653">
            <w:r>
              <w:rPr>
                <w:webHidden/>
                <w:rStyle w:val="IndexLink"/>
                <w:rtl w:val="true"/>
              </w:rPr>
              <w:t>کمال صبر و شکر دو ویژگی اهل بیت علیهم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7679428_2870459653">
            <w:r>
              <w:rPr>
                <w:webHidden/>
                <w:rStyle w:val="IndexLink"/>
                <w:rtl w:val="true"/>
              </w:rPr>
              <w:t>اسلام خود را به رخ نکشید و بر خدا منّت نگذارید</w:t>
            </w:r>
            <w:r>
              <w:rPr>
                <w:rStyle w:val="IndexLink"/>
                <w:rtl w:val="true"/>
              </w:rPr>
              <w:tab/>
            </w:r>
            <w:r>
              <w:rPr>
                <w:rStyle w:val="IndexLink"/>
              </w:rPr>
              <w:t>148</w:t>
            </w:r>
          </w:hyperlink>
        </w:p>
        <w:p>
          <w:pPr>
            <w:pStyle w:val="Contents3"/>
            <w:tabs>
              <w:tab w:val="clear" w:pos="8459"/>
              <w:tab w:val="right" w:pos="9026" w:leader="dot"/>
            </w:tabs>
            <w:rPr/>
          </w:pPr>
          <w:hyperlink w:anchor="__RefHeading___Toc7679430_2870459653">
            <w:r>
              <w:rPr>
                <w:webHidden/>
                <w:rStyle w:val="IndexLink"/>
                <w:rtl w:val="true"/>
              </w:rPr>
              <w:t>اشاره به رهبران دروغین و غاصبان حق امام</w:t>
            </w:r>
            <w:r>
              <w:rPr>
                <w:rStyle w:val="IndexLink"/>
                <w:rtl w:val="true"/>
              </w:rPr>
              <w:tab/>
            </w:r>
            <w:r>
              <w:rPr>
                <w:rStyle w:val="IndexLink"/>
              </w:rPr>
              <w:t>148</w:t>
            </w:r>
          </w:hyperlink>
        </w:p>
        <w:p>
          <w:pPr>
            <w:pStyle w:val="Contents3"/>
            <w:tabs>
              <w:tab w:val="clear" w:pos="8459"/>
              <w:tab w:val="right" w:pos="9026" w:leader="dot"/>
            </w:tabs>
            <w:rPr/>
          </w:pPr>
          <w:hyperlink w:anchor="__RefHeading___Toc7679432_2870459653">
            <w:r>
              <w:rPr>
                <w:webHidden/>
                <w:rStyle w:val="IndexLink"/>
                <w:rtl w:val="true"/>
              </w:rPr>
              <w:t>بدترین جای جهنم برای غاصبان جایگاه ولایت و امامت است</w:t>
            </w:r>
            <w:r>
              <w:rPr>
                <w:rStyle w:val="IndexLink"/>
                <w:rtl w:val="true"/>
              </w:rPr>
              <w:tab/>
            </w:r>
            <w:r>
              <w:rPr>
                <w:rStyle w:val="IndexLink"/>
              </w:rPr>
              <w:t>148</w:t>
            </w:r>
          </w:hyperlink>
        </w:p>
        <w:p>
          <w:pPr>
            <w:pStyle w:val="Contents3"/>
            <w:tabs>
              <w:tab w:val="clear" w:pos="8459"/>
              <w:tab w:val="right" w:pos="9026" w:leader="dot"/>
            </w:tabs>
            <w:rPr/>
          </w:pPr>
          <w:hyperlink w:anchor="__RefHeading___Toc7679434_2870459653">
            <w:r>
              <w:rPr>
                <w:webHidden/>
                <w:rStyle w:val="IndexLink"/>
                <w:rtl w:val="true"/>
              </w:rPr>
              <w:t>خبردادن پیامبر از طومارنویسان و فتنه گران</w:t>
            </w:r>
            <w:r>
              <w:rPr>
                <w:rStyle w:val="IndexLink"/>
                <w:rtl w:val="true"/>
              </w:rPr>
              <w:tab/>
            </w:r>
            <w:r>
              <w:rPr>
                <w:rStyle w:val="IndexLink"/>
              </w:rPr>
              <w:t>150</w:t>
            </w:r>
          </w:hyperlink>
        </w:p>
        <w:p>
          <w:pPr>
            <w:pStyle w:val="Contents3"/>
            <w:tabs>
              <w:tab w:val="clear" w:pos="8459"/>
              <w:tab w:val="right" w:pos="9026" w:leader="dot"/>
            </w:tabs>
            <w:rPr/>
          </w:pPr>
          <w:hyperlink w:anchor="__RefHeading___Toc7679436_2870459653">
            <w:r>
              <w:rPr>
                <w:webHidden/>
                <w:rStyle w:val="IndexLink"/>
                <w:rtl w:val="true"/>
              </w:rPr>
              <w:t>امامت تا روز قیامت برای دوازده امام معین شده</w:t>
            </w:r>
            <w:r>
              <w:rPr>
                <w:rStyle w:val="IndexLink"/>
                <w:rtl w:val="true"/>
              </w:rPr>
              <w:tab/>
            </w:r>
            <w:r>
              <w:rPr>
                <w:rStyle w:val="IndexLink"/>
              </w:rPr>
              <w:t>152</w:t>
            </w:r>
          </w:hyperlink>
        </w:p>
        <w:p>
          <w:pPr>
            <w:pStyle w:val="Contents3"/>
            <w:tabs>
              <w:tab w:val="clear" w:pos="8459"/>
              <w:tab w:val="right" w:pos="9026" w:leader="dot"/>
            </w:tabs>
            <w:rPr/>
          </w:pPr>
          <w:hyperlink w:anchor="__RefHeading___Toc7679438_2870459653">
            <w:r>
              <w:rPr>
                <w:webHidden/>
                <w:rStyle w:val="IndexLink"/>
                <w:rtl w:val="true"/>
              </w:rPr>
              <w:t>تبلیغ امامت و ولایت بر همگان واجب است به خصوص بر والدین نسبت به فرزندان</w:t>
            </w:r>
            <w:r>
              <w:rPr>
                <w:rStyle w:val="IndexLink"/>
                <w:rtl w:val="true"/>
              </w:rPr>
              <w:tab/>
            </w:r>
            <w:r>
              <w:rPr>
                <w:rStyle w:val="IndexLink"/>
              </w:rPr>
              <w:t>152</w:t>
            </w:r>
          </w:hyperlink>
        </w:p>
        <w:p>
          <w:pPr>
            <w:pStyle w:val="Contents3"/>
            <w:tabs>
              <w:tab w:val="clear" w:pos="8459"/>
              <w:tab w:val="right" w:pos="9026" w:leader="dot"/>
            </w:tabs>
            <w:rPr/>
          </w:pPr>
          <w:hyperlink w:anchor="__RefHeading___Toc7679440_2870459653">
            <w:r>
              <w:rPr>
                <w:webHidden/>
                <w:rStyle w:val="IndexLink"/>
                <w:rtl w:val="true"/>
              </w:rPr>
              <w:t>خبردادن پیامبر صلی الله علیه وآله به غصب ولایت</w:t>
            </w:r>
            <w:r>
              <w:rPr>
                <w:rStyle w:val="IndexLink"/>
                <w:rtl w:val="true"/>
              </w:rPr>
              <w:tab/>
            </w:r>
            <w:r>
              <w:rPr>
                <w:rStyle w:val="IndexLink"/>
              </w:rPr>
              <w:t>152</w:t>
            </w:r>
          </w:hyperlink>
        </w:p>
        <w:p>
          <w:pPr>
            <w:pStyle w:val="Contents3"/>
            <w:tabs>
              <w:tab w:val="clear" w:pos="8459"/>
              <w:tab w:val="right" w:pos="9026" w:leader="dot"/>
            </w:tabs>
            <w:rPr/>
          </w:pPr>
          <w:hyperlink w:anchor="__RefHeading___Toc7679442_2870459653">
            <w:r>
              <w:rPr>
                <w:webHidden/>
                <w:rStyle w:val="IndexLink"/>
                <w:rtl w:val="true"/>
              </w:rPr>
              <w:t>امتحان ولایت، جداکننده خوبان و بدان</w:t>
            </w:r>
            <w:r>
              <w:rPr>
                <w:rStyle w:val="IndexLink"/>
                <w:rtl w:val="true"/>
              </w:rPr>
              <w:tab/>
            </w:r>
            <w:r>
              <w:rPr>
                <w:rStyle w:val="IndexLink"/>
              </w:rPr>
              <w:t>154</w:t>
            </w:r>
          </w:hyperlink>
        </w:p>
        <w:p>
          <w:pPr>
            <w:pStyle w:val="Contents3"/>
            <w:tabs>
              <w:tab w:val="clear" w:pos="8459"/>
              <w:tab w:val="right" w:pos="9026" w:leader="dot"/>
            </w:tabs>
            <w:rPr/>
          </w:pPr>
          <w:hyperlink w:anchor="__RefHeading___Toc7679444_2870459653">
            <w:r>
              <w:rPr>
                <w:webHidden/>
                <w:rStyle w:val="IndexLink"/>
                <w:rtl w:val="true"/>
              </w:rPr>
              <w:t>وعده خداست که جهان در اختیار امام زمان علیه السلام قرار گیرد</w:t>
            </w:r>
            <w:r>
              <w:rPr>
                <w:rStyle w:val="IndexLink"/>
                <w:rtl w:val="true"/>
              </w:rPr>
              <w:tab/>
            </w:r>
            <w:r>
              <w:rPr>
                <w:rStyle w:val="IndexLink"/>
              </w:rPr>
              <w:t>154</w:t>
            </w:r>
          </w:hyperlink>
        </w:p>
        <w:p>
          <w:pPr>
            <w:pStyle w:val="Contents3"/>
            <w:tabs>
              <w:tab w:val="clear" w:pos="8459"/>
              <w:tab w:val="right" w:pos="9026" w:leader="dot"/>
            </w:tabs>
            <w:rPr/>
          </w:pPr>
          <w:hyperlink w:anchor="__RefHeading___Toc7679446_2870459653">
            <w:r>
              <w:rPr>
                <w:webHidden/>
                <w:rStyle w:val="IndexLink"/>
                <w:rtl w:val="true"/>
              </w:rPr>
              <w:t xml:space="preserve">هلاکت برای کسی است که حقیقت </w:t>
            </w:r>
            <w:r>
              <w:rPr>
                <w:rStyle w:val="IndexLink"/>
                <w:rtl w:val="true"/>
              </w:rPr>
              <w:t>(</w:t>
            </w:r>
            <w:r>
              <w:rPr>
                <w:rStyle w:val="IndexLink"/>
                <w:rtl w:val="true"/>
              </w:rPr>
              <w:t>امامت و ولایت</w:t>
            </w:r>
            <w:r>
              <w:rPr>
                <w:rStyle w:val="IndexLink"/>
                <w:rtl w:val="true"/>
              </w:rPr>
              <w:t xml:space="preserve">) </w:t>
            </w:r>
            <w:r>
              <w:rPr>
                <w:rStyle w:val="IndexLink"/>
                <w:rtl w:val="true"/>
              </w:rPr>
              <w:t>را انکار کند</w:t>
            </w:r>
            <w:r>
              <w:rPr>
                <w:rStyle w:val="IndexLink"/>
                <w:rtl w:val="true"/>
              </w:rPr>
              <w:tab/>
            </w:r>
            <w:r>
              <w:rPr>
                <w:rStyle w:val="IndexLink"/>
              </w:rPr>
              <w:t>154</w:t>
            </w:r>
          </w:hyperlink>
        </w:p>
        <w:p>
          <w:pPr>
            <w:pStyle w:val="Contents3"/>
            <w:tabs>
              <w:tab w:val="clear" w:pos="8459"/>
              <w:tab w:val="right" w:pos="9026" w:leader="dot"/>
            </w:tabs>
            <w:rPr/>
          </w:pPr>
          <w:hyperlink w:anchor="__RefHeading___Toc7679448_2870459653">
            <w:r>
              <w:rPr>
                <w:webHidden/>
                <w:rStyle w:val="IndexLink"/>
                <w:rtl w:val="true"/>
              </w:rPr>
              <w:t>سلامتی و رشد و هدایت در اطاعت از ولایت مولا علی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7679450_2870459653">
            <w:r>
              <w:rPr>
                <w:webHidden/>
                <w:rStyle w:val="IndexLink"/>
                <w:rtl w:val="true"/>
              </w:rPr>
              <w:t>صراط مستقیم یعنی صراط پیامبر صلی الله علیه وآله و امامان علیهم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7679452_2870459653">
            <w:r>
              <w:rPr>
                <w:webHidden/>
                <w:rStyle w:val="IndexLink"/>
                <w:rtl w:val="true"/>
              </w:rPr>
              <w:t>سوره حمد در مورد اهل بیت علیهم السلام و صراط آنان است</w:t>
            </w:r>
            <w:r>
              <w:rPr>
                <w:rStyle w:val="IndexLink"/>
                <w:rtl w:val="true"/>
              </w:rPr>
              <w:tab/>
            </w:r>
            <w:r>
              <w:rPr>
                <w:rStyle w:val="IndexLink"/>
              </w:rPr>
              <w:t>158</w:t>
            </w:r>
          </w:hyperlink>
        </w:p>
        <w:p>
          <w:pPr>
            <w:pStyle w:val="Contents3"/>
            <w:tabs>
              <w:tab w:val="clear" w:pos="8459"/>
              <w:tab w:val="right" w:pos="9026" w:leader="dot"/>
            </w:tabs>
            <w:rPr/>
          </w:pPr>
          <w:hyperlink w:anchor="__RefHeading___Toc7679454_2870459653">
            <w:r>
              <w:rPr>
                <w:webHidden/>
                <w:rStyle w:val="IndexLink"/>
                <w:rtl w:val="true"/>
              </w:rPr>
              <w:t>اهل بیت علیهم السلام همان اولیاء خدا هستند که بیم و اندوهی ندارند</w:t>
            </w:r>
            <w:r>
              <w:rPr>
                <w:rStyle w:val="IndexLink"/>
                <w:rtl w:val="true"/>
              </w:rPr>
              <w:tab/>
            </w:r>
            <w:r>
              <w:rPr>
                <w:rStyle w:val="IndexLink"/>
              </w:rPr>
              <w:t>158</w:t>
            </w:r>
          </w:hyperlink>
        </w:p>
        <w:p>
          <w:pPr>
            <w:pStyle w:val="Contents3"/>
            <w:tabs>
              <w:tab w:val="clear" w:pos="8459"/>
              <w:tab w:val="right" w:pos="9026" w:leader="dot"/>
            </w:tabs>
            <w:rPr/>
          </w:pPr>
          <w:hyperlink w:anchor="__RefHeading___Toc7679456_2870459653">
            <w:r>
              <w:rPr>
                <w:webHidden/>
                <w:rStyle w:val="IndexLink"/>
                <w:rtl w:val="true"/>
              </w:rPr>
              <w:t>دشمنان امامان دست های شیطان اند</w:t>
            </w:r>
            <w:r>
              <w:rPr>
                <w:rStyle w:val="IndexLink"/>
                <w:rtl w:val="true"/>
              </w:rPr>
              <w:tab/>
            </w:r>
            <w:r>
              <w:rPr>
                <w:rStyle w:val="IndexLink"/>
              </w:rPr>
              <w:t>158</w:t>
            </w:r>
          </w:hyperlink>
        </w:p>
        <w:p>
          <w:pPr>
            <w:pStyle w:val="Contents3"/>
            <w:tabs>
              <w:tab w:val="clear" w:pos="8459"/>
              <w:tab w:val="right" w:pos="9026" w:leader="dot"/>
            </w:tabs>
            <w:rPr/>
          </w:pPr>
          <w:hyperlink w:anchor="__RefHeading___Toc7679458_2870459653">
            <w:r>
              <w:rPr>
                <w:webHidden/>
                <w:rStyle w:val="IndexLink"/>
                <w:rtl w:val="true"/>
              </w:rPr>
              <w:t>شیعه واقعی، دشمنان ولایت را دوست نمی دارد</w:t>
            </w:r>
            <w:r>
              <w:rPr>
                <w:rStyle w:val="IndexLink"/>
                <w:rtl w:val="true"/>
              </w:rPr>
              <w:tab/>
            </w:r>
            <w:r>
              <w:rPr>
                <w:rStyle w:val="IndexLink"/>
              </w:rPr>
              <w:t>160</w:t>
            </w:r>
          </w:hyperlink>
        </w:p>
        <w:p>
          <w:pPr>
            <w:pStyle w:val="Contents3"/>
            <w:tabs>
              <w:tab w:val="clear" w:pos="8459"/>
              <w:tab w:val="right" w:pos="9026" w:leader="dot"/>
            </w:tabs>
            <w:rPr/>
          </w:pPr>
          <w:hyperlink w:anchor="__RefHeading___Toc7679460_2870459653">
            <w:r>
              <w:rPr>
                <w:webHidden/>
                <w:rStyle w:val="IndexLink"/>
                <w:rtl w:val="true"/>
              </w:rPr>
              <w:t>پیروان امامان ایمان خود را با ظلم و ستم، خراب نمی کنند</w:t>
            </w:r>
            <w:r>
              <w:rPr>
                <w:rStyle w:val="IndexLink"/>
                <w:rtl w:val="true"/>
              </w:rPr>
              <w:tab/>
            </w:r>
            <w:r>
              <w:rPr>
                <w:rStyle w:val="IndexLink"/>
              </w:rPr>
              <w:t>160</w:t>
            </w:r>
          </w:hyperlink>
        </w:p>
        <w:p>
          <w:pPr>
            <w:pStyle w:val="Contents3"/>
            <w:tabs>
              <w:tab w:val="clear" w:pos="8459"/>
              <w:tab w:val="right" w:pos="9026" w:leader="dot"/>
            </w:tabs>
            <w:rPr/>
          </w:pPr>
          <w:hyperlink w:anchor="__RefHeading___Toc7679462_2870459653">
            <w:r>
              <w:rPr>
                <w:webHidden/>
                <w:rStyle w:val="IndexLink"/>
                <w:rtl w:val="true"/>
              </w:rPr>
              <w:t>پیروان امامان اهل تردید و انکار نیستند</w:t>
            </w:r>
            <w:r>
              <w:rPr>
                <w:rStyle w:val="IndexLink"/>
                <w:rtl w:val="true"/>
              </w:rPr>
              <w:tab/>
            </w:r>
            <w:r>
              <w:rPr>
                <w:rStyle w:val="IndexLink"/>
              </w:rPr>
              <w:t>162</w:t>
            </w:r>
          </w:hyperlink>
        </w:p>
        <w:p>
          <w:pPr>
            <w:pStyle w:val="Contents3"/>
            <w:tabs>
              <w:tab w:val="clear" w:pos="8459"/>
              <w:tab w:val="right" w:pos="9026" w:leader="dot"/>
            </w:tabs>
            <w:rPr/>
          </w:pPr>
          <w:hyperlink w:anchor="__RefHeading___Toc7679464_2870459653">
            <w:r>
              <w:rPr>
                <w:webHidden/>
                <w:rStyle w:val="IndexLink"/>
                <w:rtl w:val="true"/>
              </w:rPr>
              <w:t>ورود شیعیان و پیروان امامان به بهشت</w:t>
            </w:r>
            <w:r>
              <w:rPr>
                <w:rStyle w:val="IndexLink"/>
                <w:rtl w:val="true"/>
              </w:rPr>
              <w:tab/>
            </w:r>
            <w:r>
              <w:rPr>
                <w:rStyle w:val="IndexLink"/>
              </w:rPr>
              <w:t>162</w:t>
            </w:r>
          </w:hyperlink>
        </w:p>
        <w:p>
          <w:pPr>
            <w:pStyle w:val="Contents3"/>
            <w:tabs>
              <w:tab w:val="clear" w:pos="8459"/>
              <w:tab w:val="right" w:pos="9026" w:leader="dot"/>
            </w:tabs>
            <w:rPr/>
          </w:pPr>
          <w:hyperlink w:anchor="__RefHeading___Toc7679466_2870459653">
            <w:r>
              <w:rPr>
                <w:webHidden/>
                <w:rStyle w:val="IndexLink"/>
                <w:rtl w:val="true"/>
              </w:rPr>
              <w:t>بهشت و روزی بی حساب برای پیروان امامان</w:t>
            </w:r>
            <w:r>
              <w:rPr>
                <w:rStyle w:val="IndexLink"/>
                <w:rtl w:val="true"/>
              </w:rPr>
              <w:tab/>
            </w:r>
            <w:r>
              <w:rPr>
                <w:rStyle w:val="IndexLink"/>
              </w:rPr>
              <w:t>162</w:t>
            </w:r>
          </w:hyperlink>
        </w:p>
        <w:p>
          <w:pPr>
            <w:pStyle w:val="Contents3"/>
            <w:tabs>
              <w:tab w:val="clear" w:pos="8459"/>
              <w:tab w:val="right" w:pos="9026" w:leader="dot"/>
            </w:tabs>
            <w:rPr/>
          </w:pPr>
          <w:hyperlink w:anchor="__RefHeading___Toc7679468_2870459653">
            <w:r>
              <w:rPr>
                <w:webHidden/>
                <w:rStyle w:val="IndexLink"/>
                <w:rtl w:val="true"/>
              </w:rPr>
              <w:t>عذاب جهنم برای دشمنان امامان</w:t>
            </w:r>
            <w:r>
              <w:rPr>
                <w:rStyle w:val="IndexLink"/>
                <w:rtl w:val="true"/>
              </w:rPr>
              <w:tab/>
            </w:r>
            <w:r>
              <w:rPr>
                <w:rStyle w:val="IndexLink"/>
              </w:rPr>
              <w:t>162</w:t>
            </w:r>
          </w:hyperlink>
        </w:p>
        <w:p>
          <w:pPr>
            <w:pStyle w:val="Contents3"/>
            <w:tabs>
              <w:tab w:val="clear" w:pos="8459"/>
              <w:tab w:val="right" w:pos="9026" w:leader="dot"/>
            </w:tabs>
            <w:rPr/>
          </w:pPr>
          <w:hyperlink w:anchor="__RefHeading___Toc7679470_2870459653">
            <w:r>
              <w:rPr>
                <w:webHidden/>
                <w:rStyle w:val="IndexLink"/>
                <w:rtl w:val="true"/>
              </w:rPr>
              <w:t>دشمنان امامان در جهنم خود را لعن می کنند</w:t>
            </w:r>
            <w:r>
              <w:rPr>
                <w:rStyle w:val="IndexLink"/>
                <w:rtl w:val="true"/>
              </w:rPr>
              <w:tab/>
            </w:r>
            <w:r>
              <w:rPr>
                <w:rStyle w:val="IndexLink"/>
              </w:rPr>
              <w:t>164</w:t>
            </w:r>
          </w:hyperlink>
        </w:p>
        <w:p>
          <w:pPr>
            <w:pStyle w:val="Contents3"/>
            <w:tabs>
              <w:tab w:val="clear" w:pos="8459"/>
              <w:tab w:val="right" w:pos="9026" w:leader="dot"/>
            </w:tabs>
            <w:rPr/>
          </w:pPr>
          <w:hyperlink w:anchor="__RefHeading___Toc7679472_2870459653">
            <w:r>
              <w:rPr>
                <w:webHidden/>
                <w:rStyle w:val="IndexLink"/>
                <w:rtl w:val="true"/>
              </w:rPr>
              <w:t>دشمنان ولایت، حرف حق را نمی شنوند و تعقل نمی کنند</w:t>
            </w:r>
            <w:r>
              <w:rPr>
                <w:rStyle w:val="IndexLink"/>
                <w:rtl w:val="true"/>
              </w:rPr>
              <w:tab/>
            </w:r>
            <w:r>
              <w:rPr>
                <w:rStyle w:val="IndexLink"/>
              </w:rPr>
              <w:t>164</w:t>
            </w:r>
          </w:hyperlink>
        </w:p>
        <w:p>
          <w:pPr>
            <w:pStyle w:val="Contents3"/>
            <w:tabs>
              <w:tab w:val="clear" w:pos="8459"/>
              <w:tab w:val="right" w:pos="9026" w:leader="dot"/>
            </w:tabs>
            <w:rPr/>
          </w:pPr>
          <w:hyperlink w:anchor="__RefHeading___Toc7679474_2870459653">
            <w:r>
              <w:rPr>
                <w:webHidden/>
                <w:rStyle w:val="IndexLink"/>
                <w:rtl w:val="true"/>
              </w:rPr>
              <w:t>پیروان امامان خداترسند</w:t>
            </w:r>
            <w:r>
              <w:rPr>
                <w:rStyle w:val="IndexLink"/>
                <w:rtl w:val="true"/>
              </w:rPr>
              <w:tab/>
            </w:r>
            <w:r>
              <w:rPr>
                <w:rStyle w:val="IndexLink"/>
              </w:rPr>
              <w:t>166</w:t>
            </w:r>
          </w:hyperlink>
        </w:p>
        <w:p>
          <w:pPr>
            <w:pStyle w:val="Contents3"/>
            <w:tabs>
              <w:tab w:val="clear" w:pos="8459"/>
              <w:tab w:val="right" w:pos="9026" w:leader="dot"/>
            </w:tabs>
            <w:rPr/>
          </w:pPr>
          <w:hyperlink w:anchor="__RefHeading___Toc7679476_2870459653">
            <w:r>
              <w:rPr>
                <w:webHidden/>
                <w:rStyle w:val="IndexLink"/>
                <w:rtl w:val="true"/>
              </w:rPr>
              <w:t>فاصله جایگاه دشمنان امامان و دوستان آن ها</w:t>
            </w:r>
            <w:r>
              <w:rPr>
                <w:rStyle w:val="IndexLink"/>
                <w:rtl w:val="true"/>
              </w:rPr>
              <w:tab/>
            </w:r>
            <w:r>
              <w:rPr>
                <w:rStyle w:val="IndexLink"/>
              </w:rPr>
              <w:t>166</w:t>
            </w:r>
          </w:hyperlink>
        </w:p>
        <w:p>
          <w:pPr>
            <w:pStyle w:val="Contents3"/>
            <w:tabs>
              <w:tab w:val="clear" w:pos="8459"/>
              <w:tab w:val="right" w:pos="9026" w:leader="dot"/>
            </w:tabs>
            <w:rPr/>
          </w:pPr>
          <w:hyperlink w:anchor="__RefHeading___Toc7679478_2870459653">
            <w:r>
              <w:rPr>
                <w:webHidden/>
                <w:rStyle w:val="IndexLink"/>
                <w:rtl w:val="true"/>
              </w:rPr>
              <w:t>دشمن اهل بیت علیهم السلام نفرین شده است و دوست آن ها محبوب خداست</w:t>
            </w:r>
            <w:r>
              <w:rPr>
                <w:rStyle w:val="IndexLink"/>
                <w:rtl w:val="true"/>
              </w:rPr>
              <w:tab/>
            </w:r>
            <w:r>
              <w:rPr>
                <w:rStyle w:val="IndexLink"/>
              </w:rPr>
              <w:t>166</w:t>
            </w:r>
          </w:hyperlink>
        </w:p>
        <w:p>
          <w:pPr>
            <w:pStyle w:val="Contents3"/>
            <w:tabs>
              <w:tab w:val="clear" w:pos="8459"/>
              <w:tab w:val="right" w:pos="9026" w:leader="dot"/>
            </w:tabs>
            <w:rPr/>
          </w:pPr>
          <w:hyperlink w:anchor="__RefHeading___Toc7679480_2870459653">
            <w:r>
              <w:rPr>
                <w:webHidden/>
                <w:rStyle w:val="IndexLink"/>
                <w:rtl w:val="true"/>
              </w:rPr>
              <w:t>من هشداردهنده ام و علی علیه السلام بشارت دهنده</w:t>
            </w:r>
            <w:r>
              <w:rPr>
                <w:rStyle w:val="IndexLink"/>
                <w:rtl w:val="true"/>
              </w:rPr>
              <w:tab/>
            </w:r>
            <w:r>
              <w:rPr>
                <w:rStyle w:val="IndexLink"/>
              </w:rPr>
              <w:t>166</w:t>
            </w:r>
          </w:hyperlink>
        </w:p>
        <w:p>
          <w:pPr>
            <w:pStyle w:val="Contents3"/>
            <w:tabs>
              <w:tab w:val="clear" w:pos="8459"/>
              <w:tab w:val="right" w:pos="9026" w:leader="dot"/>
            </w:tabs>
            <w:rPr/>
          </w:pPr>
          <w:hyperlink w:anchor="__RefHeading___Toc7679482_2870459653">
            <w:r>
              <w:rPr>
                <w:webHidden/>
                <w:rStyle w:val="IndexLink"/>
                <w:rtl w:val="true"/>
              </w:rPr>
              <w:t>امامان از نسل علی علیه السلام هستند</w:t>
            </w:r>
            <w:r>
              <w:rPr>
                <w:rStyle w:val="IndexLink"/>
                <w:rtl w:val="true"/>
              </w:rPr>
              <w:tab/>
            </w:r>
            <w:r>
              <w:rPr>
                <w:rStyle w:val="IndexLink"/>
              </w:rPr>
              <w:t>168</w:t>
            </w:r>
          </w:hyperlink>
        </w:p>
        <w:p>
          <w:pPr>
            <w:pStyle w:val="Contents3"/>
            <w:tabs>
              <w:tab w:val="clear" w:pos="8459"/>
              <w:tab w:val="right" w:pos="9026" w:leader="dot"/>
            </w:tabs>
            <w:rPr/>
          </w:pPr>
          <w:hyperlink w:anchor="__RefHeading___Toc7679484_2870459653">
            <w:r>
              <w:rPr>
                <w:webHidden/>
                <w:rStyle w:val="IndexLink"/>
                <w:rtl w:val="true"/>
              </w:rPr>
              <w:t>معرفی امام زمان روحی فداه در خطبه غدیر</w:t>
            </w:r>
            <w:r>
              <w:rPr>
                <w:rStyle w:val="IndexLink"/>
                <w:rtl w:val="true"/>
              </w:rPr>
              <w:tab/>
            </w:r>
            <w:r>
              <w:rPr>
                <w:rStyle w:val="IndexLink"/>
              </w:rPr>
              <w:t>168</w:t>
            </w:r>
          </w:hyperlink>
        </w:p>
        <w:p>
          <w:pPr>
            <w:pStyle w:val="Contents3"/>
            <w:tabs>
              <w:tab w:val="clear" w:pos="8459"/>
              <w:tab w:val="right" w:pos="9026" w:leader="dot"/>
            </w:tabs>
            <w:rPr/>
          </w:pPr>
          <w:hyperlink w:anchor="__RefHeading___Toc7679486_2870459653">
            <w:r>
              <w:rPr>
                <w:webHidden/>
                <w:rStyle w:val="IndexLink"/>
                <w:rtl w:val="true"/>
              </w:rPr>
              <w:t>آخرین امام از اهل بیت علیهم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679488_2870459653">
            <w:r>
              <w:rPr>
                <w:webHidden/>
                <w:rStyle w:val="IndexLink"/>
                <w:rtl w:val="true"/>
              </w:rPr>
              <w:t>جهانی شدن دین اسلام توسط امام زمان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679490_2870459653">
            <w:r>
              <w:rPr>
                <w:webHidden/>
                <w:rStyle w:val="IndexLink"/>
                <w:rtl w:val="true"/>
              </w:rPr>
              <w:t>نابودی ظالمان و ستمگران به دست امام زمان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679492_2870459653">
            <w:r>
              <w:rPr>
                <w:webHidden/>
                <w:rStyle w:val="IndexLink"/>
                <w:rtl w:val="true"/>
              </w:rPr>
              <w:t>پیروزی بر مشرکان و هدایت آنان توسط امام زمان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679494_2870459653">
            <w:r>
              <w:rPr>
                <w:webHidden/>
                <w:rStyle w:val="IndexLink"/>
                <w:rtl w:val="true"/>
              </w:rPr>
              <w:t>امام زمان علیه السلام منتقم خون مظلومان و یاور دین خدا</w:t>
            </w:r>
            <w:r>
              <w:rPr>
                <w:rStyle w:val="IndexLink"/>
                <w:rtl w:val="true"/>
              </w:rPr>
              <w:tab/>
            </w:r>
            <w:r>
              <w:rPr>
                <w:rStyle w:val="IndexLink"/>
              </w:rPr>
              <w:t>170</w:t>
            </w:r>
          </w:hyperlink>
        </w:p>
        <w:p>
          <w:pPr>
            <w:pStyle w:val="Contents3"/>
            <w:tabs>
              <w:tab w:val="clear" w:pos="8459"/>
              <w:tab w:val="right" w:pos="9026" w:leader="dot"/>
            </w:tabs>
            <w:rPr/>
          </w:pPr>
          <w:hyperlink w:anchor="__RefHeading___Toc7679496_2870459653">
            <w:r>
              <w:rPr>
                <w:webHidden/>
                <w:rStyle w:val="IndexLink"/>
                <w:rtl w:val="true"/>
              </w:rPr>
              <w:t>امام زمان علیه السلام دریای علم و رحمت خدا</w:t>
            </w:r>
            <w:r>
              <w:rPr>
                <w:rStyle w:val="IndexLink"/>
                <w:rtl w:val="true"/>
              </w:rPr>
              <w:tab/>
            </w:r>
            <w:r>
              <w:rPr>
                <w:rStyle w:val="IndexLink"/>
              </w:rPr>
              <w:t>170</w:t>
            </w:r>
          </w:hyperlink>
        </w:p>
        <w:p>
          <w:pPr>
            <w:pStyle w:val="Contents3"/>
            <w:tabs>
              <w:tab w:val="clear" w:pos="8459"/>
              <w:tab w:val="right" w:pos="9026" w:leader="dot"/>
            </w:tabs>
            <w:rPr/>
          </w:pPr>
          <w:hyperlink w:anchor="__RefHeading___Toc7679498_2870459653">
            <w:r>
              <w:rPr>
                <w:webHidden/>
                <w:rStyle w:val="IndexLink"/>
                <w:rtl w:val="true"/>
              </w:rPr>
              <w:t>درجه دادن به افراد به اندازه فضیلت و ارزش آنان در حکومت امام زمان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7679500_2870459653">
            <w:r>
              <w:rPr>
                <w:webHidden/>
                <w:rStyle w:val="IndexLink"/>
                <w:rtl w:val="true"/>
              </w:rPr>
              <w:t>امام زمان علیه السلام برگزیده و منتخب خدا</w:t>
            </w:r>
            <w:r>
              <w:rPr>
                <w:rStyle w:val="IndexLink"/>
                <w:rtl w:val="true"/>
              </w:rPr>
              <w:tab/>
            </w:r>
            <w:r>
              <w:rPr>
                <w:rStyle w:val="IndexLink"/>
              </w:rPr>
              <w:t>170</w:t>
            </w:r>
          </w:hyperlink>
        </w:p>
        <w:p>
          <w:pPr>
            <w:pStyle w:val="Contents3"/>
            <w:tabs>
              <w:tab w:val="clear" w:pos="8459"/>
              <w:tab w:val="right" w:pos="9026" w:leader="dot"/>
            </w:tabs>
            <w:rPr/>
          </w:pPr>
          <w:hyperlink w:anchor="__RefHeading___Toc7679502_2870459653">
            <w:r>
              <w:rPr>
                <w:webHidden/>
                <w:rStyle w:val="IndexLink"/>
                <w:rtl w:val="true"/>
              </w:rPr>
              <w:t>امام زمان علیه السلام وارث تمام علوم</w:t>
            </w:r>
            <w:r>
              <w:rPr>
                <w:rStyle w:val="IndexLink"/>
                <w:rtl w:val="true"/>
              </w:rPr>
              <w:tab/>
            </w:r>
            <w:r>
              <w:rPr>
                <w:rStyle w:val="IndexLink"/>
              </w:rPr>
              <w:t>170</w:t>
            </w:r>
          </w:hyperlink>
        </w:p>
        <w:p>
          <w:pPr>
            <w:pStyle w:val="Contents3"/>
            <w:tabs>
              <w:tab w:val="clear" w:pos="8459"/>
              <w:tab w:val="right" w:pos="9026" w:leader="dot"/>
            </w:tabs>
            <w:rPr/>
          </w:pPr>
          <w:hyperlink w:anchor="__RefHeading___Toc7679504_2870459653">
            <w:r>
              <w:rPr>
                <w:webHidden/>
                <w:rStyle w:val="IndexLink"/>
                <w:rtl w:val="true"/>
              </w:rPr>
              <w:t>امام زمان علیه السلام سخنگوی خدا و به پادارنده آیات او</w:t>
            </w:r>
            <w:r>
              <w:rPr>
                <w:rStyle w:val="IndexLink"/>
                <w:rtl w:val="true"/>
              </w:rPr>
              <w:tab/>
            </w:r>
            <w:r>
              <w:rPr>
                <w:rStyle w:val="IndexLink"/>
              </w:rPr>
              <w:t>170</w:t>
            </w:r>
          </w:hyperlink>
        </w:p>
        <w:p>
          <w:pPr>
            <w:pStyle w:val="Contents3"/>
            <w:tabs>
              <w:tab w:val="clear" w:pos="8459"/>
              <w:tab w:val="right" w:pos="9026" w:leader="dot"/>
            </w:tabs>
            <w:rPr/>
          </w:pPr>
          <w:hyperlink w:anchor="__RefHeading___Toc7679506_2870459653">
            <w:r>
              <w:rPr>
                <w:webHidden/>
                <w:rStyle w:val="IndexLink"/>
                <w:rtl w:val="true"/>
              </w:rPr>
              <w:t>امام زمان علیه السلام رشید و استوار</w:t>
            </w:r>
            <w:r>
              <w:rPr>
                <w:rStyle w:val="IndexLink"/>
                <w:rtl w:val="true"/>
              </w:rPr>
              <w:tab/>
            </w:r>
            <w:r>
              <w:rPr>
                <w:rStyle w:val="IndexLink"/>
              </w:rPr>
              <w:t>172</w:t>
            </w:r>
          </w:hyperlink>
        </w:p>
        <w:p>
          <w:pPr>
            <w:pStyle w:val="Contents3"/>
            <w:tabs>
              <w:tab w:val="clear" w:pos="8459"/>
              <w:tab w:val="right" w:pos="9026" w:leader="dot"/>
            </w:tabs>
            <w:rPr/>
          </w:pPr>
          <w:hyperlink w:anchor="__RefHeading___Toc7679508_2870459653">
            <w:r>
              <w:rPr>
                <w:webHidden/>
                <w:rStyle w:val="IndexLink"/>
                <w:rtl w:val="true"/>
              </w:rPr>
              <w:t>امام زمان علیه السلام صاحب اختیار جهانیان</w:t>
            </w:r>
            <w:r>
              <w:rPr>
                <w:rStyle w:val="IndexLink"/>
                <w:rtl w:val="true"/>
              </w:rPr>
              <w:tab/>
            </w:r>
            <w:r>
              <w:rPr>
                <w:rStyle w:val="IndexLink"/>
              </w:rPr>
              <w:t>172</w:t>
            </w:r>
          </w:hyperlink>
        </w:p>
        <w:p>
          <w:pPr>
            <w:pStyle w:val="Contents3"/>
            <w:tabs>
              <w:tab w:val="clear" w:pos="8459"/>
              <w:tab w:val="right" w:pos="9026" w:leader="dot"/>
            </w:tabs>
            <w:rPr/>
          </w:pPr>
          <w:hyperlink w:anchor="__RefHeading___Toc7679510_2870459653">
            <w:r>
              <w:rPr>
                <w:webHidden/>
                <w:rStyle w:val="IndexLink"/>
                <w:rtl w:val="true"/>
              </w:rPr>
              <w:t>انبیاء گذشته مژده ظهور امام زمان علیه السلام را داده اند</w:t>
            </w:r>
            <w:r>
              <w:rPr>
                <w:rStyle w:val="IndexLink"/>
                <w:rtl w:val="true"/>
              </w:rPr>
              <w:tab/>
            </w:r>
            <w:r>
              <w:rPr>
                <w:rStyle w:val="IndexLink"/>
              </w:rPr>
              <w:t>172</w:t>
            </w:r>
          </w:hyperlink>
        </w:p>
        <w:p>
          <w:pPr>
            <w:pStyle w:val="Contents3"/>
            <w:tabs>
              <w:tab w:val="clear" w:pos="8459"/>
              <w:tab w:val="right" w:pos="9026" w:leader="dot"/>
            </w:tabs>
            <w:rPr/>
          </w:pPr>
          <w:hyperlink w:anchor="__RefHeading___Toc7679512_2870459653">
            <w:r>
              <w:rPr>
                <w:webHidden/>
                <w:rStyle w:val="IndexLink"/>
                <w:rtl w:val="true"/>
              </w:rPr>
              <w:t>امام زمان علیه السلام آخرین حجت که پس از او حجتی نخواهد آمد</w:t>
            </w:r>
            <w:r>
              <w:rPr>
                <w:rStyle w:val="IndexLink"/>
                <w:rtl w:val="true"/>
              </w:rPr>
              <w:tab/>
            </w:r>
            <w:r>
              <w:rPr>
                <w:rStyle w:val="IndexLink"/>
              </w:rPr>
              <w:t>172</w:t>
            </w:r>
          </w:hyperlink>
        </w:p>
        <w:p>
          <w:pPr>
            <w:pStyle w:val="Contents3"/>
            <w:tabs>
              <w:tab w:val="clear" w:pos="8459"/>
              <w:tab w:val="right" w:pos="9026" w:leader="dot"/>
            </w:tabs>
            <w:rPr/>
          </w:pPr>
          <w:hyperlink w:anchor="__RefHeading___Toc7679514_2870459653">
            <w:r>
              <w:rPr>
                <w:webHidden/>
                <w:rStyle w:val="IndexLink"/>
                <w:rtl w:val="true"/>
              </w:rPr>
              <w:t>امام زمان علیه السلام نور خدا و طریق حق</w:t>
            </w:r>
            <w:r>
              <w:rPr>
                <w:rStyle w:val="IndexLink"/>
                <w:rtl w:val="true"/>
              </w:rPr>
              <w:tab/>
            </w:r>
            <w:r>
              <w:rPr>
                <w:rStyle w:val="IndexLink"/>
              </w:rPr>
              <w:t>172</w:t>
            </w:r>
          </w:hyperlink>
        </w:p>
        <w:p>
          <w:pPr>
            <w:pStyle w:val="Contents3"/>
            <w:tabs>
              <w:tab w:val="clear" w:pos="8459"/>
              <w:tab w:val="right" w:pos="9026" w:leader="dot"/>
            </w:tabs>
            <w:rPr/>
          </w:pPr>
          <w:hyperlink w:anchor="__RefHeading___Toc7679516_2870459653">
            <w:r>
              <w:rPr>
                <w:webHidden/>
                <w:rStyle w:val="IndexLink"/>
                <w:rtl w:val="true"/>
              </w:rPr>
              <w:t>امام زمان عجل الله تعالی فرجه الشریف را شکستی نیست و بر همگان پیروز است</w:t>
            </w:r>
            <w:r>
              <w:rPr>
                <w:rStyle w:val="IndexLink"/>
                <w:rtl w:val="true"/>
              </w:rPr>
              <w:tab/>
            </w:r>
            <w:r>
              <w:rPr>
                <w:rStyle w:val="IndexLink"/>
              </w:rPr>
              <w:t>172</w:t>
            </w:r>
          </w:hyperlink>
        </w:p>
        <w:p>
          <w:pPr>
            <w:pStyle w:val="Contents3"/>
            <w:tabs>
              <w:tab w:val="clear" w:pos="8459"/>
              <w:tab w:val="right" w:pos="9026" w:leader="dot"/>
            </w:tabs>
            <w:rPr/>
          </w:pPr>
          <w:hyperlink w:anchor="__RefHeading___Toc7679518_2870459653">
            <w:r>
              <w:rPr>
                <w:webHidden/>
                <w:rStyle w:val="IndexLink"/>
                <w:rtl w:val="true"/>
              </w:rPr>
              <w:t>امام زمان علیه السلام ولی خدا و داور عدل گستر پروردگار در زمین</w:t>
            </w:r>
            <w:r>
              <w:rPr>
                <w:rStyle w:val="IndexLink"/>
                <w:rtl w:val="true"/>
              </w:rPr>
              <w:tab/>
            </w:r>
            <w:r>
              <w:rPr>
                <w:rStyle w:val="IndexLink"/>
              </w:rPr>
              <w:t>174</w:t>
            </w:r>
          </w:hyperlink>
        </w:p>
        <w:p>
          <w:pPr>
            <w:pStyle w:val="Contents3"/>
            <w:tabs>
              <w:tab w:val="clear" w:pos="8459"/>
              <w:tab w:val="right" w:pos="9026" w:leader="dot"/>
            </w:tabs>
            <w:rPr/>
          </w:pPr>
          <w:hyperlink w:anchor="__RefHeading___Toc7679520_2870459653">
            <w:r>
              <w:rPr>
                <w:webHidden/>
                <w:rStyle w:val="IndexLink"/>
                <w:rtl w:val="true"/>
              </w:rPr>
              <w:t>دین را باید از طریق مولا على علیه السلام فهميد</w:t>
            </w:r>
            <w:r>
              <w:rPr>
                <w:rStyle w:val="IndexLink"/>
                <w:rtl w:val="true"/>
              </w:rPr>
              <w:tab/>
            </w:r>
            <w:r>
              <w:rPr>
                <w:rStyle w:val="IndexLink"/>
              </w:rPr>
              <w:t>174</w:t>
            </w:r>
          </w:hyperlink>
        </w:p>
        <w:p>
          <w:pPr>
            <w:pStyle w:val="Contents3"/>
            <w:tabs>
              <w:tab w:val="clear" w:pos="8459"/>
              <w:tab w:val="right" w:pos="9026" w:leader="dot"/>
            </w:tabs>
            <w:rPr/>
          </w:pPr>
          <w:hyperlink w:anchor="__RefHeading___Toc7679522_2870459653">
            <w:r>
              <w:rPr>
                <w:webHidden/>
                <w:rStyle w:val="IndexLink"/>
                <w:rtl w:val="true"/>
              </w:rPr>
              <w:t>دعوت پیامبر صلی الله علیه وآله برای بیعت با امام علی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7679524_2870459653">
            <w:r>
              <w:rPr>
                <w:webHidden/>
                <w:rStyle w:val="IndexLink"/>
                <w:rtl w:val="true"/>
              </w:rPr>
              <w:t>بیعت با پیامبر صلی الله علیه وآله و مولا علی علیه السلام بیعت با خداست و پیمان شکنان بیچاره اند</w:t>
            </w:r>
            <w:r>
              <w:rPr>
                <w:rStyle w:val="IndexLink"/>
                <w:rtl w:val="true"/>
              </w:rPr>
              <w:tab/>
            </w:r>
            <w:r>
              <w:rPr>
                <w:rStyle w:val="IndexLink"/>
              </w:rPr>
              <w:t>176</w:t>
            </w:r>
          </w:hyperlink>
        </w:p>
        <w:p>
          <w:pPr>
            <w:pStyle w:val="Contents3"/>
            <w:tabs>
              <w:tab w:val="clear" w:pos="8459"/>
              <w:tab w:val="right" w:pos="9026" w:leader="dot"/>
            </w:tabs>
            <w:rPr/>
          </w:pPr>
          <w:hyperlink w:anchor="__RefHeading___Toc7679526_2870459653">
            <w:r>
              <w:rPr>
                <w:webHidden/>
                <w:rStyle w:val="IndexLink"/>
                <w:rtl w:val="true"/>
              </w:rPr>
              <w:t>دستور به حج و عمره و کارهای نیک از روی شوق و اشتیاق</w:t>
            </w:r>
            <w:r>
              <w:rPr>
                <w:rStyle w:val="IndexLink"/>
                <w:rtl w:val="true"/>
              </w:rPr>
              <w:tab/>
            </w:r>
            <w:r>
              <w:rPr>
                <w:rStyle w:val="IndexLink"/>
              </w:rPr>
              <w:t>176</w:t>
            </w:r>
          </w:hyperlink>
        </w:p>
        <w:p>
          <w:pPr>
            <w:pStyle w:val="Contents3"/>
            <w:tabs>
              <w:tab w:val="clear" w:pos="8459"/>
              <w:tab w:val="right" w:pos="9026" w:leader="dot"/>
            </w:tabs>
            <w:rPr/>
          </w:pPr>
          <w:hyperlink w:anchor="__RefHeading___Toc7679528_2870459653">
            <w:r>
              <w:rPr>
                <w:webHidden/>
                <w:rStyle w:val="IndexLink"/>
                <w:rtl w:val="true"/>
              </w:rPr>
              <w:t>از آثار حج، بی نیاز شدن و چشم روشنی گرفتن از خداست</w:t>
            </w:r>
            <w:r>
              <w:rPr>
                <w:rStyle w:val="IndexLink"/>
                <w:rtl w:val="true"/>
              </w:rPr>
              <w:tab/>
            </w:r>
            <w:r>
              <w:rPr>
                <w:rStyle w:val="IndexLink"/>
              </w:rPr>
              <w:t>176</w:t>
            </w:r>
          </w:hyperlink>
        </w:p>
        <w:p>
          <w:pPr>
            <w:pStyle w:val="Contents3"/>
            <w:tabs>
              <w:tab w:val="clear" w:pos="8459"/>
              <w:tab w:val="right" w:pos="9026" w:leader="dot"/>
            </w:tabs>
            <w:rPr/>
          </w:pPr>
          <w:hyperlink w:anchor="__RefHeading___Toc7679530_2870459653">
            <w:r>
              <w:rPr>
                <w:webHidden/>
                <w:rStyle w:val="IndexLink"/>
                <w:rtl w:val="true"/>
              </w:rPr>
              <w:t>اعمال حج پاک کننده انسان از گناهان</w:t>
            </w:r>
            <w:r>
              <w:rPr>
                <w:rStyle w:val="IndexLink"/>
                <w:rtl w:val="true"/>
              </w:rPr>
              <w:tab/>
            </w:r>
            <w:r>
              <w:rPr>
                <w:rStyle w:val="IndexLink"/>
              </w:rPr>
              <w:t>178</w:t>
            </w:r>
          </w:hyperlink>
        </w:p>
        <w:p>
          <w:pPr>
            <w:pStyle w:val="Contents3"/>
            <w:tabs>
              <w:tab w:val="clear" w:pos="8459"/>
              <w:tab w:val="right" w:pos="9026" w:leader="dot"/>
            </w:tabs>
            <w:rPr/>
          </w:pPr>
          <w:hyperlink w:anchor="__RefHeading___Toc7679532_2870459653">
            <w:r>
              <w:rPr>
                <w:webHidden/>
                <w:rStyle w:val="IndexLink"/>
                <w:rtl w:val="true"/>
              </w:rPr>
              <w:t>عنایت خدا به حاجیان و جبران هزینه های سفرشان</w:t>
            </w:r>
            <w:r>
              <w:rPr>
                <w:rStyle w:val="IndexLink"/>
                <w:rtl w:val="true"/>
              </w:rPr>
              <w:tab/>
            </w:r>
            <w:r>
              <w:rPr>
                <w:rStyle w:val="IndexLink"/>
              </w:rPr>
              <w:t>178</w:t>
            </w:r>
          </w:hyperlink>
        </w:p>
        <w:p>
          <w:pPr>
            <w:pStyle w:val="Contents3"/>
            <w:tabs>
              <w:tab w:val="clear" w:pos="8459"/>
              <w:tab w:val="right" w:pos="9026" w:leader="dot"/>
            </w:tabs>
            <w:rPr/>
          </w:pPr>
          <w:hyperlink w:anchor="__RefHeading___Toc7679534_2870459653">
            <w:r>
              <w:rPr>
                <w:webHidden/>
                <w:rStyle w:val="IndexLink"/>
                <w:rtl w:val="true"/>
              </w:rPr>
              <w:t>حج واقعی با دین کامل که همان پذیرش ولایت است درست است</w:t>
            </w:r>
            <w:r>
              <w:rPr>
                <w:rStyle w:val="IndexLink"/>
                <w:rtl w:val="true"/>
              </w:rPr>
              <w:tab/>
            </w:r>
            <w:r>
              <w:rPr>
                <w:rStyle w:val="IndexLink"/>
              </w:rPr>
              <w:t>178</w:t>
            </w:r>
          </w:hyperlink>
        </w:p>
        <w:p>
          <w:pPr>
            <w:pStyle w:val="Contents4"/>
            <w:tabs>
              <w:tab w:val="clear" w:pos="8176"/>
              <w:tab w:val="right" w:pos="9026" w:leader="dot"/>
            </w:tabs>
            <w:rPr/>
          </w:pPr>
          <w:hyperlink w:anchor="__RefHeading___Toc7679536_2870459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679538_2870459653">
            <w:r>
              <w:rPr>
                <w:webHidden/>
                <w:rStyle w:val="IndexLink"/>
                <w:rtl w:val="true"/>
              </w:rPr>
              <w:t>زیارت فرصتی برای توبه و بازگشت واقعی</w:t>
            </w:r>
            <w:r>
              <w:rPr>
                <w:rStyle w:val="IndexLink"/>
                <w:rtl w:val="true"/>
              </w:rPr>
              <w:tab/>
            </w:r>
            <w:r>
              <w:rPr>
                <w:rStyle w:val="IndexLink"/>
              </w:rPr>
              <w:t>178</w:t>
            </w:r>
          </w:hyperlink>
        </w:p>
        <w:p>
          <w:pPr>
            <w:pStyle w:val="Contents4"/>
            <w:tabs>
              <w:tab w:val="clear" w:pos="8176"/>
              <w:tab w:val="right" w:pos="9026" w:leader="dot"/>
            </w:tabs>
            <w:rPr/>
          </w:pPr>
          <w:hyperlink w:anchor="__RefHeading___Toc7679540_2870459653">
            <w:r>
              <w:rPr>
                <w:webHidden/>
                <w:rStyle w:val="IndexLink"/>
                <w:rtl w:val="true"/>
              </w:rPr>
              <w:t>امام على علیه السلام صاحب اختیار دین و دنیای ما</w:t>
            </w:r>
            <w:r>
              <w:rPr>
                <w:rStyle w:val="IndexLink"/>
                <w:rtl w:val="true"/>
              </w:rPr>
              <w:tab/>
            </w:r>
            <w:r>
              <w:rPr>
                <w:rStyle w:val="IndexLink"/>
              </w:rPr>
              <w:t>180</w:t>
            </w:r>
          </w:hyperlink>
        </w:p>
        <w:p>
          <w:pPr>
            <w:pStyle w:val="Contents4"/>
            <w:tabs>
              <w:tab w:val="clear" w:pos="8176"/>
              <w:tab w:val="right" w:pos="9026" w:leader="dot"/>
            </w:tabs>
            <w:rPr/>
          </w:pPr>
          <w:hyperlink w:anchor="__RefHeading___Toc7679542_2870459653">
            <w:r>
              <w:rPr>
                <w:webHidden/>
                <w:rStyle w:val="IndexLink"/>
                <w:rtl w:val="true"/>
              </w:rPr>
              <w:t>من از علی علیه السلام و علی علیه السلام از من است و امامان جوابگوی سؤالات شمایند</w:t>
            </w:r>
            <w:r>
              <w:rPr>
                <w:rStyle w:val="IndexLink"/>
                <w:rtl w:val="true"/>
              </w:rPr>
              <w:tab/>
            </w:r>
            <w:r>
              <w:rPr>
                <w:rStyle w:val="IndexLink"/>
              </w:rPr>
              <w:t>180</w:t>
            </w:r>
          </w:hyperlink>
        </w:p>
        <w:p>
          <w:pPr>
            <w:pStyle w:val="Contents4"/>
            <w:tabs>
              <w:tab w:val="clear" w:pos="8176"/>
              <w:tab w:val="right" w:pos="9026" w:leader="dot"/>
            </w:tabs>
            <w:rPr/>
          </w:pPr>
          <w:hyperlink w:anchor="__RefHeading___Toc7679544_2870459653">
            <w:r>
              <w:rPr>
                <w:webHidden/>
                <w:rStyle w:val="IndexLink"/>
                <w:rtl w:val="true"/>
              </w:rPr>
              <w:t>بیعت کنید با امامانی که از من هستند و من از آن هایم</w:t>
            </w:r>
            <w:r>
              <w:rPr>
                <w:rStyle w:val="IndexLink"/>
                <w:rtl w:val="true"/>
              </w:rPr>
              <w:tab/>
            </w:r>
            <w:r>
              <w:rPr>
                <w:rStyle w:val="IndexLink"/>
              </w:rPr>
              <w:t>180</w:t>
            </w:r>
          </w:hyperlink>
        </w:p>
        <w:p>
          <w:pPr>
            <w:pStyle w:val="Contents4"/>
            <w:tabs>
              <w:tab w:val="clear" w:pos="8176"/>
              <w:tab w:val="right" w:pos="9026" w:leader="dot"/>
            </w:tabs>
            <w:rPr/>
          </w:pPr>
          <w:hyperlink w:anchor="__RefHeading___Toc7679546_2870459653">
            <w:r>
              <w:rPr>
                <w:webHidden/>
                <w:rStyle w:val="IndexLink"/>
                <w:rtl w:val="true"/>
              </w:rPr>
              <w:t>امامت دوازده امام و حضرت مهدی علیهم السلام تا قیامت ادامه دارد</w:t>
            </w:r>
            <w:r>
              <w:rPr>
                <w:rStyle w:val="IndexLink"/>
                <w:rtl w:val="true"/>
              </w:rPr>
              <w:tab/>
            </w:r>
            <w:r>
              <w:rPr>
                <w:rStyle w:val="IndexLink"/>
              </w:rPr>
              <w:t>182</w:t>
            </w:r>
          </w:hyperlink>
        </w:p>
        <w:p>
          <w:pPr>
            <w:pStyle w:val="Contents4"/>
            <w:tabs>
              <w:tab w:val="clear" w:pos="8176"/>
              <w:tab w:val="right" w:pos="9026" w:leader="dot"/>
            </w:tabs>
            <w:rPr/>
          </w:pPr>
          <w:hyperlink w:anchor="__RefHeading___Toc7679548_2870459653">
            <w:r>
              <w:rPr>
                <w:webHidden/>
                <w:rStyle w:val="IndexLink"/>
                <w:rtl w:val="true"/>
              </w:rPr>
              <w:t>حلال و حرام خدا را تغییر ندهید</w:t>
            </w:r>
            <w:r>
              <w:rPr>
                <w:rStyle w:val="IndexLink"/>
                <w:rtl w:val="true"/>
              </w:rPr>
              <w:tab/>
            </w:r>
            <w:r>
              <w:rPr>
                <w:rStyle w:val="IndexLink"/>
              </w:rPr>
              <w:t>182</w:t>
            </w:r>
          </w:hyperlink>
        </w:p>
        <w:p>
          <w:pPr>
            <w:pStyle w:val="Contents4"/>
            <w:tabs>
              <w:tab w:val="clear" w:pos="8176"/>
              <w:tab w:val="right" w:pos="9026" w:leader="dot"/>
            </w:tabs>
            <w:rPr/>
          </w:pPr>
          <w:hyperlink w:anchor="__RefHeading___Toc7679550_2870459653">
            <w:r>
              <w:rPr>
                <w:webHidden/>
                <w:rStyle w:val="IndexLink"/>
                <w:rtl w:val="true"/>
              </w:rPr>
              <w:t>نماز و زکات و امر به معروف و نهی از منکر</w:t>
            </w:r>
            <w:r>
              <w:rPr>
                <w:rStyle w:val="IndexLink"/>
                <w:rtl w:val="true"/>
              </w:rPr>
              <w:tab/>
            </w:r>
            <w:r>
              <w:rPr>
                <w:rStyle w:val="IndexLink"/>
              </w:rPr>
              <w:t>182</w:t>
            </w:r>
          </w:hyperlink>
        </w:p>
        <w:p>
          <w:pPr>
            <w:pStyle w:val="Contents4"/>
            <w:tabs>
              <w:tab w:val="clear" w:pos="8176"/>
              <w:tab w:val="right" w:pos="9026" w:leader="dot"/>
            </w:tabs>
            <w:rPr/>
          </w:pPr>
          <w:hyperlink w:anchor="__RefHeading___Toc7679552_2870459653">
            <w:r>
              <w:rPr>
                <w:webHidden/>
                <w:rStyle w:val="IndexLink"/>
                <w:rtl w:val="true"/>
              </w:rPr>
              <w:t>سفارش به ولایت در رأس همه امربه معروف هاست</w:t>
            </w:r>
            <w:r>
              <w:rPr>
                <w:rStyle w:val="IndexLink"/>
                <w:rtl w:val="true"/>
              </w:rPr>
              <w:tab/>
            </w:r>
            <w:r>
              <w:rPr>
                <w:rStyle w:val="IndexLink"/>
              </w:rPr>
              <w:t>184</w:t>
            </w:r>
          </w:hyperlink>
        </w:p>
        <w:p>
          <w:pPr>
            <w:pStyle w:val="Contents4"/>
            <w:tabs>
              <w:tab w:val="clear" w:pos="8176"/>
              <w:tab w:val="right" w:pos="9026" w:leader="dot"/>
            </w:tabs>
            <w:rPr/>
          </w:pPr>
          <w:hyperlink w:anchor="__RefHeading___Toc7679554_2870459653">
            <w:r>
              <w:rPr>
                <w:webHidden/>
                <w:rStyle w:val="IndexLink"/>
                <w:rtl w:val="true"/>
              </w:rPr>
              <w:t>امر به معروف و نهی از منکر با پذیرش ولایت معنا دارد</w:t>
            </w:r>
            <w:r>
              <w:rPr>
                <w:rStyle w:val="IndexLink"/>
                <w:rtl w:val="true"/>
              </w:rPr>
              <w:tab/>
            </w:r>
            <w:r>
              <w:rPr>
                <w:rStyle w:val="IndexLink"/>
              </w:rPr>
              <w:t>184</w:t>
            </w:r>
          </w:hyperlink>
        </w:p>
        <w:p>
          <w:pPr>
            <w:pStyle w:val="Contents4"/>
            <w:tabs>
              <w:tab w:val="clear" w:pos="8176"/>
              <w:tab w:val="right" w:pos="9026" w:leader="dot"/>
            </w:tabs>
            <w:rPr/>
          </w:pPr>
          <w:hyperlink w:anchor="__RefHeading___Toc7679556_2870459653">
            <w:r>
              <w:rPr>
                <w:webHidden/>
                <w:rStyle w:val="IndexLink"/>
                <w:rtl w:val="true"/>
              </w:rPr>
              <w:t>سفارش قرآن به امامت امامان و سفارش پیامبر صلی الله علیه وآله به ثقلین</w:t>
            </w:r>
            <w:r>
              <w:rPr>
                <w:rStyle w:val="IndexLink"/>
                <w:rtl w:val="true"/>
              </w:rPr>
              <w:tab/>
            </w:r>
            <w:r>
              <w:rPr>
                <w:rStyle w:val="IndexLink"/>
              </w:rPr>
              <w:t>184</w:t>
            </w:r>
          </w:hyperlink>
        </w:p>
        <w:p>
          <w:pPr>
            <w:pStyle w:val="Contents4"/>
            <w:tabs>
              <w:tab w:val="clear" w:pos="8176"/>
              <w:tab w:val="right" w:pos="9026" w:leader="dot"/>
            </w:tabs>
            <w:rPr/>
          </w:pPr>
          <w:hyperlink w:anchor="__RefHeading___Toc7679558_2870459653">
            <w:r>
              <w:rPr>
                <w:webHidden/>
                <w:rStyle w:val="IndexLink"/>
                <w:rtl w:val="true"/>
              </w:rPr>
              <w:t>تقوا و ترس از قیامت</w:t>
            </w:r>
            <w:r>
              <w:rPr>
                <w:rStyle w:val="IndexLink"/>
                <w:rtl w:val="true"/>
              </w:rPr>
              <w:tab/>
            </w:r>
            <w:r>
              <w:rPr>
                <w:rStyle w:val="IndexLink"/>
              </w:rPr>
              <w:t>186</w:t>
            </w:r>
          </w:hyperlink>
        </w:p>
        <w:p>
          <w:pPr>
            <w:pStyle w:val="Contents4"/>
            <w:tabs>
              <w:tab w:val="clear" w:pos="8176"/>
              <w:tab w:val="right" w:pos="9026" w:leader="dot"/>
            </w:tabs>
            <w:rPr/>
          </w:pPr>
          <w:hyperlink w:anchor="__RefHeading___Toc7679560_2870459653">
            <w:r>
              <w:rPr>
                <w:webHidden/>
                <w:rStyle w:val="IndexLink"/>
                <w:rtl w:val="true"/>
              </w:rPr>
              <w:t>زندگی دوباره و حساب و کتاب الهی</w:t>
            </w:r>
            <w:r>
              <w:rPr>
                <w:rStyle w:val="IndexLink"/>
                <w:rtl w:val="true"/>
              </w:rPr>
              <w:tab/>
            </w:r>
            <w:r>
              <w:rPr>
                <w:rStyle w:val="IndexLink"/>
              </w:rPr>
              <w:t>186</w:t>
            </w:r>
          </w:hyperlink>
        </w:p>
        <w:p>
          <w:pPr>
            <w:pStyle w:val="Contents4"/>
            <w:tabs>
              <w:tab w:val="clear" w:pos="8176"/>
              <w:tab w:val="right" w:pos="9026" w:leader="dot"/>
            </w:tabs>
            <w:rPr/>
          </w:pPr>
          <w:hyperlink w:anchor="__RefHeading___Toc7679562_2870459653">
            <w:r>
              <w:rPr>
                <w:webHidden/>
                <w:rStyle w:val="IndexLink"/>
                <w:rtl w:val="true"/>
              </w:rPr>
              <w:t>اشاره به جمعیت زیاد حاضر در غدیر و پیمان همگان</w:t>
            </w:r>
            <w:r>
              <w:rPr>
                <w:rStyle w:val="IndexLink"/>
                <w:rtl w:val="true"/>
              </w:rPr>
              <w:tab/>
            </w:r>
            <w:r>
              <w:rPr>
                <w:rStyle w:val="IndexLink"/>
              </w:rPr>
              <w:t>186</w:t>
            </w:r>
          </w:hyperlink>
        </w:p>
        <w:p>
          <w:pPr>
            <w:pStyle w:val="Contents4"/>
            <w:tabs>
              <w:tab w:val="clear" w:pos="8176"/>
              <w:tab w:val="right" w:pos="9026" w:leader="dot"/>
            </w:tabs>
            <w:rPr/>
          </w:pPr>
          <w:hyperlink w:anchor="__RefHeading___Toc7679564_2870459653">
            <w:r>
              <w:rPr>
                <w:webHidden/>
                <w:rStyle w:val="IndexLink"/>
                <w:rtl w:val="true"/>
              </w:rPr>
              <w:t>متن پیمان نامۀ غدیر که همگان قرائت کردند</w:t>
            </w:r>
            <w:r>
              <w:rPr>
                <w:rStyle w:val="IndexLink"/>
                <w:rtl w:val="true"/>
              </w:rPr>
              <w:tab/>
            </w:r>
            <w:r>
              <w:rPr>
                <w:rStyle w:val="IndexLink"/>
              </w:rPr>
              <w:t>188</w:t>
            </w:r>
          </w:hyperlink>
        </w:p>
        <w:p>
          <w:pPr>
            <w:pStyle w:val="Contents4"/>
            <w:tabs>
              <w:tab w:val="clear" w:pos="8176"/>
              <w:tab w:val="right" w:pos="9026" w:leader="dot"/>
            </w:tabs>
            <w:rPr/>
          </w:pPr>
          <w:hyperlink w:anchor="__RefHeading___Toc7679566_2870459653">
            <w:r>
              <w:rPr>
                <w:webHidden/>
                <w:rStyle w:val="IndexLink"/>
                <w:rtl w:val="true"/>
              </w:rPr>
              <w:t>آگاه بودن خدا و پیامبرش به زمزمه های شیطانی و حسادت های پنهان</w:t>
            </w:r>
            <w:r>
              <w:rPr>
                <w:rStyle w:val="IndexLink"/>
                <w:rtl w:val="true"/>
              </w:rPr>
              <w:tab/>
            </w:r>
            <w:r>
              <w:rPr>
                <w:rStyle w:val="IndexLink"/>
              </w:rPr>
              <w:t>190</w:t>
            </w:r>
          </w:hyperlink>
        </w:p>
        <w:p>
          <w:pPr>
            <w:pStyle w:val="Contents4"/>
            <w:tabs>
              <w:tab w:val="clear" w:pos="8176"/>
              <w:tab w:val="right" w:pos="9026" w:leader="dot"/>
            </w:tabs>
            <w:rPr/>
          </w:pPr>
          <w:hyperlink w:anchor="__RefHeading___Toc7679568_2870459653">
            <w:r>
              <w:rPr>
                <w:webHidden/>
                <w:rStyle w:val="IndexLink"/>
                <w:rtl w:val="true"/>
              </w:rPr>
              <w:t>مهربانی خدا به وفاداران در پیمان ولایت و امامت امامان</w:t>
            </w:r>
            <w:r>
              <w:rPr>
                <w:rStyle w:val="IndexLink"/>
                <w:rtl w:val="true"/>
              </w:rPr>
              <w:tab/>
            </w:r>
            <w:r>
              <w:rPr>
                <w:rStyle w:val="IndexLink"/>
              </w:rPr>
              <w:t>190</w:t>
            </w:r>
          </w:hyperlink>
        </w:p>
        <w:p>
          <w:pPr>
            <w:pStyle w:val="Contents4"/>
            <w:tabs>
              <w:tab w:val="clear" w:pos="8176"/>
              <w:tab w:val="right" w:pos="9026" w:leader="dot"/>
            </w:tabs>
            <w:rPr/>
          </w:pPr>
          <w:hyperlink w:anchor="__RefHeading___Toc7679570_2870459653">
            <w:r>
              <w:rPr>
                <w:webHidden/>
                <w:rStyle w:val="IndexLink"/>
                <w:rtl w:val="true"/>
              </w:rPr>
              <w:t>سلام دادن به امام علی علیه السلام با لقب امیرالمؤمنین</w:t>
            </w:r>
            <w:r>
              <w:rPr>
                <w:rStyle w:val="IndexLink"/>
                <w:rtl w:val="true"/>
              </w:rPr>
              <w:tab/>
            </w:r>
            <w:r>
              <w:rPr>
                <w:rStyle w:val="IndexLink"/>
              </w:rPr>
              <w:t>190</w:t>
            </w:r>
          </w:hyperlink>
        </w:p>
        <w:p>
          <w:pPr>
            <w:pStyle w:val="Contents4"/>
            <w:tabs>
              <w:tab w:val="clear" w:pos="8176"/>
              <w:tab w:val="right" w:pos="9026" w:leader="dot"/>
            </w:tabs>
            <w:rPr/>
          </w:pPr>
          <w:hyperlink w:anchor="__RefHeading___Toc7679572_2870459653">
            <w:r>
              <w:rPr>
                <w:webHidden/>
                <w:rStyle w:val="IndexLink"/>
                <w:rtl w:val="true"/>
              </w:rPr>
              <w:t>شکر خدا به خاطر نعمت هدایت و ولایت</w:t>
            </w:r>
            <w:r>
              <w:rPr>
                <w:rStyle w:val="IndexLink"/>
                <w:rtl w:val="true"/>
              </w:rPr>
              <w:tab/>
            </w:r>
            <w:r>
              <w:rPr>
                <w:rStyle w:val="IndexLink"/>
              </w:rPr>
              <w:t>192</w:t>
            </w:r>
          </w:hyperlink>
        </w:p>
        <w:p>
          <w:pPr>
            <w:pStyle w:val="Contents4"/>
            <w:tabs>
              <w:tab w:val="clear" w:pos="8176"/>
              <w:tab w:val="right" w:pos="9026" w:leader="dot"/>
            </w:tabs>
            <w:rPr/>
          </w:pPr>
          <w:hyperlink w:anchor="__RefHeading___Toc7679574_2870459653">
            <w:r>
              <w:rPr>
                <w:webHidden/>
                <w:rStyle w:val="IndexLink"/>
                <w:rtl w:val="true"/>
              </w:rPr>
              <w:t>فضائل و مناقب امام علی علیه السلام نزد خداست</w:t>
            </w:r>
            <w:r>
              <w:rPr>
                <w:rStyle w:val="IndexLink"/>
                <w:rtl w:val="true"/>
              </w:rPr>
              <w:tab/>
            </w:r>
            <w:r>
              <w:rPr>
                <w:rStyle w:val="IndexLink"/>
              </w:rPr>
              <w:t>194</w:t>
            </w:r>
          </w:hyperlink>
        </w:p>
        <w:p>
          <w:pPr>
            <w:pStyle w:val="Contents4"/>
            <w:tabs>
              <w:tab w:val="clear" w:pos="8176"/>
              <w:tab w:val="right" w:pos="9026" w:leader="dot"/>
            </w:tabs>
            <w:rPr/>
          </w:pPr>
          <w:hyperlink w:anchor="__RefHeading___Toc7679576_2870459653">
            <w:r>
              <w:rPr>
                <w:webHidden/>
                <w:rStyle w:val="IndexLink"/>
                <w:rtl w:val="true"/>
              </w:rPr>
              <w:t>سعادت و رستگاری در اطاعت از امامان است</w:t>
            </w:r>
            <w:r>
              <w:rPr>
                <w:rStyle w:val="IndexLink"/>
                <w:rtl w:val="true"/>
              </w:rPr>
              <w:tab/>
            </w:r>
            <w:r>
              <w:rPr>
                <w:rStyle w:val="IndexLink"/>
              </w:rPr>
              <w:t>194</w:t>
            </w:r>
          </w:hyperlink>
        </w:p>
        <w:p>
          <w:pPr>
            <w:pStyle w:val="Contents4"/>
            <w:tabs>
              <w:tab w:val="clear" w:pos="8176"/>
              <w:tab w:val="right" w:pos="9026" w:leader="dot"/>
            </w:tabs>
            <w:rPr/>
          </w:pPr>
          <w:hyperlink w:anchor="__RefHeading___Toc7679578_2870459653">
            <w:r>
              <w:rPr>
                <w:webHidden/>
                <w:rStyle w:val="IndexLink"/>
                <w:rtl w:val="true"/>
              </w:rPr>
              <w:t>رستگاری و بهشت برای سبقت گیرندگان در بیعت با امام</w:t>
            </w:r>
            <w:r>
              <w:rPr>
                <w:rStyle w:val="IndexLink"/>
                <w:rtl w:val="true"/>
              </w:rPr>
              <w:tab/>
            </w:r>
            <w:r>
              <w:rPr>
                <w:rStyle w:val="IndexLink"/>
              </w:rPr>
              <w:t>194</w:t>
            </w:r>
          </w:hyperlink>
        </w:p>
        <w:p>
          <w:pPr>
            <w:pStyle w:val="Contents4"/>
            <w:tabs>
              <w:tab w:val="clear" w:pos="8176"/>
              <w:tab w:val="right" w:pos="9026" w:leader="dot"/>
            </w:tabs>
            <w:rPr/>
          </w:pPr>
          <w:hyperlink w:anchor="__RefHeading___Toc7679580_2870459653">
            <w:r>
              <w:rPr>
                <w:webHidden/>
                <w:rStyle w:val="IndexLink"/>
                <w:rtl w:val="true"/>
              </w:rPr>
              <w:t>سخن از امامت و ولایت مایه خشنودی خدا</w:t>
            </w:r>
            <w:r>
              <w:rPr>
                <w:rStyle w:val="IndexLink"/>
                <w:rtl w:val="true"/>
              </w:rPr>
              <w:tab/>
            </w:r>
            <w:r>
              <w:rPr>
                <w:rStyle w:val="IndexLink"/>
              </w:rPr>
              <w:t>194</w:t>
            </w:r>
          </w:hyperlink>
        </w:p>
        <w:p>
          <w:pPr>
            <w:pStyle w:val="Contents4"/>
            <w:tabs>
              <w:tab w:val="clear" w:pos="8176"/>
              <w:tab w:val="right" w:pos="9026" w:leader="dot"/>
            </w:tabs>
            <w:rPr/>
          </w:pPr>
          <w:hyperlink w:anchor="__RefHeading___Toc7679582_2870459653">
            <w:r>
              <w:rPr>
                <w:webHidden/>
                <w:rStyle w:val="IndexLink"/>
                <w:rtl w:val="true"/>
              </w:rPr>
              <w:t>دعای پیامبر برای مؤمنان به ولایت و نفرین او بر انکارکنندگان کافر</w:t>
            </w:r>
            <w:r>
              <w:rPr>
                <w:rStyle w:val="IndexLink"/>
                <w:rtl w:val="true"/>
              </w:rPr>
              <w:tab/>
            </w:r>
            <w:r>
              <w:rPr>
                <w:rStyle w:val="IndexLink"/>
              </w:rPr>
              <w:t>196</w:t>
            </w:r>
          </w:hyperlink>
        </w:p>
        <w:p>
          <w:pPr>
            <w:pStyle w:val="Contents4"/>
            <w:tabs>
              <w:tab w:val="clear" w:pos="8176"/>
              <w:tab w:val="right" w:pos="9026" w:leader="dot"/>
            </w:tabs>
            <w:rPr/>
          </w:pPr>
          <w:hyperlink w:anchor="__RefHeading___Toc7679584_2870459653">
            <w:r>
              <w:rPr>
                <w:webHidden/>
                <w:rStyle w:val="IndexLink"/>
                <w:rtl w:val="true"/>
              </w:rPr>
              <w:t>توضیح دو عبارت از خطبه</w:t>
            </w:r>
            <w:r>
              <w:rPr>
                <w:rStyle w:val="IndexLink"/>
                <w:rtl w:val="true"/>
              </w:rPr>
              <w:tab/>
            </w:r>
            <w:r>
              <w:rPr>
                <w:rStyle w:val="IndexLink"/>
              </w:rPr>
              <w:t>197</w:t>
            </w:r>
          </w:hyperlink>
        </w:p>
        <w:p>
          <w:pPr>
            <w:pStyle w:val="Contents4"/>
            <w:tabs>
              <w:tab w:val="clear" w:pos="8176"/>
              <w:tab w:val="right" w:pos="9026" w:leader="dot"/>
            </w:tabs>
            <w:rPr/>
          </w:pPr>
          <w:hyperlink w:anchor="__RefHeading___Toc7679586_2870459653">
            <w:r>
              <w:rPr>
                <w:webHidden/>
                <w:rStyle w:val="IndexLink"/>
                <w:rtl w:val="true"/>
              </w:rPr>
              <w:t xml:space="preserve">فراز </w:t>
            </w:r>
            <w:r>
              <w:rPr>
                <w:rStyle w:val="IndexLink"/>
              </w:rPr>
              <w:t>13</w:t>
            </w:r>
            <w:r>
              <w:rPr>
                <w:rStyle w:val="IndexLink"/>
                <w:rtl w:val="true"/>
              </w:rPr>
              <w:t xml:space="preserve"> </w:t>
            </w:r>
            <w:r>
              <w:rPr>
                <w:rStyle w:val="IndexLink"/>
                <w:rtl w:val="true"/>
              </w:rPr>
              <w:t>؛ علت جمع آوردن افعال در آیه ولایت</w:t>
            </w:r>
            <w:r>
              <w:rPr>
                <w:rStyle w:val="IndexLink"/>
                <w:rtl w:val="true"/>
              </w:rPr>
              <w:tab/>
            </w:r>
            <w:r>
              <w:rPr>
                <w:rStyle w:val="IndexLink"/>
              </w:rPr>
              <w:t>197</w:t>
            </w:r>
          </w:hyperlink>
        </w:p>
        <w:p>
          <w:pPr>
            <w:pStyle w:val="Contents4"/>
            <w:tabs>
              <w:tab w:val="clear" w:pos="8176"/>
              <w:tab w:val="right" w:pos="9026" w:leader="dot"/>
            </w:tabs>
            <w:rPr/>
          </w:pPr>
          <w:hyperlink w:anchor="__RefHeading___Toc7679588_2870459653">
            <w:r>
              <w:rPr>
                <w:webHidden/>
                <w:rStyle w:val="IndexLink"/>
                <w:rtl w:val="true"/>
              </w:rPr>
              <w:t xml:space="preserve">فراز </w:t>
            </w:r>
            <w:r>
              <w:rPr>
                <w:rStyle w:val="IndexLink"/>
              </w:rPr>
              <w:t>34</w:t>
            </w:r>
            <w:r>
              <w:rPr>
                <w:rStyle w:val="IndexLink"/>
                <w:rtl w:val="true"/>
              </w:rPr>
              <w:t>؛ منظور از ثقل اکبر و اصغر</w:t>
            </w:r>
            <w:r>
              <w:rPr>
                <w:rStyle w:val="IndexLink"/>
                <w:rtl w:val="true"/>
              </w:rPr>
              <w:tab/>
            </w:r>
            <w:r>
              <w:rPr>
                <w:rStyle w:val="IndexLink"/>
              </w:rPr>
              <w:t>200</w:t>
            </w:r>
          </w:hyperlink>
        </w:p>
        <w:p>
          <w:pPr>
            <w:pStyle w:val="Contents2"/>
            <w:tabs>
              <w:tab w:val="clear" w:pos="8743"/>
              <w:tab w:val="right" w:pos="9026" w:leader="dot"/>
            </w:tabs>
            <w:rPr/>
          </w:pPr>
          <w:hyperlink w:anchor="__RefHeading___Toc7679590_2870459653">
            <w:r>
              <w:rPr>
                <w:webHidden/>
                <w:rStyle w:val="IndexLink"/>
                <w:rtl w:val="true"/>
              </w:rPr>
              <w:t xml:space="preserve">فصل چهارم </w:t>
            </w:r>
            <w:r>
              <w:rPr>
                <w:rStyle w:val="IndexLink"/>
                <w:rtl w:val="true"/>
              </w:rPr>
              <w:t xml:space="preserve">: </w:t>
            </w:r>
            <w:r>
              <w:rPr>
                <w:rStyle w:val="IndexLink"/>
                <w:rtl w:val="true"/>
              </w:rPr>
              <w:t>امام زمان علیه السلام و غدیر</w:t>
            </w:r>
            <w:r>
              <w:rPr>
                <w:rStyle w:val="IndexLink"/>
                <w:rtl w:val="true"/>
              </w:rPr>
              <w:tab/>
            </w:r>
            <w:r>
              <w:rPr>
                <w:rStyle w:val="IndexLink"/>
              </w:rPr>
              <w:t>204</w:t>
            </w:r>
          </w:hyperlink>
        </w:p>
        <w:p>
          <w:pPr>
            <w:pStyle w:val="Contents3"/>
            <w:tabs>
              <w:tab w:val="clear" w:pos="8459"/>
              <w:tab w:val="right" w:pos="9026" w:leader="dot"/>
            </w:tabs>
            <w:rPr/>
          </w:pPr>
          <w:hyperlink w:anchor="__RefHeading___Toc7679592_2870459653">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7679594_2870459653">
            <w:r>
              <w:rPr>
                <w:webHidden/>
                <w:rStyle w:val="IndexLink"/>
                <w:rtl w:val="true"/>
              </w:rPr>
              <w:t>معرفی امام زمان علیه السلام و برنامه آن حضرت در خطبه غدیر</w:t>
            </w:r>
            <w:r>
              <w:rPr>
                <w:rStyle w:val="IndexLink"/>
                <w:rtl w:val="true"/>
              </w:rPr>
              <w:tab/>
            </w:r>
            <w:r>
              <w:rPr>
                <w:rStyle w:val="IndexLink"/>
              </w:rPr>
              <w:t>206</w:t>
            </w:r>
          </w:hyperlink>
        </w:p>
        <w:p>
          <w:pPr>
            <w:pStyle w:val="Contents3"/>
            <w:tabs>
              <w:tab w:val="clear" w:pos="8459"/>
              <w:tab w:val="right" w:pos="9026" w:leader="dot"/>
            </w:tabs>
            <w:rPr/>
          </w:pPr>
          <w:hyperlink w:anchor="__RefHeading___Toc7679596_2870459653">
            <w:r>
              <w:rPr>
                <w:webHidden/>
                <w:rStyle w:val="IndexLink"/>
                <w:rtl w:val="true"/>
              </w:rPr>
              <w:t>غدیر روز فرج جهانیان است</w:t>
            </w:r>
            <w:r>
              <w:rPr>
                <w:rStyle w:val="IndexLink"/>
                <w:rtl w:val="true"/>
              </w:rPr>
              <w:tab/>
            </w:r>
            <w:r>
              <w:rPr>
                <w:rStyle w:val="IndexLink"/>
              </w:rPr>
              <w:t>208</w:t>
            </w:r>
          </w:hyperlink>
        </w:p>
        <w:p>
          <w:pPr>
            <w:pStyle w:val="Contents3"/>
            <w:tabs>
              <w:tab w:val="clear" w:pos="8459"/>
              <w:tab w:val="right" w:pos="9026" w:leader="dot"/>
            </w:tabs>
            <w:rPr/>
          </w:pPr>
          <w:hyperlink w:anchor="__RefHeading___Toc7679598_2870459653">
            <w:r>
              <w:rPr>
                <w:webHidden/>
                <w:rStyle w:val="IndexLink"/>
                <w:rtl w:val="true"/>
              </w:rPr>
              <w:t>تا امام زمان علیه السلام ظهور نکند اطاعت خدا معنا پیدا نمی کند</w:t>
            </w:r>
            <w:r>
              <w:rPr>
                <w:rStyle w:val="IndexLink"/>
                <w:rtl w:val="true"/>
              </w:rPr>
              <w:tab/>
            </w:r>
            <w:r>
              <w:rPr>
                <w:rStyle w:val="IndexLink"/>
              </w:rPr>
              <w:t>210</w:t>
            </w:r>
          </w:hyperlink>
        </w:p>
        <w:p>
          <w:pPr>
            <w:pStyle w:val="Contents3"/>
            <w:tabs>
              <w:tab w:val="clear" w:pos="8459"/>
              <w:tab w:val="right" w:pos="9026" w:leader="dot"/>
            </w:tabs>
            <w:rPr/>
          </w:pPr>
          <w:hyperlink w:anchor="__RefHeading___Toc7679600_2870459653">
            <w:r>
              <w:rPr>
                <w:webHidden/>
                <w:rStyle w:val="IndexLink"/>
                <w:rtl w:val="true"/>
              </w:rPr>
              <w:t>پیوند غدیر با ظهور</w:t>
            </w:r>
            <w:r>
              <w:rPr>
                <w:rStyle w:val="IndexLink"/>
                <w:rtl w:val="true"/>
              </w:rPr>
              <w:tab/>
            </w:r>
            <w:r>
              <w:rPr>
                <w:rStyle w:val="IndexLink"/>
              </w:rPr>
              <w:t>212</w:t>
            </w:r>
          </w:hyperlink>
        </w:p>
        <w:p>
          <w:pPr>
            <w:pStyle w:val="Contents3"/>
            <w:tabs>
              <w:tab w:val="clear" w:pos="8459"/>
              <w:tab w:val="right" w:pos="9026" w:leader="dot"/>
            </w:tabs>
            <w:rPr/>
          </w:pPr>
          <w:hyperlink w:anchor="__RefHeading___Toc7679602_2870459653">
            <w:r>
              <w:rPr>
                <w:webHidden/>
                <w:rStyle w:val="IndexLink"/>
                <w:rtl w:val="true"/>
              </w:rPr>
              <w:t>به کجا می روید و چرا برنمی گردید؟</w:t>
            </w:r>
            <w:r>
              <w:rPr>
                <w:rStyle w:val="IndexLink"/>
                <w:rtl w:val="true"/>
              </w:rPr>
              <w:t>!</w:t>
              <w:tab/>
            </w:r>
            <w:r>
              <w:rPr>
                <w:rStyle w:val="IndexLink"/>
              </w:rPr>
              <w:t>213</w:t>
            </w:r>
          </w:hyperlink>
        </w:p>
        <w:p>
          <w:pPr>
            <w:pStyle w:val="Contents3"/>
            <w:tabs>
              <w:tab w:val="clear" w:pos="8459"/>
              <w:tab w:val="right" w:pos="9026" w:leader="dot"/>
            </w:tabs>
            <w:rPr/>
          </w:pPr>
          <w:hyperlink w:anchor="__RefHeading___Toc7679604_2870459653">
            <w:r>
              <w:rPr>
                <w:webHidden/>
                <w:rStyle w:val="IndexLink"/>
                <w:rtl w:val="true"/>
              </w:rPr>
              <w:t xml:space="preserve">احیای شب قدر و روز غدیر و تعظیم شعائر الهی با </w:t>
            </w:r>
            <w:r>
              <w:rPr>
                <w:rStyle w:val="IndexLink"/>
                <w:rtl w:val="true"/>
              </w:rPr>
              <w:t>«</w:t>
            </w:r>
            <w:r>
              <w:rPr>
                <w:rStyle w:val="IndexLink"/>
                <w:rtl w:val="true"/>
              </w:rPr>
              <w:t>لبیک یا مهدی</w:t>
            </w:r>
            <w:r>
              <w:rPr>
                <w:rStyle w:val="IndexLink"/>
                <w:rtl w:val="true"/>
              </w:rPr>
              <w:t xml:space="preserve">» </w:t>
            </w:r>
            <w:r>
              <w:rPr>
                <w:rStyle w:val="IndexLink"/>
                <w:rtl w:val="true"/>
              </w:rPr>
              <w:t>ممکن است</w:t>
            </w:r>
            <w:r>
              <w:rPr>
                <w:rStyle w:val="IndexLink"/>
                <w:rtl w:val="true"/>
              </w:rPr>
              <w:tab/>
            </w:r>
            <w:r>
              <w:rPr>
                <w:rStyle w:val="IndexLink"/>
              </w:rPr>
              <w:t>216</w:t>
            </w:r>
          </w:hyperlink>
        </w:p>
        <w:p>
          <w:pPr>
            <w:pStyle w:val="Contents3"/>
            <w:tabs>
              <w:tab w:val="clear" w:pos="8459"/>
              <w:tab w:val="right" w:pos="9026" w:leader="dot"/>
            </w:tabs>
            <w:rPr/>
          </w:pPr>
          <w:hyperlink w:anchor="__RefHeading___Toc7679606_2870459653">
            <w:r>
              <w:rPr>
                <w:webHidden/>
                <w:rStyle w:val="IndexLink"/>
                <w:rtl w:val="true"/>
              </w:rPr>
              <w:t>رأس امر به معروف تبلیغ امام زمان علیه السلام است</w:t>
            </w:r>
            <w:r>
              <w:rPr>
                <w:rStyle w:val="IndexLink"/>
                <w:rtl w:val="true"/>
              </w:rPr>
              <w:tab/>
            </w:r>
            <w:r>
              <w:rPr>
                <w:rStyle w:val="IndexLink"/>
              </w:rPr>
              <w:t>217</w:t>
            </w:r>
          </w:hyperlink>
        </w:p>
        <w:p>
          <w:pPr>
            <w:pStyle w:val="Contents3"/>
            <w:tabs>
              <w:tab w:val="clear" w:pos="8459"/>
              <w:tab w:val="right" w:pos="9026" w:leader="dot"/>
            </w:tabs>
            <w:rPr/>
          </w:pPr>
          <w:hyperlink w:anchor="__RefHeading___Toc7679608_2870459653">
            <w:r>
              <w:rPr>
                <w:webHidden/>
                <w:rStyle w:val="IndexLink"/>
                <w:rtl w:val="true"/>
              </w:rPr>
              <w:t>غدیر عشق</w:t>
            </w:r>
            <w:r>
              <w:rPr>
                <w:rStyle w:val="IndexLink"/>
                <w:rtl w:val="true"/>
              </w:rPr>
              <w:tab/>
            </w:r>
            <w:r>
              <w:rPr>
                <w:rStyle w:val="IndexLink"/>
              </w:rPr>
              <w:t>218</w:t>
            </w:r>
          </w:hyperlink>
        </w:p>
        <w:p>
          <w:pPr>
            <w:pStyle w:val="Contents3"/>
            <w:tabs>
              <w:tab w:val="clear" w:pos="8459"/>
              <w:tab w:val="right" w:pos="9026" w:leader="dot"/>
            </w:tabs>
            <w:rPr/>
          </w:pPr>
          <w:hyperlink w:anchor="__RefHeading___Toc7679610_2870459653">
            <w:r>
              <w:rPr>
                <w:webHidden/>
                <w:rStyle w:val="IndexLink"/>
                <w:rtl w:val="true"/>
              </w:rPr>
              <w:t>افتادن نام امام زمان علیه السلام بر زبان ها قبل از ظهور</w:t>
            </w:r>
            <w:r>
              <w:rPr>
                <w:rStyle w:val="IndexLink"/>
                <w:rtl w:val="true"/>
              </w:rPr>
              <w:tab/>
            </w:r>
            <w:r>
              <w:rPr>
                <w:rStyle w:val="IndexLink"/>
              </w:rPr>
              <w:t>218</w:t>
            </w:r>
          </w:hyperlink>
        </w:p>
        <w:p>
          <w:pPr>
            <w:pStyle w:val="Contents3"/>
            <w:tabs>
              <w:tab w:val="clear" w:pos="8459"/>
              <w:tab w:val="right" w:pos="9026" w:leader="dot"/>
            </w:tabs>
            <w:rPr/>
          </w:pPr>
          <w:hyperlink w:anchor="__RefHeading___Toc7679612_2870459653">
            <w:r>
              <w:rPr>
                <w:webHidden/>
                <w:rStyle w:val="IndexLink"/>
                <w:rtl w:val="true"/>
              </w:rPr>
              <w:t>تبلیغ امام زمان علیه السلام از صد سال عبادت با ارزش تر است</w:t>
            </w:r>
            <w:r>
              <w:rPr>
                <w:rStyle w:val="IndexLink"/>
                <w:rtl w:val="true"/>
              </w:rPr>
              <w:tab/>
            </w:r>
            <w:r>
              <w:rPr>
                <w:rStyle w:val="IndexLink"/>
              </w:rPr>
              <w:t>220</w:t>
            </w:r>
          </w:hyperlink>
        </w:p>
        <w:p>
          <w:pPr>
            <w:pStyle w:val="Contents3"/>
            <w:tabs>
              <w:tab w:val="clear" w:pos="8459"/>
              <w:tab w:val="right" w:pos="9026" w:leader="dot"/>
            </w:tabs>
            <w:rPr/>
          </w:pPr>
          <w:hyperlink w:anchor="__RefHeading___Toc7679614_2870459653">
            <w:r>
              <w:rPr>
                <w:webHidden/>
                <w:rStyle w:val="IndexLink"/>
                <w:rtl w:val="true"/>
              </w:rPr>
              <w:t>لبیک یا صاحب الزمان</w:t>
            </w:r>
            <w:r>
              <w:rPr>
                <w:rStyle w:val="IndexLink"/>
                <w:rtl w:val="true"/>
              </w:rPr>
              <w:t>!</w:t>
              <w:tab/>
            </w:r>
            <w:r>
              <w:rPr>
                <w:rStyle w:val="IndexLink"/>
              </w:rPr>
              <w:t>221</w:t>
            </w:r>
          </w:hyperlink>
        </w:p>
        <w:p>
          <w:pPr>
            <w:pStyle w:val="Contents3"/>
            <w:tabs>
              <w:tab w:val="clear" w:pos="8459"/>
              <w:tab w:val="right" w:pos="9026" w:leader="dot"/>
            </w:tabs>
            <w:rPr/>
          </w:pPr>
          <w:hyperlink w:anchor="__RefHeading___Toc7679616_2870459653">
            <w:r>
              <w:rPr>
                <w:webHidden/>
                <w:rStyle w:val="IndexLink"/>
                <w:rtl w:val="true"/>
              </w:rPr>
              <w:t>خدا را شکر که قلبم پر از محبت شماست</w:t>
            </w:r>
            <w:r>
              <w:rPr>
                <w:rStyle w:val="IndexLink"/>
                <w:rtl w:val="true"/>
              </w:rPr>
              <w:t>!</w:t>
              <w:tab/>
            </w:r>
            <w:r>
              <w:rPr>
                <w:rStyle w:val="IndexLink"/>
              </w:rPr>
              <w:t>223</w:t>
            </w:r>
          </w:hyperlink>
        </w:p>
        <w:p>
          <w:pPr>
            <w:pStyle w:val="Contents2"/>
            <w:tabs>
              <w:tab w:val="clear" w:pos="8743"/>
              <w:tab w:val="right" w:pos="9026" w:leader="dot"/>
            </w:tabs>
            <w:rPr/>
          </w:pPr>
          <w:hyperlink w:anchor="__RefHeading___Toc7679618_2870459653">
            <w:r>
              <w:rPr>
                <w:webHidden/>
                <w:rStyle w:val="IndexLink"/>
                <w:rtl w:val="true"/>
              </w:rPr>
              <w:t xml:space="preserve">فصل پنجم </w:t>
            </w:r>
            <w:r>
              <w:rPr>
                <w:rStyle w:val="IndexLink"/>
                <w:rtl w:val="true"/>
              </w:rPr>
              <w:t xml:space="preserve">: </w:t>
            </w:r>
            <w:r>
              <w:rPr>
                <w:rStyle w:val="IndexLink"/>
                <w:rtl w:val="true"/>
              </w:rPr>
              <w:t>غدیریه</w:t>
            </w:r>
            <w:r>
              <w:rPr>
                <w:rStyle w:val="IndexLink"/>
                <w:rtl w:val="true"/>
              </w:rPr>
              <w:tab/>
            </w:r>
            <w:r>
              <w:rPr>
                <w:rStyle w:val="IndexLink"/>
              </w:rPr>
              <w:t>224</w:t>
            </w:r>
          </w:hyperlink>
        </w:p>
        <w:p>
          <w:pPr>
            <w:pStyle w:val="Contents3"/>
            <w:tabs>
              <w:tab w:val="clear" w:pos="8459"/>
              <w:tab w:val="right" w:pos="9026" w:leader="dot"/>
            </w:tabs>
            <w:rPr/>
          </w:pPr>
          <w:hyperlink w:anchor="__RefHeading___Toc7679620_2870459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7679622_2870459653">
            <w:r>
              <w:rPr>
                <w:webHidden/>
                <w:rStyle w:val="IndexLink"/>
                <w:rtl w:val="true"/>
              </w:rPr>
              <w:t>غديريه</w:t>
            </w:r>
            <w:r>
              <w:rPr>
                <w:rStyle w:val="IndexLink"/>
                <w:rtl w:val="true"/>
              </w:rPr>
              <w:tab/>
            </w:r>
            <w:r>
              <w:rPr>
                <w:rStyle w:val="IndexLink"/>
              </w:rPr>
              <w:t>226</w:t>
            </w:r>
          </w:hyperlink>
        </w:p>
        <w:p>
          <w:pPr>
            <w:pStyle w:val="Contents2"/>
            <w:tabs>
              <w:tab w:val="clear" w:pos="8743"/>
              <w:tab w:val="right" w:pos="9026" w:leader="dot"/>
            </w:tabs>
            <w:rPr/>
          </w:pPr>
          <w:hyperlink w:anchor="__RefHeading___Toc7679624_2870459653">
            <w:r>
              <w:rPr>
                <w:webHidden/>
                <w:rStyle w:val="IndexLink"/>
                <w:rtl w:val="true"/>
              </w:rPr>
              <w:t>فهرست موضوعات مهم در خطبه غدیر</w:t>
            </w:r>
            <w:r>
              <w:rPr>
                <w:rStyle w:val="IndexLink"/>
                <w:rtl w:val="true"/>
              </w:rPr>
              <w:tab/>
            </w:r>
            <w:r>
              <w:rPr>
                <w:rStyle w:val="IndexLink"/>
              </w:rPr>
              <w:t>243</w:t>
            </w:r>
          </w:hyperlink>
        </w:p>
        <w:p>
          <w:pPr>
            <w:pStyle w:val="Contents2"/>
            <w:tabs>
              <w:tab w:val="clear" w:pos="8743"/>
              <w:tab w:val="right" w:pos="9026" w:leader="dot"/>
            </w:tabs>
            <w:rPr/>
          </w:pPr>
          <w:hyperlink w:anchor="__RefHeading___Toc7679626_2870459653">
            <w:r>
              <w:rPr>
                <w:webHidden/>
                <w:rStyle w:val="IndexLink"/>
                <w:rtl w:val="true"/>
              </w:rPr>
              <w:t>معرفی برخی از آثار مؤلف</w:t>
            </w:r>
            <w:r>
              <w:rPr>
                <w:rStyle w:val="IndexLink"/>
                <w:rtl w:val="true"/>
              </w:rPr>
              <w:tab/>
            </w:r>
            <w:r>
              <w:rPr>
                <w:rStyle w:val="IndexLink"/>
              </w:rPr>
              <w:t>245</w:t>
            </w:r>
          </w:hyperlink>
        </w:p>
        <w:p>
          <w:pPr>
            <w:pStyle w:val="Contents2"/>
            <w:tabs>
              <w:tab w:val="clear" w:pos="8743"/>
              <w:tab w:val="right" w:pos="9026" w:leader="dot"/>
            </w:tabs>
            <w:rPr/>
          </w:pPr>
          <w:hyperlink w:anchor="__RefHeading___Toc7679628_2870459653">
            <w:r>
              <w:rPr>
                <w:webHidden/>
                <w:rStyle w:val="IndexLink"/>
                <w:rtl w:val="true"/>
              </w:rPr>
              <w:t>معرفی برخی از کتاب های کودک و نوجوان مؤلف</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1_66170"/>
      <w:bookmarkStart w:id="1" w:name="pg9641_66170"/>
      <w:bookmarkEnd w:id="1"/>
    </w:p>
    <w:p>
      <w:pPr>
        <w:pStyle w:val="Heading2"/>
        <w:numPr>
          <w:ilvl w:val="1"/>
          <w:numId w:val="1"/>
        </w:numPr>
        <w:rPr/>
      </w:pPr>
      <w:bookmarkStart w:id="2" w:name="pg9641_66170"/>
      <w:bookmarkStart w:id="3" w:name="__RefHeading___Toc767922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ابوالفضل،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غدیر تا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متن کامل خطبه غدیر همراه با ترجمه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سبزی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شبنم باران ،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Proof of caliphate</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Ali ibn Abi-talib, Imam I, 600-661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خطبه، </w:t>
      </w:r>
      <w:r>
        <w:rPr>
          <w:rFonts w:eastAsia="Times New Roman" w:cs="Times New Roman" w:ascii="Times New Roman" w:hAnsi="Times New Roman"/>
          <w:color w:val="111111"/>
          <w:sz w:val="28"/>
          <w:szCs w:val="28"/>
          <w:lang w:val="en-US" w:bidi="en-US"/>
        </w:rPr>
        <w:t>Ghadir surmon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8914273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7922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غدیر تا ظهور</w:t>
      </w:r>
    </w:p>
    <w:p>
      <w:pPr>
        <w:pStyle w:val="BookText"/>
        <w:rPr/>
      </w:pPr>
      <w:r>
        <w:rPr>
          <w:rFonts w:ascii="IRNazanin" w:hAnsi="IRNazanin" w:eastAsia="IRNazanin"/>
          <w:color w:val="111111"/>
          <w:sz w:val="28"/>
          <w:sz w:val="28"/>
          <w:szCs w:val="28"/>
          <w:rtl w:val="true"/>
          <w:lang w:bidi="fa-IR"/>
        </w:rPr>
        <w:t>به همراه متن کامل خطبه غدیر همراه با ترجمه موضوعی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سبزی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ابوالفضل،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غدیر تا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متن کامل خطبه غدیر همراه با ترجمه موضوعی</w:t>
      </w:r>
    </w:p>
    <w:p>
      <w:pPr>
        <w:pStyle w:val="BookText"/>
        <w:rPr/>
      </w:pPr>
      <w:r>
        <w:rPr>
          <w:rFonts w:ascii="IRNazanin" w:hAnsi="IRNazanin" w:eastAsia="IRNazanin"/>
          <w:color w:val="111111"/>
          <w:sz w:val="28"/>
          <w:sz w:val="28"/>
          <w:szCs w:val="28"/>
          <w:rtl w:val="true"/>
          <w:lang w:bidi="fa-IR"/>
        </w:rPr>
        <w:t>ابوالفضل سبزی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شبنم باران ،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Proof of caliphate</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Ali ibn Abi-talib, Imam I, 600-661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خطبه، </w:t>
      </w:r>
      <w:r>
        <w:rPr>
          <w:rFonts w:eastAsia="Times New Roman" w:cs="Times New Roman" w:ascii="Times New Roman" w:hAnsi="Times New Roman"/>
          <w:color w:val="111111"/>
          <w:sz w:val="28"/>
          <w:szCs w:val="28"/>
          <w:lang w:val="en-US" w:bidi="en-US"/>
        </w:rPr>
        <w:t>Ghadir surmon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8914273</w:t>
      </w:r>
    </w:p>
    <w:p>
      <w:pPr>
        <w:pStyle w:val="BookText"/>
        <w:rPr/>
      </w:pPr>
      <w:r>
        <w:rPr>
          <w:rFonts w:ascii="IRNazanin" w:hAnsi="IRNazanin" w:eastAsia="IRNazanin"/>
          <w:color w:val="111111"/>
          <w:sz w:val="28"/>
          <w:sz w:val="28"/>
          <w:szCs w:val="28"/>
          <w:rtl w:val="true"/>
          <w:lang w:bidi="fa-IR"/>
        </w:rPr>
        <w:t>انتشارات شبنم باران</w:t>
      </w:r>
    </w:p>
    <w:p>
      <w:pPr>
        <w:pStyle w:val="BookText"/>
        <w:rPr/>
      </w:pPr>
      <w:r>
        <w:rPr>
          <w:rFonts w:ascii="IRNazanin" w:hAnsi="IRNazanin" w:eastAsia="IRNazanin"/>
          <w:color w:val="111111"/>
          <w:sz w:val="28"/>
          <w:sz w:val="28"/>
          <w:szCs w:val="28"/>
          <w:rtl w:val="true"/>
          <w:lang w:bidi="fa-IR"/>
        </w:rPr>
        <w:t xml:space="preserve">مؤسسه فرهنگی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مهر منجی</w:t>
      </w:r>
    </w:p>
    <w:p>
      <w:pPr>
        <w:pStyle w:val="BookText"/>
        <w:rPr/>
      </w:pPr>
      <w:r>
        <w:rPr>
          <w:rFonts w:ascii="IRNazanin" w:hAnsi="IRNazanin" w:eastAsia="IRNazanin"/>
          <w:color w:val="111111"/>
          <w:sz w:val="28"/>
          <w:sz w:val="28"/>
          <w:szCs w:val="28"/>
          <w:rtl w:val="true"/>
          <w:lang w:bidi="fa-IR"/>
        </w:rPr>
        <w:t>از غدیر تا ظهور</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غدیر تا ظهور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سبزی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نوراحمدی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ملایری</w:t>
      </w:r>
    </w:p>
    <w:p>
      <w:pPr>
        <w:pStyle w:val="BookText"/>
        <w:rPr/>
      </w:pPr>
      <w:r>
        <w:rPr>
          <w:rFonts w:ascii="IRNazanin" w:hAnsi="IRNazanin" w:eastAsia="IRNazanin"/>
          <w:color w:val="111111"/>
          <w:sz w:val="28"/>
          <w:sz w:val="28"/>
          <w:szCs w:val="28"/>
          <w:rtl w:val="true"/>
          <w:lang w:bidi="fa-IR"/>
        </w:rPr>
        <w:t xml:space="preserve">حروف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جودکی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باران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7919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 ناشر و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09199759621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کانال مؤسسه در ایتا و تلگرام و سروش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baranetrat</w:t>
      </w:r>
      <w:r>
        <w:rPr>
          <w:rFonts w:eastAsia="Times New Roman" w:cs="Times New Roman" w:ascii="Times New Roman" w:hAnsi="Times New Roman"/>
          <w:color w:val="111111"/>
          <w:sz w:val="28"/>
          <w:szCs w:val="28"/>
          <w:rtl w:val="true"/>
          <w:lang w:val="en-US" w:bidi="en-US"/>
        </w:rPr>
        <w:t xml:space="preserve">@ </w:t>
      </w:r>
      <w:bookmarkStart w:id="7" w:name="pg9641_66174"/>
    </w:p>
    <w:p>
      <w:pPr>
        <w:pStyle w:val="Heading2"/>
        <w:numPr>
          <w:ilvl w:val="1"/>
          <w:numId w:val="1"/>
        </w:numPr>
        <w:rPr/>
      </w:pPr>
      <w:bookmarkStart w:id="8" w:name="__RefHeading___Toc7679224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غدیر تا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عرفان واقعی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اگر با معرفت به غدیر آیی می شوی سلمان رحمه الله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چه خوش است من دهم جان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حقیقت قربان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ولایت شرط قبولی اعمال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حدیث جان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رسیدن به غدیر عشق و بندگی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عهدنامه غدیر و پیمان ولایت همان پیمان عالم ذر است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روز غدیر روز معارفۀ اول نبود بلکه روز تجدید پیمان بود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مقابله شیطان و شیطان سیرتان با غدیر و ظهور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حدیث غدیر حدیثی متواتر و غیر قابل انکار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گیریم ولایت را از مولا علی علیه السلام گرفتید، چه کسی بهتر سراغ دارید که به او بسپارید؟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تا وقت داریم به امام زمانمان لبیک بگوییم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ولایت و احیای غدیر و امر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ماه ذى الحجة ماه ولايت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دهه اول ماه و نماز دهه اول ذى الحجة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روز ترویه روز سیراب شدن از کوثر ولایت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روز نهم ذی الحجه روز عرفه و جریان سد ابواب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پیام خدا در سد الابواب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دهم ذی الحجه و عید قربان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یازدهم ذی الحجه و حدیث ثقلین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روز چهاردهم ذی الحجه روز امیرالمؤمنین علیه السلام ، روز ودایع امامت و روز فدک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روز پانزدهم ذی الحجه و ولادت امام هادی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روز هفدهم ذی الحجه روز آیه محبت و حدیث منزلت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هجدهم ذى الحجه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حدیث کساء و نزول آیه تطهیر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روز بیست و چهارم ذی الحجه روز خاتم بخشی و نزول آیه ولایت و آیه مباهله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روز بیست و پنجم ذى الحجه روز نزول سوره انسان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عید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که شیعه ایم برای عید غدیر چه کرده ایم؟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پاسخ شنیدنی علامه امینی رحمه الله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چرا باید برای احیاء غدیر کاروان جشن راه بیاندازیم و اظهار سرور کنیم؟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برخی از آداب عید غدیر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خطبه غدیر همراه با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حمد و ستایش خدای یگانه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او دیده ها را می بیند و دیده ها او را نمی بینند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خدا در انتقام و عذاب افراد شتاب نمی کند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آگاه به نیت ها و درون افراد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خداشناسی به همان اندازه ممکن است که خودش راهنمایی کرده باشد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آفرینش هستی بدون هیچ الگو و یار و یاوری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گرداننده آسمان ها و زمین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یکتایی که خیر و خوبی ها از اوست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شکر و ستایش خدا در همه حال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اقرار به بندگی و مقدمه سازی برای بیان ولایت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اگر ولایت علی علیه السلام را تبلیغ نکنم پیغمبری ام پذیرفته نیست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ولایت مولا را بگو خدا تو را از شرّ حسودان حفظ می کند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رهبر شما مولایی است که در حال رکوع بخشش نمود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دلیل احتیاط پیامبر صلی الله علیه وآله در گرفتن بیعت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اذیت و آزار و کنایه منافقان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کرامت اخلاقی پیامبر صلی الله علیه وآله در اسم نبردن منافقان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 تمام دشمنی ها باید از علی بگویی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اطاعت امام علی بر همگان واجب است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کسی که ولایت مولا را نپذیرد ملعون است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اعلام امامت امامان از نسل مولا علی علیه السلام تا قیامت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دین خدا و حلال و حرام الهی را باید از امامان آموخت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مولا علی علیه السلام امام مبین و آگاه به تمام دانش 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 علی علیه السلام میزان حق و باطل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اولین اظهارکننده ایمان و اولین نمازگزار در کنار پیغمبر صلی الله علیه وآله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فداکاری مولا در شب هجرت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نصب امامت او از جانب خداست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توبه منکران ولایت پذیرفته نمی شود و اهل عذاب ابدی اند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کسی که یک امام را نپذیرد تمام امامت و رسالت را نپذیرفته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مولا علی علیه السلام برترین آفریده خدا بعد از پیغمبر صلی الله علیه وآله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مولا على علیه السلام همجوار خداست </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على علیه السلام مفسر حقیقی قرآن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كنت مولاه فهذا على مولاه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قرآن و عترت ثقلین پیامبرند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امنای خدا و حاکمان الهی در زمین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اتمام حجت پیامبر صلی الله علیه وآله بر مردم در تبلیغ امر امامت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امیرالمؤمنین فقط علی علیه السلام است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هرکه من مولای اویم این علی مولای اوست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خدایا یاوران علی را یاری کن و دشمنانش را خوار فرما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برادر، وصی، جانشین پیامبر صلى الله عليه وسلم مفسر قرآن و راهنمای مردم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پیکار کننده با ناکثین و قاسطین و مارقین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دعا برای دوستان مولا و نفرین بر دشمنانش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اکمال دین و اتمام نعمت و اسلام با ولایت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تمام اعمال انسان بدون ولایت باطل است و مورد نظر خدا نیست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مولا علی علیه السلام عزیزترین عزیز رسول خداست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قرآن در مدح و ستایش امام علی علیه السلام نازل شده است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یار دین و پیامبر و هدایت گری الهی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بهترین پیامبر و بهترین امامان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حسادت به امام علی علیه السلام باطل کننده اعمال آدمی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دوست علی علیه السلام مؤمن باتقوا است و دشمنش بدبخت جنایتکار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سوره عصر در مورد امام علی علیه السلام است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ولایت حقیقت رسالت است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نمیرید مگر مسلمان واقعی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عذابی دردناک برای منکران ولایت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پیامبر از نیت منافقان آگاه است میزان اعمال محبت مولاست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نور خدا و پیامبر صلی الله علیه وآله در وجود مولا علی علیه السلام تا حضرت مهدی عجل الله تعالی فرجه الشریف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انکار ولایت و امامت یعنی برگشت به زمان جاهلیت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کمال صبر و شکر دو ویژگی اهل بیت علیهم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اسلام خود را به رخ نکشید و بر خدا منت نگذارید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اشاره به رهبران دروغین و غاصبان حق امام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بدترین جای جهنم برای غاصبان جایگاه ولایت و امامت است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خبردادن پیامبر از طومارنویسان و فتنه گران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امامت تا روز قیامت برای دوازده امام معین شده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تبلیغ امامت و ولایت بر همگان واجب است به خصوص بر والدین نسبت به فرزندان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خبردادن پیامبر صلی الله علیه وآله به غصب ولایت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وعده خداست که جهان در اختیار امام زمان علیه السلام قرار گیرد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هلاکت برای کسی است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سلامتی و رشد و هدایت در اطاعت از ولایت مولا علی علیه السلام </w:t>
      </w:r>
      <w:r>
        <w:rPr>
          <w:rFonts w:eastAsia="IRNazanin" w:cs="IRNazanin"/>
          <w:color w:val="111111"/>
          <w:sz w:val="28"/>
          <w:szCs w:val="28"/>
          <w:lang w:bidi="fa-IR"/>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مستقیم یعنی صراط پیامبر صلی الله علیه وآله و امامان علیهم السلام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علیهم السلام همان اولیاء خدا هستند که بیم و اندوهی ندارند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دشمنان امامان دست های شیطان اند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شیعه واقعی، دشمنان ولایت را دوست نمی دارد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پیروان امامان ایمان خود را با ظلم و ستم، خراب نمی کنند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ورود شیعیان و پیروان امامان به بهشت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بهشت و روزی بی حساب برای پیروان امامان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عذاب جهنم برای دشمنان امامان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دشمنان امامان در جهنم خود را لعن می کنند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دشمنان ولایت، حرف حق را نمی شنوند و تعقل نمی کنند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فاصله جایگاه دشمنان امامان و دوستان آن 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دشمن اهل بیت علیهم السلام نفرین شده است و دوست آن ها محبوب خداست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من هشداردهنده ام و علی علیه السلام بشارت دهنده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امامان از نسل علی علیه السلام هستند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معرفی امام زمان روحی فداه در خطبه غدیر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آخرین امام از اهل بیت علیهم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جهانی شدن دین اسلام توسط امام زمان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نابودی ظالمان و ستمگران به دست امام زمان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پیروزی بر مشرکان و هدایت آنان توسط امام زمان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امام زمان علیه السلام منتقم خون مظلومان و یاور دین خدا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زمان علیه السلام دریای علم و رحمت خدا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درجه دادن به افراد به اندازه فضیلت و ارزش آنان در حکومت امام زمان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زمان علیه السلام برگزیده و منتخب خدا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زمان علیه السلام وارث تمام علوم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زمان علیه السلام سخنگوی خدا و به پادارنده آیات او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امام زمان علیه السلام رشید و استوار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زمان علیه السلام صاحب اختیار جهانیان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انبیاء گذشته مژده ظهور امام زمان علیه السلام را داده اند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زمان علیه السلام آخرین حجت که پس از او حجتی نخواهد آمد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زمان علیه السلام نور خدا و طریق حق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را شکستی نیست و بر همگان پیروز است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زمان علیه السلام ولی خدا و داور عدل گستر پروردگار در زمین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دین را باید از طریق مولا علی علیه السلام فهمید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دعوت پیامبر صلی الله علیه وآله برای بیعت با امام علی 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بیعت با پیامبر صلی الله علیه وآله و مولا علی علیه السلام بیعت با خداست و پیمان شکنان بیچاره اند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دستور به حج و عمره و کارهای نیک از روی شوق و اشتیاق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از آثار حج، بی نیاز شدن و چشم روشنی گرفتن از خداست </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حج پاک کننده انسان از گناهان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عنایت خدا به حاجیان و جبران هزینه های سفرشان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حج واقعی با دین کامل که همان پذیرش ولایت است درست است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زیارت فرصتی برای توبه و بازگشت واقعی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امام علی علیه السلام صاحب اختیار دین و دنیای ما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من از علی علیه السلام و علی علیه السلام از من است و امامان جوابگوی سؤالات شمایند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بیعت کنید با امامانی که از من هستند و من از آن هایم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امامت دوازده امام و حضرت مهدی علیهم السلام تا قیامت ادامه دارد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حلال و حرام خدا را تغییر ندهید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نماز و زکات و امر به معروف و نهی از منکر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سفارش به ولایت در رأس همه امربه معروف هاست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امر به معروف و نهی از منکر با پذیرش ولایت معنا دارد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سفارش قرآن به امامت امامان و سفارش پیامبر صلی الله علیه وآله به ثقلین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تقوا و ترس از قیامت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زندگی دوباره و حساب و کتاب الهی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اشاره به جمعیت زیاد حاضر در غدیر و پیمان همگان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متن پیمان نامه غدیر که همگان قرائت کردند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آگاه بودن خدا و پیامبرش به زمزمه های شیطانی و حسادت های پنهان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مهربانی خدا به وفاداران در پیمان ولایت و امامت امامان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سلام دادن به امام علی علیه السلام با لقب امیرالمؤمنین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شکر خدا به خاطر نعمت هدایت و ولایت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فضائل و مناقب امام علی علیه السلام نزد خداست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سعادت و رستگاری در اطاعت از امامان است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رستگاری و بهشت برای سبقت گیرندگان در بیعت با امام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سخن از امامت و ولایت مایه خشنودی خدا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دعای پیامبر برای مؤمنان به ولایت و نفرین او بر انکارکنندگان کافر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توضیح دو عبارت از خطبه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جمع آوردن افعال در آیه ولایت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منظور از ثقل اکبر و اصغر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و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معرفی امام زمان علیه السلام و برنامه آن حضرت در خطبه غدیر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غدیر روز فرج جهانیان است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تا امام زمان علیه السلام ظهور نکند اطاعت خدا معنا پیدا نمی کند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پیوند غدیر با ظهور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به کجا می روید و چرا برنمی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احیای شب قدر و روز غدیر و تعظیم شعائر الهی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lang w:bidi="fa-IR"/>
        </w:rPr>
        <w:t>209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 امر به معروف تبلیغ امام زمان علیه السلام است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غدیر عشق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افتادن نام امام زمان علیه السلام بر زبان ها قبل از ظهور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تبلیغ امام زمان علیه السلام از صد سال عبادت با ارزش تر است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لبیک یا صاحب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خدا را شکر که قلبم پر از محبت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غديريه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فهرست موضوعی </w:t>
      </w:r>
      <w:r>
        <w:rPr>
          <w:rFonts w:eastAsia="IRNazanin" w:cs="IRNazanin"/>
          <w:color w:val="111111"/>
          <w:sz w:val="28"/>
          <w:szCs w:val="28"/>
          <w:lang w:bidi="fa-IR"/>
        </w:rPr>
        <w:t>236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آثار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امیرمؤمنان علیه السلام و منتظران امام زمان عجل الله تعالی فرجه الشریف به ویژه روح مرحوم علامه امینی رحمه الله که با عشق و ارادت به اهل بیت علیهم السلام عمری را صرف نگارش کتاب شريف الغدير نمود و نقل می کنند که گاه در گرمای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نجف به خاطر شدت گرما یک لنگ به خود می پیچید و در سرداب خانه می نشست و الغدیر را می نوشت</w:t>
      </w:r>
      <w:r>
        <w:rPr>
          <w:rFonts w:eastAsia="IRNazanin" w:cs="IRNazanin"/>
          <w:color w:val="111111"/>
          <w:sz w:val="28"/>
          <w:szCs w:val="28"/>
          <w:rtl w:val="true"/>
          <w:lang w:bidi="fa-IR"/>
        </w:rPr>
        <w:t xml:space="preserve">. </w:t>
      </w:r>
      <w:bookmarkStart w:id="10" w:name="pg9641_66181"/>
    </w:p>
    <w:p>
      <w:pPr>
        <w:pStyle w:val="Heading2"/>
        <w:numPr>
          <w:ilvl w:val="1"/>
          <w:numId w:val="1"/>
        </w:numPr>
        <w:rPr/>
      </w:pPr>
      <w:bookmarkStart w:id="11" w:name="__RefHeading___Toc7679226_2870459653"/>
      <w:bookmarkStart w:id="12" w:name="_Toc4"/>
      <w:bookmarkEnd w:id="10"/>
      <w:bookmarkEnd w:id="11"/>
      <w:r>
        <w:rPr>
          <w:rtl w:val="true"/>
        </w:rPr>
        <w:t>کاش من هم وقف مولایم شوم</w:t>
      </w:r>
      <w:bookmarkEnd w:id="12"/>
    </w:p>
    <w:p>
      <w:pPr>
        <w:pStyle w:val="BookText"/>
        <w:rPr/>
      </w:pPr>
      <w:r>
        <w:rPr>
          <w:rFonts w:ascii="IRNazanin" w:hAnsi="IRNazanin" w:eastAsia="IRNazanin"/>
          <w:color w:val="111111"/>
          <w:sz w:val="28"/>
          <w:sz w:val="28"/>
          <w:szCs w:val="28"/>
          <w:rtl w:val="true"/>
          <w:lang w:bidi="fa-IR"/>
        </w:rPr>
        <w:t xml:space="preserve">کاش من هم وقف مولایم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این خانه دائم خم شوم</w:t>
      </w:r>
    </w:p>
    <w:p>
      <w:pPr>
        <w:pStyle w:val="BookText"/>
        <w:rPr/>
      </w:pPr>
      <w:r>
        <w:rPr>
          <w:rFonts w:ascii="IRNazanin" w:hAnsi="IRNazanin" w:eastAsia="IRNazanin"/>
          <w:color w:val="111111"/>
          <w:sz w:val="28"/>
          <w:sz w:val="28"/>
          <w:szCs w:val="28"/>
          <w:rtl w:val="true"/>
          <w:lang w:bidi="fa-IR"/>
        </w:rPr>
        <w:t xml:space="preserve">هر چه او می بخشدم افزون 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پایش من دمادم کم شوم</w:t>
      </w:r>
    </w:p>
    <w:p>
      <w:pPr>
        <w:pStyle w:val="BookText"/>
        <w:rPr/>
      </w:pPr>
      <w:r>
        <w:rPr>
          <w:rFonts w:ascii="IRNazanin" w:hAnsi="IRNazanin" w:eastAsia="IRNazanin"/>
          <w:color w:val="111111"/>
          <w:sz w:val="28"/>
          <w:sz w:val="28"/>
          <w:szCs w:val="28"/>
          <w:rtl w:val="true"/>
          <w:lang w:bidi="fa-IR"/>
        </w:rPr>
        <w:t xml:space="preserve">قطره ای باشم که در جریان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اندر جاری این یم شوم</w:t>
      </w:r>
    </w:p>
    <w:p>
      <w:pPr>
        <w:pStyle w:val="BookText"/>
        <w:rPr/>
      </w:pPr>
      <w:r>
        <w:rPr>
          <w:rFonts w:ascii="IRNazanin" w:hAnsi="IRNazanin" w:eastAsia="IRNazanin"/>
          <w:color w:val="111111"/>
          <w:sz w:val="28"/>
          <w:sz w:val="28"/>
          <w:szCs w:val="28"/>
          <w:rtl w:val="true"/>
          <w:lang w:bidi="fa-IR"/>
        </w:rPr>
        <w:t xml:space="preserve">یا چو موسی عشقش بشكفم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 عیسی مونس مریم شوم</w:t>
      </w:r>
    </w:p>
    <w:p>
      <w:pPr>
        <w:pStyle w:val="BookText"/>
        <w:rPr/>
      </w:pPr>
      <w:r>
        <w:rPr>
          <w:rFonts w:ascii="IRNazanin" w:hAnsi="IRNazanin" w:eastAsia="IRNazanin"/>
          <w:color w:val="111111"/>
          <w:sz w:val="28"/>
          <w:sz w:val="28"/>
          <w:szCs w:val="28"/>
          <w:rtl w:val="true"/>
          <w:lang w:bidi="fa-IR"/>
        </w:rPr>
        <w:t xml:space="preserve">یا ز شوقش در بیابان پر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مثل هاجر و زمزم شوم</w:t>
      </w:r>
    </w:p>
    <w:p>
      <w:pPr>
        <w:pStyle w:val="BookText"/>
        <w:rPr/>
      </w:pPr>
      <w:r>
        <w:rPr>
          <w:rFonts w:ascii="IRNazanin" w:hAnsi="IRNazanin" w:eastAsia="IRNazanin"/>
          <w:color w:val="111111"/>
          <w:sz w:val="28"/>
          <w:sz w:val="28"/>
          <w:szCs w:val="28"/>
          <w:rtl w:val="true"/>
          <w:lang w:bidi="fa-IR"/>
        </w:rPr>
        <w:t xml:space="preserve">یا چو یعقوب از فراق یوسفش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شیرین و پر ماتم شوم</w:t>
      </w:r>
    </w:p>
    <w:p>
      <w:pPr>
        <w:pStyle w:val="BookText"/>
        <w:rPr/>
      </w:pPr>
      <w:r>
        <w:rPr>
          <w:rFonts w:ascii="IRNazanin" w:hAnsi="IRNazanin" w:eastAsia="IRNazanin"/>
          <w:color w:val="111111"/>
          <w:sz w:val="28"/>
          <w:sz w:val="28"/>
          <w:szCs w:val="28"/>
          <w:rtl w:val="true"/>
          <w:lang w:bidi="fa-IR"/>
        </w:rPr>
        <w:t xml:space="preserve">بهتر از این ها چو یونس بایدم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دریا چو شبنم، نم شوم</w:t>
      </w:r>
    </w:p>
    <w:p>
      <w:pPr>
        <w:pStyle w:val="BookText"/>
        <w:rPr/>
      </w:pPr>
      <w:r>
        <w:rPr>
          <w:rFonts w:ascii="IRNazanin" w:hAnsi="IRNazanin" w:eastAsia="IRNazanin"/>
          <w:color w:val="111111"/>
          <w:sz w:val="28"/>
          <w:sz w:val="28"/>
          <w:szCs w:val="28"/>
          <w:rtl w:val="true"/>
          <w:lang w:bidi="fa-IR"/>
        </w:rPr>
        <w:t xml:space="preserve">دانم اندر این حکایت های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بینم رها از غم شوم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سبزی اندر باغ گل هایت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گل گردم، شمیم شم شوم </w:t>
      </w:r>
      <w:bookmarkStart w:id="13" w:name="pg9641_66182"/>
    </w:p>
    <w:p>
      <w:pPr>
        <w:pStyle w:val="Heading2"/>
        <w:numPr>
          <w:ilvl w:val="1"/>
          <w:numId w:val="1"/>
        </w:numPr>
        <w:rPr/>
      </w:pPr>
      <w:bookmarkStart w:id="14" w:name="__RefHeading___Toc7679228_2870459653"/>
      <w:bookmarkStart w:id="15" w:name="_Toc5"/>
      <w:bookmarkEnd w:id="13"/>
      <w:bookmarkEnd w:id="14"/>
      <w:r>
        <w:rPr>
          <w:rtl w:val="true"/>
        </w:rPr>
        <w:t>سرآغاز</w:t>
      </w:r>
      <w:bookmarkEnd w:id="15"/>
    </w:p>
    <w:p>
      <w:pPr>
        <w:pStyle w:val="BookText"/>
        <w:rPr/>
      </w:pPr>
      <w:r>
        <w:rPr>
          <w:rFonts w:ascii="IRNazanin" w:hAnsi="IRNazanin" w:eastAsia="IRNazanin"/>
          <w:color w:val="111111"/>
          <w:sz w:val="28"/>
          <w:sz w:val="28"/>
          <w:szCs w:val="28"/>
          <w:rtl w:val="true"/>
          <w:lang w:bidi="fa-IR"/>
        </w:rPr>
        <w:t>باز سخن از عزیز عزیزان و آقای آقایان و بزرگ بزرگان، امام زمان روحی فداه است، وجود مبارکی که هر چه از او بگوییم و بنویسیم کم است، ما را چه به گفتن و نوشتن در مورد آقایی که خدای بزرگ در مورد او و ولایت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 ها قلم و دریاها هفت</w:t>
      </w:r>
    </w:p>
    <w:p>
      <w:pPr>
        <w:pStyle w:val="BookText"/>
        <w:rPr/>
      </w:pPr>
      <w:r>
        <w:rPr>
          <w:rFonts w:ascii="IRNazanin" w:hAnsi="IRNazanin" w:eastAsia="IRNazanin"/>
          <w:color w:val="111111"/>
          <w:sz w:val="28"/>
          <w:sz w:val="28"/>
          <w:szCs w:val="28"/>
          <w:rtl w:val="true"/>
          <w:lang w:bidi="fa-IR"/>
        </w:rPr>
        <w:t>برابر شده و جوهر شوند فضائل او تمامی ندارد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هر چه از او بگوئیم و بنویسم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ما غیر او چه داریم که بخواهیم به غیر او بیندیشم، همه چیز ما اوست و ما هر چه داریم از او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وَجَدَ مَنْ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 وَ مَا الَّذِي فَقَدَ مَنْ وَجَدَك</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کسی که او را دارد چه کم دارد و کسی که او را ندارد چه دارد؟</w:t>
      </w:r>
    </w:p>
    <w:p>
      <w:pPr>
        <w:pStyle w:val="BookText"/>
        <w:rPr/>
      </w:pPr>
      <w:r>
        <w:rPr>
          <w:rFonts w:ascii="IRNazanin" w:hAnsi="IRNazanin" w:eastAsia="IRNazanin"/>
          <w:color w:val="111111"/>
          <w:sz w:val="28"/>
          <w:sz w:val="28"/>
          <w:szCs w:val="28"/>
          <w:rtl w:val="true"/>
          <w:lang w:bidi="fa-IR"/>
        </w:rPr>
        <w:t xml:space="preserve">از چه باید گفت ؟ از سیمای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سیما چه می آید به کار؟</w:t>
      </w:r>
    </w:p>
    <w:p>
      <w:pPr>
        <w:pStyle w:val="BookText"/>
        <w:rPr/>
      </w:pPr>
      <w:r>
        <w:rPr>
          <w:rFonts w:ascii="IRNazanin" w:hAnsi="IRNazanin" w:eastAsia="IRNazanin"/>
          <w:color w:val="111111"/>
          <w:sz w:val="28"/>
          <w:sz w:val="28"/>
          <w:szCs w:val="28"/>
          <w:rtl w:val="true"/>
          <w:lang w:bidi="fa-IR"/>
        </w:rPr>
        <w:t xml:space="preserve">ما همه مهمان باغ دلبریم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سر در حصار دیگریم</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به فدای آن آقای عزیزی که عزّت ما همه از اوست و او معزّ الاولیاء است، جان به فدای آن آقایی که هدایت گر همه امت هاست </w:t>
      </w:r>
    </w:p>
    <w:p>
      <w:pPr>
        <w:pStyle w:val="BookText"/>
        <w:rPr/>
      </w:pPr>
      <w:r>
        <w:rPr>
          <w:rFonts w:ascii="Amiri" w:hAnsi="Amiri" w:eastAsia="Amiri" w:cs="Amiri"/>
          <w:color w:val="111111"/>
          <w:sz w:val="28"/>
          <w:sz w:val="28"/>
          <w:szCs w:val="28"/>
          <w:rtl w:val="true"/>
          <w:lang w:bidi="ar-SA"/>
        </w:rPr>
        <w:t xml:space="preserve">و او را از این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اند که همه را به سوی حقیقت انسانیت فرا می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بَيْنَ أَهْلِ التَّوْرَاةِ بِالتَّوْرَاةِ، وَ بَيْنَ أَهْلِ الْإِنْجِيلِ بِالْإِنْجِيلِ وَ بَيْنَ أَهْلِ الزَّبُورِ بِالزَّبُورِ، وَ بَيْنَ أَهْلِ الْفُرْقَانِ بِالْفُرْقَانِ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او برای اهل تورات با تورات و برای اهل انجیل با انجیل و برای اهل زبور با زبور و برای اهل قرآن با قرآن هدایتگری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معدن سلام و سلامتی است و صلح و دوستی را برای جهانیان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فدای آن امامی که بیچارگان را رهایی می بخشد و درماندگان را در می یابد و گره از کار گرفتاران می گشاید و دل های غمدیده را صفا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فدای آن عزیزی که ولایت و محبّتش همه جا را پر کرده و آسمان بر اساس ولایت او برپاست و فرشتگان و مدبّران زمین و آسمان، همه تحت فرمان او هستند و پیامبران الهی به ولایت او مبعوث شده اند تا جایی که نه تنها شیعه بلکه اهل تسنن هم نقل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 که به رسول خدا صلی الله علیه وآله در معراج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بپرس که برای چه مبعوث شدهاند؟ حضرت پرسید و 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گواهی دادن به توحید و اقرار به پیامبری تو و ولایت امیرمؤمنان علی علیه السلام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جان به فدای آن سروری که تمام پیامبران به او افتخار نموده اند و حضرت خضر نبی علیه السلام مفتخر است که در رکاب آن حضرت خدمت نماید و حضرت عیسی علیه السلام افتخار آن را دارد که در زمان ظهور به آن حضرت اقتدا کند و آن امام مهربان را یاری نماید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 آقایی که پیامبر رحمت صلی الله علیه وآله او را در خطبه غدیر مکرر معرفی نموده و برای امامت و ولایتش بیعت گرفته است و خدای عزیز او را نه تنها ولی ما زمینیان بلکه ولی و سرپرست و محبوب اهل آسمان ها قرار داده است تا جایی که تصریح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وَلِيُّهُ في سَماواتِه </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به فدای آن سالاری که نور خداست و نور دل همه انبیاء و اولیاست و به ولایت او نور خدا کامل است، اگر در غدیر خداوند عزیز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اكمال دين به ولایت اهل بیت علیهم السلام است که با ظهور حضرت ولی عصر ؟ روحی؟ به صورت علنی و کامل نشان داده می شود تا جایی که در ذیل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مُتِمُّ نُورِهِ بِوَلَايَةِ الْقَائِمِ عجل الله تعالی فرجه الشریف وَ لَوْ كَرِهَ الْكَافِرُونَ بِوَلَايَةِ عَلِيّ علیه السلام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خدا نورش را با ولایت قائم آل محمد صلى الله عليه وسلم تمام می کند ولو کافران از ولایت مولا علیه السلام خوششان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حقیقت غدیر است و او چشمه جوشان ولایت است و ولایتش همه ذرات هستی و ماسوی الله را فرا گرفته و مایه آرامش جهانیان</w:t>
      </w:r>
    </w:p>
    <w:p>
      <w:pPr>
        <w:pStyle w:val="BookText"/>
        <w:rPr/>
      </w:pPr>
      <w:r>
        <w:rPr>
          <w:rFonts w:ascii="IRNazanin" w:hAnsi="IRNazanin" w:eastAsia="IRNazanin"/>
          <w:color w:val="111111"/>
          <w:sz w:val="28"/>
          <w:sz w:val="28"/>
          <w:szCs w:val="28"/>
          <w:rtl w:val="true"/>
          <w:lang w:bidi="fa-IR"/>
        </w:rPr>
        <w:t>است و اگر کسی خودش را از این بحر رحمت و نور فروزان دور می کند تیرگی و بدبختی و بیچارگی خودش است وگرنه چه معنا دارد که انسان از روشنایی فرار کند، چه معنا دارد که تشنه ای از آب خوشش نیاید و خسته ای از آرامش بگریزد؟</w:t>
      </w:r>
    </w:p>
    <w:p>
      <w:pPr>
        <w:pStyle w:val="BookText"/>
        <w:rPr/>
      </w:pPr>
      <w:r>
        <w:rPr>
          <w:rFonts w:ascii="IRNazanin" w:hAnsi="IRNazanin" w:eastAsia="IRNazanin"/>
          <w:color w:val="111111"/>
          <w:sz w:val="28"/>
          <w:sz w:val="28"/>
          <w:szCs w:val="28"/>
          <w:rtl w:val="true"/>
          <w:lang w:bidi="fa-IR"/>
        </w:rPr>
        <w:t>او چشمه حیات است و ما تشنگان آب حیاتش، او کشتی نجات است و ما گرفتاران و ره جویان نجاتش و او دست خداست و ما افتادگان سر راهش پس بر ماست که او را بیابیم و ولایتش را بپذیریم و با ولایتش به همه خوبی ها برسیم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بیان کننده پیوند غدیر تا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تیرگی ها و گرفتاری های عالم به خاطر بی وفایی به غدیر است همان طور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روز قیامت به اندازه خون حجامت، خونی در اسلام ریخته نشود و ظلمی صورت نپذیرد و مال حرامی کسب نگردد و عمل زشت و فحشایی انجام نگیرد مگر این که همه به گردن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پیمان غدیر را شکستند و جای ولایت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بزرگ و کوچکمان می خواهیم که آنان را لعن </w:t>
      </w:r>
    </w:p>
    <w:p>
      <w:pPr>
        <w:pStyle w:val="BookText"/>
        <w:rPr/>
      </w:pPr>
      <w:r>
        <w:rPr>
          <w:rFonts w:ascii="IRNazanin" w:hAnsi="IRNazanin" w:eastAsia="IRNazanin"/>
          <w:color w:val="111111"/>
          <w:sz w:val="28"/>
          <w:sz w:val="28"/>
          <w:szCs w:val="28"/>
          <w:rtl w:val="true"/>
          <w:lang w:bidi="fa-IR"/>
        </w:rPr>
        <w:t>کنند و از آنها بیزار باشند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پس تنها راه نجات از تمام فسادها و تیرگی ها برگشت به پیمان غدیر و بیعت با ولی عصر عجل الله تعالی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خورشید پشت کرده ایم و دنبال سایهی خود در حال دویدنیم و هرگز به سایهی خود نمی رسیم در حالی که اگر به سوی خورشید ولایت رو کنیم سایه ی ما که همان آرزوهای ماست پشت سر ما افتاده و هر چه به سمت خورشید پیش رویم خودش به دنبال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و سعادت ما رو کردن به خورشید آل محمد صلی الله علیه وآله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الان پیامبر عزیز صلی الله علیه وآله قرار باشد برنامه ی غدیر را تکرار کند قطعا در حضور امیرمؤمنان علیه السلام و تمام امامان علیهم السلام دست حضرت حجت بن الحسن؟ روحی؟ را بلند می کند و از همه می خواهد که با او بیعت کنند چون در حال حاضر ولی عصر و صاحب امر و امام زمان ما، وجود نازنین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می خواهیم غدیر را احیا کنیم، و اگر خواهان برافراشتن پرچم ولایتیم و دوست داریم مولای عزیزمان حضرت امیرالمؤمنین علیه السلام را از خود خشنود نماییم راهش بیعت با امام زمان علیه السلام و تبلیغ نام و یاد او و زمینه سازی برای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است که دریابیم بیعت با ولایت در زمان ما یعنی بیعت با امام زمان علیه السلام و تبلیغ غدیر در زمان ما یعنی تبلیغ امام زمان علیه السلام و طبق فرموده پیامبر </w:t>
      </w:r>
    </w:p>
    <w:p>
      <w:pPr>
        <w:pStyle w:val="BookText"/>
        <w:rPr/>
      </w:pPr>
      <w:r>
        <w:rPr>
          <w:rFonts w:ascii="IRNazanin" w:hAnsi="IRNazanin" w:eastAsia="IRNazanin"/>
          <w:color w:val="111111"/>
          <w:sz w:val="28"/>
          <w:sz w:val="28"/>
          <w:szCs w:val="28"/>
          <w:rtl w:val="true"/>
          <w:lang w:bidi="fa-IR"/>
        </w:rPr>
        <w:t>مهربان عجل الله تعالی فرجه الشریف در خطبه غدیر این تبلیغ بر همگان واجب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حقیقت غدیر که ولایت است همچون نماز مقدماتی دارد، اگر مقدمات نماز وضو و طهارت است مقدمه غدیر هم عرفه و قربان است و ما در این کتاب از سکوی عرفه که عرفان و معرفت است به سوی آسمان ولایت، پر می گشاییم و با بال اخلاص و عشق و بندگی به سوی کهکشان ظهور و سربازی امام عصر عجل الله تعالی فرجه الشریف پرواز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کتاب برای دلدادگان امیرمؤمنان علیه السلام و محبّان امام عصر عجل الله تعالی فرجه الشریف مفید باشد و خدای عزیز به حق چهارده نور پاکش ما را از باوفایان به پیمان امامت و ولایت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ابوالفضل سبزی </w:t>
      </w:r>
      <w:bookmarkStart w:id="16" w:name="pg9641_66188"/>
    </w:p>
    <w:p>
      <w:pPr>
        <w:pStyle w:val="Heading2"/>
        <w:numPr>
          <w:ilvl w:val="1"/>
          <w:numId w:val="1"/>
        </w:numPr>
        <w:rPr/>
      </w:pPr>
      <w:bookmarkStart w:id="17" w:name="__RefHeading___Toc7679230_2870459653"/>
      <w:bookmarkStart w:id="18" w:name="_Toc6"/>
      <w:bookmarkEnd w:id="16"/>
      <w:bookmarkEnd w:id="17"/>
      <w:r>
        <w:rPr>
          <w:rtl w:val="true"/>
        </w:rPr>
        <w:t xml:space="preserve">فصل اول </w:t>
      </w:r>
      <w:r>
        <w:rPr>
          <w:rtl w:val="true"/>
        </w:rPr>
        <w:t xml:space="preserve">: </w:t>
      </w:r>
      <w:r>
        <w:rPr>
          <w:rtl w:val="true"/>
        </w:rPr>
        <w:t>از غدیر تا ظهور</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7679232_2870459653"/>
      <w:bookmarkStart w:id="20" w:name="_Toc7"/>
      <w:bookmarkEnd w:id="19"/>
      <w:r>
        <w:rPr>
          <w:rtl w:val="true"/>
        </w:rPr>
        <w:t>اشاره</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641_66190"/>
      <w:bookmarkStart w:id="22" w:name="pg9641_66190"/>
      <w:bookmarkEnd w:id="22"/>
    </w:p>
    <w:p>
      <w:pPr>
        <w:pStyle w:val="Heading3"/>
        <w:numPr>
          <w:ilvl w:val="2"/>
          <w:numId w:val="1"/>
        </w:numPr>
        <w:rPr/>
      </w:pPr>
      <w:bookmarkStart w:id="23" w:name="pg9641_66190"/>
      <w:bookmarkStart w:id="24" w:name="__RefHeading___Toc7679234_2870459653"/>
      <w:bookmarkStart w:id="25" w:name="_Toc8"/>
      <w:bookmarkEnd w:id="23"/>
      <w:bookmarkEnd w:id="24"/>
      <w:r>
        <w:rPr>
          <w:rtl w:val="true"/>
        </w:rPr>
        <w:t>عرفه</w:t>
      </w:r>
      <w:bookmarkEnd w:id="25"/>
    </w:p>
    <w:p>
      <w:pPr>
        <w:pStyle w:val="BookText"/>
        <w:rPr/>
      </w:pPr>
      <w:r>
        <w:rPr>
          <w:rFonts w:ascii="IRNazanin" w:hAnsi="IRNazanin" w:eastAsia="IRNazanin"/>
          <w:color w:val="111111"/>
          <w:sz w:val="28"/>
          <w:sz w:val="28"/>
          <w:szCs w:val="28"/>
          <w:rtl w:val="true"/>
          <w:lang w:bidi="fa-IR"/>
        </w:rPr>
        <w:t>عرفه به معنای شناخت است، تمام اساس هستی بر مبنای شناخت و عرفان است، عرفان و معرفت در افراد، یک امر نسبی است یعنی هر کس به اندازه ای از حقیقت خودش و خالق و آفریدگار خودش شناختی دارد و به همان اندازه عارف است، اما عارفان واقعی خدا وجود مقدّس چهارده معصوم علیهم السلام می باشند که تمام تشنگان معرفت باید از جویبار حوض کوثر آن بزرگواران به عرفان واقعی دست یابند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از بدو تولد در یک جنگل زندگی کند و از همه علوم و اطلاعات دور باشد و در آن جا عده ای باشند که به او القاء کنند پدر تو یکی از این درختان است یا پدر تو یکی از این میمون هاست آن شخص این گفته ها را باور می کند و تا این شخص بخواهد فکرش را به کار بیندازد و تحقیق کند که آیا این واقعیت دارد یا نه، عمرش به از غدیر تا ظهور سر آمده و با همین تفکر باطل عمرش را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افراد کسانی هستند که از خودشان نظر می دهند و القاءات غلط خود را به دیگران تلقین می کنند و افراد را به دست اندازی های </w:t>
      </w:r>
    </w:p>
    <w:p>
      <w:pPr>
        <w:pStyle w:val="BookText"/>
        <w:rPr/>
      </w:pPr>
      <w:r>
        <w:rPr>
          <w:rFonts w:ascii="IRNazanin" w:hAnsi="IRNazanin" w:eastAsia="IRNazanin"/>
          <w:color w:val="111111"/>
          <w:sz w:val="28"/>
          <w:sz w:val="28"/>
          <w:szCs w:val="28"/>
          <w:rtl w:val="true"/>
          <w:lang w:bidi="fa-IR"/>
        </w:rPr>
        <w:t>فکری فرو می برند به طوری که اشخاص فریب خورده، گاهی اوقات تا بخواهند از دست اندازی فکری بیرون بیایند عمرشان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خالقی که ما را خلق کرده خودش به فکر تربیت فکری ما نبوده است؟ آیا خودش راهی برای رسیدن به شناخت صحیح ترسیم نکرده و ما را به حال خود رها کرده است؟</w:t>
      </w:r>
    </w:p>
    <w:p>
      <w:pPr>
        <w:pStyle w:val="BookText"/>
        <w:rPr/>
      </w:pPr>
      <w:r>
        <w:rPr>
          <w:rFonts w:ascii="IRNazanin" w:hAnsi="IRNazanin" w:eastAsia="IRNazanin"/>
          <w:color w:val="111111"/>
          <w:sz w:val="28"/>
          <w:sz w:val="28"/>
          <w:szCs w:val="28"/>
          <w:rtl w:val="true"/>
          <w:lang w:bidi="fa-IR"/>
        </w:rPr>
        <w:t xml:space="preserve">خدای عزیز در قرآن کریم می فرماید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گمان می کند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راهنما و بدون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این طور نیست، بلکه خدای عزیز انبیاء و امامان و کتب آسمانی را فرستاده و شناخت و عرفان حقیقی را از طریق فرستادگان معصوم خود به ما رسانده تا نیاز به القاءات مسموم افراد غیر معصوم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عرفان واقعی همان معرفتی است که معصومان علیهم السلام به ما القاء کنند و غیر از آن، هر چه هست حدس و گمان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بسیار تأسف بار است که خیلی ها در زمان ما پیرامون مسائل دنیایی خود تحقیق می کنند اما با وجود امکانات تحقیقی روز و دسترسی آسان به کتاب ها و علما و اندیشمندان، در مورد دین و عقیده خود تحقیقی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این که چه نوع لباسی بپوشند تحقیق </w:t>
      </w:r>
    </w:p>
    <w:p>
      <w:pPr>
        <w:pStyle w:val="BookText"/>
        <w:rPr/>
      </w:pPr>
      <w:r>
        <w:rPr>
          <w:rFonts w:ascii="IRNazanin" w:hAnsi="IRNazanin" w:eastAsia="IRNazanin"/>
          <w:color w:val="111111"/>
          <w:sz w:val="28"/>
          <w:sz w:val="28"/>
          <w:szCs w:val="28"/>
          <w:rtl w:val="true"/>
          <w:lang w:bidi="fa-IR"/>
        </w:rPr>
        <w:t>می کنند، اما در مورد تغذیه روح و خوراک فکرشان تحقیقی نمی کنند و به آن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قدم اول برای شخصی که می خواهد به حقیقت برسد اهمیت دادن به روح و تحقیق پیرامون دین و عقیده اش می باشد، همچنین قدم اوّل برای کسی که می خواهد سرباز امام عصر ؟ روحی؟ باشد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مکرر سفارش کرده اند که دین خود را با فهم و بصیرت و تحقیق بپذیرید، مثلا امام باقر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انسان و بلکه تمام کمالات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تفقه در دین،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معیشت که همان تدبیر در زندگی و برنامه ریزی برای امور مادی و معنوی خود و خانواده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سختی ها</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فرموده امام باقر علیه السلام اولین پایه کمال انسان، فقاهت در دین است، فقاهت یعنی فهمیدن عمیق و دقیق، یعنی اگر دین دار هستی دین دار فهیم باش، دین و عقاید و باورهایت را بفهم و با درک و فهم و اندیشه خدا را بندگی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کنی بر اساس فهم درست دینی باشد زیرا خود اهل بیت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وعاء العَمَل</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یعنی عملت را در ظرف فقاهت و فهم قرار بده و به عبارت دیگر کارهایت فهیمانه و دین محور باشد</w:t>
      </w:r>
      <w:r>
        <w:rPr>
          <w:rFonts w:eastAsia="IRNazanin" w:cs="IRNazanin"/>
          <w:color w:val="111111"/>
          <w:sz w:val="28"/>
          <w:szCs w:val="28"/>
          <w:rtl w:val="true"/>
          <w:lang w:bidi="fa-IR"/>
        </w:rPr>
        <w:t xml:space="preserve">. </w:t>
      </w:r>
      <w:bookmarkStart w:id="26" w:name="pg9641_66193"/>
    </w:p>
    <w:p>
      <w:pPr>
        <w:pStyle w:val="Heading3"/>
        <w:numPr>
          <w:ilvl w:val="2"/>
          <w:numId w:val="1"/>
        </w:numPr>
        <w:rPr/>
      </w:pPr>
      <w:bookmarkStart w:id="27" w:name="__RefHeading___Toc7679236_2870459653"/>
      <w:bookmarkStart w:id="28" w:name="_Toc9"/>
      <w:bookmarkEnd w:id="26"/>
      <w:bookmarkEnd w:id="27"/>
      <w:r>
        <w:rPr>
          <w:rtl w:val="true"/>
        </w:rPr>
        <w:t>عرفان واقعی</w:t>
      </w:r>
      <w:bookmarkEnd w:id="28"/>
    </w:p>
    <w:p>
      <w:pPr>
        <w:pStyle w:val="BookText"/>
        <w:rPr/>
      </w:pPr>
      <w:r>
        <w:rPr>
          <w:rFonts w:ascii="IRNazanin" w:hAnsi="IRNazanin" w:eastAsia="IRNazanin"/>
          <w:color w:val="111111"/>
          <w:sz w:val="28"/>
          <w:sz w:val="28"/>
          <w:szCs w:val="28"/>
          <w:rtl w:val="true"/>
          <w:lang w:bidi="fa-IR"/>
        </w:rPr>
        <w:t>سرباز امام زمان علیه السلام باید فهیم باشد و همواره دقت کند که عقایدش صحیح و مطابق صراط مستقیم دین باشد، سرباز امام زمان علیه السلام باید هم خودش را بشناسد هم خالقش را و باید عقایدش را از سرچشمه زلال وحی که همان قرآن و کلمات معصومین علیهم السلام است دریافت کند و به افکار و اوهام پریشان دیگران توجهی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غیر از این معنا ندارد، عرفان را باید در عرفه امام حسین علیه السلام یافت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کور است چشمی که تو را نبیند، مگر می توان خدا را نادیده گرفت در حالی که نشانه های خدا بودنش و قدرت الهی اش در تمام ذرات هستی پیداست به طوری که تک تک سلول های ما و عصب های ما و رگ و ریشه و مغز و ظاهر و باطن ما و تمام ذرات هستی و زیبایی گل ها و درختان و ستارگان و دریاها و امثال آن، همه و همه فریاد می کنند ما خدایی زیبا و دانا و حکیم و قدرتمند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عرفان راباید از قرآن کریم آموخت که در مورد خداشناسی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هرگز چیزی مثل او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را باید از امیرمؤمنان علیه السلام آموخت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در ذات خدا تفکر نکنید که جز سردرگمی و حیرانی چیزی برایتان </w:t>
      </w:r>
      <w:bookmarkStart w:id="29" w:name="pg9641_66194"/>
    </w:p>
    <w:p>
      <w:pPr>
        <w:pStyle w:val="BookText"/>
        <w:rPr/>
      </w:pPr>
      <w:bookmarkEnd w:id="2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چون ظرف کوچک و محدود فکر ما ظرفیت درک معرفت خدای نامحدود را ندارد، </w:t>
      </w:r>
      <w:r>
        <w:rPr>
          <w:rStyle w:val="FootnoteAnchor"/>
          <w:rtl w:val="true"/>
        </w:rPr>
        <w:footnoteReference w:id="18"/>
      </w:r>
      <w:r>
        <w:rPr>
          <w:rFonts w:ascii="IRNazanin" w:hAnsi="IRNazanin" w:eastAsia="IRNazanin"/>
          <w:color w:val="111111"/>
          <w:sz w:val="28"/>
          <w:sz w:val="28"/>
          <w:szCs w:val="28"/>
          <w:rtl w:val="true"/>
          <w:lang w:bidi="fa-IR"/>
        </w:rPr>
        <w:t>و ما نباید در ذات خدا فکر کنیم بلکه باید در صفات و آیات پرورگار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یعنی نشستن در کلاس درس امام باقر و امام صادق علیهما السلام که معدن کوثر و معرفت اند نه پیروی از کسانی که عقاید خود را از منبع قرآن و عترت دریافت نمی کنند و به افکار غیر معصومین تکیه می کنند یا با صوفی گری و انحرافات واضحی که دارند خود را عارف بالله می خوانند</w:t>
      </w:r>
      <w:r>
        <w:rPr>
          <w:rFonts w:eastAsia="IRNazanin" w:cs="IRNazanin"/>
          <w:color w:val="111111"/>
          <w:sz w:val="28"/>
          <w:szCs w:val="28"/>
          <w:rtl w:val="true"/>
          <w:lang w:bidi="fa-IR"/>
        </w:rPr>
        <w:t>!</w:t>
      </w:r>
    </w:p>
    <w:p>
      <w:pPr>
        <w:pStyle w:val="Heading3"/>
        <w:numPr>
          <w:ilvl w:val="2"/>
          <w:numId w:val="1"/>
        </w:numPr>
        <w:rPr/>
      </w:pPr>
      <w:bookmarkStart w:id="30" w:name="__RefHeading___Toc7679238_2870459653"/>
      <w:bookmarkStart w:id="31" w:name="_Toc10"/>
      <w:bookmarkEnd w:id="30"/>
      <w:r>
        <w:rPr>
          <w:rtl w:val="true"/>
        </w:rPr>
        <w:t>اگر با معرفت به غدیر آیی می شوی سلمان رحمه الله</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اگر در ظاهر، عید عرفه در کنار عید قربان و عید غدیر قرار گرفته برای ما این پیام را دارد که ما با معرفت، خود را به چشمه غدیر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انسان با شناخت و معرفت، خود را به غدیر برساند می شود سلمان فارسی که پیامبر عزيز صلی الله علیه وآله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را به او می دهد و امام صادق علیه السلام در موردش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نگویید سلمان فارسی بگویید </w:t>
      </w:r>
    </w:p>
    <w:p>
      <w:pPr>
        <w:pStyle w:val="BookText"/>
        <w:rPr/>
      </w:pP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ولی اگر بدون شناخت به عرصه غدیر پا نهد شخصی همچون حارث فهری می شود که به ولایت امیرمؤمنان علیه السلام از روی بغض و حسد نگاه می کند و حتی در مقابل پیامبر خدا صلی الله علیه وآله نیز می ایستد و معترضانه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آنچه محمد می گوید حق است و از جانب توست، سنگی از آسمان بر من ببار یا عذاب دردناکی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سنگی از آسمان به سوی او می آید و او را هلاک می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با معرفت وارد غدیر شوی می شوی مقداد که همواره چشم و گوش به فرمان امام زمان علیه السلام داری و یک لحظه از مولا و اطاعتش غافل نمی شوی همان طور که در مورد مقداد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أسود رحمه الله همواره دست بر قبضه ی شمشیر و چشم در چشم مولا علی علیه السلام منتظر امر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مطیع ترین یاران مولا خوانده اند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آنچنان ذوب در ولایت بود که نامش رمزی برای استجابت دعا در درگاه خدا شد تا جایی که وقتی جابر بن عبدالله انصاری درباره سلمان، مقداد و ابوذر از پیامبر صلی الله علیه وآله سؤال کرد و حضرت در مورد هر کدام سخنانی گفتند در مورد مقداد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 است با کسی که دشمن اوست </w:t>
      </w:r>
    </w:p>
    <w:p>
      <w:pPr>
        <w:pStyle w:val="BookText"/>
        <w:rPr/>
      </w:pPr>
      <w:r>
        <w:rPr>
          <w:rFonts w:ascii="IRNazanin" w:hAnsi="IRNazanin" w:eastAsia="IRNazanin"/>
          <w:color w:val="111111"/>
          <w:sz w:val="28"/>
          <w:sz w:val="28"/>
          <w:szCs w:val="28"/>
          <w:rtl w:val="true"/>
          <w:lang w:bidi="fa-IR"/>
        </w:rPr>
        <w:t>و دوست است با کسی که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دعایی کنی و مستجاب شود، خدا را به نام سلمان و مقداد و ابوذر بخوان، زیرا این نام ها نزد پروردگار، از بهترین ها هستند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اگر انسان، با معرفت به سوی غدیر برود نتیجه اش می شود ابوذر که وقتی با امام زمانش دست می دهد تا آخرین نفس، پای بیعت خود می ماند تا جایی که حتی وقتی او را در بیابان بی آب و علف تبعید می کنند تا لحظه آخر علی علی می گوید و دست از مولای خود برنمی دارد اما انسانی که بی معرفت وارد غدیر شود می 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های توخالی و پوشالی که پس از مدتی کوتاه به دشمنی و حسادت و کفر و نفاق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معرفت بیایی این گونه است ولی اگر بی معرفت وارد حریم پیغمبر و امام شوی بر شتر سرخ موی هوای نفس خود و دیگران سوار می شوی و به روی امام زمانت تیغ می کشی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معرفت وارد شوی می شوی اویس قرن که ندیده به پیامبر و دین و قرآن و ولایت ایمان آورد و پیامبر صلی الله علیه وآله با کمال عشق رو به يمن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سوی یمن می وزد و من چقدر مشتاق دیدنت هستم ای اویس قرن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اما اگر بی معرفت وارد شوی می شوی همان صاحبان ریش و تسبیح و محرابی که با </w:t>
      </w:r>
    </w:p>
    <w:p>
      <w:pPr>
        <w:pStyle w:val="BookText"/>
        <w:rPr/>
      </w:pPr>
      <w:r>
        <w:rPr>
          <w:rFonts w:ascii="IRNazanin" w:hAnsi="IRNazanin" w:eastAsia="IRNazanin"/>
          <w:color w:val="111111"/>
          <w:sz w:val="28"/>
          <w:sz w:val="28"/>
          <w:szCs w:val="28"/>
          <w:rtl w:val="true"/>
          <w:lang w:bidi="fa-IR"/>
        </w:rPr>
        <w:t>جیرینگ جیرینگ درهم و دینار معاویه امام خود را فروختند و به سپاه معاویه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عزیزم در این وادی با معرفت بیا که مولایمان امیرالمومنین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شِمَّةٌ مِنَ المَعرِفَةِ خَيْرٌ مِن كَثِيرِ العَمَل ؛ یک جو معرفت داشتن بهتر است از سال ها عمل بدون معرفت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با معرفت بیا که غدیر، وادی معرفت است، با معرفت بیا که خدا حبيب العارفین است، با معرفت بیا تا شیرینی بندگی و طعم زندگی را بچشی، آن هم چنان معرفتی که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مَعرِفَتى بِالنّورانيّة معرفةُ الله عَزَّوَجَلّ</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اگر این معرفت را به دست آوری و امام زمانت را درست بشناسی غرق معرفت و نور خدا می شوی، اگر به این عرفان برسی از لشکر جهل بیرون می آیی و همچون حُر صدای امام زمانت را میشنوی و تا ابد نامت در کنار مولایت، غرق سلام و درود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معرفت به سوی غدیر برود می فهمد که این جا چشمه سار عشق است، چشمه سار دلدادگی و محبت است، اینجاست که انسان با دست دادن به ارباب دل خویش می تواند در آسمان بندگی پروردگار پرواز کند و به تمام زیبایی ها دست یابد</w:t>
      </w:r>
      <w:r>
        <w:rPr>
          <w:rFonts w:eastAsia="IRNazanin" w:cs="IRNazanin"/>
          <w:color w:val="111111"/>
          <w:sz w:val="28"/>
          <w:szCs w:val="28"/>
          <w:rtl w:val="true"/>
          <w:lang w:bidi="fa-IR"/>
        </w:rPr>
        <w:t xml:space="preserve">. </w:t>
      </w:r>
      <w:bookmarkStart w:id="32" w:name="pg9641_66198"/>
    </w:p>
    <w:p>
      <w:pPr>
        <w:pStyle w:val="Heading3"/>
        <w:numPr>
          <w:ilvl w:val="2"/>
          <w:numId w:val="1"/>
        </w:numPr>
        <w:rPr/>
      </w:pPr>
      <w:bookmarkStart w:id="33" w:name="__RefHeading___Toc7679240_2870459653"/>
      <w:bookmarkStart w:id="34" w:name="_Toc11"/>
      <w:bookmarkEnd w:id="32"/>
      <w:bookmarkEnd w:id="33"/>
      <w:r>
        <w:rPr>
          <w:rtl w:val="true"/>
        </w:rPr>
        <w:t>عید قربان</w:t>
      </w:r>
      <w:bookmarkEnd w:id="34"/>
    </w:p>
    <w:p>
      <w:pPr>
        <w:pStyle w:val="BookText"/>
        <w:rPr/>
      </w:pPr>
      <w:r>
        <w:rPr>
          <w:rFonts w:ascii="IRNazanin" w:hAnsi="IRNazanin" w:eastAsia="IRNazanin"/>
          <w:color w:val="111111"/>
          <w:sz w:val="28"/>
          <w:sz w:val="28"/>
          <w:szCs w:val="28"/>
          <w:rtl w:val="true"/>
          <w:lang w:bidi="fa-IR"/>
        </w:rPr>
        <w:t>چقدر زیباست که بعد از عرفه عید قربان قرار گرفته است، یعنی اگر کسی امام زمانش را بشناسد و بفهمد که او چه شخصیتی است و چه مقام والایی دارد و چقدر عزیز است حاضر است جان ناقابل خود را در راه او بدهد، نه تنها جان خود را بلکه جان پدر و مادر و فرزند و عزیزان خود را هم 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دعای شریف ندبه وقتی ما نام مبارک حضرت را می بریم و دنبال آن بزرگوار می گردیم و او را با صفات زیبایش یادمی کنیم و می فهمیم که آن حضرت خورشید تابان و ماه درخشان و ستاره فروزان عالم هستی است، آقای دین و پایه علم و دانش است، حجّت باقی مانده از خاندان عترت است، قطع کننده ریشه ستمگران است، راست کننده همه کژی ها و مایه امید دل مستضعفان و نابودگر ظلم و طغیان است، اوست که واجبات و آداب دین و اهل دین را احیا می کند، اوست که کتاب و قوانین الهی را به پا می دارد، اوست که شرک و نفاق و فسق و گناه و سرکشی را از بین می برد، اوست که شاخه های گمراهی و اختلاف را می چیند، اوست که رشته های دروغ و تهمت را قطع می کند، اوست که خوبان را عزیز می کند و ستمگران و دشمنان را ذلیل می سازد، او وجه خداست که همه اولیاء الهی حیران جمال او هستند، او راه رسیدن به خداست، او واسطه بین زمین و آسمان است، اوست که تمام شایستگی ها </w:t>
      </w:r>
    </w:p>
    <w:p>
      <w:pPr>
        <w:pStyle w:val="BookText"/>
        <w:rPr/>
      </w:pPr>
      <w:r>
        <w:rPr>
          <w:rFonts w:ascii="IRNazanin" w:hAnsi="IRNazanin" w:eastAsia="IRNazanin"/>
          <w:color w:val="111111"/>
          <w:sz w:val="28"/>
          <w:sz w:val="28"/>
          <w:szCs w:val="28"/>
          <w:rtl w:val="true"/>
          <w:lang w:bidi="fa-IR"/>
        </w:rPr>
        <w:t>و زیبایی ها را در جهان منتشر می کند و اوست که انتقام خون مظلومان عالم به خصوص حضرت سیدالشهداء علیه السلام را می گیرد، او کسی است که دعایش مستجاب است، او سرور مخلوقات عالم و صاحب همه خوبی ها و پاکی هاست، او فرزند محمد مصطفی صلی الله علیه وآله و علی مرتضی علیه السلام و خدیجه کبری علیها السلام و فاطمه زهرا علیها السلام است، وقتی این ویژگی ها را یاد می کنیم ناخودآگاه به آن حضرت عرض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بأبى أنْتَ وَ أُمّى وَ نَفْسي لَك الوقاءُ وَالحِمی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پدر و مادر و بچه هایم به فدایتان</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بشناسیم که آن آقا چه آقایی است و چه ویژگی هایی دارد حاضریم خود را فدای آن حضرت کنیم، این نتیجه شناختاست، در سراسر دنیا هر آدمی که فطرتش زنده باشد وقتی امام عصر عجل الله تعالی فرجه الشریف را بشناسد و کمی از زیبایی های وجود آن حضرت را درک کند حتی اگر مسلمان نباشد با تمام وجود حاضر است خودش را فدای آن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خیلی مهم است، حتی شناخت خدا نیز باید در مسیر ولایت باشد، اگر کسی خدا را از طریق ولایت اهل بیت علیهم السلام که باب الله هستند بشناسد حاضر است جان خود را بدهد تا به رضایت و خشنودی پروردگار عزیزش دست یابد، البته در دنیا خیلی ها هستند که حاضرند جان خود را قربانی کنند اما تحت ولایت نیستند مثل خوارج و داعشی ها و امثال آن ها که این جان </w:t>
      </w:r>
      <w:bookmarkStart w:id="35" w:name="pg9641_66200"/>
    </w:p>
    <w:p>
      <w:pPr>
        <w:pStyle w:val="BookText"/>
        <w:rPr/>
      </w:pPr>
      <w:bookmarkEnd w:id="35"/>
      <w:r>
        <w:rPr>
          <w:rFonts w:ascii="IRNazanin" w:hAnsi="IRNazanin" w:eastAsia="IRNazanin"/>
          <w:color w:val="111111"/>
          <w:sz w:val="28"/>
          <w:sz w:val="28"/>
          <w:szCs w:val="28"/>
          <w:rtl w:val="true"/>
          <w:lang w:bidi="fa-IR"/>
        </w:rPr>
        <w:t>دادن ها در مسیر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باید از طریق ولایت باشد تا اگر جان هم می دهی در مسیر درست و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عرفه هست تا راه گم نشود، غدیر هست تا راه گم نشود، اگر جان را برای ولایت بدهی ارزش دارد و الا خیلی ها در رکاب عمر سعد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سیدالشهداء علیه السلام جان دادن ارزش دارد، این جان دادن آنقدر گرانبهاست که اولیاء الهی هر روز آرزو می کنند و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اجْعَلْنا مِنَ الْمُسْتَشْهَدينَ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را از شهیدان در رکاب امام زمانمان قرار بده</w:t>
      </w:r>
      <w:r>
        <w:rPr>
          <w:rFonts w:eastAsia="IRNazanin" w:cs="IRNazanin"/>
          <w:color w:val="111111"/>
          <w:sz w:val="28"/>
          <w:szCs w:val="28"/>
          <w:rtl w:val="true"/>
          <w:lang w:bidi="fa-IR"/>
        </w:rPr>
        <w:t>.</w:t>
      </w:r>
    </w:p>
    <w:p>
      <w:pPr>
        <w:pStyle w:val="Heading3"/>
        <w:numPr>
          <w:ilvl w:val="2"/>
          <w:numId w:val="1"/>
        </w:numPr>
        <w:rPr/>
      </w:pPr>
      <w:bookmarkStart w:id="36" w:name="__RefHeading___Toc7679242_2870459653"/>
      <w:bookmarkStart w:id="37" w:name="_Toc12"/>
      <w:bookmarkEnd w:id="36"/>
      <w:r>
        <w:rPr>
          <w:rtl w:val="true"/>
        </w:rPr>
        <w:t>چه خوش است من دهم جان</w:t>
      </w:r>
      <w:bookmarkEnd w:id="37"/>
    </w:p>
    <w:p>
      <w:pPr>
        <w:pStyle w:val="BookText"/>
        <w:rPr/>
      </w:pPr>
      <w:r>
        <w:rPr>
          <w:rFonts w:ascii="IRNazanin" w:hAnsi="IRNazanin" w:eastAsia="IRNazanin"/>
          <w:color w:val="111111"/>
          <w:sz w:val="28"/>
          <w:sz w:val="28"/>
          <w:szCs w:val="28"/>
          <w:rtl w:val="true"/>
          <w:lang w:bidi="fa-IR"/>
        </w:rPr>
        <w:t xml:space="preserve">چه خوش است من بریزم همه جان به پایت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کبوتران عاشق بپرم برایت ای دوست</w:t>
      </w:r>
    </w:p>
    <w:p>
      <w:pPr>
        <w:pStyle w:val="BookText"/>
        <w:rPr/>
      </w:pPr>
      <w:r>
        <w:rPr>
          <w:rFonts w:ascii="IRNazanin" w:hAnsi="IRNazanin" w:eastAsia="IRNazanin"/>
          <w:color w:val="111111"/>
          <w:sz w:val="28"/>
          <w:sz w:val="28"/>
          <w:szCs w:val="28"/>
          <w:rtl w:val="true"/>
          <w:lang w:bidi="fa-IR"/>
        </w:rPr>
        <w:t xml:space="preserve">چه خوش است من دهم جان که تو زنده باشی 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بندگی چه گویم چو تو بنده باشی ای جان</w:t>
      </w:r>
    </w:p>
    <w:p>
      <w:pPr>
        <w:pStyle w:val="BookText"/>
        <w:rPr/>
      </w:pPr>
      <w:r>
        <w:rPr>
          <w:rFonts w:ascii="IRNazanin" w:hAnsi="IRNazanin" w:eastAsia="IRNazanin"/>
          <w:color w:val="111111"/>
          <w:sz w:val="28"/>
          <w:sz w:val="28"/>
          <w:szCs w:val="28"/>
          <w:rtl w:val="true"/>
          <w:lang w:bidi="fa-IR"/>
        </w:rPr>
        <w:t xml:space="preserve">زدم حیات بخشت، همه مرده زنده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بی نوا و بی پر، ز دَمت پرنده گردد</w:t>
      </w:r>
    </w:p>
    <w:p>
      <w:pPr>
        <w:pStyle w:val="BookText"/>
        <w:rPr/>
      </w:pPr>
      <w:r>
        <w:rPr>
          <w:rFonts w:ascii="IRNazanin" w:hAnsi="IRNazanin" w:eastAsia="IRNazanin"/>
          <w:color w:val="111111"/>
          <w:sz w:val="28"/>
          <w:sz w:val="28"/>
          <w:szCs w:val="28"/>
          <w:rtl w:val="true"/>
          <w:lang w:bidi="fa-IR"/>
        </w:rPr>
        <w:t xml:space="preserve">نشود که من بمیرم و رُخ تو را نبینم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شوق روی ماهت، همه عمر در زمینم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توبیا و رو نشان ده، ثمری به این خزان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به بینوایان و دمی به این جهان ده </w:t>
      </w:r>
      <w:bookmarkStart w:id="38" w:name="pg9641_66201"/>
    </w:p>
    <w:p>
      <w:pPr>
        <w:pStyle w:val="BookText"/>
        <w:rPr/>
      </w:pPr>
      <w:bookmarkEnd w:id="38"/>
      <w:r>
        <w:rPr>
          <w:rFonts w:ascii="IRNazanin" w:hAnsi="IRNazanin" w:eastAsia="IRNazanin"/>
          <w:color w:val="111111"/>
          <w:sz w:val="28"/>
          <w:sz w:val="28"/>
          <w:szCs w:val="28"/>
          <w:rtl w:val="true"/>
          <w:lang w:bidi="fa-IR"/>
        </w:rPr>
        <w:t xml:space="preserve">همه آرزویم این شد، که به دامنت نهم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وَنهم به روی چشمم کمی از غبار این در</w:t>
      </w:r>
    </w:p>
    <w:p>
      <w:pPr>
        <w:pStyle w:val="BookText"/>
        <w:rPr/>
      </w:pPr>
      <w:r>
        <w:rPr>
          <w:rFonts w:ascii="IRNazanin" w:hAnsi="IRNazanin" w:eastAsia="IRNazanin"/>
          <w:color w:val="111111"/>
          <w:sz w:val="28"/>
          <w:sz w:val="28"/>
          <w:szCs w:val="28"/>
          <w:rtl w:val="true"/>
          <w:lang w:bidi="fa-IR"/>
        </w:rPr>
        <w:t xml:space="preserve">نبود به شعر سبزی به جز از تو منتهایی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اوّلی و آخر، تو امام و مقتدایی</w:t>
      </w:r>
    </w:p>
    <w:p>
      <w:pPr>
        <w:pStyle w:val="Heading3"/>
        <w:numPr>
          <w:ilvl w:val="2"/>
          <w:numId w:val="1"/>
        </w:numPr>
        <w:rPr/>
      </w:pPr>
      <w:bookmarkStart w:id="39" w:name="__RefHeading___Toc7679244_2870459653"/>
      <w:bookmarkStart w:id="40" w:name="_Toc13"/>
      <w:bookmarkEnd w:id="39"/>
      <w:r>
        <w:rPr>
          <w:rtl w:val="true"/>
        </w:rPr>
        <w:t>حقیقت قربان</w:t>
      </w:r>
      <w:bookmarkEnd w:id="40"/>
    </w:p>
    <w:p>
      <w:pPr>
        <w:pStyle w:val="BookText"/>
        <w:rPr/>
      </w:pPr>
      <w:r>
        <w:rPr>
          <w:rFonts w:ascii="IRNazanin" w:hAnsi="IRNazanin" w:eastAsia="IRNazanin"/>
          <w:color w:val="111111"/>
          <w:sz w:val="28"/>
          <w:sz w:val="28"/>
          <w:szCs w:val="28"/>
          <w:rtl w:val="true"/>
          <w:lang w:bidi="fa-IR"/>
        </w:rPr>
        <w:t xml:space="preserve">قربان یعنی تقرب جستن به خدا ما هر کاری می کنیم سمت و سویش و رنگ و بویش باید خدایی باشد، پس اگر در عید قربان یا سایر ایام، قربانی می کنیم برای تقرب و نزدیک شدن به خداست، هر کاری که مایه رضایت خدا باشد مایۀ تقرّب به خداست و ما می توانیم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بزنیم، مثلا نماز عبادتی است که باید ما را به خدا و رضای او نزدیک و نزدیک تر کند و مایه ی تقرب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قُرْبَانُ كُلِّ تَقِي؛ نماز مایه تقرّب اهل تقواست </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1" w:name="__RefHeading___Toc7679246_2870459653"/>
      <w:bookmarkStart w:id="42" w:name="_Toc14"/>
      <w:bookmarkEnd w:id="41"/>
      <w:r>
        <w:rPr>
          <w:rtl w:val="true"/>
        </w:rPr>
        <w:t>ولایت شرط قبولی اعمال</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 فوق، نماز بال پرواز برای تقرب به خداوند است اما این تقرّب شرایطی دارد که یکی از آن ها، تقوا و پرهیزگاری است، یعنی اگر کسی نماز بخواند ولی مال مردم بخورد، یا حق مردم را ضایع کند، </w:t>
      </w:r>
    </w:p>
    <w:p>
      <w:pPr>
        <w:pStyle w:val="BookText"/>
        <w:rPr/>
      </w:pPr>
      <w:r>
        <w:rPr>
          <w:rFonts w:ascii="IRNazanin" w:hAnsi="IRNazanin" w:eastAsia="IRNazanin"/>
          <w:color w:val="111111"/>
          <w:sz w:val="28"/>
          <w:sz w:val="28"/>
          <w:szCs w:val="28"/>
          <w:rtl w:val="true"/>
          <w:lang w:bidi="fa-IR"/>
        </w:rPr>
        <w:t>یا با آبروی دیگران بازی کند یا دل دیگران را بشکند این نماز برای چنین شخصی که تقوا را رعایت نمی کند هیچ گونه تقربی حاصل نمی کند یا مثلا طبق فرموده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أَبَوَيهِ نَظَرَ ماقِتٍ وَ هُما ظَالِمانِ لَهُ، لَم يَقبَلِ اللَّهُ لَهُ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اگر کسی به چهره پدر و مادرش با تندی و کینه نگاه کند خدا نماز او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 تقوایی ها، نماز انسان، بال معراج و پرواز او نمی شود چون خود اهل بیت علیهم السلام به صراحت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مایه تقرّب برای کسانی است که تقوا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عزیز به صراحت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خدا عمل اهل تقوا را می پذیرد، پس نمازی که با بی تقوایی همراه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شرایط پذیرش نماز و بلکه سایر اعمال، ولایت است، یعنی با ولایت اهل بیت علیهم السلام است که نماز انسان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الدِّين، فَإِنْ قُبِلَتْ قُبِلَ مَا سِوَاهَا وَ إِنْ رُدَّتْ رُدَّ مَا سِوَاهَا؛ نماز پایه و ستون دین است، اگر در درگاه الهی قبول شود، سایر اعمال انسان نیز پذیرفته می شود و اگر قبول نشود همه حسنات و اعمال دیگر نیز مردود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اگر ولایت باشد این نماز ما پذیرفته می شود و به دنبال آن بقیه ی اعمال ما نیز قبول می شود ولی اگر ولایت </w:t>
      </w:r>
    </w:p>
    <w:p>
      <w:pPr>
        <w:pStyle w:val="BookText"/>
        <w:rPr/>
      </w:pPr>
      <w:r>
        <w:rPr>
          <w:rFonts w:ascii="IRNazanin" w:hAnsi="IRNazanin" w:eastAsia="IRNazanin"/>
          <w:color w:val="111111"/>
          <w:sz w:val="28"/>
          <w:sz w:val="28"/>
          <w:szCs w:val="28"/>
          <w:rtl w:val="true"/>
          <w:lang w:bidi="fa-IR"/>
        </w:rPr>
        <w:t>نباشد نماز هم پذیرفته نمی شود و لذا سایر اعمال هم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متعدد ثابت است، از جمله وقتی از امام سجاد علیه السلام پرسیدند که سبب قبولی نماز چیست؟ حضرت به صراحت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ولايتُنا وَالبَراءَةُ مِن أعدائنا؛ ولايت ما و برائت از دشمنان ما سبب قبولی نماز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عبد الحميد بن ابو العلاء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الحرام چشمم به امام صادق علیه السلام افتاد که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منتظر ماندم و سجده ایشان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چند رکعت نماز خواندم ولی حضرت همچنان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چند وقت است که به سجده رفته؟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شما به نزد ما بیایی حضرت به سجده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صدای مرا شنید سر از سجده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حضرت رفتم و سلام دادم، حضرت 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شیطان پس از آن نافرمانی و تکبّری که کرده به اندازه عمر دنیا برای خداوند سجده کند سودی برایش نخواهد داشت و خدا سجده او را قبول نمی کند مگر این که طبق دستور خدا در برابر آدم به سجده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حال این امت گنه کار که پس از پیامبر صلی الله علیه وآله در مورد امام و رهبری که آن حضرت برایشان معین کرد به فتنه </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عملی از آنها را نمی پذیرد و حسنه ای از آن ها را بالا نمی برد مگر از همان مسیری به درگاهش روند که او مقرر کرده، و از همان امامی پیروی کنند که به پیروی از او مأمور شده اند، و از همان دری که خدا و پیامبر به روی آن ها گشوده اند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إِنَّ اللَّهَ افْتَرَضَ عَلَى أُمَّةِ مُحَمَّدٍ صَلَّى اللَّهُ عَلَيْهِ وَآلِهِ خَمْسَ فَرَائِضَ الصَّلَاةَ وَالزَّكَاةَ وَالصِّيَامَ وَ الْحَجَّ وَ وَلَايَتَنَا فَرَخَّصَ لَهُمْ فِي أَشْيَاءَ مِنَ الْفَرَائِضِ الْأَرْبَعَةِ وَلَمْ يُرَخّصْ لِأَحَدٍ مِنَ الْمُسْلِمِينَ فِي تَرْكِ وَلاَيَتِنَا لَا وَ اللَّهِ مَا فِيهَا رُخْصَةٌ؛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عزیز پنج فریضه را بر امت پیامبرش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ما، و در چهار فریضه اول به ایشان رخصت هایی داده ولی در ترک ولایت ما برای هیچ یک از مسلمانان رخصتی داده نشده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ترک ولایت ما رخصتی نیست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أقر بولايتنا ثمَّ ماتَ عَليها قُبِلَت مِنهُ صَلاتُه وصومُه وزَكاتُه وحَبُّه ، وإن لَم يُقرَّ بولايتنا بَينَ يَدي الله جل جلاله لَم يَقبل اللهُ عزَّ وجل مِنهُ شيئاً من أعماله؛ اگر کسی به ولایت ما اقرار کند و با این عقیده بمیرد خدا نماز و روزه و زکات و حجّش را قبول می کند ولی اگر در درگاه خدا به ولایت ما اقرار نکند هیچ یک از اعمالش پذیرفته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توجه به این روایات و روایات فراوان دیگر خدای عزیز هیچ عمل نیکی از ما را نمی پذیرد مگر اینکه مهر محبت و ولایت امام زمان روحی فداه برآن ثبت شده باشد و در مورد هر چیزی کوتاه بیاید و تخفیف دهد در مورد امامت و ولایت تخفیفی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حقیقت دین امام زمان علیه السلام است، قبله دل و صراط مستقیم و آن وجودی که انسان را به خدا می رساند، امام زمان علیه السلام است، همان طور که مولا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المُستَقيمُ؛ من راه مستقیم خداوندم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باب رسیدن به خدا امام زمان علیه السلام است، اگر خدا دعوت به دین کرده در واقع دعوت به ولایت نموده، اگر ما را به مسجدش فراخوانده در واقع صاحب مسجد امام ماست و خدا ما را به سوی امامان علیهم السلام فراخوانده است همان طور که مولا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مساجد من هستم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اگر دعوت به نماز کرده، حقیقت نماز، ولایت امام زمان عجل الله تعالی فرجه الشریف است همان طور که مولا امیرالمؤمنین علیه السلام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صَلاةُ المؤمِن؛ من نماز مؤمنينم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حَيَّ عَلَى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و اگر از ما خواسته که نماز را اقامه کنیم و به پا داریم منظور اقامه ولایت امام زمان علیه السلام است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أَقامَ وِلايَتى فَقَد أقامَ الصَّلاة ؛ کسی که ولایت مرا به پا دارد نماز را به پا داشته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اگر ما را به حج فرا خوانده، تمام و کمال حج را وصال و پیوند با امام زمان علیه السلام قرار داده تا جایی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و اگر از ما خواسته تا دور کعبه بگردیم و طواف نماییم در واقع از ما خواسته که دور ولایت و دور امام زمانمان بگردیم، همان گونه که حضرت زهرا علیها السلام به نقل از پیغمبر رحمت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الْأَمامِ مَثَلُ الْكَعْبَةِ، اذ تُوْتى وَلَا تَأْتِی؛ امام همچون کعبه است که مردم باید به سویش حرکت کنند، نه این که او به جانب مردم رود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پیامبر عزیز صلى الله عليه وسلم رو به مولا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مَثَلُكُمْ يَا عَلِيُّ مَثَلُ بَيْتِ اللَّهِ الْحَرَامِ مَنْ دَخَلَهُ كانَ آمِناً فَمَنْ أَحَبَّكُمْ وَ وَالاكُمْ كَانَ آمِناً مِنْ عَذَابِ النَّارِ وَ مَنْ أَبْغَضَكُمْ أُلْقِيَ فِى النَّار؛ اى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در میان مردم مثل بیت الله الحرام است که هرکس در آن داخل شود در امان است؛ پس هرکس شما را دوست بدارد و ولایت شما را بپذیرد از عذاب آتش در </w:t>
      </w:r>
    </w:p>
    <w:p>
      <w:pPr>
        <w:pStyle w:val="BookText"/>
        <w:rPr/>
      </w:pPr>
      <w:r>
        <w:rPr>
          <w:rFonts w:ascii="IRNazanin" w:hAnsi="IRNazanin" w:eastAsia="IRNazanin"/>
          <w:color w:val="111111"/>
          <w:sz w:val="28"/>
          <w:sz w:val="28"/>
          <w:szCs w:val="28"/>
          <w:rtl w:val="true"/>
          <w:lang w:bidi="fa-IR"/>
        </w:rPr>
        <w:t>امان است و هر که با شما دشمنی کند، در آتش انداخته 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اگر کسی دور خانه خدا بگردد و حج به جا آورد ولی امام زمانش را نشناسد هیچ خیری برای او نیست زیرا تمام عبادات و اعمال ما در گرو شناخت اهل بیت علیهم السلام است تا جایی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هَذَا الْبَيْتَ وَ هُوَ يَعْلَمُ أَنَّهُ الْبَيْتُ الَّذِي أَمَرَهُ اللهُ عَزَّ وَ جَلَّ بِهِ وَ عَرَفَنَا أَهْلَ الْبَيْتِ حَقَّ مَعْرِفَتِنَا كَانَ آمِناً فِي الدُّنْيَا وَالْآخِرَةِ ؛ کسی که قصد زیارت خانه خدا را نماید در حالی که می داند این خانه ای است که خدای عزّوجل به آن امر کرده است و ما اهل بیت را آنگونه که حق شناخت ماست بشناسد، در دنیا و آخرت در امان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به طور کلی کسی که دلش با اهل بیت علیهم السلام نباشد اصلا حجش پذیرفته نیست همان طور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وَ اللَّهِ دَعْوَةُ إِبْرَاهِيمَ الَّتِي مَنْ هَوَانَا قَلْبُهُ قُبِلَتْ حَجَّتُهُ وَإِلَّا فَلَا؛ به خدا قسم ما همان دعوتی هستیم که خدا به ابراهیم علیه السلام امر نمود مردم را به سویش دعوت کن، پس کسی که دلش خواهان ما باشد حجّش قبول است و الا قبول نیست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بسیار واضح است که زیر چتر ولایت، تمام اعمال ما ارزش پیدا می کند و ما اگر می خواهیم که نماز و روزه و حج و انفاق </w:t>
      </w:r>
    </w:p>
    <w:p>
      <w:pPr>
        <w:pStyle w:val="BookText"/>
        <w:rPr/>
      </w:pPr>
      <w:r>
        <w:rPr>
          <w:rFonts w:ascii="IRNazanin" w:hAnsi="IRNazanin" w:eastAsia="IRNazanin"/>
          <w:color w:val="111111"/>
          <w:sz w:val="28"/>
          <w:sz w:val="28"/>
          <w:szCs w:val="28"/>
          <w:rtl w:val="true"/>
          <w:lang w:bidi="fa-IR"/>
        </w:rPr>
        <w:t>ما پذیرفته شود و اعمال ما بالا رود و ما را به قرب خدا برساند راهش وصل شدن به امام زمان روحی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به مولا دهیم، باید غدیری شویم، باید امام زمانی شویم تا خدا ما را در درگاه خودش بپذیرد و اسم ما هم جزء مقربان درگاهش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عید قربان، عید تقرب به خداست و این تقرّب با پاکی و تقوا حاصل می شود و رمز گشایش درب های آسمان برای کسی که می خواهد به آسمان قرب خدا پرواز کند پذیرش ولایت اهل بیت علیهم السلام و انس و تقرّب به آن هاست، همان طور که امام هادی علیه السلام به صراحت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اللَّهَ بَدَأَ بِكُمْ وَ مَنْ وَحْدَهُ قَبِلَ عَنْكُمْ وَ مَنْ قَصَدَهُ تَوَجَّهَ بِكُم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یعنی هر کس بخواهد به خدا و قُرب و معرفت او برسد باید این عرفان و تقرّب را از در خانه اهل بيت علیهم السلام بجوید و اگر می خواهد به توحید برسد باید عقایدش را از اهل بیت علیهم السلام بپذیرد و هر کس که قصد و آهنگ پرواز در آسمان بندگی خدا را نماید باید به اهل بیت علیهم السلام روی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ما بخواهیم به چشمه سار غدیر برسیم باید تمام کارهایمان در جهت تقرّب به خدا باشد و از گذرگاه قربان شدن در راه دین و امامت و ولایت بگذریم، باید حاضر شویم از خود بگذریم تا به خدا برسیم، باید از هوا بگذریم تا به خدا برسیم، باید خویش را قربانی کنیم و تمام وجودمان را به پای دوست بریزیم تا </w:t>
      </w:r>
      <w:bookmarkStart w:id="43" w:name="pg9641_66209"/>
    </w:p>
    <w:p>
      <w:pPr>
        <w:pStyle w:val="BookText"/>
        <w:rPr/>
      </w:pPr>
      <w:bookmarkEnd w:id="43"/>
      <w:r>
        <w:rPr>
          <w:rFonts w:ascii="IRNazanin" w:hAnsi="IRNazanin" w:eastAsia="IRNazanin"/>
          <w:color w:val="111111"/>
          <w:sz w:val="28"/>
          <w:sz w:val="28"/>
          <w:szCs w:val="28"/>
          <w:rtl w:val="true"/>
          <w:lang w:bidi="fa-IR"/>
        </w:rPr>
        <w:t>به لقاء دوست نائل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وصال دوست، قربان نمودن هوا و هوس هاست، از عالمی پرسیدند تا بهشت چند قدم راه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بیش نیست، قدم اوّل را روی هوای نفست بگذار، قدم دوم در بهشت است</w:t>
      </w:r>
      <w:r>
        <w:rPr>
          <w:rFonts w:eastAsia="IRNazanin" w:cs="IRNazanin"/>
          <w:color w:val="111111"/>
          <w:sz w:val="28"/>
          <w:szCs w:val="28"/>
          <w:rtl w:val="true"/>
          <w:lang w:bidi="fa-IR"/>
        </w:rPr>
        <w:t>.</w:t>
      </w:r>
    </w:p>
    <w:p>
      <w:pPr>
        <w:pStyle w:val="Heading3"/>
        <w:numPr>
          <w:ilvl w:val="2"/>
          <w:numId w:val="1"/>
        </w:numPr>
        <w:rPr/>
      </w:pPr>
      <w:bookmarkStart w:id="44" w:name="__RefHeading___Toc7679248_2870459653"/>
      <w:bookmarkStart w:id="45" w:name="_Toc15"/>
      <w:bookmarkEnd w:id="44"/>
      <w:r>
        <w:rPr>
          <w:rtl w:val="true"/>
        </w:rPr>
        <w:t>حدیث جان</w:t>
      </w:r>
      <w:bookmarkEnd w:id="45"/>
    </w:p>
    <w:p>
      <w:pPr>
        <w:pStyle w:val="BookText"/>
        <w:rPr/>
      </w:pPr>
      <w:r>
        <w:rPr>
          <w:rFonts w:ascii="IRNazanin" w:hAnsi="IRNazanin" w:eastAsia="IRNazanin"/>
          <w:color w:val="111111"/>
          <w:sz w:val="28"/>
          <w:sz w:val="28"/>
          <w:szCs w:val="28"/>
          <w:rtl w:val="true"/>
          <w:lang w:bidi="fa-IR"/>
        </w:rPr>
        <w:t xml:space="preserve">جنت که جمال یار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دیار دیدنی هاست</w:t>
      </w:r>
    </w:p>
    <w:p>
      <w:pPr>
        <w:pStyle w:val="BookText"/>
        <w:rPr/>
      </w:pPr>
      <w:r>
        <w:rPr>
          <w:rFonts w:ascii="IRNazanin" w:hAnsi="IRNazanin" w:eastAsia="IRNazanin"/>
          <w:color w:val="111111"/>
          <w:sz w:val="28"/>
          <w:sz w:val="28"/>
          <w:szCs w:val="28"/>
          <w:rtl w:val="true"/>
          <w:lang w:bidi="fa-IR"/>
        </w:rPr>
        <w:t xml:space="preserve">بگذر زهوس به شوق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رسی به وصل کویش</w:t>
      </w:r>
    </w:p>
    <w:p>
      <w:pPr>
        <w:pStyle w:val="BookText"/>
        <w:rPr/>
      </w:pPr>
      <w:r>
        <w:rPr>
          <w:rFonts w:ascii="IRNazanin" w:hAnsi="IRNazanin" w:eastAsia="IRNazanin"/>
          <w:color w:val="111111"/>
          <w:sz w:val="28"/>
          <w:sz w:val="28"/>
          <w:szCs w:val="28"/>
          <w:rtl w:val="true"/>
          <w:lang w:bidi="fa-IR"/>
        </w:rPr>
        <w:t xml:space="preserve">بگذر ز جهان فانی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نظر کنی رخ دوست</w:t>
      </w:r>
    </w:p>
    <w:p>
      <w:pPr>
        <w:pStyle w:val="BookText"/>
        <w:rPr/>
      </w:pPr>
      <w:r>
        <w:rPr>
          <w:rFonts w:ascii="IRNazanin" w:hAnsi="IRNazanin" w:eastAsia="IRNazanin"/>
          <w:color w:val="111111"/>
          <w:sz w:val="28"/>
          <w:sz w:val="28"/>
          <w:szCs w:val="28"/>
          <w:rtl w:val="true"/>
          <w:lang w:bidi="fa-IR"/>
        </w:rPr>
        <w:t xml:space="preserve">قلاده شهوت أر تو را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نرسد تو را در این دست</w:t>
      </w:r>
    </w:p>
    <w:p>
      <w:pPr>
        <w:pStyle w:val="BookText"/>
        <w:rPr/>
      </w:pPr>
      <w:r>
        <w:rPr>
          <w:rFonts w:ascii="IRNazanin" w:hAnsi="IRNazanin" w:eastAsia="IRNazanin"/>
          <w:color w:val="111111"/>
          <w:sz w:val="28"/>
          <w:sz w:val="28"/>
          <w:szCs w:val="28"/>
          <w:rtl w:val="true"/>
          <w:lang w:bidi="fa-IR"/>
        </w:rPr>
        <w:t xml:space="preserve">تاسر به طبیعت است و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نرسی به نور باطن</w:t>
      </w:r>
    </w:p>
    <w:p>
      <w:pPr>
        <w:pStyle w:val="BookText"/>
        <w:rPr/>
      </w:pPr>
      <w:r>
        <w:rPr>
          <w:rFonts w:ascii="IRNazanin" w:hAnsi="IRNazanin" w:eastAsia="IRNazanin"/>
          <w:color w:val="111111"/>
          <w:sz w:val="28"/>
          <w:sz w:val="28"/>
          <w:szCs w:val="28"/>
          <w:rtl w:val="true"/>
          <w:lang w:bidi="fa-IR"/>
        </w:rPr>
        <w:t xml:space="preserve">تا خفته درون پیله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نگشتی و نرستی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دیده به خاک پست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پیک سما تو را چه کاری </w:t>
      </w:r>
    </w:p>
    <w:p>
      <w:pPr>
        <w:pStyle w:val="BookText"/>
        <w:rPr/>
      </w:pPr>
      <w:r>
        <w:rPr>
          <w:rFonts w:ascii="IRNazanin" w:hAnsi="IRNazanin" w:eastAsia="IRNazanin"/>
          <w:color w:val="111111"/>
          <w:sz w:val="28"/>
          <w:sz w:val="28"/>
          <w:szCs w:val="28"/>
          <w:rtl w:val="true"/>
          <w:lang w:bidi="fa-IR"/>
        </w:rPr>
        <w:t xml:space="preserve">ای دیده ز دیده ها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دل دمی نظر کن</w:t>
      </w:r>
    </w:p>
    <w:p>
      <w:pPr>
        <w:pStyle w:val="BookText"/>
        <w:rPr/>
      </w:pPr>
      <w:r>
        <w:rPr>
          <w:rFonts w:ascii="IRNazanin" w:hAnsi="IRNazanin" w:eastAsia="IRNazanin"/>
          <w:color w:val="111111"/>
          <w:sz w:val="28"/>
          <w:sz w:val="28"/>
          <w:szCs w:val="28"/>
          <w:rtl w:val="true"/>
          <w:lang w:bidi="fa-IR"/>
        </w:rPr>
        <w:t xml:space="preserve">دیدار رخ عزیز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تمام دیدنی ها</w:t>
      </w:r>
    </w:p>
    <w:p>
      <w:pPr>
        <w:pStyle w:val="BookText"/>
        <w:rPr/>
      </w:pPr>
      <w:r>
        <w:rPr>
          <w:rFonts w:ascii="IRNazanin" w:hAnsi="IRNazanin" w:eastAsia="IRNazanin"/>
          <w:color w:val="111111"/>
          <w:sz w:val="28"/>
          <w:sz w:val="28"/>
          <w:szCs w:val="28"/>
          <w:rtl w:val="true"/>
          <w:lang w:bidi="fa-IR"/>
        </w:rPr>
        <w:t xml:space="preserve">گر دل برسد به وصل کویش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نظر به رنگ و رویش</w:t>
      </w:r>
    </w:p>
    <w:p>
      <w:pPr>
        <w:pStyle w:val="BookText"/>
        <w:rPr/>
      </w:pPr>
      <w:r>
        <w:rPr>
          <w:rFonts w:ascii="IRNazanin" w:hAnsi="IRNazanin" w:eastAsia="IRNazanin"/>
          <w:color w:val="111111"/>
          <w:sz w:val="28"/>
          <w:sz w:val="28"/>
          <w:szCs w:val="28"/>
          <w:rtl w:val="true"/>
          <w:lang w:bidi="fa-IR"/>
        </w:rPr>
        <w:t xml:space="preserve">گر وصل جمال شاه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رهش تو راه پویی</w:t>
      </w:r>
    </w:p>
    <w:p>
      <w:pPr>
        <w:pStyle w:val="BookText"/>
        <w:rPr/>
      </w:pPr>
      <w:r>
        <w:rPr>
          <w:rFonts w:ascii="IRNazanin" w:hAnsi="IRNazanin" w:eastAsia="IRNazanin"/>
          <w:color w:val="111111"/>
          <w:sz w:val="28"/>
          <w:sz w:val="28"/>
          <w:szCs w:val="28"/>
          <w:rtl w:val="true"/>
          <w:lang w:bidi="fa-IR"/>
        </w:rPr>
        <w:t xml:space="preserve">گر خواه دل تو وصل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نشستنت گناه است</w:t>
      </w:r>
    </w:p>
    <w:p>
      <w:pPr>
        <w:pStyle w:val="BookText"/>
        <w:rPr/>
      </w:pPr>
      <w:r>
        <w:rPr>
          <w:rFonts w:ascii="IRNazanin" w:hAnsi="IRNazanin" w:eastAsia="IRNazanin"/>
          <w:color w:val="111111"/>
          <w:sz w:val="28"/>
          <w:sz w:val="28"/>
          <w:szCs w:val="28"/>
          <w:rtl w:val="true"/>
          <w:lang w:bidi="fa-IR"/>
        </w:rPr>
        <w:t xml:space="preserve">بگذر ز زمین، سما تو بگزین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پس پرده زمین بین</w:t>
      </w:r>
    </w:p>
    <w:p>
      <w:pPr>
        <w:pStyle w:val="BookText"/>
        <w:rPr/>
      </w:pPr>
      <w:r>
        <w:rPr>
          <w:rFonts w:ascii="IRNazanin" w:hAnsi="IRNazanin" w:eastAsia="IRNazanin"/>
          <w:color w:val="111111"/>
          <w:sz w:val="28"/>
          <w:sz w:val="28"/>
          <w:szCs w:val="28"/>
          <w:rtl w:val="true"/>
          <w:lang w:bidi="fa-IR"/>
        </w:rPr>
        <w:t xml:space="preserve">بر بال براق جان تو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بنگر به دیده دین</w:t>
      </w:r>
    </w:p>
    <w:p>
      <w:pPr>
        <w:pStyle w:val="BookText"/>
        <w:rPr/>
      </w:pPr>
      <w:r>
        <w:rPr>
          <w:rFonts w:ascii="IRNazanin" w:hAnsi="IRNazanin" w:eastAsia="IRNazanin"/>
          <w:color w:val="111111"/>
          <w:sz w:val="28"/>
          <w:sz w:val="28"/>
          <w:szCs w:val="28"/>
          <w:rtl w:val="true"/>
          <w:lang w:bidi="fa-IR"/>
        </w:rPr>
        <w:t xml:space="preserve">کوچک منگر حقیر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ساده خطاکار</w:t>
      </w:r>
    </w:p>
    <w:p>
      <w:pPr>
        <w:pStyle w:val="BookText"/>
        <w:rPr/>
      </w:pPr>
      <w:r>
        <w:rPr>
          <w:rFonts w:ascii="IRNazanin" w:hAnsi="IRNazanin" w:eastAsia="IRNazanin"/>
          <w:color w:val="111111"/>
          <w:sz w:val="28"/>
          <w:sz w:val="28"/>
          <w:szCs w:val="28"/>
          <w:rtl w:val="true"/>
          <w:lang w:bidi="fa-IR"/>
        </w:rPr>
        <w:t xml:space="preserve">خود را ز همه حقیرتر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بکشد تو را دل و جان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توهم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 از او دگر کسی نیست </w:t>
      </w:r>
    </w:p>
    <w:p>
      <w:pPr>
        <w:pStyle w:val="BookText"/>
        <w:rPr/>
      </w:pPr>
      <w:r>
        <w:rPr>
          <w:rFonts w:ascii="IRNazanin" w:hAnsi="IRNazanin" w:eastAsia="IRNazanin"/>
          <w:color w:val="111111"/>
          <w:sz w:val="28"/>
          <w:sz w:val="28"/>
          <w:szCs w:val="28"/>
          <w:rtl w:val="true"/>
          <w:lang w:bidi="fa-IR"/>
        </w:rPr>
        <w:t xml:space="preserve">دارای دل و پر و بصر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خودت امیر و سر باش</w:t>
      </w:r>
    </w:p>
    <w:p>
      <w:pPr>
        <w:pStyle w:val="BookText"/>
        <w:rPr/>
      </w:pPr>
      <w:r>
        <w:rPr>
          <w:rFonts w:ascii="IRNazanin" w:hAnsi="IRNazanin" w:eastAsia="IRNazanin"/>
          <w:color w:val="111111"/>
          <w:sz w:val="28"/>
          <w:sz w:val="28"/>
          <w:szCs w:val="28"/>
          <w:rtl w:val="true"/>
          <w:lang w:bidi="fa-IR"/>
        </w:rPr>
        <w:t xml:space="preserve">گر در قفس خودت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مُرده دلی خود بمیری</w:t>
      </w:r>
    </w:p>
    <w:p>
      <w:pPr>
        <w:pStyle w:val="BookText"/>
        <w:rPr/>
      </w:pPr>
      <w:r>
        <w:rPr>
          <w:rFonts w:ascii="IRNazanin" w:hAnsi="IRNazanin" w:eastAsia="IRNazanin"/>
          <w:color w:val="111111"/>
          <w:sz w:val="28"/>
          <w:sz w:val="28"/>
          <w:szCs w:val="28"/>
          <w:rtl w:val="true"/>
          <w:lang w:bidi="fa-IR"/>
        </w:rPr>
        <w:t xml:space="preserve">بشنیده ام از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که همیشه هست لازم</w:t>
      </w:r>
    </w:p>
    <w:p>
      <w:pPr>
        <w:pStyle w:val="BookText"/>
        <w:rPr/>
      </w:pPr>
      <w:r>
        <w:rPr>
          <w:rFonts w:ascii="IRNazanin" w:hAnsi="IRNazanin" w:eastAsia="IRNazanin"/>
          <w:color w:val="111111"/>
          <w:sz w:val="28"/>
          <w:sz w:val="28"/>
          <w:szCs w:val="28"/>
          <w:rtl w:val="true"/>
          <w:lang w:bidi="fa-IR"/>
        </w:rPr>
        <w:t xml:space="preserve">هر کس که اسیر نفس و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نامرده در این جهان هلاک است</w:t>
      </w:r>
    </w:p>
    <w:p>
      <w:pPr>
        <w:pStyle w:val="BookText"/>
        <w:rPr/>
      </w:pPr>
      <w:r>
        <w:rPr>
          <w:rFonts w:ascii="IRNazanin" w:hAnsi="IRNazanin" w:eastAsia="IRNazanin"/>
          <w:color w:val="111111"/>
          <w:sz w:val="28"/>
          <w:sz w:val="28"/>
          <w:szCs w:val="28"/>
          <w:rtl w:val="true"/>
          <w:lang w:bidi="fa-IR"/>
        </w:rPr>
        <w:t xml:space="preserve">و آن کس که طلب کند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فتد در این هلاکت</w:t>
      </w:r>
    </w:p>
    <w:p>
      <w:pPr>
        <w:pStyle w:val="BookText"/>
        <w:rPr/>
      </w:pPr>
      <w:r>
        <w:rPr>
          <w:rFonts w:ascii="IRNazanin" w:hAnsi="IRNazanin" w:eastAsia="IRNazanin"/>
          <w:color w:val="111111"/>
          <w:sz w:val="28"/>
          <w:sz w:val="28"/>
          <w:szCs w:val="28"/>
          <w:rtl w:val="true"/>
          <w:lang w:bidi="fa-IR"/>
        </w:rPr>
        <w:t xml:space="preserve">در وادی عشق حضرت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کنی دو دیده بیدار</w:t>
      </w:r>
    </w:p>
    <w:p>
      <w:pPr>
        <w:pStyle w:val="BookText"/>
        <w:rPr/>
      </w:pPr>
      <w:r>
        <w:rPr>
          <w:rFonts w:ascii="IRNazanin" w:hAnsi="IRNazanin" w:eastAsia="IRNazanin"/>
          <w:color w:val="111111"/>
          <w:sz w:val="28"/>
          <w:sz w:val="28"/>
          <w:szCs w:val="28"/>
          <w:rtl w:val="true"/>
          <w:lang w:bidi="fa-IR"/>
        </w:rPr>
        <w:t xml:space="preserve">هم دیده سر نبایدت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دل ببایدت نور</w:t>
      </w:r>
    </w:p>
    <w:p>
      <w:pPr>
        <w:pStyle w:val="BookText"/>
        <w:rPr/>
      </w:pPr>
      <w:r>
        <w:rPr>
          <w:rFonts w:ascii="IRNazanin" w:hAnsi="IRNazanin" w:eastAsia="IRNazanin"/>
          <w:color w:val="111111"/>
          <w:sz w:val="28"/>
          <w:sz w:val="28"/>
          <w:szCs w:val="28"/>
          <w:rtl w:val="true"/>
          <w:lang w:bidi="fa-IR"/>
        </w:rPr>
        <w:t xml:space="preserve">خیر دو جهان در این دو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شنود کنار یار است</w:t>
      </w:r>
    </w:p>
    <w:p>
      <w:pPr>
        <w:pStyle w:val="BookText"/>
        <w:rPr/>
      </w:pPr>
      <w:r>
        <w:rPr>
          <w:rFonts w:ascii="IRNazanin" w:hAnsi="IRNazanin" w:eastAsia="IRNazanin"/>
          <w:color w:val="111111"/>
          <w:sz w:val="28"/>
          <w:sz w:val="28"/>
          <w:szCs w:val="28"/>
          <w:rtl w:val="true"/>
          <w:lang w:bidi="fa-IR"/>
        </w:rPr>
        <w:t xml:space="preserve">با حُبّ امام و با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دمی تو از مرامش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دیده و با دل و زبان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سبز عاشقان آی </w:t>
      </w:r>
    </w:p>
    <w:p>
      <w:pPr>
        <w:pStyle w:val="BookText"/>
        <w:rPr/>
      </w:pPr>
      <w:r>
        <w:rPr>
          <w:rFonts w:ascii="IRNazanin" w:hAnsi="IRNazanin" w:eastAsia="IRNazanin"/>
          <w:color w:val="111111"/>
          <w:sz w:val="28"/>
          <w:sz w:val="28"/>
          <w:szCs w:val="28"/>
          <w:rtl w:val="true"/>
          <w:lang w:bidi="fa-IR"/>
        </w:rPr>
        <w:t xml:space="preserve">نام تو کنار یار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دل تو میان دریاست</w:t>
      </w:r>
    </w:p>
    <w:p>
      <w:pPr>
        <w:pStyle w:val="BookText"/>
        <w:rPr/>
      </w:pPr>
      <w:r>
        <w:rPr>
          <w:rFonts w:ascii="IRNazanin" w:hAnsi="IRNazanin" w:eastAsia="IRNazanin"/>
          <w:color w:val="111111"/>
          <w:sz w:val="28"/>
          <w:sz w:val="28"/>
          <w:szCs w:val="28"/>
          <w:rtl w:val="true"/>
          <w:lang w:bidi="fa-IR"/>
        </w:rPr>
        <w:t xml:space="preserve">حیف است که در صدف بمانی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حدیث جان بخوانی</w:t>
      </w:r>
    </w:p>
    <w:p>
      <w:pPr>
        <w:pStyle w:val="BookText"/>
        <w:rPr/>
      </w:pPr>
      <w:r>
        <w:rPr>
          <w:rFonts w:ascii="IRNazanin" w:hAnsi="IRNazanin" w:eastAsia="IRNazanin"/>
          <w:color w:val="111111"/>
          <w:sz w:val="28"/>
          <w:sz w:val="28"/>
          <w:szCs w:val="28"/>
          <w:rtl w:val="true"/>
          <w:lang w:bidi="fa-IR"/>
        </w:rPr>
        <w:t xml:space="preserve">برخیز و دلت بزن به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برسان کنار مولا</w:t>
      </w:r>
    </w:p>
    <w:p>
      <w:pPr>
        <w:pStyle w:val="BookText"/>
        <w:rPr/>
      </w:pPr>
      <w:r>
        <w:rPr>
          <w:rFonts w:ascii="IRNazanin" w:hAnsi="IRNazanin" w:eastAsia="IRNazanin"/>
          <w:color w:val="111111"/>
          <w:sz w:val="28"/>
          <w:sz w:val="28"/>
          <w:szCs w:val="28"/>
          <w:rtl w:val="true"/>
          <w:lang w:bidi="fa-IR"/>
        </w:rPr>
        <w:t xml:space="preserve">برخیز و رضایتش طلب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دو جهان ز ما اكتسب کن</w:t>
      </w:r>
    </w:p>
    <w:p>
      <w:pPr>
        <w:pStyle w:val="BookText"/>
        <w:rPr/>
      </w:pPr>
      <w:r>
        <w:rPr>
          <w:rFonts w:ascii="IRNazanin" w:hAnsi="IRNazanin" w:eastAsia="IRNazanin"/>
          <w:color w:val="111111"/>
          <w:sz w:val="28"/>
          <w:sz w:val="28"/>
          <w:szCs w:val="28"/>
          <w:rtl w:val="true"/>
          <w:lang w:bidi="fa-IR"/>
        </w:rPr>
        <w:t xml:space="preserve">بابا به خدا بهشت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سرنوشت اینجاست</w:t>
      </w:r>
    </w:p>
    <w:p>
      <w:pPr>
        <w:pStyle w:val="BookText"/>
        <w:rPr/>
      </w:pPr>
      <w:r>
        <w:rPr>
          <w:rFonts w:ascii="IRNazanin" w:hAnsi="IRNazanin" w:eastAsia="IRNazanin"/>
          <w:color w:val="111111"/>
          <w:sz w:val="28"/>
          <w:sz w:val="28"/>
          <w:szCs w:val="28"/>
          <w:rtl w:val="true"/>
          <w:lang w:bidi="fa-IR"/>
        </w:rPr>
        <w:t xml:space="preserve">دل دل مکن و بیا چو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علی بشو مسلمان</w:t>
      </w:r>
    </w:p>
    <w:p>
      <w:pPr>
        <w:pStyle w:val="BookText"/>
        <w:rPr/>
      </w:pPr>
      <w:r>
        <w:rPr>
          <w:rFonts w:ascii="IRNazanin" w:hAnsi="IRNazanin" w:eastAsia="IRNazanin"/>
          <w:color w:val="111111"/>
          <w:sz w:val="28"/>
          <w:sz w:val="28"/>
          <w:szCs w:val="28"/>
          <w:rtl w:val="true"/>
          <w:lang w:bidi="fa-IR"/>
        </w:rPr>
        <w:t xml:space="preserve">دل دل مکن و بیا چو 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گران نفس بگذر</w:t>
      </w:r>
    </w:p>
    <w:p>
      <w:pPr>
        <w:pStyle w:val="BookText"/>
        <w:rPr/>
      </w:pPr>
      <w:r>
        <w:rPr>
          <w:rFonts w:ascii="IRNazanin" w:hAnsi="IRNazanin" w:eastAsia="IRNazanin"/>
          <w:color w:val="111111"/>
          <w:sz w:val="28"/>
          <w:sz w:val="28"/>
          <w:szCs w:val="28"/>
          <w:rtl w:val="true"/>
          <w:lang w:bidi="fa-IR"/>
        </w:rPr>
        <w:t xml:space="preserve">بگذر که پرت گشوده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به سما ستوده گردد</w:t>
      </w:r>
    </w:p>
    <w:p>
      <w:pPr>
        <w:pStyle w:val="BookText"/>
        <w:rPr/>
      </w:pPr>
      <w:r>
        <w:rPr>
          <w:rFonts w:ascii="IRNazanin" w:hAnsi="IRNazanin" w:eastAsia="IRNazanin"/>
          <w:color w:val="111111"/>
          <w:sz w:val="28"/>
          <w:sz w:val="28"/>
          <w:szCs w:val="28"/>
          <w:rtl w:val="true"/>
          <w:lang w:bidi="fa-IR"/>
        </w:rPr>
        <w:t xml:space="preserve">بگذر که جمال حق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 آسمان نشینی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که وصال حق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تمام مخلصین است </w:t>
      </w:r>
    </w:p>
    <w:p>
      <w:pPr>
        <w:pStyle w:val="BookText"/>
        <w:rPr/>
      </w:pPr>
      <w:r>
        <w:rPr>
          <w:rFonts w:ascii="IRNazanin" w:hAnsi="IRNazanin" w:eastAsia="IRNazanin"/>
          <w:color w:val="111111"/>
          <w:sz w:val="28"/>
          <w:sz w:val="28"/>
          <w:szCs w:val="28"/>
          <w:rtl w:val="true"/>
          <w:lang w:bidi="fa-IR"/>
        </w:rPr>
        <w:t xml:space="preserve">ای شاه تر از شهان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تر از مهان عالم</w:t>
      </w:r>
    </w:p>
    <w:p>
      <w:pPr>
        <w:pStyle w:val="BookText"/>
        <w:rPr/>
      </w:pPr>
      <w:r>
        <w:rPr>
          <w:rFonts w:ascii="IRNazanin" w:hAnsi="IRNazanin" w:eastAsia="IRNazanin"/>
          <w:color w:val="111111"/>
          <w:sz w:val="28"/>
          <w:sz w:val="28"/>
          <w:szCs w:val="28"/>
          <w:rtl w:val="true"/>
          <w:lang w:bidi="fa-IR"/>
        </w:rPr>
        <w:t xml:space="preserve">از خوب تر از تمام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خدای سبحان</w:t>
      </w:r>
    </w:p>
    <w:p>
      <w:pPr>
        <w:pStyle w:val="BookText"/>
        <w:rPr/>
      </w:pPr>
      <w:r>
        <w:rPr>
          <w:rFonts w:ascii="IRNazanin" w:hAnsi="IRNazanin" w:eastAsia="IRNazanin"/>
          <w:color w:val="111111"/>
          <w:sz w:val="28"/>
          <w:sz w:val="28"/>
          <w:szCs w:val="28"/>
          <w:rtl w:val="true"/>
          <w:lang w:bidi="fa-IR"/>
        </w:rPr>
        <w:t xml:space="preserve">برگیر تو دست سادگان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ترین فتادگان را</w:t>
      </w:r>
    </w:p>
    <w:p>
      <w:pPr>
        <w:pStyle w:val="BookText"/>
        <w:rPr/>
      </w:pPr>
      <w:r>
        <w:rPr>
          <w:rFonts w:ascii="IRNazanin" w:hAnsi="IRNazanin" w:eastAsia="IRNazanin"/>
          <w:color w:val="111111"/>
          <w:sz w:val="28"/>
          <w:sz w:val="28"/>
          <w:szCs w:val="28"/>
          <w:rtl w:val="true"/>
          <w:lang w:bidi="fa-IR"/>
        </w:rPr>
        <w:t xml:space="preserve">در فقرترین فقيرها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حصرترین اسیرها را</w:t>
      </w:r>
    </w:p>
    <w:p>
      <w:pPr>
        <w:pStyle w:val="BookText"/>
        <w:rPr/>
      </w:pPr>
      <w:r>
        <w:rPr>
          <w:rFonts w:ascii="IRNazanin" w:hAnsi="IRNazanin" w:eastAsia="IRNazanin"/>
          <w:color w:val="111111"/>
          <w:sz w:val="28"/>
          <w:sz w:val="28"/>
          <w:szCs w:val="28"/>
          <w:rtl w:val="true"/>
          <w:lang w:bidi="fa-IR"/>
        </w:rPr>
        <w:t xml:space="preserve">بیمارترین مریض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ترین عزيزها را</w:t>
      </w:r>
    </w:p>
    <w:p>
      <w:pPr>
        <w:pStyle w:val="BookText"/>
        <w:rPr/>
      </w:pPr>
      <w:r>
        <w:rPr>
          <w:rFonts w:ascii="IRNazanin" w:hAnsi="IRNazanin" w:eastAsia="IRNazanin"/>
          <w:color w:val="111111"/>
          <w:sz w:val="28"/>
          <w:sz w:val="28"/>
          <w:szCs w:val="28"/>
          <w:rtl w:val="true"/>
          <w:lang w:bidi="fa-IR"/>
        </w:rPr>
        <w:t xml:space="preserve">ما گر چه فتاده و مریضیم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تو همه عزیزیم</w:t>
      </w:r>
    </w:p>
    <w:p>
      <w:pPr>
        <w:pStyle w:val="BookText"/>
        <w:rPr/>
      </w:pPr>
      <w:r>
        <w:rPr>
          <w:rFonts w:ascii="IRNazanin" w:hAnsi="IRNazanin" w:eastAsia="IRNazanin"/>
          <w:color w:val="111111"/>
          <w:sz w:val="28"/>
          <w:sz w:val="28"/>
          <w:szCs w:val="28"/>
          <w:rtl w:val="true"/>
          <w:lang w:bidi="fa-IR"/>
        </w:rPr>
        <w:t xml:space="preserve">دریاب تو شیعیانت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بارقه های جانت آقا</w:t>
      </w:r>
    </w:p>
    <w:p>
      <w:pPr>
        <w:pStyle w:val="BookText"/>
        <w:rPr/>
      </w:pPr>
      <w:r>
        <w:rPr>
          <w:rFonts w:ascii="IRNazanin" w:hAnsi="IRNazanin" w:eastAsia="IRNazanin"/>
          <w:color w:val="111111"/>
          <w:sz w:val="28"/>
          <w:sz w:val="28"/>
          <w:szCs w:val="28"/>
          <w:rtl w:val="true"/>
          <w:lang w:bidi="fa-IR"/>
        </w:rPr>
        <w:t xml:space="preserve">دریاب که ما دم حطیمیم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ایتام تر از همه يتيميم</w:t>
      </w:r>
    </w:p>
    <w:p>
      <w:pPr>
        <w:pStyle w:val="BookText"/>
        <w:rPr/>
      </w:pPr>
      <w:r>
        <w:rPr>
          <w:rFonts w:ascii="IRNazanin" w:hAnsi="IRNazanin" w:eastAsia="IRNazanin"/>
          <w:color w:val="111111"/>
          <w:sz w:val="28"/>
          <w:sz w:val="28"/>
          <w:szCs w:val="28"/>
          <w:rtl w:val="true"/>
          <w:lang w:bidi="fa-IR"/>
        </w:rPr>
        <w:t xml:space="preserve">در غفلت و خواب اگر خزیدیم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عشقت آرمیدیم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برگیر پدر تو دست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بده تو هست ما را </w:t>
      </w:r>
      <w:bookmarkStart w:id="46" w:name="pg9641_66214"/>
    </w:p>
    <w:p>
      <w:pPr>
        <w:pStyle w:val="BookText"/>
        <w:rPr/>
      </w:pPr>
      <w:bookmarkEnd w:id="46"/>
      <w:r>
        <w:rPr>
          <w:rFonts w:ascii="IRNazanin" w:hAnsi="IRNazanin" w:eastAsia="IRNazanin"/>
          <w:color w:val="111111"/>
          <w:sz w:val="28"/>
          <w:sz w:val="28"/>
          <w:szCs w:val="28"/>
          <w:rtl w:val="true"/>
          <w:lang w:bidi="fa-IR"/>
        </w:rPr>
        <w:t xml:space="preserve">آقا ز کرم به ما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تباه ما گذر کن</w:t>
      </w:r>
    </w:p>
    <w:p>
      <w:pPr>
        <w:pStyle w:val="BookText"/>
        <w:rPr/>
      </w:pPr>
      <w:r>
        <w:rPr>
          <w:rFonts w:ascii="IRNazanin" w:hAnsi="IRNazanin" w:eastAsia="IRNazanin"/>
          <w:color w:val="111111"/>
          <w:sz w:val="28"/>
          <w:sz w:val="28"/>
          <w:szCs w:val="28"/>
          <w:rtl w:val="true"/>
          <w:lang w:bidi="fa-IR"/>
        </w:rPr>
        <w:t xml:space="preserve">آینده جهان ز عاشقان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 دلم اسیر جان است</w:t>
      </w:r>
    </w:p>
    <w:p>
      <w:pPr>
        <w:pStyle w:val="BookText"/>
        <w:rPr/>
      </w:pPr>
      <w:r>
        <w:rPr>
          <w:rFonts w:ascii="IRNazanin" w:hAnsi="IRNazanin" w:eastAsia="IRNazanin"/>
          <w:color w:val="111111"/>
          <w:sz w:val="28"/>
          <w:sz w:val="28"/>
          <w:szCs w:val="28"/>
          <w:rtl w:val="true"/>
          <w:lang w:bidi="fa-IR"/>
        </w:rPr>
        <w:t xml:space="preserve">این دل نرسد به پای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شکرش اگر پذیرد این جان</w:t>
      </w:r>
    </w:p>
    <w:p>
      <w:pPr>
        <w:pStyle w:val="BookText"/>
        <w:rPr/>
      </w:pPr>
      <w:r>
        <w:rPr>
          <w:rFonts w:ascii="IRNazanin" w:hAnsi="IRNazanin" w:eastAsia="IRNazanin"/>
          <w:color w:val="111111"/>
          <w:sz w:val="28"/>
          <w:sz w:val="28"/>
          <w:szCs w:val="28"/>
          <w:rtl w:val="true"/>
          <w:lang w:bidi="fa-IR"/>
        </w:rPr>
        <w:t xml:space="preserve">سبزی نرسد به پایت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نوازد این گدا را </w:t>
      </w:r>
      <w:r>
        <w:rPr>
          <w:rStyle w:val="FootnoteAnchor"/>
          <w:rtl w:val="true"/>
        </w:rPr>
        <w:footnoteReference w:id="46"/>
      </w:r>
    </w:p>
    <w:p>
      <w:pPr>
        <w:pStyle w:val="Heading3"/>
        <w:numPr>
          <w:ilvl w:val="2"/>
          <w:numId w:val="1"/>
        </w:numPr>
        <w:rPr/>
      </w:pPr>
      <w:bookmarkStart w:id="47" w:name="__RefHeading___Toc7679250_2870459653"/>
      <w:bookmarkStart w:id="48" w:name="_Toc16"/>
      <w:bookmarkEnd w:id="47"/>
      <w:r>
        <w:rPr>
          <w:rtl w:val="true"/>
        </w:rPr>
        <w:t>رسیدن به غدیر عشق و بندگی</w:t>
      </w:r>
      <w:bookmarkEnd w:id="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زمان رسیدن به چشمه سار غدیر است، غدیر عشق و محبّت، غدیر وصل و رفاقت، غدیر پیوند با امامت، غدیر بندگی و ولایت، اکنون که از خود گذشته ای، خنکای کوثر مهر و دلدادگی، گوارای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برگیر باده و بر زن کفی در این دریا، اکنون بنوش که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این وادی نگاشته اند و به گوش جان رسانده اند، دلت را آسمانی کن و بگذار تا خورشید امامت به دل و جانت بتابد، وجودت را گلستان مهربانی کن تا باران ولایت بر وجودت ببارد، اکنون هنگام پرکشیدن است، پرکشیدن با خورشید جاودانی که خدای حکیم از روز آغاز آفرینش آن را روشن نمود 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خاموشی ندارد، همان خورشیدی که اولین آفریده خداست و پیامبر رحمت صلی الله علیه وآله در مورد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خَلَقَ اللَّهُ نُورِي فَفَتَقَ مِنْهُ نُورَ عَلِي ثُمَّ خَلَقَ الْعَرْشَ وَاللَّوْحَ وَالشَّمْسَ وَضَوْءَ النَّهَارِ وَ نُورَ الْأَبْصَارِ وَالْعَقْلَ وَ الْمَعْرِفَةَ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اولین آفریده خدا همین نور ولایت بود، نور محمد و آل محمد صلی الله علیه وآله، نور انسان کامل و با نور او جهان هستی روشن شد، اینگونه نبود که اول خورشید و ماه و نور مادی باشد بلکه اول نور انسان کامل خلق شد و تمام آفرینش از نور انسان کامل و به خاطر انسان کامل آفریده شد و تا ابد برنامه ی خدا این شد که تمام مخلوقات، نور خود را از انسان کامل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روز اول قبلهٔ تمام قلب ها شد و خدا آن را محور و الگو و بلکه قله تمام کمالات و خوبی ها قرار داد و مسیر آفرینش را به سوی این محور و قلّه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الگو آن طور نیست که خودش در جا ثابت باشد بلکه با سرعتی غیر قابل تصور ما به سوی خدا و رضای او در حرکت است و در عین حال هر لحظه هادی و راهنمای سایر مخلوقات به سمت بندگی خدا و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اهل بیت علیهم السلام و ولایت آن بزرگواران معدن همه خیرات و خوبی ها باشند و هر که اراده کند که به خیر و خوبی و یا دانش و نور و فضل و کمالی دست یابد باید از معدن خیرات اهل بیت علیهم السلام به این خوبی ها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قله سعادت و </w:t>
      </w:r>
    </w:p>
    <w:p>
      <w:pPr>
        <w:pStyle w:val="BookText"/>
        <w:rPr/>
      </w:pPr>
      <w:r>
        <w:rPr>
          <w:rFonts w:ascii="IRNazanin" w:hAnsi="IRNazanin" w:eastAsia="IRNazanin"/>
          <w:color w:val="111111"/>
          <w:sz w:val="28"/>
          <w:sz w:val="28"/>
          <w:szCs w:val="28"/>
          <w:rtl w:val="true"/>
          <w:lang w:bidi="fa-IR"/>
        </w:rPr>
        <w:t>کمال را خدا از روز ازل تقدیر نموده و به آفرینش عرضه کرده است و در عالم ذر این قبله کمال و سعادت را نشان داده و بر حرکت به سوی این قبله از همگان تعهد گرفته است و در این زمینه روایات فراوان است که ما در کتاب سفر به عالم ارواح و عالم ذر این روایات را نقل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صلى الله عليه وسلم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احْتَجَ اللَّهُ بِكَ فِي ابْتِدَائِهِ الْخَلْقَ حَيْثُ أَقَامَهُمْ أَشْبَاحاً،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 وَصِيِّي فَأَبَى الْخَلْقُ جَمِيعاً إِلَّا اسْتِكْبَاراً وَ عَتَوْا مِنْ وَلَايتك إلَّا نَفَرٌ قَلِيلٌ، وَهُمْ أَقَلُ الْقَلِيل، وَ هُمْ أَصْحَابُ 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مبارک پیامبر مهربان صلى الله عليه وسلم به مولا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خداوند در ابتدای آفرینش انسان ها یعنی در آن موقعی که به صورت سایه و شبح بودند، با تو بر آنها حجّت و دلیل آورد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صلى الله عليه وسلم فرستاده ی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امیرالمؤمنین علی علیه السلام جانشین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مردم از روی تکبّر و نافرمانی از ولایت تو سرپیچی نمودند به جز افراد کمی که از کم هم کمترند و آن ها همان اصحاب یمین هستند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سعادت دنیا و آخرت برای کسی است که تمام زندگی و روح </w:t>
      </w:r>
      <w:bookmarkStart w:id="49" w:name="pg9641_66217"/>
    </w:p>
    <w:p>
      <w:pPr>
        <w:pStyle w:val="BookText"/>
        <w:rPr/>
      </w:pPr>
      <w:bookmarkEnd w:id="49"/>
      <w:r>
        <w:rPr>
          <w:rFonts w:ascii="IRNazanin" w:hAnsi="IRNazanin" w:eastAsia="IRNazanin"/>
          <w:color w:val="111111"/>
          <w:sz w:val="28"/>
          <w:sz w:val="28"/>
          <w:szCs w:val="28"/>
          <w:rtl w:val="true"/>
          <w:lang w:bidi="fa-IR"/>
        </w:rPr>
        <w:t>و روان خود را در جهت ولایت تنظیم کند و مسیر حرکتش به سمت قله دلدادگی و اطاعت خاندان عصمت و طهارت علیهم السلام باشد</w:t>
      </w:r>
      <w:r>
        <w:rPr>
          <w:rFonts w:eastAsia="IRNazanin" w:cs="IRNazanin"/>
          <w:color w:val="111111"/>
          <w:sz w:val="28"/>
          <w:szCs w:val="28"/>
          <w:rtl w:val="true"/>
          <w:lang w:bidi="fa-IR"/>
        </w:rPr>
        <w:t>.</w:t>
      </w:r>
    </w:p>
    <w:p>
      <w:pPr>
        <w:pStyle w:val="Heading3"/>
        <w:numPr>
          <w:ilvl w:val="2"/>
          <w:numId w:val="1"/>
        </w:numPr>
        <w:rPr/>
      </w:pPr>
      <w:bookmarkStart w:id="50" w:name="__RefHeading___Toc7679252_2870459653"/>
      <w:bookmarkStart w:id="51" w:name="_Toc17"/>
      <w:bookmarkEnd w:id="50"/>
      <w:r>
        <w:rPr>
          <w:rtl w:val="true"/>
        </w:rPr>
        <w:t>عهدنامه غدیر و پیمان ولایت همان پیمان عالم ذر است</w:t>
      </w:r>
      <w:bookmarkEnd w:id="51"/>
    </w:p>
    <w:p>
      <w:pPr>
        <w:pStyle w:val="BookText"/>
        <w:rPr/>
      </w:pPr>
      <w:r>
        <w:rPr>
          <w:rFonts w:ascii="IRNazanin" w:hAnsi="IRNazanin" w:eastAsia="IRNazanin"/>
          <w:color w:val="111111"/>
          <w:sz w:val="28"/>
          <w:sz w:val="28"/>
          <w:szCs w:val="28"/>
          <w:rtl w:val="true"/>
          <w:lang w:bidi="fa-IR"/>
        </w:rPr>
        <w:t xml:space="preserve">اصل ولایت و مسأله غدیر آنچنان اهمیت دارد که جزء مهم ترین پیمان ها و تعهدات عالم ذر بوده است، یعنی پیش از این که بشر وارد جلسه امتحان دنیا شود خدای عزیز در عالم ذر از او برای پیروی از ولایت امیرالمؤمنین و اهل بیت علیهم السلام تعهد گرفته است همان گونه که برای توحید و نبوت پیمان گرفته است، به عنوان نمونه امام صادق علیه السلام در ذیل آیه شریفه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تصریح نموده اند که تعهدات عالم ذر اقرار به یگانگی خدا و پیامبری حضرت محمد صلی الله علیه وآله و خلافت و ولایت و امامت امیرالمؤمنین علیه السلام بوده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پس از اقرار گرفتن بر ربوبیت خویش بر این ،حقیقت پیمان گرفت که حضرت محمد صلی الله علیه وآله رسول خدا و مولا علی امیرمؤمنان علیه السلام است و امامان بعد از او والیان امر و معادن علم و حکمت او هستند و نیز بر این پیمان گرفت که حضرت مهدی علیه السلام امامی است که به وسیله او دینش را یاری می کند و به دست او حکومت خدا در زمین آشکار می گردد و به دست او از دشمنان خدا انتقام گرفته می شود و به برکت او همه </w:t>
      </w:r>
    </w:p>
    <w:p>
      <w:pPr>
        <w:pStyle w:val="BookText"/>
        <w:rPr/>
      </w:pPr>
      <w:r>
        <w:rPr>
          <w:rFonts w:ascii="IRNazanin" w:hAnsi="IRNazanin" w:eastAsia="IRNazanin"/>
          <w:color w:val="111111"/>
          <w:sz w:val="28"/>
          <w:sz w:val="28"/>
          <w:szCs w:val="28"/>
          <w:rtl w:val="true"/>
          <w:lang w:bidi="fa-IR"/>
        </w:rPr>
        <w:t>مردم بنده خدا می شوند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جالب اینجاست که پیامبر همین پیمان عالم ذر را در روز عید غدیر از مردم گرفت و به نوعی روز غدیر تجدید عهد و پیمان عالم 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پیامبر عزیز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تَكَامَلَتِ النّبُوَّةُ لِ لِنَبِيِّ فِي الْأَظِلَّةِ حَتَّى عُرِضَتْ عَلَيْهِ وَلَايَتِي وَ وَلَايَةُ أَهْلِ بَيْتِي وَ مَثْلُوا لَهُ فَأَقَرُوا بِطَاعَتِهِمْ وَوَلَايَتِهِمْ</w:t>
      </w:r>
      <w:r>
        <w:rPr>
          <w:rFonts w:eastAsia="IRNazanin" w:cs="IRNazanin"/>
          <w:color w:val="111111"/>
          <w:sz w:val="28"/>
          <w:szCs w:val="28"/>
          <w:rtl w:val="true"/>
          <w:lang w:bidi="fa-IR"/>
        </w:rPr>
        <w:t xml:space="preserve">. » </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هیچ پیامبری در عالم اظله تکمیل نشد مگر اینکه ولایت من و ولایت اهل بیتم بر او عرضه شد و تمثال آن ها برای آن پیامبر مجسم شد و تمام پیامبران، به اطاعت و ولایت اهل بیت علیهم السلام اقرار نمودند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مِيثَاقَ النَّبِيِّينَ لَمَا آتَيْتُكُمْ مِنْ كِتابِ وَ حِكْمَةٍ ثُمَّ جَاءَكُمْ رَسُولٌ مُصَدِّقٌ لِمَا مَعَكُمْ 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نقل شده که خدا از تمام انبیاء میثاق گرفته تا اهل بیت علیهم السلام را یاری کنند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در روایات دیگر توضیح داده اند که منظور از این یاری، یاری امام زمان علیه السلام است زیرا در آن زمان است که برنامه رجعت صورت می گیرد و پیامبران الهی برای یاری دولت امام عصر علیه السلام که همان دولت واقعی اهل بیت علیهم السلام است به دنیا بر می گردند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این بیدار باشی برای ماست که در دوران </w:t>
      </w:r>
    </w:p>
    <w:p>
      <w:pPr>
        <w:pStyle w:val="BookText"/>
        <w:rPr/>
      </w:pPr>
      <w:r>
        <w:rPr>
          <w:rFonts w:ascii="IRNazanin" w:hAnsi="IRNazanin" w:eastAsia="IRNazanin"/>
          <w:color w:val="111111"/>
          <w:sz w:val="28"/>
          <w:sz w:val="28"/>
          <w:szCs w:val="28"/>
          <w:rtl w:val="true"/>
          <w:lang w:bidi="fa-IR"/>
        </w:rPr>
        <w:t>امام زمان عزیزی زندگی می کنیم که انبیاء به یاری اش تعهد داده و به این تعهد مفتخرند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صَفْوَةُ الْكَلِمَةِ الْبَاقِيَةِ إِلَى يَوْمِ الْحَشْرِ الْمَأْخُوذِ لَهَا الْمِيثَاقُ وَالْوَلَايَة مِنَ الذَّر؛ ما همان برگزیدگان خدا و کلمه جاودان او تا قیامتیم که خداوند در رابطه با ما در عالم ذر از بندگانش پیمان ولایت گرفت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حتی ما اگر به مکه می رویم هدف اصلی تجدید همین عهد و پیمان با امام زمان روحی فداه است به طوری که خدا یکی از فرشتگان عالم ذر که شاهد ماجرای میثاق است را همواره در دل کعبه و در ملکوت حجر الاسود قرار داده تا ما در نزد او به این عهد و پیمان اقرار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در کنار کعبه باید با صاحب کعبه، دست بیعت بدهیم ولی چون از دیدار آن حضرت محرومیم به ما فرموده اند که دست بر حجرالاسود بکشید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 مِيثَاقِي تَعَاهَدْتُهُ لِتَشْهَدَ لِي بِالْمُوَافَاةِ، امانتی که به گردنم بود را ادا نمودم و بار دیگر با امام زمانم تجدید پیمان نمودم تا تو به این وفاداری من گواهی دهی</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غدیر در حقیقت تجدید عهدی دوباره برای همان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عالم ذر است و جالب اینجاست که وجود امام صادق علیه السلام در دعای بعد از نماز غدیر به این حقیقت تصریح نموده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به ما لطف نمودی که خالصانه به وجودت گواهی دهیم و پس از پیامبری که چراغ نورانی عالم و آگاهی بخش مردم بود موالات اولیاء هدایتگر و هدایت شده ات را نصیبمان کردی و دین را به موالات اهل بیت علیهم السلام و برائت از دشمنان آن ها برای ما کامل نمودی و نعمتت را بر ما تمام کردی به عهدی که برایمان تجدید نمودی و میثاقی که در ابتدای خلق از ما گرفته بودی و دوباره آن را برای ما یادآوری کردی و ما را اهل اجابت قرار دادی و عهد و میثاق عالم ذر را به یادمان آوردی و کاری کردی که ذکر تو را فراموش نکنیم و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زمانی را که خدا از بنی آدم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لطف و بزرگواری تو شهادت می دهیم به این که خدایی جز تو نیست و تو پروردگار مایی و محمد بنده و رسول تو پیامبر ماست و مولا علی امیرمؤمنان و بزرگ ترین حجت تو و برترین نشانه تو و عظیم ترین پیام عالم هستی است که مردم در ولایت او اختلاف نموده اند</w:t>
      </w:r>
      <w:r>
        <w:rPr>
          <w:rFonts w:eastAsia="IRNazanin" w:cs="IRNazanin"/>
          <w:color w:val="111111"/>
          <w:sz w:val="28"/>
          <w:szCs w:val="28"/>
          <w:rtl w:val="true"/>
          <w:lang w:bidi="fa-IR"/>
        </w:rPr>
        <w:t xml:space="preserve">.» </w:t>
      </w:r>
      <w:r>
        <w:rPr>
          <w:rStyle w:val="FootnoteAnchor"/>
          <w:rtl w:val="true"/>
        </w:rPr>
        <w:footnoteReference w:id="56"/>
      </w:r>
      <w:bookmarkStart w:id="52" w:name="pg9641_66221"/>
    </w:p>
    <w:p>
      <w:pPr>
        <w:pStyle w:val="Heading3"/>
        <w:numPr>
          <w:ilvl w:val="2"/>
          <w:numId w:val="1"/>
        </w:numPr>
        <w:rPr/>
      </w:pPr>
      <w:bookmarkStart w:id="53" w:name="__RefHeading___Toc7679254_2870459653"/>
      <w:bookmarkStart w:id="54" w:name="_Toc18"/>
      <w:bookmarkEnd w:id="52"/>
      <w:bookmarkEnd w:id="53"/>
      <w:r>
        <w:rPr>
          <w:rtl w:val="true"/>
        </w:rPr>
        <w:t>روز غدیر روز معارفه اول نبود بلکه روز تجدید پیمان بود</w:t>
      </w:r>
      <w:bookmarkEnd w:id="54"/>
    </w:p>
    <w:p>
      <w:pPr>
        <w:pStyle w:val="BookText"/>
        <w:rPr/>
      </w:pPr>
      <w:r>
        <w:rPr>
          <w:rFonts w:ascii="IRNazanin" w:hAnsi="IRNazanin" w:eastAsia="IRNazanin"/>
          <w:color w:val="111111"/>
          <w:sz w:val="28"/>
          <w:sz w:val="28"/>
          <w:szCs w:val="28"/>
          <w:rtl w:val="true"/>
          <w:lang w:bidi="fa-IR"/>
        </w:rPr>
        <w:t>یکی از مطالب مهمی که لازم است بیان شود این است که روز غدیر روز معارفه نبوده بلکه روز بیعت بوده است، زیرا معارفه ولایت در همان آغاز رسالت یعنی در یوم الانذار صورت گرفته بود و پس از آن نیز در هر مناسبتی وجود مبارک پیامبر رحمت صلی الله علیه وآله امام علی علیه السلام و سایر امامان علیهم السلام را به مردم معرفی مینمود و مردم را متوجه امر ولایت و امامت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آغاز رسالت و در یوم الانذار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پیامبر عزیز صلى الله عليه وسلم بعد از معرفی خودش و دین و آیینش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 ابی طالب علیهما السلام وصی و جانشین بعد از من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وجود نازنین پیامبر حکیم ما در بسیاری از اعیاد و مناسبت ها، یا در هنگام ترویج معارف دین و برفراز منبر، یا حتی در دل بعضی از جنگ ها و به طور کلی در طول عمر شریف خود مکرّر از ولایت مولا علی علیه السلام و فرزندان عزیزش سخن گفته و راه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پیغمبر صلى الله عليه وسلم در آنها تصریح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بَعدى إثنا عَشَر كَعَدَدِ نُقَباء بني إسرائيل؛ جانشینان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شیعه و سنی نقل شده است و در </w:t>
      </w:r>
    </w:p>
    <w:p>
      <w:pPr>
        <w:pStyle w:val="BookText"/>
        <w:rPr/>
      </w:pPr>
      <w:r>
        <w:rPr>
          <w:rFonts w:ascii="IRNazanin" w:hAnsi="IRNazanin" w:eastAsia="IRNazanin"/>
          <w:color w:val="111111"/>
          <w:sz w:val="28"/>
          <w:sz w:val="28"/>
          <w:szCs w:val="28"/>
          <w:rtl w:val="true"/>
          <w:lang w:bidi="fa-IR"/>
        </w:rPr>
        <w:t>بخشی از احادیث آن حضرت به نام امامان علیهم السلام تصریح نموده اند و در بخشی دیگر فرموده اند که اوّل آنها امام علی علیه السلام و آخرین آن ها حضرت مهدی علیه السلام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بنابراین در روز غدیر، اگر پیامبر مهربان صلی الله علیه وآله بحث ولایت معصومان علیهم السلام را مطرح می کند از باب یادآوری و تأکید است نه این که مطلب جدیدی را بخواهد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این خطبه ی بلند غدیر را قرائت کرده تا پس از آن از همگان بیعتی محکم بگیرد و حجّت را بر همه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شریف آن چیزی که خیلی قابل توجه است این است که پیامبر عزیز و حکیم، بارها به امامت امامان تأکید می کند و بلکه مکرر تصریح می کند که امامان بعد از من، فرزندان من از نسل امام علی علیه السلام هستند و حتی به این مقدار نیز اکتفا نکرده و با ذکر نام، تصریح می فرمایند که منظور مولا علی و امام حسن و امام حسین تا حضرت مهدی علیهم السلام هستند که مبادا کسی سوء استفاده کند و بگوید امامت در نسل دیگری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مهم تر اینکه بخش قابل توجهی از خطبه، مربوط به امام عصر روحی فداه و ویژگی های آن حضرت و دوران با شکوه آن امام عدل و مهربانی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پیامبر حکیم صلی الله علیه وآله باید مسیر بشریت را تا روز قیامت ترسیم کند که هیچ راه سوء استفاده ای برای شیاطین و منافقین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غدیر، ترسیم روشن صراط مستقیم تا زمان ظهور و تا قیامت و بلکه تا ورود در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غدیر روز معارفه اول امامت و ولایت نبوده است، اگر چه معارفه، تکرار و یادآوری شده ولی در حقیقت برنامه ی غدیر، به نوعی اتمام حجت پیامبر عزیز با امت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روز غدیر، روز تجدید عهد و پیمان با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غدیر نیز پیامبر صلی الله علیه وآله تا لحظه آخر حیات خویش، این یادآوری را ادامه دادند و از دیگران نیز خواستند که این جریان را برای بقیه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حضرت در روزهای پایانی عمر شریف خود، در حضور اصحاب، قلم و کاغذی خواستند تا بار دیگر حقیقت ولایت و پیروی از قرآن و عترت را برای اصحاب بنگارند و در این رابطه، همان عبارتی را به کار بردند که برای حدیث ثقلین به کار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ایتُونِي بِقَلَمٍ وَ بَياضِ لِأَكتُبَ لَكُم فيهِ كِتاباً لَن تَضِلُّوا بَعدَى وَلَن تَختَلِفوا بعدی؛ برایم قلم و کاغذی بیاورید تا مطلبی برایتان بنویسم که بعد از من هرگز گمراه نشوید و با هم اختلاف پیدا نکنید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حضرت قصد داشتند بار دیگر غدیر و ولایت اهل بيت علیهم السلام را یاد آور شوند که وقتی کار به اینجا رسید دومی مجلس </w:t>
      </w:r>
      <w:bookmarkStart w:id="55" w:name="pg9641_66224"/>
    </w:p>
    <w:p>
      <w:pPr>
        <w:pStyle w:val="BookText"/>
        <w:rPr/>
      </w:pPr>
      <w:bookmarkEnd w:id="55"/>
      <w:r>
        <w:rPr>
          <w:rFonts w:ascii="IRNazanin" w:hAnsi="IRNazanin" w:eastAsia="IRNazanin"/>
          <w:color w:val="111111"/>
          <w:sz w:val="28"/>
          <w:sz w:val="28"/>
          <w:szCs w:val="28"/>
          <w:rtl w:val="true"/>
          <w:lang w:bidi="fa-IR"/>
        </w:rPr>
        <w:t>را به هم ریخت و به پیامبر عزیز توهین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هذیان می گوید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پیامبری که قرآن پیرامون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ماضَلَّ صاحِبُكُم وَ ماغَوى، وَ ما يَنطِقُ عَنِ الهَوى، إن هو الا وحي يوحى؛ پیامبری که همراه شماست نه منحرف شده و نه خطا می کند، هرگز از روی هوا و هوس سخن نمی گوید بلکه هر چه می گوید از جانب خدا به او وحی می 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حالا طوری مظلوم واقع شده که به وجود نازنینش اینگونه توهین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عزیز از آغاز رسالت تا پایان عمر به مسأله ولایت که اصل اصول دین است تأکید داشتند و همواره مردم را نسبت به آن آگاه می نمودند و در غدیر نیز طبق امر خدا به صورت ویژه به این اصل پرداختند و بر وفاداری نسبت به آن از همگان پیمان گرفتند</w:t>
      </w:r>
      <w:r>
        <w:rPr>
          <w:rFonts w:eastAsia="IRNazanin" w:cs="IRNazanin"/>
          <w:color w:val="111111"/>
          <w:sz w:val="28"/>
          <w:szCs w:val="28"/>
          <w:rtl w:val="true"/>
          <w:lang w:bidi="fa-IR"/>
        </w:rPr>
        <w:t>.</w:t>
      </w:r>
    </w:p>
    <w:p>
      <w:pPr>
        <w:pStyle w:val="Heading3"/>
        <w:numPr>
          <w:ilvl w:val="2"/>
          <w:numId w:val="1"/>
        </w:numPr>
        <w:rPr/>
      </w:pPr>
      <w:bookmarkStart w:id="56" w:name="__RefHeading___Toc7679256_2870459653"/>
      <w:bookmarkStart w:id="57" w:name="_Toc19"/>
      <w:bookmarkEnd w:id="56"/>
      <w:r>
        <w:rPr>
          <w:rtl w:val="true"/>
        </w:rPr>
        <w:t>مقابله شیطان و شیطان سیرتان با غدیر و ظهور</w:t>
      </w:r>
      <w:bookmarkEnd w:id="57"/>
    </w:p>
    <w:p>
      <w:pPr>
        <w:pStyle w:val="BookText"/>
        <w:rPr/>
      </w:pPr>
      <w:r>
        <w:rPr>
          <w:rFonts w:ascii="IRNazanin" w:hAnsi="IRNazanin" w:eastAsia="IRNazanin"/>
          <w:color w:val="111111"/>
          <w:sz w:val="28"/>
          <w:sz w:val="28"/>
          <w:szCs w:val="28"/>
          <w:rtl w:val="true"/>
          <w:lang w:bidi="fa-IR"/>
        </w:rPr>
        <w:t>با توجه به آنچه گفته شد برنامه غدیر، رساندن بشر به کمال بود؛ کمال علم و دانش کمال توحید، کمال معنویت و بندگی، کمال اخلاق، کمال شعور و درک و فهم و عقلانیت و کمال سعادت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همان لحظه اول، شیطان و شیطان سیرتان با این حقیقت </w:t>
      </w:r>
    </w:p>
    <w:p>
      <w:pPr>
        <w:pStyle w:val="BookText"/>
        <w:rPr/>
      </w:pPr>
      <w:r>
        <w:rPr>
          <w:rFonts w:ascii="IRNazanin" w:hAnsi="IRNazanin" w:eastAsia="IRNazanin"/>
          <w:color w:val="111111"/>
          <w:sz w:val="28"/>
          <w:sz w:val="28"/>
          <w:szCs w:val="28"/>
          <w:rtl w:val="true"/>
          <w:lang w:bidi="fa-IR"/>
        </w:rPr>
        <w:t>مقابله کردند، در واقع اساسی ترین جنگ شیطان، مقابله با غدیر</w:t>
      </w:r>
    </w:p>
    <w:p>
      <w:pPr>
        <w:pStyle w:val="BookText"/>
        <w:rPr/>
      </w:pPr>
      <w:r>
        <w:rPr>
          <w:rFonts w:ascii="IRNazanin" w:hAnsi="IRNazanin" w:eastAsia="IRNazanin"/>
          <w:color w:val="111111"/>
          <w:sz w:val="28"/>
          <w:sz w:val="28"/>
          <w:szCs w:val="28"/>
          <w:rtl w:val="true"/>
          <w:lang w:bidi="fa-IR"/>
        </w:rPr>
        <w:t>و ظهور است؛ با غدیر می جنگد چون رگ و ریشه ی امامت و ولایت</w:t>
      </w:r>
    </w:p>
    <w:p>
      <w:pPr>
        <w:pStyle w:val="BookText"/>
        <w:rPr/>
      </w:pPr>
      <w:r>
        <w:rPr>
          <w:rFonts w:ascii="IRNazanin" w:hAnsi="IRNazanin" w:eastAsia="IRNazanin"/>
          <w:color w:val="111111"/>
          <w:sz w:val="28"/>
          <w:sz w:val="28"/>
          <w:szCs w:val="28"/>
          <w:rtl w:val="true"/>
          <w:lang w:bidi="fa-IR"/>
        </w:rPr>
        <w:t>است و با ظهور می جنگد چون زمان ظهور، زمان تجلی نور ولایت</w:t>
      </w:r>
    </w:p>
    <w:p>
      <w:pPr>
        <w:pStyle w:val="BookText"/>
        <w:rPr/>
      </w:pPr>
      <w:r>
        <w:rPr>
          <w:rFonts w:ascii="IRNazanin" w:hAnsi="IRNazanin" w:eastAsia="IRNazanin"/>
          <w:color w:val="111111"/>
          <w:sz w:val="28"/>
          <w:sz w:val="28"/>
          <w:szCs w:val="28"/>
          <w:rtl w:val="true"/>
          <w:lang w:bidi="fa-IR"/>
        </w:rPr>
        <w:t>و امامت و روز سعادت انسان هاست و علاوه بر آن روز مرگ و نابودی</w:t>
      </w:r>
    </w:p>
    <w:p>
      <w:pPr>
        <w:pStyle w:val="BookText"/>
        <w:rPr/>
      </w:pPr>
      <w:r>
        <w:rPr>
          <w:rFonts w:ascii="IRNazanin" w:hAnsi="IRNazanin" w:eastAsia="IRNazanin"/>
          <w:color w:val="111111"/>
          <w:sz w:val="28"/>
          <w:sz w:val="28"/>
          <w:szCs w:val="28"/>
          <w:rtl w:val="true"/>
          <w:lang w:bidi="fa-IR"/>
        </w:rPr>
        <w:t>شیطان ها و تعطیلی بازار شیطان سیرتان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 دو روز هر کدام به نوعی روز عزای ابلیس است، همان طور که امام باقر علیه السلام در حدیثی تصریح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إبليسَ عَدُ اللهِ رَنَّ أربعَ رَنّاتٍ يَومٍ لُعِنَ، وَ يَومٍ أَهْبَطَ إِلَى الْأَرْضِ، وَ يوم بعث النبي صلى الله عليه وسلم وَيَوم الغدير؛ شيطان دشمن خداست و چهار بار ناله اساسی زده است؛ یک بار در روزی که ملعون گشت و از رحمت خدا رانده شد، دوم روزی که به زمین هبوط کرد، سوم روز مبعث و چهارم روز عید غدیر</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شیطان با غدیر و ولایت مشکل اساسی دارد و تمام نقشه ها و دشمنیاش بر علیه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چون در روایات نقل شده که روز وقت معلوم که همان روز ظهور حضرت مهدی علیه السلام است روز نابودی و هلاکت شیطان است و فعالیت او تعطیل می گردد </w:t>
      </w:r>
      <w:r>
        <w:rPr>
          <w:rStyle w:val="FootnoteAnchor"/>
          <w:rtl w:val="true"/>
        </w:rPr>
        <w:footnoteReference w:id="64"/>
      </w:r>
      <w:r>
        <w:rPr>
          <w:rFonts w:ascii="IRNazanin" w:hAnsi="IRNazanin" w:eastAsia="IRNazanin"/>
          <w:color w:val="111111"/>
          <w:sz w:val="28"/>
          <w:sz w:val="28"/>
          <w:szCs w:val="28"/>
          <w:rtl w:val="true"/>
          <w:lang w:bidi="fa-IR"/>
        </w:rPr>
        <w:t>به همین جهت شیطان با تمام قوا در مقابله با ظهور امام زمان روحی فداه می کوشد</w:t>
      </w:r>
      <w:r>
        <w:rPr>
          <w:rFonts w:eastAsia="IRNazanin" w:cs="IRNazanin"/>
          <w:color w:val="111111"/>
          <w:sz w:val="28"/>
          <w:szCs w:val="28"/>
          <w:rtl w:val="true"/>
          <w:lang w:bidi="fa-IR"/>
        </w:rPr>
        <w:t xml:space="preserve">. </w:t>
      </w:r>
      <w:bookmarkStart w:id="58" w:name="pg9641_66226"/>
    </w:p>
    <w:p>
      <w:pPr>
        <w:pStyle w:val="BookText"/>
        <w:rPr/>
      </w:pPr>
      <w:bookmarkEnd w:id="58"/>
      <w:r>
        <w:rPr>
          <w:rFonts w:ascii="IRNazanin" w:hAnsi="IRNazanin" w:eastAsia="IRNazanin"/>
          <w:color w:val="111111"/>
          <w:sz w:val="28"/>
          <w:sz w:val="28"/>
          <w:szCs w:val="28"/>
          <w:rtl w:val="true"/>
          <w:lang w:bidi="fa-IR"/>
        </w:rPr>
        <w:t>در واقع جنگ اصلی شیطان و لشکر شیطان جنگ با غدیر و ولایت و ظهور و مهدویت است</w:t>
      </w:r>
      <w:r>
        <w:rPr>
          <w:rFonts w:eastAsia="IRNazanin" w:cs="IRNazanin"/>
          <w:color w:val="111111"/>
          <w:sz w:val="28"/>
          <w:szCs w:val="28"/>
          <w:rtl w:val="true"/>
          <w:lang w:bidi="fa-IR"/>
        </w:rPr>
        <w:t>.</w:t>
      </w:r>
    </w:p>
    <w:p>
      <w:pPr>
        <w:pStyle w:val="Heading3"/>
        <w:numPr>
          <w:ilvl w:val="2"/>
          <w:numId w:val="1"/>
        </w:numPr>
        <w:rPr/>
      </w:pPr>
      <w:bookmarkStart w:id="59" w:name="__RefHeading___Toc7679258_2870459653"/>
      <w:bookmarkStart w:id="60" w:name="_Toc20"/>
      <w:bookmarkEnd w:id="59"/>
      <w:r>
        <w:rPr>
          <w:rtl w:val="true"/>
        </w:rPr>
        <w:t>حدیث غدیر حدیثی متواتر و غیر قابل انکار</w:t>
      </w:r>
      <w:bookmarkEnd w:id="60"/>
    </w:p>
    <w:p>
      <w:pPr>
        <w:pStyle w:val="BookText"/>
        <w:rPr/>
      </w:pPr>
      <w:r>
        <w:rPr>
          <w:rFonts w:ascii="IRNazanin" w:hAnsi="IRNazanin" w:eastAsia="IRNazanin"/>
          <w:color w:val="111111"/>
          <w:sz w:val="28"/>
          <w:sz w:val="28"/>
          <w:szCs w:val="28"/>
          <w:rtl w:val="true"/>
          <w:lang w:bidi="fa-IR"/>
        </w:rPr>
        <w:t xml:space="preserve">واقعه ی غدیر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تابعان که نام های آنان در منابع تاریخی اهل سنت ثبت شده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 و قرن های بعد نیز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عالمان و محدثان اهل سنت این حدیث را در کتابهای خود ثبت کرده و جمع فراوانی از علمای اهل سنت به صحت و استواری این حدیث اقرار نموده و برخی از آنان پیرامون غدیر کتاب های ویژه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 و بزرگان و محدثان شیعه نیز به اتفاق پیرامون غدیر و حدیث غدیر سخن گفته اند و این حدیث و خطبه ی گرانقدر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و مهم ترین اثر در این زمینه، کتاب شریف و ارزشمند الغدیر تالیف علامه امینی اعلی الله مقامه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بسیار واضح است که حدیث غدیر یک حدیث متواتر و فوق حد تواتر در میان شیعه و سنی است که امکان مخفی کردن و از بین بردن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کسانی که با امر ولایت مشکل داشتند وقتی دیدند نمی توانند اصل جریان را انکار کنند تلاش کردند جریان غدیر را تحریف معنوی نمایند</w:t>
      </w:r>
      <w:r>
        <w:rPr>
          <w:rFonts w:eastAsia="IRNazanin" w:cs="IRNazanin"/>
          <w:color w:val="111111"/>
          <w:sz w:val="28"/>
          <w:szCs w:val="28"/>
          <w:rtl w:val="true"/>
          <w:lang w:bidi="fa-IR"/>
        </w:rPr>
        <w:t xml:space="preserve">. </w:t>
      </w:r>
      <w:bookmarkStart w:id="61" w:name="pg9641_66227"/>
    </w:p>
    <w:p>
      <w:pPr>
        <w:pStyle w:val="Heading3"/>
        <w:numPr>
          <w:ilvl w:val="2"/>
          <w:numId w:val="1"/>
        </w:numPr>
        <w:rPr/>
      </w:pPr>
      <w:bookmarkStart w:id="62" w:name="__RefHeading___Toc7679260_2870459653"/>
      <w:bookmarkStart w:id="63" w:name="_Toc21"/>
      <w:bookmarkEnd w:id="61"/>
      <w:bookmarkEnd w:id="62"/>
      <w:r>
        <w:rPr>
          <w:rtl w:val="true"/>
        </w:rPr>
        <w:t xml:space="preserve">معنی واژه </w:t>
      </w:r>
      <w:r>
        <w:rPr>
          <w:rtl w:val="true"/>
        </w:rPr>
        <w:t>«</w:t>
      </w:r>
      <w:r>
        <w:rPr>
          <w:rtl w:val="true"/>
        </w:rPr>
        <w:t>ولی</w:t>
      </w:r>
      <w:r>
        <w:rPr>
          <w:rtl w:val="true"/>
        </w:rPr>
        <w:t xml:space="preserve">» </w:t>
      </w:r>
      <w:r>
        <w:rPr>
          <w:rtl w:val="true"/>
        </w:rPr>
        <w:t xml:space="preserve">و </w:t>
      </w:r>
      <w:r>
        <w:rPr>
          <w:rtl w:val="true"/>
        </w:rPr>
        <w:t>«</w:t>
      </w:r>
      <w:r>
        <w:rPr>
          <w:rtl w:val="true"/>
        </w:rPr>
        <w:t>مولا</w:t>
      </w:r>
      <w:r>
        <w:rPr>
          <w:rtl w:val="true"/>
        </w:rPr>
        <w:t>»</w:t>
      </w:r>
      <w:bookmarkEnd w:id="63"/>
    </w:p>
    <w:p>
      <w:pPr>
        <w:pStyle w:val="BookText"/>
        <w:rPr/>
      </w:pPr>
      <w:r>
        <w:rPr>
          <w:rFonts w:ascii="IRNazanin" w:hAnsi="IRNazanin" w:eastAsia="IRNazanin"/>
          <w:color w:val="111111"/>
          <w:sz w:val="28"/>
          <w:sz w:val="28"/>
          <w:szCs w:val="28"/>
          <w:rtl w:val="true"/>
          <w:lang w:bidi="fa-IR"/>
        </w:rPr>
        <w:t xml:space="preserve">بسیاری از عالمان اهل تسنن تلاش کردند که بگویند در روایت پیامبر صلی الله علیه وآله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فَعَلی مولاه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است نه سرپرست؛ در حالی که بسیار واضح و روشن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معانی متعددی دارد اما ریشه این کلمه ولایت است و اصل این ماده بر قُرب و نزدیکی دلالت دارد و به معنای تولی امر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همچنین مولا یعنی کسی که در به عهده گرفتن امور بر دیگران اولویت دارد،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 مهم ترین و اصلی ترین معنای این کلمه که در همان مرحله اول متبادر به ذهن است معنی سرپرست و صاحب اختیار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فارسی نیز در مرحله اول همین معنا متبادر به ذهن است مثلاً وقتی مدیر مدرسه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دانش آموز به مدرسه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مدیر پدر و مادر آن دانش آموز است که سرپرست او هستند و هرگز کسی نمی گوید شاید منظور مدیر مدرسه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دانش آموز است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دوست هم دارد اما اولین معنایی که از آن متبادر به ذهن است معنی سرپرست است مگر اینکه با قرینه بفهمیم که گوینده معانی دیگر این کلمه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رابطه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استاد آیت الله ابطحی رحمه الله توضیح جالبی دارند، 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 هم به معنای سرپرست و مولاست و هم به معنی فرمانبر و خدمتکار و مطیع است، مثلاً وقتی می گوییم امام على علیه السلام مولای ماست یعنی آن حضرت سرپرست و رهبر و صاحب اختیار ماست و بر ما ولایت دارد اما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وَليُّ الله ؛ على ولى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علی علیه السلام بنده ی مطیع و فرمانبر با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عصر روحی فداه نیز این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مَولاىَ أنا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آقا و ای سرپرست و صاحب اختیار من ، من نوکر و مطیع درگاه تو هستم، من فرمان بر شما هستم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توضیحات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دارد که با توجه به موقعیت مکانی و قرائن کلامی باید متوجه شد منظور گوینده از به کار بردن این واژه چیست حال در حدیث غدیر با توجه به موقعیت مکانی و اجتماع عظیم حاجیان در غدیر و نزول آیات متعدد در این زمینه و شرح و توضیحی که خود پیامبر عزیز صلی الله علیه وآله در خطبه غدیر و سایر سخنان خویش بیان فرموده اند بسیار روشن و واضح است که منظور پیامبر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رهبر و صاحب اختیار و سرپرست است که البته معنای دوستی و محبت را نیز در بر دارد</w:t>
      </w:r>
      <w:r>
        <w:rPr>
          <w:rFonts w:eastAsia="IRNazanin" w:cs="IRNazanin"/>
          <w:color w:val="111111"/>
          <w:sz w:val="28"/>
          <w:szCs w:val="28"/>
          <w:rtl w:val="true"/>
          <w:lang w:bidi="fa-IR"/>
        </w:rPr>
        <w:t xml:space="preserve">. </w:t>
      </w:r>
      <w:bookmarkStart w:id="64" w:name="pg9641_66229"/>
    </w:p>
    <w:p>
      <w:pPr>
        <w:pStyle w:val="Heading3"/>
        <w:numPr>
          <w:ilvl w:val="2"/>
          <w:numId w:val="1"/>
        </w:numPr>
        <w:rPr/>
      </w:pPr>
      <w:bookmarkStart w:id="65" w:name="__RefHeading___Toc7679262_2870459653"/>
      <w:bookmarkStart w:id="66" w:name="_Toc22"/>
      <w:bookmarkEnd w:id="64"/>
      <w:bookmarkEnd w:id="65"/>
      <w:r>
        <w:rPr>
          <w:rtl w:val="true"/>
        </w:rPr>
        <w:t>گیریم ولایت را از مولا علی علیه السلام گرفتید، چه کسی سراغ دارید که به او بسپارید؟</w:t>
      </w:r>
      <w:bookmarkEnd w:id="66"/>
    </w:p>
    <w:p>
      <w:pPr>
        <w:pStyle w:val="BookText"/>
        <w:rPr/>
      </w:pPr>
      <w:r>
        <w:rPr>
          <w:rFonts w:ascii="IRNazanin" w:hAnsi="IRNazanin" w:eastAsia="IRNazanin"/>
          <w:color w:val="111111"/>
          <w:sz w:val="28"/>
          <w:sz w:val="28"/>
          <w:szCs w:val="28"/>
          <w:rtl w:val="true"/>
          <w:lang w:bidi="fa-IR"/>
        </w:rPr>
        <w:t xml:space="preserve">حال سؤال ما از کسانی که اصرار دارند در خطبه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دوست ترجمه کنند این است که شما با این کار به فرض سرپرستی را از مولا امیرالمومنین علیه السلام گرفتید حالا این سرپرستی را به چه کسی می خواهید بدهید؟ چه کسی بهتر از مولا علی علیه السلام سراغ دارید که دوست و دشمن به خوبی و عدالتش اقرار کرده باشند؟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جایگزینی برای سرپرستی بهتر از مولا علی علیه السلام سراغ دارید که طبق تایید علمای خودتان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پیرامونش نازل شده باشد؟ مگر پیامبر ما و شما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أُمَّتِي مِن بَعدِى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عَلِيّ فِيكُم كَمَثَلِ الْكَعْبَةِ الْمَسْتُورَةِ، النَّظَرُ إِلَيْهَا عِبادَةٌ وَالْحَجُّ إِلَيْها فَرِيضَةٌ ؛ مَثَل علی در میان شما مانند کعبه پوشیده است، که نگاه به آن عبادت است و بر شما واجب است که به سوی او رفته و دور مدار او بگردید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أحَبّ الرِّجالِ إِلَيَّ وأَكرَمُهُم عَلَىَ، فَاعْرِفى لى حَقَّهُ، وَ أَكْرِمِي مَنْواهُ اين على محبوب ترین و گرامی ترین مردم نزد من ،است، پس حق او را نسبت </w:t>
      </w:r>
    </w:p>
    <w:p>
      <w:pPr>
        <w:pStyle w:val="BookText"/>
        <w:rPr/>
      </w:pPr>
      <w:r>
        <w:rPr>
          <w:rFonts w:ascii="IRNazanin" w:hAnsi="IRNazanin" w:eastAsia="IRNazanin"/>
          <w:color w:val="111111"/>
          <w:sz w:val="28"/>
          <w:sz w:val="28"/>
          <w:szCs w:val="28"/>
          <w:rtl w:val="true"/>
          <w:lang w:bidi="fa-IR"/>
        </w:rPr>
        <w:t>به من بشناسید و جایگاه او و شخصیتش را محترم بشمارید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الصراط المستقیم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عَلَيَّ أَبَوا هَذِهِ الْامه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عَليَّ مِن شَجَرَةٍ َواحِدَةٍ وَ َسائِرُ النَّاسِ مِن شَجَرٍ شَتّى؛ من و علی از یک درختیم و سایر مردم از درخت هایی دیگر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 الْقُرْآنُ مَعَ عَلِى لَن يَفْتَرِقَا حَتَّى يَرِدَا عَلَيَّ الحوض؛ على با قرآن و قرآن با علی است و آن دو از یکدیگر جدا نخواهند شد تا در کنار حوض به من برسند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حُبُّهُ ایمان وَ بُعْضُهُ كُفر؛ محبت و دوستی مولا علی علیه السلام ایمان و بغض و دشمنی با او کفر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آیه مباهله خدا او را نفس پیغمبر صلی الله علیه وآله معرفی نکرد؟ </w:t>
      </w:r>
      <w:r>
        <w:rPr>
          <w:rStyle w:val="FootnoteAnchor"/>
          <w:rtl w:val="true"/>
        </w:rPr>
        <w:footnoteReference w:id="76"/>
      </w:r>
      <w:r>
        <w:rPr>
          <w:rFonts w:ascii="IRNazanin" w:hAnsi="IRNazanin" w:eastAsia="IRNazanin"/>
          <w:color w:val="111111"/>
          <w:sz w:val="28"/>
          <w:sz w:val="28"/>
          <w:szCs w:val="28"/>
          <w:rtl w:val="true"/>
          <w:lang w:bidi="fa-IR"/>
        </w:rPr>
        <w:t>مگر پیامبر عزیز 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أنتَ مِنّي وَأَنَا مِنكَ؛ تواز منی و من از توأم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مگر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عَلى أَنتَ مِنِّي بِمَنزِلَةِ هَارُونَ مِن موسى إِلَّا أَنَّهُ لَا نَبِيَّ بَعدى على جان تو نسبت به من همچون </w:t>
      </w:r>
    </w:p>
    <w:p>
      <w:pPr>
        <w:pStyle w:val="BookText"/>
        <w:rPr/>
      </w:pPr>
      <w:r>
        <w:rPr>
          <w:rFonts w:ascii="IRNazanin" w:hAnsi="IRNazanin" w:eastAsia="IRNazanin"/>
          <w:color w:val="111111"/>
          <w:sz w:val="28"/>
          <w:sz w:val="28"/>
          <w:szCs w:val="28"/>
          <w:rtl w:val="true"/>
          <w:lang w:bidi="fa-IR"/>
        </w:rPr>
        <w:t>هارون نسبت به موسایی فقط با این اختلاف که بعد از من پیامبری نخواهد بود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مگر به مردم امر نکرد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عَلى عَليّ بِإِمْرَةِ المُؤمِنينَ ؛ به مولا علی با عنوان امیرالمؤمنین علیه السلام سلام و درود بفرستید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پس چه کسی از او سزاوارتر است که ولی و صاحب اختیار و رهبر و سرور و سرپرست مؤمنان باشد؟ شما اگر این رهبری و این ولایت را از او سلب کنید آن را به چه کسی می خواهید تفویض کنید؟ مگر از او بهتر و شایسته تر برای امر ولایت و امامت سراغ دارید؟</w:t>
      </w:r>
    </w:p>
    <w:p>
      <w:pPr>
        <w:pStyle w:val="BookText"/>
        <w:rPr/>
      </w:pPr>
      <w:r>
        <w:rPr>
          <w:rFonts w:ascii="IRNazanin" w:hAnsi="IRNazanin" w:eastAsia="IRNazanin"/>
          <w:color w:val="111111"/>
          <w:sz w:val="28"/>
          <w:sz w:val="28"/>
          <w:szCs w:val="28"/>
          <w:rtl w:val="true"/>
          <w:lang w:bidi="fa-IR"/>
        </w:rPr>
        <w:t>و از آن گذشته مگر ما از خدا و پیغمبر خدا بهتر می فهمیم که این ولایت را از امیرالمؤمنین علیه السلام که منصوب خدا و رسول خداست بگیریم و به دیگری واگذار کنیم؟ مگر قرآن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ماگان لَهُم الخِيَرَة</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واضح است که ما چنین اختیاری نداریم که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بخواهیم در مورد جانشین پیغمبر نظر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خدا و رسول خدا پیشی نگیرید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پس چطور به خود اجازه می دهیم که در مقابل امر خدا و رسول او نظر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جای خود داریم حتی خود پیامبر عزیز نیز این اجازه را نداشت که ولایت مولا را به مردم نرساند یا تغییرش دهد تا جایی که وقتی </w:t>
      </w:r>
      <w:bookmarkStart w:id="67" w:name="pg9641_66232"/>
    </w:p>
    <w:p>
      <w:pPr>
        <w:pStyle w:val="BookText"/>
        <w:rPr/>
      </w:pPr>
      <w:bookmarkEnd w:id="67"/>
      <w:r>
        <w:rPr>
          <w:rFonts w:ascii="IRNazanin" w:hAnsi="IRNazanin" w:eastAsia="IRNazanin"/>
          <w:color w:val="111111"/>
          <w:sz w:val="28"/>
          <w:sz w:val="28"/>
          <w:szCs w:val="28"/>
          <w:rtl w:val="true"/>
          <w:lang w:bidi="fa-IR"/>
        </w:rPr>
        <w:t>برخی از منافقان آمدند و از پیامبر خواستند که عمل دیگری را به جای قبول کردن ولایت مولا علی علیه السلام بر آن ها واجب کند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يَكُونُ لِي أَنْ أُبَدِّلَهُ مِنْ تِلْقَاءِ نَفْسِي إِنْ أَتَّبِعُ إِلَّا مَا يُوحَى إِلَيَّ؛ من از نزد خود این اختیار را ندارم که حکم خدا را عوض کنم و من به غیر از وحی الهی از چیزی تبعیت نمی کنم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راستی اگر در همان صدر اسلام این ولایت و خلافت و سرپرستی از مولا علی و اهل بیت علیهم السلام سلب نمی شد و حق آنها غصب نمی گردید و مردم نسبت به پیمان غدیر پابرجا و باوفا باقی می ماندند آیا الان ما در جهان، گرفتار این همه ظلم و بی عدالتی و خشونت و نادانی بودیم؟ قطعاً اگر بشریت به این پیمان وفا می کرد الان وضع جهان این نبود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روز ظهور در واقع روز بازگشت مردم به پیمان غدیر و عهد ولایت است و سرپرستی و امارت جهان به امیر دل ها و منجی جان ها و صاحب اصلی جهان حضرت صاحب الزمان عجل الله تعالی فرجه الشریف والا سپرده می شود و به دنبال آن طبق وعده زبور و تورات و انجیل و قرآن، صالحان و شایستگان وارثان این زمین خواهند بود</w:t>
      </w:r>
      <w:r>
        <w:rPr>
          <w:rFonts w:eastAsia="IRNazanin" w:cs="IRNazanin"/>
          <w:color w:val="111111"/>
          <w:sz w:val="28"/>
          <w:szCs w:val="28"/>
          <w:rtl w:val="true"/>
          <w:lang w:bidi="fa-IR"/>
        </w:rPr>
        <w:t>.</w:t>
      </w:r>
    </w:p>
    <w:p>
      <w:pPr>
        <w:pStyle w:val="Heading3"/>
        <w:numPr>
          <w:ilvl w:val="2"/>
          <w:numId w:val="1"/>
        </w:numPr>
        <w:rPr/>
      </w:pPr>
      <w:bookmarkStart w:id="68" w:name="__RefHeading___Toc7679264_2870459653"/>
      <w:bookmarkStart w:id="69" w:name="_Toc23"/>
      <w:bookmarkEnd w:id="68"/>
      <w:r>
        <w:rPr>
          <w:rtl w:val="true"/>
        </w:rPr>
        <w:t>تا وقت داریم به امام زمانمان لبیک بگوییم</w:t>
      </w:r>
      <w:bookmarkEnd w:id="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همچون کشتی نجاتی برای تمام بشریت است، همان </w:t>
      </w:r>
    </w:p>
    <w:p>
      <w:pPr>
        <w:pStyle w:val="BookText"/>
        <w:rPr/>
      </w:pPr>
      <w:r>
        <w:rPr>
          <w:rFonts w:ascii="IRNazanin" w:hAnsi="IRNazanin" w:eastAsia="IRNazanin"/>
          <w:color w:val="111111"/>
          <w:sz w:val="28"/>
          <w:sz w:val="28"/>
          <w:szCs w:val="28"/>
          <w:rtl w:val="true"/>
          <w:lang w:bidi="fa-IR"/>
        </w:rPr>
        <w:t>طور که وجود مبارک پیامبر مهربان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كَمَثَلِ سَفِينَةِ نُوحٍ؛ مَن رَكِبَها نَجا و مَن تَخَلَّفَ عَنها هَلَكَ؛ حکایت اهل بیت من در میان شما، همچون کشتی نوح است، که هر کس سوارش شود نجات یابد و هر کس سوار نشود نابود شود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حقایق را شیعه و سنی مکرر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تا به حال نسبت به ولایت تحقیق نکرده اند یا در این جهت سستی نموده اند نباید بگذارند که بی وفایی گذشتگانشان نسبت به ولایت و امامت تکرار شود تا وقت دارید و عمری هست خودتان را و عاقبت و آخرتتان را دریابید چشم بر حقایق نپوشید، به خودتان فرصت تحقیق دهید و دین و اندیشه تان را ارزیابی و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کشتی امامت، کشتی امن و امان و آرامش و سعادت است، کشتی نجات است، کشتی مهربانی و انسانیت است و در این طوفان های فکری و عقیدتی تنها دادرس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تا در این جلسه امتحان دنیا فرصت داریم با ولایت آشتی کنیم و به سوی ولایت امام زمان علیه السلام برگردیم و خود را همچون گذشتگانی که از اصل و حقیقت دین غافل شدند از چشمه جوشان کوثر الهی محروم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گذشتگان شما به مولا علی علیه السلام و امامان دیگر بی توجهی نمودند شما این فرصت را از خود نگیرید و به فرزندش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بن الحسن المهدی؟ روحی؟ لبیک بگویید و خود را در لشکر نور و صلح و محبت آن امام مهربان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و تاریخ و سخنان امامان شیعه را بخوانید تمامش دعوت به توحید و بندگی و خیر و خوبی و عدالت و مهربانی و انسانیت است پس پذیرش ولایت یعنی پیوند با انسان کامل و حرکت در مسیر انسانیتی که خدا از 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ایمان شویم تا جزء لشکر امام مؤمنان قرار گیریم، باید مهربان شویم تا جزء سربازان مولای مهربانمان باشیم، باید وجودمان خیر و نیکی شود تا زیر سایه امامی قرار گیریم که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خَيْرٌ لَكُم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معرفی کرده است، باید اهل صلاح و شایستگی باشیم تا جزء یاران مصلح باشیم، باید اهل عدالت و انصاف باشیم تا در بین لشکر امام عدل و قسط و انصاف جایمان دهند، باید افکار و گفتار و کردارمان نورانی شود تا بتوانیم به امامی لبیک بگوییم که خورشید تابان و ماه درخشان و ستاره نورافشان آسمان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یعنی امام زمانت را دریاب و او را بشناس و همواره با او و برای او باش و با او و برای او بمان</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641_66236"/>
      <w:bookmarkStart w:id="71" w:name="pg9641_66236"/>
      <w:bookmarkEnd w:id="71"/>
    </w:p>
    <w:p>
      <w:pPr>
        <w:pStyle w:val="Heading2"/>
        <w:numPr>
          <w:ilvl w:val="1"/>
          <w:numId w:val="1"/>
        </w:numPr>
        <w:rPr/>
      </w:pPr>
      <w:bookmarkStart w:id="72" w:name="pg9641_66236"/>
      <w:bookmarkStart w:id="73" w:name="__RefHeading___Toc7679266_2870459653"/>
      <w:bookmarkStart w:id="74" w:name="_Toc24"/>
      <w:bookmarkEnd w:id="72"/>
      <w:bookmarkEnd w:id="73"/>
      <w:r>
        <w:rPr>
          <w:rtl w:val="true"/>
        </w:rPr>
        <w:t xml:space="preserve">فصل دوم </w:t>
      </w:r>
      <w:r>
        <w:rPr>
          <w:rtl w:val="true"/>
        </w:rPr>
        <w:t xml:space="preserve">: </w:t>
      </w:r>
      <w:r>
        <w:rPr>
          <w:rtl w:val="true"/>
        </w:rPr>
        <w:t>ماه ولایت و احیای غدیر و امر امام زمان علیه السلام</w:t>
      </w:r>
      <w:bookmarkEnd w:id="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7679268_2870459653"/>
      <w:bookmarkStart w:id="76" w:name="_Toc25"/>
      <w:bookmarkEnd w:id="75"/>
      <w:r>
        <w:rPr>
          <w:rtl w:val="true"/>
        </w:rPr>
        <w:t>اشاره</w:t>
      </w:r>
      <w:bookmarkEnd w:id="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9641_66238"/>
      <w:bookmarkStart w:id="78" w:name="pg9641_66238"/>
      <w:bookmarkEnd w:id="78"/>
    </w:p>
    <w:p>
      <w:pPr>
        <w:pStyle w:val="Heading3"/>
        <w:numPr>
          <w:ilvl w:val="2"/>
          <w:numId w:val="1"/>
        </w:numPr>
        <w:rPr/>
      </w:pPr>
      <w:bookmarkStart w:id="79" w:name="pg9641_66238"/>
      <w:bookmarkStart w:id="80" w:name="__RefHeading___Toc7679270_2870459653"/>
      <w:bookmarkStart w:id="81" w:name="_Toc26"/>
      <w:bookmarkEnd w:id="79"/>
      <w:bookmarkEnd w:id="80"/>
      <w:r>
        <w:rPr>
          <w:rtl w:val="true"/>
        </w:rPr>
        <w:t>ماه ذى الحجة ماه ولايت</w:t>
      </w:r>
      <w:bookmarkEnd w:id="81"/>
    </w:p>
    <w:p>
      <w:pPr>
        <w:pStyle w:val="BookText"/>
        <w:rPr/>
      </w:pPr>
      <w:r>
        <w:rPr>
          <w:rFonts w:ascii="IRNazanin" w:hAnsi="IRNazanin" w:eastAsia="IRNazanin"/>
          <w:color w:val="111111"/>
          <w:sz w:val="28"/>
          <w:sz w:val="28"/>
          <w:szCs w:val="28"/>
          <w:rtl w:val="true"/>
          <w:lang w:bidi="fa-IR"/>
        </w:rPr>
        <w:t>تمام لحظه ها و ساعت ها منور به نور ولایت است تمام روزها و ماه ها، ماه ولایت است اما به صورت ویژه ماه ذی الحجه ماه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ماه، بزرگ ترین عید خدا که همان عید غدیر و عید امامت و ولایت است واقع شده است و علاوه بر آن بسیاری از مناسبت هایی که مربوط به امامت و ولایت است در این ماه مبارک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 که در این ماه پربرکت، بیشتر متوجه ولایت و تبلیغ ولی عصرمان باشیم به صورت اختصار مناسبت های ولایی این ماه به حضورتان معرفی می گردد</w:t>
      </w:r>
      <w:r>
        <w:rPr>
          <w:rFonts w:eastAsia="IRNazanin" w:cs="IRNazanin"/>
          <w:color w:val="111111"/>
          <w:sz w:val="28"/>
          <w:szCs w:val="28"/>
          <w:rtl w:val="true"/>
          <w:lang w:bidi="fa-IR"/>
        </w:rPr>
        <w:t>.</w:t>
      </w:r>
    </w:p>
    <w:p>
      <w:pPr>
        <w:pStyle w:val="Heading3"/>
        <w:numPr>
          <w:ilvl w:val="2"/>
          <w:numId w:val="1"/>
        </w:numPr>
        <w:rPr/>
      </w:pPr>
      <w:bookmarkStart w:id="82" w:name="__RefHeading___Toc7679272_2870459653"/>
      <w:bookmarkStart w:id="83" w:name="_Toc27"/>
      <w:bookmarkEnd w:id="82"/>
      <w:r>
        <w:rPr>
          <w:rtl w:val="true"/>
        </w:rPr>
        <w:t>دهه اول ماه و نماز دهه اول ذى الحجة</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دهه ذی الحجه در ده شب اول ماه، یادآور حکایت حضرت موسی علیه السلام و هارون علیه السلام است که حضرت موسی علیه السلام در زمان غیبت چند روزه خود، برادرش هارون را وصی و جانشین خود قرار داد اما مردم از او تبعیت نکردند و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هشدار و تذکری است برای امت پیامبر صلی الله علیه وآله که اگر پس از پیامبر خود، از امامت و ولایت اهل بیت علیهم السلام پیروی نکنند نتیجه ای جز انحراف و گمراهی نخواهد داشت</w:t>
      </w:r>
      <w:r>
        <w:rPr>
          <w:rFonts w:eastAsia="IRNazanin" w:cs="IRNazanin"/>
          <w:color w:val="111111"/>
          <w:sz w:val="28"/>
          <w:szCs w:val="28"/>
          <w:rtl w:val="true"/>
          <w:lang w:bidi="fa-IR"/>
        </w:rPr>
        <w:t xml:space="preserve">. </w:t>
      </w:r>
      <w:bookmarkStart w:id="84" w:name="pg9641_66239"/>
    </w:p>
    <w:p>
      <w:pPr>
        <w:pStyle w:val="Heading3"/>
        <w:numPr>
          <w:ilvl w:val="2"/>
          <w:numId w:val="1"/>
        </w:numPr>
        <w:rPr/>
      </w:pPr>
      <w:bookmarkStart w:id="85" w:name="__RefHeading___Toc7679274_2870459653"/>
      <w:bookmarkStart w:id="86" w:name="_Toc28"/>
      <w:bookmarkEnd w:id="84"/>
      <w:bookmarkEnd w:id="85"/>
      <w:r>
        <w:rPr>
          <w:rtl w:val="true"/>
        </w:rPr>
        <w:t>روز ترویه روز سیراب شدن از کوثر ولایت</w:t>
      </w:r>
      <w:bookmarkEnd w:id="86"/>
    </w:p>
    <w:p>
      <w:pPr>
        <w:pStyle w:val="BookText"/>
        <w:rPr/>
      </w:pPr>
      <w:r>
        <w:rPr>
          <w:rFonts w:ascii="IRNazanin" w:hAnsi="IRNazanin" w:eastAsia="IRNazanin"/>
          <w:color w:val="111111"/>
          <w:sz w:val="28"/>
          <w:sz w:val="28"/>
          <w:szCs w:val="28"/>
          <w:rtl w:val="true"/>
          <w:lang w:bidi="fa-IR"/>
        </w:rPr>
        <w:t>هشتم ذی الحجه روز ترویه است این روز یکی از روزهایی است که خدا در آن به امامت اهل بیت علیهم السلام و سیراب شدن از دوازده چشمه سار الهی امر نموده است</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87" w:name="__RefHeading___Toc7679276_2870459653"/>
      <w:bookmarkStart w:id="88" w:name="_Toc29"/>
      <w:bookmarkEnd w:id="87"/>
      <w:r>
        <w:rPr>
          <w:rtl w:val="true"/>
        </w:rPr>
        <w:t>روز نهم ذی الحجه روز عرفه و جریان سد ابواب</w:t>
      </w:r>
      <w:bookmarkEnd w:id="88"/>
    </w:p>
    <w:p>
      <w:pPr>
        <w:pStyle w:val="BookText"/>
        <w:rPr/>
      </w:pPr>
      <w:r>
        <w:rPr>
          <w:rFonts w:ascii="IRNazanin" w:hAnsi="IRNazanin" w:eastAsia="IRNazanin"/>
          <w:color w:val="111111"/>
          <w:sz w:val="28"/>
          <w:sz w:val="28"/>
          <w:szCs w:val="28"/>
          <w:rtl w:val="true"/>
          <w:lang w:bidi="fa-IR"/>
        </w:rPr>
        <w:t>روز نهم ذی الحجه روز عرفه است که حقیقتش عرفان خدا و شناخت ولایت و امامت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 نهم ذی الحجه جریان سد ابواب صورت گرفته است که خلاصه داستان از این قرار است؛ در اطراف مسجد پیامبر صلی الله علیه وآله خانه ها طوری بود که یک در به سمت کوچه و یک در به سمت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دستور آمد که تمام درهایی که به مسجد باز شده مسدود شود به جز خانه پیامبر صلی الله علیه وآله و امیرالمومنین علیه السلام ، وقتی مردم علت این کار را از پیامبر رحمت جویا شدند،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نزد خود چنین کاری نکردم بلکه طبق دستور الهی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اصحاب پیامبر که اصرار کردند پنجره یا روزنه ای به سمت مسجد داشته باشند پیامبر عزیز به آنها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خدایی که جانم در دست اوست من از جانب خویش شما را از مسجد خارج نکردم و </w:t>
      </w:r>
      <w:bookmarkStart w:id="89" w:name="pg9641_66240"/>
    </w:p>
    <w:p>
      <w:pPr>
        <w:pStyle w:val="BookText"/>
        <w:rPr/>
      </w:pPr>
      <w:bookmarkEnd w:id="89"/>
      <w:r>
        <w:rPr>
          <w:rFonts w:ascii="IRNazanin" w:hAnsi="IRNazanin" w:eastAsia="IRNazanin"/>
          <w:color w:val="111111"/>
          <w:sz w:val="28"/>
          <w:sz w:val="28"/>
          <w:szCs w:val="28"/>
          <w:rtl w:val="true"/>
          <w:lang w:bidi="fa-IR"/>
        </w:rPr>
        <w:t>مولا علی علیه السلام را داخل ننمودم بلکه خداوند او را داخل نمود و شما را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بغض علی علیه السلام را داشته باشند خداوند آنان را هلاک می نماید، مقام علی بسیار بزرگ است، اگر محبت امام علی علیه السلام در نامه اعمال کسی باشد ترازوی عملش سنگین می شود و اگر بغض آن حضرت در نامه اعمال کسی باشد بر حسناتش ترجیح پیدا می کند و او را هلاک می سازد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90" w:name="__RefHeading___Toc7679278_2870459653"/>
      <w:bookmarkStart w:id="91" w:name="_Toc30"/>
      <w:bookmarkEnd w:id="90"/>
      <w:r>
        <w:rPr>
          <w:rtl w:val="true"/>
        </w:rPr>
        <w:t>پیام خدا در سد الابواب</w:t>
      </w:r>
      <w:bookmarkEnd w:id="9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جریان سد الابواب یکی از امتیازات و افتخارات امیرالمؤمنین و حضرت زهرا علیها السلام است و این حدیث را شیعه و سنی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ترسیم یک پیام مهم از جانب خدا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با این کار به ما فهمانده است که خانه ی من و پیامبر و علی و فاطمه علیهم السلام یکی است، درب خانه ی ما هم یکی است و اگر کسی به در خانه ی حضرت زهرا علیها السلام رفت در واقع به در خانه ی خدا رفته است، یا اگر کسی به امیرالمؤمنین علیه السلام متوسل شد در واقع، درب خدا را به صدا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 با این برنامه، به طور رسمی تمام درها را بست و به جهانیان اعلام کرد که هر دری به جز در خانه ی اهل بیت علیهم السلام به سوی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این کار به همگان فهماند که فقط از طریق ولایت </w:t>
      </w:r>
      <w:bookmarkStart w:id="92" w:name="pg9641_66241"/>
    </w:p>
    <w:p>
      <w:pPr>
        <w:pStyle w:val="BookText"/>
        <w:rPr/>
      </w:pPr>
      <w:bookmarkEnd w:id="92"/>
      <w:r>
        <w:rPr>
          <w:rFonts w:ascii="IRNazanin" w:hAnsi="IRNazanin" w:eastAsia="IRNazanin"/>
          <w:color w:val="111111"/>
          <w:sz w:val="28"/>
          <w:sz w:val="28"/>
          <w:szCs w:val="28"/>
          <w:rtl w:val="true"/>
          <w:lang w:bidi="fa-IR"/>
        </w:rPr>
        <w:t>می توان به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این درهای ساختگی و تمام افکار ساخته و پرداخته بشری و تمام فرقه ها و گروه ها و راه و روش هایی که بر اساس هوای نفس ساخته شده و شکل می گیرند باید تعطیل و مسدود شوند و فقط در خانه ی اهل بیت علیهم السلام است که باید باز باشد زیرا این در همان طریق مستقیم و صراط حق و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مهم خدا برای ما در جریان سد الأبواب است</w:t>
      </w:r>
      <w:r>
        <w:rPr>
          <w:rFonts w:eastAsia="IRNazanin" w:cs="IRNazanin"/>
          <w:color w:val="111111"/>
          <w:sz w:val="28"/>
          <w:szCs w:val="28"/>
          <w:rtl w:val="true"/>
          <w:lang w:bidi="fa-IR"/>
        </w:rPr>
        <w:t>.</w:t>
      </w:r>
    </w:p>
    <w:p>
      <w:pPr>
        <w:pStyle w:val="Heading3"/>
        <w:numPr>
          <w:ilvl w:val="2"/>
          <w:numId w:val="1"/>
        </w:numPr>
        <w:rPr/>
      </w:pPr>
      <w:bookmarkStart w:id="93" w:name="__RefHeading___Toc7679280_2870459653"/>
      <w:bookmarkStart w:id="94" w:name="_Toc31"/>
      <w:bookmarkEnd w:id="93"/>
      <w:r>
        <w:rPr>
          <w:rtl w:val="true"/>
        </w:rPr>
        <w:t>دهم ذى الحجه و عید قربان</w:t>
      </w:r>
      <w:bookmarkEnd w:id="94"/>
    </w:p>
    <w:p>
      <w:pPr>
        <w:pStyle w:val="BookText"/>
        <w:rPr/>
      </w:pPr>
      <w:r>
        <w:rPr>
          <w:rFonts w:ascii="IRNazanin" w:hAnsi="IRNazanin" w:eastAsia="IRNazanin"/>
          <w:color w:val="111111"/>
          <w:sz w:val="28"/>
          <w:sz w:val="28"/>
          <w:szCs w:val="28"/>
          <w:rtl w:val="true"/>
          <w:lang w:bidi="fa-IR"/>
        </w:rPr>
        <w:t>دهم ذی الحجه عید قربان است که توضیحش گذشت و ما با گذشت از نفسانیت خویش و ترجیح دادن خواست امام زمان عجل الله تعالی فرجه الشریف بر خواسته های خودمان به درگاه خدا تقرب می جوییم</w:t>
      </w:r>
      <w:r>
        <w:rPr>
          <w:rFonts w:eastAsia="IRNazanin" w:cs="IRNazanin"/>
          <w:color w:val="111111"/>
          <w:sz w:val="28"/>
          <w:szCs w:val="28"/>
          <w:rtl w:val="true"/>
          <w:lang w:bidi="fa-IR"/>
        </w:rPr>
        <w:t>.</w:t>
      </w:r>
    </w:p>
    <w:p>
      <w:pPr>
        <w:pStyle w:val="Heading3"/>
        <w:numPr>
          <w:ilvl w:val="2"/>
          <w:numId w:val="1"/>
        </w:numPr>
        <w:rPr/>
      </w:pPr>
      <w:bookmarkStart w:id="95" w:name="__RefHeading___Toc7679282_2870459653"/>
      <w:bookmarkStart w:id="96" w:name="_Toc32"/>
      <w:bookmarkEnd w:id="95"/>
      <w:r>
        <w:rPr>
          <w:rtl w:val="true"/>
        </w:rPr>
        <w:t>یازدهم ذی الحجه و حدیث ثقلین</w:t>
      </w:r>
      <w:bookmarkEnd w:id="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یازدهم ذی الحجه روز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حدیث ثقلین را مکرر برای امت خویش بیان نمودند اما در روز یازدهم ذی الحجه به صورت خاص این حدیث را برای مردم قرائت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 بها برایتان می گذارم؛ یکی کتاب خدا و دیگری عترتم که همان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خبیر به من خبر داده که این دو از یکدیگر جدا نمی 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به آن دو متمسک شود نجات </w:t>
      </w:r>
      <w:bookmarkStart w:id="97" w:name="pg9641_66242"/>
    </w:p>
    <w:p>
      <w:pPr>
        <w:pStyle w:val="BookText"/>
        <w:rPr/>
      </w:pPr>
      <w:bookmarkEnd w:id="97"/>
      <w:r>
        <w:rPr>
          <w:rFonts w:ascii="IRNazanin" w:hAnsi="IRNazanin" w:eastAsia="IRNazanin"/>
          <w:color w:val="111111"/>
          <w:sz w:val="28"/>
          <w:sz w:val="28"/>
          <w:szCs w:val="28"/>
          <w:rtl w:val="true"/>
          <w:lang w:bidi="fa-IR"/>
        </w:rPr>
        <w:t>یافته و هرکس با آن دو مخالفت کند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زودی مردانی از شما در کنار حوض کوثر به نزد من می آیند ولی به خواست خدا آن ها را از من دور می کنند، من می گویم خدایا اصحابم؟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بعد از تو بدعت گذاشتند و سنت تو را تغییر دادند من هم می گویم پس دور باشند، دور</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طبق این حدیث که از طریق شیعه و سنی نقل شده تنها فرقه ای که متمسک به قرآن و عترت باشد اهل نجات است و بسیار واضح است که تا به حال تنها شیعیان هستند که هر دو یادگار گران بهای پیامبر را گرفته و رها نکرده اند و لذا فقط آن ها اهل نجات و سعادت اند</w:t>
      </w:r>
      <w:r>
        <w:rPr>
          <w:rFonts w:eastAsia="IRNazanin" w:cs="IRNazanin"/>
          <w:color w:val="111111"/>
          <w:sz w:val="28"/>
          <w:szCs w:val="28"/>
          <w:rtl w:val="true"/>
          <w:lang w:bidi="fa-IR"/>
        </w:rPr>
        <w:t>.</w:t>
      </w:r>
    </w:p>
    <w:p>
      <w:pPr>
        <w:pStyle w:val="Heading3"/>
        <w:numPr>
          <w:ilvl w:val="2"/>
          <w:numId w:val="1"/>
        </w:numPr>
        <w:rPr/>
      </w:pPr>
      <w:bookmarkStart w:id="98" w:name="__RefHeading___Toc7679284_2870459653"/>
      <w:bookmarkStart w:id="99" w:name="_Toc33"/>
      <w:bookmarkEnd w:id="98"/>
      <w:r>
        <w:rPr>
          <w:rtl w:val="true"/>
        </w:rPr>
        <w:t>روز چهاردهم ذى الحجه روز اميرالمؤمنین علیه السلام ، روز ودایع امامت و روز فدک</w:t>
      </w:r>
      <w:bookmarkEnd w:id="99"/>
    </w:p>
    <w:p>
      <w:pPr>
        <w:pStyle w:val="BookText"/>
        <w:rPr/>
      </w:pPr>
      <w:r>
        <w:rPr>
          <w:rFonts w:ascii="IRNazanin" w:hAnsi="IRNazanin" w:eastAsia="IRNazanin"/>
          <w:color w:val="111111"/>
          <w:sz w:val="28"/>
          <w:sz w:val="28"/>
          <w:szCs w:val="28"/>
          <w:rtl w:val="true"/>
          <w:lang w:bidi="fa-IR"/>
        </w:rPr>
        <w:t xml:space="preserve">روز چهاردهم ذی الحجه روز نزول جبرئیل و آوردن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مولا علی علیه السلام است پیامبر عزیز صلی الله علیه وآله همان طور که در خطبه غدیر مطرح کردند در روز چهاردهم نیز بر این مسئله تاکید نمودند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حضرت علی علیه السلام دارد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چنین روزی پیامبر مهربان صلی الله علیه وآله طبق دستور خدا ودایع الهی خویش را به امیرالمومنین علیه السلام تسلیم نمود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00" w:name="pg9641_66243"/>
    </w:p>
    <w:p>
      <w:pPr>
        <w:pStyle w:val="BookText"/>
        <w:rPr/>
      </w:pPr>
      <w:bookmarkEnd w:id="100"/>
      <w:r>
        <w:rPr>
          <w:rFonts w:ascii="IRNazanin" w:hAnsi="IRNazanin" w:eastAsia="IRNazanin"/>
          <w:color w:val="111111"/>
          <w:sz w:val="28"/>
          <w:sz w:val="28"/>
          <w:szCs w:val="28"/>
          <w:rtl w:val="true"/>
          <w:lang w:bidi="fa-IR"/>
        </w:rPr>
        <w:t>در چنین روزی رسول خدا صلی الله علیه وآله طبق دستور مستقیم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فدک را به حضرت زهرا علیها السلام بخشید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7679286_2870459653"/>
      <w:bookmarkStart w:id="102" w:name="_Toc34"/>
      <w:bookmarkEnd w:id="101"/>
      <w:r>
        <w:rPr>
          <w:rtl w:val="true"/>
        </w:rPr>
        <w:t>روز پانزدهم ذی الحجه و ولادت امام هادی علیه السلام</w:t>
      </w:r>
      <w:bookmarkEnd w:id="102"/>
    </w:p>
    <w:p>
      <w:pPr>
        <w:pStyle w:val="BookText"/>
        <w:rPr/>
      </w:pPr>
      <w:r>
        <w:rPr>
          <w:rFonts w:ascii="IRNazanin" w:hAnsi="IRNazanin" w:eastAsia="IRNazanin"/>
          <w:color w:val="111111"/>
          <w:sz w:val="28"/>
          <w:sz w:val="28"/>
          <w:szCs w:val="28"/>
          <w:rtl w:val="true"/>
          <w:lang w:bidi="fa-IR"/>
        </w:rPr>
        <w:t>روز پانزدهم ذی الحجه روز تولد امام مهربان حضرت امام علی بن محمد هادی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گران بهای جامعه کبیره </w:t>
      </w:r>
      <w:r>
        <w:rPr>
          <w:rStyle w:val="FootnoteAnchor"/>
          <w:rtl w:val="true"/>
        </w:rPr>
        <w:footnoteReference w:id="92"/>
      </w:r>
      <w:r>
        <w:rPr>
          <w:rFonts w:ascii="IRNazanin" w:hAnsi="IRNazanin" w:eastAsia="IRNazanin"/>
          <w:color w:val="111111"/>
          <w:sz w:val="28"/>
          <w:sz w:val="28"/>
          <w:szCs w:val="28"/>
          <w:rtl w:val="true"/>
          <w:lang w:bidi="fa-IR"/>
        </w:rPr>
        <w:t xml:space="preserve">و زیارت زیبا و پر محتوای غدیریه </w:t>
      </w:r>
      <w:r>
        <w:rPr>
          <w:rStyle w:val="FootnoteAnchor"/>
          <w:rtl w:val="true"/>
        </w:rPr>
        <w:footnoteReference w:id="93"/>
      </w:r>
      <w:r>
        <w:rPr>
          <w:rFonts w:ascii="IRNazanin" w:hAnsi="IRNazanin" w:eastAsia="IRNazanin"/>
          <w:color w:val="111111"/>
          <w:sz w:val="28"/>
          <w:sz w:val="28"/>
          <w:szCs w:val="28"/>
          <w:rtl w:val="true"/>
          <w:lang w:bidi="fa-IR"/>
        </w:rPr>
        <w:t>یادگار آن عزیز است که مناسب است در روز عید غدیر و ایام ولایت این زیارات با توجه به معنا خوانده شوند</w:t>
      </w:r>
      <w:r>
        <w:rPr>
          <w:rFonts w:eastAsia="IRNazanin" w:cs="IRNazanin"/>
          <w:color w:val="111111"/>
          <w:sz w:val="28"/>
          <w:szCs w:val="28"/>
          <w:rtl w:val="true"/>
          <w:lang w:bidi="fa-IR"/>
        </w:rPr>
        <w:t>.</w:t>
      </w:r>
    </w:p>
    <w:p>
      <w:pPr>
        <w:pStyle w:val="Heading3"/>
        <w:numPr>
          <w:ilvl w:val="2"/>
          <w:numId w:val="1"/>
        </w:numPr>
        <w:rPr/>
      </w:pPr>
      <w:bookmarkStart w:id="103" w:name="__RefHeading___Toc7679288_2870459653"/>
      <w:bookmarkStart w:id="104" w:name="_Toc35"/>
      <w:bookmarkEnd w:id="103"/>
      <w:r>
        <w:rPr>
          <w:rtl w:val="true"/>
        </w:rPr>
        <w:t>روز هفدهم ذی الحجه روز آیه محبت و حدیث منزلت</w:t>
      </w:r>
      <w:bookmarkEnd w:id="104"/>
    </w:p>
    <w:p>
      <w:pPr>
        <w:pStyle w:val="BookText"/>
        <w:rPr/>
      </w:pPr>
      <w:r>
        <w:rPr>
          <w:rFonts w:ascii="IRNazanin" w:hAnsi="IRNazanin" w:eastAsia="IRNazanin"/>
          <w:color w:val="111111"/>
          <w:sz w:val="28"/>
          <w:sz w:val="28"/>
          <w:szCs w:val="28"/>
          <w:rtl w:val="true"/>
          <w:lang w:bidi="fa-IR"/>
        </w:rPr>
        <w:t>روز هفدهم ذی الحجه روز نزول آیه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پیامبر عزیز صلی الله علیه وآله این 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امام علی علیه السلام را در دل مؤمنان و هیبت و عظمتش را در دل منافقان قرار بده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 علیه السلام را صدا نموده و در حضور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خود را به سوی آسمان بلند کن و دعا نما تا </w:t>
      </w:r>
    </w:p>
    <w:p>
      <w:pPr>
        <w:pStyle w:val="BookText"/>
        <w:rPr/>
      </w:pPr>
      <w:r>
        <w:rPr>
          <w:rFonts w:ascii="IRNazanin" w:hAnsi="IRNazanin" w:eastAsia="IRNazanin"/>
          <w:color w:val="111111"/>
          <w:sz w:val="28"/>
          <w:sz w:val="28"/>
          <w:szCs w:val="28"/>
          <w:rtl w:val="true"/>
          <w:lang w:bidi="fa-IR"/>
        </w:rPr>
        <w:t>من آمین بگویم،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 برای من در نزد خود عهد و پیمان و دوستی و مودت قرار ده و برایم محبتی در دل مؤمنان نهادینه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دعای حضرت را تکرار کرد و پیامبر عزیز صلی الله علیه وآله آمین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برای خود دوست داری بنما تا آمین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سه مرتبه این دعا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مودت و محبت مرا تا روز قیامت در قلوب مردان و زنان مؤمن پایدار و ثابت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عزیز صلی الله علیه وآله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مریم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سَيَجْعَلُ لَهُمُ الرَّحْمَنُ وُدًّا ، فَإِنَّمَا يَسِّرْنَاهُ بِلِسَانِكَ لِتُبَشِّرَ بِهِ الْمُتَّقِينَ وَتُنْذِرَ بِهِ قَوْمًا 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کسانی که ایمان آورده و کارهای شایسته انجام داده اند، خدای رحمان برای آنان در دل ها محبتی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این را بر زبان تو آسان ساختیم تا به وسیله آن پرهیزکاران را مژده دهی و مردم ستیزه جو و اهل خصومت را بترسانی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آیات نشانه ای برای استجابت دعاهای پیامبر صلی الله علیه وآله و مولا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صلی الله علیه وآله رو به حضرت علی علیه السلام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ای از کتابش درباره تو نازل نمود و محبت تو را در قلب هر مؤمنی جای داد، خدا را شکر که قلوب مؤمنان را با محبت، مشتاق تو نمود، هیچ مؤمنی را نخواهی دید </w:t>
      </w:r>
      <w:bookmarkStart w:id="105" w:name="pg9641_66245"/>
    </w:p>
    <w:p>
      <w:pPr>
        <w:pStyle w:val="BookText"/>
        <w:rPr/>
      </w:pPr>
      <w:bookmarkEnd w:id="105"/>
      <w:r>
        <w:rPr>
          <w:rFonts w:ascii="IRNazanin" w:hAnsi="IRNazanin" w:eastAsia="IRNazanin"/>
          <w:color w:val="111111"/>
          <w:sz w:val="28"/>
          <w:sz w:val="28"/>
          <w:szCs w:val="28"/>
          <w:rtl w:val="true"/>
          <w:lang w:bidi="fa-IR"/>
        </w:rPr>
        <w:t>مگر آنکه در قلبش محبت تو قرار دارد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صلى الله همچنین در چنین روزی پیامبر صلى الله عليه وسلم حدیث منزلت را تکرار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علی علیه السلام به من همانند هارون علیه السلام به موسی علیه السلام است جز این که پیامبری بعد از من نخواهد بود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06" w:name="__RefHeading___Toc7679290_2870459653"/>
      <w:bookmarkStart w:id="107" w:name="_Toc36"/>
      <w:bookmarkEnd w:id="106"/>
      <w:r>
        <w:rPr>
          <w:rtl w:val="true"/>
        </w:rPr>
        <w:t>هجدهم ذى الحجه</w:t>
      </w:r>
      <w:bookmarkEnd w:id="107"/>
    </w:p>
    <w:p>
      <w:pPr>
        <w:pStyle w:val="BookText"/>
        <w:rPr/>
      </w:pPr>
      <w:r>
        <w:rPr>
          <w:rFonts w:ascii="IRNazanin" w:hAnsi="IRNazanin" w:eastAsia="IRNazanin"/>
          <w:color w:val="111111"/>
          <w:sz w:val="28"/>
          <w:sz w:val="28"/>
          <w:szCs w:val="28"/>
          <w:rtl w:val="true"/>
          <w:lang w:bidi="fa-IR"/>
        </w:rPr>
        <w:t>روز هجدهم ذی الحجه روز عید غدیر، عید ولایت، عید بیعت گرفتن برای ولایت اهل بیت علیهم السلام ، روز نزول فرشتگان، روز نزول آیه تبلیغ، روز بیعت و تجدید عهد با امام زمان علیه السلام و روز عشق و محبت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پیامبر عزیز صلی الله علیه وآله دست مولا علی علیه السلام را بلند نموده و خطبه زیبای غدیر 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از مردم و بحث و گفتگو پیرامون ولایت امامان تا سه روز در همان منطقه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صلی الله علیه وآله پس از قرائت خطبه غدیر، عمامه خود را که سحاب نام داشت با دست مبارک خود بر سر امام علی علیه السلام نهاد و دو طرف آن را بر دوش حضرت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ی ملائکه این گونه است، عمامه تاج عرب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منبر فرود آمد و مسلمانان به ایشان و امیرمؤمنان علیه السلام تبریک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طبق فرموده ی رسول خدا صلى الله عليه وسلم، مولا علی علیه السلام در خیمه ای نشست و بنا شد تمام جمعیت با آن حضرت بیعت کنند و این کارتا شب ادامه یافت و آنها که موفق به بیعت نشدند روز بعد با حضرت بیعت نموده و به ایشان و رسول خدا صلی الله علیه وآله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بیعت نمودن بانوان در وسط خیمه پرده ای زده شد و در زیر آن تشت آبی گذاشته شد که نصفش طرف 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دست در تشت آب نهادند و بانوان نیز یکی پس از دیگری دست در تشت گذاشته و به این طریق با حضرت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کسانی که بیعت کردند مقداد و سلمان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اصحاب دیگر پیش آمده و با حضرت بیعت نمودند، حتی منافقان نیز با اکراه قلبی پیش آمده و بیعت کردند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نقل شده است ابوبکر و عمر هر دو پیش رفتند و عمر در هنگام بیعت دست بر بازوی حضرت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بَحْ لَكَ يَا ابْنَ أَبِي طَالِبٍ، أَصْبَحْتَ مَوْلَايَ وَ مَولاكُلِّ مُؤْمِنٍ وَ مُؤْمِنَةٍ؛ خوشا به حالت یا علی، صاحب اختیار من و هر مرد و زن مؤمنی شدی</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عرب زبان حسان بن ثابت نیز در میان جمعیت حاضر بود و اشعاری را در رابطه با غدیر و ولایت سرود و با اجازه پیامبر عزیز صلی الله علیه وآله برای مردم قرائت نمود و این اشعار در تاریخ ماندگار شد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08" w:name="pg9641_66247"/>
    </w:p>
    <w:p>
      <w:pPr>
        <w:pStyle w:val="Heading3"/>
        <w:numPr>
          <w:ilvl w:val="2"/>
          <w:numId w:val="1"/>
        </w:numPr>
        <w:rPr/>
      </w:pPr>
      <w:bookmarkStart w:id="109" w:name="__RefHeading___Toc7679292_2870459653"/>
      <w:bookmarkStart w:id="110" w:name="_Toc37"/>
      <w:bookmarkEnd w:id="108"/>
      <w:bookmarkEnd w:id="109"/>
      <w:r>
        <w:rPr>
          <w:rtl w:val="true"/>
        </w:rPr>
        <w:t>حدیث کساء و نزول آیه تطهیر</w:t>
      </w:r>
      <w:bookmarkEnd w:id="110"/>
    </w:p>
    <w:p>
      <w:pPr>
        <w:pStyle w:val="BookText"/>
        <w:rPr/>
      </w:pPr>
      <w:r>
        <w:rPr>
          <w:rFonts w:ascii="IRNazanin" w:hAnsi="IRNazanin" w:eastAsia="IRNazanin"/>
          <w:color w:val="111111"/>
          <w:sz w:val="28"/>
          <w:sz w:val="28"/>
          <w:szCs w:val="28"/>
          <w:rtl w:val="true"/>
          <w:lang w:bidi="fa-IR"/>
        </w:rPr>
        <w:t>اصل جریان حدیث کساء و نزول آیه تطهیر، بنا بر اتفاق شیعه و سنی، امری یقینی و روشن است و جای هیچ شک و شبهه ای در آن</w:t>
      </w:r>
    </w:p>
    <w:p>
      <w:pPr>
        <w:pStyle w:val="BookText"/>
        <w:rPr/>
      </w:pPr>
      <w:r>
        <w:rPr>
          <w:rFonts w:ascii="IRNazanin" w:hAnsi="IRNazanin" w:eastAsia="IRNazanin"/>
          <w:color w:val="111111"/>
          <w:sz w:val="28"/>
          <w:sz w:val="28"/>
          <w:szCs w:val="28"/>
          <w:rtl w:val="true"/>
          <w:lang w:bidi="fa-IR"/>
        </w:rPr>
        <w:t>وجود ندارد؛ هر چند اختلاف هایی در الفاظ روایات و دیگر جزئیات جریان کساء و نزول آیه تطهیر مشاهده می شود اما اصل جریان به طرق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کساء که در منابع حدیثی مختلف آمده است، از طرفی برای اثبات امامت و ولایت و از طرف دیگر برای اثبات عصمت اهل بيت علیهم السلام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تطهیر و داستان کساء در ماه ذی الحجه و در همین ایام بوده است</w:t>
      </w:r>
      <w:r>
        <w:rPr>
          <w:rFonts w:eastAsia="IRNazanin" w:cs="IRNazanin"/>
          <w:color w:val="111111"/>
          <w:sz w:val="28"/>
          <w:szCs w:val="28"/>
          <w:rtl w:val="true"/>
          <w:lang w:bidi="fa-IR"/>
        </w:rPr>
        <w:t>.</w:t>
      </w:r>
    </w:p>
    <w:p>
      <w:pPr>
        <w:pStyle w:val="Heading3"/>
        <w:numPr>
          <w:ilvl w:val="2"/>
          <w:numId w:val="1"/>
        </w:numPr>
        <w:rPr/>
      </w:pPr>
      <w:bookmarkStart w:id="111" w:name="__RefHeading___Toc7679294_2870459653"/>
      <w:bookmarkStart w:id="112" w:name="_Toc38"/>
      <w:bookmarkEnd w:id="111"/>
      <w:r>
        <w:rPr>
          <w:rtl w:val="true"/>
        </w:rPr>
        <w:t>روز بیست و چهارم ذی الحجه، روز خاتم بخشی و نزول آیه ولایت و آیه مباهله</w:t>
      </w:r>
      <w:bookmarkEnd w:id="112"/>
    </w:p>
    <w:p>
      <w:pPr>
        <w:pStyle w:val="BookText"/>
        <w:rPr/>
      </w:pPr>
      <w:r>
        <w:rPr>
          <w:rFonts w:ascii="IRNazanin" w:hAnsi="IRNazanin" w:eastAsia="IRNazanin"/>
          <w:color w:val="111111"/>
          <w:sz w:val="28"/>
          <w:sz w:val="28"/>
          <w:szCs w:val="28"/>
          <w:rtl w:val="true"/>
          <w:lang w:bidi="fa-IR"/>
        </w:rPr>
        <w:t>روز بیست و چهارم ذی الحجه، روز خاتم بخشی امیرالمؤمنین علیه السلام در حال رکوع و نزول آیه ولایت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یهودیان هنگامی که مسلمان شدند نزد پیامبر صلی الله علیه وآله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وقتی می خواست از دنیا برود جناب یوشع بن نون علیه السلام را وصی خود قرار داد، جانشین و امام بعد از شما کیست؟ در همین حال فرشته ی وحی این آیه را نازل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ءامَنُوا الَّذِينَ يُقِيمُونَ الصَّلَاةَ وَ يُؤتونَ الزَّكَاةَ وَ هُم راكِعون؛ ولی و صاحب اختیار شما تنها خدا و پیامبر و آن مؤمنانی هستند که نماز به پا داشته و در حال رکوع به فقیران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برای آن ها قرائت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رسیدند فقیری در حال خارج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چیزی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انگشتر گران بها را شخصی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مردی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چه حالتی بود که این انگشتر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پیامبر عزیز صلی الله علیه وآله با صدای بلند تکبیر گفت و بقیه افراد نیز این کار را انجام دادند، 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بعد از من علی بن ابیطالب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پروردگاری خدای یگانه و به پیامبری حضرت محمد صلی الله علیه وآله و امامت علی بن ابیطالب علیه السلام راضی و خشنودیم</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اتفاقات مهم روز بیست و چهارم ذی الحجه، جریان مباهله ی پیامبر عزیز صلی الله علیه وآله با مسیحیان نجران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مسیحیان وقتی با پیامبر صلی الله علیه وآله به توافق نرسیدند تصمیم گرفتند که با آن حضرت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یعنی از خدا بخواهیم که هر کس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می گوید مورد لعن خدا واقع شده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مسیحیان خواهان مباهله شدند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وَأَبْنَاءَكُمْ وَنِسَاءَنَا وَنِسَاءَكُمْ وَأَنْفُسَنَا وَأَنْفُسَكُمْ ثُمَّ نَبْتَهِلْ فَنَجْعَلْ لَعْنَتَ اللَّهِ عَلَى الْكَاذِبِينَ؛ اکنون بعد از این علم و برهانی که به تو رسیده، هر کس که درباره او با تو مجادله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ما فرزندان خود و شما فرزندان خود را، ما زنان خود و شما زنان خود را و ما جان خود و شما هم جان خود را فرا خوانیم و به میدان آوریم، آنگاه دعا و تضرع کنیم و لعنت خدا را بر دروغ گویان بفرستیم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صبح روز بیست و چهارم ذی الحجه وجود نازنین پیامبر صلی الله علیه وآله به همراه امیرمؤمنان علیه السلام و حضرت زهرا علیها السلام و امام حسن علیه السلام و امام حسین علیه السلام برای مباهله در محل قرار،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 دیدن ابهت و عظمت پنج تن آل عبا و آنچه از قبل در کتاب هایشان پیرامون این جریان خوانده بودند،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با این خانواده مباهله کنیم قطعا عذاب خدا بر ما نازل شده و ما از بین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جریان مباهله به نفع اهل بیت علیهم السلام تمام شد</w:t>
      </w:r>
      <w:r>
        <w:rPr>
          <w:rFonts w:eastAsia="IRNazanin" w:cs="IRNazanin"/>
          <w:color w:val="111111"/>
          <w:sz w:val="28"/>
          <w:szCs w:val="28"/>
          <w:rtl w:val="true"/>
          <w:lang w:bidi="fa-IR"/>
        </w:rPr>
        <w:t xml:space="preserve">. </w:t>
      </w:r>
      <w:r>
        <w:rPr>
          <w:rStyle w:val="FootnoteAnchor"/>
          <w:rtl w:val="true"/>
        </w:rPr>
        <w:footnoteReference w:id="101"/>
      </w:r>
      <w:bookmarkStart w:id="113" w:name="pg9641_66250"/>
    </w:p>
    <w:p>
      <w:pPr>
        <w:pStyle w:val="Heading3"/>
        <w:numPr>
          <w:ilvl w:val="2"/>
          <w:numId w:val="1"/>
        </w:numPr>
        <w:rPr/>
      </w:pPr>
      <w:bookmarkStart w:id="114" w:name="__RefHeading___Toc7679296_2870459653"/>
      <w:bookmarkStart w:id="115" w:name="_Toc39"/>
      <w:bookmarkEnd w:id="113"/>
      <w:bookmarkEnd w:id="114"/>
      <w:r>
        <w:rPr>
          <w:rtl w:val="true"/>
        </w:rPr>
        <w:t>روز بیست و پنجم ذی الحجه روز نزول سوره انسان</w:t>
      </w:r>
      <w:bookmarkEnd w:id="115"/>
    </w:p>
    <w:p>
      <w:pPr>
        <w:pStyle w:val="BookText"/>
        <w:rPr/>
      </w:pPr>
      <w:r>
        <w:rPr>
          <w:rFonts w:ascii="IRNazanin" w:hAnsi="IRNazanin" w:eastAsia="IRNazanin"/>
          <w:color w:val="111111"/>
          <w:sz w:val="28"/>
          <w:sz w:val="28"/>
          <w:szCs w:val="28"/>
          <w:rtl w:val="true"/>
          <w:lang w:bidi="fa-IR"/>
        </w:rPr>
        <w:t>روز بیست و پنجم ذی الحجه روز نزول سوره هل أتى در شأن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مربوط به زمانی است که حضرت امیرالمؤمنین و حضرت زهرا علیهما السلام به خاطر سلامتی امام حسن و امام حسین علیهما السلام نذر کرده بودند که سه روز روزه بگیرند و همه با هم سه روز روزه گرفتند و در هر سه روز موقع افطار غذایی که برای افطار آماده کرده بودند را به فقیر و یتیم و اسیر بخشیدند و به این ترتیب سوره انسان در شأن آن عزیزان که به تمام معنا تجلی انسان کامل اند نازل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بنابراین با توجه به این مناسبت های زیبا و پراهمیت در ماه ذى الحجه شایسته است که این ماه به صورت ویژه ماه ولایت نامیده شود و مجالس و محافل سرور و معرفت افزایی در سرتاسر جوامع اسلامی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قربان تا غدیر و پس از آن تا یک روز مانده به محرم خوب است جشن های ولایت برگزار شود و مؤمنان در این ایام به دید و بازدید یکدیگر رفته و مجالس خطبه خوانی غدیر و حدیث خوانی امامت و ولایت در محافل شیعیان ترویج گردد</w:t>
      </w:r>
      <w:r>
        <w:rPr>
          <w:rFonts w:eastAsia="IRNazanin" w:cs="IRNazanin"/>
          <w:color w:val="111111"/>
          <w:sz w:val="28"/>
          <w:szCs w:val="28"/>
          <w:rtl w:val="true"/>
          <w:lang w:bidi="fa-IR"/>
        </w:rPr>
        <w:t>.</w:t>
      </w:r>
    </w:p>
    <w:p>
      <w:pPr>
        <w:pStyle w:val="Heading3"/>
        <w:numPr>
          <w:ilvl w:val="2"/>
          <w:numId w:val="1"/>
        </w:numPr>
        <w:rPr/>
      </w:pPr>
      <w:bookmarkStart w:id="116" w:name="__RefHeading___Toc7679298_2870459653"/>
      <w:bookmarkStart w:id="117" w:name="_Toc40"/>
      <w:bookmarkEnd w:id="116"/>
      <w:r>
        <w:rPr>
          <w:rtl w:val="true"/>
        </w:rPr>
        <w:t>آداب عید</w:t>
      </w:r>
      <w:bookmarkEnd w:id="1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است، شاید به جهت این که در عید، انسان نشاط و سروری تازه پیدا می کند و خدا نیز به </w:t>
      </w:r>
      <w:bookmarkStart w:id="118" w:name="pg9641_66251"/>
    </w:p>
    <w:p>
      <w:pPr>
        <w:pStyle w:val="BookText"/>
        <w:rPr/>
      </w:pPr>
      <w:bookmarkEnd w:id="118"/>
      <w:r>
        <w:rPr>
          <w:rFonts w:ascii="IRNazanin" w:hAnsi="IRNazanin" w:eastAsia="IRNazanin"/>
          <w:color w:val="111111"/>
          <w:sz w:val="28"/>
          <w:sz w:val="28"/>
          <w:szCs w:val="28"/>
          <w:rtl w:val="true"/>
          <w:lang w:bidi="fa-IR"/>
        </w:rPr>
        <w:t>بندگانش عنایت ویژه ای دارد عید را عید نامیده اند به این معنا که انسان فرصتی دوباره می یابد برای تجدید حیات و ایجاد تغییری مثبت در زندگی، به همین جهت عید واقعی عیدی است که انسان رفتار و اخلاقش تغییر کند و در واقع به پاکی فطرتش برگردد یا دست کم تصمیم بگیرد که زندگی اش را زیبا کند و اخلاق و رفتار و افکارش را نیکو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خیلی از مردم در اعیاد خانه تکانی می کنند، به نظافت ظاهر زندگی و بدن خویش می پردازند و کدورت ها را برطرف می کنند کار بسیار خوب و مناسبی است ولی مهم تر از این پاکیزگی های ظاهری، پاکیزگی درون و تغییر رفتار انسان است که کمتر کسی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عیدهایی که از طرف خدا به عنوان عید معرفی شده به خصوص عید غدیر و فطر و قربان و جمعه و اعیاد ولادت اهل بیت علیهم السلام ما باید به این نکته توجه داشته باشیم که با پاکی دل و جان خویش عید و سرور حقیقی را برای خود ایجاد نمائیم</w:t>
      </w:r>
      <w:r>
        <w:rPr>
          <w:rFonts w:eastAsia="IRNazanin" w:cs="IRNazanin"/>
          <w:color w:val="111111"/>
          <w:sz w:val="28"/>
          <w:szCs w:val="28"/>
          <w:rtl w:val="true"/>
          <w:lang w:bidi="fa-IR"/>
        </w:rPr>
        <w:t>.</w:t>
      </w:r>
    </w:p>
    <w:p>
      <w:pPr>
        <w:pStyle w:val="Heading3"/>
        <w:numPr>
          <w:ilvl w:val="2"/>
          <w:numId w:val="1"/>
        </w:numPr>
        <w:rPr/>
      </w:pPr>
      <w:bookmarkStart w:id="119" w:name="__RefHeading___Toc7679300_2870459653"/>
      <w:bookmarkStart w:id="120" w:name="_Toc41"/>
      <w:bookmarkEnd w:id="119"/>
      <w:r>
        <w:rPr>
          <w:rtl w:val="true"/>
        </w:rPr>
        <w:t>ما که شیعه ایم برای عید غدیر چه کرده ایم؟</w:t>
      </w:r>
      <w:bookmarkEnd w:id="1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جا دارد در اینجا مطرح شود این است که ما آن طور که شایسته است برای غدیر و ولایت و مهدویت کار نکرده ایم در حالی که پیامبر عزیز صلی الله علیه وآله در همین خطبه غدیر تبلیغ غدیر و امامت را بر عهده ما نهاده و بر ما واجب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w:t>
      </w:r>
    </w:p>
    <w:p>
      <w:pPr>
        <w:pStyle w:val="BookText"/>
        <w:rPr/>
      </w:pPr>
      <w:r>
        <w:rPr>
          <w:rFonts w:ascii="IRNazanin" w:hAnsi="IRNazanin" w:eastAsia="IRNazanin"/>
          <w:color w:val="111111"/>
          <w:sz w:val="28"/>
          <w:sz w:val="28"/>
          <w:szCs w:val="28"/>
          <w:rtl w:val="true"/>
          <w:lang w:bidi="fa-IR"/>
        </w:rPr>
        <w:t>بپذیریم که سال ها از غدیر که بزرگ ترین عید اسلام و بلکه بزرگ ترین عید آفرینش است، غفلت کرده ایم و آن طور که خدا خواسته این عید را جدی نگرفته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از نظر عقل و برهان و از نظر دین مقدس اسلام و طبق آیات و روایات، بزرگ ترین عید خدا عید غدیر است که روز تجدید پیمان با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آن را برای خود عید بداند و بلکه عیدالله الاکبر باشد و تمام بنای دین و آیین ما به آن روز بستگی داشته باشد آیا فقط با یک روز شادی کردن حقش ادا می شود؟ روزی که در موردش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الغَدير عيدُ اللهِ الأكبر وَ ما بَعثَ اللهُ نَبيّاً إِلَّا عَرّفَهُ حُرمَتَه وَإِنَّهُ عِيدٌ فِي السَّمَاءِ وَ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 عيدُ اللَّهِ الأكبَر وَإِنَّهُ فِي السَّمَاءِ أَشهَر مِنهُ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بزرگ ترین عید خدا در آسمان ها و زمین است و در آسمان مشهورتر است و خدا هیچ پیامبری را مبعوث نکرده مگر این که عید غدیر و حرمت این روز را به او شناسانده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خدا با این عظمت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این روز دین را بر شما کامل کردم و نعمتم را بر شما تمام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که اسلام دینتان باشد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روزی که تمام انبیاء آن را گرامی داشته اند و حتی به اوصیاء خود وصیت نموده اند که آن را گرامی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به برکت آن روز درهای رحمتش را بر بندگان باز می کند و روزی که دست مولا علی علیه السلام روی دست پیغمبر صلی الله علیه وآله بلند شده تا جهانیان دست خدا را بشناسند و با دست نهادن در دست خدا به تمام خوبی ها برسند، ما چگونه می توانیم حق چنین روزی را ادا کنیم در حالی که برتر از آن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چنین روز با عظمتی روزی نیست که فقط با یک تبریک ساده از کنار آن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علماء و مراجع بزرگوار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را تجلیل کنید، غدیر را زنده نگه دارید، برای غدیر حرکتی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که فقط با اجرای چند سرود و مسابقه به وظیفه خود عمل کرده ایم، این احیاء غدیر نیست، اگر چه این کارها هم لازم است ولی غدیر باید به صورت عمیق و ریشه ای در افکار و قلوب مردم نهادینه شود، و برای این کار لازم است ما این روز را از کودکی به بچه های خود به عنوان بزرگ ترین عید بشناسانیم، یعنی اگر قرار است عیدی بدهیم بهترین عیدی ها مربوط به غدیر باشد، اگر قرار است تعطیلی داشته باشیم بیشترین تعطیلی ها و جشن ها باید برای غدیر باشد، اگر قرار است جشن های عمومی بگیریم، چه خوب است که همچون دسته های هیأت محرم، کاروان های شادی و دسته های شعر و سرود خوانی به راه اندازیم و با اشعار پر محتوا و مداحی های زیبا یاد و خاطره غدیر را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اطعام یا نذری داشته باشیم بیش ترین و بهترین اطعام ها و نذری ها را به غدیر اختصاص </w:t>
      </w:r>
    </w:p>
    <w:p>
      <w:pPr>
        <w:pStyle w:val="BookText"/>
        <w:rPr/>
      </w:pPr>
      <w:r>
        <w:rPr>
          <w:rFonts w:ascii="IRNazanin" w:hAnsi="IRNazanin" w:eastAsia="IRNazanin"/>
          <w:color w:val="111111"/>
          <w:sz w:val="28"/>
          <w:sz w:val="28"/>
          <w:szCs w:val="28"/>
          <w:rtl w:val="true"/>
          <w:lang w:bidi="fa-IR"/>
        </w:rPr>
        <w:t>دهیم و اگر قرار است لباس یا وسیله ای نو برای خانواده بخریم در این ایام باشد و حتی برای این روزها سفره عید بیندازیم و بهترین شیرینی ها و تشریفات عید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در ایام غدیر در حد توان نذری و اطعام داشته باشند و مثل قدیم که سفره عید نوروز می انداختند چند روزی سفره عید غدیر بیندازند و برای غدیر حرکتی ویژه داشته باشند، نتیجه اش را خواهند دید و به خواست خدا شادی و سروری الهی بر قلبشان حاکم می شود و برکاتی نصیبشان میشود که حساب و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که خودمان را شیعه مولا علی علیه السلام یا می دانیم سفره عید نیندازیم و عیدی ندهیم و جشن نگیریم و معارف غدیر را منتشر نسازیم چه کسی در دنیا این کار را خواهد کرد؟ اگر اهل منبر و علما از غدیر و ظهور و ولایت نگویند، اگر معلمان حقیقت غدیر را به شاگردان نیاموزند، اگر نویسندگان و هنرمندان و شاعران و فیلم سازان برای غدیر و ظهور کاری نکنند چطور می خواهند خود را شیعه مولا بدانند و چگونه می توانند با امام زمان خویش رو در رو شوند در حالی که برای آن حضرت کاری نکرده اند و از توانایی و هنرشان در مسیر محبوبشان بهره ای نبرده اند؟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مدعی عشق و ولایتیم باید برنامه ریزی های کلان و از ارزشمند برای غدیر و ظهور داشته باشیم، باید بهترین کار و اثر و هنر خود را تقدیم مولایمان کنیم نه این که در گوشه کنار کارها و در پستوی </w:t>
      </w:r>
      <w:bookmarkStart w:id="121" w:name="pg9641_66255"/>
    </w:p>
    <w:p>
      <w:pPr>
        <w:pStyle w:val="BookText"/>
        <w:rPr/>
      </w:pPr>
      <w:bookmarkEnd w:id="121"/>
      <w:r>
        <w:rPr>
          <w:rFonts w:ascii="IRNazanin" w:hAnsi="IRNazanin" w:eastAsia="IRNazanin"/>
          <w:color w:val="111111"/>
          <w:sz w:val="28"/>
          <w:sz w:val="28"/>
          <w:szCs w:val="28"/>
          <w:rtl w:val="true"/>
          <w:lang w:bidi="fa-IR"/>
        </w:rPr>
        <w:t>زندگی مان یک اشاره ای هم به غدیر و امام زمانمان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سال باید کار و هنر و تحصیل و تدریسمان غدیری و امام زمانی باشد به ویژه در ماه ولایت و ایام ،غدیر ابراز علاقه ما به ساحت پاک و نورانی مولا باید به اوج خود برسد زیرا همان طور که گفته شد از عرفه تا غدیر و از غدیر تا یک روز مانده به محرم تمام روزها روز ولایت است و آیات مهم ولایت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مباهله و آیه تطهیر و جریان حدیث کساء و نزول سوره دهر، همه و همه مربوط به همین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ما این روزها را جشن بگیریم و به دید و بازدید یکدیگر برویم و کتاب هایی پیرامون غدیر و ولایت و امام زمان علیه السلام تهیه کنیم و به دیگران هدیه دهیم و حتی با تعظیم شعائر غدیریه تمام دنیا را متوجه این عید بزرگ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مراسم خطبه خوانی غدیر در محافل و مجالس مذهبی ما رواج یابد و حتی در هیأت ها همان طور که دعای ندبه خوانده می شود دست کم ماهی یک بار خطبه غدیر با توجه به معنا خوانده شود و پیرامون مفاهیم آن بحث و گفتگو شود</w:t>
      </w:r>
      <w:r>
        <w:rPr>
          <w:rFonts w:eastAsia="IRNazanin" w:cs="IRNazanin"/>
          <w:color w:val="111111"/>
          <w:sz w:val="28"/>
          <w:szCs w:val="28"/>
          <w:rtl w:val="true"/>
          <w:lang w:bidi="fa-IR"/>
        </w:rPr>
        <w:t>.</w:t>
      </w:r>
    </w:p>
    <w:p>
      <w:pPr>
        <w:pStyle w:val="Heading3"/>
        <w:numPr>
          <w:ilvl w:val="2"/>
          <w:numId w:val="1"/>
        </w:numPr>
        <w:rPr/>
      </w:pPr>
      <w:bookmarkStart w:id="122" w:name="__RefHeading___Toc7679302_2870459653"/>
      <w:bookmarkStart w:id="123" w:name="_Toc42"/>
      <w:bookmarkEnd w:id="122"/>
      <w:r>
        <w:rPr>
          <w:rtl w:val="true"/>
        </w:rPr>
        <w:t>پاسخ شنیدنی علامه امینی رحمه الله</w:t>
      </w:r>
      <w:bookmarkEnd w:id="123"/>
    </w:p>
    <w:p>
      <w:pPr>
        <w:pStyle w:val="Heading3"/>
        <w:numPr>
          <w:ilvl w:val="2"/>
          <w:numId w:val="1"/>
        </w:numPr>
        <w:rPr/>
      </w:pPr>
      <w:bookmarkStart w:id="124" w:name="__RefHeading___Toc7679304_2870459653"/>
      <w:bookmarkStart w:id="125" w:name="_Toc43"/>
      <w:bookmarkEnd w:id="124"/>
      <w:r>
        <w:rPr>
          <w:rtl w:val="true"/>
        </w:rPr>
        <w:t>چرا باید برای احیاء غدیر کاروان جشن راه بیاندازیم و اظهار سرور کنیم؟</w:t>
      </w:r>
      <w:bookmarkEnd w:id="12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یکی از علمای اهل سنت که حساسیت های </w:t>
      </w:r>
      <w:bookmarkStart w:id="126" w:name="pg9641_66256"/>
    </w:p>
    <w:p>
      <w:pPr>
        <w:pStyle w:val="BookText"/>
        <w:rPr/>
      </w:pPr>
      <w:bookmarkEnd w:id="126"/>
      <w:r>
        <w:rPr>
          <w:rFonts w:ascii="IRNazanin" w:hAnsi="IRNazanin" w:eastAsia="IRNazanin"/>
          <w:color w:val="111111"/>
          <w:sz w:val="28"/>
          <w:sz w:val="28"/>
          <w:szCs w:val="28"/>
          <w:rtl w:val="true"/>
          <w:lang w:bidi="fa-IR"/>
        </w:rPr>
        <w:t>نابجایی نسبت به عزاداری شیعیان برای امام حسین علیه السلام داشت، به علامه امینی رحمه الله به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شیعیان بعد از این همه سال که از عاشورا گذشته، چند دهه در سال برای امام حسین علیه السلام عزاداری می کنند، این همه هیاهو و غوغا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پاسخ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واقعه غدیر این همه هیاهو و غوغا به پا نکردیم، جشن نگرفتیم، احسان و اطعام نکردیم عیدی ندادیم و تعظیم شعائر نکردیم، نتیجه اش این شد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رسول الله صلی الله علیه وآله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هوای گرم با آن مقدمات و مؤخّرات، محبت ورزیدن به حضرت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سرپرستی 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اگر این عزاداری ها را برای شهادت امام حسین علیه السلام نداشته باشیم، خواهیم دید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 شب عاشورا تب کرد و ظهر عاشورا از دنیا رفت</w:t>
      </w:r>
      <w:r>
        <w:rPr>
          <w:rFonts w:eastAsia="IRNazanin" w:cs="IRNazanin"/>
          <w:color w:val="111111"/>
          <w:sz w:val="28"/>
          <w:szCs w:val="28"/>
          <w:rtl w:val="true"/>
          <w:lang w:bidi="fa-IR"/>
        </w:rPr>
        <w:t>!»</w:t>
      </w:r>
    </w:p>
    <w:p>
      <w:pPr>
        <w:pStyle w:val="Heading3"/>
        <w:numPr>
          <w:ilvl w:val="2"/>
          <w:numId w:val="1"/>
        </w:numPr>
        <w:rPr/>
      </w:pPr>
      <w:bookmarkStart w:id="127" w:name="__RefHeading___Toc7679306_2870459653"/>
      <w:bookmarkStart w:id="128" w:name="_Toc44"/>
      <w:bookmarkEnd w:id="127"/>
      <w:r>
        <w:rPr>
          <w:rtl w:val="true"/>
        </w:rPr>
        <w:t>برخی از آداب عید غدیر</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عید و لباس نو پوشیدن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که ارزش روزه این ،روز کفاره گناهان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نمودن به مؤمنان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نمودن؛ که طبق روایات بالاترین ثواب ها برای اطعام روز غدیر مقرر شده و هیچ اطعام و انفاقی ثواب اطعام و انفاق غدیر </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به یک مؤمن در روز غدیر ثواب اطعام یک میلیون پیامبر و یک میلیون صدیق و یک میلیون شهید و یک میلیون انسان صالح را 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آن حضرت روز عید غدیر را روز اطعام الطعام نامیده 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همچنین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أَطْعَمَ مُؤْمِناً كَانَ كَمَنْ أَطْعَمَ جَمِيعَ الْأَنْبِيَاءِ وَالصَّدِيقِین؛ هرکس در روز غدیر به مؤمنی غذا بدهد، مانند کسی است که به تمام پیامبران و صدّیقان غذا داده باشد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لازم به ذکر است در کنار اطعام مادی، اطعام معنوی و معرفت افزایی و پخش کتب و محصولات فرهنگی و آموزشی را نیز دست کم نگیریم و در این جهت نقشی داشته باشیم، زیرا اهمیت غذای روح نسبت به تن همچون اهمیت روح نسبت به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دادن؛ حضرت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روز غدیر به خانواده و مؤمنین بخشش نماید و عطاهای خود را زیادتر نموده و انفاق نماید خدا روزی او را زیاد می کند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امیرمؤمنان علیه السلام از دور و نزدیک که این زیارت باعث آمرزش گناهان می شود و طبق فرموده امام رضا علیه السلام خدا در روز غدیر دو برابر آنچه که در تمام ماه رمضان و شب قدر و عید فطر </w:t>
      </w:r>
    </w:p>
    <w:p>
      <w:pPr>
        <w:pStyle w:val="BookText"/>
        <w:rPr/>
      </w:pPr>
      <w:r>
        <w:rPr>
          <w:rFonts w:ascii="IRNazanin" w:hAnsi="IRNazanin" w:eastAsia="IRNazanin"/>
          <w:color w:val="111111"/>
          <w:sz w:val="28"/>
          <w:sz w:val="28"/>
          <w:szCs w:val="28"/>
          <w:rtl w:val="true"/>
          <w:lang w:bidi="fa-IR"/>
        </w:rPr>
        <w:t>مردم را از دوزخ آزاد می کند به احترام امیرالمؤمنین علیه السلام گرفتاران را از دوزخ آزاد می نماید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بازدید و تبریک گفتن به یکدیگر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جَعَلَنا مِنَ المُتَمَسِّكينَ بِوَلايَةِ أَمِيرِ المُؤْمِنِينَ وَالائمةِ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عید غدیر که مثل نماز صبح است و حتی به فتوای برخی از علما می توان آن را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نماز نزدیک ظهر خوانده شود و بعد از نماز مستحب است انسان به سجده رود و صد مرتبه خدا را به خاطر نعمت ولایت شکر کند و سپس دعایی را که مربوط به این روز است و در مفاتيح الجنان نقل شده بخواند و باز دوباره به سجده رود و صد مرتبه الحمدلله و صد مرتبه شکرالله بگوید و خدا را به خاطر نعمت ولایت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هر کس این عمل را در روز غدیر انجام دهد پاداش کسی را دارد که در روز غدیر نزد رسول خدا صلی الله علیه وآله با امیرمؤمنان علیه السلام بیعت نموده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مهم ترین اعمال روز غدیر و بلکه اصلی ترین برنامه این روز، بیعت نمودن با ولی زمان حضرت ولی عصر روحی فداه است به طوری که انسان با توجه کامل و با تمام وجود به آن </w:t>
      </w:r>
    </w:p>
    <w:p>
      <w:pPr>
        <w:pStyle w:val="BookText"/>
        <w:rPr/>
      </w:pPr>
      <w:r>
        <w:rPr>
          <w:rFonts w:ascii="IRNazanin" w:hAnsi="IRNazanin" w:eastAsia="IRNazanin"/>
          <w:color w:val="111111"/>
          <w:sz w:val="28"/>
          <w:sz w:val="28"/>
          <w:szCs w:val="28"/>
          <w:rtl w:val="true"/>
          <w:lang w:bidi="fa-IR"/>
        </w:rPr>
        <w:t>حضرت لبیک بگوید و با آن امام مهربان تجدید پیمان نماید و برای این کار خواندن دعای عهد نیز مناسب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تفکر در خطبه غدیر و ترویج آن یکی از کارهای ارزشمند در ایام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زیارت غدیریه امام هادی صلوات الله علیه نیز ثواب و برکات زیادی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تمام شیعیان و دلسوختگان امام زمان علیه السلام به قدر توان خویش، قدمی در مسیر احیای غدیر بردارند و از همین امسال بزرگ ترین عیدشان را عید غدیر قرار دهند، سفره عید بیندازند، مهمانی بگیرند، عیدی بدهند و خطبه غدیر و معارف ولایی اهل بیت علیهم السلام را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 کاش همه دریابیم که مهم تر از این تعظیم شعائر ظاهری، تعظیم شعائر وجود خودمان است، تعظیم شخصیت انسانی و الهی خودمان است، و این تعظیم شخصیت ممکن نیست مگر با دلدادگی و اطاعت امام زمان علیه السلام ، این تکریم شخصیت ممکن نیست مگر با بیعت با ولی عصر روحی و این تجلیل شخصیت ممکن نیست مگر با تواضع در مقابل امام زمان علیه السلام ، همان طور که 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فرشتگان بر آدم سجده کردند دلیلش این بود که ما در صلب آدم بودیم</w:t>
      </w:r>
      <w:r>
        <w:rPr>
          <w:rFonts w:eastAsia="IRNazanin" w:cs="IRNazanin"/>
          <w:color w:val="111111"/>
          <w:sz w:val="28"/>
          <w:szCs w:val="28"/>
          <w:rtl w:val="true"/>
          <w:lang w:bidi="fa-IR"/>
        </w:rPr>
        <w:t xml:space="preserve">.» </w:t>
      </w:r>
      <w:r>
        <w:rPr>
          <w:rStyle w:val="FootnoteAnchor"/>
          <w:rtl w:val="true"/>
        </w:rPr>
        <w:footnoteReference w:id="111"/>
      </w:r>
      <w:bookmarkStart w:id="129" w:name="pg9641_66260"/>
    </w:p>
    <w:p>
      <w:pPr>
        <w:pStyle w:val="Heading2"/>
        <w:numPr>
          <w:ilvl w:val="1"/>
          <w:numId w:val="1"/>
        </w:numPr>
        <w:rPr/>
      </w:pPr>
      <w:bookmarkStart w:id="130" w:name="__RefHeading___Toc7679308_2870459653"/>
      <w:bookmarkStart w:id="131" w:name="_Toc45"/>
      <w:bookmarkEnd w:id="129"/>
      <w:bookmarkEnd w:id="130"/>
      <w:r>
        <w:rPr>
          <w:rtl w:val="true"/>
        </w:rPr>
        <w:t xml:space="preserve">فصل سوم </w:t>
      </w:r>
      <w:r>
        <w:rPr>
          <w:rtl w:val="true"/>
        </w:rPr>
        <w:t xml:space="preserve">: </w:t>
      </w:r>
      <w:r>
        <w:rPr>
          <w:rtl w:val="true"/>
        </w:rPr>
        <w:t>خطبه غدیر</w:t>
      </w:r>
      <w:bookmarkEnd w:id="131"/>
    </w:p>
    <w:p>
      <w:pPr>
        <w:pStyle w:val="Heading3"/>
        <w:numPr>
          <w:ilvl w:val="2"/>
          <w:numId w:val="1"/>
        </w:numPr>
        <w:rPr/>
      </w:pPr>
      <w:bookmarkStart w:id="132" w:name="__RefHeading___Toc7679310_2870459653"/>
      <w:bookmarkStart w:id="133" w:name="_Toc46"/>
      <w:bookmarkEnd w:id="132"/>
      <w:r>
        <w:rPr>
          <w:rtl w:val="true"/>
        </w:rPr>
        <w:t>اشاره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روان خطبه غدیر با تیترگذاری موضوعی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شرح و توضیحی مهدوی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عَلَى فِي تَوَخُدِهِ وَدَنَى فِي تَفَرُّدِهِ وَجَلَّ فى سُلْطانِهِ وَعَظُمَ فِي أَرْكَانِهِ، وَأَحَاطَ بِكُلِّ شَيْءٍ عِلْماً وَهُوَ فِى مَكانِهِ وَقَهَرَ جَميعَ الْخَلْقِ بِقُدْرَتِهِ وَبُرْهانِهِ، حميداً لَمْ يَزَلْ، مَحْمُوداً 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وَمَجيداً لا يَزولُ، وَ مُبْدِنَا وَمُعِيداً وَكُلُّ أَمْرٍ إِلَيْهِ يَعُودُ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الْمَسْمُوكاتِ وَداحِى الْمَدْحُوَاتِ وَجَبَارُ الْأَرْضِينَ وَ السّماواتِ، قُدُّوسٌ سُبُّوحٌ، رَبُّ الْمَلائِكَةِ وَ الرُّوحِ، مُتَفَضِّكَ عَلَى جَمِيعِ مَنْ بَرَأَهُ، مُتَطَوِلٌ عَلَى جَميعِ مَنْ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كُلَّ عَيْنٍ وَالْعُيُونُ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حليم ذُوأناتٍ، قَدْ وَسِعَ كُلَّ شَيْءٍ رَحْمَتُهُ وَمَنَّ عَلَيْهِمْ بِنِعْمَتِهِ</w:t>
      </w:r>
      <w:r>
        <w:rPr>
          <w:rFonts w:eastAsia="Amiri" w:cs="Amiri" w:ascii="Amiri" w:hAnsi="Amiri"/>
          <w:color w:val="111111"/>
          <w:sz w:val="28"/>
          <w:szCs w:val="28"/>
          <w:rtl w:val="true"/>
          <w:lang w:bidi="ar-SA"/>
        </w:rPr>
        <w:t xml:space="preserve">. </w:t>
      </w:r>
      <w:bookmarkStart w:id="134" w:name="pg9641_66262"/>
    </w:p>
    <w:p>
      <w:pPr>
        <w:pStyle w:val="Heading3"/>
        <w:numPr>
          <w:ilvl w:val="2"/>
          <w:numId w:val="1"/>
        </w:numPr>
        <w:rPr/>
      </w:pPr>
      <w:bookmarkStart w:id="135" w:name="__RefHeading___Toc7679312_2870459653"/>
      <w:bookmarkStart w:id="136" w:name="_Toc47"/>
      <w:bookmarkEnd w:id="134"/>
      <w:bookmarkEnd w:id="135"/>
      <w:r>
        <w:rPr>
          <w:rtl w:val="true"/>
        </w:rPr>
        <w:t>حمد و ستایش خدای یگانه</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خدایی را که یگانه ای است برتر و یکتایی است نزدیک، سلطنت و قدرتش برتر است و ستونهای قدرتش عظیم و علم و آگاهی اش بر همه چیز احاطه دارد و در جایگاه خویش قرار دارد و با قدرت و برهان خود بر همه آفریده هایش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ستوده و بزرگوار بوده و هست، مجد و بزرگی اش را پایانی نیست، پدیدآورنده همه چیز است و بازگشت هر چیز به دست اوست و برگشت همه امور به سوی اوست</w:t>
      </w:r>
      <w:r>
        <w:rPr>
          <w:rFonts w:eastAsia="IRNazanin" w:cs="IRNazanin"/>
          <w:color w:val="111111"/>
          <w:sz w:val="28"/>
          <w:szCs w:val="28"/>
          <w:rtl w:val="true"/>
          <w:lang w:bidi="fa-IR"/>
        </w:rPr>
        <w:t>.</w:t>
      </w:r>
    </w:p>
    <w:p>
      <w:pPr>
        <w:pStyle w:val="Heading3"/>
        <w:numPr>
          <w:ilvl w:val="2"/>
          <w:numId w:val="1"/>
        </w:numPr>
        <w:rPr/>
      </w:pPr>
      <w:bookmarkStart w:id="137" w:name="__RefHeading___Toc7679314_2870459653"/>
      <w:bookmarkStart w:id="138" w:name="_Toc48"/>
      <w:bookmarkEnd w:id="137"/>
      <w:r>
        <w:rPr>
          <w:rtl w:val="true"/>
        </w:rPr>
        <w:t>او دیده ها را می بیند و دیده ها او را نمی بینند</w:t>
      </w:r>
      <w:bookmarkEnd w:id="1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آفریدگار بلندی ها و آسمان ها و گستراننده زمین هاست، فرمانروای زمین و آسمان و پاک و اقدس است، پروردگار فرشتگان و روح است، و به هر چیزی که آفریده بخشنده است و عطایش بر تمام آن چه پدید آورده جاری است، او همه دیده ها را می نگرد ولی چشم ها او را نمی بینند، بخشنده و بردبار و آمرزنده ای است که مهربانی اش همه را در بر گرفته و با نعمت بخشی اش بر همگان لطف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بِانْتِقامِهِ، وَلا يُبادِرُ إلَيْهِمْ بِمَا اسْتَحَقُوا مِنْ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السَّرائِرَ وَ عَلِمَ الضَّمَائِرَ، وَلَمْ تَخْفَ عَلَيْهِ الْمَكنوناتُ وَلا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شَيْءٍ، وَالغَلَبَةُ على كُلِّ شَيْءٍ وَالقُوَّةُ فِي كُلِّ شَيْ وَالقُدْرَةُ عَلَى كُلِّ شَيْ وَلَيْسَ مِثْلَهُ شَيْءٌ، وَهُوَ مُنْشِئُ الشَّيءِ حِينَ لا شَيْءَ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حَقٌّ وَ قائم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أَحَدٌ وَصْفَهُ مِنْ مُعايَنَةٍ، وَلا يَجِدُ أَحَدٌ كَيْفَ هُوَ مِنْ سِروَ عَلانِيَةٍ إِلَّا بِمَا دَلَّ عَزَّ وَجَلَّ عَلَى نَفْسِهِ</w:t>
      </w:r>
      <w:r>
        <w:rPr>
          <w:rFonts w:eastAsia="Amiri" w:cs="Amiri" w:ascii="Amiri" w:hAnsi="Amiri"/>
          <w:color w:val="111111"/>
          <w:sz w:val="28"/>
          <w:szCs w:val="28"/>
          <w:rtl w:val="true"/>
          <w:lang w:bidi="ar-SA"/>
        </w:rPr>
        <w:t xml:space="preserve">. </w:t>
      </w:r>
      <w:bookmarkStart w:id="139" w:name="pg9641_66264"/>
    </w:p>
    <w:p>
      <w:pPr>
        <w:pStyle w:val="Heading3"/>
        <w:numPr>
          <w:ilvl w:val="2"/>
          <w:numId w:val="1"/>
        </w:numPr>
        <w:rPr/>
      </w:pPr>
      <w:bookmarkStart w:id="140" w:name="__RefHeading___Toc7679316_2870459653"/>
      <w:bookmarkStart w:id="141" w:name="_Toc49"/>
      <w:bookmarkEnd w:id="139"/>
      <w:bookmarkEnd w:id="140"/>
      <w:r>
        <w:rPr>
          <w:rtl w:val="true"/>
        </w:rPr>
        <w:t>خدا در انتقام و عذاب افراد شتاب نمی کند</w:t>
      </w:r>
      <w:bookmarkEnd w:id="1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انتقام گنهکاران شتاب نمی کند و در عذاب کسانی که شایسته عذاباند عجله ای ندارد</w:t>
      </w:r>
      <w:r>
        <w:rPr>
          <w:rFonts w:eastAsia="IRNazanin" w:cs="IRNazanin"/>
          <w:color w:val="111111"/>
          <w:sz w:val="28"/>
          <w:szCs w:val="28"/>
          <w:rtl w:val="true"/>
          <w:lang w:bidi="fa-IR"/>
        </w:rPr>
        <w:t>.</w:t>
      </w:r>
    </w:p>
    <w:p>
      <w:pPr>
        <w:pStyle w:val="Heading3"/>
        <w:numPr>
          <w:ilvl w:val="2"/>
          <w:numId w:val="1"/>
        </w:numPr>
        <w:rPr/>
      </w:pPr>
      <w:bookmarkStart w:id="142" w:name="__RefHeading___Toc7679318_2870459653"/>
      <w:bookmarkStart w:id="143" w:name="_Toc50"/>
      <w:bookmarkEnd w:id="142"/>
      <w:r>
        <w:rPr>
          <w:rtl w:val="true"/>
        </w:rPr>
        <w:t>آگاه به نیت ها و درون افراد</w:t>
      </w:r>
      <w:bookmarkEnd w:id="1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اسرار آگاه است و از نیّت ها و درون افراد با خبر است، هیچ پوشیده ای از او مخفی نیست و هیچ یک از امور مخفی نزد او نامعلوم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احاطه دارد و برهمه چیز پیروز است و قوتش فوق همه چیز است و قدرتش بر همه سایه افکنده و هیچ چیز مثل او نیست و او پدیدآورنده همه چیز است در آن زمان که هیچ چیزی وجود نداشته است</w:t>
      </w:r>
      <w:r>
        <w:rPr>
          <w:rFonts w:eastAsia="IRNazanin" w:cs="IRNazanin"/>
          <w:color w:val="111111"/>
          <w:sz w:val="28"/>
          <w:szCs w:val="28"/>
          <w:rtl w:val="true"/>
          <w:lang w:bidi="fa-IR"/>
        </w:rPr>
        <w:t>.</w:t>
      </w:r>
    </w:p>
    <w:p>
      <w:pPr>
        <w:pStyle w:val="Heading3"/>
        <w:numPr>
          <w:ilvl w:val="2"/>
          <w:numId w:val="1"/>
        </w:numPr>
        <w:rPr/>
      </w:pPr>
      <w:bookmarkStart w:id="144" w:name="__RefHeading___Toc7679320_2870459653"/>
      <w:bookmarkStart w:id="145" w:name="_Toc51"/>
      <w:bookmarkEnd w:id="144"/>
      <w:r>
        <w:rPr>
          <w:rtl w:val="true"/>
        </w:rPr>
        <w:t>خداشناسی به همان اندازه ممکن است که خودش راهنمایی کرده باشد</w:t>
      </w:r>
      <w:bookmarkEnd w:id="1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همواره جاوید و زنده و به پا دارنده عدل است، خدایی جز او نیست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که دیدگان او را ببینند ولی او دیده ها را می بیند و او صاحب لطفی ریزبین و آگاه است کسی با دیدن به حقیقت وصفش نمی رسد و هرگز کسی نهان و آشکار او را درک نمی کند مگر به همان مقداری که خودش ما را راهنمایی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الَّذى مَلَا الدَّهْرَ قُدْسُهُ، وَالَّذِى يَغْشَى الْأَبَدَ نُورُهُ، وَالَّذِى يُنْفِذُ أَمْرَهُ بِلا مُشاوَرَة مُشيرو لا مَعَهُ شَرِيكَ في تَقْدِيرِهِ وَلا يُعاوَنُ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صَوَّرَمَا ابْتَدَعَ عَلَى غَيْرِ مِثالٍ، وَخَلَقَ ما خَلَقَ بِلا مَعُونَةٍ مِنْ أَحَدٍ وَ لا تَكَلُّفٍ وَلا 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وَبَرَأَها فَبانَتْ فَهُوَ الله الذى لا إلهَ إِلَّا هُو المُتَّقِنُ الصَّنْعَةَ الْحَسَنُ الصَّنيعَةِ، الْعَدْلُ الَّذى لا يَجُور، وَالْأَكْرَمُ الَّذِى تَرْجِعُ إِلَيْهِ الْأُمُورُ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الَّذى تَواضَعَ كُلُّ شَيْءٍ لِعَظَمَتِهِ، وَذَلَّ كُلُّ شَيْءٍ لِعِزَّتِهِ، وَاسْتَسْلَمَ كُلُّ شَيْءٍ لِقُدْرَتِهِ، وَخَضَعَ كُلُّ شَيْءٍ لِهَيْبَتِهِ، مَلِكُ الْأَمْلاكِ وَمُفَلِكُ الْأَفْلاكِ وَمُسَخّرُ الشَّمْسِ وَالْقَمَرِ، كُلٌّ يَجْرِى لِأَجَلٍ مُسَمّى يُكَوَرُ الَّليْلَ عَلَى النَّهَارِ وَيُكَوَرُ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وَمُهْلِكُ كُلِ شَيْطانِ مَريدٍ</w:t>
      </w:r>
      <w:r>
        <w:rPr>
          <w:rFonts w:eastAsia="Amiri" w:cs="Amiri" w:ascii="Amiri" w:hAnsi="Amiri"/>
          <w:color w:val="111111"/>
          <w:sz w:val="28"/>
          <w:szCs w:val="28"/>
          <w:rtl w:val="true"/>
          <w:lang w:bidi="ar-SA"/>
        </w:rPr>
        <w:t xml:space="preserve">. </w:t>
      </w:r>
      <w:bookmarkStart w:id="146" w:name="pg9641_66266"/>
    </w:p>
    <w:p>
      <w:pPr>
        <w:pStyle w:val="Heading3"/>
        <w:numPr>
          <w:ilvl w:val="2"/>
          <w:numId w:val="1"/>
        </w:numPr>
        <w:rPr/>
      </w:pPr>
      <w:bookmarkStart w:id="147" w:name="__RefHeading___Toc7679322_2870459653"/>
      <w:bookmarkStart w:id="148" w:name="_Toc52"/>
      <w:bookmarkEnd w:id="146"/>
      <w:bookmarkEnd w:id="147"/>
      <w:r>
        <w:rPr>
          <w:rtl w:val="true"/>
        </w:rPr>
        <w:t>آفرینش هستی بدون هیچ الگو و یار و یاوری</w:t>
      </w:r>
      <w:bookmarkEnd w:id="14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گواهی می دهم که او همان خدایی است که پاکی اش روزگاران را پر کرده و نورش هماره فراگیر است، او خدایی است که فرمانش بدون مشاوره با کسی جاری است و در تقدیر آفرینش شریکی ندارد و در تدبیر امور یاوری نخواهد، بدون هیچ الگویی آفرینش را نقاشی کرد و بدون یاری کسی مخوقات را آفرید و در آفرینش هستی نه رنجی دید و نه نیازی به چاره جویی و اندیشه داشت، همه چیز با ایجاد او موجود شد و با آفرینش او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خدایی است که جز او خدایی نیست ساخته هایش پابرجا و آفریده هایش زیباست، او عادلی است که ستم نمی کند و بزرگواری است که تمام کارها به او باز می گردد</w:t>
      </w:r>
      <w:r>
        <w:rPr>
          <w:rFonts w:eastAsia="IRNazanin" w:cs="IRNazanin"/>
          <w:color w:val="111111"/>
          <w:sz w:val="28"/>
          <w:szCs w:val="28"/>
          <w:rtl w:val="true"/>
          <w:lang w:bidi="fa-IR"/>
        </w:rPr>
        <w:t>.</w:t>
      </w:r>
    </w:p>
    <w:p>
      <w:pPr>
        <w:pStyle w:val="Heading3"/>
        <w:numPr>
          <w:ilvl w:val="2"/>
          <w:numId w:val="1"/>
        </w:numPr>
        <w:rPr/>
      </w:pPr>
      <w:bookmarkStart w:id="149" w:name="__RefHeading___Toc7679324_2870459653"/>
      <w:bookmarkStart w:id="150" w:name="_Toc53"/>
      <w:bookmarkEnd w:id="149"/>
      <w:r>
        <w:rPr>
          <w:rtl w:val="true"/>
        </w:rPr>
        <w:t>گرداننده آسمان ها و زمین</w:t>
      </w:r>
      <w:bookmarkEnd w:id="1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او خدایی است که هر چیزی در برابر بزرگی او فروتن و در برابر عزتش ناچیز و در برابر قدرتش تسلیم و در برابر هیبتش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تمام هستی و گرداننده آسمان ها و صاحب اختیار خورشید و ماهی است که هر یک تا زمان معین در گردش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پرده شب را به روز و پرده روز را که شتابان در پی شب است به شب می پیچد او شکننده ستمگران سرکش و نابودکننده هر شیطان نافرمان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ضِدَّ وَلا مَعَهُ يَدٌ أَحَدٌ صَمَدُ لَمْ يَلِدْ وَ لَمْ يُولَدْ وَلَمْ يَكُنْ لَهُ كُفُواً أَحَدٌ إِلهُ وَاحِدٌ وَرَبُّ ماجد يَشَاءُ فَيُمْضى، وَيُريدُ فَيَقْضى، وَيَعْلَمُ فَيُحْصى، وَيُمِيتُ وَيُحْيِي وَيُفْقِرُ وَيُغْنى، وَيُضْحِكُ وَيُبْكى،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وَيُدْنى وَ يُقصى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وَيُعْطى، لَهُ الْمُلْكُ وَلَهُ الْحَمْدُ،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النَّهارَ في الليل، لا إلهَ إِلَّا هُوَ الْعَزِيزُ الْغَفَّارُ، مُسْتَجيبُ الدُّعاءِ وَمُجْزِلُ الْعَطاءِ، مُحْصَى الْأَنْفَاسِ وَرَبُّ الْجِنَّةِ وَالنَّاسِ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يُشْكِلُ عَلَيْهِ شَيْءٌ، وَلا يُصْجِرُهُ صُراح الْمُسْتَصْرِحينَ وَلا يُبْرِمُهُ الْحاحُ الْمُلِحينَ الْعَاصِمُ لِلصّالِحِينَ، وَالْمُوَفِّقُ لِلْمُفْلِحينَ، وَمَوْلَى الْمُؤْمِنِينَ وَرَبُّ الْعالَمينَ الَّذِي اسْتَحَقَّ مِنْ كُلِّ مَنْ خَلَقَ أَنْ يَشْكُرَهُ وَ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كَثيراً وَ أَشْكُرُهُ دائماً عَلَى السَّرَاءِ وَالضَّرَاءِ وَالشِّدَّةِ وَالرَّحَاءِ </w:t>
      </w:r>
      <w:bookmarkStart w:id="151" w:name="pg9641_66268"/>
    </w:p>
    <w:p>
      <w:pPr>
        <w:pStyle w:val="Heading3"/>
        <w:numPr>
          <w:ilvl w:val="2"/>
          <w:numId w:val="1"/>
        </w:numPr>
        <w:rPr/>
      </w:pPr>
      <w:bookmarkStart w:id="152" w:name="__RefHeading___Toc7679326_2870459653"/>
      <w:bookmarkStart w:id="153" w:name="_Toc54"/>
      <w:bookmarkEnd w:id="151"/>
      <w:bookmarkEnd w:id="152"/>
      <w:r>
        <w:rPr>
          <w:rtl w:val="true"/>
        </w:rPr>
        <w:t>یکتایی که خیر و خوبی ها از اوست</w:t>
      </w:r>
      <w:bookmarkEnd w:id="153"/>
    </w:p>
    <w:p>
      <w:pPr>
        <w:pStyle w:val="BookText"/>
        <w:rPr/>
      </w:pPr>
      <w:r>
        <w:rPr>
          <w:rFonts w:ascii="IRNazanin" w:hAnsi="IRNazanin" w:eastAsia="IRNazanin"/>
          <w:color w:val="111111"/>
          <w:sz w:val="28"/>
          <w:sz w:val="28"/>
          <w:szCs w:val="28"/>
          <w:rtl w:val="true"/>
          <w:lang w:bidi="fa-IR"/>
        </w:rPr>
        <w:t>خدایی که ضدّی ندارد و او را مانندی نیست، یکتا و بی نیاز است، نه چیزی از ذات او تولید شده و نه از چیزی تولید شده است و هیچ همتایی ندارد، خدای یگانه و پروردگار بزرگواری است که هر چه بخواهد شدنی است و هر چه اراده کند اجرا گردد، همه چیز برایش معلوم و شمرده شده است، می میراند و زنده می کند، فقیر می سازد و بی نیاز می گرداند، می خنداند و می گریاند، نزدیک می سازد و دور می کند، باز می دارد و می بخشد، پادشاهی و ستایش برای اوست و خیر و خوبی ها به دستش جاری است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فرو می برد، معبودی جز او نیست، عزیز و آمرزنده است، اجابت کننده دعاها و فروریز عطاهاست، شمارش گر نفس ها و پروردگار جن و آدمیان است</w:t>
      </w:r>
      <w:r>
        <w:rPr>
          <w:rFonts w:eastAsia="IRNazanin" w:cs="IRNazanin"/>
          <w:color w:val="111111"/>
          <w:sz w:val="28"/>
          <w:szCs w:val="28"/>
          <w:rtl w:val="true"/>
          <w:lang w:bidi="fa-IR"/>
        </w:rPr>
        <w:t>.</w:t>
      </w:r>
    </w:p>
    <w:p>
      <w:pPr>
        <w:pStyle w:val="Heading3"/>
        <w:numPr>
          <w:ilvl w:val="2"/>
          <w:numId w:val="1"/>
        </w:numPr>
        <w:rPr/>
      </w:pPr>
      <w:bookmarkStart w:id="154" w:name="__RefHeading___Toc7679328_2870459653"/>
      <w:bookmarkStart w:id="155" w:name="_Toc55"/>
      <w:bookmarkEnd w:id="154"/>
      <w:r>
        <w:rPr>
          <w:rtl w:val="true"/>
        </w:rPr>
        <w:t>شکر و ستایش خدا در همه حال</w:t>
      </w:r>
      <w:bookmarkEnd w:id="15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چیزی برای او مشکل نیست و فریاد فریاد کنندگان درگاهش او را آزار ندهد و اصرار اصرارکنندگان، او را به ستوه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صالحان و شایستگان و توفیق بخش رستگاران است، مولای مؤمنان و پروردگار عالمیان است، همان خدایی که سزاوار است آفریده هایش در همه حال شکر و ستایش او را به جا آرند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بسیار حمد و ستایش می کنم و همواره شکرش می گویم در شادی و گرفتاری و در سختی و آسایش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وَأُوْمِنُ بِهِ وَبِمَلائِكَتِهِ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لِأَمْرِهِ وَأَطِيعُ وَأُبادِرُ إلى كُلِّ مَا يَرْضاهُ وَأَسْتَسْلِمُ لِما قَضاهُ، رَغْبَةً في طَاعَتِهِ وَخَوْفاً مِنْ عُقُوبَتِهِ، لِأَنَّهُ اللهُ الَّذى لا يُؤْمَنُ مَكْرُهُ وَلا يُحَافُ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وَأُقِرُلَهُ عَلَى نَفْسِي بِالْعُبُودِيَّةِ وَأَشْهَدُ لَهُ بِالرُّبُوبِيَّةِ، وَأُؤَدَى مَا أَوْحَى بِهِ إِلَى حَذَراً مِنْ أنْ لا أَفْعَلَ فَتَحِلَّ بي مِنْهُ قارِعَةً لا يَدْفَعُها عَنِّى أَحَدٌ وَإِنْ عَظُمَتْ حِيلَتُهُ وَصَفَتْ خُلَّتُهُ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أَعْلَمَنى إِنِّي إِنْ لَمْ أُبَلِّغْ ما أَنْزَلَ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رِسالَتَهُ، وَقَدْ ضَمِنَ لى تَبارَكَ وَتَعالَى الْعِصْمَةَ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الْكَافِي الْكَرِيمُ</w:t>
      </w:r>
      <w:r>
        <w:rPr>
          <w:rFonts w:eastAsia="Amiri" w:cs="Amiri" w:ascii="Amiri" w:hAnsi="Amiri"/>
          <w:color w:val="111111"/>
          <w:sz w:val="28"/>
          <w:szCs w:val="28"/>
          <w:rtl w:val="true"/>
          <w:lang w:bidi="ar-SA"/>
        </w:rPr>
        <w:t xml:space="preserve">. </w:t>
      </w:r>
      <w:bookmarkStart w:id="156" w:name="pg9641_66270"/>
    </w:p>
    <w:p>
      <w:pPr>
        <w:pStyle w:val="Heading3"/>
        <w:numPr>
          <w:ilvl w:val="2"/>
          <w:numId w:val="1"/>
        </w:numPr>
        <w:rPr/>
      </w:pPr>
      <w:bookmarkStart w:id="157" w:name="__RefHeading___Toc7679330_2870459653"/>
      <w:bookmarkStart w:id="158" w:name="_Toc56"/>
      <w:bookmarkEnd w:id="156"/>
      <w:bookmarkEnd w:id="157"/>
      <w:r>
        <w:rPr>
          <w:rtl w:val="true"/>
        </w:rPr>
        <w:t>اقرار به بندگی و مقدمه سازی برای بیان ولایت</w:t>
      </w:r>
      <w:bookmarkEnd w:id="15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او و فرشتگان و کتابها و فرستادگانش ایمان دارم، گوش به فرمان و مطیع او هستم و در مسیر خشنودی و رضایتش می کوشم، در برابر حکمش تسلیمم چون در بندگی اش مشتاق و از عذابش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خدایی است که از مکر و عذابش پناه و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بندگی خودم و خداوندگاری او اقرار می کنم و آنچه بر من وحی شده را عملی می نمایم که مبادا با ترک آن عذابی فرود آید که هیچ کس نتواند آن را از من دور کند حتی اگر خیلی ماهر و کاردان یا دوست خالصم باشد</w:t>
      </w:r>
      <w:r>
        <w:rPr>
          <w:rFonts w:eastAsia="IRNazanin" w:cs="IRNazanin"/>
          <w:color w:val="111111"/>
          <w:sz w:val="28"/>
          <w:szCs w:val="28"/>
          <w:rtl w:val="true"/>
          <w:lang w:bidi="fa-IR"/>
        </w:rPr>
        <w:t>.</w:t>
      </w:r>
    </w:p>
    <w:p>
      <w:pPr>
        <w:pStyle w:val="Heading3"/>
        <w:numPr>
          <w:ilvl w:val="2"/>
          <w:numId w:val="1"/>
        </w:numPr>
        <w:rPr/>
      </w:pPr>
      <w:bookmarkStart w:id="159" w:name="__RefHeading___Toc7679332_2870459653"/>
      <w:bookmarkStart w:id="160" w:name="_Toc57"/>
      <w:bookmarkEnd w:id="159"/>
      <w:r>
        <w:rPr>
          <w:rtl w:val="true"/>
        </w:rPr>
        <w:t>اگر ولایت علی علیه السلام را تبلیغ نکنم پیغمبری ام پذیرفته نیست</w:t>
      </w:r>
      <w:bookmarkEnd w:id="16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و او به من اعلام فرموده که اگر آنچه را درباره حضرت مولا علی علیه السلام نازل کرده به مردم نرسانم، به پیغمبری ام عمل ننموده و رسالت الهی را نرسانده ام و همان خدای تبارک و تعالی تضمین کرده که مرا از شر و حسادت مردم حفظ کند و او خداوندی است که برایم کافی و بخشنده است</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يَعْنى فِي الْخِلافَةِ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قَصَرْتُ في تَبْليغ ما أَنْزَلَ الله تعالى إِلَيَّ، وَأَنَا أُبَيِّنُ لَكُمْ سَبَبَ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إلَى مِراراً ثَلاثاً يَأْمُرُنِى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أَقُومَ فِى هَذَا الْمَشْهَدِ فَأُعْلِمَ كُلَّ أَبْيَضَ وَأسْوَدَ أَنَّ عَلى بن أبى طالب أخى وَوَصِي وَخَليفَتى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بَعْدِى، الَّذِى مَحَلُّهُ مِنَى مَحَل هارُونَ مِنْ مُوسى إلَّا أَنَّهُ لا نَبِيَّ بَعْدى وَهُوَ وَلِيُّكُمْ بَعْدَ الله وَرَسُولِهِ</w:t>
      </w:r>
      <w:r>
        <w:rPr>
          <w:rFonts w:eastAsia="Amiri" w:cs="Amiri" w:ascii="Amiri" w:hAnsi="Amiri"/>
          <w:color w:val="111111"/>
          <w:sz w:val="28"/>
          <w:szCs w:val="28"/>
          <w:rtl w:val="true"/>
          <w:lang w:bidi="ar-SA"/>
        </w:rPr>
        <w:t xml:space="preserve">. </w:t>
      </w:r>
      <w:bookmarkStart w:id="161" w:name="pg9641_66272"/>
    </w:p>
    <w:p>
      <w:pPr>
        <w:pStyle w:val="Heading3"/>
        <w:numPr>
          <w:ilvl w:val="2"/>
          <w:numId w:val="1"/>
        </w:numPr>
        <w:rPr/>
      </w:pPr>
      <w:bookmarkStart w:id="162" w:name="__RefHeading___Toc7679334_2870459653"/>
      <w:bookmarkStart w:id="163" w:name="_Toc58"/>
      <w:bookmarkEnd w:id="161"/>
      <w:bookmarkEnd w:id="162"/>
      <w:r>
        <w:rPr>
          <w:rtl w:val="true"/>
        </w:rPr>
        <w:t>ولایت مولا را بگو خدا تو را از شر حسودان حفظ می کند</w:t>
      </w:r>
      <w:bookmarkEnd w:id="16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خداوند به من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پیرامون مولا علی علیه السلام و خلافت او نازل شده را به مردم برسان و گر نه رسالت الهی را به جا نیاورده 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البته خدا تو را از شرّ مردم حفظ می کند</w:t>
      </w:r>
      <w:r>
        <w:rPr>
          <w:rFonts w:eastAsia="IRNazanin" w:cs="IRNazanin"/>
          <w:color w:val="111111"/>
          <w:sz w:val="28"/>
          <w:szCs w:val="28"/>
          <w:rtl w:val="true"/>
          <w:lang w:bidi="fa-IR"/>
        </w:rPr>
        <w:t>.»</w:t>
      </w:r>
    </w:p>
    <w:p>
      <w:pPr>
        <w:pStyle w:val="Heading3"/>
        <w:numPr>
          <w:ilvl w:val="2"/>
          <w:numId w:val="1"/>
        </w:numPr>
        <w:rPr/>
      </w:pPr>
      <w:bookmarkStart w:id="164" w:name="__RefHeading___Toc7679336_2870459653"/>
      <w:bookmarkStart w:id="165" w:name="_Toc59"/>
      <w:bookmarkEnd w:id="164"/>
      <w:r>
        <w:rPr>
          <w:rtl w:val="true"/>
        </w:rPr>
        <w:t>رهبر شما مولایی است که در حال رکوع بخشش نمود</w:t>
      </w:r>
      <w:bookmarkEnd w:id="16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رساندن و تبلیغ آن چه خدا بر من وحی نموده کوتاهی نکردم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اکنون سبب نزول این آیه را برایتان بیان می کنم؛ جبرئیل سه مرتبه از جانب خداوندِ سلام که به حقیقت، سلام است بر من فرود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فرمانی آورد که در این مکان به پا خیزم و به هر سفید و سیاهی اعلام کنم که علی بن ابیطالب علیهما السلام برادر و وصی و جانشین من در میان امت من و امام پس از من است، هم او که نسبت به من همچون هارون علیه السلام نسبت به موسی علیه السلام است با این تفاوت که پس از من پیغمبری نخواهد بود و علی علیه السلام بعد از خدا و رسولش ولی و صاحب اختیار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أَنْزَلَ اللهُ تَبارَكَ وَتَعَالَى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أَبِي طَالِبِ الَّذِى أَقامَ الصَّلاةَ وَآتَى الزَّكَاةَ وَهُوَ راكِعُ يُريدُ اللهَ عَزَّ وَ جَلَّ فى كُلِ حال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جَبْرَئِيلَ أَنْ يَسْتَعْفِي لِي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وَكَثْرَةِ الْمُنافِقِينَ وَإدغالِ اللَّائِمينَ وَحِيلِ الْمُسْتَهْزِئِينَ بِالْإِسْلامِ الَّذِينَ وَصَفَهُمُ اللَّهُ فِي كِتَابِهِ بِأَنَّهُمْ يَقُولُونَ بِأَلْسِنَتِهِمْ مَالَيْسَ في قُلوبِهِمْ وَيَحْسَبُونَهُ هَيْناً وَهُوَ عِنْدَ الله عَظِيمٌ</w:t>
      </w:r>
      <w:r>
        <w:rPr>
          <w:rFonts w:eastAsia="Amiri" w:cs="Amiri" w:ascii="Amiri" w:hAnsi="Amiri"/>
          <w:color w:val="111111"/>
          <w:sz w:val="28"/>
          <w:szCs w:val="28"/>
          <w:rtl w:val="true"/>
          <w:lang w:bidi="ar-SA"/>
        </w:rPr>
        <w:t xml:space="preserve">. </w:t>
      </w:r>
      <w:bookmarkStart w:id="166" w:name="pg9641_66274"/>
    </w:p>
    <w:p>
      <w:pPr>
        <w:pStyle w:val="BookText"/>
        <w:rPr/>
      </w:pPr>
      <w:bookmarkEnd w:id="166"/>
      <w:r>
        <w:rPr>
          <w:rFonts w:ascii="IRNazanin" w:hAnsi="IRNazanin" w:eastAsia="IRNazanin"/>
          <w:color w:val="111111"/>
          <w:sz w:val="28"/>
          <w:sz w:val="28"/>
          <w:szCs w:val="28"/>
          <w:rtl w:val="true"/>
          <w:lang w:bidi="fa-IR"/>
        </w:rPr>
        <w:t>و خدای بزرگ در آیه ای از کتابش این حقیقت را بر من نازل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رهبر و سرپرست شما خدا و پیامبر او و مؤمنانی هستند که نماز را به پای داشته و در حال رکوع بخشش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بن ابیطالب علیه السلام بود که نماز را به پا داشت و در حال رکوع بخشش نمود و در همه حال خواهان خداست</w:t>
      </w:r>
      <w:r>
        <w:rPr>
          <w:rFonts w:eastAsia="IRNazanin" w:cs="IRNazanin"/>
          <w:color w:val="111111"/>
          <w:sz w:val="28"/>
          <w:szCs w:val="28"/>
          <w:rtl w:val="true"/>
          <w:lang w:bidi="fa-IR"/>
        </w:rPr>
        <w:t>.</w:t>
      </w:r>
    </w:p>
    <w:p>
      <w:pPr>
        <w:pStyle w:val="Heading3"/>
        <w:numPr>
          <w:ilvl w:val="2"/>
          <w:numId w:val="1"/>
        </w:numPr>
        <w:rPr/>
      </w:pPr>
      <w:bookmarkStart w:id="167" w:name="__RefHeading___Toc7679338_2870459653"/>
      <w:bookmarkStart w:id="168" w:name="_Toc60"/>
      <w:bookmarkEnd w:id="167"/>
      <w:r>
        <w:rPr>
          <w:rtl w:val="true"/>
        </w:rPr>
        <w:t>دلیل احتیاط پیامبر صلی الله علیه وآله در گرفتن بیعت</w:t>
      </w:r>
      <w:bookmarkEnd w:id="16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جبرئیل خواستم تا مرا از رساندن این پیام به شما معاف کند زیرا می دانم که افراد پرهیزگار کم و افراد منافق زیادند و می دانم که در این میان ملامت گرانی دنبال دسیسه اند و مسخره گرانی در پی مکر و فریب اند، همان کسانی که خدا در کتابش وصفشان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خود چیزی را می گویند که در قلب هایشان وجود ندارد و پیش خود فکر می کنند که این دورویی چیز ساده ای است در حالی که در نزد خدا بزرگ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أَدَاهُمْ لى غَيْرَ مَرَّةٍ حَتَّى سَمَّونى أُذُنا وَ زَعَمُوا أَنِّي كَذَلِكَ لِكَثْرَةِ مُلازَمَتِهِ إِيَّايَ وَإِقْبالى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وَهَواهُ وَ قَبُولِهِ مِنِّى حَتَّى أَنْزَلَ اللهُ عَزَّ وَجَلَّ فِى ذَلِكَ وَ مِنْهُمُ الَّذِينَ يُؤْذُونَ النَّبِي وَيَقولونَ هُوَ أُذُنٌ، قُلْ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يَزْعُمُونَ أَنَّهُ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لَكُمْ يُؤْمِنُ بِالله وَ يُؤْمِنُ لِلْمُؤْمِنِينَ وَرَحْمَةٌ لِلَّذِينَ آمَنوا مِنكُمْ وَالَّذِينَ يُؤْدُونَ رَسولَ اللَّهِ لَهُم عَذَابٌ أَلِيمٌ</w:t>
      </w:r>
      <w:r>
        <w:rPr>
          <w:rFonts w:eastAsia="Amiri" w:cs="Amiri" w:ascii="Amiri" w:hAnsi="Amiri"/>
          <w:color w:val="111111"/>
          <w:sz w:val="28"/>
          <w:szCs w:val="28"/>
          <w:rtl w:val="true"/>
          <w:lang w:bidi="ar-SA"/>
        </w:rPr>
        <w:t xml:space="preserve">). </w:t>
      </w:r>
      <w:bookmarkStart w:id="169" w:name="pg9641_66276"/>
    </w:p>
    <w:p>
      <w:pPr>
        <w:pStyle w:val="Heading3"/>
        <w:numPr>
          <w:ilvl w:val="2"/>
          <w:numId w:val="1"/>
        </w:numPr>
        <w:rPr/>
      </w:pPr>
      <w:bookmarkStart w:id="170" w:name="__RefHeading___Toc7679340_2870459653"/>
      <w:bookmarkStart w:id="171" w:name="_Toc61"/>
      <w:bookmarkEnd w:id="169"/>
      <w:bookmarkEnd w:id="170"/>
      <w:r>
        <w:rPr>
          <w:rtl w:val="true"/>
        </w:rPr>
        <w:t>اذیت و آزار و کنایه منافقان</w:t>
      </w:r>
      <w:bookmarkEnd w:id="1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منافقان بارها مرا آزرده اند تا جایی که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گمان کردند که هر چه دیگران گویند من باور می کنم، و به خاطر این که دیدند من همواره با علی علیه السلام هستم و به او و خواسته او توجه دارم و او نیز از من حرف شنوی دارد، آنها چنان مرا مسخره کردند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پیامبر را آزار داده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 بله پیامبر شما حرف شما را می شنود چون خیرخواه شماست و به خدا ایمان دارد و اهل ایمان را تصدیق میکند و مایه رحمت و مهربانی برای مؤمنان است و کسانی که رسول خدا را اذیت می کنند گرفتار عذاب دردناک می شوند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وَلَوْشِئْتُ أَنْ أُسَمّى القائلينَ بِذَلِكَ بِأَسْمَائِهِمْ لَسَمَّيتُ وَأَنْ أُومِنَ إِلَيْهِمْ بِأَغْيَانِهِمْ لَأَوْمَأْتُ وَأَنْ أَدلَّ عَلَيْهِمْ لَدَلّلْتُ، وَلكِنِّي وَاللهِ فِي أُمورِهِمْ قَدْ تَكَرَّمْتُ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لَا يَرْضَى اللَّهُ مِنَى إِلَّا أَنْ أُبَلَغَ مَا أَنْزَلَ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بَلَعْ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تَفْعَلُ فَما بَلَّغْتَ رِسالَتَهُ وَاللهُ يَعْصِمُكَ مِنَ النَّاسِ</w:t>
      </w:r>
      <w:r>
        <w:rPr>
          <w:rFonts w:eastAsia="Amiri" w:cs="Amiri" w:ascii="Amiri" w:hAnsi="Amiri"/>
          <w:color w:val="111111"/>
          <w:sz w:val="28"/>
          <w:szCs w:val="28"/>
          <w:rtl w:val="true"/>
          <w:lang w:bidi="ar-SA"/>
        </w:rPr>
        <w:t xml:space="preserve">). </w:t>
      </w:r>
      <w:bookmarkStart w:id="172" w:name="pg9641_66278"/>
    </w:p>
    <w:p>
      <w:pPr>
        <w:pStyle w:val="Heading3"/>
        <w:numPr>
          <w:ilvl w:val="2"/>
          <w:numId w:val="1"/>
        </w:numPr>
        <w:rPr/>
      </w:pPr>
      <w:bookmarkStart w:id="173" w:name="__RefHeading___Toc7679342_2870459653"/>
      <w:bookmarkStart w:id="174" w:name="_Toc62"/>
      <w:bookmarkEnd w:id="172"/>
      <w:bookmarkEnd w:id="173"/>
      <w:r>
        <w:rPr>
          <w:rtl w:val="true"/>
        </w:rPr>
        <w:t>کرامت اخلاقی پیامبر صلی الله علیه وآله در اسم نبردن منافقان</w:t>
      </w:r>
      <w:bookmarkEnd w:id="17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 خواستم می توانستم نام تک تک این منافقان و اذیت کنندگان را ذکر کنم و در همین جا آن ها را نشان دهم یا مردم را راهنمایی کنم که آنان را بشناسند اما به خدا قسم درباره آنها بزرگواری می کنم و چیزی نمی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5" w:name="__RefHeading___Toc7679344_2870459653"/>
      <w:bookmarkStart w:id="176" w:name="_Toc63"/>
      <w:bookmarkEnd w:id="175"/>
      <w:r>
        <w:rPr>
          <w:rtl w:val="true"/>
        </w:rPr>
        <w:t>با تمام دشمنی ها باید از علی بگویی</w:t>
      </w:r>
      <w:bookmarkEnd w:id="176"/>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خداوند از من راضی نمی شود مگر اینکه آنچه در مورد مولا علی علیه السلام بر من نازل کرده را به شما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عزیز صلی الله علیه وآله به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شده است را به مردم برسان وگر نه رسالت خدا را انجام نداده ای و البته خدا تو را از آسیب مردم نگه می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مَعاشِرَ النَّاسِ ذَلِكَ فيهِ وَافْهَموهُ وَاعْلَمُوا أَنَّ اللهَ قَدْ نَصَبَهُ لَكُمْ وَلِيّاً وَإِمَاماً فَرَضَ طاعَتَهُ عَلَى الْمُهَاجِرِينَ وَالْأَنْصَارِ وَ عَلَى التَّابِعِينَ لَهُمْ بِإِحْسانٍ، وَعَلَى الْبَادِى وَالْحاضِرِ، وَعَلَى الْعَجَمِي وَالْعَرَبِي، وَالْحُرِّ وَالْمَمْلُوكِ وَالصَّغِيرِ وَ الْكَبِيرِ، وَعَلَى الأبيضِ وَالأَسْوَدِ، وَعَلَى كُلِّ مُوَحِدٍ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حُكْمُهُ، جازِ قَوْلُهُ، نافِذُ أَمْرُهُ، مَلْعونٌ مَنْ خالَفَهُ، مَرحوم مَنْ تَبِعَهُ وَصَدَّقَهُ، فَقَدْ غَفَرَ اللهُ لَهُ وَ لِمَنْ سَمِعَ مِنْهُ وَأَطاعَ لَهُ</w:t>
      </w:r>
      <w:r>
        <w:rPr>
          <w:rFonts w:eastAsia="Amiri" w:cs="Amiri" w:ascii="Amiri" w:hAnsi="Amiri"/>
          <w:color w:val="111111"/>
          <w:sz w:val="28"/>
          <w:szCs w:val="28"/>
          <w:rtl w:val="true"/>
          <w:lang w:bidi="ar-SA"/>
        </w:rPr>
        <w:t xml:space="preserve">. </w:t>
      </w:r>
      <w:bookmarkStart w:id="177" w:name="pg9641_66280"/>
    </w:p>
    <w:p>
      <w:pPr>
        <w:pStyle w:val="Heading3"/>
        <w:numPr>
          <w:ilvl w:val="2"/>
          <w:numId w:val="1"/>
        </w:numPr>
        <w:rPr/>
      </w:pPr>
      <w:bookmarkStart w:id="178" w:name="__RefHeading___Toc7679346_2870459653"/>
      <w:bookmarkStart w:id="179" w:name="_Toc64"/>
      <w:bookmarkEnd w:id="177"/>
      <w:bookmarkEnd w:id="178"/>
      <w:r>
        <w:rPr>
          <w:rtl w:val="true"/>
        </w:rPr>
        <w:t>اطاعت امام علی بر همگان واجب است</w:t>
      </w:r>
      <w:bookmarkEnd w:id="179"/>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بدانید که این آیه در مورد مولا علی علیه السلام است، آن را درک کنید و بدانید که خدا او را سرپرست و صاحب اختیار و امام شما قرار داده و اطاعتش را بر تمام مهاجران و انصار و بر تمام آیندگان که به نیکی، دنباله روی مهاجران و انصارند واجب نموده است و نیز اطاعت از آن حضرت را بر تمام روستانشینان و بر عجم و عرب و آزاد و برده و کوچک و بزرگ و سفید و سیاه و بر هر یکتاپرستی واجب نموده است</w:t>
      </w:r>
      <w:r>
        <w:rPr>
          <w:rFonts w:eastAsia="IRNazanin" w:cs="IRNazanin"/>
          <w:color w:val="111111"/>
          <w:sz w:val="28"/>
          <w:szCs w:val="28"/>
          <w:rtl w:val="true"/>
          <w:lang w:bidi="fa-IR"/>
        </w:rPr>
        <w:t>.</w:t>
      </w:r>
    </w:p>
    <w:p>
      <w:pPr>
        <w:pStyle w:val="Heading3"/>
        <w:numPr>
          <w:ilvl w:val="2"/>
          <w:numId w:val="1"/>
        </w:numPr>
        <w:rPr/>
      </w:pPr>
      <w:bookmarkStart w:id="180" w:name="__RefHeading___Toc7679348_2870459653"/>
      <w:bookmarkStart w:id="181" w:name="_Toc65"/>
      <w:bookmarkEnd w:id="180"/>
      <w:r>
        <w:rPr>
          <w:rtl w:val="true"/>
        </w:rPr>
        <w:t>کسی که ولایت مولا را نپذیرد ملعون است</w:t>
      </w:r>
      <w:bookmarkEnd w:id="181"/>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خدا لازم و کلامش جاری و فرمانش اجرا شدنی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فرمان سرپیچی کند ملعون است و کسی که پیروی و تصدیق کند مورد رحمت خداست، خدا کسی را که سخنان مولا علی علیه السلام را بشنود و اطاعت کند مورد آمرزش خویش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آخِرُ مَقامٍ أَقُومُهُ فى هذا الْمَشْهَدِ، فَاسْمَعُوا وَأطيعوا وَانْقادوا لِأَمْرِ رَبِّكُمْ، فَإِنَّ اللهَ عَزَّ وَجَلَّ هُوَ مَوْلاكُمْ وَإِلَهُكُمْ، ثُمَّ مِنْ دُونِهِ رَسولُهُ وَنَبِيُّهُ الْمُخاطِبُ لَكُمْ، ثُمَّ مِنْ بَعْدى عَلى وَلِيُّكُمْ وَ إمامُكُمْ بِأَمْرِ رَبَكُمْ، ثُمَّ الْإِمَامَةُ فِي ذُرِّيَّتِي مِنْ وُلْدِهِ إِلى يَوْمٍ تَلْقَوْنَ اللهَ وَرَسُولَهُ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لاحَلالَ إِلَّا ما أَحَلَّهُ اللهُ وَرَسُولُهُ وَهُمْ، وَلا 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وَهُمْ، وَالله عَزَّوَ جَل عَرَّفَنِي الْحَلالَ وَالْحَرامَ وَأَنَا أَفْضَيْتُ بِما عَلَّمَنى رَبِّي مِنْ كِتَابِهِ وَحَلَالِهِ وَحَرَامِهِ إِلَيْهِ</w:t>
      </w:r>
      <w:r>
        <w:rPr>
          <w:rFonts w:eastAsia="Amiri" w:cs="Amiri" w:ascii="Amiri" w:hAnsi="Amiri"/>
          <w:color w:val="111111"/>
          <w:sz w:val="28"/>
          <w:szCs w:val="28"/>
          <w:rtl w:val="true"/>
          <w:lang w:bidi="ar-SA"/>
        </w:rPr>
        <w:t xml:space="preserve">. </w:t>
      </w:r>
      <w:bookmarkStart w:id="182" w:name="pg9641_66282"/>
    </w:p>
    <w:p>
      <w:pPr>
        <w:pStyle w:val="Heading3"/>
        <w:numPr>
          <w:ilvl w:val="2"/>
          <w:numId w:val="1"/>
        </w:numPr>
        <w:rPr/>
      </w:pPr>
      <w:bookmarkStart w:id="183" w:name="__RefHeading___Toc7679350_2870459653"/>
      <w:bookmarkStart w:id="184" w:name="_Toc66"/>
      <w:bookmarkEnd w:id="182"/>
      <w:bookmarkEnd w:id="183"/>
      <w:r>
        <w:rPr>
          <w:rtl w:val="true"/>
        </w:rPr>
        <w:t>اعلام امامت امامان از نسل مولا علی علیه السلام تا قیامت</w:t>
      </w:r>
      <w:bookmarkEnd w:id="18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آخرین جایگاهی است که در حضور شما ایستاده سخن می گویم، پس به سخنانم گوش فرا دهید و حرف مرا اطاعت کنید و به فرمان پروردگارتان گردن نهید، همانا خدای عزیز و بزرگ پروردگار شما و صاحب اختیار و معبود شماست و پس از خدا، رسولش محمد صلى الله عليه وسلم که هم اکنون در میان شما ایستاده و با شما سخن می گوید سرپرست و صاحب اختیار شماست و پس از من علی علیه السلام سرپرست و صاحب اختیار و امام شما به امر پروردگار شماست و پس از مولا علی علیه السلام تا روز قیامت که خدا و رسولش را ملاقات می کنید این امامت در فرزندان من که از نسل امام علی علیه السلام هستند قرار دارد</w:t>
      </w:r>
      <w:r>
        <w:rPr>
          <w:rFonts w:eastAsia="IRNazanin" w:cs="IRNazanin"/>
          <w:color w:val="111111"/>
          <w:sz w:val="28"/>
          <w:szCs w:val="28"/>
          <w:rtl w:val="true"/>
          <w:lang w:bidi="fa-IR"/>
        </w:rPr>
        <w:t>.</w:t>
      </w:r>
    </w:p>
    <w:p>
      <w:pPr>
        <w:pStyle w:val="Heading3"/>
        <w:numPr>
          <w:ilvl w:val="2"/>
          <w:numId w:val="1"/>
        </w:numPr>
        <w:rPr/>
      </w:pPr>
      <w:bookmarkStart w:id="185" w:name="__RefHeading___Toc7679352_2870459653"/>
      <w:bookmarkStart w:id="186" w:name="_Toc67"/>
      <w:bookmarkEnd w:id="185"/>
      <w:r>
        <w:rPr>
          <w:rtl w:val="true"/>
        </w:rPr>
        <w:t>دین خدا و حلال و حرام الهی را باید از امامان آموخت</w:t>
      </w:r>
      <w:bookmarkEnd w:id="186"/>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حلالی نیست جز آن چه خدا و رسولش و امامان معصوم علیهم السلام حلال بدانند و حرامی نیست جز آن چه خدا و رسول او و امامان بر شما حرام کرده باشند و خدای عزیز حلال و حرام را به من آموخت و من نیز طبق آن چه خدا به من آموخته و در کتابش نازل نموده تمام آموخته هایم را به مولا علی علیه السلام سپردم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مِنْ عِلْمٍ إِلَّا وَقَدْ أَحْصاهُ الله في، وَكُلُّ عِلْمٍ عُلِّمْتُ فَقَدْ أَحْصَيْتُهُ في إِمَامِ الْمُتَّقِينَ وَما مِنْ عِلْمٍ إِلَّا وَقَدْ عَلَّمْتُهُ عَلِيّاً، وَهُوَ الْإِمَامُ الْمُبِينُ الَّذى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w:t>
      </w:r>
    </w:p>
    <w:p>
      <w:pPr>
        <w:pStyle w:val="BookText"/>
        <w:rPr/>
      </w:pP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تَضِلُّوا عَنْهُ وَلا تَنْفِرُوا مِنْهُ، وَلا تَسْتَنْكِفُوا عَنْ وَلَايَتِهِ، فَهُوَ الَّذِي يَهْدِى إِلَى الْحَقِّ وَيَعْمَلُ بِهِ، وَيُزْهِقُ الْباطِلَ وَيَنْهَى عَنْهُ، وَلا تَأْخُذُهُ في الله لَوْمَةُ لائِمٍ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إِلَى الايمانِ بى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وَالَّذِى فَدَى رَسُولَ اللهِ بِنَفْسِهِ، وَ الَّذى كانَ مَعَ رَسُولِ الله وَلَا أَحَدَ يَعْبُدُ اللهِ مَعَ رَسُولِهِ مِنَ الرِّجالِ غَيْرُهُ</w:t>
      </w:r>
      <w:r>
        <w:rPr>
          <w:rFonts w:eastAsia="Amiri" w:cs="Amiri" w:ascii="Amiri" w:hAnsi="Amiri"/>
          <w:color w:val="111111"/>
          <w:sz w:val="28"/>
          <w:szCs w:val="28"/>
          <w:rtl w:val="true"/>
          <w:lang w:bidi="ar-SA"/>
        </w:rPr>
        <w:t xml:space="preserve">. </w:t>
      </w:r>
      <w:bookmarkStart w:id="187" w:name="pg9641_66284"/>
    </w:p>
    <w:p>
      <w:pPr>
        <w:pStyle w:val="Heading3"/>
        <w:numPr>
          <w:ilvl w:val="2"/>
          <w:numId w:val="1"/>
        </w:numPr>
        <w:rPr/>
      </w:pPr>
      <w:bookmarkStart w:id="188" w:name="__RefHeading___Toc7679354_2870459653"/>
      <w:bookmarkStart w:id="189" w:name="_Toc68"/>
      <w:bookmarkEnd w:id="187"/>
      <w:bookmarkEnd w:id="188"/>
      <w:r>
        <w:rPr>
          <w:rtl w:val="true"/>
        </w:rPr>
        <w:t>مولا علی علیه السلام امام مبین و آگاه به تمام دانش ها</w:t>
      </w:r>
      <w:bookmarkEnd w:id="18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 و دانشی نیست مگر آن که خدا آن را در وجود من قرار داده است و تمام علومی را که خدا به من عنایت فرموده من به مولا علی علیه السلام آموختم و او امام پرهیزگاران است و هیچ علم و دانشی نیست مگر آن که من به او یاد داده ام و او همان امام آشکاری است که در سوره یس خدا از او یاد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هر چیز را در امام مبین قرار داده ایم</w:t>
      </w:r>
      <w:r>
        <w:rPr>
          <w:rFonts w:eastAsia="IRNazanin" w:cs="IRNazanin"/>
          <w:color w:val="111111"/>
          <w:sz w:val="28"/>
          <w:szCs w:val="28"/>
          <w:rtl w:val="true"/>
          <w:lang w:bidi="fa-IR"/>
        </w:rPr>
        <w:t>.»</w:t>
      </w:r>
    </w:p>
    <w:p>
      <w:pPr>
        <w:pStyle w:val="Heading3"/>
        <w:numPr>
          <w:ilvl w:val="2"/>
          <w:numId w:val="1"/>
        </w:numPr>
        <w:rPr/>
      </w:pPr>
      <w:bookmarkStart w:id="190" w:name="__RefHeading___Toc7679356_2870459653"/>
      <w:bookmarkStart w:id="191" w:name="_Toc69"/>
      <w:bookmarkEnd w:id="190"/>
      <w:r>
        <w:rPr>
          <w:rtl w:val="true"/>
        </w:rPr>
        <w:t>امام علی علیه السلام میزان حق و باطل</w:t>
      </w:r>
      <w:bookmarkEnd w:id="19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رو برنگردانید و از او فاصله نگیرید و از ولایتش سرپیچی نکنید زیرا او کسی است که همه را به سوی حق هدایت می کند و به حق عمل می نماید و باطل را از بین می برد و مردم را از آن نهی می کند و در راه خدا با سرزنش سرزنش کنندگان دلسرد نمی شود</w:t>
      </w:r>
      <w:r>
        <w:rPr>
          <w:rFonts w:eastAsia="IRNazanin" w:cs="IRNazanin"/>
          <w:color w:val="111111"/>
          <w:sz w:val="28"/>
          <w:szCs w:val="28"/>
          <w:rtl w:val="true"/>
          <w:lang w:bidi="fa-IR"/>
        </w:rPr>
        <w:t>.</w:t>
      </w:r>
    </w:p>
    <w:p>
      <w:pPr>
        <w:pStyle w:val="Heading3"/>
        <w:numPr>
          <w:ilvl w:val="2"/>
          <w:numId w:val="1"/>
        </w:numPr>
        <w:rPr/>
      </w:pPr>
      <w:bookmarkStart w:id="192" w:name="__RefHeading___Toc7679358_2870459653"/>
      <w:bookmarkStart w:id="193" w:name="_Toc70"/>
      <w:bookmarkEnd w:id="192"/>
      <w:r>
        <w:rPr>
          <w:rtl w:val="true"/>
        </w:rPr>
        <w:t>اولین اظهارکننده ایمان و اولین نمازگزار در کنار پیغمبر صلی الله علیه وآله</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اولین کسی است که ایمانش را به خدا و رسولش</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نمود و احدی در این میان از او پیشی نگرفته و او کسی است که جان خود را فدای رسول خدا صلی الله علیه وآله کرد و همواره با من بود و در زمانی که هیچ عبادت کننده ای در کنارم نبود در کنار من خدا را عبادت می نمود، او اولین کسی است که در کنارم نماز خواند و عبادت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صَلاةً وَأَوَّلُ مَنْ عَبَدَ الله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لى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فَضْلُوهُ فَقَدْ فَضَّلَهُ الله، وَاقْبَلُوهُ فَقَدْ نَصَبَهُ الله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إمَامُ مِنَ اللهِ، وَلَنْ يَتُوبَ اللهُ عَلى أَحَدٍ أَنْكَرَ وَلايَتَهُ وَلَنْ يَغْفِرَ لَهُ، حَتْماً عَلَى الله أنْ يَفْعَلَ ذَلِكَ بِمَنْ خَالَفَ أَمْرَهُ وَأَنْ يُعَذِّبَهُ عَذَاباً نُكْراً أَبَدَا الآبادِ وَدَهْرَ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وَالْحِجَارَةُ أُعِدَّتْ لِلْكَافِرِينَ</w:t>
      </w:r>
      <w:r>
        <w:rPr>
          <w:rFonts w:eastAsia="Amiri" w:cs="Amiri" w:ascii="Amiri" w:hAnsi="Amiri"/>
          <w:color w:val="111111"/>
          <w:sz w:val="28"/>
          <w:szCs w:val="28"/>
          <w:rtl w:val="true"/>
          <w:lang w:bidi="ar-SA"/>
        </w:rPr>
        <w:t xml:space="preserve">. </w:t>
      </w:r>
      <w:bookmarkStart w:id="194" w:name="pg9641_66286"/>
    </w:p>
    <w:p>
      <w:pPr>
        <w:pStyle w:val="Heading3"/>
        <w:numPr>
          <w:ilvl w:val="2"/>
          <w:numId w:val="1"/>
        </w:numPr>
        <w:rPr/>
      </w:pPr>
      <w:bookmarkStart w:id="195" w:name="__RefHeading___Toc7679360_2870459653"/>
      <w:bookmarkStart w:id="196" w:name="_Toc71"/>
      <w:bookmarkEnd w:id="194"/>
      <w:bookmarkEnd w:id="195"/>
      <w:r>
        <w:rPr>
          <w:rtl w:val="true"/>
        </w:rPr>
        <w:t>فداکاری مولا در شب هجرت</w:t>
      </w:r>
      <w:bookmarkEnd w:id="19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جانب خدا به او امر نمودم که در هنگامی که دشمنان قصد جانم کرده بودند در بسترم بخوابد و او نیز این کار را انجام داد و حاضر شد که جان خود را فدا نماید</w:t>
      </w:r>
      <w:r>
        <w:rPr>
          <w:rFonts w:eastAsia="IRNazanin" w:cs="IRNazanin"/>
          <w:color w:val="111111"/>
          <w:sz w:val="28"/>
          <w:szCs w:val="28"/>
          <w:rtl w:val="true"/>
          <w:lang w:bidi="fa-IR"/>
        </w:rPr>
        <w:t>.</w:t>
      </w:r>
    </w:p>
    <w:p>
      <w:pPr>
        <w:pStyle w:val="Heading3"/>
        <w:numPr>
          <w:ilvl w:val="2"/>
          <w:numId w:val="1"/>
        </w:numPr>
        <w:rPr/>
      </w:pPr>
      <w:bookmarkStart w:id="197" w:name="__RefHeading___Toc7679362_2870459653"/>
      <w:bookmarkStart w:id="198" w:name="_Toc72"/>
      <w:bookmarkEnd w:id="197"/>
      <w:r>
        <w:rPr>
          <w:rtl w:val="true"/>
        </w:rPr>
        <w:t>نصب امامت او از جانب خداست</w:t>
      </w:r>
      <w:bookmarkEnd w:id="198"/>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 همان طور که خدا او را برتری بخشیده و امامت او را بپذیرید همان طور که خدا او را به امامت نصب نموده است</w:t>
      </w:r>
      <w:r>
        <w:rPr>
          <w:rFonts w:eastAsia="IRNazanin" w:cs="IRNazanin"/>
          <w:color w:val="111111"/>
          <w:sz w:val="28"/>
          <w:szCs w:val="28"/>
          <w:rtl w:val="true"/>
          <w:lang w:bidi="fa-IR"/>
        </w:rPr>
        <w:t>.</w:t>
      </w:r>
    </w:p>
    <w:p>
      <w:pPr>
        <w:pStyle w:val="Heading3"/>
        <w:numPr>
          <w:ilvl w:val="2"/>
          <w:numId w:val="1"/>
        </w:numPr>
        <w:rPr/>
      </w:pPr>
      <w:bookmarkStart w:id="199" w:name="__RefHeading___Toc7679364_2870459653"/>
      <w:bookmarkStart w:id="200" w:name="_Toc73"/>
      <w:bookmarkEnd w:id="199"/>
      <w:r>
        <w:rPr>
          <w:rtl w:val="true"/>
        </w:rPr>
        <w:t>توبه منکران ولایت پذیرفته نمی شود و اهل عذاب ابدی اند</w:t>
      </w:r>
      <w:bookmarkEnd w:id="20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مولا علی علیه السلام از جانب خدا امام است و خدا هرگز توبه کسی که ولایت او را انکار کند نمی پذیرد و هرگز او را نمی آمرزد،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قطعی خدا در مورد کسی است که ولایت را نپذیرد و به يقين خدا چنین شخصی را به عذابی سخت و دردناک و جاودانه و همیشگی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که با مولا علی علیه السلام مخالفت کنید و در نتیجه به آتشی گرفتار شوید که هیزمش مردم و سنگ های آتشین هستند و این آتش برای کافران آماده شده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بي وَاللهِ بَشَرَ الْأَوَّلُونَ مِنَ النَّبِيِّينَ وَالْمُرْسَلينَ،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وَالْمُرْسَلِينَ وَ الْحُجَّةُ عَلى جَميعِ الْمَخْلُوقينَ مِنْ أَهْلِ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ذَلِكَ فَقَدْ كَفَرَ كُفْرَ الْجاهِلِيَّةِ الْأُولى وَمَنْ شَكَ فِي شَيْءٍ مِنْ قَوْلى هَذَا فَقَدْ شك في كل ما أُنْزِلَ إِلَيَّ، وَمَنْ شَكَ فِي وَاحِدٍ مِنَ الْأَئِمَّةِ فَقَدْ شَكَ فِي الْكُلِ مِنْهُمْ، وَالشَاك فينا فِي النّارِ، مَعاشِرَ النَّاسِ، حَبانِي الله عَزَّ وَجَلَّ بِهِذِهِ الْفَضيلَةِ مَنْاً مِنْهُ عَلَيَّ وَإحْساناً مِنْهُ إِلَيَّ وَلَا إلَهَ إِلَّا هُوَ، أَلا لَهُ الْحَمْدُ مِنِّى أَبَدَ الْآبِدِينَ وَدَهْرَ الدّاهِرينَ وَعَلَى كُلِّ حالٍ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فَضَلُوا عَلِيَا فَإِنَّهُ أَفْضَلُ النَّاسِ بغدى من ذكر وأنثى ما أنزل الله الرزق وبقي الخلق</w:t>
      </w:r>
      <w:r>
        <w:rPr>
          <w:rFonts w:eastAsia="Amiri" w:cs="Amiri" w:ascii="Amiri" w:hAnsi="Amiri"/>
          <w:color w:val="111111"/>
          <w:sz w:val="28"/>
          <w:szCs w:val="28"/>
          <w:rtl w:val="true"/>
          <w:lang w:bidi="ar-SA"/>
        </w:rPr>
        <w:t xml:space="preserve">. </w:t>
      </w:r>
      <w:bookmarkStart w:id="201" w:name="pg9641_66288"/>
    </w:p>
    <w:p>
      <w:pPr>
        <w:pStyle w:val="Heading3"/>
        <w:numPr>
          <w:ilvl w:val="2"/>
          <w:numId w:val="1"/>
        </w:numPr>
        <w:rPr/>
      </w:pPr>
      <w:bookmarkStart w:id="202" w:name="__RefHeading___Toc7679366_2870459653"/>
      <w:bookmarkStart w:id="203" w:name="_Toc74"/>
      <w:bookmarkEnd w:id="201"/>
      <w:bookmarkEnd w:id="202"/>
      <w:r>
        <w:rPr>
          <w:rtl w:val="true"/>
        </w:rPr>
        <w:t>کسی که یک امام را نپذیرد تمام امامت و رسالت را نپذیرفته</w:t>
      </w:r>
      <w:bookmarkEnd w:id="203"/>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پیامبران پیشین به آمدنم بشارت داده اند و به خدا که من خاتم انبیاء و پیامبران و حجت خدا بر تمام آفریده ها و اهل آسمان ها و زمین هستم و هر کس در این حقیقت شک کند مثل کافران زمان جاهلیت کافر شده است و هرکس به برخی از سخنان امروزم شک کند در تمام آنچه بر من نازل شده شک نموده است و هر کس در یکی از امامان شک کند گویا نسبت به همه آنها شک کرده و کسی که ما اهل بیت را باور نکند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 به خاطر لطف و احسانی که به من دارد این فضیلت را به من عطا نموده است و خدایی جز او نیست، حمد و ستایشم همواره و تا ابد و در همه حال برای او جاری است</w:t>
      </w:r>
      <w:r>
        <w:rPr>
          <w:rFonts w:eastAsia="IRNazanin" w:cs="IRNazanin"/>
          <w:color w:val="111111"/>
          <w:sz w:val="28"/>
          <w:szCs w:val="28"/>
          <w:rtl w:val="true"/>
          <w:lang w:bidi="fa-IR"/>
        </w:rPr>
        <w:t>.</w:t>
      </w:r>
    </w:p>
    <w:p>
      <w:pPr>
        <w:pStyle w:val="Heading3"/>
        <w:numPr>
          <w:ilvl w:val="2"/>
          <w:numId w:val="1"/>
        </w:numPr>
        <w:rPr/>
      </w:pPr>
      <w:bookmarkStart w:id="204" w:name="__RefHeading___Toc7679368_2870459653"/>
      <w:bookmarkStart w:id="205" w:name="_Toc75"/>
      <w:bookmarkEnd w:id="204"/>
      <w:r>
        <w:rPr>
          <w:rtl w:val="true"/>
        </w:rPr>
        <w:t>مولا علی علیه السلام برترین آفریده خدا بعد از پیغمبر صلی الله علیه وآله</w:t>
      </w:r>
      <w:bookmarkEnd w:id="20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برتر بدانید زیرا که او بعد از من و تا زمانی که آفرینش برپاست و خدای روزی اشان را فرو فرستد از تمام مردان و زنان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عَلَى قَوْلى هذا وَلَمْ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جَبرئيل خَبَّرني عَنِ اللَّهِ تَعَالَى بِذَلِكَ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لَعْنَى وَغَضَبى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وَلْتَنْظُرْ نَفْسٌ مَا قَدَّمَتْ لِغَدٍ وَاتَّقُو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جَنْبُ اللهِ الَّذِى ذَكَرَ في كتابه العزيز،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xml:space="preserve">). </w:t>
      </w:r>
      <w:bookmarkStart w:id="206" w:name="pg9641_66290"/>
    </w:p>
    <w:p>
      <w:pPr>
        <w:pStyle w:val="Heading3"/>
        <w:numPr>
          <w:ilvl w:val="2"/>
          <w:numId w:val="1"/>
        </w:numPr>
        <w:rPr/>
      </w:pPr>
      <w:bookmarkStart w:id="207" w:name="__RefHeading___Toc7679370_2870459653"/>
      <w:bookmarkStart w:id="208" w:name="_Toc76"/>
      <w:bookmarkEnd w:id="206"/>
      <w:bookmarkEnd w:id="207"/>
      <w:r>
        <w:rPr>
          <w:rtl w:val="true"/>
        </w:rPr>
        <w:t>منکر غدیر و ولایت ملعون است</w:t>
      </w:r>
      <w:bookmarkEnd w:id="208"/>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ملعون است، از رحمت خدا به دور است، مورد غضب خدا و مغضوب است کسی که این سخنان مرا رد کند و موافق کلام من نباشد آگاه باشید که جبرئیل این خبر را آورده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با علی علیه السلام دشمنی کند و ولایت او را نپذیرد لعنت و غضب من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شخصی باید بنگرد که چه برای قیامتش می فرستد، پس تقوا پیشه کنید و بترسید که با علی علیه السلام مخالفت کنید که مبادا گام هایتان بعد از استواری در مسیر حق بلغزد، قطعاً خدا به آنچه می کنید آگاه است</w:t>
      </w:r>
      <w:r>
        <w:rPr>
          <w:rFonts w:eastAsia="IRNazanin" w:cs="IRNazanin"/>
          <w:color w:val="111111"/>
          <w:sz w:val="28"/>
          <w:szCs w:val="28"/>
          <w:rtl w:val="true"/>
          <w:lang w:bidi="fa-IR"/>
        </w:rPr>
        <w:t>.</w:t>
      </w:r>
    </w:p>
    <w:p>
      <w:pPr>
        <w:pStyle w:val="Heading3"/>
        <w:numPr>
          <w:ilvl w:val="2"/>
          <w:numId w:val="1"/>
        </w:numPr>
        <w:rPr/>
      </w:pPr>
      <w:bookmarkStart w:id="209" w:name="__RefHeading___Toc7679372_2870459653"/>
      <w:bookmarkStart w:id="210" w:name="_Toc77"/>
      <w:bookmarkEnd w:id="209"/>
      <w:r>
        <w:rPr>
          <w:rtl w:val="true"/>
        </w:rPr>
        <w:t>مولا على علیه السلام همجوار خداست</w:t>
      </w:r>
      <w:bookmarkEnd w:id="210"/>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همجوار خداست که در کتاب عزیزش او را یاد نموده و در مورد مخالفان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کسی در روز قیامت بگوید افسوس که درباره هم جوار خدا کوتاهی نمودم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تَدَبَّرُوا الْقُرْآنَ وَافْهَمُوا آيَاتِهِ وَ انْظُرُوا إِلى مُحْكَماتِهِ وَلَا تَتَّبِعُوا مُتَشَابِهَهُ، فَوَاللَّهِ لَنْ يُبَيِّنَ لَكُمْ زواجِرَهُ وَلَنْ يُوضِحَ لَكُمْ تَفْسِيَرَهُ إِلَّا الَّذِى أنَا آخِذُ بِيَدِهِ وَمُصْعِدُهُ إِلَيَّ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وَرافِعُهُ بيدى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وَهُوَ عَلِيُّ بْنُ أَبي طَالِبٍ أخى وَوَصِيَى، وَمُوالاتُهُ مِنَ اللَّهِ عَزَّ وَ جَلَّ أَنْزَلَها عَلَيَّ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عَلِيّاً وَالطَّيِّبِينَ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الفَقْلُ الْأَكْبَرُ، فَكُلُ وَاحِدٍ مِنْهُمَا مُنْبِيُّ عَنْ صَاحِبِهِ وَمُوافِقُ لَهُ، لَنْ يَفْتَرِقا حَتَّى يَرِدا عَلَى الْحَوْضَ</w:t>
      </w:r>
      <w:r>
        <w:rPr>
          <w:rFonts w:eastAsia="Amiri" w:cs="Amiri" w:ascii="Amiri" w:hAnsi="Amiri"/>
          <w:color w:val="111111"/>
          <w:sz w:val="28"/>
          <w:szCs w:val="28"/>
          <w:rtl w:val="true"/>
          <w:lang w:bidi="ar-SA"/>
        </w:rPr>
        <w:t xml:space="preserve">. </w:t>
      </w:r>
      <w:bookmarkStart w:id="211" w:name="pg9641_66292"/>
    </w:p>
    <w:p>
      <w:pPr>
        <w:pStyle w:val="Heading3"/>
        <w:numPr>
          <w:ilvl w:val="2"/>
          <w:numId w:val="1"/>
        </w:numPr>
        <w:rPr/>
      </w:pPr>
      <w:bookmarkStart w:id="212" w:name="__RefHeading___Toc7679374_2870459653"/>
      <w:bookmarkStart w:id="213" w:name="_Toc78"/>
      <w:bookmarkEnd w:id="211"/>
      <w:bookmarkEnd w:id="212"/>
      <w:r>
        <w:rPr>
          <w:rtl w:val="true"/>
        </w:rPr>
        <w:t>مولا على علیه السلام مفسّر حقیقی قرآن</w:t>
      </w:r>
      <w:bookmarkEnd w:id="213"/>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در قرآن تدبّر کنید و آیاتش را دریابید و محکماتش را بنگرید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نظر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 آن پیروی نکنید، به خدا قسم کسی برای شما باطن قرآن را بیان نمی کند و تفسیرش را روشن نمی سازد مگر همین عزیزی که اکنون دستش در دست من است و من بازویش را گرفته و او را بالا آورده ام</w:t>
      </w:r>
      <w:r>
        <w:rPr>
          <w:rFonts w:eastAsia="IRNazanin" w:cs="IRNazanin"/>
          <w:color w:val="111111"/>
          <w:sz w:val="28"/>
          <w:szCs w:val="28"/>
          <w:rtl w:val="true"/>
          <w:lang w:bidi="fa-IR"/>
        </w:rPr>
        <w:t>.»</w:t>
      </w:r>
    </w:p>
    <w:p>
      <w:pPr>
        <w:pStyle w:val="Heading3"/>
        <w:numPr>
          <w:ilvl w:val="2"/>
          <w:numId w:val="1"/>
        </w:numPr>
        <w:rPr/>
      </w:pPr>
      <w:bookmarkStart w:id="214" w:name="__RefHeading___Toc7679376_2870459653"/>
      <w:bookmarkStart w:id="215" w:name="_Toc79"/>
      <w:bookmarkEnd w:id="214"/>
      <w:r>
        <w:rPr>
          <w:rtl w:val="true"/>
        </w:rPr>
        <w:t>من كنت مولاه فهذا على مولاه</w:t>
      </w:r>
      <w:bookmarkEnd w:id="215"/>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برایتان اعلام میکنم که هرکس که من مولا و سرپرست اویم این علی مولا و سرپرست اوست و این علی فرزند ابی طالب علیهما السلام برادر و جانشین من است و برنامه ولایت و امامت او حکمی از جانب خداست که بر من فرو فرستاده است</w:t>
      </w:r>
      <w:r>
        <w:rPr>
          <w:rFonts w:eastAsia="IRNazanin" w:cs="IRNazanin"/>
          <w:color w:val="111111"/>
          <w:sz w:val="28"/>
          <w:szCs w:val="28"/>
          <w:rtl w:val="true"/>
          <w:lang w:bidi="fa-IR"/>
        </w:rPr>
        <w:t>.</w:t>
      </w:r>
    </w:p>
    <w:p>
      <w:pPr>
        <w:pStyle w:val="Heading3"/>
        <w:numPr>
          <w:ilvl w:val="2"/>
          <w:numId w:val="1"/>
        </w:numPr>
        <w:rPr/>
      </w:pPr>
      <w:bookmarkStart w:id="216" w:name="__RefHeading___Toc7679378_2870459653"/>
      <w:bookmarkStart w:id="217" w:name="_Toc80"/>
      <w:bookmarkEnd w:id="216"/>
      <w:r>
        <w:rPr>
          <w:rtl w:val="true"/>
        </w:rPr>
        <w:t>قرآن و عترت ثقلین پیامبرند</w:t>
      </w:r>
      <w:bookmarkEnd w:id="21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پاکان از فرزندانم یادگار گرانبهای کوچک تر و قرآن یادگار گرانبهای بزرگ تر من است، این دو با هم همراهند و هر یک از این دو از دیگری خبر می دهد و با هم سازگارند و هرگز از هم جدا نمی شوند تا در حوض کوثر به من برسند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أُمَنَاءُ اللَّهُ فِي خَلْقِهِ وَحُكَامُهُ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أديت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بَلَّغْتُ، ألاوقَدْ أسْمَعْتُ ألاوقدْ أَوْضَحْتُ، أَلا وَإِنَّ اللهَ عَزَّ وَ جَلَّ قَالَ وَأَنَا قُلْتُ عَنِ اللَّهِ عَزَّ وَجَلَّ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أخى هذا، ألا لا تَحِلُّ إِمْرَةُ الْمُؤْمِنينَ بَعْدى لاحَدٍ غَيْرِهِ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مَنْ أَوَّلى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فَهذا عَلى مَوْلاهُ </w:t>
      </w:r>
      <w:bookmarkStart w:id="218" w:name="pg9641_66294"/>
    </w:p>
    <w:p>
      <w:pPr>
        <w:pStyle w:val="Heading3"/>
        <w:numPr>
          <w:ilvl w:val="2"/>
          <w:numId w:val="1"/>
        </w:numPr>
        <w:rPr/>
      </w:pPr>
      <w:bookmarkStart w:id="219" w:name="__RefHeading___Toc7679380_2870459653"/>
      <w:bookmarkStart w:id="220" w:name="_Toc81"/>
      <w:bookmarkEnd w:id="218"/>
      <w:bookmarkEnd w:id="219"/>
      <w:r>
        <w:rPr>
          <w:rtl w:val="true"/>
        </w:rPr>
        <w:t>امنای خدا و حاکمان الهی در زمین</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امامان معصوم علیهم السلام امین خدا در میان مخلوقات و حاکمان الهی روی زمین هستند</w:t>
      </w:r>
      <w:r>
        <w:rPr>
          <w:rFonts w:eastAsia="IRNazanin" w:cs="IRNazanin"/>
          <w:color w:val="111111"/>
          <w:sz w:val="28"/>
          <w:szCs w:val="28"/>
          <w:rtl w:val="true"/>
          <w:lang w:bidi="fa-IR"/>
        </w:rPr>
        <w:t>.</w:t>
      </w:r>
    </w:p>
    <w:p>
      <w:pPr>
        <w:pStyle w:val="Heading3"/>
        <w:numPr>
          <w:ilvl w:val="2"/>
          <w:numId w:val="1"/>
        </w:numPr>
        <w:rPr/>
      </w:pPr>
      <w:bookmarkStart w:id="221" w:name="__RefHeading___Toc7679382_2870459653"/>
      <w:bookmarkStart w:id="222" w:name="_Toc82"/>
      <w:bookmarkEnd w:id="221"/>
      <w:r>
        <w:rPr>
          <w:rtl w:val="true"/>
        </w:rPr>
        <w:t>اتمام حجت پیامبر صلی الله علیه وآله بر مردم در تبلیغ امر امامت</w:t>
      </w:r>
      <w:bookmarkEnd w:id="222"/>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که من وظیفه ام را انجام داده ام، آگاه باشید که فرمان الهی را رساندم آگاه باشید که من دستور خدا را شنیدم و به خوبی برایتان بیان نمودم، به یقین آنچه خدای عزیز برایم گفت من از سوی او برایتان گفتم </w:t>
      </w:r>
      <w:r>
        <w:rPr>
          <w:rFonts w:eastAsia="IRNazanin" w:cs="IRNazanin"/>
          <w:color w:val="111111"/>
          <w:sz w:val="28"/>
          <w:szCs w:val="28"/>
          <w:rtl w:val="true"/>
          <w:lang w:bidi="fa-IR"/>
        </w:rPr>
        <w:t>.</w:t>
      </w:r>
    </w:p>
    <w:p>
      <w:pPr>
        <w:pStyle w:val="Heading3"/>
        <w:numPr>
          <w:ilvl w:val="2"/>
          <w:numId w:val="1"/>
        </w:numPr>
        <w:rPr/>
      </w:pPr>
      <w:bookmarkStart w:id="223" w:name="__RefHeading___Toc7679384_2870459653"/>
      <w:bookmarkStart w:id="224" w:name="_Toc83"/>
      <w:bookmarkEnd w:id="223"/>
      <w:r>
        <w:rPr>
          <w:rtl w:val="true"/>
        </w:rPr>
        <w:t>امیرالمؤمنین فقط علی علیه السلام است</w:t>
      </w:r>
      <w:bookmarkEnd w:id="224"/>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هیچ امیرالمؤمنینی غیر از این برادرم نیست و هرگز حلال نیست که جز علی علیه السلام کسی خودش را امیرالمؤمنین بداند</w:t>
      </w:r>
      <w:r>
        <w:rPr>
          <w:rFonts w:eastAsia="IRNazanin" w:cs="IRNazanin"/>
          <w:color w:val="111111"/>
          <w:sz w:val="28"/>
          <w:szCs w:val="28"/>
          <w:rtl w:val="true"/>
          <w:lang w:bidi="fa-IR"/>
        </w:rPr>
        <w:t>.</w:t>
      </w:r>
    </w:p>
    <w:p>
      <w:pPr>
        <w:pStyle w:val="Heading3"/>
        <w:numPr>
          <w:ilvl w:val="2"/>
          <w:numId w:val="1"/>
        </w:numPr>
        <w:rPr/>
      </w:pPr>
      <w:bookmarkStart w:id="225" w:name="__RefHeading___Toc7679386_2870459653"/>
      <w:bookmarkStart w:id="226" w:name="_Toc84"/>
      <w:bookmarkEnd w:id="225"/>
      <w:r>
        <w:rPr>
          <w:rtl w:val="true"/>
        </w:rPr>
        <w:t>هرکه من مولای اویم این علی مولای اوست</w:t>
      </w:r>
      <w:bookmarkEnd w:id="2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چه کسی بر شما از خودتان سزاوارتر است و بیشتر از خودتان بر شما ولایت دارد؟ مردم گفتند خدا و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هر که من مولای اویم این علی مولای اوست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وَعادِ مَنْ عاداهُ وَانْصُرْ مَنْ نَصَرَهُ وَاخْذُلْ مَنْ خَذَلَهُ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عَلِيُّ أخى وَوَصي وَوَاعى عِلْمى، وَخَليفَتى فى أُمَّتى وَ عَلَى مَنْ آمَنَ بي وَ عَلَى تَفْسِيرِ كِتابِ الله عَزَّوَجَلَّ وَالدّاعى إِلَيْهِ وَالْعَامِلُ بِمَا يَرْضَاهُ وَالْمَحارِبُ لِأَعْدائِهِ وَالْمُوالَى عَلَى طَاعَتِهِ وَالنَّاهِي عَنْ مَعْصِيَتِهِ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خَليفَةُ رَسُولِ الله وَأميرُ الْمُؤْمِنينَ وَالْإمامُ الهادى مِنَ الله وَقاتِلُ النَّاكِثينَ وَالْقاسِطينَ وَ الْمارِقِينَ بِأَمْرِ الله </w:t>
      </w:r>
      <w:r>
        <w:rPr>
          <w:rFonts w:eastAsia="Amiri" w:cs="Amiri" w:ascii="Amiri" w:hAnsi="Amiri"/>
          <w:color w:val="111111"/>
          <w:sz w:val="28"/>
          <w:szCs w:val="28"/>
          <w:rtl w:val="true"/>
          <w:lang w:bidi="ar-SA"/>
        </w:rPr>
        <w:t xml:space="preserve">. </w:t>
      </w:r>
      <w:bookmarkStart w:id="227" w:name="pg9641_66296"/>
    </w:p>
    <w:p>
      <w:pPr>
        <w:pStyle w:val="Heading3"/>
        <w:numPr>
          <w:ilvl w:val="2"/>
          <w:numId w:val="1"/>
        </w:numPr>
        <w:rPr/>
      </w:pPr>
      <w:bookmarkStart w:id="228" w:name="__RefHeading___Toc7679388_2870459653"/>
      <w:bookmarkStart w:id="229" w:name="_Toc85"/>
      <w:bookmarkEnd w:id="227"/>
      <w:bookmarkEnd w:id="228"/>
      <w:r>
        <w:rPr>
          <w:rtl w:val="true"/>
        </w:rPr>
        <w:t>خدایا یاوران علی را یاری کن و دشمنانش را خوار فرما</w:t>
      </w:r>
      <w:bookmarkEnd w:id="229"/>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دوستدار کسی باش که ولایت علی علیه السلام را بپذیرد و دشمن بدار کسی را که با او دشمنی کند و یار کسی باش که او را یاری کند و خوار کن کسی را که او را تنها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0" w:name="__RefHeading___Toc7679390_2870459653"/>
      <w:bookmarkStart w:id="231" w:name="_Toc86"/>
      <w:bookmarkEnd w:id="230"/>
      <w:r>
        <w:rPr>
          <w:rtl w:val="true"/>
        </w:rPr>
        <w:t>برادر، وصی، جانشین پیامبر صلى الله عليه وسلم مفسر قرآن و راهنمای مردم</w:t>
      </w:r>
      <w:bookmarkEnd w:id="231"/>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وصی و آگاه به علم من است و او جانشین من در میان امت و ایمان آورندگان به من است و جانشین من در تفسیر کتاب خدا و دعوت کننده به سوی خدا و عمل کننده در مسیر رضای خدا و جنگ کننده با دشمنان خدا و رهبر مردم در مسیر بندگی خدا و بازدارنده آنان از نافرمانی خداست</w:t>
      </w:r>
      <w:r>
        <w:rPr>
          <w:rFonts w:eastAsia="IRNazanin" w:cs="IRNazanin"/>
          <w:color w:val="111111"/>
          <w:sz w:val="28"/>
          <w:szCs w:val="28"/>
          <w:rtl w:val="true"/>
          <w:lang w:bidi="fa-IR"/>
        </w:rPr>
        <w:t>.</w:t>
      </w:r>
    </w:p>
    <w:p>
      <w:pPr>
        <w:pStyle w:val="Heading3"/>
        <w:numPr>
          <w:ilvl w:val="2"/>
          <w:numId w:val="1"/>
        </w:numPr>
        <w:rPr/>
      </w:pPr>
      <w:bookmarkStart w:id="232" w:name="__RefHeading___Toc7679392_2870459653"/>
      <w:bookmarkStart w:id="233" w:name="_Toc87"/>
      <w:bookmarkEnd w:id="232"/>
      <w:r>
        <w:rPr>
          <w:rtl w:val="true"/>
        </w:rPr>
        <w:t>پیکار کننده با ناکثین و قاسطین و مارقین</w:t>
      </w:r>
      <w:bookmarkEnd w:id="23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 جانشین رسول خداست و او امیرمؤمنان و امام هدایت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شکنان و رویگردانان از حق و خارج شدگان از دین پیکار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بِأَمْرِكَ يَارَتِ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أَنْكَرَهُ وَاغْضِبْ عَلَى مَنْ جَحَدَ حَقَّهُ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أَنْزَلْتَ الْآيَةَ فِي عَلِي وَلِيْكَ عِنْدَ تَبْيينِ ذَلِكَ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إِنَّ الدّينَ عِنْدَ اللهِ الإِسْلامُ 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بَلَّغْتُ</w:t>
      </w:r>
      <w:r>
        <w:rPr>
          <w:rFonts w:eastAsia="Amiri" w:cs="Amiri" w:ascii="Amiri" w:hAnsi="Amiri"/>
          <w:color w:val="111111"/>
          <w:sz w:val="28"/>
          <w:szCs w:val="28"/>
          <w:rtl w:val="true"/>
          <w:lang w:bidi="ar-SA"/>
        </w:rPr>
        <w:t xml:space="preserve">. </w:t>
      </w:r>
      <w:bookmarkStart w:id="234" w:name="pg9641_66298"/>
    </w:p>
    <w:p>
      <w:pPr>
        <w:pStyle w:val="Heading3"/>
        <w:numPr>
          <w:ilvl w:val="2"/>
          <w:numId w:val="1"/>
        </w:numPr>
        <w:rPr/>
      </w:pPr>
      <w:bookmarkStart w:id="235" w:name="__RefHeading___Toc7679394_2870459653"/>
      <w:bookmarkStart w:id="236" w:name="_Toc88"/>
      <w:bookmarkEnd w:id="234"/>
      <w:bookmarkEnd w:id="235"/>
      <w:r>
        <w:rPr>
          <w:rtl w:val="true"/>
        </w:rPr>
        <w:t>دعا برای دوستان مولا و نفرین بر دشمنانش</w:t>
      </w:r>
      <w:bookmarkEnd w:id="236"/>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من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 طبق فرمان تو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دوستداران علی علیه السلام را دوست بدار و با دشمنانش دشمن باش، یاران او را یاری کن و کسانی که او را تنها می گذارند خوار فرما، کسانی که او را انکار می کنند لعنت کن و بر کسی که حق علی را منکر است غضب فرما</w:t>
      </w:r>
      <w:r>
        <w:rPr>
          <w:rFonts w:eastAsia="IRNazanin" w:cs="IRNazanin"/>
          <w:color w:val="111111"/>
          <w:sz w:val="28"/>
          <w:szCs w:val="28"/>
          <w:rtl w:val="true"/>
          <w:lang w:bidi="fa-IR"/>
        </w:rPr>
        <w:t>.»</w:t>
      </w:r>
    </w:p>
    <w:p>
      <w:pPr>
        <w:pStyle w:val="Heading3"/>
        <w:numPr>
          <w:ilvl w:val="2"/>
          <w:numId w:val="1"/>
        </w:numPr>
        <w:rPr/>
      </w:pPr>
      <w:bookmarkStart w:id="237" w:name="__RefHeading___Toc7679396_2870459653"/>
      <w:bookmarkStart w:id="238" w:name="_Toc89"/>
      <w:bookmarkEnd w:id="237"/>
      <w:r>
        <w:rPr>
          <w:rtl w:val="true"/>
        </w:rPr>
        <w:t>اکمال دین و اتمام نعمت و اسلام با ولایت</w:t>
      </w:r>
      <w:bookmarkEnd w:id="238"/>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تو خود در این روز به مناسبت ولایت علی علیه السلام و انتصاب او این آیه را در شأن او نازل نموده 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و آیین شما را برایتان کامل کردم و نعمتم را بر شما تمام نمودم و راضی ام که چنین اسلامی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دین در نزد خدا تنها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جز اسلام دینی را بجوید از او پذیرفته نمیشود و او در آخرت از زیانکاران و بیچارگان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را شاهد میگیرم که پیام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رساندم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إِنَّمَا أَكْمَلَ اللهُ عَزَّ وَجَلَّ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وَبِمَنْ يَقُومُ مَقامَهُ مِنْ وُلدى مِنْ صُلْبِهِ إِلى يَوْمِ الْقِيامَةِ وَالْعَرْضِ عَلَى الله عَزَّوَجَلَ فَأُولئِكَ الَّذِينَ حَبِطَتْ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النَّارِهُمْ خَالِدُونَ لا يُخَفَّفُ عَنْهُمُ الْعَذَابُ وَلا هُمْ يُنْظَرُونَ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عَلِيُّ، أَنْصَرُكُمْ لى وَأَحَقُكُمْ بي وَأَقْرَبُكُمْ إِلَيَّ وَأَعَزُكُمْ عَلَيَّ، وَالله عَزَّ وَجَكَ وَأَنَا عَنْهُ راضيان</w:t>
      </w:r>
      <w:r>
        <w:rPr>
          <w:rFonts w:eastAsia="Amiri" w:cs="Amiri" w:ascii="Amiri" w:hAnsi="Amiri"/>
          <w:color w:val="111111"/>
          <w:sz w:val="28"/>
          <w:szCs w:val="28"/>
          <w:rtl w:val="true"/>
          <w:lang w:bidi="ar-SA"/>
        </w:rPr>
        <w:t xml:space="preserve">. </w:t>
      </w:r>
      <w:bookmarkStart w:id="239" w:name="pg9641_66300"/>
    </w:p>
    <w:p>
      <w:pPr>
        <w:pStyle w:val="Heading3"/>
        <w:numPr>
          <w:ilvl w:val="2"/>
          <w:numId w:val="1"/>
        </w:numPr>
        <w:rPr/>
      </w:pPr>
      <w:bookmarkStart w:id="240" w:name="__RefHeading___Toc7679398_2870459653"/>
      <w:bookmarkStart w:id="241" w:name="_Toc90"/>
      <w:bookmarkEnd w:id="239"/>
      <w:bookmarkEnd w:id="240"/>
      <w:r>
        <w:rPr>
          <w:rtl w:val="true"/>
        </w:rPr>
        <w:t>تمام اعمال انسان بدون ولایت باطل است و مورد نظر خدا نیست</w:t>
      </w:r>
      <w:bookmarkEnd w:id="241"/>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دین شما را با امامت علی علیه السلام تکمیل کرد، پس کسی که از او و فرزندان من از نسلش که تا قیامت و رسیدن به محضر خدا جانشینان او هستند پیروی نکند و امامتشان را نپذیرد تمام اعمالش در دنیا و آخرت از بین می رود، چنین کسانی تا ابد در آتش خواهند بود و هرگز از عذاب آن ها کاسته نمی شود و آن ها مورد لطف و نظر خدا واقع نمی شوند</w:t>
      </w:r>
      <w:r>
        <w:rPr>
          <w:rFonts w:eastAsia="IRNazanin" w:cs="IRNazanin"/>
          <w:color w:val="111111"/>
          <w:sz w:val="28"/>
          <w:szCs w:val="28"/>
          <w:rtl w:val="true"/>
          <w:lang w:bidi="fa-IR"/>
        </w:rPr>
        <w:t>.</w:t>
      </w:r>
    </w:p>
    <w:p>
      <w:pPr>
        <w:pStyle w:val="Heading3"/>
        <w:numPr>
          <w:ilvl w:val="2"/>
          <w:numId w:val="1"/>
        </w:numPr>
        <w:rPr/>
      </w:pPr>
      <w:bookmarkStart w:id="242" w:name="__RefHeading___Toc7679400_2870459653"/>
      <w:bookmarkStart w:id="243" w:name="_Toc91"/>
      <w:bookmarkEnd w:id="242"/>
      <w:r>
        <w:rPr>
          <w:rtl w:val="true"/>
        </w:rPr>
        <w:t>مولا علی علیه السلام عزیزترین عزیز رسول خداست</w:t>
      </w:r>
      <w:bookmarkEnd w:id="243"/>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یاورترین، سزاوارترین نزدیک ترین و عزیزترین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من از او راضی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نَزَلَتْ آيَةُ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فِيهِ، وَما خاطَبَ اللهُ الَّذِينَ آمَنُوا إِلَّا بَدَأْ بِهِ، وَلَا نَزَلَتْ آيَةُ مَدْجِ فِي الْقُرْآنِ إِلَّا فِيهِ، وَلَا شَهِدَ اللَّهِ بِالْجَنَّةِ فِي هَلْ أَتَى عَلَى الْإِنْسانِ إِلَّا لَهُ، وَلا أَنْزَلَها فِي سِواهُ وَلَا مَدَحَ بِها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هُوَ ناصِرُ دين الله والمجادِلُ عَنْ رَسُولِ الله وَهُوَ التَّقى النَّقِى الْهَادِي الْمَهْدِى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خَيْرُنَى وَوَصِيُّكُمْ خَيْرُ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بَنُوهُ خَيْرُ الْأَوْصِياء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ذُرِّيَّةُ كُلِ نَبِي مِنْ صُلْبِهِ، وَذُرِّيَّتى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bookmarkStart w:id="244" w:name="pg9641_66302"/>
    </w:p>
    <w:p>
      <w:pPr>
        <w:pStyle w:val="Heading3"/>
        <w:numPr>
          <w:ilvl w:val="2"/>
          <w:numId w:val="1"/>
        </w:numPr>
        <w:rPr/>
      </w:pPr>
      <w:bookmarkStart w:id="245" w:name="__RefHeading___Toc7679402_2870459653"/>
      <w:bookmarkStart w:id="246" w:name="_Toc92"/>
      <w:bookmarkEnd w:id="244"/>
      <w:bookmarkEnd w:id="245"/>
      <w:r>
        <w:rPr>
          <w:rtl w:val="true"/>
        </w:rPr>
        <w:t>قرآن در مدح و ستایش امام علی علیه السلام نازل شده است</w:t>
      </w:r>
      <w:bookmarkEnd w:id="246"/>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آیه ای پیرامون رضا و خشنودی خدا در قرآن نیست مگر که علی بن ابیطالب علیهما السلام در آن است، هیچ جا خدا در قرآن یاد از اهل ایمان نکرده مگر این که علی علیه السلام در رأس و سردمدار مؤمنان است هیچ آیه ای که محتوایش مدح و ستایش باشد نازل نشده مگر این که در شأن علی علیه السلام است،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به بهشت نداده مگر برای او و آن را در مورد غیر او نازل نکرده و به وسیله آن غیر او را نستوده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7" w:name="__RefHeading___Toc7679404_2870459653"/>
      <w:bookmarkStart w:id="248" w:name="_Toc93"/>
      <w:bookmarkEnd w:id="247"/>
      <w:r>
        <w:rPr>
          <w:rtl w:val="true"/>
        </w:rPr>
        <w:t>یار دین و پیامبر و هدایت گری الهی</w:t>
      </w:r>
      <w:bookmarkEnd w:id="248"/>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علی علیه السلام یاردین خدا و مدافع رسول خداست، او پرهیزگاری پاک و هدایتگری هدایت شده از جانب خداست</w:t>
      </w:r>
      <w:r>
        <w:rPr>
          <w:rFonts w:eastAsia="IRNazanin" w:cs="IRNazanin"/>
          <w:color w:val="111111"/>
          <w:sz w:val="28"/>
          <w:szCs w:val="28"/>
          <w:rtl w:val="true"/>
          <w:lang w:bidi="fa-IR"/>
        </w:rPr>
        <w:t>.</w:t>
      </w:r>
    </w:p>
    <w:p>
      <w:pPr>
        <w:pStyle w:val="Heading3"/>
        <w:numPr>
          <w:ilvl w:val="2"/>
          <w:numId w:val="1"/>
        </w:numPr>
        <w:rPr/>
      </w:pPr>
      <w:bookmarkStart w:id="249" w:name="__RefHeading___Toc7679406_2870459653"/>
      <w:bookmarkStart w:id="250" w:name="_Toc94"/>
      <w:bookmarkEnd w:id="249"/>
      <w:r>
        <w:rPr>
          <w:rtl w:val="true"/>
        </w:rPr>
        <w:t>بهترین پیامبر و بهترین امامان</w:t>
      </w:r>
      <w:bookmarkEnd w:id="250"/>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شما بهترین پیامبر و جانشین او در میان شما بهترین جانشین و فرزندانش بهترین امامان اند ای مردم فرزندان پیامبران از نسل آنان اند ولی فرزندان من از نسل امیرالمؤمنین مولا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وَتَزِلَّ أقدامُكُمْ، فَإِنَّ آدَمَ أُهْبِطَ إِلَى الْأَرْضِ بِخَطِيئَةٍ وَاحِدَةٍ، وَهُوَ صَفْوَةُ الله عَزَّ وَجَلَّ، وَكَيْفَ بِكُمْ وَأَنْتُمْ أَنْتُمْ وَمِنْكُمْ أَعْداءُ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يُبْغِضُ عَلِيّاً إلَّا شَقِى، وَلا يُوالى عَلِيّاً إلَّا تَقِى، وَلَا يُؤْمِنُ بِهِ إِلَّا مُؤْمِنٌ مُخْلِصُ</w:t>
      </w:r>
      <w:r>
        <w:rPr>
          <w:rFonts w:eastAsia="Amiri" w:cs="Amiri" w:ascii="Amiri" w:hAnsi="Amiri"/>
          <w:color w:val="111111"/>
          <w:sz w:val="28"/>
          <w:szCs w:val="28"/>
          <w:rtl w:val="true"/>
          <w:lang w:bidi="ar-SA"/>
        </w:rPr>
        <w:t xml:space="preserve">. </w:t>
      </w:r>
      <w:bookmarkStart w:id="251" w:name="pg9641_66304"/>
    </w:p>
    <w:p>
      <w:pPr>
        <w:pStyle w:val="Heading3"/>
        <w:numPr>
          <w:ilvl w:val="2"/>
          <w:numId w:val="1"/>
        </w:numPr>
        <w:rPr/>
      </w:pPr>
      <w:bookmarkStart w:id="252" w:name="__RefHeading___Toc7679408_2870459653"/>
      <w:bookmarkStart w:id="253" w:name="_Toc95"/>
      <w:bookmarkEnd w:id="251"/>
      <w:bookmarkEnd w:id="252"/>
      <w:r>
        <w:rPr>
          <w:rtl w:val="true"/>
        </w:rPr>
        <w:t>حسادت به امام علی علیه السلام را باطل کننده اعمال آدمی</w:t>
      </w:r>
      <w:bookmarkEnd w:id="253"/>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حسادت خود آدم را از بهشت بیرون راند، مبادا شما به مولا علی علیه السلام حسادت ورزید که این کار باعث می شود تمام اعمال شما نابود شود و پاهایتان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به خاطر یک خطا به زمین هبوط کرد در حالی که او برگزیده خدا بود، شما که پیامبر نیستید و انسانی معمولی هستید مبادا خطا کنید و من می دانم که در میان شما برخی دشمن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54" w:name="__RefHeading___Toc7679410_2870459653"/>
      <w:bookmarkStart w:id="255" w:name="_Toc96"/>
      <w:bookmarkEnd w:id="254"/>
      <w:r>
        <w:rPr>
          <w:rtl w:val="true"/>
        </w:rPr>
        <w:t>دوست على علیه السلام مؤمن با تقوا است و دشمنش بدبخت جنایتکار</w:t>
      </w:r>
      <w:bookmarkEnd w:id="255"/>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هشدار می دهم که بدانید با مولا علی علیه السلام دشمنی نمی کند مگر انسان بدبخت جنایتکار و مولا علی علیه السلام را دوست نمی دارد مگر انسان با تقوا و پرهیزگار و به او ایمان نمی آورد مگر شخص مؤمن با 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عَلَيَّ وَاللهِ نَزَلَتْ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وَالْعَصْرِ، إِنَّ 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عَليّا الَّذِي آمَنَ وَرَضِيَ بِالْحَقِّ وَالصَّبْرِ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اسْتَشْهَدْتُ اللهِ وَبَلَّغْتُكُمْ رِسالَتى وَمَا عَلَى الرَّسُولِ إِلَّا الْبَلَاغُ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إِتَّقُوا الله حَقَّ تُقَاتِهِ وَلا تَمُوتُنَّ إِلَّا وَأَنْتُمْ مُسْلِمُونَ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وَالنَّورِ الَّذِى أُنْزِلَ مَعَهُ مِنْ قَبْلِ أَنْ نَظْمِسَ وَجُوهَا فَتَرُدَّها عَلى أدْبارِها أَو نَلْعَنَهُمْ كَما لَعَنَّا أَصْحابَ السَّبْتِ</w:t>
      </w:r>
      <w:r>
        <w:rPr>
          <w:rFonts w:eastAsia="Amiri" w:cs="Amiri" w:ascii="Amiri" w:hAnsi="Amiri"/>
          <w:color w:val="111111"/>
          <w:sz w:val="28"/>
          <w:szCs w:val="28"/>
          <w:rtl w:val="true"/>
          <w:lang w:bidi="ar-SA"/>
        </w:rPr>
        <w:t xml:space="preserve">). </w:t>
      </w:r>
      <w:bookmarkStart w:id="256" w:name="pg9641_66306"/>
    </w:p>
    <w:p>
      <w:pPr>
        <w:pStyle w:val="Heading3"/>
        <w:numPr>
          <w:ilvl w:val="2"/>
          <w:numId w:val="1"/>
        </w:numPr>
        <w:rPr/>
      </w:pPr>
      <w:bookmarkStart w:id="257" w:name="__RefHeading___Toc7679412_2870459653"/>
      <w:bookmarkStart w:id="258" w:name="_Toc97"/>
      <w:bookmarkEnd w:id="256"/>
      <w:bookmarkEnd w:id="257"/>
      <w:r>
        <w:rPr>
          <w:rtl w:val="true"/>
        </w:rPr>
        <w:t>سوره عصر در مورد امام علی علیه السلام است</w:t>
      </w:r>
      <w:bookmarkEnd w:id="258"/>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سوره عصر در مورد علی علیه السلام نازل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سوگند به زمانه، که انسان در ضرر و زیان است مگر کسانی که ایمان آورده و عمل نیکو انجام دهند و یکدیگر را به حق و بردباری سفارش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مؤمنی است که به حق رضاست و تمام وجودش صبر و بردباری است</w:t>
      </w:r>
      <w:r>
        <w:rPr>
          <w:rFonts w:eastAsia="IRNazanin" w:cs="IRNazanin"/>
          <w:color w:val="111111"/>
          <w:sz w:val="28"/>
          <w:szCs w:val="28"/>
          <w:rtl w:val="true"/>
          <w:lang w:bidi="fa-IR"/>
        </w:rPr>
        <w:t>.</w:t>
      </w:r>
    </w:p>
    <w:p>
      <w:pPr>
        <w:pStyle w:val="Heading3"/>
        <w:numPr>
          <w:ilvl w:val="2"/>
          <w:numId w:val="1"/>
        </w:numPr>
        <w:rPr/>
      </w:pPr>
      <w:bookmarkStart w:id="259" w:name="__RefHeading___Toc7679414_2870459653"/>
      <w:bookmarkStart w:id="260" w:name="_Toc98"/>
      <w:bookmarkEnd w:id="259"/>
      <w:r>
        <w:rPr>
          <w:rtl w:val="true"/>
        </w:rPr>
        <w:t>ولایت حقیقت رسالت است</w:t>
      </w:r>
      <w:bookmarkEnd w:id="260"/>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رسالت خود را به شما رساندم و بر پیامبر چیزی جز تبلیغ آشکار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1" w:name="__RefHeading___Toc7679416_2870459653"/>
      <w:bookmarkStart w:id="262" w:name="_Toc99"/>
      <w:bookmarkEnd w:id="261"/>
      <w:r>
        <w:rPr>
          <w:rtl w:val="true"/>
        </w:rPr>
        <w:t>نمیرید مگر مسلمان واقعی</w:t>
      </w:r>
      <w:bookmarkEnd w:id="262"/>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خدا آن طور که شایسته است حساب ببرید و نمیرید مگر مسلمان واقعی</w:t>
      </w:r>
      <w:r>
        <w:rPr>
          <w:rFonts w:eastAsia="IRNazanin" w:cs="IRNazanin"/>
          <w:color w:val="111111"/>
          <w:sz w:val="28"/>
          <w:szCs w:val="28"/>
          <w:rtl w:val="true"/>
          <w:lang w:bidi="fa-IR"/>
        </w:rPr>
        <w:t>.</w:t>
      </w:r>
    </w:p>
    <w:p>
      <w:pPr>
        <w:pStyle w:val="Heading3"/>
        <w:numPr>
          <w:ilvl w:val="2"/>
          <w:numId w:val="1"/>
        </w:numPr>
        <w:rPr/>
      </w:pPr>
      <w:bookmarkStart w:id="263" w:name="__RefHeading___Toc7679418_2870459653"/>
      <w:bookmarkStart w:id="264" w:name="_Toc100"/>
      <w:bookmarkEnd w:id="263"/>
      <w:r>
        <w:rPr>
          <w:rtl w:val="true"/>
        </w:rPr>
        <w:t>عذابی دردناک برای منکران ولایت</w:t>
      </w:r>
      <w:bookmarkEnd w:id="264"/>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نوری که با او فرستاده شده ایمان بیاورید پیش از آن که چهره های شما را نابود و وارونه کنیم یا شما را همچون اصحاب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اهل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خود دور 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عنى بِهِذِهِ الْآيَةِ إِلَّا قَوْماً مِنْ أَصْحابي أَعْرِفُهُمْ بِأَسْمائِهِمْ وَأَنِّسابِهِمْ، وَقَدْ أُمِرْتُ بِالصَّفْحِ عَنْهُمْ فَلْيَعْمَلْ كُلُّ امْرِي عَلَى مَا يَجِدُ لِعَلِيَّ فِي قَلْبِهِ مِنَ الْحُبّ وَالْبُغْضِ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النُّورُ مِنَ اللهِ عَزَّ وَجَلَّ مَسْلُوك في، ثُمَّ فى عَلِيِّ بْنِ أَبي طَالِبٍ، ثُمَّ فِي النَّسْلِ مِنْهُ إِلَى الْقائِمِ الْمَهْدِى الَّذِى يَأْخُذُ بِحَقِّ الله وَبِكُلِ حَقَّ هُوَ لَنا لِأَنَّ اللهَ عَزَّ وَجَلَّ قَدْ جَعَلَنا حُجَّةً عَلَى الْمُقَصِّرِينَ وَالْمَعَانِدِينَ وَالْمَخَالِفِينَ وَالْحَائِينَ وَالْآثِمِينَ وَ الظَّالِمِينَ وَالْعَاصِمِينَ مِنْ جَمِيعِ الْعالَمينَ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أُنْذِرُكُمْ أنّى رَسُولُ الله قَدْ خَلَتْ مِنْ قَبْلِي الرُّسُلُ أَفَإِنْ مِتُّ أَوْ قُتِلْتُ انْقَلَبْتُمْ عَلى أَعْقابِكُمْ؟ وَمَنْ يَنْقَلِبْ عَلَى عَقِبَيْهِ فَلَنْ يَضُرَّ اللَّهَ شَيْئاً وَ سَيَجْزِى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bookmarkStart w:id="265" w:name="pg9641_66308"/>
    </w:p>
    <w:p>
      <w:pPr>
        <w:pStyle w:val="Heading3"/>
        <w:numPr>
          <w:ilvl w:val="2"/>
          <w:numId w:val="1"/>
        </w:numPr>
        <w:rPr/>
      </w:pPr>
      <w:bookmarkStart w:id="266" w:name="__RefHeading___Toc7679420_2870459653"/>
      <w:bookmarkStart w:id="267" w:name="_Toc101"/>
      <w:bookmarkEnd w:id="265"/>
      <w:bookmarkEnd w:id="266"/>
      <w:r>
        <w:rPr>
          <w:rtl w:val="true"/>
        </w:rPr>
        <w:t>پیامبر از نیت منافقان آگاه است، میزان اعمال محبت مولاست</w:t>
      </w:r>
      <w:bookmarkEnd w:id="267"/>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که مقصود خدا از این آیه گروهی از اصحاب من هستند که من نام و نشان و نسبشان را می شناسم ولی مأمورم که پرده پوشی کنم و رسوایشان نسازم، پس هر کس باید بداند که در دلش نسبت به علی علیه السلام چگونه است و اعمالش را بر اساس همین مهر و کین پیش برد</w:t>
      </w:r>
      <w:r>
        <w:rPr>
          <w:rFonts w:eastAsia="IRNazanin" w:cs="IRNazanin"/>
          <w:color w:val="111111"/>
          <w:sz w:val="28"/>
          <w:szCs w:val="28"/>
          <w:rtl w:val="true"/>
          <w:lang w:bidi="fa-IR"/>
        </w:rPr>
        <w:t>.</w:t>
      </w:r>
    </w:p>
    <w:p>
      <w:pPr>
        <w:pStyle w:val="Heading3"/>
        <w:numPr>
          <w:ilvl w:val="2"/>
          <w:numId w:val="1"/>
        </w:numPr>
        <w:rPr/>
      </w:pPr>
      <w:bookmarkStart w:id="268" w:name="__RefHeading___Toc7679422_2870459653"/>
      <w:bookmarkStart w:id="269" w:name="_Toc102"/>
      <w:bookmarkEnd w:id="268"/>
      <w:r>
        <w:rPr>
          <w:rtl w:val="true"/>
        </w:rPr>
        <w:t>نور خدا و پیامبر صلی الله علیه وآله در وجود مولا علی علیه السلام تا حضرت مهدی ارواحنا فداه</w:t>
      </w:r>
      <w:bookmarkEnd w:id="269"/>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سوی خدای عزیز در جان من قرار گرفته که پس از من در وجود علی بن ابی طالب علیه السلام و پس از او در نسل او تا حضرت مهدی قائم عجل الله تعالی فرجه الشریف ادامه دارد، همان امامی که حق خدا و تمام حقوق ما را از غاصبین می ستاند، زیرا که خدای عزیز ما را تا روز قیامت بر گنه کاران، دشمنان کینه توز، مخالفان، خائنان، گنه کاران، ستمکاران و غاصبان در همه عالم حجت قرار داده است</w:t>
      </w:r>
      <w:r>
        <w:rPr>
          <w:rFonts w:eastAsia="IRNazanin" w:cs="IRNazanin"/>
          <w:color w:val="111111"/>
          <w:sz w:val="28"/>
          <w:szCs w:val="28"/>
          <w:rtl w:val="true"/>
          <w:lang w:bidi="fa-IR"/>
        </w:rPr>
        <w:t>.</w:t>
      </w:r>
    </w:p>
    <w:p>
      <w:pPr>
        <w:pStyle w:val="Heading3"/>
        <w:numPr>
          <w:ilvl w:val="2"/>
          <w:numId w:val="1"/>
        </w:numPr>
        <w:rPr/>
      </w:pPr>
      <w:bookmarkStart w:id="270" w:name="__RefHeading___Toc7679424_2870459653"/>
      <w:bookmarkStart w:id="271" w:name="_Toc103"/>
      <w:bookmarkEnd w:id="270"/>
      <w:r>
        <w:rPr>
          <w:rtl w:val="true"/>
        </w:rPr>
        <w:t>انکار ولایت و امامت یعنی برگشت به زمان جاهلیت</w:t>
      </w:r>
      <w:bookmarkEnd w:id="271"/>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هشدار می دهم که من رسول خدا به سوی شما هستم و پیش از من نیز پیامبرانی آمده اند، حال اگر بمیرم یا کشته شوم آیا شما به زمان جاهلیت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گذشته جاهلی خود برگردد هرگز به خدا زیان نمی رساند و خدا به زودی در قیامت پاداش شاکران صبور را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عَلِيّاً هُوَ الْمَوْصُوفُ بِالصَّبْرِ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وُلْدِى مِنْ 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تَمُنُّوا عَلَيَّ بِإِسْلامِكُمْ، بَلْ لا تَمُنُّوا عَلَى اللهِ فَيُحْبِطَ عَمَلَكُمْ وَيَسْخَطَ عَلَيْكُمْ وَ يَبْتَلِيَكُمْ بِشُواطٍ مِنْ نَارٍوَنُحَاسٍ إِنَّ رَبَّكُمْ لَبِا الْمِرْصَادِ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سَيَكُونُ مِنْ بَعْدِى أَتَمَّةً يَدْعُونَ إِلَى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وَأَنَا بَريئانِ مِنْهُمْ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إِنَّهُمْ وَأَنْصارَهُمْ وَأَتْبَاعَهُمْ وَ أشياعَهُمْ فِي الدَّرْكِ الْأَسْفَلِ مِنَ النَّارِ وَلَبِئْسَ مَثْوَى الْمُتَكَبِرِينَ</w:t>
      </w:r>
      <w:r>
        <w:rPr>
          <w:rFonts w:eastAsia="Amiri" w:cs="Amiri" w:ascii="Amiri" w:hAnsi="Amiri"/>
          <w:color w:val="111111"/>
          <w:sz w:val="28"/>
          <w:szCs w:val="28"/>
          <w:rtl w:val="true"/>
          <w:lang w:bidi="ar-SA"/>
        </w:rPr>
        <w:t xml:space="preserve">. </w:t>
      </w:r>
      <w:bookmarkStart w:id="272" w:name="pg9641_66310"/>
    </w:p>
    <w:p>
      <w:pPr>
        <w:pStyle w:val="Heading3"/>
        <w:numPr>
          <w:ilvl w:val="2"/>
          <w:numId w:val="1"/>
        </w:numPr>
        <w:rPr/>
      </w:pPr>
      <w:bookmarkStart w:id="273" w:name="__RefHeading___Toc7679426_2870459653"/>
      <w:bookmarkStart w:id="274" w:name="_Toc104"/>
      <w:bookmarkEnd w:id="272"/>
      <w:bookmarkEnd w:id="273"/>
      <w:r>
        <w:rPr>
          <w:rtl w:val="true"/>
        </w:rPr>
        <w:t>کمال صبر و شکر دو ویژگی اهل بیت علیهم السلام</w:t>
      </w:r>
      <w:bookmarkEnd w:id="274"/>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علی علیه السلام هم صابر است و هم شکرگزار، و پس از او فرزندان من که از نسل او هستند این چنین اند</w:t>
      </w:r>
      <w:r>
        <w:rPr>
          <w:rFonts w:eastAsia="IRNazanin" w:cs="IRNazanin"/>
          <w:color w:val="111111"/>
          <w:sz w:val="28"/>
          <w:szCs w:val="28"/>
          <w:rtl w:val="true"/>
          <w:lang w:bidi="fa-IR"/>
        </w:rPr>
        <w:t>.</w:t>
      </w:r>
    </w:p>
    <w:p>
      <w:pPr>
        <w:pStyle w:val="Heading3"/>
        <w:numPr>
          <w:ilvl w:val="2"/>
          <w:numId w:val="1"/>
        </w:numPr>
        <w:rPr/>
      </w:pPr>
      <w:bookmarkStart w:id="275" w:name="__RefHeading___Toc7679428_2870459653"/>
      <w:bookmarkStart w:id="276" w:name="_Toc105"/>
      <w:bookmarkEnd w:id="275"/>
      <w:r>
        <w:rPr>
          <w:rtl w:val="true"/>
        </w:rPr>
        <w:t>اسلام خود را به رخ نکشید و بر خدا منّت نگذارید</w:t>
      </w:r>
      <w:bookmarkEnd w:id="276"/>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خودتان را به رخ نکشید و بر خدا منت ننهید</w:t>
      </w:r>
    </w:p>
    <w:p>
      <w:pPr>
        <w:pStyle w:val="BookText"/>
        <w:rPr/>
      </w:pPr>
      <w:r>
        <w:rPr>
          <w:rFonts w:ascii="IRNazanin" w:hAnsi="IRNazanin" w:eastAsia="IRNazanin"/>
          <w:color w:val="111111"/>
          <w:sz w:val="28"/>
          <w:sz w:val="28"/>
          <w:szCs w:val="28"/>
          <w:rtl w:val="true"/>
          <w:lang w:bidi="fa-IR"/>
        </w:rPr>
        <w:t>که در این صورت خدا بر شما خشمناک می شود و گرفتار عذابی از جانب خدا خواهید شد و بدانید که خدا همواره شما را زیر نظر دارد</w:t>
      </w:r>
      <w:r>
        <w:rPr>
          <w:rFonts w:eastAsia="IRNazanin" w:cs="IRNazanin"/>
          <w:color w:val="111111"/>
          <w:sz w:val="28"/>
          <w:szCs w:val="28"/>
          <w:rtl w:val="true"/>
          <w:lang w:bidi="fa-IR"/>
        </w:rPr>
        <w:t>.</w:t>
      </w:r>
    </w:p>
    <w:p>
      <w:pPr>
        <w:pStyle w:val="Heading3"/>
        <w:numPr>
          <w:ilvl w:val="2"/>
          <w:numId w:val="1"/>
        </w:numPr>
        <w:rPr/>
      </w:pPr>
      <w:bookmarkStart w:id="277" w:name="__RefHeading___Toc7679430_2870459653"/>
      <w:bookmarkStart w:id="278" w:name="_Toc106"/>
      <w:bookmarkEnd w:id="277"/>
      <w:r>
        <w:rPr>
          <w:rtl w:val="true"/>
        </w:rPr>
        <w:t>اشاره به رهبران دروغین و غاصبان حق امام</w:t>
      </w:r>
      <w:bookmarkEnd w:id="278"/>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رهبرانی می آیند که مردم را به سوی آتش جهنم می کشانند و روز قیامت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قطعاً خدای تعالی و من از چنین رهبرانی بیزاریم </w:t>
      </w:r>
      <w:r>
        <w:rPr>
          <w:rFonts w:eastAsia="IRNazanin" w:cs="IRNazanin"/>
          <w:color w:val="111111"/>
          <w:sz w:val="28"/>
          <w:szCs w:val="28"/>
          <w:rtl w:val="true"/>
          <w:lang w:bidi="fa-IR"/>
        </w:rPr>
        <w:t>.</w:t>
      </w:r>
    </w:p>
    <w:p>
      <w:pPr>
        <w:pStyle w:val="Heading3"/>
        <w:numPr>
          <w:ilvl w:val="2"/>
          <w:numId w:val="1"/>
        </w:numPr>
        <w:rPr/>
      </w:pPr>
      <w:bookmarkStart w:id="279" w:name="__RefHeading___Toc7679432_2870459653"/>
      <w:bookmarkStart w:id="280" w:name="_Toc107"/>
      <w:bookmarkEnd w:id="279"/>
      <w:r>
        <w:rPr>
          <w:rtl w:val="true"/>
        </w:rPr>
        <w:t>بدترین جای جهنم برای غاصبان جایگاه ولایت و امامت است</w:t>
      </w:r>
      <w:bookmarkEnd w:id="280"/>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و یاران و پیروان و ادامه دهندگان راهشان در پایین ترین جایگاه دوزخ قرار دارند و چه بد جایگاهی برای متکبّران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أَصْحابُ الصَّحِيفَةِ، فَلْيَنْظُرْ أَحَدُكُمْ في صَحيفَتِهِ </w:t>
      </w:r>
      <w:r>
        <w:rPr>
          <w:rFonts w:eastAsia="Amiri" w:cs="Amiri" w:ascii="Amiri" w:hAnsi="Amiri"/>
          <w:color w:val="111111"/>
          <w:sz w:val="28"/>
          <w:szCs w:val="28"/>
          <w:rtl w:val="true"/>
          <w:lang w:bidi="ar-SA"/>
        </w:rPr>
        <w:t xml:space="preserve">!! </w:t>
      </w:r>
      <w:bookmarkStart w:id="281" w:name="pg9641_66312"/>
    </w:p>
    <w:p>
      <w:pPr>
        <w:pStyle w:val="Heading3"/>
        <w:numPr>
          <w:ilvl w:val="2"/>
          <w:numId w:val="1"/>
        </w:numPr>
        <w:rPr/>
      </w:pPr>
      <w:bookmarkStart w:id="282" w:name="__RefHeading___Toc7679434_2870459653"/>
      <w:bookmarkStart w:id="283" w:name="_Toc108"/>
      <w:bookmarkEnd w:id="281"/>
      <w:bookmarkEnd w:id="282"/>
      <w:r>
        <w:rPr>
          <w:rtl w:val="true"/>
        </w:rPr>
        <w:t>خبردادن پیامبر از طومارنویسان و فتنه گران</w:t>
      </w:r>
      <w:bookmarkEnd w:id="283"/>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که این افراد همان اصحاب صحیفه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می نویسند، پس هر کدام از شما در صحیفه خویش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جزء آنان هست یا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إِنِّي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بَلَّغْتُ ما أُمِرْتُ بِتَبْلِيغِهِ حُجَّةً عَلَى كُلِّ حاضِرِ وَ غائبِ وَعَلَى كُلِّ أَحَدٍ مِمَّنْ شَهِدَ أَوْ لَمْ يَشْهَدْ وُلِدَ أَوْ لَمْ يُولَدٌ،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الْحاضِرُ الْغَائِبَ وَالْوالِدُ الْوَلَدَ إلى يَوْمِ الْقِيامَةِ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وَسَيَجْعَلُونَ الْإِمَامَةَ بَعْدَى مُلْكاً وَاغْتِصاباً ألا لَعَنَ اللهُ الْغَاصِبينَ وَالْمُعْتَصِبينَ، وَعِنْدَها سَنَفْرُغُ لَكُمْ أَيُّهَا الثَّقَلانِ فَيُرْسَلُ عَلَيْكُما شُواظٌ مِنْ نارٍوَ نُحاسُ فَلا تَنْتَصِرانِ</w:t>
      </w:r>
      <w:r>
        <w:rPr>
          <w:rFonts w:eastAsia="Amiri" w:cs="Amiri" w:ascii="Amiri" w:hAnsi="Amiri"/>
          <w:color w:val="111111"/>
          <w:sz w:val="28"/>
          <w:szCs w:val="28"/>
          <w:rtl w:val="true"/>
          <w:lang w:bidi="ar-SA"/>
        </w:rPr>
        <w:t xml:space="preserve">. </w:t>
      </w:r>
      <w:bookmarkStart w:id="284" w:name="pg9641_66314"/>
    </w:p>
    <w:p>
      <w:pPr>
        <w:pStyle w:val="Heading3"/>
        <w:numPr>
          <w:ilvl w:val="2"/>
          <w:numId w:val="1"/>
        </w:numPr>
        <w:rPr/>
      </w:pPr>
      <w:bookmarkStart w:id="285" w:name="__RefHeading___Toc7679436_2870459653"/>
      <w:bookmarkStart w:id="286" w:name="_Toc109"/>
      <w:bookmarkEnd w:id="284"/>
      <w:bookmarkEnd w:id="285"/>
      <w:r>
        <w:rPr>
          <w:rtl w:val="true"/>
        </w:rPr>
        <w:t>امامت تا روز قیامت برای دوازده امام معین شده</w:t>
      </w:r>
      <w:bookmarkEnd w:id="286"/>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اکنون جانشینی خود را تا قیامت به صورت امامت و وراثت در نسل خود به جا می گذارم و تأکید می کنم که من هر آنچه در رساندن و تبلیغ امر ولایت وظیفه داشتم به شما رساندم به طوری که بر هر شخص حاضر یا غایب و بر هر شاهد و غیر شاهدی و بر هرکس که تا الآن متولد شده یا بعداً به دنیا خواهد آمد حجت تمام شده است</w:t>
      </w:r>
      <w:r>
        <w:rPr>
          <w:rFonts w:eastAsia="IRNazanin" w:cs="IRNazanin"/>
          <w:color w:val="111111"/>
          <w:sz w:val="28"/>
          <w:szCs w:val="28"/>
          <w:rtl w:val="true"/>
          <w:lang w:bidi="fa-IR"/>
        </w:rPr>
        <w:t>.</w:t>
      </w:r>
    </w:p>
    <w:p>
      <w:pPr>
        <w:pStyle w:val="Heading3"/>
        <w:numPr>
          <w:ilvl w:val="2"/>
          <w:numId w:val="1"/>
        </w:numPr>
        <w:rPr/>
      </w:pPr>
      <w:bookmarkStart w:id="287" w:name="__RefHeading___Toc7679438_2870459653"/>
      <w:bookmarkStart w:id="288" w:name="_Toc110"/>
      <w:bookmarkEnd w:id="287"/>
      <w:r>
        <w:rPr>
          <w:rtl w:val="true"/>
        </w:rPr>
        <w:t>تبلیغ امامت و ولایت بر همگان واجب است به خصوص بر والدین نسبت به فرزندان</w:t>
      </w:r>
      <w:bookmarkEnd w:id="288"/>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لازم است که حاضران به غائبان و صاحبان فرزند به فرزندانشان تا روز قیامت حقیقت امامت و ولایت را بازگو کنند</w:t>
      </w:r>
      <w:r>
        <w:rPr>
          <w:rFonts w:eastAsia="IRNazanin" w:cs="IRNazanin"/>
          <w:color w:val="111111"/>
          <w:sz w:val="28"/>
          <w:szCs w:val="28"/>
          <w:rtl w:val="true"/>
          <w:lang w:bidi="fa-IR"/>
        </w:rPr>
        <w:t>.</w:t>
      </w:r>
    </w:p>
    <w:p>
      <w:pPr>
        <w:pStyle w:val="Heading3"/>
        <w:numPr>
          <w:ilvl w:val="2"/>
          <w:numId w:val="1"/>
        </w:numPr>
        <w:rPr/>
      </w:pPr>
      <w:bookmarkStart w:id="289" w:name="__RefHeading___Toc7679440_2870459653"/>
      <w:bookmarkStart w:id="290" w:name="_Toc111"/>
      <w:bookmarkEnd w:id="289"/>
      <w:r>
        <w:rPr>
          <w:rtl w:val="true"/>
        </w:rPr>
        <w:t>خبردادن پیامبر صلی الله علیه وآله به غصب ولایت</w:t>
      </w:r>
      <w:bookmarkEnd w:id="290"/>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زودی امامت بعد از من را غصب نموده و آن را تبدیل به پادشاهی می کنند، پس لعنت خدا بر غصب کنندگان و چپاول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زودی به حساب جن و انس رسیدگی می کنیم و شعله های آتش را بر گنه کارانشان فرود می آوریم که در آن حال یاوری نخواهید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عَزَّ وَ جَلَّ لَمْ يَكُنْ لِيَذَرَكُمْ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ما مِنْ قَرْيَةٍ إِلَّا وَالله مُهْلِكُها بِتَكْذيبِها قَبْلَ يَوْمِ الْقِيامَةِ وَمُمَلِكُهَا الْإِمَامَ الْمَهْدِى وَالله مُصَدِّقُ 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ضَلَّ قَبْلَكُمْ أَكْثَرُ الْأَوَّلِينَ، وَالله لَقَدْ أَهْلَكَ الْأَوَّلِينَ، وَهُوَ مُهْلِكُ الْآخِرينَ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 ثُمَّ نُتْبِعُهُمُ الْآخِرينَ، كَذَلِكَ نَفْعَلُ بِالْمُجْرِمِينَ، وَيْلٌ يَوْمَئِذٍ لِلْمُكَذِّبِينَ</w:t>
      </w:r>
      <w:r>
        <w:rPr>
          <w:rFonts w:eastAsia="Amiri" w:cs="Amiri" w:ascii="Amiri" w:hAnsi="Amiri"/>
          <w:color w:val="111111"/>
          <w:sz w:val="28"/>
          <w:szCs w:val="28"/>
          <w:rtl w:val="true"/>
          <w:lang w:bidi="ar-SA"/>
        </w:rPr>
        <w:t xml:space="preserve">). </w:t>
      </w:r>
      <w:bookmarkStart w:id="291" w:name="pg9641_66316"/>
    </w:p>
    <w:p>
      <w:pPr>
        <w:pStyle w:val="Heading3"/>
        <w:numPr>
          <w:ilvl w:val="2"/>
          <w:numId w:val="1"/>
        </w:numPr>
        <w:rPr/>
      </w:pPr>
      <w:bookmarkStart w:id="292" w:name="__RefHeading___Toc7679442_2870459653"/>
      <w:bookmarkStart w:id="293" w:name="_Toc112"/>
      <w:bookmarkEnd w:id="291"/>
      <w:bookmarkEnd w:id="292"/>
      <w:r>
        <w:rPr>
          <w:rtl w:val="true"/>
        </w:rPr>
        <w:t>امتحان ولایت، جداکننده خوبان و بدان</w:t>
      </w:r>
      <w:bookmarkEnd w:id="293"/>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همانا خداوند عزیز شما را به حال خود رها نخواهد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 هایی پیرامون امامتان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را از هم جدا کند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خوب و بد را می شناسد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اسرار غیب آگاه نمی کند</w:t>
      </w:r>
      <w:r>
        <w:rPr>
          <w:rFonts w:eastAsia="IRNazanin" w:cs="IRNazanin"/>
          <w:color w:val="111111"/>
          <w:sz w:val="28"/>
          <w:szCs w:val="28"/>
          <w:rtl w:val="true"/>
          <w:lang w:bidi="fa-IR"/>
        </w:rPr>
        <w:t>.</w:t>
      </w:r>
    </w:p>
    <w:p>
      <w:pPr>
        <w:pStyle w:val="Heading3"/>
        <w:numPr>
          <w:ilvl w:val="2"/>
          <w:numId w:val="1"/>
        </w:numPr>
        <w:rPr/>
      </w:pPr>
      <w:bookmarkStart w:id="294" w:name="__RefHeading___Toc7679444_2870459653"/>
      <w:bookmarkStart w:id="295" w:name="_Toc113"/>
      <w:bookmarkEnd w:id="294"/>
      <w:r>
        <w:rPr>
          <w:rtl w:val="true"/>
        </w:rPr>
        <w:t>وعده خداست که جهان در اختیار امام زمان علیه السلام قرار گیرد</w:t>
      </w:r>
      <w:bookmarkEnd w:id="295"/>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خداوند تا قیامت هیچ سرزمینی را نابود نمی نماید مگر به خاطر این که حقیقت را تکذیب می کنند ولی سرانجام زمین در اختیار حضرت مهدی علیه السلام قرار خواهد گرفت و این وعده خداست و خدا قطعاً وعده خود را عملی خواهد کرد</w:t>
      </w:r>
      <w:r>
        <w:rPr>
          <w:rFonts w:eastAsia="IRNazanin" w:cs="IRNazanin"/>
          <w:color w:val="111111"/>
          <w:sz w:val="28"/>
          <w:szCs w:val="28"/>
          <w:rtl w:val="true"/>
          <w:lang w:bidi="fa-IR"/>
        </w:rPr>
        <w:t>.</w:t>
      </w:r>
    </w:p>
    <w:p>
      <w:pPr>
        <w:pStyle w:val="Heading3"/>
        <w:numPr>
          <w:ilvl w:val="2"/>
          <w:numId w:val="1"/>
        </w:numPr>
        <w:rPr/>
      </w:pPr>
      <w:bookmarkStart w:id="296" w:name="__RefHeading___Toc7679446_2870459653"/>
      <w:bookmarkStart w:id="297" w:name="_Toc114"/>
      <w:bookmarkEnd w:id="296"/>
      <w:r>
        <w:rPr>
          <w:rtl w:val="true"/>
        </w:rPr>
        <w:t xml:space="preserve">هلاکت برای کسی است که حقیقت </w:t>
      </w:r>
      <w:r>
        <w:rPr>
          <w:rtl w:val="true"/>
        </w:rPr>
        <w:t>(</w:t>
      </w:r>
      <w:r>
        <w:rPr>
          <w:rtl w:val="true"/>
        </w:rPr>
        <w:t>امامت و ولایت</w:t>
      </w:r>
      <w:r>
        <w:rPr>
          <w:rtl w:val="true"/>
        </w:rPr>
        <w:t xml:space="preserve">) </w:t>
      </w:r>
      <w:r>
        <w:rPr>
          <w:rtl w:val="true"/>
        </w:rPr>
        <w:t>را انکار کند</w:t>
      </w:r>
      <w:bookmarkEnd w:id="297"/>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بیشتر پیشینیان در گذشته گمراه شدند و خدا آنان را هلاک نمود و آیندگان نیز اگر به همین روش عمل کنند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های پیشین را هلاک نکردیم؟ و در پی آن ها آیندگان را، ما با گنه کاران این چنین برخورد می کنیم، پس در روز قیامت وای به حال کسانی که حقایق را تکذیب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قَدْ أَمَرَني وَنَهاني، وَقَدْ أمَرْتُ عَلِيّاً وَنَهَيْتُهُ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الْأَمْرِ وَ النَّهى لَدَيْهِ، فَاسْمَعُوا لِاَمْرِهِ تَسْلَمُوا وَأَطِيعُوهُ تَهْتَدُوا وَانْتَهُوا لِنَهْبِهِ تَرشُدُوا، صيرُ وا إلى مُرادِهِ وَلا تَتَفَرَّقُ بِكُمُ السُّبُلُ عَنْ سَبِيلِهِ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أَنَا صِراط الله الْمُسْتَقِيمُ الَّذِى أَمَرَكُمْ بِاتِّباعِهِ، ثُمَّ عَلِيٌّ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يَهْدُونَ إِلَى الْحَقِّ وَبِهِ يَعْدِلُونَ</w:t>
      </w:r>
      <w:r>
        <w:rPr>
          <w:rFonts w:eastAsia="Amiri" w:cs="Amiri" w:ascii="Amiri" w:hAnsi="Amiri"/>
          <w:color w:val="111111"/>
          <w:sz w:val="28"/>
          <w:szCs w:val="28"/>
          <w:rtl w:val="true"/>
          <w:lang w:bidi="ar-SA"/>
        </w:rPr>
        <w:t xml:space="preserve">. </w:t>
      </w:r>
      <w:bookmarkStart w:id="298" w:name="pg9641_66318"/>
    </w:p>
    <w:p>
      <w:pPr>
        <w:pStyle w:val="Heading3"/>
        <w:numPr>
          <w:ilvl w:val="2"/>
          <w:numId w:val="1"/>
        </w:numPr>
        <w:rPr/>
      </w:pPr>
      <w:bookmarkStart w:id="299" w:name="__RefHeading___Toc7679448_2870459653"/>
      <w:bookmarkStart w:id="300" w:name="_Toc115"/>
      <w:bookmarkEnd w:id="298"/>
      <w:bookmarkEnd w:id="299"/>
      <w:r>
        <w:rPr>
          <w:rtl w:val="true"/>
        </w:rPr>
        <w:t>سلامتی و رشد و هدایت در اطاعت از ولایت مولا علی علیه السلام</w:t>
      </w:r>
      <w:bookmarkEnd w:id="300"/>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اموری امر نموده و از برخی امور نهی نموده است و من تمام این امر و نهیها را به حضرت علی علیه السلام سپردم، پس دانش این امر و نهی ها همه در نزد علی علیه السلام است، پس اوامر او را گوش کنید تا سلامت بمانید و اطاعتش کنید تا هدایت یابید و از آنچه نهی می کند خودداری کنید تا رشد کنید و در جهتی که مقصود اوست حرکت کنید و هرگز راه های انحرافی شما را از مسیر او جدا نکند</w:t>
      </w:r>
      <w:r>
        <w:rPr>
          <w:rFonts w:eastAsia="IRNazanin" w:cs="IRNazanin"/>
          <w:color w:val="111111"/>
          <w:sz w:val="28"/>
          <w:szCs w:val="28"/>
          <w:rtl w:val="true"/>
          <w:lang w:bidi="fa-IR"/>
        </w:rPr>
        <w:t>.</w:t>
      </w:r>
    </w:p>
    <w:p>
      <w:pPr>
        <w:pStyle w:val="Heading3"/>
        <w:numPr>
          <w:ilvl w:val="2"/>
          <w:numId w:val="1"/>
        </w:numPr>
        <w:rPr/>
      </w:pPr>
      <w:bookmarkStart w:id="301" w:name="__RefHeading___Toc7679450_2870459653"/>
      <w:bookmarkStart w:id="302" w:name="_Toc116"/>
      <w:bookmarkEnd w:id="301"/>
      <w:r>
        <w:rPr>
          <w:rtl w:val="true"/>
        </w:rPr>
        <w:t>صراط مستقیم یعنی صراط پیامبر صلی الله علیه وآله و امامان علیهم السلام</w:t>
      </w:r>
      <w:bookmarkEnd w:id="302"/>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صراط مستقیم خدا هستم، همان صراطی که خدا شما را به پیروی از آن امر کرده و پس از من مولا علی علیه السلام صراط مستقیم است و پس از او فرزندان من از نسل او صراط مستقیم اند که تمامی امامان هدایت هستند و مردم را به سوی حق هدایت می کنند و به حق دادگری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وَلَهُمْ عَمَّتْ وَإِيَّاهُمْ خَصَتْ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أوْلِياءُ اللَّهُ الَّذِينَ لا خَوْفٌ عَلَيْهِمْ وَلَا هُمْ يَحْزَنُونَ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أَعْداتَهُم هُمُ السُّفَهَاءُ الْغَاوُونَ إِخْوانُ الشَّياطينِ يوحى بَعْضُهُمْ إلى بَعْضٍ زُخْرُفَ الْقَوْلِ غُروراً</w:t>
      </w:r>
      <w:r>
        <w:rPr>
          <w:rFonts w:eastAsia="Amiri" w:cs="Amiri" w:ascii="Amiri" w:hAnsi="Amiri"/>
          <w:color w:val="111111"/>
          <w:sz w:val="28"/>
          <w:szCs w:val="28"/>
          <w:rtl w:val="true"/>
          <w:lang w:bidi="ar-SA"/>
        </w:rPr>
        <w:t xml:space="preserve">. </w:t>
      </w:r>
      <w:bookmarkStart w:id="303" w:name="pg9641_66320"/>
    </w:p>
    <w:p>
      <w:pPr>
        <w:pStyle w:val="Heading3"/>
        <w:numPr>
          <w:ilvl w:val="2"/>
          <w:numId w:val="1"/>
        </w:numPr>
        <w:rPr/>
      </w:pPr>
      <w:bookmarkStart w:id="304" w:name="__RefHeading___Toc7679452_2870459653"/>
      <w:bookmarkStart w:id="305" w:name="_Toc117"/>
      <w:bookmarkEnd w:id="303"/>
      <w:bookmarkEnd w:id="304"/>
      <w:r>
        <w:rPr>
          <w:rtl w:val="true"/>
        </w:rPr>
        <w:t>سوره حمد در مورد اهل بیت علیهم السلام و صراط آنان است</w:t>
      </w:r>
      <w:bookmarkEnd w:id="305"/>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پیامبر عزیز سوره حمد را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حمد و ستایش از آن خدایی است که پروردگار جهانیان است خدایی که بخشنده و مهربان است، او که مالک روز قیامت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پرستیم و تنها از تو یاری می جوییم، ما را به راه راست هدایت کن، راه آنان که به ایشان نعمت بخشیده ای، نه راه کسانی که بر آنها خشم نموده ای و نه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این سوره درباره من و امامان پس از من نازل شده است و آنها را در برگرفته و به آن ها اختصاص دارد</w:t>
      </w:r>
      <w:r>
        <w:rPr>
          <w:rFonts w:eastAsia="IRNazanin" w:cs="IRNazanin"/>
          <w:color w:val="111111"/>
          <w:sz w:val="28"/>
          <w:szCs w:val="28"/>
          <w:rtl w:val="true"/>
          <w:lang w:bidi="fa-IR"/>
        </w:rPr>
        <w:t>.»</w:t>
      </w:r>
    </w:p>
    <w:p>
      <w:pPr>
        <w:pStyle w:val="Heading3"/>
        <w:numPr>
          <w:ilvl w:val="2"/>
          <w:numId w:val="1"/>
        </w:numPr>
        <w:rPr/>
      </w:pPr>
      <w:bookmarkStart w:id="306" w:name="__RefHeading___Toc7679454_2870459653"/>
      <w:bookmarkStart w:id="307" w:name="_Toc118"/>
      <w:bookmarkEnd w:id="306"/>
      <w:r>
        <w:rPr>
          <w:rtl w:val="true"/>
        </w:rPr>
        <w:t>اهل بیت علیهم السلام همان اولیاء خدا هستند که بیم و اندوهی ندارند</w:t>
      </w:r>
      <w:bookmarkEnd w:id="307"/>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همان دوستان خدا هستند که بیم و اندوهی ندارند و حزب خدا هستند که پیروز و برترند</w:t>
      </w:r>
      <w:r>
        <w:rPr>
          <w:rFonts w:eastAsia="IRNazanin" w:cs="IRNazanin"/>
          <w:color w:val="111111"/>
          <w:sz w:val="28"/>
          <w:szCs w:val="28"/>
          <w:rtl w:val="true"/>
          <w:lang w:bidi="fa-IR"/>
        </w:rPr>
        <w:t>.</w:t>
      </w:r>
    </w:p>
    <w:p>
      <w:pPr>
        <w:pStyle w:val="Heading3"/>
        <w:numPr>
          <w:ilvl w:val="2"/>
          <w:numId w:val="1"/>
        </w:numPr>
        <w:rPr/>
      </w:pPr>
      <w:bookmarkStart w:id="308" w:name="__RefHeading___Toc7679456_2870459653"/>
      <w:bookmarkStart w:id="309" w:name="_Toc119"/>
      <w:bookmarkEnd w:id="308"/>
      <w:r>
        <w:rPr>
          <w:rtl w:val="true"/>
        </w:rPr>
        <w:t>دشمنان امامان دست های شیطان اند</w:t>
      </w:r>
      <w:bookmarkEnd w:id="309"/>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دشمنان امامان، افراد نادان و گمراهی هستند که برادر شیاطین هستند و برای گمراهی مردم افکار مسموم خود را به یکدیگر القاء می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أَوْلِياتَهُمُ الَّذِينَ ذَكَرَهُمُ الله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آبَاتَهُمْ أو أَبْناتَهُمْ أَوْ إِخْوانَهُمْ أَوْ عَشِيرَتَهُمْ، أُولئِكَ كَتَبَ فِي قُلُوبِهِمُ الْإِيمَانَ وَأَيَّدَهُمْ بِرُوحٍ مِنْهُ وَيُدْخِلُهُمْ جَنَّاتٍ تَجْرِي مِنْ تَحْتِهَا الْأَنْهَارُ خَالِدِينَ فِيهَا رَضِيَ اللَّهُ عَنْهُمْ وَرَضُوا عَنْهُ أُولَئِكَ حِرْبُ اللَّهِ أَلَا إِنَّ حِزْبَ اللَّهِ هُمُ الْمُفْلِحُون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الْمُؤْمِنونَ الَّذِينَ وَصَفَهُمُ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xml:space="preserve">). </w:t>
      </w:r>
      <w:bookmarkStart w:id="310" w:name="pg9641_66322"/>
    </w:p>
    <w:p>
      <w:pPr>
        <w:pStyle w:val="Heading3"/>
        <w:numPr>
          <w:ilvl w:val="2"/>
          <w:numId w:val="1"/>
        </w:numPr>
        <w:rPr/>
      </w:pPr>
      <w:bookmarkStart w:id="311" w:name="__RefHeading___Toc7679458_2870459653"/>
      <w:bookmarkStart w:id="312" w:name="_Toc120"/>
      <w:bookmarkEnd w:id="310"/>
      <w:bookmarkEnd w:id="311"/>
      <w:r>
        <w:rPr>
          <w:rtl w:val="true"/>
        </w:rPr>
        <w:t>شیعه واقعی، دشمنان ولایت را دوست نمی دارد</w:t>
      </w:r>
      <w:bookmarkEnd w:id="312"/>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خداوند در کتاب خود از دوستان امامان این چنین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میان کسانی که به خدا و روز قیامت ایمان دارند کسی را نمی یابی که دشمنان خدا و رسولش را دوست بدارند ولو این افراد پدران یا فرزندان یا برادران یا خویشانشان باشند، این ها همان کسانی اند که خدا در دل هایشان حقیقت ایمان را نگاشته و با روحی از جانب خود تأییدشان کرده و آن ها را وارد بهشت هایی می کند که از زیر درختانش نهرها جاری است، خداوند از آن ها راضی و خشنود است و آن ها نیز از خدا خشنودند، آنها حزب خدا و رستگاران حقیقی اند</w:t>
      </w:r>
      <w:r>
        <w:rPr>
          <w:rFonts w:eastAsia="IRNazanin" w:cs="IRNazanin"/>
          <w:color w:val="111111"/>
          <w:sz w:val="28"/>
          <w:szCs w:val="28"/>
          <w:rtl w:val="true"/>
          <w:lang w:bidi="fa-IR"/>
        </w:rPr>
        <w:t>.»</w:t>
      </w:r>
    </w:p>
    <w:p>
      <w:pPr>
        <w:pStyle w:val="Heading3"/>
        <w:numPr>
          <w:ilvl w:val="2"/>
          <w:numId w:val="1"/>
        </w:numPr>
        <w:rPr/>
      </w:pPr>
      <w:bookmarkStart w:id="313" w:name="__RefHeading___Toc7679460_2870459653"/>
      <w:bookmarkStart w:id="314" w:name="_Toc121"/>
      <w:bookmarkEnd w:id="313"/>
      <w:r>
        <w:rPr>
          <w:rtl w:val="true"/>
        </w:rPr>
        <w:t>پیروان امامان ایمان خود را با ظلم و ستم، خراب نمی کنند</w:t>
      </w:r>
      <w:bookmarkEnd w:id="3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پیروان امامان همان مؤمنانی هستند که خدای عزیز آن ها را چنین توصیف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ایمانشان را با ظلم و ستم نیالودند در امن و امان الهی و در مسیر هدایت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أَوْلِيائَهُمُ الَّذِينَ آمَنُوا وَلَمْ يَرْتابوا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أَوْلِياتَهُمُ الَّذِينَ يَدْخُلُونَ الْجَنَّةَ بِسَلام ،آمِنينَ، تَتَلَقَّاهُمُ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أوْلِياتَهُمْ، لَهُمُ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أَعْداتَهُمُ الَّذِينَ يَصْلَونَ سَعيراً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أَعْداتَهُمُ الَّذِينَ يَسْمَعُونَ لِجَهَنَّمَ شَهِيقاً وَ هِي تَفورُ وَ يَرَوْنَ لَهَا زَفيراً</w:t>
      </w:r>
      <w:r>
        <w:rPr>
          <w:rFonts w:eastAsia="Amiri" w:cs="Amiri" w:ascii="Amiri" w:hAnsi="Amiri"/>
          <w:color w:val="111111"/>
          <w:sz w:val="28"/>
          <w:szCs w:val="28"/>
          <w:rtl w:val="true"/>
          <w:lang w:bidi="ar-SA"/>
        </w:rPr>
        <w:t xml:space="preserve">. </w:t>
      </w:r>
      <w:bookmarkStart w:id="315" w:name="pg9641_66324"/>
    </w:p>
    <w:p>
      <w:pPr>
        <w:pStyle w:val="Heading3"/>
        <w:numPr>
          <w:ilvl w:val="2"/>
          <w:numId w:val="1"/>
        </w:numPr>
        <w:rPr/>
      </w:pPr>
      <w:bookmarkStart w:id="316" w:name="__RefHeading___Toc7679462_2870459653"/>
      <w:bookmarkStart w:id="317" w:name="_Toc122"/>
      <w:bookmarkEnd w:id="315"/>
      <w:bookmarkEnd w:id="316"/>
      <w:r>
        <w:rPr>
          <w:rtl w:val="true"/>
        </w:rPr>
        <w:t>پیروان امامان اهل تردید و انکار نیستند</w:t>
      </w:r>
      <w:bookmarkEnd w:id="317"/>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پیروان امامان کسانی هستند که ایمان آورده و تردید و انکاری ندارند</w:t>
      </w:r>
      <w:r>
        <w:rPr>
          <w:rFonts w:eastAsia="IRNazanin" w:cs="IRNazanin"/>
          <w:color w:val="111111"/>
          <w:sz w:val="28"/>
          <w:szCs w:val="28"/>
          <w:rtl w:val="true"/>
          <w:lang w:bidi="fa-IR"/>
        </w:rPr>
        <w:t>.</w:t>
      </w:r>
    </w:p>
    <w:p>
      <w:pPr>
        <w:pStyle w:val="Heading3"/>
        <w:numPr>
          <w:ilvl w:val="2"/>
          <w:numId w:val="1"/>
        </w:numPr>
        <w:rPr/>
      </w:pPr>
      <w:bookmarkStart w:id="318" w:name="__RefHeading___Toc7679464_2870459653"/>
      <w:bookmarkStart w:id="319" w:name="_Toc123"/>
      <w:bookmarkEnd w:id="318"/>
      <w:r>
        <w:rPr>
          <w:rtl w:val="true"/>
        </w:rPr>
        <w:t>ورود شیعیان و پیروان امامان به بهشت</w:t>
      </w:r>
      <w:bookmarkEnd w:id="319"/>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پیروان امامان کسانی هستند که با آرامش کامل و با سلام و تحیات وارد بهشت می شوند و فرشتگان نیز با سلام و درود آنها را ملاقات می کنند و به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بر شما باد که از آلودگی ها پاک گشتید، پس وارد بهشت شوید و تا ابد بمانید</w:t>
      </w:r>
      <w:r>
        <w:rPr>
          <w:rFonts w:eastAsia="IRNazanin" w:cs="IRNazanin"/>
          <w:color w:val="111111"/>
          <w:sz w:val="28"/>
          <w:szCs w:val="28"/>
          <w:rtl w:val="true"/>
          <w:lang w:bidi="fa-IR"/>
        </w:rPr>
        <w:t>.»</w:t>
      </w:r>
    </w:p>
    <w:p>
      <w:pPr>
        <w:pStyle w:val="Heading3"/>
        <w:numPr>
          <w:ilvl w:val="2"/>
          <w:numId w:val="1"/>
        </w:numPr>
        <w:rPr/>
      </w:pPr>
      <w:bookmarkStart w:id="320" w:name="__RefHeading___Toc7679466_2870459653"/>
      <w:bookmarkStart w:id="321" w:name="_Toc124"/>
      <w:bookmarkEnd w:id="320"/>
      <w:r>
        <w:rPr>
          <w:rtl w:val="true"/>
        </w:rPr>
        <w:t>بهشت و روزی بی حساب برای پیروان امامان</w:t>
      </w:r>
      <w:bookmarkEnd w:id="321"/>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پیروان امامان صاحبان بهشتند و خدا آنان را بدون حساب روزی میدهد</w:t>
      </w:r>
      <w:r>
        <w:rPr>
          <w:rFonts w:eastAsia="IRNazanin" w:cs="IRNazanin"/>
          <w:color w:val="111111"/>
          <w:sz w:val="28"/>
          <w:szCs w:val="28"/>
          <w:rtl w:val="true"/>
          <w:lang w:bidi="fa-IR"/>
        </w:rPr>
        <w:t>.</w:t>
      </w:r>
    </w:p>
    <w:p>
      <w:pPr>
        <w:pStyle w:val="Heading3"/>
        <w:numPr>
          <w:ilvl w:val="2"/>
          <w:numId w:val="1"/>
        </w:numPr>
        <w:rPr/>
      </w:pPr>
      <w:bookmarkStart w:id="322" w:name="__RefHeading___Toc7679468_2870459653"/>
      <w:bookmarkStart w:id="323" w:name="_Toc125"/>
      <w:bookmarkEnd w:id="322"/>
      <w:r>
        <w:rPr>
          <w:rtl w:val="true"/>
        </w:rPr>
        <w:t>عذاب جهنم برای دشمنان امامان</w:t>
      </w:r>
      <w:bookmarkEnd w:id="323"/>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آگاه باشید که دشمنان امامان کسانی اند که در آتش وارد می شوند و آنان کسانی اند که غرّش شعله های جهنم را در حالی که شعله می کشد می شنوند و زبانه کشیدن آتش را می 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أَعْداتَهُمُ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وَلَكِنْ لَا تَعْلَمُونَ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أَعْداتَهُمُ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أُلْقِي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فَوْجٌ سَأَلَهُمْ خَزَنَتُها أَلَمْ يَأْتِكُمْ نَذِيرٌ، قالوا بَلى قَدْ جاءَنا نَذِيرُ فَكَذَّبْنا وَقُلنا ما نَزَّلَ اللهُ مِنْ شَيْءٍ إِنْ أَنْتُمْ إِلَّا فِي ضَلالٍ كَبِيرٍ، وَقَالُوا لَوْ كُنَّا نَسْمَعُ أَوْ نَعْقِلُ مَا كُنَّا فِي أَصْحَابِ السَّعِيرِ، فَاعْتَرَفُوا بِذَنْبِهِمْ فَسُحْقًا لِأَصْحَابِ السَّعِيرِ</w:t>
      </w:r>
      <w:r>
        <w:rPr>
          <w:rFonts w:eastAsia="Amiri" w:cs="Amiri" w:ascii="Amiri" w:hAnsi="Amiri"/>
          <w:color w:val="111111"/>
          <w:sz w:val="28"/>
          <w:szCs w:val="28"/>
          <w:rtl w:val="true"/>
          <w:lang w:bidi="ar-SA"/>
        </w:rPr>
        <w:t xml:space="preserve">). </w:t>
      </w:r>
      <w:bookmarkStart w:id="324" w:name="pg9641_66326"/>
    </w:p>
    <w:p>
      <w:pPr>
        <w:pStyle w:val="Heading3"/>
        <w:numPr>
          <w:ilvl w:val="2"/>
          <w:numId w:val="1"/>
        </w:numPr>
        <w:rPr/>
      </w:pPr>
      <w:bookmarkStart w:id="325" w:name="__RefHeading___Toc7679470_2870459653"/>
      <w:bookmarkStart w:id="326" w:name="_Toc126"/>
      <w:bookmarkEnd w:id="324"/>
      <w:bookmarkEnd w:id="325"/>
      <w:r>
        <w:rPr>
          <w:rtl w:val="true"/>
        </w:rPr>
        <w:t>دشمنان امامان در جهنم خود را لعن می کنند</w:t>
      </w:r>
      <w:bookmarkEnd w:id="326"/>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دشمنان امامان کسانی اند که خداوند در مورد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گروهی وارد جهنم می شوند رفقای خود را لعنت می کنند و هنگامی که همه آن گروه ها در جهنم می افتند پسینیان با اشاره به پیشینیان خود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ها ما را گمراه کردند پس عذاب آن ها را از آتش دوبرابر کن و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گروهتان عذابی دو چندان خواهد بود ولی شما نمی دانید</w:t>
      </w:r>
      <w:r>
        <w:rPr>
          <w:rFonts w:eastAsia="IRNazanin" w:cs="IRNazanin"/>
          <w:color w:val="111111"/>
          <w:sz w:val="28"/>
          <w:szCs w:val="28"/>
          <w:rtl w:val="true"/>
          <w:lang w:bidi="fa-IR"/>
        </w:rPr>
        <w:t>.»</w:t>
      </w:r>
    </w:p>
    <w:p>
      <w:pPr>
        <w:pStyle w:val="Heading3"/>
        <w:numPr>
          <w:ilvl w:val="2"/>
          <w:numId w:val="1"/>
        </w:numPr>
        <w:rPr/>
      </w:pPr>
      <w:bookmarkStart w:id="327" w:name="__RefHeading___Toc7679472_2870459653"/>
      <w:bookmarkStart w:id="328" w:name="_Toc127"/>
      <w:bookmarkEnd w:id="327"/>
      <w:r>
        <w:rPr>
          <w:rtl w:val="true"/>
        </w:rPr>
        <w:t>دشمنان ولایت، حرف حق را نمی شنوند و تعقل نمی کنند</w:t>
      </w:r>
      <w:bookmarkEnd w:id="328"/>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دشمنان امامان کسانی اند که خدای عزیز پیرامون آن 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 از آنان که در دوزخ می افتند، نگهبانان دوزخ از آنان می پرسند مگر برای شما راهنمایی نیامد؟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آمد ولی ما او را تکذیب نموده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نازل نکرده و شما در گمراهی بزرگی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حرف حق را می شنیدیم و اندیشه می کردیم الآن در میان دوزخیان نبودیم، پس به گناه خویش اعتراف می کنند و از رحمت خدا دورند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أوْلِياتَهُمُ الَّذِينَ يَخْشَوْنَ رَبَّهُمْ بِالْغَيْبِ لَهُمْ مَغْفِرَةٌ وَأَجْرُ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بَيْنَ السَّعِيرِ وَ الْأَجْرِ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عَدُوُّنا مَنْ ذَمَّهُ الله وَلَعَنَهُ، وَوَلِيُّنا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أَلا وَإِنّى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وَ عَلِيُّ الْبَشير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وَإِنِّي مُنْذِرُ وَ عَلِيُّ هَادٍ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نَبِيٌّ وَعَلِيٌّ وَصِتي</w:t>
      </w:r>
      <w:r>
        <w:rPr>
          <w:rFonts w:eastAsia="Amiri" w:cs="Amiri" w:ascii="Amiri" w:hAnsi="Amiri"/>
          <w:color w:val="111111"/>
          <w:sz w:val="28"/>
          <w:szCs w:val="28"/>
          <w:rtl w:val="true"/>
          <w:lang w:bidi="ar-SA"/>
        </w:rPr>
        <w:t xml:space="preserve">. </w:t>
      </w:r>
      <w:bookmarkStart w:id="329" w:name="pg9641_66328"/>
    </w:p>
    <w:p>
      <w:pPr>
        <w:pStyle w:val="Heading3"/>
        <w:numPr>
          <w:ilvl w:val="2"/>
          <w:numId w:val="1"/>
        </w:numPr>
        <w:rPr/>
      </w:pPr>
      <w:bookmarkStart w:id="330" w:name="__RefHeading___Toc7679474_2870459653"/>
      <w:bookmarkStart w:id="331" w:name="_Toc128"/>
      <w:bookmarkEnd w:id="329"/>
      <w:bookmarkEnd w:id="330"/>
      <w:r>
        <w:rPr>
          <w:rtl w:val="true"/>
        </w:rPr>
        <w:t>پیروان امامان خداترسند</w:t>
      </w:r>
      <w:bookmarkEnd w:id="331"/>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پیروان امامان کسانی هستند که در نهان از پروردگار خویش می ترسند و برای آنان آمرزش و پاداشی بزرگ خواهد بود</w:t>
      </w:r>
      <w:r>
        <w:rPr>
          <w:rFonts w:eastAsia="IRNazanin" w:cs="IRNazanin"/>
          <w:color w:val="111111"/>
          <w:sz w:val="28"/>
          <w:szCs w:val="28"/>
          <w:rtl w:val="true"/>
          <w:lang w:bidi="fa-IR"/>
        </w:rPr>
        <w:t>.</w:t>
      </w:r>
    </w:p>
    <w:p>
      <w:pPr>
        <w:pStyle w:val="Heading3"/>
        <w:numPr>
          <w:ilvl w:val="2"/>
          <w:numId w:val="1"/>
        </w:numPr>
        <w:rPr/>
      </w:pPr>
      <w:bookmarkStart w:id="332" w:name="__RefHeading___Toc7679476_2870459653"/>
      <w:bookmarkStart w:id="333" w:name="_Toc129"/>
      <w:bookmarkEnd w:id="332"/>
      <w:r>
        <w:rPr>
          <w:rtl w:val="true"/>
        </w:rPr>
        <w:t>فاصله جایگاه دشمنان امامان و دوستان آن ها</w:t>
      </w:r>
      <w:bookmarkEnd w:id="333"/>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بین شعله های دوزخ و سعیر تا بهشت و پاداش کبیر؟</w:t>
      </w:r>
    </w:p>
    <w:p>
      <w:pPr>
        <w:pStyle w:val="Heading3"/>
        <w:numPr>
          <w:ilvl w:val="2"/>
          <w:numId w:val="1"/>
        </w:numPr>
        <w:rPr/>
      </w:pPr>
      <w:bookmarkStart w:id="334" w:name="__RefHeading___Toc7679478_2870459653"/>
      <w:bookmarkStart w:id="335" w:name="_Toc130"/>
      <w:bookmarkEnd w:id="334"/>
      <w:r>
        <w:rPr>
          <w:rtl w:val="true"/>
        </w:rPr>
        <w:t>دشمن اهل بیت علیهم السلام نفرین شده است و دوست آن ها محبوب خداست</w:t>
      </w:r>
      <w:bookmarkEnd w:id="335"/>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ماکسی است که خدا او را نکوهش کرده و لعنت نموده است و دوست و پیرو ماکسی است که خدا او را ستوده و دوست می دارد</w:t>
      </w:r>
      <w:r>
        <w:rPr>
          <w:rFonts w:eastAsia="IRNazanin" w:cs="IRNazanin"/>
          <w:color w:val="111111"/>
          <w:sz w:val="28"/>
          <w:szCs w:val="28"/>
          <w:rtl w:val="true"/>
          <w:lang w:bidi="fa-IR"/>
        </w:rPr>
        <w:t>.</w:t>
      </w:r>
    </w:p>
    <w:p>
      <w:pPr>
        <w:pStyle w:val="Heading3"/>
        <w:numPr>
          <w:ilvl w:val="2"/>
          <w:numId w:val="1"/>
        </w:numPr>
        <w:rPr/>
      </w:pPr>
      <w:bookmarkStart w:id="336" w:name="__RefHeading___Toc7679480_2870459653"/>
      <w:bookmarkStart w:id="337" w:name="_Toc131"/>
      <w:bookmarkEnd w:id="336"/>
      <w:r>
        <w:rPr>
          <w:rtl w:val="true"/>
        </w:rPr>
        <w:t>من هشداردهنده ام و علی علیه السلام بشارت دهنده</w:t>
      </w:r>
      <w:bookmarkEnd w:id="337"/>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هشداردهنده ام و علی علیه السلام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ام و علی علیه السلام هدایت کننده، من پیامبرم و علی علیه السلام وصی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أَلا وَإِنّى رَسولُ وَعَلِيُّ الْإِمام و الْوَصِيُّ مِنْ بَعْدِى، وَالْأَئِمَّةُ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وَالِدُهُمْ وَهُمْ يَخْرُجُونَ مِنْ صُلْبِهِ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خاتِمَ الْأَيْمَةِ مِنَّا الْقائِمُ الْمَهْدِى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كُلِ قَبيلَةٍ مِنْ أَهْلِ الشِّرْكِ وَ هاديها</w:t>
      </w:r>
      <w:r>
        <w:rPr>
          <w:rFonts w:eastAsia="Amiri" w:cs="Amiri" w:ascii="Amiri" w:hAnsi="Amiri"/>
          <w:color w:val="111111"/>
          <w:sz w:val="28"/>
          <w:szCs w:val="28"/>
          <w:rtl w:val="true"/>
          <w:lang w:bidi="ar-SA"/>
        </w:rPr>
        <w:t xml:space="preserve">. </w:t>
      </w:r>
      <w:bookmarkStart w:id="338" w:name="pg9641_66330"/>
    </w:p>
    <w:p>
      <w:pPr>
        <w:pStyle w:val="Heading3"/>
        <w:numPr>
          <w:ilvl w:val="2"/>
          <w:numId w:val="1"/>
        </w:numPr>
        <w:rPr/>
      </w:pPr>
      <w:bookmarkStart w:id="339" w:name="__RefHeading___Toc7679482_2870459653"/>
      <w:bookmarkStart w:id="340" w:name="_Toc132"/>
      <w:bookmarkEnd w:id="338"/>
      <w:bookmarkEnd w:id="339"/>
      <w:r>
        <w:rPr>
          <w:rtl w:val="true"/>
        </w:rPr>
        <w:t>امامان از نسل علی علیه السلام هستند</w:t>
      </w:r>
      <w:bookmarkEnd w:id="340"/>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و علی علیه السلام امام و وصی پس از من است و امامان پس از او فرزندان او هستند، من پدر آنان و ایشان از نسل علی علیه السلام هستند</w:t>
      </w:r>
      <w:r>
        <w:rPr>
          <w:rFonts w:eastAsia="IRNazanin" w:cs="IRNazanin"/>
          <w:color w:val="111111"/>
          <w:sz w:val="28"/>
          <w:szCs w:val="28"/>
          <w:rtl w:val="true"/>
          <w:lang w:bidi="fa-IR"/>
        </w:rPr>
        <w:t>.</w:t>
      </w:r>
    </w:p>
    <w:p>
      <w:pPr>
        <w:pStyle w:val="Heading3"/>
        <w:numPr>
          <w:ilvl w:val="2"/>
          <w:numId w:val="1"/>
        </w:numPr>
        <w:rPr/>
      </w:pPr>
      <w:bookmarkStart w:id="341" w:name="__RefHeading___Toc7679484_2870459653"/>
      <w:bookmarkStart w:id="342" w:name="_Toc133"/>
      <w:bookmarkEnd w:id="341"/>
      <w:r>
        <w:rPr>
          <w:rtl w:val="true"/>
        </w:rPr>
        <w:t>معرفی امام زمان روحی فداه در خطبه غدیر</w:t>
      </w:r>
      <w:bookmarkEnd w:id="342"/>
    </w:p>
    <w:p>
      <w:pPr>
        <w:pStyle w:val="Heading3"/>
        <w:numPr>
          <w:ilvl w:val="2"/>
          <w:numId w:val="1"/>
        </w:numPr>
        <w:rPr/>
      </w:pPr>
      <w:bookmarkStart w:id="343" w:name="__RefHeading___Toc7679486_2870459653"/>
      <w:bookmarkStart w:id="344" w:name="_Toc134"/>
      <w:bookmarkEnd w:id="343"/>
      <w:r>
        <w:rPr>
          <w:rtl w:val="true"/>
        </w:rPr>
        <w:t>آخرین امام از اهل بیت علیهم السلام</w:t>
      </w:r>
      <w:bookmarkEnd w:id="344"/>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که آخرین امام نیز از ما اهل بیت است و او حضرت قائم امام مهدی علیه السلام است که صلوات خدا بر او باد </w:t>
      </w:r>
      <w:r>
        <w:rPr>
          <w:rFonts w:eastAsia="IRNazanin" w:cs="IRNazanin"/>
          <w:color w:val="111111"/>
          <w:sz w:val="28"/>
          <w:szCs w:val="28"/>
          <w:rtl w:val="true"/>
          <w:lang w:bidi="fa-IR"/>
        </w:rPr>
        <w:t>.</w:t>
      </w:r>
    </w:p>
    <w:p>
      <w:pPr>
        <w:pStyle w:val="Heading3"/>
        <w:numPr>
          <w:ilvl w:val="2"/>
          <w:numId w:val="1"/>
        </w:numPr>
        <w:rPr/>
      </w:pPr>
      <w:bookmarkStart w:id="345" w:name="__RefHeading___Toc7679488_2870459653"/>
      <w:bookmarkStart w:id="346" w:name="_Toc135"/>
      <w:bookmarkEnd w:id="345"/>
      <w:r>
        <w:rPr>
          <w:rtl w:val="true"/>
        </w:rPr>
        <w:t>جهانی شدن دین اسلام توسط امام زمان علیه السلام</w:t>
      </w:r>
      <w:bookmarkEnd w:id="346"/>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دین اسلام را بر تمام ملت ها و ادیان پیروز می سازد</w:t>
      </w:r>
      <w:r>
        <w:rPr>
          <w:rFonts w:eastAsia="IRNazanin" w:cs="IRNazanin"/>
          <w:color w:val="111111"/>
          <w:sz w:val="28"/>
          <w:szCs w:val="28"/>
          <w:rtl w:val="true"/>
          <w:lang w:bidi="fa-IR"/>
        </w:rPr>
        <w:t>.</w:t>
      </w:r>
    </w:p>
    <w:p>
      <w:pPr>
        <w:pStyle w:val="Heading3"/>
        <w:numPr>
          <w:ilvl w:val="2"/>
          <w:numId w:val="1"/>
        </w:numPr>
        <w:rPr/>
      </w:pPr>
      <w:bookmarkStart w:id="347" w:name="__RefHeading___Toc7679490_2870459653"/>
      <w:bookmarkStart w:id="348" w:name="_Toc136"/>
      <w:bookmarkEnd w:id="347"/>
      <w:r>
        <w:rPr>
          <w:rtl w:val="true"/>
        </w:rPr>
        <w:t>نابودی ظالمان و ستمگران به دست امام زمان علیه السلام</w:t>
      </w:r>
      <w:bookmarkEnd w:id="348"/>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از ظالمان و ستمکاران انتقام می گیرد و تمام دژهای ظلم و ستم را فتح نموده و ویران می کند</w:t>
      </w:r>
      <w:r>
        <w:rPr>
          <w:rFonts w:eastAsia="IRNazanin" w:cs="IRNazanin"/>
          <w:color w:val="111111"/>
          <w:sz w:val="28"/>
          <w:szCs w:val="28"/>
          <w:rtl w:val="true"/>
          <w:lang w:bidi="fa-IR"/>
        </w:rPr>
        <w:t>.</w:t>
      </w:r>
    </w:p>
    <w:p>
      <w:pPr>
        <w:pStyle w:val="Heading3"/>
        <w:numPr>
          <w:ilvl w:val="2"/>
          <w:numId w:val="1"/>
        </w:numPr>
        <w:rPr/>
      </w:pPr>
      <w:bookmarkStart w:id="349" w:name="__RefHeading___Toc7679492_2870459653"/>
      <w:bookmarkStart w:id="350" w:name="_Toc137"/>
      <w:bookmarkEnd w:id="349"/>
      <w:r>
        <w:rPr>
          <w:rtl w:val="true"/>
        </w:rPr>
        <w:t>پیروزی بر مشرکان و هدایت آنان توسط امام زمان علیه السلام</w:t>
      </w:r>
      <w:bookmarkEnd w:id="350"/>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او بر تمام مشرکان پیروز شده و آنها را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الْمُدْرِكُ بِكُلِ ثارِ لا 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النَّاصِرُ لِدين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يَسِمُ كُلَّ ذِى فَضْلٍ بِفَضْلِهِ وَكُلَّ ذى جَهْلٍ بِجَهْلِهِ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 وَمُخْتارُهُ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إله وارث كل على والمحيط بكل فهم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 وَ جَلَ وَالْمُشَيَدُ لِأَمْرِ آياته</w:t>
      </w:r>
      <w:r>
        <w:rPr>
          <w:rFonts w:eastAsia="Amiri" w:cs="Amiri" w:ascii="Amiri" w:hAnsi="Amiri"/>
          <w:color w:val="111111"/>
          <w:sz w:val="28"/>
          <w:szCs w:val="28"/>
          <w:rtl w:val="true"/>
          <w:lang w:bidi="ar-SA"/>
        </w:rPr>
        <w:t xml:space="preserve">. </w:t>
      </w:r>
      <w:bookmarkStart w:id="351" w:name="pg9641_66332"/>
    </w:p>
    <w:p>
      <w:pPr>
        <w:pStyle w:val="Heading3"/>
        <w:numPr>
          <w:ilvl w:val="2"/>
          <w:numId w:val="1"/>
        </w:numPr>
        <w:rPr/>
      </w:pPr>
      <w:bookmarkStart w:id="352" w:name="__RefHeading___Toc7679494_2870459653"/>
      <w:bookmarkStart w:id="353" w:name="_Toc138"/>
      <w:bookmarkEnd w:id="351"/>
      <w:bookmarkEnd w:id="352"/>
      <w:r>
        <w:rPr>
          <w:rtl w:val="true"/>
        </w:rPr>
        <w:t>امام زمان علیه السلام منتقم خون مظلومان و یاور دین خدا</w:t>
      </w:r>
      <w:bookmarkEnd w:id="353"/>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خون خواه تمام اولیاء خدا و یاور دین خداست</w:t>
      </w:r>
    </w:p>
    <w:p>
      <w:pPr>
        <w:pStyle w:val="Heading3"/>
        <w:numPr>
          <w:ilvl w:val="2"/>
          <w:numId w:val="1"/>
        </w:numPr>
        <w:rPr/>
      </w:pPr>
      <w:bookmarkStart w:id="354" w:name="__RefHeading___Toc7679496_2870459653"/>
      <w:bookmarkStart w:id="355" w:name="_Toc139"/>
      <w:bookmarkEnd w:id="354"/>
      <w:r>
        <w:rPr>
          <w:rtl w:val="true"/>
        </w:rPr>
        <w:t>امام زمان علیه السلام دریای علم و رحمت خدا</w:t>
      </w:r>
      <w:bookmarkEnd w:id="355"/>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باران رحمت خدا و رودباری بزرگ از دریایی عمیق است</w:t>
      </w:r>
    </w:p>
    <w:p>
      <w:pPr>
        <w:pStyle w:val="Heading3"/>
        <w:numPr>
          <w:ilvl w:val="2"/>
          <w:numId w:val="1"/>
        </w:numPr>
        <w:rPr/>
      </w:pPr>
      <w:bookmarkStart w:id="356" w:name="__RefHeading___Toc7679498_2870459653"/>
      <w:bookmarkStart w:id="357" w:name="_Toc140"/>
      <w:bookmarkEnd w:id="356"/>
      <w:r>
        <w:rPr>
          <w:rtl w:val="true"/>
        </w:rPr>
        <w:t>درجه دادن به افراد به اندازه فضیلت و ارزش آنان در حکومت امام زمان علیه السلام</w:t>
      </w:r>
      <w:bookmarkEnd w:id="357"/>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هر صاحب هنری را به اندازه ارزش هنر او و هر شخص ناآگاهی را به قدر نادانی اش درجه می دهد</w:t>
      </w:r>
      <w:r>
        <w:rPr>
          <w:rFonts w:eastAsia="IRNazanin" w:cs="IRNazanin"/>
          <w:color w:val="111111"/>
          <w:sz w:val="28"/>
          <w:szCs w:val="28"/>
          <w:rtl w:val="true"/>
          <w:lang w:bidi="fa-IR"/>
        </w:rPr>
        <w:t>.</w:t>
      </w:r>
    </w:p>
    <w:p>
      <w:pPr>
        <w:pStyle w:val="Heading3"/>
        <w:numPr>
          <w:ilvl w:val="2"/>
          <w:numId w:val="1"/>
        </w:numPr>
        <w:rPr/>
      </w:pPr>
      <w:bookmarkStart w:id="358" w:name="__RefHeading___Toc7679500_2870459653"/>
      <w:bookmarkStart w:id="359" w:name="_Toc141"/>
      <w:bookmarkEnd w:id="358"/>
      <w:r>
        <w:rPr>
          <w:rtl w:val="true"/>
        </w:rPr>
        <w:t>امام زمان علیه السلام برگزیده و منتخب خدا</w:t>
      </w:r>
      <w:bookmarkEnd w:id="359"/>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برگزیده خدا و انتخاب شده اوست</w:t>
      </w:r>
      <w:r>
        <w:rPr>
          <w:rFonts w:eastAsia="IRNazanin" w:cs="IRNazanin"/>
          <w:color w:val="111111"/>
          <w:sz w:val="28"/>
          <w:szCs w:val="28"/>
          <w:rtl w:val="true"/>
          <w:lang w:bidi="fa-IR"/>
        </w:rPr>
        <w:t>.</w:t>
      </w:r>
    </w:p>
    <w:p>
      <w:pPr>
        <w:pStyle w:val="Heading3"/>
        <w:numPr>
          <w:ilvl w:val="2"/>
          <w:numId w:val="1"/>
        </w:numPr>
        <w:rPr/>
      </w:pPr>
      <w:bookmarkStart w:id="360" w:name="__RefHeading___Toc7679502_2870459653"/>
      <w:bookmarkStart w:id="361" w:name="_Toc142"/>
      <w:bookmarkEnd w:id="360"/>
      <w:r>
        <w:rPr>
          <w:rtl w:val="true"/>
        </w:rPr>
        <w:t>امام زمان علیه السلام وارث تمام علوم</w:t>
      </w:r>
      <w:bookmarkEnd w:id="361"/>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وارث هر علم و دانشی است و به هر فهم و اندیشه ای احاطه دارد</w:t>
      </w:r>
      <w:r>
        <w:rPr>
          <w:rFonts w:eastAsia="IRNazanin" w:cs="IRNazanin"/>
          <w:color w:val="111111"/>
          <w:sz w:val="28"/>
          <w:szCs w:val="28"/>
          <w:rtl w:val="true"/>
          <w:lang w:bidi="fa-IR"/>
        </w:rPr>
        <w:t>.</w:t>
      </w:r>
    </w:p>
    <w:p>
      <w:pPr>
        <w:pStyle w:val="Heading3"/>
        <w:numPr>
          <w:ilvl w:val="2"/>
          <w:numId w:val="1"/>
        </w:numPr>
        <w:rPr/>
      </w:pPr>
      <w:bookmarkStart w:id="362" w:name="__RefHeading___Toc7679504_2870459653"/>
      <w:bookmarkStart w:id="363" w:name="_Toc143"/>
      <w:bookmarkEnd w:id="362"/>
      <w:r>
        <w:rPr>
          <w:rtl w:val="true"/>
        </w:rPr>
        <w:t>امام زمان علیه السلام سخنگوی خدا و به پادارنده آیات او</w:t>
      </w:r>
      <w:bookmarkEnd w:id="363"/>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او هرچه بگوید از جانب خداست و او به پادارنده امور الهی و آیات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بَشَرَبهِ مَنْ سَلَفَ مِنَ الْقُرُونِ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 حُجَّةً وَلا حُجَّةَ بَعْدَهُ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 إِلَّا مَعَهُ وَلا نُورَ الَّا عِنْدَهُ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لا غالِبَ لَهُ وَلا مَنْصُورَ عَلَيْهِ</w:t>
      </w:r>
      <w:r>
        <w:rPr>
          <w:rFonts w:eastAsia="Amiri" w:cs="Amiri" w:ascii="Amiri" w:hAnsi="Amiri"/>
          <w:color w:val="111111"/>
          <w:sz w:val="28"/>
          <w:szCs w:val="28"/>
          <w:rtl w:val="true"/>
          <w:lang w:bidi="ar-SA"/>
        </w:rPr>
        <w:t xml:space="preserve">. </w:t>
      </w:r>
      <w:bookmarkStart w:id="364" w:name="pg9641_66334"/>
    </w:p>
    <w:p>
      <w:pPr>
        <w:pStyle w:val="Heading3"/>
        <w:numPr>
          <w:ilvl w:val="2"/>
          <w:numId w:val="1"/>
        </w:numPr>
        <w:rPr/>
      </w:pPr>
      <w:bookmarkStart w:id="365" w:name="__RefHeading___Toc7679506_2870459653"/>
      <w:bookmarkStart w:id="366" w:name="_Toc144"/>
      <w:bookmarkEnd w:id="364"/>
      <w:bookmarkEnd w:id="365"/>
      <w:r>
        <w:rPr>
          <w:rtl w:val="true"/>
        </w:rPr>
        <w:t>امام زمان علیه السلام رشید و استوار</w:t>
      </w:r>
      <w:bookmarkEnd w:id="366"/>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شخصیتی پیش رونده و استوار و محکم است</w:t>
      </w:r>
      <w:r>
        <w:rPr>
          <w:rFonts w:eastAsia="IRNazanin" w:cs="IRNazanin"/>
          <w:color w:val="111111"/>
          <w:sz w:val="28"/>
          <w:szCs w:val="28"/>
          <w:rtl w:val="true"/>
          <w:lang w:bidi="fa-IR"/>
        </w:rPr>
        <w:t>.</w:t>
      </w:r>
    </w:p>
    <w:p>
      <w:pPr>
        <w:pStyle w:val="Heading3"/>
        <w:numPr>
          <w:ilvl w:val="2"/>
          <w:numId w:val="1"/>
        </w:numPr>
        <w:rPr/>
      </w:pPr>
      <w:bookmarkStart w:id="367" w:name="__RefHeading___Toc7679508_2870459653"/>
      <w:bookmarkStart w:id="368" w:name="_Toc145"/>
      <w:bookmarkEnd w:id="367"/>
      <w:r>
        <w:rPr>
          <w:rtl w:val="true"/>
        </w:rPr>
        <w:t>امام زمان علیه السلام صاحب اختیار جهانیان</w:t>
      </w:r>
      <w:bookmarkEnd w:id="368"/>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خدا اختیار امور جهانیان را به او سپرده است</w:t>
      </w:r>
      <w:r>
        <w:rPr>
          <w:rFonts w:eastAsia="IRNazanin" w:cs="IRNazanin"/>
          <w:color w:val="111111"/>
          <w:sz w:val="28"/>
          <w:szCs w:val="28"/>
          <w:rtl w:val="true"/>
          <w:lang w:bidi="fa-IR"/>
        </w:rPr>
        <w:t>.</w:t>
      </w:r>
    </w:p>
    <w:p>
      <w:pPr>
        <w:pStyle w:val="Heading3"/>
        <w:numPr>
          <w:ilvl w:val="2"/>
          <w:numId w:val="1"/>
        </w:numPr>
        <w:rPr/>
      </w:pPr>
      <w:bookmarkStart w:id="369" w:name="__RefHeading___Toc7679510_2870459653"/>
      <w:bookmarkStart w:id="370" w:name="_Toc146"/>
      <w:bookmarkEnd w:id="369"/>
      <w:r>
        <w:rPr>
          <w:rtl w:val="true"/>
        </w:rPr>
        <w:t>انبیاء گذشته مژده ظهور امام زمان علیه السلام را داده اند</w:t>
      </w:r>
      <w:bookmarkEnd w:id="370"/>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پیشینیان از قرن ها پیش ظهور او را مژده داده اند</w:t>
      </w:r>
      <w:r>
        <w:rPr>
          <w:rFonts w:eastAsia="IRNazanin" w:cs="IRNazanin"/>
          <w:color w:val="111111"/>
          <w:sz w:val="28"/>
          <w:szCs w:val="28"/>
          <w:rtl w:val="true"/>
          <w:lang w:bidi="fa-IR"/>
        </w:rPr>
        <w:t>.</w:t>
      </w:r>
    </w:p>
    <w:p>
      <w:pPr>
        <w:pStyle w:val="Heading3"/>
        <w:numPr>
          <w:ilvl w:val="2"/>
          <w:numId w:val="1"/>
        </w:numPr>
        <w:rPr/>
      </w:pPr>
      <w:bookmarkStart w:id="371" w:name="__RefHeading___Toc7679512_2870459653"/>
      <w:bookmarkStart w:id="372" w:name="_Toc147"/>
      <w:bookmarkEnd w:id="371"/>
      <w:r>
        <w:rPr>
          <w:rtl w:val="true"/>
        </w:rPr>
        <w:t>امام زمان علیه السلام آخرین حجت که پس از او حجتی نخواهد آمد</w:t>
      </w:r>
      <w:bookmarkEnd w:id="372"/>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آخرین حجّت باقیمانده خداست و بعد از او حجتی نخواهد آمد</w:t>
      </w:r>
      <w:r>
        <w:rPr>
          <w:rFonts w:eastAsia="IRNazanin" w:cs="IRNazanin"/>
          <w:color w:val="111111"/>
          <w:sz w:val="28"/>
          <w:szCs w:val="28"/>
          <w:rtl w:val="true"/>
          <w:lang w:bidi="fa-IR"/>
        </w:rPr>
        <w:t>.</w:t>
      </w:r>
    </w:p>
    <w:p>
      <w:pPr>
        <w:pStyle w:val="Heading3"/>
        <w:numPr>
          <w:ilvl w:val="2"/>
          <w:numId w:val="1"/>
        </w:numPr>
        <w:rPr/>
      </w:pPr>
      <w:bookmarkStart w:id="373" w:name="__RefHeading___Toc7679514_2870459653"/>
      <w:bookmarkStart w:id="374" w:name="_Toc148"/>
      <w:bookmarkEnd w:id="373"/>
      <w:r>
        <w:rPr>
          <w:rtl w:val="true"/>
        </w:rPr>
        <w:t>امام زمان علیه السلام نور خدا و طریق حق</w:t>
      </w:r>
      <w:bookmarkEnd w:id="374"/>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حقیقتی نیست مگر این که با اوست و نور و فروغی نیست مگر این که از اوست</w:t>
      </w:r>
      <w:r>
        <w:rPr>
          <w:rFonts w:eastAsia="IRNazanin" w:cs="IRNazanin"/>
          <w:color w:val="111111"/>
          <w:sz w:val="28"/>
          <w:szCs w:val="28"/>
          <w:rtl w:val="true"/>
          <w:lang w:bidi="fa-IR"/>
        </w:rPr>
        <w:t>.</w:t>
      </w:r>
    </w:p>
    <w:p>
      <w:pPr>
        <w:pStyle w:val="Heading3"/>
        <w:numPr>
          <w:ilvl w:val="2"/>
          <w:numId w:val="1"/>
        </w:numPr>
        <w:rPr/>
      </w:pPr>
      <w:bookmarkStart w:id="375" w:name="__RefHeading___Toc7679516_2870459653"/>
      <w:bookmarkStart w:id="376" w:name="_Toc149"/>
      <w:bookmarkEnd w:id="375"/>
      <w:r>
        <w:rPr>
          <w:rtl w:val="true"/>
        </w:rPr>
        <w:t>امام زمان عجل الله تعالی فرجه الشریف را شکستی نیست و بر همگان پیروز است</w:t>
      </w:r>
      <w:bookmarkEnd w:id="376"/>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هیچ کس بر او پیروز نمی شود و هر که با او درافتد یاری نمی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وَليُّ اللهِ فى أَرْضِهِ، وَحَكَمُهُ فى خَلْقِهِ، وَأَمِينُهُ فِي سِرِهِ وَعَلانِيَتِهِ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إِنّى قَدْ بَيَّنْتُ لَكُمْ وَأَفَهَمْتُكُمْ، وَهَذَا عَلِى يُفْهِمُكُمْ بَعْدى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عِنْدَ انْقِضَاءِ خُطْبَى أَدْعُوكُمْ إلى مُصافَقَى عَلَى بَيْعَتِهِ وَالإِقْرارِبِهِ، ثُمَّ مُصافَقَتِهِ بَعْدى</w:t>
      </w:r>
      <w:r>
        <w:rPr>
          <w:rFonts w:eastAsia="Amiri" w:cs="Amiri" w:ascii="Amiri" w:hAnsi="Amiri"/>
          <w:color w:val="111111"/>
          <w:sz w:val="28"/>
          <w:szCs w:val="28"/>
          <w:rtl w:val="true"/>
          <w:lang w:bidi="ar-SA"/>
        </w:rPr>
        <w:t xml:space="preserve">. </w:t>
      </w:r>
      <w:bookmarkStart w:id="377" w:name="pg9641_66336"/>
    </w:p>
    <w:p>
      <w:pPr>
        <w:pStyle w:val="Heading3"/>
        <w:numPr>
          <w:ilvl w:val="2"/>
          <w:numId w:val="1"/>
        </w:numPr>
        <w:rPr/>
      </w:pPr>
      <w:bookmarkStart w:id="378" w:name="__RefHeading___Toc7679518_2870459653"/>
      <w:bookmarkStart w:id="379" w:name="_Toc150"/>
      <w:bookmarkEnd w:id="377"/>
      <w:bookmarkEnd w:id="378"/>
      <w:r>
        <w:rPr>
          <w:rtl w:val="true"/>
        </w:rPr>
        <w:t>امام زمان علیه السلام ولی خدا و داور عدل گستر پروردگار در زمین</w:t>
      </w:r>
      <w:bookmarkEnd w:id="379"/>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او ولی خدا در زمین، داور او در میان مردم و امین او در امور آشکار و اسرار نهان اوست</w:t>
      </w:r>
      <w:r>
        <w:rPr>
          <w:rFonts w:eastAsia="IRNazanin" w:cs="IRNazanin"/>
          <w:color w:val="111111"/>
          <w:sz w:val="28"/>
          <w:szCs w:val="28"/>
          <w:rtl w:val="true"/>
          <w:lang w:bidi="fa-IR"/>
        </w:rPr>
        <w:t>.</w:t>
      </w:r>
    </w:p>
    <w:p>
      <w:pPr>
        <w:pStyle w:val="Heading3"/>
        <w:numPr>
          <w:ilvl w:val="2"/>
          <w:numId w:val="1"/>
        </w:numPr>
        <w:rPr/>
      </w:pPr>
      <w:bookmarkStart w:id="380" w:name="__RefHeading___Toc7679520_2870459653"/>
      <w:bookmarkStart w:id="381" w:name="_Toc151"/>
      <w:bookmarkEnd w:id="380"/>
      <w:r>
        <w:rPr>
          <w:rtl w:val="true"/>
        </w:rPr>
        <w:t>دین را باید از طریق مولا على علیه السلام فهميد</w:t>
      </w:r>
      <w:bookmarkEnd w:id="381"/>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پیام خدا را برایتان بیان کرده و تفهیم نمودم و این علی علیه السلام است که بعد از من حقایق را به شما می فهماند</w:t>
      </w:r>
      <w:r>
        <w:rPr>
          <w:rFonts w:eastAsia="IRNazanin" w:cs="IRNazanin"/>
          <w:color w:val="111111"/>
          <w:sz w:val="28"/>
          <w:szCs w:val="28"/>
          <w:rtl w:val="true"/>
          <w:lang w:bidi="fa-IR"/>
        </w:rPr>
        <w:t>.</w:t>
      </w:r>
    </w:p>
    <w:p>
      <w:pPr>
        <w:pStyle w:val="Heading3"/>
        <w:numPr>
          <w:ilvl w:val="2"/>
          <w:numId w:val="1"/>
        </w:numPr>
        <w:rPr/>
      </w:pPr>
      <w:bookmarkStart w:id="382" w:name="__RefHeading___Toc7679522_2870459653"/>
      <w:bookmarkStart w:id="383" w:name="_Toc152"/>
      <w:bookmarkEnd w:id="382"/>
      <w:r>
        <w:rPr>
          <w:rtl w:val="true"/>
        </w:rPr>
        <w:t>دعوت پیامبر صلی الله علیه وآله برای بیعت با امام علی علیه السلام</w:t>
      </w:r>
      <w:bookmarkEnd w:id="383"/>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شما را می خوانم که پس از پایان خطبه من، برای انجام بیعت با او و اقرار به امامت آن حضرت، با من و سپس با او دست دهید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وَإِنّى قَدْ َبايَعْتُ اللهِ وَعَلِيُّ قَدْ َبايَعَني وَ أنَا آخِذُكُمْ بِالْبَيْعَةِ لَهُ عَنِ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وَمَنْ أَوْ فِى بِما عاهَدَ عَلَيْهُ الله فَسَيُؤْتِيهِ أَجْراً عَظيماً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الْحَجَّ وَالْعُمْرَةَ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الْبَيْتَ، فَما وَرَدَهُ أَهْلُ بَيْتٍ إِلَّا اسْتَغْنَوْا وَأُبْشِروا، وَلا تَخَلَّفَوا عَنْهُ إِلَّا بَتَرُوا وَافْتَقَرُوا</w:t>
      </w:r>
      <w:r>
        <w:rPr>
          <w:rFonts w:eastAsia="Amiri" w:cs="Amiri" w:ascii="Amiri" w:hAnsi="Amiri"/>
          <w:color w:val="111111"/>
          <w:sz w:val="28"/>
          <w:szCs w:val="28"/>
          <w:rtl w:val="true"/>
          <w:lang w:bidi="ar-SA"/>
        </w:rPr>
        <w:t xml:space="preserve">. </w:t>
      </w:r>
      <w:bookmarkStart w:id="384" w:name="pg9641_66338"/>
    </w:p>
    <w:p>
      <w:pPr>
        <w:pStyle w:val="Heading3"/>
        <w:numPr>
          <w:ilvl w:val="2"/>
          <w:numId w:val="1"/>
        </w:numPr>
        <w:rPr/>
      </w:pPr>
      <w:bookmarkStart w:id="385" w:name="__RefHeading___Toc7679524_2870459653"/>
      <w:bookmarkStart w:id="386" w:name="_Toc153"/>
      <w:bookmarkEnd w:id="384"/>
      <w:bookmarkEnd w:id="385"/>
      <w:r>
        <w:rPr>
          <w:rtl w:val="true"/>
        </w:rPr>
        <w:t>بیعت با پیامبر صلی الله علیه وآله و مولا علی علیه السلام بیعت با خداست و پیمان شکنان بیچاره اند</w:t>
      </w:r>
      <w:bookmarkEnd w:id="386"/>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من با خداوند بیعت کرده ام و علی علیه السلام با من بیعت نموده است و اینک من از سوی خدای عزّوجل برای او از شما بیعت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با تو بیعت می کنند هر آینه با خدا بیعت نموده اند، دست خدا بالای همه دست های آنان است، پس کسی که بیعت خود را بشکند به ضرر خویش پیمان شکسته و کسی به این عهد و پیمان الهی وفادار باشد خدا به او پاداش بزرگی خواهد داد</w:t>
      </w:r>
      <w:r>
        <w:rPr>
          <w:rFonts w:eastAsia="IRNazanin" w:cs="IRNazanin"/>
          <w:color w:val="111111"/>
          <w:sz w:val="28"/>
          <w:szCs w:val="28"/>
          <w:rtl w:val="true"/>
          <w:lang w:bidi="fa-IR"/>
        </w:rPr>
        <w:t>.</w:t>
      </w:r>
    </w:p>
    <w:p>
      <w:pPr>
        <w:pStyle w:val="Heading3"/>
        <w:numPr>
          <w:ilvl w:val="2"/>
          <w:numId w:val="1"/>
        </w:numPr>
        <w:rPr/>
      </w:pPr>
      <w:bookmarkStart w:id="387" w:name="__RefHeading___Toc7679526_2870459653"/>
      <w:bookmarkStart w:id="388" w:name="_Toc154"/>
      <w:bookmarkEnd w:id="387"/>
      <w:r>
        <w:rPr>
          <w:rtl w:val="true"/>
        </w:rPr>
        <w:t>دستور به حج و عمره و کارهای نیک از روی شوق و اشتیاق</w:t>
      </w:r>
      <w:bookmarkEnd w:id="388"/>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از شعائر و آداب الهی است، پس هرکس که حج خانه کعبه یا عمره را به جای آورد باکی بر او نیست که سعی صفا و مروه را به جا آورد و هر کس که با میل و اشتیاق کار خیری را انجام دهد قطعاً خدا هم از کارش باخبر است و هم از او سپاسگزاری می کند</w:t>
      </w:r>
      <w:r>
        <w:rPr>
          <w:rFonts w:eastAsia="IRNazanin" w:cs="IRNazanin"/>
          <w:color w:val="111111"/>
          <w:sz w:val="28"/>
          <w:szCs w:val="28"/>
          <w:rtl w:val="true"/>
          <w:lang w:bidi="fa-IR"/>
        </w:rPr>
        <w:t>.</w:t>
      </w:r>
    </w:p>
    <w:p>
      <w:pPr>
        <w:pStyle w:val="Heading3"/>
        <w:numPr>
          <w:ilvl w:val="2"/>
          <w:numId w:val="1"/>
        </w:numPr>
        <w:rPr/>
      </w:pPr>
      <w:bookmarkStart w:id="389" w:name="__RefHeading___Toc7679528_2870459653"/>
      <w:bookmarkStart w:id="390" w:name="_Toc155"/>
      <w:bookmarkEnd w:id="389"/>
      <w:r>
        <w:rPr>
          <w:rtl w:val="true"/>
        </w:rPr>
        <w:t>از آثار حج، بی نیاز شدن و چشم روشنی گرفتن از خداست</w:t>
      </w:r>
      <w:bookmarkEnd w:id="390"/>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به جا آورید زیرا هیچ خانواده ای داخل آن نمی شود مگر این که بی نیاز می گردد و از خدا چشم روشنی می گیرد و هر کس که از خانه خدا روی گردان شود بی بهره و نیازمند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ذَلِكَ، فَإِذا انْقَضَتْ حَجَّتُهُ اسْتَأْنَفَ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الْحُجَاجُ مُعانُونَ وَنَفَقاتُهُم مُخَلَّفَةٌ عَلَيْهِمْ وَاللَّهُ لا يُضِيعُ أَجْرَالْمُحْسِنِينَ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حُبُّوا الْبَيْتَ بِكَمالِ الدِّينِ وَ التَّفَقُه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تَنْصَرِفُوا عَنِ الْمَشَاهِد إِلَّا بِتَوْبَةِ وَإِقلاع</w:t>
      </w:r>
      <w:r>
        <w:rPr>
          <w:rFonts w:eastAsia="Amiri" w:cs="Amiri" w:ascii="Amiri" w:hAnsi="Amiri"/>
          <w:color w:val="111111"/>
          <w:sz w:val="28"/>
          <w:szCs w:val="28"/>
          <w:rtl w:val="true"/>
          <w:lang w:bidi="ar-SA"/>
        </w:rPr>
        <w:t xml:space="preserve">. </w:t>
      </w:r>
      <w:bookmarkStart w:id="391" w:name="pg9641_66340"/>
    </w:p>
    <w:p>
      <w:pPr>
        <w:pStyle w:val="Heading3"/>
        <w:numPr>
          <w:ilvl w:val="2"/>
          <w:numId w:val="1"/>
        </w:numPr>
        <w:rPr/>
      </w:pPr>
      <w:bookmarkStart w:id="392" w:name="__RefHeading___Toc7679530_2870459653"/>
      <w:bookmarkStart w:id="393" w:name="_Toc156"/>
      <w:bookmarkEnd w:id="391"/>
      <w:bookmarkEnd w:id="392"/>
      <w:r>
        <w:rPr>
          <w:rtl w:val="true"/>
        </w:rPr>
        <w:t>اعمال حج پاک کننده انسان از گناهان</w:t>
      </w:r>
      <w:bookmarkEnd w:id="393"/>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در مواقف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مگر این که خداوند گناهان گذشته او را تا آن زمانی که در موقف قرار گرفته می آمرزد پس او بعد از اعمال حج، طوری پاک شده که گویا آغاز عمل و زندگی اوست</w:t>
      </w:r>
      <w:r>
        <w:rPr>
          <w:rFonts w:eastAsia="IRNazanin" w:cs="IRNazanin"/>
          <w:color w:val="111111"/>
          <w:sz w:val="28"/>
          <w:szCs w:val="28"/>
          <w:rtl w:val="true"/>
          <w:lang w:bidi="fa-IR"/>
        </w:rPr>
        <w:t>.</w:t>
      </w:r>
    </w:p>
    <w:p>
      <w:pPr>
        <w:pStyle w:val="Heading3"/>
        <w:numPr>
          <w:ilvl w:val="2"/>
          <w:numId w:val="1"/>
        </w:numPr>
        <w:rPr/>
      </w:pPr>
      <w:bookmarkStart w:id="394" w:name="__RefHeading___Toc7679532_2870459653"/>
      <w:bookmarkStart w:id="395" w:name="_Toc157"/>
      <w:bookmarkEnd w:id="394"/>
      <w:r>
        <w:rPr>
          <w:rtl w:val="true"/>
        </w:rPr>
        <w:t>عنایت خدا به حاجیان و جبران هزینه های سفرشان</w:t>
      </w:r>
      <w:bookmarkEnd w:id="395"/>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مورد عنایت و کمک پروردگارند و هزینه های سفرشان برای آن ها جایگزین می شود و خدا پاداش نیکوکاران را تباه نمی کند</w:t>
      </w:r>
    </w:p>
    <w:p>
      <w:pPr>
        <w:pStyle w:val="Heading3"/>
        <w:numPr>
          <w:ilvl w:val="2"/>
          <w:numId w:val="1"/>
        </w:numPr>
        <w:rPr/>
      </w:pPr>
      <w:bookmarkStart w:id="396" w:name="__RefHeading___Toc7679534_2870459653"/>
      <w:bookmarkStart w:id="397" w:name="_Toc158"/>
      <w:bookmarkEnd w:id="396"/>
      <w:r>
        <w:rPr>
          <w:rtl w:val="true"/>
        </w:rPr>
        <w:t>حج واقعی با دین کامل که همان پذیرش ولایت است درست است</w:t>
      </w:r>
      <w:bookmarkEnd w:id="397"/>
    </w:p>
    <w:p>
      <w:pPr>
        <w:pStyle w:val="Heading4"/>
        <w:numPr>
          <w:ilvl w:val="3"/>
          <w:numId w:val="1"/>
        </w:numPr>
        <w:rPr/>
      </w:pPr>
      <w:bookmarkStart w:id="398" w:name="__RefHeading___Toc7679536_2870459653"/>
      <w:bookmarkStart w:id="399" w:name="_Toc159"/>
      <w:bookmarkEnd w:id="398"/>
      <w:r>
        <w:rPr>
          <w:rtl w:val="true"/>
        </w:rPr>
        <w:t>اشاره</w:t>
      </w:r>
      <w:bookmarkEnd w:id="399"/>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حج خانه خدا را با کمال دین و با فهم و فقاهت بالا به جا آورید</w:t>
      </w:r>
      <w:r>
        <w:rPr>
          <w:rFonts w:eastAsia="IRNazanin" w:cs="IRNazanin"/>
          <w:color w:val="111111"/>
          <w:sz w:val="28"/>
          <w:szCs w:val="28"/>
          <w:rtl w:val="true"/>
          <w:lang w:bidi="fa-IR"/>
        </w:rPr>
        <w:t>.</w:t>
      </w:r>
    </w:p>
    <w:p>
      <w:pPr>
        <w:pStyle w:val="Heading4"/>
        <w:numPr>
          <w:ilvl w:val="3"/>
          <w:numId w:val="1"/>
        </w:numPr>
        <w:rPr/>
      </w:pPr>
      <w:bookmarkStart w:id="400" w:name="__RefHeading___Toc7679538_2870459653"/>
      <w:bookmarkStart w:id="401" w:name="_Toc160"/>
      <w:bookmarkEnd w:id="400"/>
      <w:r>
        <w:rPr>
          <w:rtl w:val="true"/>
        </w:rPr>
        <w:t>زیارت فرصتی برای توبه و بازگشت واقعی</w:t>
      </w:r>
      <w:bookmarkEnd w:id="401"/>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زیارتگاه ها برنگردید مگر با توبه و جداشدن از گناهان و بدی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أقيمُوا الصَّلاةَ وَآتُوا الزَّكَاةَ كَما أَمَرَكُمُ الله عَزَّ وَ جَلَّ، فَإِنْ طَالَ عَلَيْكُمُ الْأَمَدُ فَقَصَرْتُمْ أَوْ نَسِيتُمْ فَعَلِي وَلِيُّكُمْ وَمُبَيِّنُ لَكُمْ، الَّذِى نَصَبَهُ الله عَزَّ وَ جَلَ لَكُمْ بَعْدِى أَمِينَ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وَهُوَ وَمَنْ تَخْلُفُ مِنْ</w:t>
      </w:r>
    </w:p>
    <w:p>
      <w:pPr>
        <w:pStyle w:val="BookText"/>
        <w:rPr/>
      </w:pPr>
      <w:r>
        <w:rPr>
          <w:rFonts w:ascii="Amiri" w:hAnsi="Amiri" w:eastAsia="Amiri" w:cs="Amiri"/>
          <w:color w:val="111111"/>
          <w:sz w:val="28"/>
          <w:sz w:val="28"/>
          <w:szCs w:val="28"/>
          <w:rtl w:val="true"/>
          <w:lang w:bidi="ar-SA"/>
        </w:rPr>
        <w:t>از غدیر تا ظهور ذُرِّيَّتى يُخْبِرُونَكُمْ بِمَا تَسْأَلُونَ عَنْهُ وَيُبَيِّنُونَ لَكُمْ ما لا تَعْلَمُونَ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الْحَلَالَ وَالْحَرامَ أَكْثَرُ مِنْ أَنْ أُحصِيَهُما وَ أُعَرَفَهُما فَآمُرَ بِالْحَلالِ وَأَنهَى عَنِ الْحَرامِ في مَقامِ وَاحِدٍ، فَأُمِرْتُ أنْ أخُذَ الْبَيْعَةَ مِنْكُمْ وَالصَّفْقَةَ لَكُمْ بِقَبُولِ ما جِئْتُ بِهِ عَنِ اللهِ عَزَّ وَ جَلَّ فِي عَلِى أَمِيرَ الْمُؤْمِنينَ وَ الأوصِياءِ مِنْ بَعْدِهِ الَّذِينَ هُمْ مِنِّي وَمِنْهُ </w:t>
      </w:r>
      <w:bookmarkStart w:id="402" w:name="pg9641_66342"/>
    </w:p>
    <w:p>
      <w:pPr>
        <w:pStyle w:val="Heading4"/>
        <w:numPr>
          <w:ilvl w:val="3"/>
          <w:numId w:val="1"/>
        </w:numPr>
        <w:rPr/>
      </w:pPr>
      <w:bookmarkStart w:id="403" w:name="__RefHeading___Toc7679540_2870459653"/>
      <w:bookmarkStart w:id="404" w:name="_Toc161"/>
      <w:bookmarkEnd w:id="402"/>
      <w:bookmarkEnd w:id="403"/>
      <w:r>
        <w:rPr>
          <w:rtl w:val="true"/>
        </w:rPr>
        <w:t>امام على علیه السلام صاحب اختیار دین و دنیای ما</w:t>
      </w:r>
      <w:bookmarkEnd w:id="404"/>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خدای عزیز بزرگ به شما امر نموده نماز را به پا دارید و 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زمانی طولانی بر شما گذشت و در انجام برنامه های دین کوتاهی نمودید یا بخشی را فراموش کردید امام علی علیه السلام صاحب اختیار و بیان کننده این امور برای شماست، همان وجودی که خدای عزیز او را بعد از من برای شما امین خود در میان آفریدگانش قرار داده است</w:t>
      </w:r>
      <w:r>
        <w:rPr>
          <w:rFonts w:eastAsia="IRNazanin" w:cs="IRNazanin"/>
          <w:color w:val="111111"/>
          <w:sz w:val="28"/>
          <w:szCs w:val="28"/>
          <w:rtl w:val="true"/>
          <w:lang w:bidi="fa-IR"/>
        </w:rPr>
        <w:t>.</w:t>
      </w:r>
    </w:p>
    <w:p>
      <w:pPr>
        <w:pStyle w:val="Heading4"/>
        <w:numPr>
          <w:ilvl w:val="3"/>
          <w:numId w:val="1"/>
        </w:numPr>
        <w:rPr/>
      </w:pPr>
      <w:bookmarkStart w:id="405" w:name="__RefHeading___Toc7679542_2870459653"/>
      <w:bookmarkStart w:id="406" w:name="_Toc162"/>
      <w:bookmarkEnd w:id="405"/>
      <w:r>
        <w:rPr>
          <w:rtl w:val="true"/>
        </w:rPr>
        <w:t>من از علی علیه السلام و علی علیه السلام از من است و امامان جوابگوی سؤالات شمایند</w:t>
      </w:r>
      <w:bookmarkEnd w:id="406"/>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علی علیه السلام از من است و من از اویم، او و جانشینانش از فرزندان من پاسخگوی تمام سؤالات شما هستند و آنچه را نمی دانید به شما می آموزند</w:t>
      </w:r>
      <w:r>
        <w:rPr>
          <w:rFonts w:eastAsia="IRNazanin" w:cs="IRNazanin"/>
          <w:color w:val="111111"/>
          <w:sz w:val="28"/>
          <w:szCs w:val="28"/>
          <w:rtl w:val="true"/>
          <w:lang w:bidi="fa-IR"/>
        </w:rPr>
        <w:t>.</w:t>
      </w:r>
    </w:p>
    <w:p>
      <w:pPr>
        <w:pStyle w:val="Heading4"/>
        <w:numPr>
          <w:ilvl w:val="3"/>
          <w:numId w:val="1"/>
        </w:numPr>
        <w:rPr/>
      </w:pPr>
      <w:bookmarkStart w:id="407" w:name="__RefHeading___Toc7679544_2870459653"/>
      <w:bookmarkStart w:id="408" w:name="_Toc163"/>
      <w:bookmarkEnd w:id="407"/>
      <w:r>
        <w:rPr>
          <w:rtl w:val="true"/>
        </w:rPr>
        <w:t>بیعت کنید با امامانی که از من هستند و من از آن هایم</w:t>
      </w:r>
      <w:bookmarkEnd w:id="408"/>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حلال و حرام بیش از آن است که اکنون در یک جلسه تمام آن ها را برای شما بشمارم و برایتان بیان کنم که کدام را انجام دهید و کدام را ترک کنید به همین جهت مأمور شدم که از از غدیر تا ظهور شما بیعت بگیرم که دست در دست من نهاده و بپذیرید آنچه را که از سوی خدا درباره امام علی امیرمؤمنان علیه السلام و امامان بعد از او نازل شده است، همان امامانی که از من هستند و من از آن ها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فيهِمْ قَائِمَةً خاتِمُها الْمَهْدِى إِلى يَوْمِ يَلْقَى الله الَّذِي يُقَدِرُ وَيَقْضى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وَكُلٌّ حَلالٍ دَلَلْتُكُمْ عَلَيْهِ وَ كُل حَرامِ نَهَيْتُكُمْ عَنْهُ فَإِنِّي لَمْ أَرْجِعْ عَنْ ذَلِكَ وَلَمْ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ذَلِكَ وَاحْفَظُوهُ وَ تَواصَوْابِهِ، وَلا تُبَدِّلُوهُ وَلا تُغَيّرُوهُ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وَأُمُرُوا بِالْمَعْرُوفِ وَانْهَوْا عَنِ الْمُنْكَرِ</w:t>
      </w:r>
      <w:r>
        <w:rPr>
          <w:rFonts w:eastAsia="Amiri" w:cs="Amiri" w:ascii="Amiri" w:hAnsi="Amiri"/>
          <w:color w:val="111111"/>
          <w:sz w:val="28"/>
          <w:szCs w:val="28"/>
          <w:rtl w:val="true"/>
          <w:lang w:bidi="ar-SA"/>
        </w:rPr>
        <w:t xml:space="preserve">. </w:t>
      </w:r>
      <w:bookmarkStart w:id="409" w:name="pg9641_66344"/>
    </w:p>
    <w:p>
      <w:pPr>
        <w:pStyle w:val="Heading4"/>
        <w:numPr>
          <w:ilvl w:val="3"/>
          <w:numId w:val="1"/>
        </w:numPr>
        <w:rPr/>
      </w:pPr>
      <w:bookmarkStart w:id="410" w:name="__RefHeading___Toc7679546_2870459653"/>
      <w:bookmarkStart w:id="411" w:name="_Toc164"/>
      <w:bookmarkEnd w:id="409"/>
      <w:bookmarkEnd w:id="410"/>
      <w:r>
        <w:rPr>
          <w:rtl w:val="true"/>
        </w:rPr>
        <w:t>امامت دوازده امام و حضرت مهدی علیهم السلام تا قیامت ادامه دارد</w:t>
      </w:r>
      <w:bookmarkEnd w:id="411"/>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در علی علیه السلام و فرزندان او همواره پایدار و استوار است و آخرین آنها حضرت مهدی علیه السلام است تا روزی که او با خدایی دیدار کند که قضا و قدر به دست اوست</w:t>
      </w:r>
      <w:r>
        <w:rPr>
          <w:rFonts w:eastAsia="IRNazanin" w:cs="IRNazanin"/>
          <w:color w:val="111111"/>
          <w:sz w:val="28"/>
          <w:szCs w:val="28"/>
          <w:rtl w:val="true"/>
          <w:lang w:bidi="fa-IR"/>
        </w:rPr>
        <w:t>.</w:t>
      </w:r>
    </w:p>
    <w:p>
      <w:pPr>
        <w:pStyle w:val="Heading4"/>
        <w:numPr>
          <w:ilvl w:val="3"/>
          <w:numId w:val="1"/>
        </w:numPr>
        <w:rPr/>
      </w:pPr>
      <w:bookmarkStart w:id="412" w:name="__RefHeading___Toc7679548_2870459653"/>
      <w:bookmarkStart w:id="413" w:name="_Toc165"/>
      <w:bookmarkEnd w:id="412"/>
      <w:r>
        <w:rPr>
          <w:rtl w:val="true"/>
        </w:rPr>
        <w:t>حلال و حرام خدا را تغییر ندهید</w:t>
      </w:r>
      <w:bookmarkEnd w:id="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و حرام را برایتان تبیین نمودم و نظرم نسبت به آن ها بر نمی گردد و آنها را تغییر نمی دهم، پس این احکام الهی را به یاد داشته باشید و از آن مراقبت نموده و به یکدیگر توصیه کنید و هرگز آنها را تغییر ندهید و دستکاری نکنید</w:t>
      </w:r>
      <w:r>
        <w:rPr>
          <w:rFonts w:eastAsia="IRNazanin" w:cs="IRNazanin"/>
          <w:color w:val="111111"/>
          <w:sz w:val="28"/>
          <w:szCs w:val="28"/>
          <w:rtl w:val="true"/>
          <w:lang w:bidi="fa-IR"/>
        </w:rPr>
        <w:t>.</w:t>
      </w:r>
    </w:p>
    <w:p>
      <w:pPr>
        <w:pStyle w:val="Heading4"/>
        <w:numPr>
          <w:ilvl w:val="3"/>
          <w:numId w:val="1"/>
        </w:numPr>
        <w:rPr/>
      </w:pPr>
      <w:bookmarkStart w:id="414" w:name="__RefHeading___Toc7679550_2870459653"/>
      <w:bookmarkStart w:id="415" w:name="_Toc166"/>
      <w:bookmarkEnd w:id="414"/>
      <w:r>
        <w:rPr>
          <w:rtl w:val="true"/>
        </w:rPr>
        <w:t>نماز و زکات و امر به معروف و نهی از منکر</w:t>
      </w:r>
      <w:bookmarkEnd w:id="415"/>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نیز دوباره 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را بپردازید و امر به معروف و نهی از منکر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رَأْسَ الْأَمْرِ بِالْمَعْرُوفِ أَنْ تَنْتَهُوا إلى قَوْلى وَتُبَلِّغُوهُ مَنْ لَمْ يَحْضُرُ وَ تَأْمُرُوهُ بِقَبُولِهِ عَنِّى وَ تَنْهَوْهُ عَنْ مُخالَفَتِهِ، فَإِنَّهُ أَمْرُ مِنَ اللَّهِ عَزَّ وَجَلَّ وَ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نَهْي عَنْ مُنْكَرٍ إِلَّا مَعَ إمامٍ مَعْصوم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الْقُرْآنُ يُعَرِفُكُمْ أَنَّ الْأَئِمَّةَ مِنْ بَعْدِهِ وُلْدُهُ، وَعَرَّفْتُكُمْ إِنَّهُمْ مِنِّى وَمِنْهُ، 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 xml:space="preserve">». </w:t>
      </w:r>
      <w:bookmarkStart w:id="416" w:name="pg9641_66346"/>
    </w:p>
    <w:p>
      <w:pPr>
        <w:pStyle w:val="Heading4"/>
        <w:numPr>
          <w:ilvl w:val="3"/>
          <w:numId w:val="1"/>
        </w:numPr>
        <w:rPr/>
      </w:pPr>
      <w:bookmarkStart w:id="417" w:name="__RefHeading___Toc7679552_2870459653"/>
      <w:bookmarkStart w:id="418" w:name="_Toc167"/>
      <w:bookmarkEnd w:id="416"/>
      <w:bookmarkEnd w:id="417"/>
      <w:r>
        <w:rPr>
          <w:rtl w:val="true"/>
        </w:rPr>
        <w:t>سفارش به ولایت در رأس همه امربه معروف هاست</w:t>
      </w:r>
      <w:bookmarkEnd w:id="418"/>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در رأس تمام امر به معروف ها این حقیقت قرار گرفته که کلام من پیرامون ولایت را درک نموده و به دیگران برسانید و آنها را به قبول سخنم سفارش کنید و از مخالفت با من نهی نمایید زیرا این سخنان امری از سوی خدا و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9" w:name="__RefHeading___Toc7679554_2870459653"/>
      <w:bookmarkStart w:id="420" w:name="_Toc168"/>
      <w:bookmarkEnd w:id="419"/>
      <w:r>
        <w:rPr>
          <w:rtl w:val="true"/>
        </w:rPr>
        <w:t>امر به معروف و نهی از منکر با پذیرش ولایت معنا دارد</w:t>
      </w:r>
      <w:bookmarkEnd w:id="420"/>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امر به معروف و نهی از منکری جز با پذیرش ولایت امام معصوم علیه السلام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1" w:name="__RefHeading___Toc7679556_2870459653"/>
      <w:bookmarkStart w:id="422" w:name="_Toc169"/>
      <w:bookmarkEnd w:id="421"/>
      <w:r>
        <w:rPr>
          <w:rtl w:val="true"/>
        </w:rPr>
        <w:t>سفارش قرآن به امامت امامان و سفارش پیامبر صلی الله علیه وآله به ثقلین</w:t>
      </w:r>
      <w:bookmarkEnd w:id="422"/>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 می آموزد که امامان بعد از علی علیه السلام فرزندان او هستند و من به شما آنها را معرفی کردم و گفتم که آنها از من و از او هستند، همان طور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امامت را حقیقتی پایدار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قرآن و امامان تمشک کنید گمراه نخواهید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التّقوى، التَّقْوى، وَاحْذَرُوا السّاعَةَ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و الْمَوَازِينَ وَالْمَحاسَبَةَ بَيْنَ يَدَى رَبِّ الْعَالَمِينَ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أُتيبَ عَلَيْها وَمَنْ جاءَ بِالسَّيِّئَةِ فَلَيْسَ لَهُ فِي الجِنانِ نَصِيبٌ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إِنَّكُمْ أَكْثَرُ مِنْ أَنْ تُصافِقُونى بِكَفْ وَاحِدٍ فى وقتٍ وَاحِدٍ، وَقَدْ أَمَرَنِي اللهُ عَزَّ وَجَكَ أَنْ آخُذَ مِنْ أَلْسِنَتِكُمُ الْإِقرار بما عَقَدْتُ لِعَلِي أَميرِ الْمُؤْمِنينَ، وَلِمَنْ جاءَ بَعْدَهُ مِنَ الْأَئِمَّةِ مِنِّى وَمِنْهُ، عَلى ما أَعْلَمْتُكُمْ أَنَّ ذُرِّيَّتِى مِنْ صُلْبِهِ</w:t>
      </w:r>
      <w:r>
        <w:rPr>
          <w:rFonts w:eastAsia="Amiri" w:cs="Amiri" w:ascii="Amiri" w:hAnsi="Amiri"/>
          <w:color w:val="111111"/>
          <w:sz w:val="28"/>
          <w:szCs w:val="28"/>
          <w:rtl w:val="true"/>
          <w:lang w:bidi="ar-SA"/>
        </w:rPr>
        <w:t xml:space="preserve">. </w:t>
      </w:r>
      <w:bookmarkStart w:id="423" w:name="pg9641_66348"/>
    </w:p>
    <w:p>
      <w:pPr>
        <w:pStyle w:val="Heading4"/>
        <w:numPr>
          <w:ilvl w:val="3"/>
          <w:numId w:val="1"/>
        </w:numPr>
        <w:rPr/>
      </w:pPr>
      <w:bookmarkStart w:id="424" w:name="__RefHeading___Toc7679558_2870459653"/>
      <w:bookmarkStart w:id="425" w:name="_Toc170"/>
      <w:bookmarkEnd w:id="423"/>
      <w:bookmarkEnd w:id="424"/>
      <w:r>
        <w:rPr>
          <w:rtl w:val="true"/>
        </w:rPr>
        <w:t>تقوا و ترس از قیامت</w:t>
      </w:r>
      <w:bookmarkEnd w:id="425"/>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پرهیزگاری پیشه کنید و از روز قیامت بترسید همان طور که خدای عزیز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و تکان های روز قیامت امری عظیم است</w:t>
      </w:r>
      <w:r>
        <w:rPr>
          <w:rFonts w:eastAsia="IRNazanin" w:cs="IRNazanin"/>
          <w:color w:val="111111"/>
          <w:sz w:val="28"/>
          <w:szCs w:val="28"/>
          <w:rtl w:val="true"/>
          <w:lang w:bidi="fa-IR"/>
        </w:rPr>
        <w:t>».</w:t>
      </w:r>
    </w:p>
    <w:p>
      <w:pPr>
        <w:pStyle w:val="Heading4"/>
        <w:numPr>
          <w:ilvl w:val="3"/>
          <w:numId w:val="1"/>
        </w:numPr>
        <w:rPr/>
      </w:pPr>
      <w:bookmarkStart w:id="426" w:name="__RefHeading___Toc7679560_2870459653"/>
      <w:bookmarkStart w:id="427" w:name="_Toc171"/>
      <w:bookmarkEnd w:id="426"/>
      <w:r>
        <w:rPr>
          <w:rtl w:val="true"/>
        </w:rPr>
        <w:t>زندگی دوباره و حساب و کتاب الهی</w:t>
      </w:r>
      <w:bookmarkEnd w:id="427"/>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زندگی دوباره را به یاد آورید و حساب و کتاب و ترازو و محاسبه اعمالتان در محضر خدای جهانیان و ثواب و عذاب او را در نظر داشته باشید، پس هر که نیکی کند پاداش آن را دریافت می کند و کسی که بدی نماید بهره ای در بهشت ندارد</w:t>
      </w:r>
      <w:r>
        <w:rPr>
          <w:rFonts w:eastAsia="IRNazanin" w:cs="IRNazanin"/>
          <w:color w:val="111111"/>
          <w:sz w:val="28"/>
          <w:szCs w:val="28"/>
          <w:rtl w:val="true"/>
          <w:lang w:bidi="fa-IR"/>
        </w:rPr>
        <w:t>.</w:t>
      </w:r>
    </w:p>
    <w:p>
      <w:pPr>
        <w:pStyle w:val="Heading4"/>
        <w:numPr>
          <w:ilvl w:val="3"/>
          <w:numId w:val="1"/>
        </w:numPr>
        <w:rPr/>
      </w:pPr>
      <w:bookmarkStart w:id="428" w:name="__RefHeading___Toc7679562_2870459653"/>
      <w:bookmarkStart w:id="429" w:name="_Toc172"/>
      <w:bookmarkEnd w:id="428"/>
      <w:r>
        <w:rPr>
          <w:rtl w:val="true"/>
        </w:rPr>
        <w:t>اشاره به جمعیت زیاد حاضر در غدیر و پیمان همگان</w:t>
      </w:r>
      <w:bookmarkEnd w:id="429"/>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خیلی بیشتر از آن است که در یک زمان با دست من بیعت کنید، به همین جهت خدای عزیز به من امر نموده که درباره پیمان ولایت امام علی امیرالمؤمنین علیه السلام که برایتان استوار و محکمش نمودم از شما اقرار زبانی بگیرم و نیز برای امامان پس از او که از نسل من و اویند و من برای شما مکرر بیان کردم که ذریه من از نسل علی علیه السلام هستند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وَرَبِّكَ فِي أَمْرِ أَما مِنَا عَلِي أميرِ الْمُؤْمِنينَ وَمَنْ وُلِدَ مِنْ صُلْبِهِ مِنَ الْأَئِمَّةِ، نُبَايِعُكَ عَلى ذَلِكَ بِقُلوبِنا وَأَنْفُسِنَا وَالسِنَتِنا وَأَيْدينا، على ذَلِكَ نَحْيِي وَعَلَيْهِ نَمُوتُ وَعَلَيْهِ نُبْعَثُ وَلا نُغَيْرُ وَلا نُبَدِّلُ، وَ لا نَشُكُ وَلا 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نَرْتابُ، وَلا نَرْجِعُ عَنِ الْعَهْدِ وَلا نَنْقُضُ الميثاقَ، وَعَظْتَنا بِوَعْظِ الله في عَلى أَمِيرِ الْمُؤْمِنينَ وَ الْأَئِمَّةِ الَّذِينَ ذَكَرْتَ مِنْ ذُرِّيتِكَ مِنْ وُلْدِهِ بَعْدَهُ، الْحَسَنِ وَالْحُسَيْنِ وَمَنْ نَصَبَهُ الله بَعْدَهُما ، فَالْعَهْدُ وَالْمِيثَاقُ لَهُمْ مَأْخُوذُ مِنَّا مِنْ قُلُوبِنا وَأَنْفُسِنَا وَأَلْسِنَتِنَا وَضَمَائِرِنا وَأَيْدينا، مَنْ أَدْرَكَها بِيَدِهِ وَإِلَّا فَقَدْ أَقَرَّ بِلِسَانِهِ، وَلَا نَبْتَغِى بِذَلِكَ بَدَلاً وَلا يَرَى الله مِنْ أَنْفُسِنَا حِوَلاً، نَحْنُ نُؤَدَى ذَلِكَ عَنْكَ الدنى والقاصي مِنْ أَوْلادِنَا وَأَهالينا، وَنُشْهِدُ الله بِذَلِكَ وَكَفَى بِالله شَهيداً وَ أَنْتَ عَلَيْنَا بِهِ شَهِيدٌ</w:t>
      </w:r>
      <w:r>
        <w:rPr>
          <w:rFonts w:eastAsia="Amiri" w:cs="Amiri" w:ascii="Amiri" w:hAnsi="Amiri"/>
          <w:color w:val="111111"/>
          <w:sz w:val="28"/>
          <w:szCs w:val="28"/>
          <w:rtl w:val="true"/>
          <w:lang w:bidi="ar-SA"/>
        </w:rPr>
        <w:t xml:space="preserve">». </w:t>
      </w:r>
      <w:bookmarkStart w:id="430" w:name="pg9641_66350"/>
    </w:p>
    <w:p>
      <w:pPr>
        <w:pStyle w:val="Heading4"/>
        <w:numPr>
          <w:ilvl w:val="3"/>
          <w:numId w:val="1"/>
        </w:numPr>
        <w:rPr/>
      </w:pPr>
      <w:bookmarkStart w:id="431" w:name="__RefHeading___Toc7679564_2870459653"/>
      <w:bookmarkStart w:id="432" w:name="_Toc173"/>
      <w:bookmarkEnd w:id="430"/>
      <w:bookmarkEnd w:id="431"/>
      <w:r>
        <w:rPr>
          <w:rtl w:val="true"/>
        </w:rPr>
        <w:t>متن پیمان نامۀ غدیر که همگان قرائت کردند</w:t>
      </w:r>
      <w:bookmarkEnd w:id="432"/>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اکنون همه با هم بگویید ما کلام تو را شنیدیم و پیروی می کنیم و به این سخنان راضی و خشنودیم و تسلیم برنامه ای هستیم که تو از جانب خدایمان و خدایت در امر امامت امام ما علی امیرمؤمنان علیه السلام و امامان از نسل او به ما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 پیرامون این ولایت با دل و جان و زبان و دست هایمان بیعت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پیمان ولایت زندگی می کنیم و با این پیمان می میریم و با همین عهد و پیمان محشور می شویم و هرگز آن را تغییر نداده و تبدیل نمی نماییم و در آن شک و تردیدی نداریم و آن را انکار</w:t>
      </w:r>
    </w:p>
    <w:p>
      <w:pPr>
        <w:pStyle w:val="BookText"/>
        <w:rPr/>
      </w:pPr>
      <w:r>
        <w:rPr>
          <w:rFonts w:ascii="IRNazanin" w:hAnsi="IRNazanin" w:eastAsia="IRNazanin"/>
          <w:color w:val="111111"/>
          <w:sz w:val="28"/>
          <w:sz w:val="28"/>
          <w:szCs w:val="28"/>
          <w:rtl w:val="true"/>
          <w:lang w:bidi="fa-IR"/>
        </w:rPr>
        <w:t>نمی کنیم و از عهد خود بر نمی گردیم و پیمان خود را نمی شکنیم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 را از جانب خدا پیرامون علی امیرالمؤمنین و امامان از ذریه تو و نسل علی علیهم السلام یعنی امام حسن و امام حسین و امامان بعد علیهم السلام که خدا آن ها را نصب نموده پند دادی و برای آنها از دل و جان و زبان و درون و دست ما پیمان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با دست بیعت کرد و اگر نشد با زبان به ولایت اقرار نمود و پیمان بست، پس برای ما شایسته نیست که چیزی را جایگزین ولایت و امامت اهل بیت علیهم السلام کنیم و خدا برگشتن ما از ولایت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پیمان ولایت را به فرزندان و خویشان دور و نزدیک خواهیم رساند و خدا را برآن شاهد می گیریم که او برای گواهی دادن کافیست و تو نیز بر عهد و پیمان ما شاهدی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تَقُولُونَ؟ فَإِنَّ الله يَعْلَمُ كُل صَوْتٍ وَخافِيَةَ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وَمَنْ ضَلَّ فَإِنَّمَا يَضِلُّ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فَبَايِعُوا اللَّهَ وَبايِعُوني وَبايِعُوا عَلِيّاً أميرَ الْمُؤْمِنينَ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يُهْلِكُ الله مَنْ غَدَرَ وَ يَرْحَمُ مَنْ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نَكَثَ فَإِنَّما يَنْكُثُ عَلى نَفْسِهِ وَمَنْ أَوْ فِي بِمَا عَاهَدَ عَلَيْهُ الله فَسَيُؤْتِيهِ أَجْراً عَظِيماً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الَّذِى قُلْتُ لَكُمْ وَسَلِّمُوا عَلَى عَلِيَّ بِإِمْرَةِ الْمُؤْمِنينَ،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 xml:space="preserve">) </w:t>
      </w:r>
      <w:bookmarkStart w:id="433" w:name="pg9641_66352"/>
    </w:p>
    <w:p>
      <w:pPr>
        <w:pStyle w:val="Heading4"/>
        <w:numPr>
          <w:ilvl w:val="3"/>
          <w:numId w:val="1"/>
        </w:numPr>
        <w:rPr/>
      </w:pPr>
      <w:bookmarkStart w:id="434" w:name="__RefHeading___Toc7679566_2870459653"/>
      <w:bookmarkStart w:id="435" w:name="_Toc174"/>
      <w:bookmarkEnd w:id="433"/>
      <w:bookmarkEnd w:id="434"/>
      <w:r>
        <w:rPr>
          <w:rtl w:val="true"/>
        </w:rPr>
        <w:t>آگاه بودن خدا و پیامبرش به زمزمه های شیطانی و حسادت های پنهان</w:t>
      </w:r>
      <w:bookmarkEnd w:id="435"/>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می گویید؟ در حالی که خداوند هر صدایی را می شنود و به اسرار دل ها آگاه است، پس هر که هدایت پذیرد به سود خود عمل کرده و هر که گمراه شود به زیان خود گمراه شده است و هر کسی که بیعت کند قطعاً با خدا بیعت نموده و دست خدا بالای دستان آن هاست</w:t>
      </w:r>
      <w:r>
        <w:rPr>
          <w:rFonts w:eastAsia="IRNazanin" w:cs="IRNazanin"/>
          <w:color w:val="111111"/>
          <w:sz w:val="28"/>
          <w:szCs w:val="28"/>
          <w:rtl w:val="true"/>
          <w:lang w:bidi="fa-IR"/>
        </w:rPr>
        <w:t>.</w:t>
      </w:r>
    </w:p>
    <w:p>
      <w:pPr>
        <w:pStyle w:val="Heading4"/>
        <w:numPr>
          <w:ilvl w:val="3"/>
          <w:numId w:val="1"/>
        </w:numPr>
        <w:rPr/>
      </w:pPr>
      <w:bookmarkStart w:id="436" w:name="__RefHeading___Toc7679568_2870459653"/>
      <w:bookmarkStart w:id="437" w:name="_Toc175"/>
      <w:bookmarkEnd w:id="436"/>
      <w:r>
        <w:rPr>
          <w:rtl w:val="true"/>
        </w:rPr>
        <w:t>مهربانی خدا به وفاداران در پیمان ولایت و امامت امامان</w:t>
      </w:r>
      <w:bookmarkEnd w:id="437"/>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و من و علی امیرالمؤمنین و حسن و حسین و امامان از نسل ایشان علیهم السلام که حجّت و واسطه ماندگار خدا هستند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افراد فریب کار را نابود می کند و با کسانی که وفادارند مهربان است، هرکس پیمان شکنی کند به ضرر خود پیمان شکسته و کسی که به عهد خود با خدا وفاداری کند خدا به او پاداش بزرگی خواهد داد</w:t>
      </w:r>
      <w:r>
        <w:rPr>
          <w:rFonts w:eastAsia="IRNazanin" w:cs="IRNazanin"/>
          <w:color w:val="111111"/>
          <w:sz w:val="28"/>
          <w:szCs w:val="28"/>
          <w:rtl w:val="true"/>
          <w:lang w:bidi="fa-IR"/>
        </w:rPr>
        <w:t>.</w:t>
      </w:r>
    </w:p>
    <w:p>
      <w:pPr>
        <w:pStyle w:val="Heading4"/>
        <w:numPr>
          <w:ilvl w:val="3"/>
          <w:numId w:val="1"/>
        </w:numPr>
        <w:rPr/>
      </w:pPr>
      <w:bookmarkStart w:id="438" w:name="__RefHeading___Toc7679570_2870459653"/>
      <w:bookmarkStart w:id="439" w:name="_Toc176"/>
      <w:bookmarkEnd w:id="438"/>
      <w:r>
        <w:rPr>
          <w:rtl w:val="true"/>
        </w:rPr>
        <w:t>سلام دادن به امام علی علیه السلام با لقب امیرالمؤمنین</w:t>
      </w:r>
      <w:bookmarkEnd w:id="439"/>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هر آن چه را که من به شما گفتم و به علی علیه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می کنیم خدایا محتاج آمرزش تو هستیم و به سوی تو برمی گردیم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w:t>
      </w:r>
      <w:bookmarkStart w:id="440" w:name="pg9641_66354"/>
    </w:p>
    <w:p>
      <w:pPr>
        <w:pStyle w:val="Heading4"/>
        <w:numPr>
          <w:ilvl w:val="3"/>
          <w:numId w:val="1"/>
        </w:numPr>
        <w:rPr/>
      </w:pPr>
      <w:bookmarkStart w:id="441" w:name="__RefHeading___Toc7679572_2870459653"/>
      <w:bookmarkStart w:id="442" w:name="_Toc177"/>
      <w:bookmarkEnd w:id="440"/>
      <w:bookmarkEnd w:id="441"/>
      <w:r>
        <w:rPr>
          <w:rtl w:val="true"/>
        </w:rPr>
        <w:t>شکر خدا به خاطر نعمت هدایت و ولایت</w:t>
      </w:r>
      <w:bookmarkEnd w:id="442"/>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 که ما را به این طریق هدایت فرمود و اگر او ما را هدایت نمیکرد ما هدایت نمی شدیم و البته فرستادگان خدا به حق آمده اند، و ندا آید که به خاطر اعمالتان، بهشت از آن شماست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فَضائِلَ عَلِيّ بْن أبى طالِبٍ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أَنْزَلَها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أُحْصِيَها فى مَقامِ وَاحِدٍ، فَمَنْ أَنْبَاكُمْ بِها وَعَرَفَهَا فَصَدِّقُوهُ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يُطِعِ اللَّهَ وَرَسُولَهُ وَعَلِيّاً وَ 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السّابِقُونَ إلى مُبايَعَتِهِ وَ مُوالاتِهِ وَالتَّسْلِيمِ عَلَيْهِ بِإِمْرَةِ الْمُؤْمِنِينَ أُولئكَ هُمُ الفائزُونَ فى جَنَّاتِ النَّعيم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ما يَرْضَى الله بِهِ عَنْكُمْ مِنَ الْقَوْلِ، فَإِنْ تَكْفُرُ وا أَنْتُمْ وَمَنْ فِي الْأَرْضِ جَميعاً فَلَنْ يَضُر اللهَ شَيْئاً</w:t>
      </w:r>
      <w:r>
        <w:rPr>
          <w:rFonts w:eastAsia="Amiri" w:cs="Amiri" w:ascii="Amiri" w:hAnsi="Amiri"/>
          <w:color w:val="111111"/>
          <w:sz w:val="28"/>
          <w:szCs w:val="28"/>
          <w:rtl w:val="true"/>
          <w:lang w:bidi="ar-SA"/>
        </w:rPr>
        <w:t xml:space="preserve">. </w:t>
      </w:r>
      <w:bookmarkStart w:id="443" w:name="pg9641_66356"/>
    </w:p>
    <w:p>
      <w:pPr>
        <w:pStyle w:val="Heading4"/>
        <w:numPr>
          <w:ilvl w:val="3"/>
          <w:numId w:val="1"/>
        </w:numPr>
        <w:rPr/>
      </w:pPr>
      <w:bookmarkStart w:id="444" w:name="__RefHeading___Toc7679574_2870459653"/>
      <w:bookmarkStart w:id="445" w:name="_Toc178"/>
      <w:bookmarkEnd w:id="443"/>
      <w:bookmarkEnd w:id="444"/>
      <w:r>
        <w:rPr>
          <w:rtl w:val="true"/>
        </w:rPr>
        <w:t>فضائل و مناقب امام علی علیه السلام نزد خداست</w:t>
      </w:r>
      <w:bookmarkEnd w:id="445"/>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های علی بن ابیطالب علیه السلام نزد خداست و آن ها را در قرآن نازل فرموده و خیلی بیشتر از آن حدی است که من در یک مجلس برایتان بشمارم، پس اگر کسی که مقامات و فضائل او را می داند برایتان از فضائل او گفت، سخنانش را بپذیرید و باور کنید</w:t>
      </w:r>
      <w:r>
        <w:rPr>
          <w:rFonts w:eastAsia="IRNazanin" w:cs="IRNazanin"/>
          <w:color w:val="111111"/>
          <w:sz w:val="28"/>
          <w:szCs w:val="28"/>
          <w:rtl w:val="true"/>
          <w:lang w:bidi="fa-IR"/>
        </w:rPr>
        <w:t>.</w:t>
      </w:r>
    </w:p>
    <w:p>
      <w:pPr>
        <w:pStyle w:val="Heading4"/>
        <w:numPr>
          <w:ilvl w:val="3"/>
          <w:numId w:val="1"/>
        </w:numPr>
        <w:rPr/>
      </w:pPr>
      <w:bookmarkStart w:id="446" w:name="__RefHeading___Toc7679576_2870459653"/>
      <w:bookmarkStart w:id="447" w:name="_Toc179"/>
      <w:bookmarkEnd w:id="446"/>
      <w:r>
        <w:rPr>
          <w:rtl w:val="true"/>
        </w:rPr>
        <w:t>سعادت و رستگاری در اطاعت از امامان است</w:t>
      </w:r>
      <w:bookmarkEnd w:id="447"/>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رسولش و امام علی علیه السلام و امامانی که برایتان بیان کردم را اطاعت کند به یقین به رستگاری و سعادت بزرگی دست یافته است</w:t>
      </w:r>
      <w:r>
        <w:rPr>
          <w:rFonts w:eastAsia="IRNazanin" w:cs="IRNazanin"/>
          <w:color w:val="111111"/>
          <w:sz w:val="28"/>
          <w:szCs w:val="28"/>
          <w:rtl w:val="true"/>
          <w:lang w:bidi="fa-IR"/>
        </w:rPr>
        <w:t>.</w:t>
      </w:r>
    </w:p>
    <w:p>
      <w:pPr>
        <w:pStyle w:val="Heading4"/>
        <w:numPr>
          <w:ilvl w:val="3"/>
          <w:numId w:val="1"/>
        </w:numPr>
        <w:rPr/>
      </w:pPr>
      <w:bookmarkStart w:id="448" w:name="__RefHeading___Toc7679578_2870459653"/>
      <w:bookmarkStart w:id="449" w:name="_Toc180"/>
      <w:bookmarkEnd w:id="448"/>
      <w:r>
        <w:rPr>
          <w:rtl w:val="true"/>
        </w:rPr>
        <w:t>رستگاری و بهشت برای سبقت گیرندگان در بیعت با امام</w:t>
      </w:r>
      <w:bookmarkEnd w:id="449"/>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بیعت با مولا علی علیه السلام و پیمان و ولایت پذیری او بر دیگران پیشی می گیرند و مشتاقانه با لقب امیرالمؤمنین به آن حضرت سلام می دهند رستگارند و در بهشت های پرنعمت خواهند بود</w:t>
      </w:r>
      <w:r>
        <w:rPr>
          <w:rFonts w:eastAsia="IRNazanin" w:cs="IRNazanin"/>
          <w:color w:val="111111"/>
          <w:sz w:val="28"/>
          <w:szCs w:val="28"/>
          <w:rtl w:val="true"/>
          <w:lang w:bidi="fa-IR"/>
        </w:rPr>
        <w:t>.</w:t>
      </w:r>
    </w:p>
    <w:p>
      <w:pPr>
        <w:pStyle w:val="Heading4"/>
        <w:numPr>
          <w:ilvl w:val="3"/>
          <w:numId w:val="1"/>
        </w:numPr>
        <w:rPr/>
      </w:pPr>
      <w:bookmarkStart w:id="450" w:name="__RefHeading___Toc7679580_2870459653"/>
      <w:bookmarkStart w:id="451" w:name="_Toc181"/>
      <w:bookmarkEnd w:id="450"/>
      <w:r>
        <w:rPr>
          <w:rtl w:val="true"/>
        </w:rPr>
        <w:t>سخن از امامت و ولایت مایه خشنودی خدا</w:t>
      </w:r>
      <w:bookmarkEnd w:id="451"/>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را خشنود می کند بگویید و بدانید که اگر شما و تمام اهل زمین کافر شوید به خدا زیانی نمی رسد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أَدَّيْتُ وَأَمَرْتُ وَ اغْضِبْ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وَالْحَمْدُ لِلَّهِ رَبِّ العالَمينَ</w:t>
      </w:r>
      <w:r>
        <w:rPr>
          <w:rFonts w:eastAsia="Amiri" w:cs="Amiri" w:ascii="Amiri" w:hAnsi="Amiri"/>
          <w:color w:val="111111"/>
          <w:sz w:val="28"/>
          <w:szCs w:val="28"/>
          <w:rtl w:val="true"/>
          <w:lang w:bidi="ar-SA"/>
        </w:rPr>
        <w:t xml:space="preserve">. </w:t>
      </w:r>
      <w:bookmarkStart w:id="452" w:name="pg9641_66358"/>
    </w:p>
    <w:p>
      <w:pPr>
        <w:pStyle w:val="Heading4"/>
        <w:numPr>
          <w:ilvl w:val="3"/>
          <w:numId w:val="1"/>
        </w:numPr>
        <w:rPr/>
      </w:pPr>
      <w:bookmarkStart w:id="453" w:name="__RefHeading___Toc7679582_2870459653"/>
      <w:bookmarkStart w:id="454" w:name="_Toc182"/>
      <w:bookmarkEnd w:id="452"/>
      <w:bookmarkEnd w:id="453"/>
      <w:r>
        <w:rPr>
          <w:rtl w:val="true"/>
        </w:rPr>
        <w:t>دعای پیامبر برای مؤمنان به ولایت و نفرین او بر انکارکنندگان کافر</w:t>
      </w:r>
      <w:bookmarkEnd w:id="454"/>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ایمان آورندگان به این گفته ها و فرامین مرا بیامرز و بر انکارکنندگان کافر خشم و غضب نما حمد و ستایش برای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خطبه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إلهى بِعَلَي علیه السلام وَ الْأَئمّةِ مِن وَلَدِهِ علیهم السلام عَجِّل لِوَلِيِّكَ الْفَرَجِ</w:t>
      </w:r>
      <w:r>
        <w:rPr>
          <w:rFonts w:eastAsia="Amiri" w:cs="Amiri" w:ascii="Amiri" w:hAnsi="Amiri"/>
          <w:color w:val="111111"/>
          <w:sz w:val="28"/>
          <w:szCs w:val="28"/>
          <w:rtl w:val="true"/>
          <w:lang w:bidi="ar-SA"/>
        </w:rPr>
        <w:t xml:space="preserve">. </w:t>
      </w:r>
      <w:bookmarkStart w:id="455" w:name="pg9641_66359"/>
    </w:p>
    <w:p>
      <w:pPr>
        <w:pStyle w:val="Heading4"/>
        <w:numPr>
          <w:ilvl w:val="3"/>
          <w:numId w:val="1"/>
        </w:numPr>
        <w:rPr/>
      </w:pPr>
      <w:bookmarkStart w:id="456" w:name="__RefHeading___Toc7679584_2870459653"/>
      <w:bookmarkStart w:id="457" w:name="_Toc183"/>
      <w:bookmarkEnd w:id="455"/>
      <w:bookmarkEnd w:id="456"/>
      <w:r>
        <w:rPr>
          <w:rtl w:val="true"/>
        </w:rPr>
        <w:t>توضیح دو عبارت از خطبه</w:t>
      </w:r>
      <w:bookmarkEnd w:id="457"/>
    </w:p>
    <w:p>
      <w:pPr>
        <w:pStyle w:val="BookText"/>
        <w:rPr/>
      </w:pPr>
      <w:r>
        <w:rPr>
          <w:rFonts w:ascii="IRNazanin" w:hAnsi="IRNazanin" w:eastAsia="IRNazanin"/>
          <w:color w:val="111111"/>
          <w:sz w:val="28"/>
          <w:sz w:val="28"/>
          <w:szCs w:val="28"/>
          <w:rtl w:val="true"/>
          <w:lang w:bidi="fa-IR"/>
        </w:rPr>
        <w:t xml:space="preserve">در این بخش، دو پاورقی، از فراز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 طولانی تر بود تقدیمتان می شود؛</w:t>
      </w:r>
    </w:p>
    <w:p>
      <w:pPr>
        <w:pStyle w:val="Heading4"/>
        <w:numPr>
          <w:ilvl w:val="3"/>
          <w:numId w:val="1"/>
        </w:numPr>
        <w:rPr/>
      </w:pPr>
      <w:bookmarkStart w:id="458" w:name="__RefHeading___Toc7679586_2870459653"/>
      <w:bookmarkStart w:id="459" w:name="_Toc184"/>
      <w:bookmarkEnd w:id="458"/>
      <w:r>
        <w:rPr>
          <w:rtl w:val="true"/>
        </w:rPr>
        <w:t xml:space="preserve">فراز </w:t>
      </w:r>
      <w:r>
        <w:rPr/>
        <w:t>13</w:t>
      </w:r>
      <w:r>
        <w:rPr>
          <w:rtl w:val="true"/>
        </w:rPr>
        <w:t xml:space="preserve"> </w:t>
      </w:r>
      <w:r>
        <w:rPr>
          <w:rtl w:val="true"/>
        </w:rPr>
        <w:t>؛ علت جمع آوردن افعال در آیه ولایت</w:t>
      </w:r>
      <w:bookmarkEnd w:id="459"/>
    </w:p>
    <w:p>
      <w:pPr>
        <w:pStyle w:val="BookText"/>
        <w:rPr/>
      </w:pPr>
      <w:r>
        <w:rPr>
          <w:rFonts w:ascii="IRNazanin" w:hAnsi="IRNazanin" w:eastAsia="IRNazanin"/>
          <w:color w:val="111111"/>
          <w:sz w:val="28"/>
          <w:sz w:val="28"/>
          <w:szCs w:val="28"/>
          <w:rtl w:val="true"/>
          <w:lang w:bidi="fa-IR"/>
        </w:rPr>
        <w:t xml:space="preserve">یکی از سوالاتی که پیرامون این عبارت و آیه ی شریفه مطرح است این است که مگر بخشش انگشتر به فقیر در حال نماز فقط توسط امیرالمؤمنین صورت نگرفته است، پس چرا افعال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 الَّذِينَ آمَنُوا الَّذِينَ يُقِيمُونَ الصَّلَاةَ وَيُؤْتُونَ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به کار گرفته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شریفه، از طریق شیعه و سنی نقل شده است که این آیه در رابطه با حضرت علی علیه السلام نازل شده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خدای حکیم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آیه به صورت جمع آورده است بسیار دقیق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امامت فقط مخصوص امام علی علیه السلام نیست بلکه خدا دوازده امام را بعد از پیامبر عزیزش انتخاب نموده که تا قیامت بر مردم امامت کنند، پس خدا در این آیه باید طوری سخن بگوید که از طرفی همه ی امامان را شامل شود و از طرفی با ذکر خاتم بخشی مولا علی علیه السلام که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فضیلتی مخصوص آن حضرت است کسانی که همتای مولا نیستند را از این حکم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بفرمایید در آیه ی مذکور، به دليل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آیه، که برای حصر حکم نسبت به موضوع آمده حکم ولایت در خدا و پیامبرش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امامان علیهم السلام منحصر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بخش پایانی آیه، که انگشتر بخشیدن به فقیر است در شأن امام علی علیه السلام است اما مجموع عبارت تمام امامان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عبارات به صورت جمع نمی آمد،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بعد از خدا و رسولش، مختص امام علی علیه السلام می شد اما چون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دیگر هم هستند عبارت به صورت جمع مطرح شده که دایره ی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امام 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ولایتی که برای حضرت علی علیه السلام وجود دارد، در امامان بعد از او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امر تصریح شده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 ای کسانی که ایمان آورده اید، از خدا و پیامبر و صاحبان 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اطاعت از خدا و پیامبرش را مطرح کرده، در کنار پیامبر صلی الله علیه وآله افرادی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همانند پیامبر صلی الله علیه وآله باید از آنان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کسانی که بعد از پیامبر بر مردم ولایت دارند، بیش از یک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از امام باقر علیه السلام پیرامون آیه ولایت پرسیده شد حضرت در </w:t>
      </w:r>
    </w:p>
    <w:p>
      <w:pPr>
        <w:pStyle w:val="BookText"/>
        <w:rPr/>
      </w:pPr>
      <w:r>
        <w:rPr>
          <w:rFonts w:ascii="IRNazanin" w:hAnsi="IRNazanin" w:eastAsia="IRNazanin"/>
          <w:color w:val="111111"/>
          <w:sz w:val="28"/>
          <w:sz w:val="28"/>
          <w:szCs w:val="28"/>
          <w:rtl w:val="true"/>
          <w:lang w:bidi="fa-IR"/>
        </w:rPr>
        <w:t>جایی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یعنی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مِنَ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مولا علی علیه السلام یکی از آن افرادی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خود پیامبر عزیز صلی الله علیه وآله نیز تصریح نموده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ویژه برخی مومنان است نه همه آنان، اول و افضل و بهتر آنها این علی بن ابی طالب علیهما السلام است و بعد از او این فرزندانم یعنی حسن و حسین و سپس نه تن اوصیایی که از نسل حسین علیه السلام هستند، حجت خدا بر تمام خلایق اند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در توضیح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يَعْنِي أَوْلَى بِكُمْ أَيْ أَحَقُّ بِكُمْ وَ بِأُمُورِكُمْ وَأَنْفُسِكُمْ وَأَمْوَالِكُمُ اللَّهُ وَ رَسُولُهُ وَ الَّذِينَ آمَنُوا يَعْنِي عَلِيّاً وَ أَوْلَادَهُ الْأَئِمَّةَ علیهم السلام إِلَى يَوْمِ الْقِيَامَةِ ثُمَّ وَصَفَهُمُ اللَّهُ عَزَّ وَ جَلَّ فَقَالَ الَّذِينَ يُقِيمُونَ الصَّلاةَ وَيُؤْتُونَ الزَّكَاةَ وَ هُم راكِعُون؛ منظور از اولی بودن این است که در امورتان و حتی درباره خودتان و اموالتان، بر شما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و فرزندانش علیهم السلام هستند که تا روز قیامت امام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امامان را این طور توصیف کرده که نماز برپا می دارند و در حال رکوع زکات می دهند</w:t>
      </w:r>
      <w:r>
        <w:rPr>
          <w:rFonts w:eastAsia="IRNazanin" w:cs="IRNazanin"/>
          <w:color w:val="111111"/>
          <w:sz w:val="28"/>
          <w:szCs w:val="28"/>
          <w:rtl w:val="true"/>
          <w:lang w:bidi="fa-IR"/>
        </w:rPr>
        <w:t xml:space="preserve">. </w:t>
      </w:r>
      <w:r>
        <w:rPr>
          <w:rStyle w:val="FootnoteAnchor"/>
          <w:rtl w:val="true"/>
        </w:rPr>
        <w:footnoteReference w:id="117"/>
      </w:r>
      <w:bookmarkStart w:id="460" w:name="pg9641_66362"/>
    </w:p>
    <w:p>
      <w:pPr>
        <w:pStyle w:val="BookText"/>
        <w:rPr/>
      </w:pPr>
      <w:bookmarkEnd w:id="460"/>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جمع آورده شده تا تمام دوازده امام علیهم السلام را شامل شود و از این باب که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عصمت و طهارت و علم و اخلاق تفاوتی ندارند، </w:t>
      </w:r>
      <w:r>
        <w:rPr>
          <w:rStyle w:val="FootnoteAnchor"/>
          <w:rtl w:val="true"/>
        </w:rPr>
        <w:footnoteReference w:id="118"/>
      </w:r>
      <w:r>
        <w:rPr>
          <w:rFonts w:ascii="IRNazanin" w:hAnsi="IRNazanin" w:eastAsia="IRNazanin"/>
          <w:color w:val="111111"/>
          <w:sz w:val="28"/>
          <w:sz w:val="28"/>
          <w:szCs w:val="28"/>
          <w:rtl w:val="true"/>
          <w:lang w:bidi="fa-IR"/>
        </w:rPr>
        <w:t>اگر ویژگی یکی از آنان گفته شود گویا ذکر خیر تمام آنان صورت گرفته است، همان طور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واحِدٌ وَفَضلُنا واحِدٌ وَ نَحنُ شَيءٌ واحِدٌ؛ علم و دانش و فضایل ما یکی است و ما اهل بیت علیهم السلام یک حقیقت هستیم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پس اگر در این آیه فضیلتی از مولا علی علیه السلام گفته شده مثل این است که فضیلت دوازده امام گفته شده است</w:t>
      </w:r>
      <w:r>
        <w:rPr>
          <w:rFonts w:eastAsia="IRNazanin" w:cs="IRNazanin"/>
          <w:color w:val="111111"/>
          <w:sz w:val="28"/>
          <w:szCs w:val="28"/>
          <w:rtl w:val="true"/>
          <w:lang w:bidi="fa-IR"/>
        </w:rPr>
        <w:t>.</w:t>
      </w:r>
    </w:p>
    <w:p>
      <w:pPr>
        <w:pStyle w:val="Heading4"/>
        <w:numPr>
          <w:ilvl w:val="3"/>
          <w:numId w:val="1"/>
        </w:numPr>
        <w:rPr/>
      </w:pPr>
      <w:bookmarkStart w:id="461" w:name="__RefHeading___Toc7679588_2870459653"/>
      <w:bookmarkStart w:id="462" w:name="_Toc185"/>
      <w:bookmarkEnd w:id="461"/>
      <w:r>
        <w:rPr>
          <w:rtl w:val="true"/>
        </w:rPr>
        <w:t xml:space="preserve">فراز </w:t>
      </w:r>
      <w:r>
        <w:rPr/>
        <w:t>34</w:t>
      </w:r>
      <w:r>
        <w:rPr>
          <w:rtl w:val="true"/>
        </w:rPr>
        <w:t>؛ منظور از ثقل اکبر و اصغر</w:t>
      </w:r>
      <w:bookmarkEnd w:id="462"/>
    </w:p>
    <w:p>
      <w:pPr>
        <w:pStyle w:val="BookText"/>
        <w:rPr/>
      </w:pPr>
      <w:r>
        <w:rPr>
          <w:rFonts w:ascii="IRNazanin" w:hAnsi="IRNazanin" w:eastAsia="IRNazanin"/>
          <w:color w:val="111111"/>
          <w:sz w:val="28"/>
          <w:sz w:val="28"/>
          <w:szCs w:val="28"/>
          <w:rtl w:val="true"/>
          <w:lang w:bidi="fa-IR"/>
        </w:rPr>
        <w:t>یکی از سؤالاتی که مطرح است این است که چرا قرآن به عنوان ثقل اکبر و عترت به عنوان ثقل اصغر معرفی شده اند؟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عترت از این جهت که هر دو با هم باید ما را به خدا و سعادت ابدی برسانند در کنار هم هستند و از هم جدا نیستند، لذا پیامبر عزیز صلی الله علیه وآله پس از بیان حدیث ثقلین، با قرار دادن دو انگشت خود در کنار هم به ما فهماندند که این دو با هم یکی هستند و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روایت تصریح شده است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أَنَّهُمَا لَنْ </w:t>
      </w:r>
    </w:p>
    <w:p>
      <w:pPr>
        <w:pStyle w:val="BookText"/>
        <w:rPr/>
      </w:pPr>
      <w:r>
        <w:rPr>
          <w:rFonts w:ascii="IRNazanin" w:hAnsi="IRNazanin" w:eastAsia="IRNazanin"/>
          <w:color w:val="111111"/>
          <w:sz w:val="28"/>
          <w:sz w:val="28"/>
          <w:szCs w:val="28"/>
          <w:rtl w:val="true"/>
          <w:lang w:bidi="fa-IR"/>
        </w:rPr>
        <w:t>يَفْتَرِقَا حَتَّى يَرِدَا عَلَى الْحَوْضَ كَإِصْبَعَيَّ هَاتَيْنِ وَ جَمَعَ بَيْنَ سَبَّابَتَيْهِ وَلَا أَقُولُ كَهَاتَيْنِ وَ جَمَعَ بَيْنَ سَبَّابَتِهِ وَالْوُسْطَى فَتَفْضُلُ هَذِهِ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خبر داده که آن دو از هم جدا نخواهند شد تا در حوض بر من وارد شوند مثل این دو انگشت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هر دو انگشت سبابه را به هم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این دو انگشت که یکی از دیگری برتر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انگشت سبابه و وسطی را نشان داد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امام سجاد علیه السلام نیز در این رابطه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يَهْدي إِلَى الْقُرْآنِ وَالْقُرْآنُ يَهْدى إلى الإمام ؛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قرآن راهنمایی می کند و قرآن به امام هدایت می کند</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این که چرا قرآن ثقل اکبر خوانده شده بسیار واضح و روشن است که قرآن کلام خداست و از این جهت که کلام خداست ثقل اکبر خوانده شده است و اهل بیت علیهم السلام در مقابل کلام خدا خود را کوچک می خوانند و این تواضع پیامبر ادب و اخلاق است که اهل بیت خود را در برابر کلام خدا ثقل اصغر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است که ملکوت قرآن وجود مبارک امام معصوم علیه السلام است زیرا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کلمه یعنی وسیله ای برای رساندن مقصود، در واقع خدا به وسیله کلماتش مقصودش را به ما رسانده و با ما سخن گفته است؛ حال این کلمات هم می توانند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وحی و کتب آسمانی باشند و هم می توانند ارواحی پاک و معصوم باشند که برای هدایت ما اجلال نزول فرمایند و واسطه بین ما و خالق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اهل بیت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كَلِمَاتُ الله؛ ما کلمات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هر پیامبری نیز در حد و شأن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نمونه قرآن در رابطه با حضرت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پسر مریم فرستاده و کلمه خدا و روحی از جانب اوست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پس اهل بیت علیهم السلام به نوعی کلمات الله و بلکه بهترین و بالاترین کلمات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معصوم در واقع همان قرآن مجسّم است و قرآن نیز نگاشته شده ی همان امام معصوم است، یعنی اگر حقیقت قرآن را دریابیم می فهمیم که تمامش در وجود امامان معصوم علیهم السلام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که قرآن کلام خداست ثقل اکبر است اما از این جهت که اهل بیت علیهم السلام قرآن ناطق اند و حقیقت قرآن با آن هاست و آن ها مفسران حقیقی قرآن و معلم آیات الهی هستند و قرآن هرگز از وجود آنها جدا نیست به یک معنا آن ها اکبر و افضل اند، لذا امیرالمؤمنين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كَلامُ الله النّاطق</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القرآن النّاطق</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يعنى من قرآن ناطق خدا هستم</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مقام اثبات و بیان ظاهر، قرآن چون کلام خدای عزیز است ثقل اکبر است و اهل بیت علیهم السلام در مقابل آن متواضع هستند و خود را ثقل اصغر می خوانند ولی در مقام ثبوت و باطن امر چون حقیقت قرآن در وجود چهارده معصوم علیهم السلام متجلی است آن ها برترند</w:t>
      </w:r>
      <w:r>
        <w:rPr>
          <w:rFonts w:eastAsia="IRNazanin" w:cs="IRNazanin"/>
          <w:color w:val="111111"/>
          <w:sz w:val="28"/>
          <w:szCs w:val="28"/>
          <w:rtl w:val="true"/>
          <w:lang w:bidi="fa-IR"/>
        </w:rPr>
        <w:t xml:space="preserve">. </w:t>
      </w:r>
      <w:bookmarkStart w:id="463" w:name="pg9641_66366"/>
    </w:p>
    <w:p>
      <w:pPr>
        <w:pStyle w:val="Heading2"/>
        <w:numPr>
          <w:ilvl w:val="1"/>
          <w:numId w:val="1"/>
        </w:numPr>
        <w:rPr/>
      </w:pPr>
      <w:bookmarkStart w:id="464" w:name="__RefHeading___Toc7679590_2870459653"/>
      <w:bookmarkStart w:id="465" w:name="_Toc186"/>
      <w:bookmarkEnd w:id="463"/>
      <w:bookmarkEnd w:id="464"/>
      <w:r>
        <w:rPr>
          <w:rtl w:val="true"/>
        </w:rPr>
        <w:t xml:space="preserve">فصل چهارم </w:t>
      </w:r>
      <w:r>
        <w:rPr>
          <w:rtl w:val="true"/>
        </w:rPr>
        <w:t xml:space="preserve">: </w:t>
      </w:r>
      <w:r>
        <w:rPr>
          <w:rtl w:val="true"/>
        </w:rPr>
        <w:t>امام زمان علیه السلام و غدیر</w:t>
      </w:r>
      <w:bookmarkEnd w:id="46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7679592_2870459653"/>
      <w:bookmarkStart w:id="467" w:name="_Toc187"/>
      <w:bookmarkEnd w:id="466"/>
      <w:r>
        <w:rPr>
          <w:rtl w:val="true"/>
        </w:rPr>
        <w:t>اشاره</w:t>
      </w:r>
      <w:bookmarkEnd w:id="4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9641_66368"/>
      <w:bookmarkStart w:id="469" w:name="pg9641_66368"/>
      <w:bookmarkEnd w:id="469"/>
    </w:p>
    <w:p>
      <w:pPr>
        <w:pStyle w:val="Heading3"/>
        <w:numPr>
          <w:ilvl w:val="2"/>
          <w:numId w:val="1"/>
        </w:numPr>
        <w:rPr/>
      </w:pPr>
      <w:bookmarkStart w:id="470" w:name="pg9641_66368"/>
      <w:bookmarkStart w:id="471" w:name="__RefHeading___Toc7679594_2870459653"/>
      <w:bookmarkStart w:id="472" w:name="_Toc188"/>
      <w:bookmarkEnd w:id="470"/>
      <w:bookmarkEnd w:id="471"/>
      <w:r>
        <w:rPr>
          <w:rtl w:val="true"/>
        </w:rPr>
        <w:t>معرفی امام زمان علیه السلام و برنامه آن حضرت در خطبه غدیر</w:t>
      </w:r>
      <w:bookmarkEnd w:id="472"/>
    </w:p>
    <w:p>
      <w:pPr>
        <w:pStyle w:val="BookText"/>
        <w:rPr/>
      </w:pPr>
      <w:r>
        <w:rPr>
          <w:rFonts w:ascii="IRNazanin" w:hAnsi="IRNazanin" w:eastAsia="IRNazanin"/>
          <w:color w:val="111111"/>
          <w:sz w:val="28"/>
          <w:sz w:val="28"/>
          <w:szCs w:val="28"/>
          <w:rtl w:val="true"/>
          <w:lang w:bidi="fa-IR"/>
        </w:rPr>
        <w:t>اگر چه تمام خطبه غدیر بیعت نامه ای برای مجموع دوازده امام علیهم السلام است اما در عبارات متعددی از آن به صورت ویژه پیرامون امام عصر علیه السلام سخن گفته شده که این اهمیت موضوع مهدویت و اطاعت از امام زمان علیه السلام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برداشت هایی که از این عبارات می 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علیه السلام همان قائم آل محمد صلی الله علیه وآله و قیام کننده برحق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حق خدا را احیا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حقوق غصب شده اهل بیت علیهم السلام را پس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حجّت خدا بر همگان تا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صابر و شکرگزار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اختیار آن حضرت قرار می گیرد و این وعده حتمی خداست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امام از اهل بیت علیهم السلام و نامش امام قائم حضرت مهدی عجل الله تعالی فرجه الشريف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دین اسلام را جهانی نموده و آن را بر تمام ادیان پیروز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ظالمان و ستمکاران را نابود ساخته و بناهای ظلم و ستم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به دستان حضرت هدایت می شوند و توحید جهانی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عقاید و اندیشه ها را اصلاح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 اولیاء الهی و مظلومان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دین خدا و ناشر معارف الهی در سر تا سر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باران رحمت خدا و سرچشمه جوشان علم و حکمت و دانش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امام زمان علیه السلام سرنوشت مردم به دست نادان ها سپرده نمی شود و کار را به کاردان میسپارند و هر شخصی را به اندازه علم و هنر و دانش و تقوا و شعورش تجلیل می کنند و با الفاظ و القاب بازی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برگزیده خدا و منتخب او و وارث تمام علوم است و فهمش فوق تمام فهم هاست پس هر چه بگوید یا عمل کند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احکام و آیات و سنت های الهی را به پا می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همواره در مسیر کمال و طریق رضای حق استوار </w:t>
      </w:r>
      <w:bookmarkStart w:id="473" w:name="pg9641_66370"/>
    </w:p>
    <w:p>
      <w:pPr>
        <w:pStyle w:val="BookText"/>
        <w:rPr/>
      </w:pPr>
      <w:bookmarkEnd w:id="473"/>
      <w:r>
        <w:rPr>
          <w:rFonts w:ascii="IRNazanin" w:hAnsi="IRNazanin" w:eastAsia="IRNazanin"/>
          <w:color w:val="111111"/>
          <w:sz w:val="28"/>
          <w:sz w:val="28"/>
          <w:szCs w:val="28"/>
          <w:rtl w:val="true"/>
          <w:lang w:bidi="fa-IR"/>
        </w:rPr>
        <w:t>و ثابت است و خدا امور همه را به او سپرده است، از این رو او همه را به کمال انسانی خویش می رساند و سعادت را برای همگان به ارمغان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آخرین حجت خدا در کره زمین است که تمام انبیاء و اولیاء الهی مژده ی ظهورش را داده و آرزوی دولتش را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و او تجلی نور خدا و خورشید تابان علم و پاکی و مهربانی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پروردگار او بر همگان پیروز است و دیگر هیچ طاغوت و زورگو و جباری بر او پیروز نمی شود و کسی که با او دشمنی کند ذلیل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بقیت الله علیه السلام ولی خدا در زمین و داور او در میان خلق است، پس سعادت برای کسی است که تحت ولایت او قرار گیرد و امر دنیا و آخرتش را به او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عالم به اسرار الهی و آگاه از تمام امور آشکار و نهان و امین خدا بر تمام این امور است پس در محضر او مخفی کاری معنا ندارد و امن و آرامش برای کسی است که زندگی خود را به آن حضرت بسپارد</w:t>
      </w:r>
      <w:r>
        <w:rPr>
          <w:rFonts w:eastAsia="IRNazanin" w:cs="IRNazanin"/>
          <w:color w:val="111111"/>
          <w:sz w:val="28"/>
          <w:szCs w:val="28"/>
          <w:rtl w:val="true"/>
          <w:lang w:bidi="fa-IR"/>
        </w:rPr>
        <w:t>.</w:t>
      </w:r>
    </w:p>
    <w:p>
      <w:pPr>
        <w:pStyle w:val="Heading3"/>
        <w:numPr>
          <w:ilvl w:val="2"/>
          <w:numId w:val="1"/>
        </w:numPr>
        <w:rPr/>
      </w:pPr>
      <w:bookmarkStart w:id="474" w:name="__RefHeading___Toc7679596_2870459653"/>
      <w:bookmarkStart w:id="475" w:name="_Toc189"/>
      <w:bookmarkEnd w:id="474"/>
      <w:r>
        <w:rPr>
          <w:rtl w:val="true"/>
        </w:rPr>
        <w:t>غدیر روز فرج جهانیان است</w:t>
      </w:r>
      <w:bookmarkEnd w:id="47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غدیر پنجره ای بود که خدا برای سعادت ابدی بشر </w:t>
      </w:r>
    </w:p>
    <w:p>
      <w:pPr>
        <w:pStyle w:val="BookText"/>
        <w:rPr/>
      </w:pPr>
      <w:r>
        <w:rPr>
          <w:rFonts w:ascii="IRNazanin" w:hAnsi="IRNazanin" w:eastAsia="IRNazanin"/>
          <w:color w:val="111111"/>
          <w:sz w:val="28"/>
          <w:sz w:val="28"/>
          <w:szCs w:val="28"/>
          <w:rtl w:val="true"/>
          <w:lang w:bidi="fa-IR"/>
        </w:rPr>
        <w:t>به روی انسان ها باز نمود و اگر شیطان سیرتان در کنار این پنجره، پنجره های دروغین و نمایشی خود را باز نمی کردند و مردم را فریب نمی دادند فرج تمام جهانیان رسیده بود، یعنی آنچه ما در دوران ظهور آرزویش را داریم غدیر برای عالمیان رقم می زد، زیرا ما در دوران ظهور آرزوی عدل و پاکی و علم و مهربانی و آرامش را داریم که همه این زیبایی ها در تبعیت از امام زیبایی هاست ولی عده ای خود خواه و جاهل مردم را فریب دادند و پس از آن همواره با زور و خشونت و قدرت، مانع حرکت مردم در طریق ولایت اهل بيت علیهم السلام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امیرمؤمنان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يَوْمٌ عَظِيمُ الشَّأْنِ فِيهِ وَقَعَ الْفَرَجُ ، وَرُفِعَتِ الدُّرَجُ وَوُضِحَتِ الْحُجَجُ وَهُوَ يَوْمُ الأيضاحِ وَالأفْصَاحِ مِنَ الْمَقامِ الصُّراحِ، وَيَوْمُ كَمَالِ الدِّينِ وَيَوْمُ الْعَهْدِ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روزی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فرج و گشایش مقرّر گردید و درجات کسانی که شایسته آن بودند بالا رفت و برهان های خدا روشن شد و از مقام پاک با صراحت سخن گفته شد، این روز، روز کامل شدن دین و روز عهد و پیمان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 روز غدیر را روز فرج و گشایش و نجات و ترفیع درجات و رسیدن به کمالات معرفی کرده اند، اما تاریک دلان مانع شدند و این فرج و گشایش و کمال حقیقی انسانیت به روز ظهور که تبلور واقعی غدیر است موکول شده است</w:t>
      </w:r>
      <w:r>
        <w:rPr>
          <w:rFonts w:eastAsia="IRNazanin" w:cs="IRNazanin"/>
          <w:color w:val="111111"/>
          <w:sz w:val="28"/>
          <w:szCs w:val="28"/>
          <w:rtl w:val="true"/>
          <w:lang w:bidi="fa-IR"/>
        </w:rPr>
        <w:t xml:space="preserve">. </w:t>
      </w:r>
      <w:bookmarkStart w:id="476" w:name="pg9641_66372"/>
    </w:p>
    <w:p>
      <w:pPr>
        <w:pStyle w:val="BookText"/>
        <w:rPr/>
      </w:pPr>
      <w:bookmarkEnd w:id="476"/>
      <w:r>
        <w:rPr>
          <w:rFonts w:ascii="IRNazanin" w:hAnsi="IRNazanin" w:eastAsia="IRNazanin"/>
          <w:color w:val="111111"/>
          <w:sz w:val="28"/>
          <w:sz w:val="28"/>
          <w:szCs w:val="28"/>
          <w:rtl w:val="true"/>
          <w:lang w:bidi="fa-IR"/>
        </w:rPr>
        <w:t>پذیرش غدیر و دلدادگی به ولایت نه تنها باعث فرج و نجات جهانیان در این دنیا بود بلکه تضمین سعادت ابدی و رسیدن به بهشت بود، همان طور که وجود نازنین پیامبر عزیز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عَلى حُبِّ عَلَى بْنِ أَبي طَالِبٍ لَما خَلَقَ اللَّهُ عَزَّوَجَلَّ النّار؛ اگر مردم همه با هم دوستدار مولا علی علیه السلام می شدند خدا اصلاً جهنمی را نمی آفرید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بنابراین پذیرش ولایت، ضمانت نامه ی نجات انسان از دوزخ و رسیدن به بهشت ابدی است و در واقع زمانی که انسان زیر بیرق غدیر می رود و با امام زمانش بیعت می کند از همان لحظه وارد بهشت شده و اهل بهشت گردیده است و باید تلاش کند که خود را در این بهشت حفظ کند</w:t>
      </w:r>
      <w:r>
        <w:rPr>
          <w:rFonts w:eastAsia="IRNazanin" w:cs="IRNazanin"/>
          <w:color w:val="111111"/>
          <w:sz w:val="28"/>
          <w:szCs w:val="28"/>
          <w:rtl w:val="true"/>
          <w:lang w:bidi="fa-IR"/>
        </w:rPr>
        <w:t>.</w:t>
      </w:r>
    </w:p>
    <w:p>
      <w:pPr>
        <w:pStyle w:val="Heading3"/>
        <w:numPr>
          <w:ilvl w:val="2"/>
          <w:numId w:val="1"/>
        </w:numPr>
        <w:rPr/>
      </w:pPr>
      <w:bookmarkStart w:id="477" w:name="__RefHeading___Toc7679598_2870459653"/>
      <w:bookmarkStart w:id="478" w:name="_Toc190"/>
      <w:bookmarkEnd w:id="477"/>
      <w:r>
        <w:rPr>
          <w:rtl w:val="true"/>
        </w:rPr>
        <w:t>تا امام زمان علیه السلام ظهور نکند اطاعت خدا معنا پیدا نمی کند</w:t>
      </w:r>
      <w:bookmarkEnd w:id="47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در روز غدیر دست امیرالمؤمنین علیه السلام را گرفت، ابلیس در میان لشکرش فریادی کشید که همه شیاطین در خشکی و دریا صدای او را شنیدند و به نزد او گرد آمدند و گفتند ای آقا و ای سرور ما، چه چیزی تو را این چنین نگران کرده است؟ ما تا به حال فریادی وحشتناک تر از این از تو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پیامبر کاری کرد که اگر </w:t>
      </w:r>
    </w:p>
    <w:p>
      <w:pPr>
        <w:pStyle w:val="BookText"/>
        <w:rPr/>
      </w:pPr>
      <w:r>
        <w:rPr>
          <w:rFonts w:ascii="IRNazanin" w:hAnsi="IRNazanin" w:eastAsia="IRNazanin"/>
          <w:color w:val="111111"/>
          <w:sz w:val="28"/>
          <w:sz w:val="28"/>
          <w:szCs w:val="28"/>
          <w:rtl w:val="true"/>
          <w:lang w:bidi="fa-IR"/>
        </w:rPr>
        <w:t>به نتیجه برسد دیگر کسی معصیت و نافرمانی خدا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ای مولای ما، تو همان کسی هستی که آدم را فریب دادی، پس این ها را هم فریب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منافقان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روی هوای نفس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نفر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بینی چگونه چشمانش در سرش مانند دیوانه ها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این سخنان را گفتند، ابلیس از خوشحالی فریادی کشید و به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دانید که من قبلا آدم را فریب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را شکست ولی به خدا کافر نشد، اما اینان عهد و پیمان را شکستند و به پیامبر خدا کافر شدند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اوج خوشحالی شیطان زمانی بودکه وجود مبارک پیامبر صلی الله علیه وآله از دنیا رفت و مردم کسانی غیر مولا علی علیه السلام را برای خلافت به پا داشتند؛ در این هنگام ابلیس تاج پادشاهی بر سر گذاشت و منبری نصب کرد و بر روی آن نشست و شیاطینش را جمع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کنید، زیرا کاری صورت گرفت که تا امام معصوم عجل الله تعالی فرجه الشریف قیام نکند خداوند اطاعت نمی شود</w:t>
      </w:r>
      <w:r>
        <w:rPr>
          <w:rFonts w:eastAsia="IRNazanin" w:cs="IRNazanin"/>
          <w:color w:val="111111"/>
          <w:sz w:val="28"/>
          <w:szCs w:val="28"/>
          <w:rtl w:val="true"/>
          <w:lang w:bidi="fa-IR"/>
        </w:rPr>
        <w:t xml:space="preserve">.» </w:t>
      </w:r>
      <w:r>
        <w:rPr>
          <w:rStyle w:val="FootnoteAnchor"/>
          <w:rtl w:val="true"/>
        </w:rPr>
        <w:footnoteReference w:id="128"/>
      </w:r>
      <w:bookmarkStart w:id="479" w:name="pg9641_66374"/>
    </w:p>
    <w:p>
      <w:pPr>
        <w:pStyle w:val="Heading3"/>
        <w:numPr>
          <w:ilvl w:val="2"/>
          <w:numId w:val="1"/>
        </w:numPr>
        <w:rPr/>
      </w:pPr>
      <w:bookmarkStart w:id="480" w:name="__RefHeading___Toc7679600_2870459653"/>
      <w:bookmarkStart w:id="481" w:name="_Toc191"/>
      <w:bookmarkEnd w:id="479"/>
      <w:bookmarkEnd w:id="480"/>
      <w:r>
        <w:rPr>
          <w:rtl w:val="true"/>
        </w:rPr>
        <w:t>پیوند غدیر با ظهور</w:t>
      </w:r>
      <w:bookmarkEnd w:id="481"/>
    </w:p>
    <w:p>
      <w:pPr>
        <w:pStyle w:val="BookText"/>
        <w:rPr/>
      </w:pPr>
      <w:r>
        <w:rPr>
          <w:rFonts w:ascii="IRNazanin" w:hAnsi="IRNazanin" w:eastAsia="IRNazanin"/>
          <w:color w:val="111111"/>
          <w:sz w:val="28"/>
          <w:sz w:val="28"/>
          <w:szCs w:val="28"/>
          <w:rtl w:val="true"/>
          <w:lang w:bidi="fa-IR"/>
        </w:rPr>
        <w:t>اینجاست که پیوند غدیر با ظهور بیشتر درک می شود، وقتی فراموشی غدیر یعنی عدم اطاعت خدا تا زمان ظهور، معنایش این است که بندگی خدا فقط زیر سایه ولایت امام معصوم علیه السلام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خدای حکیم، دین اسلام را با ولایت، دین کامل معرفی نموده و به چنین دینی رضایت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وَاخْشَوْنِ الْيَوْمَ أَكْمَلْتُ لَكُمْ دِينَكُمْ وَأَتْمَمْتُ عَلَيْكُمْ نِعْمَتِي وَرَضِيتُ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آیه به صراحت نکات زیر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نباشد دین اسلام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نباشد اتمام نعمت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نباشد خدا به دین بدون ولایت راضی و خشنود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ولایت، کافران و دشمنان امیدی به از بین رفتن اسلام ندارند و از این جهت مأیوس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ولایت، ترس از دشمنان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ولایت مدار و امام زمان محور باشد، جامعه ای خداترس و اهل تقوا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پذیرش ولایت چهارده معصوم علیهم السلام ، در مسیر هدایت و کمال سعادت و خشنودی پروردگار خواهیم بود</w:t>
      </w:r>
      <w:r>
        <w:rPr>
          <w:rFonts w:eastAsia="IRNazanin" w:cs="IRNazanin"/>
          <w:color w:val="111111"/>
          <w:sz w:val="28"/>
          <w:szCs w:val="28"/>
          <w:rtl w:val="true"/>
          <w:lang w:bidi="fa-IR"/>
        </w:rPr>
        <w:t xml:space="preserve">. </w:t>
      </w:r>
      <w:bookmarkStart w:id="482" w:name="pg9641_66375"/>
    </w:p>
    <w:p>
      <w:pPr>
        <w:pStyle w:val="Heading3"/>
        <w:numPr>
          <w:ilvl w:val="2"/>
          <w:numId w:val="1"/>
        </w:numPr>
        <w:rPr/>
      </w:pPr>
      <w:bookmarkStart w:id="483" w:name="__RefHeading___Toc7679602_2870459653"/>
      <w:bookmarkStart w:id="484" w:name="_Toc192"/>
      <w:bookmarkEnd w:id="482"/>
      <w:bookmarkEnd w:id="483"/>
      <w:r>
        <w:rPr>
          <w:rtl w:val="true"/>
        </w:rPr>
        <w:t>به کجا می روید و چرا برنمی گردید؟</w:t>
      </w:r>
      <w:r>
        <w:rPr>
          <w:rtl w:val="true"/>
        </w:rPr>
        <w:t>!</w:t>
      </w:r>
      <w:bookmarkEnd w:id="484"/>
    </w:p>
    <w:p>
      <w:pPr>
        <w:pStyle w:val="BookText"/>
        <w:rPr/>
      </w:pPr>
      <w:r>
        <w:rPr>
          <w:rFonts w:ascii="IRNazanin" w:hAnsi="IRNazanin" w:eastAsia="IRNazanin"/>
          <w:color w:val="111111"/>
          <w:sz w:val="28"/>
          <w:sz w:val="28"/>
          <w:szCs w:val="28"/>
          <w:rtl w:val="true"/>
          <w:lang w:bidi="fa-IR"/>
        </w:rPr>
        <w:t>به راستی اگر شب قدر درک می شد و پیمان روز غدیر شکسته نمی شد، نور امامت و ولایت ظهور نموده و متجلی می گشت و با ظهور این نور، در واقع نور عدل و داد و مهربانی، نور علم و فهم و دانایی و نور همه ی خوبی ها و زیبایی ها در جهان متجلی می شد و کسی نسبت به خدا و ولایت کافر نمی شد، اما به عکس شیاطین کاری کردند که تاریکی در جهان حاکم گردد و مردم از مسیر بندگی خدا خارج شوند و به تمام معصیت ها و گرفتاری ها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ماییم که باید شب قدر را دریابیم، غدیر را پیدا کنیم، و با امام زمانمان آشتی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گرفتاری در عالم هست به خاطر این بی معرفتی هاست، هر چه بدبختی در جهان هست به خاطر این است که ما با امام خوبی ها قهر کرده ایم و تا زمانی که ما با آن حضرت آشتی نکنیم همین آش است و همین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دست بیعت به سوی امام زمان خویش دراز کنیم و دست مهربانی را که سال ها به سوی ما بلند است تا نجاتمان دهد رد نکنیم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دل ها مولا علی علیه السلام در حدیثی بیدارگر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تَذْهَبُونَ وَ أَنَّى تُؤْفَكُونَ؟ وَ الْأَعْلَامُ قَائِمَةٌ وَالْآيَاتُ وَاضِحَةٌ وَ الْمَنَارُ مَنْصُوبَةٌ ؛ فَأَيْنَ يُتَاهُ بِكُمْ وَكَيْفَ تَعْمَهُونَ وَبَيْنَكُمْ عِتْرَةُ نَبِيِّكُمْ؟ وَ هُمْ أَرمَّةُ الْحَقَّ وَأَعْلَامُ الدِّينِ وَأَلْسِنَةُ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فَأَنْزِلُوهُمْ بِأَحْسَنِ مَنَازِلِ الْقُرْآنِ وَ رِدُوهُمْ وُرُودَ الْهِيمِ الْعِطَاش؛ به کجا می روید و کی </w:t>
      </w:r>
    </w:p>
    <w:p>
      <w:pPr>
        <w:pStyle w:val="BookText"/>
        <w:rPr/>
      </w:pPr>
      <w:r>
        <w:rPr>
          <w:rFonts w:ascii="IRNazanin" w:hAnsi="IRNazanin" w:eastAsia="IRNazanin"/>
          <w:color w:val="111111"/>
          <w:sz w:val="28"/>
          <w:sz w:val="28"/>
          <w:szCs w:val="28"/>
          <w:rtl w:val="true"/>
          <w:lang w:bidi="fa-IR"/>
        </w:rPr>
        <w:t>برمی گردید؟ دلیل ها برپاست و نشانه ها آشکار است و علامت ها را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حیرانی تا کجا؟ در حالی که خاندان پیامبرتان که زمامداران حق و پیشوایان دین و زبان راستین پروردگارند، در میان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آنان را همچون قدر و منزلت قرآن پاس بدارید و همچون تشنه کامانی که به آب می رسند خود را به سرچشمه ی وجودشان برسانید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همچنین ابوبصیر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تَذْهَبُونَ، إِنْ هُوَ إِلَّا ذِكْرٌ لِلْعَالَمِینَ،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تَذْهَبُونَ فِي عَلِي علیه السلام يَعْنِي وَلَايَتَهُ أَيْنَ تَفِرُّونَ مِنْهَا إِنْ هُوَ إِلَّا ذِكْرٌ لِلْعَالَمِينَ لِمَنْ أَخَذَ اللَّهُ مِيثَاقَهُ عَلَى وَلَايَتِهِ؛ درباره ی امام علی علیه السلام و ولایت او به کجا می روید و به کجا فرار می کنید؟ او ذکری است برای جهانیان یعنی برای کسانی که خداوند از آن ها در خصوص ولایت حضرت علی علیه السلام عهد و پیمان گرفت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به سوی خورشید امامت و ولایت برگردیم تا به همه خوبی ها دست یابیم و تا برنگردیم گرفتار بی عدالتی ها، ظلم و ستم ها و نادانی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جهانیان نپذیرند که فرمان را به فرمانده ی معصوم آسمانی بسپارند این گرفتاری ها برطرف نخواهد شد و این شب تیره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این از </w:t>
      </w:r>
    </w:p>
    <w:p>
      <w:pPr>
        <w:pStyle w:val="BookText"/>
        <w:rPr/>
      </w:pPr>
      <w:r>
        <w:rPr>
          <w:rFonts w:ascii="IRNazanin" w:hAnsi="IRNazanin" w:eastAsia="IRNazanin"/>
          <w:color w:val="111111"/>
          <w:sz w:val="28"/>
          <w:sz w:val="28"/>
          <w:szCs w:val="28"/>
          <w:rtl w:val="true"/>
          <w:lang w:bidi="fa-IR"/>
        </w:rPr>
        <w:t>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حَقٌّ، فَإِنْ أُعْطِينَاهُ، وَإِلَّا رَكِبْنَا أَعْجَارُ الْإِبِلِ وَإِنْ طَالَ السُّرَى؛ ما را حقی است که اگر آن را به ما دادند، بگیریم و اگر ندادند، بر ترک شتر سوار می شویم و می رویم هر چند که سیر در شب باشد و به دراز کشد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شیعیان و منتظران امام زمان علیه السلام باید بیدار شویم و نگذاریم مولایمان بیش از این بر مَرکب غربت و مظلومیت بنشیند و حقش غصب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اخلاق اهل بیتی و با ترویج عملی عدالت و مهربانی و نشر صلح و دوستی در جهان مصلح کل و دولت صلح و آرامشش را به همگان معرفی نماییم و در راستای تحقق این امر الهی در قول و عمل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نباید فقط تاریخ غدیر را ورق بزنیم و بر پیمان شکنان لعن و نفرین نثار کنیم بلکه باید مراقب باشیم که خود پیمان شکن نباشیم، فقط نباید از آنان شکوه کنیم که امام حسین علیه السلام را تنها گذاشتند بلکه باید ببینیم خودمان با امام حسین زمانمان حضرت مهدی علیه السلام چه کرده ایم؟ اکنون تمام پنجره ها باز است برای پرواز در آسمان عشق و محبت امام زمان علیه السلام ، تمام تابلوها او را نشان می دهند، تمام پیامبران و امامان او را می خوانند و منتظر طلوع او هستند، حتی امامان دیگر آرزو می کردند که زمان ایشان را درک کنند و در حکومت الهی اش خدمت کنند</w:t>
      </w:r>
      <w:r>
        <w:rPr>
          <w:rFonts w:eastAsia="IRNazanin" w:cs="IRNazanin"/>
          <w:color w:val="111111"/>
          <w:sz w:val="28"/>
          <w:szCs w:val="28"/>
          <w:rtl w:val="true"/>
          <w:lang w:bidi="fa-IR"/>
        </w:rPr>
        <w:t xml:space="preserve">! </w:t>
      </w:r>
      <w:r>
        <w:rPr>
          <w:rStyle w:val="FootnoteAnchor"/>
          <w:rtl w:val="true"/>
        </w:rPr>
        <w:footnoteReference w:id="132"/>
      </w:r>
      <w:bookmarkStart w:id="485" w:name="pg9641_66378"/>
    </w:p>
    <w:p>
      <w:pPr>
        <w:pStyle w:val="Heading3"/>
        <w:numPr>
          <w:ilvl w:val="2"/>
          <w:numId w:val="1"/>
        </w:numPr>
        <w:rPr/>
      </w:pPr>
      <w:bookmarkStart w:id="486" w:name="__RefHeading___Toc7679604_2870459653"/>
      <w:bookmarkStart w:id="487" w:name="_Toc193"/>
      <w:bookmarkEnd w:id="485"/>
      <w:bookmarkEnd w:id="486"/>
      <w:r>
        <w:rPr>
          <w:rtl w:val="true"/>
        </w:rPr>
        <w:t xml:space="preserve">احیای شب قدر و روز غدیر و تعظیم شعائر الهی با </w:t>
      </w:r>
      <w:r>
        <w:rPr>
          <w:rtl w:val="true"/>
        </w:rPr>
        <w:t>«</w:t>
      </w:r>
      <w:r>
        <w:rPr>
          <w:rtl w:val="true"/>
        </w:rPr>
        <w:t>لبیک یا مهدی</w:t>
      </w:r>
      <w:r>
        <w:rPr>
          <w:rtl w:val="true"/>
        </w:rPr>
        <w:t xml:space="preserve">» </w:t>
      </w:r>
      <w:r>
        <w:rPr>
          <w:rtl w:val="true"/>
        </w:rPr>
        <w:t>ممکن است</w:t>
      </w:r>
      <w:bookmarkEnd w:id="487"/>
    </w:p>
    <w:p>
      <w:pPr>
        <w:pStyle w:val="BookText"/>
        <w:rPr/>
      </w:pPr>
      <w:r>
        <w:rPr>
          <w:rFonts w:ascii="IRNazanin" w:hAnsi="IRNazanin" w:eastAsia="IRNazanin"/>
          <w:color w:val="111111"/>
          <w:sz w:val="28"/>
          <w:sz w:val="28"/>
          <w:szCs w:val="28"/>
          <w:rtl w:val="true"/>
          <w:lang w:bidi="fa-IR"/>
        </w:rPr>
        <w:t>ما نباید فقط تاریخ کلاس های قبل را مرور کنیم و در تاریخ خود تکانی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تاریخ تیره چه فایده دارد اگر ما هم تاریخمان را سیاه بنویسیم؟ گریه بر مظلومیت امامان و بی وفایی یاران چه فایده دارد اگر ما نیز بی وفا باشیم و امام زمانمان را مظلوم و تنها وا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احیای شب قدر یعنی رسیدن به معرفت و ولایت امام زمان علیه السلام، احیای غدیر یعنی بیعت با امام زمان علیه السلام ، احیای امر اهل بیت علیهم السلام یعنی زنده کردن نام و یاد امام زمان علیه السلام ، تعظیم شعائر الهی یعنی بلند کردن پرچم یاری امام زمان علیه السلام ، گریه برمظلومیت و غربت اهل بیت علیهم السلام یعنی امام زمان را تنها نگذاشتن، پیوند با عاشورا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پیاده روی اربعین یعنی آمادگی لشکر صاحب الزمان؟ روحی؟ ، درس و عبرت از تاریخ یعنی جدا نشدن از امام زمان علیه السلام و توبه یعنی بازگشت به آغوش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خواهی دیندار واقعی باشی و خدا و تمام پیامبران و امامان را از خود راضی کنی و تاریخ زندگی ات را زیبا بنگاری راهش فقط در پیوند با امام زمان علیه السلام است و این همان پیام غدیر است که باید به گوش همگان رسانده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میدانی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به امام مهربانت لبیک بگو و با این لبیک به تمام خوبی ها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یا صاحب </w:t>
      </w:r>
      <w:bookmarkStart w:id="488" w:name="pg9641_66379"/>
    </w:p>
    <w:p>
      <w:pPr>
        <w:pStyle w:val="BookText"/>
        <w:rPr/>
      </w:pPr>
      <w:bookmarkEnd w:id="488"/>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این لبیک یعنی جدا شدن از تمام تاریکی ها، نیرنگ ها، بداخلاقی ها و زشتی ها و رسیدن به تمام خوبی ها و 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لبیک یامهدی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هدایتش مثل آب جاری شو، خود را در دریای مهر و بندگی اش بیفکن و صبح زیبای دریا شدنت را تماشا کن</w:t>
      </w:r>
      <w:r>
        <w:rPr>
          <w:rFonts w:eastAsia="IRNazanin" w:cs="IRNazanin"/>
          <w:color w:val="111111"/>
          <w:sz w:val="28"/>
          <w:szCs w:val="28"/>
          <w:rtl w:val="true"/>
          <w:lang w:bidi="fa-IR"/>
        </w:rPr>
        <w:t>.</w:t>
      </w:r>
    </w:p>
    <w:p>
      <w:pPr>
        <w:pStyle w:val="Heading3"/>
        <w:numPr>
          <w:ilvl w:val="2"/>
          <w:numId w:val="1"/>
        </w:numPr>
        <w:rPr/>
      </w:pPr>
      <w:bookmarkStart w:id="489" w:name="__RefHeading___Toc7679606_2870459653"/>
      <w:bookmarkStart w:id="490" w:name="_Toc194"/>
      <w:bookmarkEnd w:id="489"/>
      <w:r>
        <w:rPr>
          <w:rtl w:val="true"/>
        </w:rPr>
        <w:t>رأس امر به معروف تبلیغ امام زمان علیه السلام است</w:t>
      </w:r>
      <w:bookmarkEnd w:id="49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خطبه غدیر و تصریح پیامبر مهربان صلی الله علیه وآله بر تبلیغ ولایت، بسیار روشن و واضح است که تبلیغ امام زمان علیه السلام بر همه ما واجب است و بلکه طبق فرموده آن حضرت در فراز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درک ولایت و تبلیغ امام زمان علیه السلام در رأس تمام امر به معروف ها قرار دارد و از همه 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ترویج و تبلیغ امام زمان علیه السلام که حقیقت غدیر است فقط به خاطر رسیدن به ثواب و پاداش الهی نیست بلکه این کار در واقع بزرگترین وظیفه و سنگین ترین مسئولیتی است که خدا به دوش ما نهاده و عهدی الهی است که با خون شاهرگ مان امضاء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به قدر توانایی خود باید این کار را انجام دهد، مثلا در نشر احادیث و معارف، کسانی که تخصص در امور دینی و روایی ندارند حتما باید زیر نظر کارشناسان مربوطه این کار را انجام دهند و هیچ کاری را بدون کارشناسی دقیق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کلام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خطبه غدیر </w:t>
      </w:r>
      <w:bookmarkStart w:id="491" w:name="pg9641_66380"/>
    </w:p>
    <w:p>
      <w:pPr>
        <w:pStyle w:val="BookText"/>
        <w:rPr/>
      </w:pPr>
      <w:bookmarkEnd w:id="491"/>
      <w:r>
        <w:rPr>
          <w:rFonts w:ascii="IRNazanin" w:hAnsi="IRNazanin" w:eastAsia="IRNazanin"/>
          <w:color w:val="111111"/>
          <w:sz w:val="28"/>
          <w:sz w:val="28"/>
          <w:szCs w:val="28"/>
          <w:rtl w:val="true"/>
          <w:lang w:bidi="fa-IR"/>
        </w:rPr>
        <w:t>برای زمان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تبلیغ امام زمان عجل الله تعالی فرجه الشریف بر همگان واجب است</w:t>
      </w:r>
      <w:r>
        <w:rPr>
          <w:rFonts w:eastAsia="IRNazanin" w:cs="IRNazanin"/>
          <w:color w:val="111111"/>
          <w:sz w:val="28"/>
          <w:szCs w:val="28"/>
          <w:rtl w:val="true"/>
          <w:lang w:bidi="fa-IR"/>
        </w:rPr>
        <w:t>.</w:t>
      </w:r>
    </w:p>
    <w:p>
      <w:pPr>
        <w:pStyle w:val="Heading3"/>
        <w:numPr>
          <w:ilvl w:val="2"/>
          <w:numId w:val="1"/>
        </w:numPr>
        <w:rPr/>
      </w:pPr>
      <w:bookmarkStart w:id="492" w:name="__RefHeading___Toc7679608_2870459653"/>
      <w:bookmarkStart w:id="493" w:name="_Toc195"/>
      <w:bookmarkEnd w:id="492"/>
      <w:r>
        <w:rPr>
          <w:rtl w:val="true"/>
        </w:rPr>
        <w:t>غدیر عشق</w:t>
      </w:r>
      <w:bookmarkEnd w:id="493"/>
    </w:p>
    <w:p>
      <w:pPr>
        <w:pStyle w:val="BookText"/>
        <w:rPr/>
      </w:pPr>
      <w:r>
        <w:rPr>
          <w:rFonts w:ascii="IRNazanin" w:hAnsi="IRNazanin" w:eastAsia="IRNazanin"/>
          <w:color w:val="111111"/>
          <w:sz w:val="28"/>
          <w:sz w:val="28"/>
          <w:szCs w:val="28"/>
          <w:rtl w:val="true"/>
          <w:lang w:bidi="fa-IR"/>
        </w:rPr>
        <w:t>غدیر، چشمه سار محبت و ولایت امام زمان روحی فداه است، از کوثرش بنوش و در مسیر یاری اش بکوش، غدیر یعنی بیعت با صلح و دوستی و مهربانی بیعت با علم و پاکی و عدالت، بیعت با امامت و بیعت با خدا، زیرا قرآن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هرکس که با امام زمانش بیعت کند با خدا بیعت کرده است</w:t>
      </w:r>
      <w:r>
        <w:rPr>
          <w:rFonts w:eastAsia="IRNazanin" w:cs="IRNazanin"/>
          <w:color w:val="111111"/>
          <w:sz w:val="28"/>
          <w:szCs w:val="28"/>
          <w:rtl w:val="true"/>
          <w:lang w:bidi="fa-IR"/>
        </w:rPr>
        <w:t>.</w:t>
      </w:r>
    </w:p>
    <w:p>
      <w:pPr>
        <w:pStyle w:val="Heading3"/>
        <w:numPr>
          <w:ilvl w:val="2"/>
          <w:numId w:val="1"/>
        </w:numPr>
        <w:rPr/>
      </w:pPr>
      <w:bookmarkStart w:id="494" w:name="__RefHeading___Toc7679610_2870459653"/>
      <w:bookmarkStart w:id="495" w:name="_Toc196"/>
      <w:bookmarkEnd w:id="494"/>
      <w:r>
        <w:rPr>
          <w:rtl w:val="true"/>
        </w:rPr>
        <w:t>افتادن نام امام زمان علیه السلام بر زبان ها قبل از ظهور</w:t>
      </w:r>
      <w:bookmarkEnd w:id="49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اینکه اهل بیت علیهم السلام در روایات و تعابیر متعدد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واحِدٌ أوّلُنا مُحمّد آخِرُنا محمد؛ أوسَطنَا مُحمّد وَكُلَّنا مُحمد؛ فَلا تُفَرِّقُوا بَينَنا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بسیار واضح است که فضائل امیرمؤمنان علیه السلام در وجود نازنین فرزندش حضرت بقیة الله تجلی کرده است و آن حضرت آیینه جمال و کمال جد گرامی خویش از غدیر تا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همان طور که گفتیم اگر وجود نازنین پیامبر </w:t>
      </w:r>
    </w:p>
    <w:p>
      <w:pPr>
        <w:pStyle w:val="BookText"/>
        <w:rPr/>
      </w:pPr>
      <w:r>
        <w:rPr>
          <w:rFonts w:ascii="IRNazanin" w:hAnsi="IRNazanin" w:eastAsia="IRNazanin"/>
          <w:color w:val="111111"/>
          <w:sz w:val="28"/>
          <w:sz w:val="28"/>
          <w:szCs w:val="28"/>
          <w:rtl w:val="true"/>
          <w:lang w:bidi="fa-IR"/>
        </w:rPr>
        <w:t>رحمت صلی الله علیه وآله قرار باشد جریان غدیر را در زمان ما و عصر حاضر اجرا نماید به یقین امروز دست حضرت ولی عصر روحی فداه را بلند می کند و برای او و امامت و ولایت او از همگان بیعت می گیرد و همه امامان علیهم السلام نیز یار و یاور او خواهند بود، همان طور که وجود نازنین امام حسن و امام حسین علیهما السلام در زمان مولا على علیه السلام كاملاً زير بيرق آن حضرت و علمدار ایشان بودند، در زمان امام مجتبی علیه السلام نیز به همین شکل امام حسین علیه السلام کاملا تسلیم امر برادر بود و با این که خود آن حضرت امام بود اما امام حسن علیه السلام را امام زمان 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مفهوم خطبه غدیر بر امام زمان عجل الله تعالی فرجه الشریف صدق می کند و ما باید در فکر و قول و عمل با امام زمان علیه السلام بیعت کنیم و چون در خطبه غدیر، تبلیغ ولایت بر همگان واجب شمرده شده اکنون ما باید با تمام وجود، مُبلّغ ولی عصر و زمان خود باشیم و در این جهت از دیگران سبقت بگیریم، همان طور که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سبقت گرفتن، سبقت در ولایت و اطاعت امام است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اگر ما شیعه امیرالمؤمنین علیه السلام هستیم و اگر بر سفره ولایت و محبت اهل بیت علیهم السلام نشسته ایم وظیفه داریم که علمدار امام زمان مهربانمان باشیم و نام و یاد و معارف او را تبلیغ کنیم و این تبلیغ نام و یاد حضرت، یکی از مهم ترین گام ها در مسیر </w:t>
      </w:r>
      <w:bookmarkStart w:id="496" w:name="pg9641_66382"/>
    </w:p>
    <w:p>
      <w:pPr>
        <w:pStyle w:val="BookText"/>
        <w:rPr/>
      </w:pPr>
      <w:bookmarkEnd w:id="496"/>
      <w:r>
        <w:rPr>
          <w:rFonts w:ascii="Amiri" w:hAnsi="Amiri" w:eastAsia="Amiri" w:cs="Amiri"/>
          <w:color w:val="111111"/>
          <w:sz w:val="28"/>
          <w:sz w:val="28"/>
          <w:szCs w:val="28"/>
          <w:rtl w:val="true"/>
          <w:lang w:bidi="ar-SA"/>
        </w:rPr>
        <w:t>زمینه سازی ظهور است، زیرا در حدیثی از امام صادق علیه السلام نقل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فِی شُبْهَهِ لِيَستَبِينَ فَيَعلُو ذِكرُهُ وَيَظْهَرُ أمرُهُ وَ يُنادي بإسمِهِ وَ كُنيَتِهِ وَ نَسبِهِ وَ يَكثرُ ذَلِكَ عَلَى أَفواهِ المُحِقِّين وَ المُبطلين والمُوافقين و المُخالِفين لِتَلزِمَهُم الحُجّة بمعرفتهم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زمان علیه السلام در وضعیت شبهه ناکی ظهور میکند تا کاملا جایگاه و ارزش آن حضرت تبیین و روشن گردد و این امر در حالی صورت می گیرد که ذکر و نام آن حضرت بالا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ظهورش آشکار می گردد و او را با اسم و کنیه و نسب می خوانند و نام حضرت روی زبان ها می افتد و اهل حق و باطل و دوست و دشمن از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بر همگان تمام شود، آنگاه طبق وعده جدش رسول خدا صلی الله علیه وآله خداوند او را ظاهر می سازد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روایت به صراحت به ما می فهماند که قبل از ظهور، نام و یاد حضرت به صورت عجیبی در جهان منتشر شده و دوست و دشمن از آن حضرت سخن می گویند</w:t>
      </w:r>
      <w:r>
        <w:rPr>
          <w:rFonts w:eastAsia="IRNazanin" w:cs="IRNazanin"/>
          <w:color w:val="111111"/>
          <w:sz w:val="28"/>
          <w:szCs w:val="28"/>
          <w:rtl w:val="true"/>
          <w:lang w:bidi="fa-IR"/>
        </w:rPr>
        <w:t>.</w:t>
      </w:r>
    </w:p>
    <w:p>
      <w:pPr>
        <w:pStyle w:val="Heading3"/>
        <w:numPr>
          <w:ilvl w:val="2"/>
          <w:numId w:val="1"/>
        </w:numPr>
        <w:rPr/>
      </w:pPr>
      <w:bookmarkStart w:id="497" w:name="__RefHeading___Toc7679612_2870459653"/>
      <w:bookmarkStart w:id="498" w:name="_Toc197"/>
      <w:bookmarkEnd w:id="497"/>
      <w:r>
        <w:rPr>
          <w:rtl w:val="true"/>
        </w:rPr>
        <w:t>تبلیغ امام زمان علیه السلام از صد سال عبادت با ارزش تر است</w:t>
      </w:r>
      <w:bookmarkEnd w:id="4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احیای نام و یاد حضرت از بهترین توفیقات و عبادات است که هرکس این توفیق نصیبش شود بهترین ها نصیبش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w:t>
      </w:r>
      <w:bookmarkStart w:id="499" w:name="pg9641_66383"/>
    </w:p>
    <w:p>
      <w:pPr>
        <w:pStyle w:val="BookText"/>
        <w:rPr/>
      </w:pPr>
      <w:bookmarkEnd w:id="499"/>
      <w:r>
        <w:rPr>
          <w:rFonts w:ascii="IRNazanin" w:hAnsi="IRNazanin" w:eastAsia="IRNazanin"/>
          <w:color w:val="111111"/>
          <w:sz w:val="28"/>
          <w:sz w:val="28"/>
          <w:szCs w:val="28"/>
          <w:rtl w:val="true"/>
          <w:lang w:bidi="fa-IR"/>
        </w:rPr>
        <w:t>به حضرت موسی علیه السلام وحی فرمود که مرا نزد بندگانم محبوب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 کرد خدایا چگونه این کار را انجام دهم؟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 و بخشش های مرا به یادشان بیاور تا مرا دوست دارند و در این مسیر اگر دو کار را انجام دهی ارزش و ثوابش بیشتر از صد سال عبادتی است که روزها را روزه بگیری و شب ها را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کار چیست؟ خطاب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تَرُدَّ آبِقاً عن بابي أو ضالاً عَن فِنائی؛ بنده ای که از در خانه ام گریخته را برگردانی و گمراهی که از درگاه من دور شده را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دو چه کسانی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آبق، شخص گنه کار است که باید او را به سوی من برگردانی و شخص ضال، کسی است که امام زمانش را نمی شناسد و تو باید او را با امامش آشنا کنی</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بنابراین تبلیغ امام زمان علیه السلام و شناساندن آن حضرت به دیگران، ثوابی برتر از صد سال عبادت دارد</w:t>
      </w:r>
      <w:r>
        <w:rPr>
          <w:rFonts w:eastAsia="IRNazanin" w:cs="IRNazanin"/>
          <w:color w:val="111111"/>
          <w:sz w:val="28"/>
          <w:szCs w:val="28"/>
          <w:rtl w:val="true"/>
          <w:lang w:bidi="fa-IR"/>
        </w:rPr>
        <w:t>.</w:t>
      </w:r>
    </w:p>
    <w:p>
      <w:pPr>
        <w:pStyle w:val="Heading3"/>
        <w:numPr>
          <w:ilvl w:val="2"/>
          <w:numId w:val="1"/>
        </w:numPr>
        <w:rPr/>
      </w:pPr>
      <w:bookmarkStart w:id="500" w:name="__RefHeading___Toc7679614_2870459653"/>
      <w:bookmarkStart w:id="501" w:name="_Toc198"/>
      <w:bookmarkEnd w:id="500"/>
      <w:r>
        <w:rPr>
          <w:rtl w:val="true"/>
        </w:rPr>
        <w:t>لبیک یا صاحب الزمان</w:t>
      </w:r>
      <w:r>
        <w:rPr>
          <w:rtl w:val="true"/>
        </w:rPr>
        <w:t>!</w:t>
      </w:r>
      <w:bookmarkEnd w:id="5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چشمه زلال ولایت و دست بیعت با امامت است، اکنون دستان یار به سویت بلند است و تو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آن فرا رسیده که سلمان امام زمانت باشی و امام زمان مهربانت را دریابی و با او </w:t>
      </w:r>
    </w:p>
    <w:p>
      <w:pPr>
        <w:pStyle w:val="BookText"/>
        <w:rPr/>
      </w:pPr>
      <w:r>
        <w:rPr>
          <w:rFonts w:ascii="IRNazanin" w:hAnsi="IRNazanin" w:eastAsia="IRNazanin"/>
          <w:color w:val="111111"/>
          <w:sz w:val="28"/>
          <w:sz w:val="28"/>
          <w:szCs w:val="28"/>
          <w:rtl w:val="true"/>
          <w:lang w:bidi="fa-IR"/>
        </w:rPr>
        <w:t>عهدی دوباره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دوباره ببند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امامت و ولایت عهد می بندم که با شما و برای شما و در مسیر رضای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تمام وجود فریاد برآور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بپذیر و نگهدارم باش، جانم به فدایت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کسی که خریدار عشق و اطاعت امام زمانش باشد که این همان تجارت پرسود تجار عشق است، همان طور که مولایمان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التَّجَارَةُ المُرْبِحَةُ الْمُنْجِيةُ مِنَ الْعَذَابِ الْأَلِيمِ الَّتِي دَلَّ عَلَيْهَا فِي كِتَابِهِ،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هَلْ أَدُلُّكُمْ عَلَى تِجارَةٍ تُنْجِيكُمْ مِنْ عَذابٍ أَلِيمٍ؛ من همان تجارت پرسود و نجات دهنده شما از عذاب دردناکم که قرآن پیرامونش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آیا می خواهید به شما تجارتی یاد دهم که شما را از عذاب دردناک رهایی بخشد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چه تجارتی بهتر از تجارت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کالایی بهتر از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خریداری بهتر از یوسف زهرا علیها السلام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 خورشید جان از ما 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ولی همواره با ما مهربانی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پُر زرق است و ما مشتی تهی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خریدار دل ما بی کسانی </w:t>
      </w:r>
      <w:bookmarkStart w:id="502" w:name="pg9641_66385"/>
    </w:p>
    <w:p>
      <w:pPr>
        <w:pStyle w:val="Heading3"/>
        <w:numPr>
          <w:ilvl w:val="2"/>
          <w:numId w:val="1"/>
        </w:numPr>
        <w:rPr/>
      </w:pPr>
      <w:bookmarkStart w:id="503" w:name="__RefHeading___Toc7679616_2870459653"/>
      <w:bookmarkStart w:id="504" w:name="_Toc199"/>
      <w:bookmarkEnd w:id="502"/>
      <w:bookmarkEnd w:id="503"/>
      <w:r>
        <w:rPr>
          <w:rtl w:val="true"/>
        </w:rPr>
        <w:t>خدا را شکر که قلبم پر از محبت شماست</w:t>
      </w:r>
      <w:r>
        <w:rPr>
          <w:rtl w:val="true"/>
        </w:rPr>
        <w:t>!</w:t>
      </w:r>
      <w:bookmarkEnd w:id="504"/>
    </w:p>
    <w:p>
      <w:pPr>
        <w:pStyle w:val="BookText"/>
        <w:rPr/>
      </w:pPr>
      <w:r>
        <w:rPr>
          <w:rFonts w:ascii="IRNazanin" w:hAnsi="IRNazanin" w:eastAsia="IRNazanin"/>
          <w:color w:val="111111"/>
          <w:sz w:val="28"/>
          <w:sz w:val="28"/>
          <w:szCs w:val="28"/>
          <w:rtl w:val="true"/>
          <w:lang w:bidi="fa-IR"/>
        </w:rPr>
        <w:t>بهترین سخن برای حسن ختام کتاب، شکر و سپاس خدا به خاطر نعمت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یکی از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روز صبح، خدا را در برابر برترین و گرامی ترین نعمت ها شکر می کنی؟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نعمت ها کدام نعمت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سمت راست صورت خود را بر خاک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تَسْلُبْني ما أَنْعَمْتَ بِهِ عَلَيَّ مِنْ وَلايَتِكَ وَ وِلايَةِ مُحَمَّدٍ وَ آلِ مُحَمَّدٍ عَلَيْهِ وَعَلَيهِمُ السَّلام ؛ یعنی خدایا نعمت ولایت خودت و ولایت محمد و آل محمّد را از من مگیر</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خدایا تو را به خاطر خودت شکر می کنم، به خاطر مهربانی ات، به خاطر این که مرا هم قابل دانستی و هستی ام بخشیدی، به خاطر این که برایم ارزش قائل شدی و بهترین ها را برایم آفریدی، به خاطر قلبی که به من عطا کردی و به خاطر عشق و محبتی که از اهل بیت علیهم السلام در دلم جا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شکرت که هستی و هستم، خدایا شکرت که مرا سرگشته و شیدای یوسف زهرا حضرت حجت بن الحسن المهدی؟ روحی؟ نمودی و روز به روز بر این عشق و شیدایی افزودی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چهارده نور پاک علیهم السلام و به خاطر آقایی و عظمت امیرالمؤمنین علیه السلام پاکی و طهارت حضرت فاطمه زهرا علیها السلام فرج مولای خوبان را برسان و حقیقت غدیر را با ظهورش جهانی بفرما و محبت و ولایتشان را از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مهربان ترین مهربانان</w:t>
      </w:r>
      <w:r>
        <w:rPr>
          <w:rFonts w:eastAsia="IRNazanin" w:cs="IRNazanin"/>
          <w:color w:val="111111"/>
          <w:sz w:val="28"/>
          <w:szCs w:val="28"/>
          <w:rtl w:val="true"/>
          <w:lang w:bidi="fa-IR"/>
        </w:rPr>
        <w:t xml:space="preserve">! </w:t>
      </w:r>
      <w:bookmarkStart w:id="505" w:name="pg9641_66386"/>
    </w:p>
    <w:p>
      <w:pPr>
        <w:pStyle w:val="Heading2"/>
        <w:numPr>
          <w:ilvl w:val="1"/>
          <w:numId w:val="1"/>
        </w:numPr>
        <w:rPr/>
      </w:pPr>
      <w:bookmarkStart w:id="506" w:name="__RefHeading___Toc7679618_2870459653"/>
      <w:bookmarkStart w:id="507" w:name="_Toc200"/>
      <w:bookmarkEnd w:id="505"/>
      <w:bookmarkEnd w:id="506"/>
      <w:r>
        <w:rPr>
          <w:rtl w:val="true"/>
        </w:rPr>
        <w:t xml:space="preserve">فصل پنجم </w:t>
      </w:r>
      <w:r>
        <w:rPr>
          <w:rtl w:val="true"/>
        </w:rPr>
        <w:t xml:space="preserve">: </w:t>
      </w:r>
      <w:r>
        <w:rPr>
          <w:rtl w:val="true"/>
        </w:rPr>
        <w:t>غدیریه</w:t>
      </w:r>
      <w:bookmarkEnd w:id="507"/>
    </w:p>
    <w:p>
      <w:pPr>
        <w:pStyle w:val="Heading3"/>
        <w:numPr>
          <w:ilvl w:val="2"/>
          <w:numId w:val="1"/>
        </w:numPr>
        <w:rPr/>
      </w:pPr>
      <w:bookmarkStart w:id="508" w:name="__RefHeading___Toc7679620_2870459653"/>
      <w:bookmarkStart w:id="509" w:name="_Toc201"/>
      <w:bookmarkEnd w:id="508"/>
      <w:r>
        <w:rPr>
          <w:rtl w:val="true"/>
        </w:rPr>
        <w:t>اشاره</w:t>
      </w:r>
      <w:bookmarkEnd w:id="50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سروده ای از مؤلف برگرفته از خطبه غدیر و فضایل امیرالمؤمنین علیه السلام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9641_66388"/>
      <w:bookmarkStart w:id="511" w:name="pg9641_66388"/>
      <w:bookmarkEnd w:id="511"/>
    </w:p>
    <w:p>
      <w:pPr>
        <w:pStyle w:val="Heading3"/>
        <w:numPr>
          <w:ilvl w:val="2"/>
          <w:numId w:val="1"/>
        </w:numPr>
        <w:rPr/>
      </w:pPr>
      <w:bookmarkStart w:id="512" w:name="pg9641_66388"/>
      <w:bookmarkStart w:id="513" w:name="__RefHeading___Toc7679622_2870459653"/>
      <w:bookmarkStart w:id="514" w:name="_Toc202"/>
      <w:bookmarkEnd w:id="512"/>
      <w:bookmarkEnd w:id="513"/>
      <w:r>
        <w:rPr>
          <w:rtl w:val="true"/>
        </w:rPr>
        <w:t>غديريه</w:t>
      </w:r>
      <w:bookmarkEnd w:id="514"/>
    </w:p>
    <w:p>
      <w:pPr>
        <w:pStyle w:val="BookText"/>
        <w:rPr/>
      </w:pPr>
      <w:r>
        <w:rPr>
          <w:rFonts w:ascii="IRNazanin" w:hAnsi="IRNazanin" w:eastAsia="IRNazanin"/>
          <w:color w:val="111111"/>
          <w:sz w:val="28"/>
          <w:sz w:val="28"/>
          <w:szCs w:val="28"/>
          <w:rtl w:val="true"/>
          <w:lang w:bidi="fa-IR"/>
        </w:rPr>
        <w:t xml:space="preserve">دلبرا گوئیا بهار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گل ها و لاله زار آمد</w:t>
      </w:r>
    </w:p>
    <w:p>
      <w:pPr>
        <w:pStyle w:val="BookText"/>
        <w:rPr/>
      </w:pPr>
      <w:r>
        <w:rPr>
          <w:rFonts w:ascii="IRNazanin" w:hAnsi="IRNazanin" w:eastAsia="IRNazanin"/>
          <w:color w:val="111111"/>
          <w:sz w:val="28"/>
          <w:sz w:val="28"/>
          <w:szCs w:val="28"/>
          <w:rtl w:val="true"/>
          <w:lang w:bidi="fa-IR"/>
        </w:rPr>
        <w:t xml:space="preserve">گوئیا در کنار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خدا به بار آمد</w:t>
      </w:r>
    </w:p>
    <w:p>
      <w:pPr>
        <w:pStyle w:val="BookText"/>
        <w:rPr/>
      </w:pPr>
      <w:r>
        <w:rPr>
          <w:rFonts w:ascii="IRNazanin" w:hAnsi="IRNazanin" w:eastAsia="IRNazanin"/>
          <w:color w:val="111111"/>
          <w:sz w:val="28"/>
          <w:sz w:val="28"/>
          <w:szCs w:val="28"/>
          <w:rtl w:val="true"/>
          <w:lang w:bidi="fa-IR"/>
        </w:rPr>
        <w:t xml:space="preserve">وقت آن آمده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کند گل حیدر</w:t>
      </w:r>
    </w:p>
    <w:p>
      <w:pPr>
        <w:pStyle w:val="BookText"/>
        <w:rPr/>
      </w:pPr>
      <w:r>
        <w:rPr>
          <w:rFonts w:ascii="IRNazanin" w:hAnsi="IRNazanin" w:eastAsia="IRNazanin"/>
          <w:color w:val="111111"/>
          <w:sz w:val="28"/>
          <w:sz w:val="28"/>
          <w:szCs w:val="28"/>
          <w:rtl w:val="true"/>
          <w:lang w:bidi="fa-IR"/>
        </w:rPr>
        <w:t xml:space="preserve">دست او را به دست خود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شناساند او به ما رهبر</w:t>
      </w:r>
    </w:p>
    <w:p>
      <w:pPr>
        <w:pStyle w:val="BookText"/>
        <w:rPr/>
      </w:pPr>
      <w:r>
        <w:rPr>
          <w:rFonts w:ascii="IRNazanin" w:hAnsi="IRNazanin" w:eastAsia="IRNazanin"/>
          <w:color w:val="111111"/>
          <w:sz w:val="28"/>
          <w:sz w:val="28"/>
          <w:szCs w:val="28"/>
          <w:rtl w:val="true"/>
          <w:lang w:bidi="fa-IR"/>
        </w:rPr>
        <w:t xml:space="preserve">دلبرا موی خود پریشان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جنون، غیره ها و خویشان کن</w:t>
      </w:r>
    </w:p>
    <w:p>
      <w:pPr>
        <w:pStyle w:val="BookText"/>
        <w:rPr/>
      </w:pPr>
      <w:r>
        <w:rPr>
          <w:rFonts w:ascii="IRNazanin" w:hAnsi="IRNazanin" w:eastAsia="IRNazanin"/>
          <w:color w:val="111111"/>
          <w:sz w:val="28"/>
          <w:sz w:val="28"/>
          <w:szCs w:val="28"/>
          <w:rtl w:val="true"/>
          <w:lang w:bidi="fa-IR"/>
        </w:rPr>
        <w:t xml:space="preserve">هر چه بادا عزیز من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بگفتا که خود نمایان کن</w:t>
      </w:r>
    </w:p>
    <w:p>
      <w:pPr>
        <w:pStyle w:val="BookText"/>
        <w:rPr/>
      </w:pPr>
      <w:r>
        <w:rPr>
          <w:rFonts w:ascii="IRNazanin" w:hAnsi="IRNazanin" w:eastAsia="IRNazanin"/>
          <w:color w:val="111111"/>
          <w:sz w:val="28"/>
          <w:sz w:val="28"/>
          <w:szCs w:val="28"/>
          <w:rtl w:val="true"/>
          <w:lang w:bidi="fa-IR"/>
        </w:rPr>
        <w:t xml:space="preserve">خنده های خدایی ات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الهی ات برپا</w:t>
      </w:r>
    </w:p>
    <w:p>
      <w:pPr>
        <w:pStyle w:val="BookText"/>
        <w:rPr/>
      </w:pPr>
      <w:r>
        <w:rPr>
          <w:rFonts w:ascii="IRNazanin" w:hAnsi="IRNazanin" w:eastAsia="IRNazanin"/>
          <w:color w:val="111111"/>
          <w:sz w:val="28"/>
          <w:sz w:val="28"/>
          <w:szCs w:val="28"/>
          <w:rtl w:val="true"/>
          <w:lang w:bidi="fa-IR"/>
        </w:rPr>
        <w:t xml:space="preserve">باید از روی دست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گردد علی ولی الله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به دل مکن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نما کنون فرمان </w:t>
      </w:r>
    </w:p>
    <w:p>
      <w:pPr>
        <w:pStyle w:val="BookText"/>
        <w:rPr/>
      </w:pPr>
      <w:r>
        <w:rPr>
          <w:rFonts w:ascii="IRNazanin" w:hAnsi="IRNazanin" w:eastAsia="IRNazanin"/>
          <w:color w:val="111111"/>
          <w:sz w:val="28"/>
          <w:sz w:val="28"/>
          <w:szCs w:val="28"/>
          <w:rtl w:val="true"/>
          <w:lang w:bidi="fa-IR"/>
        </w:rPr>
        <w:t xml:space="preserve">خوفت از حاسدان نباشد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مرتضی بود رحمان</w:t>
      </w:r>
    </w:p>
    <w:p>
      <w:pPr>
        <w:pStyle w:val="BookText"/>
        <w:rPr/>
      </w:pPr>
      <w:r>
        <w:rPr>
          <w:rFonts w:ascii="IRNazanin" w:hAnsi="IRNazanin" w:eastAsia="IRNazanin"/>
          <w:color w:val="111111"/>
          <w:sz w:val="28"/>
          <w:sz w:val="28"/>
          <w:szCs w:val="28"/>
          <w:rtl w:val="true"/>
          <w:lang w:bidi="fa-IR"/>
        </w:rPr>
        <w:t xml:space="preserve">گر کنی امر ما کنون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دین ما به حق برپا</w:t>
      </w:r>
    </w:p>
    <w:p>
      <w:pPr>
        <w:pStyle w:val="BookText"/>
        <w:rPr/>
      </w:pPr>
      <w:r>
        <w:rPr>
          <w:rFonts w:ascii="IRNazanin" w:hAnsi="IRNazanin" w:eastAsia="IRNazanin"/>
          <w:color w:val="111111"/>
          <w:sz w:val="28"/>
          <w:sz w:val="28"/>
          <w:szCs w:val="28"/>
          <w:rtl w:val="true"/>
          <w:lang w:bidi="fa-IR"/>
        </w:rPr>
        <w:t xml:space="preserve">ورنه این دین خدا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می کند مرا معنا</w:t>
      </w:r>
    </w:p>
    <w:p>
      <w:pPr>
        <w:pStyle w:val="BookText"/>
        <w:rPr/>
      </w:pPr>
      <w:r>
        <w:rPr>
          <w:rFonts w:ascii="IRNazanin" w:hAnsi="IRNazanin" w:eastAsia="IRNazanin"/>
          <w:color w:val="111111"/>
          <w:sz w:val="28"/>
          <w:sz w:val="28"/>
          <w:szCs w:val="28"/>
          <w:rtl w:val="true"/>
          <w:lang w:bidi="fa-IR"/>
        </w:rPr>
        <w:t xml:space="preserve">گر علی را تو بر ملا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من ز دین تو راضی</w:t>
      </w:r>
    </w:p>
    <w:p>
      <w:pPr>
        <w:pStyle w:val="BookText"/>
        <w:rPr/>
      </w:pPr>
      <w:r>
        <w:rPr>
          <w:rFonts w:ascii="IRNazanin" w:hAnsi="IRNazanin" w:eastAsia="IRNazanin"/>
          <w:color w:val="111111"/>
          <w:sz w:val="28"/>
          <w:sz w:val="28"/>
          <w:szCs w:val="28"/>
          <w:rtl w:val="true"/>
          <w:lang w:bidi="fa-IR"/>
        </w:rPr>
        <w:t xml:space="preserve">ور نه این دین تباه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ناکسان شود بازی</w:t>
      </w:r>
    </w:p>
    <w:p>
      <w:pPr>
        <w:pStyle w:val="BookText"/>
        <w:rPr/>
      </w:pPr>
      <w:r>
        <w:rPr>
          <w:rFonts w:ascii="IRNazanin" w:hAnsi="IRNazanin" w:eastAsia="IRNazanin"/>
          <w:color w:val="111111"/>
          <w:sz w:val="28"/>
          <w:sz w:val="28"/>
          <w:szCs w:val="28"/>
          <w:rtl w:val="true"/>
          <w:lang w:bidi="fa-IR"/>
        </w:rPr>
        <w:t xml:space="preserve">یا علی کن قبای من 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هارون عصای موسی زن</w:t>
      </w:r>
    </w:p>
    <w:p>
      <w:pPr>
        <w:pStyle w:val="BookText"/>
        <w:rPr/>
      </w:pPr>
      <w:r>
        <w:rPr>
          <w:rFonts w:ascii="IRNazanin" w:hAnsi="IRNazanin" w:eastAsia="IRNazanin"/>
          <w:color w:val="111111"/>
          <w:sz w:val="28"/>
          <w:sz w:val="28"/>
          <w:szCs w:val="28"/>
          <w:rtl w:val="true"/>
          <w:lang w:bidi="fa-IR"/>
        </w:rPr>
        <w:t xml:space="preserve">دانم اکنون چه می کشی زین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کن پا به جاتر از آهن</w:t>
      </w:r>
    </w:p>
    <w:p>
      <w:pPr>
        <w:pStyle w:val="BookText"/>
        <w:rPr/>
      </w:pPr>
      <w:r>
        <w:rPr>
          <w:rFonts w:ascii="IRNazanin" w:hAnsi="IRNazanin" w:eastAsia="IRNazanin"/>
          <w:color w:val="111111"/>
          <w:sz w:val="28"/>
          <w:sz w:val="28"/>
          <w:szCs w:val="28"/>
          <w:rtl w:val="true"/>
          <w:lang w:bidi="fa-IR"/>
        </w:rPr>
        <w:t xml:space="preserve">دست تو برتر از کف موساست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راحت دل عیساست</w:t>
      </w:r>
    </w:p>
    <w:p>
      <w:pPr>
        <w:pStyle w:val="BookText"/>
        <w:rPr/>
      </w:pPr>
      <w:r>
        <w:rPr>
          <w:rFonts w:ascii="IRNazanin" w:hAnsi="IRNazanin" w:eastAsia="IRNazanin"/>
          <w:color w:val="111111"/>
          <w:sz w:val="28"/>
          <w:sz w:val="28"/>
          <w:szCs w:val="28"/>
          <w:rtl w:val="true"/>
          <w:lang w:bidi="fa-IR"/>
        </w:rPr>
        <w:t xml:space="preserve">پرچم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بر علی ولی الله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های حج کجا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محمل سفر بستيد </w:t>
      </w:r>
    </w:p>
    <w:p>
      <w:pPr>
        <w:pStyle w:val="BookText"/>
        <w:rPr/>
      </w:pPr>
      <w:r>
        <w:rPr>
          <w:rFonts w:ascii="IRNazanin" w:hAnsi="IRNazanin" w:eastAsia="IRNazanin"/>
          <w:color w:val="111111"/>
          <w:sz w:val="28"/>
          <w:sz w:val="28"/>
          <w:szCs w:val="28"/>
          <w:rtl w:val="true"/>
          <w:lang w:bidi="fa-IR"/>
        </w:rPr>
        <w:t xml:space="preserve">مغز حج روی دست من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حاج تهی دستید</w:t>
      </w:r>
    </w:p>
    <w:p>
      <w:pPr>
        <w:pStyle w:val="BookText"/>
        <w:rPr/>
      </w:pPr>
      <w:r>
        <w:rPr>
          <w:rFonts w:ascii="IRNazanin" w:hAnsi="IRNazanin" w:eastAsia="IRNazanin"/>
          <w:color w:val="111111"/>
          <w:sz w:val="28"/>
          <w:sz w:val="28"/>
          <w:szCs w:val="28"/>
          <w:rtl w:val="true"/>
          <w:lang w:bidi="fa-IR"/>
        </w:rPr>
        <w:t xml:space="preserve">کاروان ها بگو فرو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جا مانده گو که زود آیند</w:t>
      </w:r>
    </w:p>
    <w:p>
      <w:pPr>
        <w:pStyle w:val="BookText"/>
        <w:rPr/>
      </w:pPr>
      <w:r>
        <w:rPr>
          <w:rFonts w:ascii="IRNazanin" w:hAnsi="IRNazanin" w:eastAsia="IRNazanin"/>
          <w:color w:val="111111"/>
          <w:sz w:val="28"/>
          <w:sz w:val="28"/>
          <w:szCs w:val="28"/>
          <w:rtl w:val="true"/>
          <w:lang w:bidi="fa-IR"/>
        </w:rPr>
        <w:t xml:space="preserve">جبرئیل آمده به من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غدیر مهمانند</w:t>
      </w:r>
    </w:p>
    <w:p>
      <w:pPr>
        <w:pStyle w:val="BookText"/>
        <w:rPr/>
      </w:pPr>
      <w:r>
        <w:rPr>
          <w:rFonts w:ascii="IRNazanin" w:hAnsi="IRNazanin" w:eastAsia="IRNazanin"/>
          <w:color w:val="111111"/>
          <w:sz w:val="28"/>
          <w:sz w:val="28"/>
          <w:szCs w:val="28"/>
          <w:rtl w:val="true"/>
          <w:lang w:bidi="fa-IR"/>
        </w:rPr>
        <w:t xml:space="preserve">من نگاری ز آسمان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هایی از کهکشان دارم</w:t>
      </w:r>
    </w:p>
    <w:p>
      <w:pPr>
        <w:pStyle w:val="BookText"/>
        <w:rPr/>
      </w:pPr>
      <w:r>
        <w:rPr>
          <w:rFonts w:ascii="IRNazanin" w:hAnsi="IRNazanin" w:eastAsia="IRNazanin"/>
          <w:color w:val="111111"/>
          <w:sz w:val="28"/>
          <w:sz w:val="28"/>
          <w:szCs w:val="28"/>
          <w:rtl w:val="true"/>
          <w:lang w:bidi="fa-IR"/>
        </w:rPr>
        <w:t xml:space="preserve">اندر این هوا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بزرگ است و پر بها کارم</w:t>
      </w:r>
    </w:p>
    <w:p>
      <w:pPr>
        <w:pStyle w:val="BookText"/>
        <w:rPr/>
      </w:pPr>
      <w:r>
        <w:rPr>
          <w:rFonts w:ascii="IRNazanin" w:hAnsi="IRNazanin" w:eastAsia="IRNazanin"/>
          <w:color w:val="111111"/>
          <w:sz w:val="28"/>
          <w:sz w:val="28"/>
          <w:szCs w:val="28"/>
          <w:rtl w:val="true"/>
          <w:lang w:bidi="fa-IR"/>
        </w:rPr>
        <w:t xml:space="preserve">منبری از برای من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اسب و شتر به پا دارید</w:t>
      </w:r>
    </w:p>
    <w:p>
      <w:pPr>
        <w:pStyle w:val="BookText"/>
        <w:rPr/>
      </w:pPr>
      <w:r>
        <w:rPr>
          <w:rFonts w:ascii="IRNazanin" w:hAnsi="IRNazanin" w:eastAsia="IRNazanin"/>
          <w:color w:val="111111"/>
          <w:sz w:val="28"/>
          <w:sz w:val="28"/>
          <w:szCs w:val="28"/>
          <w:rtl w:val="true"/>
          <w:lang w:bidi="fa-IR"/>
        </w:rPr>
        <w:t xml:space="preserve">در مسیر قدوم من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بپاشید و گلشنی کارید</w:t>
      </w:r>
    </w:p>
    <w:p>
      <w:pPr>
        <w:pStyle w:val="BookText"/>
        <w:rPr/>
      </w:pPr>
      <w:r>
        <w:rPr>
          <w:rFonts w:ascii="IRNazanin" w:hAnsi="IRNazanin" w:eastAsia="IRNazanin"/>
          <w:color w:val="111111"/>
          <w:sz w:val="28"/>
          <w:sz w:val="28"/>
          <w:szCs w:val="28"/>
          <w:rtl w:val="true"/>
          <w:lang w:bidi="fa-IR"/>
        </w:rPr>
        <w:t xml:space="preserve">به به از این شکوه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به روی منبرها</w:t>
      </w:r>
    </w:p>
    <w:p>
      <w:pPr>
        <w:pStyle w:val="BookText"/>
        <w:rPr/>
      </w:pPr>
      <w:r>
        <w:rPr>
          <w:rFonts w:ascii="IRNazanin" w:hAnsi="IRNazanin" w:eastAsia="IRNazanin"/>
          <w:color w:val="111111"/>
          <w:sz w:val="28"/>
          <w:sz w:val="28"/>
          <w:szCs w:val="28"/>
          <w:rtl w:val="true"/>
          <w:lang w:bidi="fa-IR"/>
        </w:rPr>
        <w:t xml:space="preserve">یاد روزی که بت شکست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 نبی بزد او پا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 از این تجلّی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آشکار شد سبحان </w:t>
      </w:r>
    </w:p>
    <w:p>
      <w:pPr>
        <w:pStyle w:val="BookText"/>
        <w:rPr/>
      </w:pPr>
      <w:r>
        <w:rPr>
          <w:rFonts w:ascii="IRNazanin" w:hAnsi="IRNazanin" w:eastAsia="IRNazanin"/>
          <w:color w:val="111111"/>
          <w:sz w:val="28"/>
          <w:sz w:val="28"/>
          <w:szCs w:val="28"/>
          <w:rtl w:val="true"/>
          <w:lang w:bidi="fa-IR"/>
        </w:rPr>
        <w:t xml:space="preserve">آینه در جمال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جلوه گر شد از جانان</w:t>
      </w:r>
    </w:p>
    <w:p>
      <w:pPr>
        <w:pStyle w:val="BookText"/>
        <w:rPr/>
      </w:pPr>
      <w:r>
        <w:rPr>
          <w:rFonts w:ascii="IRNazanin" w:hAnsi="IRNazanin" w:eastAsia="IRNazanin"/>
          <w:color w:val="111111"/>
          <w:sz w:val="28"/>
          <w:sz w:val="28"/>
          <w:szCs w:val="28"/>
          <w:rtl w:val="true"/>
          <w:lang w:bidi="fa-IR"/>
        </w:rPr>
        <w:t xml:space="preserve">زآسمان ها ستاره باریده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سوی ما بتابیده است</w:t>
      </w:r>
    </w:p>
    <w:p>
      <w:pPr>
        <w:pStyle w:val="BookText"/>
        <w:rPr/>
      </w:pPr>
      <w:r>
        <w:rPr>
          <w:rFonts w:ascii="IRNazanin" w:hAnsi="IRNazanin" w:eastAsia="IRNazanin"/>
          <w:color w:val="111111"/>
          <w:sz w:val="28"/>
          <w:sz w:val="28"/>
          <w:szCs w:val="28"/>
          <w:rtl w:val="true"/>
          <w:lang w:bidi="fa-IR"/>
        </w:rPr>
        <w:t xml:space="preserve">اندر این فرش ساده ی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ماه است و دست خورشید است</w:t>
      </w:r>
    </w:p>
    <w:p>
      <w:pPr>
        <w:pStyle w:val="BookText"/>
        <w:rPr/>
      </w:pPr>
      <w:r>
        <w:rPr>
          <w:rFonts w:ascii="IRNazanin" w:hAnsi="IRNazanin" w:eastAsia="IRNazanin"/>
          <w:color w:val="111111"/>
          <w:sz w:val="28"/>
          <w:sz w:val="28"/>
          <w:szCs w:val="28"/>
          <w:rtl w:val="true"/>
          <w:lang w:bidi="fa-IR"/>
        </w:rPr>
        <w:t xml:space="preserve">دست ها هر دو رفته تا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شروع، دین حق همین حالا</w:t>
      </w:r>
    </w:p>
    <w:p>
      <w:pPr>
        <w:pStyle w:val="BookText"/>
        <w:rPr/>
      </w:pPr>
      <w:r>
        <w:rPr>
          <w:rFonts w:ascii="IRNazanin" w:hAnsi="IRNazanin" w:eastAsia="IRNazanin"/>
          <w:color w:val="111111"/>
          <w:sz w:val="28"/>
          <w:sz w:val="28"/>
          <w:szCs w:val="28"/>
          <w:rtl w:val="true"/>
          <w:lang w:bidi="fa-IR"/>
        </w:rPr>
        <w:t xml:space="preserve">او که وحی است کلام او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علی ولی الله</w:t>
      </w:r>
    </w:p>
    <w:p>
      <w:pPr>
        <w:pStyle w:val="BookText"/>
        <w:rPr/>
      </w:pPr>
      <w:r>
        <w:rPr>
          <w:rFonts w:ascii="IRNazanin" w:hAnsi="IRNazanin" w:eastAsia="IRNazanin"/>
          <w:color w:val="111111"/>
          <w:sz w:val="28"/>
          <w:sz w:val="28"/>
          <w:szCs w:val="28"/>
          <w:rtl w:val="true"/>
          <w:lang w:bidi="fa-IR"/>
        </w:rPr>
        <w:t xml:space="preserve">من نکردم به دین حق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نکردم به حکم حق تأخیر</w:t>
      </w:r>
    </w:p>
    <w:p>
      <w:pPr>
        <w:pStyle w:val="BookText"/>
        <w:rPr/>
      </w:pPr>
      <w:r>
        <w:rPr>
          <w:rFonts w:ascii="IRNazanin" w:hAnsi="IRNazanin" w:eastAsia="IRNazanin"/>
          <w:color w:val="111111"/>
          <w:sz w:val="28"/>
          <w:sz w:val="28"/>
          <w:szCs w:val="28"/>
          <w:rtl w:val="true"/>
          <w:lang w:bidi="fa-IR"/>
        </w:rPr>
        <w:t xml:space="preserve">جبرئیل آمد و سه بارم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 بگو پس از تکبیر</w:t>
      </w:r>
    </w:p>
    <w:p>
      <w:pPr>
        <w:pStyle w:val="BookText"/>
        <w:rPr/>
      </w:pPr>
      <w:r>
        <w:rPr>
          <w:rFonts w:ascii="IRNazanin" w:hAnsi="IRNazanin" w:eastAsia="IRNazanin"/>
          <w:color w:val="111111"/>
          <w:sz w:val="28"/>
          <w:sz w:val="28"/>
          <w:szCs w:val="28"/>
          <w:rtl w:val="true"/>
          <w:lang w:bidi="fa-IR"/>
        </w:rPr>
        <w:t xml:space="preserve">مردمان این امامتان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نجاتتان اینجاست</w:t>
      </w:r>
    </w:p>
    <w:p>
      <w:pPr>
        <w:pStyle w:val="BookText"/>
        <w:rPr/>
      </w:pPr>
      <w:r>
        <w:rPr>
          <w:rFonts w:ascii="IRNazanin" w:hAnsi="IRNazanin" w:eastAsia="IRNazanin"/>
          <w:color w:val="111111"/>
          <w:sz w:val="28"/>
          <w:sz w:val="28"/>
          <w:szCs w:val="28"/>
          <w:rtl w:val="true"/>
          <w:lang w:bidi="fa-IR"/>
        </w:rPr>
        <w:t xml:space="preserve">هرکه من بوده ام بر او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هست وبر شما مولاست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دست کبریا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گنج اغنیا اینجاست </w:t>
      </w:r>
    </w:p>
    <w:p>
      <w:pPr>
        <w:pStyle w:val="BookText"/>
        <w:rPr/>
      </w:pPr>
      <w:r>
        <w:rPr>
          <w:rFonts w:ascii="IRNazanin" w:hAnsi="IRNazanin" w:eastAsia="IRNazanin"/>
          <w:color w:val="111111"/>
          <w:sz w:val="28"/>
          <w:sz w:val="28"/>
          <w:szCs w:val="28"/>
          <w:rtl w:val="true"/>
          <w:lang w:bidi="fa-IR"/>
        </w:rPr>
        <w:t xml:space="preserve">سید پاک اولیا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هست و بر شما مولاست</w:t>
      </w:r>
    </w:p>
    <w:p>
      <w:pPr>
        <w:pStyle w:val="BookText"/>
        <w:rPr/>
      </w:pPr>
      <w:r>
        <w:rPr>
          <w:rFonts w:ascii="IRNazanin" w:hAnsi="IRNazanin" w:eastAsia="IRNazanin"/>
          <w:color w:val="111111"/>
          <w:sz w:val="28"/>
          <w:sz w:val="28"/>
          <w:szCs w:val="28"/>
          <w:rtl w:val="true"/>
          <w:lang w:bidi="fa-IR"/>
        </w:rPr>
        <w:t xml:space="preserve">مردمان باغ لاله ها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رحمت خدا اینجاست</w:t>
      </w:r>
    </w:p>
    <w:p>
      <w:pPr>
        <w:pStyle w:val="BookText"/>
        <w:rPr/>
      </w:pPr>
      <w:r>
        <w:rPr>
          <w:rFonts w:ascii="IRNazanin" w:hAnsi="IRNazanin" w:eastAsia="IRNazanin"/>
          <w:color w:val="111111"/>
          <w:sz w:val="28"/>
          <w:sz w:val="28"/>
          <w:szCs w:val="28"/>
          <w:rtl w:val="true"/>
          <w:lang w:bidi="fa-IR"/>
        </w:rPr>
        <w:t xml:space="preserve">مهربان با تمام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هست و بر شما مولاست</w:t>
      </w:r>
    </w:p>
    <w:p>
      <w:pPr>
        <w:pStyle w:val="BookText"/>
        <w:rPr/>
      </w:pPr>
      <w:r>
        <w:rPr>
          <w:rFonts w:ascii="IRNazanin" w:hAnsi="IRNazanin" w:eastAsia="IRNazanin"/>
          <w:color w:val="111111"/>
          <w:sz w:val="28"/>
          <w:sz w:val="28"/>
          <w:szCs w:val="28"/>
          <w:rtl w:val="true"/>
          <w:lang w:bidi="fa-IR"/>
        </w:rPr>
        <w:t xml:space="preserve">مردمان بر شما دوا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بخشش و سخا اینجاست</w:t>
      </w:r>
    </w:p>
    <w:p>
      <w:pPr>
        <w:pStyle w:val="BookText"/>
        <w:rPr/>
      </w:pPr>
      <w:r>
        <w:rPr>
          <w:rFonts w:ascii="IRNazanin" w:hAnsi="IRNazanin" w:eastAsia="IRNazanin"/>
          <w:color w:val="111111"/>
          <w:sz w:val="28"/>
          <w:sz w:val="28"/>
          <w:szCs w:val="28"/>
          <w:rtl w:val="true"/>
          <w:lang w:bidi="fa-IR"/>
        </w:rPr>
        <w:t xml:space="preserve">او که بر قاتلش کند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کل آیه ها اینجاس</w:t>
      </w:r>
    </w:p>
    <w:p>
      <w:pPr>
        <w:pStyle w:val="BookText"/>
        <w:rPr/>
      </w:pPr>
      <w:r>
        <w:rPr>
          <w:rFonts w:ascii="IRNazanin" w:hAnsi="IRNazanin" w:eastAsia="IRNazanin"/>
          <w:color w:val="111111"/>
          <w:sz w:val="28"/>
          <w:sz w:val="28"/>
          <w:szCs w:val="28"/>
          <w:rtl w:val="true"/>
          <w:lang w:bidi="fa-IR"/>
        </w:rPr>
        <w:t xml:space="preserve">مردمان قاضی قضا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پاینده ی خدا اینجاست</w:t>
      </w:r>
    </w:p>
    <w:p>
      <w:pPr>
        <w:pStyle w:val="BookText"/>
        <w:rPr/>
      </w:pPr>
      <w:r>
        <w:rPr>
          <w:rFonts w:ascii="IRNazanin" w:hAnsi="IRNazanin" w:eastAsia="IRNazanin"/>
          <w:color w:val="111111"/>
          <w:sz w:val="28"/>
          <w:sz w:val="28"/>
          <w:szCs w:val="28"/>
          <w:rtl w:val="true"/>
          <w:lang w:bidi="fa-IR"/>
        </w:rPr>
        <w:t xml:space="preserve">سید کل انبیاء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هست و بر شما مولاست</w:t>
      </w:r>
    </w:p>
    <w:p>
      <w:pPr>
        <w:pStyle w:val="BookText"/>
        <w:rPr/>
      </w:pPr>
      <w:r>
        <w:rPr>
          <w:rFonts w:ascii="IRNazanin" w:hAnsi="IRNazanin" w:eastAsia="IRNazanin"/>
          <w:color w:val="111111"/>
          <w:sz w:val="28"/>
          <w:sz w:val="28"/>
          <w:szCs w:val="28"/>
          <w:rtl w:val="true"/>
          <w:lang w:bidi="fa-IR"/>
        </w:rPr>
        <w:t xml:space="preserve">او که خود گفته مهربانم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باران آسمانم</w:t>
      </w:r>
    </w:p>
    <w:p>
      <w:pPr>
        <w:pStyle w:val="BookText"/>
        <w:rPr/>
      </w:pPr>
      <w:r>
        <w:rPr>
          <w:rFonts w:ascii="IRNazanin" w:hAnsi="IRNazanin" w:eastAsia="IRNazanin"/>
          <w:color w:val="111111"/>
          <w:sz w:val="28"/>
          <w:sz w:val="28"/>
          <w:szCs w:val="28"/>
          <w:rtl w:val="true"/>
          <w:lang w:bidi="fa-IR"/>
        </w:rPr>
        <w:t xml:space="preserve">گر جهانم دهند که از 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گیرم نمی ستانم من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اندر زمان ميل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می آد ر می آمد کنار او حیوان </w:t>
      </w:r>
    </w:p>
    <w:p>
      <w:pPr>
        <w:pStyle w:val="BookText"/>
        <w:rPr/>
      </w:pPr>
      <w:r>
        <w:rPr>
          <w:rFonts w:ascii="IRNazanin" w:hAnsi="IRNazanin" w:eastAsia="IRNazanin"/>
          <w:color w:val="111111"/>
          <w:sz w:val="28"/>
          <w:sz w:val="28"/>
          <w:szCs w:val="28"/>
          <w:rtl w:val="true"/>
          <w:lang w:bidi="fa-IR"/>
        </w:rPr>
        <w:t xml:space="preserve">لقمه ای بهر او عطا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 می نمود علی از آن</w:t>
      </w:r>
    </w:p>
    <w:p>
      <w:pPr>
        <w:pStyle w:val="BookText"/>
        <w:rPr/>
      </w:pPr>
      <w:r>
        <w:rPr>
          <w:rFonts w:ascii="IRNazanin" w:hAnsi="IRNazanin" w:eastAsia="IRNazanin"/>
          <w:color w:val="111111"/>
          <w:sz w:val="28"/>
          <w:sz w:val="28"/>
          <w:szCs w:val="28"/>
          <w:rtl w:val="true"/>
          <w:lang w:bidi="fa-IR"/>
        </w:rPr>
        <w:t xml:space="preserve">مردمان بر شما نوا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کل اوصیاء اینجاست</w:t>
      </w:r>
    </w:p>
    <w:p>
      <w:pPr>
        <w:pStyle w:val="BookText"/>
        <w:rPr/>
      </w:pPr>
      <w:r>
        <w:rPr>
          <w:rFonts w:ascii="IRNazanin" w:hAnsi="IRNazanin" w:eastAsia="IRNazanin"/>
          <w:color w:val="111111"/>
          <w:sz w:val="28"/>
          <w:sz w:val="28"/>
          <w:szCs w:val="28"/>
          <w:rtl w:val="true"/>
          <w:lang w:bidi="fa-IR"/>
        </w:rPr>
        <w:t xml:space="preserve">باصفابا وفا پر از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هست و بر شما مولاست</w:t>
      </w:r>
    </w:p>
    <w:p>
      <w:pPr>
        <w:pStyle w:val="BookText"/>
        <w:rPr/>
      </w:pPr>
      <w:r>
        <w:rPr>
          <w:rFonts w:ascii="IRNazanin" w:hAnsi="IRNazanin" w:eastAsia="IRNazanin"/>
          <w:color w:val="111111"/>
          <w:sz w:val="28"/>
          <w:sz w:val="28"/>
          <w:szCs w:val="28"/>
          <w:rtl w:val="true"/>
          <w:lang w:bidi="fa-IR"/>
        </w:rPr>
        <w:t xml:space="preserve">افتخار فرشته ها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 ستاره ها اینجاست</w:t>
      </w:r>
    </w:p>
    <w:p>
      <w:pPr>
        <w:pStyle w:val="BookText"/>
        <w:rPr/>
      </w:pPr>
      <w:r>
        <w:rPr>
          <w:rFonts w:ascii="IRNazanin" w:hAnsi="IRNazanin" w:eastAsia="IRNazanin"/>
          <w:color w:val="111111"/>
          <w:sz w:val="28"/>
          <w:sz w:val="28"/>
          <w:szCs w:val="28"/>
          <w:rtl w:val="true"/>
          <w:lang w:bidi="fa-IR"/>
        </w:rPr>
        <w:t xml:space="preserve">با تمام بزرگی اش خاکی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هست و بر شما مولاست</w:t>
      </w:r>
    </w:p>
    <w:p>
      <w:pPr>
        <w:pStyle w:val="BookText"/>
        <w:rPr/>
      </w:pPr>
      <w:r>
        <w:rPr>
          <w:rFonts w:ascii="IRNazanin" w:hAnsi="IRNazanin" w:eastAsia="IRNazanin"/>
          <w:color w:val="111111"/>
          <w:sz w:val="28"/>
          <w:sz w:val="28"/>
          <w:szCs w:val="28"/>
          <w:rtl w:val="true"/>
          <w:lang w:bidi="fa-IR"/>
        </w:rPr>
        <w:t xml:space="preserve">گر کلید بهشت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اکنون به پیش او آیید</w:t>
      </w:r>
    </w:p>
    <w:p>
      <w:pPr>
        <w:pStyle w:val="BookText"/>
        <w:rPr/>
      </w:pPr>
      <w:r>
        <w:rPr>
          <w:rFonts w:ascii="IRNazanin" w:hAnsi="IRNazanin" w:eastAsia="IRNazanin"/>
          <w:color w:val="111111"/>
          <w:sz w:val="28"/>
          <w:sz w:val="28"/>
          <w:szCs w:val="28"/>
          <w:rtl w:val="true"/>
          <w:lang w:bidi="fa-IR"/>
        </w:rPr>
        <w:t xml:space="preserve">از برای تمام 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اندر ره علی سایید</w:t>
      </w:r>
    </w:p>
    <w:p>
      <w:pPr>
        <w:pStyle w:val="BookText"/>
        <w:rPr/>
      </w:pPr>
      <w:r>
        <w:rPr>
          <w:rFonts w:ascii="IRNazanin" w:hAnsi="IRNazanin" w:eastAsia="IRNazanin"/>
          <w:color w:val="111111"/>
          <w:sz w:val="28"/>
          <w:sz w:val="28"/>
          <w:szCs w:val="28"/>
          <w:rtl w:val="true"/>
          <w:lang w:bidi="fa-IR"/>
        </w:rPr>
        <w:t xml:space="preserve">گر کلید بهشت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سرنوشت می خواهید</w:t>
      </w:r>
    </w:p>
    <w:p>
      <w:pPr>
        <w:pStyle w:val="BookText"/>
        <w:rPr/>
      </w:pPr>
      <w:r>
        <w:rPr>
          <w:rFonts w:ascii="IRNazanin" w:hAnsi="IRNazanin" w:eastAsia="IRNazanin"/>
          <w:color w:val="111111"/>
          <w:sz w:val="28"/>
          <w:sz w:val="28"/>
          <w:szCs w:val="28"/>
          <w:rtl w:val="true"/>
          <w:lang w:bidi="fa-IR"/>
        </w:rPr>
        <w:t xml:space="preserve">صبح و شب ذکر او به لب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او رونوشت می خواهید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من سیدم و آقایش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صاف على بود راهش </w:t>
      </w:r>
    </w:p>
    <w:p>
      <w:pPr>
        <w:pStyle w:val="BookText"/>
        <w:rPr/>
      </w:pPr>
      <w:r>
        <w:rPr>
          <w:rFonts w:ascii="IRNazanin" w:hAnsi="IRNazanin" w:eastAsia="IRNazanin"/>
          <w:color w:val="111111"/>
          <w:sz w:val="28"/>
          <w:sz w:val="28"/>
          <w:szCs w:val="28"/>
          <w:rtl w:val="true"/>
          <w:lang w:bidi="fa-IR"/>
        </w:rPr>
        <w:t xml:space="preserve">من پیمبر شدم برای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علي ولی ست مولايش</w:t>
      </w:r>
    </w:p>
    <w:p>
      <w:pPr>
        <w:pStyle w:val="BookText"/>
        <w:rPr/>
      </w:pPr>
      <w:r>
        <w:rPr>
          <w:rFonts w:ascii="IRNazanin" w:hAnsi="IRNazanin" w:eastAsia="IRNazanin"/>
          <w:color w:val="111111"/>
          <w:sz w:val="28"/>
          <w:sz w:val="28"/>
          <w:szCs w:val="28"/>
          <w:rtl w:val="true"/>
          <w:lang w:bidi="fa-IR"/>
        </w:rPr>
        <w:t xml:space="preserve">او وصی است و جانشين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است و بهترین من</w:t>
      </w:r>
    </w:p>
    <w:p>
      <w:pPr>
        <w:pStyle w:val="BookText"/>
        <w:rPr/>
      </w:pPr>
      <w:r>
        <w:rPr>
          <w:rFonts w:ascii="IRNazanin" w:hAnsi="IRNazanin" w:eastAsia="IRNazanin"/>
          <w:color w:val="111111"/>
          <w:sz w:val="28"/>
          <w:sz w:val="28"/>
          <w:szCs w:val="28"/>
          <w:rtl w:val="true"/>
          <w:lang w:bidi="fa-IR"/>
        </w:rPr>
        <w:t xml:space="preserve">در دو دنیا خدا چنین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باشد هم نشین من</w:t>
      </w:r>
    </w:p>
    <w:p>
      <w:pPr>
        <w:pStyle w:val="BookText"/>
        <w:rPr/>
      </w:pPr>
      <w:r>
        <w:rPr>
          <w:rFonts w:ascii="IRNazanin" w:hAnsi="IRNazanin" w:eastAsia="IRNazanin"/>
          <w:color w:val="111111"/>
          <w:sz w:val="28"/>
          <w:sz w:val="28"/>
          <w:szCs w:val="28"/>
          <w:rtl w:val="true"/>
          <w:lang w:bidi="fa-IR"/>
        </w:rPr>
        <w:t xml:space="preserve">آیه آیه تمام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نزول باران است</w:t>
      </w:r>
    </w:p>
    <w:p>
      <w:pPr>
        <w:pStyle w:val="BookText"/>
        <w:rPr/>
      </w:pPr>
      <w:r>
        <w:rPr>
          <w:rFonts w:ascii="IRNazanin" w:hAnsi="IRNazanin" w:eastAsia="IRNazanin"/>
          <w:color w:val="111111"/>
          <w:sz w:val="28"/>
          <w:sz w:val="28"/>
          <w:szCs w:val="28"/>
          <w:rtl w:val="true"/>
          <w:lang w:bidi="fa-IR"/>
        </w:rPr>
        <w:t xml:space="preserve">به خدا مردمان علی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بی نظیر جانان است</w:t>
      </w:r>
    </w:p>
    <w:p>
      <w:pPr>
        <w:pStyle w:val="BookText"/>
        <w:rPr/>
      </w:pPr>
      <w:r>
        <w:rPr>
          <w:rFonts w:ascii="IRNazanin" w:hAnsi="IRNazanin" w:eastAsia="IRNazanin"/>
          <w:color w:val="111111"/>
          <w:sz w:val="28"/>
          <w:sz w:val="28"/>
          <w:szCs w:val="28"/>
          <w:rtl w:val="true"/>
          <w:lang w:bidi="fa-IR"/>
        </w:rPr>
        <w:t xml:space="preserve">او نماینده ای زیزدان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افتخار انسان است</w:t>
      </w:r>
    </w:p>
    <w:p>
      <w:pPr>
        <w:pStyle w:val="BookText"/>
        <w:rPr/>
      </w:pPr>
      <w:r>
        <w:rPr>
          <w:rFonts w:ascii="IRNazanin" w:hAnsi="IRNazanin" w:eastAsia="IRNazanin"/>
          <w:color w:val="111111"/>
          <w:sz w:val="28"/>
          <w:sz w:val="28"/>
          <w:szCs w:val="28"/>
          <w:rtl w:val="true"/>
          <w:lang w:bidi="fa-IR"/>
        </w:rPr>
        <w:t xml:space="preserve">حب او شد نشانه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دارد علی مسلمان است</w:t>
      </w:r>
    </w:p>
    <w:p>
      <w:pPr>
        <w:pStyle w:val="BookText"/>
        <w:rPr/>
      </w:pPr>
      <w:r>
        <w:rPr>
          <w:rFonts w:ascii="IRNazanin" w:hAnsi="IRNazanin" w:eastAsia="IRNazanin"/>
          <w:color w:val="111111"/>
          <w:sz w:val="28"/>
          <w:sz w:val="28"/>
          <w:szCs w:val="28"/>
          <w:rtl w:val="true"/>
          <w:lang w:bidi="fa-IR"/>
        </w:rPr>
        <w:t xml:space="preserve">آيه انما ولی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کتاب حق خوانید</w:t>
      </w:r>
    </w:p>
    <w:p>
      <w:pPr>
        <w:pStyle w:val="BookText"/>
        <w:rPr/>
      </w:pPr>
      <w:r>
        <w:rPr>
          <w:rFonts w:ascii="IRNazanin" w:hAnsi="IRNazanin" w:eastAsia="IRNazanin"/>
          <w:color w:val="111111"/>
          <w:sz w:val="28"/>
          <w:sz w:val="28"/>
          <w:szCs w:val="28"/>
          <w:rtl w:val="true"/>
          <w:lang w:bidi="fa-IR"/>
        </w:rPr>
        <w:t xml:space="preserve">حق علی را ولیتان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ره علی مانید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امام مبین یاسین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ترازو و وزنه دين است </w:t>
      </w:r>
    </w:p>
    <w:p>
      <w:pPr>
        <w:pStyle w:val="BookText"/>
        <w:rPr/>
      </w:pPr>
      <w:r>
        <w:rPr>
          <w:rFonts w:ascii="IRNazanin" w:hAnsi="IRNazanin" w:eastAsia="IRNazanin"/>
          <w:color w:val="111111"/>
          <w:sz w:val="28"/>
          <w:sz w:val="28"/>
          <w:szCs w:val="28"/>
          <w:rtl w:val="true"/>
          <w:lang w:bidi="fa-IR"/>
        </w:rPr>
        <w:t xml:space="preserve">حکم حق دست او خدا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 تمام آیین است</w:t>
      </w:r>
    </w:p>
    <w:p>
      <w:pPr>
        <w:pStyle w:val="BookText"/>
        <w:rPr/>
      </w:pPr>
      <w:r>
        <w:rPr>
          <w:rFonts w:ascii="IRNazanin" w:hAnsi="IRNazanin" w:eastAsia="IRNazanin"/>
          <w:color w:val="111111"/>
          <w:sz w:val="28"/>
          <w:sz w:val="28"/>
          <w:szCs w:val="28"/>
          <w:rtl w:val="true"/>
          <w:lang w:bidi="fa-IR"/>
        </w:rPr>
        <w:t xml:space="preserve">بعد از او هم امامت اندر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نسل او چو او مولاست</w:t>
      </w:r>
    </w:p>
    <w:p>
      <w:pPr>
        <w:pStyle w:val="BookText"/>
        <w:rPr/>
      </w:pPr>
      <w:r>
        <w:rPr>
          <w:rFonts w:ascii="IRNazanin" w:hAnsi="IRNazanin" w:eastAsia="IRNazanin"/>
          <w:color w:val="111111"/>
          <w:sz w:val="28"/>
          <w:sz w:val="28"/>
          <w:szCs w:val="28"/>
          <w:rtl w:val="true"/>
          <w:lang w:bidi="fa-IR"/>
        </w:rPr>
        <w:t xml:space="preserve">تا قیامت امامت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از حکم حق در این دریاست</w:t>
      </w:r>
    </w:p>
    <w:p>
      <w:pPr>
        <w:pStyle w:val="BookText"/>
        <w:rPr/>
      </w:pPr>
      <w:r>
        <w:rPr>
          <w:rFonts w:ascii="IRNazanin" w:hAnsi="IRNazanin" w:eastAsia="IRNazanin"/>
          <w:color w:val="111111"/>
          <w:sz w:val="28"/>
          <w:sz w:val="28"/>
          <w:szCs w:val="28"/>
          <w:rtl w:val="true"/>
          <w:lang w:bidi="fa-IR"/>
        </w:rPr>
        <w:t xml:space="preserve">اولین عابد خدا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یار با وفا حيد</w:t>
      </w:r>
    </w:p>
    <w:p>
      <w:pPr>
        <w:pStyle w:val="BookText"/>
        <w:rPr/>
      </w:pPr>
      <w:r>
        <w:rPr>
          <w:rFonts w:ascii="IRNazanin" w:hAnsi="IRNazanin" w:eastAsia="IRNazanin"/>
          <w:color w:val="111111"/>
          <w:sz w:val="28"/>
          <w:sz w:val="28"/>
          <w:szCs w:val="28"/>
          <w:rtl w:val="true"/>
          <w:lang w:bidi="fa-IR"/>
        </w:rPr>
        <w:t xml:space="preserve">اولین جان فدای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مصطفی حیدر</w:t>
      </w:r>
    </w:p>
    <w:p>
      <w:pPr>
        <w:pStyle w:val="BookText"/>
        <w:rPr/>
      </w:pPr>
      <w:r>
        <w:rPr>
          <w:rFonts w:ascii="IRNazanin" w:hAnsi="IRNazanin" w:eastAsia="IRNazanin"/>
          <w:color w:val="111111"/>
          <w:sz w:val="28"/>
          <w:sz w:val="28"/>
          <w:szCs w:val="28"/>
          <w:rtl w:val="true"/>
          <w:lang w:bidi="fa-IR"/>
        </w:rPr>
        <w:t xml:space="preserve">هرچه علم است در او بود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گنج مخفی سبحان</w:t>
      </w:r>
    </w:p>
    <w:p>
      <w:pPr>
        <w:pStyle w:val="BookText"/>
        <w:rPr/>
      </w:pPr>
      <w:r>
        <w:rPr>
          <w:rFonts w:ascii="IRNazanin" w:hAnsi="IRNazanin" w:eastAsia="IRNazanin"/>
          <w:color w:val="111111"/>
          <w:sz w:val="28"/>
          <w:sz w:val="28"/>
          <w:szCs w:val="28"/>
          <w:rtl w:val="true"/>
          <w:lang w:bidi="fa-IR"/>
        </w:rPr>
        <w:t xml:space="preserve">بحر او را چه می توان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وسعتش را نمی توان پایان</w:t>
      </w:r>
    </w:p>
    <w:p>
      <w:pPr>
        <w:pStyle w:val="BookText"/>
        <w:rPr/>
      </w:pPr>
      <w:r>
        <w:rPr>
          <w:rFonts w:ascii="IRNazanin" w:hAnsi="IRNazanin" w:eastAsia="IRNazanin"/>
          <w:color w:val="111111"/>
          <w:sz w:val="28"/>
          <w:sz w:val="28"/>
          <w:szCs w:val="28"/>
          <w:rtl w:val="true"/>
          <w:lang w:bidi="fa-IR"/>
        </w:rPr>
        <w:t xml:space="preserve">او بود بر تمام خلقت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را خدا دهد کیفر</w:t>
      </w:r>
    </w:p>
    <w:p>
      <w:pPr>
        <w:pStyle w:val="BookText"/>
        <w:rPr/>
      </w:pPr>
      <w:r>
        <w:rPr>
          <w:rFonts w:ascii="IRNazanin" w:hAnsi="IRNazanin" w:eastAsia="IRNazanin"/>
          <w:color w:val="111111"/>
          <w:sz w:val="28"/>
          <w:sz w:val="28"/>
          <w:szCs w:val="28"/>
          <w:rtl w:val="true"/>
          <w:lang w:bidi="fa-IR"/>
        </w:rPr>
        <w:t xml:space="preserve">رو کند حق به سوی محبوبش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يتوب الاله من أنكر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الاولين 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وصیک الحيدر </w:t>
      </w:r>
    </w:p>
    <w:p>
      <w:pPr>
        <w:pStyle w:val="BookText"/>
        <w:rPr/>
      </w:pPr>
      <w:r>
        <w:rPr>
          <w:rFonts w:ascii="Amiri" w:hAnsi="Amiri" w:eastAsia="Amiri" w:cs="Amiri"/>
          <w:color w:val="111111"/>
          <w:sz w:val="28"/>
          <w:sz w:val="28"/>
          <w:szCs w:val="28"/>
          <w:rtl w:val="true"/>
          <w:lang w:bidi="ar-SA"/>
        </w:rPr>
        <w:t xml:space="preserve">شك فى ذلك فقد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او شد بهشت و بغضش شر</w:t>
      </w:r>
    </w:p>
    <w:p>
      <w:pPr>
        <w:pStyle w:val="BookText"/>
        <w:rPr/>
      </w:pPr>
      <w:r>
        <w:rPr>
          <w:rFonts w:ascii="IRNazanin" w:hAnsi="IRNazanin" w:eastAsia="IRNazanin"/>
          <w:color w:val="111111"/>
          <w:sz w:val="28"/>
          <w:sz w:val="28"/>
          <w:szCs w:val="28"/>
          <w:rtl w:val="true"/>
          <w:lang w:bidi="fa-IR"/>
        </w:rPr>
        <w:t xml:space="preserve">حوض کوثر برای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هر در برای او باشد</w:t>
      </w:r>
    </w:p>
    <w:p>
      <w:pPr>
        <w:pStyle w:val="BookText"/>
        <w:rPr/>
      </w:pPr>
      <w:r>
        <w:rPr>
          <w:rFonts w:ascii="IRNazanin" w:hAnsi="IRNazanin" w:eastAsia="IRNazanin"/>
          <w:color w:val="111111"/>
          <w:sz w:val="28"/>
          <w:sz w:val="28"/>
          <w:szCs w:val="28"/>
          <w:rtl w:val="true"/>
          <w:lang w:bidi="fa-IR"/>
        </w:rPr>
        <w:t xml:space="preserve">من نگفتم خدای من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او باشد</w:t>
      </w:r>
    </w:p>
    <w:p>
      <w:pPr>
        <w:pStyle w:val="BookText"/>
        <w:rPr/>
      </w:pPr>
      <w:r>
        <w:rPr>
          <w:rFonts w:ascii="IRNazanin" w:hAnsi="IRNazanin" w:eastAsia="IRNazanin"/>
          <w:color w:val="111111"/>
          <w:sz w:val="28"/>
          <w:sz w:val="28"/>
          <w:szCs w:val="28"/>
          <w:rtl w:val="true"/>
          <w:lang w:bidi="fa-IR"/>
        </w:rPr>
        <w:t xml:space="preserve">دوستانش همه سر افرازند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هاشان سفید و دل بازند</w:t>
      </w:r>
    </w:p>
    <w:p>
      <w:pPr>
        <w:pStyle w:val="BookText"/>
        <w:rPr/>
      </w:pPr>
      <w:r>
        <w:rPr>
          <w:rFonts w:ascii="IRNazanin" w:hAnsi="IRNazanin" w:eastAsia="IRNazanin"/>
          <w:color w:val="111111"/>
          <w:sz w:val="28"/>
          <w:sz w:val="28"/>
          <w:szCs w:val="28"/>
          <w:rtl w:val="true"/>
          <w:lang w:bidi="fa-IR"/>
        </w:rPr>
        <w:t xml:space="preserve">در بهشت خدا به دور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 علی به پروازند</w:t>
      </w:r>
    </w:p>
    <w:p>
      <w:pPr>
        <w:pStyle w:val="BookText"/>
        <w:rPr/>
      </w:pPr>
      <w:r>
        <w:rPr>
          <w:rFonts w:ascii="IRNazanin" w:hAnsi="IRNazanin" w:eastAsia="IRNazanin"/>
          <w:color w:val="111111"/>
          <w:sz w:val="28"/>
          <w:sz w:val="28"/>
          <w:szCs w:val="28"/>
          <w:rtl w:val="true"/>
          <w:lang w:bidi="fa-IR"/>
        </w:rPr>
        <w:t xml:space="preserve">آیه صبر عصر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نور او چراغان است</w:t>
      </w:r>
    </w:p>
    <w:p>
      <w:pPr>
        <w:pStyle w:val="BookText"/>
        <w:rPr/>
      </w:pPr>
      <w:r>
        <w:rPr>
          <w:rFonts w:ascii="IRNazanin" w:hAnsi="IRNazanin" w:eastAsia="IRNazanin"/>
          <w:color w:val="111111"/>
          <w:sz w:val="28"/>
          <w:sz w:val="28"/>
          <w:szCs w:val="28"/>
          <w:rtl w:val="true"/>
          <w:lang w:bidi="fa-IR"/>
        </w:rPr>
        <w:t xml:space="preserve">من شما را گواه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اولین امامان است</w:t>
      </w:r>
    </w:p>
    <w:p>
      <w:pPr>
        <w:pStyle w:val="BookText"/>
        <w:rPr/>
      </w:pPr>
      <w:r>
        <w:rPr>
          <w:rFonts w:ascii="IRNazanin" w:hAnsi="IRNazanin" w:eastAsia="IRNazanin"/>
          <w:color w:val="111111"/>
          <w:sz w:val="28"/>
          <w:sz w:val="28"/>
          <w:szCs w:val="28"/>
          <w:rtl w:val="true"/>
          <w:lang w:bidi="fa-IR"/>
        </w:rPr>
        <w:t xml:space="preserve">نور حق در علی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همه امامان است</w:t>
      </w:r>
    </w:p>
    <w:p>
      <w:pPr>
        <w:pStyle w:val="BookText"/>
        <w:rPr/>
      </w:pPr>
      <w:r>
        <w:rPr>
          <w:rFonts w:ascii="IRNazanin" w:hAnsi="IRNazanin" w:eastAsia="IRNazanin"/>
          <w:color w:val="111111"/>
          <w:sz w:val="28"/>
          <w:sz w:val="28"/>
          <w:szCs w:val="28"/>
          <w:rtl w:val="true"/>
          <w:lang w:bidi="fa-IR"/>
        </w:rPr>
        <w:t xml:space="preserve">تاکه مهدی قائمش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است و مهر پایان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ما را بگیرد او یک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در جهان کند برپا </w:t>
      </w:r>
    </w:p>
    <w:p>
      <w:pPr>
        <w:pStyle w:val="BookText"/>
        <w:rPr/>
      </w:pPr>
      <w:r>
        <w:rPr>
          <w:rFonts w:ascii="IRNazanin" w:hAnsi="IRNazanin" w:eastAsia="IRNazanin"/>
          <w:color w:val="111111"/>
          <w:sz w:val="28"/>
          <w:sz w:val="28"/>
          <w:szCs w:val="28"/>
          <w:rtl w:val="true"/>
          <w:lang w:bidi="fa-IR"/>
        </w:rPr>
        <w:t xml:space="preserve">يوسف مرتضی علی،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دمش کند احیاء</w:t>
      </w:r>
    </w:p>
    <w:p>
      <w:pPr>
        <w:pStyle w:val="BookText"/>
        <w:rPr/>
      </w:pPr>
      <w:r>
        <w:rPr>
          <w:rFonts w:ascii="IRNazanin" w:hAnsi="IRNazanin" w:eastAsia="IRNazanin"/>
          <w:color w:val="111111"/>
          <w:sz w:val="28"/>
          <w:sz w:val="28"/>
          <w:szCs w:val="28"/>
          <w:rtl w:val="true"/>
          <w:lang w:bidi="fa-IR"/>
        </w:rPr>
        <w:t xml:space="preserve">بر عدوی علی سلامی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نسل علی امامی نیست</w:t>
      </w:r>
    </w:p>
    <w:p>
      <w:pPr>
        <w:pStyle w:val="BookText"/>
        <w:rPr/>
      </w:pPr>
      <w:r>
        <w:rPr>
          <w:rFonts w:ascii="IRNazanin" w:hAnsi="IRNazanin" w:eastAsia="IRNazanin"/>
          <w:color w:val="111111"/>
          <w:sz w:val="28"/>
          <w:sz w:val="28"/>
          <w:szCs w:val="28"/>
          <w:rtl w:val="true"/>
          <w:lang w:bidi="fa-IR"/>
        </w:rPr>
        <w:t xml:space="preserve">دین حق را به جز ولایت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 جمله و کلامی نیست</w:t>
      </w:r>
    </w:p>
    <w:p>
      <w:pPr>
        <w:pStyle w:val="BookText"/>
        <w:rPr/>
      </w:pPr>
      <w:r>
        <w:rPr>
          <w:rFonts w:ascii="IRNazanin" w:hAnsi="IRNazanin" w:eastAsia="IRNazanin"/>
          <w:color w:val="111111"/>
          <w:sz w:val="28"/>
          <w:sz w:val="28"/>
          <w:szCs w:val="28"/>
          <w:rtl w:val="true"/>
          <w:lang w:bidi="fa-IR"/>
        </w:rPr>
        <w:t xml:space="preserve">این ولایت، رسالت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غربتش بر بشر چه ننگین است</w:t>
      </w:r>
    </w:p>
    <w:p>
      <w:pPr>
        <w:pStyle w:val="BookText"/>
        <w:rPr/>
      </w:pPr>
      <w:r>
        <w:rPr>
          <w:rFonts w:ascii="IRNazanin" w:hAnsi="IRNazanin" w:eastAsia="IRNazanin"/>
          <w:color w:val="111111"/>
          <w:sz w:val="28"/>
          <w:sz w:val="28"/>
          <w:szCs w:val="28"/>
          <w:rtl w:val="true"/>
          <w:lang w:bidi="fa-IR"/>
        </w:rPr>
        <w:t xml:space="preserve">من رساندم، برای نشر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وظیفه سنگین است</w:t>
      </w:r>
    </w:p>
    <w:p>
      <w:pPr>
        <w:pStyle w:val="BookText"/>
        <w:rPr/>
      </w:pPr>
      <w:r>
        <w:rPr>
          <w:rFonts w:ascii="IRNazanin" w:hAnsi="IRNazanin" w:eastAsia="IRNazanin"/>
          <w:color w:val="111111"/>
          <w:sz w:val="28"/>
          <w:sz w:val="28"/>
          <w:szCs w:val="28"/>
          <w:rtl w:val="true"/>
          <w:lang w:bidi="fa-IR"/>
        </w:rPr>
        <w:t xml:space="preserve">رحمت حق به دوستانش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حق به دشمنانش باد</w:t>
      </w:r>
    </w:p>
    <w:p>
      <w:pPr>
        <w:pStyle w:val="BookText"/>
        <w:rPr/>
      </w:pPr>
      <w:r>
        <w:rPr>
          <w:rFonts w:ascii="IRNazanin" w:hAnsi="IRNazanin" w:eastAsia="IRNazanin"/>
          <w:color w:val="111111"/>
          <w:sz w:val="28"/>
          <w:sz w:val="28"/>
          <w:szCs w:val="28"/>
          <w:rtl w:val="true"/>
          <w:lang w:bidi="fa-IR"/>
        </w:rPr>
        <w:t xml:space="preserve">جبرئیل و فرشتگان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باب آستانش باد</w:t>
      </w:r>
    </w:p>
    <w:p>
      <w:pPr>
        <w:pStyle w:val="BookText"/>
        <w:rPr/>
      </w:pPr>
      <w:r>
        <w:rPr>
          <w:rFonts w:ascii="IRNazanin" w:hAnsi="IRNazanin" w:eastAsia="IRNazanin"/>
          <w:color w:val="111111"/>
          <w:sz w:val="28"/>
          <w:sz w:val="28"/>
          <w:szCs w:val="28"/>
          <w:rtl w:val="true"/>
          <w:lang w:bidi="fa-IR"/>
        </w:rPr>
        <w:t xml:space="preserve">جنب حق است و دست یکتایش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گاه فرشتگان پایش</w:t>
      </w:r>
    </w:p>
    <w:p>
      <w:pPr>
        <w:pStyle w:val="BookText"/>
        <w:rPr/>
      </w:pPr>
      <w:r>
        <w:rPr>
          <w:rFonts w:ascii="IRNazanin" w:hAnsi="IRNazanin" w:eastAsia="IRNazanin"/>
          <w:color w:val="111111"/>
          <w:sz w:val="28"/>
          <w:sz w:val="28"/>
          <w:szCs w:val="28"/>
          <w:rtl w:val="true"/>
          <w:lang w:bidi="fa-IR"/>
        </w:rPr>
        <w:t xml:space="preserve">بعد صور ممات و وقت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زنده از دم نایش</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وصی و برادرم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یار و یاورم باشد </w:t>
      </w:r>
    </w:p>
    <w:p>
      <w:pPr>
        <w:pStyle w:val="BookText"/>
        <w:rPr/>
      </w:pPr>
      <w:r>
        <w:rPr>
          <w:rFonts w:ascii="IRNazanin" w:hAnsi="IRNazanin" w:eastAsia="IRNazanin"/>
          <w:color w:val="111111"/>
          <w:sz w:val="28"/>
          <w:sz w:val="28"/>
          <w:szCs w:val="28"/>
          <w:rtl w:val="true"/>
          <w:lang w:bidi="fa-IR"/>
        </w:rPr>
        <w:t xml:space="preserve">جایگاه علوم پاک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لطف داورم باشد</w:t>
      </w:r>
    </w:p>
    <w:p>
      <w:pPr>
        <w:pStyle w:val="BookText"/>
        <w:rPr/>
      </w:pPr>
      <w:r>
        <w:rPr>
          <w:rFonts w:ascii="IRNazanin" w:hAnsi="IRNazanin" w:eastAsia="IRNazanin"/>
          <w:color w:val="111111"/>
          <w:sz w:val="28"/>
          <w:sz w:val="28"/>
          <w:szCs w:val="28"/>
          <w:rtl w:val="true"/>
          <w:lang w:bidi="fa-IR"/>
        </w:rPr>
        <w:t xml:space="preserve">ناصر دین کبریا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صبر اولیا او شد</w:t>
      </w:r>
    </w:p>
    <w:p>
      <w:pPr>
        <w:pStyle w:val="BookText"/>
        <w:rPr/>
      </w:pPr>
      <w:r>
        <w:rPr>
          <w:rFonts w:ascii="IRNazanin" w:hAnsi="IRNazanin" w:eastAsia="IRNazanin"/>
          <w:color w:val="111111"/>
          <w:sz w:val="28"/>
          <w:sz w:val="28"/>
          <w:szCs w:val="28"/>
          <w:rtl w:val="true"/>
          <w:lang w:bidi="fa-IR"/>
        </w:rPr>
        <w:t xml:space="preserve">وارث على علم انبياء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کل اوصیا او شد</w:t>
      </w:r>
    </w:p>
    <w:p>
      <w:pPr>
        <w:pStyle w:val="BookText"/>
        <w:rPr/>
      </w:pPr>
      <w:r>
        <w:rPr>
          <w:rFonts w:ascii="IRNazanin" w:hAnsi="IRNazanin" w:eastAsia="IRNazanin"/>
          <w:color w:val="111111"/>
          <w:sz w:val="28"/>
          <w:sz w:val="28"/>
          <w:szCs w:val="28"/>
          <w:rtl w:val="true"/>
          <w:lang w:bidi="fa-IR"/>
        </w:rPr>
        <w:t xml:space="preserve">رهبر كل متقی متقین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امر مؤمنين او شد</w:t>
      </w:r>
    </w:p>
    <w:p>
      <w:pPr>
        <w:pStyle w:val="BookText"/>
        <w:rPr/>
      </w:pPr>
      <w:r>
        <w:rPr>
          <w:rFonts w:ascii="IRNazanin" w:hAnsi="IRNazanin" w:eastAsia="IRNazanin"/>
          <w:color w:val="111111"/>
          <w:sz w:val="28"/>
          <w:sz w:val="28"/>
          <w:szCs w:val="28"/>
          <w:rtl w:val="true"/>
          <w:lang w:bidi="fa-IR"/>
        </w:rPr>
        <w:t xml:space="preserve">در جهان ماه مه جبین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ملک یوم دین او شد</w:t>
      </w:r>
    </w:p>
    <w:p>
      <w:pPr>
        <w:pStyle w:val="BookText"/>
        <w:rPr/>
      </w:pPr>
      <w:r>
        <w:rPr>
          <w:rFonts w:ascii="IRNazanin" w:hAnsi="IRNazanin" w:eastAsia="IRNazanin"/>
          <w:color w:val="111111"/>
          <w:sz w:val="28"/>
          <w:sz w:val="28"/>
          <w:szCs w:val="28"/>
          <w:rtl w:val="true"/>
          <w:lang w:bidi="fa-IR"/>
        </w:rPr>
        <w:t xml:space="preserve">فاصل بین خیر و شر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پاینده بشر او شد</w:t>
      </w:r>
    </w:p>
    <w:p>
      <w:pPr>
        <w:pStyle w:val="BookText"/>
        <w:rPr/>
      </w:pPr>
      <w:r>
        <w:rPr>
          <w:rFonts w:ascii="IRNazanin" w:hAnsi="IRNazanin" w:eastAsia="IRNazanin"/>
          <w:color w:val="111111"/>
          <w:sz w:val="28"/>
          <w:sz w:val="28"/>
          <w:szCs w:val="28"/>
          <w:rtl w:val="true"/>
          <w:lang w:bidi="fa-IR"/>
        </w:rPr>
        <w:t xml:space="preserve">آگه از عمق بحر و بر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ما به ذر او شد</w:t>
      </w:r>
    </w:p>
    <w:p>
      <w:pPr>
        <w:pStyle w:val="BookText"/>
        <w:rPr/>
      </w:pPr>
      <w:r>
        <w:rPr>
          <w:rFonts w:ascii="IRNazanin" w:hAnsi="IRNazanin" w:eastAsia="IRNazanin"/>
          <w:color w:val="111111"/>
          <w:sz w:val="28"/>
          <w:sz w:val="28"/>
          <w:szCs w:val="28"/>
          <w:rtl w:val="true"/>
          <w:lang w:bidi="fa-IR"/>
        </w:rPr>
        <w:t xml:space="preserve">بهترین بنده ی خدا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یار مصطفی او شد</w:t>
      </w:r>
    </w:p>
    <w:p>
      <w:pPr>
        <w:pStyle w:val="BookText"/>
        <w:rPr/>
      </w:pPr>
      <w:r>
        <w:rPr>
          <w:rFonts w:ascii="IRNazanin" w:hAnsi="IRNazanin" w:eastAsia="IRNazanin"/>
          <w:color w:val="111111"/>
          <w:sz w:val="28"/>
          <w:sz w:val="28"/>
          <w:szCs w:val="28"/>
          <w:rtl w:val="true"/>
          <w:lang w:bidi="fa-IR"/>
        </w:rPr>
        <w:t xml:space="preserve">لايق حق انما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پرچم لوا او شد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شکن روی دوش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بدر و خندق و خیبر </w:t>
      </w:r>
    </w:p>
    <w:p>
      <w:pPr>
        <w:pStyle w:val="BookText"/>
        <w:rPr/>
      </w:pPr>
      <w:r>
        <w:rPr>
          <w:rFonts w:ascii="IRNazanin" w:hAnsi="IRNazanin" w:eastAsia="IRNazanin"/>
          <w:color w:val="111111"/>
          <w:sz w:val="28"/>
          <w:sz w:val="28"/>
          <w:szCs w:val="28"/>
          <w:rtl w:val="true"/>
          <w:lang w:bidi="fa-IR"/>
        </w:rPr>
        <w:t xml:space="preserve">از برای هدایت او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 و ساقی کوثر</w:t>
      </w:r>
    </w:p>
    <w:p>
      <w:pPr>
        <w:pStyle w:val="BookText"/>
        <w:rPr/>
      </w:pPr>
      <w:r>
        <w:rPr>
          <w:rFonts w:ascii="IRNazanin" w:hAnsi="IRNazanin" w:eastAsia="IRNazanin"/>
          <w:color w:val="111111"/>
          <w:sz w:val="28"/>
          <w:sz w:val="28"/>
          <w:szCs w:val="28"/>
          <w:rtl w:val="true"/>
          <w:lang w:bidi="fa-IR"/>
        </w:rPr>
        <w:t xml:space="preserve">او کلید تمام خوشبختی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شما به هر سختی است</w:t>
      </w:r>
    </w:p>
    <w:p>
      <w:pPr>
        <w:pStyle w:val="BookText"/>
        <w:rPr/>
      </w:pPr>
      <w:r>
        <w:rPr>
          <w:rFonts w:ascii="IRNazanin" w:hAnsi="IRNazanin" w:eastAsia="IRNazanin"/>
          <w:color w:val="111111"/>
          <w:sz w:val="28"/>
          <w:sz w:val="28"/>
          <w:szCs w:val="28"/>
          <w:rtl w:val="true"/>
          <w:lang w:bidi="fa-IR"/>
        </w:rPr>
        <w:t xml:space="preserve">در بسته ای به دستش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درماندگان به هر وقتی است</w:t>
      </w:r>
    </w:p>
    <w:p>
      <w:pPr>
        <w:pStyle w:val="BookText"/>
        <w:rPr/>
      </w:pPr>
      <w:r>
        <w:rPr>
          <w:rFonts w:ascii="IRNazanin" w:hAnsi="IRNazanin" w:eastAsia="IRNazanin"/>
          <w:color w:val="111111"/>
          <w:sz w:val="28"/>
          <w:sz w:val="28"/>
          <w:szCs w:val="28"/>
          <w:rtl w:val="true"/>
          <w:lang w:bidi="fa-IR"/>
        </w:rPr>
        <w:t xml:space="preserve">گر تو خواهی کنی مرا 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پیغمبرت نمایی شاد</w:t>
      </w:r>
    </w:p>
    <w:p>
      <w:pPr>
        <w:pStyle w:val="BookText"/>
        <w:rPr/>
      </w:pPr>
      <w:r>
        <w:rPr>
          <w:rFonts w:ascii="IRNazanin" w:hAnsi="IRNazanin" w:eastAsia="IRNazanin"/>
          <w:color w:val="111111"/>
          <w:sz w:val="28"/>
          <w:sz w:val="28"/>
          <w:szCs w:val="28"/>
          <w:rtl w:val="true"/>
          <w:lang w:bidi="fa-IR"/>
        </w:rPr>
        <w:t xml:space="preserve">باید اکنون به او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نیفکنی در باد</w:t>
      </w:r>
    </w:p>
    <w:p>
      <w:pPr>
        <w:pStyle w:val="BookText"/>
        <w:rPr/>
      </w:pPr>
      <w:r>
        <w:rPr>
          <w:rFonts w:ascii="IRNazanin" w:hAnsi="IRNazanin" w:eastAsia="IRNazanin"/>
          <w:color w:val="111111"/>
          <w:sz w:val="28"/>
          <w:sz w:val="28"/>
          <w:szCs w:val="28"/>
          <w:rtl w:val="true"/>
          <w:lang w:bidi="fa-IR"/>
        </w:rPr>
        <w:t xml:space="preserve">افتخار فرشتگان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پیمبران مولاست</w:t>
      </w:r>
    </w:p>
    <w:p>
      <w:pPr>
        <w:pStyle w:val="BookText"/>
        <w:rPr/>
      </w:pPr>
      <w:r>
        <w:rPr>
          <w:rFonts w:ascii="IRNazanin" w:hAnsi="IRNazanin" w:eastAsia="IRNazanin"/>
          <w:color w:val="111111"/>
          <w:sz w:val="28"/>
          <w:sz w:val="28"/>
          <w:szCs w:val="28"/>
          <w:rtl w:val="true"/>
          <w:lang w:bidi="fa-IR"/>
        </w:rPr>
        <w:t xml:space="preserve">شمس و خورشید آسمان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 نسیم جان مولاست</w:t>
      </w:r>
    </w:p>
    <w:p>
      <w:pPr>
        <w:pStyle w:val="BookText"/>
        <w:rPr/>
      </w:pPr>
      <w:r>
        <w:rPr>
          <w:rFonts w:ascii="IRNazanin" w:hAnsi="IRNazanin" w:eastAsia="IRNazanin"/>
          <w:color w:val="111111"/>
          <w:sz w:val="28"/>
          <w:sz w:val="28"/>
          <w:szCs w:val="28"/>
          <w:rtl w:val="true"/>
          <w:lang w:bidi="fa-IR"/>
        </w:rPr>
        <w:t xml:space="preserve">اول و آخر جهان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هم نهان مولاست</w:t>
      </w:r>
    </w:p>
    <w:p>
      <w:pPr>
        <w:pStyle w:val="BookText"/>
        <w:rPr/>
      </w:pPr>
      <w:r>
        <w:rPr>
          <w:rFonts w:ascii="IRNazanin" w:hAnsi="IRNazanin" w:eastAsia="IRNazanin"/>
          <w:color w:val="111111"/>
          <w:sz w:val="28"/>
          <w:sz w:val="28"/>
          <w:szCs w:val="28"/>
          <w:rtl w:val="true"/>
          <w:lang w:bidi="fa-IR"/>
        </w:rPr>
        <w:t xml:space="preserve">شمع مأوای قدسیان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ستارگان مولاست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و جان را دوا نمی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دردتان را شفا نمی خواهید؟ </w:t>
      </w:r>
    </w:p>
    <w:p>
      <w:pPr>
        <w:pStyle w:val="BookText"/>
        <w:rPr/>
      </w:pPr>
      <w:r>
        <w:rPr>
          <w:rFonts w:ascii="IRNazanin" w:hAnsi="IRNazanin" w:eastAsia="IRNazanin"/>
          <w:color w:val="111111"/>
          <w:sz w:val="28"/>
          <w:sz w:val="28"/>
          <w:szCs w:val="28"/>
          <w:rtl w:val="true"/>
          <w:lang w:bidi="fa-IR"/>
        </w:rPr>
        <w:t xml:space="preserve">بینوا را نوا نمی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را صفا نمی خواهید؟</w:t>
      </w:r>
    </w:p>
    <w:p>
      <w:pPr>
        <w:pStyle w:val="BookText"/>
        <w:rPr/>
      </w:pPr>
      <w:r>
        <w:rPr>
          <w:rFonts w:ascii="IRNazanin" w:hAnsi="IRNazanin" w:eastAsia="IRNazanin"/>
          <w:color w:val="111111"/>
          <w:sz w:val="28"/>
          <w:sz w:val="28"/>
          <w:szCs w:val="28"/>
          <w:rtl w:val="true"/>
          <w:lang w:bidi="fa-IR"/>
        </w:rPr>
        <w:t xml:space="preserve">او صفای تمام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كل مؤمنین باشد</w:t>
      </w:r>
    </w:p>
    <w:p>
      <w:pPr>
        <w:pStyle w:val="BookText"/>
        <w:rPr/>
      </w:pPr>
      <w:r>
        <w:rPr>
          <w:rFonts w:ascii="IRNazanin" w:hAnsi="IRNazanin" w:eastAsia="IRNazanin"/>
          <w:color w:val="111111"/>
          <w:sz w:val="28"/>
          <w:sz w:val="28"/>
          <w:szCs w:val="28"/>
          <w:rtl w:val="true"/>
          <w:lang w:bidi="fa-IR"/>
        </w:rPr>
        <w:t xml:space="preserve">هم دوا هست و هم نوا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داغ دل غمین باشد</w:t>
      </w:r>
    </w:p>
    <w:p>
      <w:pPr>
        <w:pStyle w:val="BookText"/>
        <w:rPr/>
      </w:pPr>
      <w:r>
        <w:rPr>
          <w:rFonts w:ascii="IRNazanin" w:hAnsi="IRNazanin" w:eastAsia="IRNazanin"/>
          <w:color w:val="111111"/>
          <w:sz w:val="28"/>
          <w:sz w:val="28"/>
          <w:szCs w:val="28"/>
          <w:rtl w:val="true"/>
          <w:lang w:bidi="fa-IR"/>
        </w:rPr>
        <w:t xml:space="preserve">هست خود را به هست او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دست او بگذار</w:t>
      </w:r>
    </w:p>
    <w:p>
      <w:pPr>
        <w:pStyle w:val="BookText"/>
        <w:rPr/>
      </w:pPr>
      <w:r>
        <w:rPr>
          <w:rFonts w:ascii="IRNazanin" w:hAnsi="IRNazanin" w:eastAsia="IRNazanin"/>
          <w:color w:val="111111"/>
          <w:sz w:val="28"/>
          <w:sz w:val="28"/>
          <w:szCs w:val="28"/>
          <w:rtl w:val="true"/>
          <w:lang w:bidi="fa-IR"/>
        </w:rPr>
        <w:t xml:space="preserve">خود رها کن ز خود در این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ات را به لست او بگذار</w:t>
      </w:r>
    </w:p>
    <w:p>
      <w:pPr>
        <w:pStyle w:val="BookText"/>
        <w:rPr/>
      </w:pPr>
      <w:r>
        <w:rPr>
          <w:rFonts w:ascii="IRNazanin" w:hAnsi="IRNazanin" w:eastAsia="IRNazanin"/>
          <w:color w:val="111111"/>
          <w:sz w:val="28"/>
          <w:sz w:val="28"/>
          <w:szCs w:val="28"/>
          <w:rtl w:val="true"/>
          <w:lang w:bidi="fa-IR"/>
        </w:rPr>
        <w:t xml:space="preserve">هرکه دارد علی چه کم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دارد علی چه غم دارد ؟</w:t>
      </w:r>
    </w:p>
    <w:p>
      <w:pPr>
        <w:pStyle w:val="BookText"/>
        <w:rPr/>
      </w:pPr>
      <w:r>
        <w:rPr>
          <w:rFonts w:ascii="IRNazanin" w:hAnsi="IRNazanin" w:eastAsia="IRNazanin"/>
          <w:color w:val="111111"/>
          <w:sz w:val="28"/>
          <w:sz w:val="28"/>
          <w:szCs w:val="28"/>
          <w:rtl w:val="true"/>
          <w:lang w:bidi="fa-IR"/>
        </w:rPr>
        <w:t>و آن که بی مهر او بود، مرده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آسمانی اگر درم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ولای علی تو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 علی تو زیبایی</w:t>
      </w:r>
    </w:p>
    <w:p>
      <w:pPr>
        <w:pStyle w:val="BookText"/>
        <w:rPr/>
      </w:pPr>
      <w:r>
        <w:rPr>
          <w:rFonts w:ascii="IRNazanin" w:hAnsi="IRNazanin" w:eastAsia="IRNazanin"/>
          <w:color w:val="111111"/>
          <w:sz w:val="28"/>
          <w:sz w:val="28"/>
          <w:szCs w:val="28"/>
          <w:rtl w:val="true"/>
          <w:lang w:bidi="fa-IR"/>
        </w:rPr>
        <w:t xml:space="preserve">با ولای علی تو هرجایی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و زنده، برپایی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ولای علی تو خوش 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فرشته بود به هر مویی </w:t>
      </w:r>
    </w:p>
    <w:p>
      <w:pPr>
        <w:pStyle w:val="BookText"/>
        <w:rPr/>
      </w:pPr>
      <w:r>
        <w:rPr>
          <w:rFonts w:ascii="IRNazanin" w:hAnsi="IRNazanin" w:eastAsia="IRNazanin"/>
          <w:color w:val="111111"/>
          <w:sz w:val="28"/>
          <w:sz w:val="28"/>
          <w:szCs w:val="28"/>
          <w:rtl w:val="true"/>
          <w:lang w:bidi="fa-IR"/>
        </w:rPr>
        <w:t xml:space="preserve">خوشگلی، خوش دلی و خوش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مرامی و خوش سر و رویی</w:t>
      </w:r>
    </w:p>
    <w:p>
      <w:pPr>
        <w:pStyle w:val="BookText"/>
        <w:rPr/>
      </w:pPr>
      <w:r>
        <w:rPr>
          <w:rFonts w:ascii="IRNazanin" w:hAnsi="IRNazanin" w:eastAsia="IRNazanin"/>
          <w:color w:val="111111"/>
          <w:sz w:val="28"/>
          <w:sz w:val="28"/>
          <w:szCs w:val="28"/>
          <w:rtl w:val="true"/>
          <w:lang w:bidi="fa-IR"/>
        </w:rPr>
        <w:t xml:space="preserve">با ولای علی تو مسروری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حرامیان دوری</w:t>
      </w:r>
    </w:p>
    <w:p>
      <w:pPr>
        <w:pStyle w:val="BookText"/>
        <w:rPr/>
      </w:pPr>
      <w:r>
        <w:rPr>
          <w:rFonts w:ascii="IRNazanin" w:hAnsi="IRNazanin" w:eastAsia="IRNazanin"/>
          <w:color w:val="111111"/>
          <w:sz w:val="28"/>
          <w:sz w:val="28"/>
          <w:szCs w:val="28"/>
          <w:rtl w:val="true"/>
          <w:lang w:bidi="fa-IR"/>
        </w:rPr>
        <w:t xml:space="preserve">نسل پاکی، اراکی ات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عزیزی، قلمبه ی نوری</w:t>
      </w:r>
    </w:p>
    <w:p>
      <w:pPr>
        <w:pStyle w:val="BookText"/>
        <w:rPr/>
      </w:pPr>
      <w:r>
        <w:rPr>
          <w:rFonts w:ascii="IRNazanin" w:hAnsi="IRNazanin" w:eastAsia="IRNazanin"/>
          <w:color w:val="111111"/>
          <w:sz w:val="28"/>
          <w:sz w:val="28"/>
          <w:szCs w:val="28"/>
          <w:rtl w:val="true"/>
          <w:lang w:bidi="fa-IR"/>
        </w:rPr>
        <w:t xml:space="preserve">با ولای علی تو دل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غصه ها تو آزادی</w:t>
      </w:r>
    </w:p>
    <w:p>
      <w:pPr>
        <w:pStyle w:val="BookText"/>
        <w:rPr/>
      </w:pPr>
      <w:r>
        <w:rPr>
          <w:rFonts w:ascii="IRNazanin" w:hAnsi="IRNazanin" w:eastAsia="IRNazanin"/>
          <w:color w:val="111111"/>
          <w:sz w:val="28"/>
          <w:sz w:val="28"/>
          <w:szCs w:val="28"/>
          <w:rtl w:val="true"/>
          <w:lang w:bidi="fa-IR"/>
        </w:rPr>
        <w:t xml:space="preserve">اهل عشقی و اهل احساسی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همیشه در یادی</w:t>
      </w:r>
    </w:p>
    <w:p>
      <w:pPr>
        <w:pStyle w:val="BookText"/>
        <w:rPr/>
      </w:pPr>
      <w:r>
        <w:rPr>
          <w:rFonts w:ascii="IRNazanin" w:hAnsi="IRNazanin" w:eastAsia="IRNazanin"/>
          <w:color w:val="111111"/>
          <w:sz w:val="28"/>
          <w:sz w:val="28"/>
          <w:szCs w:val="28"/>
          <w:rtl w:val="true"/>
          <w:lang w:bidi="fa-IR"/>
        </w:rPr>
        <w:t xml:space="preserve">با ولای علی تو با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گنجی نهان و مستوری</w:t>
      </w:r>
    </w:p>
    <w:p>
      <w:pPr>
        <w:pStyle w:val="BookText"/>
        <w:rPr/>
      </w:pPr>
      <w:r>
        <w:rPr>
          <w:rFonts w:ascii="IRNazanin" w:hAnsi="IRNazanin" w:eastAsia="IRNazanin"/>
          <w:color w:val="111111"/>
          <w:sz w:val="28"/>
          <w:sz w:val="28"/>
          <w:szCs w:val="28"/>
          <w:rtl w:val="true"/>
          <w:lang w:bidi="fa-IR"/>
        </w:rPr>
        <w:t xml:space="preserve">دشمن دشمنان دل 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پر از شعف ، شوری</w:t>
      </w:r>
    </w:p>
    <w:p>
      <w:pPr>
        <w:pStyle w:val="BookText"/>
        <w:rPr/>
      </w:pPr>
      <w:r>
        <w:rPr>
          <w:rFonts w:ascii="IRNazanin" w:hAnsi="IRNazanin" w:eastAsia="IRNazanin"/>
          <w:color w:val="111111"/>
          <w:sz w:val="28"/>
          <w:sz w:val="28"/>
          <w:szCs w:val="28"/>
          <w:rtl w:val="true"/>
          <w:lang w:bidi="fa-IR"/>
        </w:rPr>
        <w:t xml:space="preserve">با ولای علی تو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بمیری، هنوز هم زنده</w:t>
      </w:r>
    </w:p>
    <w:p>
      <w:pPr>
        <w:pStyle w:val="BookText"/>
        <w:rPr/>
      </w:pPr>
      <w:r>
        <w:rPr>
          <w:rFonts w:ascii="IRNazanin" w:hAnsi="IRNazanin" w:eastAsia="IRNazanin"/>
          <w:color w:val="111111"/>
          <w:sz w:val="28"/>
          <w:sz w:val="28"/>
          <w:szCs w:val="28"/>
          <w:rtl w:val="true"/>
          <w:lang w:bidi="fa-IR"/>
        </w:rPr>
        <w:t xml:space="preserve">با اطاعت عجین شود روحت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بنده ای خدابنده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ولای علی تو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ولای ولای علی، لجن زاری </w:t>
      </w:r>
    </w:p>
    <w:p>
      <w:pPr>
        <w:pStyle w:val="BookText"/>
        <w:rPr/>
      </w:pPr>
      <w:r>
        <w:rPr>
          <w:rFonts w:ascii="IRNazanin" w:hAnsi="IRNazanin" w:eastAsia="IRNazanin"/>
          <w:color w:val="111111"/>
          <w:sz w:val="28"/>
          <w:sz w:val="28"/>
          <w:szCs w:val="28"/>
          <w:rtl w:val="true"/>
          <w:lang w:bidi="fa-IR"/>
        </w:rPr>
        <w:t xml:space="preserve">بی ولای علی تو سرباری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زهرماری، شراری از ناری</w:t>
      </w:r>
    </w:p>
    <w:p>
      <w:pPr>
        <w:pStyle w:val="BookText"/>
        <w:rPr/>
      </w:pPr>
      <w:r>
        <w:rPr>
          <w:rFonts w:ascii="IRNazanin" w:hAnsi="IRNazanin" w:eastAsia="IRNazanin"/>
          <w:color w:val="111111"/>
          <w:sz w:val="28"/>
          <w:sz w:val="28"/>
          <w:szCs w:val="28"/>
          <w:rtl w:val="true"/>
          <w:lang w:bidi="fa-IR"/>
        </w:rPr>
        <w:t xml:space="preserve">بی ولای علی تو بدبختی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دلی بد قبا و بد رختی</w:t>
      </w:r>
    </w:p>
    <w:p>
      <w:pPr>
        <w:pStyle w:val="BookText"/>
        <w:rPr/>
      </w:pPr>
      <w:r>
        <w:rPr>
          <w:rFonts w:ascii="IRNazanin" w:hAnsi="IRNazanin" w:eastAsia="IRNazanin"/>
          <w:color w:val="111111"/>
          <w:sz w:val="28"/>
          <w:sz w:val="28"/>
          <w:szCs w:val="28"/>
          <w:rtl w:val="true"/>
          <w:lang w:bidi="fa-IR"/>
        </w:rPr>
        <w:t xml:space="preserve">بد گلی بد سرشت و بد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ناپاک و روح دل سختی</w:t>
      </w:r>
    </w:p>
    <w:p>
      <w:pPr>
        <w:pStyle w:val="BookText"/>
        <w:rPr/>
      </w:pPr>
      <w:r>
        <w:rPr>
          <w:rFonts w:ascii="IRNazanin" w:hAnsi="IRNazanin" w:eastAsia="IRNazanin"/>
          <w:color w:val="111111"/>
          <w:sz w:val="28"/>
          <w:sz w:val="28"/>
          <w:szCs w:val="28"/>
          <w:rtl w:val="true"/>
          <w:lang w:bidi="fa-IR"/>
        </w:rPr>
        <w:t xml:space="preserve">بی ولای علی تو بد 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سیه سیرتی، سیه رویی</w:t>
      </w:r>
    </w:p>
    <w:p>
      <w:pPr>
        <w:pStyle w:val="BookText"/>
        <w:rPr/>
      </w:pPr>
      <w:r>
        <w:rPr>
          <w:rFonts w:ascii="IRNazanin" w:hAnsi="IRNazanin" w:eastAsia="IRNazanin"/>
          <w:color w:val="111111"/>
          <w:sz w:val="28"/>
          <w:sz w:val="28"/>
          <w:szCs w:val="28"/>
          <w:rtl w:val="true"/>
          <w:lang w:bidi="fa-IR"/>
        </w:rPr>
        <w:t xml:space="preserve">نور ایمان به دل نداری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و بدترین خویی</w:t>
      </w:r>
    </w:p>
    <w:p>
      <w:pPr>
        <w:pStyle w:val="BookText"/>
        <w:rPr/>
      </w:pPr>
      <w:r>
        <w:rPr>
          <w:rFonts w:ascii="IRNazanin" w:hAnsi="IRNazanin" w:eastAsia="IRNazanin"/>
          <w:color w:val="111111"/>
          <w:sz w:val="28"/>
          <w:sz w:val="28"/>
          <w:szCs w:val="28"/>
          <w:rtl w:val="true"/>
          <w:lang w:bidi="fa-IR"/>
        </w:rPr>
        <w:t xml:space="preserve">بی ولایش بدون احساسی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بوی عطر هر یاسی</w:t>
      </w:r>
    </w:p>
    <w:p>
      <w:pPr>
        <w:pStyle w:val="BookText"/>
        <w:rPr/>
      </w:pPr>
      <w:r>
        <w:rPr>
          <w:rFonts w:ascii="IRNazanin" w:hAnsi="IRNazanin" w:eastAsia="IRNazanin"/>
          <w:color w:val="111111"/>
          <w:sz w:val="28"/>
          <w:sz w:val="28"/>
          <w:szCs w:val="28"/>
          <w:rtl w:val="true"/>
          <w:lang w:bidi="fa-IR"/>
        </w:rPr>
        <w:t xml:space="preserve">بدترین فقر تو بود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حسینی، بدون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حق دین مصطفی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عشق مرتضی دارم</w:t>
      </w:r>
    </w:p>
    <w:p>
      <w:pPr>
        <w:pStyle w:val="BookText"/>
        <w:rPr/>
      </w:pPr>
      <w:r>
        <w:rPr>
          <w:rFonts w:ascii="IRNazanin" w:hAnsi="IRNazanin" w:eastAsia="IRNazanin"/>
          <w:color w:val="111111"/>
          <w:sz w:val="28"/>
          <w:sz w:val="28"/>
          <w:szCs w:val="28"/>
          <w:rtl w:val="true"/>
          <w:lang w:bidi="fa-IR"/>
        </w:rPr>
        <w:t xml:space="preserve">هرچه هستم دلم خوش است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پایش ز لطف جا دارم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ی فاطمه گلی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مأمن عاشق على باشد </w:t>
      </w:r>
    </w:p>
    <w:p>
      <w:pPr>
        <w:pStyle w:val="BookText"/>
        <w:rPr/>
      </w:pPr>
      <w:r>
        <w:rPr>
          <w:rFonts w:ascii="IRNazanin" w:hAnsi="IRNazanin" w:eastAsia="IRNazanin"/>
          <w:color w:val="111111"/>
          <w:sz w:val="28"/>
          <w:sz w:val="28"/>
          <w:szCs w:val="28"/>
          <w:rtl w:val="true"/>
          <w:lang w:bidi="fa-IR"/>
        </w:rPr>
        <w:t xml:space="preserve">کهف هر بی پناه دلدار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گوید به او بلی، باشد</w:t>
      </w:r>
    </w:p>
    <w:p>
      <w:pPr>
        <w:pStyle w:val="BookText"/>
        <w:rPr/>
      </w:pPr>
      <w:r>
        <w:rPr>
          <w:rFonts w:ascii="IRNazanin" w:hAnsi="IRNazanin" w:eastAsia="IRNazanin"/>
          <w:color w:val="111111"/>
          <w:sz w:val="28"/>
          <w:sz w:val="28"/>
          <w:szCs w:val="28"/>
          <w:rtl w:val="true"/>
          <w:lang w:bidi="fa-IR"/>
        </w:rPr>
        <w:t xml:space="preserve">عشق او را به دل تو محکم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یادش رها ز هر غم کن</w:t>
      </w:r>
    </w:p>
    <w:p>
      <w:pPr>
        <w:pStyle w:val="BookText"/>
        <w:rPr/>
      </w:pPr>
      <w:r>
        <w:rPr>
          <w:rFonts w:ascii="IRNazanin" w:hAnsi="IRNazanin" w:eastAsia="IRNazanin"/>
          <w:color w:val="111111"/>
          <w:sz w:val="28"/>
          <w:sz w:val="28"/>
          <w:szCs w:val="28"/>
          <w:rtl w:val="true"/>
          <w:lang w:bidi="fa-IR"/>
        </w:rPr>
        <w:t xml:space="preserve">کوری چشم دشمن کورش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عشقش زلال زمزم کن</w:t>
      </w:r>
    </w:p>
    <w:p>
      <w:pPr>
        <w:pStyle w:val="BookText"/>
        <w:rPr/>
      </w:pPr>
      <w:r>
        <w:rPr>
          <w:rFonts w:ascii="IRNazanin" w:hAnsi="IRNazanin" w:eastAsia="IRNazanin"/>
          <w:color w:val="111111"/>
          <w:sz w:val="28"/>
          <w:sz w:val="28"/>
          <w:szCs w:val="28"/>
          <w:rtl w:val="true"/>
          <w:lang w:bidi="fa-IR"/>
        </w:rPr>
        <w:t xml:space="preserve">با علی باش و پادشاهی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یمش سينه مثل ماهی کن</w:t>
      </w:r>
    </w:p>
    <w:p>
      <w:pPr>
        <w:pStyle w:val="BookText"/>
        <w:rPr/>
      </w:pPr>
      <w:r>
        <w:rPr>
          <w:rFonts w:ascii="IRNazanin" w:hAnsi="IRNazanin" w:eastAsia="IRNazanin"/>
          <w:color w:val="111111"/>
          <w:sz w:val="28"/>
          <w:sz w:val="28"/>
          <w:szCs w:val="28"/>
          <w:rtl w:val="true"/>
          <w:lang w:bidi="fa-IR"/>
        </w:rPr>
        <w:t xml:space="preserve">اسم اعظ بود به اسم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باش و هرچه خواهی کن</w:t>
      </w:r>
    </w:p>
    <w:p>
      <w:pPr>
        <w:pStyle w:val="BookText"/>
        <w:rPr/>
      </w:pPr>
      <w:r>
        <w:rPr>
          <w:rFonts w:ascii="IRNazanin" w:hAnsi="IRNazanin" w:eastAsia="IRNazanin"/>
          <w:color w:val="111111"/>
          <w:sz w:val="28"/>
          <w:sz w:val="28"/>
          <w:szCs w:val="28"/>
          <w:rtl w:val="true"/>
          <w:lang w:bidi="fa-IR"/>
        </w:rPr>
        <w:t xml:space="preserve">با علی باش و سر فرازی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باش و کشف رازی کن</w:t>
      </w:r>
    </w:p>
    <w:p>
      <w:pPr>
        <w:pStyle w:val="BookText"/>
        <w:rPr/>
      </w:pPr>
      <w:r>
        <w:rPr>
          <w:rFonts w:ascii="IRNazanin" w:hAnsi="IRNazanin" w:eastAsia="IRNazanin"/>
          <w:color w:val="111111"/>
          <w:sz w:val="28"/>
          <w:sz w:val="28"/>
          <w:szCs w:val="28"/>
          <w:rtl w:val="true"/>
          <w:lang w:bidi="fa-IR"/>
        </w:rPr>
        <w:t xml:space="preserve">با علی باش و حل معمای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پیچیده ی ریاضی کن</w:t>
      </w:r>
    </w:p>
    <w:p>
      <w:pPr>
        <w:pStyle w:val="BookText"/>
        <w:rPr/>
      </w:pPr>
      <w:r>
        <w:rPr>
          <w:rFonts w:ascii="IRNazanin" w:hAnsi="IRNazanin" w:eastAsia="IRNazanin"/>
          <w:color w:val="111111"/>
          <w:sz w:val="28"/>
          <w:sz w:val="28"/>
          <w:szCs w:val="28"/>
          <w:rtl w:val="true"/>
          <w:lang w:bidi="fa-IR"/>
        </w:rPr>
        <w:t xml:space="preserve">با علی کن تو فتح کوه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باش و علم را بشکاف</w:t>
      </w:r>
    </w:p>
    <w:p>
      <w:pPr>
        <w:pStyle w:val="BookText"/>
        <w:rPr/>
      </w:pPr>
      <w:r>
        <w:rPr>
          <w:rFonts w:ascii="IRNazanin" w:hAnsi="IRNazanin" w:eastAsia="IRNazanin"/>
          <w:color w:val="111111"/>
          <w:sz w:val="28"/>
          <w:sz w:val="28"/>
          <w:szCs w:val="28"/>
          <w:rtl w:val="true"/>
          <w:lang w:bidi="fa-IR"/>
        </w:rPr>
        <w:t xml:space="preserve">با علی باش و گم مکن 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باش و کن دلت را صاف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علی درد بی دوا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سیر در هوا آسان </w:t>
      </w:r>
    </w:p>
    <w:p>
      <w:pPr>
        <w:pStyle w:val="BookText"/>
        <w:rPr/>
      </w:pPr>
      <w:r>
        <w:rPr>
          <w:rFonts w:ascii="IRNazanin" w:hAnsi="IRNazanin" w:eastAsia="IRNazanin"/>
          <w:color w:val="111111"/>
          <w:sz w:val="28"/>
          <w:sz w:val="28"/>
          <w:szCs w:val="28"/>
          <w:rtl w:val="true"/>
          <w:lang w:bidi="fa-IR"/>
        </w:rPr>
        <w:t xml:space="preserve">با علی در امانی از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می رسی تو تا جانان</w:t>
      </w:r>
    </w:p>
    <w:p>
      <w:pPr>
        <w:pStyle w:val="BookText"/>
        <w:rPr/>
      </w:pPr>
      <w:r>
        <w:rPr>
          <w:rFonts w:ascii="IRNazanin" w:hAnsi="IRNazanin" w:eastAsia="IRNazanin"/>
          <w:color w:val="111111"/>
          <w:sz w:val="28"/>
          <w:sz w:val="28"/>
          <w:szCs w:val="28"/>
          <w:rtl w:val="true"/>
          <w:lang w:bidi="fa-IR"/>
        </w:rPr>
        <w:t xml:space="preserve">با علی باش و با خدا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 که غرق بارانم</w:t>
      </w:r>
    </w:p>
    <w:p>
      <w:pPr>
        <w:pStyle w:val="BookText"/>
        <w:rPr/>
      </w:pPr>
      <w:r>
        <w:rPr>
          <w:rFonts w:ascii="IRNazanin" w:hAnsi="IRNazanin" w:eastAsia="IRNazanin"/>
          <w:color w:val="111111"/>
          <w:sz w:val="28"/>
          <w:sz w:val="28"/>
          <w:szCs w:val="28"/>
          <w:rtl w:val="true"/>
          <w:lang w:bidi="fa-IR"/>
        </w:rPr>
        <w:t xml:space="preserve">با علی باش و جلوه حق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نگویی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این زمان، علی،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جهان ،ولی مهدی است</w:t>
      </w:r>
    </w:p>
    <w:p>
      <w:pPr>
        <w:pStyle w:val="BookText"/>
        <w:rPr/>
      </w:pPr>
      <w:r>
        <w:rPr>
          <w:rFonts w:ascii="IRNazanin" w:hAnsi="IRNazanin" w:eastAsia="IRNazanin"/>
          <w:color w:val="111111"/>
          <w:sz w:val="28"/>
          <w:sz w:val="28"/>
          <w:szCs w:val="28"/>
          <w:rtl w:val="true"/>
          <w:lang w:bidi="fa-IR"/>
        </w:rPr>
        <w:t xml:space="preserve">نور پاک تمام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گشته منجلی، مهدی است</w:t>
      </w:r>
    </w:p>
    <w:p>
      <w:pPr>
        <w:pStyle w:val="BookText"/>
        <w:rPr/>
      </w:pPr>
      <w:r>
        <w:rPr>
          <w:rFonts w:ascii="IRNazanin" w:hAnsi="IRNazanin" w:eastAsia="IRNazanin"/>
          <w:color w:val="111111"/>
          <w:sz w:val="28"/>
          <w:sz w:val="28"/>
          <w:szCs w:val="28"/>
          <w:rtl w:val="true"/>
          <w:lang w:bidi="fa-IR"/>
        </w:rPr>
        <w:t xml:space="preserve">مهر حسن ختام ما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فدایی مرتضی زهراست</w:t>
      </w:r>
    </w:p>
    <w:p>
      <w:pPr>
        <w:pStyle w:val="BookText"/>
        <w:rPr/>
      </w:pPr>
      <w:r>
        <w:rPr>
          <w:rFonts w:ascii="IRNazanin" w:hAnsi="IRNazanin" w:eastAsia="IRNazanin"/>
          <w:color w:val="111111"/>
          <w:sz w:val="28"/>
          <w:sz w:val="28"/>
          <w:szCs w:val="28"/>
          <w:rtl w:val="true"/>
          <w:lang w:bidi="fa-IR"/>
        </w:rPr>
        <w:t xml:space="preserve">گر تو گویی 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حفظ این ندا زهراست</w:t>
      </w:r>
    </w:p>
    <w:p>
      <w:pPr>
        <w:pStyle w:val="BookText"/>
        <w:rPr/>
      </w:pPr>
      <w:r>
        <w:rPr>
          <w:rFonts w:ascii="IRNazanin" w:hAnsi="IRNazanin" w:eastAsia="IRNazanin"/>
          <w:color w:val="111111"/>
          <w:sz w:val="28"/>
          <w:sz w:val="28"/>
          <w:szCs w:val="28"/>
          <w:rtl w:val="true"/>
          <w:lang w:bidi="fa-IR"/>
        </w:rPr>
        <w:t xml:space="preserve">سبزی از عشق مرتضی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هردم از خيرة النساء گوید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ابتدا تا به آخر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 مصطفی گوید</w:t>
      </w:r>
      <w:bookmarkStart w:id="515" w:name="pg9641_66405"/>
    </w:p>
    <w:p>
      <w:pPr>
        <w:pStyle w:val="Heading2"/>
        <w:numPr>
          <w:ilvl w:val="1"/>
          <w:numId w:val="1"/>
        </w:numPr>
        <w:rPr/>
      </w:pPr>
      <w:bookmarkStart w:id="516" w:name="__RefHeading___Toc7679624_2870459653"/>
      <w:bookmarkStart w:id="517" w:name="_Toc203"/>
      <w:bookmarkEnd w:id="515"/>
      <w:bookmarkEnd w:id="516"/>
      <w:r>
        <w:rPr>
          <w:rtl w:val="true"/>
        </w:rPr>
        <w:t>فهرست موضوعات مهم در خطبه غدیر</w:t>
      </w:r>
      <w:bookmarkEnd w:id="517"/>
    </w:p>
    <w:p>
      <w:pPr>
        <w:pStyle w:val="BookText"/>
        <w:rPr/>
      </w:pPr>
      <w:r>
        <w:rPr>
          <w:rFonts w:ascii="IRNazanin" w:hAnsi="IRNazanin" w:eastAsia="IRNazanin"/>
          <w:color w:val="111111"/>
          <w:sz w:val="28"/>
          <w:sz w:val="28"/>
          <w:szCs w:val="28"/>
          <w:rtl w:val="true"/>
          <w:lang w:bidi="fa-IR"/>
        </w:rPr>
        <w:t>در این بخش شماره های برخی موضوعات مهم مطرح شده در خطبه غدیر جهت سهولت کار محققان ارائه می گردد</w:t>
      </w:r>
    </w:p>
    <w:p>
      <w:pPr>
        <w:pStyle w:val="BookText"/>
        <w:rPr/>
      </w:pPr>
      <w:r>
        <w:rPr>
          <w:rFonts w:ascii="IRNazanin" w:hAnsi="IRNazanin" w:eastAsia="IRNazanin"/>
          <w:color w:val="111111"/>
          <w:sz w:val="28"/>
          <w:sz w:val="28"/>
          <w:szCs w:val="28"/>
          <w:rtl w:val="true"/>
          <w:lang w:bidi="fa-IR"/>
        </w:rPr>
        <w:t xml:space="preserve">خداشناسی و ستایش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w:t>
      </w:r>
      <w:r>
        <w:rPr>
          <w:rFonts w:eastAsia="IRNazanin" w:cs="IRNazanin"/>
          <w:color w:val="111111"/>
          <w:sz w:val="28"/>
          <w:szCs w:val="28"/>
          <w:rtl w:val="true"/>
          <w:lang w:bidi="fa-IR"/>
        </w:rPr>
        <w:t xml:space="preserve">: </w:t>
      </w:r>
      <w:r>
        <w:rPr>
          <w:rFonts w:eastAsia="IRNazanin" w:cs="IRNazanin"/>
          <w:color w:val="111111"/>
          <w:sz w:val="28"/>
          <w:szCs w:val="28"/>
          <w:lang w:bidi="fa-IR"/>
        </w:rPr>
        <w:t>109/108/107/71/66/12/11/10/9/8/7/6/5/4/3/2/1</w:t>
      </w:r>
      <w:r>
        <w:rPr>
          <w:rFonts w:eastAsia="IRNazanin" w:cs="IRNazanin"/>
          <w:color w:val="111111"/>
          <w:sz w:val="28"/>
          <w:szCs w:val="28"/>
          <w:rtl w:val="true"/>
          <w:lang w:bidi="fa-IR"/>
        </w:rPr>
        <w:t xml:space="preserve"> </w:t>
      </w:r>
      <w:r>
        <w:rPr>
          <w:rFonts w:eastAsia="IRNazanin" w:cs="IRNazanin"/>
          <w:color w:val="111111"/>
          <w:sz w:val="28"/>
          <w:szCs w:val="28"/>
          <w:lang w:bidi="fa-IR"/>
        </w:rPr>
        <w:t>134/129/127/126/123/110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امری از جانب خداست و انتخاب و انتصابش با و تغییرناپذیر است</w:t>
      </w:r>
    </w:p>
    <w:p>
      <w:pPr>
        <w:pStyle w:val="BookText"/>
        <w:rPr/>
      </w:pPr>
      <w:r>
        <w:rPr>
          <w:rFonts w:ascii="IRNazanin" w:hAnsi="IRNazanin" w:eastAsia="IRNazanin"/>
          <w:color w:val="111111"/>
          <w:sz w:val="28"/>
          <w:sz w:val="28"/>
          <w:szCs w:val="28"/>
          <w:rtl w:val="true"/>
          <w:lang w:bidi="fa-IR"/>
        </w:rPr>
        <w:t>فرازهای</w:t>
      </w:r>
      <w:r>
        <w:rPr>
          <w:rFonts w:eastAsia="IRNazanin" w:cs="IRNazanin"/>
          <w:color w:val="111111"/>
          <w:sz w:val="28"/>
          <w:szCs w:val="28"/>
          <w:rtl w:val="true"/>
          <w:lang w:bidi="fa-IR"/>
        </w:rPr>
        <w:t xml:space="preserve">: </w:t>
      </w:r>
      <w:r>
        <w:rPr>
          <w:rFonts w:eastAsia="IRNazanin" w:cs="IRNazanin"/>
          <w:color w:val="111111"/>
          <w:sz w:val="28"/>
          <w:szCs w:val="28"/>
          <w:lang w:bidi="fa-IR"/>
        </w:rPr>
        <w:t>43/42/41/36/35/33/27/26/18/17/13/12/11/10</w:t>
      </w:r>
      <w:r>
        <w:rPr>
          <w:rFonts w:eastAsia="IRNazanin" w:cs="IRNazanin"/>
          <w:color w:val="111111"/>
          <w:sz w:val="28"/>
          <w:szCs w:val="28"/>
          <w:rtl w:val="true"/>
          <w:lang w:bidi="fa-IR"/>
        </w:rPr>
        <w:t xml:space="preserve"> /</w:t>
      </w:r>
      <w:r>
        <w:rPr>
          <w:rFonts w:eastAsia="IRNazanin" w:cs="IRNazanin"/>
          <w:color w:val="111111"/>
          <w:sz w:val="28"/>
          <w:szCs w:val="28"/>
          <w:lang w:bidi="fa-IR"/>
        </w:rPr>
        <w:t>127/125/124/119/115/113/106/56/48/44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امیرمؤمنان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27/26/25/24/23/22/21/20/19/18/17/13/12/11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45/44/43/42/41/40/39/3/37/34/33/32/31/30/29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86/85/71/70/69/58/56/54/51/50/49/48/47/46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132/131/130/128/127/125/124/115/114/113/106/105</w:t>
      </w:r>
    </w:p>
    <w:p>
      <w:pPr>
        <w:pStyle w:val="BookText"/>
        <w:rPr/>
      </w:pPr>
      <w:r>
        <w:rPr>
          <w:rFonts w:ascii="IRNazanin" w:hAnsi="IRNazanin" w:eastAsia="IRNazanin"/>
          <w:color w:val="111111"/>
          <w:sz w:val="28"/>
          <w:sz w:val="28"/>
          <w:szCs w:val="28"/>
          <w:rtl w:val="true"/>
          <w:lang w:bidi="fa-IR"/>
        </w:rPr>
        <w:t xml:space="preserve">تصریح به امامت امامان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72/71/70/63/56/48/44/35/34/28/22/21/20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131/129/127/126/125/124/121/120/116/115/114/86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تصریح به این که امامان از فرزندان پیامبر صلی الله علیه وآله و از نسل مولا علی علیه السلام هستند</w:t>
      </w:r>
    </w:p>
    <w:p>
      <w:pPr>
        <w:pStyle w:val="BookText"/>
        <w:rPr/>
      </w:pPr>
      <w:r>
        <w:rPr>
          <w:rFonts w:ascii="IRNazanin" w:hAnsi="IRNazanin" w:eastAsia="IRNazanin"/>
          <w:color w:val="111111"/>
          <w:sz w:val="28"/>
          <w:sz w:val="28"/>
          <w:szCs w:val="28"/>
          <w:rtl w:val="true"/>
          <w:lang w:bidi="fa-IR"/>
        </w:rPr>
        <w:t>فرازهای</w:t>
      </w:r>
      <w:r>
        <w:rPr>
          <w:rFonts w:eastAsia="IRNazanin" w:cs="IRNazanin"/>
          <w:color w:val="111111"/>
          <w:sz w:val="28"/>
          <w:szCs w:val="28"/>
          <w:rtl w:val="true"/>
          <w:lang w:bidi="fa-IR"/>
        </w:rPr>
        <w:t xml:space="preserve">: </w:t>
      </w:r>
      <w:r>
        <w:rPr>
          <w:rFonts w:eastAsia="IRNazanin" w:cs="IRNazanin"/>
          <w:color w:val="111111"/>
          <w:sz w:val="28"/>
          <w:szCs w:val="28"/>
          <w:lang w:bidi="fa-IR"/>
        </w:rPr>
        <w:t>125/124/121/116/115/114/86/70/63/58/487/44/20</w:t>
      </w:r>
    </w:p>
    <w:p>
      <w:pPr>
        <w:pStyle w:val="BookText"/>
        <w:rPr/>
      </w:pPr>
      <w:r>
        <w:rPr>
          <w:rFonts w:ascii="IRNazanin" w:hAnsi="IRNazanin" w:eastAsia="IRNazanin"/>
          <w:color w:val="111111"/>
          <w:sz w:val="28"/>
          <w:sz w:val="28"/>
          <w:szCs w:val="28"/>
          <w:rtl w:val="true"/>
          <w:lang w:bidi="fa-IR"/>
        </w:rPr>
        <w:t>امامت تا روز قیامت</w:t>
      </w:r>
    </w:p>
    <w:p>
      <w:pPr>
        <w:pStyle w:val="BookText"/>
        <w:rPr/>
      </w:pPr>
      <w:r>
        <w:rPr>
          <w:rFonts w:ascii="IRNazanin" w:hAnsi="IRNazanin" w:eastAsia="IRNazanin"/>
          <w:color w:val="111111"/>
          <w:sz w:val="28"/>
          <w:sz w:val="28"/>
          <w:szCs w:val="28"/>
          <w:rtl w:val="true"/>
          <w:lang w:bidi="fa-IR"/>
        </w:rPr>
        <w:t xml:space="preserve">فرازهای </w:t>
      </w:r>
      <w:r>
        <w:rPr>
          <w:rFonts w:eastAsia="IRNazanin" w:cs="IRNazanin"/>
          <w:color w:val="111111"/>
          <w:sz w:val="28"/>
          <w:szCs w:val="28"/>
          <w:rtl w:val="true"/>
          <w:lang w:bidi="fa-IR"/>
        </w:rPr>
        <w:t xml:space="preserve">: </w:t>
      </w:r>
      <w:r>
        <w:rPr>
          <w:rFonts w:eastAsia="IRNazanin" w:cs="IRNazanin"/>
          <w:color w:val="111111"/>
          <w:sz w:val="28"/>
          <w:szCs w:val="28"/>
          <w:lang w:bidi="fa-IR"/>
        </w:rPr>
        <w:t>116/63/56/34</w:t>
      </w:r>
    </w:p>
    <w:p>
      <w:pPr>
        <w:pStyle w:val="BookText"/>
        <w:rPr/>
      </w:pPr>
      <w:r>
        <w:rPr>
          <w:rFonts w:ascii="IRNazanin" w:hAnsi="IRNazanin" w:eastAsia="IRNazanin"/>
          <w:color w:val="111111"/>
          <w:sz w:val="28"/>
          <w:sz w:val="28"/>
          <w:szCs w:val="28"/>
          <w:rtl w:val="true"/>
          <w:lang w:bidi="fa-IR"/>
        </w:rPr>
        <w:t>اشاره به محبان و پیروان امامان علیهم السلام</w:t>
      </w:r>
    </w:p>
    <w:p>
      <w:pPr>
        <w:pStyle w:val="BookText"/>
        <w:rPr/>
      </w:pPr>
      <w:r>
        <w:rPr>
          <w:rFonts w:ascii="IRNazanin" w:hAnsi="IRNazanin" w:eastAsia="IRNazanin"/>
          <w:color w:val="111111"/>
          <w:sz w:val="28"/>
          <w:sz w:val="28"/>
          <w:szCs w:val="28"/>
          <w:rtl w:val="true"/>
          <w:lang w:bidi="fa-IR"/>
        </w:rPr>
        <w:t xml:space="preserve">فرازهای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106/84/83/82/78/77/76/75/74/50/42/39/19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134/132/131/127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عباراتی که منکران ولایت، لعن و نفرین شده اند و اهل عذاب شمرده شده اند</w:t>
      </w:r>
    </w:p>
    <w:p>
      <w:pPr>
        <w:pStyle w:val="BookText"/>
        <w:rPr/>
      </w:pPr>
      <w:r>
        <w:rPr>
          <w:rFonts w:ascii="IRNazanin" w:hAnsi="IRNazanin" w:eastAsia="IRNazanin"/>
          <w:color w:val="111111"/>
          <w:sz w:val="28"/>
          <w:sz w:val="28"/>
          <w:szCs w:val="28"/>
          <w:rtl w:val="true"/>
          <w:lang w:bidi="fa-IR"/>
        </w:rPr>
        <w:t>فرازهای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73/68/65/61/60/54/44/42/39/30/28/27/19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134/84/83/81/80/79</w:t>
      </w:r>
    </w:p>
    <w:p>
      <w:pPr>
        <w:pStyle w:val="BookText"/>
        <w:rPr/>
      </w:pPr>
      <w:r>
        <w:rPr>
          <w:rFonts w:ascii="IRNazanin" w:hAnsi="IRNazanin" w:eastAsia="IRNazanin"/>
          <w:color w:val="111111"/>
          <w:sz w:val="28"/>
          <w:sz w:val="28"/>
          <w:szCs w:val="28"/>
          <w:rtl w:val="true"/>
          <w:lang w:bidi="fa-IR"/>
        </w:rPr>
        <w:t>معرفی امام زمان عجل الله تعالی فرجه الشریف در خطبه غدیر</w:t>
      </w:r>
    </w:p>
    <w:p>
      <w:pPr>
        <w:pStyle w:val="BookText"/>
        <w:rPr/>
      </w:pPr>
      <w:r>
        <w:rPr>
          <w:rFonts w:ascii="IRNazanin" w:hAnsi="IRNazanin" w:eastAsia="IRNazanin"/>
          <w:color w:val="111111"/>
          <w:sz w:val="28"/>
          <w:sz w:val="28"/>
          <w:szCs w:val="28"/>
          <w:rtl w:val="true"/>
          <w:lang w:bidi="fa-IR"/>
        </w:rPr>
        <w:t xml:space="preserve">فرازهای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96/95/94/93/12/91/10/89/88/87/67/58/56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116/103/102/101/100/99/98/97</w:t>
      </w:r>
    </w:p>
    <w:p>
      <w:pPr>
        <w:pStyle w:val="BookText"/>
        <w:rPr/>
      </w:pPr>
      <w:r>
        <w:rPr>
          <w:rFonts w:ascii="IRNazanin" w:hAnsi="IRNazanin" w:eastAsia="IRNazanin"/>
          <w:color w:val="111111"/>
          <w:sz w:val="28"/>
          <w:sz w:val="28"/>
          <w:szCs w:val="28"/>
          <w:rtl w:val="true"/>
          <w:lang w:bidi="fa-IR"/>
        </w:rPr>
        <w:t>تبلیغ ولایت و امامت و غدیر واجب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فرازهای</w:t>
      </w:r>
      <w:r>
        <w:rPr>
          <w:rFonts w:eastAsia="IRNazanin" w:cs="IRNazanin"/>
          <w:color w:val="111111"/>
          <w:sz w:val="28"/>
          <w:szCs w:val="28"/>
          <w:rtl w:val="true"/>
          <w:lang w:bidi="fa-IR"/>
        </w:rPr>
        <w:t xml:space="preserve">: </w:t>
      </w:r>
      <w:r>
        <w:rPr>
          <w:rFonts w:eastAsia="IRNazanin" w:cs="IRNazanin"/>
          <w:color w:val="111111"/>
          <w:sz w:val="28"/>
          <w:szCs w:val="28"/>
          <w:lang w:bidi="fa-IR"/>
        </w:rPr>
        <w:t>133/127/125/119/64</w:t>
      </w:r>
      <w:r>
        <w:rPr>
          <w:rFonts w:eastAsia="IRNazanin" w:cs="IRNazanin"/>
          <w:color w:val="111111"/>
          <w:sz w:val="28"/>
          <w:szCs w:val="28"/>
          <w:rtl w:val="true"/>
          <w:lang w:bidi="fa-IR"/>
        </w:rPr>
        <w:t xml:space="preserve"> </w:t>
      </w:r>
      <w:bookmarkStart w:id="518" w:name="pg9641_66407"/>
    </w:p>
    <w:p>
      <w:pPr>
        <w:pStyle w:val="Heading2"/>
        <w:numPr>
          <w:ilvl w:val="1"/>
          <w:numId w:val="1"/>
        </w:numPr>
        <w:rPr/>
      </w:pPr>
      <w:bookmarkStart w:id="519" w:name="__RefHeading___Toc7679626_2870459653"/>
      <w:bookmarkStart w:id="520" w:name="_Toc204"/>
      <w:bookmarkEnd w:id="518"/>
      <w:bookmarkEnd w:id="519"/>
      <w:r>
        <w:rPr>
          <w:rtl w:val="true"/>
        </w:rPr>
        <w:t>معرفی برخی از آثار مؤلف</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روان و اهل بیتی از قرآن کریم بر سه محور عقاید، اخلاق و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زیبا و اهل بیتی از سوره حمد بر سه محور عقاید، اخلاق و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موضوعی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سبکی نوین و ترجمه ای روان که به صورت موضوعی تیترگذاری شده است، به انضمام مناجات خمسة 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کوثر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بسیار زیبا پیرامون حضرت زهرا علیهم السلام و عنایات آن بی بی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خدا و اهل بیت علیهم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عقاید زیبای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جامع پیرامون اعتقادات مکتب اهل بيت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به دامان امام زمان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 های مبارک حضرت ولی عصر علیه السلام و نکته هایی معرفتی پیرامون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صاحب الزمان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راه های یاری امام عصر علیه السلام و نجات از دوران تاریک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درد دل امام زمان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 ها گلایه ها و پیامهای مظلومانه و بیدارگر یوسف زهرا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استغاثه به امام زمان ارواحنا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استغاثه و دعا برای فرج و نمونه ای از استغاثه های موجود در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قدم تا ظهور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هایی در جهت زمینه سازی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اربعین تا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اهمیت اربعین حسینی و همایش و نمایش بزرگ منتظران در مسیر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انتظار همراه با اشعاری در مناجات با امام عصر ارواحنا فداه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جامع پیرامون یاران حضرت، تعداد، ویژگی ها و برنامه های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و حضرت زینب علیهما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و حضرت عباس علیهما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و حضرت معصومه علیهما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و حضرت مسیح علیهما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علیه السلام و کربلایی کاظم ساروقی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معجزه امام زمان علیه السلام و حافظ قرآن شدن مردی بی سواد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و مسجد جمکران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با نکته های دقیق معرفتی پیرامون نفس عالم هستی حضرت ولی عصر ارواحنا فداه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شباهت های امام زیبایی ها و حضرت یوسف علیهما السلام و اشعاری پیرامون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امام زمان علیه السلام در عصر حاضر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مردم به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هایی زیبا و شنیدنی پیرامون دلدادگی مردم به سیدالشهدا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عرفه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ای روان و تیترگذاری موضوعی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و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ها و داستان های شنیدنی و جذاب از علما و خوبان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بسیار زیبا پیرامون راه و روش زیبا زیستن در کلام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بهشتی در کلام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چهل نکته مهم و اساسی در تربیت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وارونه ها و خرافات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جامع پیرامون خرافات، بدعت ها، فرقه ها و انحرافات در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 پریشانی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وارونه ها در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فرار از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جالب پیرامون خرافات و رسم های غلط و رائج بین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راهنمایی برای سالکین الی الله و نقدی فقیهانه بر مرید بازی و گرایش های افراطی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شهربانو علیها السلام مادر امامان و بانوی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تحقیقی پیرامون افتخار ما ایرانیان مادر امام سجاد علیهما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عالم ارواح و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روایی و جذاب پیرامون زندگی ما در عوالم قبل از تولد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انتظار و شهادت، امام زمان علیه السلام و شهیدان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اشعاری از مولف پیرامون چهارده معصوم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پرواز پیداکن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شعر نو و کهن پیرامون دوران زیبای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از فرشته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دیگری از اشعار مولف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ماه رمضان و اعمال و دعاهای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جوشن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ای 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و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ای روان و خط زیبا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روزمره و معروف و برخی دعاهای مجرب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دعاهای کوتاه و مشکل 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کوتاه و تاثیرگذار اهل بیت علیهم السلام در زمینه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حقیقی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عشق حقیقی و مجازی و محبت خدا و اولیاء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ارواح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برخی از فقیهان پاک و اولیاء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شهوت نعمت است نه نکبت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کنترل شهوت در مسیر درست با دیدی مثبت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کتاب الفائق فى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دروس سطوح عالی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و صاف و ساده ها</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و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ترجمه روان خطبه غدیر با تیترگذاری موضوعی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غدیر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ترجمه روان خطبه غدیر با تیترگذاری موضوعی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و مقالات مختلف دیگر که مکتوب یا در دست چاپ اند</w:t>
      </w:r>
      <w:r>
        <w:rPr>
          <w:rFonts w:eastAsia="IRNazanin" w:cs="IRNazanin"/>
          <w:color w:val="111111"/>
          <w:sz w:val="28"/>
          <w:szCs w:val="28"/>
          <w:rtl w:val="true"/>
          <w:lang w:bidi="fa-IR"/>
        </w:rPr>
        <w:t xml:space="preserve">. </w:t>
      </w:r>
      <w:bookmarkStart w:id="521" w:name="pg9641_66409"/>
    </w:p>
    <w:p>
      <w:pPr>
        <w:pStyle w:val="Heading2"/>
        <w:numPr>
          <w:ilvl w:val="1"/>
          <w:numId w:val="1"/>
        </w:numPr>
        <w:rPr/>
      </w:pPr>
      <w:bookmarkStart w:id="522" w:name="__RefHeading___Toc7679628_2870459653"/>
      <w:bookmarkStart w:id="523" w:name="_Toc205"/>
      <w:bookmarkEnd w:id="521"/>
      <w:bookmarkEnd w:id="522"/>
      <w:r>
        <w:rPr>
          <w:rtl w:val="true"/>
        </w:rPr>
        <w:t>معرفی برخی از کتاب های کودک و نوجوان مؤلف</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 بچه ها خبر خبر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قصه از چهارده معصوم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امام مهربان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خانم برگشته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مهربان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پشت بوم خطر داره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قوقولی قوقول خبر دار مداد رنگی رو بردار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مامان شفا گرفته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تولد امام زمان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 کوچولو و جوجه 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پیامبر مهربان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وضو و نماز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اینه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کبوترم نامه بره یه عالمه خبرداره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حرم امام رضا علیه السلام و حضرت معصومه علیها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کربلا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اتل متل الفبا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فُطرس ملک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حیوانات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مزه شیرین صلوات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تولد امام زمان علیه السلام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آخر کیه صاحب زمان مهدیه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سارا کوچولو</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لاک لاکی گم شده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گاوی پر از طلا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غدیر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های غدیر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ماهی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شکم نهنگ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نوجوان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رنگ آمیزی میوه ها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رنگ آمیزی حیوانات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های جورناجور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انیمیشن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نور عینه، دختر امام حسینه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پیرزن ها به بهشت نمی روند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آهوی زیبا برای بهترین ها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جشن تکلیف دختران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نغمه های بهشتی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سوره های کوثر، قدر، توحید، فیل و مسد، همراه با داستان، شعر و رنگ آمیزی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تصویری صرفه جویی آب همراه با رنگ آمیزی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حیوونای نازنازی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قطار سخنگوی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فیلمنامه انیمیشن مهدوی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امام هادی علیه السلام در تفسیر این آیه شریفه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الكَلِمات التى لا تُدرَكُ فَضائِلُها وَ لا تُستَقصى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عرفه، اقبال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بلد الامین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237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علیه السلام و حضرت مسیح علیه السلام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بلدالامین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يحيط الخلائق بالله عزوجل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های خدا بر ذات او احاطه علمی پیدا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کبیر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ابن شاذان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تأويل الآيات الظاهرة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مولف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لانوار جلد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عالم ارواح و عالم ذر، بصائر الدرجات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به عالم ارواح و عالم ذر، بصائر الدرجات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عالم ارواح و عالم ذر،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عالم ارواح و عالم ذر، تفسیر 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لايكون الا فى الرجعه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عالم ارواح و عالم ذر، بحارلانوار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این زمینه روایت های متعددی نقل شده است که علاقمندان می توانند در کتاب سفر به عالم ارواح و عالم ذر نوشته مؤلف، این روایات را مشاهده کنند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عالم ارواح و عالم ذر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معنى المولی شیخ مفید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این زمینه زیاد است، استاد بزرگوارمان مرحوم آیت الله صافی رحمه الله در کتاب ارزشمند منتخب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نقل نموده 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شیخ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الوقتُ المعلوم يوم قيام القائم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نوشته مؤلف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طوسی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اللهُ بِولايَتِهِ يَوم التَّرويَه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سد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طوسی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عزیز ما صلی الله علیه وآله آنچنان مهربان بود که با پیر و جوان و حتی کودکان همنشین می شد و در این میان هر که درد دلی داشت سفره ی دلش را برای آن حضرت می گشود و حضرت با کمال محبت و تواضع به درد دل و سخنان مردم گوش میداد و نسبت به کسی بی توجه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منافقان از این مهربانی حضرت، برداشت بد نموده 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آیه نازل شد و به آن ها فهماند که حضرت رسول صلى الله عليه وسلم کسی است که از روی محبت و خیرخواهی حرف های شما را گوش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خود پیامبر مهربان صلی الله علیه وآله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آقایی و بزرگواری انسان این است که اگر کسی درد دلی داشت به او گوش فرا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آقایی یک شخص است که درد دل ما را بشنود، حال امام عصر عجل الله تعالی فرجه الشریف آقاترین آقاهاست، و در این آقایی و مهربانی به جد مهربانش رسول خدا صلی الله علیه وآله اقتدا نموده است، پس به یقین درد دل ما را می شنود و حرف های ما را گوش می کند و برای ما دل می سوزاند و دعا می کند خوشا به حال کسی از غدیر تا ظهور که از این نعمت بزرگ غفلت نکند و هر روز و شب لحظاتی را صمیمانه با امام زمانش راز و نیاز کند و درد دلش را به امام مهربانش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یکی از رموز خوشبختی و سعادت است که انسان هر روز چند دقیقه ای با صاحب مهربانش مناجات کند و سفره دلش را برای محبوب خدا بگشاید، همان وجود مبارکی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 اللهِ الواعِیه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گوش شنوای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فراز، وجود گرامی پیامبر عزیز صلی الله علیه وآله به صراحت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بیان می کنند و مقصود خود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فَهذا 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توضیح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تمام خطبه به نوعی شرح همین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کسی که به این فراز و سایر فرازهای دیگر خطبه دقت کند به خوبی متوجه می شود که منظور پیامبر صلی الله علیه وآله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دوستی و محبّت نیست بلکه همان اولویت و صاحب اختیار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فراز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شئون امامت ذکر شده است که مؤید این معناست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صاحب الزمان علیه السلام این نوشته مؤلف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اهل بیت علیهم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المحجّة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سید بن طاووس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43016</Words>
  <Characters>156309</Characters>
  <CharactersWithSpaces>197625</CharactersWithSpaces>
  <Paragraphs>2224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2026-08-20T17:36:47Z</dcterms:created>
  <dc:creator>ghaemiyeh.com</dc:creator>
  <dc:description/>
  <dc:language>en-US</dc:language>
  <cp:lastModifiedBy/>
  <dcterms:modified xsi:type="dcterms:W3CDTF">2026-08-20T21:06:53Z</dcterms:modified>
  <cp:revision>1</cp:revision>
  <dc:subject/>
  <dc:title>از غدیر تا ظهور به همراه متن کامل خطبه غدیر همراه با ترجمه موضوعی</dc:title>
</cp:coreProperties>
</file>

<file path=docProps/custom.xml><?xml version="1.0" encoding="utf-8"?>
<Properties xmlns="http://schemas.openxmlformats.org/officeDocument/2006/custom-properties" xmlns:vt="http://schemas.openxmlformats.org/officeDocument/2006/docPropsVTypes"/>
</file>