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فهرس تراث حوزة سامراء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8952_2870459653">
            <w:r>
              <w:rPr>
                <w:webHidden/>
                <w:rStyle w:val="IndexLink"/>
                <w:rtl w:val="true"/>
              </w:rPr>
              <w:t>هویةالکتاب</w:t>
            </w:r>
            <w:r>
              <w:rPr>
                <w:rStyle w:val="IndexLink"/>
                <w:rtl w:val="true"/>
              </w:rPr>
              <w:tab/>
            </w:r>
            <w:r>
              <w:rPr>
                <w:rStyle w:val="IndexLink"/>
              </w:rPr>
              <w:t>17</w:t>
            </w:r>
          </w:hyperlink>
        </w:p>
        <w:p>
          <w:pPr>
            <w:pStyle w:val="Contents2"/>
            <w:tabs>
              <w:tab w:val="clear" w:pos="8743"/>
              <w:tab w:val="right" w:pos="9026" w:leader="dot"/>
            </w:tabs>
            <w:rPr/>
          </w:pPr>
          <w:hyperlink w:anchor="__RefHeading___Toc3898954_2870459653">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3898956_2870459653">
            <w:r>
              <w:rPr>
                <w:webHidden/>
                <w:rStyle w:val="IndexLink"/>
                <w:rtl w:val="true"/>
              </w:rPr>
              <w:t>مقدمة المركز</w:t>
            </w:r>
            <w:r>
              <w:rPr>
                <w:rStyle w:val="IndexLink"/>
                <w:rtl w:val="true"/>
              </w:rPr>
              <w:tab/>
            </w:r>
            <w:r>
              <w:rPr>
                <w:rStyle w:val="IndexLink"/>
              </w:rPr>
              <w:t>21</w:t>
            </w:r>
          </w:hyperlink>
        </w:p>
        <w:p>
          <w:pPr>
            <w:pStyle w:val="Contents2"/>
            <w:tabs>
              <w:tab w:val="clear" w:pos="8743"/>
              <w:tab w:val="right" w:pos="9026" w:leader="dot"/>
            </w:tabs>
            <w:rPr/>
          </w:pPr>
          <w:hyperlink w:anchor="__RefHeading___Toc3898958_2870459653">
            <w:r>
              <w:rPr>
                <w:webHidden/>
                <w:rStyle w:val="IndexLink"/>
                <w:rtl w:val="true"/>
              </w:rPr>
              <w:t>حرف الألف</w:t>
            </w:r>
            <w:r>
              <w:rPr>
                <w:rStyle w:val="IndexLink"/>
                <w:rtl w:val="true"/>
              </w:rPr>
              <w:tab/>
            </w:r>
            <w:r>
              <w:rPr>
                <w:rStyle w:val="IndexLink"/>
              </w:rPr>
              <w:t>29</w:t>
            </w:r>
          </w:hyperlink>
        </w:p>
        <w:p>
          <w:pPr>
            <w:pStyle w:val="Contents3"/>
            <w:tabs>
              <w:tab w:val="clear" w:pos="8459"/>
              <w:tab w:val="right" w:pos="9026" w:leader="dot"/>
            </w:tabs>
            <w:rPr/>
          </w:pPr>
          <w:hyperlink w:anchor="__RefHeading___Toc3898960_2870459653">
            <w:r>
              <w:rPr>
                <w:webHidden/>
                <w:rStyle w:val="IndexLink"/>
                <w:rtl w:val="true"/>
              </w:rPr>
              <w:t>الاسترآبادي، المولى الآقا محمود ابن الشيخ محمد حسن شریعتمدار الطهراني</w:t>
            </w:r>
            <w:r>
              <w:rPr>
                <w:rStyle w:val="IndexLink"/>
                <w:rtl w:val="true"/>
              </w:rPr>
              <w:t>.</w:t>
              <w:tab/>
            </w:r>
            <w:r>
              <w:rPr>
                <w:rStyle w:val="IndexLink"/>
              </w:rPr>
              <w:t>29</w:t>
            </w:r>
          </w:hyperlink>
        </w:p>
        <w:p>
          <w:pPr>
            <w:pStyle w:val="Contents4"/>
            <w:tabs>
              <w:tab w:val="clear" w:pos="8176"/>
              <w:tab w:val="right" w:pos="9026" w:leader="dot"/>
            </w:tabs>
            <w:rPr/>
          </w:pPr>
          <w:hyperlink w:anchor="__RefHeading___Toc3898962_2870459653">
            <w:r>
              <w:rPr>
                <w:webHidden/>
                <w:rStyle w:val="IndexLink"/>
              </w:rPr>
              <w:t>1</w:t>
            </w:r>
            <w:r>
              <w:rPr>
                <w:rStyle w:val="IndexLink"/>
                <w:rtl w:val="true"/>
              </w:rPr>
              <w:t xml:space="preserve">- </w:t>
            </w:r>
            <w:r>
              <w:rPr>
                <w:rStyle w:val="IndexLink"/>
                <w:rtl w:val="true"/>
              </w:rPr>
              <w:t xml:space="preserve">إمكان الترتب والأمر بالضدين على سبيل الترتيب </w:t>
            </w:r>
            <w:r>
              <w:rPr>
                <w:rStyle w:val="IndexLink"/>
                <w:rtl w:val="true"/>
              </w:rPr>
              <w:t>(</w:t>
            </w:r>
            <w:r>
              <w:rPr>
                <w:rStyle w:val="IndexLink"/>
                <w:rtl w:val="true"/>
              </w:rPr>
              <w:t>رسالة في</w:t>
            </w:r>
            <w:r>
              <w:rPr>
                <w:rStyle w:val="IndexLink"/>
                <w:rtl w:val="true"/>
              </w:rPr>
              <w:t>)</w:t>
              <w:tab/>
            </w:r>
            <w:r>
              <w:rPr>
                <w:rStyle w:val="IndexLink"/>
              </w:rPr>
              <w:t>29</w:t>
            </w:r>
          </w:hyperlink>
        </w:p>
        <w:p>
          <w:pPr>
            <w:pStyle w:val="Contents3"/>
            <w:tabs>
              <w:tab w:val="clear" w:pos="8459"/>
              <w:tab w:val="right" w:pos="9026" w:leader="dot"/>
            </w:tabs>
            <w:rPr/>
          </w:pPr>
          <w:hyperlink w:anchor="__RefHeading___Toc3898964_2870459653">
            <w:r>
              <w:rPr>
                <w:webHidden/>
                <w:rStyle w:val="IndexLink"/>
                <w:rtl w:val="true"/>
              </w:rPr>
              <w:t xml:space="preserve">الاسترآبادي الشيخ عبد النبي ابن الشيخ علي </w:t>
            </w:r>
            <w:r>
              <w:rPr>
                <w:rStyle w:val="IndexLink"/>
                <w:rtl w:val="true"/>
              </w:rPr>
              <w:t>(</w:t>
            </w:r>
            <w:r>
              <w:rPr>
                <w:rStyle w:val="IndexLink"/>
                <w:rtl w:val="true"/>
              </w:rPr>
              <w:t xml:space="preserve">ت </w:t>
            </w:r>
            <w:r>
              <w:rPr>
                <w:rStyle w:val="IndexLink"/>
              </w:rPr>
              <w:t>1340</w:t>
            </w:r>
            <w:r>
              <w:rPr>
                <w:rStyle w:val="IndexLink"/>
                <w:rtl w:val="true"/>
              </w:rPr>
              <w:t>ه</w:t>
            </w:r>
            <w:r>
              <w:rPr>
                <w:rStyle w:val="IndexLink"/>
                <w:rtl w:val="true"/>
              </w:rPr>
              <w:t>-)</w:t>
              <w:tab/>
            </w:r>
            <w:r>
              <w:rPr>
                <w:rStyle w:val="IndexLink"/>
              </w:rPr>
              <w:t>29</w:t>
            </w:r>
          </w:hyperlink>
        </w:p>
        <w:p>
          <w:pPr>
            <w:pStyle w:val="Contents4"/>
            <w:tabs>
              <w:tab w:val="clear" w:pos="8176"/>
              <w:tab w:val="right" w:pos="9026" w:leader="dot"/>
            </w:tabs>
            <w:rPr/>
          </w:pPr>
          <w:hyperlink w:anchor="__RefHeading___Toc3898966_287045965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3898968_2870459653">
            <w:r>
              <w:rPr>
                <w:webHidden/>
                <w:rStyle w:val="IndexLink"/>
              </w:rPr>
              <w:t>2</w:t>
            </w:r>
            <w:r>
              <w:rPr>
                <w:rStyle w:val="IndexLink"/>
                <w:rtl w:val="true"/>
              </w:rPr>
              <w:t xml:space="preserve">- </w:t>
            </w:r>
            <w:r>
              <w:rPr>
                <w:rStyle w:val="IndexLink"/>
                <w:rtl w:val="true"/>
              </w:rPr>
              <w:t>رموز الرياض حاشية على رياض المسائل</w:t>
            </w:r>
            <w:r>
              <w:rPr>
                <w:rStyle w:val="IndexLink"/>
                <w:rtl w:val="true"/>
              </w:rPr>
              <w:t>.</w:t>
              <w:tab/>
            </w:r>
            <w:r>
              <w:rPr>
                <w:rStyle w:val="IndexLink"/>
              </w:rPr>
              <w:t>29</w:t>
            </w:r>
          </w:hyperlink>
        </w:p>
        <w:p>
          <w:pPr>
            <w:pStyle w:val="Contents3"/>
            <w:tabs>
              <w:tab w:val="clear" w:pos="8459"/>
              <w:tab w:val="right" w:pos="9026" w:leader="dot"/>
            </w:tabs>
            <w:rPr/>
          </w:pPr>
          <w:hyperlink w:anchor="__RefHeading___Toc3898970_2870459653">
            <w:r>
              <w:rPr>
                <w:webHidden/>
                <w:rStyle w:val="IndexLink"/>
                <w:rtl w:val="true"/>
              </w:rPr>
              <w:t xml:space="preserve">الاصطهباناتي، محمد باقر </w:t>
            </w:r>
            <w:r>
              <w:rPr>
                <w:rStyle w:val="IndexLink"/>
                <w:rtl w:val="true"/>
              </w:rPr>
              <w:t>(</w:t>
            </w:r>
            <w:r>
              <w:rPr>
                <w:rStyle w:val="IndexLink"/>
                <w:rtl w:val="true"/>
              </w:rPr>
              <w:t xml:space="preserve">ت </w:t>
            </w:r>
            <w:r>
              <w:rPr>
                <w:rStyle w:val="IndexLink"/>
              </w:rPr>
              <w:t>1326</w:t>
            </w:r>
            <w:r>
              <w:rPr>
                <w:rStyle w:val="IndexLink"/>
                <w:rtl w:val="true"/>
              </w:rPr>
              <w:t xml:space="preserve"> </w:t>
            </w:r>
            <w:r>
              <w:rPr>
                <w:rStyle w:val="IndexLink"/>
                <w:rtl w:val="true"/>
              </w:rPr>
              <w:t>ه</w:t>
            </w:r>
            <w:r>
              <w:rPr>
                <w:rStyle w:val="IndexLink"/>
                <w:rtl w:val="true"/>
              </w:rPr>
              <w:t>- )</w:t>
              <w:tab/>
            </w:r>
            <w:r>
              <w:rPr>
                <w:rStyle w:val="IndexLink"/>
              </w:rPr>
              <w:t>30</w:t>
            </w:r>
          </w:hyperlink>
        </w:p>
        <w:p>
          <w:pPr>
            <w:pStyle w:val="Contents4"/>
            <w:tabs>
              <w:tab w:val="clear" w:pos="8176"/>
              <w:tab w:val="right" w:pos="9026" w:leader="dot"/>
            </w:tabs>
            <w:rPr/>
          </w:pPr>
          <w:hyperlink w:anchor="__RefHeading___Toc3898972_2870459653">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3898974_2870459653">
            <w:r>
              <w:rPr>
                <w:webHidden/>
                <w:rStyle w:val="IndexLink"/>
              </w:rPr>
              <w:t>3</w:t>
            </w:r>
            <w:r>
              <w:rPr>
                <w:rStyle w:val="IndexLink"/>
                <w:rtl w:val="true"/>
              </w:rPr>
              <w:t xml:space="preserve">- </w:t>
            </w:r>
            <w:r>
              <w:rPr>
                <w:rStyle w:val="IndexLink"/>
                <w:rtl w:val="true"/>
              </w:rPr>
              <w:t>حدوث العالم</w:t>
            </w:r>
            <w:r>
              <w:rPr>
                <w:rStyle w:val="IndexLink"/>
                <w:rtl w:val="true"/>
              </w:rPr>
              <w:t>.</w:t>
              <w:tab/>
            </w:r>
            <w:r>
              <w:rPr>
                <w:rStyle w:val="IndexLink"/>
              </w:rPr>
              <w:t>30</w:t>
            </w:r>
          </w:hyperlink>
        </w:p>
        <w:p>
          <w:pPr>
            <w:pStyle w:val="Contents3"/>
            <w:tabs>
              <w:tab w:val="clear" w:pos="8459"/>
              <w:tab w:val="right" w:pos="9026" w:leader="dot"/>
            </w:tabs>
            <w:rPr/>
          </w:pPr>
          <w:hyperlink w:anchor="__RefHeading___Toc3898976_2870459653">
            <w:r>
              <w:rPr>
                <w:webHidden/>
                <w:rStyle w:val="IndexLink"/>
                <w:rtl w:val="true"/>
              </w:rPr>
              <w:t xml:space="preserve">إمام الحرمين الهمداني، أبو المحاسن محمد بن عبد الوهاب ت </w:t>
            </w:r>
            <w:r>
              <w:rPr>
                <w:rStyle w:val="IndexLink"/>
              </w:rPr>
              <w:t>1305</w:t>
            </w:r>
            <w:r>
              <w:rPr>
                <w:rStyle w:val="IndexLink"/>
                <w:rtl w:val="true"/>
              </w:rPr>
              <w:t>ه</w:t>
            </w:r>
            <w:r>
              <w:rPr>
                <w:rStyle w:val="IndexLink"/>
                <w:rtl w:val="true"/>
              </w:rPr>
              <w:t>- ) .</w:t>
              <w:tab/>
            </w:r>
            <w:r>
              <w:rPr>
                <w:rStyle w:val="IndexLink"/>
              </w:rPr>
              <w:t>30</w:t>
            </w:r>
          </w:hyperlink>
        </w:p>
        <w:p>
          <w:pPr>
            <w:pStyle w:val="Contents4"/>
            <w:tabs>
              <w:tab w:val="clear" w:pos="8176"/>
              <w:tab w:val="right" w:pos="9026" w:leader="dot"/>
            </w:tabs>
            <w:rPr/>
          </w:pPr>
          <w:hyperlink w:anchor="__RefHeading___Toc3898978_2870459653">
            <w:r>
              <w:rPr>
                <w:webHidden/>
                <w:rStyle w:val="IndexLink"/>
              </w:rPr>
              <w:t>4</w:t>
            </w:r>
            <w:r>
              <w:rPr>
                <w:rStyle w:val="IndexLink"/>
                <w:rtl w:val="true"/>
              </w:rPr>
              <w:t xml:space="preserve">- </w:t>
            </w:r>
            <w:r>
              <w:rPr>
                <w:rStyle w:val="IndexLink"/>
                <w:rtl w:val="true"/>
              </w:rPr>
              <w:t>نزهة القلوب والخواطر ببعض ما تركه الأوائل للأواخر</w:t>
            </w:r>
            <w:r>
              <w:rPr>
                <w:rStyle w:val="IndexLink"/>
                <w:rtl w:val="true"/>
              </w:rPr>
              <w:t>.</w:t>
              <w:tab/>
            </w:r>
            <w:r>
              <w:rPr>
                <w:rStyle w:val="IndexLink"/>
              </w:rPr>
              <w:t>30</w:t>
            </w:r>
          </w:hyperlink>
        </w:p>
        <w:p>
          <w:pPr>
            <w:pStyle w:val="Contents5"/>
            <w:tabs>
              <w:tab w:val="clear" w:pos="7892"/>
              <w:tab w:val="right" w:pos="9026" w:leader="dot"/>
            </w:tabs>
            <w:rPr/>
          </w:pPr>
          <w:hyperlink w:anchor="__RefHeading___Toc3898980_2870459653">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3898982_2870459653">
            <w:r>
              <w:rPr>
                <w:webHidden/>
                <w:rStyle w:val="IndexLink"/>
                <w:rtl w:val="true"/>
              </w:rPr>
              <w:t>النسخ</w:t>
            </w:r>
            <w:r>
              <w:rPr>
                <w:rStyle w:val="IndexLink"/>
                <w:rtl w:val="true"/>
              </w:rPr>
              <w:t>:</w:t>
              <w:tab/>
            </w:r>
            <w:r>
              <w:rPr>
                <w:rStyle w:val="IndexLink"/>
              </w:rPr>
              <w:t>31</w:t>
            </w:r>
          </w:hyperlink>
        </w:p>
        <w:p>
          <w:pPr>
            <w:pStyle w:val="Contents3"/>
            <w:tabs>
              <w:tab w:val="clear" w:pos="8459"/>
              <w:tab w:val="right" w:pos="9026" w:leader="dot"/>
            </w:tabs>
            <w:rPr/>
          </w:pPr>
          <w:hyperlink w:anchor="__RefHeading___Toc3898984_2870459653">
            <w:r>
              <w:rPr>
                <w:webHidden/>
                <w:rStyle w:val="IndexLink"/>
                <w:rtl w:val="true"/>
              </w:rPr>
              <w:t>الأصفهاني، الشيخ علي النجفي</w:t>
            </w:r>
            <w:r>
              <w:rPr>
                <w:rStyle w:val="IndexLink"/>
                <w:rtl w:val="true"/>
              </w:rPr>
              <w:tab/>
            </w:r>
            <w:r>
              <w:rPr>
                <w:rStyle w:val="IndexLink"/>
              </w:rPr>
              <w:t>31</w:t>
            </w:r>
          </w:hyperlink>
        </w:p>
        <w:p>
          <w:pPr>
            <w:pStyle w:val="Contents4"/>
            <w:tabs>
              <w:tab w:val="clear" w:pos="8176"/>
              <w:tab w:val="right" w:pos="9026" w:leader="dot"/>
            </w:tabs>
            <w:rPr/>
          </w:pPr>
          <w:hyperlink w:anchor="__RefHeading___Toc3898986_2870459653">
            <w:r>
              <w:rPr>
                <w:webHidden/>
                <w:rStyle w:val="IndexLink"/>
              </w:rPr>
              <w:t>5</w:t>
            </w:r>
            <w:r>
              <w:rPr>
                <w:rStyle w:val="IndexLink"/>
                <w:rtl w:val="true"/>
              </w:rPr>
              <w:t xml:space="preserve"> - </w:t>
            </w:r>
            <w:r>
              <w:rPr>
                <w:rStyle w:val="IndexLink"/>
                <w:rtl w:val="true"/>
              </w:rPr>
              <w:t>منهج النجاة</w:t>
            </w:r>
            <w:r>
              <w:rPr>
                <w:rStyle w:val="IndexLink"/>
                <w:rtl w:val="true"/>
              </w:rPr>
              <w:tab/>
            </w:r>
            <w:r>
              <w:rPr>
                <w:rStyle w:val="IndexLink"/>
              </w:rPr>
              <w:t>31</w:t>
            </w:r>
          </w:hyperlink>
        </w:p>
        <w:p>
          <w:pPr>
            <w:pStyle w:val="Contents2"/>
            <w:tabs>
              <w:tab w:val="clear" w:pos="8743"/>
              <w:tab w:val="right" w:pos="9026" w:leader="dot"/>
            </w:tabs>
            <w:rPr/>
          </w:pPr>
          <w:hyperlink w:anchor="__RefHeading___Toc3898988_2870459653">
            <w:r>
              <w:rPr>
                <w:webHidden/>
                <w:rStyle w:val="IndexLink"/>
                <w:rtl w:val="true"/>
              </w:rPr>
              <w:t>حرف الباء</w:t>
            </w:r>
            <w:r>
              <w:rPr>
                <w:rStyle w:val="IndexLink"/>
                <w:rtl w:val="true"/>
              </w:rPr>
              <w:tab/>
            </w:r>
            <w:r>
              <w:rPr>
                <w:rStyle w:val="IndexLink"/>
              </w:rPr>
              <w:t>35</w:t>
            </w:r>
          </w:hyperlink>
        </w:p>
        <w:p>
          <w:pPr>
            <w:pStyle w:val="Contents3"/>
            <w:tabs>
              <w:tab w:val="clear" w:pos="8459"/>
              <w:tab w:val="right" w:pos="9026" w:leader="dot"/>
            </w:tabs>
            <w:rPr/>
          </w:pPr>
          <w:hyperlink w:anchor="__RefHeading___Toc3898990_2870459653">
            <w:r>
              <w:rPr>
                <w:webHidden/>
                <w:rStyle w:val="IndexLink"/>
                <w:rtl w:val="true"/>
              </w:rPr>
              <w:t xml:space="preserve">بحر العلوم السيد هاشم بن السيد علي بن السيد رضا </w:t>
            </w:r>
            <w:r>
              <w:rPr>
                <w:rStyle w:val="IndexLink"/>
                <w:rtl w:val="true"/>
              </w:rPr>
              <w:t>(</w:t>
            </w:r>
            <w:r>
              <w:rPr>
                <w:rStyle w:val="IndexLink"/>
                <w:rtl w:val="true"/>
              </w:rPr>
              <w:t xml:space="preserve">ت </w:t>
            </w:r>
            <w:r>
              <w:rPr>
                <w:rStyle w:val="IndexLink"/>
              </w:rPr>
              <w:t>1298</w:t>
            </w:r>
            <w:r>
              <w:rPr>
                <w:rStyle w:val="IndexLink"/>
                <w:rtl w:val="true"/>
              </w:rPr>
              <w:t>ه</w:t>
            </w:r>
            <w:r>
              <w:rPr>
                <w:rStyle w:val="IndexLink"/>
                <w:rtl w:val="true"/>
              </w:rPr>
              <w:t>-)</w:t>
              <w:tab/>
            </w:r>
            <w:r>
              <w:rPr>
                <w:rStyle w:val="IndexLink"/>
              </w:rPr>
              <w:t>35</w:t>
            </w:r>
          </w:hyperlink>
        </w:p>
        <w:p>
          <w:pPr>
            <w:pStyle w:val="Contents4"/>
            <w:tabs>
              <w:tab w:val="clear" w:pos="8176"/>
              <w:tab w:val="right" w:pos="9026" w:leader="dot"/>
            </w:tabs>
            <w:rPr/>
          </w:pPr>
          <w:hyperlink w:anchor="__RefHeading___Toc3898992_2870459653">
            <w:r>
              <w:rPr>
                <w:webHidden/>
                <w:rStyle w:val="IndexLink"/>
              </w:rPr>
              <w:t>6</w:t>
            </w:r>
            <w:r>
              <w:rPr>
                <w:rStyle w:val="IndexLink"/>
                <w:rtl w:val="true"/>
              </w:rPr>
              <w:t xml:space="preserve"> - </w:t>
            </w:r>
            <w:r>
              <w:rPr>
                <w:rStyle w:val="IndexLink"/>
                <w:rtl w:val="true"/>
              </w:rPr>
              <w:t>تقريرات الأصول</w:t>
            </w:r>
            <w:r>
              <w:rPr>
                <w:rStyle w:val="IndexLink"/>
                <w:rtl w:val="true"/>
              </w:rPr>
              <w:t>.</w:t>
              <w:tab/>
            </w:r>
            <w:r>
              <w:rPr>
                <w:rStyle w:val="IndexLink"/>
              </w:rPr>
              <w:t>35</w:t>
            </w:r>
          </w:hyperlink>
        </w:p>
        <w:p>
          <w:pPr>
            <w:pStyle w:val="Contents5"/>
            <w:tabs>
              <w:tab w:val="clear" w:pos="7892"/>
              <w:tab w:val="right" w:pos="9026" w:leader="dot"/>
            </w:tabs>
            <w:rPr/>
          </w:pPr>
          <w:hyperlink w:anchor="__RefHeading___Toc3898994_2870459653">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3898996_2870459653">
            <w:r>
              <w:rPr>
                <w:webHidden/>
                <w:rStyle w:val="IndexLink"/>
                <w:rtl w:val="true"/>
              </w:rPr>
              <w:t>النسخ</w:t>
            </w:r>
            <w:r>
              <w:rPr>
                <w:rStyle w:val="IndexLink"/>
                <w:rtl w:val="true"/>
              </w:rPr>
              <w:t>:</w:t>
              <w:tab/>
            </w:r>
            <w:r>
              <w:rPr>
                <w:rStyle w:val="IndexLink"/>
              </w:rPr>
              <w:t>35</w:t>
            </w:r>
          </w:hyperlink>
        </w:p>
        <w:p>
          <w:pPr>
            <w:pStyle w:val="Contents3"/>
            <w:tabs>
              <w:tab w:val="clear" w:pos="8459"/>
              <w:tab w:val="right" w:pos="9026" w:leader="dot"/>
            </w:tabs>
            <w:rPr/>
          </w:pPr>
          <w:hyperlink w:anchor="__RefHeading___Toc3898998_2870459653">
            <w:r>
              <w:rPr>
                <w:webHidden/>
                <w:rStyle w:val="IndexLink"/>
                <w:rtl w:val="true"/>
              </w:rPr>
              <w:t xml:space="preserve">البلاغي، محمد جواد بن حسن بن طالب </w:t>
            </w:r>
            <w:r>
              <w:rPr>
                <w:rStyle w:val="IndexLink"/>
                <w:rtl w:val="true"/>
              </w:rPr>
              <w:t>(</w:t>
            </w:r>
            <w:r>
              <w:rPr>
                <w:rStyle w:val="IndexLink"/>
                <w:rtl w:val="true"/>
              </w:rPr>
              <w:t xml:space="preserve">ت </w:t>
            </w:r>
            <w:r>
              <w:rPr>
                <w:rStyle w:val="IndexLink"/>
              </w:rPr>
              <w:t>1352</w:t>
            </w:r>
            <w:r>
              <w:rPr>
                <w:rStyle w:val="IndexLink"/>
                <w:rtl w:val="true"/>
              </w:rPr>
              <w:t>ه</w:t>
            </w:r>
            <w:r>
              <w:rPr>
                <w:rStyle w:val="IndexLink"/>
                <w:rtl w:val="true"/>
              </w:rPr>
              <w:t>-)</w:t>
              <w:tab/>
            </w:r>
            <w:r>
              <w:rPr>
                <w:rStyle w:val="IndexLink"/>
              </w:rPr>
              <w:t>36</w:t>
            </w:r>
          </w:hyperlink>
        </w:p>
        <w:p>
          <w:pPr>
            <w:pStyle w:val="Contents4"/>
            <w:tabs>
              <w:tab w:val="clear" w:pos="8176"/>
              <w:tab w:val="right" w:pos="9026" w:leader="dot"/>
            </w:tabs>
            <w:rPr/>
          </w:pPr>
          <w:hyperlink w:anchor="__RefHeading___Toc3899000_2870459653">
            <w:r>
              <w:rPr>
                <w:webHidden/>
                <w:rStyle w:val="IndexLink"/>
              </w:rPr>
              <w:t>7</w:t>
            </w:r>
            <w:r>
              <w:rPr>
                <w:rStyle w:val="IndexLink"/>
                <w:rtl w:val="true"/>
              </w:rPr>
              <w:t xml:space="preserve">- </w:t>
            </w:r>
            <w:r>
              <w:rPr>
                <w:rStyle w:val="IndexLink"/>
                <w:rtl w:val="true"/>
              </w:rPr>
              <w:t>التوحيد و التثليث</w:t>
            </w:r>
            <w:r>
              <w:rPr>
                <w:rStyle w:val="IndexLink"/>
                <w:rtl w:val="true"/>
              </w:rPr>
              <w:tab/>
            </w:r>
            <w:r>
              <w:rPr>
                <w:rStyle w:val="IndexLink"/>
              </w:rPr>
              <w:t>36</w:t>
            </w:r>
          </w:hyperlink>
        </w:p>
        <w:p>
          <w:pPr>
            <w:pStyle w:val="Contents4"/>
            <w:tabs>
              <w:tab w:val="clear" w:pos="8176"/>
              <w:tab w:val="right" w:pos="9026" w:leader="dot"/>
            </w:tabs>
            <w:rPr/>
          </w:pPr>
          <w:hyperlink w:anchor="__RefHeading___Toc3899002_2870459653">
            <w:r>
              <w:rPr>
                <w:webHidden/>
                <w:rStyle w:val="IndexLink"/>
              </w:rPr>
              <w:t>8</w:t>
            </w:r>
            <w:r>
              <w:rPr>
                <w:rStyle w:val="IndexLink"/>
                <w:rtl w:val="true"/>
              </w:rPr>
              <w:t xml:space="preserve">- </w:t>
            </w:r>
            <w:r>
              <w:rPr>
                <w:rStyle w:val="IndexLink"/>
                <w:rtl w:val="true"/>
              </w:rPr>
              <w:t>داعي الإسلام وداعي النصارى</w:t>
            </w:r>
            <w:r>
              <w:rPr>
                <w:rStyle w:val="IndexLink"/>
                <w:rtl w:val="true"/>
              </w:rPr>
              <w:tab/>
            </w:r>
            <w:r>
              <w:rPr>
                <w:rStyle w:val="IndexLink"/>
              </w:rPr>
              <w:t>36</w:t>
            </w:r>
          </w:hyperlink>
        </w:p>
        <w:p>
          <w:pPr>
            <w:pStyle w:val="Contents4"/>
            <w:tabs>
              <w:tab w:val="clear" w:pos="8176"/>
              <w:tab w:val="right" w:pos="9026" w:leader="dot"/>
            </w:tabs>
            <w:rPr/>
          </w:pPr>
          <w:hyperlink w:anchor="__RefHeading___Toc3899004_2870459653">
            <w:r>
              <w:rPr>
                <w:webHidden/>
                <w:rStyle w:val="IndexLink"/>
              </w:rPr>
              <w:t>9</w:t>
            </w:r>
            <w:r>
              <w:rPr>
                <w:rStyle w:val="IndexLink"/>
                <w:rtl w:val="true"/>
              </w:rPr>
              <w:t xml:space="preserve"> - </w:t>
            </w:r>
            <w:r>
              <w:rPr>
                <w:rStyle w:val="IndexLink"/>
                <w:rtl w:val="true"/>
              </w:rPr>
              <w:t xml:space="preserve">الردّ على جرجيس سايل وهاشم العربي </w:t>
            </w:r>
            <w:r>
              <w:rPr>
                <w:rStyle w:val="IndexLink"/>
                <w:rtl w:val="true"/>
              </w:rPr>
              <w:t>(</w:t>
            </w:r>
            <w:r>
              <w:rPr>
                <w:rStyle w:val="IndexLink"/>
                <w:rtl w:val="true"/>
              </w:rPr>
              <w:t>رسالة في</w:t>
            </w:r>
            <w:r>
              <w:rPr>
                <w:rStyle w:val="IndexLink"/>
                <w:rtl w:val="true"/>
              </w:rPr>
              <w:t>)</w:t>
              <w:tab/>
            </w:r>
            <w:r>
              <w:rPr>
                <w:rStyle w:val="IndexLink"/>
              </w:rPr>
              <w:t>36</w:t>
            </w:r>
          </w:hyperlink>
        </w:p>
        <w:p>
          <w:pPr>
            <w:pStyle w:val="Contents4"/>
            <w:tabs>
              <w:tab w:val="clear" w:pos="8176"/>
              <w:tab w:val="right" w:pos="9026" w:leader="dot"/>
            </w:tabs>
            <w:rPr/>
          </w:pPr>
          <w:hyperlink w:anchor="__RefHeading___Toc3899006_2870459653">
            <w:r>
              <w:rPr>
                <w:webHidden/>
                <w:rStyle w:val="IndexLink"/>
              </w:rPr>
              <w:t>10</w:t>
            </w:r>
            <w:r>
              <w:rPr>
                <w:rStyle w:val="IndexLink"/>
                <w:rtl w:val="true"/>
              </w:rPr>
              <w:t>-</w:t>
            </w:r>
            <w:r>
              <w:rPr>
                <w:rStyle w:val="IndexLink"/>
                <w:rtl w:val="true"/>
              </w:rPr>
              <w:t>الهدى إلى دين المصطفى</w:t>
            </w:r>
            <w:r>
              <w:rPr>
                <w:rStyle w:val="IndexLink"/>
                <w:rtl w:val="true"/>
              </w:rPr>
              <w:t>.</w:t>
              <w:tab/>
            </w:r>
            <w:r>
              <w:rPr>
                <w:rStyle w:val="IndexLink"/>
              </w:rPr>
              <w:t>36</w:t>
            </w:r>
          </w:hyperlink>
        </w:p>
        <w:p>
          <w:pPr>
            <w:pStyle w:val="Contents3"/>
            <w:tabs>
              <w:tab w:val="clear" w:pos="8459"/>
              <w:tab w:val="right" w:pos="9026" w:leader="dot"/>
            </w:tabs>
            <w:rPr/>
          </w:pPr>
          <w:hyperlink w:anchor="__RefHeading___Toc3899008_2870459653">
            <w:r>
              <w:rPr>
                <w:webHidden/>
                <w:rStyle w:val="IndexLink"/>
                <w:rtl w:val="true"/>
              </w:rPr>
              <w:t xml:space="preserve">البيرجندي، محمد باقر بن محمد حسن </w:t>
            </w:r>
            <w:r>
              <w:rPr>
                <w:rStyle w:val="IndexLink"/>
                <w:rtl w:val="true"/>
              </w:rPr>
              <w:t>(</w:t>
            </w:r>
            <w:r>
              <w:rPr>
                <w:rStyle w:val="IndexLink"/>
              </w:rPr>
              <w:t>1276</w:t>
            </w:r>
            <w:r>
              <w:rPr>
                <w:rStyle w:val="IndexLink"/>
                <w:rtl w:val="true"/>
              </w:rPr>
              <w:t xml:space="preserve"> - </w:t>
            </w:r>
            <w:r>
              <w:rPr>
                <w:rStyle w:val="IndexLink"/>
              </w:rPr>
              <w:t>1352</w:t>
            </w:r>
            <w:r>
              <w:rPr>
                <w:rStyle w:val="IndexLink"/>
                <w:rtl w:val="true"/>
              </w:rPr>
              <w:t>ه</w:t>
            </w:r>
            <w:r>
              <w:rPr>
                <w:rStyle w:val="IndexLink"/>
                <w:rtl w:val="true"/>
              </w:rPr>
              <w:t>- )</w:t>
              <w:tab/>
            </w:r>
            <w:r>
              <w:rPr>
                <w:rStyle w:val="IndexLink"/>
              </w:rPr>
              <w:t>37</w:t>
            </w:r>
          </w:hyperlink>
        </w:p>
        <w:p>
          <w:pPr>
            <w:pStyle w:val="Contents4"/>
            <w:tabs>
              <w:tab w:val="clear" w:pos="8176"/>
              <w:tab w:val="right" w:pos="9026" w:leader="dot"/>
            </w:tabs>
            <w:rPr/>
          </w:pPr>
          <w:hyperlink w:anchor="__RefHeading___Toc3899010_2870459653">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899012_2870459653">
            <w:r>
              <w:rPr>
                <w:webHidden/>
                <w:rStyle w:val="IndexLink"/>
              </w:rPr>
              <w:t>11</w:t>
            </w:r>
            <w:r>
              <w:rPr>
                <w:rStyle w:val="IndexLink"/>
                <w:rtl w:val="true"/>
              </w:rPr>
              <w:t xml:space="preserve"> - </w:t>
            </w:r>
            <w:r>
              <w:rPr>
                <w:rStyle w:val="IndexLink"/>
                <w:rtl w:val="true"/>
              </w:rPr>
              <w:t>آيات الأحكام</w:t>
            </w:r>
            <w:r>
              <w:rPr>
                <w:rStyle w:val="IndexLink"/>
                <w:rtl w:val="true"/>
              </w:rPr>
              <w:t>.</w:t>
              <w:tab/>
            </w:r>
            <w:r>
              <w:rPr>
                <w:rStyle w:val="IndexLink"/>
              </w:rPr>
              <w:t>37</w:t>
            </w:r>
          </w:hyperlink>
        </w:p>
        <w:p>
          <w:pPr>
            <w:pStyle w:val="Contents5"/>
            <w:tabs>
              <w:tab w:val="clear" w:pos="7892"/>
              <w:tab w:val="right" w:pos="9026" w:leader="dot"/>
            </w:tabs>
            <w:rPr/>
          </w:pPr>
          <w:hyperlink w:anchor="__RefHeading___Toc3899014_2870459653">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3899016_2870459653">
            <w:r>
              <w:rPr>
                <w:webHidden/>
                <w:rStyle w:val="IndexLink"/>
                <w:rtl w:val="true"/>
              </w:rPr>
              <w:t>النسخ</w:t>
            </w:r>
            <w:r>
              <w:rPr>
                <w:rStyle w:val="IndexLink"/>
                <w:rtl w:val="true"/>
              </w:rPr>
              <w:t>:</w:t>
              <w:tab/>
            </w:r>
            <w:r>
              <w:rPr>
                <w:rStyle w:val="IndexLink"/>
              </w:rPr>
              <w:t>37</w:t>
            </w:r>
          </w:hyperlink>
        </w:p>
        <w:p>
          <w:pPr>
            <w:pStyle w:val="Contents4"/>
            <w:tabs>
              <w:tab w:val="clear" w:pos="8176"/>
              <w:tab w:val="right" w:pos="9026" w:leader="dot"/>
            </w:tabs>
            <w:rPr/>
          </w:pPr>
          <w:hyperlink w:anchor="__RefHeading___Toc3899018_2870459653">
            <w:r>
              <w:rPr>
                <w:webHidden/>
                <w:rStyle w:val="IndexLink"/>
              </w:rPr>
              <w:t>12</w:t>
            </w:r>
            <w:r>
              <w:rPr>
                <w:rStyle w:val="IndexLink"/>
                <w:rtl w:val="true"/>
              </w:rPr>
              <w:t xml:space="preserve">- </w:t>
            </w:r>
            <w:r>
              <w:rPr>
                <w:rStyle w:val="IndexLink"/>
                <w:rtl w:val="true"/>
              </w:rPr>
              <w:t>أخلاق</w:t>
            </w:r>
            <w:r>
              <w:rPr>
                <w:rStyle w:val="IndexLink"/>
                <w:rtl w:val="true"/>
              </w:rPr>
              <w:t>.</w:t>
              <w:tab/>
            </w:r>
            <w:r>
              <w:rPr>
                <w:rStyle w:val="IndexLink"/>
              </w:rPr>
              <w:t>37</w:t>
            </w:r>
          </w:hyperlink>
        </w:p>
        <w:p>
          <w:pPr>
            <w:pStyle w:val="Contents5"/>
            <w:tabs>
              <w:tab w:val="clear" w:pos="7892"/>
              <w:tab w:val="right" w:pos="9026" w:leader="dot"/>
            </w:tabs>
            <w:rPr/>
          </w:pPr>
          <w:hyperlink w:anchor="__RefHeading___Toc3899020_2870459653">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3899022_2870459653">
            <w:r>
              <w:rPr>
                <w:webHidden/>
                <w:rStyle w:val="IndexLink"/>
                <w:rtl w:val="true"/>
              </w:rPr>
              <w:t>النسخ</w:t>
            </w:r>
            <w:r>
              <w:rPr>
                <w:rStyle w:val="IndexLink"/>
                <w:rtl w:val="true"/>
              </w:rPr>
              <w:t>:</w:t>
              <w:tab/>
            </w:r>
            <w:r>
              <w:rPr>
                <w:rStyle w:val="IndexLink"/>
              </w:rPr>
              <w:t>37</w:t>
            </w:r>
          </w:hyperlink>
        </w:p>
        <w:p>
          <w:pPr>
            <w:pStyle w:val="Contents4"/>
            <w:tabs>
              <w:tab w:val="clear" w:pos="8176"/>
              <w:tab w:val="right" w:pos="9026" w:leader="dot"/>
            </w:tabs>
            <w:rPr/>
          </w:pPr>
          <w:hyperlink w:anchor="__RefHeading___Toc3899024_2870459653">
            <w:r>
              <w:rPr>
                <w:webHidden/>
                <w:rStyle w:val="IndexLink"/>
              </w:rPr>
              <w:t>13</w:t>
            </w:r>
            <w:r>
              <w:rPr>
                <w:rStyle w:val="IndexLink"/>
                <w:rtl w:val="true"/>
              </w:rPr>
              <w:t>-</w:t>
            </w:r>
            <w:r>
              <w:rPr>
                <w:rStyle w:val="IndexLink"/>
                <w:rtl w:val="true"/>
              </w:rPr>
              <w:t>إيضاح الطريق وفصّ العقيق</w:t>
            </w:r>
            <w:r>
              <w:rPr>
                <w:rStyle w:val="IndexLink"/>
                <w:rtl w:val="true"/>
              </w:rPr>
              <w:t>.</w:t>
              <w:tab/>
            </w:r>
            <w:r>
              <w:rPr>
                <w:rStyle w:val="IndexLink"/>
              </w:rPr>
              <w:t>38</w:t>
            </w:r>
          </w:hyperlink>
        </w:p>
        <w:p>
          <w:pPr>
            <w:pStyle w:val="Contents5"/>
            <w:tabs>
              <w:tab w:val="clear" w:pos="7892"/>
              <w:tab w:val="right" w:pos="9026" w:leader="dot"/>
            </w:tabs>
            <w:rPr/>
          </w:pPr>
          <w:hyperlink w:anchor="__RefHeading___Toc3899026_2870459653">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3899028_2870459653">
            <w:r>
              <w:rPr>
                <w:webHidden/>
                <w:rStyle w:val="IndexLink"/>
                <w:rtl w:val="true"/>
              </w:rPr>
              <w:t>النسخ</w:t>
            </w:r>
            <w:r>
              <w:rPr>
                <w:rStyle w:val="IndexLink"/>
                <w:rtl w:val="true"/>
              </w:rPr>
              <w:t>:</w:t>
              <w:tab/>
            </w:r>
            <w:r>
              <w:rPr>
                <w:rStyle w:val="IndexLink"/>
              </w:rPr>
              <w:t>38</w:t>
            </w:r>
          </w:hyperlink>
        </w:p>
        <w:p>
          <w:pPr>
            <w:pStyle w:val="Contents4"/>
            <w:tabs>
              <w:tab w:val="clear" w:pos="8176"/>
              <w:tab w:val="right" w:pos="9026" w:leader="dot"/>
            </w:tabs>
            <w:rPr/>
          </w:pPr>
          <w:hyperlink w:anchor="__RefHeading___Toc3899030_2870459653">
            <w:r>
              <w:rPr>
                <w:webHidden/>
                <w:rStyle w:val="IndexLink"/>
              </w:rPr>
              <w:t>14</w:t>
            </w:r>
            <w:r>
              <w:rPr>
                <w:rStyle w:val="IndexLink"/>
                <w:rtl w:val="true"/>
              </w:rPr>
              <w:t xml:space="preserve">- </w:t>
            </w:r>
            <w:r>
              <w:rPr>
                <w:rStyle w:val="IndexLink"/>
                <w:rtl w:val="true"/>
              </w:rPr>
              <w:t>العين الباصرة في شرح التبصرة</w:t>
            </w:r>
            <w:r>
              <w:rPr>
                <w:rStyle w:val="IndexLink"/>
                <w:rtl w:val="true"/>
              </w:rPr>
              <w:t>.</w:t>
              <w:tab/>
            </w:r>
            <w:r>
              <w:rPr>
                <w:rStyle w:val="IndexLink"/>
              </w:rPr>
              <w:t>38</w:t>
            </w:r>
          </w:hyperlink>
        </w:p>
        <w:p>
          <w:pPr>
            <w:pStyle w:val="Contents4"/>
            <w:tabs>
              <w:tab w:val="clear" w:pos="8176"/>
              <w:tab w:val="right" w:pos="9026" w:leader="dot"/>
            </w:tabs>
            <w:rPr/>
          </w:pPr>
          <w:hyperlink w:anchor="__RefHeading___Toc3899032_2870459653">
            <w:r>
              <w:rPr>
                <w:webHidden/>
                <w:rStyle w:val="IndexLink"/>
              </w:rPr>
              <w:t>15</w:t>
            </w:r>
            <w:r>
              <w:rPr>
                <w:rStyle w:val="IndexLink"/>
                <w:rtl w:val="true"/>
              </w:rPr>
              <w:t xml:space="preserve">- </w:t>
            </w:r>
            <w:r>
              <w:rPr>
                <w:rStyle w:val="IndexLink"/>
                <w:rtl w:val="true"/>
              </w:rPr>
              <w:t>رسالة بداية المعرفة</w:t>
            </w:r>
            <w:r>
              <w:rPr>
                <w:rStyle w:val="IndexLink"/>
                <w:rtl w:val="true"/>
              </w:rPr>
              <w:t>.</w:t>
              <w:tab/>
            </w:r>
            <w:r>
              <w:rPr>
                <w:rStyle w:val="IndexLink"/>
              </w:rPr>
              <w:t>38</w:t>
            </w:r>
          </w:hyperlink>
        </w:p>
        <w:p>
          <w:pPr>
            <w:pStyle w:val="Contents5"/>
            <w:tabs>
              <w:tab w:val="clear" w:pos="7892"/>
              <w:tab w:val="right" w:pos="9026" w:leader="dot"/>
            </w:tabs>
            <w:rPr/>
          </w:pPr>
          <w:hyperlink w:anchor="__RefHeading___Toc3899034_2870459653">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3899036_2870459653">
            <w:r>
              <w:rPr>
                <w:webHidden/>
                <w:rStyle w:val="IndexLink"/>
                <w:rtl w:val="true"/>
              </w:rPr>
              <w:t>النسخ</w:t>
            </w:r>
            <w:r>
              <w:rPr>
                <w:rStyle w:val="IndexLink"/>
                <w:rtl w:val="true"/>
              </w:rPr>
              <w:t>:</w:t>
              <w:tab/>
            </w:r>
            <w:r>
              <w:rPr>
                <w:rStyle w:val="IndexLink"/>
              </w:rPr>
              <w:t>38</w:t>
            </w:r>
          </w:hyperlink>
        </w:p>
        <w:p>
          <w:pPr>
            <w:pStyle w:val="Contents5"/>
            <w:tabs>
              <w:tab w:val="clear" w:pos="7892"/>
              <w:tab w:val="right" w:pos="9026" w:leader="dot"/>
            </w:tabs>
            <w:rPr/>
          </w:pPr>
          <w:hyperlink w:anchor="__RefHeading___Toc3899038_2870459653">
            <w:r>
              <w:rPr>
                <w:webHidden/>
                <w:rStyle w:val="IndexLink"/>
                <w:rtl w:val="true"/>
              </w:rPr>
              <w:t>النسخ</w:t>
            </w:r>
            <w:r>
              <w:rPr>
                <w:rStyle w:val="IndexLink"/>
                <w:rtl w:val="true"/>
              </w:rPr>
              <w:t>:</w:t>
              <w:tab/>
            </w:r>
            <w:r>
              <w:rPr>
                <w:rStyle w:val="IndexLink"/>
              </w:rPr>
              <w:t>39</w:t>
            </w:r>
          </w:hyperlink>
        </w:p>
        <w:p>
          <w:pPr>
            <w:pStyle w:val="Contents4"/>
            <w:tabs>
              <w:tab w:val="clear" w:pos="8176"/>
              <w:tab w:val="right" w:pos="9026" w:leader="dot"/>
            </w:tabs>
            <w:rPr/>
          </w:pPr>
          <w:hyperlink w:anchor="__RefHeading___Toc3899040_2870459653">
            <w:r>
              <w:rPr>
                <w:webHidden/>
                <w:rStyle w:val="IndexLink"/>
              </w:rPr>
              <w:t>16</w:t>
            </w:r>
            <w:r>
              <w:rPr>
                <w:rStyle w:val="IndexLink"/>
                <w:rtl w:val="true"/>
              </w:rPr>
              <w:t xml:space="preserve">- </w:t>
            </w:r>
            <w:r>
              <w:rPr>
                <w:rStyle w:val="IndexLink"/>
                <w:rtl w:val="true"/>
              </w:rPr>
              <w:t>الدرّة البيضاء الصغير في نبذ من أحوال أصحاب الكساء</w:t>
            </w:r>
            <w:r>
              <w:rPr>
                <w:rStyle w:val="IndexLink"/>
                <w:rtl w:val="true"/>
              </w:rPr>
              <w:t>.</w:t>
              <w:tab/>
            </w:r>
            <w:r>
              <w:rPr>
                <w:rStyle w:val="IndexLink"/>
              </w:rPr>
              <w:t>39</w:t>
            </w:r>
          </w:hyperlink>
        </w:p>
        <w:p>
          <w:pPr>
            <w:pStyle w:val="Contents5"/>
            <w:tabs>
              <w:tab w:val="clear" w:pos="7892"/>
              <w:tab w:val="right" w:pos="9026" w:leader="dot"/>
            </w:tabs>
            <w:rPr/>
          </w:pPr>
          <w:hyperlink w:anchor="__RefHeading___Toc3899042_2870459653">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3899044_2870459653">
            <w:r>
              <w:rPr>
                <w:webHidden/>
                <w:rStyle w:val="IndexLink"/>
                <w:rtl w:val="true"/>
              </w:rPr>
              <w:t>النسخ</w:t>
            </w:r>
            <w:r>
              <w:rPr>
                <w:rStyle w:val="IndexLink"/>
                <w:rtl w:val="true"/>
              </w:rPr>
              <w:t>:</w:t>
              <w:tab/>
            </w:r>
            <w:r>
              <w:rPr>
                <w:rStyle w:val="IndexLink"/>
              </w:rPr>
              <w:t>39</w:t>
            </w:r>
          </w:hyperlink>
        </w:p>
        <w:p>
          <w:pPr>
            <w:pStyle w:val="Contents4"/>
            <w:tabs>
              <w:tab w:val="clear" w:pos="8176"/>
              <w:tab w:val="right" w:pos="9026" w:leader="dot"/>
            </w:tabs>
            <w:rPr/>
          </w:pPr>
          <w:hyperlink w:anchor="__RefHeading___Toc3899046_2870459653">
            <w:r>
              <w:rPr>
                <w:webHidden/>
                <w:rStyle w:val="IndexLink"/>
              </w:rPr>
              <w:t>17</w:t>
            </w:r>
            <w:r>
              <w:rPr>
                <w:rStyle w:val="IndexLink"/>
                <w:rtl w:val="true"/>
              </w:rPr>
              <w:t xml:space="preserve">- </w:t>
            </w:r>
            <w:r>
              <w:rPr>
                <w:rStyle w:val="IndexLink"/>
                <w:rtl w:val="true"/>
              </w:rPr>
              <w:t>وثيقة الفقهاء</w:t>
            </w:r>
            <w:r>
              <w:rPr>
                <w:rStyle w:val="IndexLink"/>
                <w:rtl w:val="true"/>
              </w:rPr>
              <w:t>.</w:t>
              <w:tab/>
            </w:r>
            <w:r>
              <w:rPr>
                <w:rStyle w:val="IndexLink"/>
              </w:rPr>
              <w:t>40</w:t>
            </w:r>
          </w:hyperlink>
        </w:p>
        <w:p>
          <w:pPr>
            <w:pStyle w:val="Contents5"/>
            <w:tabs>
              <w:tab w:val="clear" w:pos="7892"/>
              <w:tab w:val="right" w:pos="9026" w:leader="dot"/>
            </w:tabs>
            <w:rPr/>
          </w:pPr>
          <w:hyperlink w:anchor="__RefHeading___Toc3899048_2870459653">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3899050_2870459653">
            <w:r>
              <w:rPr>
                <w:webHidden/>
                <w:rStyle w:val="IndexLink"/>
                <w:rtl w:val="true"/>
              </w:rPr>
              <w:t>النسخ</w:t>
            </w:r>
            <w:r>
              <w:rPr>
                <w:rStyle w:val="IndexLink"/>
                <w:rtl w:val="true"/>
              </w:rPr>
              <w:t>:</w:t>
              <w:tab/>
            </w:r>
            <w:r>
              <w:rPr>
                <w:rStyle w:val="IndexLink"/>
              </w:rPr>
              <w:t>40</w:t>
            </w:r>
          </w:hyperlink>
        </w:p>
        <w:p>
          <w:pPr>
            <w:pStyle w:val="Contents4"/>
            <w:tabs>
              <w:tab w:val="clear" w:pos="8176"/>
              <w:tab w:val="right" w:pos="9026" w:leader="dot"/>
            </w:tabs>
            <w:rPr/>
          </w:pPr>
          <w:hyperlink w:anchor="__RefHeading___Toc3899052_2870459653">
            <w:r>
              <w:rPr>
                <w:webHidden/>
                <w:rStyle w:val="IndexLink"/>
                <w:rtl w:val="true"/>
              </w:rPr>
              <w:t>رسالة في سهو النبي</w:t>
            </w:r>
            <w:r>
              <w:rPr>
                <w:rStyle w:val="IndexLink"/>
                <w:rtl w:val="true"/>
              </w:rPr>
              <w:t>.</w:t>
              <w:tab/>
            </w:r>
            <w:r>
              <w:rPr>
                <w:rStyle w:val="IndexLink"/>
              </w:rPr>
              <w:t>41</w:t>
            </w:r>
          </w:hyperlink>
        </w:p>
        <w:p>
          <w:pPr>
            <w:pStyle w:val="Contents5"/>
            <w:tabs>
              <w:tab w:val="clear" w:pos="7892"/>
              <w:tab w:val="right" w:pos="9026" w:leader="dot"/>
            </w:tabs>
            <w:rPr/>
          </w:pPr>
          <w:hyperlink w:anchor="__RefHeading___Toc3899054_2870459653">
            <w:r>
              <w:rPr>
                <w:webHidden/>
                <w:rStyle w:val="IndexLink"/>
                <w:rtl w:val="true"/>
              </w:rPr>
              <w:t>النسخ</w:t>
            </w:r>
            <w:r>
              <w:rPr>
                <w:rStyle w:val="IndexLink"/>
                <w:rtl w:val="true"/>
              </w:rPr>
              <w:t>:</w:t>
              <w:tab/>
            </w:r>
            <w:r>
              <w:rPr>
                <w:rStyle w:val="IndexLink"/>
              </w:rPr>
              <w:t>41</w:t>
            </w:r>
          </w:hyperlink>
        </w:p>
        <w:p>
          <w:pPr>
            <w:pStyle w:val="Contents4"/>
            <w:tabs>
              <w:tab w:val="clear" w:pos="8176"/>
              <w:tab w:val="right" w:pos="9026" w:leader="dot"/>
            </w:tabs>
            <w:rPr/>
          </w:pPr>
          <w:hyperlink w:anchor="__RefHeading___Toc3899056_2870459653">
            <w:r>
              <w:rPr>
                <w:webHidden/>
                <w:rStyle w:val="IndexLink"/>
              </w:rPr>
              <w:t>19</w:t>
            </w:r>
            <w:r>
              <w:rPr>
                <w:rStyle w:val="IndexLink"/>
                <w:rtl w:val="true"/>
              </w:rPr>
              <w:t xml:space="preserve">- </w:t>
            </w:r>
            <w:r>
              <w:rPr>
                <w:rStyle w:val="IndexLink"/>
                <w:rtl w:val="true"/>
              </w:rPr>
              <w:t>صمصام المهدي في رد الفاضل الهروي في الإمامة</w:t>
            </w:r>
            <w:r>
              <w:rPr>
                <w:rStyle w:val="IndexLink"/>
                <w:rtl w:val="true"/>
              </w:rPr>
              <w:t>.</w:t>
              <w:tab/>
            </w:r>
            <w:r>
              <w:rPr>
                <w:rStyle w:val="IndexLink"/>
              </w:rPr>
              <w:t>41</w:t>
            </w:r>
          </w:hyperlink>
        </w:p>
        <w:p>
          <w:pPr>
            <w:pStyle w:val="Contents3"/>
            <w:tabs>
              <w:tab w:val="clear" w:pos="8459"/>
              <w:tab w:val="right" w:pos="9026" w:leader="dot"/>
            </w:tabs>
            <w:rPr/>
          </w:pPr>
          <w:hyperlink w:anchor="__RefHeading___Toc3899058_2870459653">
            <w:r>
              <w:rPr>
                <w:webHidden/>
                <w:rStyle w:val="IndexLink"/>
                <w:rtl w:val="true"/>
              </w:rPr>
              <w:t xml:space="preserve">البغدادي، عبد الحسين بن محمد جواد البغدادي </w:t>
            </w:r>
            <w:r>
              <w:rPr>
                <w:rStyle w:val="IndexLink"/>
                <w:rtl w:val="true"/>
              </w:rPr>
              <w:t>(</w:t>
            </w:r>
            <w:r>
              <w:rPr>
                <w:rStyle w:val="IndexLink"/>
              </w:rPr>
              <w:t>1365</w:t>
            </w:r>
            <w:r>
              <w:rPr>
                <w:rStyle w:val="IndexLink"/>
                <w:rtl w:val="true"/>
              </w:rPr>
              <w:t>ه</w:t>
            </w:r>
            <w:r>
              <w:rPr>
                <w:rStyle w:val="IndexLink"/>
                <w:rtl w:val="true"/>
              </w:rPr>
              <w:t xml:space="preserve">-) </w:t>
            </w:r>
            <w:r>
              <w:rPr>
                <w:rStyle w:val="IndexLink"/>
                <w:rtl w:val="true"/>
              </w:rPr>
              <w:t>خال</w:t>
            </w:r>
            <w:r>
              <w:rPr>
                <w:rStyle w:val="IndexLink"/>
                <w:rtl w:val="true"/>
              </w:rPr>
              <w:tab/>
            </w:r>
            <w:r>
              <w:rPr>
                <w:rStyle w:val="IndexLink"/>
              </w:rPr>
              <w:t>41</w:t>
            </w:r>
          </w:hyperlink>
        </w:p>
        <w:p>
          <w:pPr>
            <w:pStyle w:val="Contents4"/>
            <w:tabs>
              <w:tab w:val="clear" w:pos="8176"/>
              <w:tab w:val="right" w:pos="9026" w:leader="dot"/>
            </w:tabs>
            <w:rPr/>
          </w:pPr>
          <w:hyperlink w:anchor="__RefHeading___Toc3899060_2870459653">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3899062_2870459653">
            <w:r>
              <w:rPr>
                <w:webHidden/>
                <w:rStyle w:val="IndexLink"/>
              </w:rPr>
              <w:t>20</w:t>
            </w:r>
            <w:r>
              <w:rPr>
                <w:rStyle w:val="IndexLink"/>
                <w:rtl w:val="true"/>
              </w:rPr>
              <w:t xml:space="preserve">- </w:t>
            </w:r>
            <w:r>
              <w:rPr>
                <w:rStyle w:val="IndexLink"/>
                <w:rtl w:val="true"/>
              </w:rPr>
              <w:t>بعض كتبه</w:t>
            </w:r>
            <w:r>
              <w:rPr>
                <w:rStyle w:val="IndexLink"/>
                <w:rtl w:val="true"/>
              </w:rPr>
              <w:t>.</w:t>
              <w:tab/>
            </w:r>
            <w:r>
              <w:rPr>
                <w:rStyle w:val="IndexLink"/>
              </w:rPr>
              <w:t>41</w:t>
            </w:r>
          </w:hyperlink>
        </w:p>
        <w:p>
          <w:pPr>
            <w:pStyle w:val="Contents2"/>
            <w:tabs>
              <w:tab w:val="clear" w:pos="8743"/>
              <w:tab w:val="right" w:pos="9026" w:leader="dot"/>
            </w:tabs>
            <w:rPr/>
          </w:pPr>
          <w:hyperlink w:anchor="__RefHeading___Toc3899064_2870459653">
            <w:r>
              <w:rPr>
                <w:webHidden/>
                <w:rStyle w:val="IndexLink"/>
                <w:rtl w:val="true"/>
              </w:rPr>
              <w:t>حرف التاء</w:t>
            </w:r>
            <w:r>
              <w:rPr>
                <w:rStyle w:val="IndexLink"/>
                <w:rtl w:val="true"/>
              </w:rPr>
              <w:tab/>
            </w:r>
            <w:r>
              <w:rPr>
                <w:rStyle w:val="IndexLink"/>
              </w:rPr>
              <w:t>45</w:t>
            </w:r>
          </w:hyperlink>
        </w:p>
        <w:p>
          <w:pPr>
            <w:pStyle w:val="Contents3"/>
            <w:tabs>
              <w:tab w:val="clear" w:pos="8459"/>
              <w:tab w:val="right" w:pos="9026" w:leader="dot"/>
            </w:tabs>
            <w:rPr/>
          </w:pPr>
          <w:hyperlink w:anchor="__RefHeading___Toc3899066_2870459653">
            <w:r>
              <w:rPr>
                <w:webHidden/>
                <w:rStyle w:val="IndexLink"/>
                <w:rtl w:val="true"/>
              </w:rPr>
              <w:t xml:space="preserve">التربتي، محمد تقي بن علي نقي </w:t>
            </w:r>
            <w:r>
              <w:rPr>
                <w:rStyle w:val="IndexLink"/>
                <w:rtl w:val="true"/>
              </w:rPr>
              <w:t>(</w:t>
            </w:r>
            <w:r>
              <w:rPr>
                <w:rStyle w:val="IndexLink"/>
                <w:rtl w:val="true"/>
              </w:rPr>
              <w:t xml:space="preserve">ت </w:t>
            </w:r>
            <w:r>
              <w:rPr>
                <w:rStyle w:val="IndexLink"/>
              </w:rPr>
              <w:t>1330</w:t>
            </w:r>
            <w:r>
              <w:rPr>
                <w:rStyle w:val="IndexLink"/>
                <w:rtl w:val="true"/>
              </w:rPr>
              <w:t xml:space="preserve"> </w:t>
            </w:r>
            <w:r>
              <w:rPr>
                <w:rStyle w:val="IndexLink"/>
                <w:rtl w:val="true"/>
              </w:rPr>
              <w:t>ه</w:t>
            </w:r>
            <w:r>
              <w:rPr>
                <w:rStyle w:val="IndexLink"/>
                <w:rtl w:val="true"/>
              </w:rPr>
              <w:t>-)</w:t>
              <w:tab/>
            </w:r>
            <w:r>
              <w:rPr>
                <w:rStyle w:val="IndexLink"/>
              </w:rPr>
              <w:t>45</w:t>
            </w:r>
          </w:hyperlink>
        </w:p>
        <w:p>
          <w:pPr>
            <w:pStyle w:val="Contents4"/>
            <w:tabs>
              <w:tab w:val="clear" w:pos="8176"/>
              <w:tab w:val="right" w:pos="9026" w:leader="dot"/>
            </w:tabs>
            <w:rPr/>
          </w:pPr>
          <w:hyperlink w:anchor="__RefHeading___Toc3899068_2870459653">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3899070_2870459653">
            <w:r>
              <w:rPr>
                <w:webHidden/>
                <w:rStyle w:val="IndexLink"/>
              </w:rPr>
              <w:t>21</w:t>
            </w:r>
            <w:r>
              <w:rPr>
                <w:rStyle w:val="IndexLink"/>
                <w:rtl w:val="true"/>
              </w:rPr>
              <w:t xml:space="preserve"> - </w:t>
            </w:r>
            <w:r>
              <w:rPr>
                <w:rStyle w:val="IndexLink"/>
                <w:rtl w:val="true"/>
              </w:rPr>
              <w:t>مقدمة الواجب</w:t>
            </w:r>
            <w:r>
              <w:rPr>
                <w:rStyle w:val="IndexLink"/>
                <w:rtl w:val="true"/>
              </w:rPr>
              <w:t>.</w:t>
              <w:tab/>
            </w:r>
            <w:r>
              <w:rPr>
                <w:rStyle w:val="IndexLink"/>
              </w:rPr>
              <w:t>45</w:t>
            </w:r>
          </w:hyperlink>
        </w:p>
        <w:p>
          <w:pPr>
            <w:pStyle w:val="Contents5"/>
            <w:tabs>
              <w:tab w:val="clear" w:pos="7892"/>
              <w:tab w:val="right" w:pos="9026" w:leader="dot"/>
            </w:tabs>
            <w:rPr/>
          </w:pPr>
          <w:hyperlink w:anchor="__RefHeading___Toc3899072_2870459653">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3899074_2870459653">
            <w:r>
              <w:rPr>
                <w:webHidden/>
                <w:rStyle w:val="IndexLink"/>
                <w:rtl w:val="true"/>
              </w:rPr>
              <w:t>النسخ</w:t>
            </w:r>
            <w:r>
              <w:rPr>
                <w:rStyle w:val="IndexLink"/>
                <w:rtl w:val="true"/>
              </w:rPr>
              <w:t>:</w:t>
              <w:tab/>
            </w:r>
            <w:r>
              <w:rPr>
                <w:rStyle w:val="IndexLink"/>
              </w:rPr>
              <w:t>45</w:t>
            </w:r>
          </w:hyperlink>
        </w:p>
        <w:p>
          <w:pPr>
            <w:pStyle w:val="Contents5"/>
            <w:tabs>
              <w:tab w:val="clear" w:pos="7892"/>
              <w:tab w:val="right" w:pos="9026" w:leader="dot"/>
            </w:tabs>
            <w:rPr/>
          </w:pPr>
          <w:hyperlink w:anchor="__RefHeading___Toc3899076_2870459653">
            <w:r>
              <w:rPr>
                <w:webHidden/>
                <w:rStyle w:val="IndexLink"/>
                <w:rtl w:val="true"/>
              </w:rPr>
              <w:t>النسخ</w:t>
            </w:r>
            <w:r>
              <w:rPr>
                <w:rStyle w:val="IndexLink"/>
                <w:rtl w:val="true"/>
              </w:rPr>
              <w:t>:</w:t>
              <w:tab/>
            </w:r>
            <w:r>
              <w:rPr>
                <w:rStyle w:val="IndexLink"/>
              </w:rPr>
              <w:t>46</w:t>
            </w:r>
          </w:hyperlink>
        </w:p>
        <w:p>
          <w:pPr>
            <w:pStyle w:val="Contents5"/>
            <w:tabs>
              <w:tab w:val="clear" w:pos="7892"/>
              <w:tab w:val="right" w:pos="9026" w:leader="dot"/>
            </w:tabs>
            <w:rPr/>
          </w:pPr>
          <w:hyperlink w:anchor="__RefHeading___Toc3899078_2870459653">
            <w:r>
              <w:rPr>
                <w:webHidden/>
                <w:rStyle w:val="IndexLink"/>
                <w:rtl w:val="true"/>
              </w:rPr>
              <w:t>النسخ</w:t>
            </w:r>
            <w:r>
              <w:rPr>
                <w:rStyle w:val="IndexLink"/>
                <w:rtl w:val="true"/>
              </w:rPr>
              <w:t>:</w:t>
              <w:tab/>
            </w:r>
            <w:r>
              <w:rPr>
                <w:rStyle w:val="IndexLink"/>
              </w:rPr>
              <w:t>46</w:t>
            </w:r>
          </w:hyperlink>
        </w:p>
        <w:p>
          <w:pPr>
            <w:pStyle w:val="Contents4"/>
            <w:tabs>
              <w:tab w:val="clear" w:pos="8176"/>
              <w:tab w:val="right" w:pos="9026" w:leader="dot"/>
            </w:tabs>
            <w:rPr/>
          </w:pPr>
          <w:hyperlink w:anchor="__RefHeading___Toc3899080_2870459653">
            <w:r>
              <w:rPr>
                <w:webHidden/>
                <w:rStyle w:val="IndexLink"/>
              </w:rPr>
              <w:t>22</w:t>
            </w:r>
            <w:r>
              <w:rPr>
                <w:rStyle w:val="IndexLink"/>
                <w:rtl w:val="true"/>
              </w:rPr>
              <w:t xml:space="preserve"> - </w:t>
            </w:r>
            <w:r>
              <w:rPr>
                <w:rStyle w:val="IndexLink"/>
                <w:rtl w:val="true"/>
              </w:rPr>
              <w:t>الحاشية على خاتمة الفرائد في التعادل والترجيح</w:t>
            </w:r>
            <w:r>
              <w:rPr>
                <w:rStyle w:val="IndexLink"/>
                <w:rtl w:val="true"/>
              </w:rPr>
              <w:tab/>
            </w:r>
            <w:r>
              <w:rPr>
                <w:rStyle w:val="IndexLink"/>
              </w:rPr>
              <w:t>47</w:t>
            </w:r>
          </w:hyperlink>
        </w:p>
        <w:p>
          <w:pPr>
            <w:pStyle w:val="Contents5"/>
            <w:tabs>
              <w:tab w:val="clear" w:pos="7892"/>
              <w:tab w:val="right" w:pos="9026" w:leader="dot"/>
            </w:tabs>
            <w:rPr/>
          </w:pPr>
          <w:hyperlink w:anchor="__RefHeading___Toc3899082_2870459653">
            <w:r>
              <w:rPr>
                <w:webHidden/>
                <w:rStyle w:val="IndexLink"/>
                <w:rtl w:val="true"/>
              </w:rPr>
              <w:t>النسخ</w:t>
            </w:r>
            <w:r>
              <w:rPr>
                <w:rStyle w:val="IndexLink"/>
                <w:rtl w:val="true"/>
              </w:rPr>
              <w:t>:</w:t>
              <w:tab/>
            </w:r>
            <w:r>
              <w:rPr>
                <w:rStyle w:val="IndexLink"/>
              </w:rPr>
              <w:t>47</w:t>
            </w:r>
          </w:hyperlink>
        </w:p>
        <w:p>
          <w:pPr>
            <w:pStyle w:val="Contents3"/>
            <w:tabs>
              <w:tab w:val="clear" w:pos="8459"/>
              <w:tab w:val="right" w:pos="9026" w:leader="dot"/>
            </w:tabs>
            <w:rPr/>
          </w:pPr>
          <w:hyperlink w:anchor="__RefHeading___Toc3899084_2870459653">
            <w:r>
              <w:rPr>
                <w:webHidden/>
                <w:rStyle w:val="IndexLink"/>
                <w:rtl w:val="true"/>
              </w:rPr>
              <w:t xml:space="preserve">الترشيزي، الشيخ محمد الشرخئي </w:t>
            </w:r>
            <w:r>
              <w:rPr>
                <w:rStyle w:val="IndexLink"/>
                <w:rtl w:val="true"/>
              </w:rPr>
              <w:t>(</w:t>
            </w:r>
            <w:r>
              <w:rPr>
                <w:rStyle w:val="IndexLink"/>
                <w:rtl w:val="true"/>
              </w:rPr>
              <w:t xml:space="preserve">ت حدود </w:t>
            </w:r>
            <w:r>
              <w:rPr>
                <w:rStyle w:val="IndexLink"/>
              </w:rPr>
              <w:t>1330</w:t>
            </w:r>
            <w:r>
              <w:rPr>
                <w:rStyle w:val="IndexLink"/>
                <w:rtl w:val="true"/>
              </w:rPr>
              <w:t>).</w:t>
              <w:tab/>
            </w:r>
            <w:r>
              <w:rPr>
                <w:rStyle w:val="IndexLink"/>
              </w:rPr>
              <w:t>47</w:t>
            </w:r>
          </w:hyperlink>
        </w:p>
        <w:p>
          <w:pPr>
            <w:pStyle w:val="Contents4"/>
            <w:tabs>
              <w:tab w:val="clear" w:pos="8176"/>
              <w:tab w:val="right" w:pos="9026" w:leader="dot"/>
            </w:tabs>
            <w:rPr/>
          </w:pPr>
          <w:hyperlink w:anchor="__RefHeading___Toc3899086_2870459653">
            <w:r>
              <w:rPr>
                <w:webHidden/>
                <w:rStyle w:val="IndexLink"/>
              </w:rPr>
              <w:t>23</w:t>
            </w:r>
            <w:r>
              <w:rPr>
                <w:rStyle w:val="IndexLink"/>
                <w:rtl w:val="true"/>
              </w:rPr>
              <w:t xml:space="preserve">- </w:t>
            </w:r>
            <w:r>
              <w:rPr>
                <w:rStyle w:val="IndexLink"/>
                <w:rtl w:val="true"/>
              </w:rPr>
              <w:t>تقريرات في الأصول</w:t>
            </w:r>
            <w:r>
              <w:rPr>
                <w:rStyle w:val="IndexLink"/>
                <w:rtl w:val="true"/>
              </w:rPr>
              <w:t>.</w:t>
              <w:tab/>
            </w:r>
            <w:r>
              <w:rPr>
                <w:rStyle w:val="IndexLink"/>
              </w:rPr>
              <w:t>47</w:t>
            </w:r>
          </w:hyperlink>
        </w:p>
        <w:p>
          <w:pPr>
            <w:pStyle w:val="Contents4"/>
            <w:tabs>
              <w:tab w:val="clear" w:pos="8176"/>
              <w:tab w:val="right" w:pos="9026" w:leader="dot"/>
            </w:tabs>
            <w:rPr/>
          </w:pPr>
          <w:hyperlink w:anchor="__RefHeading___Toc3899088_2870459653">
            <w:r>
              <w:rPr>
                <w:webHidden/>
                <w:rStyle w:val="IndexLink"/>
              </w:rPr>
              <w:t>24</w:t>
            </w:r>
            <w:r>
              <w:rPr>
                <w:rStyle w:val="IndexLink"/>
                <w:rtl w:val="true"/>
              </w:rPr>
              <w:t xml:space="preserve">- </w:t>
            </w:r>
            <w:r>
              <w:rPr>
                <w:rStyle w:val="IndexLink"/>
                <w:rtl w:val="true"/>
              </w:rPr>
              <w:t>تقريرات في الفقه بحث التيمم</w:t>
            </w:r>
            <w:r>
              <w:rPr>
                <w:rStyle w:val="IndexLink"/>
                <w:rtl w:val="true"/>
              </w:rPr>
              <w:t>.</w:t>
              <w:tab/>
            </w:r>
            <w:r>
              <w:rPr>
                <w:rStyle w:val="IndexLink"/>
              </w:rPr>
              <w:t>47</w:t>
            </w:r>
          </w:hyperlink>
        </w:p>
        <w:p>
          <w:pPr>
            <w:pStyle w:val="Contents4"/>
            <w:tabs>
              <w:tab w:val="clear" w:pos="8176"/>
              <w:tab w:val="right" w:pos="9026" w:leader="dot"/>
            </w:tabs>
            <w:rPr/>
          </w:pPr>
          <w:hyperlink w:anchor="__RefHeading___Toc3899090_2870459653">
            <w:r>
              <w:rPr>
                <w:webHidden/>
                <w:rStyle w:val="IndexLink"/>
              </w:rPr>
              <w:t>25</w:t>
            </w:r>
            <w:r>
              <w:rPr>
                <w:rStyle w:val="IndexLink"/>
                <w:rtl w:val="true"/>
              </w:rPr>
              <w:t xml:space="preserve">- </w:t>
            </w:r>
            <w:r>
              <w:rPr>
                <w:rStyle w:val="IndexLink"/>
                <w:rtl w:val="true"/>
              </w:rPr>
              <w:t>تقريرات في الفقه بحث الوقف</w:t>
            </w:r>
            <w:r>
              <w:rPr>
                <w:rStyle w:val="IndexLink"/>
                <w:rtl w:val="true"/>
              </w:rPr>
              <w:t>.</w:t>
              <w:tab/>
            </w:r>
            <w:r>
              <w:rPr>
                <w:rStyle w:val="IndexLink"/>
              </w:rPr>
              <w:t>47</w:t>
            </w:r>
          </w:hyperlink>
        </w:p>
        <w:p>
          <w:pPr>
            <w:pStyle w:val="Contents4"/>
            <w:tabs>
              <w:tab w:val="clear" w:pos="8176"/>
              <w:tab w:val="right" w:pos="9026" w:leader="dot"/>
            </w:tabs>
            <w:rPr/>
          </w:pPr>
          <w:hyperlink w:anchor="__RefHeading___Toc3899092_2870459653">
            <w:r>
              <w:rPr>
                <w:webHidden/>
                <w:rStyle w:val="IndexLink"/>
              </w:rPr>
              <w:t>26</w:t>
            </w:r>
            <w:r>
              <w:rPr>
                <w:rStyle w:val="IndexLink"/>
                <w:rtl w:val="true"/>
              </w:rPr>
              <w:t xml:space="preserve">- </w:t>
            </w:r>
            <w:r>
              <w:rPr>
                <w:rStyle w:val="IndexLink"/>
                <w:rtl w:val="true"/>
              </w:rPr>
              <w:t>غيرها</w:t>
            </w:r>
            <w:r>
              <w:rPr>
                <w:rStyle w:val="IndexLink"/>
                <w:rtl w:val="true"/>
              </w:rPr>
              <w:t>.</w:t>
              <w:tab/>
            </w:r>
            <w:r>
              <w:rPr>
                <w:rStyle w:val="IndexLink"/>
              </w:rPr>
              <w:t>47</w:t>
            </w:r>
          </w:hyperlink>
        </w:p>
        <w:p>
          <w:pPr>
            <w:pStyle w:val="Contents3"/>
            <w:tabs>
              <w:tab w:val="clear" w:pos="8459"/>
              <w:tab w:val="right" w:pos="9026" w:leader="dot"/>
            </w:tabs>
            <w:rPr/>
          </w:pPr>
          <w:hyperlink w:anchor="__RefHeading___Toc3899094_2870459653">
            <w:r>
              <w:rPr>
                <w:webHidden/>
                <w:rStyle w:val="IndexLink"/>
                <w:rtl w:val="true"/>
              </w:rPr>
              <w:t xml:space="preserve">التنكابني، الشيخ محمد تقي بن محمد بن رحيم بن منصور بن رحيم ت </w:t>
            </w:r>
            <w:r>
              <w:rPr>
                <w:rStyle w:val="IndexLink"/>
              </w:rPr>
              <w:t>1322</w:t>
            </w:r>
            <w:r>
              <w:rPr>
                <w:rStyle w:val="IndexLink"/>
                <w:rtl w:val="true"/>
              </w:rPr>
              <w:t xml:space="preserve"> </w:t>
            </w:r>
            <w:r>
              <w:rPr>
                <w:rStyle w:val="IndexLink"/>
                <w:rtl w:val="true"/>
              </w:rPr>
              <w:t>ه</w:t>
            </w:r>
            <w:r>
              <w:rPr>
                <w:rStyle w:val="IndexLink"/>
                <w:rtl w:val="true"/>
              </w:rPr>
              <w:t>).</w:t>
              <w:tab/>
            </w:r>
            <w:r>
              <w:rPr>
                <w:rStyle w:val="IndexLink"/>
              </w:rPr>
              <w:t>47</w:t>
            </w:r>
          </w:hyperlink>
        </w:p>
        <w:p>
          <w:pPr>
            <w:pStyle w:val="Contents4"/>
            <w:tabs>
              <w:tab w:val="clear" w:pos="8176"/>
              <w:tab w:val="right" w:pos="9026" w:leader="dot"/>
            </w:tabs>
            <w:rPr/>
          </w:pPr>
          <w:hyperlink w:anchor="__RefHeading___Toc3899096_2870459653">
            <w:r>
              <w:rPr>
                <w:webHidden/>
                <w:rStyle w:val="IndexLink"/>
              </w:rPr>
              <w:t>27</w:t>
            </w:r>
            <w:r>
              <w:rPr>
                <w:rStyle w:val="IndexLink"/>
                <w:rtl w:val="true"/>
              </w:rPr>
              <w:t xml:space="preserve">- </w:t>
            </w:r>
            <w:r>
              <w:rPr>
                <w:rStyle w:val="IndexLink"/>
                <w:rtl w:val="true"/>
              </w:rPr>
              <w:t>الحاشية على نجاة العباد</w:t>
            </w:r>
            <w:r>
              <w:rPr>
                <w:rStyle w:val="IndexLink"/>
                <w:rtl w:val="true"/>
              </w:rPr>
              <w:t>.</w:t>
              <w:tab/>
            </w:r>
            <w:r>
              <w:rPr>
                <w:rStyle w:val="IndexLink"/>
              </w:rPr>
              <w:t>47</w:t>
            </w:r>
          </w:hyperlink>
        </w:p>
        <w:p>
          <w:pPr>
            <w:pStyle w:val="Contents4"/>
            <w:tabs>
              <w:tab w:val="clear" w:pos="8176"/>
              <w:tab w:val="right" w:pos="9026" w:leader="dot"/>
            </w:tabs>
            <w:rPr/>
          </w:pPr>
          <w:hyperlink w:anchor="__RefHeading___Toc3899098_2870459653">
            <w:r>
              <w:rPr>
                <w:webHidden/>
                <w:rStyle w:val="IndexLink"/>
              </w:rPr>
              <w:t>28</w:t>
            </w:r>
            <w:r>
              <w:rPr>
                <w:rStyle w:val="IndexLink"/>
                <w:rtl w:val="true"/>
              </w:rPr>
              <w:t xml:space="preserve">- </w:t>
            </w:r>
            <w:r>
              <w:rPr>
                <w:rStyle w:val="IndexLink"/>
                <w:rtl w:val="true"/>
              </w:rPr>
              <w:t>الفوائد العسكرية في أصول الفقه</w:t>
            </w:r>
            <w:r>
              <w:rPr>
                <w:rStyle w:val="IndexLink"/>
                <w:rtl w:val="true"/>
              </w:rPr>
              <w:tab/>
            </w:r>
            <w:r>
              <w:rPr>
                <w:rStyle w:val="IndexLink"/>
              </w:rPr>
              <w:t>48</w:t>
            </w:r>
          </w:hyperlink>
        </w:p>
        <w:p>
          <w:pPr>
            <w:pStyle w:val="Contents4"/>
            <w:tabs>
              <w:tab w:val="clear" w:pos="8176"/>
              <w:tab w:val="right" w:pos="9026" w:leader="dot"/>
            </w:tabs>
            <w:rPr/>
          </w:pPr>
          <w:hyperlink w:anchor="__RefHeading___Toc3899100_2870459653">
            <w:r>
              <w:rPr>
                <w:webHidden/>
                <w:rStyle w:val="IndexLink"/>
              </w:rPr>
              <w:t>29</w:t>
            </w:r>
            <w:r>
              <w:rPr>
                <w:rStyle w:val="IndexLink"/>
                <w:rtl w:val="true"/>
              </w:rPr>
              <w:t xml:space="preserve">- </w:t>
            </w:r>
            <w:r>
              <w:rPr>
                <w:rStyle w:val="IndexLink"/>
                <w:rtl w:val="true"/>
              </w:rPr>
              <w:t>تقريرات الميرزا الشيرازي في الفقه</w:t>
            </w:r>
            <w:r>
              <w:rPr>
                <w:rStyle w:val="IndexLink"/>
                <w:rtl w:val="true"/>
              </w:rPr>
              <w:t>.</w:t>
              <w:tab/>
            </w:r>
            <w:r>
              <w:rPr>
                <w:rStyle w:val="IndexLink"/>
              </w:rPr>
              <w:t>48</w:t>
            </w:r>
          </w:hyperlink>
        </w:p>
        <w:p>
          <w:pPr>
            <w:pStyle w:val="Contents4"/>
            <w:tabs>
              <w:tab w:val="clear" w:pos="8176"/>
              <w:tab w:val="right" w:pos="9026" w:leader="dot"/>
            </w:tabs>
            <w:rPr/>
          </w:pPr>
          <w:hyperlink w:anchor="__RefHeading___Toc3899102_2870459653">
            <w:r>
              <w:rPr>
                <w:webHidden/>
                <w:rStyle w:val="IndexLink"/>
              </w:rPr>
              <w:t>30</w:t>
            </w:r>
            <w:r>
              <w:rPr>
                <w:rStyle w:val="IndexLink"/>
                <w:rtl w:val="true"/>
              </w:rPr>
              <w:t xml:space="preserve">- </w:t>
            </w:r>
            <w:r>
              <w:rPr>
                <w:rStyle w:val="IndexLink"/>
                <w:rtl w:val="true"/>
              </w:rPr>
              <w:t>تقريرات الميرزا الشيرازي في الأصول</w:t>
            </w:r>
            <w:r>
              <w:rPr>
                <w:rStyle w:val="IndexLink"/>
                <w:rtl w:val="true"/>
              </w:rPr>
              <w:t>.</w:t>
              <w:tab/>
            </w:r>
            <w:r>
              <w:rPr>
                <w:rStyle w:val="IndexLink"/>
              </w:rPr>
              <w:t>48</w:t>
            </w:r>
          </w:hyperlink>
        </w:p>
        <w:p>
          <w:pPr>
            <w:pStyle w:val="Contents2"/>
            <w:tabs>
              <w:tab w:val="clear" w:pos="8743"/>
              <w:tab w:val="right" w:pos="9026" w:leader="dot"/>
            </w:tabs>
            <w:rPr/>
          </w:pPr>
          <w:hyperlink w:anchor="__RefHeading___Toc3899104_2870459653">
            <w:r>
              <w:rPr>
                <w:webHidden/>
                <w:rStyle w:val="IndexLink"/>
                <w:rtl w:val="true"/>
              </w:rPr>
              <w:t>حرف الجيم</w:t>
            </w:r>
            <w:r>
              <w:rPr>
                <w:rStyle w:val="IndexLink"/>
                <w:rtl w:val="true"/>
              </w:rPr>
              <w:tab/>
            </w:r>
            <w:r>
              <w:rPr>
                <w:rStyle w:val="IndexLink"/>
              </w:rPr>
              <w:t>51</w:t>
            </w:r>
          </w:hyperlink>
        </w:p>
        <w:p>
          <w:pPr>
            <w:pStyle w:val="Contents3"/>
            <w:tabs>
              <w:tab w:val="clear" w:pos="8459"/>
              <w:tab w:val="right" w:pos="9026" w:leader="dot"/>
            </w:tabs>
            <w:rPr/>
          </w:pPr>
          <w:hyperlink w:anchor="__RefHeading___Toc3899106_2870459653">
            <w:r>
              <w:rPr>
                <w:webHidden/>
                <w:rStyle w:val="IndexLink"/>
                <w:rtl w:val="true"/>
              </w:rPr>
              <w:t xml:space="preserve">الجزي الأصفهاني، محمد حسن بن محمد إبراهيم ق </w:t>
            </w:r>
            <w:r>
              <w:rPr>
                <w:rStyle w:val="IndexLink"/>
              </w:rPr>
              <w:t>14</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51</w:t>
            </w:r>
          </w:hyperlink>
        </w:p>
        <w:p>
          <w:pPr>
            <w:pStyle w:val="Contents4"/>
            <w:tabs>
              <w:tab w:val="clear" w:pos="8176"/>
              <w:tab w:val="right" w:pos="9026" w:leader="dot"/>
            </w:tabs>
            <w:rPr/>
          </w:pPr>
          <w:hyperlink w:anchor="__RefHeading___Toc3899108_2870459653">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3899110_2870459653">
            <w:r>
              <w:rPr>
                <w:webHidden/>
                <w:rStyle w:val="IndexLink"/>
              </w:rPr>
              <w:t>31</w:t>
            </w:r>
            <w:r>
              <w:rPr>
                <w:rStyle w:val="IndexLink"/>
                <w:rtl w:val="true"/>
              </w:rPr>
              <w:t xml:space="preserve"> - </w:t>
            </w:r>
            <w:r>
              <w:rPr>
                <w:rStyle w:val="IndexLink"/>
                <w:rtl w:val="true"/>
              </w:rPr>
              <w:t>مجمع الرسائل</w:t>
            </w:r>
            <w:r>
              <w:rPr>
                <w:rStyle w:val="IndexLink"/>
                <w:rtl w:val="true"/>
              </w:rPr>
              <w:t>.</w:t>
              <w:tab/>
            </w:r>
            <w:r>
              <w:rPr>
                <w:rStyle w:val="IndexLink"/>
              </w:rPr>
              <w:t>51</w:t>
            </w:r>
          </w:hyperlink>
        </w:p>
        <w:p>
          <w:pPr>
            <w:pStyle w:val="Contents5"/>
            <w:tabs>
              <w:tab w:val="clear" w:pos="7892"/>
              <w:tab w:val="right" w:pos="9026" w:leader="dot"/>
            </w:tabs>
            <w:rPr/>
          </w:pPr>
          <w:hyperlink w:anchor="__RefHeading___Toc3899112_2870459653">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3899114_2870459653">
            <w:r>
              <w:rPr>
                <w:webHidden/>
                <w:rStyle w:val="IndexLink"/>
                <w:rtl w:val="true"/>
              </w:rPr>
              <w:t>النسخ</w:t>
            </w:r>
            <w:r>
              <w:rPr>
                <w:rStyle w:val="IndexLink"/>
                <w:rtl w:val="true"/>
              </w:rPr>
              <w:t>:</w:t>
              <w:tab/>
            </w:r>
            <w:r>
              <w:rPr>
                <w:rStyle w:val="IndexLink"/>
              </w:rPr>
              <w:t>51</w:t>
            </w:r>
          </w:hyperlink>
        </w:p>
        <w:p>
          <w:pPr>
            <w:pStyle w:val="Contents3"/>
            <w:tabs>
              <w:tab w:val="clear" w:pos="8459"/>
              <w:tab w:val="right" w:pos="9026" w:leader="dot"/>
            </w:tabs>
            <w:rPr/>
          </w:pPr>
          <w:hyperlink w:anchor="__RefHeading___Toc3899116_2870459653">
            <w:r>
              <w:rPr>
                <w:webHidden/>
                <w:rStyle w:val="IndexLink"/>
                <w:rtl w:val="true"/>
              </w:rPr>
              <w:t>الجزائري، عبد الكريم ابن السيد حسين ابن السيد عبد الكريم ابن الجواد ابن السيد عبد الله</w:t>
            </w:r>
            <w:r>
              <w:rPr>
                <w:rStyle w:val="IndexLink"/>
                <w:rtl w:val="true"/>
              </w:rPr>
              <w:t>.</w:t>
              <w:tab/>
            </w:r>
            <w:r>
              <w:rPr>
                <w:rStyle w:val="IndexLink"/>
              </w:rPr>
              <w:t>52</w:t>
            </w:r>
          </w:hyperlink>
        </w:p>
        <w:p>
          <w:pPr>
            <w:pStyle w:val="Contents4"/>
            <w:tabs>
              <w:tab w:val="clear" w:pos="8176"/>
              <w:tab w:val="right" w:pos="9026" w:leader="dot"/>
            </w:tabs>
            <w:rPr/>
          </w:pPr>
          <w:hyperlink w:anchor="__RefHeading___Toc3899118_2870459653">
            <w:r>
              <w:rPr>
                <w:webHidden/>
                <w:rStyle w:val="IndexLink"/>
              </w:rPr>
              <w:t>32</w:t>
            </w:r>
            <w:r>
              <w:rPr>
                <w:rStyle w:val="IndexLink"/>
                <w:rtl w:val="true"/>
              </w:rPr>
              <w:t xml:space="preserve">- </w:t>
            </w:r>
            <w:r>
              <w:rPr>
                <w:rStyle w:val="IndexLink"/>
                <w:rtl w:val="true"/>
              </w:rPr>
              <w:t>قطعة من زكاة العلّامة الأنصاري</w:t>
            </w:r>
            <w:r>
              <w:rPr>
                <w:rStyle w:val="IndexLink"/>
                <w:rtl w:val="true"/>
              </w:rPr>
              <w:t>.</w:t>
              <w:tab/>
            </w:r>
            <w:r>
              <w:rPr>
                <w:rStyle w:val="IndexLink"/>
              </w:rPr>
              <w:t>52</w:t>
            </w:r>
          </w:hyperlink>
        </w:p>
        <w:p>
          <w:pPr>
            <w:pStyle w:val="Contents2"/>
            <w:tabs>
              <w:tab w:val="clear" w:pos="8743"/>
              <w:tab w:val="right" w:pos="9026" w:leader="dot"/>
            </w:tabs>
            <w:rPr/>
          </w:pPr>
          <w:hyperlink w:anchor="__RefHeading___Toc3899120_2870459653">
            <w:r>
              <w:rPr>
                <w:webHidden/>
                <w:rStyle w:val="IndexLink"/>
                <w:rtl w:val="true"/>
              </w:rPr>
              <w:t>حرف الحاء</w:t>
            </w:r>
            <w:r>
              <w:rPr>
                <w:rStyle w:val="IndexLink"/>
                <w:rtl w:val="true"/>
              </w:rPr>
              <w:tab/>
            </w:r>
            <w:r>
              <w:rPr>
                <w:rStyle w:val="IndexLink"/>
              </w:rPr>
              <w:t>55</w:t>
            </w:r>
          </w:hyperlink>
        </w:p>
        <w:p>
          <w:pPr>
            <w:pStyle w:val="Contents3"/>
            <w:tabs>
              <w:tab w:val="clear" w:pos="8459"/>
              <w:tab w:val="right" w:pos="9026" w:leader="dot"/>
            </w:tabs>
            <w:rPr/>
          </w:pPr>
          <w:hyperlink w:anchor="__RefHeading___Toc3899122_2870459653">
            <w:r>
              <w:rPr>
                <w:webHidden/>
                <w:rStyle w:val="IndexLink"/>
                <w:rtl w:val="true"/>
              </w:rPr>
              <w:t xml:space="preserve">الحائري، محمد باقر ابن السيد مرتضى الحسيني اليزدي </w:t>
            </w:r>
            <w:r>
              <w:rPr>
                <w:rStyle w:val="IndexLink"/>
                <w:rtl w:val="true"/>
              </w:rPr>
              <w:t>(</w:t>
            </w:r>
            <w:r>
              <w:rPr>
                <w:rStyle w:val="IndexLink"/>
              </w:rPr>
              <w:t>1298</w:t>
            </w:r>
            <w:r>
              <w:rPr>
                <w:rStyle w:val="IndexLink"/>
                <w:rtl w:val="true"/>
              </w:rPr>
              <w:t>ه</w:t>
            </w:r>
            <w:r>
              <w:rPr>
                <w:rStyle w:val="IndexLink"/>
                <w:rtl w:val="true"/>
              </w:rPr>
              <w:t>-).</w:t>
              <w:tab/>
            </w:r>
            <w:r>
              <w:rPr>
                <w:rStyle w:val="IndexLink"/>
              </w:rPr>
              <w:t>55</w:t>
            </w:r>
          </w:hyperlink>
        </w:p>
        <w:p>
          <w:pPr>
            <w:pStyle w:val="Contents4"/>
            <w:tabs>
              <w:tab w:val="clear" w:pos="8176"/>
              <w:tab w:val="right" w:pos="9026" w:leader="dot"/>
            </w:tabs>
            <w:rPr/>
          </w:pPr>
          <w:hyperlink w:anchor="__RefHeading___Toc3899124_2870459653">
            <w:r>
              <w:rPr>
                <w:webHidden/>
                <w:rStyle w:val="IndexLink"/>
              </w:rPr>
              <w:t>33</w:t>
            </w:r>
            <w:r>
              <w:rPr>
                <w:rStyle w:val="IndexLink"/>
                <w:rtl w:val="true"/>
              </w:rPr>
              <w:t xml:space="preserve">- </w:t>
            </w:r>
            <w:r>
              <w:rPr>
                <w:rStyle w:val="IndexLink"/>
                <w:rtl w:val="true"/>
              </w:rPr>
              <w:t>التقريرات</w:t>
            </w:r>
            <w:r>
              <w:rPr>
                <w:rStyle w:val="IndexLink"/>
                <w:rtl w:val="true"/>
              </w:rPr>
              <w:t>.</w:t>
              <w:tab/>
            </w:r>
            <w:r>
              <w:rPr>
                <w:rStyle w:val="IndexLink"/>
              </w:rPr>
              <w:t>55</w:t>
            </w:r>
          </w:hyperlink>
        </w:p>
        <w:p>
          <w:pPr>
            <w:pStyle w:val="Contents3"/>
            <w:tabs>
              <w:tab w:val="clear" w:pos="8459"/>
              <w:tab w:val="right" w:pos="9026" w:leader="dot"/>
            </w:tabs>
            <w:rPr/>
          </w:pPr>
          <w:hyperlink w:anchor="__RefHeading___Toc3899126_2870459653">
            <w:r>
              <w:rPr>
                <w:webHidden/>
                <w:rStyle w:val="IndexLink"/>
                <w:rtl w:val="true"/>
              </w:rPr>
              <w:t xml:space="preserve">الحسيني، حسن بن إسماعيل الحسيني، القمي </w:t>
            </w:r>
            <w:r>
              <w:rPr>
                <w:rStyle w:val="IndexLink"/>
                <w:rtl w:val="true"/>
              </w:rPr>
              <w:t>(</w:t>
            </w:r>
            <w:r>
              <w:rPr>
                <w:rStyle w:val="IndexLink"/>
                <w:rtl w:val="true"/>
              </w:rPr>
              <w:t xml:space="preserve">حياً قبل </w:t>
            </w:r>
            <w:r>
              <w:rPr>
                <w:rStyle w:val="IndexLink"/>
              </w:rPr>
              <w:t>1315</w:t>
            </w:r>
            <w:r>
              <w:rPr>
                <w:rStyle w:val="IndexLink"/>
                <w:rtl w:val="true"/>
              </w:rPr>
              <w:t xml:space="preserve"> </w:t>
            </w:r>
            <w:r>
              <w:rPr>
                <w:rStyle w:val="IndexLink"/>
                <w:rtl w:val="true"/>
              </w:rPr>
              <w:t>ه</w:t>
            </w:r>
            <w:r>
              <w:rPr>
                <w:rStyle w:val="IndexLink"/>
                <w:rtl w:val="true"/>
              </w:rPr>
              <w:t>- )</w:t>
              <w:tab/>
            </w:r>
            <w:r>
              <w:rPr>
                <w:rStyle w:val="IndexLink"/>
              </w:rPr>
              <w:t>55</w:t>
            </w:r>
          </w:hyperlink>
        </w:p>
        <w:p>
          <w:pPr>
            <w:pStyle w:val="Contents4"/>
            <w:tabs>
              <w:tab w:val="clear" w:pos="8176"/>
              <w:tab w:val="right" w:pos="9026" w:leader="dot"/>
            </w:tabs>
            <w:rPr/>
          </w:pPr>
          <w:hyperlink w:anchor="__RefHeading___Toc3899128_2870459653">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899130_2870459653">
            <w:r>
              <w:rPr>
                <w:webHidden/>
                <w:rStyle w:val="IndexLink"/>
              </w:rPr>
              <w:t>34</w:t>
            </w:r>
            <w:r>
              <w:rPr>
                <w:rStyle w:val="IndexLink"/>
                <w:rtl w:val="true"/>
              </w:rPr>
              <w:t xml:space="preserve">- </w:t>
            </w:r>
            <w:r>
              <w:rPr>
                <w:rStyle w:val="IndexLink"/>
                <w:rtl w:val="true"/>
              </w:rPr>
              <w:t>رسالة في الضد</w:t>
            </w:r>
            <w:r>
              <w:rPr>
                <w:rStyle w:val="IndexLink"/>
                <w:rtl w:val="true"/>
              </w:rPr>
              <w:t>.</w:t>
              <w:tab/>
            </w:r>
            <w:r>
              <w:rPr>
                <w:rStyle w:val="IndexLink"/>
              </w:rPr>
              <w:t>55</w:t>
            </w:r>
          </w:hyperlink>
        </w:p>
        <w:p>
          <w:pPr>
            <w:pStyle w:val="Contents4"/>
            <w:tabs>
              <w:tab w:val="clear" w:pos="8176"/>
              <w:tab w:val="right" w:pos="9026" w:leader="dot"/>
            </w:tabs>
            <w:rPr/>
          </w:pPr>
          <w:hyperlink w:anchor="__RefHeading___Toc3899132_2870459653">
            <w:r>
              <w:rPr>
                <w:webHidden/>
                <w:rStyle w:val="IndexLink"/>
              </w:rPr>
              <w:t>35</w:t>
            </w:r>
            <w:r>
              <w:rPr>
                <w:rStyle w:val="IndexLink"/>
                <w:rtl w:val="true"/>
              </w:rPr>
              <w:t xml:space="preserve">- </w:t>
            </w:r>
            <w:r>
              <w:rPr>
                <w:rStyle w:val="IndexLink"/>
                <w:rtl w:val="true"/>
              </w:rPr>
              <w:t>القواعد الحسينية</w:t>
            </w:r>
            <w:r>
              <w:rPr>
                <w:rStyle w:val="IndexLink"/>
                <w:rtl w:val="true"/>
              </w:rPr>
              <w:t>.</w:t>
              <w:tab/>
            </w:r>
            <w:r>
              <w:rPr>
                <w:rStyle w:val="IndexLink"/>
              </w:rPr>
              <w:t>55</w:t>
            </w:r>
          </w:hyperlink>
        </w:p>
        <w:p>
          <w:pPr>
            <w:pStyle w:val="Contents5"/>
            <w:tabs>
              <w:tab w:val="clear" w:pos="7892"/>
              <w:tab w:val="right" w:pos="9026" w:leader="dot"/>
            </w:tabs>
            <w:rPr/>
          </w:pPr>
          <w:hyperlink w:anchor="__RefHeading___Toc3899134_2870459653">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3899136_2870459653">
            <w:r>
              <w:rPr>
                <w:webHidden/>
                <w:rStyle w:val="IndexLink"/>
                <w:rtl w:val="true"/>
              </w:rPr>
              <w:t>النسخ</w:t>
            </w:r>
            <w:r>
              <w:rPr>
                <w:rStyle w:val="IndexLink"/>
                <w:rtl w:val="true"/>
              </w:rPr>
              <w:t>:</w:t>
              <w:tab/>
            </w:r>
            <w:r>
              <w:rPr>
                <w:rStyle w:val="IndexLink"/>
              </w:rPr>
              <w:t>56</w:t>
            </w:r>
          </w:hyperlink>
        </w:p>
        <w:p>
          <w:pPr>
            <w:pStyle w:val="Contents4"/>
            <w:tabs>
              <w:tab w:val="clear" w:pos="8176"/>
              <w:tab w:val="right" w:pos="9026" w:leader="dot"/>
            </w:tabs>
            <w:rPr/>
          </w:pPr>
          <w:hyperlink w:anchor="__RefHeading___Toc3899138_2870459653">
            <w:r>
              <w:rPr>
                <w:webHidden/>
                <w:rStyle w:val="IndexLink"/>
              </w:rPr>
              <w:t>36</w:t>
            </w:r>
            <w:r>
              <w:rPr>
                <w:rStyle w:val="IndexLink"/>
                <w:rtl w:val="true"/>
              </w:rPr>
              <w:t xml:space="preserve">- </w:t>
            </w:r>
            <w:r>
              <w:rPr>
                <w:rStyle w:val="IndexLink"/>
                <w:rtl w:val="true"/>
              </w:rPr>
              <w:t>التحفة الحسينية في أحكام الغيبة</w:t>
            </w:r>
            <w:r>
              <w:rPr>
                <w:rStyle w:val="IndexLink"/>
                <w:rtl w:val="true"/>
              </w:rPr>
              <w:t>.</w:t>
              <w:tab/>
            </w:r>
            <w:r>
              <w:rPr>
                <w:rStyle w:val="IndexLink"/>
              </w:rPr>
              <w:t>56</w:t>
            </w:r>
          </w:hyperlink>
        </w:p>
        <w:p>
          <w:pPr>
            <w:pStyle w:val="Contents4"/>
            <w:tabs>
              <w:tab w:val="clear" w:pos="8176"/>
              <w:tab w:val="right" w:pos="9026" w:leader="dot"/>
            </w:tabs>
            <w:rPr/>
          </w:pPr>
          <w:hyperlink w:anchor="__RefHeading___Toc3899140_2870459653">
            <w:r>
              <w:rPr>
                <w:webHidden/>
                <w:rStyle w:val="IndexLink"/>
              </w:rPr>
              <w:t>37</w:t>
            </w:r>
            <w:r>
              <w:rPr>
                <w:rStyle w:val="IndexLink"/>
                <w:rtl w:val="true"/>
              </w:rPr>
              <w:t xml:space="preserve">- </w:t>
            </w:r>
            <w:r>
              <w:rPr>
                <w:rStyle w:val="IndexLink"/>
                <w:rtl w:val="true"/>
              </w:rPr>
              <w:t>التقريرات</w:t>
            </w:r>
            <w:r>
              <w:rPr>
                <w:rStyle w:val="IndexLink"/>
                <w:rtl w:val="true"/>
              </w:rPr>
              <w:t>.</w:t>
              <w:tab/>
            </w:r>
            <w:r>
              <w:rPr>
                <w:rStyle w:val="IndexLink"/>
              </w:rPr>
              <w:t>56</w:t>
            </w:r>
          </w:hyperlink>
        </w:p>
        <w:p>
          <w:pPr>
            <w:pStyle w:val="Contents4"/>
            <w:tabs>
              <w:tab w:val="clear" w:pos="8176"/>
              <w:tab w:val="right" w:pos="9026" w:leader="dot"/>
            </w:tabs>
            <w:rPr/>
          </w:pPr>
          <w:hyperlink w:anchor="__RefHeading___Toc3899142_2870459653">
            <w:r>
              <w:rPr>
                <w:webHidden/>
                <w:rStyle w:val="IndexLink"/>
              </w:rPr>
              <w:t>38</w:t>
            </w:r>
            <w:r>
              <w:rPr>
                <w:rStyle w:val="IndexLink"/>
                <w:rtl w:val="true"/>
              </w:rPr>
              <w:t xml:space="preserve">- </w:t>
            </w:r>
            <w:r>
              <w:rPr>
                <w:rStyle w:val="IndexLink"/>
                <w:rtl w:val="true"/>
              </w:rPr>
              <w:t xml:space="preserve">ماء البئر </w:t>
            </w:r>
            <w:r>
              <w:rPr>
                <w:rStyle w:val="IndexLink"/>
                <w:rtl w:val="true"/>
              </w:rPr>
              <w:t>(</w:t>
            </w:r>
            <w:r>
              <w:rPr>
                <w:rStyle w:val="IndexLink"/>
                <w:rtl w:val="true"/>
              </w:rPr>
              <w:t>رسالة</w:t>
            </w:r>
            <w:r>
              <w:rPr>
                <w:rStyle w:val="IndexLink"/>
                <w:rtl w:val="true"/>
              </w:rPr>
              <w:t xml:space="preserve">) </w:t>
            </w:r>
            <w:r>
              <w:rPr>
                <w:rStyle w:val="IndexLink"/>
                <w:rtl w:val="true"/>
              </w:rPr>
              <w:t>في</w:t>
            </w:r>
            <w:r>
              <w:rPr>
                <w:rStyle w:val="IndexLink"/>
                <w:rtl w:val="true"/>
              </w:rPr>
              <w:t>) .</w:t>
              <w:tab/>
            </w:r>
            <w:r>
              <w:rPr>
                <w:rStyle w:val="IndexLink"/>
              </w:rPr>
              <w:t>57</w:t>
            </w:r>
          </w:hyperlink>
        </w:p>
        <w:p>
          <w:pPr>
            <w:pStyle w:val="Contents3"/>
            <w:tabs>
              <w:tab w:val="clear" w:pos="8459"/>
              <w:tab w:val="right" w:pos="9026" w:leader="dot"/>
            </w:tabs>
            <w:rPr/>
          </w:pPr>
          <w:hyperlink w:anchor="__RefHeading___Toc3899144_2870459653">
            <w:r>
              <w:rPr>
                <w:webHidden/>
                <w:rStyle w:val="IndexLink"/>
                <w:rtl w:val="true"/>
              </w:rPr>
              <w:t>الحكيمي، السيد محمد مهدي</w:t>
            </w:r>
            <w:r>
              <w:rPr>
                <w:rStyle w:val="IndexLink"/>
                <w:rtl w:val="true"/>
              </w:rPr>
              <w:t>.</w:t>
              <w:tab/>
            </w:r>
            <w:r>
              <w:rPr>
                <w:rStyle w:val="IndexLink"/>
              </w:rPr>
              <w:t>57</w:t>
            </w:r>
          </w:hyperlink>
        </w:p>
        <w:p>
          <w:pPr>
            <w:pStyle w:val="Contents4"/>
            <w:tabs>
              <w:tab w:val="clear" w:pos="8176"/>
              <w:tab w:val="right" w:pos="9026" w:leader="dot"/>
            </w:tabs>
            <w:rPr/>
          </w:pPr>
          <w:hyperlink w:anchor="__RefHeading___Toc3899146_2870459653">
            <w:r>
              <w:rPr>
                <w:webHidden/>
                <w:rStyle w:val="IndexLink"/>
              </w:rPr>
              <w:t>39</w:t>
            </w:r>
            <w:r>
              <w:rPr>
                <w:rStyle w:val="IndexLink"/>
                <w:rtl w:val="true"/>
              </w:rPr>
              <w:t xml:space="preserve">- </w:t>
            </w:r>
            <w:r>
              <w:rPr>
                <w:rStyle w:val="IndexLink"/>
                <w:rtl w:val="true"/>
              </w:rPr>
              <w:t xml:space="preserve">التسامح في أدلة السنن </w:t>
            </w:r>
            <w:r>
              <w:rPr>
                <w:rStyle w:val="IndexLink"/>
                <w:rtl w:val="true"/>
              </w:rPr>
              <w:t>(</w:t>
            </w:r>
            <w:r>
              <w:rPr>
                <w:rStyle w:val="IndexLink"/>
                <w:rtl w:val="true"/>
              </w:rPr>
              <w:t>رسالة في</w:t>
            </w:r>
            <w:r>
              <w:rPr>
                <w:rStyle w:val="IndexLink"/>
                <w:rtl w:val="true"/>
              </w:rPr>
              <w:t>).</w:t>
              <w:tab/>
            </w:r>
            <w:r>
              <w:rPr>
                <w:rStyle w:val="IndexLink"/>
              </w:rPr>
              <w:t>57</w:t>
            </w:r>
          </w:hyperlink>
        </w:p>
        <w:p>
          <w:pPr>
            <w:pStyle w:val="Contents3"/>
            <w:tabs>
              <w:tab w:val="clear" w:pos="8459"/>
              <w:tab w:val="right" w:pos="9026" w:leader="dot"/>
            </w:tabs>
            <w:rPr/>
          </w:pPr>
          <w:hyperlink w:anchor="__RefHeading___Toc3899148_2870459653">
            <w:r>
              <w:rPr>
                <w:webHidden/>
                <w:rStyle w:val="IndexLink"/>
                <w:rtl w:val="true"/>
              </w:rPr>
              <w:t xml:space="preserve">الحيدري، السيد مهدي ابن السيد أحمد آل السيد حيدر الحسني الحسيني </w:t>
            </w:r>
            <w:r>
              <w:rPr>
                <w:rStyle w:val="IndexLink"/>
                <w:rtl w:val="true"/>
              </w:rPr>
              <w:t>(</w:t>
            </w:r>
            <w:r>
              <w:rPr>
                <w:rStyle w:val="IndexLink"/>
              </w:rPr>
              <w:t>1336</w:t>
            </w:r>
            <w:r>
              <w:rPr>
                <w:rStyle w:val="IndexLink"/>
                <w:rtl w:val="true"/>
              </w:rPr>
              <w:t xml:space="preserve"> </w:t>
            </w:r>
            <w:r>
              <w:rPr>
                <w:rStyle w:val="IndexLink"/>
                <w:rtl w:val="true"/>
              </w:rPr>
              <w:t>ه</w:t>
            </w:r>
            <w:r>
              <w:rPr>
                <w:rStyle w:val="IndexLink"/>
                <w:rtl w:val="true"/>
              </w:rPr>
              <w:t>- ).</w:t>
              <w:tab/>
            </w:r>
            <w:r>
              <w:rPr>
                <w:rStyle w:val="IndexLink"/>
              </w:rPr>
              <w:t>57</w:t>
            </w:r>
          </w:hyperlink>
        </w:p>
        <w:p>
          <w:pPr>
            <w:pStyle w:val="Contents4"/>
            <w:tabs>
              <w:tab w:val="clear" w:pos="8176"/>
              <w:tab w:val="right" w:pos="9026" w:leader="dot"/>
            </w:tabs>
            <w:rPr/>
          </w:pPr>
          <w:hyperlink w:anchor="__RefHeading___Toc3899150_2870459653">
            <w:r>
              <w:rPr>
                <w:webHidden/>
                <w:rStyle w:val="IndexLink"/>
              </w:rPr>
              <w:t>40</w:t>
            </w:r>
            <w:r>
              <w:rPr>
                <w:rStyle w:val="IndexLink"/>
                <w:rtl w:val="true"/>
              </w:rPr>
              <w:t xml:space="preserve">- </w:t>
            </w:r>
            <w:r>
              <w:rPr>
                <w:rStyle w:val="IndexLink"/>
                <w:rtl w:val="true"/>
              </w:rPr>
              <w:t>تقريرات بحث السيد المجدد الشيرازي</w:t>
            </w:r>
            <w:r>
              <w:rPr>
                <w:rStyle w:val="IndexLink"/>
                <w:rtl w:val="true"/>
              </w:rPr>
              <w:t>(</w:t>
            </w:r>
            <w:r>
              <w:rPr>
                <w:rStyle w:val="IndexLink"/>
                <w:rtl w:val="true"/>
              </w:rPr>
              <w:t>قدس سره</w:t>
            </w:r>
            <w:r>
              <w:rPr>
                <w:rStyle w:val="IndexLink"/>
                <w:rtl w:val="true"/>
              </w:rPr>
              <w:t>).</w:t>
              <w:tab/>
            </w:r>
            <w:r>
              <w:rPr>
                <w:rStyle w:val="IndexLink"/>
              </w:rPr>
              <w:t>57</w:t>
            </w:r>
          </w:hyperlink>
        </w:p>
        <w:p>
          <w:pPr>
            <w:pStyle w:val="Contents3"/>
            <w:tabs>
              <w:tab w:val="clear" w:pos="8459"/>
              <w:tab w:val="right" w:pos="9026" w:leader="dot"/>
            </w:tabs>
            <w:rPr/>
          </w:pPr>
          <w:hyperlink w:anchor="__RefHeading___Toc3899152_2870459653">
            <w:r>
              <w:rPr>
                <w:webHidden/>
                <w:rStyle w:val="IndexLink"/>
                <w:rtl w:val="true"/>
              </w:rPr>
              <w:t xml:space="preserve">آل حيدر الشيخ باقر ابن الشيخ علي </w:t>
            </w:r>
            <w:r>
              <w:rPr>
                <w:rStyle w:val="IndexLink"/>
                <w:rtl w:val="true"/>
              </w:rPr>
              <w:t>(</w:t>
            </w:r>
            <w:r>
              <w:rPr>
                <w:rStyle w:val="IndexLink"/>
              </w:rPr>
              <w:t>1333</w:t>
            </w:r>
            <w:r>
              <w:rPr>
                <w:rStyle w:val="IndexLink"/>
                <w:rtl w:val="true"/>
              </w:rPr>
              <w:t>ه</w:t>
            </w:r>
            <w:r>
              <w:rPr>
                <w:rStyle w:val="IndexLink"/>
                <w:rtl w:val="true"/>
              </w:rPr>
              <w:t>- )</w:t>
              <w:tab/>
            </w:r>
            <w:r>
              <w:rPr>
                <w:rStyle w:val="IndexLink"/>
              </w:rPr>
              <w:t>57</w:t>
            </w:r>
          </w:hyperlink>
        </w:p>
        <w:p>
          <w:pPr>
            <w:pStyle w:val="Contents4"/>
            <w:tabs>
              <w:tab w:val="clear" w:pos="8176"/>
              <w:tab w:val="right" w:pos="9026" w:leader="dot"/>
            </w:tabs>
            <w:rPr/>
          </w:pPr>
          <w:hyperlink w:anchor="__RefHeading___Toc3899154_2870459653">
            <w:r>
              <w:rPr>
                <w:webHidden/>
                <w:rStyle w:val="IndexLink"/>
              </w:rPr>
              <w:t>41</w:t>
            </w:r>
            <w:r>
              <w:rPr>
                <w:rStyle w:val="IndexLink"/>
                <w:rtl w:val="true"/>
              </w:rPr>
              <w:t xml:space="preserve">- </w:t>
            </w:r>
            <w:r>
              <w:rPr>
                <w:rStyle w:val="IndexLink"/>
                <w:rtl w:val="true"/>
              </w:rPr>
              <w:t>تقريرات بحث السيد محمد حسن الشيرازي</w:t>
            </w:r>
            <w:r>
              <w:rPr>
                <w:rStyle w:val="IndexLink"/>
                <w:rtl w:val="true"/>
              </w:rPr>
              <w:t>(</w:t>
            </w:r>
            <w:r>
              <w:rPr>
                <w:rStyle w:val="IndexLink"/>
                <w:rtl w:val="true"/>
              </w:rPr>
              <w:t>قدس سره</w:t>
            </w:r>
            <w:r>
              <w:rPr>
                <w:rStyle w:val="IndexLink"/>
                <w:rtl w:val="true"/>
              </w:rPr>
              <w:t>).</w:t>
              <w:tab/>
            </w:r>
            <w:r>
              <w:rPr>
                <w:rStyle w:val="IndexLink"/>
              </w:rPr>
              <w:t>57</w:t>
            </w:r>
          </w:hyperlink>
        </w:p>
        <w:p>
          <w:pPr>
            <w:pStyle w:val="Contents4"/>
            <w:tabs>
              <w:tab w:val="clear" w:pos="8176"/>
              <w:tab w:val="right" w:pos="9026" w:leader="dot"/>
            </w:tabs>
            <w:rPr/>
          </w:pPr>
          <w:hyperlink w:anchor="__RefHeading___Toc3899156_2870459653">
            <w:r>
              <w:rPr>
                <w:webHidden/>
                <w:rStyle w:val="IndexLink"/>
              </w:rPr>
              <w:t>42</w:t>
            </w:r>
            <w:r>
              <w:rPr>
                <w:rStyle w:val="IndexLink"/>
                <w:rtl w:val="true"/>
              </w:rPr>
              <w:t xml:space="preserve">- </w:t>
            </w:r>
            <w:r>
              <w:rPr>
                <w:rStyle w:val="IndexLink"/>
                <w:rtl w:val="true"/>
              </w:rPr>
              <w:t>حاشية على القوانين</w:t>
            </w:r>
            <w:r>
              <w:rPr>
                <w:rStyle w:val="IndexLink"/>
                <w:rtl w:val="true"/>
              </w:rPr>
              <w:t>.</w:t>
              <w:tab/>
            </w:r>
            <w:r>
              <w:rPr>
                <w:rStyle w:val="IndexLink"/>
              </w:rPr>
              <w:t>57</w:t>
            </w:r>
          </w:hyperlink>
        </w:p>
        <w:p>
          <w:pPr>
            <w:pStyle w:val="Contents2"/>
            <w:tabs>
              <w:tab w:val="clear" w:pos="8743"/>
              <w:tab w:val="right" w:pos="9026" w:leader="dot"/>
            </w:tabs>
            <w:rPr/>
          </w:pPr>
          <w:hyperlink w:anchor="__RefHeading___Toc3899158_2870459653">
            <w:r>
              <w:rPr>
                <w:webHidden/>
                <w:rStyle w:val="IndexLink"/>
                <w:rtl w:val="true"/>
              </w:rPr>
              <w:t>حرف الخاء</w:t>
            </w:r>
            <w:r>
              <w:rPr>
                <w:rStyle w:val="IndexLink"/>
                <w:rtl w:val="true"/>
              </w:rPr>
              <w:tab/>
            </w:r>
            <w:r>
              <w:rPr>
                <w:rStyle w:val="IndexLink"/>
              </w:rPr>
              <w:t>61</w:t>
            </w:r>
          </w:hyperlink>
        </w:p>
        <w:p>
          <w:pPr>
            <w:pStyle w:val="Contents3"/>
            <w:tabs>
              <w:tab w:val="clear" w:pos="8459"/>
              <w:tab w:val="right" w:pos="9026" w:leader="dot"/>
            </w:tabs>
            <w:rPr/>
          </w:pPr>
          <w:hyperlink w:anchor="__RefHeading___Toc3899160_2870459653">
            <w:r>
              <w:rPr>
                <w:webHidden/>
                <w:rStyle w:val="IndexLink"/>
                <w:rtl w:val="true"/>
              </w:rPr>
              <w:t xml:space="preserve">الخراساني، السيد الهادي ابن السيد الأمير علي الحسيني ت </w:t>
            </w:r>
            <w:r>
              <w:rPr>
                <w:rStyle w:val="IndexLink"/>
              </w:rPr>
              <w:t>1378</w:t>
            </w:r>
            <w:r>
              <w:rPr>
                <w:rStyle w:val="IndexLink"/>
                <w:rtl w:val="true"/>
              </w:rPr>
              <w:t>ه</w:t>
            </w:r>
            <w:r>
              <w:rPr>
                <w:rStyle w:val="IndexLink"/>
                <w:rtl w:val="true"/>
              </w:rPr>
              <w:t>- )</w:t>
              <w:tab/>
            </w:r>
            <w:r>
              <w:rPr>
                <w:rStyle w:val="IndexLink"/>
              </w:rPr>
              <w:t>61</w:t>
            </w:r>
          </w:hyperlink>
        </w:p>
        <w:p>
          <w:pPr>
            <w:pStyle w:val="Contents4"/>
            <w:tabs>
              <w:tab w:val="clear" w:pos="8176"/>
              <w:tab w:val="right" w:pos="9026" w:leader="dot"/>
            </w:tabs>
            <w:rPr/>
          </w:pPr>
          <w:hyperlink w:anchor="__RefHeading___Toc3899162_2870459653">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3899164_2870459653">
            <w:r>
              <w:rPr>
                <w:webHidden/>
                <w:rStyle w:val="IndexLink"/>
              </w:rPr>
              <w:t>43</w:t>
            </w:r>
            <w:r>
              <w:rPr>
                <w:rStyle w:val="IndexLink"/>
                <w:rtl w:val="true"/>
              </w:rPr>
              <w:t xml:space="preserve">- </w:t>
            </w:r>
            <w:r>
              <w:rPr>
                <w:rStyle w:val="IndexLink"/>
                <w:rtl w:val="true"/>
              </w:rPr>
              <w:t>أحكام الخلل الواقعة في الصلاة</w:t>
            </w:r>
            <w:r>
              <w:rPr>
                <w:rStyle w:val="IndexLink"/>
                <w:rtl w:val="true"/>
              </w:rPr>
              <w:t>.</w:t>
              <w:tab/>
            </w:r>
            <w:r>
              <w:rPr>
                <w:rStyle w:val="IndexLink"/>
              </w:rPr>
              <w:t>61</w:t>
            </w:r>
          </w:hyperlink>
        </w:p>
        <w:p>
          <w:pPr>
            <w:pStyle w:val="Contents4"/>
            <w:tabs>
              <w:tab w:val="clear" w:pos="8176"/>
              <w:tab w:val="right" w:pos="9026" w:leader="dot"/>
            </w:tabs>
            <w:rPr/>
          </w:pPr>
          <w:hyperlink w:anchor="__RefHeading___Toc3899166_2870459653">
            <w:r>
              <w:rPr>
                <w:webHidden/>
                <w:rStyle w:val="IndexLink"/>
              </w:rPr>
              <w:t>44</w:t>
            </w:r>
            <w:r>
              <w:rPr>
                <w:rStyle w:val="IndexLink"/>
                <w:rtl w:val="true"/>
              </w:rPr>
              <w:t>-</w:t>
            </w:r>
            <w:r>
              <w:rPr>
                <w:rStyle w:val="IndexLink"/>
                <w:rtl w:val="true"/>
              </w:rPr>
              <w:t xml:space="preserve">أحكام الخيارات </w:t>
            </w:r>
            <w:r>
              <w:rPr>
                <w:rStyle w:val="IndexLink"/>
                <w:rtl w:val="true"/>
              </w:rPr>
              <w:t>(</w:t>
            </w:r>
            <w:r>
              <w:rPr>
                <w:rStyle w:val="IndexLink"/>
                <w:rtl w:val="true"/>
              </w:rPr>
              <w:t xml:space="preserve">كتاب في </w:t>
            </w:r>
            <w:r>
              <w:rPr>
                <w:rStyle w:val="IndexLink"/>
                <w:rtl w:val="true"/>
              </w:rPr>
              <w:t>) .</w:t>
              <w:tab/>
            </w:r>
            <w:r>
              <w:rPr>
                <w:rStyle w:val="IndexLink"/>
              </w:rPr>
              <w:t>61</w:t>
            </w:r>
          </w:hyperlink>
        </w:p>
        <w:p>
          <w:pPr>
            <w:pStyle w:val="Contents4"/>
            <w:tabs>
              <w:tab w:val="clear" w:pos="8176"/>
              <w:tab w:val="right" w:pos="9026" w:leader="dot"/>
            </w:tabs>
            <w:rPr/>
          </w:pPr>
          <w:hyperlink w:anchor="__RefHeading___Toc3899168_2870459653">
            <w:r>
              <w:rPr>
                <w:webHidden/>
                <w:rStyle w:val="IndexLink"/>
              </w:rPr>
              <w:t>45</w:t>
            </w:r>
            <w:r>
              <w:rPr>
                <w:rStyle w:val="IndexLink"/>
                <w:rtl w:val="true"/>
              </w:rPr>
              <w:t xml:space="preserve">- </w:t>
            </w:r>
            <w:r>
              <w:rPr>
                <w:rStyle w:val="IndexLink"/>
                <w:rtl w:val="true"/>
              </w:rPr>
              <w:t xml:space="preserve">إرث المبعضين </w:t>
            </w:r>
            <w:r>
              <w:rPr>
                <w:rStyle w:val="IndexLink"/>
                <w:rtl w:val="true"/>
              </w:rPr>
              <w:t>(</w:t>
            </w:r>
            <w:r>
              <w:rPr>
                <w:rStyle w:val="IndexLink"/>
                <w:rtl w:val="true"/>
              </w:rPr>
              <w:t>رسالة في</w:t>
            </w:r>
            <w:r>
              <w:rPr>
                <w:rStyle w:val="IndexLink"/>
                <w:rtl w:val="true"/>
              </w:rPr>
              <w:t>).</w:t>
              <w:tab/>
            </w:r>
            <w:r>
              <w:rPr>
                <w:rStyle w:val="IndexLink"/>
              </w:rPr>
              <w:t>61</w:t>
            </w:r>
          </w:hyperlink>
        </w:p>
        <w:p>
          <w:pPr>
            <w:pStyle w:val="Contents4"/>
            <w:tabs>
              <w:tab w:val="clear" w:pos="8176"/>
              <w:tab w:val="right" w:pos="9026" w:leader="dot"/>
            </w:tabs>
            <w:rPr/>
          </w:pPr>
          <w:hyperlink w:anchor="__RefHeading___Toc3899170_2870459653">
            <w:r>
              <w:rPr>
                <w:webHidden/>
                <w:rStyle w:val="IndexLink"/>
              </w:rPr>
              <w:t>46</w:t>
            </w:r>
            <w:r>
              <w:rPr>
                <w:rStyle w:val="IndexLink"/>
                <w:rtl w:val="true"/>
              </w:rPr>
              <w:t xml:space="preserve">- </w:t>
            </w:r>
            <w:r>
              <w:rPr>
                <w:rStyle w:val="IndexLink"/>
                <w:rtl w:val="true"/>
              </w:rPr>
              <w:t>ازاحة الارتياب في حرمة ذباحة أهل الكتاب</w:t>
            </w:r>
            <w:r>
              <w:rPr>
                <w:rStyle w:val="IndexLink"/>
                <w:rtl w:val="true"/>
              </w:rPr>
              <w:tab/>
            </w:r>
            <w:r>
              <w:rPr>
                <w:rStyle w:val="IndexLink"/>
              </w:rPr>
              <w:t>61</w:t>
            </w:r>
          </w:hyperlink>
        </w:p>
        <w:p>
          <w:pPr>
            <w:pStyle w:val="Contents4"/>
            <w:tabs>
              <w:tab w:val="clear" w:pos="8176"/>
              <w:tab w:val="right" w:pos="9026" w:leader="dot"/>
            </w:tabs>
            <w:rPr/>
          </w:pPr>
          <w:hyperlink w:anchor="__RefHeading___Toc3899172_2870459653">
            <w:r>
              <w:rPr>
                <w:webHidden/>
                <w:rStyle w:val="IndexLink"/>
              </w:rPr>
              <w:t>47</w:t>
            </w:r>
            <w:r>
              <w:rPr>
                <w:rStyle w:val="IndexLink"/>
                <w:rtl w:val="true"/>
              </w:rPr>
              <w:t xml:space="preserve">- </w:t>
            </w:r>
            <w:r>
              <w:rPr>
                <w:rStyle w:val="IndexLink"/>
                <w:rtl w:val="true"/>
              </w:rPr>
              <w:t xml:space="preserve">استصحاب الكلّي </w:t>
            </w:r>
            <w:r>
              <w:rPr>
                <w:rStyle w:val="IndexLink"/>
                <w:rtl w:val="true"/>
              </w:rPr>
              <w:t>(</w:t>
            </w:r>
            <w:r>
              <w:rPr>
                <w:rStyle w:val="IndexLink"/>
                <w:rtl w:val="true"/>
              </w:rPr>
              <w:t>رسالة في</w:t>
            </w:r>
            <w:r>
              <w:rPr>
                <w:rStyle w:val="IndexLink"/>
                <w:rtl w:val="true"/>
              </w:rPr>
              <w:t>).</w:t>
              <w:tab/>
            </w:r>
            <w:r>
              <w:rPr>
                <w:rStyle w:val="IndexLink"/>
              </w:rPr>
              <w:t>62</w:t>
            </w:r>
          </w:hyperlink>
        </w:p>
        <w:p>
          <w:pPr>
            <w:pStyle w:val="Contents4"/>
            <w:tabs>
              <w:tab w:val="clear" w:pos="8176"/>
              <w:tab w:val="right" w:pos="9026" w:leader="dot"/>
            </w:tabs>
            <w:rPr/>
          </w:pPr>
          <w:hyperlink w:anchor="__RefHeading___Toc3899174_2870459653">
            <w:r>
              <w:rPr>
                <w:webHidden/>
                <w:rStyle w:val="IndexLink"/>
              </w:rPr>
              <w:t>48</w:t>
            </w:r>
            <w:r>
              <w:rPr>
                <w:rStyle w:val="IndexLink"/>
                <w:rtl w:val="true"/>
              </w:rPr>
              <w:t xml:space="preserve">- </w:t>
            </w:r>
            <w:r>
              <w:rPr>
                <w:rStyle w:val="IndexLink"/>
                <w:rtl w:val="true"/>
              </w:rPr>
              <w:t>أسنة السنة السنية لقطع ألسنة السنية</w:t>
            </w:r>
            <w:r>
              <w:rPr>
                <w:rStyle w:val="IndexLink"/>
                <w:rtl w:val="true"/>
              </w:rPr>
              <w:t>.</w:t>
              <w:tab/>
            </w:r>
            <w:r>
              <w:rPr>
                <w:rStyle w:val="IndexLink"/>
              </w:rPr>
              <w:t>62</w:t>
            </w:r>
          </w:hyperlink>
        </w:p>
        <w:p>
          <w:pPr>
            <w:pStyle w:val="Contents4"/>
            <w:tabs>
              <w:tab w:val="clear" w:pos="8176"/>
              <w:tab w:val="right" w:pos="9026" w:leader="dot"/>
            </w:tabs>
            <w:rPr/>
          </w:pPr>
          <w:hyperlink w:anchor="__RefHeading___Toc3899176_2870459653">
            <w:r>
              <w:rPr>
                <w:webHidden/>
                <w:rStyle w:val="IndexLink"/>
              </w:rPr>
              <w:t>49</w:t>
            </w:r>
            <w:r>
              <w:rPr>
                <w:rStyle w:val="IndexLink"/>
                <w:rtl w:val="true"/>
              </w:rPr>
              <w:t xml:space="preserve">- </w:t>
            </w:r>
            <w:r>
              <w:rPr>
                <w:rStyle w:val="IndexLink"/>
                <w:rtl w:val="true"/>
              </w:rPr>
              <w:t>اشتراط التنجيز في العقود تحقيق في</w:t>
            </w:r>
            <w:r>
              <w:rPr>
                <w:rStyle w:val="IndexLink"/>
                <w:rtl w:val="true"/>
              </w:rPr>
              <w:t>).</w:t>
              <w:tab/>
            </w:r>
            <w:r>
              <w:rPr>
                <w:rStyle w:val="IndexLink"/>
              </w:rPr>
              <w:t>62</w:t>
            </w:r>
          </w:hyperlink>
        </w:p>
        <w:p>
          <w:pPr>
            <w:pStyle w:val="Contents4"/>
            <w:tabs>
              <w:tab w:val="clear" w:pos="8176"/>
              <w:tab w:val="right" w:pos="9026" w:leader="dot"/>
            </w:tabs>
            <w:rPr/>
          </w:pPr>
          <w:hyperlink w:anchor="__RefHeading___Toc3899178_2870459653">
            <w:r>
              <w:rPr>
                <w:webHidden/>
                <w:rStyle w:val="IndexLink"/>
              </w:rPr>
              <w:t>50</w:t>
            </w:r>
            <w:r>
              <w:rPr>
                <w:rStyle w:val="IndexLink"/>
                <w:rtl w:val="true"/>
              </w:rPr>
              <w:t xml:space="preserve">- </w:t>
            </w:r>
            <w:r>
              <w:rPr>
                <w:rStyle w:val="IndexLink"/>
                <w:rtl w:val="true"/>
              </w:rPr>
              <w:t xml:space="preserve">الأقل والأكثر </w:t>
            </w:r>
            <w:r>
              <w:rPr>
                <w:rStyle w:val="IndexLink"/>
                <w:rtl w:val="true"/>
              </w:rPr>
              <w:t>(</w:t>
            </w:r>
            <w:r>
              <w:rPr>
                <w:rStyle w:val="IndexLink"/>
                <w:rtl w:val="true"/>
              </w:rPr>
              <w:t>رسالة في</w:t>
            </w:r>
            <w:r>
              <w:rPr>
                <w:rStyle w:val="IndexLink"/>
                <w:rtl w:val="true"/>
              </w:rPr>
              <w:t>).</w:t>
              <w:tab/>
            </w:r>
            <w:r>
              <w:rPr>
                <w:rStyle w:val="IndexLink"/>
              </w:rPr>
              <w:t>62</w:t>
            </w:r>
          </w:hyperlink>
        </w:p>
        <w:p>
          <w:pPr>
            <w:pStyle w:val="Contents4"/>
            <w:tabs>
              <w:tab w:val="clear" w:pos="8176"/>
              <w:tab w:val="right" w:pos="9026" w:leader="dot"/>
            </w:tabs>
            <w:rPr/>
          </w:pPr>
          <w:hyperlink w:anchor="__RefHeading___Toc3899180_2870459653">
            <w:r>
              <w:rPr>
                <w:webHidden/>
                <w:rStyle w:val="IndexLink"/>
                <w:rtl w:val="true"/>
              </w:rPr>
              <w:t xml:space="preserve">انتقاد </w:t>
            </w:r>
            <w:r>
              <w:rPr>
                <w:rStyle w:val="IndexLink"/>
              </w:rPr>
              <w:t>51</w:t>
            </w:r>
            <w:r>
              <w:rPr>
                <w:rStyle w:val="IndexLink"/>
                <w:rtl w:val="true"/>
              </w:rPr>
              <w:t xml:space="preserve">- </w:t>
            </w:r>
            <w:r>
              <w:rPr>
                <w:rStyle w:val="IndexLink"/>
                <w:rtl w:val="true"/>
              </w:rPr>
              <w:t>الاعتقاد في إثبات الصانع تعالى والتوحيد</w:t>
            </w:r>
            <w:r>
              <w:rPr>
                <w:rStyle w:val="IndexLink"/>
                <w:rtl w:val="true"/>
              </w:rPr>
              <w:tab/>
            </w:r>
            <w:r>
              <w:rPr>
                <w:rStyle w:val="IndexLink"/>
              </w:rPr>
              <w:t>63</w:t>
            </w:r>
          </w:hyperlink>
        </w:p>
        <w:p>
          <w:pPr>
            <w:pStyle w:val="Contents4"/>
            <w:tabs>
              <w:tab w:val="clear" w:pos="8176"/>
              <w:tab w:val="right" w:pos="9026" w:leader="dot"/>
            </w:tabs>
            <w:rPr/>
          </w:pPr>
          <w:hyperlink w:anchor="__RefHeading___Toc3899182_2870459653">
            <w:r>
              <w:rPr>
                <w:webHidden/>
                <w:rStyle w:val="IndexLink"/>
              </w:rPr>
              <w:t>52</w:t>
            </w:r>
            <w:r>
              <w:rPr>
                <w:rStyle w:val="IndexLink"/>
                <w:rtl w:val="true"/>
              </w:rPr>
              <w:t xml:space="preserve">- </w:t>
            </w:r>
            <w:r>
              <w:rPr>
                <w:rStyle w:val="IndexLink"/>
                <w:rtl w:val="true"/>
              </w:rPr>
              <w:t>حاشية جامعة حاوية لمهمات الأصول على الكفاية</w:t>
            </w:r>
            <w:r>
              <w:rPr>
                <w:rStyle w:val="IndexLink"/>
                <w:rtl w:val="true"/>
              </w:rPr>
              <w:t>.</w:t>
              <w:tab/>
            </w:r>
            <w:r>
              <w:rPr>
                <w:rStyle w:val="IndexLink"/>
              </w:rPr>
              <w:t>63</w:t>
            </w:r>
          </w:hyperlink>
        </w:p>
        <w:p>
          <w:pPr>
            <w:pStyle w:val="Contents4"/>
            <w:tabs>
              <w:tab w:val="clear" w:pos="8176"/>
              <w:tab w:val="right" w:pos="9026" w:leader="dot"/>
            </w:tabs>
            <w:rPr/>
          </w:pPr>
          <w:hyperlink w:anchor="__RefHeading___Toc3899184_2870459653">
            <w:r>
              <w:rPr>
                <w:webHidden/>
                <w:rStyle w:val="IndexLink"/>
              </w:rPr>
              <w:t>53</w:t>
            </w:r>
            <w:r>
              <w:rPr>
                <w:rStyle w:val="IndexLink"/>
                <w:rtl w:val="true"/>
              </w:rPr>
              <w:t xml:space="preserve">- </w:t>
            </w:r>
            <w:r>
              <w:rPr>
                <w:rStyle w:val="IndexLink"/>
                <w:rtl w:val="true"/>
              </w:rPr>
              <w:t>حاشية المكاسب في أحكام الخيارات</w:t>
            </w:r>
            <w:r>
              <w:rPr>
                <w:rStyle w:val="IndexLink"/>
                <w:rtl w:val="true"/>
              </w:rPr>
              <w:t>.</w:t>
              <w:tab/>
            </w:r>
            <w:r>
              <w:rPr>
                <w:rStyle w:val="IndexLink"/>
              </w:rPr>
              <w:t>63</w:t>
            </w:r>
          </w:hyperlink>
        </w:p>
        <w:p>
          <w:pPr>
            <w:pStyle w:val="Contents4"/>
            <w:tabs>
              <w:tab w:val="clear" w:pos="8176"/>
              <w:tab w:val="right" w:pos="9026" w:leader="dot"/>
            </w:tabs>
            <w:rPr/>
          </w:pPr>
          <w:hyperlink w:anchor="__RefHeading___Toc3899186_2870459653">
            <w:r>
              <w:rPr>
                <w:webHidden/>
                <w:rStyle w:val="IndexLink"/>
              </w:rPr>
              <w:t>54</w:t>
            </w:r>
            <w:r>
              <w:rPr>
                <w:rStyle w:val="IndexLink"/>
                <w:rtl w:val="true"/>
              </w:rPr>
              <w:t xml:space="preserve">- </w:t>
            </w:r>
            <w:r>
              <w:rPr>
                <w:rStyle w:val="IndexLink"/>
                <w:rtl w:val="true"/>
              </w:rPr>
              <w:t xml:space="preserve">الخلل </w:t>
            </w:r>
            <w:r>
              <w:rPr>
                <w:rStyle w:val="IndexLink"/>
                <w:rtl w:val="true"/>
              </w:rPr>
              <w:t xml:space="preserve">( </w:t>
            </w:r>
            <w:r>
              <w:rPr>
                <w:rStyle w:val="IndexLink"/>
                <w:rtl w:val="true"/>
              </w:rPr>
              <w:t xml:space="preserve">رسالة في </w:t>
            </w:r>
            <w:r>
              <w:rPr>
                <w:rStyle w:val="IndexLink"/>
                <w:rtl w:val="true"/>
              </w:rPr>
              <w:t>) .</w:t>
              <w:tab/>
            </w:r>
            <w:r>
              <w:rPr>
                <w:rStyle w:val="IndexLink"/>
              </w:rPr>
              <w:t>63</w:t>
            </w:r>
          </w:hyperlink>
        </w:p>
        <w:p>
          <w:pPr>
            <w:pStyle w:val="Contents4"/>
            <w:tabs>
              <w:tab w:val="clear" w:pos="8176"/>
              <w:tab w:val="right" w:pos="9026" w:leader="dot"/>
            </w:tabs>
            <w:rPr/>
          </w:pPr>
          <w:hyperlink w:anchor="__RefHeading___Toc3899188_2870459653">
            <w:r>
              <w:rPr>
                <w:webHidden/>
                <w:rStyle w:val="IndexLink"/>
              </w:rPr>
              <w:t>55</w:t>
            </w:r>
            <w:r>
              <w:rPr>
                <w:rStyle w:val="IndexLink"/>
                <w:rtl w:val="true"/>
              </w:rPr>
              <w:t xml:space="preserve">- </w:t>
            </w:r>
            <w:r>
              <w:rPr>
                <w:rStyle w:val="IndexLink"/>
                <w:rtl w:val="true"/>
              </w:rPr>
              <w:t xml:space="preserve">الترتب </w:t>
            </w:r>
            <w:r>
              <w:rPr>
                <w:rStyle w:val="IndexLink"/>
                <w:rtl w:val="true"/>
              </w:rPr>
              <w:t xml:space="preserve">( </w:t>
            </w:r>
            <w:r>
              <w:rPr>
                <w:rStyle w:val="IndexLink"/>
                <w:rtl w:val="true"/>
              </w:rPr>
              <w:t>رسالة</w:t>
            </w:r>
            <w:r>
              <w:rPr>
                <w:rStyle w:val="IndexLink"/>
                <w:rtl w:val="true"/>
              </w:rPr>
              <w:t xml:space="preserve">) </w:t>
            </w:r>
            <w:r>
              <w:rPr>
                <w:rStyle w:val="IndexLink"/>
                <w:rtl w:val="true"/>
              </w:rPr>
              <w:t>في</w:t>
            </w:r>
            <w:r>
              <w:rPr>
                <w:rStyle w:val="IndexLink"/>
                <w:rtl w:val="true"/>
              </w:rPr>
              <w:t>).</w:t>
              <w:tab/>
            </w:r>
            <w:r>
              <w:rPr>
                <w:rStyle w:val="IndexLink"/>
              </w:rPr>
              <w:t>63</w:t>
            </w:r>
          </w:hyperlink>
        </w:p>
        <w:p>
          <w:pPr>
            <w:pStyle w:val="Contents4"/>
            <w:tabs>
              <w:tab w:val="clear" w:pos="8176"/>
              <w:tab w:val="right" w:pos="9026" w:leader="dot"/>
            </w:tabs>
            <w:rPr/>
          </w:pPr>
          <w:hyperlink w:anchor="__RefHeading___Toc3899190_2870459653">
            <w:r>
              <w:rPr>
                <w:webHidden/>
                <w:rStyle w:val="IndexLink"/>
              </w:rPr>
              <w:t>56</w:t>
            </w:r>
            <w:r>
              <w:rPr>
                <w:rStyle w:val="IndexLink"/>
                <w:rtl w:val="true"/>
              </w:rPr>
              <w:t xml:space="preserve">- </w:t>
            </w:r>
            <w:r>
              <w:rPr>
                <w:rStyle w:val="IndexLink"/>
                <w:rtl w:val="true"/>
              </w:rPr>
              <w:t xml:space="preserve">التعادل والترجيح </w:t>
            </w:r>
            <w:r>
              <w:rPr>
                <w:rStyle w:val="IndexLink"/>
                <w:rtl w:val="true"/>
              </w:rPr>
              <w:t>(</w:t>
            </w:r>
            <w:r>
              <w:rPr>
                <w:rStyle w:val="IndexLink"/>
                <w:rtl w:val="true"/>
              </w:rPr>
              <w:t>رسالة في</w:t>
            </w:r>
            <w:r>
              <w:rPr>
                <w:rStyle w:val="IndexLink"/>
                <w:rtl w:val="true"/>
              </w:rPr>
              <w:t>).</w:t>
              <w:tab/>
            </w:r>
            <w:r>
              <w:rPr>
                <w:rStyle w:val="IndexLink"/>
              </w:rPr>
              <w:t>64</w:t>
            </w:r>
          </w:hyperlink>
        </w:p>
        <w:p>
          <w:pPr>
            <w:pStyle w:val="Contents4"/>
            <w:tabs>
              <w:tab w:val="clear" w:pos="8176"/>
              <w:tab w:val="right" w:pos="9026" w:leader="dot"/>
            </w:tabs>
            <w:rPr/>
          </w:pPr>
          <w:hyperlink w:anchor="__RefHeading___Toc3899192_2870459653">
            <w:r>
              <w:rPr>
                <w:webHidden/>
                <w:rStyle w:val="IndexLink"/>
              </w:rPr>
              <w:t>57</w:t>
            </w:r>
            <w:r>
              <w:rPr>
                <w:rStyle w:val="IndexLink"/>
                <w:rtl w:val="true"/>
              </w:rPr>
              <w:t xml:space="preserve">- </w:t>
            </w:r>
            <w:r>
              <w:rPr>
                <w:rStyle w:val="IndexLink"/>
                <w:rtl w:val="true"/>
              </w:rPr>
              <w:t>تقريرات تحقيقات أستاذه الشيخ محمد تقي الشيرازي</w:t>
            </w:r>
            <w:r>
              <w:rPr>
                <w:rStyle w:val="IndexLink"/>
                <w:rtl w:val="true"/>
              </w:rPr>
              <w:t>(</w:t>
            </w:r>
            <w:r>
              <w:rPr>
                <w:rStyle w:val="IndexLink"/>
                <w:rtl w:val="true"/>
              </w:rPr>
              <w:t>قدس سره</w:t>
            </w:r>
            <w:r>
              <w:rPr>
                <w:rStyle w:val="IndexLink"/>
                <w:rtl w:val="true"/>
              </w:rPr>
              <w:t>)</w:t>
              <w:tab/>
            </w:r>
            <w:r>
              <w:rPr>
                <w:rStyle w:val="IndexLink"/>
              </w:rPr>
              <w:t>64</w:t>
            </w:r>
          </w:hyperlink>
        </w:p>
        <w:p>
          <w:pPr>
            <w:pStyle w:val="Contents4"/>
            <w:tabs>
              <w:tab w:val="clear" w:pos="8176"/>
              <w:tab w:val="right" w:pos="9026" w:leader="dot"/>
            </w:tabs>
            <w:rPr/>
          </w:pPr>
          <w:hyperlink w:anchor="__RefHeading___Toc3899194_2870459653">
            <w:r>
              <w:rPr>
                <w:webHidden/>
                <w:rStyle w:val="IndexLink"/>
              </w:rPr>
              <w:t>58</w:t>
            </w:r>
            <w:r>
              <w:rPr>
                <w:rStyle w:val="IndexLink"/>
                <w:rtl w:val="true"/>
              </w:rPr>
              <w:t xml:space="preserve">- </w:t>
            </w:r>
            <w:r>
              <w:rPr>
                <w:rStyle w:val="IndexLink"/>
                <w:rtl w:val="true"/>
              </w:rPr>
              <w:t xml:space="preserve">التوسط في الأرض المغصوبة </w:t>
            </w:r>
            <w:r>
              <w:rPr>
                <w:rStyle w:val="IndexLink"/>
                <w:rtl w:val="true"/>
              </w:rPr>
              <w:t>(</w:t>
            </w:r>
            <w:r>
              <w:rPr>
                <w:rStyle w:val="IndexLink"/>
                <w:rtl w:val="true"/>
              </w:rPr>
              <w:t>تحقيق في</w:t>
            </w:r>
            <w:r>
              <w:rPr>
                <w:rStyle w:val="IndexLink"/>
                <w:rtl w:val="true"/>
              </w:rPr>
              <w:t>).</w:t>
              <w:tab/>
            </w:r>
            <w:r>
              <w:rPr>
                <w:rStyle w:val="IndexLink"/>
              </w:rPr>
              <w:t>64</w:t>
            </w:r>
          </w:hyperlink>
        </w:p>
        <w:p>
          <w:pPr>
            <w:pStyle w:val="Contents4"/>
            <w:tabs>
              <w:tab w:val="clear" w:pos="8176"/>
              <w:tab w:val="right" w:pos="9026" w:leader="dot"/>
            </w:tabs>
            <w:rPr/>
          </w:pPr>
          <w:hyperlink w:anchor="__RefHeading___Toc3899196_2870459653">
            <w:r>
              <w:rPr>
                <w:webHidden/>
                <w:rStyle w:val="IndexLink"/>
              </w:rPr>
              <w:t>59</w:t>
            </w:r>
            <w:r>
              <w:rPr>
                <w:rStyle w:val="IndexLink"/>
                <w:rtl w:val="true"/>
              </w:rPr>
              <w:t xml:space="preserve">- </w:t>
            </w:r>
            <w:r>
              <w:rPr>
                <w:rStyle w:val="IndexLink"/>
                <w:rtl w:val="true"/>
              </w:rPr>
              <w:t xml:space="preserve">العلم الإجمالي </w:t>
            </w:r>
            <w:r>
              <w:rPr>
                <w:rStyle w:val="IndexLink"/>
                <w:rtl w:val="true"/>
              </w:rPr>
              <w:t>(</w:t>
            </w:r>
            <w:r>
              <w:rPr>
                <w:rStyle w:val="IndexLink"/>
                <w:rtl w:val="true"/>
              </w:rPr>
              <w:t>رسالة</w:t>
            </w:r>
            <w:r>
              <w:rPr>
                <w:rStyle w:val="IndexLink"/>
                <w:rtl w:val="true"/>
              </w:rPr>
              <w:t xml:space="preserve">) </w:t>
            </w:r>
            <w:r>
              <w:rPr>
                <w:rStyle w:val="IndexLink"/>
                <w:rtl w:val="true"/>
              </w:rPr>
              <w:t>في</w:t>
            </w:r>
            <w:r>
              <w:rPr>
                <w:rStyle w:val="IndexLink"/>
                <w:rtl w:val="true"/>
              </w:rPr>
              <w:t>).</w:t>
              <w:tab/>
            </w:r>
            <w:r>
              <w:rPr>
                <w:rStyle w:val="IndexLink"/>
              </w:rPr>
              <w:t>64</w:t>
            </w:r>
          </w:hyperlink>
        </w:p>
        <w:p>
          <w:pPr>
            <w:pStyle w:val="Contents4"/>
            <w:tabs>
              <w:tab w:val="clear" w:pos="8176"/>
              <w:tab w:val="right" w:pos="9026" w:leader="dot"/>
            </w:tabs>
            <w:rPr/>
          </w:pPr>
          <w:hyperlink w:anchor="__RefHeading___Toc3899198_2870459653">
            <w:r>
              <w:rPr>
                <w:webHidden/>
                <w:rStyle w:val="IndexLink"/>
              </w:rPr>
              <w:t>60</w:t>
            </w:r>
            <w:r>
              <w:rPr>
                <w:rStyle w:val="IndexLink"/>
                <w:rtl w:val="true"/>
              </w:rPr>
              <w:t xml:space="preserve">- </w:t>
            </w:r>
            <w:r>
              <w:rPr>
                <w:rStyle w:val="IndexLink"/>
                <w:rtl w:val="true"/>
              </w:rPr>
              <w:t>القرعة</w:t>
            </w:r>
            <w:r>
              <w:rPr>
                <w:rStyle w:val="IndexLink"/>
                <w:rtl w:val="true"/>
              </w:rPr>
              <w:t>.</w:t>
              <w:tab/>
            </w:r>
            <w:r>
              <w:rPr>
                <w:rStyle w:val="IndexLink"/>
              </w:rPr>
              <w:t>64</w:t>
            </w:r>
          </w:hyperlink>
        </w:p>
        <w:p>
          <w:pPr>
            <w:pStyle w:val="Contents4"/>
            <w:tabs>
              <w:tab w:val="clear" w:pos="8176"/>
              <w:tab w:val="right" w:pos="9026" w:leader="dot"/>
            </w:tabs>
            <w:rPr/>
          </w:pPr>
          <w:hyperlink w:anchor="__RefHeading___Toc3899200_2870459653">
            <w:r>
              <w:rPr>
                <w:webHidden/>
                <w:rStyle w:val="IndexLink"/>
              </w:rPr>
              <w:t>61</w:t>
            </w:r>
            <w:r>
              <w:rPr>
                <w:rStyle w:val="IndexLink"/>
                <w:rtl w:val="true"/>
              </w:rPr>
              <w:t xml:space="preserve">- </w:t>
            </w:r>
            <w:r>
              <w:rPr>
                <w:rStyle w:val="IndexLink"/>
                <w:rtl w:val="true"/>
              </w:rPr>
              <w:t xml:space="preserve">لزوم التنجيز في العقود </w:t>
            </w:r>
            <w:r>
              <w:rPr>
                <w:rStyle w:val="IndexLink"/>
                <w:rtl w:val="true"/>
              </w:rPr>
              <w:t>(</w:t>
            </w:r>
            <w:r>
              <w:rPr>
                <w:rStyle w:val="IndexLink"/>
                <w:rtl w:val="true"/>
              </w:rPr>
              <w:t>رسالة في</w:t>
            </w:r>
            <w:r>
              <w:rPr>
                <w:rStyle w:val="IndexLink"/>
                <w:rtl w:val="true"/>
              </w:rPr>
              <w:t>).</w:t>
              <w:tab/>
            </w:r>
            <w:r>
              <w:rPr>
                <w:rStyle w:val="IndexLink"/>
              </w:rPr>
              <w:t>65</w:t>
            </w:r>
          </w:hyperlink>
        </w:p>
        <w:p>
          <w:pPr>
            <w:pStyle w:val="Contents4"/>
            <w:tabs>
              <w:tab w:val="clear" w:pos="8176"/>
              <w:tab w:val="right" w:pos="9026" w:leader="dot"/>
            </w:tabs>
            <w:rPr/>
          </w:pPr>
          <w:hyperlink w:anchor="__RefHeading___Toc3899202_2870459653">
            <w:r>
              <w:rPr>
                <w:webHidden/>
                <w:rStyle w:val="IndexLink"/>
              </w:rPr>
              <w:t>62</w:t>
            </w:r>
            <w:r>
              <w:rPr>
                <w:rStyle w:val="IndexLink"/>
                <w:rtl w:val="true"/>
              </w:rPr>
              <w:t xml:space="preserve">- </w:t>
            </w:r>
            <w:r>
              <w:rPr>
                <w:rStyle w:val="IndexLink"/>
                <w:rtl w:val="true"/>
              </w:rPr>
              <w:t>لمعة النور في اختصاص الجمعة بالحضور</w:t>
            </w:r>
            <w:r>
              <w:rPr>
                <w:rStyle w:val="IndexLink"/>
                <w:rtl w:val="true"/>
              </w:rPr>
              <w:t>.</w:t>
              <w:tab/>
            </w:r>
            <w:r>
              <w:rPr>
                <w:rStyle w:val="IndexLink"/>
              </w:rPr>
              <w:t>65</w:t>
            </w:r>
          </w:hyperlink>
        </w:p>
        <w:p>
          <w:pPr>
            <w:pStyle w:val="Contents4"/>
            <w:tabs>
              <w:tab w:val="clear" w:pos="8176"/>
              <w:tab w:val="right" w:pos="9026" w:leader="dot"/>
            </w:tabs>
            <w:rPr/>
          </w:pPr>
          <w:hyperlink w:anchor="__RefHeading___Toc3899204_2870459653">
            <w:r>
              <w:rPr>
                <w:webHidden/>
                <w:rStyle w:val="IndexLink"/>
              </w:rPr>
              <w:t>63</w:t>
            </w:r>
            <w:r>
              <w:rPr>
                <w:rStyle w:val="IndexLink"/>
                <w:rtl w:val="true"/>
              </w:rPr>
              <w:t xml:space="preserve">- </w:t>
            </w:r>
            <w:r>
              <w:rPr>
                <w:rStyle w:val="IndexLink"/>
                <w:rtl w:val="true"/>
              </w:rPr>
              <w:t>مرقاة الثقات في تمييز المشتركات</w:t>
            </w:r>
            <w:r>
              <w:rPr>
                <w:rStyle w:val="IndexLink"/>
                <w:rtl w:val="true"/>
              </w:rPr>
              <w:t>.</w:t>
              <w:tab/>
            </w:r>
            <w:r>
              <w:rPr>
                <w:rStyle w:val="IndexLink"/>
              </w:rPr>
              <w:t>65</w:t>
            </w:r>
          </w:hyperlink>
        </w:p>
        <w:p>
          <w:pPr>
            <w:pStyle w:val="Contents4"/>
            <w:tabs>
              <w:tab w:val="clear" w:pos="8176"/>
              <w:tab w:val="right" w:pos="9026" w:leader="dot"/>
            </w:tabs>
            <w:rPr/>
          </w:pPr>
          <w:hyperlink w:anchor="__RefHeading___Toc3899206_2870459653">
            <w:r>
              <w:rPr>
                <w:webHidden/>
                <w:rStyle w:val="IndexLink"/>
              </w:rPr>
              <w:t>64</w:t>
            </w:r>
            <w:r>
              <w:rPr>
                <w:rStyle w:val="IndexLink"/>
                <w:rtl w:val="true"/>
              </w:rPr>
              <w:t xml:space="preserve">- </w:t>
            </w:r>
            <w:r>
              <w:rPr>
                <w:rStyle w:val="IndexLink"/>
                <w:rtl w:val="true"/>
              </w:rPr>
              <w:t xml:space="preserve">المشكوك الملبوس </w:t>
            </w:r>
            <w:r>
              <w:rPr>
                <w:rStyle w:val="IndexLink"/>
                <w:rtl w:val="true"/>
              </w:rPr>
              <w:t xml:space="preserve">( </w:t>
            </w:r>
            <w:r>
              <w:rPr>
                <w:rStyle w:val="IndexLink"/>
                <w:rtl w:val="true"/>
              </w:rPr>
              <w:t>رسالة</w:t>
            </w:r>
            <w:r>
              <w:rPr>
                <w:rStyle w:val="IndexLink"/>
                <w:rtl w:val="true"/>
              </w:rPr>
              <w:t xml:space="preserve">) </w:t>
            </w:r>
            <w:r>
              <w:rPr>
                <w:rStyle w:val="IndexLink"/>
                <w:rtl w:val="true"/>
              </w:rPr>
              <w:t>في</w:t>
            </w:r>
            <w:r>
              <w:rPr>
                <w:rStyle w:val="IndexLink"/>
                <w:rtl w:val="true"/>
              </w:rPr>
              <w:t>).</w:t>
              <w:tab/>
            </w:r>
            <w:r>
              <w:rPr>
                <w:rStyle w:val="IndexLink"/>
              </w:rPr>
              <w:t>65</w:t>
            </w:r>
          </w:hyperlink>
        </w:p>
        <w:p>
          <w:pPr>
            <w:pStyle w:val="Contents4"/>
            <w:tabs>
              <w:tab w:val="clear" w:pos="8176"/>
              <w:tab w:val="right" w:pos="9026" w:leader="dot"/>
            </w:tabs>
            <w:rPr/>
          </w:pPr>
          <w:hyperlink w:anchor="__RefHeading___Toc3899208_2870459653">
            <w:r>
              <w:rPr>
                <w:webHidden/>
                <w:rStyle w:val="IndexLink"/>
              </w:rPr>
              <w:t>65</w:t>
            </w:r>
            <w:r>
              <w:rPr>
                <w:rStyle w:val="IndexLink"/>
                <w:rtl w:val="true"/>
              </w:rPr>
              <w:t xml:space="preserve">- </w:t>
            </w:r>
            <w:r>
              <w:rPr>
                <w:rStyle w:val="IndexLink"/>
                <w:rtl w:val="true"/>
              </w:rPr>
              <w:t xml:space="preserve">مقدمية عدم أحد الضدين لوجود الآخر </w:t>
            </w:r>
            <w:r>
              <w:rPr>
                <w:rStyle w:val="IndexLink"/>
                <w:rtl w:val="true"/>
              </w:rPr>
              <w:t>(</w:t>
            </w:r>
            <w:r>
              <w:rPr>
                <w:rStyle w:val="IndexLink"/>
                <w:rtl w:val="true"/>
              </w:rPr>
              <w:t>رسالة في</w:t>
            </w:r>
            <w:r>
              <w:rPr>
                <w:rStyle w:val="IndexLink"/>
                <w:rtl w:val="true"/>
              </w:rPr>
              <w:t xml:space="preserve">) </w:t>
            </w:r>
            <w:r>
              <w:rPr>
                <w:rStyle w:val="IndexLink"/>
                <w:rtl w:val="true"/>
              </w:rPr>
              <w:t xml:space="preserve">أصول فقه </w:t>
            </w:r>
            <w:r>
              <w:rPr>
                <w:rStyle w:val="IndexLink"/>
                <w:rtl w:val="true"/>
              </w:rPr>
              <w:t xml:space="preserve">- </w:t>
            </w:r>
            <w:r>
              <w:rPr>
                <w:rStyle w:val="IndexLink"/>
                <w:rtl w:val="true"/>
              </w:rPr>
              <w:t>عربي</w:t>
            </w:r>
            <w:r>
              <w:rPr>
                <w:rStyle w:val="IndexLink"/>
                <w:rtl w:val="true"/>
              </w:rPr>
              <w:tab/>
            </w:r>
            <w:r>
              <w:rPr>
                <w:rStyle w:val="IndexLink"/>
              </w:rPr>
              <w:t>65</w:t>
            </w:r>
          </w:hyperlink>
        </w:p>
        <w:p>
          <w:pPr>
            <w:pStyle w:val="Contents4"/>
            <w:tabs>
              <w:tab w:val="clear" w:pos="8176"/>
              <w:tab w:val="right" w:pos="9026" w:leader="dot"/>
            </w:tabs>
            <w:rPr/>
          </w:pPr>
          <w:hyperlink w:anchor="__RefHeading___Toc3899210_2870459653">
            <w:r>
              <w:rPr>
                <w:webHidden/>
                <w:rStyle w:val="IndexLink"/>
              </w:rPr>
              <w:t>66</w:t>
            </w:r>
            <w:r>
              <w:rPr>
                <w:rStyle w:val="IndexLink"/>
                <w:rtl w:val="true"/>
              </w:rPr>
              <w:t xml:space="preserve">- </w:t>
            </w:r>
            <w:r>
              <w:rPr>
                <w:rStyle w:val="IndexLink"/>
                <w:rtl w:val="true"/>
              </w:rPr>
              <w:t>هداية الأنام</w:t>
            </w:r>
            <w:r>
              <w:rPr>
                <w:rStyle w:val="IndexLink"/>
                <w:rtl w:val="true"/>
              </w:rPr>
              <w:t>.</w:t>
              <w:tab/>
            </w:r>
            <w:r>
              <w:rPr>
                <w:rStyle w:val="IndexLink"/>
              </w:rPr>
              <w:t>66</w:t>
            </w:r>
          </w:hyperlink>
        </w:p>
        <w:p>
          <w:pPr>
            <w:pStyle w:val="Contents4"/>
            <w:tabs>
              <w:tab w:val="clear" w:pos="8176"/>
              <w:tab w:val="right" w:pos="9026" w:leader="dot"/>
            </w:tabs>
            <w:rPr/>
          </w:pPr>
          <w:hyperlink w:anchor="__RefHeading___Toc3899212_2870459653">
            <w:r>
              <w:rPr>
                <w:webHidden/>
                <w:rStyle w:val="IndexLink"/>
              </w:rPr>
              <w:t>67</w:t>
            </w:r>
            <w:r>
              <w:rPr>
                <w:rStyle w:val="IndexLink"/>
                <w:rtl w:val="true"/>
              </w:rPr>
              <w:t xml:space="preserve">- </w:t>
            </w:r>
            <w:r>
              <w:rPr>
                <w:rStyle w:val="IndexLink"/>
                <w:rtl w:val="true"/>
              </w:rPr>
              <w:t>هداية في الأصول</w:t>
            </w:r>
            <w:r>
              <w:rPr>
                <w:rStyle w:val="IndexLink"/>
                <w:rtl w:val="true"/>
              </w:rPr>
              <w:t>.</w:t>
              <w:tab/>
            </w:r>
            <w:r>
              <w:rPr>
                <w:rStyle w:val="IndexLink"/>
              </w:rPr>
              <w:t>66</w:t>
            </w:r>
          </w:hyperlink>
        </w:p>
        <w:p>
          <w:pPr>
            <w:pStyle w:val="Contents3"/>
            <w:tabs>
              <w:tab w:val="clear" w:pos="8459"/>
              <w:tab w:val="right" w:pos="9026" w:leader="dot"/>
            </w:tabs>
            <w:rPr/>
          </w:pPr>
          <w:hyperlink w:anchor="__RefHeading___Toc3899214_2870459653">
            <w:r>
              <w:rPr>
                <w:webHidden/>
                <w:rStyle w:val="IndexLink"/>
                <w:rtl w:val="true"/>
              </w:rPr>
              <w:t xml:space="preserve">الخراساني، الشيخ مهدي الخوافي </w:t>
            </w:r>
            <w:r>
              <w:rPr>
                <w:rStyle w:val="IndexLink"/>
                <w:rtl w:val="true"/>
              </w:rPr>
              <w:t xml:space="preserve">( </w:t>
            </w:r>
            <w:r>
              <w:rPr>
                <w:rStyle w:val="IndexLink"/>
              </w:rPr>
              <w:t>1260</w:t>
            </w:r>
            <w:r>
              <w:rPr>
                <w:rStyle w:val="IndexLink"/>
                <w:rtl w:val="true"/>
              </w:rPr>
              <w:t xml:space="preserve"> - </w:t>
            </w:r>
            <w:r>
              <w:rPr>
                <w:rStyle w:val="IndexLink"/>
              </w:rPr>
              <w:t>1339</w:t>
            </w:r>
            <w:r>
              <w:rPr>
                <w:rStyle w:val="IndexLink"/>
                <w:rtl w:val="true"/>
              </w:rPr>
              <w:t>ه</w:t>
            </w:r>
            <w:r>
              <w:rPr>
                <w:rStyle w:val="IndexLink"/>
                <w:rtl w:val="true"/>
              </w:rPr>
              <w:t>-)</w:t>
              <w:tab/>
            </w:r>
            <w:r>
              <w:rPr>
                <w:rStyle w:val="IndexLink"/>
              </w:rPr>
              <w:t>66</w:t>
            </w:r>
          </w:hyperlink>
        </w:p>
        <w:p>
          <w:pPr>
            <w:pStyle w:val="Contents4"/>
            <w:tabs>
              <w:tab w:val="clear" w:pos="8176"/>
              <w:tab w:val="right" w:pos="9026" w:leader="dot"/>
            </w:tabs>
            <w:rPr/>
          </w:pPr>
          <w:hyperlink w:anchor="__RefHeading___Toc3899216_2870459653">
            <w:r>
              <w:rPr>
                <w:webHidden/>
                <w:rStyle w:val="IndexLink"/>
              </w:rPr>
              <w:t>68</w:t>
            </w:r>
            <w:r>
              <w:rPr>
                <w:rStyle w:val="IndexLink"/>
                <w:rtl w:val="true"/>
              </w:rPr>
              <w:t xml:space="preserve">- </w:t>
            </w:r>
            <w:r>
              <w:rPr>
                <w:rStyle w:val="IndexLink"/>
                <w:rtl w:val="true"/>
              </w:rPr>
              <w:t>مجمع المسائل</w:t>
            </w:r>
            <w:r>
              <w:rPr>
                <w:rStyle w:val="IndexLink"/>
                <w:rtl w:val="true"/>
              </w:rPr>
              <w:t>.</w:t>
              <w:tab/>
            </w:r>
            <w:r>
              <w:rPr>
                <w:rStyle w:val="IndexLink"/>
              </w:rPr>
              <w:t>66</w:t>
            </w:r>
          </w:hyperlink>
        </w:p>
        <w:p>
          <w:pPr>
            <w:pStyle w:val="Contents5"/>
            <w:tabs>
              <w:tab w:val="clear" w:pos="7892"/>
              <w:tab w:val="right" w:pos="9026" w:leader="dot"/>
            </w:tabs>
            <w:rPr/>
          </w:pPr>
          <w:hyperlink w:anchor="__RefHeading___Toc3899218_2870459653">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3899220_2870459653">
            <w:r>
              <w:rPr>
                <w:webHidden/>
                <w:rStyle w:val="IndexLink"/>
                <w:rtl w:val="true"/>
              </w:rPr>
              <w:t>النسخ</w:t>
            </w:r>
            <w:r>
              <w:rPr>
                <w:rStyle w:val="IndexLink"/>
                <w:rtl w:val="true"/>
              </w:rPr>
              <w:t>:</w:t>
              <w:tab/>
            </w:r>
            <w:r>
              <w:rPr>
                <w:rStyle w:val="IndexLink"/>
              </w:rPr>
              <w:t>66</w:t>
            </w:r>
          </w:hyperlink>
        </w:p>
        <w:p>
          <w:pPr>
            <w:pStyle w:val="Contents2"/>
            <w:tabs>
              <w:tab w:val="clear" w:pos="8743"/>
              <w:tab w:val="right" w:pos="9026" w:leader="dot"/>
            </w:tabs>
            <w:rPr/>
          </w:pPr>
          <w:hyperlink w:anchor="__RefHeading___Toc3899222_2870459653">
            <w:r>
              <w:rPr>
                <w:webHidden/>
                <w:rStyle w:val="IndexLink"/>
                <w:rtl w:val="true"/>
              </w:rPr>
              <w:t>حرف الخاء</w:t>
            </w:r>
            <w:r>
              <w:rPr>
                <w:rStyle w:val="IndexLink"/>
                <w:rtl w:val="true"/>
              </w:rPr>
              <w:t>.</w:t>
              <w:tab/>
            </w:r>
            <w:r>
              <w:rPr>
                <w:rStyle w:val="IndexLink"/>
              </w:rPr>
              <w:t>67</w:t>
            </w:r>
          </w:hyperlink>
        </w:p>
        <w:p>
          <w:pPr>
            <w:pStyle w:val="Contents3"/>
            <w:tabs>
              <w:tab w:val="clear" w:pos="8459"/>
              <w:tab w:val="right" w:pos="9026" w:leader="dot"/>
            </w:tabs>
            <w:rPr/>
          </w:pPr>
          <w:hyperlink w:anchor="__RefHeading___Toc3899224_2870459653">
            <w:r>
              <w:rPr>
                <w:webHidden/>
                <w:rStyle w:val="IndexLink"/>
                <w:rtl w:val="true"/>
              </w:rPr>
              <w:t>الخراساني، الميرزا حبیب بن محمد هاشم ابن ميرزا هداية الله</w:t>
            </w:r>
            <w:r>
              <w:rPr>
                <w:rStyle w:val="IndexLink"/>
                <w:rtl w:val="true"/>
              </w:rPr>
              <w:t>(</w:t>
            </w:r>
            <w:r>
              <w:rPr>
                <w:rStyle w:val="IndexLink"/>
              </w:rPr>
              <w:t>1327</w:t>
            </w:r>
            <w:r>
              <w:rPr>
                <w:rStyle w:val="IndexLink"/>
                <w:rtl w:val="true"/>
              </w:rPr>
              <w:t>ه</w:t>
            </w:r>
            <w:r>
              <w:rPr>
                <w:rStyle w:val="IndexLink"/>
                <w:rtl w:val="true"/>
              </w:rPr>
              <w:t>)</w:t>
              <w:tab/>
            </w:r>
            <w:r>
              <w:rPr>
                <w:rStyle w:val="IndexLink"/>
              </w:rPr>
              <w:t>67</w:t>
            </w:r>
          </w:hyperlink>
        </w:p>
        <w:p>
          <w:pPr>
            <w:pStyle w:val="Contents4"/>
            <w:tabs>
              <w:tab w:val="clear" w:pos="8176"/>
              <w:tab w:val="right" w:pos="9026" w:leader="dot"/>
            </w:tabs>
            <w:rPr/>
          </w:pPr>
          <w:hyperlink w:anchor="__RefHeading___Toc3899226_2870459653">
            <w:r>
              <w:rPr>
                <w:webHidden/>
                <w:rStyle w:val="IndexLink"/>
              </w:rPr>
              <w:t>69</w:t>
            </w:r>
            <w:r>
              <w:rPr>
                <w:rStyle w:val="IndexLink"/>
                <w:rtl w:val="true"/>
              </w:rPr>
              <w:t xml:space="preserve">- </w:t>
            </w:r>
            <w:r>
              <w:rPr>
                <w:rStyle w:val="IndexLink"/>
                <w:rtl w:val="true"/>
              </w:rPr>
              <w:t xml:space="preserve">رسالة في التعادل والتراجيح </w:t>
            </w:r>
            <w:r>
              <w:rPr>
                <w:rStyle w:val="IndexLink"/>
                <w:rtl w:val="true"/>
              </w:rPr>
              <w:t>.</w:t>
              <w:tab/>
            </w:r>
            <w:r>
              <w:rPr>
                <w:rStyle w:val="IndexLink"/>
              </w:rPr>
              <w:t>67</w:t>
            </w:r>
          </w:hyperlink>
        </w:p>
        <w:p>
          <w:pPr>
            <w:pStyle w:val="Contents4"/>
            <w:tabs>
              <w:tab w:val="clear" w:pos="8176"/>
              <w:tab w:val="right" w:pos="9026" w:leader="dot"/>
            </w:tabs>
            <w:rPr/>
          </w:pPr>
          <w:hyperlink w:anchor="__RefHeading___Toc3899228_2870459653">
            <w:r>
              <w:rPr>
                <w:webHidden/>
                <w:rStyle w:val="IndexLink"/>
              </w:rPr>
              <w:t>70</w:t>
            </w:r>
            <w:r>
              <w:rPr>
                <w:rStyle w:val="IndexLink"/>
                <w:rtl w:val="true"/>
              </w:rPr>
              <w:t xml:space="preserve">- </w:t>
            </w:r>
            <w:r>
              <w:rPr>
                <w:rStyle w:val="IndexLink"/>
                <w:rtl w:val="true"/>
              </w:rPr>
              <w:t>اللباس المشكوك</w:t>
            </w:r>
            <w:r>
              <w:rPr>
                <w:rStyle w:val="IndexLink"/>
                <w:rtl w:val="true"/>
              </w:rPr>
              <w:t>.</w:t>
              <w:tab/>
            </w:r>
            <w:r>
              <w:rPr>
                <w:rStyle w:val="IndexLink"/>
              </w:rPr>
              <w:t>67</w:t>
            </w:r>
          </w:hyperlink>
        </w:p>
        <w:p>
          <w:pPr>
            <w:pStyle w:val="Contents2"/>
            <w:tabs>
              <w:tab w:val="clear" w:pos="8743"/>
              <w:tab w:val="right" w:pos="9026" w:leader="dot"/>
            </w:tabs>
            <w:rPr/>
          </w:pPr>
          <w:hyperlink w:anchor="__RefHeading___Toc3899230_2870459653">
            <w:r>
              <w:rPr>
                <w:webHidden/>
                <w:rStyle w:val="IndexLink"/>
                <w:rtl w:val="true"/>
              </w:rPr>
              <w:t>حرف الدال</w:t>
            </w:r>
            <w:r>
              <w:rPr>
                <w:rStyle w:val="IndexLink"/>
                <w:rtl w:val="true"/>
              </w:rPr>
              <w:tab/>
            </w:r>
            <w:r>
              <w:rPr>
                <w:rStyle w:val="IndexLink"/>
              </w:rPr>
              <w:t>71</w:t>
            </w:r>
          </w:hyperlink>
        </w:p>
        <w:p>
          <w:pPr>
            <w:pStyle w:val="Contents3"/>
            <w:tabs>
              <w:tab w:val="clear" w:pos="8459"/>
              <w:tab w:val="right" w:pos="9026" w:leader="dot"/>
            </w:tabs>
            <w:rPr/>
          </w:pPr>
          <w:hyperlink w:anchor="__RefHeading___Toc3899232_2870459653">
            <w:r>
              <w:rPr>
                <w:webHidden/>
                <w:rStyle w:val="IndexLink"/>
                <w:rtl w:val="true"/>
              </w:rPr>
              <w:t xml:space="preserve">الدهكردي، السيد أبو القاسم ابن محمد باقر بن إبراهيم بن محمد هادي الدهكردي </w:t>
            </w:r>
            <w:r>
              <w:rPr>
                <w:rStyle w:val="IndexLink"/>
                <w:rtl w:val="true"/>
              </w:rPr>
              <w:t xml:space="preserve">( </w:t>
            </w:r>
            <w:r>
              <w:rPr>
                <w:rStyle w:val="IndexLink"/>
              </w:rPr>
              <w:t>1272</w:t>
            </w:r>
            <w:r>
              <w:rPr>
                <w:rStyle w:val="IndexLink"/>
                <w:rtl w:val="true"/>
              </w:rPr>
              <w:t xml:space="preserve"> - </w:t>
            </w:r>
            <w:r>
              <w:rPr>
                <w:rStyle w:val="IndexLink"/>
              </w:rPr>
              <w:t>1353</w:t>
            </w:r>
            <w:r>
              <w:rPr>
                <w:rStyle w:val="IndexLink"/>
                <w:rtl w:val="true"/>
              </w:rPr>
              <w:t>ه</w:t>
            </w:r>
            <w:r>
              <w:rPr>
                <w:rStyle w:val="IndexLink"/>
                <w:rtl w:val="true"/>
              </w:rPr>
              <w:t>-).</w:t>
              <w:tab/>
            </w:r>
            <w:r>
              <w:rPr>
                <w:rStyle w:val="IndexLink"/>
              </w:rPr>
              <w:t>71</w:t>
            </w:r>
          </w:hyperlink>
        </w:p>
        <w:p>
          <w:pPr>
            <w:pStyle w:val="Contents4"/>
            <w:tabs>
              <w:tab w:val="clear" w:pos="8176"/>
              <w:tab w:val="right" w:pos="9026" w:leader="dot"/>
            </w:tabs>
            <w:rPr/>
          </w:pPr>
          <w:hyperlink w:anchor="__RefHeading___Toc3899234_2870459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3899236_2870459653">
            <w:r>
              <w:rPr>
                <w:webHidden/>
                <w:rStyle w:val="IndexLink"/>
              </w:rPr>
              <w:t>71</w:t>
            </w:r>
            <w:r>
              <w:rPr>
                <w:rStyle w:val="IndexLink"/>
                <w:rtl w:val="true"/>
              </w:rPr>
              <w:t xml:space="preserve">- </w:t>
            </w:r>
            <w:r>
              <w:rPr>
                <w:rStyle w:val="IndexLink"/>
                <w:rtl w:val="true"/>
              </w:rPr>
              <w:t xml:space="preserve">تنقيح الأصول </w:t>
            </w:r>
            <w:r>
              <w:rPr>
                <w:rStyle w:val="IndexLink"/>
                <w:rtl w:val="true"/>
              </w:rPr>
              <w:t>(</w:t>
            </w:r>
            <w:r>
              <w:rPr>
                <w:rStyle w:val="IndexLink"/>
                <w:rtl w:val="true"/>
              </w:rPr>
              <w:t>مجلدان في مباحث الألفاظ</w:t>
            </w:r>
            <w:r>
              <w:rPr>
                <w:rStyle w:val="IndexLink"/>
                <w:rtl w:val="true"/>
              </w:rPr>
              <w:t>)</w:t>
              <w:tab/>
            </w:r>
            <w:r>
              <w:rPr>
                <w:rStyle w:val="IndexLink"/>
              </w:rPr>
              <w:t>71</w:t>
            </w:r>
          </w:hyperlink>
        </w:p>
        <w:p>
          <w:pPr>
            <w:pStyle w:val="Contents4"/>
            <w:tabs>
              <w:tab w:val="clear" w:pos="8176"/>
              <w:tab w:val="right" w:pos="9026" w:leader="dot"/>
            </w:tabs>
            <w:rPr/>
          </w:pPr>
          <w:hyperlink w:anchor="__RefHeading___Toc3899238_2870459653">
            <w:r>
              <w:rPr>
                <w:webHidden/>
                <w:rStyle w:val="IndexLink"/>
              </w:rPr>
              <w:t>72</w:t>
            </w:r>
            <w:r>
              <w:rPr>
                <w:rStyle w:val="IndexLink"/>
                <w:rtl w:val="true"/>
              </w:rPr>
              <w:t xml:space="preserve">- </w:t>
            </w:r>
            <w:r>
              <w:rPr>
                <w:rStyle w:val="IndexLink"/>
                <w:rtl w:val="true"/>
              </w:rPr>
              <w:t>المتاجر</w:t>
            </w:r>
            <w:r>
              <w:rPr>
                <w:rStyle w:val="IndexLink"/>
                <w:rtl w:val="true"/>
              </w:rPr>
              <w:t>.</w:t>
              <w:tab/>
            </w:r>
            <w:r>
              <w:rPr>
                <w:rStyle w:val="IndexLink"/>
              </w:rPr>
              <w:t>71</w:t>
            </w:r>
          </w:hyperlink>
        </w:p>
        <w:p>
          <w:pPr>
            <w:pStyle w:val="Contents4"/>
            <w:tabs>
              <w:tab w:val="clear" w:pos="8176"/>
              <w:tab w:val="right" w:pos="9026" w:leader="dot"/>
            </w:tabs>
            <w:rPr/>
          </w:pPr>
          <w:hyperlink w:anchor="__RefHeading___Toc3899240_2870459653">
            <w:r>
              <w:rPr>
                <w:webHidden/>
                <w:rStyle w:val="IndexLink"/>
              </w:rPr>
              <w:t>73</w:t>
            </w:r>
            <w:r>
              <w:rPr>
                <w:rStyle w:val="IndexLink"/>
                <w:rtl w:val="true"/>
              </w:rPr>
              <w:t xml:space="preserve">- </w:t>
            </w:r>
            <w:r>
              <w:rPr>
                <w:rStyle w:val="IndexLink"/>
                <w:rtl w:val="true"/>
              </w:rPr>
              <w:t>شرح الروضة البهية على نحو التعليق</w:t>
            </w:r>
            <w:r>
              <w:rPr>
                <w:rStyle w:val="IndexLink"/>
                <w:rtl w:val="true"/>
              </w:rPr>
              <w:t>.</w:t>
              <w:tab/>
            </w:r>
            <w:r>
              <w:rPr>
                <w:rStyle w:val="IndexLink"/>
              </w:rPr>
              <w:t>71</w:t>
            </w:r>
          </w:hyperlink>
        </w:p>
        <w:p>
          <w:pPr>
            <w:pStyle w:val="Contents2"/>
            <w:tabs>
              <w:tab w:val="clear" w:pos="8743"/>
              <w:tab w:val="right" w:pos="9026" w:leader="dot"/>
            </w:tabs>
            <w:rPr/>
          </w:pPr>
          <w:hyperlink w:anchor="__RefHeading___Toc3899242_2870459653">
            <w:r>
              <w:rPr>
                <w:webHidden/>
                <w:rStyle w:val="IndexLink"/>
                <w:rtl w:val="true"/>
              </w:rPr>
              <w:t>حرف الزاي</w:t>
            </w:r>
            <w:r>
              <w:rPr>
                <w:rStyle w:val="IndexLink"/>
                <w:rtl w:val="true"/>
              </w:rPr>
              <w:tab/>
            </w:r>
            <w:r>
              <w:rPr>
                <w:rStyle w:val="IndexLink"/>
              </w:rPr>
              <w:t>75</w:t>
            </w:r>
          </w:hyperlink>
        </w:p>
        <w:p>
          <w:pPr>
            <w:pStyle w:val="Contents3"/>
            <w:tabs>
              <w:tab w:val="clear" w:pos="8459"/>
              <w:tab w:val="right" w:pos="9026" w:leader="dot"/>
            </w:tabs>
            <w:rPr/>
          </w:pPr>
          <w:hyperlink w:anchor="__RefHeading___Toc3899244_2870459653">
            <w:r>
              <w:rPr>
                <w:webHidden/>
                <w:rStyle w:val="IndexLink"/>
                <w:rtl w:val="true"/>
              </w:rPr>
              <w:t xml:space="preserve">الزرقاني، الشيخ باقر الشيرازي </w:t>
            </w:r>
            <w:r>
              <w:rPr>
                <w:rStyle w:val="IndexLink"/>
                <w:rtl w:val="true"/>
              </w:rPr>
              <w:t>(</w:t>
            </w:r>
            <w:r>
              <w:rPr>
                <w:rStyle w:val="IndexLink"/>
                <w:rtl w:val="true"/>
              </w:rPr>
              <w:t xml:space="preserve">ت حدود </w:t>
            </w:r>
            <w:r>
              <w:rPr>
                <w:rStyle w:val="IndexLink"/>
              </w:rPr>
              <w:t>1308</w:t>
            </w:r>
            <w:r>
              <w:rPr>
                <w:rStyle w:val="IndexLink"/>
                <w:rtl w:val="true"/>
              </w:rPr>
              <w:t>ه</w:t>
            </w:r>
            <w:r>
              <w:rPr>
                <w:rStyle w:val="IndexLink"/>
                <w:rtl w:val="true"/>
              </w:rPr>
              <w:t>-)</w:t>
              <w:tab/>
            </w:r>
            <w:r>
              <w:rPr>
                <w:rStyle w:val="IndexLink"/>
              </w:rPr>
              <w:t>75</w:t>
            </w:r>
          </w:hyperlink>
        </w:p>
        <w:p>
          <w:pPr>
            <w:pStyle w:val="Contents4"/>
            <w:tabs>
              <w:tab w:val="clear" w:pos="8176"/>
              <w:tab w:val="right" w:pos="9026" w:leader="dot"/>
            </w:tabs>
            <w:rPr/>
          </w:pPr>
          <w:hyperlink w:anchor="__RefHeading___Toc3899246_2870459653">
            <w:r>
              <w:rPr>
                <w:webHidden/>
                <w:rStyle w:val="IndexLink"/>
              </w:rPr>
              <w:t>74</w:t>
            </w:r>
            <w:r>
              <w:rPr>
                <w:rStyle w:val="IndexLink"/>
                <w:rtl w:val="true"/>
              </w:rPr>
              <w:t xml:space="preserve">- </w:t>
            </w:r>
            <w:r>
              <w:rPr>
                <w:rStyle w:val="IndexLink"/>
                <w:rtl w:val="true"/>
              </w:rPr>
              <w:t>تقرير بحث المجدد الشيرازي</w:t>
            </w:r>
            <w:r>
              <w:rPr>
                <w:rStyle w:val="IndexLink"/>
                <w:rtl w:val="true"/>
              </w:rPr>
              <w:t>(</w:t>
            </w:r>
            <w:r>
              <w:rPr>
                <w:rStyle w:val="IndexLink"/>
                <w:rtl w:val="true"/>
              </w:rPr>
              <w:t>رحمةالله</w:t>
            </w:r>
            <w:r>
              <w:rPr>
                <w:rStyle w:val="IndexLink"/>
                <w:rtl w:val="true"/>
              </w:rPr>
              <w:t>)</w:t>
              <w:tab/>
            </w:r>
            <w:r>
              <w:rPr>
                <w:rStyle w:val="IndexLink"/>
              </w:rPr>
              <w:t>75</w:t>
            </w:r>
          </w:hyperlink>
        </w:p>
        <w:p>
          <w:pPr>
            <w:pStyle w:val="Contents3"/>
            <w:tabs>
              <w:tab w:val="clear" w:pos="8459"/>
              <w:tab w:val="right" w:pos="9026" w:leader="dot"/>
            </w:tabs>
            <w:rPr/>
          </w:pPr>
          <w:hyperlink w:anchor="__RefHeading___Toc3899248_2870459653">
            <w:r>
              <w:rPr>
                <w:webHidden/>
                <w:rStyle w:val="IndexLink"/>
                <w:rtl w:val="true"/>
              </w:rPr>
              <w:t xml:space="preserve">الزنجاني، أسد الله بن علي أكبر </w:t>
            </w:r>
            <w:r>
              <w:rPr>
                <w:rStyle w:val="IndexLink"/>
                <w:rtl w:val="true"/>
              </w:rPr>
              <w:t>(</w:t>
            </w:r>
            <w:r>
              <w:rPr>
                <w:rStyle w:val="IndexLink"/>
              </w:rPr>
              <w:t>1282</w:t>
            </w:r>
            <w:r>
              <w:rPr>
                <w:rStyle w:val="IndexLink"/>
                <w:rtl w:val="true"/>
              </w:rPr>
              <w:t xml:space="preserve"> - </w:t>
            </w:r>
            <w:r>
              <w:rPr>
                <w:rStyle w:val="IndexLink"/>
              </w:rPr>
              <w:t>1354</w:t>
            </w:r>
            <w:r>
              <w:rPr>
                <w:rStyle w:val="IndexLink"/>
                <w:rtl w:val="true"/>
              </w:rPr>
              <w:t xml:space="preserve"> </w:t>
            </w:r>
            <w:r>
              <w:rPr>
                <w:rStyle w:val="IndexLink"/>
                <w:rtl w:val="true"/>
              </w:rPr>
              <w:t>ه</w:t>
            </w:r>
            <w:r>
              <w:rPr>
                <w:rStyle w:val="IndexLink"/>
                <w:rtl w:val="true"/>
              </w:rPr>
              <w:t>-)</w:t>
              <w:tab/>
            </w:r>
            <w:r>
              <w:rPr>
                <w:rStyle w:val="IndexLink"/>
              </w:rPr>
              <w:t>75</w:t>
            </w:r>
          </w:hyperlink>
        </w:p>
        <w:p>
          <w:pPr>
            <w:pStyle w:val="Contents4"/>
            <w:tabs>
              <w:tab w:val="clear" w:pos="8176"/>
              <w:tab w:val="right" w:pos="9026" w:leader="dot"/>
            </w:tabs>
            <w:rPr/>
          </w:pPr>
          <w:hyperlink w:anchor="__RefHeading___Toc3899250_2870459653">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3899252_2870459653">
            <w:r>
              <w:rPr>
                <w:webHidden/>
                <w:rStyle w:val="IndexLink"/>
              </w:rPr>
              <w:t>75</w:t>
            </w:r>
            <w:r>
              <w:rPr>
                <w:rStyle w:val="IndexLink"/>
                <w:rtl w:val="true"/>
              </w:rPr>
              <w:t xml:space="preserve">- </w:t>
            </w:r>
            <w:r>
              <w:rPr>
                <w:rStyle w:val="IndexLink"/>
                <w:rtl w:val="true"/>
              </w:rPr>
              <w:t>الخيارات</w:t>
            </w:r>
            <w:r>
              <w:rPr>
                <w:rStyle w:val="IndexLink"/>
                <w:rtl w:val="true"/>
              </w:rPr>
              <w:t>.</w:t>
              <w:tab/>
            </w:r>
            <w:r>
              <w:rPr>
                <w:rStyle w:val="IndexLink"/>
              </w:rPr>
              <w:t>75</w:t>
            </w:r>
          </w:hyperlink>
        </w:p>
        <w:p>
          <w:pPr>
            <w:pStyle w:val="Contents4"/>
            <w:tabs>
              <w:tab w:val="clear" w:pos="8176"/>
              <w:tab w:val="right" w:pos="9026" w:leader="dot"/>
            </w:tabs>
            <w:rPr/>
          </w:pPr>
          <w:hyperlink w:anchor="__RefHeading___Toc3899254_2870459653">
            <w:r>
              <w:rPr>
                <w:webHidden/>
                <w:rStyle w:val="IndexLink"/>
              </w:rPr>
              <w:t>76</w:t>
            </w:r>
            <w:r>
              <w:rPr>
                <w:rStyle w:val="IndexLink"/>
                <w:rtl w:val="true"/>
              </w:rPr>
              <w:t xml:space="preserve">- </w:t>
            </w:r>
            <w:r>
              <w:rPr>
                <w:rStyle w:val="IndexLink"/>
                <w:rtl w:val="true"/>
              </w:rPr>
              <w:t>الشبهة الموضوعية</w:t>
            </w:r>
            <w:r>
              <w:rPr>
                <w:rStyle w:val="IndexLink"/>
                <w:rtl w:val="true"/>
              </w:rPr>
              <w:t>.</w:t>
              <w:tab/>
            </w:r>
            <w:r>
              <w:rPr>
                <w:rStyle w:val="IndexLink"/>
              </w:rPr>
              <w:t>76</w:t>
            </w:r>
          </w:hyperlink>
        </w:p>
        <w:p>
          <w:pPr>
            <w:pStyle w:val="Contents5"/>
            <w:tabs>
              <w:tab w:val="clear" w:pos="7892"/>
              <w:tab w:val="right" w:pos="9026" w:leader="dot"/>
            </w:tabs>
            <w:rPr/>
          </w:pPr>
          <w:hyperlink w:anchor="__RefHeading___Toc3899256_2870459653">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3899258_2870459653">
            <w:r>
              <w:rPr>
                <w:webHidden/>
                <w:rStyle w:val="IndexLink"/>
                <w:rtl w:val="true"/>
              </w:rPr>
              <w:t>النسخ</w:t>
            </w:r>
            <w:r>
              <w:rPr>
                <w:rStyle w:val="IndexLink"/>
                <w:rtl w:val="true"/>
              </w:rPr>
              <w:t>:</w:t>
              <w:tab/>
            </w:r>
            <w:r>
              <w:rPr>
                <w:rStyle w:val="IndexLink"/>
              </w:rPr>
              <w:t>76</w:t>
            </w:r>
          </w:hyperlink>
        </w:p>
        <w:p>
          <w:pPr>
            <w:pStyle w:val="Contents4"/>
            <w:tabs>
              <w:tab w:val="clear" w:pos="8176"/>
              <w:tab w:val="right" w:pos="9026" w:leader="dot"/>
            </w:tabs>
            <w:rPr/>
          </w:pPr>
          <w:hyperlink w:anchor="__RefHeading___Toc3899260_2870459653">
            <w:r>
              <w:rPr>
                <w:webHidden/>
                <w:rStyle w:val="IndexLink"/>
              </w:rPr>
              <w:t>77</w:t>
            </w:r>
            <w:r>
              <w:rPr>
                <w:rStyle w:val="IndexLink"/>
                <w:rtl w:val="true"/>
              </w:rPr>
              <w:t>-</w:t>
            </w:r>
            <w:r>
              <w:rPr>
                <w:rStyle w:val="IndexLink"/>
                <w:rtl w:val="true"/>
              </w:rPr>
              <w:t>كتاب الطهارة</w:t>
            </w:r>
            <w:r>
              <w:rPr>
                <w:rStyle w:val="IndexLink"/>
                <w:rtl w:val="true"/>
              </w:rPr>
              <w:t>.</w:t>
              <w:tab/>
            </w:r>
            <w:r>
              <w:rPr>
                <w:rStyle w:val="IndexLink"/>
              </w:rPr>
              <w:t>76</w:t>
            </w:r>
          </w:hyperlink>
        </w:p>
        <w:p>
          <w:pPr>
            <w:pStyle w:val="Contents4"/>
            <w:tabs>
              <w:tab w:val="clear" w:pos="8176"/>
              <w:tab w:val="right" w:pos="9026" w:leader="dot"/>
            </w:tabs>
            <w:rPr/>
          </w:pPr>
          <w:hyperlink w:anchor="__RefHeading___Toc3899262_2870459653">
            <w:r>
              <w:rPr>
                <w:webHidden/>
                <w:rStyle w:val="IndexLink"/>
              </w:rPr>
              <w:t>78</w:t>
            </w:r>
            <w:r>
              <w:rPr>
                <w:rStyle w:val="IndexLink"/>
                <w:rtl w:val="true"/>
              </w:rPr>
              <w:t xml:space="preserve">- </w:t>
            </w:r>
            <w:r>
              <w:rPr>
                <w:rStyle w:val="IndexLink"/>
                <w:rtl w:val="true"/>
              </w:rPr>
              <w:t>كتاب آخر في الطهارة</w:t>
            </w:r>
            <w:r>
              <w:rPr>
                <w:rStyle w:val="IndexLink"/>
                <w:rtl w:val="true"/>
              </w:rPr>
              <w:t>.</w:t>
              <w:tab/>
            </w:r>
            <w:r>
              <w:rPr>
                <w:rStyle w:val="IndexLink"/>
              </w:rPr>
              <w:t>77</w:t>
            </w:r>
          </w:hyperlink>
        </w:p>
        <w:p>
          <w:pPr>
            <w:pStyle w:val="Contents5"/>
            <w:tabs>
              <w:tab w:val="clear" w:pos="7892"/>
              <w:tab w:val="right" w:pos="9026" w:leader="dot"/>
            </w:tabs>
            <w:rPr/>
          </w:pPr>
          <w:hyperlink w:anchor="__RefHeading___Toc3899264_2870459653">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899266_2870459653">
            <w:r>
              <w:rPr>
                <w:webHidden/>
                <w:rStyle w:val="IndexLink"/>
                <w:rtl w:val="true"/>
              </w:rPr>
              <w:t>النسخ</w:t>
            </w:r>
            <w:r>
              <w:rPr>
                <w:rStyle w:val="IndexLink"/>
                <w:rtl w:val="true"/>
              </w:rPr>
              <w:t>:</w:t>
              <w:tab/>
            </w:r>
            <w:r>
              <w:rPr>
                <w:rStyle w:val="IndexLink"/>
              </w:rPr>
              <w:t>77</w:t>
            </w:r>
          </w:hyperlink>
        </w:p>
        <w:p>
          <w:pPr>
            <w:pStyle w:val="Contents4"/>
            <w:tabs>
              <w:tab w:val="clear" w:pos="8176"/>
              <w:tab w:val="right" w:pos="9026" w:leader="dot"/>
            </w:tabs>
            <w:rPr/>
          </w:pPr>
          <w:hyperlink w:anchor="__RefHeading___Toc3899268_2870459653">
            <w:r>
              <w:rPr>
                <w:webHidden/>
                <w:rStyle w:val="IndexLink"/>
              </w:rPr>
              <w:t>79</w:t>
            </w:r>
            <w:r>
              <w:rPr>
                <w:rStyle w:val="IndexLink"/>
                <w:rtl w:val="true"/>
              </w:rPr>
              <w:t xml:space="preserve">- </w:t>
            </w:r>
            <w:r>
              <w:rPr>
                <w:rStyle w:val="IndexLink"/>
                <w:rtl w:val="true"/>
              </w:rPr>
              <w:t xml:space="preserve">قاعدة أوفوا بالعقود </w:t>
            </w:r>
            <w:r>
              <w:rPr>
                <w:rStyle w:val="IndexLink"/>
                <w:rtl w:val="true"/>
              </w:rPr>
              <w:t>(</w:t>
            </w:r>
            <w:r>
              <w:rPr>
                <w:rStyle w:val="IndexLink"/>
                <w:rtl w:val="true"/>
              </w:rPr>
              <w:t>رسالة في</w:t>
            </w:r>
            <w:r>
              <w:rPr>
                <w:rStyle w:val="IndexLink"/>
                <w:rtl w:val="true"/>
              </w:rPr>
              <w:t>).</w:t>
              <w:tab/>
            </w:r>
            <w:r>
              <w:rPr>
                <w:rStyle w:val="IndexLink"/>
              </w:rPr>
              <w:t>77</w:t>
            </w:r>
          </w:hyperlink>
        </w:p>
        <w:p>
          <w:pPr>
            <w:pStyle w:val="Contents5"/>
            <w:tabs>
              <w:tab w:val="clear" w:pos="7892"/>
              <w:tab w:val="right" w:pos="9026" w:leader="dot"/>
            </w:tabs>
            <w:rPr/>
          </w:pPr>
          <w:hyperlink w:anchor="__RefHeading___Toc3899270_2870459653">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899272_2870459653">
            <w:r>
              <w:rPr>
                <w:webHidden/>
                <w:rStyle w:val="IndexLink"/>
                <w:rtl w:val="true"/>
              </w:rPr>
              <w:t>النسخ</w:t>
            </w:r>
            <w:r>
              <w:rPr>
                <w:rStyle w:val="IndexLink"/>
                <w:rtl w:val="true"/>
              </w:rPr>
              <w:t>:</w:t>
              <w:tab/>
            </w:r>
            <w:r>
              <w:rPr>
                <w:rStyle w:val="IndexLink"/>
              </w:rPr>
              <w:t>78</w:t>
            </w:r>
          </w:hyperlink>
        </w:p>
        <w:p>
          <w:pPr>
            <w:pStyle w:val="Contents4"/>
            <w:tabs>
              <w:tab w:val="clear" w:pos="8176"/>
              <w:tab w:val="right" w:pos="9026" w:leader="dot"/>
            </w:tabs>
            <w:rPr/>
          </w:pPr>
          <w:hyperlink w:anchor="__RefHeading___Toc3899274_2870459653">
            <w:r>
              <w:rPr>
                <w:webHidden/>
                <w:rStyle w:val="IndexLink"/>
              </w:rPr>
              <w:t>80</w:t>
            </w:r>
            <w:r>
              <w:rPr>
                <w:rStyle w:val="IndexLink"/>
                <w:rtl w:val="true"/>
              </w:rPr>
              <w:t xml:space="preserve">- </w:t>
            </w:r>
            <w:r>
              <w:rPr>
                <w:rStyle w:val="IndexLink"/>
                <w:rtl w:val="true"/>
              </w:rPr>
              <w:t>مباحث في كتاب الزكاة</w:t>
            </w:r>
            <w:r>
              <w:rPr>
                <w:rStyle w:val="IndexLink"/>
                <w:rtl w:val="true"/>
              </w:rPr>
              <w:t>.</w:t>
              <w:tab/>
            </w:r>
            <w:r>
              <w:rPr>
                <w:rStyle w:val="IndexLink"/>
              </w:rPr>
              <w:t>78</w:t>
            </w:r>
          </w:hyperlink>
        </w:p>
        <w:p>
          <w:pPr>
            <w:pStyle w:val="Contents5"/>
            <w:tabs>
              <w:tab w:val="clear" w:pos="7892"/>
              <w:tab w:val="right" w:pos="9026" w:leader="dot"/>
            </w:tabs>
            <w:rPr/>
          </w:pPr>
          <w:hyperlink w:anchor="__RefHeading___Toc3899276_2870459653">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3899278_2870459653">
            <w:r>
              <w:rPr>
                <w:webHidden/>
                <w:rStyle w:val="IndexLink"/>
                <w:rtl w:val="true"/>
              </w:rPr>
              <w:t>النسخ</w:t>
            </w:r>
            <w:r>
              <w:rPr>
                <w:rStyle w:val="IndexLink"/>
                <w:rtl w:val="true"/>
              </w:rPr>
              <w:t>:</w:t>
              <w:tab/>
            </w:r>
            <w:r>
              <w:rPr>
                <w:rStyle w:val="IndexLink"/>
              </w:rPr>
              <w:t>78</w:t>
            </w:r>
          </w:hyperlink>
        </w:p>
        <w:p>
          <w:pPr>
            <w:pStyle w:val="Contents4"/>
            <w:tabs>
              <w:tab w:val="clear" w:pos="8176"/>
              <w:tab w:val="right" w:pos="9026" w:leader="dot"/>
            </w:tabs>
            <w:rPr/>
          </w:pPr>
          <w:hyperlink w:anchor="__RefHeading___Toc3899280_2870459653">
            <w:r>
              <w:rPr>
                <w:webHidden/>
                <w:rStyle w:val="IndexLink"/>
              </w:rPr>
              <w:t>81</w:t>
            </w:r>
            <w:r>
              <w:rPr>
                <w:rStyle w:val="IndexLink"/>
                <w:rtl w:val="true"/>
              </w:rPr>
              <w:t xml:space="preserve">- </w:t>
            </w:r>
            <w:r>
              <w:rPr>
                <w:rStyle w:val="IndexLink"/>
                <w:rtl w:val="true"/>
              </w:rPr>
              <w:t xml:space="preserve">قاعدة الناس مسلّطون على أموالهم </w:t>
            </w:r>
            <w:r>
              <w:rPr>
                <w:rStyle w:val="IndexLink"/>
                <w:rtl w:val="true"/>
              </w:rPr>
              <w:t>(</w:t>
            </w:r>
            <w:r>
              <w:rPr>
                <w:rStyle w:val="IndexLink"/>
                <w:rtl w:val="true"/>
              </w:rPr>
              <w:t>رسالة في</w:t>
            </w:r>
            <w:r>
              <w:rPr>
                <w:rStyle w:val="IndexLink"/>
                <w:rtl w:val="true"/>
              </w:rPr>
              <w:t>)</w:t>
              <w:tab/>
            </w:r>
            <w:r>
              <w:rPr>
                <w:rStyle w:val="IndexLink"/>
              </w:rPr>
              <w:t>79</w:t>
            </w:r>
          </w:hyperlink>
        </w:p>
        <w:p>
          <w:pPr>
            <w:pStyle w:val="Contents5"/>
            <w:tabs>
              <w:tab w:val="clear" w:pos="7892"/>
              <w:tab w:val="right" w:pos="9026" w:leader="dot"/>
            </w:tabs>
            <w:rPr/>
          </w:pPr>
          <w:hyperlink w:anchor="__RefHeading___Toc3899282_2870459653">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899284_2870459653">
            <w:r>
              <w:rPr>
                <w:webHidden/>
                <w:rStyle w:val="IndexLink"/>
                <w:rtl w:val="true"/>
              </w:rPr>
              <w:t>النسخ</w:t>
            </w:r>
            <w:r>
              <w:rPr>
                <w:rStyle w:val="IndexLink"/>
                <w:rtl w:val="true"/>
              </w:rPr>
              <w:t>:</w:t>
              <w:tab/>
            </w:r>
            <w:r>
              <w:rPr>
                <w:rStyle w:val="IndexLink"/>
              </w:rPr>
              <w:t>79</w:t>
            </w:r>
          </w:hyperlink>
        </w:p>
        <w:p>
          <w:pPr>
            <w:pStyle w:val="Contents4"/>
            <w:tabs>
              <w:tab w:val="clear" w:pos="8176"/>
              <w:tab w:val="right" w:pos="9026" w:leader="dot"/>
            </w:tabs>
            <w:rPr/>
          </w:pPr>
          <w:hyperlink w:anchor="__RefHeading___Toc3899286_2870459653">
            <w:r>
              <w:rPr>
                <w:webHidden/>
                <w:rStyle w:val="IndexLink"/>
              </w:rPr>
              <w:t>82</w:t>
            </w:r>
            <w:r>
              <w:rPr>
                <w:rStyle w:val="IndexLink"/>
                <w:rtl w:val="true"/>
              </w:rPr>
              <w:t xml:space="preserve">- </w:t>
            </w:r>
            <w:r>
              <w:rPr>
                <w:rStyle w:val="IndexLink"/>
                <w:rtl w:val="true"/>
              </w:rPr>
              <w:t xml:space="preserve">قاعدة نفي الضرر </w:t>
            </w:r>
            <w:r>
              <w:rPr>
                <w:rStyle w:val="IndexLink"/>
                <w:rtl w:val="true"/>
              </w:rPr>
              <w:t>(</w:t>
            </w:r>
            <w:r>
              <w:rPr>
                <w:rStyle w:val="IndexLink"/>
                <w:rtl w:val="true"/>
              </w:rPr>
              <w:t>رسالة في</w:t>
            </w:r>
            <w:r>
              <w:rPr>
                <w:rStyle w:val="IndexLink"/>
                <w:rtl w:val="true"/>
              </w:rPr>
              <w:t>).</w:t>
              <w:tab/>
            </w:r>
            <w:r>
              <w:rPr>
                <w:rStyle w:val="IndexLink"/>
              </w:rPr>
              <w:t>80</w:t>
            </w:r>
          </w:hyperlink>
        </w:p>
        <w:p>
          <w:pPr>
            <w:pStyle w:val="Contents5"/>
            <w:tabs>
              <w:tab w:val="clear" w:pos="7892"/>
              <w:tab w:val="right" w:pos="9026" w:leader="dot"/>
            </w:tabs>
            <w:rPr/>
          </w:pPr>
          <w:hyperlink w:anchor="__RefHeading___Toc3899288_2870459653">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3899290_2870459653">
            <w:r>
              <w:rPr>
                <w:webHidden/>
                <w:rStyle w:val="IndexLink"/>
                <w:rtl w:val="true"/>
              </w:rPr>
              <w:t>النسخ</w:t>
            </w:r>
            <w:r>
              <w:rPr>
                <w:rStyle w:val="IndexLink"/>
                <w:rtl w:val="true"/>
              </w:rPr>
              <w:t>:</w:t>
              <w:tab/>
            </w:r>
            <w:r>
              <w:rPr>
                <w:rStyle w:val="IndexLink"/>
              </w:rPr>
              <w:t>80</w:t>
            </w:r>
          </w:hyperlink>
        </w:p>
        <w:p>
          <w:pPr>
            <w:pStyle w:val="Contents4"/>
            <w:tabs>
              <w:tab w:val="clear" w:pos="8176"/>
              <w:tab w:val="right" w:pos="9026" w:leader="dot"/>
            </w:tabs>
            <w:rPr/>
          </w:pPr>
          <w:hyperlink w:anchor="__RefHeading___Toc3899292_2870459653">
            <w:r>
              <w:rPr>
                <w:webHidden/>
                <w:rStyle w:val="IndexLink"/>
              </w:rPr>
              <w:t>83</w:t>
            </w:r>
            <w:r>
              <w:rPr>
                <w:rStyle w:val="IndexLink"/>
                <w:rtl w:val="true"/>
              </w:rPr>
              <w:t xml:space="preserve">- </w:t>
            </w:r>
            <w:r>
              <w:rPr>
                <w:rStyle w:val="IndexLink"/>
                <w:rtl w:val="true"/>
              </w:rPr>
              <w:t>مباحث الألفاظ</w:t>
            </w:r>
            <w:r>
              <w:rPr>
                <w:rStyle w:val="IndexLink"/>
                <w:rtl w:val="true"/>
              </w:rPr>
              <w:t>.</w:t>
              <w:tab/>
            </w:r>
            <w:r>
              <w:rPr>
                <w:rStyle w:val="IndexLink"/>
              </w:rPr>
              <w:t>81</w:t>
            </w:r>
          </w:hyperlink>
        </w:p>
        <w:p>
          <w:pPr>
            <w:pStyle w:val="Contents4"/>
            <w:tabs>
              <w:tab w:val="clear" w:pos="8176"/>
              <w:tab w:val="right" w:pos="9026" w:leader="dot"/>
            </w:tabs>
            <w:rPr/>
          </w:pPr>
          <w:hyperlink w:anchor="__RefHeading___Toc3899294_2870459653">
            <w:r>
              <w:rPr>
                <w:webHidden/>
                <w:rStyle w:val="IndexLink"/>
              </w:rPr>
              <w:t>84</w:t>
            </w:r>
            <w:r>
              <w:rPr>
                <w:rStyle w:val="IndexLink"/>
                <w:rtl w:val="true"/>
              </w:rPr>
              <w:t xml:space="preserve">- </w:t>
            </w:r>
            <w:r>
              <w:rPr>
                <w:rStyle w:val="IndexLink"/>
                <w:rtl w:val="true"/>
              </w:rPr>
              <w:t>قاعدة التسامح</w:t>
            </w:r>
            <w:r>
              <w:rPr>
                <w:rStyle w:val="IndexLink"/>
                <w:rtl w:val="true"/>
              </w:rPr>
              <w:tab/>
            </w:r>
            <w:r>
              <w:rPr>
                <w:rStyle w:val="IndexLink"/>
              </w:rPr>
              <w:t>81</w:t>
            </w:r>
          </w:hyperlink>
        </w:p>
        <w:p>
          <w:pPr>
            <w:pStyle w:val="Contents5"/>
            <w:tabs>
              <w:tab w:val="clear" w:pos="7892"/>
              <w:tab w:val="right" w:pos="9026" w:leader="dot"/>
            </w:tabs>
            <w:rPr/>
          </w:pPr>
          <w:hyperlink w:anchor="__RefHeading___Toc3899296_2870459653">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3899298_2870459653">
            <w:r>
              <w:rPr>
                <w:webHidden/>
                <w:rStyle w:val="IndexLink"/>
                <w:rtl w:val="true"/>
              </w:rPr>
              <w:t>النسخ</w:t>
            </w:r>
            <w:r>
              <w:rPr>
                <w:rStyle w:val="IndexLink"/>
                <w:rtl w:val="true"/>
              </w:rPr>
              <w:t>:</w:t>
              <w:tab/>
            </w:r>
            <w:r>
              <w:rPr>
                <w:rStyle w:val="IndexLink"/>
              </w:rPr>
              <w:t>82</w:t>
            </w:r>
          </w:hyperlink>
        </w:p>
        <w:p>
          <w:pPr>
            <w:pStyle w:val="Contents4"/>
            <w:tabs>
              <w:tab w:val="clear" w:pos="8176"/>
              <w:tab w:val="right" w:pos="9026" w:leader="dot"/>
            </w:tabs>
            <w:rPr/>
          </w:pPr>
          <w:hyperlink w:anchor="__RefHeading___Toc3899300_2870459653">
            <w:r>
              <w:rPr>
                <w:webHidden/>
                <w:rStyle w:val="IndexLink"/>
              </w:rPr>
              <w:t>85</w:t>
            </w:r>
            <w:r>
              <w:rPr>
                <w:rStyle w:val="IndexLink"/>
                <w:rtl w:val="true"/>
              </w:rPr>
              <w:t xml:space="preserve">- </w:t>
            </w:r>
            <w:r>
              <w:rPr>
                <w:rStyle w:val="IndexLink"/>
                <w:rtl w:val="true"/>
              </w:rPr>
              <w:t>قاعدة في الكفاية عن قصد القربة</w:t>
            </w:r>
            <w:r>
              <w:rPr>
                <w:rStyle w:val="IndexLink"/>
                <w:rtl w:val="true"/>
              </w:rPr>
              <w:t>.</w:t>
              <w:tab/>
            </w:r>
            <w:r>
              <w:rPr>
                <w:rStyle w:val="IndexLink"/>
              </w:rPr>
              <w:t>82</w:t>
            </w:r>
          </w:hyperlink>
        </w:p>
        <w:p>
          <w:pPr>
            <w:pStyle w:val="Contents5"/>
            <w:tabs>
              <w:tab w:val="clear" w:pos="7892"/>
              <w:tab w:val="right" w:pos="9026" w:leader="dot"/>
            </w:tabs>
            <w:rPr/>
          </w:pPr>
          <w:hyperlink w:anchor="__RefHeading___Toc3899302_2870459653">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3899304_2870459653">
            <w:r>
              <w:rPr>
                <w:webHidden/>
                <w:rStyle w:val="IndexLink"/>
                <w:rtl w:val="true"/>
              </w:rPr>
              <w:t>النسخ</w:t>
            </w:r>
            <w:r>
              <w:rPr>
                <w:rStyle w:val="IndexLink"/>
                <w:rtl w:val="true"/>
              </w:rPr>
              <w:t>:</w:t>
              <w:tab/>
            </w:r>
            <w:r>
              <w:rPr>
                <w:rStyle w:val="IndexLink"/>
              </w:rPr>
              <w:t>82</w:t>
            </w:r>
          </w:hyperlink>
        </w:p>
        <w:p>
          <w:pPr>
            <w:pStyle w:val="Contents4"/>
            <w:tabs>
              <w:tab w:val="clear" w:pos="8176"/>
              <w:tab w:val="right" w:pos="9026" w:leader="dot"/>
            </w:tabs>
            <w:rPr/>
          </w:pPr>
          <w:hyperlink w:anchor="__RefHeading___Toc3899306_2870459653">
            <w:r>
              <w:rPr>
                <w:webHidden/>
                <w:rStyle w:val="IndexLink"/>
              </w:rPr>
              <w:t>86</w:t>
            </w:r>
            <w:r>
              <w:rPr>
                <w:rStyle w:val="IndexLink"/>
                <w:rtl w:val="true"/>
              </w:rPr>
              <w:t xml:space="preserve">- </w:t>
            </w:r>
            <w:r>
              <w:rPr>
                <w:rStyle w:val="IndexLink"/>
                <w:rtl w:val="true"/>
              </w:rPr>
              <w:t>قاعدة التورية</w:t>
            </w:r>
            <w:r>
              <w:rPr>
                <w:rStyle w:val="IndexLink"/>
                <w:rtl w:val="true"/>
              </w:rPr>
              <w:t>.</w:t>
              <w:tab/>
            </w:r>
            <w:r>
              <w:rPr>
                <w:rStyle w:val="IndexLink"/>
              </w:rPr>
              <w:t>83</w:t>
            </w:r>
          </w:hyperlink>
        </w:p>
        <w:p>
          <w:pPr>
            <w:pStyle w:val="Contents5"/>
            <w:tabs>
              <w:tab w:val="clear" w:pos="7892"/>
              <w:tab w:val="right" w:pos="9026" w:leader="dot"/>
            </w:tabs>
            <w:rPr/>
          </w:pPr>
          <w:hyperlink w:anchor="__RefHeading___Toc3899308_2870459653">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899310_2870459653">
            <w:r>
              <w:rPr>
                <w:webHidden/>
                <w:rStyle w:val="IndexLink"/>
                <w:rtl w:val="true"/>
              </w:rPr>
              <w:t>النسخ</w:t>
            </w:r>
            <w:r>
              <w:rPr>
                <w:rStyle w:val="IndexLink"/>
                <w:rtl w:val="true"/>
              </w:rPr>
              <w:t>:</w:t>
              <w:tab/>
            </w:r>
            <w:r>
              <w:rPr>
                <w:rStyle w:val="IndexLink"/>
              </w:rPr>
              <w:t>83</w:t>
            </w:r>
          </w:hyperlink>
        </w:p>
        <w:p>
          <w:pPr>
            <w:pStyle w:val="Contents4"/>
            <w:tabs>
              <w:tab w:val="clear" w:pos="8176"/>
              <w:tab w:val="right" w:pos="9026" w:leader="dot"/>
            </w:tabs>
            <w:rPr/>
          </w:pPr>
          <w:hyperlink w:anchor="__RefHeading___Toc3899312_2870459653">
            <w:r>
              <w:rPr>
                <w:webHidden/>
                <w:rStyle w:val="IndexLink"/>
              </w:rPr>
              <w:t>87</w:t>
            </w:r>
            <w:r>
              <w:rPr>
                <w:rStyle w:val="IndexLink"/>
                <w:rtl w:val="true"/>
              </w:rPr>
              <w:t xml:space="preserve">- </w:t>
            </w:r>
            <w:r>
              <w:rPr>
                <w:rStyle w:val="IndexLink"/>
                <w:rtl w:val="true"/>
              </w:rPr>
              <w:t>حجية العام في الباقي</w:t>
            </w:r>
            <w:r>
              <w:rPr>
                <w:rStyle w:val="IndexLink"/>
                <w:rtl w:val="true"/>
              </w:rPr>
              <w:t>.</w:t>
              <w:tab/>
            </w:r>
            <w:r>
              <w:rPr>
                <w:rStyle w:val="IndexLink"/>
              </w:rPr>
              <w:t>83</w:t>
            </w:r>
          </w:hyperlink>
        </w:p>
        <w:p>
          <w:pPr>
            <w:pStyle w:val="Contents5"/>
            <w:tabs>
              <w:tab w:val="clear" w:pos="7892"/>
              <w:tab w:val="right" w:pos="9026" w:leader="dot"/>
            </w:tabs>
            <w:rPr/>
          </w:pPr>
          <w:hyperlink w:anchor="__RefHeading___Toc3899314_2870459653">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899316_2870459653">
            <w:r>
              <w:rPr>
                <w:webHidden/>
                <w:rStyle w:val="IndexLink"/>
                <w:rtl w:val="true"/>
              </w:rPr>
              <w:t>النسخ</w:t>
            </w:r>
            <w:r>
              <w:rPr>
                <w:rStyle w:val="IndexLink"/>
                <w:rtl w:val="true"/>
              </w:rPr>
              <w:t>:</w:t>
              <w:tab/>
            </w:r>
            <w:r>
              <w:rPr>
                <w:rStyle w:val="IndexLink"/>
              </w:rPr>
              <w:t>83</w:t>
            </w:r>
          </w:hyperlink>
        </w:p>
        <w:p>
          <w:pPr>
            <w:pStyle w:val="Contents4"/>
            <w:tabs>
              <w:tab w:val="clear" w:pos="8176"/>
              <w:tab w:val="right" w:pos="9026" w:leader="dot"/>
            </w:tabs>
            <w:rPr/>
          </w:pPr>
          <w:hyperlink w:anchor="__RefHeading___Toc3899318_2870459653">
            <w:r>
              <w:rPr>
                <w:webHidden/>
                <w:rStyle w:val="IndexLink"/>
              </w:rPr>
              <w:t>88</w:t>
            </w:r>
            <w:r>
              <w:rPr>
                <w:rStyle w:val="IndexLink"/>
                <w:rtl w:val="true"/>
              </w:rPr>
              <w:t xml:space="preserve">- </w:t>
            </w:r>
            <w:r>
              <w:rPr>
                <w:rStyle w:val="IndexLink"/>
                <w:rtl w:val="true"/>
              </w:rPr>
              <w:t>بناء العقلاء على حجية خبر الواحد</w:t>
            </w:r>
            <w:r>
              <w:rPr>
                <w:rStyle w:val="IndexLink"/>
                <w:rtl w:val="true"/>
              </w:rPr>
              <w:t>.</w:t>
              <w:tab/>
            </w:r>
            <w:r>
              <w:rPr>
                <w:rStyle w:val="IndexLink"/>
              </w:rPr>
              <w:t>84</w:t>
            </w:r>
          </w:hyperlink>
        </w:p>
        <w:p>
          <w:pPr>
            <w:pStyle w:val="Contents5"/>
            <w:tabs>
              <w:tab w:val="clear" w:pos="7892"/>
              <w:tab w:val="right" w:pos="9026" w:leader="dot"/>
            </w:tabs>
            <w:rPr/>
          </w:pPr>
          <w:hyperlink w:anchor="__RefHeading___Toc3899320_2870459653">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3899322_2870459653">
            <w:r>
              <w:rPr>
                <w:webHidden/>
                <w:rStyle w:val="IndexLink"/>
                <w:rtl w:val="true"/>
              </w:rPr>
              <w:t>النسخ</w:t>
            </w:r>
            <w:r>
              <w:rPr>
                <w:rStyle w:val="IndexLink"/>
                <w:rtl w:val="true"/>
              </w:rPr>
              <w:t>:</w:t>
              <w:tab/>
            </w:r>
            <w:r>
              <w:rPr>
                <w:rStyle w:val="IndexLink"/>
              </w:rPr>
              <w:t>84</w:t>
            </w:r>
          </w:hyperlink>
        </w:p>
        <w:p>
          <w:pPr>
            <w:pStyle w:val="Contents4"/>
            <w:tabs>
              <w:tab w:val="clear" w:pos="8176"/>
              <w:tab w:val="right" w:pos="9026" w:leader="dot"/>
            </w:tabs>
            <w:rPr/>
          </w:pPr>
          <w:hyperlink w:anchor="__RefHeading___Toc3899324_2870459653">
            <w:r>
              <w:rPr>
                <w:webHidden/>
                <w:rStyle w:val="IndexLink"/>
              </w:rPr>
              <w:t>89</w:t>
            </w:r>
            <w:r>
              <w:rPr>
                <w:rStyle w:val="IndexLink"/>
                <w:rtl w:val="true"/>
              </w:rPr>
              <w:t xml:space="preserve">- </w:t>
            </w:r>
            <w:r>
              <w:rPr>
                <w:rStyle w:val="IndexLink"/>
                <w:rtl w:val="true"/>
              </w:rPr>
              <w:t xml:space="preserve">بحث عن لفظة </w:t>
            </w:r>
            <w:r>
              <w:rPr>
                <w:rStyle w:val="IndexLink"/>
                <w:rtl w:val="true"/>
              </w:rPr>
              <w:t>(</w:t>
            </w:r>
            <w:r>
              <w:rPr>
                <w:rStyle w:val="IndexLink"/>
                <w:rtl w:val="true"/>
              </w:rPr>
              <w:t>كل</w:t>
            </w:r>
            <w:r>
              <w:rPr>
                <w:rStyle w:val="IndexLink"/>
                <w:rtl w:val="true"/>
              </w:rPr>
              <w:t xml:space="preserve">) </w:t>
            </w:r>
            <w:r>
              <w:rPr>
                <w:rStyle w:val="IndexLink"/>
                <w:rtl w:val="true"/>
              </w:rPr>
              <w:t>وما في معناها</w:t>
            </w:r>
            <w:r>
              <w:rPr>
                <w:rStyle w:val="IndexLink"/>
                <w:rtl w:val="true"/>
              </w:rPr>
              <w:t>.</w:t>
              <w:tab/>
            </w:r>
            <w:r>
              <w:rPr>
                <w:rStyle w:val="IndexLink"/>
              </w:rPr>
              <w:t>84</w:t>
            </w:r>
          </w:hyperlink>
        </w:p>
        <w:p>
          <w:pPr>
            <w:pStyle w:val="Contents5"/>
            <w:tabs>
              <w:tab w:val="clear" w:pos="7892"/>
              <w:tab w:val="right" w:pos="9026" w:leader="dot"/>
            </w:tabs>
            <w:rPr/>
          </w:pPr>
          <w:hyperlink w:anchor="__RefHeading___Toc3899326_2870459653">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3899328_2870459653">
            <w:r>
              <w:rPr>
                <w:webHidden/>
                <w:rStyle w:val="IndexLink"/>
                <w:rtl w:val="true"/>
              </w:rPr>
              <w:t>النسخ</w:t>
            </w:r>
            <w:r>
              <w:rPr>
                <w:rStyle w:val="IndexLink"/>
                <w:rtl w:val="true"/>
              </w:rPr>
              <w:t>:</w:t>
              <w:tab/>
            </w:r>
            <w:r>
              <w:rPr>
                <w:rStyle w:val="IndexLink"/>
              </w:rPr>
              <w:t>84</w:t>
            </w:r>
          </w:hyperlink>
        </w:p>
        <w:p>
          <w:pPr>
            <w:pStyle w:val="Contents4"/>
            <w:tabs>
              <w:tab w:val="clear" w:pos="8176"/>
              <w:tab w:val="right" w:pos="9026" w:leader="dot"/>
            </w:tabs>
            <w:rPr/>
          </w:pPr>
          <w:hyperlink w:anchor="__RefHeading___Toc3899330_2870459653">
            <w:r>
              <w:rPr>
                <w:webHidden/>
                <w:rStyle w:val="IndexLink"/>
              </w:rPr>
              <w:t>90</w:t>
            </w:r>
            <w:r>
              <w:rPr>
                <w:rStyle w:val="IndexLink"/>
                <w:rtl w:val="true"/>
              </w:rPr>
              <w:t xml:space="preserve">- </w:t>
            </w:r>
            <w:r>
              <w:rPr>
                <w:rStyle w:val="IndexLink"/>
                <w:rtl w:val="true"/>
              </w:rPr>
              <w:t>مسألة في اللباس المشتبه في الصلاة بالمشكوك</w:t>
            </w:r>
            <w:r>
              <w:rPr>
                <w:rStyle w:val="IndexLink"/>
                <w:rtl w:val="true"/>
              </w:rPr>
              <w:t>).</w:t>
              <w:tab/>
            </w:r>
            <w:r>
              <w:rPr>
                <w:rStyle w:val="IndexLink"/>
              </w:rPr>
              <w:t>85</w:t>
            </w:r>
          </w:hyperlink>
        </w:p>
        <w:p>
          <w:pPr>
            <w:pStyle w:val="Contents5"/>
            <w:tabs>
              <w:tab w:val="clear" w:pos="7892"/>
              <w:tab w:val="right" w:pos="9026" w:leader="dot"/>
            </w:tabs>
            <w:rPr/>
          </w:pPr>
          <w:hyperlink w:anchor="__RefHeading___Toc3899332_2870459653">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3899334_2870459653">
            <w:r>
              <w:rPr>
                <w:webHidden/>
                <w:rStyle w:val="IndexLink"/>
                <w:rtl w:val="true"/>
              </w:rPr>
              <w:t>النسخ</w:t>
            </w:r>
            <w:r>
              <w:rPr>
                <w:rStyle w:val="IndexLink"/>
                <w:rtl w:val="true"/>
              </w:rPr>
              <w:t>:</w:t>
              <w:tab/>
            </w:r>
            <w:r>
              <w:rPr>
                <w:rStyle w:val="IndexLink"/>
              </w:rPr>
              <w:t>85</w:t>
            </w:r>
          </w:hyperlink>
        </w:p>
        <w:p>
          <w:pPr>
            <w:pStyle w:val="Contents4"/>
            <w:tabs>
              <w:tab w:val="clear" w:pos="8176"/>
              <w:tab w:val="right" w:pos="9026" w:leader="dot"/>
            </w:tabs>
            <w:rPr/>
          </w:pPr>
          <w:hyperlink w:anchor="__RefHeading___Toc3899336_2870459653">
            <w:r>
              <w:rPr>
                <w:webHidden/>
                <w:rStyle w:val="IndexLink"/>
              </w:rPr>
              <w:t>91</w:t>
            </w:r>
            <w:r>
              <w:rPr>
                <w:rStyle w:val="IndexLink"/>
                <w:rtl w:val="true"/>
              </w:rPr>
              <w:t xml:space="preserve">- </w:t>
            </w:r>
            <w:r>
              <w:rPr>
                <w:rStyle w:val="IndexLink"/>
                <w:rtl w:val="true"/>
              </w:rPr>
              <w:t>صحة الاستصحاب مطلقاً</w:t>
            </w:r>
            <w:r>
              <w:rPr>
                <w:rStyle w:val="IndexLink"/>
                <w:rtl w:val="true"/>
              </w:rPr>
              <w:t>.</w:t>
              <w:tab/>
            </w:r>
            <w:r>
              <w:rPr>
                <w:rStyle w:val="IndexLink"/>
              </w:rPr>
              <w:t>85</w:t>
            </w:r>
          </w:hyperlink>
        </w:p>
        <w:p>
          <w:pPr>
            <w:pStyle w:val="Contents5"/>
            <w:tabs>
              <w:tab w:val="clear" w:pos="7892"/>
              <w:tab w:val="right" w:pos="9026" w:leader="dot"/>
            </w:tabs>
            <w:rPr/>
          </w:pPr>
          <w:hyperlink w:anchor="__RefHeading___Toc3899338_2870459653">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3899340_2870459653">
            <w:r>
              <w:rPr>
                <w:webHidden/>
                <w:rStyle w:val="IndexLink"/>
                <w:rtl w:val="true"/>
              </w:rPr>
              <w:t>النسخ</w:t>
            </w:r>
            <w:r>
              <w:rPr>
                <w:rStyle w:val="IndexLink"/>
                <w:rtl w:val="true"/>
              </w:rPr>
              <w:t>:</w:t>
              <w:tab/>
            </w:r>
            <w:r>
              <w:rPr>
                <w:rStyle w:val="IndexLink"/>
              </w:rPr>
              <w:t>85</w:t>
            </w:r>
          </w:hyperlink>
        </w:p>
        <w:p>
          <w:pPr>
            <w:pStyle w:val="Contents4"/>
            <w:tabs>
              <w:tab w:val="clear" w:pos="8176"/>
              <w:tab w:val="right" w:pos="9026" w:leader="dot"/>
            </w:tabs>
            <w:rPr/>
          </w:pPr>
          <w:hyperlink w:anchor="__RefHeading___Toc3899342_2870459653">
            <w:r>
              <w:rPr>
                <w:webHidden/>
                <w:rStyle w:val="IndexLink"/>
              </w:rPr>
              <w:t>92</w:t>
            </w:r>
            <w:r>
              <w:rPr>
                <w:rStyle w:val="IndexLink"/>
                <w:rtl w:val="true"/>
              </w:rPr>
              <w:t xml:space="preserve">- </w:t>
            </w:r>
            <w:r>
              <w:rPr>
                <w:rStyle w:val="IndexLink"/>
                <w:rtl w:val="true"/>
              </w:rPr>
              <w:t>قاعدة</w:t>
            </w:r>
            <w:r>
              <w:rPr>
                <w:rStyle w:val="IndexLink"/>
                <w:rtl w:val="true"/>
              </w:rPr>
              <w:t xml:space="preserve">: </w:t>
            </w:r>
            <w:r>
              <w:rPr>
                <w:rStyle w:val="IndexLink"/>
                <w:rtl w:val="true"/>
              </w:rPr>
              <w:t>هل يمكن تعلّق النذر والشرط وما شابههما بالمسببات بلا توسط الأسباب</w:t>
            </w:r>
            <w:r>
              <w:rPr>
                <w:rStyle w:val="IndexLink"/>
                <w:rtl w:val="true"/>
              </w:rPr>
              <w:t>.</w:t>
              <w:tab/>
            </w:r>
            <w:r>
              <w:rPr>
                <w:rStyle w:val="IndexLink"/>
              </w:rPr>
              <w:t>86</w:t>
            </w:r>
          </w:hyperlink>
        </w:p>
        <w:p>
          <w:pPr>
            <w:pStyle w:val="Contents5"/>
            <w:tabs>
              <w:tab w:val="clear" w:pos="7892"/>
              <w:tab w:val="right" w:pos="9026" w:leader="dot"/>
            </w:tabs>
            <w:rPr/>
          </w:pPr>
          <w:hyperlink w:anchor="__RefHeading___Toc3899344_2870459653">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3899346_2870459653">
            <w:r>
              <w:rPr>
                <w:webHidden/>
                <w:rStyle w:val="IndexLink"/>
                <w:rtl w:val="true"/>
              </w:rPr>
              <w:t>النسخ</w:t>
            </w:r>
            <w:r>
              <w:rPr>
                <w:rStyle w:val="IndexLink"/>
                <w:rtl w:val="true"/>
              </w:rPr>
              <w:t>:</w:t>
              <w:tab/>
            </w:r>
            <w:r>
              <w:rPr>
                <w:rStyle w:val="IndexLink"/>
              </w:rPr>
              <w:t>86</w:t>
            </w:r>
          </w:hyperlink>
        </w:p>
        <w:p>
          <w:pPr>
            <w:pStyle w:val="Contents4"/>
            <w:tabs>
              <w:tab w:val="clear" w:pos="8176"/>
              <w:tab w:val="right" w:pos="9026" w:leader="dot"/>
            </w:tabs>
            <w:rPr/>
          </w:pPr>
          <w:hyperlink w:anchor="__RefHeading___Toc3899348_2870459653">
            <w:r>
              <w:rPr>
                <w:webHidden/>
                <w:rStyle w:val="IndexLink"/>
              </w:rPr>
              <w:t>93</w:t>
            </w:r>
            <w:r>
              <w:rPr>
                <w:rStyle w:val="IndexLink"/>
                <w:rtl w:val="true"/>
              </w:rPr>
              <w:t xml:space="preserve">- </w:t>
            </w:r>
            <w:r>
              <w:rPr>
                <w:rStyle w:val="IndexLink"/>
                <w:rtl w:val="true"/>
              </w:rPr>
              <w:t>أحكام الولد والوالد</w:t>
            </w:r>
            <w:r>
              <w:rPr>
                <w:rStyle w:val="IndexLink"/>
                <w:rtl w:val="true"/>
              </w:rPr>
              <w:t>.</w:t>
              <w:tab/>
            </w:r>
            <w:r>
              <w:rPr>
                <w:rStyle w:val="IndexLink"/>
              </w:rPr>
              <w:t>86</w:t>
            </w:r>
          </w:hyperlink>
        </w:p>
        <w:p>
          <w:pPr>
            <w:pStyle w:val="Contents5"/>
            <w:tabs>
              <w:tab w:val="clear" w:pos="7892"/>
              <w:tab w:val="right" w:pos="9026" w:leader="dot"/>
            </w:tabs>
            <w:rPr/>
          </w:pPr>
          <w:hyperlink w:anchor="__RefHeading___Toc3899350_2870459653">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3899352_2870459653">
            <w:r>
              <w:rPr>
                <w:webHidden/>
                <w:rStyle w:val="IndexLink"/>
                <w:rtl w:val="true"/>
              </w:rPr>
              <w:t>النسخ</w:t>
            </w:r>
            <w:r>
              <w:rPr>
                <w:rStyle w:val="IndexLink"/>
                <w:rtl w:val="true"/>
              </w:rPr>
              <w:t>:</w:t>
              <w:tab/>
            </w:r>
            <w:r>
              <w:rPr>
                <w:rStyle w:val="IndexLink"/>
              </w:rPr>
              <w:t>86</w:t>
            </w:r>
          </w:hyperlink>
        </w:p>
        <w:p>
          <w:pPr>
            <w:pStyle w:val="Contents4"/>
            <w:tabs>
              <w:tab w:val="clear" w:pos="8176"/>
              <w:tab w:val="right" w:pos="9026" w:leader="dot"/>
            </w:tabs>
            <w:rPr/>
          </w:pPr>
          <w:hyperlink w:anchor="__RefHeading___Toc3899354_2870459653">
            <w:r>
              <w:rPr>
                <w:webHidden/>
                <w:rStyle w:val="IndexLink"/>
              </w:rPr>
              <w:t>94</w:t>
            </w:r>
            <w:r>
              <w:rPr>
                <w:rStyle w:val="IndexLink"/>
                <w:rtl w:val="true"/>
              </w:rPr>
              <w:t xml:space="preserve">- </w:t>
            </w:r>
            <w:r>
              <w:rPr>
                <w:rStyle w:val="IndexLink"/>
                <w:rtl w:val="true"/>
              </w:rPr>
              <w:t>إتمام القليل المتنجس كراً</w:t>
            </w:r>
            <w:r>
              <w:rPr>
                <w:rStyle w:val="IndexLink"/>
                <w:rtl w:val="true"/>
              </w:rPr>
              <w:t>.</w:t>
              <w:tab/>
            </w:r>
            <w:r>
              <w:rPr>
                <w:rStyle w:val="IndexLink"/>
              </w:rPr>
              <w:t>87</w:t>
            </w:r>
          </w:hyperlink>
        </w:p>
        <w:p>
          <w:pPr>
            <w:pStyle w:val="Contents5"/>
            <w:tabs>
              <w:tab w:val="clear" w:pos="7892"/>
              <w:tab w:val="right" w:pos="9026" w:leader="dot"/>
            </w:tabs>
            <w:rPr/>
          </w:pPr>
          <w:hyperlink w:anchor="__RefHeading___Toc3899356_2870459653">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3899358_2870459653">
            <w:r>
              <w:rPr>
                <w:webHidden/>
                <w:rStyle w:val="IndexLink"/>
                <w:rtl w:val="true"/>
              </w:rPr>
              <w:t>النسخ</w:t>
            </w:r>
            <w:r>
              <w:rPr>
                <w:rStyle w:val="IndexLink"/>
                <w:rtl w:val="true"/>
              </w:rPr>
              <w:t>:</w:t>
              <w:tab/>
            </w:r>
            <w:r>
              <w:rPr>
                <w:rStyle w:val="IndexLink"/>
              </w:rPr>
              <w:t>87</w:t>
            </w:r>
          </w:hyperlink>
        </w:p>
        <w:p>
          <w:pPr>
            <w:pStyle w:val="Contents4"/>
            <w:tabs>
              <w:tab w:val="clear" w:pos="8176"/>
              <w:tab w:val="right" w:pos="9026" w:leader="dot"/>
            </w:tabs>
            <w:rPr/>
          </w:pPr>
          <w:hyperlink w:anchor="__RefHeading___Toc3899360_2870459653">
            <w:r>
              <w:rPr>
                <w:webHidden/>
                <w:rStyle w:val="IndexLink"/>
              </w:rPr>
              <w:t>95</w:t>
            </w:r>
            <w:r>
              <w:rPr>
                <w:rStyle w:val="IndexLink"/>
                <w:rtl w:val="true"/>
              </w:rPr>
              <w:t xml:space="preserve">- </w:t>
            </w:r>
            <w:r>
              <w:rPr>
                <w:rStyle w:val="IndexLink"/>
                <w:rtl w:val="true"/>
              </w:rPr>
              <w:t>بحث في الظن المانع والممنوع</w:t>
            </w:r>
            <w:r>
              <w:rPr>
                <w:rStyle w:val="IndexLink"/>
                <w:rtl w:val="true"/>
              </w:rPr>
              <w:tab/>
            </w:r>
            <w:r>
              <w:rPr>
                <w:rStyle w:val="IndexLink"/>
              </w:rPr>
              <w:t>87</w:t>
            </w:r>
          </w:hyperlink>
        </w:p>
        <w:p>
          <w:pPr>
            <w:pStyle w:val="Contents5"/>
            <w:tabs>
              <w:tab w:val="clear" w:pos="7892"/>
              <w:tab w:val="right" w:pos="9026" w:leader="dot"/>
            </w:tabs>
            <w:rPr/>
          </w:pPr>
          <w:hyperlink w:anchor="__RefHeading___Toc3899362_2870459653">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3899364_2870459653">
            <w:r>
              <w:rPr>
                <w:webHidden/>
                <w:rStyle w:val="IndexLink"/>
                <w:rtl w:val="true"/>
              </w:rPr>
              <w:t>النسخ</w:t>
            </w:r>
            <w:r>
              <w:rPr>
                <w:rStyle w:val="IndexLink"/>
                <w:rtl w:val="true"/>
              </w:rPr>
              <w:t>:</w:t>
              <w:tab/>
            </w:r>
            <w:r>
              <w:rPr>
                <w:rStyle w:val="IndexLink"/>
              </w:rPr>
              <w:t>87</w:t>
            </w:r>
          </w:hyperlink>
        </w:p>
        <w:p>
          <w:pPr>
            <w:pStyle w:val="Contents4"/>
            <w:tabs>
              <w:tab w:val="clear" w:pos="8176"/>
              <w:tab w:val="right" w:pos="9026" w:leader="dot"/>
            </w:tabs>
            <w:rPr/>
          </w:pPr>
          <w:hyperlink w:anchor="__RefHeading___Toc3899366_2870459653">
            <w:r>
              <w:rPr>
                <w:webHidden/>
                <w:rStyle w:val="IndexLink"/>
              </w:rPr>
              <w:t>96</w:t>
            </w:r>
            <w:r>
              <w:rPr>
                <w:rStyle w:val="IndexLink"/>
                <w:rtl w:val="true"/>
              </w:rPr>
              <w:t xml:space="preserve">- </w:t>
            </w:r>
            <w:r>
              <w:rPr>
                <w:rStyle w:val="IndexLink"/>
                <w:rtl w:val="true"/>
              </w:rPr>
              <w:t>مسألة في اعتبار تساوي السطوح</w:t>
            </w:r>
            <w:r>
              <w:rPr>
                <w:rStyle w:val="IndexLink"/>
                <w:rtl w:val="true"/>
              </w:rPr>
              <w:tab/>
            </w:r>
            <w:r>
              <w:rPr>
                <w:rStyle w:val="IndexLink"/>
              </w:rPr>
              <w:t>88</w:t>
            </w:r>
          </w:hyperlink>
        </w:p>
        <w:p>
          <w:pPr>
            <w:pStyle w:val="Contents5"/>
            <w:tabs>
              <w:tab w:val="clear" w:pos="7892"/>
              <w:tab w:val="right" w:pos="9026" w:leader="dot"/>
            </w:tabs>
            <w:rPr/>
          </w:pPr>
          <w:hyperlink w:anchor="__RefHeading___Toc3899368_2870459653">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899370_2870459653">
            <w:r>
              <w:rPr>
                <w:webHidden/>
                <w:rStyle w:val="IndexLink"/>
                <w:rtl w:val="true"/>
              </w:rPr>
              <w:t>النسخ</w:t>
            </w:r>
            <w:r>
              <w:rPr>
                <w:rStyle w:val="IndexLink"/>
                <w:rtl w:val="true"/>
              </w:rPr>
              <w:t>:</w:t>
              <w:tab/>
            </w:r>
            <w:r>
              <w:rPr>
                <w:rStyle w:val="IndexLink"/>
              </w:rPr>
              <w:t>88</w:t>
            </w:r>
          </w:hyperlink>
        </w:p>
        <w:p>
          <w:pPr>
            <w:pStyle w:val="Contents4"/>
            <w:tabs>
              <w:tab w:val="clear" w:pos="8176"/>
              <w:tab w:val="right" w:pos="9026" w:leader="dot"/>
            </w:tabs>
            <w:rPr/>
          </w:pPr>
          <w:hyperlink w:anchor="__RefHeading___Toc3899372_2870459653">
            <w:r>
              <w:rPr>
                <w:webHidden/>
                <w:rStyle w:val="IndexLink"/>
              </w:rPr>
              <w:t>97</w:t>
            </w:r>
            <w:r>
              <w:rPr>
                <w:rStyle w:val="IndexLink"/>
                <w:rtl w:val="true"/>
              </w:rPr>
              <w:t xml:space="preserve">- </w:t>
            </w:r>
            <w:r>
              <w:rPr>
                <w:rStyle w:val="IndexLink"/>
                <w:rtl w:val="true"/>
              </w:rPr>
              <w:t>في تعارض الاستصحابين</w:t>
            </w:r>
            <w:r>
              <w:rPr>
                <w:rStyle w:val="IndexLink"/>
                <w:rtl w:val="true"/>
              </w:rPr>
              <w:t>.</w:t>
              <w:tab/>
            </w:r>
            <w:r>
              <w:rPr>
                <w:rStyle w:val="IndexLink"/>
              </w:rPr>
              <w:t>88</w:t>
            </w:r>
          </w:hyperlink>
        </w:p>
        <w:p>
          <w:pPr>
            <w:pStyle w:val="Contents5"/>
            <w:tabs>
              <w:tab w:val="clear" w:pos="7892"/>
              <w:tab w:val="right" w:pos="9026" w:leader="dot"/>
            </w:tabs>
            <w:rPr/>
          </w:pPr>
          <w:hyperlink w:anchor="__RefHeading___Toc3899374_2870459653">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899376_2870459653">
            <w:r>
              <w:rPr>
                <w:webHidden/>
                <w:rStyle w:val="IndexLink"/>
                <w:rtl w:val="true"/>
              </w:rPr>
              <w:t>النسخ</w:t>
            </w:r>
            <w:r>
              <w:rPr>
                <w:rStyle w:val="IndexLink"/>
                <w:rtl w:val="true"/>
              </w:rPr>
              <w:t>:</w:t>
              <w:tab/>
            </w:r>
            <w:r>
              <w:rPr>
                <w:rStyle w:val="IndexLink"/>
              </w:rPr>
              <w:t>88</w:t>
            </w:r>
          </w:hyperlink>
        </w:p>
        <w:p>
          <w:pPr>
            <w:pStyle w:val="Contents4"/>
            <w:tabs>
              <w:tab w:val="clear" w:pos="8176"/>
              <w:tab w:val="right" w:pos="9026" w:leader="dot"/>
            </w:tabs>
            <w:rPr/>
          </w:pPr>
          <w:hyperlink w:anchor="__RefHeading___Toc3899378_2870459653">
            <w:r>
              <w:rPr>
                <w:webHidden/>
                <w:rStyle w:val="IndexLink"/>
              </w:rPr>
              <w:t>98</w:t>
            </w:r>
            <w:r>
              <w:rPr>
                <w:rStyle w:val="IndexLink"/>
                <w:rtl w:val="true"/>
              </w:rPr>
              <w:t xml:space="preserve">- </w:t>
            </w:r>
            <w:r>
              <w:rPr>
                <w:rStyle w:val="IndexLink"/>
                <w:rtl w:val="true"/>
              </w:rPr>
              <w:t>بحث في الشروط</w:t>
            </w:r>
            <w:r>
              <w:rPr>
                <w:rStyle w:val="IndexLink"/>
                <w:rtl w:val="true"/>
              </w:rPr>
              <w:t>.</w:t>
              <w:tab/>
            </w:r>
            <w:r>
              <w:rPr>
                <w:rStyle w:val="IndexLink"/>
              </w:rPr>
              <w:t>89</w:t>
            </w:r>
          </w:hyperlink>
        </w:p>
        <w:p>
          <w:pPr>
            <w:pStyle w:val="Contents5"/>
            <w:tabs>
              <w:tab w:val="clear" w:pos="7892"/>
              <w:tab w:val="right" w:pos="9026" w:leader="dot"/>
            </w:tabs>
            <w:rPr/>
          </w:pPr>
          <w:hyperlink w:anchor="__RefHeading___Toc3899380_2870459653">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3899382_2870459653">
            <w:r>
              <w:rPr>
                <w:webHidden/>
                <w:rStyle w:val="IndexLink"/>
                <w:rtl w:val="true"/>
              </w:rPr>
              <w:t>النسخ</w:t>
            </w:r>
            <w:r>
              <w:rPr>
                <w:rStyle w:val="IndexLink"/>
                <w:rtl w:val="true"/>
              </w:rPr>
              <w:t>:</w:t>
              <w:tab/>
            </w:r>
            <w:r>
              <w:rPr>
                <w:rStyle w:val="IndexLink"/>
              </w:rPr>
              <w:t>89</w:t>
            </w:r>
          </w:hyperlink>
        </w:p>
        <w:p>
          <w:pPr>
            <w:pStyle w:val="Contents4"/>
            <w:tabs>
              <w:tab w:val="clear" w:pos="8176"/>
              <w:tab w:val="right" w:pos="9026" w:leader="dot"/>
            </w:tabs>
            <w:rPr/>
          </w:pPr>
          <w:hyperlink w:anchor="__RefHeading___Toc3899384_2870459653">
            <w:r>
              <w:rPr>
                <w:webHidden/>
                <w:rStyle w:val="IndexLink"/>
              </w:rPr>
              <w:t>99</w:t>
            </w:r>
            <w:r>
              <w:rPr>
                <w:rStyle w:val="IndexLink"/>
                <w:rtl w:val="true"/>
              </w:rPr>
              <w:t xml:space="preserve">- </w:t>
            </w:r>
            <w:r>
              <w:rPr>
                <w:rStyle w:val="IndexLink"/>
                <w:rtl w:val="true"/>
              </w:rPr>
              <w:t>بحث في باب الاستحاضة</w:t>
            </w:r>
            <w:r>
              <w:rPr>
                <w:rStyle w:val="IndexLink"/>
                <w:rtl w:val="true"/>
              </w:rPr>
              <w:tab/>
            </w:r>
            <w:r>
              <w:rPr>
                <w:rStyle w:val="IndexLink"/>
              </w:rPr>
              <w:t>89</w:t>
            </w:r>
          </w:hyperlink>
        </w:p>
        <w:p>
          <w:pPr>
            <w:pStyle w:val="Contents5"/>
            <w:tabs>
              <w:tab w:val="clear" w:pos="7892"/>
              <w:tab w:val="right" w:pos="9026" w:leader="dot"/>
            </w:tabs>
            <w:rPr/>
          </w:pPr>
          <w:hyperlink w:anchor="__RefHeading___Toc3899386_2870459653">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3899388_2870459653">
            <w:r>
              <w:rPr>
                <w:webHidden/>
                <w:rStyle w:val="IndexLink"/>
                <w:rtl w:val="true"/>
              </w:rPr>
              <w:t>النسخ</w:t>
            </w:r>
            <w:r>
              <w:rPr>
                <w:rStyle w:val="IndexLink"/>
                <w:rtl w:val="true"/>
              </w:rPr>
              <w:t>:</w:t>
              <w:tab/>
            </w:r>
            <w:r>
              <w:rPr>
                <w:rStyle w:val="IndexLink"/>
              </w:rPr>
              <w:t>89</w:t>
            </w:r>
          </w:hyperlink>
        </w:p>
        <w:p>
          <w:pPr>
            <w:pStyle w:val="Contents4"/>
            <w:tabs>
              <w:tab w:val="clear" w:pos="8176"/>
              <w:tab w:val="right" w:pos="9026" w:leader="dot"/>
            </w:tabs>
            <w:rPr/>
          </w:pPr>
          <w:hyperlink w:anchor="__RefHeading___Toc3899390_2870459653">
            <w:r>
              <w:rPr>
                <w:webHidden/>
                <w:rStyle w:val="IndexLink"/>
              </w:rPr>
              <w:t>100</w:t>
            </w:r>
            <w:r>
              <w:rPr>
                <w:rStyle w:val="IndexLink"/>
                <w:rtl w:val="true"/>
              </w:rPr>
              <w:t xml:space="preserve">- </w:t>
            </w:r>
            <w:r>
              <w:rPr>
                <w:rStyle w:val="IndexLink"/>
                <w:rtl w:val="true"/>
              </w:rPr>
              <w:t>الشكوك</w:t>
            </w:r>
            <w:r>
              <w:rPr>
                <w:rStyle w:val="IndexLink"/>
                <w:rtl w:val="true"/>
              </w:rPr>
              <w:t>.</w:t>
              <w:tab/>
            </w:r>
            <w:r>
              <w:rPr>
                <w:rStyle w:val="IndexLink"/>
              </w:rPr>
              <w:t>89</w:t>
            </w:r>
          </w:hyperlink>
        </w:p>
        <w:p>
          <w:pPr>
            <w:pStyle w:val="Contents4"/>
            <w:tabs>
              <w:tab w:val="clear" w:pos="8176"/>
              <w:tab w:val="right" w:pos="9026" w:leader="dot"/>
            </w:tabs>
            <w:rPr/>
          </w:pPr>
          <w:hyperlink w:anchor="__RefHeading___Toc3899392_2870459653">
            <w:r>
              <w:rPr>
                <w:webHidden/>
                <w:rStyle w:val="IndexLink"/>
              </w:rPr>
              <w:t>101</w:t>
            </w:r>
            <w:r>
              <w:rPr>
                <w:rStyle w:val="IndexLink"/>
                <w:rtl w:val="true"/>
              </w:rPr>
              <w:t xml:space="preserve">- </w:t>
            </w:r>
            <w:r>
              <w:rPr>
                <w:rStyle w:val="IndexLink"/>
                <w:rtl w:val="true"/>
              </w:rPr>
              <w:t>الخلل</w:t>
            </w:r>
            <w:r>
              <w:rPr>
                <w:rStyle w:val="IndexLink"/>
                <w:rtl w:val="true"/>
              </w:rPr>
              <w:t>.</w:t>
              <w:tab/>
            </w:r>
            <w:r>
              <w:rPr>
                <w:rStyle w:val="IndexLink"/>
              </w:rPr>
              <w:t>90</w:t>
            </w:r>
          </w:hyperlink>
        </w:p>
        <w:p>
          <w:pPr>
            <w:pStyle w:val="Contents4"/>
            <w:tabs>
              <w:tab w:val="clear" w:pos="8176"/>
              <w:tab w:val="right" w:pos="9026" w:leader="dot"/>
            </w:tabs>
            <w:rPr/>
          </w:pPr>
          <w:hyperlink w:anchor="__RefHeading___Toc3899394_2870459653">
            <w:r>
              <w:rPr>
                <w:webHidden/>
                <w:rStyle w:val="IndexLink"/>
              </w:rPr>
              <w:t>102</w:t>
            </w:r>
            <w:r>
              <w:rPr>
                <w:rStyle w:val="IndexLink"/>
                <w:rtl w:val="true"/>
              </w:rPr>
              <w:t xml:space="preserve">- </w:t>
            </w:r>
            <w:r>
              <w:rPr>
                <w:rStyle w:val="IndexLink"/>
                <w:rtl w:val="true"/>
              </w:rPr>
              <w:t>تداخل الأغسال</w:t>
            </w:r>
            <w:r>
              <w:rPr>
                <w:rStyle w:val="IndexLink"/>
                <w:rtl w:val="true"/>
              </w:rPr>
              <w:t>.</w:t>
              <w:tab/>
            </w:r>
            <w:r>
              <w:rPr>
                <w:rStyle w:val="IndexLink"/>
              </w:rPr>
              <w:t>90</w:t>
            </w:r>
          </w:hyperlink>
        </w:p>
        <w:p>
          <w:pPr>
            <w:pStyle w:val="Contents4"/>
            <w:tabs>
              <w:tab w:val="clear" w:pos="8176"/>
              <w:tab w:val="right" w:pos="9026" w:leader="dot"/>
            </w:tabs>
            <w:rPr/>
          </w:pPr>
          <w:hyperlink w:anchor="__RefHeading___Toc3899396_2870459653">
            <w:r>
              <w:rPr>
                <w:webHidden/>
                <w:rStyle w:val="IndexLink"/>
              </w:rPr>
              <w:t>103</w:t>
            </w:r>
            <w:r>
              <w:rPr>
                <w:rStyle w:val="IndexLink"/>
                <w:rtl w:val="true"/>
              </w:rPr>
              <w:t xml:space="preserve">- </w:t>
            </w:r>
            <w:r>
              <w:rPr>
                <w:rStyle w:val="IndexLink"/>
                <w:rtl w:val="true"/>
              </w:rPr>
              <w:t>التعادل والتراجيح</w:t>
            </w:r>
            <w:r>
              <w:rPr>
                <w:rStyle w:val="IndexLink"/>
                <w:rtl w:val="true"/>
              </w:rPr>
              <w:t>.</w:t>
              <w:tab/>
            </w:r>
            <w:r>
              <w:rPr>
                <w:rStyle w:val="IndexLink"/>
              </w:rPr>
              <w:t>90</w:t>
            </w:r>
          </w:hyperlink>
        </w:p>
        <w:p>
          <w:pPr>
            <w:pStyle w:val="Contents3"/>
            <w:tabs>
              <w:tab w:val="clear" w:pos="8459"/>
              <w:tab w:val="right" w:pos="9026" w:leader="dot"/>
            </w:tabs>
            <w:rPr/>
          </w:pPr>
          <w:hyperlink w:anchor="__RefHeading___Toc3899398_2870459653">
            <w:r>
              <w:rPr>
                <w:webHidden/>
                <w:rStyle w:val="IndexLink"/>
                <w:rtl w:val="true"/>
              </w:rPr>
              <w:t xml:space="preserve">الزنوزي علي بن عبد الله المدرّس التبريزي </w:t>
            </w:r>
            <w:r>
              <w:rPr>
                <w:rStyle w:val="IndexLink"/>
              </w:rPr>
              <w:t>1234</w:t>
            </w:r>
            <w:r>
              <w:rPr>
                <w:rStyle w:val="IndexLink"/>
                <w:rtl w:val="true"/>
              </w:rPr>
              <w:t xml:space="preserve"> - </w:t>
            </w:r>
            <w:r>
              <w:rPr>
                <w:rStyle w:val="IndexLink"/>
              </w:rPr>
              <w:t>1307</w:t>
            </w:r>
            <w:r>
              <w:rPr>
                <w:rStyle w:val="IndexLink"/>
                <w:rtl w:val="true"/>
              </w:rPr>
              <w:t>ه</w:t>
            </w:r>
            <w:r>
              <w:rPr>
                <w:rStyle w:val="IndexLink"/>
                <w:rtl w:val="true"/>
              </w:rPr>
              <w:tab/>
            </w:r>
            <w:r>
              <w:rPr>
                <w:rStyle w:val="IndexLink"/>
              </w:rPr>
              <w:t>90</w:t>
            </w:r>
          </w:hyperlink>
        </w:p>
        <w:p>
          <w:pPr>
            <w:pStyle w:val="Contents4"/>
            <w:tabs>
              <w:tab w:val="clear" w:pos="8176"/>
              <w:tab w:val="right" w:pos="9026" w:leader="dot"/>
            </w:tabs>
            <w:rPr/>
          </w:pPr>
          <w:hyperlink w:anchor="__RefHeading___Toc3899400_2870459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3899402_2870459653">
            <w:r>
              <w:rPr>
                <w:webHidden/>
                <w:rStyle w:val="IndexLink"/>
              </w:rPr>
              <w:t>104</w:t>
            </w:r>
            <w:r>
              <w:rPr>
                <w:rStyle w:val="IndexLink"/>
                <w:rtl w:val="true"/>
              </w:rPr>
              <w:t xml:space="preserve">- </w:t>
            </w:r>
            <w:r>
              <w:rPr>
                <w:rStyle w:val="IndexLink"/>
                <w:rtl w:val="true"/>
              </w:rPr>
              <w:t>سبيل الرشاد في إثبات المعاد</w:t>
            </w:r>
            <w:r>
              <w:rPr>
                <w:rStyle w:val="IndexLink"/>
                <w:rtl w:val="true"/>
              </w:rPr>
              <w:t>.</w:t>
              <w:tab/>
            </w:r>
            <w:r>
              <w:rPr>
                <w:rStyle w:val="IndexLink"/>
              </w:rPr>
              <w:t>90</w:t>
            </w:r>
          </w:hyperlink>
        </w:p>
        <w:p>
          <w:pPr>
            <w:pStyle w:val="Contents5"/>
            <w:tabs>
              <w:tab w:val="clear" w:pos="7892"/>
              <w:tab w:val="right" w:pos="9026" w:leader="dot"/>
            </w:tabs>
            <w:rPr/>
          </w:pPr>
          <w:hyperlink w:anchor="__RefHeading___Toc3899404_2870459653">
            <w:r>
              <w:rPr>
                <w:webHidden/>
                <w:rStyle w:val="IndexLink"/>
                <w:rtl w:val="true"/>
              </w:rPr>
              <w:t>النسخ</w:t>
            </w:r>
            <w:r>
              <w:rPr>
                <w:rStyle w:val="IndexLink"/>
                <w:rtl w:val="true"/>
              </w:rPr>
              <w:t>:</w:t>
              <w:tab/>
            </w:r>
            <w:r>
              <w:rPr>
                <w:rStyle w:val="IndexLink"/>
              </w:rPr>
              <w:t>90</w:t>
            </w:r>
          </w:hyperlink>
        </w:p>
        <w:p>
          <w:pPr>
            <w:pStyle w:val="Contents3"/>
            <w:tabs>
              <w:tab w:val="clear" w:pos="8459"/>
              <w:tab w:val="right" w:pos="9026" w:leader="dot"/>
            </w:tabs>
            <w:rPr/>
          </w:pPr>
          <w:hyperlink w:anchor="__RefHeading___Toc3899406_2870459653">
            <w:r>
              <w:rPr>
                <w:webHidden/>
                <w:rStyle w:val="IndexLink"/>
                <w:rtl w:val="true"/>
              </w:rPr>
              <w:t xml:space="preserve">الزنجاني الميرزا عبد الله بن الآخوند المولى أحمد الزنجاني </w:t>
            </w:r>
            <w:r>
              <w:rPr>
                <w:rStyle w:val="IndexLink"/>
                <w:rtl w:val="true"/>
              </w:rPr>
              <w:t>(</w:t>
            </w:r>
            <w:r>
              <w:rPr>
                <w:rStyle w:val="IndexLink"/>
              </w:rPr>
              <w:t>1327</w:t>
            </w:r>
            <w:r>
              <w:rPr>
                <w:rStyle w:val="IndexLink"/>
                <w:rtl w:val="true"/>
              </w:rPr>
              <w:t>ه</w:t>
            </w:r>
            <w:r>
              <w:rPr>
                <w:rStyle w:val="IndexLink"/>
                <w:rtl w:val="true"/>
              </w:rPr>
              <w:t>-)</w:t>
              <w:tab/>
            </w:r>
            <w:r>
              <w:rPr>
                <w:rStyle w:val="IndexLink"/>
              </w:rPr>
              <w:t>91</w:t>
            </w:r>
          </w:hyperlink>
        </w:p>
        <w:p>
          <w:pPr>
            <w:pStyle w:val="Contents4"/>
            <w:tabs>
              <w:tab w:val="clear" w:pos="8176"/>
              <w:tab w:val="right" w:pos="9026" w:leader="dot"/>
            </w:tabs>
            <w:rPr/>
          </w:pPr>
          <w:hyperlink w:anchor="__RefHeading___Toc3899408_2870459653">
            <w:r>
              <w:rPr>
                <w:webHidden/>
                <w:rStyle w:val="IndexLink"/>
              </w:rPr>
              <w:t>105</w:t>
            </w:r>
            <w:r>
              <w:rPr>
                <w:rStyle w:val="IndexLink"/>
                <w:rtl w:val="true"/>
              </w:rPr>
              <w:t xml:space="preserve">- </w:t>
            </w:r>
            <w:r>
              <w:rPr>
                <w:rStyle w:val="IndexLink"/>
                <w:rtl w:val="true"/>
              </w:rPr>
              <w:t>تقريرات</w:t>
            </w:r>
            <w:r>
              <w:rPr>
                <w:rStyle w:val="IndexLink"/>
                <w:rtl w:val="true"/>
              </w:rPr>
              <w:t>.</w:t>
              <w:tab/>
            </w:r>
            <w:r>
              <w:rPr>
                <w:rStyle w:val="IndexLink"/>
              </w:rPr>
              <w:t>91</w:t>
            </w:r>
          </w:hyperlink>
        </w:p>
        <w:p>
          <w:pPr>
            <w:pStyle w:val="Contents4"/>
            <w:tabs>
              <w:tab w:val="clear" w:pos="8176"/>
              <w:tab w:val="right" w:pos="9026" w:leader="dot"/>
            </w:tabs>
            <w:rPr/>
          </w:pPr>
          <w:hyperlink w:anchor="__RefHeading___Toc3899410_2870459653">
            <w:r>
              <w:rPr>
                <w:webHidden/>
                <w:rStyle w:val="IndexLink"/>
              </w:rPr>
              <w:t>106</w:t>
            </w:r>
            <w:r>
              <w:rPr>
                <w:rStyle w:val="IndexLink"/>
                <w:rtl w:val="true"/>
              </w:rPr>
              <w:t xml:space="preserve">- </w:t>
            </w:r>
            <w:r>
              <w:rPr>
                <w:rStyle w:val="IndexLink"/>
                <w:rtl w:val="true"/>
              </w:rPr>
              <w:t>حاشية كبيرة مبسوطة على القوانين</w:t>
            </w:r>
            <w:r>
              <w:rPr>
                <w:rStyle w:val="IndexLink"/>
                <w:rtl w:val="true"/>
              </w:rPr>
              <w:t>.</w:t>
              <w:tab/>
            </w:r>
            <w:r>
              <w:rPr>
                <w:rStyle w:val="IndexLink"/>
              </w:rPr>
              <w:t>91</w:t>
            </w:r>
          </w:hyperlink>
        </w:p>
        <w:p>
          <w:pPr>
            <w:pStyle w:val="Contents2"/>
            <w:tabs>
              <w:tab w:val="clear" w:pos="8743"/>
              <w:tab w:val="right" w:pos="9026" w:leader="dot"/>
            </w:tabs>
            <w:rPr/>
          </w:pPr>
          <w:hyperlink w:anchor="__RefHeading___Toc3899412_2870459653">
            <w:r>
              <w:rPr>
                <w:webHidden/>
                <w:rStyle w:val="IndexLink"/>
                <w:rtl w:val="true"/>
              </w:rPr>
              <w:t>حرف السين</w:t>
            </w:r>
            <w:r>
              <w:rPr>
                <w:rStyle w:val="IndexLink"/>
                <w:rtl w:val="true"/>
              </w:rPr>
              <w:tab/>
            </w:r>
            <w:r>
              <w:rPr>
                <w:rStyle w:val="IndexLink"/>
              </w:rPr>
              <w:t>95</w:t>
            </w:r>
          </w:hyperlink>
        </w:p>
        <w:p>
          <w:pPr>
            <w:pStyle w:val="Contents3"/>
            <w:tabs>
              <w:tab w:val="clear" w:pos="8459"/>
              <w:tab w:val="right" w:pos="9026" w:leader="dot"/>
            </w:tabs>
            <w:rPr/>
          </w:pPr>
          <w:hyperlink w:anchor="__RefHeading___Toc3899414_2870459653">
            <w:r>
              <w:rPr>
                <w:webHidden/>
                <w:rStyle w:val="IndexLink"/>
                <w:rtl w:val="true"/>
              </w:rPr>
              <w:t xml:space="preserve">الساروي، محمد بن فضل الله ثقة الإسلام البهنه كلائي </w:t>
            </w:r>
            <w:r>
              <w:rPr>
                <w:rStyle w:val="IndexLink"/>
                <w:rtl w:val="true"/>
              </w:rPr>
              <w:t>(</w:t>
            </w:r>
            <w:r>
              <w:rPr>
                <w:rStyle w:val="IndexLink"/>
                <w:rtl w:val="true"/>
              </w:rPr>
              <w:t xml:space="preserve">ت </w:t>
            </w:r>
            <w:r>
              <w:rPr>
                <w:rStyle w:val="IndexLink"/>
              </w:rPr>
              <w:t>1342</w:t>
            </w:r>
            <w:r>
              <w:rPr>
                <w:rStyle w:val="IndexLink"/>
                <w:rtl w:val="true"/>
              </w:rPr>
              <w:t>ه</w:t>
            </w:r>
            <w:r>
              <w:rPr>
                <w:rStyle w:val="IndexLink"/>
                <w:rtl w:val="true"/>
              </w:rPr>
              <w:t>-).</w:t>
              <w:tab/>
            </w:r>
            <w:r>
              <w:rPr>
                <w:rStyle w:val="IndexLink"/>
              </w:rPr>
              <w:t>95</w:t>
            </w:r>
          </w:hyperlink>
        </w:p>
        <w:p>
          <w:pPr>
            <w:pStyle w:val="Contents4"/>
            <w:tabs>
              <w:tab w:val="clear" w:pos="8176"/>
              <w:tab w:val="right" w:pos="9026" w:leader="dot"/>
            </w:tabs>
            <w:rPr/>
          </w:pPr>
          <w:hyperlink w:anchor="__RefHeading___Toc3899416_2870459653">
            <w:r>
              <w:rPr>
                <w:webHidden/>
                <w:rStyle w:val="IndexLink"/>
              </w:rPr>
              <w:t>107</w:t>
            </w:r>
            <w:r>
              <w:rPr>
                <w:rStyle w:val="IndexLink"/>
                <w:rtl w:val="true"/>
              </w:rPr>
              <w:t xml:space="preserve">- </w:t>
            </w:r>
            <w:r>
              <w:rPr>
                <w:rStyle w:val="IndexLink"/>
                <w:rtl w:val="true"/>
              </w:rPr>
              <w:t xml:space="preserve">أحكام الجبائر </w:t>
            </w:r>
            <w:r>
              <w:rPr>
                <w:rStyle w:val="IndexLink"/>
                <w:rtl w:val="true"/>
              </w:rPr>
              <w:t>.</w:t>
              <w:tab/>
            </w:r>
            <w:r>
              <w:rPr>
                <w:rStyle w:val="IndexLink"/>
              </w:rPr>
              <w:t>95</w:t>
            </w:r>
          </w:hyperlink>
        </w:p>
        <w:p>
          <w:pPr>
            <w:pStyle w:val="Contents5"/>
            <w:tabs>
              <w:tab w:val="clear" w:pos="7892"/>
              <w:tab w:val="right" w:pos="9026" w:leader="dot"/>
            </w:tabs>
            <w:rPr/>
          </w:pPr>
          <w:hyperlink w:anchor="__RefHeading___Toc3899418_2870459653">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3899420_2870459653">
            <w:r>
              <w:rPr>
                <w:webHidden/>
                <w:rStyle w:val="IndexLink"/>
                <w:rtl w:val="true"/>
              </w:rPr>
              <w:t>النسخ</w:t>
            </w:r>
            <w:r>
              <w:rPr>
                <w:rStyle w:val="IndexLink"/>
                <w:rtl w:val="true"/>
              </w:rPr>
              <w:t>:</w:t>
              <w:tab/>
            </w:r>
            <w:r>
              <w:rPr>
                <w:rStyle w:val="IndexLink"/>
              </w:rPr>
              <w:t>95</w:t>
            </w:r>
          </w:hyperlink>
        </w:p>
        <w:p>
          <w:pPr>
            <w:pStyle w:val="Contents4"/>
            <w:tabs>
              <w:tab w:val="clear" w:pos="8176"/>
              <w:tab w:val="right" w:pos="9026" w:leader="dot"/>
            </w:tabs>
            <w:rPr/>
          </w:pPr>
          <w:hyperlink w:anchor="__RefHeading___Toc3899422_2870459653">
            <w:r>
              <w:rPr>
                <w:webHidden/>
                <w:rStyle w:val="IndexLink"/>
              </w:rPr>
              <w:t>108</w:t>
            </w:r>
            <w:r>
              <w:rPr>
                <w:rStyle w:val="IndexLink"/>
                <w:rtl w:val="true"/>
              </w:rPr>
              <w:t xml:space="preserve">- </w:t>
            </w:r>
            <w:r>
              <w:rPr>
                <w:rStyle w:val="IndexLink"/>
                <w:rtl w:val="true"/>
              </w:rPr>
              <w:t>أحكام سهو الإمام والمأموم</w:t>
            </w:r>
            <w:r>
              <w:rPr>
                <w:rStyle w:val="IndexLink"/>
                <w:rtl w:val="true"/>
              </w:rPr>
              <w:t>.</w:t>
              <w:tab/>
            </w:r>
            <w:r>
              <w:rPr>
                <w:rStyle w:val="IndexLink"/>
              </w:rPr>
              <w:t>97</w:t>
            </w:r>
          </w:hyperlink>
        </w:p>
        <w:p>
          <w:pPr>
            <w:pStyle w:val="Contents4"/>
            <w:tabs>
              <w:tab w:val="clear" w:pos="8176"/>
              <w:tab w:val="right" w:pos="9026" w:leader="dot"/>
            </w:tabs>
            <w:rPr/>
          </w:pPr>
          <w:hyperlink w:anchor="__RefHeading___Toc3899424_2870459653">
            <w:r>
              <w:rPr>
                <w:webHidden/>
                <w:rStyle w:val="IndexLink"/>
              </w:rPr>
              <w:t>109</w:t>
            </w:r>
            <w:r>
              <w:rPr>
                <w:rStyle w:val="IndexLink"/>
                <w:rtl w:val="true"/>
              </w:rPr>
              <w:t xml:space="preserve">- </w:t>
            </w:r>
            <w:r>
              <w:rPr>
                <w:rStyle w:val="IndexLink"/>
                <w:rtl w:val="true"/>
              </w:rPr>
              <w:t>أحكام كثير الشهو</w:t>
            </w:r>
            <w:r>
              <w:rPr>
                <w:rStyle w:val="IndexLink"/>
                <w:rtl w:val="true"/>
              </w:rPr>
              <w:tab/>
            </w:r>
            <w:r>
              <w:rPr>
                <w:rStyle w:val="IndexLink"/>
              </w:rPr>
              <w:t>97</w:t>
            </w:r>
          </w:hyperlink>
        </w:p>
        <w:p>
          <w:pPr>
            <w:pStyle w:val="Contents4"/>
            <w:tabs>
              <w:tab w:val="clear" w:pos="8176"/>
              <w:tab w:val="right" w:pos="9026" w:leader="dot"/>
            </w:tabs>
            <w:rPr/>
          </w:pPr>
          <w:hyperlink w:anchor="__RefHeading___Toc3899426_2870459653">
            <w:r>
              <w:rPr>
                <w:webHidden/>
                <w:rStyle w:val="IndexLink"/>
                <w:rtl w:val="true"/>
              </w:rPr>
              <w:t>النسخ</w:t>
            </w:r>
            <w:r>
              <w:rPr>
                <w:rStyle w:val="IndexLink"/>
                <w:rtl w:val="true"/>
              </w:rPr>
              <w:t>:</w:t>
              <w:tab/>
            </w:r>
            <w:r>
              <w:rPr>
                <w:rStyle w:val="IndexLink"/>
              </w:rPr>
              <w:t>97</w:t>
            </w:r>
          </w:hyperlink>
        </w:p>
        <w:p>
          <w:pPr>
            <w:pStyle w:val="Contents3"/>
            <w:tabs>
              <w:tab w:val="clear" w:pos="8459"/>
              <w:tab w:val="right" w:pos="9026" w:leader="dot"/>
            </w:tabs>
            <w:rPr/>
          </w:pPr>
          <w:hyperlink w:anchor="__RefHeading___Toc3899428_2870459653">
            <w:r>
              <w:rPr>
                <w:webHidden/>
                <w:rStyle w:val="IndexLink"/>
                <w:rtl w:val="true"/>
              </w:rPr>
              <w:t>السبزواري، السيد هاشم ابن السيد محمد علي</w:t>
            </w:r>
            <w:r>
              <w:rPr>
                <w:rStyle w:val="IndexLink"/>
                <w:rtl w:val="true"/>
              </w:rPr>
              <w:tab/>
            </w:r>
            <w:r>
              <w:rPr>
                <w:rStyle w:val="IndexLink"/>
              </w:rPr>
              <w:t>98</w:t>
            </w:r>
          </w:hyperlink>
        </w:p>
        <w:p>
          <w:pPr>
            <w:pStyle w:val="Contents4"/>
            <w:tabs>
              <w:tab w:val="clear" w:pos="8176"/>
              <w:tab w:val="right" w:pos="9026" w:leader="dot"/>
            </w:tabs>
            <w:rPr/>
          </w:pPr>
          <w:hyperlink w:anchor="__RefHeading___Toc3899430_2870459653">
            <w:r>
              <w:rPr>
                <w:webHidden/>
                <w:rStyle w:val="IndexLink"/>
              </w:rPr>
              <w:t>110</w:t>
            </w:r>
            <w:r>
              <w:rPr>
                <w:rStyle w:val="IndexLink"/>
                <w:rtl w:val="true"/>
              </w:rPr>
              <w:t xml:space="preserve">- </w:t>
            </w:r>
            <w:r>
              <w:rPr>
                <w:rStyle w:val="IndexLink"/>
                <w:rtl w:val="true"/>
              </w:rPr>
              <w:t xml:space="preserve">انتخاب الأمجاد من تاريخ بغداد </w:t>
            </w:r>
            <w:r>
              <w:rPr>
                <w:rStyle w:val="IndexLink"/>
                <w:rtl w:val="true"/>
              </w:rPr>
              <w:t xml:space="preserve">( </w:t>
            </w:r>
            <w:r>
              <w:rPr>
                <w:rStyle w:val="IndexLink"/>
                <w:rtl w:val="true"/>
              </w:rPr>
              <w:t xml:space="preserve">رسالة </w:t>
            </w:r>
            <w:r>
              <w:rPr>
                <w:rStyle w:val="IndexLink"/>
                <w:rtl w:val="true"/>
              </w:rPr>
              <w:t>).</w:t>
              <w:tab/>
            </w:r>
            <w:r>
              <w:rPr>
                <w:rStyle w:val="IndexLink"/>
              </w:rPr>
              <w:t>98</w:t>
            </w:r>
          </w:hyperlink>
        </w:p>
        <w:p>
          <w:pPr>
            <w:pStyle w:val="Contents3"/>
            <w:tabs>
              <w:tab w:val="clear" w:pos="8459"/>
              <w:tab w:val="right" w:pos="9026" w:leader="dot"/>
            </w:tabs>
            <w:rPr/>
          </w:pPr>
          <w:hyperlink w:anchor="__RefHeading___Toc3899432_2870459653">
            <w:r>
              <w:rPr>
                <w:webHidden/>
                <w:rStyle w:val="IndexLink"/>
                <w:rtl w:val="true"/>
              </w:rPr>
              <w:t xml:space="preserve">السرخئي، الشَّيخ محمد ابن المولى محمد باقر الترشيزي </w:t>
            </w:r>
            <w:r>
              <w:rPr>
                <w:rStyle w:val="IndexLink"/>
                <w:rtl w:val="true"/>
              </w:rPr>
              <w:t>(</w:t>
            </w:r>
            <w:r>
              <w:rPr>
                <w:rStyle w:val="IndexLink"/>
              </w:rPr>
              <w:t>1330</w:t>
            </w:r>
            <w:r>
              <w:rPr>
                <w:rStyle w:val="IndexLink"/>
                <w:rtl w:val="true"/>
              </w:rPr>
              <w:t xml:space="preserve"> </w:t>
            </w:r>
            <w:r>
              <w:rPr>
                <w:rStyle w:val="IndexLink"/>
                <w:rtl w:val="true"/>
              </w:rPr>
              <w:t>ه</w:t>
            </w:r>
            <w:r>
              <w:rPr>
                <w:rStyle w:val="IndexLink"/>
                <w:rtl w:val="true"/>
              </w:rPr>
              <w:t xml:space="preserve">-) </w:t>
            </w:r>
            <w:r>
              <w:rPr>
                <w:rStyle w:val="IndexLink"/>
                <w:rtl w:val="true"/>
              </w:rPr>
              <w:t>قال في هدية الرازي</w:t>
            </w:r>
            <w:r>
              <w:rPr>
                <w:rStyle w:val="IndexLink"/>
                <w:rtl w:val="true"/>
              </w:rPr>
              <w:t xml:space="preserve">: </w:t>
            </w:r>
            <w:r>
              <w:rPr>
                <w:rStyle w:val="IndexLink"/>
              </w:rPr>
              <w:t>332</w:t>
            </w:r>
            <w:r>
              <w:rPr>
                <w:rStyle w:val="IndexLink"/>
                <w:rtl w:val="true"/>
              </w:rPr>
              <w:t xml:space="preserve"> (</w:t>
            </w:r>
            <w:r>
              <w:rPr>
                <w:rStyle w:val="IndexLink"/>
                <w:rtl w:val="true"/>
              </w:rPr>
              <w:t>توقف في سامراء سنتين مستفيداً من بحث آية الله</w:t>
            </w:r>
            <w:r>
              <w:rPr>
                <w:rStyle w:val="IndexLink"/>
                <w:rtl w:val="true"/>
              </w:rPr>
              <w:tab/>
            </w:r>
            <w:r>
              <w:rPr>
                <w:rStyle w:val="IndexLink"/>
              </w:rPr>
              <w:t>98</w:t>
            </w:r>
          </w:hyperlink>
        </w:p>
        <w:p>
          <w:pPr>
            <w:pStyle w:val="Contents4"/>
            <w:tabs>
              <w:tab w:val="clear" w:pos="8176"/>
              <w:tab w:val="right" w:pos="9026" w:leader="dot"/>
            </w:tabs>
            <w:rPr/>
          </w:pPr>
          <w:hyperlink w:anchor="__RefHeading___Toc3899434_2870459653">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3899436_2870459653">
            <w:r>
              <w:rPr>
                <w:webHidden/>
                <w:rStyle w:val="IndexLink"/>
              </w:rPr>
              <w:t>111</w:t>
            </w:r>
            <w:r>
              <w:rPr>
                <w:rStyle w:val="IndexLink"/>
                <w:rtl w:val="true"/>
              </w:rPr>
              <w:t xml:space="preserve">- </w:t>
            </w:r>
            <w:r>
              <w:rPr>
                <w:rStyle w:val="IndexLink"/>
                <w:rtl w:val="true"/>
              </w:rPr>
              <w:t>التيمم</w:t>
            </w:r>
            <w:r>
              <w:rPr>
                <w:rStyle w:val="IndexLink"/>
                <w:rtl w:val="true"/>
              </w:rPr>
              <w:t>.</w:t>
              <w:tab/>
            </w:r>
            <w:r>
              <w:rPr>
                <w:rStyle w:val="IndexLink"/>
              </w:rPr>
              <w:t>98</w:t>
            </w:r>
          </w:hyperlink>
        </w:p>
        <w:p>
          <w:pPr>
            <w:pStyle w:val="Contents4"/>
            <w:tabs>
              <w:tab w:val="clear" w:pos="8176"/>
              <w:tab w:val="right" w:pos="9026" w:leader="dot"/>
            </w:tabs>
            <w:rPr/>
          </w:pPr>
          <w:hyperlink w:anchor="__RefHeading___Toc3899438_2870459653">
            <w:r>
              <w:rPr>
                <w:webHidden/>
                <w:rStyle w:val="IndexLink"/>
              </w:rPr>
              <w:t>112</w:t>
            </w:r>
            <w:r>
              <w:rPr>
                <w:rStyle w:val="IndexLink"/>
                <w:rtl w:val="true"/>
              </w:rPr>
              <w:t xml:space="preserve">- </w:t>
            </w:r>
            <w:r>
              <w:rPr>
                <w:rStyle w:val="IndexLink"/>
                <w:rtl w:val="true"/>
              </w:rPr>
              <w:t>الوقف</w:t>
            </w:r>
            <w:r>
              <w:rPr>
                <w:rStyle w:val="IndexLink"/>
                <w:rtl w:val="true"/>
              </w:rPr>
              <w:t>.</w:t>
              <w:tab/>
            </w:r>
            <w:r>
              <w:rPr>
                <w:rStyle w:val="IndexLink"/>
              </w:rPr>
              <w:t>98</w:t>
            </w:r>
          </w:hyperlink>
        </w:p>
        <w:p>
          <w:pPr>
            <w:pStyle w:val="Contents4"/>
            <w:tabs>
              <w:tab w:val="clear" w:pos="8176"/>
              <w:tab w:val="right" w:pos="9026" w:leader="dot"/>
            </w:tabs>
            <w:rPr/>
          </w:pPr>
          <w:hyperlink w:anchor="__RefHeading___Toc3899440_2870459653">
            <w:r>
              <w:rPr>
                <w:webHidden/>
                <w:rStyle w:val="IndexLink"/>
              </w:rPr>
              <w:t>113</w:t>
            </w:r>
            <w:r>
              <w:rPr>
                <w:rStyle w:val="IndexLink"/>
                <w:rtl w:val="true"/>
              </w:rPr>
              <w:t xml:space="preserve">- </w:t>
            </w:r>
            <w:r>
              <w:rPr>
                <w:rStyle w:val="IndexLink"/>
                <w:rtl w:val="true"/>
              </w:rPr>
              <w:t>تقريرات مباحث الألفاظ</w:t>
            </w:r>
            <w:r>
              <w:rPr>
                <w:rStyle w:val="IndexLink"/>
                <w:rtl w:val="true"/>
              </w:rPr>
              <w:t>.</w:t>
              <w:tab/>
            </w:r>
            <w:r>
              <w:rPr>
                <w:rStyle w:val="IndexLink"/>
              </w:rPr>
              <w:t>98</w:t>
            </w:r>
          </w:hyperlink>
        </w:p>
        <w:p>
          <w:pPr>
            <w:pStyle w:val="Contents5"/>
            <w:tabs>
              <w:tab w:val="clear" w:pos="7892"/>
              <w:tab w:val="right" w:pos="9026" w:leader="dot"/>
            </w:tabs>
            <w:rPr/>
          </w:pPr>
          <w:hyperlink w:anchor="__RefHeading___Toc3899442_2870459653">
            <w:r>
              <w:rPr>
                <w:webHidden/>
                <w:rStyle w:val="IndexLink"/>
                <w:rtl w:val="true"/>
              </w:rPr>
              <w:t>النسخ</w:t>
            </w:r>
            <w:r>
              <w:rPr>
                <w:rStyle w:val="IndexLink"/>
                <w:rtl w:val="true"/>
              </w:rPr>
              <w:t>:</w:t>
              <w:tab/>
            </w:r>
            <w:r>
              <w:rPr>
                <w:rStyle w:val="IndexLink"/>
              </w:rPr>
              <w:t>98</w:t>
            </w:r>
          </w:hyperlink>
        </w:p>
        <w:p>
          <w:pPr>
            <w:pStyle w:val="Contents2"/>
            <w:tabs>
              <w:tab w:val="clear" w:pos="8743"/>
              <w:tab w:val="right" w:pos="9026" w:leader="dot"/>
            </w:tabs>
            <w:rPr/>
          </w:pPr>
          <w:hyperlink w:anchor="__RefHeading___Toc3899444_2870459653">
            <w:r>
              <w:rPr>
                <w:webHidden/>
                <w:rStyle w:val="IndexLink"/>
                <w:rtl w:val="true"/>
              </w:rPr>
              <w:t>حرف الشين</w:t>
            </w:r>
            <w:r>
              <w:rPr>
                <w:rStyle w:val="IndexLink"/>
                <w:rtl w:val="true"/>
              </w:rPr>
              <w:tab/>
            </w:r>
            <w:r>
              <w:rPr>
                <w:rStyle w:val="IndexLink"/>
              </w:rPr>
              <w:t>101</w:t>
            </w:r>
          </w:hyperlink>
        </w:p>
        <w:p>
          <w:pPr>
            <w:pStyle w:val="Contents3"/>
            <w:tabs>
              <w:tab w:val="clear" w:pos="8459"/>
              <w:tab w:val="right" w:pos="9026" w:leader="dot"/>
            </w:tabs>
            <w:rPr/>
          </w:pPr>
          <w:hyperlink w:anchor="__RefHeading___Toc3899446_2870459653">
            <w:r>
              <w:rPr>
                <w:webHidden/>
                <w:rStyle w:val="IndexLink"/>
                <w:rtl w:val="true"/>
              </w:rPr>
              <w:t xml:space="preserve">الشاهرودي، الشيخ أحمد </w:t>
            </w:r>
            <w:r>
              <w:rPr>
                <w:rStyle w:val="IndexLink"/>
                <w:rtl w:val="true"/>
              </w:rPr>
              <w:t>(</w:t>
            </w:r>
            <w:r>
              <w:rPr>
                <w:rStyle w:val="IndexLink"/>
                <w:rtl w:val="true"/>
              </w:rPr>
              <w:t xml:space="preserve">ت </w:t>
            </w:r>
            <w:r>
              <w:rPr>
                <w:rStyle w:val="IndexLink"/>
              </w:rPr>
              <w:t>1350</w:t>
            </w:r>
            <w:r>
              <w:rPr>
                <w:rStyle w:val="IndexLink"/>
                <w:rtl w:val="true"/>
              </w:rPr>
              <w:t>ه</w:t>
            </w:r>
            <w:r>
              <w:rPr>
                <w:rStyle w:val="IndexLink"/>
                <w:rtl w:val="true"/>
              </w:rPr>
              <w:t>-)</w:t>
              <w:tab/>
            </w:r>
            <w:r>
              <w:rPr>
                <w:rStyle w:val="IndexLink"/>
              </w:rPr>
              <w:t>101</w:t>
            </w:r>
          </w:hyperlink>
        </w:p>
        <w:p>
          <w:pPr>
            <w:pStyle w:val="Contents4"/>
            <w:tabs>
              <w:tab w:val="clear" w:pos="8176"/>
              <w:tab w:val="right" w:pos="9026" w:leader="dot"/>
            </w:tabs>
            <w:rPr/>
          </w:pPr>
          <w:hyperlink w:anchor="__RefHeading___Toc3899448_2870459653">
            <w:r>
              <w:rPr>
                <w:webHidden/>
                <w:rStyle w:val="IndexLink"/>
              </w:rPr>
              <w:t>114</w:t>
            </w:r>
            <w:r>
              <w:rPr>
                <w:rStyle w:val="IndexLink"/>
                <w:rtl w:val="true"/>
              </w:rPr>
              <w:t xml:space="preserve">- </w:t>
            </w:r>
            <w:r>
              <w:rPr>
                <w:rStyle w:val="IndexLink"/>
                <w:rtl w:val="true"/>
              </w:rPr>
              <w:t>مدنية الإسلام أو روح التمدن</w:t>
            </w:r>
            <w:r>
              <w:rPr>
                <w:rStyle w:val="IndexLink"/>
                <w:rtl w:val="true"/>
              </w:rPr>
              <w:tab/>
            </w:r>
            <w:r>
              <w:rPr>
                <w:rStyle w:val="IndexLink"/>
              </w:rPr>
              <w:t>101</w:t>
            </w:r>
          </w:hyperlink>
        </w:p>
        <w:p>
          <w:pPr>
            <w:pStyle w:val="Contents3"/>
            <w:tabs>
              <w:tab w:val="clear" w:pos="8459"/>
              <w:tab w:val="right" w:pos="9026" w:leader="dot"/>
            </w:tabs>
            <w:rPr/>
          </w:pPr>
          <w:hyperlink w:anchor="__RefHeading___Toc3899450_2870459653">
            <w:r>
              <w:rPr>
                <w:webHidden/>
                <w:rStyle w:val="IndexLink"/>
                <w:rtl w:val="true"/>
              </w:rPr>
              <w:t xml:space="preserve">الشّريعتمدار، الفاضل الشيخ عبد النبي ابن الشيخ علي ابن المولى محمد جعفر الاسترآبادي </w:t>
            </w:r>
            <w:r>
              <w:rPr>
                <w:rStyle w:val="IndexLink"/>
                <w:rtl w:val="true"/>
              </w:rPr>
              <w:t>(</w:t>
            </w:r>
            <w:r>
              <w:rPr>
                <w:rStyle w:val="IndexLink"/>
                <w:rtl w:val="true"/>
              </w:rPr>
              <w:t xml:space="preserve">ت </w:t>
            </w:r>
            <w:r>
              <w:rPr>
                <w:rStyle w:val="IndexLink"/>
              </w:rPr>
              <w:t>1340</w:t>
            </w:r>
            <w:r>
              <w:rPr>
                <w:rStyle w:val="IndexLink"/>
                <w:rtl w:val="true"/>
              </w:rPr>
              <w:t xml:space="preserve"> </w:t>
            </w:r>
            <w:r>
              <w:rPr>
                <w:rStyle w:val="IndexLink"/>
                <w:rtl w:val="true"/>
              </w:rPr>
              <w:t>ه</w:t>
            </w:r>
            <w:r>
              <w:rPr>
                <w:rStyle w:val="IndexLink"/>
                <w:rtl w:val="true"/>
              </w:rPr>
              <w:t>-).</w:t>
              <w:tab/>
            </w:r>
            <w:r>
              <w:rPr>
                <w:rStyle w:val="IndexLink"/>
              </w:rPr>
              <w:t>101</w:t>
            </w:r>
          </w:hyperlink>
        </w:p>
        <w:p>
          <w:pPr>
            <w:pStyle w:val="Contents4"/>
            <w:tabs>
              <w:tab w:val="clear" w:pos="8176"/>
              <w:tab w:val="right" w:pos="9026" w:leader="dot"/>
            </w:tabs>
            <w:rPr/>
          </w:pPr>
          <w:hyperlink w:anchor="__RefHeading___Toc3899452_2870459653">
            <w:r>
              <w:rPr>
                <w:webHidden/>
                <w:rStyle w:val="IndexLink"/>
              </w:rPr>
              <w:t>115</w:t>
            </w:r>
            <w:r>
              <w:rPr>
                <w:rStyle w:val="IndexLink"/>
                <w:rtl w:val="true"/>
              </w:rPr>
              <w:t xml:space="preserve">- </w:t>
            </w:r>
            <w:r>
              <w:rPr>
                <w:rStyle w:val="IndexLink"/>
                <w:rtl w:val="true"/>
              </w:rPr>
              <w:t>رموز الرياض</w:t>
            </w:r>
            <w:r>
              <w:rPr>
                <w:rStyle w:val="IndexLink"/>
                <w:rtl w:val="true"/>
              </w:rPr>
              <w:t xml:space="preserve">) </w:t>
            </w:r>
            <w:r>
              <w:rPr>
                <w:rStyle w:val="IndexLink"/>
                <w:rtl w:val="true"/>
              </w:rPr>
              <w:t>حاشية على رياض المسائل</w:t>
            </w:r>
            <w:r>
              <w:rPr>
                <w:rStyle w:val="IndexLink"/>
                <w:rtl w:val="true"/>
              </w:rPr>
              <w:t>).</w:t>
              <w:tab/>
            </w:r>
            <w:r>
              <w:rPr>
                <w:rStyle w:val="IndexLink"/>
              </w:rPr>
              <w:t>101</w:t>
            </w:r>
          </w:hyperlink>
        </w:p>
        <w:p>
          <w:pPr>
            <w:pStyle w:val="Contents3"/>
            <w:tabs>
              <w:tab w:val="clear" w:pos="8459"/>
              <w:tab w:val="right" w:pos="9026" w:leader="dot"/>
            </w:tabs>
            <w:rPr/>
          </w:pPr>
          <w:hyperlink w:anchor="__RefHeading___Toc3899454_2870459653">
            <w:r>
              <w:rPr>
                <w:webHidden/>
                <w:rStyle w:val="IndexLink"/>
                <w:rtl w:val="true"/>
              </w:rPr>
              <w:t xml:space="preserve">الشوشتري محمود بن سلطان علیخان، </w:t>
            </w:r>
            <w:r>
              <w:rPr>
                <w:rStyle w:val="IndexLink"/>
              </w:rPr>
              <w:t>1307</w:t>
            </w:r>
            <w:r>
              <w:rPr>
                <w:rStyle w:val="IndexLink"/>
                <w:rtl w:val="true"/>
              </w:rPr>
              <w:t xml:space="preserve"> - </w:t>
            </w:r>
            <w:r>
              <w:rPr>
                <w:rStyle w:val="IndexLink"/>
              </w:rPr>
              <w:t>1408</w:t>
            </w:r>
            <w:r>
              <w:rPr>
                <w:rStyle w:val="IndexLink"/>
                <w:rtl w:val="true"/>
              </w:rPr>
              <w:t xml:space="preserve"> </w:t>
            </w:r>
            <w:r>
              <w:rPr>
                <w:rStyle w:val="IndexLink"/>
                <w:rtl w:val="true"/>
              </w:rPr>
              <w:t>ه</w:t>
            </w:r>
            <w:r>
              <w:rPr>
                <w:rStyle w:val="IndexLink"/>
                <w:rtl w:val="true"/>
              </w:rPr>
              <w:t>-.</w:t>
              <w:tab/>
            </w:r>
            <w:r>
              <w:rPr>
                <w:rStyle w:val="IndexLink"/>
              </w:rPr>
              <w:t>102</w:t>
            </w:r>
          </w:hyperlink>
        </w:p>
        <w:p>
          <w:pPr>
            <w:pStyle w:val="Contents4"/>
            <w:tabs>
              <w:tab w:val="clear" w:pos="8176"/>
              <w:tab w:val="right" w:pos="9026" w:leader="dot"/>
            </w:tabs>
            <w:rPr/>
          </w:pPr>
          <w:hyperlink w:anchor="__RefHeading___Toc3899456_2870459653">
            <w:r>
              <w:rPr>
                <w:webHidden/>
                <w:rStyle w:val="IndexLink"/>
              </w:rPr>
              <w:t>116</w:t>
            </w:r>
            <w:r>
              <w:rPr>
                <w:rStyle w:val="IndexLink"/>
                <w:rtl w:val="true"/>
              </w:rPr>
              <w:t xml:space="preserve">- </w:t>
            </w:r>
            <w:r>
              <w:rPr>
                <w:rStyle w:val="IndexLink"/>
                <w:rtl w:val="true"/>
              </w:rPr>
              <w:t xml:space="preserve">زيارة الجامعة الكبيرة </w:t>
            </w:r>
            <w:r>
              <w:rPr>
                <w:rStyle w:val="IndexLink"/>
                <w:rtl w:val="true"/>
              </w:rPr>
              <w:t>(</w:t>
            </w:r>
            <w:r>
              <w:rPr>
                <w:rStyle w:val="IndexLink"/>
                <w:rtl w:val="true"/>
              </w:rPr>
              <w:t>ترجمة</w:t>
            </w:r>
            <w:r>
              <w:rPr>
                <w:rStyle w:val="IndexLink"/>
                <w:rtl w:val="true"/>
              </w:rPr>
              <w:t>)</w:t>
              <w:tab/>
            </w:r>
            <w:r>
              <w:rPr>
                <w:rStyle w:val="IndexLink"/>
              </w:rPr>
              <w:t>102</w:t>
            </w:r>
          </w:hyperlink>
        </w:p>
        <w:p>
          <w:pPr>
            <w:pStyle w:val="Contents5"/>
            <w:tabs>
              <w:tab w:val="clear" w:pos="7892"/>
              <w:tab w:val="right" w:pos="9026" w:leader="dot"/>
            </w:tabs>
            <w:rPr/>
          </w:pPr>
          <w:hyperlink w:anchor="__RefHeading___Toc3899458_2870459653">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3899460_2870459653">
            <w:r>
              <w:rPr>
                <w:webHidden/>
                <w:rStyle w:val="IndexLink"/>
                <w:rtl w:val="true"/>
              </w:rPr>
              <w:t>النسخ</w:t>
            </w:r>
            <w:r>
              <w:rPr>
                <w:rStyle w:val="IndexLink"/>
                <w:rtl w:val="true"/>
              </w:rPr>
              <w:t>:</w:t>
              <w:tab/>
            </w:r>
            <w:r>
              <w:rPr>
                <w:rStyle w:val="IndexLink"/>
              </w:rPr>
              <w:t>102</w:t>
            </w:r>
          </w:hyperlink>
        </w:p>
        <w:p>
          <w:pPr>
            <w:pStyle w:val="Contents3"/>
            <w:tabs>
              <w:tab w:val="clear" w:pos="8459"/>
              <w:tab w:val="right" w:pos="9026" w:leader="dot"/>
            </w:tabs>
            <w:rPr/>
          </w:pPr>
          <w:hyperlink w:anchor="__RefHeading___Toc3899462_2870459653">
            <w:r>
              <w:rPr>
                <w:webHidden/>
                <w:rStyle w:val="IndexLink"/>
                <w:rtl w:val="true"/>
              </w:rPr>
              <w:t xml:space="preserve">الشيرازي، السيد المجدد محمد حسن </w:t>
            </w:r>
            <w:r>
              <w:rPr>
                <w:rStyle w:val="IndexLink"/>
                <w:rtl w:val="true"/>
              </w:rPr>
              <w:t>(</w:t>
            </w:r>
            <w:r>
              <w:rPr>
                <w:rStyle w:val="IndexLink"/>
                <w:rtl w:val="true"/>
              </w:rPr>
              <w:t xml:space="preserve">ت </w:t>
            </w:r>
            <w:r>
              <w:rPr>
                <w:rStyle w:val="IndexLink"/>
              </w:rPr>
              <w:t>1312</w:t>
            </w:r>
            <w:r>
              <w:rPr>
                <w:rStyle w:val="IndexLink"/>
                <w:rtl w:val="true"/>
              </w:rPr>
              <w:t xml:space="preserve"> </w:t>
            </w:r>
            <w:r>
              <w:rPr>
                <w:rStyle w:val="IndexLink"/>
                <w:rtl w:val="true"/>
              </w:rPr>
              <w:t>ه</w:t>
            </w:r>
            <w:r>
              <w:rPr>
                <w:rStyle w:val="IndexLink"/>
                <w:rtl w:val="true"/>
              </w:rPr>
              <w:t>-)</w:t>
              <w:tab/>
            </w:r>
            <w:r>
              <w:rPr>
                <w:rStyle w:val="IndexLink"/>
              </w:rPr>
              <w:t>103</w:t>
            </w:r>
          </w:hyperlink>
        </w:p>
        <w:p>
          <w:pPr>
            <w:pStyle w:val="Contents4"/>
            <w:tabs>
              <w:tab w:val="clear" w:pos="8176"/>
              <w:tab w:val="right" w:pos="9026" w:leader="dot"/>
            </w:tabs>
            <w:rPr/>
          </w:pPr>
          <w:hyperlink w:anchor="__RefHeading___Toc3899464_2870459653">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3899466_2870459653">
            <w:r>
              <w:rPr>
                <w:webHidden/>
                <w:rStyle w:val="IndexLink"/>
              </w:rPr>
              <w:t>117</w:t>
            </w:r>
            <w:r>
              <w:rPr>
                <w:rStyle w:val="IndexLink"/>
                <w:rtl w:val="true"/>
              </w:rPr>
              <w:t xml:space="preserve">- </w:t>
            </w:r>
            <w:r>
              <w:rPr>
                <w:rStyle w:val="IndexLink"/>
                <w:rtl w:val="true"/>
              </w:rPr>
              <w:t>حاشية على رسالة نجاة العباد</w:t>
            </w:r>
            <w:r>
              <w:rPr>
                <w:rStyle w:val="IndexLink"/>
                <w:rtl w:val="true"/>
              </w:rPr>
              <w:t>».</w:t>
              <w:tab/>
            </w:r>
            <w:r>
              <w:rPr>
                <w:rStyle w:val="IndexLink"/>
              </w:rPr>
              <w:t>103</w:t>
            </w:r>
          </w:hyperlink>
        </w:p>
        <w:p>
          <w:pPr>
            <w:pStyle w:val="Contents3"/>
            <w:tabs>
              <w:tab w:val="clear" w:pos="8459"/>
              <w:tab w:val="right" w:pos="9026" w:leader="dot"/>
            </w:tabs>
            <w:rPr/>
          </w:pPr>
          <w:hyperlink w:anchor="__RefHeading___Toc3899468_2870459653">
            <w:r>
              <w:rPr>
                <w:webHidden/>
                <w:rStyle w:val="IndexLink"/>
                <w:rtl w:val="true"/>
              </w:rPr>
              <w:t xml:space="preserve">الشيرازي الشيخ محمد تقي ابن الميرزا محبّ علي </w:t>
            </w:r>
            <w:r>
              <w:rPr>
                <w:rStyle w:val="IndexLink"/>
                <w:rtl w:val="true"/>
              </w:rPr>
              <w:t>(</w:t>
            </w:r>
            <w:r>
              <w:rPr>
                <w:rStyle w:val="IndexLink"/>
              </w:rPr>
              <w:t>1256</w:t>
            </w:r>
            <w:r>
              <w:rPr>
                <w:rStyle w:val="IndexLink"/>
                <w:rtl w:val="true"/>
              </w:rPr>
              <w:t>ه</w:t>
            </w:r>
            <w:r>
              <w:rPr>
                <w:rStyle w:val="IndexLink"/>
                <w:rtl w:val="true"/>
              </w:rPr>
              <w:t>-</w:t>
              <w:tab/>
            </w:r>
            <w:r>
              <w:rPr>
                <w:rStyle w:val="IndexLink"/>
              </w:rPr>
              <w:t>103</w:t>
            </w:r>
          </w:hyperlink>
        </w:p>
        <w:p>
          <w:pPr>
            <w:pStyle w:val="Contents4"/>
            <w:tabs>
              <w:tab w:val="clear" w:pos="8176"/>
              <w:tab w:val="right" w:pos="9026" w:leader="dot"/>
            </w:tabs>
            <w:rPr/>
          </w:pPr>
          <w:hyperlink w:anchor="__RefHeading___Toc3899470_2870459653">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3899472_2870459653">
            <w:r>
              <w:rPr>
                <w:webHidden/>
                <w:rStyle w:val="IndexLink"/>
              </w:rPr>
              <w:t>118</w:t>
            </w:r>
            <w:r>
              <w:rPr>
                <w:rStyle w:val="IndexLink"/>
                <w:rtl w:val="true"/>
              </w:rPr>
              <w:t xml:space="preserve">- </w:t>
            </w:r>
            <w:r>
              <w:rPr>
                <w:rStyle w:val="IndexLink"/>
                <w:rtl w:val="true"/>
              </w:rPr>
              <w:t xml:space="preserve">أحكام الخلل في الصلاة </w:t>
            </w:r>
            <w:r>
              <w:rPr>
                <w:rStyle w:val="IndexLink"/>
                <w:rtl w:val="true"/>
              </w:rPr>
              <w:t>(</w:t>
            </w:r>
            <w:r>
              <w:rPr>
                <w:rStyle w:val="IndexLink"/>
                <w:rtl w:val="true"/>
              </w:rPr>
              <w:t>رسالة في</w:t>
            </w:r>
            <w:r>
              <w:rPr>
                <w:rStyle w:val="IndexLink"/>
                <w:rtl w:val="true"/>
              </w:rPr>
              <w:t>).</w:t>
              <w:tab/>
            </w:r>
            <w:r>
              <w:rPr>
                <w:rStyle w:val="IndexLink"/>
              </w:rPr>
              <w:t>103</w:t>
            </w:r>
          </w:hyperlink>
        </w:p>
        <w:p>
          <w:pPr>
            <w:pStyle w:val="Contents4"/>
            <w:tabs>
              <w:tab w:val="clear" w:pos="8176"/>
              <w:tab w:val="right" w:pos="9026" w:leader="dot"/>
            </w:tabs>
            <w:rPr/>
          </w:pPr>
          <w:hyperlink w:anchor="__RefHeading___Toc3899474_2870459653">
            <w:r>
              <w:rPr>
                <w:webHidden/>
                <w:rStyle w:val="IndexLink"/>
              </w:rPr>
              <w:t>119</w:t>
            </w:r>
            <w:r>
              <w:rPr>
                <w:rStyle w:val="IndexLink"/>
                <w:rtl w:val="true"/>
              </w:rPr>
              <w:t xml:space="preserve">- </w:t>
            </w:r>
            <w:r>
              <w:rPr>
                <w:rStyle w:val="IndexLink"/>
                <w:rtl w:val="true"/>
              </w:rPr>
              <w:t>الحاشية على المكاسب</w:t>
            </w:r>
            <w:r>
              <w:rPr>
                <w:rStyle w:val="IndexLink"/>
                <w:rtl w:val="true"/>
              </w:rPr>
              <w:tab/>
            </w:r>
            <w:r>
              <w:rPr>
                <w:rStyle w:val="IndexLink"/>
              </w:rPr>
              <w:t>104</w:t>
            </w:r>
          </w:hyperlink>
        </w:p>
        <w:p>
          <w:pPr>
            <w:pStyle w:val="Contents4"/>
            <w:tabs>
              <w:tab w:val="clear" w:pos="8176"/>
              <w:tab w:val="right" w:pos="9026" w:leader="dot"/>
            </w:tabs>
            <w:rPr/>
          </w:pPr>
          <w:hyperlink w:anchor="__RefHeading___Toc3899476_2870459653">
            <w:r>
              <w:rPr>
                <w:webHidden/>
                <w:rStyle w:val="IndexLink"/>
              </w:rPr>
              <w:t>120</w:t>
            </w:r>
            <w:r>
              <w:rPr>
                <w:rStyle w:val="IndexLink"/>
                <w:rtl w:val="true"/>
              </w:rPr>
              <w:t xml:space="preserve">- </w:t>
            </w:r>
            <w:r>
              <w:rPr>
                <w:rStyle w:val="IndexLink"/>
                <w:rtl w:val="true"/>
              </w:rPr>
              <w:t>الحاشية على الفرائد</w:t>
            </w:r>
            <w:r>
              <w:rPr>
                <w:rStyle w:val="IndexLink"/>
                <w:rtl w:val="true"/>
              </w:rPr>
              <w:t>.</w:t>
              <w:tab/>
            </w:r>
            <w:r>
              <w:rPr>
                <w:rStyle w:val="IndexLink"/>
              </w:rPr>
              <w:t>104</w:t>
            </w:r>
          </w:hyperlink>
        </w:p>
        <w:p>
          <w:pPr>
            <w:pStyle w:val="Contents4"/>
            <w:tabs>
              <w:tab w:val="clear" w:pos="8176"/>
              <w:tab w:val="right" w:pos="9026" w:leader="dot"/>
            </w:tabs>
            <w:rPr/>
          </w:pPr>
          <w:hyperlink w:anchor="__RefHeading___Toc3899478_2870459653">
            <w:r>
              <w:rPr>
                <w:webHidden/>
                <w:rStyle w:val="IndexLink"/>
              </w:rPr>
              <w:t>121</w:t>
            </w:r>
            <w:r>
              <w:rPr>
                <w:rStyle w:val="IndexLink"/>
                <w:rtl w:val="true"/>
              </w:rPr>
              <w:t xml:space="preserve">- </w:t>
            </w:r>
            <w:r>
              <w:rPr>
                <w:rStyle w:val="IndexLink"/>
                <w:rtl w:val="true"/>
              </w:rPr>
              <w:t>الحاشية على نجاة العباد</w:t>
            </w:r>
            <w:r>
              <w:rPr>
                <w:rStyle w:val="IndexLink"/>
                <w:rtl w:val="true"/>
              </w:rPr>
              <w:t>.</w:t>
              <w:tab/>
            </w:r>
            <w:r>
              <w:rPr>
                <w:rStyle w:val="IndexLink"/>
              </w:rPr>
              <w:t>104</w:t>
            </w:r>
          </w:hyperlink>
        </w:p>
        <w:p>
          <w:pPr>
            <w:pStyle w:val="Contents4"/>
            <w:tabs>
              <w:tab w:val="clear" w:pos="8176"/>
              <w:tab w:val="right" w:pos="9026" w:leader="dot"/>
            </w:tabs>
            <w:rPr/>
          </w:pPr>
          <w:hyperlink w:anchor="__RefHeading___Toc3899480_2870459653">
            <w:r>
              <w:rPr>
                <w:webHidden/>
                <w:rStyle w:val="IndexLink"/>
              </w:rPr>
              <w:t>122</w:t>
            </w:r>
            <w:r>
              <w:rPr>
                <w:rStyle w:val="IndexLink"/>
                <w:rtl w:val="true"/>
              </w:rPr>
              <w:t xml:space="preserve">- </w:t>
            </w:r>
            <w:r>
              <w:rPr>
                <w:rStyle w:val="IndexLink"/>
                <w:rtl w:val="true"/>
              </w:rPr>
              <w:t>حواشي على رسالة السؤال والجواب</w:t>
            </w:r>
            <w:r>
              <w:rPr>
                <w:rStyle w:val="IndexLink"/>
                <w:rtl w:val="true"/>
              </w:rPr>
              <w:t>.</w:t>
              <w:tab/>
            </w:r>
            <w:r>
              <w:rPr>
                <w:rStyle w:val="IndexLink"/>
              </w:rPr>
              <w:t>104</w:t>
            </w:r>
          </w:hyperlink>
        </w:p>
        <w:p>
          <w:pPr>
            <w:pStyle w:val="Contents4"/>
            <w:tabs>
              <w:tab w:val="clear" w:pos="8176"/>
              <w:tab w:val="right" w:pos="9026" w:leader="dot"/>
            </w:tabs>
            <w:rPr/>
          </w:pPr>
          <w:hyperlink w:anchor="__RefHeading___Toc3899482_2870459653">
            <w:r>
              <w:rPr>
                <w:webHidden/>
                <w:rStyle w:val="IndexLink"/>
              </w:rPr>
              <w:t>123</w:t>
            </w:r>
            <w:r>
              <w:rPr>
                <w:rStyle w:val="IndexLink"/>
                <w:rtl w:val="true"/>
              </w:rPr>
              <w:t xml:space="preserve">- </w:t>
            </w:r>
            <w:r>
              <w:rPr>
                <w:rStyle w:val="IndexLink"/>
                <w:rtl w:val="true"/>
              </w:rPr>
              <w:t>شرح الأرجوزة الرضاعية للسيد صدر الدين العاملي</w:t>
            </w:r>
            <w:r>
              <w:rPr>
                <w:rStyle w:val="IndexLink"/>
                <w:rtl w:val="true"/>
              </w:rPr>
              <w:t>.</w:t>
              <w:tab/>
            </w:r>
            <w:r>
              <w:rPr>
                <w:rStyle w:val="IndexLink"/>
              </w:rPr>
              <w:t>104</w:t>
            </w:r>
          </w:hyperlink>
        </w:p>
        <w:p>
          <w:pPr>
            <w:pStyle w:val="Contents4"/>
            <w:tabs>
              <w:tab w:val="clear" w:pos="8176"/>
              <w:tab w:val="right" w:pos="9026" w:leader="dot"/>
            </w:tabs>
            <w:rPr/>
          </w:pPr>
          <w:hyperlink w:anchor="__RefHeading___Toc3899484_2870459653">
            <w:r>
              <w:rPr>
                <w:webHidden/>
                <w:rStyle w:val="IndexLink"/>
              </w:rPr>
              <w:t>124</w:t>
            </w:r>
            <w:r>
              <w:rPr>
                <w:rStyle w:val="IndexLink"/>
                <w:rtl w:val="true"/>
              </w:rPr>
              <w:t xml:space="preserve">- </w:t>
            </w:r>
            <w:r>
              <w:rPr>
                <w:rStyle w:val="IndexLink"/>
                <w:rtl w:val="true"/>
              </w:rPr>
              <w:t xml:space="preserve">صلاة الجمعة </w:t>
            </w:r>
            <w:r>
              <w:rPr>
                <w:rStyle w:val="IndexLink"/>
                <w:rtl w:val="true"/>
              </w:rPr>
              <w:t>(</w:t>
            </w:r>
            <w:r>
              <w:rPr>
                <w:rStyle w:val="IndexLink"/>
                <w:rtl w:val="true"/>
              </w:rPr>
              <w:t>رسالة في</w:t>
            </w:r>
            <w:r>
              <w:rPr>
                <w:rStyle w:val="IndexLink"/>
                <w:rtl w:val="true"/>
              </w:rPr>
              <w:t>).</w:t>
              <w:tab/>
            </w:r>
            <w:r>
              <w:rPr>
                <w:rStyle w:val="IndexLink"/>
              </w:rPr>
              <w:t>105</w:t>
            </w:r>
          </w:hyperlink>
        </w:p>
        <w:p>
          <w:pPr>
            <w:pStyle w:val="Contents4"/>
            <w:tabs>
              <w:tab w:val="clear" w:pos="8176"/>
              <w:tab w:val="right" w:pos="9026" w:leader="dot"/>
            </w:tabs>
            <w:rPr/>
          </w:pPr>
          <w:hyperlink w:anchor="__RefHeading___Toc3899486_2870459653">
            <w:r>
              <w:rPr>
                <w:webHidden/>
                <w:rStyle w:val="IndexLink"/>
              </w:rPr>
              <w:t>125</w:t>
            </w:r>
            <w:r>
              <w:rPr>
                <w:rStyle w:val="IndexLink"/>
                <w:rtl w:val="true"/>
              </w:rPr>
              <w:t xml:space="preserve">- </w:t>
            </w:r>
            <w:r>
              <w:rPr>
                <w:rStyle w:val="IndexLink"/>
                <w:rtl w:val="true"/>
              </w:rPr>
              <w:t xml:space="preserve">ديوان شعره </w:t>
            </w:r>
            <w:r>
              <w:rPr>
                <w:rStyle w:val="IndexLink"/>
                <w:rtl w:val="true"/>
              </w:rPr>
              <w:t>(</w:t>
            </w:r>
            <w:r>
              <w:rPr>
                <w:rStyle w:val="IndexLink"/>
                <w:rtl w:val="true"/>
              </w:rPr>
              <w:t>عربي، فارسي</w:t>
            </w:r>
            <w:r>
              <w:rPr>
                <w:rStyle w:val="IndexLink"/>
                <w:rtl w:val="true"/>
              </w:rPr>
              <w:t>).</w:t>
              <w:tab/>
            </w:r>
            <w:r>
              <w:rPr>
                <w:rStyle w:val="IndexLink"/>
              </w:rPr>
              <w:t>105</w:t>
            </w:r>
          </w:hyperlink>
        </w:p>
        <w:p>
          <w:pPr>
            <w:pStyle w:val="Contents3"/>
            <w:tabs>
              <w:tab w:val="clear" w:pos="8459"/>
              <w:tab w:val="right" w:pos="9026" w:leader="dot"/>
            </w:tabs>
            <w:rPr/>
          </w:pPr>
          <w:hyperlink w:anchor="__RefHeading___Toc3899488_2870459653">
            <w:r>
              <w:rPr>
                <w:webHidden/>
                <w:rStyle w:val="IndexLink"/>
                <w:rtl w:val="true"/>
              </w:rPr>
              <w:t xml:space="preserve">الشيرازي الميرزا مهدي ابن المولى محمد كريم بن حسن علي بن الميرزا محمد علي الشيرازي </w:t>
            </w:r>
            <w:r>
              <w:rPr>
                <w:rStyle w:val="IndexLink"/>
                <w:rtl w:val="true"/>
              </w:rPr>
              <w:t>(</w:t>
            </w:r>
            <w:r>
              <w:rPr>
                <w:rStyle w:val="IndexLink"/>
                <w:rtl w:val="true"/>
              </w:rPr>
              <w:t xml:space="preserve">ت </w:t>
            </w:r>
            <w:r>
              <w:rPr>
                <w:rStyle w:val="IndexLink"/>
              </w:rPr>
              <w:t>1308</w:t>
            </w:r>
            <w:r>
              <w:rPr>
                <w:rStyle w:val="IndexLink"/>
                <w:rtl w:val="true"/>
              </w:rPr>
              <w:t>ه</w:t>
            </w:r>
            <w:r>
              <w:rPr>
                <w:rStyle w:val="IndexLink"/>
                <w:rtl w:val="true"/>
              </w:rPr>
              <w:t>-).</w:t>
              <w:tab/>
            </w:r>
            <w:r>
              <w:rPr>
                <w:rStyle w:val="IndexLink"/>
              </w:rPr>
              <w:t>105</w:t>
            </w:r>
          </w:hyperlink>
        </w:p>
        <w:p>
          <w:pPr>
            <w:pStyle w:val="Contents4"/>
            <w:tabs>
              <w:tab w:val="clear" w:pos="8176"/>
              <w:tab w:val="right" w:pos="9026" w:leader="dot"/>
            </w:tabs>
            <w:rPr/>
          </w:pPr>
          <w:hyperlink w:anchor="__RefHeading___Toc3899490_2870459653">
            <w:r>
              <w:rPr>
                <w:webHidden/>
                <w:rStyle w:val="IndexLink"/>
              </w:rPr>
              <w:t>126</w:t>
            </w:r>
            <w:r>
              <w:rPr>
                <w:rStyle w:val="IndexLink"/>
                <w:rtl w:val="true"/>
              </w:rPr>
              <w:t xml:space="preserve">- </w:t>
            </w:r>
            <w:r>
              <w:rPr>
                <w:rStyle w:val="IndexLink"/>
                <w:rtl w:val="true"/>
              </w:rPr>
              <w:t>كتاب الطهارة</w:t>
            </w:r>
            <w:r>
              <w:rPr>
                <w:rStyle w:val="IndexLink"/>
                <w:rtl w:val="true"/>
              </w:rPr>
              <w:t>.</w:t>
              <w:tab/>
            </w:r>
            <w:r>
              <w:rPr>
                <w:rStyle w:val="IndexLink"/>
              </w:rPr>
              <w:t>105</w:t>
            </w:r>
          </w:hyperlink>
        </w:p>
        <w:p>
          <w:pPr>
            <w:pStyle w:val="Contents4"/>
            <w:tabs>
              <w:tab w:val="clear" w:pos="8176"/>
              <w:tab w:val="right" w:pos="9026" w:leader="dot"/>
            </w:tabs>
            <w:rPr/>
          </w:pPr>
          <w:hyperlink w:anchor="__RefHeading___Toc3899492_2870459653">
            <w:r>
              <w:rPr>
                <w:webHidden/>
                <w:rStyle w:val="IndexLink"/>
              </w:rPr>
              <w:t>127</w:t>
            </w:r>
            <w:r>
              <w:rPr>
                <w:rStyle w:val="IndexLink"/>
                <w:rtl w:val="true"/>
              </w:rPr>
              <w:t xml:space="preserve">- </w:t>
            </w:r>
            <w:r>
              <w:rPr>
                <w:rStyle w:val="IndexLink"/>
                <w:rtl w:val="true"/>
              </w:rPr>
              <w:t>كتاب الصلاة</w:t>
            </w:r>
            <w:r>
              <w:rPr>
                <w:rStyle w:val="IndexLink"/>
                <w:rtl w:val="true"/>
              </w:rPr>
              <w:t>.</w:t>
              <w:tab/>
            </w:r>
            <w:r>
              <w:rPr>
                <w:rStyle w:val="IndexLink"/>
              </w:rPr>
              <w:t>105</w:t>
            </w:r>
          </w:hyperlink>
        </w:p>
        <w:p>
          <w:pPr>
            <w:pStyle w:val="Contents4"/>
            <w:tabs>
              <w:tab w:val="clear" w:pos="8176"/>
              <w:tab w:val="right" w:pos="9026" w:leader="dot"/>
            </w:tabs>
            <w:rPr/>
          </w:pPr>
          <w:hyperlink w:anchor="__RefHeading___Toc3899494_2870459653">
            <w:r>
              <w:rPr>
                <w:webHidden/>
                <w:rStyle w:val="IndexLink"/>
              </w:rPr>
              <w:t>128</w:t>
            </w:r>
            <w:r>
              <w:rPr>
                <w:rStyle w:val="IndexLink"/>
                <w:rtl w:val="true"/>
              </w:rPr>
              <w:t xml:space="preserve">- </w:t>
            </w:r>
            <w:r>
              <w:rPr>
                <w:rStyle w:val="IndexLink"/>
                <w:rtl w:val="true"/>
              </w:rPr>
              <w:t xml:space="preserve">کتاب المتاجر </w:t>
            </w:r>
            <w:r>
              <w:rPr>
                <w:rStyle w:val="IndexLink"/>
                <w:rtl w:val="true"/>
              </w:rPr>
              <w:t>.</w:t>
              <w:tab/>
            </w:r>
            <w:r>
              <w:rPr>
                <w:rStyle w:val="IndexLink"/>
              </w:rPr>
              <w:t>105</w:t>
            </w:r>
          </w:hyperlink>
        </w:p>
        <w:p>
          <w:pPr>
            <w:pStyle w:val="Contents3"/>
            <w:tabs>
              <w:tab w:val="clear" w:pos="8459"/>
              <w:tab w:val="right" w:pos="9026" w:leader="dot"/>
            </w:tabs>
            <w:rPr/>
          </w:pPr>
          <w:hyperlink w:anchor="__RefHeading___Toc3899496_2870459653">
            <w:r>
              <w:rPr>
                <w:webHidden/>
                <w:rStyle w:val="IndexLink"/>
                <w:rtl w:val="true"/>
              </w:rPr>
              <w:t>الشيرازي الميرزا إبراهيم</w:t>
            </w:r>
            <w:r>
              <w:rPr>
                <w:rStyle w:val="IndexLink"/>
                <w:rtl w:val="true"/>
              </w:rPr>
              <w:t>.</w:t>
              <w:tab/>
            </w:r>
            <w:r>
              <w:rPr>
                <w:rStyle w:val="IndexLink"/>
              </w:rPr>
              <w:t>105</w:t>
            </w:r>
          </w:hyperlink>
        </w:p>
        <w:p>
          <w:pPr>
            <w:pStyle w:val="Contents4"/>
            <w:tabs>
              <w:tab w:val="clear" w:pos="8176"/>
              <w:tab w:val="right" w:pos="9026" w:leader="dot"/>
            </w:tabs>
            <w:rPr/>
          </w:pPr>
          <w:hyperlink w:anchor="__RefHeading___Toc3899498_2870459653">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3899500_2870459653">
            <w:r>
              <w:rPr>
                <w:webHidden/>
                <w:rStyle w:val="IndexLink"/>
              </w:rPr>
              <w:t>129</w:t>
            </w:r>
            <w:r>
              <w:rPr>
                <w:rStyle w:val="IndexLink"/>
                <w:rtl w:val="true"/>
              </w:rPr>
              <w:t xml:space="preserve">- </w:t>
            </w:r>
            <w:r>
              <w:rPr>
                <w:rStyle w:val="IndexLink"/>
                <w:rtl w:val="true"/>
              </w:rPr>
              <w:t>تقريرات في الفقه</w:t>
            </w:r>
            <w:r>
              <w:rPr>
                <w:rStyle w:val="IndexLink"/>
                <w:rtl w:val="true"/>
              </w:rPr>
              <w:t>.</w:t>
              <w:tab/>
            </w:r>
            <w:r>
              <w:rPr>
                <w:rStyle w:val="IndexLink"/>
              </w:rPr>
              <w:t>105</w:t>
            </w:r>
          </w:hyperlink>
        </w:p>
        <w:p>
          <w:pPr>
            <w:pStyle w:val="Contents4"/>
            <w:tabs>
              <w:tab w:val="clear" w:pos="8176"/>
              <w:tab w:val="right" w:pos="9026" w:leader="dot"/>
            </w:tabs>
            <w:rPr/>
          </w:pPr>
          <w:hyperlink w:anchor="__RefHeading___Toc3899502_2870459653">
            <w:r>
              <w:rPr>
                <w:webHidden/>
                <w:rStyle w:val="IndexLink"/>
              </w:rPr>
              <w:t>130</w:t>
            </w:r>
            <w:r>
              <w:rPr>
                <w:rStyle w:val="IndexLink"/>
                <w:rtl w:val="true"/>
              </w:rPr>
              <w:t xml:space="preserve">- </w:t>
            </w:r>
            <w:r>
              <w:rPr>
                <w:rStyle w:val="IndexLink"/>
                <w:rtl w:val="true"/>
              </w:rPr>
              <w:t>تقريرات في الأصول</w:t>
            </w:r>
            <w:r>
              <w:rPr>
                <w:rStyle w:val="IndexLink"/>
                <w:rtl w:val="true"/>
              </w:rPr>
              <w:t>.</w:t>
              <w:tab/>
            </w:r>
            <w:r>
              <w:rPr>
                <w:rStyle w:val="IndexLink"/>
              </w:rPr>
              <w:t>105</w:t>
            </w:r>
          </w:hyperlink>
        </w:p>
        <w:p>
          <w:pPr>
            <w:pStyle w:val="Contents4"/>
            <w:tabs>
              <w:tab w:val="clear" w:pos="8176"/>
              <w:tab w:val="right" w:pos="9026" w:leader="dot"/>
            </w:tabs>
            <w:rPr/>
          </w:pPr>
          <w:hyperlink w:anchor="__RefHeading___Toc3899504_2870459653">
            <w:r>
              <w:rPr>
                <w:webHidden/>
                <w:rStyle w:val="IndexLink"/>
              </w:rPr>
              <w:t>131</w:t>
            </w:r>
            <w:r>
              <w:rPr>
                <w:rStyle w:val="IndexLink"/>
                <w:rtl w:val="true"/>
              </w:rPr>
              <w:t xml:space="preserve">- </w:t>
            </w:r>
            <w:r>
              <w:rPr>
                <w:rStyle w:val="IndexLink"/>
                <w:rtl w:val="true"/>
              </w:rPr>
              <w:t>حاشية على رسالة الاستصحاب</w:t>
            </w:r>
            <w:r>
              <w:rPr>
                <w:rStyle w:val="IndexLink"/>
                <w:rtl w:val="true"/>
              </w:rPr>
              <w:t>.</w:t>
              <w:tab/>
            </w:r>
            <w:r>
              <w:rPr>
                <w:rStyle w:val="IndexLink"/>
              </w:rPr>
              <w:t>105</w:t>
            </w:r>
          </w:hyperlink>
        </w:p>
        <w:p>
          <w:pPr>
            <w:pStyle w:val="Contents2"/>
            <w:tabs>
              <w:tab w:val="clear" w:pos="8743"/>
              <w:tab w:val="right" w:pos="9026" w:leader="dot"/>
            </w:tabs>
            <w:rPr/>
          </w:pPr>
          <w:hyperlink w:anchor="__RefHeading___Toc3899506_2870459653">
            <w:r>
              <w:rPr>
                <w:webHidden/>
                <w:rStyle w:val="IndexLink"/>
                <w:rtl w:val="true"/>
              </w:rPr>
              <w:t>حرف الصاد</w:t>
            </w:r>
            <w:r>
              <w:rPr>
                <w:rStyle w:val="IndexLink"/>
                <w:rtl w:val="true"/>
              </w:rPr>
              <w:tab/>
            </w:r>
            <w:r>
              <w:rPr>
                <w:rStyle w:val="IndexLink"/>
              </w:rPr>
              <w:t>109</w:t>
            </w:r>
          </w:hyperlink>
        </w:p>
        <w:p>
          <w:pPr>
            <w:pStyle w:val="Contents3"/>
            <w:tabs>
              <w:tab w:val="clear" w:pos="8459"/>
              <w:tab w:val="right" w:pos="9026" w:leader="dot"/>
            </w:tabs>
            <w:rPr/>
          </w:pPr>
          <w:hyperlink w:anchor="__RefHeading___Toc3899508_2870459653">
            <w:r>
              <w:rPr>
                <w:webHidden/>
                <w:rStyle w:val="IndexLink"/>
                <w:rtl w:val="true"/>
              </w:rPr>
              <w:t xml:space="preserve">الصدر، حسن بن هادي </w:t>
            </w:r>
            <w:r>
              <w:rPr>
                <w:rStyle w:val="IndexLink"/>
                <w:rtl w:val="true"/>
              </w:rPr>
              <w:t>(</w:t>
            </w:r>
            <w:r>
              <w:rPr>
                <w:rStyle w:val="IndexLink"/>
                <w:rtl w:val="true"/>
              </w:rPr>
              <w:t xml:space="preserve">ت </w:t>
            </w:r>
            <w:r>
              <w:rPr>
                <w:rStyle w:val="IndexLink"/>
              </w:rPr>
              <w:t>1354</w:t>
            </w:r>
            <w:r>
              <w:rPr>
                <w:rStyle w:val="IndexLink"/>
                <w:rtl w:val="true"/>
              </w:rPr>
              <w:t>ه</w:t>
            </w:r>
            <w:r>
              <w:rPr>
                <w:rStyle w:val="IndexLink"/>
                <w:rtl w:val="true"/>
              </w:rPr>
              <w:t>- )</w:t>
              <w:tab/>
            </w:r>
            <w:r>
              <w:rPr>
                <w:rStyle w:val="IndexLink"/>
              </w:rPr>
              <w:t>109</w:t>
            </w:r>
          </w:hyperlink>
        </w:p>
        <w:p>
          <w:pPr>
            <w:pStyle w:val="Contents4"/>
            <w:tabs>
              <w:tab w:val="clear" w:pos="8176"/>
              <w:tab w:val="right" w:pos="9026" w:leader="dot"/>
            </w:tabs>
            <w:rPr/>
          </w:pPr>
          <w:hyperlink w:anchor="__RefHeading___Toc3899510_2870459653">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3899512_2870459653">
            <w:r>
              <w:rPr>
                <w:webHidden/>
                <w:rStyle w:val="IndexLink"/>
              </w:rPr>
              <w:t>132</w:t>
            </w:r>
            <w:r>
              <w:rPr>
                <w:rStyle w:val="IndexLink"/>
                <w:rtl w:val="true"/>
              </w:rPr>
              <w:t xml:space="preserve">- </w:t>
            </w:r>
            <w:r>
              <w:rPr>
                <w:rStyle w:val="IndexLink"/>
                <w:rtl w:val="true"/>
              </w:rPr>
              <w:t>إبانة الصدور في موقوف ابن أذينة</w:t>
            </w:r>
            <w:r>
              <w:rPr>
                <w:rStyle w:val="IndexLink"/>
                <w:rtl w:val="true"/>
              </w:rPr>
              <w:t>.</w:t>
              <w:tab/>
            </w:r>
            <w:r>
              <w:rPr>
                <w:rStyle w:val="IndexLink"/>
              </w:rPr>
              <w:t>109</w:t>
            </w:r>
          </w:hyperlink>
        </w:p>
        <w:p>
          <w:pPr>
            <w:pStyle w:val="Contents5"/>
            <w:tabs>
              <w:tab w:val="clear" w:pos="7892"/>
              <w:tab w:val="right" w:pos="9026" w:leader="dot"/>
            </w:tabs>
            <w:rPr/>
          </w:pPr>
          <w:hyperlink w:anchor="__RefHeading___Toc3899514_2870459653">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3899516_2870459653">
            <w:r>
              <w:rPr>
                <w:webHidden/>
                <w:rStyle w:val="IndexLink"/>
                <w:rtl w:val="true"/>
              </w:rPr>
              <w:t>النسخ</w:t>
            </w:r>
            <w:r>
              <w:rPr>
                <w:rStyle w:val="IndexLink"/>
                <w:rtl w:val="true"/>
              </w:rPr>
              <w:t>:</w:t>
              <w:tab/>
            </w:r>
            <w:r>
              <w:rPr>
                <w:rStyle w:val="IndexLink"/>
              </w:rPr>
              <w:t>110</w:t>
            </w:r>
          </w:hyperlink>
        </w:p>
        <w:p>
          <w:pPr>
            <w:pStyle w:val="Contents4"/>
            <w:tabs>
              <w:tab w:val="clear" w:pos="8176"/>
              <w:tab w:val="right" w:pos="9026" w:leader="dot"/>
            </w:tabs>
            <w:rPr/>
          </w:pPr>
          <w:hyperlink w:anchor="__RefHeading___Toc3899518_2870459653">
            <w:r>
              <w:rPr>
                <w:webHidden/>
                <w:rStyle w:val="IndexLink"/>
              </w:rPr>
              <w:t>133</w:t>
            </w:r>
            <w:r>
              <w:rPr>
                <w:rStyle w:val="IndexLink"/>
                <w:rtl w:val="true"/>
              </w:rPr>
              <w:t xml:space="preserve">- </w:t>
            </w:r>
            <w:r>
              <w:rPr>
                <w:rStyle w:val="IndexLink"/>
                <w:rtl w:val="true"/>
              </w:rPr>
              <w:t>تبيين الإباحة في مشكوك ما لا يؤكل لحمه للمصلين</w:t>
            </w:r>
            <w:r>
              <w:rPr>
                <w:rStyle w:val="IndexLink"/>
                <w:rtl w:val="true"/>
              </w:rPr>
              <w:tab/>
            </w:r>
            <w:r>
              <w:rPr>
                <w:rStyle w:val="IndexLink"/>
              </w:rPr>
              <w:t>110</w:t>
            </w:r>
          </w:hyperlink>
        </w:p>
        <w:p>
          <w:pPr>
            <w:pStyle w:val="Contents5"/>
            <w:tabs>
              <w:tab w:val="clear" w:pos="7892"/>
              <w:tab w:val="right" w:pos="9026" w:leader="dot"/>
            </w:tabs>
            <w:rPr/>
          </w:pPr>
          <w:hyperlink w:anchor="__RefHeading___Toc3899520_2870459653">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3899522_2870459653">
            <w:r>
              <w:rPr>
                <w:webHidden/>
                <w:rStyle w:val="IndexLink"/>
                <w:rtl w:val="true"/>
              </w:rPr>
              <w:t>النسخ</w:t>
            </w:r>
            <w:r>
              <w:rPr>
                <w:rStyle w:val="IndexLink"/>
                <w:rtl w:val="true"/>
              </w:rPr>
              <w:t>:</w:t>
              <w:tab/>
            </w:r>
            <w:r>
              <w:rPr>
                <w:rStyle w:val="IndexLink"/>
              </w:rPr>
              <w:t>111</w:t>
            </w:r>
          </w:hyperlink>
        </w:p>
        <w:p>
          <w:pPr>
            <w:pStyle w:val="Contents4"/>
            <w:tabs>
              <w:tab w:val="clear" w:pos="8176"/>
              <w:tab w:val="right" w:pos="9026" w:leader="dot"/>
            </w:tabs>
            <w:rPr/>
          </w:pPr>
          <w:hyperlink w:anchor="__RefHeading___Toc3899524_2870459653">
            <w:r>
              <w:rPr>
                <w:webHidden/>
                <w:rStyle w:val="IndexLink"/>
              </w:rPr>
              <w:t>134</w:t>
            </w:r>
            <w:r>
              <w:rPr>
                <w:rStyle w:val="IndexLink"/>
                <w:rtl w:val="true"/>
              </w:rPr>
              <w:t xml:space="preserve">- </w:t>
            </w:r>
            <w:r>
              <w:rPr>
                <w:rStyle w:val="IndexLink"/>
                <w:rtl w:val="true"/>
              </w:rPr>
              <w:t xml:space="preserve">تعارض الاستصحابين </w:t>
            </w:r>
            <w:r>
              <w:rPr>
                <w:rStyle w:val="IndexLink"/>
                <w:rtl w:val="true"/>
              </w:rPr>
              <w:t>(</w:t>
            </w:r>
            <w:r>
              <w:rPr>
                <w:rStyle w:val="IndexLink"/>
                <w:rtl w:val="true"/>
              </w:rPr>
              <w:t>رسالة في</w:t>
            </w:r>
            <w:r>
              <w:rPr>
                <w:rStyle w:val="IndexLink"/>
                <w:rtl w:val="true"/>
              </w:rPr>
              <w:t>).</w:t>
              <w:tab/>
            </w:r>
            <w:r>
              <w:rPr>
                <w:rStyle w:val="IndexLink"/>
              </w:rPr>
              <w:t>111</w:t>
            </w:r>
          </w:hyperlink>
        </w:p>
        <w:p>
          <w:pPr>
            <w:pStyle w:val="Contents5"/>
            <w:tabs>
              <w:tab w:val="clear" w:pos="7892"/>
              <w:tab w:val="right" w:pos="9026" w:leader="dot"/>
            </w:tabs>
            <w:rPr/>
          </w:pPr>
          <w:hyperlink w:anchor="__RefHeading___Toc3899526_2870459653">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3899528_2870459653">
            <w:r>
              <w:rPr>
                <w:webHidden/>
                <w:rStyle w:val="IndexLink"/>
                <w:rtl w:val="true"/>
              </w:rPr>
              <w:t>النسخ</w:t>
            </w:r>
            <w:r>
              <w:rPr>
                <w:rStyle w:val="IndexLink"/>
                <w:rtl w:val="true"/>
              </w:rPr>
              <w:t>:</w:t>
              <w:tab/>
            </w:r>
            <w:r>
              <w:rPr>
                <w:rStyle w:val="IndexLink"/>
              </w:rPr>
              <w:t>111</w:t>
            </w:r>
          </w:hyperlink>
        </w:p>
        <w:p>
          <w:pPr>
            <w:pStyle w:val="Contents4"/>
            <w:tabs>
              <w:tab w:val="clear" w:pos="8176"/>
              <w:tab w:val="right" w:pos="9026" w:leader="dot"/>
            </w:tabs>
            <w:rPr/>
          </w:pPr>
          <w:hyperlink w:anchor="__RefHeading___Toc3899530_2870459653">
            <w:r>
              <w:rPr>
                <w:webHidden/>
                <w:rStyle w:val="IndexLink"/>
              </w:rPr>
              <w:t>135</w:t>
            </w:r>
            <w:r>
              <w:rPr>
                <w:rStyle w:val="IndexLink"/>
                <w:rtl w:val="true"/>
              </w:rPr>
              <w:t xml:space="preserve">- </w:t>
            </w:r>
            <w:r>
              <w:rPr>
                <w:rStyle w:val="IndexLink"/>
                <w:rtl w:val="true"/>
              </w:rPr>
              <w:t>الدرّ النظيم في مسألة التتميم</w:t>
            </w:r>
            <w:r>
              <w:rPr>
                <w:rStyle w:val="IndexLink"/>
                <w:rtl w:val="true"/>
              </w:rPr>
              <w:t>.</w:t>
              <w:tab/>
            </w:r>
            <w:r>
              <w:rPr>
                <w:rStyle w:val="IndexLink"/>
              </w:rPr>
              <w:t>112</w:t>
            </w:r>
          </w:hyperlink>
        </w:p>
        <w:p>
          <w:pPr>
            <w:pStyle w:val="Contents5"/>
            <w:tabs>
              <w:tab w:val="clear" w:pos="7892"/>
              <w:tab w:val="right" w:pos="9026" w:leader="dot"/>
            </w:tabs>
            <w:rPr/>
          </w:pPr>
          <w:hyperlink w:anchor="__RefHeading___Toc3899532_2870459653">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899534_2870459653">
            <w:r>
              <w:rPr>
                <w:webHidden/>
                <w:rStyle w:val="IndexLink"/>
                <w:rtl w:val="true"/>
              </w:rPr>
              <w:t>النسخ</w:t>
            </w:r>
            <w:r>
              <w:rPr>
                <w:rStyle w:val="IndexLink"/>
                <w:rtl w:val="true"/>
              </w:rPr>
              <w:t>:</w:t>
              <w:tab/>
            </w:r>
            <w:r>
              <w:rPr>
                <w:rStyle w:val="IndexLink"/>
              </w:rPr>
              <w:t>112</w:t>
            </w:r>
          </w:hyperlink>
        </w:p>
        <w:p>
          <w:pPr>
            <w:pStyle w:val="Contents4"/>
            <w:tabs>
              <w:tab w:val="clear" w:pos="8176"/>
              <w:tab w:val="right" w:pos="9026" w:leader="dot"/>
            </w:tabs>
            <w:rPr/>
          </w:pPr>
          <w:hyperlink w:anchor="__RefHeading___Toc3899536_2870459653">
            <w:r>
              <w:rPr>
                <w:webHidden/>
                <w:rStyle w:val="IndexLink"/>
              </w:rPr>
              <w:t>136</w:t>
            </w:r>
            <w:r>
              <w:rPr>
                <w:rStyle w:val="IndexLink"/>
                <w:rtl w:val="true"/>
              </w:rPr>
              <w:t xml:space="preserve">- </w:t>
            </w:r>
            <w:r>
              <w:rPr>
                <w:rStyle w:val="IndexLink"/>
                <w:rtl w:val="true"/>
              </w:rPr>
              <w:t>الشهادة رسالة</w:t>
            </w:r>
            <w:r>
              <w:rPr>
                <w:rStyle w:val="IndexLink"/>
                <w:rtl w:val="true"/>
              </w:rPr>
              <w:t xml:space="preserve">) </w:t>
            </w:r>
            <w:r>
              <w:rPr>
                <w:rStyle w:val="IndexLink"/>
                <w:rtl w:val="true"/>
              </w:rPr>
              <w:t>في</w:t>
            </w:r>
            <w:r>
              <w:rPr>
                <w:rStyle w:val="IndexLink"/>
                <w:rtl w:val="true"/>
              </w:rPr>
              <w:t>).</w:t>
              <w:tab/>
            </w:r>
            <w:r>
              <w:rPr>
                <w:rStyle w:val="IndexLink"/>
              </w:rPr>
              <w:t>112</w:t>
            </w:r>
          </w:hyperlink>
        </w:p>
        <w:p>
          <w:pPr>
            <w:pStyle w:val="Contents4"/>
            <w:tabs>
              <w:tab w:val="clear" w:pos="8176"/>
              <w:tab w:val="right" w:pos="9026" w:leader="dot"/>
            </w:tabs>
            <w:rPr/>
          </w:pPr>
          <w:hyperlink w:anchor="__RefHeading___Toc3899538_2870459653">
            <w:r>
              <w:rPr>
                <w:webHidden/>
                <w:rStyle w:val="IndexLink"/>
              </w:rPr>
              <w:t>137</w:t>
            </w:r>
            <w:r>
              <w:rPr>
                <w:rStyle w:val="IndexLink"/>
                <w:rtl w:val="true"/>
              </w:rPr>
              <w:t xml:space="preserve">- </w:t>
            </w:r>
            <w:r>
              <w:rPr>
                <w:rStyle w:val="IndexLink"/>
                <w:rtl w:val="true"/>
              </w:rPr>
              <w:t>سبيل الرشاد في شرح نجاة العباد</w:t>
            </w:r>
            <w:r>
              <w:rPr>
                <w:rStyle w:val="IndexLink"/>
                <w:rtl w:val="true"/>
              </w:rPr>
              <w:t>.</w:t>
              <w:tab/>
            </w:r>
            <w:r>
              <w:rPr>
                <w:rStyle w:val="IndexLink"/>
              </w:rPr>
              <w:t>112</w:t>
            </w:r>
          </w:hyperlink>
        </w:p>
        <w:p>
          <w:pPr>
            <w:pStyle w:val="Contents5"/>
            <w:tabs>
              <w:tab w:val="clear" w:pos="7892"/>
              <w:tab w:val="right" w:pos="9026" w:leader="dot"/>
            </w:tabs>
            <w:rPr/>
          </w:pPr>
          <w:hyperlink w:anchor="__RefHeading___Toc3899540_2870459653">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899542_2870459653">
            <w:r>
              <w:rPr>
                <w:webHidden/>
                <w:rStyle w:val="IndexLink"/>
                <w:rtl w:val="true"/>
              </w:rPr>
              <w:t>النسخ</w:t>
            </w:r>
            <w:r>
              <w:rPr>
                <w:rStyle w:val="IndexLink"/>
                <w:rtl w:val="true"/>
              </w:rPr>
              <w:tab/>
            </w:r>
            <w:r>
              <w:rPr>
                <w:rStyle w:val="IndexLink"/>
              </w:rPr>
              <w:t>112</w:t>
            </w:r>
          </w:hyperlink>
        </w:p>
        <w:p>
          <w:pPr>
            <w:pStyle w:val="Contents5"/>
            <w:tabs>
              <w:tab w:val="clear" w:pos="7892"/>
              <w:tab w:val="right" w:pos="9026" w:leader="dot"/>
            </w:tabs>
            <w:rPr/>
          </w:pPr>
          <w:hyperlink w:anchor="__RefHeading___Toc3899544_2870459653">
            <w:r>
              <w:rPr>
                <w:webHidden/>
                <w:rStyle w:val="IndexLink"/>
                <w:rtl w:val="true"/>
              </w:rPr>
              <w:t>النسخ</w:t>
            </w:r>
            <w:r>
              <w:rPr>
                <w:rStyle w:val="IndexLink"/>
                <w:rtl w:val="true"/>
              </w:rPr>
              <w:t>:</w:t>
              <w:tab/>
            </w:r>
            <w:r>
              <w:rPr>
                <w:rStyle w:val="IndexLink"/>
              </w:rPr>
              <w:t>113</w:t>
            </w:r>
          </w:hyperlink>
        </w:p>
        <w:p>
          <w:pPr>
            <w:pStyle w:val="Contents4"/>
            <w:tabs>
              <w:tab w:val="clear" w:pos="8176"/>
              <w:tab w:val="right" w:pos="9026" w:leader="dot"/>
            </w:tabs>
            <w:rPr/>
          </w:pPr>
          <w:hyperlink w:anchor="__RefHeading___Toc3899546_2870459653">
            <w:r>
              <w:rPr>
                <w:webHidden/>
                <w:rStyle w:val="IndexLink"/>
              </w:rPr>
              <w:t>138</w:t>
            </w:r>
            <w:r>
              <w:rPr>
                <w:rStyle w:val="IndexLink"/>
                <w:rtl w:val="true"/>
              </w:rPr>
              <w:t xml:space="preserve">- </w:t>
            </w:r>
            <w:r>
              <w:rPr>
                <w:rStyle w:val="IndexLink"/>
                <w:rtl w:val="true"/>
              </w:rPr>
              <w:t xml:space="preserve">الغرر في نفي الضرار والضرر </w:t>
            </w:r>
            <w:r>
              <w:rPr>
                <w:rStyle w:val="IndexLink"/>
                <w:rtl w:val="true"/>
              </w:rPr>
              <w:t>.</w:t>
              <w:tab/>
            </w:r>
            <w:r>
              <w:rPr>
                <w:rStyle w:val="IndexLink"/>
              </w:rPr>
              <w:t>113</w:t>
            </w:r>
          </w:hyperlink>
        </w:p>
        <w:p>
          <w:pPr>
            <w:pStyle w:val="Contents5"/>
            <w:tabs>
              <w:tab w:val="clear" w:pos="7892"/>
              <w:tab w:val="right" w:pos="9026" w:leader="dot"/>
            </w:tabs>
            <w:rPr/>
          </w:pPr>
          <w:hyperlink w:anchor="__RefHeading___Toc3899548_2870459653">
            <w:r>
              <w:rPr>
                <w:webHidden/>
                <w:rStyle w:val="IndexLink"/>
                <w:rtl w:val="true"/>
              </w:rPr>
              <w:t>النسخ</w:t>
            </w:r>
            <w:r>
              <w:rPr>
                <w:rStyle w:val="IndexLink"/>
                <w:rtl w:val="true"/>
              </w:rPr>
              <w:t>:</w:t>
              <w:tab/>
            </w:r>
            <w:r>
              <w:rPr>
                <w:rStyle w:val="IndexLink"/>
              </w:rPr>
              <w:t>113</w:t>
            </w:r>
          </w:hyperlink>
        </w:p>
        <w:p>
          <w:pPr>
            <w:pStyle w:val="Contents5"/>
            <w:tabs>
              <w:tab w:val="clear" w:pos="7892"/>
              <w:tab w:val="right" w:pos="9026" w:leader="dot"/>
            </w:tabs>
            <w:rPr/>
          </w:pPr>
          <w:hyperlink w:anchor="__RefHeading___Toc3899550_2870459653">
            <w:r>
              <w:rPr>
                <w:webHidden/>
                <w:rStyle w:val="IndexLink"/>
                <w:rtl w:val="true"/>
              </w:rPr>
              <w:t>نسخ أخرى</w:t>
            </w:r>
            <w:r>
              <w:rPr>
                <w:rStyle w:val="IndexLink"/>
                <w:rtl w:val="true"/>
              </w:rPr>
              <w:tab/>
            </w:r>
            <w:r>
              <w:rPr>
                <w:rStyle w:val="IndexLink"/>
              </w:rPr>
              <w:t>114</w:t>
            </w:r>
          </w:hyperlink>
        </w:p>
        <w:p>
          <w:pPr>
            <w:pStyle w:val="Contents4"/>
            <w:tabs>
              <w:tab w:val="clear" w:pos="8176"/>
              <w:tab w:val="right" w:pos="9026" w:leader="dot"/>
            </w:tabs>
            <w:rPr/>
          </w:pPr>
          <w:hyperlink w:anchor="__RefHeading___Toc3899552_2870459653">
            <w:r>
              <w:rPr>
                <w:webHidden/>
                <w:rStyle w:val="IndexLink"/>
              </w:rPr>
              <w:t>139</w:t>
            </w:r>
            <w:r>
              <w:rPr>
                <w:rStyle w:val="IndexLink"/>
                <w:rtl w:val="true"/>
              </w:rPr>
              <w:t xml:space="preserve">- </w:t>
            </w:r>
            <w:r>
              <w:rPr>
                <w:rStyle w:val="IndexLink"/>
                <w:rtl w:val="true"/>
              </w:rPr>
              <w:t>كشف الالتباس عن قاعدة الناس</w:t>
            </w:r>
            <w:r>
              <w:rPr>
                <w:rStyle w:val="IndexLink"/>
                <w:rtl w:val="true"/>
              </w:rPr>
              <w:t>.</w:t>
              <w:tab/>
            </w:r>
            <w:r>
              <w:rPr>
                <w:rStyle w:val="IndexLink"/>
              </w:rPr>
              <w:t>114</w:t>
            </w:r>
          </w:hyperlink>
        </w:p>
        <w:p>
          <w:pPr>
            <w:pStyle w:val="Contents5"/>
            <w:tabs>
              <w:tab w:val="clear" w:pos="7892"/>
              <w:tab w:val="right" w:pos="9026" w:leader="dot"/>
            </w:tabs>
            <w:rPr/>
          </w:pPr>
          <w:hyperlink w:anchor="__RefHeading___Toc3899554_2870459653">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3899556_2870459653">
            <w:r>
              <w:rPr>
                <w:webHidden/>
                <w:rStyle w:val="IndexLink"/>
                <w:rtl w:val="true"/>
              </w:rPr>
              <w:t>النسخ</w:t>
            </w:r>
            <w:r>
              <w:rPr>
                <w:rStyle w:val="IndexLink"/>
                <w:rtl w:val="true"/>
              </w:rPr>
              <w:t>:</w:t>
              <w:tab/>
            </w:r>
            <w:r>
              <w:rPr>
                <w:rStyle w:val="IndexLink"/>
              </w:rPr>
              <w:t>114</w:t>
            </w:r>
          </w:hyperlink>
        </w:p>
        <w:p>
          <w:pPr>
            <w:pStyle w:val="Contents4"/>
            <w:tabs>
              <w:tab w:val="clear" w:pos="8176"/>
              <w:tab w:val="right" w:pos="9026" w:leader="dot"/>
            </w:tabs>
            <w:rPr/>
          </w:pPr>
          <w:hyperlink w:anchor="__RefHeading___Toc3899558_2870459653">
            <w:r>
              <w:rPr>
                <w:webHidden/>
                <w:rStyle w:val="IndexLink"/>
              </w:rPr>
              <w:t>140</w:t>
            </w:r>
            <w:r>
              <w:rPr>
                <w:rStyle w:val="IndexLink"/>
                <w:rtl w:val="true"/>
              </w:rPr>
              <w:t xml:space="preserve">- </w:t>
            </w:r>
            <w:r>
              <w:rPr>
                <w:rStyle w:val="IndexLink"/>
                <w:rtl w:val="true"/>
              </w:rPr>
              <w:t>كشف النقاب عن رسالة الاستصحاب</w:t>
            </w:r>
            <w:r>
              <w:rPr>
                <w:rStyle w:val="IndexLink"/>
                <w:rtl w:val="true"/>
              </w:rPr>
              <w:tab/>
            </w:r>
            <w:r>
              <w:rPr>
                <w:rStyle w:val="IndexLink"/>
              </w:rPr>
              <w:t>114</w:t>
            </w:r>
          </w:hyperlink>
        </w:p>
        <w:p>
          <w:pPr>
            <w:pStyle w:val="Contents5"/>
            <w:tabs>
              <w:tab w:val="clear" w:pos="7892"/>
              <w:tab w:val="right" w:pos="9026" w:leader="dot"/>
            </w:tabs>
            <w:rPr/>
          </w:pPr>
          <w:hyperlink w:anchor="__RefHeading___Toc3899560_2870459653">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3899562_2870459653">
            <w:r>
              <w:rPr>
                <w:webHidden/>
                <w:rStyle w:val="IndexLink"/>
                <w:rtl w:val="true"/>
              </w:rPr>
              <w:t>النسخ</w:t>
            </w:r>
            <w:r>
              <w:rPr>
                <w:rStyle w:val="IndexLink"/>
                <w:rtl w:val="true"/>
              </w:rPr>
              <w:t>:</w:t>
              <w:tab/>
            </w:r>
            <w:r>
              <w:rPr>
                <w:rStyle w:val="IndexLink"/>
              </w:rPr>
              <w:t>115</w:t>
            </w:r>
          </w:hyperlink>
        </w:p>
        <w:p>
          <w:pPr>
            <w:pStyle w:val="Contents4"/>
            <w:tabs>
              <w:tab w:val="clear" w:pos="8176"/>
              <w:tab w:val="right" w:pos="9026" w:leader="dot"/>
            </w:tabs>
            <w:rPr/>
          </w:pPr>
          <w:hyperlink w:anchor="__RefHeading___Toc3899564_2870459653">
            <w:r>
              <w:rPr>
                <w:webHidden/>
                <w:rStyle w:val="IndexLink"/>
              </w:rPr>
              <w:t>141</w:t>
            </w:r>
            <w:r>
              <w:rPr>
                <w:rStyle w:val="IndexLink"/>
                <w:rtl w:val="true"/>
              </w:rPr>
              <w:t xml:space="preserve">- </w:t>
            </w:r>
            <w:r>
              <w:rPr>
                <w:rStyle w:val="IndexLink"/>
                <w:rtl w:val="true"/>
              </w:rPr>
              <w:t>لزوم صوم ما فات في سنة الفوات</w:t>
            </w:r>
            <w:r>
              <w:rPr>
                <w:rStyle w:val="IndexLink"/>
                <w:rtl w:val="true"/>
              </w:rPr>
              <w:tab/>
            </w:r>
            <w:r>
              <w:rPr>
                <w:rStyle w:val="IndexLink"/>
              </w:rPr>
              <w:t>115</w:t>
            </w:r>
          </w:hyperlink>
        </w:p>
        <w:p>
          <w:pPr>
            <w:pStyle w:val="Contents5"/>
            <w:tabs>
              <w:tab w:val="clear" w:pos="7892"/>
              <w:tab w:val="right" w:pos="9026" w:leader="dot"/>
            </w:tabs>
            <w:rPr/>
          </w:pPr>
          <w:hyperlink w:anchor="__RefHeading___Toc3899566_2870459653">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3899568_2870459653">
            <w:r>
              <w:rPr>
                <w:webHidden/>
                <w:rStyle w:val="IndexLink"/>
                <w:rtl w:val="true"/>
              </w:rPr>
              <w:t>النسخ</w:t>
            </w:r>
            <w:r>
              <w:rPr>
                <w:rStyle w:val="IndexLink"/>
                <w:rtl w:val="true"/>
              </w:rPr>
              <w:t>:</w:t>
              <w:tab/>
            </w:r>
            <w:r>
              <w:rPr>
                <w:rStyle w:val="IndexLink"/>
              </w:rPr>
              <w:t>115</w:t>
            </w:r>
          </w:hyperlink>
        </w:p>
        <w:p>
          <w:pPr>
            <w:pStyle w:val="Contents4"/>
            <w:tabs>
              <w:tab w:val="clear" w:pos="8176"/>
              <w:tab w:val="right" w:pos="9026" w:leader="dot"/>
            </w:tabs>
            <w:rPr/>
          </w:pPr>
          <w:hyperlink w:anchor="__RefHeading___Toc3899570_2870459653">
            <w:r>
              <w:rPr>
                <w:webHidden/>
                <w:rStyle w:val="IndexLink"/>
              </w:rPr>
              <w:t>142</w:t>
            </w:r>
            <w:r>
              <w:rPr>
                <w:rStyle w:val="IndexLink"/>
                <w:rtl w:val="true"/>
              </w:rPr>
              <w:t xml:space="preserve">- </w:t>
            </w:r>
            <w:r>
              <w:rPr>
                <w:rStyle w:val="IndexLink"/>
                <w:rtl w:val="true"/>
              </w:rPr>
              <w:t>نكت الرجال على منتهى المقال الحواشي على منتهى المقال في أحوال الرجال</w:t>
            </w:r>
            <w:r>
              <w:rPr>
                <w:rStyle w:val="IndexLink"/>
                <w:rtl w:val="true"/>
              </w:rPr>
              <w:t>.</w:t>
              <w:tab/>
            </w:r>
            <w:r>
              <w:rPr>
                <w:rStyle w:val="IndexLink"/>
              </w:rPr>
              <w:t>115</w:t>
            </w:r>
          </w:hyperlink>
        </w:p>
        <w:p>
          <w:pPr>
            <w:pStyle w:val="Contents5"/>
            <w:tabs>
              <w:tab w:val="clear" w:pos="7892"/>
              <w:tab w:val="right" w:pos="9026" w:leader="dot"/>
            </w:tabs>
            <w:rPr/>
          </w:pPr>
          <w:hyperlink w:anchor="__RefHeading___Toc3899572_2870459653">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3899574_2870459653">
            <w:r>
              <w:rPr>
                <w:webHidden/>
                <w:rStyle w:val="IndexLink"/>
                <w:rtl w:val="true"/>
              </w:rPr>
              <w:t>النسخ</w:t>
            </w:r>
            <w:r>
              <w:rPr>
                <w:rStyle w:val="IndexLink"/>
                <w:rtl w:val="true"/>
              </w:rPr>
              <w:t>:</w:t>
              <w:tab/>
            </w:r>
            <w:r>
              <w:rPr>
                <w:rStyle w:val="IndexLink"/>
              </w:rPr>
              <w:t>115</w:t>
            </w:r>
          </w:hyperlink>
        </w:p>
        <w:p>
          <w:pPr>
            <w:pStyle w:val="Contents4"/>
            <w:tabs>
              <w:tab w:val="clear" w:pos="8176"/>
              <w:tab w:val="right" w:pos="9026" w:leader="dot"/>
            </w:tabs>
            <w:rPr/>
          </w:pPr>
          <w:hyperlink w:anchor="__RefHeading___Toc3899576_2870459653">
            <w:r>
              <w:rPr>
                <w:webHidden/>
                <w:rStyle w:val="IndexLink"/>
                <w:rtl w:val="true"/>
              </w:rPr>
              <w:t>رسالة لب اللباب على رسالة الاستصحاب</w:t>
            </w:r>
            <w:r>
              <w:rPr>
                <w:rStyle w:val="IndexLink"/>
                <w:rtl w:val="true"/>
              </w:rPr>
              <w:t>.</w:t>
              <w:tab/>
            </w:r>
            <w:r>
              <w:rPr>
                <w:rStyle w:val="IndexLink"/>
              </w:rPr>
              <w:t>116</w:t>
            </w:r>
          </w:hyperlink>
        </w:p>
        <w:p>
          <w:pPr>
            <w:pStyle w:val="Contents5"/>
            <w:tabs>
              <w:tab w:val="clear" w:pos="7892"/>
              <w:tab w:val="right" w:pos="9026" w:leader="dot"/>
            </w:tabs>
            <w:rPr/>
          </w:pPr>
          <w:hyperlink w:anchor="__RefHeading___Toc3899578_2870459653">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3899580_2870459653">
            <w:r>
              <w:rPr>
                <w:webHidden/>
                <w:rStyle w:val="IndexLink"/>
                <w:rtl w:val="true"/>
              </w:rPr>
              <w:t>النسخ</w:t>
            </w:r>
            <w:r>
              <w:rPr>
                <w:rStyle w:val="IndexLink"/>
                <w:rtl w:val="true"/>
              </w:rPr>
              <w:t>:</w:t>
              <w:tab/>
            </w:r>
            <w:r>
              <w:rPr>
                <w:rStyle w:val="IndexLink"/>
              </w:rPr>
              <w:t>116</w:t>
            </w:r>
          </w:hyperlink>
        </w:p>
        <w:p>
          <w:pPr>
            <w:pStyle w:val="Contents5"/>
            <w:tabs>
              <w:tab w:val="clear" w:pos="7892"/>
              <w:tab w:val="right" w:pos="9026" w:leader="dot"/>
            </w:tabs>
            <w:rPr/>
          </w:pPr>
          <w:hyperlink w:anchor="__RefHeading___Toc3899582_2870459653">
            <w:r>
              <w:rPr>
                <w:webHidden/>
                <w:rStyle w:val="IndexLink"/>
                <w:rtl w:val="true"/>
              </w:rPr>
              <w:t>النسخ</w:t>
            </w:r>
            <w:r>
              <w:rPr>
                <w:rStyle w:val="IndexLink"/>
                <w:rtl w:val="true"/>
              </w:rPr>
              <w:t>:</w:t>
              <w:tab/>
            </w:r>
            <w:r>
              <w:rPr>
                <w:rStyle w:val="IndexLink"/>
              </w:rPr>
              <w:t>116</w:t>
            </w:r>
          </w:hyperlink>
        </w:p>
        <w:p>
          <w:pPr>
            <w:pStyle w:val="Contents2"/>
            <w:tabs>
              <w:tab w:val="clear" w:pos="8743"/>
              <w:tab w:val="right" w:pos="9026" w:leader="dot"/>
            </w:tabs>
            <w:rPr/>
          </w:pPr>
          <w:hyperlink w:anchor="__RefHeading___Toc3899584_2870459653">
            <w:r>
              <w:rPr>
                <w:webHidden/>
                <w:rStyle w:val="IndexLink"/>
                <w:rtl w:val="true"/>
              </w:rPr>
              <w:t>حرف الطاء</w:t>
            </w:r>
            <w:r>
              <w:rPr>
                <w:rStyle w:val="IndexLink"/>
                <w:rtl w:val="true"/>
              </w:rPr>
              <w:tab/>
            </w:r>
            <w:r>
              <w:rPr>
                <w:rStyle w:val="IndexLink"/>
              </w:rPr>
              <w:t>119</w:t>
            </w:r>
          </w:hyperlink>
        </w:p>
        <w:p>
          <w:pPr>
            <w:pStyle w:val="Contents3"/>
            <w:tabs>
              <w:tab w:val="clear" w:pos="8459"/>
              <w:tab w:val="right" w:pos="9026" w:leader="dot"/>
            </w:tabs>
            <w:rPr/>
          </w:pPr>
          <w:hyperlink w:anchor="__RefHeading___Toc3899586_2870459653">
            <w:r>
              <w:rPr>
                <w:webHidden/>
                <w:rStyle w:val="IndexLink"/>
                <w:rtl w:val="true"/>
              </w:rPr>
              <w:t xml:space="preserve">الطالقاني، الحاج السيد أبو الحسن الطهراني </w:t>
            </w:r>
            <w:r>
              <w:rPr>
                <w:rStyle w:val="IndexLink"/>
                <w:rtl w:val="true"/>
              </w:rPr>
              <w:t>(</w:t>
            </w:r>
            <w:r>
              <w:rPr>
                <w:rStyle w:val="IndexLink"/>
                <w:rtl w:val="true"/>
              </w:rPr>
              <w:t xml:space="preserve">ت </w:t>
            </w:r>
            <w:r>
              <w:rPr>
                <w:rStyle w:val="IndexLink"/>
              </w:rPr>
              <w:t>1305</w:t>
            </w:r>
            <w:r>
              <w:rPr>
                <w:rStyle w:val="IndexLink"/>
                <w:rtl w:val="true"/>
              </w:rPr>
              <w:t>ه</w:t>
            </w:r>
            <w:r>
              <w:rPr>
                <w:rStyle w:val="IndexLink"/>
                <w:rtl w:val="true"/>
              </w:rPr>
              <w:t>-)</w:t>
              <w:tab/>
            </w:r>
            <w:r>
              <w:rPr>
                <w:rStyle w:val="IndexLink"/>
              </w:rPr>
              <w:t>119</w:t>
            </w:r>
          </w:hyperlink>
        </w:p>
        <w:p>
          <w:pPr>
            <w:pStyle w:val="Contents4"/>
            <w:tabs>
              <w:tab w:val="clear" w:pos="8176"/>
              <w:tab w:val="right" w:pos="9026" w:leader="dot"/>
            </w:tabs>
            <w:rPr/>
          </w:pPr>
          <w:hyperlink w:anchor="__RefHeading___Toc3899588_2870459653">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3899590_2870459653">
            <w:r>
              <w:rPr>
                <w:webHidden/>
                <w:rStyle w:val="IndexLink"/>
              </w:rPr>
              <w:t>144</w:t>
            </w:r>
            <w:r>
              <w:rPr>
                <w:rStyle w:val="IndexLink"/>
                <w:rtl w:val="true"/>
              </w:rPr>
              <w:t xml:space="preserve">- </w:t>
            </w:r>
            <w:r>
              <w:rPr>
                <w:rStyle w:val="IndexLink"/>
                <w:rtl w:val="true"/>
              </w:rPr>
              <w:t>تفسير القرآن الكريم</w:t>
            </w:r>
            <w:r>
              <w:rPr>
                <w:rStyle w:val="IndexLink"/>
                <w:rtl w:val="true"/>
              </w:rPr>
              <w:t>.</w:t>
              <w:tab/>
            </w:r>
            <w:r>
              <w:rPr>
                <w:rStyle w:val="IndexLink"/>
              </w:rPr>
              <w:t>119</w:t>
            </w:r>
          </w:hyperlink>
        </w:p>
        <w:p>
          <w:pPr>
            <w:pStyle w:val="Contents5"/>
            <w:tabs>
              <w:tab w:val="clear" w:pos="7892"/>
              <w:tab w:val="right" w:pos="9026" w:leader="dot"/>
            </w:tabs>
            <w:rPr/>
          </w:pPr>
          <w:hyperlink w:anchor="__RefHeading___Toc3899592_2870459653">
            <w:r>
              <w:rPr>
                <w:webHidden/>
                <w:rStyle w:val="IndexLink"/>
                <w:rtl w:val="true"/>
              </w:rPr>
              <w:t>النسخ</w:t>
            </w:r>
            <w:r>
              <w:rPr>
                <w:rStyle w:val="IndexLink"/>
                <w:rtl w:val="true"/>
              </w:rPr>
              <w:t>:</w:t>
              <w:tab/>
            </w:r>
            <w:r>
              <w:rPr>
                <w:rStyle w:val="IndexLink"/>
              </w:rPr>
              <w:t>119</w:t>
            </w:r>
          </w:hyperlink>
        </w:p>
        <w:p>
          <w:pPr>
            <w:pStyle w:val="Contents3"/>
            <w:tabs>
              <w:tab w:val="clear" w:pos="8459"/>
              <w:tab w:val="right" w:pos="9026" w:leader="dot"/>
            </w:tabs>
            <w:rPr/>
          </w:pPr>
          <w:hyperlink w:anchor="__RefHeading___Toc3899594_2870459653">
            <w:r>
              <w:rPr>
                <w:webHidden/>
                <w:rStyle w:val="IndexLink"/>
                <w:rtl w:val="true"/>
              </w:rPr>
              <w:t xml:space="preserve">الطالقاني، الحاج مولى محمّد بن علي أشرف بن هادي بن محمد </w:t>
            </w:r>
            <w:r>
              <w:rPr>
                <w:rStyle w:val="IndexLink"/>
                <w:rtl w:val="true"/>
              </w:rPr>
              <w:t>(</w:t>
            </w:r>
            <w:r>
              <w:rPr>
                <w:rStyle w:val="IndexLink"/>
                <w:rtl w:val="true"/>
              </w:rPr>
              <w:t>ت</w:t>
            </w:r>
            <w:r>
              <w:rPr>
                <w:rStyle w:val="IndexLink"/>
                <w:rtl w:val="true"/>
              </w:rPr>
              <w:tab/>
            </w:r>
            <w:r>
              <w:rPr>
                <w:rStyle w:val="IndexLink"/>
              </w:rPr>
              <w:t>120</w:t>
            </w:r>
          </w:hyperlink>
        </w:p>
        <w:p>
          <w:pPr>
            <w:pStyle w:val="Contents4"/>
            <w:tabs>
              <w:tab w:val="clear" w:pos="8176"/>
              <w:tab w:val="right" w:pos="9026" w:leader="dot"/>
            </w:tabs>
            <w:rPr/>
          </w:pPr>
          <w:hyperlink w:anchor="__RefHeading___Toc3899596_2870459653">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3899598_2870459653">
            <w:r>
              <w:rPr>
                <w:webHidden/>
                <w:rStyle w:val="IndexLink"/>
                <w:rtl w:val="true"/>
              </w:rPr>
              <w:t>الفيض العام والنعيم التام من فوائد زيارة بيت الله الحرام وأداء حجة الإسلام</w:t>
            </w:r>
            <w:r>
              <w:rPr>
                <w:rStyle w:val="IndexLink"/>
                <w:rtl w:val="true"/>
              </w:rPr>
              <w:t>.</w:t>
              <w:tab/>
            </w:r>
            <w:r>
              <w:rPr>
                <w:rStyle w:val="IndexLink"/>
              </w:rPr>
              <w:t>120</w:t>
            </w:r>
          </w:hyperlink>
        </w:p>
        <w:p>
          <w:pPr>
            <w:pStyle w:val="Contents5"/>
            <w:tabs>
              <w:tab w:val="clear" w:pos="7892"/>
              <w:tab w:val="right" w:pos="9026" w:leader="dot"/>
            </w:tabs>
            <w:rPr/>
          </w:pPr>
          <w:hyperlink w:anchor="__RefHeading___Toc3899600_2870459653">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899602_2870459653">
            <w:r>
              <w:rPr>
                <w:webHidden/>
                <w:rStyle w:val="IndexLink"/>
                <w:rtl w:val="true"/>
              </w:rPr>
              <w:t>النسخ</w:t>
            </w:r>
            <w:r>
              <w:rPr>
                <w:rStyle w:val="IndexLink"/>
                <w:rtl w:val="true"/>
              </w:rPr>
              <w:t>:</w:t>
              <w:tab/>
            </w:r>
            <w:r>
              <w:rPr>
                <w:rStyle w:val="IndexLink"/>
              </w:rPr>
              <w:t>120</w:t>
            </w:r>
          </w:hyperlink>
        </w:p>
        <w:p>
          <w:pPr>
            <w:pStyle w:val="Contents3"/>
            <w:tabs>
              <w:tab w:val="clear" w:pos="8459"/>
              <w:tab w:val="right" w:pos="9026" w:leader="dot"/>
            </w:tabs>
            <w:rPr/>
          </w:pPr>
          <w:hyperlink w:anchor="__RefHeading___Toc3899604_2870459653">
            <w:r>
              <w:rPr>
                <w:webHidden/>
                <w:rStyle w:val="IndexLink"/>
                <w:rtl w:val="true"/>
              </w:rPr>
              <w:t xml:space="preserve">الطباطبائي السنكلجي ، محمد بن صادق </w:t>
            </w:r>
            <w:r>
              <w:rPr>
                <w:rStyle w:val="IndexLink"/>
                <w:rtl w:val="true"/>
              </w:rPr>
              <w:t>(</w:t>
            </w:r>
            <w:r>
              <w:rPr>
                <w:rStyle w:val="IndexLink"/>
              </w:rPr>
              <w:t>1330</w:t>
            </w:r>
            <w:r>
              <w:rPr>
                <w:rStyle w:val="IndexLink"/>
                <w:rtl w:val="true"/>
              </w:rPr>
              <w:t xml:space="preserve"> </w:t>
            </w:r>
            <w:r>
              <w:rPr>
                <w:rStyle w:val="IndexLink"/>
                <w:rtl w:val="true"/>
              </w:rPr>
              <w:t>ه</w:t>
            </w:r>
            <w:r>
              <w:rPr>
                <w:rStyle w:val="IndexLink"/>
                <w:rtl w:val="true"/>
              </w:rPr>
              <w:t>-)</w:t>
              <w:tab/>
            </w:r>
            <w:r>
              <w:rPr>
                <w:rStyle w:val="IndexLink"/>
              </w:rPr>
              <w:t>121</w:t>
            </w:r>
          </w:hyperlink>
        </w:p>
        <w:p>
          <w:pPr>
            <w:pStyle w:val="Contents4"/>
            <w:tabs>
              <w:tab w:val="clear" w:pos="8176"/>
              <w:tab w:val="right" w:pos="9026" w:leader="dot"/>
            </w:tabs>
            <w:rPr/>
          </w:pPr>
          <w:hyperlink w:anchor="__RefHeading___Toc3899606_2870459653">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3899608_2870459653">
            <w:r>
              <w:rPr>
                <w:webHidden/>
                <w:rStyle w:val="IndexLink"/>
              </w:rPr>
              <w:t>146</w:t>
            </w:r>
            <w:r>
              <w:rPr>
                <w:rStyle w:val="IndexLink"/>
                <w:rtl w:val="true"/>
              </w:rPr>
              <w:t xml:space="preserve">- </w:t>
            </w:r>
            <w:r>
              <w:rPr>
                <w:rStyle w:val="IndexLink"/>
                <w:rtl w:val="true"/>
              </w:rPr>
              <w:t>الكراهة في العبادة</w:t>
            </w:r>
            <w:r>
              <w:rPr>
                <w:rStyle w:val="IndexLink"/>
                <w:rtl w:val="true"/>
              </w:rPr>
              <w:t>.</w:t>
              <w:tab/>
            </w:r>
            <w:r>
              <w:rPr>
                <w:rStyle w:val="IndexLink"/>
              </w:rPr>
              <w:t>121</w:t>
            </w:r>
          </w:hyperlink>
        </w:p>
        <w:p>
          <w:pPr>
            <w:pStyle w:val="Contents5"/>
            <w:tabs>
              <w:tab w:val="clear" w:pos="7892"/>
              <w:tab w:val="right" w:pos="9026" w:leader="dot"/>
            </w:tabs>
            <w:rPr/>
          </w:pPr>
          <w:hyperlink w:anchor="__RefHeading___Toc3899610_2870459653">
            <w:r>
              <w:rPr>
                <w:webHidden/>
                <w:rStyle w:val="IndexLink"/>
                <w:rtl w:val="true"/>
              </w:rPr>
              <w:t>النسخ</w:t>
            </w:r>
            <w:r>
              <w:rPr>
                <w:rStyle w:val="IndexLink"/>
                <w:rtl w:val="true"/>
              </w:rPr>
              <w:t>:</w:t>
              <w:tab/>
            </w:r>
            <w:r>
              <w:rPr>
                <w:rStyle w:val="IndexLink"/>
              </w:rPr>
              <w:t>121</w:t>
            </w:r>
          </w:hyperlink>
        </w:p>
        <w:p>
          <w:pPr>
            <w:pStyle w:val="Contents4"/>
            <w:tabs>
              <w:tab w:val="clear" w:pos="8176"/>
              <w:tab w:val="right" w:pos="9026" w:leader="dot"/>
            </w:tabs>
            <w:rPr/>
          </w:pPr>
          <w:hyperlink w:anchor="__RefHeading___Toc3899612_2870459653">
            <w:r>
              <w:rPr>
                <w:webHidden/>
                <w:rStyle w:val="IndexLink"/>
              </w:rPr>
              <w:t>147</w:t>
            </w:r>
            <w:r>
              <w:rPr>
                <w:rStyle w:val="IndexLink"/>
                <w:rtl w:val="true"/>
              </w:rPr>
              <w:t xml:space="preserve">- </w:t>
            </w:r>
            <w:r>
              <w:rPr>
                <w:rStyle w:val="IndexLink"/>
                <w:rtl w:val="true"/>
              </w:rPr>
              <w:t>مبحث الجبائر من تقريرات المجدد الشيرازي قدس سره</w:t>
            </w:r>
            <w:r>
              <w:rPr>
                <w:rStyle w:val="IndexLink"/>
                <w:rtl w:val="true"/>
              </w:rPr>
              <w:t>.</w:t>
              <w:tab/>
            </w:r>
            <w:r>
              <w:rPr>
                <w:rStyle w:val="IndexLink"/>
              </w:rPr>
              <w:t>121</w:t>
            </w:r>
          </w:hyperlink>
        </w:p>
        <w:p>
          <w:pPr>
            <w:pStyle w:val="Contents5"/>
            <w:tabs>
              <w:tab w:val="clear" w:pos="7892"/>
              <w:tab w:val="right" w:pos="9026" w:leader="dot"/>
            </w:tabs>
            <w:rPr/>
          </w:pPr>
          <w:hyperlink w:anchor="__RefHeading___Toc3899614_2870459653">
            <w:r>
              <w:rPr>
                <w:webHidden/>
                <w:rStyle w:val="IndexLink"/>
                <w:rtl w:val="true"/>
              </w:rPr>
              <w:t>النسخ</w:t>
            </w:r>
            <w:r>
              <w:rPr>
                <w:rStyle w:val="IndexLink"/>
                <w:rtl w:val="true"/>
              </w:rPr>
              <w:t>:</w:t>
              <w:tab/>
            </w:r>
            <w:r>
              <w:rPr>
                <w:rStyle w:val="IndexLink"/>
              </w:rPr>
              <w:t>121</w:t>
            </w:r>
          </w:hyperlink>
        </w:p>
        <w:p>
          <w:pPr>
            <w:pStyle w:val="Contents3"/>
            <w:tabs>
              <w:tab w:val="clear" w:pos="8459"/>
              <w:tab w:val="right" w:pos="9026" w:leader="dot"/>
            </w:tabs>
            <w:rPr/>
          </w:pPr>
          <w:hyperlink w:anchor="__RefHeading___Toc3899616_2870459653">
            <w:r>
              <w:rPr>
                <w:webHidden/>
                <w:rStyle w:val="IndexLink"/>
                <w:rtl w:val="true"/>
              </w:rPr>
              <w:t xml:space="preserve">الطهراني، الشيخ حسن علي بن محمود التبريزي، نزيل المشهد الرضوي، </w:t>
            </w:r>
            <w:r>
              <w:rPr>
                <w:rStyle w:val="IndexLink"/>
                <w:rtl w:val="true"/>
              </w:rPr>
              <w:t>(</w:t>
            </w:r>
            <w:r>
              <w:rPr>
                <w:rStyle w:val="IndexLink"/>
                <w:rtl w:val="true"/>
              </w:rPr>
              <w:t xml:space="preserve">ت </w:t>
            </w:r>
            <w:r>
              <w:rPr>
                <w:rStyle w:val="IndexLink"/>
              </w:rPr>
              <w:t>1325</w:t>
            </w:r>
            <w:r>
              <w:rPr>
                <w:rStyle w:val="IndexLink"/>
                <w:rtl w:val="true"/>
              </w:rPr>
              <w:t>ه</w:t>
            </w:r>
            <w:r>
              <w:rPr>
                <w:rStyle w:val="IndexLink"/>
                <w:rtl w:val="true"/>
              </w:rPr>
              <w:t>-).</w:t>
              <w:tab/>
            </w:r>
            <w:r>
              <w:rPr>
                <w:rStyle w:val="IndexLink"/>
              </w:rPr>
              <w:t>122</w:t>
            </w:r>
          </w:hyperlink>
        </w:p>
        <w:p>
          <w:pPr>
            <w:pStyle w:val="Contents4"/>
            <w:tabs>
              <w:tab w:val="clear" w:pos="8176"/>
              <w:tab w:val="right" w:pos="9026" w:leader="dot"/>
            </w:tabs>
            <w:rPr/>
          </w:pPr>
          <w:hyperlink w:anchor="__RefHeading___Toc3899618_2870459653">
            <w:r>
              <w:rPr>
                <w:webHidden/>
                <w:rStyle w:val="IndexLink"/>
              </w:rPr>
              <w:t>148</w:t>
            </w:r>
            <w:r>
              <w:rPr>
                <w:rStyle w:val="IndexLink"/>
                <w:rtl w:val="true"/>
              </w:rPr>
              <w:t xml:space="preserve">- </w:t>
            </w:r>
            <w:r>
              <w:rPr>
                <w:rStyle w:val="IndexLink"/>
                <w:rtl w:val="true"/>
              </w:rPr>
              <w:t>تقريرات درس السيد محمد حسن الشيرازي من أول البيع إلى آخر الخيارات</w:t>
            </w:r>
            <w:r>
              <w:rPr>
                <w:rStyle w:val="IndexLink"/>
                <w:rtl w:val="true"/>
              </w:rPr>
              <w:tab/>
            </w:r>
            <w:r>
              <w:rPr>
                <w:rStyle w:val="IndexLink"/>
              </w:rPr>
              <w:t>122</w:t>
            </w:r>
          </w:hyperlink>
        </w:p>
        <w:p>
          <w:pPr>
            <w:pStyle w:val="Contents3"/>
            <w:tabs>
              <w:tab w:val="clear" w:pos="8459"/>
              <w:tab w:val="right" w:pos="9026" w:leader="dot"/>
            </w:tabs>
            <w:rPr/>
          </w:pPr>
          <w:hyperlink w:anchor="__RefHeading___Toc3899620_2870459653">
            <w:r>
              <w:rPr>
                <w:webHidden/>
                <w:rStyle w:val="IndexLink"/>
                <w:rtl w:val="true"/>
              </w:rPr>
              <w:t xml:space="preserve">الطهراني، الميرزا أبو الفضل بن أبو القاسم كلانتر </w:t>
            </w:r>
            <w:r>
              <w:rPr>
                <w:rStyle w:val="IndexLink"/>
                <w:rtl w:val="true"/>
              </w:rPr>
              <w:t>(</w:t>
            </w:r>
            <w:r>
              <w:rPr>
                <w:rStyle w:val="IndexLink"/>
                <w:rtl w:val="true"/>
              </w:rPr>
              <w:t>ت</w:t>
            </w:r>
            <w:r>
              <w:rPr>
                <w:rStyle w:val="IndexLink"/>
              </w:rPr>
              <w:t>1316</w:t>
            </w:r>
            <w:r>
              <w:rPr>
                <w:rStyle w:val="IndexLink"/>
                <w:rtl w:val="true"/>
              </w:rPr>
              <w:t>ه</w:t>
            </w:r>
            <w:r>
              <w:rPr>
                <w:rStyle w:val="IndexLink"/>
                <w:rtl w:val="true"/>
              </w:rPr>
              <w:t>-)</w:t>
              <w:tab/>
            </w:r>
            <w:r>
              <w:rPr>
                <w:rStyle w:val="IndexLink"/>
              </w:rPr>
              <w:t>122</w:t>
            </w:r>
          </w:hyperlink>
        </w:p>
        <w:p>
          <w:pPr>
            <w:pStyle w:val="Contents4"/>
            <w:tabs>
              <w:tab w:val="clear" w:pos="8176"/>
              <w:tab w:val="right" w:pos="9026" w:leader="dot"/>
            </w:tabs>
            <w:rPr/>
          </w:pPr>
          <w:hyperlink w:anchor="__RefHeading___Toc3899622_2870459653">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3899624_2870459653">
            <w:r>
              <w:rPr>
                <w:webHidden/>
                <w:rStyle w:val="IndexLink"/>
              </w:rPr>
              <w:t>149</w:t>
            </w:r>
            <w:r>
              <w:rPr>
                <w:rStyle w:val="IndexLink"/>
                <w:rtl w:val="true"/>
              </w:rPr>
              <w:t xml:space="preserve">- </w:t>
            </w:r>
            <w:r>
              <w:rPr>
                <w:rStyle w:val="IndexLink"/>
                <w:rtl w:val="true"/>
              </w:rPr>
              <w:t>شفاء الصدور في شرح زيارة العاشور</w:t>
            </w:r>
            <w:r>
              <w:rPr>
                <w:rStyle w:val="IndexLink"/>
                <w:rtl w:val="true"/>
              </w:rPr>
              <w:tab/>
            </w:r>
            <w:r>
              <w:rPr>
                <w:rStyle w:val="IndexLink"/>
              </w:rPr>
              <w:t>122</w:t>
            </w:r>
          </w:hyperlink>
        </w:p>
        <w:p>
          <w:pPr>
            <w:pStyle w:val="Contents5"/>
            <w:tabs>
              <w:tab w:val="clear" w:pos="7892"/>
              <w:tab w:val="right" w:pos="9026" w:leader="dot"/>
            </w:tabs>
            <w:rPr/>
          </w:pPr>
          <w:hyperlink w:anchor="__RefHeading___Toc3899626_2870459653">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3899628_2870459653">
            <w:r>
              <w:rPr>
                <w:webHidden/>
                <w:rStyle w:val="IndexLink"/>
                <w:rtl w:val="true"/>
              </w:rPr>
              <w:t>النسخ</w:t>
            </w:r>
            <w:r>
              <w:rPr>
                <w:rStyle w:val="IndexLink"/>
                <w:rtl w:val="true"/>
              </w:rPr>
              <w:t>:</w:t>
              <w:tab/>
            </w:r>
            <w:r>
              <w:rPr>
                <w:rStyle w:val="IndexLink"/>
              </w:rPr>
              <w:t>122</w:t>
            </w:r>
          </w:hyperlink>
        </w:p>
        <w:p>
          <w:pPr>
            <w:pStyle w:val="Contents4"/>
            <w:tabs>
              <w:tab w:val="clear" w:pos="8176"/>
              <w:tab w:val="right" w:pos="9026" w:leader="dot"/>
            </w:tabs>
            <w:rPr/>
          </w:pPr>
          <w:hyperlink w:anchor="__RefHeading___Toc3899630_2870459653">
            <w:r>
              <w:rPr>
                <w:webHidden/>
                <w:rStyle w:val="IndexLink"/>
              </w:rPr>
              <w:t>150</w:t>
            </w:r>
            <w:r>
              <w:rPr>
                <w:rStyle w:val="IndexLink"/>
                <w:rtl w:val="true"/>
              </w:rPr>
              <w:t xml:space="preserve">- </w:t>
            </w:r>
            <w:r>
              <w:rPr>
                <w:rStyle w:val="IndexLink"/>
                <w:rtl w:val="true"/>
              </w:rPr>
              <w:t>تميمة المحدث دراية</w:t>
            </w:r>
            <w:r>
              <w:rPr>
                <w:rStyle w:val="IndexLink"/>
                <w:rtl w:val="true"/>
              </w:rPr>
              <w:tab/>
            </w:r>
            <w:r>
              <w:rPr>
                <w:rStyle w:val="IndexLink"/>
              </w:rPr>
              <w:t>123</w:t>
            </w:r>
          </w:hyperlink>
        </w:p>
        <w:p>
          <w:pPr>
            <w:pStyle w:val="Contents4"/>
            <w:tabs>
              <w:tab w:val="clear" w:pos="8176"/>
              <w:tab w:val="right" w:pos="9026" w:leader="dot"/>
            </w:tabs>
            <w:rPr/>
          </w:pPr>
          <w:hyperlink w:anchor="__RefHeading___Toc3899632_2870459653">
            <w:r>
              <w:rPr>
                <w:webHidden/>
                <w:rStyle w:val="IndexLink"/>
              </w:rPr>
              <w:t>151</w:t>
            </w:r>
            <w:r>
              <w:rPr>
                <w:rStyle w:val="IndexLink"/>
                <w:rtl w:val="true"/>
              </w:rPr>
              <w:t xml:space="preserve">- </w:t>
            </w:r>
            <w:r>
              <w:rPr>
                <w:rStyle w:val="IndexLink"/>
                <w:rtl w:val="true"/>
              </w:rPr>
              <w:t xml:space="preserve">الإصابة فيمن أجمعت عليه العصابة </w:t>
            </w:r>
            <w:r>
              <w:rPr>
                <w:rStyle w:val="IndexLink"/>
                <w:rtl w:val="true"/>
              </w:rPr>
              <w:t>(</w:t>
            </w:r>
            <w:r>
              <w:rPr>
                <w:rStyle w:val="IndexLink"/>
                <w:rtl w:val="true"/>
              </w:rPr>
              <w:t xml:space="preserve">رسالة في </w:t>
            </w:r>
            <w:r>
              <w:rPr>
                <w:rStyle w:val="IndexLink"/>
                <w:rtl w:val="true"/>
              </w:rPr>
              <w:t>) .</w:t>
              <w:tab/>
            </w:r>
            <w:r>
              <w:rPr>
                <w:rStyle w:val="IndexLink"/>
              </w:rPr>
              <w:t>123</w:t>
            </w:r>
          </w:hyperlink>
        </w:p>
        <w:p>
          <w:pPr>
            <w:pStyle w:val="Contents4"/>
            <w:tabs>
              <w:tab w:val="clear" w:pos="8176"/>
              <w:tab w:val="right" w:pos="9026" w:leader="dot"/>
            </w:tabs>
            <w:rPr/>
          </w:pPr>
          <w:hyperlink w:anchor="__RefHeading___Toc3899634_2870459653">
            <w:r>
              <w:rPr>
                <w:webHidden/>
                <w:rStyle w:val="IndexLink"/>
              </w:rPr>
              <w:t>152</w:t>
            </w:r>
            <w:r>
              <w:rPr>
                <w:rStyle w:val="IndexLink"/>
                <w:rtl w:val="true"/>
              </w:rPr>
              <w:t xml:space="preserve">- </w:t>
            </w:r>
            <w:r>
              <w:rPr>
                <w:rStyle w:val="IndexLink"/>
                <w:rtl w:val="true"/>
              </w:rPr>
              <w:t>تقريرات أستاذه المجدّد في الفقه والأصول</w:t>
            </w:r>
            <w:r>
              <w:rPr>
                <w:rStyle w:val="IndexLink"/>
                <w:rtl w:val="true"/>
              </w:rPr>
              <w:t>.</w:t>
              <w:tab/>
            </w:r>
            <w:r>
              <w:rPr>
                <w:rStyle w:val="IndexLink"/>
              </w:rPr>
              <w:t>123</w:t>
            </w:r>
          </w:hyperlink>
        </w:p>
        <w:p>
          <w:pPr>
            <w:pStyle w:val="Contents3"/>
            <w:tabs>
              <w:tab w:val="clear" w:pos="8459"/>
              <w:tab w:val="right" w:pos="9026" w:leader="dot"/>
            </w:tabs>
            <w:rPr/>
          </w:pPr>
          <w:hyperlink w:anchor="__RefHeading___Toc3899636_2870459653">
            <w:r>
              <w:rPr>
                <w:webHidden/>
                <w:rStyle w:val="IndexLink"/>
                <w:rtl w:val="true"/>
              </w:rPr>
              <w:t xml:space="preserve">الطهراني، محمد بن رجب علي بن الحسن العسكري </w:t>
            </w:r>
            <w:r>
              <w:rPr>
                <w:rStyle w:val="IndexLink"/>
                <w:rtl w:val="true"/>
              </w:rPr>
              <w:t>(</w:t>
            </w:r>
            <w:r>
              <w:rPr>
                <w:rStyle w:val="IndexLink"/>
                <w:rtl w:val="true"/>
              </w:rPr>
              <w:t xml:space="preserve">ت </w:t>
            </w:r>
            <w:r>
              <w:rPr>
                <w:rStyle w:val="IndexLink"/>
              </w:rPr>
              <w:t>1371</w:t>
            </w:r>
            <w:r>
              <w:rPr>
                <w:rStyle w:val="IndexLink"/>
                <w:rtl w:val="true"/>
              </w:rPr>
              <w:t xml:space="preserve"> </w:t>
            </w:r>
            <w:r>
              <w:rPr>
                <w:rStyle w:val="IndexLink"/>
                <w:rtl w:val="true"/>
              </w:rPr>
              <w:t>ه</w:t>
            </w:r>
            <w:r>
              <w:rPr>
                <w:rStyle w:val="IndexLink"/>
                <w:rtl w:val="true"/>
              </w:rPr>
              <w:t>-) (</w:t>
            </w:r>
            <w:r>
              <w:rPr>
                <w:rStyle w:val="IndexLink"/>
              </w:rPr>
              <w:t>1</w:t>
            </w:r>
            <w:r>
              <w:rPr>
                <w:rStyle w:val="IndexLink"/>
                <w:rtl w:val="true"/>
              </w:rPr>
              <w:t xml:space="preserve">) </w:t>
            </w:r>
            <w:r>
              <w:rPr>
                <w:rStyle w:val="IndexLink"/>
              </w:rPr>
              <w:t>1371</w:t>
            </w:r>
            <w:r>
              <w:rPr>
                <w:rStyle w:val="IndexLink"/>
                <w:rtl w:val="true"/>
              </w:rPr>
              <w:t>ه</w:t>
            </w:r>
            <w:r>
              <w:rPr>
                <w:rStyle w:val="IndexLink"/>
                <w:rtl w:val="true"/>
              </w:rPr>
              <w:t xml:space="preserve">- </w:t>
            </w:r>
            <w:r>
              <w:rPr>
                <w:rStyle w:val="IndexLink"/>
                <w:rtl w:val="true"/>
              </w:rPr>
              <w:t>،</w:t>
            </w:r>
            <w:r>
              <w:rPr>
                <w:rStyle w:val="IndexLink"/>
                <w:rtl w:val="true"/>
              </w:rPr>
              <w:tab/>
            </w:r>
            <w:r>
              <w:rPr>
                <w:rStyle w:val="IndexLink"/>
              </w:rPr>
              <w:t>123</w:t>
            </w:r>
          </w:hyperlink>
        </w:p>
        <w:p>
          <w:pPr>
            <w:pStyle w:val="Contents4"/>
            <w:tabs>
              <w:tab w:val="clear" w:pos="8176"/>
              <w:tab w:val="right" w:pos="9026" w:leader="dot"/>
            </w:tabs>
            <w:rPr/>
          </w:pPr>
          <w:hyperlink w:anchor="__RefHeading___Toc3899638_2870459653">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3899640_2870459653">
            <w:r>
              <w:rPr>
                <w:webHidden/>
                <w:rStyle w:val="IndexLink"/>
              </w:rPr>
              <w:t>153</w:t>
            </w:r>
            <w:r>
              <w:rPr>
                <w:rStyle w:val="IndexLink"/>
                <w:rtl w:val="true"/>
              </w:rPr>
              <w:t xml:space="preserve">- </w:t>
            </w:r>
            <w:r>
              <w:rPr>
                <w:rStyle w:val="IndexLink"/>
                <w:rtl w:val="true"/>
              </w:rPr>
              <w:t>تقريرات بحث الإمام المجدد الشيرازي الكبير</w:t>
            </w:r>
            <w:r>
              <w:rPr>
                <w:rStyle w:val="IndexLink"/>
                <w:rtl w:val="true"/>
              </w:rPr>
              <w:t>(</w:t>
            </w:r>
            <w:r>
              <w:rPr>
                <w:rStyle w:val="IndexLink"/>
                <w:rtl w:val="true"/>
              </w:rPr>
              <w:t>قدس سره</w:t>
            </w:r>
            <w:r>
              <w:rPr>
                <w:rStyle w:val="IndexLink"/>
                <w:rtl w:val="true"/>
              </w:rPr>
              <w:t>)</w:t>
              <w:tab/>
            </w:r>
            <w:r>
              <w:rPr>
                <w:rStyle w:val="IndexLink"/>
              </w:rPr>
              <w:t>123</w:t>
            </w:r>
          </w:hyperlink>
        </w:p>
        <w:p>
          <w:pPr>
            <w:pStyle w:val="Contents4"/>
            <w:tabs>
              <w:tab w:val="clear" w:pos="8176"/>
              <w:tab w:val="right" w:pos="9026" w:leader="dot"/>
            </w:tabs>
            <w:rPr/>
          </w:pPr>
          <w:hyperlink w:anchor="__RefHeading___Toc3899642_2870459653">
            <w:r>
              <w:rPr>
                <w:webHidden/>
                <w:rStyle w:val="IndexLink"/>
              </w:rPr>
              <w:t>154</w:t>
            </w:r>
            <w:r>
              <w:rPr>
                <w:rStyle w:val="IndexLink"/>
                <w:rtl w:val="true"/>
              </w:rPr>
              <w:t xml:space="preserve">- </w:t>
            </w:r>
            <w:r>
              <w:rPr>
                <w:rStyle w:val="IndexLink"/>
                <w:rtl w:val="true"/>
              </w:rPr>
              <w:t xml:space="preserve">ديوان الإمام أمير المؤمنين </w:t>
            </w:r>
            <w:r>
              <w:rPr>
                <w:rStyle w:val="IndexLink"/>
                <w:rtl w:val="true"/>
              </w:rPr>
              <w:t>(</w:t>
            </w:r>
            <w:r>
              <w:rPr>
                <w:rStyle w:val="IndexLink"/>
                <w:rtl w:val="true"/>
              </w:rPr>
              <w:t>صلوات الله عليه</w:t>
            </w:r>
            <w:r>
              <w:rPr>
                <w:rStyle w:val="IndexLink"/>
                <w:rtl w:val="true"/>
              </w:rPr>
              <w:t>).</w:t>
              <w:tab/>
            </w:r>
            <w:r>
              <w:rPr>
                <w:rStyle w:val="IndexLink"/>
              </w:rPr>
              <w:t>123</w:t>
            </w:r>
          </w:hyperlink>
        </w:p>
        <w:p>
          <w:pPr>
            <w:pStyle w:val="Contents4"/>
            <w:tabs>
              <w:tab w:val="clear" w:pos="8176"/>
              <w:tab w:val="right" w:pos="9026" w:leader="dot"/>
            </w:tabs>
            <w:rPr/>
          </w:pPr>
          <w:hyperlink w:anchor="__RefHeading___Toc3899644_2870459653">
            <w:r>
              <w:rPr>
                <w:webHidden/>
                <w:rStyle w:val="IndexLink"/>
              </w:rPr>
              <w:t>155</w:t>
            </w:r>
            <w:r>
              <w:rPr>
                <w:rStyle w:val="IndexLink"/>
                <w:rtl w:val="true"/>
              </w:rPr>
              <w:t xml:space="preserve">- </w:t>
            </w:r>
            <w:r>
              <w:rPr>
                <w:rStyle w:val="IndexLink"/>
                <w:rtl w:val="true"/>
              </w:rPr>
              <w:t>ديوان أبي طالب علیه السلام</w:t>
            </w:r>
            <w:r>
              <w:rPr>
                <w:rStyle w:val="IndexLink"/>
                <w:rtl w:val="true"/>
              </w:rPr>
              <w:t>.</w:t>
              <w:tab/>
            </w:r>
            <w:r>
              <w:rPr>
                <w:rStyle w:val="IndexLink"/>
              </w:rPr>
              <w:t>123</w:t>
            </w:r>
          </w:hyperlink>
        </w:p>
        <w:p>
          <w:pPr>
            <w:pStyle w:val="Contents4"/>
            <w:tabs>
              <w:tab w:val="clear" w:pos="8176"/>
              <w:tab w:val="right" w:pos="9026" w:leader="dot"/>
            </w:tabs>
            <w:rPr/>
          </w:pPr>
          <w:hyperlink w:anchor="__RefHeading___Toc3899646_2870459653">
            <w:r>
              <w:rPr>
                <w:webHidden/>
                <w:rStyle w:val="IndexLink"/>
              </w:rPr>
              <w:t>156</w:t>
            </w:r>
            <w:r>
              <w:rPr>
                <w:rStyle w:val="IndexLink"/>
                <w:rtl w:val="true"/>
              </w:rPr>
              <w:t xml:space="preserve">- </w:t>
            </w:r>
            <w:r>
              <w:rPr>
                <w:rStyle w:val="IndexLink"/>
                <w:rtl w:val="true"/>
              </w:rPr>
              <w:t>رسالة في ترجمة حياة الخليل بن أحمد الفراهيدي، صاحب كتاب العين</w:t>
            </w:r>
            <w:r>
              <w:rPr>
                <w:rStyle w:val="IndexLink"/>
                <w:rtl w:val="true"/>
              </w:rPr>
              <w:t>.</w:t>
              <w:tab/>
            </w:r>
            <w:r>
              <w:rPr>
                <w:rStyle w:val="IndexLink"/>
              </w:rPr>
              <w:t>124</w:t>
            </w:r>
          </w:hyperlink>
        </w:p>
        <w:p>
          <w:pPr>
            <w:pStyle w:val="Contents4"/>
            <w:tabs>
              <w:tab w:val="clear" w:pos="8176"/>
              <w:tab w:val="right" w:pos="9026" w:leader="dot"/>
            </w:tabs>
            <w:rPr/>
          </w:pPr>
          <w:hyperlink w:anchor="__RefHeading___Toc3899648_2870459653">
            <w:r>
              <w:rPr>
                <w:webHidden/>
                <w:rStyle w:val="IndexLink"/>
              </w:rPr>
              <w:t>157</w:t>
            </w:r>
            <w:r>
              <w:rPr>
                <w:rStyle w:val="IndexLink"/>
                <w:rtl w:val="true"/>
              </w:rPr>
              <w:t xml:space="preserve">- </w:t>
            </w:r>
            <w:r>
              <w:rPr>
                <w:rStyle w:val="IndexLink"/>
                <w:rtl w:val="true"/>
              </w:rPr>
              <w:t xml:space="preserve">رسالة في ثلاثة مجلدات كشكول يشتمل على فوائد ومطالب نافعة </w:t>
            </w:r>
            <w:r>
              <w:rPr>
                <w:rStyle w:val="IndexLink"/>
                <w:rtl w:val="true"/>
              </w:rPr>
              <w:t>.</w:t>
              <w:tab/>
            </w:r>
            <w:r>
              <w:rPr>
                <w:rStyle w:val="IndexLink"/>
              </w:rPr>
              <w:t>124</w:t>
            </w:r>
          </w:hyperlink>
        </w:p>
        <w:p>
          <w:pPr>
            <w:pStyle w:val="Contents4"/>
            <w:tabs>
              <w:tab w:val="clear" w:pos="8176"/>
              <w:tab w:val="right" w:pos="9026" w:leader="dot"/>
            </w:tabs>
            <w:rPr/>
          </w:pPr>
          <w:hyperlink w:anchor="__RefHeading___Toc3899650_2870459653">
            <w:r>
              <w:rPr>
                <w:webHidden/>
                <w:rStyle w:val="IndexLink"/>
              </w:rPr>
              <w:t>158</w:t>
            </w:r>
            <w:r>
              <w:rPr>
                <w:rStyle w:val="IndexLink"/>
                <w:rtl w:val="true"/>
              </w:rPr>
              <w:t>-</w:t>
            </w:r>
            <w:r>
              <w:rPr>
                <w:rStyle w:val="IndexLink"/>
                <w:rtl w:val="true"/>
              </w:rPr>
              <w:t>شرح على ألفية ابن مالك</w:t>
            </w:r>
            <w:r>
              <w:rPr>
                <w:rStyle w:val="IndexLink"/>
                <w:rtl w:val="true"/>
              </w:rPr>
              <w:t>.</w:t>
              <w:tab/>
            </w:r>
            <w:r>
              <w:rPr>
                <w:rStyle w:val="IndexLink"/>
              </w:rPr>
              <w:t>124</w:t>
            </w:r>
          </w:hyperlink>
        </w:p>
        <w:p>
          <w:pPr>
            <w:pStyle w:val="Contents4"/>
            <w:tabs>
              <w:tab w:val="clear" w:pos="8176"/>
              <w:tab w:val="right" w:pos="9026" w:leader="dot"/>
            </w:tabs>
            <w:rPr/>
          </w:pPr>
          <w:hyperlink w:anchor="__RefHeading___Toc3899652_2870459653">
            <w:r>
              <w:rPr>
                <w:webHidden/>
                <w:rStyle w:val="IndexLink"/>
              </w:rPr>
              <w:t>159</w:t>
            </w:r>
            <w:r>
              <w:rPr>
                <w:rStyle w:val="IndexLink"/>
                <w:rtl w:val="true"/>
              </w:rPr>
              <w:t xml:space="preserve">- </w:t>
            </w:r>
            <w:r>
              <w:rPr>
                <w:rStyle w:val="IndexLink"/>
                <w:rtl w:val="true"/>
              </w:rPr>
              <w:t>الصحيفة المهدوية، وهي أدعية الإمام المهدي المنتظر</w:t>
            </w:r>
            <w:r>
              <w:rPr>
                <w:rStyle w:val="IndexLink"/>
                <w:rtl w:val="true"/>
              </w:rPr>
              <w:t>(</w:t>
            </w:r>
            <w:r>
              <w:rPr>
                <w:rStyle w:val="IndexLink"/>
                <w:rtl w:val="true"/>
              </w:rPr>
              <w:t>عجل الله تعالی فرجه الشریف</w:t>
            </w:r>
            <w:r>
              <w:rPr>
                <w:rStyle w:val="IndexLink"/>
                <w:rtl w:val="true"/>
              </w:rPr>
              <w:t>).</w:t>
              <w:tab/>
            </w:r>
            <w:r>
              <w:rPr>
                <w:rStyle w:val="IndexLink"/>
              </w:rPr>
              <w:t>124</w:t>
            </w:r>
          </w:hyperlink>
        </w:p>
        <w:p>
          <w:pPr>
            <w:pStyle w:val="Contents4"/>
            <w:tabs>
              <w:tab w:val="clear" w:pos="8176"/>
              <w:tab w:val="right" w:pos="9026" w:leader="dot"/>
            </w:tabs>
            <w:rPr/>
          </w:pPr>
          <w:hyperlink w:anchor="__RefHeading___Toc3899654_2870459653">
            <w:r>
              <w:rPr>
                <w:webHidden/>
                <w:rStyle w:val="IndexLink"/>
              </w:rPr>
              <w:t>160</w:t>
            </w:r>
            <w:r>
              <w:rPr>
                <w:rStyle w:val="IndexLink"/>
                <w:rtl w:val="true"/>
              </w:rPr>
              <w:t xml:space="preserve">- </w:t>
            </w:r>
            <w:r>
              <w:rPr>
                <w:rStyle w:val="IndexLink"/>
                <w:rtl w:val="true"/>
              </w:rPr>
              <w:t>مستدرك الإجازات في ستة مجلدات كبار</w:t>
            </w:r>
            <w:r>
              <w:rPr>
                <w:rStyle w:val="IndexLink"/>
                <w:rtl w:val="true"/>
              </w:rPr>
              <w:t>).</w:t>
              <w:tab/>
            </w:r>
            <w:r>
              <w:rPr>
                <w:rStyle w:val="IndexLink"/>
              </w:rPr>
              <w:t>124</w:t>
            </w:r>
          </w:hyperlink>
        </w:p>
        <w:p>
          <w:pPr>
            <w:pStyle w:val="Contents4"/>
            <w:tabs>
              <w:tab w:val="clear" w:pos="8176"/>
              <w:tab w:val="right" w:pos="9026" w:leader="dot"/>
            </w:tabs>
            <w:rPr/>
          </w:pPr>
          <w:hyperlink w:anchor="__RefHeading___Toc3899656_2870459653">
            <w:r>
              <w:rPr>
                <w:webHidden/>
                <w:rStyle w:val="IndexLink"/>
              </w:rPr>
              <w:t>161</w:t>
            </w:r>
            <w:r>
              <w:rPr>
                <w:rStyle w:val="IndexLink"/>
                <w:rtl w:val="true"/>
              </w:rPr>
              <w:t xml:space="preserve">- </w:t>
            </w:r>
            <w:r>
              <w:rPr>
                <w:rStyle w:val="IndexLink"/>
                <w:rtl w:val="true"/>
              </w:rPr>
              <w:t xml:space="preserve">مستدرك بحار الأنوار </w:t>
            </w:r>
            <w:r>
              <w:rPr>
                <w:rStyle w:val="IndexLink"/>
                <w:rtl w:val="true"/>
              </w:rPr>
              <w:t>(</w:t>
            </w:r>
            <w:r>
              <w:rPr>
                <w:rStyle w:val="IndexLink"/>
                <w:rtl w:val="true"/>
              </w:rPr>
              <w:t xml:space="preserve">في </w:t>
            </w:r>
            <w:r>
              <w:rPr>
                <w:rStyle w:val="IndexLink"/>
              </w:rPr>
              <w:t>26</w:t>
            </w:r>
            <w:r>
              <w:rPr>
                <w:rStyle w:val="IndexLink"/>
                <w:rtl w:val="true"/>
              </w:rPr>
              <w:t xml:space="preserve"> </w:t>
            </w:r>
            <w:r>
              <w:rPr>
                <w:rStyle w:val="IndexLink"/>
                <w:rtl w:val="true"/>
              </w:rPr>
              <w:t>جزءاً بعدد مجلدات بحار الأنوار بطبعته القديمة</w:t>
            </w:r>
            <w:r>
              <w:rPr>
                <w:rStyle w:val="IndexLink"/>
                <w:rtl w:val="true"/>
              </w:rPr>
              <w:t>).</w:t>
              <w:tab/>
            </w:r>
            <w:r>
              <w:rPr>
                <w:rStyle w:val="IndexLink"/>
              </w:rPr>
              <w:t>124</w:t>
            </w:r>
          </w:hyperlink>
        </w:p>
        <w:p>
          <w:pPr>
            <w:pStyle w:val="Contents4"/>
            <w:tabs>
              <w:tab w:val="clear" w:pos="8176"/>
              <w:tab w:val="right" w:pos="9026" w:leader="dot"/>
            </w:tabs>
            <w:rPr/>
          </w:pPr>
          <w:hyperlink w:anchor="__RefHeading___Toc3899658_2870459653">
            <w:r>
              <w:rPr>
                <w:webHidden/>
                <w:rStyle w:val="IndexLink"/>
              </w:rPr>
              <w:t>162</w:t>
            </w:r>
            <w:r>
              <w:rPr>
                <w:rStyle w:val="IndexLink"/>
                <w:rtl w:val="true"/>
              </w:rPr>
              <w:t xml:space="preserve">- </w:t>
            </w:r>
            <w:r>
              <w:rPr>
                <w:rStyle w:val="IndexLink"/>
                <w:rtl w:val="true"/>
              </w:rPr>
              <w:t>مصابيح الأنوار في فهرست أبواب جميع مجلدات البحار</w:t>
            </w:r>
            <w:r>
              <w:rPr>
                <w:rStyle w:val="IndexLink"/>
                <w:rtl w:val="true"/>
              </w:rPr>
              <w:t>.</w:t>
              <w:tab/>
            </w:r>
            <w:r>
              <w:rPr>
                <w:rStyle w:val="IndexLink"/>
              </w:rPr>
              <w:t>124</w:t>
            </w:r>
          </w:hyperlink>
        </w:p>
        <w:p>
          <w:pPr>
            <w:pStyle w:val="Contents5"/>
            <w:tabs>
              <w:tab w:val="clear" w:pos="7892"/>
              <w:tab w:val="right" w:pos="9026" w:leader="dot"/>
            </w:tabs>
            <w:rPr/>
          </w:pPr>
          <w:hyperlink w:anchor="__RefHeading___Toc3899660_2870459653">
            <w:r>
              <w:rPr>
                <w:webHidden/>
                <w:rStyle w:val="IndexLink"/>
                <w:rtl w:val="true"/>
              </w:rPr>
              <w:t>النسخ</w:t>
            </w:r>
            <w:r>
              <w:rPr>
                <w:rStyle w:val="IndexLink"/>
                <w:rtl w:val="true"/>
              </w:rPr>
              <w:t>:</w:t>
              <w:tab/>
            </w:r>
            <w:r>
              <w:rPr>
                <w:rStyle w:val="IndexLink"/>
              </w:rPr>
              <w:t>124</w:t>
            </w:r>
          </w:hyperlink>
        </w:p>
        <w:p>
          <w:pPr>
            <w:pStyle w:val="Contents3"/>
            <w:tabs>
              <w:tab w:val="clear" w:pos="8459"/>
              <w:tab w:val="right" w:pos="9026" w:leader="dot"/>
            </w:tabs>
            <w:rPr/>
          </w:pPr>
          <w:hyperlink w:anchor="__RefHeading___Toc3899662_2870459653">
            <w:r>
              <w:rPr>
                <w:webHidden/>
                <w:rStyle w:val="IndexLink"/>
                <w:rtl w:val="true"/>
              </w:rPr>
              <w:t xml:space="preserve">الطهراني الشيخ محمود </w:t>
            </w:r>
            <w:r>
              <w:rPr>
                <w:rStyle w:val="IndexLink"/>
                <w:rtl w:val="true"/>
              </w:rPr>
              <w:t>(</w:t>
            </w:r>
            <w:r>
              <w:rPr>
                <w:rStyle w:val="IndexLink"/>
              </w:rPr>
              <w:t>1304</w:t>
            </w:r>
            <w:r>
              <w:rPr>
                <w:rStyle w:val="IndexLink"/>
                <w:rtl w:val="true"/>
              </w:rPr>
              <w:t>ه</w:t>
            </w:r>
            <w:r>
              <w:rPr>
                <w:rStyle w:val="IndexLink"/>
                <w:rtl w:val="true"/>
              </w:rPr>
              <w:t>-).</w:t>
              <w:tab/>
            </w:r>
            <w:r>
              <w:rPr>
                <w:rStyle w:val="IndexLink"/>
              </w:rPr>
              <w:t>124</w:t>
            </w:r>
          </w:hyperlink>
        </w:p>
        <w:p>
          <w:pPr>
            <w:pStyle w:val="Contents4"/>
            <w:tabs>
              <w:tab w:val="clear" w:pos="8176"/>
              <w:tab w:val="right" w:pos="9026" w:leader="dot"/>
            </w:tabs>
            <w:rPr/>
          </w:pPr>
          <w:hyperlink w:anchor="__RefHeading___Toc3899664_2870459653">
            <w:r>
              <w:rPr>
                <w:webHidden/>
                <w:rStyle w:val="IndexLink"/>
              </w:rPr>
              <w:t>163</w:t>
            </w:r>
            <w:r>
              <w:rPr>
                <w:rStyle w:val="IndexLink"/>
                <w:rtl w:val="true"/>
              </w:rPr>
              <w:t xml:space="preserve">- </w:t>
            </w:r>
            <w:r>
              <w:rPr>
                <w:rStyle w:val="IndexLink"/>
                <w:rtl w:val="true"/>
              </w:rPr>
              <w:t>رسالة في الحج</w:t>
            </w:r>
            <w:r>
              <w:rPr>
                <w:rStyle w:val="IndexLink"/>
                <w:rtl w:val="true"/>
              </w:rPr>
              <w:t>.</w:t>
              <w:tab/>
            </w:r>
            <w:r>
              <w:rPr>
                <w:rStyle w:val="IndexLink"/>
              </w:rPr>
              <w:t>124</w:t>
            </w:r>
          </w:hyperlink>
        </w:p>
        <w:p>
          <w:pPr>
            <w:pStyle w:val="Contents3"/>
            <w:tabs>
              <w:tab w:val="clear" w:pos="8459"/>
              <w:tab w:val="right" w:pos="9026" w:leader="dot"/>
            </w:tabs>
            <w:rPr/>
          </w:pPr>
          <w:hyperlink w:anchor="__RefHeading___Toc3899666_2870459653">
            <w:r>
              <w:rPr>
                <w:webHidden/>
                <w:rStyle w:val="IndexLink"/>
                <w:rtl w:val="true"/>
              </w:rPr>
              <w:t xml:space="preserve">الطهراني، محمد محسن الشهير بآقا بزرك الطهراني </w:t>
            </w:r>
            <w:r>
              <w:rPr>
                <w:rStyle w:val="IndexLink"/>
                <w:rtl w:val="true"/>
              </w:rPr>
              <w:t>(</w:t>
            </w:r>
            <w:r>
              <w:rPr>
                <w:rStyle w:val="IndexLink"/>
                <w:rtl w:val="true"/>
              </w:rPr>
              <w:t xml:space="preserve">ت </w:t>
            </w:r>
            <w:r>
              <w:rPr>
                <w:rStyle w:val="IndexLink"/>
              </w:rPr>
              <w:t>1389</w:t>
            </w:r>
            <w:r>
              <w:rPr>
                <w:rStyle w:val="IndexLink"/>
                <w:rtl w:val="true"/>
              </w:rPr>
              <w:t>ه</w:t>
            </w:r>
            <w:r>
              <w:rPr>
                <w:rStyle w:val="IndexLink"/>
                <w:rtl w:val="true"/>
              </w:rPr>
              <w:t>-)</w:t>
              <w:tab/>
            </w:r>
            <w:r>
              <w:rPr>
                <w:rStyle w:val="IndexLink"/>
              </w:rPr>
              <w:t>125</w:t>
            </w:r>
          </w:hyperlink>
        </w:p>
        <w:p>
          <w:pPr>
            <w:pStyle w:val="Contents4"/>
            <w:tabs>
              <w:tab w:val="clear" w:pos="8176"/>
              <w:tab w:val="right" w:pos="9026" w:leader="dot"/>
            </w:tabs>
            <w:rPr/>
          </w:pPr>
          <w:hyperlink w:anchor="__RefHeading___Toc3899668_2870459653">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3899670_2870459653">
            <w:r>
              <w:rPr>
                <w:webHidden/>
                <w:rStyle w:val="IndexLink"/>
              </w:rPr>
              <w:t>164</w:t>
            </w:r>
            <w:r>
              <w:rPr>
                <w:rStyle w:val="IndexLink"/>
                <w:rtl w:val="true"/>
              </w:rPr>
              <w:t xml:space="preserve">- </w:t>
            </w:r>
            <w:r>
              <w:rPr>
                <w:rStyle w:val="IndexLink"/>
                <w:rtl w:val="true"/>
              </w:rPr>
              <w:t>نابغة الرواة في الرابعة من المئات</w:t>
            </w:r>
            <w:r>
              <w:rPr>
                <w:rStyle w:val="IndexLink"/>
                <w:rtl w:val="true"/>
              </w:rPr>
              <w:tab/>
            </w:r>
            <w:r>
              <w:rPr>
                <w:rStyle w:val="IndexLink"/>
              </w:rPr>
              <w:t>125</w:t>
            </w:r>
          </w:hyperlink>
        </w:p>
        <w:p>
          <w:pPr>
            <w:pStyle w:val="Contents5"/>
            <w:tabs>
              <w:tab w:val="clear" w:pos="7892"/>
              <w:tab w:val="right" w:pos="9026" w:leader="dot"/>
            </w:tabs>
            <w:rPr/>
          </w:pPr>
          <w:hyperlink w:anchor="__RefHeading___Toc3899672_2870459653">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3899674_2870459653">
            <w:r>
              <w:rPr>
                <w:webHidden/>
                <w:rStyle w:val="IndexLink"/>
                <w:rtl w:val="true"/>
              </w:rPr>
              <w:t>النسخ</w:t>
            </w:r>
            <w:r>
              <w:rPr>
                <w:rStyle w:val="IndexLink"/>
                <w:rtl w:val="true"/>
              </w:rPr>
              <w:t>:</w:t>
              <w:tab/>
            </w:r>
            <w:r>
              <w:rPr>
                <w:rStyle w:val="IndexLink"/>
              </w:rPr>
              <w:t>125</w:t>
            </w:r>
          </w:hyperlink>
        </w:p>
        <w:p>
          <w:pPr>
            <w:pStyle w:val="Contents4"/>
            <w:tabs>
              <w:tab w:val="clear" w:pos="8176"/>
              <w:tab w:val="right" w:pos="9026" w:leader="dot"/>
            </w:tabs>
            <w:rPr/>
          </w:pPr>
          <w:hyperlink w:anchor="__RefHeading___Toc3899676_2870459653">
            <w:r>
              <w:rPr>
                <w:webHidden/>
                <w:rStyle w:val="IndexLink"/>
              </w:rPr>
              <w:t>165</w:t>
            </w:r>
            <w:r>
              <w:rPr>
                <w:rStyle w:val="IndexLink"/>
                <w:rtl w:val="true"/>
              </w:rPr>
              <w:t xml:space="preserve">- </w:t>
            </w:r>
            <w:r>
              <w:rPr>
                <w:rStyle w:val="IndexLink"/>
                <w:rtl w:val="true"/>
              </w:rPr>
              <w:t>إزاحة الحلك الدامس بالشموس المضيئة في القرن الخامس</w:t>
            </w:r>
            <w:r>
              <w:rPr>
                <w:rStyle w:val="IndexLink"/>
                <w:rtl w:val="true"/>
              </w:rPr>
              <w:tab/>
            </w:r>
            <w:r>
              <w:rPr>
                <w:rStyle w:val="IndexLink"/>
              </w:rPr>
              <w:t>125</w:t>
            </w:r>
          </w:hyperlink>
        </w:p>
        <w:p>
          <w:pPr>
            <w:pStyle w:val="Contents5"/>
            <w:tabs>
              <w:tab w:val="clear" w:pos="7892"/>
              <w:tab w:val="right" w:pos="9026" w:leader="dot"/>
            </w:tabs>
            <w:rPr/>
          </w:pPr>
          <w:hyperlink w:anchor="__RefHeading___Toc3899678_2870459653">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3899680_2870459653">
            <w:r>
              <w:rPr>
                <w:webHidden/>
                <w:rStyle w:val="IndexLink"/>
                <w:rtl w:val="true"/>
              </w:rPr>
              <w:t>النسخ</w:t>
            </w:r>
            <w:r>
              <w:rPr>
                <w:rStyle w:val="IndexLink"/>
                <w:rtl w:val="true"/>
              </w:rPr>
              <w:t>:</w:t>
              <w:tab/>
            </w:r>
            <w:r>
              <w:rPr>
                <w:rStyle w:val="IndexLink"/>
              </w:rPr>
              <w:t>125</w:t>
            </w:r>
          </w:hyperlink>
        </w:p>
        <w:p>
          <w:pPr>
            <w:pStyle w:val="Contents4"/>
            <w:tabs>
              <w:tab w:val="clear" w:pos="8176"/>
              <w:tab w:val="right" w:pos="9026" w:leader="dot"/>
            </w:tabs>
            <w:rPr/>
          </w:pPr>
          <w:hyperlink w:anchor="__RefHeading___Toc3899682_2870459653">
            <w:r>
              <w:rPr>
                <w:webHidden/>
                <w:rStyle w:val="IndexLink"/>
              </w:rPr>
              <w:t>166</w:t>
            </w:r>
            <w:r>
              <w:rPr>
                <w:rStyle w:val="IndexLink"/>
                <w:rtl w:val="true"/>
              </w:rPr>
              <w:t xml:space="preserve">- </w:t>
            </w:r>
            <w:r>
              <w:rPr>
                <w:rStyle w:val="IndexLink"/>
                <w:rtl w:val="true"/>
              </w:rPr>
              <w:t>الثقات العيون في سادس القرون</w:t>
            </w:r>
            <w:r>
              <w:rPr>
                <w:rStyle w:val="IndexLink"/>
                <w:rtl w:val="true"/>
              </w:rPr>
              <w:t>.</w:t>
              <w:tab/>
            </w:r>
            <w:r>
              <w:rPr>
                <w:rStyle w:val="IndexLink"/>
              </w:rPr>
              <w:t>126</w:t>
            </w:r>
          </w:hyperlink>
        </w:p>
        <w:p>
          <w:pPr>
            <w:pStyle w:val="Contents4"/>
            <w:tabs>
              <w:tab w:val="clear" w:pos="8176"/>
              <w:tab w:val="right" w:pos="9026" w:leader="dot"/>
            </w:tabs>
            <w:rPr/>
          </w:pPr>
          <w:hyperlink w:anchor="__RefHeading___Toc3899684_2870459653">
            <w:r>
              <w:rPr>
                <w:webHidden/>
                <w:rStyle w:val="IndexLink"/>
              </w:rPr>
              <w:t>167</w:t>
            </w:r>
            <w:r>
              <w:rPr>
                <w:rStyle w:val="IndexLink"/>
                <w:rtl w:val="true"/>
              </w:rPr>
              <w:t xml:space="preserve">- </w:t>
            </w:r>
            <w:r>
              <w:rPr>
                <w:rStyle w:val="IndexLink"/>
                <w:rtl w:val="true"/>
              </w:rPr>
              <w:t>الأنوار الساطعة في المئة السابعة</w:t>
            </w:r>
            <w:r>
              <w:rPr>
                <w:rStyle w:val="IndexLink"/>
                <w:rtl w:val="true"/>
              </w:rPr>
              <w:t>.</w:t>
              <w:tab/>
            </w:r>
            <w:r>
              <w:rPr>
                <w:rStyle w:val="IndexLink"/>
              </w:rPr>
              <w:t>126</w:t>
            </w:r>
          </w:hyperlink>
        </w:p>
        <w:p>
          <w:pPr>
            <w:pStyle w:val="Contents4"/>
            <w:tabs>
              <w:tab w:val="clear" w:pos="8176"/>
              <w:tab w:val="right" w:pos="9026" w:leader="dot"/>
            </w:tabs>
            <w:rPr/>
          </w:pPr>
          <w:hyperlink w:anchor="__RefHeading___Toc3899686_2870459653">
            <w:r>
              <w:rPr>
                <w:webHidden/>
                <w:rStyle w:val="IndexLink"/>
              </w:rPr>
              <w:t>168</w:t>
            </w:r>
            <w:r>
              <w:rPr>
                <w:rStyle w:val="IndexLink"/>
                <w:rtl w:val="true"/>
              </w:rPr>
              <w:t xml:space="preserve">- </w:t>
            </w:r>
            <w:r>
              <w:rPr>
                <w:rStyle w:val="IndexLink"/>
                <w:rtl w:val="true"/>
              </w:rPr>
              <w:t>الروضة النضرة في علماء المئة الحادية عشرة</w:t>
            </w:r>
            <w:r>
              <w:rPr>
                <w:rStyle w:val="IndexLink"/>
                <w:rtl w:val="true"/>
              </w:rPr>
              <w:t>.</w:t>
              <w:tab/>
            </w:r>
            <w:r>
              <w:rPr>
                <w:rStyle w:val="IndexLink"/>
              </w:rPr>
              <w:t>126</w:t>
            </w:r>
          </w:hyperlink>
        </w:p>
        <w:p>
          <w:pPr>
            <w:pStyle w:val="Contents5"/>
            <w:tabs>
              <w:tab w:val="clear" w:pos="7892"/>
              <w:tab w:val="right" w:pos="9026" w:leader="dot"/>
            </w:tabs>
            <w:rPr/>
          </w:pPr>
          <w:hyperlink w:anchor="__RefHeading___Toc3899688_2870459653">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3899690_2870459653">
            <w:r>
              <w:rPr>
                <w:webHidden/>
                <w:rStyle w:val="IndexLink"/>
                <w:rtl w:val="true"/>
              </w:rPr>
              <w:t>النسخ</w:t>
            </w:r>
            <w:r>
              <w:rPr>
                <w:rStyle w:val="IndexLink"/>
                <w:rtl w:val="true"/>
              </w:rPr>
              <w:t>:</w:t>
              <w:tab/>
            </w:r>
            <w:r>
              <w:rPr>
                <w:rStyle w:val="IndexLink"/>
              </w:rPr>
              <w:t>126</w:t>
            </w:r>
          </w:hyperlink>
        </w:p>
        <w:p>
          <w:pPr>
            <w:pStyle w:val="Contents5"/>
            <w:tabs>
              <w:tab w:val="clear" w:pos="7892"/>
              <w:tab w:val="right" w:pos="9026" w:leader="dot"/>
            </w:tabs>
            <w:rPr/>
          </w:pPr>
          <w:hyperlink w:anchor="__RefHeading___Toc3899692_2870459653">
            <w:r>
              <w:rPr>
                <w:webHidden/>
                <w:rStyle w:val="IndexLink"/>
                <w:rtl w:val="true"/>
              </w:rPr>
              <w:t>النسخ</w:t>
            </w:r>
            <w:r>
              <w:rPr>
                <w:rStyle w:val="IndexLink"/>
                <w:rtl w:val="true"/>
              </w:rPr>
              <w:t>:</w:t>
              <w:tab/>
            </w:r>
            <w:r>
              <w:rPr>
                <w:rStyle w:val="IndexLink"/>
              </w:rPr>
              <w:t>127</w:t>
            </w:r>
          </w:hyperlink>
        </w:p>
        <w:p>
          <w:pPr>
            <w:pStyle w:val="Contents4"/>
            <w:tabs>
              <w:tab w:val="clear" w:pos="8176"/>
              <w:tab w:val="right" w:pos="9026" w:leader="dot"/>
            </w:tabs>
            <w:rPr/>
          </w:pPr>
          <w:hyperlink w:anchor="__RefHeading___Toc3899694_2870459653">
            <w:r>
              <w:rPr>
                <w:webHidden/>
                <w:rStyle w:val="IndexLink"/>
              </w:rPr>
              <w:t>169</w:t>
            </w:r>
            <w:r>
              <w:rPr>
                <w:rStyle w:val="IndexLink"/>
                <w:rtl w:val="true"/>
              </w:rPr>
              <w:t xml:space="preserve">- </w:t>
            </w:r>
            <w:r>
              <w:rPr>
                <w:rStyle w:val="IndexLink"/>
                <w:rtl w:val="true"/>
              </w:rPr>
              <w:t>الضياء اللامع في من ثوى من عباقرة القرن التاسع</w:t>
            </w:r>
            <w:r>
              <w:rPr>
                <w:rStyle w:val="IndexLink"/>
                <w:rtl w:val="true"/>
              </w:rPr>
              <w:t>.</w:t>
              <w:tab/>
            </w:r>
            <w:r>
              <w:rPr>
                <w:rStyle w:val="IndexLink"/>
              </w:rPr>
              <w:t>127</w:t>
            </w:r>
          </w:hyperlink>
        </w:p>
        <w:p>
          <w:pPr>
            <w:pStyle w:val="Contents4"/>
            <w:tabs>
              <w:tab w:val="clear" w:pos="8176"/>
              <w:tab w:val="right" w:pos="9026" w:leader="dot"/>
            </w:tabs>
            <w:rPr/>
          </w:pPr>
          <w:hyperlink w:anchor="__RefHeading___Toc3899696_2870459653">
            <w:r>
              <w:rPr>
                <w:webHidden/>
                <w:rStyle w:val="IndexLink"/>
              </w:rPr>
              <w:t>170</w:t>
            </w:r>
            <w:r>
              <w:rPr>
                <w:rStyle w:val="IndexLink"/>
                <w:rtl w:val="true"/>
              </w:rPr>
              <w:t>-</w:t>
            </w:r>
            <w:r>
              <w:rPr>
                <w:rStyle w:val="IndexLink"/>
                <w:rtl w:val="true"/>
              </w:rPr>
              <w:t xml:space="preserve">إحياء الدائر من مآثر أهل القرن العاشر </w:t>
            </w:r>
            <w:r>
              <w:rPr>
                <w:rStyle w:val="IndexLink"/>
                <w:rtl w:val="true"/>
              </w:rPr>
              <w:t>.</w:t>
              <w:tab/>
            </w:r>
            <w:r>
              <w:rPr>
                <w:rStyle w:val="IndexLink"/>
              </w:rPr>
              <w:t>127</w:t>
            </w:r>
          </w:hyperlink>
        </w:p>
        <w:p>
          <w:pPr>
            <w:pStyle w:val="Contents5"/>
            <w:tabs>
              <w:tab w:val="clear" w:pos="7892"/>
              <w:tab w:val="right" w:pos="9026" w:leader="dot"/>
            </w:tabs>
            <w:rPr/>
          </w:pPr>
          <w:hyperlink w:anchor="__RefHeading___Toc3899698_2870459653">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3899700_2870459653">
            <w:r>
              <w:rPr>
                <w:webHidden/>
                <w:rStyle w:val="IndexLink"/>
                <w:rtl w:val="true"/>
              </w:rPr>
              <w:t>النسخ</w:t>
            </w:r>
            <w:r>
              <w:rPr>
                <w:rStyle w:val="IndexLink"/>
                <w:rtl w:val="true"/>
              </w:rPr>
              <w:t>:</w:t>
              <w:tab/>
            </w:r>
            <w:r>
              <w:rPr>
                <w:rStyle w:val="IndexLink"/>
              </w:rPr>
              <w:t>127</w:t>
            </w:r>
          </w:hyperlink>
        </w:p>
        <w:p>
          <w:pPr>
            <w:pStyle w:val="Contents4"/>
            <w:tabs>
              <w:tab w:val="clear" w:pos="8176"/>
              <w:tab w:val="right" w:pos="9026" w:leader="dot"/>
            </w:tabs>
            <w:rPr/>
          </w:pPr>
          <w:hyperlink w:anchor="__RefHeading___Toc3899702_2870459653">
            <w:r>
              <w:rPr>
                <w:webHidden/>
                <w:rStyle w:val="IndexLink"/>
              </w:rPr>
              <w:t>171</w:t>
            </w:r>
            <w:r>
              <w:rPr>
                <w:rStyle w:val="IndexLink"/>
                <w:rtl w:val="true"/>
              </w:rPr>
              <w:t xml:space="preserve">- </w:t>
            </w:r>
            <w:r>
              <w:rPr>
                <w:rStyle w:val="IndexLink"/>
                <w:rtl w:val="true"/>
              </w:rPr>
              <w:t xml:space="preserve">الكواكب المنتشرة في القرن الثالث بعد العشرة </w:t>
            </w:r>
            <w:r>
              <w:rPr>
                <w:rStyle w:val="IndexLink"/>
                <w:rtl w:val="true"/>
              </w:rPr>
              <w:t>.</w:t>
              <w:tab/>
            </w:r>
            <w:r>
              <w:rPr>
                <w:rStyle w:val="IndexLink"/>
              </w:rPr>
              <w:t>128</w:t>
            </w:r>
          </w:hyperlink>
        </w:p>
        <w:p>
          <w:pPr>
            <w:pStyle w:val="Contents5"/>
            <w:tabs>
              <w:tab w:val="clear" w:pos="7892"/>
              <w:tab w:val="right" w:pos="9026" w:leader="dot"/>
            </w:tabs>
            <w:rPr/>
          </w:pPr>
          <w:hyperlink w:anchor="__RefHeading___Toc3899704_2870459653">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3899706_2870459653">
            <w:r>
              <w:rPr>
                <w:webHidden/>
                <w:rStyle w:val="IndexLink"/>
                <w:rtl w:val="true"/>
              </w:rPr>
              <w:t>النسخ</w:t>
            </w:r>
            <w:r>
              <w:rPr>
                <w:rStyle w:val="IndexLink"/>
                <w:rtl w:val="true"/>
              </w:rPr>
              <w:t>:</w:t>
              <w:tab/>
            </w:r>
            <w:r>
              <w:rPr>
                <w:rStyle w:val="IndexLink"/>
              </w:rPr>
              <w:t>128</w:t>
            </w:r>
          </w:hyperlink>
        </w:p>
        <w:p>
          <w:pPr>
            <w:pStyle w:val="Contents4"/>
            <w:tabs>
              <w:tab w:val="clear" w:pos="8176"/>
              <w:tab w:val="right" w:pos="9026" w:leader="dot"/>
            </w:tabs>
            <w:rPr/>
          </w:pPr>
          <w:hyperlink w:anchor="__RefHeading___Toc3899708_2870459653">
            <w:r>
              <w:rPr>
                <w:webHidden/>
                <w:rStyle w:val="IndexLink"/>
              </w:rPr>
              <w:t>172</w:t>
            </w:r>
            <w:r>
              <w:rPr>
                <w:rStyle w:val="IndexLink"/>
                <w:rtl w:val="true"/>
              </w:rPr>
              <w:t xml:space="preserve">- </w:t>
            </w:r>
            <w:r>
              <w:rPr>
                <w:rStyle w:val="IndexLink"/>
                <w:rtl w:val="true"/>
              </w:rPr>
              <w:t>الذريعة إلى تصانيف الشيعة</w:t>
            </w:r>
            <w:r>
              <w:rPr>
                <w:rStyle w:val="IndexLink"/>
                <w:rtl w:val="true"/>
              </w:rPr>
              <w:t>.</w:t>
              <w:tab/>
            </w:r>
            <w:r>
              <w:rPr>
                <w:rStyle w:val="IndexLink"/>
              </w:rPr>
              <w:t>128</w:t>
            </w:r>
          </w:hyperlink>
        </w:p>
        <w:p>
          <w:pPr>
            <w:pStyle w:val="Contents5"/>
            <w:tabs>
              <w:tab w:val="clear" w:pos="7892"/>
              <w:tab w:val="right" w:pos="9026" w:leader="dot"/>
            </w:tabs>
            <w:rPr/>
          </w:pPr>
          <w:hyperlink w:anchor="__RefHeading___Toc3899710_2870459653">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3899712_2870459653">
            <w:r>
              <w:rPr>
                <w:webHidden/>
                <w:rStyle w:val="IndexLink"/>
                <w:rtl w:val="true"/>
              </w:rPr>
              <w:t>النسخ</w:t>
            </w:r>
            <w:r>
              <w:rPr>
                <w:rStyle w:val="IndexLink"/>
                <w:rtl w:val="true"/>
              </w:rPr>
              <w:t>:</w:t>
              <w:tab/>
            </w:r>
            <w:r>
              <w:rPr>
                <w:rStyle w:val="IndexLink"/>
              </w:rPr>
              <w:t>129</w:t>
            </w:r>
          </w:hyperlink>
        </w:p>
        <w:p>
          <w:pPr>
            <w:pStyle w:val="Contents4"/>
            <w:tabs>
              <w:tab w:val="clear" w:pos="8176"/>
              <w:tab w:val="right" w:pos="9026" w:leader="dot"/>
            </w:tabs>
            <w:rPr/>
          </w:pPr>
          <w:hyperlink w:anchor="__RefHeading___Toc3899714_2870459653">
            <w:r>
              <w:rPr>
                <w:webHidden/>
                <w:rStyle w:val="IndexLink"/>
              </w:rPr>
              <w:t>173</w:t>
            </w:r>
            <w:r>
              <w:rPr>
                <w:rStyle w:val="IndexLink"/>
                <w:rtl w:val="true"/>
              </w:rPr>
              <w:t xml:space="preserve">- </w:t>
            </w:r>
            <w:r>
              <w:rPr>
                <w:rStyle w:val="IndexLink"/>
                <w:rtl w:val="true"/>
              </w:rPr>
              <w:t>فهرس مكتبة مدرسة السيّد المجدّد الشيرازي</w:t>
            </w:r>
            <w:r>
              <w:rPr>
                <w:rStyle w:val="IndexLink"/>
                <w:rtl w:val="true"/>
              </w:rPr>
              <w:t>(</w:t>
            </w:r>
            <w:r>
              <w:rPr>
                <w:rStyle w:val="IndexLink"/>
                <w:rtl w:val="true"/>
              </w:rPr>
              <w:t>قدس سره</w:t>
            </w:r>
            <w:r>
              <w:rPr>
                <w:rStyle w:val="IndexLink"/>
                <w:rtl w:val="true"/>
              </w:rPr>
              <w:t>)</w:t>
              <w:tab/>
            </w:r>
            <w:r>
              <w:rPr>
                <w:rStyle w:val="IndexLink"/>
              </w:rPr>
              <w:t>129</w:t>
            </w:r>
          </w:hyperlink>
        </w:p>
        <w:p>
          <w:pPr>
            <w:pStyle w:val="Contents4"/>
            <w:tabs>
              <w:tab w:val="clear" w:pos="8176"/>
              <w:tab w:val="right" w:pos="9026" w:leader="dot"/>
            </w:tabs>
            <w:rPr/>
          </w:pPr>
          <w:hyperlink w:anchor="__RefHeading___Toc3899716_2870459653">
            <w:r>
              <w:rPr>
                <w:webHidden/>
                <w:rStyle w:val="IndexLink"/>
              </w:rPr>
              <w:t>174</w:t>
            </w:r>
            <w:r>
              <w:rPr>
                <w:rStyle w:val="IndexLink"/>
                <w:rtl w:val="true"/>
              </w:rPr>
              <w:t xml:space="preserve">- </w:t>
            </w:r>
            <w:r>
              <w:rPr>
                <w:rStyle w:val="IndexLink"/>
                <w:rtl w:val="true"/>
              </w:rPr>
              <w:t>الكشكول</w:t>
            </w:r>
            <w:r>
              <w:rPr>
                <w:rStyle w:val="IndexLink"/>
                <w:rtl w:val="true"/>
              </w:rPr>
              <w:t>.</w:t>
              <w:tab/>
            </w:r>
            <w:r>
              <w:rPr>
                <w:rStyle w:val="IndexLink"/>
              </w:rPr>
              <w:t>129</w:t>
            </w:r>
          </w:hyperlink>
        </w:p>
        <w:p>
          <w:pPr>
            <w:pStyle w:val="Contents4"/>
            <w:tabs>
              <w:tab w:val="clear" w:pos="8176"/>
              <w:tab w:val="right" w:pos="9026" w:leader="dot"/>
            </w:tabs>
            <w:rPr/>
          </w:pPr>
          <w:hyperlink w:anchor="__RefHeading___Toc3899718_2870459653">
            <w:r>
              <w:rPr>
                <w:webHidden/>
                <w:rStyle w:val="IndexLink"/>
              </w:rPr>
              <w:t>175</w:t>
            </w:r>
            <w:r>
              <w:rPr>
                <w:rStyle w:val="IndexLink"/>
                <w:rtl w:val="true"/>
              </w:rPr>
              <w:t xml:space="preserve">- </w:t>
            </w:r>
            <w:r>
              <w:rPr>
                <w:rStyle w:val="IndexLink"/>
                <w:rtl w:val="true"/>
              </w:rPr>
              <w:t>نزهة البصر في فهرس نسمة السحر في ذكر من تشيع وشعر</w:t>
            </w:r>
            <w:r>
              <w:rPr>
                <w:rStyle w:val="IndexLink"/>
                <w:rtl w:val="true"/>
              </w:rPr>
              <w:tab/>
            </w:r>
            <w:r>
              <w:rPr>
                <w:rStyle w:val="IndexLink"/>
              </w:rPr>
              <w:t>130</w:t>
            </w:r>
          </w:hyperlink>
        </w:p>
        <w:p>
          <w:pPr>
            <w:pStyle w:val="Contents4"/>
            <w:tabs>
              <w:tab w:val="clear" w:pos="8176"/>
              <w:tab w:val="right" w:pos="9026" w:leader="dot"/>
            </w:tabs>
            <w:rPr/>
          </w:pPr>
          <w:hyperlink w:anchor="__RefHeading___Toc3899720_2870459653">
            <w:r>
              <w:rPr>
                <w:webHidden/>
                <w:rStyle w:val="IndexLink"/>
              </w:rPr>
              <w:t>176</w:t>
            </w:r>
            <w:r>
              <w:rPr>
                <w:rStyle w:val="IndexLink"/>
                <w:rtl w:val="true"/>
              </w:rPr>
              <w:t xml:space="preserve">- </w:t>
            </w:r>
            <w:r>
              <w:rPr>
                <w:rStyle w:val="IndexLink"/>
                <w:rtl w:val="true"/>
              </w:rPr>
              <w:t>النقد اللطيف في نفي التحريف</w:t>
            </w:r>
            <w:r>
              <w:rPr>
                <w:rStyle w:val="IndexLink"/>
                <w:rtl w:val="true"/>
              </w:rPr>
              <w:t>.</w:t>
              <w:tab/>
            </w:r>
            <w:r>
              <w:rPr>
                <w:rStyle w:val="IndexLink"/>
              </w:rPr>
              <w:t>130</w:t>
            </w:r>
          </w:hyperlink>
        </w:p>
        <w:p>
          <w:pPr>
            <w:pStyle w:val="Contents4"/>
            <w:tabs>
              <w:tab w:val="clear" w:pos="8176"/>
              <w:tab w:val="right" w:pos="9026" w:leader="dot"/>
            </w:tabs>
            <w:rPr/>
          </w:pPr>
          <w:hyperlink w:anchor="__RefHeading___Toc3899722_2870459653">
            <w:r>
              <w:rPr>
                <w:webHidden/>
                <w:rStyle w:val="IndexLink"/>
              </w:rPr>
              <w:t>177</w:t>
            </w:r>
            <w:r>
              <w:rPr>
                <w:rStyle w:val="IndexLink"/>
                <w:rtl w:val="true"/>
              </w:rPr>
              <w:t xml:space="preserve">- </w:t>
            </w:r>
            <w:r>
              <w:rPr>
                <w:rStyle w:val="IndexLink"/>
                <w:rtl w:val="true"/>
              </w:rPr>
              <w:t>هدية الرازي إلى المجدد الشيرازي</w:t>
            </w:r>
            <w:r>
              <w:rPr>
                <w:rStyle w:val="IndexLink"/>
                <w:rtl w:val="true"/>
              </w:rPr>
              <w:t>(</w:t>
            </w:r>
            <w:r>
              <w:rPr>
                <w:rStyle w:val="IndexLink"/>
                <w:rtl w:val="true"/>
              </w:rPr>
              <w:t>قدس سره</w:t>
            </w:r>
            <w:r>
              <w:rPr>
                <w:rStyle w:val="IndexLink"/>
                <w:rtl w:val="true"/>
              </w:rPr>
              <w:t>).</w:t>
              <w:tab/>
            </w:r>
            <w:r>
              <w:rPr>
                <w:rStyle w:val="IndexLink"/>
              </w:rPr>
              <w:t>130</w:t>
            </w:r>
          </w:hyperlink>
        </w:p>
        <w:p>
          <w:pPr>
            <w:pStyle w:val="Contents5"/>
            <w:tabs>
              <w:tab w:val="clear" w:pos="7892"/>
              <w:tab w:val="right" w:pos="9026" w:leader="dot"/>
            </w:tabs>
            <w:rPr/>
          </w:pPr>
          <w:hyperlink w:anchor="__RefHeading___Toc3899724_2870459653">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3899726_2870459653">
            <w:r>
              <w:rPr>
                <w:webHidden/>
                <w:rStyle w:val="IndexLink"/>
                <w:rtl w:val="true"/>
              </w:rPr>
              <w:t>النسخ</w:t>
            </w:r>
            <w:r>
              <w:rPr>
                <w:rStyle w:val="IndexLink"/>
                <w:rtl w:val="true"/>
              </w:rPr>
              <w:t>:</w:t>
              <w:tab/>
            </w:r>
            <w:r>
              <w:rPr>
                <w:rStyle w:val="IndexLink"/>
              </w:rPr>
              <w:t>130</w:t>
            </w:r>
          </w:hyperlink>
        </w:p>
        <w:p>
          <w:pPr>
            <w:pStyle w:val="Contents4"/>
            <w:tabs>
              <w:tab w:val="clear" w:pos="8176"/>
              <w:tab w:val="right" w:pos="9026" w:leader="dot"/>
            </w:tabs>
            <w:rPr/>
          </w:pPr>
          <w:hyperlink w:anchor="__RefHeading___Toc3899728_2870459653">
            <w:r>
              <w:rPr>
                <w:webHidden/>
                <w:rStyle w:val="IndexLink"/>
              </w:rPr>
              <w:t>178</w:t>
            </w:r>
            <w:r>
              <w:rPr>
                <w:rStyle w:val="IndexLink"/>
                <w:rtl w:val="true"/>
              </w:rPr>
              <w:t xml:space="preserve">- </w:t>
            </w:r>
            <w:r>
              <w:rPr>
                <w:rStyle w:val="IndexLink"/>
                <w:rtl w:val="true"/>
              </w:rPr>
              <w:t xml:space="preserve">الياقوت المزدهر في تلخيص </w:t>
            </w:r>
            <w:r>
              <w:rPr>
                <w:rStyle w:val="IndexLink"/>
                <w:rtl w:val="true"/>
              </w:rPr>
              <w:t>"</w:t>
            </w:r>
            <w:r>
              <w:rPr>
                <w:rStyle w:val="IndexLink"/>
                <w:rtl w:val="true"/>
              </w:rPr>
              <w:t>رياض الفكر في شرح سيرة العترة المنتجبين الزهر</w:t>
            </w:r>
            <w:r>
              <w:rPr>
                <w:rStyle w:val="IndexLink"/>
                <w:rtl w:val="true"/>
              </w:rPr>
              <w:t xml:space="preserve">" </w:t>
            </w:r>
            <w:r>
              <w:rPr>
                <w:rStyle w:val="IndexLink"/>
                <w:rtl w:val="true"/>
              </w:rPr>
              <w:t xml:space="preserve">للإمام أحمد بن علي، المتوفى سنة </w:t>
            </w:r>
            <w:r>
              <w:rPr>
                <w:rStyle w:val="IndexLink"/>
              </w:rPr>
              <w:t>836</w:t>
            </w:r>
            <w:r>
              <w:rPr>
                <w:rStyle w:val="IndexLink"/>
                <w:rtl w:val="true"/>
              </w:rPr>
              <w:t xml:space="preserve"> </w:t>
            </w:r>
            <w:r>
              <w:rPr>
                <w:rStyle w:val="IndexLink"/>
                <w:rtl w:val="true"/>
              </w:rPr>
              <w:t>ه</w:t>
            </w:r>
            <w:r>
              <w:rPr>
                <w:rStyle w:val="IndexLink"/>
                <w:rtl w:val="true"/>
              </w:rPr>
              <w:t>-</w:t>
            </w:r>
            <w:r>
              <w:rPr>
                <w:rStyle w:val="IndexLink"/>
                <w:rtl w:val="true"/>
              </w:rPr>
              <w:t xml:space="preserve">، وكان هذا التلخيص </w:t>
            </w:r>
            <w:r>
              <w:rPr>
                <w:rStyle w:val="IndexLink"/>
                <w:rtl w:val="true"/>
              </w:rPr>
              <w:t xml:space="preserve">- </w:t>
            </w:r>
            <w:r>
              <w:rPr>
                <w:rStyle w:val="IndexLink"/>
                <w:rtl w:val="true"/>
              </w:rPr>
              <w:t xml:space="preserve">كما أفاده </w:t>
            </w:r>
            <w:r>
              <w:rPr>
                <w:rStyle w:val="IndexLink"/>
                <w:rtl w:val="true"/>
              </w:rPr>
              <w:t>-</w:t>
              <w:tab/>
            </w:r>
            <w:r>
              <w:rPr>
                <w:rStyle w:val="IndexLink"/>
              </w:rPr>
              <w:t>131</w:t>
            </w:r>
          </w:hyperlink>
        </w:p>
        <w:p>
          <w:pPr>
            <w:pStyle w:val="Contents4"/>
            <w:tabs>
              <w:tab w:val="clear" w:pos="8176"/>
              <w:tab w:val="right" w:pos="9026" w:leader="dot"/>
            </w:tabs>
            <w:rPr/>
          </w:pPr>
          <w:hyperlink w:anchor="__RefHeading___Toc3899730_2870459653">
            <w:r>
              <w:rPr>
                <w:webHidden/>
                <w:rStyle w:val="IndexLink"/>
              </w:rPr>
              <w:t>179</w:t>
            </w:r>
            <w:r>
              <w:rPr>
                <w:rStyle w:val="IndexLink"/>
                <w:rtl w:val="true"/>
              </w:rPr>
              <w:t>مصفى المقال في مصنفي علم الرجال</w:t>
            </w:r>
            <w:r>
              <w:rPr>
                <w:rStyle w:val="IndexLink"/>
                <w:rtl w:val="true"/>
              </w:rPr>
              <w:tab/>
            </w:r>
            <w:r>
              <w:rPr>
                <w:rStyle w:val="IndexLink"/>
              </w:rPr>
              <w:t>131</w:t>
            </w:r>
          </w:hyperlink>
        </w:p>
        <w:p>
          <w:pPr>
            <w:pStyle w:val="Contents4"/>
            <w:tabs>
              <w:tab w:val="clear" w:pos="8176"/>
              <w:tab w:val="right" w:pos="9026" w:leader="dot"/>
            </w:tabs>
            <w:rPr/>
          </w:pPr>
          <w:hyperlink w:anchor="__RefHeading___Toc3899732_2870459653">
            <w:r>
              <w:rPr>
                <w:webHidden/>
                <w:rStyle w:val="IndexLink"/>
              </w:rPr>
              <w:t>180</w:t>
            </w:r>
            <w:r>
              <w:rPr>
                <w:rStyle w:val="IndexLink"/>
                <w:rtl w:val="true"/>
              </w:rPr>
              <w:t xml:space="preserve">- </w:t>
            </w:r>
            <w:r>
              <w:rPr>
                <w:rStyle w:val="IndexLink"/>
                <w:rtl w:val="true"/>
              </w:rPr>
              <w:t>مقدمة كتاب الذريعة</w:t>
            </w:r>
            <w:r>
              <w:rPr>
                <w:rStyle w:val="IndexLink"/>
                <w:rtl w:val="true"/>
              </w:rPr>
              <w:t>.</w:t>
              <w:tab/>
            </w:r>
            <w:r>
              <w:rPr>
                <w:rStyle w:val="IndexLink"/>
              </w:rPr>
              <w:t>131</w:t>
            </w:r>
          </w:hyperlink>
        </w:p>
        <w:p>
          <w:pPr>
            <w:pStyle w:val="Contents2"/>
            <w:tabs>
              <w:tab w:val="clear" w:pos="8743"/>
              <w:tab w:val="right" w:pos="9026" w:leader="dot"/>
            </w:tabs>
            <w:rPr/>
          </w:pPr>
          <w:hyperlink w:anchor="__RefHeading___Toc3899734_2870459653">
            <w:r>
              <w:rPr>
                <w:webHidden/>
                <w:rStyle w:val="IndexLink"/>
                <w:rtl w:val="true"/>
              </w:rPr>
              <w:t>حرف العين</w:t>
            </w:r>
            <w:r>
              <w:rPr>
                <w:rStyle w:val="IndexLink"/>
                <w:rtl w:val="true"/>
              </w:rPr>
              <w:tab/>
            </w:r>
            <w:r>
              <w:rPr>
                <w:rStyle w:val="IndexLink"/>
              </w:rPr>
              <w:t>135</w:t>
            </w:r>
          </w:hyperlink>
        </w:p>
        <w:p>
          <w:pPr>
            <w:pStyle w:val="Contents3"/>
            <w:tabs>
              <w:tab w:val="clear" w:pos="8459"/>
              <w:tab w:val="right" w:pos="9026" w:leader="dot"/>
            </w:tabs>
            <w:rPr/>
          </w:pPr>
          <w:hyperlink w:anchor="__RefHeading___Toc3899736_2870459653">
            <w:r>
              <w:rPr>
                <w:webHidden/>
                <w:rStyle w:val="IndexLink"/>
                <w:rtl w:val="true"/>
              </w:rPr>
              <w:t>العسكري الشريف نجم الدين جعفر بن محمد بن رجب علي</w:t>
            </w:r>
            <w:r>
              <w:rPr>
                <w:rStyle w:val="IndexLink"/>
                <w:rtl w:val="true"/>
              </w:rPr>
              <w:tab/>
            </w:r>
            <w:r>
              <w:rPr>
                <w:rStyle w:val="IndexLink"/>
              </w:rPr>
              <w:t>135</w:t>
            </w:r>
          </w:hyperlink>
        </w:p>
        <w:p>
          <w:pPr>
            <w:pStyle w:val="Contents4"/>
            <w:tabs>
              <w:tab w:val="clear" w:pos="8176"/>
              <w:tab w:val="right" w:pos="9026" w:leader="dot"/>
            </w:tabs>
            <w:rPr/>
          </w:pPr>
          <w:hyperlink w:anchor="__RefHeading___Toc3899738_2870459653">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3899740_2870459653">
            <w:r>
              <w:rPr>
                <w:webHidden/>
                <w:rStyle w:val="IndexLink"/>
              </w:rPr>
              <w:t>181</w:t>
            </w:r>
            <w:r>
              <w:rPr>
                <w:rStyle w:val="IndexLink"/>
                <w:rtl w:val="true"/>
              </w:rPr>
              <w:t xml:space="preserve">- </w:t>
            </w:r>
            <w:r>
              <w:rPr>
                <w:rStyle w:val="IndexLink"/>
                <w:rtl w:val="true"/>
              </w:rPr>
              <w:t>أبو طالب حامي الرسول،</w:t>
            </w:r>
            <w:r>
              <w:rPr>
                <w:rStyle w:val="IndexLink"/>
                <w:rtl w:val="true"/>
              </w:rPr>
              <w:tab/>
            </w:r>
            <w:r>
              <w:rPr>
                <w:rStyle w:val="IndexLink"/>
              </w:rPr>
              <w:t>135</w:t>
            </w:r>
          </w:hyperlink>
        </w:p>
        <w:p>
          <w:pPr>
            <w:pStyle w:val="Contents4"/>
            <w:tabs>
              <w:tab w:val="clear" w:pos="8176"/>
              <w:tab w:val="right" w:pos="9026" w:leader="dot"/>
            </w:tabs>
            <w:rPr/>
          </w:pPr>
          <w:hyperlink w:anchor="__RefHeading___Toc3899742_2870459653">
            <w:r>
              <w:rPr>
                <w:webHidden/>
                <w:rStyle w:val="IndexLink"/>
              </w:rPr>
              <w:t>182</w:t>
            </w:r>
            <w:r>
              <w:rPr>
                <w:rStyle w:val="IndexLink"/>
                <w:rtl w:val="true"/>
              </w:rPr>
              <w:t xml:space="preserve">- </w:t>
            </w:r>
            <w:r>
              <w:rPr>
                <w:rStyle w:val="IndexLink"/>
                <w:rtl w:val="true"/>
              </w:rPr>
              <w:t>أربعون حديثاً في جواز الجمع بين الصلاتين بدون عذر، برواية أهل السنة</w:t>
            </w:r>
            <w:r>
              <w:rPr>
                <w:rStyle w:val="IndexLink"/>
                <w:rtl w:val="true"/>
              </w:rPr>
              <w:t>.</w:t>
              <w:tab/>
            </w:r>
            <w:r>
              <w:rPr>
                <w:rStyle w:val="IndexLink"/>
              </w:rPr>
              <w:t>136</w:t>
            </w:r>
          </w:hyperlink>
        </w:p>
        <w:p>
          <w:pPr>
            <w:pStyle w:val="Contents4"/>
            <w:tabs>
              <w:tab w:val="clear" w:pos="8176"/>
              <w:tab w:val="right" w:pos="9026" w:leader="dot"/>
            </w:tabs>
            <w:rPr/>
          </w:pPr>
          <w:hyperlink w:anchor="__RefHeading___Toc3899744_2870459653">
            <w:r>
              <w:rPr>
                <w:webHidden/>
                <w:rStyle w:val="IndexLink"/>
              </w:rPr>
              <w:t>183</w:t>
            </w:r>
            <w:r>
              <w:rPr>
                <w:rStyle w:val="IndexLink"/>
                <w:rtl w:val="true"/>
              </w:rPr>
              <w:t xml:space="preserve">- </w:t>
            </w:r>
            <w:r>
              <w:rPr>
                <w:rStyle w:val="IndexLink"/>
                <w:rtl w:val="true"/>
              </w:rPr>
              <w:t>أربعون حديثاً في جواز الخضاب بالسواد</w:t>
            </w:r>
            <w:r>
              <w:rPr>
                <w:rStyle w:val="IndexLink"/>
                <w:rtl w:val="true"/>
              </w:rPr>
              <w:t>.</w:t>
              <w:tab/>
            </w:r>
            <w:r>
              <w:rPr>
                <w:rStyle w:val="IndexLink"/>
              </w:rPr>
              <w:t>136</w:t>
            </w:r>
          </w:hyperlink>
        </w:p>
        <w:p>
          <w:pPr>
            <w:pStyle w:val="Contents4"/>
            <w:tabs>
              <w:tab w:val="clear" w:pos="8176"/>
              <w:tab w:val="right" w:pos="9026" w:leader="dot"/>
            </w:tabs>
            <w:rPr/>
          </w:pPr>
          <w:hyperlink w:anchor="__RefHeading___Toc3899746_2870459653">
            <w:r>
              <w:rPr>
                <w:webHidden/>
                <w:rStyle w:val="IndexLink"/>
              </w:rPr>
              <w:t>184</w:t>
            </w:r>
            <w:r>
              <w:rPr>
                <w:rStyle w:val="IndexLink"/>
                <w:rtl w:val="true"/>
              </w:rPr>
              <w:t xml:space="preserve">- </w:t>
            </w:r>
            <w:r>
              <w:rPr>
                <w:rStyle w:val="IndexLink"/>
                <w:rtl w:val="true"/>
              </w:rPr>
              <w:t>اربعون حديثاً في جواز نكاح المتعة، برواية علماء السنة</w:t>
            </w:r>
            <w:r>
              <w:rPr>
                <w:rStyle w:val="IndexLink"/>
                <w:rtl w:val="true"/>
              </w:rPr>
              <w:tab/>
            </w:r>
            <w:r>
              <w:rPr>
                <w:rStyle w:val="IndexLink"/>
              </w:rPr>
              <w:t>136</w:t>
            </w:r>
          </w:hyperlink>
        </w:p>
        <w:p>
          <w:pPr>
            <w:pStyle w:val="Contents4"/>
            <w:tabs>
              <w:tab w:val="clear" w:pos="8176"/>
              <w:tab w:val="right" w:pos="9026" w:leader="dot"/>
            </w:tabs>
            <w:rPr/>
          </w:pPr>
          <w:hyperlink w:anchor="__RefHeading___Toc3899748_2870459653">
            <w:r>
              <w:rPr>
                <w:webHidden/>
                <w:rStyle w:val="IndexLink"/>
              </w:rPr>
              <w:t>185</w:t>
            </w:r>
            <w:r>
              <w:rPr>
                <w:rStyle w:val="IndexLink"/>
                <w:rtl w:val="true"/>
              </w:rPr>
              <w:t xml:space="preserve">- </w:t>
            </w:r>
            <w:r>
              <w:rPr>
                <w:rStyle w:val="IndexLink"/>
                <w:rtl w:val="true"/>
              </w:rPr>
              <w:t>اربعون حديثاً في الصلاة على النبي الله، برواية علماء السنة</w:t>
            </w:r>
            <w:r>
              <w:rPr>
                <w:rStyle w:val="IndexLink"/>
                <w:rtl w:val="true"/>
              </w:rPr>
              <w:t>.</w:t>
              <w:tab/>
            </w:r>
            <w:r>
              <w:rPr>
                <w:rStyle w:val="IndexLink"/>
              </w:rPr>
              <w:t>136</w:t>
            </w:r>
          </w:hyperlink>
        </w:p>
        <w:p>
          <w:pPr>
            <w:pStyle w:val="Contents4"/>
            <w:tabs>
              <w:tab w:val="clear" w:pos="8176"/>
              <w:tab w:val="right" w:pos="9026" w:leader="dot"/>
            </w:tabs>
            <w:rPr/>
          </w:pPr>
          <w:hyperlink w:anchor="__RefHeading___Toc3899750_2870459653">
            <w:r>
              <w:rPr>
                <w:webHidden/>
                <w:rStyle w:val="IndexLink"/>
              </w:rPr>
              <w:t>186</w:t>
            </w:r>
            <w:r>
              <w:rPr>
                <w:rStyle w:val="IndexLink"/>
                <w:rtl w:val="true"/>
              </w:rPr>
              <w:t xml:space="preserve">- </w:t>
            </w:r>
            <w:r>
              <w:rPr>
                <w:rStyle w:val="IndexLink"/>
                <w:rtl w:val="true"/>
              </w:rPr>
              <w:t>أربعون حديثاً في فضائل السيدة فاطمة الزهراء</w:t>
            </w:r>
            <w:r>
              <w:rPr>
                <w:rStyle w:val="IndexLink"/>
                <w:rtl w:val="true"/>
              </w:rPr>
              <w:t>(</w:t>
            </w:r>
            <w:r>
              <w:rPr>
                <w:rStyle w:val="IndexLink"/>
                <w:rtl w:val="true"/>
              </w:rPr>
              <w:t>سلام الله علیها</w:t>
            </w:r>
            <w:r>
              <w:rPr>
                <w:rStyle w:val="IndexLink"/>
                <w:rtl w:val="true"/>
              </w:rPr>
              <w:t>)</w:t>
              <w:tab/>
            </w:r>
            <w:r>
              <w:rPr>
                <w:rStyle w:val="IndexLink"/>
              </w:rPr>
              <w:t>136</w:t>
            </w:r>
          </w:hyperlink>
        </w:p>
        <w:p>
          <w:pPr>
            <w:pStyle w:val="Contents4"/>
            <w:tabs>
              <w:tab w:val="clear" w:pos="8176"/>
              <w:tab w:val="right" w:pos="9026" w:leader="dot"/>
            </w:tabs>
            <w:rPr/>
          </w:pPr>
          <w:hyperlink w:anchor="__RefHeading___Toc3899752_2870459653">
            <w:r>
              <w:rPr>
                <w:webHidden/>
                <w:rStyle w:val="IndexLink"/>
              </w:rPr>
              <w:t>187</w:t>
            </w:r>
            <w:r>
              <w:rPr>
                <w:rStyle w:val="IndexLink"/>
                <w:rtl w:val="true"/>
              </w:rPr>
              <w:t xml:space="preserve">- </w:t>
            </w:r>
            <w:r>
              <w:rPr>
                <w:rStyle w:val="IndexLink"/>
                <w:rtl w:val="true"/>
              </w:rPr>
              <w:t>أربعون حديثاً في كيفية المسح على القدمين، برواية علماء السنة</w:t>
            </w:r>
            <w:r>
              <w:rPr>
                <w:rStyle w:val="IndexLink"/>
                <w:rtl w:val="true"/>
              </w:rPr>
              <w:tab/>
            </w:r>
            <w:r>
              <w:rPr>
                <w:rStyle w:val="IndexLink"/>
              </w:rPr>
              <w:t>136</w:t>
            </w:r>
          </w:hyperlink>
        </w:p>
        <w:p>
          <w:pPr>
            <w:pStyle w:val="Contents4"/>
            <w:tabs>
              <w:tab w:val="clear" w:pos="8176"/>
              <w:tab w:val="right" w:pos="9026" w:leader="dot"/>
            </w:tabs>
            <w:rPr/>
          </w:pPr>
          <w:hyperlink w:anchor="__RefHeading___Toc3899754_2870459653">
            <w:r>
              <w:rPr>
                <w:webHidden/>
                <w:rStyle w:val="IndexLink"/>
              </w:rPr>
              <w:t>188</w:t>
            </w:r>
            <w:r>
              <w:rPr>
                <w:rStyle w:val="IndexLink"/>
                <w:rtl w:val="true"/>
              </w:rPr>
              <w:t xml:space="preserve">- </w:t>
            </w:r>
            <w:r>
              <w:rPr>
                <w:rStyle w:val="IndexLink"/>
                <w:rtl w:val="true"/>
              </w:rPr>
              <w:t>أربعون حديثاً في وجوب قراءة البسملة في قراءة الحمد في الصلاة، برواية علماء السنة</w:t>
            </w:r>
            <w:r>
              <w:rPr>
                <w:rStyle w:val="IndexLink"/>
                <w:rtl w:val="true"/>
              </w:rPr>
              <w:t>.</w:t>
              <w:tab/>
            </w:r>
            <w:r>
              <w:rPr>
                <w:rStyle w:val="IndexLink"/>
              </w:rPr>
              <w:t>136</w:t>
            </w:r>
          </w:hyperlink>
        </w:p>
        <w:p>
          <w:pPr>
            <w:pStyle w:val="Contents4"/>
            <w:tabs>
              <w:tab w:val="clear" w:pos="8176"/>
              <w:tab w:val="right" w:pos="9026" w:leader="dot"/>
            </w:tabs>
            <w:rPr/>
          </w:pPr>
          <w:hyperlink w:anchor="__RefHeading___Toc3899756_2870459653">
            <w:r>
              <w:rPr>
                <w:webHidden/>
                <w:rStyle w:val="IndexLink"/>
              </w:rPr>
              <w:t>189</w:t>
            </w:r>
            <w:r>
              <w:rPr>
                <w:rStyle w:val="IndexLink"/>
                <w:rtl w:val="true"/>
              </w:rPr>
              <w:t xml:space="preserve">- </w:t>
            </w:r>
            <w:r>
              <w:rPr>
                <w:rStyle w:val="IndexLink"/>
                <w:rtl w:val="true"/>
              </w:rPr>
              <w:t xml:space="preserve">الإمام المهدي الموعود المنتظر عند علماء أهل السنة والإمامية </w:t>
            </w:r>
            <w:r>
              <w:rPr>
                <w:rStyle w:val="IndexLink"/>
                <w:rtl w:val="true"/>
              </w:rPr>
              <w:t>(</w:t>
            </w:r>
            <w:r>
              <w:rPr>
                <w:rStyle w:val="IndexLink"/>
                <w:rtl w:val="true"/>
              </w:rPr>
              <w:t>بجزأين</w:t>
            </w:r>
            <w:r>
              <w:rPr>
                <w:rStyle w:val="IndexLink"/>
                <w:rtl w:val="true"/>
              </w:rPr>
              <w:t xml:space="preserve">). </w:t>
            </w:r>
            <w:r>
              <w:rPr>
                <w:rStyle w:val="IndexLink"/>
                <w:rtl w:val="true"/>
              </w:rPr>
              <w:t>طبعا جزءاً سابعاً وثامناً في سلسلته المطبوعة من قبل العتبة العلوية المقدسة</w:t>
            </w:r>
            <w:r>
              <w:rPr>
                <w:rStyle w:val="IndexLink"/>
                <w:rtl w:val="true"/>
              </w:rPr>
              <w:t>.</w:t>
              <w:tab/>
            </w:r>
            <w:r>
              <w:rPr>
                <w:rStyle w:val="IndexLink"/>
              </w:rPr>
              <w:t>136</w:t>
            </w:r>
          </w:hyperlink>
        </w:p>
        <w:p>
          <w:pPr>
            <w:pStyle w:val="Contents4"/>
            <w:tabs>
              <w:tab w:val="clear" w:pos="8176"/>
              <w:tab w:val="right" w:pos="9026" w:leader="dot"/>
            </w:tabs>
            <w:rPr/>
          </w:pPr>
          <w:hyperlink w:anchor="__RefHeading___Toc3899758_2870459653">
            <w:r>
              <w:rPr>
                <w:webHidden/>
                <w:rStyle w:val="IndexLink"/>
              </w:rPr>
              <w:t>190</w:t>
            </w:r>
            <w:r>
              <w:rPr>
                <w:rStyle w:val="IndexLink"/>
                <w:rtl w:val="true"/>
              </w:rPr>
              <w:t xml:space="preserve">- </w:t>
            </w:r>
            <w:r>
              <w:rPr>
                <w:rStyle w:val="IndexLink"/>
                <w:rtl w:val="true"/>
              </w:rPr>
              <w:t>تعليقات على كتاب مناقب الخوارزمي الحنفي</w:t>
            </w:r>
            <w:r>
              <w:rPr>
                <w:rStyle w:val="IndexLink"/>
                <w:rtl w:val="true"/>
              </w:rPr>
              <w:t>.</w:t>
              <w:tab/>
            </w:r>
            <w:r>
              <w:rPr>
                <w:rStyle w:val="IndexLink"/>
              </w:rPr>
              <w:t>136</w:t>
            </w:r>
          </w:hyperlink>
        </w:p>
        <w:p>
          <w:pPr>
            <w:pStyle w:val="Contents4"/>
            <w:tabs>
              <w:tab w:val="clear" w:pos="8176"/>
              <w:tab w:val="right" w:pos="9026" w:leader="dot"/>
            </w:tabs>
            <w:rPr/>
          </w:pPr>
          <w:hyperlink w:anchor="__RefHeading___Toc3899760_2870459653">
            <w:r>
              <w:rPr>
                <w:webHidden/>
                <w:rStyle w:val="IndexLink"/>
              </w:rPr>
              <w:t>191</w:t>
            </w:r>
            <w:r>
              <w:rPr>
                <w:rStyle w:val="IndexLink"/>
                <w:rtl w:val="true"/>
              </w:rPr>
              <w:t xml:space="preserve">- </w:t>
            </w:r>
            <w:r>
              <w:rPr>
                <w:rStyle w:val="IndexLink"/>
                <w:rtl w:val="true"/>
              </w:rPr>
              <w:t>تعليقات على كتاب الطرائف لابن طاووس</w:t>
            </w:r>
            <w:r>
              <w:rPr>
                <w:rStyle w:val="IndexLink"/>
                <w:rtl w:val="true"/>
              </w:rPr>
              <w:t>.</w:t>
              <w:tab/>
            </w:r>
            <w:r>
              <w:rPr>
                <w:rStyle w:val="IndexLink"/>
              </w:rPr>
              <w:t>136</w:t>
            </w:r>
          </w:hyperlink>
        </w:p>
        <w:p>
          <w:pPr>
            <w:pStyle w:val="Contents4"/>
            <w:tabs>
              <w:tab w:val="clear" w:pos="8176"/>
              <w:tab w:val="right" w:pos="9026" w:leader="dot"/>
            </w:tabs>
            <w:rPr/>
          </w:pPr>
          <w:hyperlink w:anchor="__RefHeading___Toc3899762_2870459653">
            <w:r>
              <w:rPr>
                <w:webHidden/>
                <w:rStyle w:val="IndexLink"/>
              </w:rPr>
              <w:t>192</w:t>
            </w:r>
            <w:r>
              <w:rPr>
                <w:rStyle w:val="IndexLink"/>
                <w:rtl w:val="true"/>
              </w:rPr>
              <w:t xml:space="preserve">- </w:t>
            </w:r>
            <w:r>
              <w:rPr>
                <w:rStyle w:val="IndexLink"/>
                <w:rtl w:val="true"/>
              </w:rPr>
              <w:t>الدجال عند علماء السنة</w:t>
            </w:r>
            <w:r>
              <w:rPr>
                <w:rStyle w:val="IndexLink"/>
                <w:rtl w:val="true"/>
              </w:rPr>
              <w:t>.</w:t>
              <w:tab/>
            </w:r>
            <w:r>
              <w:rPr>
                <w:rStyle w:val="IndexLink"/>
              </w:rPr>
              <w:t>136</w:t>
            </w:r>
          </w:hyperlink>
        </w:p>
        <w:p>
          <w:pPr>
            <w:pStyle w:val="Contents4"/>
            <w:tabs>
              <w:tab w:val="clear" w:pos="8176"/>
              <w:tab w:val="right" w:pos="9026" w:leader="dot"/>
            </w:tabs>
            <w:rPr/>
          </w:pPr>
          <w:hyperlink w:anchor="__RefHeading___Toc3899764_2870459653">
            <w:r>
              <w:rPr>
                <w:webHidden/>
                <w:rStyle w:val="IndexLink"/>
              </w:rPr>
              <w:t>193</w:t>
            </w:r>
            <w:r>
              <w:rPr>
                <w:rStyle w:val="IndexLink"/>
                <w:rtl w:val="true"/>
              </w:rPr>
              <w:t xml:space="preserve">- </w:t>
            </w:r>
            <w:r>
              <w:rPr>
                <w:rStyle w:val="IndexLink"/>
                <w:rtl w:val="true"/>
              </w:rPr>
              <w:t xml:space="preserve">الدرّة البيضاء في أحوال فاطمة الزهراء عليها </w:t>
            </w:r>
            <w:r>
              <w:rPr>
                <w:rStyle w:val="IndexLink"/>
                <w:rtl w:val="true"/>
              </w:rPr>
              <w:t xml:space="preserve">- </w:t>
            </w:r>
            <w:r>
              <w:rPr>
                <w:rStyle w:val="IndexLink"/>
                <w:rtl w:val="true"/>
              </w:rPr>
              <w:t>جزآن</w:t>
            </w:r>
            <w:r>
              <w:rPr>
                <w:rStyle w:val="IndexLink"/>
                <w:rtl w:val="true"/>
              </w:rPr>
              <w:t>.</w:t>
              <w:tab/>
            </w:r>
            <w:r>
              <w:rPr>
                <w:rStyle w:val="IndexLink"/>
              </w:rPr>
              <w:t>136</w:t>
            </w:r>
          </w:hyperlink>
        </w:p>
        <w:p>
          <w:pPr>
            <w:pStyle w:val="Contents4"/>
            <w:tabs>
              <w:tab w:val="clear" w:pos="8176"/>
              <w:tab w:val="right" w:pos="9026" w:leader="dot"/>
            </w:tabs>
            <w:rPr/>
          </w:pPr>
          <w:hyperlink w:anchor="__RefHeading___Toc3899766_2870459653">
            <w:r>
              <w:rPr>
                <w:webHidden/>
                <w:rStyle w:val="IndexLink"/>
              </w:rPr>
              <w:t>194</w:t>
            </w:r>
            <w:r>
              <w:rPr>
                <w:rStyle w:val="IndexLink"/>
                <w:rtl w:val="true"/>
              </w:rPr>
              <w:t xml:space="preserve">- </w:t>
            </w:r>
            <w:r>
              <w:rPr>
                <w:rStyle w:val="IndexLink"/>
                <w:rtl w:val="true"/>
              </w:rPr>
              <w:t>سُنَن بَني أمية التي يعمل بها إخواننا أهل السنة والجماعة</w:t>
            </w:r>
            <w:r>
              <w:rPr>
                <w:rStyle w:val="IndexLink"/>
                <w:rtl w:val="true"/>
              </w:rPr>
              <w:t>.</w:t>
              <w:tab/>
            </w:r>
            <w:r>
              <w:rPr>
                <w:rStyle w:val="IndexLink"/>
              </w:rPr>
              <w:t>136</w:t>
            </w:r>
          </w:hyperlink>
        </w:p>
        <w:p>
          <w:pPr>
            <w:pStyle w:val="Contents4"/>
            <w:tabs>
              <w:tab w:val="clear" w:pos="8176"/>
              <w:tab w:val="right" w:pos="9026" w:leader="dot"/>
            </w:tabs>
            <w:rPr/>
          </w:pPr>
          <w:hyperlink w:anchor="__RefHeading___Toc3899768_2870459653">
            <w:r>
              <w:rPr>
                <w:webHidden/>
                <w:rStyle w:val="IndexLink"/>
              </w:rPr>
              <w:t>195</w:t>
            </w:r>
            <w:r>
              <w:rPr>
                <w:rStyle w:val="IndexLink"/>
                <w:rtl w:val="true"/>
              </w:rPr>
              <w:t xml:space="preserve">- </w:t>
            </w:r>
            <w:r>
              <w:rPr>
                <w:rStyle w:val="IndexLink"/>
                <w:rtl w:val="true"/>
              </w:rPr>
              <w:t>علي والخلفاء، في فضائل الأمير علیه السلام عن الخلفاء الثلاثة وعن عبدالله بن عمر و عائشة وغيرهما</w:t>
            </w:r>
            <w:r>
              <w:rPr>
                <w:rStyle w:val="IndexLink"/>
                <w:rtl w:val="true"/>
              </w:rPr>
              <w:t>.</w:t>
              <w:tab/>
            </w:r>
            <w:r>
              <w:rPr>
                <w:rStyle w:val="IndexLink"/>
              </w:rPr>
              <w:t>137</w:t>
            </w:r>
          </w:hyperlink>
        </w:p>
        <w:p>
          <w:pPr>
            <w:pStyle w:val="Contents4"/>
            <w:tabs>
              <w:tab w:val="clear" w:pos="8176"/>
              <w:tab w:val="right" w:pos="9026" w:leader="dot"/>
            </w:tabs>
            <w:rPr/>
          </w:pPr>
          <w:hyperlink w:anchor="__RefHeading___Toc3899770_2870459653">
            <w:r>
              <w:rPr>
                <w:webHidden/>
                <w:rStyle w:val="IndexLink"/>
              </w:rPr>
              <w:t>196</w:t>
            </w:r>
            <w:r>
              <w:rPr>
                <w:rStyle w:val="IndexLink"/>
                <w:rtl w:val="true"/>
              </w:rPr>
              <w:t xml:space="preserve">- </w:t>
            </w:r>
            <w:r>
              <w:rPr>
                <w:rStyle w:val="IndexLink"/>
                <w:rtl w:val="true"/>
              </w:rPr>
              <w:t>علي والشيعة، طبع جزءاً خامساً في سلسلته المطبوعة من قبل العتبة العلوية المقدسة</w:t>
            </w:r>
            <w:r>
              <w:rPr>
                <w:rStyle w:val="IndexLink"/>
                <w:rtl w:val="true"/>
              </w:rPr>
              <w:tab/>
            </w:r>
            <w:r>
              <w:rPr>
                <w:rStyle w:val="IndexLink"/>
              </w:rPr>
              <w:t>137</w:t>
            </w:r>
          </w:hyperlink>
        </w:p>
        <w:p>
          <w:pPr>
            <w:pStyle w:val="Contents4"/>
            <w:tabs>
              <w:tab w:val="clear" w:pos="8176"/>
              <w:tab w:val="right" w:pos="9026" w:leader="dot"/>
            </w:tabs>
            <w:rPr/>
          </w:pPr>
          <w:hyperlink w:anchor="__RefHeading___Toc3899772_2870459653">
            <w:r>
              <w:rPr>
                <w:webHidden/>
                <w:rStyle w:val="IndexLink"/>
              </w:rPr>
              <w:t>197</w:t>
            </w:r>
            <w:r>
              <w:rPr>
                <w:rStyle w:val="IndexLink"/>
                <w:rtl w:val="true"/>
              </w:rPr>
              <w:t xml:space="preserve">- </w:t>
            </w:r>
            <w:r>
              <w:rPr>
                <w:rStyle w:val="IndexLink"/>
                <w:rtl w:val="true"/>
              </w:rPr>
              <w:t>علي والقرآن الكريم</w:t>
            </w:r>
            <w:r>
              <w:rPr>
                <w:rStyle w:val="IndexLink"/>
                <w:rtl w:val="true"/>
              </w:rPr>
              <w:t>.</w:t>
              <w:tab/>
            </w:r>
            <w:r>
              <w:rPr>
                <w:rStyle w:val="IndexLink"/>
              </w:rPr>
              <w:t>137</w:t>
            </w:r>
          </w:hyperlink>
        </w:p>
        <w:p>
          <w:pPr>
            <w:pStyle w:val="Contents4"/>
            <w:tabs>
              <w:tab w:val="clear" w:pos="8176"/>
              <w:tab w:val="right" w:pos="9026" w:leader="dot"/>
            </w:tabs>
            <w:rPr/>
          </w:pPr>
          <w:hyperlink w:anchor="__RefHeading___Toc3899774_2870459653">
            <w:r>
              <w:rPr>
                <w:webHidden/>
                <w:rStyle w:val="IndexLink"/>
              </w:rPr>
              <w:t>198</w:t>
            </w:r>
            <w:r>
              <w:rPr>
                <w:rStyle w:val="IndexLink"/>
                <w:rtl w:val="true"/>
              </w:rPr>
              <w:t xml:space="preserve">- </w:t>
            </w:r>
            <w:r>
              <w:rPr>
                <w:rStyle w:val="IndexLink"/>
                <w:rtl w:val="true"/>
              </w:rPr>
              <w:t>علي والوصية</w:t>
            </w:r>
            <w:r>
              <w:rPr>
                <w:rStyle w:val="IndexLink"/>
                <w:rtl w:val="true"/>
              </w:rPr>
              <w:t xml:space="preserve">. </w:t>
            </w:r>
            <w:r>
              <w:rPr>
                <w:rStyle w:val="IndexLink"/>
                <w:rtl w:val="true"/>
              </w:rPr>
              <w:t>طبع جزءاً رابعاً في سلسلته المطبوعة من قبل العتبة العلوية المقدسة</w:t>
            </w:r>
            <w:r>
              <w:rPr>
                <w:rStyle w:val="IndexLink"/>
                <w:rtl w:val="true"/>
              </w:rPr>
              <w:t>.</w:t>
              <w:tab/>
            </w:r>
            <w:r>
              <w:rPr>
                <w:rStyle w:val="IndexLink"/>
              </w:rPr>
              <w:t>137</w:t>
            </w:r>
          </w:hyperlink>
        </w:p>
        <w:p>
          <w:pPr>
            <w:pStyle w:val="Contents4"/>
            <w:tabs>
              <w:tab w:val="clear" w:pos="8176"/>
              <w:tab w:val="right" w:pos="9026" w:leader="dot"/>
            </w:tabs>
            <w:rPr/>
          </w:pPr>
          <w:hyperlink w:anchor="__RefHeading___Toc3899776_2870459653">
            <w:r>
              <w:rPr>
                <w:webHidden/>
                <w:rStyle w:val="IndexLink"/>
              </w:rPr>
              <w:t>199</w:t>
            </w:r>
            <w:r>
              <w:rPr>
                <w:rStyle w:val="IndexLink"/>
                <w:rtl w:val="true"/>
              </w:rPr>
              <w:t xml:space="preserve">- </w:t>
            </w:r>
            <w:r>
              <w:rPr>
                <w:rStyle w:val="IndexLink"/>
                <w:rtl w:val="true"/>
              </w:rPr>
              <w:t>فتح الأقفال عن صلاة القفال</w:t>
            </w:r>
            <w:r>
              <w:rPr>
                <w:rStyle w:val="IndexLink"/>
                <w:rtl w:val="true"/>
              </w:rPr>
              <w:t>.</w:t>
              <w:tab/>
            </w:r>
            <w:r>
              <w:rPr>
                <w:rStyle w:val="IndexLink"/>
              </w:rPr>
              <w:t>137</w:t>
            </w:r>
          </w:hyperlink>
        </w:p>
        <w:p>
          <w:pPr>
            <w:pStyle w:val="Contents5"/>
            <w:tabs>
              <w:tab w:val="clear" w:pos="7892"/>
              <w:tab w:val="right" w:pos="9026" w:leader="dot"/>
            </w:tabs>
            <w:rPr/>
          </w:pPr>
          <w:hyperlink w:anchor="__RefHeading___Toc3899778_2870459653">
            <w:r>
              <w:rPr>
                <w:webHidden/>
                <w:rStyle w:val="IndexLink"/>
                <w:rtl w:val="true"/>
              </w:rPr>
              <w:t>النسخ</w:t>
            </w:r>
            <w:r>
              <w:rPr>
                <w:rStyle w:val="IndexLink"/>
                <w:rtl w:val="true"/>
              </w:rPr>
              <w:t>:</w:t>
              <w:tab/>
            </w:r>
            <w:r>
              <w:rPr>
                <w:rStyle w:val="IndexLink"/>
              </w:rPr>
              <w:t>137</w:t>
            </w:r>
          </w:hyperlink>
        </w:p>
        <w:p>
          <w:pPr>
            <w:pStyle w:val="Contents4"/>
            <w:tabs>
              <w:tab w:val="clear" w:pos="8176"/>
              <w:tab w:val="right" w:pos="9026" w:leader="dot"/>
            </w:tabs>
            <w:rPr/>
          </w:pPr>
          <w:hyperlink w:anchor="__RefHeading___Toc3899780_2870459653">
            <w:r>
              <w:rPr>
                <w:webHidden/>
                <w:rStyle w:val="IndexLink"/>
              </w:rPr>
              <w:t>200</w:t>
            </w:r>
            <w:r>
              <w:rPr>
                <w:rStyle w:val="IndexLink"/>
                <w:rtl w:val="true"/>
              </w:rPr>
              <w:t xml:space="preserve">- </w:t>
            </w:r>
            <w:r>
              <w:rPr>
                <w:rStyle w:val="IndexLink"/>
                <w:rtl w:val="true"/>
              </w:rPr>
              <w:t>فتن آخر الزمان</w:t>
            </w:r>
            <w:r>
              <w:rPr>
                <w:rStyle w:val="IndexLink"/>
                <w:rtl w:val="true"/>
              </w:rPr>
              <w:t>.</w:t>
              <w:tab/>
            </w:r>
            <w:r>
              <w:rPr>
                <w:rStyle w:val="IndexLink"/>
              </w:rPr>
              <w:t>138</w:t>
            </w:r>
          </w:hyperlink>
        </w:p>
        <w:p>
          <w:pPr>
            <w:pStyle w:val="Contents4"/>
            <w:tabs>
              <w:tab w:val="clear" w:pos="8176"/>
              <w:tab w:val="right" w:pos="9026" w:leader="dot"/>
            </w:tabs>
            <w:rPr/>
          </w:pPr>
          <w:hyperlink w:anchor="__RefHeading___Toc3899782_2870459653">
            <w:r>
              <w:rPr>
                <w:webHidden/>
                <w:rStyle w:val="IndexLink"/>
              </w:rPr>
              <w:t>201</w:t>
            </w:r>
            <w:r>
              <w:rPr>
                <w:rStyle w:val="IndexLink"/>
                <w:rtl w:val="true"/>
              </w:rPr>
              <w:t xml:space="preserve">- </w:t>
            </w:r>
            <w:r>
              <w:rPr>
                <w:rStyle w:val="IndexLink"/>
                <w:rtl w:val="true"/>
              </w:rPr>
              <w:t>فضيلة سورة الإخلاص</w:t>
            </w:r>
            <w:r>
              <w:rPr>
                <w:rStyle w:val="IndexLink"/>
                <w:rtl w:val="true"/>
              </w:rPr>
              <w:t>.</w:t>
              <w:tab/>
            </w:r>
            <w:r>
              <w:rPr>
                <w:rStyle w:val="IndexLink"/>
              </w:rPr>
              <w:t>138</w:t>
            </w:r>
          </w:hyperlink>
        </w:p>
        <w:p>
          <w:pPr>
            <w:pStyle w:val="Contents4"/>
            <w:tabs>
              <w:tab w:val="clear" w:pos="8176"/>
              <w:tab w:val="right" w:pos="9026" w:leader="dot"/>
            </w:tabs>
            <w:rPr/>
          </w:pPr>
          <w:hyperlink w:anchor="__RefHeading___Toc3899784_2870459653">
            <w:r>
              <w:rPr>
                <w:webHidden/>
                <w:rStyle w:val="IndexLink"/>
              </w:rPr>
              <w:t>202</w:t>
            </w:r>
            <w:r>
              <w:rPr>
                <w:rStyle w:val="IndexLink"/>
                <w:rtl w:val="true"/>
              </w:rPr>
              <w:t xml:space="preserve">- </w:t>
            </w:r>
            <w:r>
              <w:rPr>
                <w:rStyle w:val="IndexLink"/>
                <w:rtl w:val="true"/>
              </w:rPr>
              <w:t>مباحثة إمامي وسني في أفضلية فاطمة الزهراء على مريم علي السلام</w:t>
            </w:r>
            <w:r>
              <w:rPr>
                <w:rStyle w:val="IndexLink"/>
                <w:rtl w:val="true"/>
              </w:rPr>
              <w:t>.</w:t>
              <w:tab/>
            </w:r>
            <w:r>
              <w:rPr>
                <w:rStyle w:val="IndexLink"/>
              </w:rPr>
              <w:t>138</w:t>
            </w:r>
          </w:hyperlink>
        </w:p>
        <w:p>
          <w:pPr>
            <w:pStyle w:val="Contents5"/>
            <w:tabs>
              <w:tab w:val="clear" w:pos="7892"/>
              <w:tab w:val="right" w:pos="9026" w:leader="dot"/>
            </w:tabs>
            <w:rPr/>
          </w:pPr>
          <w:hyperlink w:anchor="__RefHeading___Toc3899786_2870459653">
            <w:r>
              <w:rPr>
                <w:webHidden/>
                <w:rStyle w:val="IndexLink"/>
              </w:rPr>
              <w:t>203</w:t>
            </w:r>
            <w:r>
              <w:rPr>
                <w:rStyle w:val="IndexLink"/>
                <w:rtl w:val="true"/>
              </w:rPr>
              <w:t xml:space="preserve">- </w:t>
            </w:r>
            <w:r>
              <w:rPr>
                <w:rStyle w:val="IndexLink"/>
                <w:rtl w:val="true"/>
              </w:rPr>
              <w:t>مباحثه علوی و اموی فی تفضیل فاطمه الزهراء سلام الله علیها علی سائر النساء</w:t>
            </w:r>
            <w:r>
              <w:rPr>
                <w:rStyle w:val="IndexLink"/>
                <w:rtl w:val="true"/>
              </w:rPr>
              <w:tab/>
            </w:r>
            <w:r>
              <w:rPr>
                <w:rStyle w:val="IndexLink"/>
              </w:rPr>
              <w:t>138</w:t>
            </w:r>
          </w:hyperlink>
        </w:p>
        <w:p>
          <w:pPr>
            <w:pStyle w:val="Contents4"/>
            <w:tabs>
              <w:tab w:val="clear" w:pos="8176"/>
              <w:tab w:val="right" w:pos="9026" w:leader="dot"/>
            </w:tabs>
            <w:rPr/>
          </w:pPr>
          <w:hyperlink w:anchor="__RefHeading___Toc3899788_2870459653">
            <w:r>
              <w:rPr>
                <w:webHidden/>
                <w:rStyle w:val="IndexLink"/>
              </w:rPr>
              <w:t>204</w:t>
            </w:r>
            <w:r>
              <w:rPr>
                <w:rStyle w:val="IndexLink"/>
                <w:rtl w:val="true"/>
              </w:rPr>
              <w:t xml:space="preserve">- </w:t>
            </w:r>
            <w:r>
              <w:rPr>
                <w:rStyle w:val="IndexLink"/>
                <w:rtl w:val="true"/>
              </w:rPr>
              <w:t>المجروحون من رجال الحديث في كتب أهل السنة</w:t>
            </w:r>
            <w:r>
              <w:rPr>
                <w:rStyle w:val="IndexLink"/>
                <w:rtl w:val="true"/>
              </w:rPr>
              <w:t>.</w:t>
              <w:tab/>
            </w:r>
            <w:r>
              <w:rPr>
                <w:rStyle w:val="IndexLink"/>
              </w:rPr>
              <w:t>138</w:t>
            </w:r>
          </w:hyperlink>
        </w:p>
        <w:p>
          <w:pPr>
            <w:pStyle w:val="Contents4"/>
            <w:tabs>
              <w:tab w:val="clear" w:pos="8176"/>
              <w:tab w:val="right" w:pos="9026" w:leader="dot"/>
            </w:tabs>
            <w:rPr/>
          </w:pPr>
          <w:hyperlink w:anchor="__RefHeading___Toc3899790_2870459653">
            <w:r>
              <w:rPr>
                <w:webHidden/>
                <w:rStyle w:val="IndexLink"/>
              </w:rPr>
              <w:t>205</w:t>
            </w:r>
            <w:r>
              <w:rPr>
                <w:rStyle w:val="IndexLink"/>
                <w:rtl w:val="true"/>
              </w:rPr>
              <w:t xml:space="preserve">- </w:t>
            </w:r>
            <w:r>
              <w:rPr>
                <w:rStyle w:val="IndexLink"/>
                <w:rtl w:val="true"/>
              </w:rPr>
              <w:t xml:space="preserve">محمد وعلي وبنوه الأوصياء </w:t>
            </w:r>
            <w:r>
              <w:rPr>
                <w:rStyle w:val="IndexLink"/>
                <w:rtl w:val="true"/>
              </w:rPr>
              <w:t>(</w:t>
            </w:r>
            <w:r>
              <w:rPr>
                <w:rStyle w:val="IndexLink"/>
                <w:rtl w:val="true"/>
              </w:rPr>
              <w:t>بجزأين</w:t>
            </w:r>
            <w:r>
              <w:rPr>
                <w:rStyle w:val="IndexLink"/>
                <w:rtl w:val="true"/>
              </w:rPr>
              <w:t xml:space="preserve">). </w:t>
            </w:r>
            <w:r>
              <w:rPr>
                <w:rStyle w:val="IndexLink"/>
                <w:rtl w:val="true"/>
              </w:rPr>
              <w:t>طبعا جزءاً أولاً وثانياً في سلسلته المطبوعة من قبل العتبة العلوية المقدسة</w:t>
            </w:r>
            <w:r>
              <w:rPr>
                <w:rStyle w:val="IndexLink"/>
                <w:rtl w:val="true"/>
              </w:rPr>
              <w:t>.</w:t>
              <w:tab/>
            </w:r>
            <w:r>
              <w:rPr>
                <w:rStyle w:val="IndexLink"/>
              </w:rPr>
              <w:t>138</w:t>
            </w:r>
          </w:hyperlink>
        </w:p>
        <w:p>
          <w:pPr>
            <w:pStyle w:val="Contents4"/>
            <w:tabs>
              <w:tab w:val="clear" w:pos="8176"/>
              <w:tab w:val="right" w:pos="9026" w:leader="dot"/>
            </w:tabs>
            <w:rPr/>
          </w:pPr>
          <w:hyperlink w:anchor="__RefHeading___Toc3899792_2870459653">
            <w:r>
              <w:rPr>
                <w:webHidden/>
                <w:rStyle w:val="IndexLink"/>
              </w:rPr>
              <w:t>206</w:t>
            </w:r>
            <w:r>
              <w:rPr>
                <w:rStyle w:val="IndexLink"/>
                <w:rtl w:val="true"/>
              </w:rPr>
              <w:t xml:space="preserve">- </w:t>
            </w:r>
            <w:r>
              <w:rPr>
                <w:rStyle w:val="IndexLink"/>
                <w:rtl w:val="true"/>
              </w:rPr>
              <w:t xml:space="preserve">مستدرك بحار الأنوار </w:t>
            </w:r>
            <w:r>
              <w:rPr>
                <w:rStyle w:val="IndexLink"/>
                <w:rtl w:val="true"/>
              </w:rPr>
              <w:t xml:space="preserve">( </w:t>
            </w:r>
            <w:r>
              <w:rPr>
                <w:rStyle w:val="IndexLink"/>
                <w:rtl w:val="true"/>
              </w:rPr>
              <w:t xml:space="preserve">وهو غير مستدرك البحار لوالده تنت </w:t>
            </w:r>
            <w:r>
              <w:rPr>
                <w:rStyle w:val="IndexLink"/>
                <w:rtl w:val="true"/>
              </w:rPr>
              <w:t>) .</w:t>
              <w:tab/>
            </w:r>
            <w:r>
              <w:rPr>
                <w:rStyle w:val="IndexLink"/>
              </w:rPr>
              <w:t>138</w:t>
            </w:r>
          </w:hyperlink>
        </w:p>
        <w:p>
          <w:pPr>
            <w:pStyle w:val="Contents4"/>
            <w:tabs>
              <w:tab w:val="clear" w:pos="8176"/>
              <w:tab w:val="right" w:pos="9026" w:leader="dot"/>
            </w:tabs>
            <w:rPr/>
          </w:pPr>
          <w:hyperlink w:anchor="__RefHeading___Toc3899794_2870459653">
            <w:r>
              <w:rPr>
                <w:webHidden/>
                <w:rStyle w:val="IndexLink"/>
              </w:rPr>
              <w:t>207</w:t>
            </w:r>
            <w:r>
              <w:rPr>
                <w:rStyle w:val="IndexLink"/>
                <w:rtl w:val="true"/>
              </w:rPr>
              <w:t xml:space="preserve">- </w:t>
            </w:r>
            <w:r>
              <w:rPr>
                <w:rStyle w:val="IndexLink"/>
                <w:rtl w:val="true"/>
              </w:rPr>
              <w:t>مستدرك غاية المرام</w:t>
            </w:r>
            <w:r>
              <w:rPr>
                <w:rStyle w:val="IndexLink"/>
                <w:rtl w:val="true"/>
              </w:rPr>
              <w:t>.</w:t>
              <w:tab/>
            </w:r>
            <w:r>
              <w:rPr>
                <w:rStyle w:val="IndexLink"/>
              </w:rPr>
              <w:t>138</w:t>
            </w:r>
          </w:hyperlink>
        </w:p>
        <w:p>
          <w:pPr>
            <w:pStyle w:val="Contents4"/>
            <w:tabs>
              <w:tab w:val="clear" w:pos="8176"/>
              <w:tab w:val="right" w:pos="9026" w:leader="dot"/>
            </w:tabs>
            <w:rPr/>
          </w:pPr>
          <w:hyperlink w:anchor="__RefHeading___Toc3899796_2870459653">
            <w:r>
              <w:rPr>
                <w:webHidden/>
                <w:rStyle w:val="IndexLink"/>
              </w:rPr>
              <w:t>208</w:t>
            </w:r>
            <w:r>
              <w:rPr>
                <w:rStyle w:val="IndexLink"/>
                <w:rtl w:val="true"/>
              </w:rPr>
              <w:t xml:space="preserve">- </w:t>
            </w:r>
            <w:r>
              <w:rPr>
                <w:rStyle w:val="IndexLink"/>
                <w:rtl w:val="true"/>
              </w:rPr>
              <w:t>مقام الإمام أمير المؤمنين علي بن أبي طالب عند الخلفاء وأولادهم</w:t>
            </w:r>
            <w:r>
              <w:rPr>
                <w:rStyle w:val="IndexLink"/>
                <w:rtl w:val="true"/>
              </w:rPr>
              <w:tab/>
            </w:r>
            <w:r>
              <w:rPr>
                <w:rStyle w:val="IndexLink"/>
              </w:rPr>
              <w:t>138</w:t>
            </w:r>
          </w:hyperlink>
        </w:p>
        <w:p>
          <w:pPr>
            <w:pStyle w:val="Contents4"/>
            <w:tabs>
              <w:tab w:val="clear" w:pos="8176"/>
              <w:tab w:val="right" w:pos="9026" w:leader="dot"/>
            </w:tabs>
            <w:rPr/>
          </w:pPr>
          <w:hyperlink w:anchor="__RefHeading___Toc3899798_2870459653">
            <w:r>
              <w:rPr>
                <w:webHidden/>
                <w:rStyle w:val="IndexLink"/>
              </w:rPr>
              <w:t>209</w:t>
            </w:r>
            <w:r>
              <w:rPr>
                <w:rStyle w:val="IndexLink"/>
                <w:rtl w:val="true"/>
              </w:rPr>
              <w:t xml:space="preserve">- </w:t>
            </w:r>
            <w:r>
              <w:rPr>
                <w:rStyle w:val="IndexLink"/>
                <w:rtl w:val="true"/>
              </w:rPr>
              <w:t>مواليد ووفيات أهل البيت</w:t>
            </w:r>
            <w:r>
              <w:rPr>
                <w:rStyle w:val="IndexLink"/>
                <w:rtl w:val="true"/>
              </w:rPr>
              <w:t>(</w:t>
            </w:r>
            <w:r>
              <w:rPr>
                <w:rStyle w:val="IndexLink"/>
                <w:rtl w:val="true"/>
              </w:rPr>
              <w:t>علیهم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3899800_2870459653">
            <w:r>
              <w:rPr>
                <w:webHidden/>
                <w:rStyle w:val="IndexLink"/>
              </w:rPr>
              <w:t>210</w:t>
            </w:r>
            <w:r>
              <w:rPr>
                <w:rStyle w:val="IndexLink"/>
                <w:rtl w:val="true"/>
              </w:rPr>
              <w:t xml:space="preserve">- </w:t>
            </w:r>
            <w:r>
              <w:rPr>
                <w:rStyle w:val="IndexLink"/>
                <w:rtl w:val="true"/>
              </w:rPr>
              <w:t>الهادي إلى أحوال الإمام الهادي</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3899802_2870459653">
            <w:r>
              <w:rPr>
                <w:webHidden/>
                <w:rStyle w:val="IndexLink"/>
              </w:rPr>
              <w:t>211</w:t>
            </w:r>
            <w:r>
              <w:rPr>
                <w:rStyle w:val="IndexLink"/>
                <w:rtl w:val="true"/>
              </w:rPr>
              <w:t xml:space="preserve">- </w:t>
            </w:r>
            <w:r>
              <w:rPr>
                <w:rStyle w:val="IndexLink"/>
                <w:rtl w:val="true"/>
              </w:rPr>
              <w:t>الوضوء في الكتاب والسنة</w:t>
            </w:r>
            <w:r>
              <w:rPr>
                <w:rStyle w:val="IndexLink"/>
                <w:rtl w:val="true"/>
              </w:rPr>
              <w:tab/>
            </w:r>
            <w:r>
              <w:rPr>
                <w:rStyle w:val="IndexLink"/>
              </w:rPr>
              <w:t>139</w:t>
            </w:r>
          </w:hyperlink>
        </w:p>
        <w:p>
          <w:pPr>
            <w:pStyle w:val="Contents3"/>
            <w:tabs>
              <w:tab w:val="clear" w:pos="8459"/>
              <w:tab w:val="right" w:pos="9026" w:leader="dot"/>
            </w:tabs>
            <w:rPr/>
          </w:pPr>
          <w:hyperlink w:anchor="__RefHeading___Toc3899804_2870459653">
            <w:r>
              <w:rPr>
                <w:webHidden/>
                <w:rStyle w:val="IndexLink"/>
                <w:rtl w:val="true"/>
              </w:rPr>
              <w:t xml:space="preserve">عصار، محمد بن محمود الحسيني الطهراني </w:t>
            </w:r>
            <w:r>
              <w:rPr>
                <w:rStyle w:val="IndexLink"/>
                <w:rtl w:val="true"/>
              </w:rPr>
              <w:t>(</w:t>
            </w:r>
            <w:r>
              <w:rPr>
                <w:rStyle w:val="IndexLink"/>
              </w:rPr>
              <w:t>1264</w:t>
            </w:r>
            <w:r>
              <w:rPr>
                <w:rStyle w:val="IndexLink"/>
                <w:rtl w:val="true"/>
              </w:rPr>
              <w:t xml:space="preserve"> - </w:t>
            </w:r>
            <w:r>
              <w:rPr>
                <w:rStyle w:val="IndexLink"/>
              </w:rPr>
              <w:t>1356</w:t>
            </w:r>
            <w:r>
              <w:rPr>
                <w:rStyle w:val="IndexLink"/>
                <w:rtl w:val="true"/>
              </w:rPr>
              <w:t>ه</w:t>
            </w:r>
            <w:r>
              <w:rPr>
                <w:rStyle w:val="IndexLink"/>
                <w:rtl w:val="true"/>
              </w:rPr>
              <w:t>-)</w:t>
              <w:tab/>
            </w:r>
            <w:r>
              <w:rPr>
                <w:rStyle w:val="IndexLink"/>
              </w:rPr>
              <w:t>139</w:t>
            </w:r>
          </w:hyperlink>
        </w:p>
        <w:p>
          <w:pPr>
            <w:pStyle w:val="Contents4"/>
            <w:tabs>
              <w:tab w:val="clear" w:pos="8176"/>
              <w:tab w:val="right" w:pos="9026" w:leader="dot"/>
            </w:tabs>
            <w:rPr/>
          </w:pPr>
          <w:hyperlink w:anchor="__RefHeading___Toc3899806_2870459653">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3899808_2870459653">
            <w:r>
              <w:rPr>
                <w:webHidden/>
                <w:rStyle w:val="IndexLink"/>
              </w:rPr>
              <w:t>212</w:t>
            </w:r>
            <w:r>
              <w:rPr>
                <w:rStyle w:val="IndexLink"/>
                <w:rtl w:val="true"/>
              </w:rPr>
              <w:t xml:space="preserve">- </w:t>
            </w:r>
            <w:r>
              <w:rPr>
                <w:rStyle w:val="IndexLink"/>
                <w:rtl w:val="true"/>
              </w:rPr>
              <w:t>النجاسات</w:t>
            </w:r>
            <w:r>
              <w:rPr>
                <w:rStyle w:val="IndexLink"/>
                <w:rtl w:val="true"/>
              </w:rPr>
              <w:tab/>
            </w:r>
            <w:r>
              <w:rPr>
                <w:rStyle w:val="IndexLink"/>
              </w:rPr>
              <w:t>139</w:t>
            </w:r>
          </w:hyperlink>
        </w:p>
        <w:p>
          <w:pPr>
            <w:pStyle w:val="Contents5"/>
            <w:tabs>
              <w:tab w:val="clear" w:pos="7892"/>
              <w:tab w:val="right" w:pos="9026" w:leader="dot"/>
            </w:tabs>
            <w:rPr/>
          </w:pPr>
          <w:hyperlink w:anchor="__RefHeading___Toc3899810_2870459653">
            <w:r>
              <w:rPr>
                <w:webHidden/>
                <w:rStyle w:val="IndexLink"/>
                <w:rtl w:val="true"/>
              </w:rPr>
              <w:t>النسخ</w:t>
            </w:r>
            <w:r>
              <w:rPr>
                <w:rStyle w:val="IndexLink"/>
                <w:rtl w:val="true"/>
              </w:rPr>
              <w:t>:</w:t>
              <w:tab/>
            </w:r>
            <w:r>
              <w:rPr>
                <w:rStyle w:val="IndexLink"/>
              </w:rPr>
              <w:t>139</w:t>
            </w:r>
          </w:hyperlink>
        </w:p>
        <w:p>
          <w:pPr>
            <w:pStyle w:val="Contents4"/>
            <w:tabs>
              <w:tab w:val="clear" w:pos="8176"/>
              <w:tab w:val="right" w:pos="9026" w:leader="dot"/>
            </w:tabs>
            <w:rPr/>
          </w:pPr>
          <w:hyperlink w:anchor="__RefHeading___Toc3899812_2870459653">
            <w:r>
              <w:rPr>
                <w:webHidden/>
                <w:rStyle w:val="IndexLink"/>
              </w:rPr>
              <w:t>213</w:t>
            </w:r>
            <w:r>
              <w:rPr>
                <w:rStyle w:val="IndexLink"/>
                <w:rtl w:val="true"/>
              </w:rPr>
              <w:t xml:space="preserve">- </w:t>
            </w:r>
            <w:r>
              <w:rPr>
                <w:rStyle w:val="IndexLink"/>
                <w:rtl w:val="true"/>
              </w:rPr>
              <w:t>اعتبار تساوي السطوح في الكر وعدمه</w:t>
            </w:r>
            <w:r>
              <w:rPr>
                <w:rStyle w:val="IndexLink"/>
                <w:rtl w:val="true"/>
              </w:rPr>
              <w:t>.</w:t>
              <w:tab/>
            </w:r>
            <w:r>
              <w:rPr>
                <w:rStyle w:val="IndexLink"/>
              </w:rPr>
              <w:t>140</w:t>
            </w:r>
          </w:hyperlink>
        </w:p>
        <w:p>
          <w:pPr>
            <w:pStyle w:val="Contents4"/>
            <w:tabs>
              <w:tab w:val="clear" w:pos="8176"/>
              <w:tab w:val="right" w:pos="9026" w:leader="dot"/>
            </w:tabs>
            <w:rPr/>
          </w:pPr>
          <w:hyperlink w:anchor="__RefHeading___Toc3899814_2870459653">
            <w:r>
              <w:rPr>
                <w:webHidden/>
                <w:rStyle w:val="IndexLink"/>
              </w:rPr>
              <w:t>214</w:t>
            </w:r>
            <w:r>
              <w:rPr>
                <w:rStyle w:val="IndexLink"/>
                <w:rtl w:val="true"/>
              </w:rPr>
              <w:t xml:space="preserve">- </w:t>
            </w:r>
            <w:r>
              <w:rPr>
                <w:rStyle w:val="IndexLink"/>
                <w:rtl w:val="true"/>
              </w:rPr>
              <w:t>قاعدة نفي الضرر</w:t>
            </w:r>
            <w:r>
              <w:rPr>
                <w:rStyle w:val="IndexLink"/>
                <w:rtl w:val="true"/>
              </w:rPr>
              <w:t>.</w:t>
              <w:tab/>
            </w:r>
            <w:r>
              <w:rPr>
                <w:rStyle w:val="IndexLink"/>
              </w:rPr>
              <w:t>140</w:t>
            </w:r>
          </w:hyperlink>
        </w:p>
        <w:p>
          <w:pPr>
            <w:pStyle w:val="Contents4"/>
            <w:tabs>
              <w:tab w:val="clear" w:pos="8176"/>
              <w:tab w:val="right" w:pos="9026" w:leader="dot"/>
            </w:tabs>
            <w:rPr/>
          </w:pPr>
          <w:hyperlink w:anchor="__RefHeading___Toc3899816_2870459653">
            <w:r>
              <w:rPr>
                <w:webHidden/>
                <w:rStyle w:val="IndexLink"/>
              </w:rPr>
              <w:t>115</w:t>
            </w:r>
            <w:r>
              <w:rPr>
                <w:rStyle w:val="IndexLink"/>
                <w:rtl w:val="true"/>
              </w:rPr>
              <w:t xml:space="preserve">- </w:t>
            </w:r>
            <w:r>
              <w:rPr>
                <w:rStyle w:val="IndexLink"/>
                <w:rtl w:val="true"/>
              </w:rPr>
              <w:t>رسالة في حكم مالية الأوراق النقدية</w:t>
            </w:r>
            <w:r>
              <w:rPr>
                <w:rStyle w:val="IndexLink"/>
                <w:rtl w:val="true"/>
              </w:rPr>
              <w:t>.</w:t>
              <w:tab/>
            </w:r>
            <w:r>
              <w:rPr>
                <w:rStyle w:val="IndexLink"/>
              </w:rPr>
              <w:t>140</w:t>
            </w:r>
          </w:hyperlink>
        </w:p>
        <w:p>
          <w:pPr>
            <w:pStyle w:val="Contents4"/>
            <w:tabs>
              <w:tab w:val="clear" w:pos="8176"/>
              <w:tab w:val="right" w:pos="9026" w:leader="dot"/>
            </w:tabs>
            <w:rPr/>
          </w:pPr>
          <w:hyperlink w:anchor="__RefHeading___Toc3899818_2870459653">
            <w:r>
              <w:rPr>
                <w:webHidden/>
                <w:rStyle w:val="IndexLink"/>
              </w:rPr>
              <w:t>216</w:t>
            </w:r>
            <w:r>
              <w:rPr>
                <w:rStyle w:val="IndexLink"/>
                <w:rtl w:val="true"/>
              </w:rPr>
              <w:t xml:space="preserve">- </w:t>
            </w:r>
            <w:r>
              <w:rPr>
                <w:rStyle w:val="IndexLink"/>
                <w:rtl w:val="true"/>
              </w:rPr>
              <w:t>الوقف</w:t>
            </w:r>
            <w:r>
              <w:rPr>
                <w:rStyle w:val="IndexLink"/>
                <w:rtl w:val="true"/>
              </w:rPr>
              <w:t>.</w:t>
              <w:tab/>
            </w:r>
            <w:r>
              <w:rPr>
                <w:rStyle w:val="IndexLink"/>
              </w:rPr>
              <w:t>140</w:t>
            </w:r>
          </w:hyperlink>
        </w:p>
        <w:p>
          <w:pPr>
            <w:pStyle w:val="Contents2"/>
            <w:tabs>
              <w:tab w:val="clear" w:pos="8743"/>
              <w:tab w:val="right" w:pos="9026" w:leader="dot"/>
            </w:tabs>
            <w:rPr/>
          </w:pPr>
          <w:hyperlink w:anchor="__RefHeading___Toc3899820_2870459653">
            <w:r>
              <w:rPr>
                <w:webHidden/>
                <w:rStyle w:val="IndexLink"/>
                <w:rtl w:val="true"/>
              </w:rPr>
              <w:t>حرف الفاء</w:t>
            </w:r>
            <w:r>
              <w:rPr>
                <w:rStyle w:val="IndexLink"/>
                <w:rtl w:val="true"/>
              </w:rPr>
              <w:tab/>
            </w:r>
            <w:r>
              <w:rPr>
                <w:rStyle w:val="IndexLink"/>
              </w:rPr>
              <w:t>143</w:t>
            </w:r>
          </w:hyperlink>
        </w:p>
        <w:p>
          <w:pPr>
            <w:pStyle w:val="Contents3"/>
            <w:tabs>
              <w:tab w:val="clear" w:pos="8459"/>
              <w:tab w:val="right" w:pos="9026" w:leader="dot"/>
            </w:tabs>
            <w:rPr/>
          </w:pPr>
          <w:hyperlink w:anchor="__RefHeading___Toc3899822_2870459653">
            <w:r>
              <w:rPr>
                <w:webHidden/>
                <w:rStyle w:val="IndexLink"/>
                <w:rtl w:val="true"/>
              </w:rPr>
              <w:t xml:space="preserve">الفشاركي، السيد محمد ابن الأمير قاسم الطباطبائي </w:t>
            </w:r>
            <w:r>
              <w:rPr>
                <w:rStyle w:val="IndexLink"/>
                <w:rtl w:val="true"/>
              </w:rPr>
              <w:t>(</w:t>
            </w:r>
            <w:r>
              <w:rPr>
                <w:rStyle w:val="IndexLink"/>
                <w:rtl w:val="true"/>
              </w:rPr>
              <w:t xml:space="preserve">ت </w:t>
            </w:r>
            <w:r>
              <w:rPr>
                <w:rStyle w:val="IndexLink"/>
              </w:rPr>
              <w:t>1316</w:t>
            </w:r>
            <w:r>
              <w:rPr>
                <w:rStyle w:val="IndexLink"/>
                <w:rtl w:val="true"/>
              </w:rPr>
              <w:t xml:space="preserve"> </w:t>
            </w:r>
            <w:r>
              <w:rPr>
                <w:rStyle w:val="IndexLink"/>
                <w:rtl w:val="true"/>
              </w:rPr>
              <w:t>ه</w:t>
            </w:r>
            <w:r>
              <w:rPr>
                <w:rStyle w:val="IndexLink"/>
                <w:rtl w:val="true"/>
              </w:rPr>
              <w:t>-)</w:t>
              <w:tab/>
            </w:r>
            <w:r>
              <w:rPr>
                <w:rStyle w:val="IndexLink"/>
              </w:rPr>
              <w:t>143</w:t>
            </w:r>
          </w:hyperlink>
        </w:p>
        <w:p>
          <w:pPr>
            <w:pStyle w:val="Contents4"/>
            <w:tabs>
              <w:tab w:val="clear" w:pos="8176"/>
              <w:tab w:val="right" w:pos="9026" w:leader="dot"/>
            </w:tabs>
            <w:rPr/>
          </w:pPr>
          <w:hyperlink w:anchor="__RefHeading___Toc3899824_2870459653">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3899826_2870459653">
            <w:r>
              <w:rPr>
                <w:webHidden/>
                <w:rStyle w:val="IndexLink"/>
              </w:rPr>
              <w:t>217</w:t>
            </w:r>
            <w:r>
              <w:rPr>
                <w:rStyle w:val="IndexLink"/>
                <w:rtl w:val="true"/>
              </w:rPr>
              <w:t xml:space="preserve">- </w:t>
            </w:r>
            <w:r>
              <w:rPr>
                <w:rStyle w:val="IndexLink"/>
                <w:rtl w:val="true"/>
              </w:rPr>
              <w:t xml:space="preserve">البراءة </w:t>
            </w:r>
            <w:r>
              <w:rPr>
                <w:rStyle w:val="IndexLink"/>
                <w:rtl w:val="true"/>
              </w:rPr>
              <w:t>(</w:t>
            </w:r>
            <w:r>
              <w:rPr>
                <w:rStyle w:val="IndexLink"/>
                <w:rtl w:val="true"/>
              </w:rPr>
              <w:t>أصالة البراءة</w:t>
            </w:r>
            <w:r>
              <w:rPr>
                <w:rStyle w:val="IndexLink"/>
                <w:rtl w:val="true"/>
              </w:rPr>
              <w:t>).</w:t>
              <w:tab/>
            </w:r>
            <w:r>
              <w:rPr>
                <w:rStyle w:val="IndexLink"/>
              </w:rPr>
              <w:t>143</w:t>
            </w:r>
          </w:hyperlink>
        </w:p>
        <w:p>
          <w:pPr>
            <w:pStyle w:val="Contents5"/>
            <w:tabs>
              <w:tab w:val="clear" w:pos="7892"/>
              <w:tab w:val="right" w:pos="9026" w:leader="dot"/>
            </w:tabs>
            <w:rPr/>
          </w:pPr>
          <w:hyperlink w:anchor="__RefHeading___Toc3899828_2870459653">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3899830_2870459653">
            <w:r>
              <w:rPr>
                <w:webHidden/>
                <w:rStyle w:val="IndexLink"/>
                <w:rtl w:val="true"/>
              </w:rPr>
              <w:t>النسخ</w:t>
            </w:r>
            <w:r>
              <w:rPr>
                <w:rStyle w:val="IndexLink"/>
                <w:rtl w:val="true"/>
              </w:rPr>
              <w:t>:</w:t>
              <w:tab/>
            </w:r>
            <w:r>
              <w:rPr>
                <w:rStyle w:val="IndexLink"/>
              </w:rPr>
              <w:t>143</w:t>
            </w:r>
          </w:hyperlink>
        </w:p>
        <w:p>
          <w:pPr>
            <w:pStyle w:val="Contents4"/>
            <w:tabs>
              <w:tab w:val="clear" w:pos="8176"/>
              <w:tab w:val="right" w:pos="9026" w:leader="dot"/>
            </w:tabs>
            <w:rPr/>
          </w:pPr>
          <w:hyperlink w:anchor="__RefHeading___Toc3899832_2870459653">
            <w:r>
              <w:rPr>
                <w:webHidden/>
                <w:rStyle w:val="IndexLink"/>
              </w:rPr>
              <w:t>218</w:t>
            </w:r>
            <w:r>
              <w:rPr>
                <w:rStyle w:val="IndexLink"/>
                <w:rtl w:val="true"/>
              </w:rPr>
              <w:t xml:space="preserve">- </w:t>
            </w:r>
            <w:r>
              <w:rPr>
                <w:rStyle w:val="IndexLink"/>
                <w:rtl w:val="true"/>
              </w:rPr>
              <w:t xml:space="preserve">الخلل </w:t>
            </w:r>
            <w:r>
              <w:rPr>
                <w:rStyle w:val="IndexLink"/>
                <w:rtl w:val="true"/>
              </w:rPr>
              <w:t>(</w:t>
            </w:r>
            <w:r>
              <w:rPr>
                <w:rStyle w:val="IndexLink"/>
                <w:rtl w:val="true"/>
              </w:rPr>
              <w:t>رسالة في</w:t>
            </w:r>
            <w:r>
              <w:rPr>
                <w:rStyle w:val="IndexLink"/>
                <w:rtl w:val="true"/>
              </w:rPr>
              <w:t xml:space="preserve">) / </w:t>
            </w:r>
            <w:r>
              <w:rPr>
                <w:rStyle w:val="IndexLink"/>
                <w:rtl w:val="true"/>
              </w:rPr>
              <w:t xml:space="preserve">فقه </w:t>
            </w:r>
            <w:r>
              <w:rPr>
                <w:rStyle w:val="IndexLink"/>
                <w:rtl w:val="true"/>
              </w:rPr>
              <w:t xml:space="preserve">- </w:t>
            </w:r>
            <w:r>
              <w:rPr>
                <w:rStyle w:val="IndexLink"/>
                <w:rtl w:val="true"/>
              </w:rPr>
              <w:t>عربي</w:t>
            </w:r>
            <w:r>
              <w:rPr>
                <w:rStyle w:val="IndexLink"/>
                <w:rtl w:val="true"/>
              </w:rPr>
              <w:tab/>
            </w:r>
            <w:r>
              <w:rPr>
                <w:rStyle w:val="IndexLink"/>
              </w:rPr>
              <w:t>143</w:t>
            </w:r>
          </w:hyperlink>
        </w:p>
        <w:p>
          <w:pPr>
            <w:pStyle w:val="Contents4"/>
            <w:tabs>
              <w:tab w:val="clear" w:pos="8176"/>
              <w:tab w:val="right" w:pos="9026" w:leader="dot"/>
            </w:tabs>
            <w:rPr/>
          </w:pPr>
          <w:hyperlink w:anchor="__RefHeading___Toc3899834_2870459653">
            <w:r>
              <w:rPr>
                <w:webHidden/>
                <w:rStyle w:val="IndexLink"/>
              </w:rPr>
              <w:t>219</w:t>
            </w:r>
            <w:r>
              <w:rPr>
                <w:rStyle w:val="IndexLink"/>
                <w:rtl w:val="true"/>
              </w:rPr>
              <w:t xml:space="preserve">- </w:t>
            </w:r>
            <w:r>
              <w:rPr>
                <w:rStyle w:val="IndexLink"/>
                <w:rtl w:val="true"/>
              </w:rPr>
              <w:t>اللباس المشكوك رسالة في</w:t>
            </w:r>
            <w:r>
              <w:rPr>
                <w:rStyle w:val="IndexLink"/>
                <w:rtl w:val="true"/>
              </w:rPr>
              <w:t>)</w:t>
              <w:tab/>
            </w:r>
            <w:r>
              <w:rPr>
                <w:rStyle w:val="IndexLink"/>
              </w:rPr>
              <w:t>144</w:t>
            </w:r>
          </w:hyperlink>
        </w:p>
        <w:p>
          <w:pPr>
            <w:pStyle w:val="Contents4"/>
            <w:tabs>
              <w:tab w:val="clear" w:pos="8176"/>
              <w:tab w:val="right" w:pos="9026" w:leader="dot"/>
            </w:tabs>
            <w:rPr/>
          </w:pPr>
          <w:hyperlink w:anchor="__RefHeading___Toc3899836_2870459653">
            <w:r>
              <w:rPr>
                <w:webHidden/>
                <w:rStyle w:val="IndexLink"/>
              </w:rPr>
              <w:t>220</w:t>
            </w:r>
            <w:r>
              <w:rPr>
                <w:rStyle w:val="IndexLink"/>
                <w:rtl w:val="true"/>
              </w:rPr>
              <w:t xml:space="preserve">- </w:t>
            </w:r>
            <w:r>
              <w:rPr>
                <w:rStyle w:val="IndexLink"/>
                <w:rtl w:val="true"/>
              </w:rPr>
              <w:t>الأغسال</w:t>
            </w:r>
            <w:r>
              <w:rPr>
                <w:rStyle w:val="IndexLink"/>
                <w:rtl w:val="true"/>
              </w:rPr>
              <w:t>.</w:t>
              <w:tab/>
            </w:r>
            <w:r>
              <w:rPr>
                <w:rStyle w:val="IndexLink"/>
              </w:rPr>
              <w:t>144</w:t>
            </w:r>
          </w:hyperlink>
        </w:p>
        <w:p>
          <w:pPr>
            <w:pStyle w:val="Contents4"/>
            <w:tabs>
              <w:tab w:val="clear" w:pos="8176"/>
              <w:tab w:val="right" w:pos="9026" w:leader="dot"/>
            </w:tabs>
            <w:rPr/>
          </w:pPr>
          <w:hyperlink w:anchor="__RefHeading___Toc3899838_2870459653">
            <w:r>
              <w:rPr>
                <w:webHidden/>
                <w:rStyle w:val="IndexLink"/>
              </w:rPr>
              <w:t>221</w:t>
            </w:r>
            <w:r>
              <w:rPr>
                <w:rStyle w:val="IndexLink"/>
                <w:rtl w:val="true"/>
              </w:rPr>
              <w:t xml:space="preserve">- </w:t>
            </w:r>
            <w:r>
              <w:rPr>
                <w:rStyle w:val="IndexLink"/>
                <w:rtl w:val="true"/>
              </w:rPr>
              <w:t>الخيارات</w:t>
            </w:r>
            <w:r>
              <w:rPr>
                <w:rStyle w:val="IndexLink"/>
                <w:rtl w:val="true"/>
              </w:rPr>
              <w:t>.</w:t>
              <w:tab/>
            </w:r>
            <w:r>
              <w:rPr>
                <w:rStyle w:val="IndexLink"/>
              </w:rPr>
              <w:t>144</w:t>
            </w:r>
          </w:hyperlink>
        </w:p>
        <w:p>
          <w:pPr>
            <w:pStyle w:val="Contents2"/>
            <w:tabs>
              <w:tab w:val="clear" w:pos="8743"/>
              <w:tab w:val="right" w:pos="9026" w:leader="dot"/>
            </w:tabs>
            <w:rPr/>
          </w:pPr>
          <w:hyperlink w:anchor="__RefHeading___Toc3899840_2870459653">
            <w:r>
              <w:rPr>
                <w:webHidden/>
                <w:rStyle w:val="IndexLink"/>
                <w:rtl w:val="true"/>
              </w:rPr>
              <w:t>حرف القاف</w:t>
            </w:r>
            <w:r>
              <w:rPr>
                <w:rStyle w:val="IndexLink"/>
                <w:rtl w:val="true"/>
              </w:rPr>
              <w:tab/>
            </w:r>
            <w:r>
              <w:rPr>
                <w:rStyle w:val="IndexLink"/>
              </w:rPr>
              <w:t>147</w:t>
            </w:r>
          </w:hyperlink>
        </w:p>
        <w:p>
          <w:pPr>
            <w:pStyle w:val="Contents3"/>
            <w:tabs>
              <w:tab w:val="clear" w:pos="8459"/>
              <w:tab w:val="right" w:pos="9026" w:leader="dot"/>
            </w:tabs>
            <w:rPr/>
          </w:pPr>
          <w:hyperlink w:anchor="__RefHeading___Toc3899842_2870459653">
            <w:r>
              <w:rPr>
                <w:webHidden/>
                <w:rStyle w:val="IndexLink"/>
                <w:rtl w:val="true"/>
              </w:rPr>
              <w:t xml:space="preserve">القائني الكاخكي ، الشيخ حسين </w:t>
            </w:r>
            <w:r>
              <w:rPr>
                <w:rStyle w:val="IndexLink"/>
                <w:rtl w:val="true"/>
              </w:rPr>
              <w:t>(</w:t>
            </w:r>
            <w:r>
              <w:rPr>
                <w:rStyle w:val="IndexLink"/>
                <w:rtl w:val="true"/>
              </w:rPr>
              <w:t xml:space="preserve">ت بعد </w:t>
            </w:r>
            <w:r>
              <w:rPr>
                <w:rStyle w:val="IndexLink"/>
              </w:rPr>
              <w:t>1307</w:t>
            </w:r>
            <w:r>
              <w:rPr>
                <w:rStyle w:val="IndexLink"/>
                <w:rtl w:val="true"/>
              </w:rPr>
              <w:t xml:space="preserve"> </w:t>
            </w:r>
            <w:r>
              <w:rPr>
                <w:rStyle w:val="IndexLink"/>
                <w:rtl w:val="true"/>
              </w:rPr>
              <w:t>ه</w:t>
            </w:r>
            <w:r>
              <w:rPr>
                <w:rStyle w:val="IndexLink"/>
                <w:rtl w:val="true"/>
              </w:rPr>
              <w:t>-).</w:t>
              <w:tab/>
            </w:r>
            <w:r>
              <w:rPr>
                <w:rStyle w:val="IndexLink"/>
              </w:rPr>
              <w:t>147</w:t>
            </w:r>
          </w:hyperlink>
        </w:p>
        <w:p>
          <w:pPr>
            <w:pStyle w:val="Contents4"/>
            <w:tabs>
              <w:tab w:val="clear" w:pos="8176"/>
              <w:tab w:val="right" w:pos="9026" w:leader="dot"/>
            </w:tabs>
            <w:rPr/>
          </w:pPr>
          <w:hyperlink w:anchor="__RefHeading___Toc3899844_2870459653">
            <w:r>
              <w:rPr>
                <w:webHidden/>
                <w:rStyle w:val="IndexLink"/>
              </w:rPr>
              <w:t>222</w:t>
            </w:r>
            <w:r>
              <w:rPr>
                <w:rStyle w:val="IndexLink"/>
                <w:rtl w:val="true"/>
              </w:rPr>
              <w:t xml:space="preserve">- </w:t>
            </w:r>
            <w:r>
              <w:rPr>
                <w:rStyle w:val="IndexLink"/>
                <w:rtl w:val="true"/>
              </w:rPr>
              <w:t>تقریرات دروس أستاذه السيد المجدّد الشيرازي، حيث هاجر إلى سامراء</w:t>
            </w:r>
            <w:r>
              <w:rPr>
                <w:rStyle w:val="IndexLink"/>
                <w:rtl w:val="true"/>
              </w:rPr>
              <w:tab/>
            </w:r>
            <w:r>
              <w:rPr>
                <w:rStyle w:val="IndexLink"/>
              </w:rPr>
              <w:t>147</w:t>
            </w:r>
          </w:hyperlink>
        </w:p>
        <w:p>
          <w:pPr>
            <w:pStyle w:val="Contents3"/>
            <w:tabs>
              <w:tab w:val="clear" w:pos="8459"/>
              <w:tab w:val="right" w:pos="9026" w:leader="dot"/>
            </w:tabs>
            <w:rPr/>
          </w:pPr>
          <w:hyperlink w:anchor="__RefHeading___Toc3899846_2870459653">
            <w:r>
              <w:rPr>
                <w:webHidden/>
                <w:rStyle w:val="IndexLink"/>
                <w:rtl w:val="true"/>
              </w:rPr>
              <w:t xml:space="preserve">القزويني، إبراهيم بن محمد باقر الموسوي </w:t>
            </w:r>
            <w:r>
              <w:rPr>
                <w:rStyle w:val="IndexLink"/>
                <w:rtl w:val="true"/>
              </w:rPr>
              <w:t>(</w:t>
            </w:r>
            <w:r>
              <w:rPr>
                <w:rStyle w:val="IndexLink"/>
                <w:rtl w:val="true"/>
              </w:rPr>
              <w:t xml:space="preserve">ت </w:t>
            </w:r>
            <w:r>
              <w:rPr>
                <w:rStyle w:val="IndexLink"/>
              </w:rPr>
              <w:t>1262</w:t>
            </w:r>
            <w:r>
              <w:rPr>
                <w:rStyle w:val="IndexLink"/>
                <w:rtl w:val="true"/>
              </w:rPr>
              <w:t>)</w:t>
              <w:tab/>
            </w:r>
            <w:r>
              <w:rPr>
                <w:rStyle w:val="IndexLink"/>
              </w:rPr>
              <w:t>147</w:t>
            </w:r>
          </w:hyperlink>
        </w:p>
        <w:p>
          <w:pPr>
            <w:pStyle w:val="Contents4"/>
            <w:tabs>
              <w:tab w:val="clear" w:pos="8176"/>
              <w:tab w:val="right" w:pos="9026" w:leader="dot"/>
            </w:tabs>
            <w:rPr/>
          </w:pPr>
          <w:hyperlink w:anchor="__RefHeading___Toc3899848_2870459653">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3899850_2870459653">
            <w:r>
              <w:rPr>
                <w:webHidden/>
                <w:rStyle w:val="IndexLink"/>
              </w:rPr>
              <w:t>223</w:t>
            </w:r>
            <w:r>
              <w:rPr>
                <w:rStyle w:val="IndexLink"/>
                <w:rtl w:val="true"/>
              </w:rPr>
              <w:t xml:space="preserve">- </w:t>
            </w:r>
            <w:r>
              <w:rPr>
                <w:rStyle w:val="IndexLink"/>
                <w:rtl w:val="true"/>
              </w:rPr>
              <w:t>نتائج الأفكار</w:t>
            </w:r>
            <w:r>
              <w:rPr>
                <w:rStyle w:val="IndexLink"/>
                <w:rtl w:val="true"/>
              </w:rPr>
              <w:t>.</w:t>
              <w:tab/>
            </w:r>
            <w:r>
              <w:rPr>
                <w:rStyle w:val="IndexLink"/>
              </w:rPr>
              <w:t>147</w:t>
            </w:r>
          </w:hyperlink>
        </w:p>
        <w:p>
          <w:pPr>
            <w:pStyle w:val="Contents5"/>
            <w:tabs>
              <w:tab w:val="clear" w:pos="7892"/>
              <w:tab w:val="right" w:pos="9026" w:leader="dot"/>
            </w:tabs>
            <w:rPr/>
          </w:pPr>
          <w:hyperlink w:anchor="__RefHeading___Toc3899852_2870459653">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3899854_2870459653">
            <w:r>
              <w:rPr>
                <w:webHidden/>
                <w:rStyle w:val="IndexLink"/>
                <w:rtl w:val="true"/>
              </w:rPr>
              <w:t>النسخ</w:t>
            </w:r>
            <w:r>
              <w:rPr>
                <w:rStyle w:val="IndexLink"/>
                <w:rtl w:val="true"/>
              </w:rPr>
              <w:t>:</w:t>
              <w:tab/>
            </w:r>
            <w:r>
              <w:rPr>
                <w:rStyle w:val="IndexLink"/>
              </w:rPr>
              <w:t>148</w:t>
            </w:r>
          </w:hyperlink>
        </w:p>
        <w:p>
          <w:pPr>
            <w:pStyle w:val="Contents3"/>
            <w:tabs>
              <w:tab w:val="clear" w:pos="8459"/>
              <w:tab w:val="right" w:pos="9026" w:leader="dot"/>
            </w:tabs>
            <w:rPr/>
          </w:pPr>
          <w:hyperlink w:anchor="__RefHeading___Toc3899856_2870459653">
            <w:r>
              <w:rPr>
                <w:webHidden/>
                <w:rStyle w:val="IndexLink"/>
                <w:rtl w:val="true"/>
              </w:rPr>
              <w:t xml:space="preserve">القمي، السيد زين العابدين ابن الحاج السيد جواد </w:t>
            </w:r>
            <w:r>
              <w:rPr>
                <w:rStyle w:val="IndexLink"/>
                <w:rtl w:val="true"/>
              </w:rPr>
              <w:t xml:space="preserve">( </w:t>
            </w:r>
            <w:r>
              <w:rPr>
                <w:rStyle w:val="IndexLink"/>
                <w:rtl w:val="true"/>
              </w:rPr>
              <w:t xml:space="preserve">ت </w:t>
            </w:r>
            <w:r>
              <w:rPr>
                <w:rStyle w:val="IndexLink"/>
              </w:rPr>
              <w:t>1327</w:t>
            </w:r>
            <w:r>
              <w:rPr>
                <w:rStyle w:val="IndexLink"/>
                <w:rtl w:val="true"/>
              </w:rPr>
              <w:t xml:space="preserve"> </w:t>
            </w:r>
            <w:r>
              <w:rPr>
                <w:rStyle w:val="IndexLink"/>
                <w:rtl w:val="true"/>
              </w:rPr>
              <w:t>ه</w:t>
            </w:r>
            <w:r>
              <w:rPr>
                <w:rStyle w:val="IndexLink"/>
                <w:rtl w:val="true"/>
              </w:rPr>
              <w:t>-)</w:t>
              <w:tab/>
            </w:r>
            <w:r>
              <w:rPr>
                <w:rStyle w:val="IndexLink"/>
              </w:rPr>
              <w:t>151</w:t>
            </w:r>
          </w:hyperlink>
        </w:p>
        <w:p>
          <w:pPr>
            <w:pStyle w:val="Contents4"/>
            <w:tabs>
              <w:tab w:val="clear" w:pos="8176"/>
              <w:tab w:val="right" w:pos="9026" w:leader="dot"/>
            </w:tabs>
            <w:rPr/>
          </w:pPr>
          <w:hyperlink w:anchor="__RefHeading___Toc3899858_2870459653">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3899860_2870459653">
            <w:r>
              <w:rPr>
                <w:webHidden/>
                <w:rStyle w:val="IndexLink"/>
                <w:rtl w:val="true"/>
              </w:rPr>
              <w:t xml:space="preserve">البراهين الجلية في شرح القصيدة العلوية </w:t>
            </w:r>
            <w:r>
              <w:rPr>
                <w:rStyle w:val="IndexLink"/>
                <w:rtl w:val="true"/>
              </w:rPr>
              <w:t>(</w:t>
            </w:r>
            <w:r>
              <w:rPr>
                <w:rStyle w:val="IndexLink"/>
                <w:rtl w:val="true"/>
              </w:rPr>
              <w:t>السيف المنتضى</w:t>
            </w:r>
            <w:r>
              <w:rPr>
                <w:rStyle w:val="IndexLink"/>
                <w:rtl w:val="true"/>
              </w:rPr>
              <w:t>).</w:t>
              <w:tab/>
            </w:r>
            <w:r>
              <w:rPr>
                <w:rStyle w:val="IndexLink"/>
              </w:rPr>
              <w:t>151</w:t>
            </w:r>
          </w:hyperlink>
        </w:p>
        <w:p>
          <w:pPr>
            <w:pStyle w:val="Contents3"/>
            <w:tabs>
              <w:tab w:val="clear" w:pos="8459"/>
              <w:tab w:val="right" w:pos="9026" w:leader="dot"/>
            </w:tabs>
            <w:rPr/>
          </w:pPr>
          <w:hyperlink w:anchor="__RefHeading___Toc3899862_2870459653">
            <w:r>
              <w:rPr>
                <w:webHidden/>
                <w:rStyle w:val="IndexLink"/>
                <w:rtl w:val="true"/>
              </w:rPr>
              <w:t xml:space="preserve">القمي، الشيخ محمد علي بن محمد جعفر </w:t>
            </w:r>
            <w:r>
              <w:rPr>
                <w:rStyle w:val="IndexLink"/>
                <w:rtl w:val="true"/>
              </w:rPr>
              <w:t>(</w:t>
            </w:r>
            <w:r>
              <w:rPr>
                <w:rStyle w:val="IndexLink"/>
                <w:rtl w:val="true"/>
              </w:rPr>
              <w:t>ت</w:t>
            </w:r>
            <w:r>
              <w:rPr>
                <w:rStyle w:val="IndexLink"/>
              </w:rPr>
              <w:t>1354</w:t>
            </w:r>
            <w:r>
              <w:rPr>
                <w:rStyle w:val="IndexLink"/>
                <w:rtl w:val="true"/>
              </w:rPr>
              <w:t>).</w:t>
              <w:tab/>
            </w:r>
            <w:r>
              <w:rPr>
                <w:rStyle w:val="IndexLink"/>
              </w:rPr>
              <w:t>151</w:t>
            </w:r>
          </w:hyperlink>
        </w:p>
        <w:p>
          <w:pPr>
            <w:pStyle w:val="Contents4"/>
            <w:tabs>
              <w:tab w:val="clear" w:pos="8176"/>
              <w:tab w:val="right" w:pos="9026" w:leader="dot"/>
            </w:tabs>
            <w:rPr/>
          </w:pPr>
          <w:hyperlink w:anchor="__RefHeading___Toc3899864_2870459653">
            <w:r>
              <w:rPr>
                <w:webHidden/>
                <w:rStyle w:val="IndexLink"/>
                <w:rtl w:val="true"/>
              </w:rPr>
              <w:t>الرسالة الرضاعية</w:t>
            </w:r>
            <w:r>
              <w:rPr>
                <w:rStyle w:val="IndexLink"/>
                <w:rtl w:val="true"/>
              </w:rPr>
              <w:t>.</w:t>
              <w:tab/>
            </w:r>
            <w:r>
              <w:rPr>
                <w:rStyle w:val="IndexLink"/>
              </w:rPr>
              <w:t>151</w:t>
            </w:r>
          </w:hyperlink>
        </w:p>
        <w:p>
          <w:pPr>
            <w:pStyle w:val="Contents2"/>
            <w:tabs>
              <w:tab w:val="clear" w:pos="8743"/>
              <w:tab w:val="right" w:pos="9026" w:leader="dot"/>
            </w:tabs>
            <w:rPr/>
          </w:pPr>
          <w:hyperlink w:anchor="__RefHeading___Toc3899866_2870459653">
            <w:r>
              <w:rPr>
                <w:webHidden/>
                <w:rStyle w:val="IndexLink"/>
                <w:rtl w:val="true"/>
              </w:rPr>
              <w:t>حرف الكاف</w:t>
            </w:r>
            <w:r>
              <w:rPr>
                <w:rStyle w:val="IndexLink"/>
                <w:rtl w:val="true"/>
              </w:rPr>
              <w:tab/>
            </w:r>
            <w:r>
              <w:rPr>
                <w:rStyle w:val="IndexLink"/>
              </w:rPr>
              <w:t>155</w:t>
            </w:r>
          </w:hyperlink>
        </w:p>
        <w:p>
          <w:pPr>
            <w:pStyle w:val="Contents3"/>
            <w:tabs>
              <w:tab w:val="clear" w:pos="8459"/>
              <w:tab w:val="right" w:pos="9026" w:leader="dot"/>
            </w:tabs>
            <w:rPr/>
          </w:pPr>
          <w:hyperlink w:anchor="__RefHeading___Toc3899868_2870459653">
            <w:r>
              <w:rPr>
                <w:webHidden/>
                <w:rStyle w:val="IndexLink"/>
                <w:rtl w:val="true"/>
              </w:rPr>
              <w:t>الكازروني، محمد تقي بن محمد شفيع الموسوي</w:t>
            </w:r>
            <w:r>
              <w:rPr>
                <w:rStyle w:val="IndexLink"/>
                <w:rtl w:val="true"/>
              </w:rPr>
              <w:tab/>
            </w:r>
            <w:r>
              <w:rPr>
                <w:rStyle w:val="IndexLink"/>
              </w:rPr>
              <w:t>155</w:t>
            </w:r>
          </w:hyperlink>
        </w:p>
        <w:p>
          <w:pPr>
            <w:pStyle w:val="Contents4"/>
            <w:tabs>
              <w:tab w:val="clear" w:pos="8176"/>
              <w:tab w:val="right" w:pos="9026" w:leader="dot"/>
            </w:tabs>
            <w:rPr/>
          </w:pPr>
          <w:hyperlink w:anchor="__RefHeading___Toc3899870_2870459653">
            <w:r>
              <w:rPr>
                <w:webHidden/>
                <w:rStyle w:val="IndexLink"/>
              </w:rPr>
              <w:t>226</w:t>
            </w:r>
            <w:r>
              <w:rPr>
                <w:rStyle w:val="IndexLink"/>
                <w:rtl w:val="true"/>
              </w:rPr>
              <w:t xml:space="preserve">- </w:t>
            </w:r>
            <w:r>
              <w:rPr>
                <w:rStyle w:val="IndexLink"/>
                <w:rtl w:val="true"/>
              </w:rPr>
              <w:t xml:space="preserve">مراثي </w:t>
            </w:r>
            <w:r>
              <w:rPr>
                <w:rStyle w:val="IndexLink"/>
                <w:rtl w:val="true"/>
              </w:rPr>
              <w:t xml:space="preserve">- </w:t>
            </w:r>
            <w:r>
              <w:rPr>
                <w:rStyle w:val="IndexLink"/>
                <w:rtl w:val="true"/>
              </w:rPr>
              <w:t>عربي</w:t>
            </w:r>
            <w:r>
              <w:rPr>
                <w:rStyle w:val="IndexLink"/>
                <w:rtl w:val="true"/>
              </w:rPr>
              <w:t>.</w:t>
              <w:tab/>
            </w:r>
            <w:r>
              <w:rPr>
                <w:rStyle w:val="IndexLink"/>
              </w:rPr>
              <w:t>155</w:t>
            </w:r>
          </w:hyperlink>
        </w:p>
        <w:p>
          <w:pPr>
            <w:pStyle w:val="Contents5"/>
            <w:tabs>
              <w:tab w:val="clear" w:pos="7892"/>
              <w:tab w:val="right" w:pos="9026" w:leader="dot"/>
            </w:tabs>
            <w:rPr/>
          </w:pPr>
          <w:hyperlink w:anchor="__RefHeading___Toc3899872_2870459653">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899874_2870459653">
            <w:r>
              <w:rPr>
                <w:webHidden/>
                <w:rStyle w:val="IndexLink"/>
                <w:rtl w:val="true"/>
              </w:rPr>
              <w:t>النسخ</w:t>
            </w:r>
            <w:r>
              <w:rPr>
                <w:rStyle w:val="IndexLink"/>
                <w:rtl w:val="true"/>
              </w:rPr>
              <w:t>:</w:t>
              <w:tab/>
            </w:r>
            <w:r>
              <w:rPr>
                <w:rStyle w:val="IndexLink"/>
              </w:rPr>
              <w:t>155</w:t>
            </w:r>
          </w:hyperlink>
        </w:p>
        <w:p>
          <w:pPr>
            <w:pStyle w:val="Contents4"/>
            <w:tabs>
              <w:tab w:val="clear" w:pos="8176"/>
              <w:tab w:val="right" w:pos="9026" w:leader="dot"/>
            </w:tabs>
            <w:rPr/>
          </w:pPr>
          <w:hyperlink w:anchor="__RefHeading___Toc3899876_2870459653">
            <w:r>
              <w:rPr>
                <w:webHidden/>
                <w:rStyle w:val="IndexLink"/>
                <w:rtl w:val="true"/>
              </w:rPr>
              <w:t>شرح التصريف</w:t>
            </w:r>
            <w:r>
              <w:rPr>
                <w:rStyle w:val="IndexLink"/>
                <w:rtl w:val="true"/>
              </w:rPr>
              <w:tab/>
            </w:r>
            <w:r>
              <w:rPr>
                <w:rStyle w:val="IndexLink"/>
              </w:rPr>
              <w:t>155</w:t>
            </w:r>
          </w:hyperlink>
        </w:p>
        <w:p>
          <w:pPr>
            <w:pStyle w:val="Contents5"/>
            <w:tabs>
              <w:tab w:val="clear" w:pos="7892"/>
              <w:tab w:val="right" w:pos="9026" w:leader="dot"/>
            </w:tabs>
            <w:rPr/>
          </w:pPr>
          <w:hyperlink w:anchor="__RefHeading___Toc3899878_2870459653">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899880_2870459653">
            <w:r>
              <w:rPr>
                <w:webHidden/>
                <w:rStyle w:val="IndexLink"/>
                <w:rtl w:val="true"/>
              </w:rPr>
              <w:t>النسخ</w:t>
            </w:r>
            <w:r>
              <w:rPr>
                <w:rStyle w:val="IndexLink"/>
                <w:rtl w:val="true"/>
              </w:rPr>
              <w:t>:</w:t>
              <w:tab/>
            </w:r>
            <w:r>
              <w:rPr>
                <w:rStyle w:val="IndexLink"/>
              </w:rPr>
              <w:t>155</w:t>
            </w:r>
          </w:hyperlink>
        </w:p>
        <w:p>
          <w:pPr>
            <w:pStyle w:val="Contents3"/>
            <w:tabs>
              <w:tab w:val="clear" w:pos="8459"/>
              <w:tab w:val="right" w:pos="9026" w:leader="dot"/>
            </w:tabs>
            <w:rPr/>
          </w:pPr>
          <w:hyperlink w:anchor="__RefHeading___Toc3899882_2870459653">
            <w:r>
              <w:rPr>
                <w:webHidden/>
                <w:rStyle w:val="IndexLink"/>
                <w:rtl w:val="true"/>
              </w:rPr>
              <w:t xml:space="preserve">كاشف الغطاء الشيخ موسى ابن الشيخ محمد رضا </w:t>
            </w:r>
            <w:r>
              <w:rPr>
                <w:rStyle w:val="IndexLink"/>
                <w:rtl w:val="true"/>
              </w:rPr>
              <w:t>(</w:t>
            </w:r>
            <w:r>
              <w:rPr>
                <w:rStyle w:val="IndexLink"/>
                <w:rtl w:val="true"/>
              </w:rPr>
              <w:t xml:space="preserve">ت </w:t>
            </w:r>
            <w:r>
              <w:rPr>
                <w:rStyle w:val="IndexLink"/>
              </w:rPr>
              <w:t>1306</w:t>
            </w:r>
            <w:r>
              <w:rPr>
                <w:rStyle w:val="IndexLink"/>
                <w:rtl w:val="true"/>
              </w:rPr>
              <w:t>ه</w:t>
            </w:r>
            <w:r>
              <w:rPr>
                <w:rStyle w:val="IndexLink"/>
                <w:rtl w:val="true"/>
              </w:rPr>
              <w:t>-)</w:t>
              <w:tab/>
            </w:r>
            <w:r>
              <w:rPr>
                <w:rStyle w:val="IndexLink"/>
              </w:rPr>
              <w:t>156</w:t>
            </w:r>
          </w:hyperlink>
        </w:p>
        <w:p>
          <w:pPr>
            <w:pStyle w:val="Contents4"/>
            <w:tabs>
              <w:tab w:val="clear" w:pos="8176"/>
              <w:tab w:val="right" w:pos="9026" w:leader="dot"/>
            </w:tabs>
            <w:rPr/>
          </w:pPr>
          <w:hyperlink w:anchor="__RefHeading___Toc3899884_2870459653">
            <w:r>
              <w:rPr>
                <w:webHidden/>
                <w:rStyle w:val="IndexLink"/>
              </w:rPr>
              <w:t>228</w:t>
            </w:r>
            <w:r>
              <w:rPr>
                <w:rStyle w:val="IndexLink"/>
                <w:rtl w:val="true"/>
              </w:rPr>
              <w:t xml:space="preserve">- </w:t>
            </w:r>
            <w:r>
              <w:rPr>
                <w:rStyle w:val="IndexLink"/>
                <w:rtl w:val="true"/>
              </w:rPr>
              <w:t xml:space="preserve">القواعد الستة عشر </w:t>
            </w:r>
            <w:r>
              <w:rPr>
                <w:rStyle w:val="IndexLink"/>
                <w:rtl w:val="true"/>
              </w:rPr>
              <w:t>.</w:t>
              <w:tab/>
            </w:r>
            <w:r>
              <w:rPr>
                <w:rStyle w:val="IndexLink"/>
              </w:rPr>
              <w:t>156</w:t>
            </w:r>
          </w:hyperlink>
        </w:p>
        <w:p>
          <w:pPr>
            <w:pStyle w:val="Contents3"/>
            <w:tabs>
              <w:tab w:val="clear" w:pos="8459"/>
              <w:tab w:val="right" w:pos="9026" w:leader="dot"/>
            </w:tabs>
            <w:rPr/>
          </w:pPr>
          <w:hyperlink w:anchor="__RefHeading___Toc3899886_2870459653">
            <w:r>
              <w:rPr>
                <w:webHidden/>
                <w:rStyle w:val="IndexLink"/>
                <w:rtl w:val="true"/>
              </w:rPr>
              <w:t xml:space="preserve">كبّة محمد حسن </w:t>
            </w:r>
            <w:r>
              <w:rPr>
                <w:rStyle w:val="IndexLink"/>
                <w:rtl w:val="true"/>
              </w:rPr>
              <w:t>(</w:t>
            </w:r>
            <w:r>
              <w:rPr>
                <w:rStyle w:val="IndexLink"/>
                <w:rtl w:val="true"/>
              </w:rPr>
              <w:t xml:space="preserve">ت </w:t>
            </w:r>
            <w:r>
              <w:rPr>
                <w:rStyle w:val="IndexLink"/>
              </w:rPr>
              <w:t>1336</w:t>
            </w:r>
            <w:r>
              <w:rPr>
                <w:rStyle w:val="IndexLink"/>
                <w:rtl w:val="true"/>
              </w:rPr>
              <w:t xml:space="preserve"> </w:t>
            </w:r>
            <w:r>
              <w:rPr>
                <w:rStyle w:val="IndexLink"/>
                <w:rtl w:val="true"/>
              </w:rPr>
              <w:t>ه</w:t>
            </w:r>
            <w:r>
              <w:rPr>
                <w:rStyle w:val="IndexLink"/>
                <w:rtl w:val="true"/>
              </w:rPr>
              <w:t>-)</w:t>
              <w:tab/>
            </w:r>
            <w:r>
              <w:rPr>
                <w:rStyle w:val="IndexLink"/>
              </w:rPr>
              <w:t>156</w:t>
            </w:r>
          </w:hyperlink>
        </w:p>
        <w:p>
          <w:pPr>
            <w:pStyle w:val="Contents4"/>
            <w:tabs>
              <w:tab w:val="clear" w:pos="8176"/>
              <w:tab w:val="right" w:pos="9026" w:leader="dot"/>
            </w:tabs>
            <w:rPr/>
          </w:pPr>
          <w:hyperlink w:anchor="__RefHeading___Toc3899888_2870459653">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3899890_2870459653">
            <w:r>
              <w:rPr>
                <w:webHidden/>
                <w:rStyle w:val="IndexLink"/>
              </w:rPr>
              <w:t>229</w:t>
            </w:r>
            <w:r>
              <w:rPr>
                <w:rStyle w:val="IndexLink"/>
                <w:rtl w:val="true"/>
              </w:rPr>
              <w:t xml:space="preserve">- </w:t>
            </w:r>
            <w:r>
              <w:rPr>
                <w:rStyle w:val="IndexLink"/>
                <w:rtl w:val="true"/>
              </w:rPr>
              <w:t xml:space="preserve">الأذان والإقامة واستحبابها </w:t>
            </w:r>
            <w:r>
              <w:rPr>
                <w:rStyle w:val="IndexLink"/>
                <w:rtl w:val="true"/>
              </w:rPr>
              <w:t>(</w:t>
            </w:r>
            <w:r>
              <w:rPr>
                <w:rStyle w:val="IndexLink"/>
                <w:rtl w:val="true"/>
              </w:rPr>
              <w:t>رسالة في</w:t>
            </w:r>
            <w:r>
              <w:rPr>
                <w:rStyle w:val="IndexLink"/>
                <w:rtl w:val="true"/>
              </w:rPr>
              <w:t>).</w:t>
              <w:tab/>
            </w:r>
            <w:r>
              <w:rPr>
                <w:rStyle w:val="IndexLink"/>
              </w:rPr>
              <w:t>157</w:t>
            </w:r>
          </w:hyperlink>
        </w:p>
        <w:p>
          <w:pPr>
            <w:pStyle w:val="Contents4"/>
            <w:tabs>
              <w:tab w:val="clear" w:pos="8176"/>
              <w:tab w:val="right" w:pos="9026" w:leader="dot"/>
            </w:tabs>
            <w:rPr/>
          </w:pPr>
          <w:hyperlink w:anchor="__RefHeading___Toc3899892_2870459653">
            <w:r>
              <w:rPr>
                <w:webHidden/>
                <w:rStyle w:val="IndexLink"/>
              </w:rPr>
              <w:t>230</w:t>
            </w:r>
            <w:r>
              <w:rPr>
                <w:rStyle w:val="IndexLink"/>
                <w:rtl w:val="true"/>
              </w:rPr>
              <w:t xml:space="preserve">- </w:t>
            </w:r>
            <w:r>
              <w:rPr>
                <w:rStyle w:val="IndexLink"/>
                <w:rtl w:val="true"/>
              </w:rPr>
              <w:t>الاستصحاب</w:t>
            </w:r>
            <w:r>
              <w:rPr>
                <w:rStyle w:val="IndexLink"/>
                <w:rtl w:val="true"/>
              </w:rPr>
              <w:t>.</w:t>
              <w:tab/>
            </w:r>
            <w:r>
              <w:rPr>
                <w:rStyle w:val="IndexLink"/>
              </w:rPr>
              <w:t>157</w:t>
            </w:r>
          </w:hyperlink>
        </w:p>
        <w:p>
          <w:pPr>
            <w:pStyle w:val="Contents4"/>
            <w:tabs>
              <w:tab w:val="clear" w:pos="8176"/>
              <w:tab w:val="right" w:pos="9026" w:leader="dot"/>
            </w:tabs>
            <w:rPr/>
          </w:pPr>
          <w:hyperlink w:anchor="__RefHeading___Toc3899894_2870459653">
            <w:r>
              <w:rPr>
                <w:webHidden/>
                <w:rStyle w:val="IndexLink"/>
              </w:rPr>
              <w:t>231</w:t>
            </w:r>
            <w:r>
              <w:rPr>
                <w:rStyle w:val="IndexLink"/>
                <w:rtl w:val="true"/>
              </w:rPr>
              <w:t xml:space="preserve">- </w:t>
            </w:r>
            <w:r>
              <w:rPr>
                <w:rStyle w:val="IndexLink"/>
                <w:rtl w:val="true"/>
              </w:rPr>
              <w:t>أصول الدين</w:t>
            </w:r>
            <w:r>
              <w:rPr>
                <w:rStyle w:val="IndexLink"/>
                <w:rtl w:val="true"/>
              </w:rPr>
              <w:t>.</w:t>
              <w:tab/>
            </w:r>
            <w:r>
              <w:rPr>
                <w:rStyle w:val="IndexLink"/>
              </w:rPr>
              <w:t>157</w:t>
            </w:r>
          </w:hyperlink>
        </w:p>
        <w:p>
          <w:pPr>
            <w:pStyle w:val="Contents4"/>
            <w:tabs>
              <w:tab w:val="clear" w:pos="8176"/>
              <w:tab w:val="right" w:pos="9026" w:leader="dot"/>
            </w:tabs>
            <w:rPr/>
          </w:pPr>
          <w:hyperlink w:anchor="__RefHeading___Toc3899896_2870459653">
            <w:r>
              <w:rPr>
                <w:webHidden/>
                <w:rStyle w:val="IndexLink"/>
              </w:rPr>
              <w:t>232</w:t>
            </w:r>
            <w:r>
              <w:rPr>
                <w:rStyle w:val="IndexLink"/>
                <w:rtl w:val="true"/>
              </w:rPr>
              <w:t xml:space="preserve">- </w:t>
            </w:r>
            <w:r>
              <w:rPr>
                <w:rStyle w:val="IndexLink"/>
                <w:rtl w:val="true"/>
              </w:rPr>
              <w:t xml:space="preserve">بيع أم الولد لمن أقرَّ بحريتها </w:t>
            </w:r>
            <w:r>
              <w:rPr>
                <w:rStyle w:val="IndexLink"/>
                <w:rtl w:val="true"/>
              </w:rPr>
              <w:t>.</w:t>
              <w:tab/>
            </w:r>
            <w:r>
              <w:rPr>
                <w:rStyle w:val="IndexLink"/>
              </w:rPr>
              <w:t>157</w:t>
            </w:r>
          </w:hyperlink>
        </w:p>
        <w:p>
          <w:pPr>
            <w:pStyle w:val="Contents4"/>
            <w:tabs>
              <w:tab w:val="clear" w:pos="8176"/>
              <w:tab w:val="right" w:pos="9026" w:leader="dot"/>
            </w:tabs>
            <w:rPr/>
          </w:pPr>
          <w:hyperlink w:anchor="__RefHeading___Toc3899898_2870459653">
            <w:r>
              <w:rPr>
                <w:webHidden/>
                <w:rStyle w:val="IndexLink"/>
              </w:rPr>
              <w:t>233</w:t>
            </w:r>
            <w:r>
              <w:rPr>
                <w:rStyle w:val="IndexLink"/>
                <w:rtl w:val="true"/>
              </w:rPr>
              <w:t xml:space="preserve">- </w:t>
            </w:r>
            <w:r>
              <w:rPr>
                <w:rStyle w:val="IndexLink"/>
                <w:rtl w:val="true"/>
              </w:rPr>
              <w:t>جواب العلّامة الشيخ مهدي الخالصي</w:t>
            </w:r>
            <w:r>
              <w:rPr>
                <w:rStyle w:val="IndexLink"/>
                <w:rtl w:val="true"/>
              </w:rPr>
              <w:t>.</w:t>
              <w:tab/>
            </w:r>
            <w:r>
              <w:rPr>
                <w:rStyle w:val="IndexLink"/>
              </w:rPr>
              <w:t>157</w:t>
            </w:r>
          </w:hyperlink>
        </w:p>
        <w:p>
          <w:pPr>
            <w:pStyle w:val="Contents4"/>
            <w:tabs>
              <w:tab w:val="clear" w:pos="8176"/>
              <w:tab w:val="right" w:pos="9026" w:leader="dot"/>
            </w:tabs>
            <w:rPr/>
          </w:pPr>
          <w:hyperlink w:anchor="__RefHeading___Toc3899900_2870459653">
            <w:r>
              <w:rPr>
                <w:webHidden/>
                <w:rStyle w:val="IndexLink"/>
              </w:rPr>
              <w:t>234</w:t>
            </w:r>
            <w:r>
              <w:rPr>
                <w:rStyle w:val="IndexLink"/>
                <w:rtl w:val="true"/>
              </w:rPr>
              <w:t xml:space="preserve">- </w:t>
            </w:r>
            <w:r>
              <w:rPr>
                <w:rStyle w:val="IndexLink"/>
                <w:rtl w:val="true"/>
              </w:rPr>
              <w:t xml:space="preserve">جواب المسائل العشر </w:t>
            </w:r>
            <w:r>
              <w:rPr>
                <w:rStyle w:val="IndexLink"/>
                <w:rtl w:val="true"/>
              </w:rPr>
              <w:t>.</w:t>
              <w:tab/>
            </w:r>
            <w:r>
              <w:rPr>
                <w:rStyle w:val="IndexLink"/>
              </w:rPr>
              <w:t>157</w:t>
            </w:r>
          </w:hyperlink>
        </w:p>
        <w:p>
          <w:pPr>
            <w:pStyle w:val="Contents4"/>
            <w:tabs>
              <w:tab w:val="clear" w:pos="8176"/>
              <w:tab w:val="right" w:pos="9026" w:leader="dot"/>
            </w:tabs>
            <w:rPr/>
          </w:pPr>
          <w:hyperlink w:anchor="__RefHeading___Toc3899902_2870459653">
            <w:r>
              <w:rPr>
                <w:webHidden/>
                <w:rStyle w:val="IndexLink"/>
              </w:rPr>
              <w:t>235</w:t>
            </w:r>
            <w:r>
              <w:rPr>
                <w:rStyle w:val="IndexLink"/>
                <w:rtl w:val="true"/>
              </w:rPr>
              <w:t xml:space="preserve">- </w:t>
            </w:r>
            <w:r>
              <w:rPr>
                <w:rStyle w:val="IndexLink"/>
                <w:rtl w:val="true"/>
              </w:rPr>
              <w:t>الحاشية على فرائد الأصول</w:t>
            </w:r>
            <w:r>
              <w:rPr>
                <w:rStyle w:val="IndexLink"/>
                <w:rtl w:val="true"/>
              </w:rPr>
              <w:t>.</w:t>
              <w:tab/>
            </w:r>
            <w:r>
              <w:rPr>
                <w:rStyle w:val="IndexLink"/>
              </w:rPr>
              <w:t>158</w:t>
            </w:r>
          </w:hyperlink>
        </w:p>
        <w:p>
          <w:pPr>
            <w:pStyle w:val="Contents4"/>
            <w:tabs>
              <w:tab w:val="clear" w:pos="8176"/>
              <w:tab w:val="right" w:pos="9026" w:leader="dot"/>
            </w:tabs>
            <w:rPr/>
          </w:pPr>
          <w:hyperlink w:anchor="__RefHeading___Toc3899904_2870459653">
            <w:r>
              <w:rPr>
                <w:webHidden/>
                <w:rStyle w:val="IndexLink"/>
              </w:rPr>
              <w:t>236</w:t>
            </w:r>
            <w:r>
              <w:rPr>
                <w:rStyle w:val="IndexLink"/>
                <w:rtl w:val="true"/>
              </w:rPr>
              <w:t xml:space="preserve">- </w:t>
            </w:r>
            <w:r>
              <w:rPr>
                <w:rStyle w:val="IndexLink"/>
                <w:rtl w:val="true"/>
              </w:rPr>
              <w:t>الحاشية على فرائد الأصول</w:t>
            </w:r>
            <w:r>
              <w:rPr>
                <w:rStyle w:val="IndexLink"/>
                <w:rtl w:val="true"/>
              </w:rPr>
              <w:t>.</w:t>
              <w:tab/>
            </w:r>
            <w:r>
              <w:rPr>
                <w:rStyle w:val="IndexLink"/>
              </w:rPr>
              <w:t>158</w:t>
            </w:r>
          </w:hyperlink>
        </w:p>
        <w:p>
          <w:pPr>
            <w:pStyle w:val="Contents4"/>
            <w:tabs>
              <w:tab w:val="clear" w:pos="8176"/>
              <w:tab w:val="right" w:pos="9026" w:leader="dot"/>
            </w:tabs>
            <w:rPr/>
          </w:pPr>
          <w:hyperlink w:anchor="__RefHeading___Toc3899906_2870459653">
            <w:r>
              <w:rPr>
                <w:webHidden/>
                <w:rStyle w:val="IndexLink"/>
              </w:rPr>
              <w:t>237</w:t>
            </w:r>
            <w:r>
              <w:rPr>
                <w:rStyle w:val="IndexLink"/>
                <w:rtl w:val="true"/>
              </w:rPr>
              <w:t xml:space="preserve">- </w:t>
            </w:r>
            <w:r>
              <w:rPr>
                <w:rStyle w:val="IndexLink"/>
                <w:rtl w:val="true"/>
              </w:rPr>
              <w:t>الحاشية على رسالة قاعدة مَن مَلَكَ شَيئاً</w:t>
            </w:r>
            <w:r>
              <w:rPr>
                <w:rStyle w:val="IndexLink"/>
                <w:rtl w:val="true"/>
              </w:rPr>
              <w:t>».</w:t>
              <w:tab/>
            </w:r>
            <w:r>
              <w:rPr>
                <w:rStyle w:val="IndexLink"/>
              </w:rPr>
              <w:t>158</w:t>
            </w:r>
          </w:hyperlink>
        </w:p>
        <w:p>
          <w:pPr>
            <w:pStyle w:val="Contents4"/>
            <w:tabs>
              <w:tab w:val="clear" w:pos="8176"/>
              <w:tab w:val="right" w:pos="9026" w:leader="dot"/>
            </w:tabs>
            <w:rPr/>
          </w:pPr>
          <w:hyperlink w:anchor="__RefHeading___Toc3899908_2870459653">
            <w:r>
              <w:rPr>
                <w:webHidden/>
                <w:rStyle w:val="IndexLink"/>
              </w:rPr>
              <w:t>238</w:t>
            </w:r>
            <w:r>
              <w:rPr>
                <w:rStyle w:val="IndexLink"/>
                <w:rtl w:val="true"/>
              </w:rPr>
              <w:t xml:space="preserve">- </w:t>
            </w:r>
            <w:r>
              <w:rPr>
                <w:rStyle w:val="IndexLink"/>
                <w:rtl w:val="true"/>
              </w:rPr>
              <w:t>الحاشية على مدارك الأحكام</w:t>
            </w:r>
            <w:r>
              <w:rPr>
                <w:rStyle w:val="IndexLink"/>
                <w:rtl w:val="true"/>
              </w:rPr>
              <w:t>.</w:t>
              <w:tab/>
            </w:r>
            <w:r>
              <w:rPr>
                <w:rStyle w:val="IndexLink"/>
              </w:rPr>
              <w:t>158</w:t>
            </w:r>
          </w:hyperlink>
        </w:p>
        <w:p>
          <w:pPr>
            <w:pStyle w:val="Contents4"/>
            <w:tabs>
              <w:tab w:val="clear" w:pos="8176"/>
              <w:tab w:val="right" w:pos="9026" w:leader="dot"/>
            </w:tabs>
            <w:rPr/>
          </w:pPr>
          <w:hyperlink w:anchor="__RefHeading___Toc3899910_2870459653">
            <w:r>
              <w:rPr>
                <w:webHidden/>
                <w:rStyle w:val="IndexLink"/>
              </w:rPr>
              <w:t>239</w:t>
            </w:r>
            <w:r>
              <w:rPr>
                <w:rStyle w:val="IndexLink"/>
                <w:rtl w:val="true"/>
              </w:rPr>
              <w:t xml:space="preserve">- </w:t>
            </w:r>
            <w:r>
              <w:rPr>
                <w:rStyle w:val="IndexLink"/>
                <w:rtl w:val="true"/>
              </w:rPr>
              <w:t>حاشية المعالم</w:t>
            </w:r>
            <w:r>
              <w:rPr>
                <w:rStyle w:val="IndexLink"/>
                <w:rtl w:val="true"/>
              </w:rPr>
              <w:t>.</w:t>
              <w:tab/>
            </w:r>
            <w:r>
              <w:rPr>
                <w:rStyle w:val="IndexLink"/>
              </w:rPr>
              <w:t>159</w:t>
            </w:r>
          </w:hyperlink>
        </w:p>
        <w:p>
          <w:pPr>
            <w:pStyle w:val="Contents4"/>
            <w:tabs>
              <w:tab w:val="clear" w:pos="8176"/>
              <w:tab w:val="right" w:pos="9026" w:leader="dot"/>
            </w:tabs>
            <w:rPr/>
          </w:pPr>
          <w:hyperlink w:anchor="__RefHeading___Toc3899912_2870459653">
            <w:r>
              <w:rPr>
                <w:webHidden/>
                <w:rStyle w:val="IndexLink"/>
              </w:rPr>
              <w:t>240</w:t>
            </w:r>
            <w:r>
              <w:rPr>
                <w:rStyle w:val="IndexLink"/>
                <w:rtl w:val="true"/>
              </w:rPr>
              <w:t xml:space="preserve">- </w:t>
            </w:r>
            <w:r>
              <w:rPr>
                <w:rStyle w:val="IndexLink"/>
                <w:rtl w:val="true"/>
              </w:rPr>
              <w:t>حاشية المكاسب</w:t>
            </w:r>
            <w:r>
              <w:rPr>
                <w:rStyle w:val="IndexLink"/>
                <w:rtl w:val="true"/>
              </w:rPr>
              <w:t>.</w:t>
              <w:tab/>
            </w:r>
            <w:r>
              <w:rPr>
                <w:rStyle w:val="IndexLink"/>
              </w:rPr>
              <w:t>159</w:t>
            </w:r>
          </w:hyperlink>
        </w:p>
        <w:p>
          <w:pPr>
            <w:pStyle w:val="Contents4"/>
            <w:tabs>
              <w:tab w:val="clear" w:pos="8176"/>
              <w:tab w:val="right" w:pos="9026" w:leader="dot"/>
            </w:tabs>
            <w:rPr/>
          </w:pPr>
          <w:hyperlink w:anchor="__RefHeading___Toc3899914_2870459653">
            <w:r>
              <w:rPr>
                <w:webHidden/>
                <w:rStyle w:val="IndexLink"/>
              </w:rPr>
              <w:t>241</w:t>
            </w:r>
            <w:r>
              <w:rPr>
                <w:rStyle w:val="IndexLink"/>
                <w:rtl w:val="true"/>
              </w:rPr>
              <w:t xml:space="preserve">- </w:t>
            </w:r>
            <w:r>
              <w:rPr>
                <w:rStyle w:val="IndexLink"/>
                <w:rtl w:val="true"/>
              </w:rPr>
              <w:t>حواشي نجاة العباد</w:t>
            </w:r>
            <w:r>
              <w:rPr>
                <w:rStyle w:val="IndexLink"/>
                <w:rtl w:val="true"/>
              </w:rPr>
              <w:t>.</w:t>
              <w:tab/>
            </w:r>
            <w:r>
              <w:rPr>
                <w:rStyle w:val="IndexLink"/>
              </w:rPr>
              <w:t>159</w:t>
            </w:r>
          </w:hyperlink>
        </w:p>
        <w:p>
          <w:pPr>
            <w:pStyle w:val="Contents4"/>
            <w:tabs>
              <w:tab w:val="clear" w:pos="8176"/>
              <w:tab w:val="right" w:pos="9026" w:leader="dot"/>
            </w:tabs>
            <w:rPr/>
          </w:pPr>
          <w:hyperlink w:anchor="__RefHeading___Toc3899916_2870459653">
            <w:r>
              <w:rPr>
                <w:webHidden/>
                <w:rStyle w:val="IndexLink"/>
              </w:rPr>
              <w:t>242</w:t>
            </w:r>
            <w:r>
              <w:rPr>
                <w:rStyle w:val="IndexLink"/>
                <w:rtl w:val="true"/>
              </w:rPr>
              <w:t xml:space="preserve">- </w:t>
            </w:r>
            <w:r>
              <w:rPr>
                <w:rStyle w:val="IndexLink"/>
                <w:rtl w:val="true"/>
              </w:rPr>
              <w:t>حجية الظن</w:t>
            </w:r>
            <w:r>
              <w:rPr>
                <w:rStyle w:val="IndexLink"/>
                <w:rtl w:val="true"/>
              </w:rPr>
              <w:t>.</w:t>
              <w:tab/>
            </w:r>
            <w:r>
              <w:rPr>
                <w:rStyle w:val="IndexLink"/>
              </w:rPr>
              <w:t>159</w:t>
            </w:r>
          </w:hyperlink>
        </w:p>
        <w:p>
          <w:pPr>
            <w:pStyle w:val="Contents4"/>
            <w:tabs>
              <w:tab w:val="clear" w:pos="8176"/>
              <w:tab w:val="right" w:pos="9026" w:leader="dot"/>
            </w:tabs>
            <w:rPr/>
          </w:pPr>
          <w:hyperlink w:anchor="__RefHeading___Toc3899918_2870459653">
            <w:r>
              <w:rPr>
                <w:webHidden/>
                <w:rStyle w:val="IndexLink"/>
              </w:rPr>
              <w:t>243</w:t>
            </w:r>
            <w:r>
              <w:rPr>
                <w:rStyle w:val="IndexLink"/>
                <w:rtl w:val="true"/>
              </w:rPr>
              <w:t xml:space="preserve">- </w:t>
            </w:r>
            <w:r>
              <w:rPr>
                <w:rStyle w:val="IndexLink"/>
                <w:rtl w:val="true"/>
              </w:rPr>
              <w:t xml:space="preserve">حلق اللحية </w:t>
            </w:r>
            <w:r>
              <w:rPr>
                <w:rStyle w:val="IndexLink"/>
                <w:rtl w:val="true"/>
              </w:rPr>
              <w:t>.</w:t>
              <w:tab/>
            </w:r>
            <w:r>
              <w:rPr>
                <w:rStyle w:val="IndexLink"/>
              </w:rPr>
              <w:t>159</w:t>
            </w:r>
          </w:hyperlink>
        </w:p>
        <w:p>
          <w:pPr>
            <w:pStyle w:val="Contents5"/>
            <w:tabs>
              <w:tab w:val="clear" w:pos="7892"/>
              <w:tab w:val="right" w:pos="9026" w:leader="dot"/>
            </w:tabs>
            <w:rPr/>
          </w:pPr>
          <w:hyperlink w:anchor="__RefHeading___Toc3899920_2870459653">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899922_2870459653">
            <w:r>
              <w:rPr>
                <w:webHidden/>
                <w:rStyle w:val="IndexLink"/>
                <w:rtl w:val="true"/>
              </w:rPr>
              <w:t>النسخ</w:t>
            </w:r>
            <w:r>
              <w:rPr>
                <w:rStyle w:val="IndexLink"/>
                <w:rtl w:val="true"/>
              </w:rPr>
              <w:t>:</w:t>
              <w:tab/>
            </w:r>
            <w:r>
              <w:rPr>
                <w:rStyle w:val="IndexLink"/>
              </w:rPr>
              <w:t>159</w:t>
            </w:r>
          </w:hyperlink>
        </w:p>
        <w:p>
          <w:pPr>
            <w:pStyle w:val="Contents4"/>
            <w:tabs>
              <w:tab w:val="clear" w:pos="8176"/>
              <w:tab w:val="right" w:pos="9026" w:leader="dot"/>
            </w:tabs>
            <w:rPr/>
          </w:pPr>
          <w:hyperlink w:anchor="__RefHeading___Toc3899924_2870459653">
            <w:r>
              <w:rPr>
                <w:webHidden/>
                <w:rStyle w:val="IndexLink"/>
              </w:rPr>
              <w:t>244</w:t>
            </w:r>
            <w:r>
              <w:rPr>
                <w:rStyle w:val="IndexLink"/>
                <w:rtl w:val="true"/>
              </w:rPr>
              <w:t xml:space="preserve">- </w:t>
            </w:r>
            <w:r>
              <w:rPr>
                <w:rStyle w:val="IndexLink"/>
                <w:rtl w:val="true"/>
              </w:rPr>
              <w:t>جواب المسائل الأربعة الفارسية</w:t>
            </w:r>
            <w:r>
              <w:rPr>
                <w:rStyle w:val="IndexLink"/>
                <w:rtl w:val="true"/>
              </w:rPr>
              <w:t>.</w:t>
              <w:tab/>
            </w:r>
            <w:r>
              <w:rPr>
                <w:rStyle w:val="IndexLink"/>
              </w:rPr>
              <w:t>160</w:t>
            </w:r>
          </w:hyperlink>
        </w:p>
        <w:p>
          <w:pPr>
            <w:pStyle w:val="Contents4"/>
            <w:tabs>
              <w:tab w:val="clear" w:pos="8176"/>
              <w:tab w:val="right" w:pos="9026" w:leader="dot"/>
            </w:tabs>
            <w:rPr/>
          </w:pPr>
          <w:hyperlink w:anchor="__RefHeading___Toc3899926_2870459653">
            <w:r>
              <w:rPr>
                <w:webHidden/>
                <w:rStyle w:val="IndexLink"/>
              </w:rPr>
              <w:t>245</w:t>
            </w:r>
            <w:r>
              <w:rPr>
                <w:rStyle w:val="IndexLink"/>
                <w:rtl w:val="true"/>
              </w:rPr>
              <w:t xml:space="preserve">- </w:t>
            </w:r>
            <w:r>
              <w:rPr>
                <w:rStyle w:val="IndexLink"/>
                <w:rtl w:val="true"/>
              </w:rPr>
              <w:t>ديوان شعره</w:t>
            </w:r>
            <w:r>
              <w:rPr>
                <w:rStyle w:val="IndexLink"/>
                <w:rtl w:val="true"/>
              </w:rPr>
              <w:t>.</w:t>
              <w:tab/>
            </w:r>
            <w:r>
              <w:rPr>
                <w:rStyle w:val="IndexLink"/>
              </w:rPr>
              <w:t>160</w:t>
            </w:r>
          </w:hyperlink>
        </w:p>
        <w:p>
          <w:pPr>
            <w:pStyle w:val="Contents4"/>
            <w:tabs>
              <w:tab w:val="clear" w:pos="8176"/>
              <w:tab w:val="right" w:pos="9026" w:leader="dot"/>
            </w:tabs>
            <w:rPr/>
          </w:pPr>
          <w:hyperlink w:anchor="__RefHeading___Toc3899928_2870459653">
            <w:r>
              <w:rPr>
                <w:webHidden/>
                <w:rStyle w:val="IndexLink"/>
              </w:rPr>
              <w:t>246</w:t>
            </w:r>
            <w:r>
              <w:rPr>
                <w:rStyle w:val="IndexLink"/>
                <w:rtl w:val="true"/>
              </w:rPr>
              <w:t xml:space="preserve">- </w:t>
            </w:r>
            <w:r>
              <w:rPr>
                <w:rStyle w:val="IndexLink"/>
                <w:rtl w:val="true"/>
              </w:rPr>
              <w:t>شرح حديث تحف العقول في معايش العباد</w:t>
            </w:r>
            <w:r>
              <w:rPr>
                <w:rStyle w:val="IndexLink"/>
                <w:rtl w:val="true"/>
              </w:rPr>
              <w:t>.</w:t>
              <w:tab/>
            </w:r>
            <w:r>
              <w:rPr>
                <w:rStyle w:val="IndexLink"/>
              </w:rPr>
              <w:t>160</w:t>
            </w:r>
          </w:hyperlink>
        </w:p>
        <w:p>
          <w:pPr>
            <w:pStyle w:val="Contents4"/>
            <w:tabs>
              <w:tab w:val="clear" w:pos="8176"/>
              <w:tab w:val="right" w:pos="9026" w:leader="dot"/>
            </w:tabs>
            <w:rPr/>
          </w:pPr>
          <w:hyperlink w:anchor="__RefHeading___Toc3899930_2870459653">
            <w:r>
              <w:rPr>
                <w:webHidden/>
                <w:rStyle w:val="IndexLink"/>
              </w:rPr>
              <w:t>247</w:t>
            </w:r>
            <w:r>
              <w:rPr>
                <w:rStyle w:val="IndexLink"/>
                <w:rtl w:val="true"/>
              </w:rPr>
              <w:t xml:space="preserve">- </w:t>
            </w:r>
            <w:r>
              <w:rPr>
                <w:rStyle w:val="IndexLink"/>
                <w:rtl w:val="true"/>
              </w:rPr>
              <w:t>شرح كتاب الحج من الدروس</w:t>
            </w:r>
            <w:r>
              <w:rPr>
                <w:rStyle w:val="IndexLink"/>
                <w:rtl w:val="true"/>
              </w:rPr>
              <w:t xml:space="preserve">» </w:t>
            </w:r>
            <w:r>
              <w:rPr>
                <w:rStyle w:val="IndexLink"/>
                <w:rtl w:val="true"/>
              </w:rPr>
              <w:t>للشهيد الأول قدس سره</w:t>
            </w:r>
            <w:r>
              <w:rPr>
                <w:rStyle w:val="IndexLink"/>
                <w:rtl w:val="true"/>
              </w:rPr>
              <w:t>.</w:t>
              <w:tab/>
            </w:r>
            <w:r>
              <w:rPr>
                <w:rStyle w:val="IndexLink"/>
              </w:rPr>
              <w:t>160</w:t>
            </w:r>
          </w:hyperlink>
        </w:p>
        <w:p>
          <w:pPr>
            <w:pStyle w:val="Contents4"/>
            <w:tabs>
              <w:tab w:val="clear" w:pos="8176"/>
              <w:tab w:val="right" w:pos="9026" w:leader="dot"/>
            </w:tabs>
            <w:rPr/>
          </w:pPr>
          <w:hyperlink w:anchor="__RefHeading___Toc3899932_2870459653">
            <w:r>
              <w:rPr>
                <w:webHidden/>
                <w:rStyle w:val="IndexLink"/>
              </w:rPr>
              <w:t>248</w:t>
            </w:r>
            <w:r>
              <w:rPr>
                <w:rStyle w:val="IndexLink"/>
                <w:rtl w:val="true"/>
              </w:rPr>
              <w:t xml:space="preserve">- </w:t>
            </w:r>
            <w:r>
              <w:rPr>
                <w:rStyle w:val="IndexLink"/>
                <w:rtl w:val="true"/>
              </w:rPr>
              <w:t>شرح كتاب الصوم من الإرشاد</w:t>
            </w:r>
            <w:r>
              <w:rPr>
                <w:rStyle w:val="IndexLink"/>
                <w:rtl w:val="true"/>
              </w:rPr>
              <w:t>.</w:t>
              <w:tab/>
            </w:r>
            <w:r>
              <w:rPr>
                <w:rStyle w:val="IndexLink"/>
              </w:rPr>
              <w:t>160</w:t>
            </w:r>
          </w:hyperlink>
        </w:p>
        <w:p>
          <w:pPr>
            <w:pStyle w:val="Contents4"/>
            <w:tabs>
              <w:tab w:val="clear" w:pos="8176"/>
              <w:tab w:val="right" w:pos="9026" w:leader="dot"/>
            </w:tabs>
            <w:rPr/>
          </w:pPr>
          <w:hyperlink w:anchor="__RefHeading___Toc3899934_2870459653">
            <w:r>
              <w:rPr>
                <w:webHidden/>
                <w:rStyle w:val="IndexLink"/>
              </w:rPr>
              <w:t>249</w:t>
            </w:r>
            <w:r>
              <w:rPr>
                <w:rStyle w:val="IndexLink"/>
                <w:rtl w:val="true"/>
              </w:rPr>
              <w:t xml:space="preserve">- </w:t>
            </w:r>
            <w:r>
              <w:rPr>
                <w:rStyle w:val="IndexLink"/>
                <w:rtl w:val="true"/>
              </w:rPr>
              <w:t xml:space="preserve">صلاة الجماعة </w:t>
            </w:r>
            <w:r>
              <w:rPr>
                <w:rStyle w:val="IndexLink"/>
                <w:rtl w:val="true"/>
              </w:rPr>
              <w:t>(</w:t>
            </w:r>
            <w:r>
              <w:rPr>
                <w:rStyle w:val="IndexLink"/>
                <w:rtl w:val="true"/>
              </w:rPr>
              <w:t>رسالة في</w:t>
            </w:r>
            <w:r>
              <w:rPr>
                <w:rStyle w:val="IndexLink"/>
                <w:rtl w:val="true"/>
              </w:rPr>
              <w:t>).</w:t>
              <w:tab/>
            </w:r>
            <w:r>
              <w:rPr>
                <w:rStyle w:val="IndexLink"/>
              </w:rPr>
              <w:t>160</w:t>
            </w:r>
          </w:hyperlink>
        </w:p>
        <w:p>
          <w:pPr>
            <w:pStyle w:val="Contents4"/>
            <w:tabs>
              <w:tab w:val="clear" w:pos="8176"/>
              <w:tab w:val="right" w:pos="9026" w:leader="dot"/>
            </w:tabs>
            <w:rPr/>
          </w:pPr>
          <w:hyperlink w:anchor="__RefHeading___Toc3899936_2870459653">
            <w:r>
              <w:rPr>
                <w:webHidden/>
                <w:rStyle w:val="IndexLink"/>
              </w:rPr>
              <w:t>250</w:t>
            </w:r>
            <w:r>
              <w:rPr>
                <w:rStyle w:val="IndexLink"/>
                <w:rtl w:val="true"/>
              </w:rPr>
              <w:t xml:space="preserve">- </w:t>
            </w:r>
            <w:r>
              <w:rPr>
                <w:rStyle w:val="IndexLink"/>
                <w:rtl w:val="true"/>
              </w:rPr>
              <w:t xml:space="preserve">الفوائد الرجالية </w:t>
            </w:r>
            <w:r>
              <w:rPr>
                <w:rStyle w:val="IndexLink"/>
                <w:rtl w:val="true"/>
              </w:rPr>
              <w:t>.</w:t>
              <w:tab/>
            </w:r>
            <w:r>
              <w:rPr>
                <w:rStyle w:val="IndexLink"/>
              </w:rPr>
              <w:t>161</w:t>
            </w:r>
          </w:hyperlink>
        </w:p>
        <w:p>
          <w:pPr>
            <w:pStyle w:val="Contents4"/>
            <w:tabs>
              <w:tab w:val="clear" w:pos="8176"/>
              <w:tab w:val="right" w:pos="9026" w:leader="dot"/>
            </w:tabs>
            <w:rPr/>
          </w:pPr>
          <w:hyperlink w:anchor="__RefHeading___Toc3899938_2870459653">
            <w:r>
              <w:rPr>
                <w:webHidden/>
                <w:rStyle w:val="IndexLink"/>
              </w:rPr>
              <w:t>251</w:t>
            </w:r>
            <w:r>
              <w:rPr>
                <w:rStyle w:val="IndexLink"/>
                <w:rtl w:val="true"/>
              </w:rPr>
              <w:t xml:space="preserve">- </w:t>
            </w:r>
            <w:r>
              <w:rPr>
                <w:rStyle w:val="IndexLink"/>
                <w:rtl w:val="true"/>
              </w:rPr>
              <w:t xml:space="preserve">عدم لزوم الاحتياط على الشاك في الحيضية مع عدم حالة سابقة </w:t>
            </w:r>
            <w:r>
              <w:rPr>
                <w:rStyle w:val="IndexLink"/>
                <w:rtl w:val="true"/>
              </w:rPr>
              <w:t>(</w:t>
            </w:r>
            <w:r>
              <w:rPr>
                <w:rStyle w:val="IndexLink"/>
                <w:rtl w:val="true"/>
              </w:rPr>
              <w:t>رسالة في</w:t>
            </w:r>
            <w:r>
              <w:rPr>
                <w:rStyle w:val="IndexLink"/>
                <w:rtl w:val="true"/>
              </w:rPr>
              <w:t>).</w:t>
              <w:tab/>
            </w:r>
            <w:r>
              <w:rPr>
                <w:rStyle w:val="IndexLink"/>
              </w:rPr>
              <w:t>161</w:t>
            </w:r>
          </w:hyperlink>
        </w:p>
        <w:p>
          <w:pPr>
            <w:pStyle w:val="Contents4"/>
            <w:tabs>
              <w:tab w:val="clear" w:pos="8176"/>
              <w:tab w:val="right" w:pos="9026" w:leader="dot"/>
            </w:tabs>
            <w:rPr/>
          </w:pPr>
          <w:hyperlink w:anchor="__RefHeading___Toc3899940_2870459653">
            <w:r>
              <w:rPr>
                <w:webHidden/>
                <w:rStyle w:val="IndexLink"/>
              </w:rPr>
              <w:t>252</w:t>
            </w:r>
            <w:r>
              <w:rPr>
                <w:rStyle w:val="IndexLink"/>
                <w:rtl w:val="true"/>
              </w:rPr>
              <w:t xml:space="preserve">- </w:t>
            </w:r>
            <w:r>
              <w:rPr>
                <w:rStyle w:val="IndexLink"/>
                <w:rtl w:val="true"/>
              </w:rPr>
              <w:t xml:space="preserve">عقد المريض </w:t>
            </w:r>
            <w:r>
              <w:rPr>
                <w:rStyle w:val="IndexLink"/>
                <w:rtl w:val="true"/>
              </w:rPr>
              <w:t xml:space="preserve">( </w:t>
            </w:r>
            <w:r>
              <w:rPr>
                <w:rStyle w:val="IndexLink"/>
                <w:rtl w:val="true"/>
              </w:rPr>
              <w:t>رسالة في</w:t>
            </w:r>
            <w:r>
              <w:rPr>
                <w:rStyle w:val="IndexLink"/>
                <w:rtl w:val="true"/>
              </w:rPr>
              <w:t>).</w:t>
              <w:tab/>
            </w:r>
            <w:r>
              <w:rPr>
                <w:rStyle w:val="IndexLink"/>
              </w:rPr>
              <w:t>161</w:t>
            </w:r>
          </w:hyperlink>
        </w:p>
        <w:p>
          <w:pPr>
            <w:pStyle w:val="Contents4"/>
            <w:tabs>
              <w:tab w:val="clear" w:pos="8176"/>
              <w:tab w:val="right" w:pos="9026" w:leader="dot"/>
            </w:tabs>
            <w:rPr/>
          </w:pPr>
          <w:hyperlink w:anchor="__RefHeading___Toc3899942_2870459653">
            <w:r>
              <w:rPr>
                <w:webHidden/>
                <w:rStyle w:val="IndexLink"/>
              </w:rPr>
              <w:t>253</w:t>
            </w:r>
            <w:r>
              <w:rPr>
                <w:rStyle w:val="IndexLink"/>
                <w:rtl w:val="true"/>
              </w:rPr>
              <w:t xml:space="preserve">- </w:t>
            </w:r>
            <w:r>
              <w:rPr>
                <w:rStyle w:val="IndexLink"/>
                <w:rtl w:val="true"/>
              </w:rPr>
              <w:t xml:space="preserve">مديون لم يعلم وارثه بأداء دينه </w:t>
            </w:r>
            <w:r>
              <w:rPr>
                <w:rStyle w:val="IndexLink"/>
                <w:rtl w:val="true"/>
              </w:rPr>
              <w:t>(</w:t>
            </w:r>
            <w:r>
              <w:rPr>
                <w:rStyle w:val="IndexLink"/>
                <w:rtl w:val="true"/>
              </w:rPr>
              <w:t>رسالة في</w:t>
            </w:r>
            <w:r>
              <w:rPr>
                <w:rStyle w:val="IndexLink"/>
                <w:rtl w:val="true"/>
              </w:rPr>
              <w:t>).</w:t>
              <w:tab/>
            </w:r>
            <w:r>
              <w:rPr>
                <w:rStyle w:val="IndexLink"/>
              </w:rPr>
              <w:t>161</w:t>
            </w:r>
          </w:hyperlink>
        </w:p>
        <w:p>
          <w:pPr>
            <w:pStyle w:val="Contents4"/>
            <w:tabs>
              <w:tab w:val="clear" w:pos="8176"/>
              <w:tab w:val="right" w:pos="9026" w:leader="dot"/>
            </w:tabs>
            <w:rPr/>
          </w:pPr>
          <w:hyperlink w:anchor="__RefHeading___Toc3899944_2870459653">
            <w:r>
              <w:rPr>
                <w:webHidden/>
                <w:rStyle w:val="IndexLink"/>
              </w:rPr>
              <w:t>254</w:t>
            </w:r>
            <w:r>
              <w:rPr>
                <w:rStyle w:val="IndexLink"/>
                <w:rtl w:val="true"/>
              </w:rPr>
              <w:t xml:space="preserve">- </w:t>
            </w:r>
            <w:r>
              <w:rPr>
                <w:rStyle w:val="IndexLink"/>
                <w:rtl w:val="true"/>
              </w:rPr>
              <w:t xml:space="preserve">من أعطى المستحق قرضاً ولم يعلمه حتى أتلفه، فهل يجوز احتسابه عليه أم لا؟ </w:t>
            </w:r>
            <w:r>
              <w:rPr>
                <w:rStyle w:val="IndexLink"/>
                <w:rtl w:val="true"/>
              </w:rPr>
              <w:t>(</w:t>
            </w:r>
            <w:r>
              <w:rPr>
                <w:rStyle w:val="IndexLink"/>
                <w:rtl w:val="true"/>
              </w:rPr>
              <w:t>رسالة في</w:t>
            </w:r>
            <w:r>
              <w:rPr>
                <w:rStyle w:val="IndexLink"/>
                <w:rtl w:val="true"/>
              </w:rPr>
              <w:t>).</w:t>
              <w:tab/>
            </w:r>
            <w:r>
              <w:rPr>
                <w:rStyle w:val="IndexLink"/>
              </w:rPr>
              <w:t>161</w:t>
            </w:r>
          </w:hyperlink>
        </w:p>
        <w:p>
          <w:pPr>
            <w:pStyle w:val="Contents4"/>
            <w:tabs>
              <w:tab w:val="clear" w:pos="8176"/>
              <w:tab w:val="right" w:pos="9026" w:leader="dot"/>
            </w:tabs>
            <w:rPr/>
          </w:pPr>
          <w:hyperlink w:anchor="__RefHeading___Toc3899946_2870459653">
            <w:r>
              <w:rPr>
                <w:webHidden/>
                <w:rStyle w:val="IndexLink"/>
              </w:rPr>
              <w:t>255</w:t>
            </w:r>
            <w:r>
              <w:rPr>
                <w:rStyle w:val="IndexLink"/>
                <w:rtl w:val="true"/>
              </w:rPr>
              <w:t xml:space="preserve">- </w:t>
            </w:r>
            <w:r>
              <w:rPr>
                <w:rStyle w:val="IndexLink"/>
                <w:rtl w:val="true"/>
              </w:rPr>
              <w:t xml:space="preserve">مَنْ أقرَّ بشيء لأبيه وبعد موت الأب ادعى ملكيته بناقل لم يدر به </w:t>
            </w:r>
            <w:r>
              <w:rPr>
                <w:rStyle w:val="IndexLink"/>
                <w:rtl w:val="true"/>
              </w:rPr>
              <w:t>(</w:t>
            </w:r>
            <w:r>
              <w:rPr>
                <w:rStyle w:val="IndexLink"/>
                <w:rtl w:val="true"/>
              </w:rPr>
              <w:t>رسالة في</w:t>
            </w:r>
            <w:r>
              <w:rPr>
                <w:rStyle w:val="IndexLink"/>
                <w:rtl w:val="true"/>
              </w:rPr>
              <w:t>).</w:t>
              <w:tab/>
            </w:r>
            <w:r>
              <w:rPr>
                <w:rStyle w:val="IndexLink"/>
              </w:rPr>
              <w:t>161</w:t>
            </w:r>
          </w:hyperlink>
        </w:p>
        <w:p>
          <w:pPr>
            <w:pStyle w:val="Contents4"/>
            <w:tabs>
              <w:tab w:val="clear" w:pos="8176"/>
              <w:tab w:val="right" w:pos="9026" w:leader="dot"/>
            </w:tabs>
            <w:rPr/>
          </w:pPr>
          <w:hyperlink w:anchor="__RefHeading___Toc3899948_2870459653">
            <w:r>
              <w:rPr>
                <w:webHidden/>
                <w:rStyle w:val="IndexLink"/>
              </w:rPr>
              <w:t>256</w:t>
            </w:r>
            <w:r>
              <w:rPr>
                <w:rStyle w:val="IndexLink"/>
                <w:rtl w:val="true"/>
              </w:rPr>
              <w:t xml:space="preserve">- </w:t>
            </w:r>
            <w:r>
              <w:rPr>
                <w:rStyle w:val="IndexLink"/>
                <w:rtl w:val="true"/>
              </w:rPr>
              <w:t>من تذكر بعد التشهد الأخير وقبل التسليم أنه فاتته السجدة ولا يدري</w:t>
            </w:r>
            <w:r>
              <w:rPr>
                <w:rStyle w:val="IndexLink"/>
                <w:rtl w:val="true"/>
              </w:rPr>
              <w:tab/>
            </w:r>
            <w:r>
              <w:rPr>
                <w:rStyle w:val="IndexLink"/>
              </w:rPr>
              <w:t>162</w:t>
            </w:r>
          </w:hyperlink>
        </w:p>
        <w:p>
          <w:pPr>
            <w:pStyle w:val="Contents4"/>
            <w:tabs>
              <w:tab w:val="clear" w:pos="8176"/>
              <w:tab w:val="right" w:pos="9026" w:leader="dot"/>
            </w:tabs>
            <w:rPr/>
          </w:pPr>
          <w:hyperlink w:anchor="__RefHeading___Toc3899950_2870459653">
            <w:r>
              <w:rPr>
                <w:webHidden/>
                <w:rStyle w:val="IndexLink"/>
              </w:rPr>
              <w:t>257</w:t>
            </w:r>
            <w:r>
              <w:rPr>
                <w:rStyle w:val="IndexLink"/>
                <w:rtl w:val="true"/>
              </w:rPr>
              <w:t xml:space="preserve">- </w:t>
            </w:r>
            <w:r>
              <w:rPr>
                <w:rStyle w:val="IndexLink"/>
                <w:rtl w:val="true"/>
              </w:rPr>
              <w:t xml:space="preserve">منجزات المريض </w:t>
            </w:r>
            <w:r>
              <w:rPr>
                <w:rStyle w:val="IndexLink"/>
                <w:rtl w:val="true"/>
              </w:rPr>
              <w:t xml:space="preserve">( </w:t>
            </w:r>
            <w:r>
              <w:rPr>
                <w:rStyle w:val="IndexLink"/>
                <w:rtl w:val="true"/>
              </w:rPr>
              <w:t>رسالة</w:t>
            </w:r>
            <w:r>
              <w:rPr>
                <w:rStyle w:val="IndexLink"/>
                <w:rtl w:val="true"/>
              </w:rPr>
              <w:t xml:space="preserve">) </w:t>
            </w:r>
            <w:r>
              <w:rPr>
                <w:rStyle w:val="IndexLink"/>
                <w:rtl w:val="true"/>
              </w:rPr>
              <w:t xml:space="preserve">في </w:t>
            </w:r>
            <w:r>
              <w:rPr>
                <w:rStyle w:val="IndexLink"/>
                <w:rtl w:val="true"/>
              </w:rPr>
              <w:t>) .</w:t>
              <w:tab/>
            </w:r>
            <w:r>
              <w:rPr>
                <w:rStyle w:val="IndexLink"/>
              </w:rPr>
              <w:t>162</w:t>
            </w:r>
          </w:hyperlink>
        </w:p>
        <w:p>
          <w:pPr>
            <w:pStyle w:val="Contents4"/>
            <w:tabs>
              <w:tab w:val="clear" w:pos="8176"/>
              <w:tab w:val="right" w:pos="9026" w:leader="dot"/>
            </w:tabs>
            <w:rPr/>
          </w:pPr>
          <w:hyperlink w:anchor="__RefHeading___Toc3899952_2870459653">
            <w:r>
              <w:rPr>
                <w:webHidden/>
                <w:rStyle w:val="IndexLink"/>
              </w:rPr>
              <w:t>258</w:t>
            </w:r>
            <w:r>
              <w:rPr>
                <w:rStyle w:val="IndexLink"/>
                <w:rtl w:val="true"/>
              </w:rPr>
              <w:t xml:space="preserve">- </w:t>
            </w:r>
            <w:r>
              <w:rPr>
                <w:rStyle w:val="IndexLink"/>
                <w:rtl w:val="true"/>
              </w:rPr>
              <w:t xml:space="preserve">المواسعة والمضايقة </w:t>
            </w:r>
            <w:r>
              <w:rPr>
                <w:rStyle w:val="IndexLink"/>
                <w:rtl w:val="true"/>
              </w:rPr>
              <w:t>(</w:t>
            </w:r>
            <w:r>
              <w:rPr>
                <w:rStyle w:val="IndexLink"/>
                <w:rtl w:val="true"/>
              </w:rPr>
              <w:t>رسالة</w:t>
            </w:r>
            <w:r>
              <w:rPr>
                <w:rStyle w:val="IndexLink"/>
                <w:rtl w:val="true"/>
              </w:rPr>
              <w:t xml:space="preserve">) </w:t>
            </w:r>
            <w:r>
              <w:rPr>
                <w:rStyle w:val="IndexLink"/>
                <w:rtl w:val="true"/>
              </w:rPr>
              <w:t>في</w:t>
            </w:r>
            <w:r>
              <w:rPr>
                <w:rStyle w:val="IndexLink"/>
                <w:rtl w:val="true"/>
              </w:rPr>
              <w:t>).</w:t>
              <w:tab/>
            </w:r>
            <w:r>
              <w:rPr>
                <w:rStyle w:val="IndexLink"/>
              </w:rPr>
              <w:t>162</w:t>
            </w:r>
          </w:hyperlink>
        </w:p>
        <w:p>
          <w:pPr>
            <w:pStyle w:val="Contents3"/>
            <w:tabs>
              <w:tab w:val="clear" w:pos="8459"/>
              <w:tab w:val="right" w:pos="9026" w:leader="dot"/>
            </w:tabs>
            <w:rPr/>
          </w:pPr>
          <w:hyperlink w:anchor="__RefHeading___Toc3899954_2870459653">
            <w:r>
              <w:rPr>
                <w:webHidden/>
                <w:rStyle w:val="IndexLink"/>
                <w:rtl w:val="true"/>
              </w:rPr>
              <w:t xml:space="preserve">الكربلائي، حسن بن علي بن محمد رضا بن محسن </w:t>
            </w:r>
            <w:r>
              <w:rPr>
                <w:rStyle w:val="IndexLink"/>
                <w:rtl w:val="true"/>
              </w:rPr>
              <w:t>(</w:t>
            </w:r>
            <w:r>
              <w:rPr>
                <w:rStyle w:val="IndexLink"/>
                <w:rtl w:val="true"/>
              </w:rPr>
              <w:t xml:space="preserve">ت </w:t>
            </w:r>
            <w:r>
              <w:rPr>
                <w:rStyle w:val="IndexLink"/>
              </w:rPr>
              <w:t>1322</w:t>
            </w:r>
            <w:r>
              <w:rPr>
                <w:rStyle w:val="IndexLink"/>
                <w:rtl w:val="true"/>
              </w:rPr>
              <w:t xml:space="preserve"> </w:t>
            </w:r>
            <w:r>
              <w:rPr>
                <w:rStyle w:val="IndexLink"/>
                <w:rtl w:val="true"/>
              </w:rPr>
              <w:t>ه</w:t>
            </w:r>
            <w:r>
              <w:rPr>
                <w:rStyle w:val="IndexLink"/>
                <w:rtl w:val="true"/>
              </w:rPr>
              <w:t>-)</w:t>
              <w:tab/>
            </w:r>
            <w:r>
              <w:rPr>
                <w:rStyle w:val="IndexLink"/>
              </w:rPr>
              <w:t>162</w:t>
            </w:r>
          </w:hyperlink>
        </w:p>
        <w:p>
          <w:pPr>
            <w:pStyle w:val="Contents4"/>
            <w:tabs>
              <w:tab w:val="clear" w:pos="8176"/>
              <w:tab w:val="right" w:pos="9026" w:leader="dot"/>
            </w:tabs>
            <w:rPr/>
          </w:pPr>
          <w:hyperlink w:anchor="__RefHeading___Toc3899956_2870459653">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3899958_2870459653">
            <w:r>
              <w:rPr>
                <w:webHidden/>
                <w:rStyle w:val="IndexLink"/>
              </w:rPr>
              <w:t>259</w:t>
            </w:r>
            <w:r>
              <w:rPr>
                <w:rStyle w:val="IndexLink"/>
                <w:rtl w:val="true"/>
              </w:rPr>
              <w:t xml:space="preserve">- </w:t>
            </w:r>
            <w:r>
              <w:rPr>
                <w:rStyle w:val="IndexLink"/>
                <w:rtl w:val="true"/>
              </w:rPr>
              <w:t>تقريرات السيد المجدد الشيرازي في الفقه</w:t>
            </w:r>
            <w:r>
              <w:rPr>
                <w:rStyle w:val="IndexLink"/>
                <w:rtl w:val="true"/>
              </w:rPr>
              <w:t>.</w:t>
              <w:tab/>
            </w:r>
            <w:r>
              <w:rPr>
                <w:rStyle w:val="IndexLink"/>
              </w:rPr>
              <w:t>162</w:t>
            </w:r>
          </w:hyperlink>
        </w:p>
        <w:p>
          <w:pPr>
            <w:pStyle w:val="Contents5"/>
            <w:tabs>
              <w:tab w:val="clear" w:pos="7892"/>
              <w:tab w:val="right" w:pos="9026" w:leader="dot"/>
            </w:tabs>
            <w:rPr/>
          </w:pPr>
          <w:hyperlink w:anchor="__RefHeading___Toc3899960_2870459653">
            <w:r>
              <w:rPr>
                <w:webHidden/>
                <w:rStyle w:val="IndexLink"/>
              </w:rPr>
              <w:t>260</w:t>
            </w:r>
            <w:r>
              <w:rPr>
                <w:rStyle w:val="IndexLink"/>
                <w:rtl w:val="true"/>
              </w:rPr>
              <w:t xml:space="preserve">- </w:t>
            </w:r>
            <w:r>
              <w:rPr>
                <w:rStyle w:val="IndexLink"/>
                <w:rtl w:val="true"/>
              </w:rPr>
              <w:t>تقريرات السيد المجدّد الشيرازي في أصول الفقه</w:t>
            </w:r>
            <w:r>
              <w:rPr>
                <w:rStyle w:val="IndexLink"/>
                <w:rtl w:val="true"/>
              </w:rPr>
              <w:t>.</w:t>
              <w:tab/>
            </w:r>
            <w:r>
              <w:rPr>
                <w:rStyle w:val="IndexLink"/>
              </w:rPr>
              <w:t>162</w:t>
            </w:r>
          </w:hyperlink>
        </w:p>
        <w:p>
          <w:pPr>
            <w:pStyle w:val="Contents4"/>
            <w:tabs>
              <w:tab w:val="clear" w:pos="8176"/>
              <w:tab w:val="right" w:pos="9026" w:leader="dot"/>
            </w:tabs>
            <w:rPr/>
          </w:pPr>
          <w:hyperlink w:anchor="__RefHeading___Toc3899962_2870459653">
            <w:r>
              <w:rPr>
                <w:webHidden/>
                <w:rStyle w:val="IndexLink"/>
              </w:rPr>
              <w:t>261</w:t>
            </w:r>
            <w:r>
              <w:rPr>
                <w:rStyle w:val="IndexLink"/>
                <w:rtl w:val="true"/>
              </w:rPr>
              <w:t xml:space="preserve">- </w:t>
            </w:r>
            <w:r>
              <w:rPr>
                <w:rStyle w:val="IndexLink"/>
                <w:rtl w:val="true"/>
              </w:rPr>
              <w:t xml:space="preserve">تقريرات السيد المجدد الشيرازي </w:t>
            </w:r>
            <w:r>
              <w:rPr>
                <w:rStyle w:val="IndexLink"/>
                <w:rtl w:val="true"/>
              </w:rPr>
              <w:t>(</w:t>
            </w:r>
            <w:r>
              <w:rPr>
                <w:rStyle w:val="IndexLink"/>
                <w:rtl w:val="true"/>
              </w:rPr>
              <w:t>قاعدة الناس مسلّطون على أموالهم</w:t>
            </w:r>
            <w:r>
              <w:rPr>
                <w:rStyle w:val="IndexLink"/>
                <w:rtl w:val="true"/>
              </w:rPr>
              <w:t>).</w:t>
              <w:tab/>
            </w:r>
            <w:r>
              <w:rPr>
                <w:rStyle w:val="IndexLink"/>
              </w:rPr>
              <w:t>163</w:t>
            </w:r>
          </w:hyperlink>
        </w:p>
        <w:p>
          <w:pPr>
            <w:pStyle w:val="Contents4"/>
            <w:tabs>
              <w:tab w:val="clear" w:pos="8176"/>
              <w:tab w:val="right" w:pos="9026" w:leader="dot"/>
            </w:tabs>
            <w:rPr/>
          </w:pPr>
          <w:hyperlink w:anchor="__RefHeading___Toc3899964_2870459653">
            <w:r>
              <w:rPr>
                <w:webHidden/>
                <w:rStyle w:val="IndexLink"/>
              </w:rPr>
              <w:t>262</w:t>
            </w:r>
            <w:r>
              <w:rPr>
                <w:rStyle w:val="IndexLink"/>
                <w:rtl w:val="true"/>
              </w:rPr>
              <w:t xml:space="preserve">- </w:t>
            </w:r>
            <w:r>
              <w:rPr>
                <w:rStyle w:val="IndexLink"/>
                <w:rtl w:val="true"/>
              </w:rPr>
              <w:t>الرسالة الدخانية</w:t>
            </w:r>
            <w:r>
              <w:rPr>
                <w:rStyle w:val="IndexLink"/>
                <w:rtl w:val="true"/>
              </w:rPr>
              <w:t>.</w:t>
              <w:tab/>
            </w:r>
            <w:r>
              <w:rPr>
                <w:rStyle w:val="IndexLink"/>
              </w:rPr>
              <w:t>163</w:t>
            </w:r>
          </w:hyperlink>
        </w:p>
        <w:p>
          <w:pPr>
            <w:pStyle w:val="Contents5"/>
            <w:tabs>
              <w:tab w:val="clear" w:pos="7892"/>
              <w:tab w:val="right" w:pos="9026" w:leader="dot"/>
            </w:tabs>
            <w:rPr/>
          </w:pPr>
          <w:hyperlink w:anchor="__RefHeading___Toc3899966_2870459653">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3899968_2870459653">
            <w:r>
              <w:rPr>
                <w:webHidden/>
                <w:rStyle w:val="IndexLink"/>
                <w:rtl w:val="true"/>
              </w:rPr>
              <w:t>النسخ</w:t>
            </w:r>
            <w:r>
              <w:rPr>
                <w:rStyle w:val="IndexLink"/>
                <w:rtl w:val="true"/>
              </w:rPr>
              <w:t>:</w:t>
              <w:tab/>
            </w:r>
            <w:r>
              <w:rPr>
                <w:rStyle w:val="IndexLink"/>
              </w:rPr>
              <w:t>163</w:t>
            </w:r>
          </w:hyperlink>
        </w:p>
        <w:p>
          <w:pPr>
            <w:pStyle w:val="Contents4"/>
            <w:tabs>
              <w:tab w:val="clear" w:pos="8176"/>
              <w:tab w:val="right" w:pos="9026" w:leader="dot"/>
            </w:tabs>
            <w:rPr/>
          </w:pPr>
          <w:hyperlink w:anchor="__RefHeading___Toc3899970_2870459653">
            <w:r>
              <w:rPr>
                <w:webHidden/>
                <w:rStyle w:val="IndexLink"/>
              </w:rPr>
              <w:t>263</w:t>
            </w:r>
            <w:r>
              <w:rPr>
                <w:rStyle w:val="IndexLink"/>
                <w:rtl w:val="true"/>
              </w:rPr>
              <w:t xml:space="preserve">- </w:t>
            </w:r>
            <w:r>
              <w:rPr>
                <w:rStyle w:val="IndexLink"/>
                <w:rtl w:val="true"/>
              </w:rPr>
              <w:t>سُرٍّ من رأى</w:t>
            </w:r>
            <w:r>
              <w:rPr>
                <w:rStyle w:val="IndexLink"/>
                <w:rtl w:val="true"/>
              </w:rPr>
              <w:t>.</w:t>
              <w:tab/>
            </w:r>
            <w:r>
              <w:rPr>
                <w:rStyle w:val="IndexLink"/>
              </w:rPr>
              <w:t>164</w:t>
            </w:r>
          </w:hyperlink>
        </w:p>
        <w:p>
          <w:pPr>
            <w:pStyle w:val="Contents5"/>
            <w:tabs>
              <w:tab w:val="clear" w:pos="7892"/>
              <w:tab w:val="right" w:pos="9026" w:leader="dot"/>
            </w:tabs>
            <w:rPr/>
          </w:pPr>
          <w:hyperlink w:anchor="__RefHeading___Toc3899972_2870459653">
            <w:r>
              <w:rPr>
                <w:webHidden/>
                <w:rStyle w:val="IndexLink"/>
                <w:rtl w:val="true"/>
              </w:rPr>
              <w:t>النسخ</w:t>
            </w:r>
            <w:r>
              <w:rPr>
                <w:rStyle w:val="IndexLink"/>
                <w:rtl w:val="true"/>
              </w:rPr>
              <w:t>:</w:t>
              <w:tab/>
            </w:r>
            <w:r>
              <w:rPr>
                <w:rStyle w:val="IndexLink"/>
              </w:rPr>
              <w:t>164</w:t>
            </w:r>
          </w:hyperlink>
        </w:p>
        <w:p>
          <w:pPr>
            <w:pStyle w:val="Contents3"/>
            <w:tabs>
              <w:tab w:val="clear" w:pos="8459"/>
              <w:tab w:val="right" w:pos="9026" w:leader="dot"/>
            </w:tabs>
            <w:rPr/>
          </w:pPr>
          <w:hyperlink w:anchor="__RefHeading___Toc3899974_2870459653">
            <w:r>
              <w:rPr>
                <w:webHidden/>
                <w:rStyle w:val="IndexLink"/>
                <w:rtl w:val="true"/>
              </w:rPr>
              <w:t xml:space="preserve">الکرمانشاهی،أحمد بن محمد علي بن محمد باقر </w:t>
            </w:r>
            <w:r>
              <w:rPr>
                <w:rStyle w:val="IndexLink"/>
                <w:rtl w:val="true"/>
              </w:rPr>
              <w:t>(</w:t>
            </w:r>
            <w:r>
              <w:rPr>
                <w:rStyle w:val="IndexLink"/>
                <w:rtl w:val="true"/>
              </w:rPr>
              <w:t>حفيد الوحيد البهبهاني</w:t>
            </w:r>
            <w:r>
              <w:rPr>
                <w:rStyle w:val="IndexLink"/>
                <w:rtl w:val="true"/>
              </w:rPr>
              <w:t>) (</w:t>
            </w:r>
            <w:r>
              <w:rPr>
                <w:rStyle w:val="IndexLink"/>
              </w:rPr>
              <w:t>1191</w:t>
            </w:r>
            <w:r>
              <w:rPr>
                <w:rStyle w:val="IndexLink"/>
                <w:rtl w:val="true"/>
              </w:rPr>
              <w:t>-</w:t>
            </w:r>
            <w:r>
              <w:rPr>
                <w:rStyle w:val="IndexLink"/>
              </w:rPr>
              <w:t>1235</w:t>
            </w:r>
            <w:r>
              <w:rPr>
                <w:rStyle w:val="IndexLink"/>
                <w:rtl w:val="true"/>
              </w:rPr>
              <w:t xml:space="preserve"> </w:t>
            </w:r>
            <w:r>
              <w:rPr>
                <w:rStyle w:val="IndexLink"/>
                <w:rtl w:val="true"/>
              </w:rPr>
              <w:t>ه</w:t>
            </w:r>
            <w:r>
              <w:rPr>
                <w:rStyle w:val="IndexLink"/>
                <w:rtl w:val="true"/>
              </w:rPr>
              <w:t>-).</w:t>
              <w:tab/>
            </w:r>
            <w:r>
              <w:rPr>
                <w:rStyle w:val="IndexLink"/>
              </w:rPr>
              <w:t>165</w:t>
            </w:r>
          </w:hyperlink>
        </w:p>
        <w:p>
          <w:pPr>
            <w:pStyle w:val="Contents4"/>
            <w:tabs>
              <w:tab w:val="clear" w:pos="8176"/>
              <w:tab w:val="right" w:pos="9026" w:leader="dot"/>
            </w:tabs>
            <w:rPr/>
          </w:pPr>
          <w:hyperlink w:anchor="__RefHeading___Toc3899976_2870459653">
            <w:r>
              <w:rPr>
                <w:webHidden/>
                <w:rStyle w:val="IndexLink"/>
              </w:rPr>
              <w:t>264</w:t>
            </w:r>
            <w:r>
              <w:rPr>
                <w:rStyle w:val="IndexLink"/>
                <w:rtl w:val="true"/>
              </w:rPr>
              <w:t>-</w:t>
            </w:r>
            <w:r>
              <w:rPr>
                <w:rStyle w:val="IndexLink"/>
                <w:rtl w:val="true"/>
              </w:rPr>
              <w:t>مناهج الأحكام</w:t>
            </w:r>
            <w:r>
              <w:rPr>
                <w:rStyle w:val="IndexLink"/>
                <w:rtl w:val="true"/>
              </w:rPr>
              <w:t>.</w:t>
              <w:tab/>
            </w:r>
            <w:r>
              <w:rPr>
                <w:rStyle w:val="IndexLink"/>
              </w:rPr>
              <w:t>165</w:t>
            </w:r>
          </w:hyperlink>
        </w:p>
        <w:p>
          <w:pPr>
            <w:pStyle w:val="Contents5"/>
            <w:tabs>
              <w:tab w:val="clear" w:pos="7892"/>
              <w:tab w:val="right" w:pos="9026" w:leader="dot"/>
            </w:tabs>
            <w:rPr/>
          </w:pPr>
          <w:hyperlink w:anchor="__RefHeading___Toc3899978_2870459653">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3899980_2870459653">
            <w:r>
              <w:rPr>
                <w:webHidden/>
                <w:rStyle w:val="IndexLink"/>
                <w:rtl w:val="true"/>
              </w:rPr>
              <w:t>النسخ</w:t>
            </w:r>
            <w:r>
              <w:rPr>
                <w:rStyle w:val="IndexLink"/>
                <w:rtl w:val="true"/>
              </w:rPr>
              <w:t>:</w:t>
              <w:tab/>
            </w:r>
            <w:r>
              <w:rPr>
                <w:rStyle w:val="IndexLink"/>
              </w:rPr>
              <w:t>165</w:t>
            </w:r>
          </w:hyperlink>
        </w:p>
        <w:p>
          <w:pPr>
            <w:pStyle w:val="Contents3"/>
            <w:tabs>
              <w:tab w:val="clear" w:pos="8459"/>
              <w:tab w:val="right" w:pos="9026" w:leader="dot"/>
            </w:tabs>
            <w:rPr/>
          </w:pPr>
          <w:hyperlink w:anchor="__RefHeading___Toc3899982_2870459653">
            <w:r>
              <w:rPr>
                <w:webHidden/>
                <w:rStyle w:val="IndexLink"/>
                <w:rtl w:val="true"/>
              </w:rPr>
              <w:t xml:space="preserve">الكرماني، المولى محمد حسين بن علي أكبر اليزدي </w:t>
            </w:r>
            <w:r>
              <w:rPr>
                <w:rStyle w:val="IndexLink"/>
                <w:rtl w:val="true"/>
              </w:rPr>
              <w:t>(</w:t>
            </w:r>
            <w:r>
              <w:rPr>
                <w:rStyle w:val="IndexLink"/>
                <w:rtl w:val="true"/>
              </w:rPr>
              <w:t xml:space="preserve">كان حياً بعد </w:t>
            </w:r>
            <w:r>
              <w:rPr>
                <w:rStyle w:val="IndexLink"/>
              </w:rPr>
              <w:t>1300</w:t>
            </w:r>
            <w:r>
              <w:rPr>
                <w:rStyle w:val="IndexLink"/>
                <w:rtl w:val="true"/>
              </w:rPr>
              <w:t xml:space="preserve"> </w:t>
            </w:r>
            <w:r>
              <w:rPr>
                <w:rStyle w:val="IndexLink"/>
                <w:rtl w:val="true"/>
              </w:rPr>
              <w:t>ه</w:t>
            </w:r>
            <w:r>
              <w:rPr>
                <w:rStyle w:val="IndexLink"/>
                <w:rtl w:val="true"/>
              </w:rPr>
              <w:t>)</w:t>
              <w:tab/>
            </w:r>
            <w:r>
              <w:rPr>
                <w:rStyle w:val="IndexLink"/>
              </w:rPr>
              <w:t>165</w:t>
            </w:r>
          </w:hyperlink>
        </w:p>
        <w:p>
          <w:pPr>
            <w:pStyle w:val="Contents4"/>
            <w:tabs>
              <w:tab w:val="clear" w:pos="8176"/>
              <w:tab w:val="right" w:pos="9026" w:leader="dot"/>
            </w:tabs>
            <w:rPr/>
          </w:pPr>
          <w:hyperlink w:anchor="__RefHeading___Toc3899984_2870459653">
            <w:r>
              <w:rPr>
                <w:webHidden/>
                <w:rStyle w:val="IndexLink"/>
              </w:rPr>
              <w:t>265</w:t>
            </w:r>
            <w:r>
              <w:rPr>
                <w:rStyle w:val="IndexLink"/>
                <w:rtl w:val="true"/>
              </w:rPr>
              <w:t xml:space="preserve">- </w:t>
            </w:r>
            <w:r>
              <w:rPr>
                <w:rStyle w:val="IndexLink"/>
                <w:rtl w:val="true"/>
              </w:rPr>
              <w:t xml:space="preserve">التعادل والترجيح </w:t>
            </w:r>
            <w:r>
              <w:rPr>
                <w:rStyle w:val="IndexLink"/>
                <w:rtl w:val="true"/>
              </w:rPr>
              <w:t>(</w:t>
            </w:r>
            <w:r>
              <w:rPr>
                <w:rStyle w:val="IndexLink"/>
                <w:rtl w:val="true"/>
              </w:rPr>
              <w:t>رسالة في</w:t>
            </w:r>
            <w:r>
              <w:rPr>
                <w:rStyle w:val="IndexLink"/>
                <w:rtl w:val="true"/>
              </w:rPr>
              <w:t>).</w:t>
              <w:tab/>
            </w:r>
            <w:r>
              <w:rPr>
                <w:rStyle w:val="IndexLink"/>
              </w:rPr>
              <w:t>165</w:t>
            </w:r>
          </w:hyperlink>
        </w:p>
        <w:p>
          <w:pPr>
            <w:pStyle w:val="Contents3"/>
            <w:tabs>
              <w:tab w:val="clear" w:pos="8459"/>
              <w:tab w:val="right" w:pos="9026" w:leader="dot"/>
            </w:tabs>
            <w:rPr/>
          </w:pPr>
          <w:hyperlink w:anchor="__RefHeading___Toc3899986_2870459653">
            <w:r>
              <w:rPr>
                <w:webHidden/>
                <w:rStyle w:val="IndexLink"/>
                <w:rtl w:val="true"/>
              </w:rPr>
              <w:t xml:space="preserve">الكرهرودي، محمد حسين بن محمد مهدي </w:t>
            </w:r>
            <w:r>
              <w:rPr>
                <w:rStyle w:val="IndexLink"/>
                <w:rtl w:val="true"/>
              </w:rPr>
              <w:t xml:space="preserve">- </w:t>
            </w:r>
            <w:r>
              <w:rPr>
                <w:rStyle w:val="IndexLink"/>
                <w:rtl w:val="true"/>
              </w:rPr>
              <w:t xml:space="preserve">المتوفى بالكاظمية في </w:t>
            </w:r>
            <w:r>
              <w:rPr>
                <w:rStyle w:val="IndexLink"/>
              </w:rPr>
              <w:t>1314</w:t>
            </w:r>
            <w:r>
              <w:rPr>
                <w:rStyle w:val="IndexLink"/>
                <w:rtl w:val="true"/>
              </w:rPr>
              <w:t>ه</w:t>
            </w:r>
            <w:r>
              <w:rPr>
                <w:rStyle w:val="IndexLink"/>
                <w:rtl w:val="true"/>
              </w:rPr>
              <w:t>- .</w:t>
              <w:tab/>
            </w:r>
            <w:r>
              <w:rPr>
                <w:rStyle w:val="IndexLink"/>
              </w:rPr>
              <w:t>166</w:t>
            </w:r>
          </w:hyperlink>
        </w:p>
        <w:p>
          <w:pPr>
            <w:pStyle w:val="Contents4"/>
            <w:tabs>
              <w:tab w:val="clear" w:pos="8176"/>
              <w:tab w:val="right" w:pos="9026" w:leader="dot"/>
            </w:tabs>
            <w:rPr/>
          </w:pPr>
          <w:hyperlink w:anchor="__RefHeading___Toc3899988_2870459653">
            <w:r>
              <w:rPr>
                <w:webHidden/>
                <w:rStyle w:val="IndexLink"/>
              </w:rPr>
              <w:t>266</w:t>
            </w:r>
            <w:r>
              <w:rPr>
                <w:rStyle w:val="IndexLink"/>
                <w:rtl w:val="true"/>
              </w:rPr>
              <w:t xml:space="preserve">- </w:t>
            </w:r>
            <w:r>
              <w:rPr>
                <w:rStyle w:val="IndexLink"/>
                <w:rtl w:val="true"/>
              </w:rPr>
              <w:t>الجامع العسكري</w:t>
            </w:r>
            <w:r>
              <w:rPr>
                <w:rStyle w:val="IndexLink"/>
                <w:rtl w:val="true"/>
              </w:rPr>
              <w:t>.</w:t>
              <w:tab/>
            </w:r>
            <w:r>
              <w:rPr>
                <w:rStyle w:val="IndexLink"/>
              </w:rPr>
              <w:t>166</w:t>
            </w:r>
          </w:hyperlink>
        </w:p>
        <w:p>
          <w:pPr>
            <w:pStyle w:val="Contents3"/>
            <w:tabs>
              <w:tab w:val="clear" w:pos="8459"/>
              <w:tab w:val="right" w:pos="9026" w:leader="dot"/>
            </w:tabs>
            <w:rPr/>
          </w:pPr>
          <w:hyperlink w:anchor="__RefHeading___Toc3899990_2870459653">
            <w:r>
              <w:rPr>
                <w:webHidden/>
                <w:rStyle w:val="IndexLink"/>
                <w:rtl w:val="true"/>
              </w:rPr>
              <w:t xml:space="preserve">الكلبايكاني زين العابدين النخعي </w:t>
            </w:r>
            <w:r>
              <w:rPr>
                <w:rStyle w:val="IndexLink"/>
                <w:rtl w:val="true"/>
              </w:rPr>
              <w:t xml:space="preserve">- </w:t>
            </w:r>
            <w:r>
              <w:rPr>
                <w:rStyle w:val="IndexLink"/>
              </w:rPr>
              <w:t>1347</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ab/>
            </w:r>
            <w:r>
              <w:rPr>
                <w:rStyle w:val="IndexLink"/>
              </w:rPr>
              <w:t>166</w:t>
            </w:r>
          </w:hyperlink>
        </w:p>
        <w:p>
          <w:pPr>
            <w:pStyle w:val="Contents4"/>
            <w:tabs>
              <w:tab w:val="clear" w:pos="8176"/>
              <w:tab w:val="right" w:pos="9026" w:leader="dot"/>
            </w:tabs>
            <w:rPr/>
          </w:pPr>
          <w:hyperlink w:anchor="__RefHeading___Toc3899992_2870459653">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3899994_2870459653">
            <w:r>
              <w:rPr>
                <w:webHidden/>
                <w:rStyle w:val="IndexLink"/>
              </w:rPr>
              <w:t>267</w:t>
            </w:r>
            <w:r>
              <w:rPr>
                <w:rStyle w:val="IndexLink"/>
                <w:rtl w:val="true"/>
              </w:rPr>
              <w:t xml:space="preserve">- </w:t>
            </w:r>
            <w:r>
              <w:rPr>
                <w:rStyle w:val="IndexLink"/>
                <w:rtl w:val="true"/>
              </w:rPr>
              <w:t>الفقه الاستدلالي</w:t>
            </w:r>
            <w:r>
              <w:rPr>
                <w:rStyle w:val="IndexLink"/>
                <w:rtl w:val="true"/>
              </w:rPr>
              <w:t>.</w:t>
              <w:tab/>
            </w:r>
            <w:r>
              <w:rPr>
                <w:rStyle w:val="IndexLink"/>
              </w:rPr>
              <w:t>166</w:t>
            </w:r>
          </w:hyperlink>
        </w:p>
        <w:p>
          <w:pPr>
            <w:pStyle w:val="Contents5"/>
            <w:tabs>
              <w:tab w:val="clear" w:pos="7892"/>
              <w:tab w:val="right" w:pos="9026" w:leader="dot"/>
            </w:tabs>
            <w:rPr/>
          </w:pPr>
          <w:hyperlink w:anchor="__RefHeading___Toc3899996_2870459653">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3899998_2870459653">
            <w:r>
              <w:rPr>
                <w:webHidden/>
                <w:rStyle w:val="IndexLink"/>
                <w:rtl w:val="true"/>
              </w:rPr>
              <w:t>النسخ</w:t>
            </w:r>
            <w:r>
              <w:rPr>
                <w:rStyle w:val="IndexLink"/>
                <w:rtl w:val="true"/>
              </w:rPr>
              <w:t>:</w:t>
              <w:tab/>
            </w:r>
            <w:r>
              <w:rPr>
                <w:rStyle w:val="IndexLink"/>
              </w:rPr>
              <w:t>166</w:t>
            </w:r>
          </w:hyperlink>
        </w:p>
        <w:p>
          <w:pPr>
            <w:pStyle w:val="Contents2"/>
            <w:tabs>
              <w:tab w:val="clear" w:pos="8743"/>
              <w:tab w:val="right" w:pos="9026" w:leader="dot"/>
            </w:tabs>
            <w:rPr/>
          </w:pPr>
          <w:hyperlink w:anchor="__RefHeading___Toc3900000_2870459653">
            <w:r>
              <w:rPr>
                <w:webHidden/>
                <w:rStyle w:val="IndexLink"/>
                <w:rtl w:val="true"/>
              </w:rPr>
              <w:t>حرالمیم</w:t>
            </w:r>
            <w:r>
              <w:rPr>
                <w:rStyle w:val="IndexLink"/>
                <w:rtl w:val="true"/>
              </w:rPr>
              <w:tab/>
            </w:r>
            <w:r>
              <w:rPr>
                <w:rStyle w:val="IndexLink"/>
              </w:rPr>
              <w:t>171</w:t>
            </w:r>
          </w:hyperlink>
        </w:p>
        <w:p>
          <w:pPr>
            <w:pStyle w:val="Contents3"/>
            <w:tabs>
              <w:tab w:val="clear" w:pos="8459"/>
              <w:tab w:val="right" w:pos="9026" w:leader="dot"/>
            </w:tabs>
            <w:rPr/>
          </w:pPr>
          <w:hyperlink w:anchor="__RefHeading___Toc3900002_2870459653">
            <w:r>
              <w:rPr>
                <w:webHidden/>
                <w:rStyle w:val="IndexLink"/>
                <w:rtl w:val="true"/>
              </w:rPr>
              <w:t>مجهول</w:t>
            </w:r>
            <w:r>
              <w:rPr>
                <w:rStyle w:val="IndexLink"/>
                <w:rtl w:val="true"/>
              </w:rPr>
              <w:t>.</w:t>
              <w:tab/>
            </w:r>
            <w:r>
              <w:rPr>
                <w:rStyle w:val="IndexLink"/>
              </w:rPr>
              <w:t>171</w:t>
            </w:r>
          </w:hyperlink>
        </w:p>
        <w:p>
          <w:pPr>
            <w:pStyle w:val="Contents4"/>
            <w:tabs>
              <w:tab w:val="clear" w:pos="8176"/>
              <w:tab w:val="right" w:pos="9026" w:leader="dot"/>
            </w:tabs>
            <w:rPr/>
          </w:pPr>
          <w:hyperlink w:anchor="__RefHeading___Toc3900004_2870459653">
            <w:r>
              <w:rPr>
                <w:webHidden/>
                <w:rStyle w:val="IndexLink"/>
              </w:rPr>
              <w:t>268</w:t>
            </w:r>
            <w:r>
              <w:rPr>
                <w:rStyle w:val="IndexLink"/>
                <w:rtl w:val="true"/>
              </w:rPr>
              <w:t xml:space="preserve">- </w:t>
            </w:r>
            <w:r>
              <w:rPr>
                <w:rStyle w:val="IndexLink"/>
                <w:rtl w:val="true"/>
              </w:rPr>
              <w:t>تعليقة على رسائل الشيخ الأنصاري</w:t>
            </w:r>
            <w:r>
              <w:rPr>
                <w:rStyle w:val="IndexLink"/>
                <w:rtl w:val="true"/>
              </w:rPr>
              <w:t>.</w:t>
              <w:tab/>
            </w:r>
            <w:r>
              <w:rPr>
                <w:rStyle w:val="IndexLink"/>
              </w:rPr>
              <w:t>171</w:t>
            </w:r>
          </w:hyperlink>
        </w:p>
        <w:p>
          <w:pPr>
            <w:pStyle w:val="Contents5"/>
            <w:tabs>
              <w:tab w:val="clear" w:pos="7892"/>
              <w:tab w:val="right" w:pos="9026" w:leader="dot"/>
            </w:tabs>
            <w:rPr/>
          </w:pPr>
          <w:hyperlink w:anchor="__RefHeading___Toc3900006_2870459653">
            <w:r>
              <w:rPr>
                <w:webHidden/>
                <w:rStyle w:val="IndexLink"/>
                <w:rtl w:val="true"/>
              </w:rPr>
              <w:t>النسخ</w:t>
            </w:r>
            <w:r>
              <w:rPr>
                <w:rStyle w:val="IndexLink"/>
                <w:rtl w:val="true"/>
              </w:rPr>
              <w:t>:</w:t>
              <w:tab/>
            </w:r>
            <w:r>
              <w:rPr>
                <w:rStyle w:val="IndexLink"/>
              </w:rPr>
              <w:t>171</w:t>
            </w:r>
          </w:hyperlink>
        </w:p>
        <w:p>
          <w:pPr>
            <w:pStyle w:val="Contents3"/>
            <w:tabs>
              <w:tab w:val="clear" w:pos="8459"/>
              <w:tab w:val="right" w:pos="9026" w:leader="dot"/>
            </w:tabs>
            <w:rPr/>
          </w:pPr>
          <w:hyperlink w:anchor="__RefHeading___Toc3900008_2870459653">
            <w:r>
              <w:rPr>
                <w:webHidden/>
                <w:rStyle w:val="IndexLink"/>
                <w:rtl w:val="true"/>
              </w:rPr>
              <w:t>مجهول</w:t>
            </w:r>
            <w:r>
              <w:rPr>
                <w:rStyle w:val="IndexLink"/>
                <w:rtl w:val="true"/>
              </w:rPr>
              <w:t>.</w:t>
              <w:tab/>
            </w:r>
            <w:r>
              <w:rPr>
                <w:rStyle w:val="IndexLink"/>
              </w:rPr>
              <w:t>171</w:t>
            </w:r>
          </w:hyperlink>
        </w:p>
        <w:p>
          <w:pPr>
            <w:pStyle w:val="Contents4"/>
            <w:tabs>
              <w:tab w:val="clear" w:pos="8176"/>
              <w:tab w:val="right" w:pos="9026" w:leader="dot"/>
            </w:tabs>
            <w:rPr/>
          </w:pPr>
          <w:hyperlink w:anchor="__RefHeading___Toc3900010_2870459653">
            <w:r>
              <w:rPr>
                <w:webHidden/>
                <w:rStyle w:val="IndexLink"/>
              </w:rPr>
              <w:t>269</w:t>
            </w:r>
            <w:r>
              <w:rPr>
                <w:rStyle w:val="IndexLink"/>
                <w:rtl w:val="true"/>
              </w:rPr>
              <w:t xml:space="preserve">- </w:t>
            </w:r>
            <w:r>
              <w:rPr>
                <w:rStyle w:val="IndexLink"/>
                <w:rtl w:val="true"/>
              </w:rPr>
              <w:t xml:space="preserve">التقريرات في مسألة المشتق </w:t>
            </w:r>
            <w:r>
              <w:rPr>
                <w:rStyle w:val="IndexLink"/>
                <w:rtl w:val="true"/>
              </w:rPr>
              <w:t>.</w:t>
              <w:tab/>
            </w:r>
            <w:r>
              <w:rPr>
                <w:rStyle w:val="IndexLink"/>
              </w:rPr>
              <w:t>171</w:t>
            </w:r>
          </w:hyperlink>
        </w:p>
        <w:p>
          <w:pPr>
            <w:pStyle w:val="Contents5"/>
            <w:tabs>
              <w:tab w:val="clear" w:pos="7892"/>
              <w:tab w:val="right" w:pos="9026" w:leader="dot"/>
            </w:tabs>
            <w:rPr/>
          </w:pPr>
          <w:hyperlink w:anchor="__RefHeading___Toc3900012_2870459653">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3900014_2870459653">
            <w:r>
              <w:rPr>
                <w:webHidden/>
                <w:rStyle w:val="IndexLink"/>
                <w:rtl w:val="true"/>
              </w:rPr>
              <w:t>النسخ</w:t>
            </w:r>
            <w:r>
              <w:rPr>
                <w:rStyle w:val="IndexLink"/>
                <w:rtl w:val="true"/>
              </w:rPr>
              <w:t>:</w:t>
              <w:tab/>
            </w:r>
            <w:r>
              <w:rPr>
                <w:rStyle w:val="IndexLink"/>
              </w:rPr>
              <w:t>171</w:t>
            </w:r>
          </w:hyperlink>
        </w:p>
        <w:p>
          <w:pPr>
            <w:pStyle w:val="Contents3"/>
            <w:tabs>
              <w:tab w:val="clear" w:pos="8459"/>
              <w:tab w:val="right" w:pos="9026" w:leader="dot"/>
            </w:tabs>
            <w:rPr/>
          </w:pPr>
          <w:hyperlink w:anchor="__RefHeading___Toc3900016_2870459653">
            <w:r>
              <w:rPr>
                <w:webHidden/>
                <w:rStyle w:val="IndexLink"/>
                <w:rtl w:val="true"/>
              </w:rPr>
              <w:t xml:space="preserve">المازندراني، الشيخ موسى النوري </w:t>
            </w:r>
            <w:r>
              <w:rPr>
                <w:rStyle w:val="IndexLink"/>
                <w:rtl w:val="true"/>
              </w:rPr>
              <w:t>(</w:t>
            </w:r>
            <w:r>
              <w:rPr>
                <w:rStyle w:val="IndexLink"/>
                <w:rtl w:val="true"/>
              </w:rPr>
              <w:t xml:space="preserve">ت </w:t>
            </w:r>
            <w:r>
              <w:rPr>
                <w:rStyle w:val="IndexLink"/>
              </w:rPr>
              <w:t>1331</w:t>
            </w:r>
            <w:r>
              <w:rPr>
                <w:rStyle w:val="IndexLink"/>
                <w:rtl w:val="true"/>
              </w:rPr>
              <w:t>ه</w:t>
            </w:r>
            <w:r>
              <w:rPr>
                <w:rStyle w:val="IndexLink"/>
                <w:rtl w:val="true"/>
              </w:rPr>
              <w:t>-)</w:t>
              <w:tab/>
            </w:r>
            <w:r>
              <w:rPr>
                <w:rStyle w:val="IndexLink"/>
              </w:rPr>
              <w:t>172</w:t>
            </w:r>
          </w:hyperlink>
        </w:p>
        <w:p>
          <w:pPr>
            <w:pStyle w:val="Contents4"/>
            <w:tabs>
              <w:tab w:val="clear" w:pos="8176"/>
              <w:tab w:val="right" w:pos="9026" w:leader="dot"/>
            </w:tabs>
            <w:rPr/>
          </w:pPr>
          <w:hyperlink w:anchor="__RefHeading___Toc3900018_2870459653">
            <w:r>
              <w:rPr>
                <w:webHidden/>
                <w:rStyle w:val="IndexLink"/>
              </w:rPr>
              <w:t>270</w:t>
            </w:r>
            <w:r>
              <w:rPr>
                <w:rStyle w:val="IndexLink"/>
                <w:rtl w:val="true"/>
              </w:rPr>
              <w:t xml:space="preserve">- </w:t>
            </w:r>
            <w:r>
              <w:rPr>
                <w:rStyle w:val="IndexLink"/>
                <w:rtl w:val="true"/>
              </w:rPr>
              <w:t>تقريرات بحث السيد محمد حسن الشيرازي</w:t>
            </w:r>
            <w:r>
              <w:rPr>
                <w:rStyle w:val="IndexLink"/>
                <w:rtl w:val="true"/>
              </w:rPr>
              <w:tab/>
            </w:r>
            <w:r>
              <w:rPr>
                <w:rStyle w:val="IndexLink"/>
              </w:rPr>
              <w:t>172</w:t>
            </w:r>
          </w:hyperlink>
        </w:p>
        <w:p>
          <w:pPr>
            <w:pStyle w:val="Contents3"/>
            <w:tabs>
              <w:tab w:val="clear" w:pos="8459"/>
              <w:tab w:val="right" w:pos="9026" w:leader="dot"/>
            </w:tabs>
            <w:rPr/>
          </w:pPr>
          <w:hyperlink w:anchor="__RefHeading___Toc3900020_2870459653">
            <w:r>
              <w:rPr>
                <w:webHidden/>
                <w:rStyle w:val="IndexLink"/>
                <w:rtl w:val="true"/>
              </w:rPr>
              <w:t>المحلّاتي، الشيخ الميرزا إبراهيم ابن المولى محمد علي بن أحمد الشيرازي</w:t>
            </w:r>
            <w:r>
              <w:rPr>
                <w:rStyle w:val="IndexLink"/>
                <w:rtl w:val="true"/>
              </w:rPr>
              <w:t>(</w:t>
            </w:r>
            <w:r>
              <w:rPr>
                <w:rStyle w:val="IndexLink"/>
              </w:rPr>
              <w:t>1336</w:t>
            </w:r>
            <w:r>
              <w:rPr>
                <w:rStyle w:val="IndexLink"/>
                <w:rtl w:val="true"/>
              </w:rPr>
              <w:t xml:space="preserve"> </w:t>
            </w:r>
            <w:r>
              <w:rPr>
                <w:rStyle w:val="IndexLink"/>
                <w:rtl w:val="true"/>
              </w:rPr>
              <w:t>ه</w:t>
            </w:r>
            <w:r>
              <w:rPr>
                <w:rStyle w:val="IndexLink"/>
                <w:rtl w:val="true"/>
              </w:rPr>
              <w:t>- )</w:t>
              <w:tab/>
            </w:r>
            <w:r>
              <w:rPr>
                <w:rStyle w:val="IndexLink"/>
              </w:rPr>
              <w:t>172</w:t>
            </w:r>
          </w:hyperlink>
        </w:p>
        <w:p>
          <w:pPr>
            <w:pStyle w:val="Contents4"/>
            <w:tabs>
              <w:tab w:val="clear" w:pos="8176"/>
              <w:tab w:val="right" w:pos="9026" w:leader="dot"/>
            </w:tabs>
            <w:rPr/>
          </w:pPr>
          <w:hyperlink w:anchor="__RefHeading___Toc3900022_2870459653">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3900024_2870459653">
            <w:r>
              <w:rPr>
                <w:webHidden/>
                <w:rStyle w:val="IndexLink"/>
              </w:rPr>
              <w:t>271</w:t>
            </w:r>
            <w:r>
              <w:rPr>
                <w:rStyle w:val="IndexLink"/>
                <w:rtl w:val="true"/>
              </w:rPr>
              <w:t xml:space="preserve">- </w:t>
            </w:r>
            <w:r>
              <w:rPr>
                <w:rStyle w:val="IndexLink"/>
                <w:rtl w:val="true"/>
              </w:rPr>
              <w:t>التقريرات</w:t>
            </w:r>
            <w:r>
              <w:rPr>
                <w:rStyle w:val="IndexLink"/>
                <w:rtl w:val="true"/>
              </w:rPr>
              <w:tab/>
            </w:r>
            <w:r>
              <w:rPr>
                <w:rStyle w:val="IndexLink"/>
              </w:rPr>
              <w:t>172</w:t>
            </w:r>
          </w:hyperlink>
        </w:p>
        <w:p>
          <w:pPr>
            <w:pStyle w:val="Contents3"/>
            <w:tabs>
              <w:tab w:val="clear" w:pos="8459"/>
              <w:tab w:val="right" w:pos="9026" w:leader="dot"/>
            </w:tabs>
            <w:rPr/>
          </w:pPr>
          <w:hyperlink w:anchor="__RefHeading___Toc3900026_2870459653">
            <w:r>
              <w:rPr>
                <w:webHidden/>
                <w:rStyle w:val="IndexLink"/>
                <w:rtl w:val="true"/>
              </w:rPr>
              <w:t xml:space="preserve">المحلّاتي، الشيخ ذبيح الله بن محمد علي، مؤلّف </w:t>
            </w:r>
            <w:r>
              <w:rPr>
                <w:rStyle w:val="IndexLink"/>
                <w:rtl w:val="true"/>
              </w:rPr>
              <w:t>«</w:t>
            </w:r>
            <w:r>
              <w:rPr>
                <w:rStyle w:val="IndexLink"/>
                <w:rtl w:val="true"/>
              </w:rPr>
              <w:t>تاريخ سامراء</w:t>
            </w:r>
            <w:r>
              <w:rPr>
                <w:rStyle w:val="IndexLink"/>
                <w:rtl w:val="true"/>
              </w:rPr>
              <w:t>» (</w:t>
            </w:r>
            <w:r>
              <w:rPr>
                <w:rStyle w:val="IndexLink"/>
              </w:rPr>
              <w:t>1310</w:t>
            </w:r>
            <w:r>
              <w:rPr>
                <w:rStyle w:val="IndexLink"/>
                <w:rtl w:val="true"/>
              </w:rPr>
              <w:t xml:space="preserve"> - </w:t>
            </w:r>
            <w:r>
              <w:rPr>
                <w:rStyle w:val="IndexLink"/>
              </w:rPr>
              <w:t>1406</w:t>
            </w:r>
            <w:r>
              <w:rPr>
                <w:rStyle w:val="IndexLink"/>
                <w:rtl w:val="true"/>
              </w:rPr>
              <w:t>ه</w:t>
            </w:r>
            <w:r>
              <w:rPr>
                <w:rStyle w:val="IndexLink"/>
                <w:rtl w:val="true"/>
              </w:rPr>
              <w:t>-).</w:t>
              <w:tab/>
            </w:r>
            <w:r>
              <w:rPr>
                <w:rStyle w:val="IndexLink"/>
              </w:rPr>
              <w:t>172</w:t>
            </w:r>
          </w:hyperlink>
        </w:p>
        <w:p>
          <w:pPr>
            <w:pStyle w:val="Contents4"/>
            <w:tabs>
              <w:tab w:val="clear" w:pos="8176"/>
              <w:tab w:val="right" w:pos="9026" w:leader="dot"/>
            </w:tabs>
            <w:rPr/>
          </w:pPr>
          <w:hyperlink w:anchor="__RefHeading___Toc3900028_2870459653">
            <w:r>
              <w:rPr>
                <w:webHidden/>
                <w:rStyle w:val="IndexLink"/>
              </w:rPr>
              <w:t>272</w:t>
            </w:r>
            <w:r>
              <w:rPr>
                <w:rStyle w:val="IndexLink"/>
                <w:rtl w:val="true"/>
              </w:rPr>
              <w:t xml:space="preserve">- </w:t>
            </w:r>
            <w:r>
              <w:rPr>
                <w:rStyle w:val="IndexLink"/>
                <w:rtl w:val="true"/>
              </w:rPr>
              <w:t>كشف الغرور أو مفاسد السفور</w:t>
            </w:r>
            <w:r>
              <w:rPr>
                <w:rStyle w:val="IndexLink"/>
                <w:rtl w:val="true"/>
              </w:rPr>
              <w:t>.</w:t>
              <w:tab/>
            </w:r>
            <w:r>
              <w:rPr>
                <w:rStyle w:val="IndexLink"/>
              </w:rPr>
              <w:t>172</w:t>
            </w:r>
          </w:hyperlink>
        </w:p>
        <w:p>
          <w:pPr>
            <w:pStyle w:val="Contents4"/>
            <w:tabs>
              <w:tab w:val="clear" w:pos="8176"/>
              <w:tab w:val="right" w:pos="9026" w:leader="dot"/>
            </w:tabs>
            <w:rPr/>
          </w:pPr>
          <w:hyperlink w:anchor="__RefHeading___Toc3900030_2870459653">
            <w:r>
              <w:rPr>
                <w:webHidden/>
                <w:rStyle w:val="IndexLink"/>
              </w:rPr>
              <w:t>273</w:t>
            </w:r>
            <w:r>
              <w:rPr>
                <w:rStyle w:val="IndexLink"/>
                <w:rtl w:val="true"/>
              </w:rPr>
              <w:t xml:space="preserve">- </w:t>
            </w:r>
            <w:r>
              <w:rPr>
                <w:rStyle w:val="IndexLink"/>
                <w:rtl w:val="true"/>
              </w:rPr>
              <w:t>الكلمة التامة في تراجم أحوال أكابرالعامة</w:t>
            </w:r>
            <w:r>
              <w:rPr>
                <w:rStyle w:val="IndexLink"/>
                <w:rtl w:val="true"/>
              </w:rPr>
              <w:tab/>
            </w:r>
            <w:r>
              <w:rPr>
                <w:rStyle w:val="IndexLink"/>
              </w:rPr>
              <w:t>173</w:t>
            </w:r>
          </w:hyperlink>
        </w:p>
        <w:p>
          <w:pPr>
            <w:pStyle w:val="Contents4"/>
            <w:tabs>
              <w:tab w:val="clear" w:pos="8176"/>
              <w:tab w:val="right" w:pos="9026" w:leader="dot"/>
            </w:tabs>
            <w:rPr/>
          </w:pPr>
          <w:hyperlink w:anchor="__RefHeading___Toc3900032_2870459653">
            <w:r>
              <w:rPr>
                <w:webHidden/>
                <w:rStyle w:val="IndexLink"/>
              </w:rPr>
              <w:t>274</w:t>
            </w:r>
            <w:r>
              <w:rPr>
                <w:rStyle w:val="IndexLink"/>
                <w:rtl w:val="true"/>
              </w:rPr>
              <w:t xml:space="preserve">- </w:t>
            </w:r>
            <w:r>
              <w:rPr>
                <w:rStyle w:val="IndexLink"/>
                <w:rtl w:val="true"/>
              </w:rPr>
              <w:t>مآثر الكبراء في تاريخ سامراء</w:t>
            </w:r>
            <w:r>
              <w:rPr>
                <w:rStyle w:val="IndexLink"/>
                <w:rtl w:val="true"/>
              </w:rPr>
              <w:t>.</w:t>
              <w:tab/>
            </w:r>
            <w:r>
              <w:rPr>
                <w:rStyle w:val="IndexLink"/>
              </w:rPr>
              <w:t>173</w:t>
            </w:r>
          </w:hyperlink>
        </w:p>
        <w:p>
          <w:pPr>
            <w:pStyle w:val="Contents3"/>
            <w:tabs>
              <w:tab w:val="clear" w:pos="8459"/>
              <w:tab w:val="right" w:pos="9026" w:leader="dot"/>
            </w:tabs>
            <w:rPr/>
          </w:pPr>
          <w:hyperlink w:anchor="__RefHeading___Toc3900034_2870459653">
            <w:r>
              <w:rPr>
                <w:webHidden/>
                <w:rStyle w:val="IndexLink"/>
                <w:rtl w:val="true"/>
              </w:rPr>
              <w:t xml:space="preserve">المشهدي حبيب الله بن هاشم بن هداية الله </w:t>
            </w:r>
            <w:r>
              <w:rPr>
                <w:rStyle w:val="IndexLink"/>
                <w:rtl w:val="true"/>
              </w:rPr>
              <w:t>(</w:t>
            </w:r>
            <w:r>
              <w:rPr>
                <w:rStyle w:val="IndexLink"/>
              </w:rPr>
              <w:t>1266</w:t>
            </w:r>
            <w:r>
              <w:rPr>
                <w:rStyle w:val="IndexLink"/>
                <w:rtl w:val="true"/>
              </w:rPr>
              <w:t xml:space="preserve"> - </w:t>
            </w:r>
            <w:r>
              <w:rPr>
                <w:rStyle w:val="IndexLink"/>
              </w:rPr>
              <w:t>1327</w:t>
            </w:r>
            <w:r>
              <w:rPr>
                <w:rStyle w:val="IndexLink"/>
                <w:rtl w:val="true"/>
              </w:rPr>
              <w:t>ه</w:t>
            </w:r>
            <w:r>
              <w:rPr>
                <w:rStyle w:val="IndexLink"/>
                <w:rtl w:val="true"/>
              </w:rPr>
              <w:t>- )</w:t>
              <w:tab/>
            </w:r>
            <w:r>
              <w:rPr>
                <w:rStyle w:val="IndexLink"/>
              </w:rPr>
              <w:t>173</w:t>
            </w:r>
          </w:hyperlink>
        </w:p>
        <w:p>
          <w:pPr>
            <w:pStyle w:val="Contents4"/>
            <w:tabs>
              <w:tab w:val="clear" w:pos="8176"/>
              <w:tab w:val="right" w:pos="9026" w:leader="dot"/>
            </w:tabs>
            <w:rPr/>
          </w:pPr>
          <w:hyperlink w:anchor="__RefHeading___Toc3900036_2870459653">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3900038_2870459653">
            <w:r>
              <w:rPr>
                <w:webHidden/>
                <w:rStyle w:val="IndexLink"/>
              </w:rPr>
              <w:t>275</w:t>
            </w:r>
            <w:r>
              <w:rPr>
                <w:rStyle w:val="IndexLink"/>
                <w:rtl w:val="true"/>
              </w:rPr>
              <w:t xml:space="preserve">- </w:t>
            </w:r>
            <w:r>
              <w:rPr>
                <w:rStyle w:val="IndexLink"/>
                <w:rtl w:val="true"/>
              </w:rPr>
              <w:t>التعادل والتراجيح</w:t>
            </w:r>
            <w:r>
              <w:rPr>
                <w:rStyle w:val="IndexLink"/>
                <w:rtl w:val="true"/>
              </w:rPr>
              <w:t xml:space="preserve">. </w:t>
            </w:r>
            <w:r>
              <w:rPr>
                <w:rStyle w:val="IndexLink"/>
                <w:rtl w:val="true"/>
              </w:rPr>
              <w:t>الامل</w:t>
            </w:r>
            <w:r>
              <w:rPr>
                <w:rStyle w:val="IndexLink"/>
                <w:rtl w:val="true"/>
              </w:rPr>
              <w:tab/>
            </w:r>
            <w:r>
              <w:rPr>
                <w:rStyle w:val="IndexLink"/>
              </w:rPr>
              <w:t>173</w:t>
            </w:r>
          </w:hyperlink>
        </w:p>
        <w:p>
          <w:pPr>
            <w:pStyle w:val="Contents4"/>
            <w:tabs>
              <w:tab w:val="clear" w:pos="8176"/>
              <w:tab w:val="right" w:pos="9026" w:leader="dot"/>
            </w:tabs>
            <w:rPr/>
          </w:pPr>
          <w:hyperlink w:anchor="__RefHeading___Toc3900040_2870459653">
            <w:r>
              <w:rPr>
                <w:webHidden/>
                <w:rStyle w:val="IndexLink"/>
              </w:rPr>
              <w:t>276</w:t>
            </w:r>
            <w:r>
              <w:rPr>
                <w:rStyle w:val="IndexLink"/>
                <w:rtl w:val="true"/>
              </w:rPr>
              <w:t xml:space="preserve">- </w:t>
            </w:r>
            <w:r>
              <w:rPr>
                <w:rStyle w:val="IndexLink"/>
                <w:rtl w:val="true"/>
              </w:rPr>
              <w:t>اللباس المشكوك</w:t>
            </w:r>
            <w:r>
              <w:rPr>
                <w:rStyle w:val="IndexLink"/>
                <w:rtl w:val="true"/>
              </w:rPr>
              <w:t>.</w:t>
              <w:tab/>
            </w:r>
            <w:r>
              <w:rPr>
                <w:rStyle w:val="IndexLink"/>
              </w:rPr>
              <w:t>173</w:t>
            </w:r>
          </w:hyperlink>
        </w:p>
        <w:p>
          <w:pPr>
            <w:pStyle w:val="Contents3"/>
            <w:tabs>
              <w:tab w:val="clear" w:pos="8459"/>
              <w:tab w:val="right" w:pos="9026" w:leader="dot"/>
            </w:tabs>
            <w:rPr/>
          </w:pPr>
          <w:hyperlink w:anchor="__RefHeading___Toc3900042_2870459653">
            <w:r>
              <w:rPr>
                <w:webHidden/>
                <w:rStyle w:val="IndexLink"/>
                <w:rtl w:val="true"/>
              </w:rPr>
              <w:t xml:space="preserve">المعصومي الهمداني، علي </w:t>
            </w:r>
            <w:r>
              <w:rPr>
                <w:rStyle w:val="IndexLink"/>
                <w:rtl w:val="true"/>
              </w:rPr>
              <w:t>(</w:t>
            </w:r>
            <w:r>
              <w:rPr>
                <w:rStyle w:val="IndexLink"/>
              </w:rPr>
              <w:t>1398</w:t>
            </w:r>
            <w:r>
              <w:rPr>
                <w:rStyle w:val="IndexLink"/>
                <w:rtl w:val="true"/>
              </w:rPr>
              <w:t>ه</w:t>
            </w:r>
            <w:r>
              <w:rPr>
                <w:rStyle w:val="IndexLink"/>
                <w:rtl w:val="true"/>
              </w:rPr>
              <w:t>- )</w:t>
              <w:tab/>
            </w:r>
            <w:r>
              <w:rPr>
                <w:rStyle w:val="IndexLink"/>
              </w:rPr>
              <w:t>174</w:t>
            </w:r>
          </w:hyperlink>
        </w:p>
        <w:p>
          <w:pPr>
            <w:pStyle w:val="Contents4"/>
            <w:tabs>
              <w:tab w:val="clear" w:pos="8176"/>
              <w:tab w:val="right" w:pos="9026" w:leader="dot"/>
            </w:tabs>
            <w:rPr/>
          </w:pPr>
          <w:hyperlink w:anchor="__RefHeading___Toc3900044_2870459653">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3900046_2870459653">
            <w:r>
              <w:rPr>
                <w:webHidden/>
                <w:rStyle w:val="IndexLink"/>
              </w:rPr>
              <w:t>277</w:t>
            </w:r>
            <w:r>
              <w:rPr>
                <w:rStyle w:val="IndexLink"/>
                <w:rtl w:val="true"/>
              </w:rPr>
              <w:t xml:space="preserve">- </w:t>
            </w:r>
            <w:r>
              <w:rPr>
                <w:rStyle w:val="IndexLink"/>
                <w:rtl w:val="true"/>
              </w:rPr>
              <w:t>حاشية فرائد الأصول</w:t>
            </w:r>
            <w:r>
              <w:rPr>
                <w:rStyle w:val="IndexLink"/>
                <w:rtl w:val="true"/>
              </w:rPr>
              <w:t>.</w:t>
              <w:tab/>
            </w:r>
            <w:r>
              <w:rPr>
                <w:rStyle w:val="IndexLink"/>
              </w:rPr>
              <w:t>174</w:t>
            </w:r>
          </w:hyperlink>
        </w:p>
        <w:p>
          <w:pPr>
            <w:pStyle w:val="Contents5"/>
            <w:tabs>
              <w:tab w:val="clear" w:pos="7892"/>
              <w:tab w:val="right" w:pos="9026" w:leader="dot"/>
            </w:tabs>
            <w:rPr/>
          </w:pPr>
          <w:hyperlink w:anchor="__RefHeading___Toc3900048_2870459653">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3900050_2870459653">
            <w:r>
              <w:rPr>
                <w:webHidden/>
                <w:rStyle w:val="IndexLink"/>
                <w:rtl w:val="true"/>
              </w:rPr>
              <w:t>النسخ</w:t>
            </w:r>
            <w:r>
              <w:rPr>
                <w:rStyle w:val="IndexLink"/>
                <w:rtl w:val="true"/>
              </w:rPr>
              <w:t>:</w:t>
              <w:tab/>
            </w:r>
            <w:r>
              <w:rPr>
                <w:rStyle w:val="IndexLink"/>
              </w:rPr>
              <w:t>174</w:t>
            </w:r>
          </w:hyperlink>
        </w:p>
        <w:p>
          <w:pPr>
            <w:pStyle w:val="Contents3"/>
            <w:tabs>
              <w:tab w:val="clear" w:pos="8459"/>
              <w:tab w:val="right" w:pos="9026" w:leader="dot"/>
            </w:tabs>
            <w:rPr/>
          </w:pPr>
          <w:hyperlink w:anchor="__RefHeading___Toc3900052_2870459653">
            <w:r>
              <w:rPr>
                <w:webHidden/>
                <w:rStyle w:val="IndexLink"/>
                <w:rtl w:val="true"/>
              </w:rPr>
              <w:t xml:space="preserve">مغنية محمد جواد ت </w:t>
            </w:r>
            <w:r>
              <w:rPr>
                <w:rStyle w:val="IndexLink"/>
              </w:rPr>
              <w:t>1400</w:t>
            </w:r>
            <w:r>
              <w:rPr>
                <w:rStyle w:val="IndexLink"/>
                <w:rtl w:val="true"/>
              </w:rPr>
              <w:t>ه</w:t>
            </w:r>
            <w:r>
              <w:rPr>
                <w:rStyle w:val="IndexLink"/>
                <w:rtl w:val="true"/>
              </w:rPr>
              <w:t>-).</w:t>
              <w:tab/>
            </w:r>
            <w:r>
              <w:rPr>
                <w:rStyle w:val="IndexLink"/>
              </w:rPr>
              <w:t>174</w:t>
            </w:r>
          </w:hyperlink>
        </w:p>
        <w:p>
          <w:pPr>
            <w:pStyle w:val="Contents4"/>
            <w:tabs>
              <w:tab w:val="clear" w:pos="8176"/>
              <w:tab w:val="right" w:pos="9026" w:leader="dot"/>
            </w:tabs>
            <w:rPr/>
          </w:pPr>
          <w:hyperlink w:anchor="__RefHeading___Toc3900054_2870459653">
            <w:r>
              <w:rPr>
                <w:webHidden/>
                <w:rStyle w:val="IndexLink"/>
              </w:rPr>
              <w:t>278</w:t>
            </w:r>
            <w:r>
              <w:rPr>
                <w:rStyle w:val="IndexLink"/>
                <w:rtl w:val="true"/>
              </w:rPr>
              <w:t xml:space="preserve">- </w:t>
            </w:r>
            <w:r>
              <w:rPr>
                <w:rStyle w:val="IndexLink"/>
                <w:rtl w:val="true"/>
              </w:rPr>
              <w:t>التفسير الكاشف</w:t>
            </w:r>
            <w:r>
              <w:rPr>
                <w:rStyle w:val="IndexLink"/>
                <w:rtl w:val="true"/>
              </w:rPr>
              <w:t>.</w:t>
              <w:tab/>
            </w:r>
            <w:r>
              <w:rPr>
                <w:rStyle w:val="IndexLink"/>
              </w:rPr>
              <w:t>174</w:t>
            </w:r>
          </w:hyperlink>
        </w:p>
        <w:p>
          <w:pPr>
            <w:pStyle w:val="Contents3"/>
            <w:tabs>
              <w:tab w:val="clear" w:pos="8459"/>
              <w:tab w:val="right" w:pos="9026" w:leader="dot"/>
            </w:tabs>
            <w:rPr/>
          </w:pPr>
          <w:hyperlink w:anchor="__RefHeading___Toc3900056_2870459653">
            <w:r>
              <w:rPr>
                <w:webHidden/>
                <w:rStyle w:val="IndexLink"/>
                <w:rtl w:val="true"/>
              </w:rPr>
              <w:t xml:space="preserve">الميبدي علي بن محمد علي الحسيني </w:t>
            </w:r>
            <w:r>
              <w:rPr>
                <w:rStyle w:val="IndexLink"/>
                <w:rtl w:val="true"/>
              </w:rPr>
              <w:t>(</w:t>
            </w:r>
            <w:r>
              <w:rPr>
                <w:rStyle w:val="IndexLink"/>
              </w:rPr>
              <w:t>1313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175</w:t>
            </w:r>
          </w:hyperlink>
        </w:p>
        <w:p>
          <w:pPr>
            <w:pStyle w:val="Contents4"/>
            <w:tabs>
              <w:tab w:val="clear" w:pos="8176"/>
              <w:tab w:val="right" w:pos="9026" w:leader="dot"/>
            </w:tabs>
            <w:rPr/>
          </w:pPr>
          <w:hyperlink w:anchor="__RefHeading___Toc3900058_2870459653">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3900060_2870459653">
            <w:r>
              <w:rPr>
                <w:webHidden/>
                <w:rStyle w:val="IndexLink"/>
              </w:rPr>
              <w:t>279</w:t>
            </w:r>
            <w:r>
              <w:rPr>
                <w:rStyle w:val="IndexLink"/>
                <w:rtl w:val="true"/>
              </w:rPr>
              <w:t xml:space="preserve">- </w:t>
            </w:r>
            <w:r>
              <w:rPr>
                <w:rStyle w:val="IndexLink"/>
                <w:rtl w:val="true"/>
              </w:rPr>
              <w:t xml:space="preserve">الحمامية </w:t>
            </w:r>
            <w:r>
              <w:rPr>
                <w:rStyle w:val="IndexLink"/>
                <w:rtl w:val="true"/>
              </w:rPr>
              <w:t>(</w:t>
            </w:r>
            <w:r>
              <w:rPr>
                <w:rStyle w:val="IndexLink"/>
                <w:rtl w:val="true"/>
              </w:rPr>
              <w:t>أرجوزة</w:t>
            </w:r>
            <w:r>
              <w:rPr>
                <w:rStyle w:val="IndexLink"/>
                <w:rtl w:val="true"/>
              </w:rPr>
              <w:t>).</w:t>
              <w:tab/>
            </w:r>
            <w:r>
              <w:rPr>
                <w:rStyle w:val="IndexLink"/>
              </w:rPr>
              <w:t>175</w:t>
            </w:r>
          </w:hyperlink>
        </w:p>
        <w:p>
          <w:pPr>
            <w:pStyle w:val="Contents5"/>
            <w:tabs>
              <w:tab w:val="clear" w:pos="7892"/>
              <w:tab w:val="right" w:pos="9026" w:leader="dot"/>
            </w:tabs>
            <w:rPr/>
          </w:pPr>
          <w:hyperlink w:anchor="__RefHeading___Toc3900062_2870459653">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3900064_2870459653">
            <w:r>
              <w:rPr>
                <w:webHidden/>
                <w:rStyle w:val="IndexLink"/>
                <w:rtl w:val="true"/>
              </w:rPr>
              <w:t>النسخ</w:t>
            </w:r>
            <w:r>
              <w:rPr>
                <w:rStyle w:val="IndexLink"/>
                <w:rtl w:val="true"/>
              </w:rPr>
              <w:t>:</w:t>
              <w:tab/>
            </w:r>
            <w:r>
              <w:rPr>
                <w:rStyle w:val="IndexLink"/>
              </w:rPr>
              <w:t>175</w:t>
            </w:r>
          </w:hyperlink>
        </w:p>
        <w:p>
          <w:pPr>
            <w:pStyle w:val="Contents4"/>
            <w:tabs>
              <w:tab w:val="clear" w:pos="8176"/>
              <w:tab w:val="right" w:pos="9026" w:leader="dot"/>
            </w:tabs>
            <w:rPr/>
          </w:pPr>
          <w:hyperlink w:anchor="__RefHeading___Toc3900066_2870459653">
            <w:r>
              <w:rPr>
                <w:webHidden/>
                <w:rStyle w:val="IndexLink"/>
              </w:rPr>
              <w:t>280</w:t>
            </w:r>
            <w:r>
              <w:rPr>
                <w:rStyle w:val="IndexLink"/>
                <w:rtl w:val="true"/>
              </w:rPr>
              <w:t xml:space="preserve">- </w:t>
            </w:r>
            <w:r>
              <w:rPr>
                <w:rStyle w:val="IndexLink"/>
                <w:rtl w:val="true"/>
              </w:rPr>
              <w:t>رسالة في ردّ الشيخية</w:t>
            </w:r>
            <w:r>
              <w:rPr>
                <w:rStyle w:val="IndexLink"/>
                <w:rtl w:val="true"/>
              </w:rPr>
              <w:tab/>
            </w:r>
            <w:r>
              <w:rPr>
                <w:rStyle w:val="IndexLink"/>
              </w:rPr>
              <w:t>176</w:t>
            </w:r>
          </w:hyperlink>
        </w:p>
        <w:p>
          <w:pPr>
            <w:pStyle w:val="Contents5"/>
            <w:tabs>
              <w:tab w:val="clear" w:pos="7892"/>
              <w:tab w:val="right" w:pos="9026" w:leader="dot"/>
            </w:tabs>
            <w:rPr/>
          </w:pPr>
          <w:hyperlink w:anchor="__RefHeading___Toc3900068_2870459653">
            <w:r>
              <w:rPr>
                <w:webHidden/>
                <w:rStyle w:val="IndexLink"/>
                <w:rtl w:val="true"/>
              </w:rPr>
              <w:t>النسخ</w:t>
            </w:r>
            <w:r>
              <w:rPr>
                <w:rStyle w:val="IndexLink"/>
                <w:rtl w:val="true"/>
              </w:rPr>
              <w:t>:</w:t>
              <w:tab/>
            </w:r>
            <w:r>
              <w:rPr>
                <w:rStyle w:val="IndexLink"/>
              </w:rPr>
              <w:t>176</w:t>
            </w:r>
          </w:hyperlink>
        </w:p>
        <w:p>
          <w:pPr>
            <w:pStyle w:val="Contents4"/>
            <w:tabs>
              <w:tab w:val="clear" w:pos="8176"/>
              <w:tab w:val="right" w:pos="9026" w:leader="dot"/>
            </w:tabs>
            <w:rPr/>
          </w:pPr>
          <w:hyperlink w:anchor="__RefHeading___Toc3900070_2870459653">
            <w:r>
              <w:rPr>
                <w:webHidden/>
                <w:rStyle w:val="IndexLink"/>
              </w:rPr>
              <w:t>281</w:t>
            </w:r>
            <w:r>
              <w:rPr>
                <w:rStyle w:val="IndexLink"/>
                <w:rtl w:val="true"/>
              </w:rPr>
              <w:t xml:space="preserve">- </w:t>
            </w:r>
            <w:r>
              <w:rPr>
                <w:rStyle w:val="IndexLink"/>
                <w:rtl w:val="true"/>
              </w:rPr>
              <w:t xml:space="preserve">عصمة الحجج </w:t>
            </w:r>
            <w:r>
              <w:rPr>
                <w:rStyle w:val="IndexLink"/>
                <w:rtl w:val="true"/>
              </w:rPr>
              <w:t>.</w:t>
              <w:tab/>
            </w:r>
            <w:r>
              <w:rPr>
                <w:rStyle w:val="IndexLink"/>
              </w:rPr>
              <w:t>177</w:t>
            </w:r>
          </w:hyperlink>
        </w:p>
        <w:p>
          <w:pPr>
            <w:pStyle w:val="Contents5"/>
            <w:tabs>
              <w:tab w:val="clear" w:pos="7892"/>
              <w:tab w:val="right" w:pos="9026" w:leader="dot"/>
            </w:tabs>
            <w:rPr/>
          </w:pPr>
          <w:hyperlink w:anchor="__RefHeading___Toc3900072_2870459653">
            <w:r>
              <w:rPr>
                <w:webHidden/>
                <w:rStyle w:val="IndexLink"/>
                <w:rtl w:val="true"/>
              </w:rPr>
              <w:t>النسخ</w:t>
            </w:r>
            <w:r>
              <w:rPr>
                <w:rStyle w:val="IndexLink"/>
                <w:rtl w:val="true"/>
              </w:rPr>
              <w:t>:</w:t>
              <w:tab/>
            </w:r>
            <w:r>
              <w:rPr>
                <w:rStyle w:val="IndexLink"/>
              </w:rPr>
              <w:t>177</w:t>
            </w:r>
          </w:hyperlink>
        </w:p>
        <w:p>
          <w:pPr>
            <w:pStyle w:val="Contents2"/>
            <w:tabs>
              <w:tab w:val="clear" w:pos="8743"/>
              <w:tab w:val="right" w:pos="9026" w:leader="dot"/>
            </w:tabs>
            <w:rPr/>
          </w:pPr>
          <w:hyperlink w:anchor="__RefHeading___Toc3900074_2870459653">
            <w:r>
              <w:rPr>
                <w:webHidden/>
                <w:rStyle w:val="IndexLink"/>
                <w:rtl w:val="true"/>
              </w:rPr>
              <w:t>حرف النون</w:t>
            </w:r>
            <w:r>
              <w:rPr>
                <w:rStyle w:val="IndexLink"/>
                <w:rtl w:val="true"/>
              </w:rPr>
              <w:tab/>
            </w:r>
            <w:r>
              <w:rPr>
                <w:rStyle w:val="IndexLink"/>
              </w:rPr>
              <w:t>183</w:t>
            </w:r>
          </w:hyperlink>
        </w:p>
        <w:p>
          <w:pPr>
            <w:pStyle w:val="Contents3"/>
            <w:tabs>
              <w:tab w:val="clear" w:pos="8459"/>
              <w:tab w:val="right" w:pos="9026" w:leader="dot"/>
            </w:tabs>
            <w:rPr/>
          </w:pPr>
          <w:hyperlink w:anchor="__RefHeading___Toc3900076_2870459653">
            <w:r>
              <w:rPr>
                <w:webHidden/>
                <w:rStyle w:val="IndexLink"/>
                <w:rtl w:val="true"/>
              </w:rPr>
              <w:t xml:space="preserve">النائيني، محمد حسين الغروي </w:t>
            </w:r>
            <w:r>
              <w:rPr>
                <w:rStyle w:val="IndexLink"/>
                <w:rtl w:val="true"/>
              </w:rPr>
              <w:t>(</w:t>
            </w:r>
            <w:r>
              <w:rPr>
                <w:rStyle w:val="IndexLink"/>
                <w:rtl w:val="true"/>
              </w:rPr>
              <w:t xml:space="preserve">ت </w:t>
            </w:r>
            <w:r>
              <w:rPr>
                <w:rStyle w:val="IndexLink"/>
              </w:rPr>
              <w:t>1355</w:t>
            </w:r>
            <w:r>
              <w:rPr>
                <w:rStyle w:val="IndexLink"/>
                <w:rtl w:val="true"/>
              </w:rPr>
              <w:t>ه</w:t>
            </w:r>
            <w:r>
              <w:rPr>
                <w:rStyle w:val="IndexLink"/>
                <w:rtl w:val="true"/>
              </w:rPr>
              <w:t>-).</w:t>
              <w:tab/>
            </w:r>
            <w:r>
              <w:rPr>
                <w:rStyle w:val="IndexLink"/>
              </w:rPr>
              <w:t>183</w:t>
            </w:r>
          </w:hyperlink>
        </w:p>
        <w:p>
          <w:pPr>
            <w:pStyle w:val="Contents4"/>
            <w:tabs>
              <w:tab w:val="clear" w:pos="8176"/>
              <w:tab w:val="right" w:pos="9026" w:leader="dot"/>
            </w:tabs>
            <w:rPr/>
          </w:pPr>
          <w:hyperlink w:anchor="__RefHeading___Toc3900078_2870459653">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3900080_2870459653">
            <w:r>
              <w:rPr>
                <w:webHidden/>
                <w:rStyle w:val="IndexLink"/>
              </w:rPr>
              <w:t>282</w:t>
            </w:r>
            <w:r>
              <w:rPr>
                <w:rStyle w:val="IndexLink"/>
                <w:rtl w:val="true"/>
              </w:rPr>
              <w:t xml:space="preserve">- </w:t>
            </w:r>
            <w:r>
              <w:rPr>
                <w:rStyle w:val="IndexLink"/>
                <w:rtl w:val="true"/>
              </w:rPr>
              <w:t>رسالة في كرامات الميرزا الشيرازي</w:t>
            </w:r>
            <w:r>
              <w:rPr>
                <w:rStyle w:val="IndexLink"/>
                <w:rtl w:val="true"/>
              </w:rPr>
              <w:t>(</w:t>
            </w:r>
            <w:r>
              <w:rPr>
                <w:rStyle w:val="IndexLink"/>
                <w:rtl w:val="true"/>
              </w:rPr>
              <w:t>قدس سره</w:t>
            </w:r>
            <w:r>
              <w:rPr>
                <w:rStyle w:val="IndexLink"/>
                <w:rtl w:val="true"/>
              </w:rPr>
              <w:t>).</w:t>
              <w:tab/>
            </w:r>
            <w:r>
              <w:rPr>
                <w:rStyle w:val="IndexLink"/>
              </w:rPr>
              <w:t>183</w:t>
            </w:r>
          </w:hyperlink>
        </w:p>
        <w:p>
          <w:pPr>
            <w:pStyle w:val="Contents3"/>
            <w:tabs>
              <w:tab w:val="clear" w:pos="8459"/>
              <w:tab w:val="right" w:pos="9026" w:leader="dot"/>
            </w:tabs>
            <w:rPr/>
          </w:pPr>
          <w:hyperlink w:anchor="__RefHeading___Toc3900082_2870459653">
            <w:r>
              <w:rPr>
                <w:webHidden/>
                <w:rStyle w:val="IndexLink"/>
                <w:rtl w:val="true"/>
              </w:rPr>
              <w:t xml:space="preserve">النجف آبادي محمد بن محمد حسين توفي في النجف نحو سنة </w:t>
            </w:r>
            <w:r>
              <w:rPr>
                <w:rStyle w:val="IndexLink"/>
              </w:rPr>
              <w:t>1324</w:t>
            </w:r>
            <w:r>
              <w:rPr>
                <w:rStyle w:val="IndexLink"/>
                <w:rtl w:val="true"/>
              </w:rPr>
              <w:t>ه</w:t>
            </w:r>
            <w:r>
              <w:rPr>
                <w:rStyle w:val="IndexLink"/>
                <w:rtl w:val="true"/>
              </w:rPr>
              <w:tab/>
            </w:r>
            <w:r>
              <w:rPr>
                <w:rStyle w:val="IndexLink"/>
              </w:rPr>
              <w:t>184</w:t>
            </w:r>
          </w:hyperlink>
        </w:p>
        <w:p>
          <w:pPr>
            <w:pStyle w:val="Contents4"/>
            <w:tabs>
              <w:tab w:val="clear" w:pos="8176"/>
              <w:tab w:val="right" w:pos="9026" w:leader="dot"/>
            </w:tabs>
            <w:rPr/>
          </w:pPr>
          <w:hyperlink w:anchor="__RefHeading___Toc3900084_2870459653">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3900086_2870459653">
            <w:r>
              <w:rPr>
                <w:webHidden/>
                <w:rStyle w:val="IndexLink"/>
              </w:rPr>
              <w:t>283</w:t>
            </w:r>
            <w:r>
              <w:rPr>
                <w:rStyle w:val="IndexLink"/>
                <w:rtl w:val="true"/>
              </w:rPr>
              <w:t xml:space="preserve">- </w:t>
            </w:r>
            <w:r>
              <w:rPr>
                <w:rStyle w:val="IndexLink"/>
                <w:rtl w:val="true"/>
              </w:rPr>
              <w:t xml:space="preserve">أصول الفقه </w:t>
            </w:r>
            <w:r>
              <w:rPr>
                <w:rStyle w:val="IndexLink"/>
                <w:rtl w:val="true"/>
              </w:rPr>
              <w:t>.</w:t>
              <w:tab/>
            </w:r>
            <w:r>
              <w:rPr>
                <w:rStyle w:val="IndexLink"/>
              </w:rPr>
              <w:t>184</w:t>
            </w:r>
          </w:hyperlink>
        </w:p>
        <w:p>
          <w:pPr>
            <w:pStyle w:val="Contents5"/>
            <w:tabs>
              <w:tab w:val="clear" w:pos="7892"/>
              <w:tab w:val="right" w:pos="9026" w:leader="dot"/>
            </w:tabs>
            <w:rPr/>
          </w:pPr>
          <w:hyperlink w:anchor="__RefHeading___Toc3900088_2870459653">
            <w:r>
              <w:rPr>
                <w:webHidden/>
                <w:rStyle w:val="IndexLink"/>
                <w:rtl w:val="true"/>
              </w:rPr>
              <w:t>النسخ</w:t>
            </w:r>
            <w:r>
              <w:rPr>
                <w:rStyle w:val="IndexLink"/>
                <w:rtl w:val="true"/>
              </w:rPr>
              <w:t>:</w:t>
              <w:tab/>
            </w:r>
            <w:r>
              <w:rPr>
                <w:rStyle w:val="IndexLink"/>
              </w:rPr>
              <w:t>184</w:t>
            </w:r>
          </w:hyperlink>
        </w:p>
        <w:p>
          <w:pPr>
            <w:pStyle w:val="Contents5"/>
            <w:tabs>
              <w:tab w:val="clear" w:pos="7892"/>
              <w:tab w:val="right" w:pos="9026" w:leader="dot"/>
            </w:tabs>
            <w:rPr/>
          </w:pPr>
          <w:hyperlink w:anchor="__RefHeading___Toc3900090_2870459653">
            <w:r>
              <w:rPr>
                <w:webHidden/>
                <w:rStyle w:val="IndexLink"/>
                <w:rtl w:val="true"/>
              </w:rPr>
              <w:t>النسخ</w:t>
            </w:r>
            <w:r>
              <w:rPr>
                <w:rStyle w:val="IndexLink"/>
                <w:rtl w:val="true"/>
              </w:rPr>
              <w:t>:</w:t>
              <w:tab/>
            </w:r>
            <w:r>
              <w:rPr>
                <w:rStyle w:val="IndexLink"/>
              </w:rPr>
              <w:t>184</w:t>
            </w:r>
          </w:hyperlink>
        </w:p>
        <w:p>
          <w:pPr>
            <w:pStyle w:val="Contents4"/>
            <w:tabs>
              <w:tab w:val="clear" w:pos="8176"/>
              <w:tab w:val="right" w:pos="9026" w:leader="dot"/>
            </w:tabs>
            <w:rPr/>
          </w:pPr>
          <w:hyperlink w:anchor="__RefHeading___Toc3900092_2870459653">
            <w:r>
              <w:rPr>
                <w:webHidden/>
                <w:rStyle w:val="IndexLink"/>
              </w:rPr>
              <w:t>284</w:t>
            </w:r>
            <w:r>
              <w:rPr>
                <w:rStyle w:val="IndexLink"/>
                <w:rtl w:val="true"/>
              </w:rPr>
              <w:t xml:space="preserve">- </w:t>
            </w:r>
            <w:r>
              <w:rPr>
                <w:rStyle w:val="IndexLink"/>
                <w:rtl w:val="true"/>
              </w:rPr>
              <w:t>استصحاب الكلي</w:t>
            </w:r>
            <w:r>
              <w:rPr>
                <w:rStyle w:val="IndexLink"/>
                <w:rtl w:val="true"/>
              </w:rPr>
              <w:t>.</w:t>
              <w:tab/>
            </w:r>
            <w:r>
              <w:rPr>
                <w:rStyle w:val="IndexLink"/>
              </w:rPr>
              <w:t>185</w:t>
            </w:r>
          </w:hyperlink>
        </w:p>
        <w:p>
          <w:pPr>
            <w:pStyle w:val="Contents3"/>
            <w:tabs>
              <w:tab w:val="clear" w:pos="8459"/>
              <w:tab w:val="right" w:pos="9026" w:leader="dot"/>
            </w:tabs>
            <w:rPr/>
          </w:pPr>
          <w:hyperlink w:anchor="__RefHeading___Toc3900094_2870459653">
            <w:r>
              <w:rPr>
                <w:webHidden/>
                <w:rStyle w:val="IndexLink"/>
                <w:rtl w:val="true"/>
              </w:rPr>
              <w:t xml:space="preserve">الندوشني، الشيخ حسين اليزدي نزيل طهران والمتوفى بها في </w:t>
            </w:r>
            <w:r>
              <w:rPr>
                <w:rStyle w:val="IndexLink"/>
              </w:rPr>
              <w:t>1365</w:t>
            </w:r>
            <w:r>
              <w:rPr>
                <w:rStyle w:val="IndexLink"/>
                <w:rtl w:val="true"/>
              </w:rPr>
              <w:t xml:space="preserve"> </w:t>
            </w:r>
            <w:r>
              <w:rPr>
                <w:rStyle w:val="IndexLink"/>
                <w:rtl w:val="true"/>
              </w:rPr>
              <w:t>ه</w:t>
            </w:r>
            <w:r>
              <w:rPr>
                <w:rStyle w:val="IndexLink"/>
                <w:rtl w:val="true"/>
              </w:rPr>
              <w:t>.</w:t>
              <w:tab/>
            </w:r>
            <w:r>
              <w:rPr>
                <w:rStyle w:val="IndexLink"/>
              </w:rPr>
              <w:t>185</w:t>
            </w:r>
          </w:hyperlink>
        </w:p>
        <w:p>
          <w:pPr>
            <w:pStyle w:val="Contents4"/>
            <w:tabs>
              <w:tab w:val="clear" w:pos="8176"/>
              <w:tab w:val="right" w:pos="9026" w:leader="dot"/>
            </w:tabs>
            <w:rPr/>
          </w:pPr>
          <w:hyperlink w:anchor="__RefHeading___Toc3900096_2870459653">
            <w:r>
              <w:rPr>
                <w:webHidden/>
                <w:rStyle w:val="IndexLink"/>
              </w:rPr>
              <w:t>285</w:t>
            </w:r>
            <w:r>
              <w:rPr>
                <w:rStyle w:val="IndexLink"/>
                <w:rtl w:val="true"/>
              </w:rPr>
              <w:t xml:space="preserve">- </w:t>
            </w:r>
            <w:r>
              <w:rPr>
                <w:rStyle w:val="IndexLink"/>
                <w:rtl w:val="true"/>
              </w:rPr>
              <w:t>كيت وكيت في إثبات ربّ البيت</w:t>
            </w:r>
            <w:r>
              <w:rPr>
                <w:rStyle w:val="IndexLink"/>
                <w:rtl w:val="true"/>
              </w:rPr>
              <w:tab/>
            </w:r>
            <w:r>
              <w:rPr>
                <w:rStyle w:val="IndexLink"/>
              </w:rPr>
              <w:t>185</w:t>
            </w:r>
          </w:hyperlink>
        </w:p>
        <w:p>
          <w:pPr>
            <w:pStyle w:val="Contents3"/>
            <w:tabs>
              <w:tab w:val="clear" w:pos="8459"/>
              <w:tab w:val="right" w:pos="9026" w:leader="dot"/>
            </w:tabs>
            <w:rPr/>
          </w:pPr>
          <w:hyperlink w:anchor="__RefHeading___Toc3900098_2870459653">
            <w:r>
              <w:rPr>
                <w:webHidden/>
                <w:rStyle w:val="IndexLink"/>
                <w:rtl w:val="true"/>
              </w:rPr>
              <w:t xml:space="preserve">النوري، حسين بن محمد تقي المحدّث الطبرسي </w:t>
            </w:r>
            <w:r>
              <w:rPr>
                <w:rStyle w:val="IndexLink"/>
                <w:rtl w:val="true"/>
              </w:rPr>
              <w:t>(</w:t>
            </w:r>
            <w:r>
              <w:rPr>
                <w:rStyle w:val="IndexLink"/>
                <w:rtl w:val="true"/>
              </w:rPr>
              <w:t xml:space="preserve">ت </w:t>
            </w:r>
            <w:r>
              <w:rPr>
                <w:rStyle w:val="IndexLink"/>
              </w:rPr>
              <w:t>1352</w:t>
            </w:r>
            <w:r>
              <w:rPr>
                <w:rStyle w:val="IndexLink"/>
                <w:rtl w:val="true"/>
              </w:rPr>
              <w:t xml:space="preserve"> </w:t>
            </w:r>
            <w:r>
              <w:rPr>
                <w:rStyle w:val="IndexLink"/>
                <w:rtl w:val="true"/>
              </w:rPr>
              <w:t>ه</w:t>
            </w:r>
            <w:r>
              <w:rPr>
                <w:rStyle w:val="IndexLink"/>
                <w:rtl w:val="true"/>
              </w:rPr>
              <w:t>-)</w:t>
              <w:tab/>
            </w:r>
            <w:r>
              <w:rPr>
                <w:rStyle w:val="IndexLink"/>
              </w:rPr>
              <w:t>185</w:t>
            </w:r>
          </w:hyperlink>
        </w:p>
        <w:p>
          <w:pPr>
            <w:pStyle w:val="Contents4"/>
            <w:tabs>
              <w:tab w:val="clear" w:pos="8176"/>
              <w:tab w:val="right" w:pos="9026" w:leader="dot"/>
            </w:tabs>
            <w:rPr/>
          </w:pPr>
          <w:hyperlink w:anchor="__RefHeading___Toc3900100_2870459653">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3900102_2870459653">
            <w:r>
              <w:rPr>
                <w:webHidden/>
                <w:rStyle w:val="IndexLink"/>
              </w:rPr>
              <w:t>286</w:t>
            </w:r>
            <w:r>
              <w:rPr>
                <w:rStyle w:val="IndexLink"/>
                <w:rtl w:val="true"/>
              </w:rPr>
              <w:t xml:space="preserve">- </w:t>
            </w:r>
            <w:r>
              <w:rPr>
                <w:rStyle w:val="IndexLink"/>
                <w:rtl w:val="true"/>
              </w:rPr>
              <w:t>البدر المشعشع في أحوال ذرية موسى المبرقع</w:t>
            </w:r>
            <w:r>
              <w:rPr>
                <w:rStyle w:val="IndexLink"/>
                <w:rtl w:val="true"/>
              </w:rPr>
              <w:t>.</w:t>
              <w:tab/>
            </w:r>
            <w:r>
              <w:rPr>
                <w:rStyle w:val="IndexLink"/>
              </w:rPr>
              <w:t>185</w:t>
            </w:r>
          </w:hyperlink>
        </w:p>
        <w:p>
          <w:pPr>
            <w:pStyle w:val="Contents5"/>
            <w:tabs>
              <w:tab w:val="clear" w:pos="7892"/>
              <w:tab w:val="right" w:pos="9026" w:leader="dot"/>
            </w:tabs>
            <w:rPr/>
          </w:pPr>
          <w:hyperlink w:anchor="__RefHeading___Toc3900104_2870459653">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3900106_2870459653">
            <w:r>
              <w:rPr>
                <w:webHidden/>
                <w:rStyle w:val="IndexLink"/>
                <w:rtl w:val="true"/>
              </w:rPr>
              <w:t>النسخ</w:t>
            </w:r>
            <w:r>
              <w:rPr>
                <w:rStyle w:val="IndexLink"/>
                <w:rtl w:val="true"/>
              </w:rPr>
              <w:t>:</w:t>
              <w:tab/>
            </w:r>
            <w:r>
              <w:rPr>
                <w:rStyle w:val="IndexLink"/>
              </w:rPr>
              <w:t>186</w:t>
            </w:r>
          </w:hyperlink>
        </w:p>
        <w:p>
          <w:pPr>
            <w:pStyle w:val="Contents4"/>
            <w:tabs>
              <w:tab w:val="clear" w:pos="8176"/>
              <w:tab w:val="right" w:pos="9026" w:leader="dot"/>
            </w:tabs>
            <w:rPr/>
          </w:pPr>
          <w:hyperlink w:anchor="__RefHeading___Toc3900108_2870459653">
            <w:r>
              <w:rPr>
                <w:webHidden/>
                <w:rStyle w:val="IndexLink"/>
              </w:rPr>
              <w:t>287</w:t>
            </w:r>
            <w:r>
              <w:rPr>
                <w:rStyle w:val="IndexLink"/>
                <w:rtl w:val="true"/>
              </w:rPr>
              <w:t xml:space="preserve">- </w:t>
            </w:r>
            <w:r>
              <w:rPr>
                <w:rStyle w:val="IndexLink"/>
                <w:rtl w:val="true"/>
              </w:rPr>
              <w:t>جنة المأوى فيمن فاز بلقاء الحجة ومعجزاته في الغيبة الكبرى</w:t>
            </w:r>
            <w:r>
              <w:rPr>
                <w:rStyle w:val="IndexLink"/>
                <w:rtl w:val="true"/>
              </w:rPr>
              <w:t>.</w:t>
              <w:tab/>
            </w:r>
            <w:r>
              <w:rPr>
                <w:rStyle w:val="IndexLink"/>
              </w:rPr>
              <w:t>186</w:t>
            </w:r>
          </w:hyperlink>
        </w:p>
        <w:p>
          <w:pPr>
            <w:pStyle w:val="Contents5"/>
            <w:tabs>
              <w:tab w:val="clear" w:pos="7892"/>
              <w:tab w:val="right" w:pos="9026" w:leader="dot"/>
            </w:tabs>
            <w:rPr/>
          </w:pPr>
          <w:hyperlink w:anchor="__RefHeading___Toc3900110_2870459653">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3900112_2870459653">
            <w:r>
              <w:rPr>
                <w:webHidden/>
                <w:rStyle w:val="IndexLink"/>
                <w:rtl w:val="true"/>
              </w:rPr>
              <w:t>النسخ</w:t>
            </w:r>
            <w:r>
              <w:rPr>
                <w:rStyle w:val="IndexLink"/>
                <w:rtl w:val="true"/>
              </w:rPr>
              <w:t>:</w:t>
              <w:tab/>
            </w:r>
            <w:r>
              <w:rPr>
                <w:rStyle w:val="IndexLink"/>
              </w:rPr>
              <w:t>186</w:t>
            </w:r>
          </w:hyperlink>
        </w:p>
        <w:p>
          <w:pPr>
            <w:pStyle w:val="Contents4"/>
            <w:tabs>
              <w:tab w:val="clear" w:pos="8176"/>
              <w:tab w:val="right" w:pos="9026" w:leader="dot"/>
            </w:tabs>
            <w:rPr/>
          </w:pPr>
          <w:hyperlink w:anchor="__RefHeading___Toc3900114_2870459653">
            <w:r>
              <w:rPr>
                <w:webHidden/>
                <w:rStyle w:val="IndexLink"/>
              </w:rPr>
              <w:t>288</w:t>
            </w:r>
            <w:r>
              <w:rPr>
                <w:rStyle w:val="IndexLink"/>
                <w:rtl w:val="true"/>
              </w:rPr>
              <w:t xml:space="preserve">- </w:t>
            </w:r>
            <w:r>
              <w:rPr>
                <w:rStyle w:val="IndexLink"/>
                <w:rtl w:val="true"/>
              </w:rPr>
              <w:t>جواب إيرادات الميرزا الشيرازي على فصل الخطاب</w:t>
            </w:r>
            <w:r>
              <w:rPr>
                <w:rStyle w:val="IndexLink"/>
                <w:rtl w:val="true"/>
              </w:rPr>
              <w:tab/>
            </w:r>
            <w:r>
              <w:rPr>
                <w:rStyle w:val="IndexLink"/>
              </w:rPr>
              <w:t>187</w:t>
            </w:r>
          </w:hyperlink>
        </w:p>
        <w:p>
          <w:pPr>
            <w:pStyle w:val="Contents4"/>
            <w:tabs>
              <w:tab w:val="clear" w:pos="8176"/>
              <w:tab w:val="right" w:pos="9026" w:leader="dot"/>
            </w:tabs>
            <w:rPr/>
          </w:pPr>
          <w:hyperlink w:anchor="__RefHeading___Toc3900116_2870459653">
            <w:r>
              <w:rPr>
                <w:webHidden/>
                <w:rStyle w:val="IndexLink"/>
              </w:rPr>
              <w:t>289</w:t>
            </w:r>
            <w:r>
              <w:rPr>
                <w:rStyle w:val="IndexLink"/>
                <w:rtl w:val="true"/>
              </w:rPr>
              <w:t xml:space="preserve">- </w:t>
            </w:r>
            <w:r>
              <w:rPr>
                <w:rStyle w:val="IndexLink"/>
                <w:rtl w:val="true"/>
              </w:rPr>
              <w:t>دار السلام</w:t>
            </w:r>
            <w:r>
              <w:rPr>
                <w:rStyle w:val="IndexLink"/>
                <w:rtl w:val="true"/>
              </w:rPr>
              <w:t xml:space="preserve">» </w:t>
            </w:r>
            <w:r>
              <w:rPr>
                <w:rStyle w:val="IndexLink"/>
                <w:rtl w:val="true"/>
              </w:rPr>
              <w:t>فيما يتعلّق بالرؤيا والمنام</w:t>
            </w:r>
            <w:r>
              <w:rPr>
                <w:rStyle w:val="IndexLink"/>
                <w:rtl w:val="true"/>
              </w:rPr>
              <w:t>.</w:t>
              <w:tab/>
            </w:r>
            <w:r>
              <w:rPr>
                <w:rStyle w:val="IndexLink"/>
              </w:rPr>
              <w:t>187</w:t>
            </w:r>
          </w:hyperlink>
        </w:p>
        <w:p>
          <w:pPr>
            <w:pStyle w:val="Contents4"/>
            <w:tabs>
              <w:tab w:val="clear" w:pos="8176"/>
              <w:tab w:val="right" w:pos="9026" w:leader="dot"/>
            </w:tabs>
            <w:rPr/>
          </w:pPr>
          <w:hyperlink w:anchor="__RefHeading___Toc3900118_2870459653">
            <w:r>
              <w:rPr>
                <w:webHidden/>
                <w:rStyle w:val="IndexLink"/>
              </w:rPr>
              <w:t>290</w:t>
            </w:r>
            <w:r>
              <w:rPr>
                <w:rStyle w:val="IndexLink"/>
                <w:rtl w:val="true"/>
              </w:rPr>
              <w:t xml:space="preserve">- </w:t>
            </w:r>
            <w:r>
              <w:rPr>
                <w:rStyle w:val="IndexLink"/>
                <w:rtl w:val="true"/>
              </w:rPr>
              <w:t>شاخه طوبی</w:t>
            </w:r>
            <w:r>
              <w:rPr>
                <w:rStyle w:val="IndexLink"/>
                <w:rtl w:val="true"/>
              </w:rPr>
              <w:tab/>
            </w:r>
            <w:r>
              <w:rPr>
                <w:rStyle w:val="IndexLink"/>
              </w:rPr>
              <w:t>188</w:t>
            </w:r>
          </w:hyperlink>
        </w:p>
        <w:p>
          <w:pPr>
            <w:pStyle w:val="Contents5"/>
            <w:tabs>
              <w:tab w:val="clear" w:pos="7892"/>
              <w:tab w:val="right" w:pos="9026" w:leader="dot"/>
            </w:tabs>
            <w:rPr/>
          </w:pPr>
          <w:hyperlink w:anchor="__RefHeading___Toc3900120_2870459653">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3900122_2870459653">
            <w:r>
              <w:rPr>
                <w:webHidden/>
                <w:rStyle w:val="IndexLink"/>
                <w:rtl w:val="true"/>
              </w:rPr>
              <w:t>النسخ</w:t>
            </w:r>
            <w:r>
              <w:rPr>
                <w:rStyle w:val="IndexLink"/>
                <w:rtl w:val="true"/>
              </w:rPr>
              <w:t>:</w:t>
              <w:tab/>
            </w:r>
            <w:r>
              <w:rPr>
                <w:rStyle w:val="IndexLink"/>
              </w:rPr>
              <w:t>188</w:t>
            </w:r>
          </w:hyperlink>
        </w:p>
        <w:p>
          <w:pPr>
            <w:pStyle w:val="Contents4"/>
            <w:tabs>
              <w:tab w:val="clear" w:pos="8176"/>
              <w:tab w:val="right" w:pos="9026" w:leader="dot"/>
            </w:tabs>
            <w:rPr/>
          </w:pPr>
          <w:hyperlink w:anchor="__RefHeading___Toc3900124_2870459653">
            <w:r>
              <w:rPr>
                <w:webHidden/>
                <w:rStyle w:val="IndexLink"/>
              </w:rPr>
              <w:t>291</w:t>
            </w:r>
            <w:r>
              <w:rPr>
                <w:rStyle w:val="IndexLink"/>
                <w:rtl w:val="true"/>
              </w:rPr>
              <w:t xml:space="preserve">- </w:t>
            </w:r>
            <w:r>
              <w:rPr>
                <w:rStyle w:val="IndexLink"/>
                <w:rtl w:val="true"/>
              </w:rPr>
              <w:t>الصحيفة العلوية الثانية،</w:t>
            </w:r>
            <w:r>
              <w:rPr>
                <w:rStyle w:val="IndexLink"/>
                <w:rtl w:val="true"/>
              </w:rPr>
              <w:tab/>
            </w:r>
            <w:r>
              <w:rPr>
                <w:rStyle w:val="IndexLink"/>
              </w:rPr>
              <w:t>189</w:t>
            </w:r>
          </w:hyperlink>
        </w:p>
        <w:p>
          <w:pPr>
            <w:pStyle w:val="Contents4"/>
            <w:tabs>
              <w:tab w:val="clear" w:pos="8176"/>
              <w:tab w:val="right" w:pos="9026" w:leader="dot"/>
            </w:tabs>
            <w:rPr/>
          </w:pPr>
          <w:hyperlink w:anchor="__RefHeading___Toc3900126_2870459653">
            <w:r>
              <w:rPr>
                <w:webHidden/>
                <w:rStyle w:val="IndexLink"/>
              </w:rPr>
              <w:t>292</w:t>
            </w:r>
            <w:r>
              <w:rPr>
                <w:rStyle w:val="IndexLink"/>
                <w:rtl w:val="true"/>
              </w:rPr>
              <w:t xml:space="preserve">- </w:t>
            </w:r>
            <w:r>
              <w:rPr>
                <w:rStyle w:val="IndexLink"/>
                <w:rtl w:val="true"/>
              </w:rPr>
              <w:t>فهرست کتب خزانته قدس سره</w:t>
            </w:r>
            <w:r>
              <w:rPr>
                <w:rStyle w:val="IndexLink"/>
                <w:rtl w:val="true"/>
              </w:rPr>
              <w:t>.</w:t>
              <w:tab/>
            </w:r>
            <w:r>
              <w:rPr>
                <w:rStyle w:val="IndexLink"/>
              </w:rPr>
              <w:t>190</w:t>
            </w:r>
          </w:hyperlink>
        </w:p>
        <w:p>
          <w:pPr>
            <w:pStyle w:val="Contents5"/>
            <w:tabs>
              <w:tab w:val="clear" w:pos="7892"/>
              <w:tab w:val="right" w:pos="9026" w:leader="dot"/>
            </w:tabs>
            <w:rPr/>
          </w:pPr>
          <w:hyperlink w:anchor="__RefHeading___Toc3900128_2870459653">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3900130_2870459653">
            <w:r>
              <w:rPr>
                <w:webHidden/>
                <w:rStyle w:val="IndexLink"/>
                <w:rtl w:val="true"/>
              </w:rPr>
              <w:t>النسخ</w:t>
            </w:r>
            <w:r>
              <w:rPr>
                <w:rStyle w:val="IndexLink"/>
                <w:rtl w:val="true"/>
              </w:rPr>
              <w:t>:</w:t>
              <w:tab/>
            </w:r>
            <w:r>
              <w:rPr>
                <w:rStyle w:val="IndexLink"/>
              </w:rPr>
              <w:t>190</w:t>
            </w:r>
          </w:hyperlink>
        </w:p>
        <w:p>
          <w:pPr>
            <w:pStyle w:val="Contents4"/>
            <w:tabs>
              <w:tab w:val="clear" w:pos="8176"/>
              <w:tab w:val="right" w:pos="9026" w:leader="dot"/>
            </w:tabs>
            <w:rPr/>
          </w:pPr>
          <w:hyperlink w:anchor="__RefHeading___Toc3900132_2870459653">
            <w:r>
              <w:rPr>
                <w:webHidden/>
                <w:rStyle w:val="IndexLink"/>
              </w:rPr>
              <w:t>293</w:t>
            </w:r>
            <w:r>
              <w:rPr>
                <w:rStyle w:val="IndexLink"/>
                <w:rtl w:val="true"/>
              </w:rPr>
              <w:t xml:space="preserve">- </w:t>
            </w:r>
            <w:r>
              <w:rPr>
                <w:rStyle w:val="IndexLink"/>
                <w:rtl w:val="true"/>
              </w:rPr>
              <w:t>الفيض القدسي في ترجمة العلّامة المجلسي</w:t>
            </w:r>
            <w:r>
              <w:rPr>
                <w:rStyle w:val="IndexLink"/>
                <w:rtl w:val="true"/>
              </w:rPr>
              <w:t>.</w:t>
              <w:tab/>
            </w:r>
            <w:r>
              <w:rPr>
                <w:rStyle w:val="IndexLink"/>
              </w:rPr>
              <w:t>190</w:t>
            </w:r>
          </w:hyperlink>
        </w:p>
        <w:p>
          <w:pPr>
            <w:pStyle w:val="Contents5"/>
            <w:tabs>
              <w:tab w:val="clear" w:pos="7892"/>
              <w:tab w:val="right" w:pos="9026" w:leader="dot"/>
            </w:tabs>
            <w:rPr/>
          </w:pPr>
          <w:hyperlink w:anchor="__RefHeading___Toc3900134_2870459653">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3900136_2870459653">
            <w:r>
              <w:rPr>
                <w:webHidden/>
                <w:rStyle w:val="IndexLink"/>
                <w:rtl w:val="true"/>
              </w:rPr>
              <w:t>النسخ</w:t>
            </w:r>
            <w:r>
              <w:rPr>
                <w:rStyle w:val="IndexLink"/>
                <w:rtl w:val="true"/>
              </w:rPr>
              <w:t>:</w:t>
              <w:tab/>
            </w:r>
            <w:r>
              <w:rPr>
                <w:rStyle w:val="IndexLink"/>
              </w:rPr>
              <w:t>191</w:t>
            </w:r>
          </w:hyperlink>
        </w:p>
        <w:p>
          <w:pPr>
            <w:pStyle w:val="Contents4"/>
            <w:tabs>
              <w:tab w:val="clear" w:pos="8176"/>
              <w:tab w:val="right" w:pos="9026" w:leader="dot"/>
            </w:tabs>
            <w:rPr/>
          </w:pPr>
          <w:hyperlink w:anchor="__RefHeading___Toc3900138_2870459653">
            <w:r>
              <w:rPr>
                <w:webHidden/>
                <w:rStyle w:val="IndexLink"/>
              </w:rPr>
              <w:t>294</w:t>
            </w:r>
            <w:r>
              <w:rPr>
                <w:rStyle w:val="IndexLink"/>
                <w:rtl w:val="true"/>
              </w:rPr>
              <w:t xml:space="preserve">- </w:t>
            </w:r>
            <w:r>
              <w:rPr>
                <w:rStyle w:val="IndexLink"/>
                <w:rtl w:val="true"/>
              </w:rPr>
              <w:t>كلمات الهاوية</w:t>
            </w:r>
            <w:r>
              <w:rPr>
                <w:rStyle w:val="IndexLink"/>
                <w:rtl w:val="true"/>
              </w:rPr>
              <w:t>.</w:t>
              <w:tab/>
            </w:r>
            <w:r>
              <w:rPr>
                <w:rStyle w:val="IndexLink"/>
              </w:rPr>
              <w:t>192</w:t>
            </w:r>
          </w:hyperlink>
        </w:p>
        <w:p>
          <w:pPr>
            <w:pStyle w:val="Contents4"/>
            <w:tabs>
              <w:tab w:val="clear" w:pos="8176"/>
              <w:tab w:val="right" w:pos="9026" w:leader="dot"/>
            </w:tabs>
            <w:rPr/>
          </w:pPr>
          <w:hyperlink w:anchor="__RefHeading___Toc3900140_2870459653">
            <w:r>
              <w:rPr>
                <w:webHidden/>
                <w:rStyle w:val="IndexLink"/>
              </w:rPr>
              <w:t>295</w:t>
            </w:r>
            <w:r>
              <w:rPr>
                <w:rStyle w:val="IndexLink"/>
                <w:rtl w:val="true"/>
              </w:rPr>
              <w:t xml:space="preserve">- </w:t>
            </w:r>
            <w:r>
              <w:rPr>
                <w:rStyle w:val="IndexLink"/>
                <w:rtl w:val="true"/>
              </w:rPr>
              <w:t>مستدرك الوسائل و مستنبط المسائل</w:t>
            </w:r>
            <w:r>
              <w:rPr>
                <w:rStyle w:val="IndexLink"/>
                <w:rtl w:val="true"/>
              </w:rPr>
              <w:t>.</w:t>
              <w:tab/>
            </w:r>
            <w:r>
              <w:rPr>
                <w:rStyle w:val="IndexLink"/>
              </w:rPr>
              <w:t>192</w:t>
            </w:r>
          </w:hyperlink>
        </w:p>
        <w:p>
          <w:pPr>
            <w:pStyle w:val="Contents4"/>
            <w:tabs>
              <w:tab w:val="clear" w:pos="8176"/>
              <w:tab w:val="right" w:pos="9026" w:leader="dot"/>
            </w:tabs>
            <w:rPr/>
          </w:pPr>
          <w:hyperlink w:anchor="__RefHeading___Toc3900142_2870459653">
            <w:r>
              <w:rPr>
                <w:webHidden/>
                <w:rStyle w:val="IndexLink"/>
              </w:rPr>
              <w:t>296</w:t>
            </w:r>
            <w:r>
              <w:rPr>
                <w:rStyle w:val="IndexLink"/>
                <w:rtl w:val="true"/>
              </w:rPr>
              <w:t xml:space="preserve">- </w:t>
            </w:r>
            <w:r>
              <w:rPr>
                <w:rStyle w:val="IndexLink"/>
                <w:rtl w:val="true"/>
              </w:rPr>
              <w:t>معالم العبر في استدراك البحار السابع عشر</w:t>
            </w:r>
            <w:r>
              <w:rPr>
                <w:rStyle w:val="IndexLink"/>
                <w:rtl w:val="true"/>
              </w:rPr>
              <w:tab/>
            </w:r>
            <w:r>
              <w:rPr>
                <w:rStyle w:val="IndexLink"/>
              </w:rPr>
              <w:t>193</w:t>
            </w:r>
          </w:hyperlink>
        </w:p>
        <w:p>
          <w:pPr>
            <w:pStyle w:val="Contents4"/>
            <w:tabs>
              <w:tab w:val="clear" w:pos="8176"/>
              <w:tab w:val="right" w:pos="9026" w:leader="dot"/>
            </w:tabs>
            <w:rPr/>
          </w:pPr>
          <w:hyperlink w:anchor="__RefHeading___Toc3900144_2870459653">
            <w:r>
              <w:rPr>
                <w:webHidden/>
                <w:rStyle w:val="IndexLink"/>
              </w:rPr>
              <w:t>297</w:t>
            </w:r>
            <w:r>
              <w:rPr>
                <w:rStyle w:val="IndexLink"/>
                <w:rtl w:val="true"/>
              </w:rPr>
              <w:t xml:space="preserve">- </w:t>
            </w:r>
            <w:r>
              <w:rPr>
                <w:rStyle w:val="IndexLink"/>
                <w:rtl w:val="true"/>
              </w:rPr>
              <w:t>ميزان السماء في تعيين مولد خاتم الأنبياء</w:t>
            </w:r>
            <w:r>
              <w:rPr>
                <w:rStyle w:val="IndexLink"/>
                <w:rtl w:val="true"/>
              </w:rPr>
              <w:t>.</w:t>
              <w:tab/>
            </w:r>
            <w:r>
              <w:rPr>
                <w:rStyle w:val="IndexLink"/>
              </w:rPr>
              <w:t>193</w:t>
            </w:r>
          </w:hyperlink>
        </w:p>
        <w:p>
          <w:pPr>
            <w:pStyle w:val="Contents4"/>
            <w:tabs>
              <w:tab w:val="clear" w:pos="8176"/>
              <w:tab w:val="right" w:pos="9026" w:leader="dot"/>
            </w:tabs>
            <w:rPr/>
          </w:pPr>
          <w:hyperlink w:anchor="__RefHeading___Toc3900146_2870459653">
            <w:r>
              <w:rPr>
                <w:webHidden/>
                <w:rStyle w:val="IndexLink"/>
              </w:rPr>
              <w:t>298</w:t>
            </w:r>
            <w:r>
              <w:rPr>
                <w:rStyle w:val="IndexLink"/>
                <w:rtl w:val="true"/>
              </w:rPr>
              <w:t xml:space="preserve">- </w:t>
            </w:r>
            <w:r>
              <w:rPr>
                <w:rStyle w:val="IndexLink"/>
                <w:rtl w:val="true"/>
              </w:rPr>
              <w:t>النجم الثاقب في أحوال الإمام الغائب علیه السلام</w:t>
            </w:r>
            <w:r>
              <w:rPr>
                <w:rStyle w:val="IndexLink"/>
                <w:rtl w:val="true"/>
              </w:rPr>
              <w:t>.</w:t>
              <w:tab/>
            </w:r>
            <w:r>
              <w:rPr>
                <w:rStyle w:val="IndexLink"/>
              </w:rPr>
              <w:t>193</w:t>
            </w:r>
          </w:hyperlink>
        </w:p>
        <w:p>
          <w:pPr>
            <w:pStyle w:val="Contents5"/>
            <w:tabs>
              <w:tab w:val="clear" w:pos="7892"/>
              <w:tab w:val="right" w:pos="9026" w:leader="dot"/>
            </w:tabs>
            <w:rPr/>
          </w:pPr>
          <w:hyperlink w:anchor="__RefHeading___Toc3900148_2870459653">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3900150_2870459653">
            <w:r>
              <w:rPr>
                <w:webHidden/>
                <w:rStyle w:val="IndexLink"/>
                <w:rtl w:val="true"/>
              </w:rPr>
              <w:t>النسخ</w:t>
            </w:r>
            <w:r>
              <w:rPr>
                <w:rStyle w:val="IndexLink"/>
                <w:rtl w:val="true"/>
              </w:rPr>
              <w:t>:</w:t>
              <w:tab/>
            </w:r>
            <w:r>
              <w:rPr>
                <w:rStyle w:val="IndexLink"/>
              </w:rPr>
              <w:t>194</w:t>
            </w:r>
          </w:hyperlink>
        </w:p>
        <w:p>
          <w:pPr>
            <w:pStyle w:val="Contents4"/>
            <w:tabs>
              <w:tab w:val="clear" w:pos="8176"/>
              <w:tab w:val="right" w:pos="9026" w:leader="dot"/>
            </w:tabs>
            <w:rPr/>
          </w:pPr>
          <w:hyperlink w:anchor="__RefHeading___Toc3900152_2870459653">
            <w:r>
              <w:rPr>
                <w:webHidden/>
                <w:rStyle w:val="IndexLink"/>
              </w:rPr>
              <w:t>299</w:t>
            </w:r>
            <w:r>
              <w:rPr>
                <w:rStyle w:val="IndexLink"/>
                <w:rtl w:val="true"/>
              </w:rPr>
              <w:t xml:space="preserve">- </w:t>
            </w:r>
            <w:r>
              <w:rPr>
                <w:rStyle w:val="IndexLink"/>
                <w:rtl w:val="true"/>
              </w:rPr>
              <w:t>دیوان شعره</w:t>
            </w:r>
            <w:r>
              <w:rPr>
                <w:rStyle w:val="IndexLink"/>
                <w:rtl w:val="true"/>
              </w:rPr>
              <w:tab/>
            </w:r>
            <w:r>
              <w:rPr>
                <w:rStyle w:val="IndexLink"/>
              </w:rPr>
              <w:t>194</w:t>
            </w:r>
          </w:hyperlink>
        </w:p>
        <w:p>
          <w:pPr>
            <w:pStyle w:val="Contents3"/>
            <w:tabs>
              <w:tab w:val="clear" w:pos="8459"/>
              <w:tab w:val="right" w:pos="9026" w:leader="dot"/>
            </w:tabs>
            <w:rPr/>
          </w:pPr>
          <w:hyperlink w:anchor="__RefHeading___Toc3900154_2870459653">
            <w:r>
              <w:rPr>
                <w:webHidden/>
                <w:rStyle w:val="IndexLink"/>
                <w:rtl w:val="true"/>
              </w:rPr>
              <w:t xml:space="preserve">النوري، فضل الله بن ملا عباس </w:t>
            </w:r>
            <w:r>
              <w:rPr>
                <w:rStyle w:val="IndexLink"/>
                <w:rtl w:val="true"/>
              </w:rPr>
              <w:t>(</w:t>
            </w:r>
            <w:r>
              <w:rPr>
                <w:rStyle w:val="IndexLink"/>
                <w:rtl w:val="true"/>
              </w:rPr>
              <w:t>ت</w:t>
            </w:r>
            <w:r>
              <w:rPr>
                <w:rStyle w:val="IndexLink"/>
              </w:rPr>
              <w:t>1327</w:t>
            </w:r>
            <w:r>
              <w:rPr>
                <w:rStyle w:val="IndexLink"/>
                <w:rtl w:val="true"/>
              </w:rPr>
              <w:t>)</w:t>
              <w:tab/>
            </w:r>
            <w:r>
              <w:rPr>
                <w:rStyle w:val="IndexLink"/>
              </w:rPr>
              <w:t>194</w:t>
            </w:r>
          </w:hyperlink>
        </w:p>
        <w:p>
          <w:pPr>
            <w:pStyle w:val="Contents4"/>
            <w:tabs>
              <w:tab w:val="clear" w:pos="8176"/>
              <w:tab w:val="right" w:pos="9026" w:leader="dot"/>
            </w:tabs>
            <w:rPr/>
          </w:pPr>
          <w:hyperlink w:anchor="__RefHeading___Toc3900156_2870459653">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3900158_2870459653">
            <w:r>
              <w:rPr>
                <w:webHidden/>
                <w:rStyle w:val="IndexLink"/>
              </w:rPr>
              <w:t>300</w:t>
            </w:r>
            <w:r>
              <w:rPr>
                <w:rStyle w:val="IndexLink"/>
                <w:rtl w:val="true"/>
              </w:rPr>
              <w:t xml:space="preserve">- </w:t>
            </w:r>
            <w:r>
              <w:rPr>
                <w:rStyle w:val="IndexLink"/>
                <w:rtl w:val="true"/>
              </w:rPr>
              <w:t>الصحيفة المهدوية أو القائمية</w:t>
            </w:r>
            <w:r>
              <w:rPr>
                <w:rStyle w:val="IndexLink"/>
                <w:rtl w:val="true"/>
              </w:rPr>
              <w:t>.</w:t>
              <w:tab/>
            </w:r>
            <w:r>
              <w:rPr>
                <w:rStyle w:val="IndexLink"/>
              </w:rPr>
              <w:t>194</w:t>
            </w:r>
          </w:hyperlink>
        </w:p>
        <w:p>
          <w:pPr>
            <w:pStyle w:val="Contents5"/>
            <w:tabs>
              <w:tab w:val="clear" w:pos="7892"/>
              <w:tab w:val="right" w:pos="9026" w:leader="dot"/>
            </w:tabs>
            <w:rPr/>
          </w:pPr>
          <w:hyperlink w:anchor="__RefHeading___Toc3900160_2870459653">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3900162_2870459653">
            <w:r>
              <w:rPr>
                <w:webHidden/>
                <w:rStyle w:val="IndexLink"/>
                <w:rtl w:val="true"/>
              </w:rPr>
              <w:t>النسخ</w:t>
            </w:r>
            <w:r>
              <w:rPr>
                <w:rStyle w:val="IndexLink"/>
                <w:rtl w:val="true"/>
              </w:rPr>
              <w:t>:</w:t>
              <w:tab/>
            </w:r>
            <w:r>
              <w:rPr>
                <w:rStyle w:val="IndexLink"/>
              </w:rPr>
              <w:t>195</w:t>
            </w:r>
          </w:hyperlink>
        </w:p>
        <w:p>
          <w:pPr>
            <w:pStyle w:val="Contents4"/>
            <w:tabs>
              <w:tab w:val="clear" w:pos="8176"/>
              <w:tab w:val="right" w:pos="9026" w:leader="dot"/>
            </w:tabs>
            <w:rPr/>
          </w:pPr>
          <w:hyperlink w:anchor="__RefHeading___Toc3900164_2870459653">
            <w:r>
              <w:rPr>
                <w:webHidden/>
                <w:rStyle w:val="IndexLink"/>
              </w:rPr>
              <w:t>301</w:t>
            </w:r>
            <w:r>
              <w:rPr>
                <w:rStyle w:val="IndexLink"/>
                <w:rtl w:val="true"/>
              </w:rPr>
              <w:t xml:space="preserve">- </w:t>
            </w:r>
            <w:r>
              <w:rPr>
                <w:rStyle w:val="IndexLink"/>
                <w:rtl w:val="true"/>
              </w:rPr>
              <w:t>قاعدة اليد</w:t>
            </w:r>
            <w:r>
              <w:rPr>
                <w:rStyle w:val="IndexLink"/>
                <w:rtl w:val="true"/>
              </w:rPr>
              <w:tab/>
            </w:r>
            <w:r>
              <w:rPr>
                <w:rStyle w:val="IndexLink"/>
              </w:rPr>
              <w:t>195</w:t>
            </w:r>
          </w:hyperlink>
        </w:p>
        <w:p>
          <w:pPr>
            <w:pStyle w:val="Contents4"/>
            <w:tabs>
              <w:tab w:val="clear" w:pos="8176"/>
              <w:tab w:val="right" w:pos="9026" w:leader="dot"/>
            </w:tabs>
            <w:rPr/>
          </w:pPr>
          <w:hyperlink w:anchor="__RefHeading___Toc3900166_2870459653">
            <w:r>
              <w:rPr>
                <w:webHidden/>
                <w:rStyle w:val="IndexLink"/>
              </w:rPr>
              <w:t>302</w:t>
            </w:r>
            <w:r>
              <w:rPr>
                <w:rStyle w:val="IndexLink"/>
                <w:rtl w:val="true"/>
              </w:rPr>
              <w:t xml:space="preserve">- </w:t>
            </w:r>
            <w:r>
              <w:rPr>
                <w:rStyle w:val="IndexLink"/>
                <w:rtl w:val="true"/>
              </w:rPr>
              <w:t xml:space="preserve">المشتق </w:t>
            </w:r>
            <w:r>
              <w:rPr>
                <w:rStyle w:val="IndexLink"/>
                <w:rtl w:val="true"/>
              </w:rPr>
              <w:t>(</w:t>
            </w:r>
            <w:r>
              <w:rPr>
                <w:rStyle w:val="IndexLink"/>
                <w:rtl w:val="true"/>
              </w:rPr>
              <w:t>رسالةفي</w:t>
            </w:r>
            <w:r>
              <w:rPr>
                <w:rStyle w:val="IndexLink"/>
                <w:rtl w:val="true"/>
              </w:rPr>
              <w:t>).</w:t>
              <w:tab/>
            </w:r>
            <w:r>
              <w:rPr>
                <w:rStyle w:val="IndexLink"/>
              </w:rPr>
              <w:t>195</w:t>
            </w:r>
          </w:hyperlink>
        </w:p>
        <w:p>
          <w:pPr>
            <w:pStyle w:val="Contents4"/>
            <w:tabs>
              <w:tab w:val="clear" w:pos="8176"/>
              <w:tab w:val="right" w:pos="9026" w:leader="dot"/>
            </w:tabs>
            <w:rPr/>
          </w:pPr>
          <w:hyperlink w:anchor="__RefHeading___Toc3900168_2870459653">
            <w:r>
              <w:rPr>
                <w:webHidden/>
                <w:rStyle w:val="IndexLink"/>
              </w:rPr>
              <w:t>303</w:t>
            </w:r>
            <w:r>
              <w:rPr>
                <w:rStyle w:val="IndexLink"/>
                <w:rtl w:val="true"/>
              </w:rPr>
              <w:t xml:space="preserve">- </w:t>
            </w:r>
            <w:r>
              <w:rPr>
                <w:rStyle w:val="IndexLink"/>
                <w:rtl w:val="true"/>
              </w:rPr>
              <w:t>الفوائد الرجالية</w:t>
            </w:r>
            <w:r>
              <w:rPr>
                <w:rStyle w:val="IndexLink"/>
                <w:rtl w:val="true"/>
              </w:rPr>
              <w:t>.</w:t>
              <w:tab/>
            </w:r>
            <w:r>
              <w:rPr>
                <w:rStyle w:val="IndexLink"/>
              </w:rPr>
              <w:t>195</w:t>
            </w:r>
          </w:hyperlink>
        </w:p>
        <w:p>
          <w:pPr>
            <w:pStyle w:val="Contents4"/>
            <w:tabs>
              <w:tab w:val="clear" w:pos="8176"/>
              <w:tab w:val="right" w:pos="9026" w:leader="dot"/>
            </w:tabs>
            <w:rPr/>
          </w:pPr>
          <w:hyperlink w:anchor="__RefHeading___Toc3900170_2870459653">
            <w:r>
              <w:rPr>
                <w:webHidden/>
                <w:rStyle w:val="IndexLink"/>
              </w:rPr>
              <w:t>304</w:t>
            </w:r>
            <w:r>
              <w:rPr>
                <w:rStyle w:val="IndexLink"/>
                <w:rtl w:val="true"/>
              </w:rPr>
              <w:t xml:space="preserve">- </w:t>
            </w:r>
            <w:r>
              <w:rPr>
                <w:rStyle w:val="IndexLink"/>
                <w:rtl w:val="true"/>
              </w:rPr>
              <w:t>المنطق المشجر</w:t>
            </w:r>
            <w:r>
              <w:rPr>
                <w:rStyle w:val="IndexLink"/>
                <w:rtl w:val="true"/>
              </w:rPr>
              <w:t>.</w:t>
              <w:tab/>
            </w:r>
            <w:r>
              <w:rPr>
                <w:rStyle w:val="IndexLink"/>
              </w:rPr>
              <w:t>195</w:t>
            </w:r>
          </w:hyperlink>
        </w:p>
        <w:p>
          <w:pPr>
            <w:pStyle w:val="Contents5"/>
            <w:tabs>
              <w:tab w:val="clear" w:pos="7892"/>
              <w:tab w:val="right" w:pos="9026" w:leader="dot"/>
            </w:tabs>
            <w:rPr/>
          </w:pPr>
          <w:hyperlink w:anchor="__RefHeading___Toc3900172_2870459653">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3900174_2870459653">
            <w:r>
              <w:rPr>
                <w:webHidden/>
                <w:rStyle w:val="IndexLink"/>
                <w:rtl w:val="true"/>
              </w:rPr>
              <w:t>النسخ</w:t>
            </w:r>
            <w:r>
              <w:rPr>
                <w:rStyle w:val="IndexLink"/>
                <w:rtl w:val="true"/>
              </w:rPr>
              <w:t>:</w:t>
              <w:tab/>
            </w:r>
            <w:r>
              <w:rPr>
                <w:rStyle w:val="IndexLink"/>
              </w:rPr>
              <w:t>195</w:t>
            </w:r>
          </w:hyperlink>
        </w:p>
        <w:p>
          <w:pPr>
            <w:pStyle w:val="Contents4"/>
            <w:tabs>
              <w:tab w:val="clear" w:pos="8176"/>
              <w:tab w:val="right" w:pos="9026" w:leader="dot"/>
            </w:tabs>
            <w:rPr/>
          </w:pPr>
          <w:hyperlink w:anchor="__RefHeading___Toc3900176_2870459653">
            <w:r>
              <w:rPr>
                <w:webHidden/>
                <w:rStyle w:val="IndexLink"/>
              </w:rPr>
              <w:t>305</w:t>
            </w:r>
            <w:r>
              <w:rPr>
                <w:rStyle w:val="IndexLink"/>
                <w:rtl w:val="true"/>
              </w:rPr>
              <w:t xml:space="preserve">- </w:t>
            </w:r>
            <w:r>
              <w:rPr>
                <w:rStyle w:val="IndexLink"/>
                <w:rtl w:val="true"/>
              </w:rPr>
              <w:t>أجوبة المسائل</w:t>
            </w:r>
            <w:r>
              <w:rPr>
                <w:rStyle w:val="IndexLink"/>
                <w:rtl w:val="true"/>
              </w:rPr>
              <w:t>.</w:t>
              <w:tab/>
            </w:r>
            <w:r>
              <w:rPr>
                <w:rStyle w:val="IndexLink"/>
              </w:rPr>
              <w:t>196</w:t>
            </w:r>
          </w:hyperlink>
        </w:p>
        <w:p>
          <w:pPr>
            <w:pStyle w:val="Contents5"/>
            <w:tabs>
              <w:tab w:val="clear" w:pos="7892"/>
              <w:tab w:val="right" w:pos="9026" w:leader="dot"/>
            </w:tabs>
            <w:rPr/>
          </w:pPr>
          <w:hyperlink w:anchor="__RefHeading___Toc3900178_2870459653">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3900180_2870459653">
            <w:r>
              <w:rPr>
                <w:webHidden/>
                <w:rStyle w:val="IndexLink"/>
                <w:rtl w:val="true"/>
              </w:rPr>
              <w:t>النسخ</w:t>
            </w:r>
            <w:r>
              <w:rPr>
                <w:rStyle w:val="IndexLink"/>
                <w:rtl w:val="true"/>
              </w:rPr>
              <w:t>:</w:t>
              <w:tab/>
            </w:r>
            <w:r>
              <w:rPr>
                <w:rStyle w:val="IndexLink"/>
              </w:rPr>
              <w:t>196</w:t>
            </w:r>
          </w:hyperlink>
        </w:p>
        <w:p>
          <w:pPr>
            <w:pStyle w:val="Contents4"/>
            <w:tabs>
              <w:tab w:val="clear" w:pos="8176"/>
              <w:tab w:val="right" w:pos="9026" w:leader="dot"/>
            </w:tabs>
            <w:rPr/>
          </w:pPr>
          <w:hyperlink w:anchor="__RefHeading___Toc3900182_2870459653">
            <w:r>
              <w:rPr>
                <w:webHidden/>
                <w:rStyle w:val="IndexLink"/>
              </w:rPr>
              <w:t>306</w:t>
            </w:r>
            <w:r>
              <w:rPr>
                <w:rStyle w:val="IndexLink"/>
                <w:rtl w:val="true"/>
              </w:rPr>
              <w:t xml:space="preserve">- </w:t>
            </w:r>
            <w:r>
              <w:rPr>
                <w:rStyle w:val="IndexLink"/>
                <w:rtl w:val="true"/>
              </w:rPr>
              <w:t>كتاب الأغسال</w:t>
            </w:r>
            <w:r>
              <w:rPr>
                <w:rStyle w:val="IndexLink"/>
                <w:rtl w:val="true"/>
              </w:rPr>
              <w:t>.</w:t>
              <w:tab/>
            </w:r>
            <w:r>
              <w:rPr>
                <w:rStyle w:val="IndexLink"/>
              </w:rPr>
              <w:t>196</w:t>
            </w:r>
          </w:hyperlink>
        </w:p>
        <w:p>
          <w:pPr>
            <w:pStyle w:val="Contents4"/>
            <w:tabs>
              <w:tab w:val="clear" w:pos="8176"/>
              <w:tab w:val="right" w:pos="9026" w:leader="dot"/>
            </w:tabs>
            <w:rPr/>
          </w:pPr>
          <w:hyperlink w:anchor="__RefHeading___Toc3900184_2870459653">
            <w:r>
              <w:rPr>
                <w:webHidden/>
                <w:rStyle w:val="IndexLink"/>
              </w:rPr>
              <w:t>307</w:t>
            </w:r>
            <w:r>
              <w:rPr>
                <w:rStyle w:val="IndexLink"/>
                <w:rtl w:val="true"/>
              </w:rPr>
              <w:t xml:space="preserve">- </w:t>
            </w:r>
            <w:r>
              <w:rPr>
                <w:rStyle w:val="IndexLink"/>
                <w:rtl w:val="true"/>
              </w:rPr>
              <w:t>قاعدة أن الإسلام يجب ما قبله</w:t>
            </w:r>
            <w:r>
              <w:rPr>
                <w:rStyle w:val="IndexLink"/>
                <w:rtl w:val="true"/>
              </w:rPr>
              <w:t>.</w:t>
              <w:tab/>
            </w:r>
            <w:r>
              <w:rPr>
                <w:rStyle w:val="IndexLink"/>
              </w:rPr>
              <w:t>197</w:t>
            </w:r>
          </w:hyperlink>
        </w:p>
        <w:p>
          <w:pPr>
            <w:pStyle w:val="Contents5"/>
            <w:tabs>
              <w:tab w:val="clear" w:pos="7892"/>
              <w:tab w:val="right" w:pos="9026" w:leader="dot"/>
            </w:tabs>
            <w:rPr/>
          </w:pPr>
          <w:hyperlink w:anchor="__RefHeading___Toc3900186_2870459653">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3900188_2870459653">
            <w:r>
              <w:rPr>
                <w:webHidden/>
                <w:rStyle w:val="IndexLink"/>
                <w:rtl w:val="true"/>
              </w:rPr>
              <w:t>النسخ</w:t>
            </w:r>
            <w:r>
              <w:rPr>
                <w:rStyle w:val="IndexLink"/>
                <w:rtl w:val="true"/>
              </w:rPr>
              <w:t>:</w:t>
              <w:tab/>
            </w:r>
            <w:r>
              <w:rPr>
                <w:rStyle w:val="IndexLink"/>
              </w:rPr>
              <w:t>197</w:t>
            </w:r>
          </w:hyperlink>
        </w:p>
        <w:p>
          <w:pPr>
            <w:pStyle w:val="Contents4"/>
            <w:tabs>
              <w:tab w:val="clear" w:pos="8176"/>
              <w:tab w:val="right" w:pos="9026" w:leader="dot"/>
            </w:tabs>
            <w:rPr/>
          </w:pPr>
          <w:hyperlink w:anchor="__RefHeading___Toc3900190_2870459653">
            <w:r>
              <w:rPr>
                <w:webHidden/>
                <w:rStyle w:val="IndexLink"/>
              </w:rPr>
              <w:t>308</w:t>
            </w:r>
            <w:r>
              <w:rPr>
                <w:rStyle w:val="IndexLink"/>
                <w:rtl w:val="true"/>
              </w:rPr>
              <w:t xml:space="preserve">- </w:t>
            </w:r>
            <w:r>
              <w:rPr>
                <w:rStyle w:val="IndexLink"/>
                <w:rtl w:val="true"/>
              </w:rPr>
              <w:t>تقريرات</w:t>
            </w:r>
            <w:r>
              <w:rPr>
                <w:rStyle w:val="IndexLink"/>
                <w:rtl w:val="true"/>
              </w:rPr>
              <w:t>.</w:t>
              <w:tab/>
            </w:r>
            <w:r>
              <w:rPr>
                <w:rStyle w:val="IndexLink"/>
              </w:rPr>
              <w:t>197</w:t>
            </w:r>
          </w:hyperlink>
        </w:p>
        <w:p>
          <w:pPr>
            <w:pStyle w:val="Contents4"/>
            <w:tabs>
              <w:tab w:val="clear" w:pos="8176"/>
              <w:tab w:val="right" w:pos="9026" w:leader="dot"/>
            </w:tabs>
            <w:rPr/>
          </w:pPr>
          <w:hyperlink w:anchor="__RefHeading___Toc3900192_2870459653">
            <w:r>
              <w:rPr>
                <w:webHidden/>
                <w:rStyle w:val="IndexLink"/>
              </w:rPr>
              <w:t>309</w:t>
            </w:r>
            <w:r>
              <w:rPr>
                <w:rStyle w:val="IndexLink"/>
                <w:rtl w:val="true"/>
              </w:rPr>
              <w:t xml:space="preserve">- </w:t>
            </w:r>
            <w:r>
              <w:rPr>
                <w:rStyle w:val="IndexLink"/>
                <w:rtl w:val="true"/>
              </w:rPr>
              <w:t>تقريرات</w:t>
            </w:r>
            <w:r>
              <w:rPr>
                <w:rStyle w:val="IndexLink"/>
                <w:rtl w:val="true"/>
              </w:rPr>
              <w:t>.</w:t>
              <w:tab/>
            </w:r>
            <w:r>
              <w:rPr>
                <w:rStyle w:val="IndexLink"/>
              </w:rPr>
              <w:t>197</w:t>
            </w:r>
          </w:hyperlink>
        </w:p>
        <w:p>
          <w:pPr>
            <w:pStyle w:val="Contents3"/>
            <w:tabs>
              <w:tab w:val="clear" w:pos="8459"/>
              <w:tab w:val="right" w:pos="9026" w:leader="dot"/>
            </w:tabs>
            <w:rPr/>
          </w:pPr>
          <w:hyperlink w:anchor="__RefHeading___Toc3900194_2870459653">
            <w:r>
              <w:rPr>
                <w:webHidden/>
                <w:rStyle w:val="IndexLink"/>
                <w:rtl w:val="true"/>
              </w:rPr>
              <w:t xml:space="preserve">النجفي، السيد محمد بن أحمد توفي بعد </w:t>
            </w:r>
            <w:r>
              <w:rPr>
                <w:rStyle w:val="IndexLink"/>
              </w:rPr>
              <w:t>1309</w:t>
            </w:r>
            <w:r>
              <w:rPr>
                <w:rStyle w:val="IndexLink"/>
                <w:rtl w:val="true"/>
              </w:rPr>
              <w:t>ه</w:t>
            </w:r>
            <w:r>
              <w:rPr>
                <w:rStyle w:val="IndexLink"/>
                <w:rtl w:val="true"/>
              </w:rPr>
              <w:t>-)</w:t>
              <w:tab/>
            </w:r>
            <w:r>
              <w:rPr>
                <w:rStyle w:val="IndexLink"/>
              </w:rPr>
              <w:t>198</w:t>
            </w:r>
          </w:hyperlink>
        </w:p>
        <w:p>
          <w:pPr>
            <w:pStyle w:val="Contents4"/>
            <w:tabs>
              <w:tab w:val="clear" w:pos="8176"/>
              <w:tab w:val="right" w:pos="9026" w:leader="dot"/>
            </w:tabs>
            <w:rPr/>
          </w:pPr>
          <w:hyperlink w:anchor="__RefHeading___Toc3900196_2870459653">
            <w:r>
              <w:rPr>
                <w:webHidden/>
                <w:rStyle w:val="IndexLink"/>
              </w:rPr>
              <w:t>310</w:t>
            </w:r>
            <w:r>
              <w:rPr>
                <w:rStyle w:val="IndexLink"/>
                <w:rtl w:val="true"/>
              </w:rPr>
              <w:t xml:space="preserve">- </w:t>
            </w:r>
            <w:r>
              <w:rPr>
                <w:rStyle w:val="IndexLink"/>
                <w:rtl w:val="true"/>
              </w:rPr>
              <w:t>هداية المجاهدين في رد الشيخية</w:t>
            </w:r>
            <w:r>
              <w:rPr>
                <w:rStyle w:val="IndexLink"/>
                <w:rtl w:val="true"/>
              </w:rPr>
              <w:t>.</w:t>
              <w:tab/>
            </w:r>
            <w:r>
              <w:rPr>
                <w:rStyle w:val="IndexLink"/>
              </w:rPr>
              <w:t>198</w:t>
            </w:r>
          </w:hyperlink>
        </w:p>
        <w:p>
          <w:pPr>
            <w:pStyle w:val="Contents2"/>
            <w:tabs>
              <w:tab w:val="clear" w:pos="8743"/>
              <w:tab w:val="right" w:pos="9026" w:leader="dot"/>
            </w:tabs>
            <w:rPr/>
          </w:pPr>
          <w:hyperlink w:anchor="__RefHeading___Toc3900198_2870459653">
            <w:r>
              <w:rPr>
                <w:webHidden/>
                <w:rStyle w:val="IndexLink"/>
                <w:rtl w:val="true"/>
              </w:rPr>
              <w:t>حرف الهاء</w:t>
            </w:r>
            <w:r>
              <w:rPr>
                <w:rStyle w:val="IndexLink"/>
                <w:rtl w:val="true"/>
              </w:rPr>
              <w:tab/>
            </w:r>
            <w:r>
              <w:rPr>
                <w:rStyle w:val="IndexLink"/>
              </w:rPr>
              <w:t>201</w:t>
            </w:r>
          </w:hyperlink>
        </w:p>
        <w:p>
          <w:pPr>
            <w:pStyle w:val="Contents3"/>
            <w:tabs>
              <w:tab w:val="clear" w:pos="8459"/>
              <w:tab w:val="right" w:pos="9026" w:leader="dot"/>
            </w:tabs>
            <w:rPr/>
          </w:pPr>
          <w:hyperlink w:anchor="__RefHeading___Toc3900200_2870459653">
            <w:r>
              <w:rPr>
                <w:webHidden/>
                <w:rStyle w:val="IndexLink"/>
                <w:rtl w:val="true"/>
              </w:rPr>
              <w:t>الهروي، المولى محمد تقي</w:t>
            </w:r>
            <w:r>
              <w:rPr>
                <w:rStyle w:val="IndexLink"/>
                <w:rtl w:val="true"/>
              </w:rPr>
              <w:t>.</w:t>
              <w:tab/>
            </w:r>
            <w:r>
              <w:rPr>
                <w:rStyle w:val="IndexLink"/>
              </w:rPr>
              <w:t>201</w:t>
            </w:r>
          </w:hyperlink>
        </w:p>
        <w:p>
          <w:pPr>
            <w:pStyle w:val="Contents4"/>
            <w:tabs>
              <w:tab w:val="clear" w:pos="8176"/>
              <w:tab w:val="right" w:pos="9026" w:leader="dot"/>
            </w:tabs>
            <w:rPr/>
          </w:pPr>
          <w:hyperlink w:anchor="__RefHeading___Toc3900202_2870459653">
            <w:r>
              <w:rPr>
                <w:webHidden/>
                <w:rStyle w:val="IndexLink"/>
              </w:rPr>
              <w:t>311</w:t>
            </w:r>
            <w:r>
              <w:rPr>
                <w:rStyle w:val="IndexLink"/>
                <w:rtl w:val="true"/>
              </w:rPr>
              <w:t xml:space="preserve">- </w:t>
            </w:r>
            <w:r>
              <w:rPr>
                <w:rStyle w:val="IndexLink"/>
                <w:rtl w:val="true"/>
              </w:rPr>
              <w:t xml:space="preserve">التعليق والتنجيز والشرط </w:t>
            </w:r>
            <w:r>
              <w:rPr>
                <w:rStyle w:val="IndexLink"/>
                <w:rtl w:val="true"/>
              </w:rPr>
              <w:t>(</w:t>
            </w:r>
            <w:r>
              <w:rPr>
                <w:rStyle w:val="IndexLink"/>
                <w:rtl w:val="true"/>
              </w:rPr>
              <w:t>رسالة</w:t>
            </w:r>
            <w:r>
              <w:rPr>
                <w:rStyle w:val="IndexLink"/>
                <w:rtl w:val="true"/>
              </w:rPr>
              <w:t xml:space="preserve">) </w:t>
            </w:r>
            <w:r>
              <w:rPr>
                <w:rStyle w:val="IndexLink"/>
                <w:rtl w:val="true"/>
              </w:rPr>
              <w:t>في</w:t>
            </w:r>
            <w:r>
              <w:rPr>
                <w:rStyle w:val="IndexLink"/>
                <w:rtl w:val="true"/>
              </w:rPr>
              <w:t>).</w:t>
              <w:tab/>
            </w:r>
            <w:r>
              <w:rPr>
                <w:rStyle w:val="IndexLink"/>
              </w:rPr>
              <w:t>201</w:t>
            </w:r>
          </w:hyperlink>
        </w:p>
        <w:p>
          <w:pPr>
            <w:pStyle w:val="Contents3"/>
            <w:tabs>
              <w:tab w:val="clear" w:pos="8459"/>
              <w:tab w:val="right" w:pos="9026" w:leader="dot"/>
            </w:tabs>
            <w:rPr/>
          </w:pPr>
          <w:hyperlink w:anchor="__RefHeading___Toc3900204_2870459653">
            <w:r>
              <w:rPr>
                <w:webHidden/>
                <w:rStyle w:val="IndexLink"/>
                <w:rtl w:val="true"/>
              </w:rPr>
              <w:t xml:space="preserve">الهزار جريبي، المولى محمد قاسم بن محمد رضا </w:t>
            </w:r>
            <w:r>
              <w:rPr>
                <w:rStyle w:val="IndexLink"/>
                <w:rtl w:val="true"/>
              </w:rPr>
              <w:t>(</w:t>
            </w:r>
            <w:r>
              <w:rPr>
                <w:rStyle w:val="IndexLink"/>
                <w:rtl w:val="true"/>
              </w:rPr>
              <w:t xml:space="preserve">ت </w:t>
            </w:r>
            <w:r>
              <w:rPr>
                <w:rStyle w:val="IndexLink"/>
              </w:rPr>
              <w:t>1132</w:t>
            </w:r>
            <w:r>
              <w:rPr>
                <w:rStyle w:val="IndexLink"/>
                <w:rtl w:val="true"/>
              </w:rPr>
              <w:t xml:space="preserve"> </w:t>
            </w:r>
            <w:r>
              <w:rPr>
                <w:rStyle w:val="IndexLink"/>
                <w:rtl w:val="true"/>
              </w:rPr>
              <w:t>ه</w:t>
            </w:r>
            <w:r>
              <w:rPr>
                <w:rStyle w:val="IndexLink"/>
                <w:rtl w:val="true"/>
              </w:rPr>
              <w:t>-)</w:t>
              <w:tab/>
            </w:r>
            <w:r>
              <w:rPr>
                <w:rStyle w:val="IndexLink"/>
              </w:rPr>
              <w:t>201</w:t>
            </w:r>
          </w:hyperlink>
        </w:p>
        <w:p>
          <w:pPr>
            <w:pStyle w:val="Contents4"/>
            <w:tabs>
              <w:tab w:val="clear" w:pos="8176"/>
              <w:tab w:val="right" w:pos="9026" w:leader="dot"/>
            </w:tabs>
            <w:rPr/>
          </w:pPr>
          <w:hyperlink w:anchor="__RefHeading___Toc3900206_2870459653">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3900208_2870459653">
            <w:r>
              <w:rPr>
                <w:webHidden/>
                <w:rStyle w:val="IndexLink"/>
              </w:rPr>
              <w:t>312</w:t>
            </w:r>
            <w:r>
              <w:rPr>
                <w:rStyle w:val="IndexLink"/>
                <w:rtl w:val="true"/>
              </w:rPr>
              <w:t xml:space="preserve">- </w:t>
            </w:r>
            <w:r>
              <w:rPr>
                <w:rStyle w:val="IndexLink"/>
                <w:rtl w:val="true"/>
              </w:rPr>
              <w:t>زيارة سلام على آل يس</w:t>
            </w:r>
            <w:r>
              <w:rPr>
                <w:rStyle w:val="IndexLink"/>
                <w:rtl w:val="true"/>
              </w:rPr>
              <w:t>.</w:t>
              <w:tab/>
            </w:r>
            <w:r>
              <w:rPr>
                <w:rStyle w:val="IndexLink"/>
              </w:rPr>
              <w:t>201</w:t>
            </w:r>
          </w:hyperlink>
        </w:p>
        <w:p>
          <w:pPr>
            <w:pStyle w:val="Contents3"/>
            <w:tabs>
              <w:tab w:val="clear" w:pos="8459"/>
              <w:tab w:val="right" w:pos="9026" w:leader="dot"/>
            </w:tabs>
            <w:rPr/>
          </w:pPr>
          <w:hyperlink w:anchor="__RefHeading___Toc3900210_2870459653">
            <w:r>
              <w:rPr>
                <w:webHidden/>
                <w:rStyle w:val="IndexLink"/>
                <w:rtl w:val="true"/>
              </w:rPr>
              <w:t xml:space="preserve">الهمداني، محمد رضا بن علي نقي الواعظ </w:t>
            </w:r>
            <w:r>
              <w:rPr>
                <w:rStyle w:val="IndexLink"/>
                <w:rtl w:val="true"/>
              </w:rPr>
              <w:t>(</w:t>
            </w:r>
            <w:r>
              <w:rPr>
                <w:rStyle w:val="IndexLink"/>
                <w:rtl w:val="true"/>
              </w:rPr>
              <w:t xml:space="preserve">ت </w:t>
            </w:r>
            <w:r>
              <w:rPr>
                <w:rStyle w:val="IndexLink"/>
              </w:rPr>
              <w:t>1318</w:t>
            </w:r>
            <w:r>
              <w:rPr>
                <w:rStyle w:val="IndexLink"/>
                <w:rtl w:val="true"/>
              </w:rPr>
              <w:t>ه</w:t>
            </w:r>
            <w:r>
              <w:rPr>
                <w:rStyle w:val="IndexLink"/>
                <w:rtl w:val="true"/>
              </w:rPr>
              <w:t>-)</w:t>
              <w:tab/>
            </w:r>
            <w:r>
              <w:rPr>
                <w:rStyle w:val="IndexLink"/>
              </w:rPr>
              <w:t>202</w:t>
            </w:r>
          </w:hyperlink>
        </w:p>
        <w:p>
          <w:pPr>
            <w:pStyle w:val="Contents4"/>
            <w:tabs>
              <w:tab w:val="clear" w:pos="8176"/>
              <w:tab w:val="right" w:pos="9026" w:leader="dot"/>
            </w:tabs>
            <w:rPr/>
          </w:pPr>
          <w:hyperlink w:anchor="__RefHeading___Toc3900212_2870459653">
            <w:r>
              <w:rPr>
                <w:webHidden/>
                <w:rStyle w:val="IndexLink"/>
              </w:rPr>
              <w:t>313</w:t>
            </w:r>
            <w:r>
              <w:rPr>
                <w:rStyle w:val="IndexLink"/>
                <w:rtl w:val="true"/>
              </w:rPr>
              <w:t xml:space="preserve">- </w:t>
            </w:r>
            <w:r>
              <w:rPr>
                <w:rStyle w:val="IndexLink"/>
                <w:rtl w:val="true"/>
              </w:rPr>
              <w:t>السيف المسلول في الرد على الشيخية</w:t>
            </w:r>
            <w:r>
              <w:rPr>
                <w:rStyle w:val="IndexLink"/>
                <w:rtl w:val="true"/>
              </w:rPr>
              <w:t>.</w:t>
              <w:tab/>
            </w:r>
            <w:r>
              <w:rPr>
                <w:rStyle w:val="IndexLink"/>
              </w:rPr>
              <w:t>202</w:t>
            </w:r>
          </w:hyperlink>
        </w:p>
        <w:p>
          <w:pPr>
            <w:pStyle w:val="Contents4"/>
            <w:tabs>
              <w:tab w:val="clear" w:pos="8176"/>
              <w:tab w:val="right" w:pos="9026" w:leader="dot"/>
            </w:tabs>
            <w:rPr/>
          </w:pPr>
          <w:hyperlink w:anchor="__RefHeading___Toc3900214_2870459653">
            <w:r>
              <w:rPr>
                <w:webHidden/>
                <w:rStyle w:val="IndexLink"/>
              </w:rPr>
              <w:t>314</w:t>
            </w:r>
            <w:r>
              <w:rPr>
                <w:rStyle w:val="IndexLink"/>
                <w:rtl w:val="true"/>
              </w:rPr>
              <w:t xml:space="preserve">- </w:t>
            </w:r>
            <w:r>
              <w:rPr>
                <w:rStyle w:val="IndexLink"/>
                <w:rtl w:val="true"/>
              </w:rPr>
              <w:t xml:space="preserve">هدية النَّملة إلى مرجع الملة </w:t>
            </w:r>
            <w:r>
              <w:rPr>
                <w:rStyle w:val="IndexLink"/>
                <w:rtl w:val="true"/>
              </w:rPr>
              <w:t>.</w:t>
              <w:tab/>
            </w:r>
            <w:r>
              <w:rPr>
                <w:rStyle w:val="IndexLink"/>
              </w:rPr>
              <w:t>202</w:t>
            </w:r>
          </w:hyperlink>
        </w:p>
        <w:p>
          <w:pPr>
            <w:pStyle w:val="Contents5"/>
            <w:tabs>
              <w:tab w:val="clear" w:pos="7892"/>
              <w:tab w:val="right" w:pos="9026" w:leader="dot"/>
            </w:tabs>
            <w:rPr/>
          </w:pPr>
          <w:hyperlink w:anchor="__RefHeading___Toc3900216_2870459653">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3900218_2870459653">
            <w:r>
              <w:rPr>
                <w:webHidden/>
                <w:rStyle w:val="IndexLink"/>
                <w:rtl w:val="true"/>
              </w:rPr>
              <w:t>النسخ</w:t>
            </w:r>
            <w:r>
              <w:rPr>
                <w:rStyle w:val="IndexLink"/>
                <w:rtl w:val="true"/>
              </w:rPr>
              <w:t>:</w:t>
              <w:tab/>
            </w:r>
            <w:r>
              <w:rPr>
                <w:rStyle w:val="IndexLink"/>
              </w:rPr>
              <w:t>202</w:t>
            </w:r>
          </w:hyperlink>
        </w:p>
        <w:p>
          <w:pPr>
            <w:pStyle w:val="Contents5"/>
            <w:tabs>
              <w:tab w:val="clear" w:pos="7892"/>
              <w:tab w:val="right" w:pos="9026" w:leader="dot"/>
            </w:tabs>
            <w:rPr/>
          </w:pPr>
          <w:hyperlink w:anchor="__RefHeading___Toc3900220_2870459653">
            <w:r>
              <w:rPr>
                <w:webHidden/>
                <w:rStyle w:val="IndexLink"/>
                <w:rtl w:val="true"/>
              </w:rPr>
              <w:t>النسخ</w:t>
            </w:r>
            <w:r>
              <w:rPr>
                <w:rStyle w:val="IndexLink"/>
                <w:rtl w:val="true"/>
              </w:rPr>
              <w:t>:</w:t>
              <w:tab/>
            </w:r>
            <w:r>
              <w:rPr>
                <w:rStyle w:val="IndexLink"/>
              </w:rPr>
              <w:t>203</w:t>
            </w:r>
          </w:hyperlink>
        </w:p>
        <w:p>
          <w:pPr>
            <w:pStyle w:val="Contents3"/>
            <w:tabs>
              <w:tab w:val="clear" w:pos="8459"/>
              <w:tab w:val="right" w:pos="9026" w:leader="dot"/>
            </w:tabs>
            <w:rPr/>
          </w:pPr>
          <w:hyperlink w:anchor="__RefHeading___Toc3900222_2870459653">
            <w:r>
              <w:rPr>
                <w:webHidden/>
                <w:rStyle w:val="IndexLink"/>
                <w:rtl w:val="true"/>
              </w:rPr>
              <w:t xml:space="preserve">الهمداني، آقا رضا بن المولى محمد هادي النجفي </w:t>
            </w:r>
            <w:r>
              <w:rPr>
                <w:rStyle w:val="IndexLink"/>
                <w:rtl w:val="true"/>
              </w:rPr>
              <w:t>(</w:t>
            </w:r>
            <w:r>
              <w:rPr>
                <w:rStyle w:val="IndexLink"/>
                <w:rtl w:val="true"/>
              </w:rPr>
              <w:t xml:space="preserve">ت </w:t>
            </w:r>
            <w:r>
              <w:rPr>
                <w:rStyle w:val="IndexLink"/>
              </w:rPr>
              <w:t>1322</w:t>
            </w:r>
            <w:r>
              <w:rPr>
                <w:rStyle w:val="IndexLink"/>
                <w:rtl w:val="true"/>
              </w:rPr>
              <w:t xml:space="preserve"> </w:t>
            </w:r>
            <w:r>
              <w:rPr>
                <w:rStyle w:val="IndexLink"/>
                <w:rtl w:val="true"/>
              </w:rPr>
              <w:t>ه</w:t>
            </w:r>
            <w:r>
              <w:rPr>
                <w:rStyle w:val="IndexLink"/>
                <w:rtl w:val="true"/>
              </w:rPr>
              <w:t>-)</w:t>
              <w:tab/>
            </w:r>
            <w:r>
              <w:rPr>
                <w:rStyle w:val="IndexLink"/>
              </w:rPr>
              <w:t>209</w:t>
            </w:r>
          </w:hyperlink>
        </w:p>
        <w:p>
          <w:pPr>
            <w:pStyle w:val="Contents4"/>
            <w:tabs>
              <w:tab w:val="clear" w:pos="8176"/>
              <w:tab w:val="right" w:pos="9026" w:leader="dot"/>
            </w:tabs>
            <w:rPr/>
          </w:pPr>
          <w:hyperlink w:anchor="__RefHeading___Toc3900224_287045965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3900226_2870459653">
            <w:r>
              <w:rPr>
                <w:webHidden/>
                <w:rStyle w:val="IndexLink"/>
              </w:rPr>
              <w:t>315</w:t>
            </w:r>
            <w:r>
              <w:rPr>
                <w:rStyle w:val="IndexLink"/>
                <w:rtl w:val="true"/>
              </w:rPr>
              <w:t xml:space="preserve">- </w:t>
            </w:r>
            <w:r>
              <w:rPr>
                <w:rStyle w:val="IndexLink"/>
                <w:rtl w:val="true"/>
              </w:rPr>
              <w:t xml:space="preserve">کتاب الطهارة من موسوعته </w:t>
            </w:r>
            <w:r>
              <w:rPr>
                <w:rStyle w:val="IndexLink"/>
                <w:rtl w:val="true"/>
              </w:rPr>
              <w:t>«</w:t>
            </w:r>
            <w:r>
              <w:rPr>
                <w:rStyle w:val="IndexLink"/>
                <w:rtl w:val="true"/>
              </w:rPr>
              <w:t>مصباح الفقيه</w:t>
            </w:r>
            <w:r>
              <w:rPr>
                <w:rStyle w:val="IndexLink"/>
                <w:rtl w:val="true"/>
              </w:rPr>
              <w:t>».</w:t>
              <w:tab/>
            </w:r>
            <w:r>
              <w:rPr>
                <w:rStyle w:val="IndexLink"/>
              </w:rPr>
              <w:t>209</w:t>
            </w:r>
          </w:hyperlink>
        </w:p>
        <w:p>
          <w:pPr>
            <w:pStyle w:val="Contents5"/>
            <w:tabs>
              <w:tab w:val="clear" w:pos="7892"/>
              <w:tab w:val="right" w:pos="9026" w:leader="dot"/>
            </w:tabs>
            <w:rPr/>
          </w:pPr>
          <w:hyperlink w:anchor="__RefHeading___Toc3900228_2870459653">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3900230_2870459653">
            <w:r>
              <w:rPr>
                <w:webHidden/>
                <w:rStyle w:val="IndexLink"/>
                <w:rtl w:val="true"/>
              </w:rPr>
              <w:t>النسخ</w:t>
            </w:r>
            <w:r>
              <w:rPr>
                <w:rStyle w:val="IndexLink"/>
                <w:rtl w:val="true"/>
              </w:rPr>
              <w:t>:</w:t>
              <w:tab/>
            </w:r>
            <w:r>
              <w:rPr>
                <w:rStyle w:val="IndexLink"/>
              </w:rPr>
              <w:t>209</w:t>
            </w:r>
          </w:hyperlink>
        </w:p>
        <w:p>
          <w:pPr>
            <w:pStyle w:val="Contents4"/>
            <w:tabs>
              <w:tab w:val="clear" w:pos="8176"/>
              <w:tab w:val="right" w:pos="9026" w:leader="dot"/>
            </w:tabs>
            <w:rPr/>
          </w:pPr>
          <w:hyperlink w:anchor="__RefHeading___Toc3900232_2870459653">
            <w:r>
              <w:rPr>
                <w:webHidden/>
                <w:rStyle w:val="IndexLink"/>
              </w:rPr>
              <w:t>316</w:t>
            </w:r>
            <w:r>
              <w:rPr>
                <w:rStyle w:val="IndexLink"/>
                <w:rtl w:val="true"/>
              </w:rPr>
              <w:t xml:space="preserve">- </w:t>
            </w:r>
            <w:r>
              <w:rPr>
                <w:rStyle w:val="IndexLink"/>
                <w:rtl w:val="true"/>
              </w:rPr>
              <w:t>التقريرات</w:t>
            </w:r>
            <w:r>
              <w:rPr>
                <w:rStyle w:val="IndexLink"/>
                <w:rtl w:val="true"/>
              </w:rPr>
              <w:tab/>
            </w:r>
            <w:r>
              <w:rPr>
                <w:rStyle w:val="IndexLink"/>
              </w:rPr>
              <w:t>210</w:t>
            </w:r>
          </w:hyperlink>
        </w:p>
        <w:p>
          <w:pPr>
            <w:pStyle w:val="Contents3"/>
            <w:tabs>
              <w:tab w:val="clear" w:pos="8459"/>
              <w:tab w:val="right" w:pos="9026" w:leader="dot"/>
            </w:tabs>
            <w:rPr/>
          </w:pPr>
          <w:hyperlink w:anchor="__RefHeading___Toc3900234_2870459653">
            <w:r>
              <w:rPr>
                <w:webHidden/>
                <w:rStyle w:val="IndexLink"/>
                <w:rtl w:val="true"/>
              </w:rPr>
              <w:t xml:space="preserve">الهمكيني، أبو القاسم بن محمد علي، ق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210</w:t>
            </w:r>
          </w:hyperlink>
        </w:p>
        <w:p>
          <w:pPr>
            <w:pStyle w:val="Contents4"/>
            <w:tabs>
              <w:tab w:val="clear" w:pos="8176"/>
              <w:tab w:val="right" w:pos="9026" w:leader="dot"/>
            </w:tabs>
            <w:rPr/>
          </w:pPr>
          <w:hyperlink w:anchor="__RefHeading___Toc3900236_2870459653">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3900238_2870459653">
            <w:r>
              <w:rPr>
                <w:webHidden/>
                <w:rStyle w:val="IndexLink"/>
              </w:rPr>
              <w:t>317</w:t>
            </w:r>
            <w:r>
              <w:rPr>
                <w:rStyle w:val="IndexLink"/>
                <w:rtl w:val="true"/>
              </w:rPr>
              <w:t xml:space="preserve">- </w:t>
            </w:r>
            <w:r>
              <w:rPr>
                <w:rStyle w:val="IndexLink"/>
                <w:rtl w:val="true"/>
              </w:rPr>
              <w:t>حاشية فرائد الأصول</w:t>
            </w:r>
            <w:r>
              <w:rPr>
                <w:rStyle w:val="IndexLink"/>
                <w:rtl w:val="true"/>
              </w:rPr>
              <w:tab/>
            </w:r>
            <w:r>
              <w:rPr>
                <w:rStyle w:val="IndexLink"/>
              </w:rPr>
              <w:t>210</w:t>
            </w:r>
          </w:hyperlink>
        </w:p>
        <w:p>
          <w:pPr>
            <w:pStyle w:val="Contents5"/>
            <w:tabs>
              <w:tab w:val="clear" w:pos="7892"/>
              <w:tab w:val="right" w:pos="9026" w:leader="dot"/>
            </w:tabs>
            <w:rPr/>
          </w:pPr>
          <w:hyperlink w:anchor="__RefHeading___Toc3900240_2870459653">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3900242_2870459653">
            <w:r>
              <w:rPr>
                <w:webHidden/>
                <w:rStyle w:val="IndexLink"/>
                <w:rtl w:val="true"/>
              </w:rPr>
              <w:t>النسخ</w:t>
            </w:r>
            <w:r>
              <w:rPr>
                <w:rStyle w:val="IndexLink"/>
                <w:rtl w:val="true"/>
              </w:rPr>
              <w:t>:</w:t>
              <w:tab/>
            </w:r>
            <w:r>
              <w:rPr>
                <w:rStyle w:val="IndexLink"/>
              </w:rPr>
              <w:t>210</w:t>
            </w:r>
          </w:hyperlink>
        </w:p>
        <w:p>
          <w:pPr>
            <w:pStyle w:val="Contents3"/>
            <w:tabs>
              <w:tab w:val="clear" w:pos="8459"/>
              <w:tab w:val="right" w:pos="9026" w:leader="dot"/>
            </w:tabs>
            <w:rPr/>
          </w:pPr>
          <w:hyperlink w:anchor="__RefHeading___Toc3900244_2870459653">
            <w:r>
              <w:rPr>
                <w:webHidden/>
                <w:rStyle w:val="IndexLink"/>
                <w:rtl w:val="true"/>
              </w:rPr>
              <w:t xml:space="preserve">الهندي، العلّامة السيد محمد ابن السيد هاشم الغروي </w:t>
            </w:r>
            <w:r>
              <w:rPr>
                <w:rStyle w:val="IndexLink"/>
                <w:rtl w:val="true"/>
              </w:rPr>
              <w:t>(</w:t>
            </w:r>
            <w:r>
              <w:rPr>
                <w:rStyle w:val="IndexLink"/>
                <w:rtl w:val="true"/>
              </w:rPr>
              <w:t xml:space="preserve">ت </w:t>
            </w:r>
            <w:r>
              <w:rPr>
                <w:rStyle w:val="IndexLink"/>
              </w:rPr>
              <w:t>1323</w:t>
            </w:r>
            <w:r>
              <w:rPr>
                <w:rStyle w:val="IndexLink"/>
                <w:rtl w:val="true"/>
              </w:rPr>
              <w:t>ه</w:t>
            </w:r>
            <w:r>
              <w:rPr>
                <w:rStyle w:val="IndexLink"/>
                <w:rtl w:val="true"/>
              </w:rPr>
              <w:t>-)</w:t>
              <w:tab/>
            </w:r>
            <w:r>
              <w:rPr>
                <w:rStyle w:val="IndexLink"/>
              </w:rPr>
              <w:t>211</w:t>
            </w:r>
          </w:hyperlink>
        </w:p>
        <w:p>
          <w:pPr>
            <w:pStyle w:val="Contents4"/>
            <w:tabs>
              <w:tab w:val="clear" w:pos="8176"/>
              <w:tab w:val="right" w:pos="9026" w:leader="dot"/>
            </w:tabs>
            <w:rPr/>
          </w:pPr>
          <w:hyperlink w:anchor="__RefHeading___Toc3900246_2870459653">
            <w:r>
              <w:rPr>
                <w:webHidden/>
                <w:rStyle w:val="IndexLink"/>
              </w:rPr>
              <w:t>318</w:t>
            </w:r>
            <w:r>
              <w:rPr>
                <w:rStyle w:val="IndexLink"/>
                <w:rtl w:val="true"/>
              </w:rPr>
              <w:t xml:space="preserve">- </w:t>
            </w:r>
            <w:r>
              <w:rPr>
                <w:rStyle w:val="IndexLink"/>
                <w:rtl w:val="true"/>
              </w:rPr>
              <w:t xml:space="preserve">كتاب الوقوف والصدقات من شوارع الأعلام في شرح شرائع الإسلام </w:t>
            </w:r>
            <w:r>
              <w:rPr>
                <w:rStyle w:val="IndexLink"/>
                <w:rtl w:val="true"/>
              </w:rPr>
              <w:t xml:space="preserve">( </w:t>
            </w:r>
            <w:r>
              <w:rPr>
                <w:rStyle w:val="IndexLink"/>
                <w:rtl w:val="true"/>
              </w:rPr>
              <w:t>في عدة مجلدات</w:t>
            </w:r>
            <w:r>
              <w:rPr>
                <w:rStyle w:val="IndexLink"/>
                <w:rtl w:val="true"/>
              </w:rPr>
              <w:t>)</w:t>
              <w:tab/>
            </w:r>
            <w:r>
              <w:rPr>
                <w:rStyle w:val="IndexLink"/>
              </w:rPr>
              <w:t>211</w:t>
            </w:r>
          </w:hyperlink>
        </w:p>
        <w:p>
          <w:pPr>
            <w:pStyle w:val="Contents4"/>
            <w:tabs>
              <w:tab w:val="clear" w:pos="8176"/>
              <w:tab w:val="right" w:pos="9026" w:leader="dot"/>
            </w:tabs>
            <w:rPr/>
          </w:pPr>
          <w:hyperlink w:anchor="__RefHeading___Toc3900248_2870459653">
            <w:r>
              <w:rPr>
                <w:webHidden/>
                <w:rStyle w:val="IndexLink"/>
              </w:rPr>
              <w:t>319</w:t>
            </w:r>
            <w:r>
              <w:rPr>
                <w:rStyle w:val="IndexLink"/>
                <w:rtl w:val="true"/>
              </w:rPr>
              <w:t xml:space="preserve">- </w:t>
            </w:r>
            <w:r>
              <w:rPr>
                <w:rStyle w:val="IndexLink"/>
                <w:rtl w:val="true"/>
              </w:rPr>
              <w:t>تقرير بحث السيد المجدّد الشيرازي في الطهارة والقضاء</w:t>
            </w:r>
            <w:r>
              <w:rPr>
                <w:rStyle w:val="IndexLink"/>
                <w:rtl w:val="true"/>
              </w:rPr>
              <w:t>.</w:t>
              <w:tab/>
            </w:r>
            <w:r>
              <w:rPr>
                <w:rStyle w:val="IndexLink"/>
              </w:rPr>
              <w:t>211</w:t>
            </w:r>
          </w:hyperlink>
        </w:p>
        <w:p>
          <w:pPr>
            <w:pStyle w:val="Contents4"/>
            <w:tabs>
              <w:tab w:val="clear" w:pos="8176"/>
              <w:tab w:val="right" w:pos="9026" w:leader="dot"/>
            </w:tabs>
            <w:rPr/>
          </w:pPr>
          <w:hyperlink w:anchor="__RefHeading___Toc3900250_2870459653">
            <w:r>
              <w:rPr>
                <w:webHidden/>
                <w:rStyle w:val="IndexLink"/>
              </w:rPr>
              <w:t>320</w:t>
            </w:r>
            <w:r>
              <w:rPr>
                <w:rStyle w:val="IndexLink"/>
                <w:rtl w:val="true"/>
              </w:rPr>
              <w:t xml:space="preserve">- </w:t>
            </w:r>
            <w:r>
              <w:rPr>
                <w:rStyle w:val="IndexLink"/>
                <w:rtl w:val="true"/>
              </w:rPr>
              <w:t>تقرير بحث السيد المجدّد الشيرازي من أول البيع إلى آخر الخيارات ثم الرهن ثم الكبائر ثم تداخل الأغسال ثم الزكاة ثم الحيض والاستحاضة</w:t>
            </w:r>
            <w:r>
              <w:rPr>
                <w:rStyle w:val="IndexLink"/>
                <w:rtl w:val="true"/>
              </w:rPr>
              <w:t>.</w:t>
              <w:tab/>
            </w:r>
            <w:r>
              <w:rPr>
                <w:rStyle w:val="IndexLink"/>
              </w:rPr>
              <w:t>211</w:t>
            </w:r>
          </w:hyperlink>
        </w:p>
        <w:p>
          <w:pPr>
            <w:pStyle w:val="Contents2"/>
            <w:tabs>
              <w:tab w:val="clear" w:pos="8743"/>
              <w:tab w:val="right" w:pos="9026" w:leader="dot"/>
            </w:tabs>
            <w:rPr/>
          </w:pPr>
          <w:hyperlink w:anchor="__RefHeading___Toc3900252_2870459653">
            <w:r>
              <w:rPr>
                <w:webHidden/>
                <w:rStyle w:val="IndexLink"/>
                <w:rtl w:val="true"/>
              </w:rPr>
              <w:t>فهرس المؤلّفين</w:t>
            </w:r>
            <w:r>
              <w:rPr>
                <w:rStyle w:val="IndexLink"/>
                <w:rtl w:val="true"/>
              </w:rPr>
              <w:tab/>
            </w:r>
            <w:r>
              <w:rPr>
                <w:rStyle w:val="IndexLink"/>
              </w:rPr>
              <w:t>215</w:t>
            </w:r>
          </w:hyperlink>
        </w:p>
        <w:p>
          <w:pPr>
            <w:pStyle w:val="Contents2"/>
            <w:tabs>
              <w:tab w:val="clear" w:pos="8743"/>
              <w:tab w:val="right" w:pos="9026" w:leader="dot"/>
            </w:tabs>
            <w:rPr/>
          </w:pPr>
          <w:hyperlink w:anchor="__RefHeading___Toc3900254_2870459653">
            <w:r>
              <w:rPr>
                <w:webHidden/>
                <w:rStyle w:val="IndexLink"/>
                <w:rtl w:val="true"/>
              </w:rPr>
              <w:t>فهرس الكتب والرسائل</w:t>
            </w:r>
            <w:r>
              <w:rPr>
                <w:rStyle w:val="IndexLink"/>
                <w:rtl w:val="true"/>
              </w:rPr>
              <w:tab/>
            </w:r>
            <w:r>
              <w:rPr>
                <w:rStyle w:val="IndexLink"/>
              </w:rPr>
              <w:t>220</w:t>
            </w:r>
          </w:hyperlink>
        </w:p>
        <w:p>
          <w:pPr>
            <w:pStyle w:val="Contents2"/>
            <w:tabs>
              <w:tab w:val="clear" w:pos="8743"/>
              <w:tab w:val="right" w:pos="9026" w:leader="dot"/>
            </w:tabs>
            <w:rPr/>
          </w:pPr>
          <w:hyperlink w:anchor="__RefHeading___Toc3900256_2870459653">
            <w:r>
              <w:rPr>
                <w:webHidden/>
                <w:rStyle w:val="IndexLink"/>
                <w:rtl w:val="true"/>
              </w:rPr>
              <w:t>فهرس النساخ</w:t>
            </w:r>
            <w:r>
              <w:rPr>
                <w:rStyle w:val="IndexLink"/>
                <w:rtl w:val="true"/>
              </w:rPr>
              <w:tab/>
            </w:r>
            <w:r>
              <w:rPr>
                <w:rStyle w:val="IndexLink"/>
              </w:rPr>
              <w:t>234</w:t>
            </w:r>
          </w:hyperlink>
        </w:p>
        <w:p>
          <w:pPr>
            <w:pStyle w:val="Contents2"/>
            <w:tabs>
              <w:tab w:val="clear" w:pos="8743"/>
              <w:tab w:val="right" w:pos="9026" w:leader="dot"/>
            </w:tabs>
            <w:rPr/>
          </w:pPr>
          <w:hyperlink w:anchor="__RefHeading___Toc3900258_2870459653">
            <w:r>
              <w:rPr>
                <w:webHidden/>
                <w:rStyle w:val="IndexLink"/>
                <w:rtl w:val="true"/>
              </w:rPr>
              <w:t>المصادر</w:t>
            </w:r>
            <w:r>
              <w:rPr>
                <w:rStyle w:val="IndexLink"/>
                <w:rtl w:val="true"/>
              </w:rPr>
              <w:tab/>
            </w:r>
            <w:r>
              <w:rPr>
                <w:rStyle w:val="IndexLink"/>
              </w:rPr>
              <w:t>237</w:t>
            </w:r>
          </w:hyperlink>
        </w:p>
        <w:p>
          <w:pPr>
            <w:pStyle w:val="Contents2"/>
            <w:tabs>
              <w:tab w:val="clear" w:pos="8743"/>
              <w:tab w:val="right" w:pos="9026" w:leader="dot"/>
            </w:tabs>
            <w:rPr/>
          </w:pPr>
          <w:hyperlink w:anchor="__RefHeading___Toc3900260_2870459653">
            <w:r>
              <w:rPr>
                <w:webHidden/>
                <w:rStyle w:val="IndexLink"/>
                <w:rtl w:val="true"/>
              </w:rPr>
              <w:t>الفهارس</w:t>
            </w:r>
            <w:r>
              <w:rPr>
                <w:rStyle w:val="IndexLink"/>
                <w:rtl w:val="true"/>
              </w:rPr>
              <w:tab/>
            </w:r>
            <w:r>
              <w:rPr>
                <w:rStyle w:val="IndexLink"/>
              </w:rPr>
              <w:t>245</w:t>
            </w:r>
          </w:hyperlink>
        </w:p>
        <w:p>
          <w:pPr>
            <w:pStyle w:val="Contents2"/>
            <w:tabs>
              <w:tab w:val="clear" w:pos="8743"/>
              <w:tab w:val="right" w:pos="9026" w:leader="dot"/>
            </w:tabs>
            <w:rPr/>
          </w:pPr>
          <w:hyperlink w:anchor="__RefHeading___Toc3900262_2870459653">
            <w:r>
              <w:rPr>
                <w:webHidden/>
                <w:rStyle w:val="IndexLink"/>
                <w:rtl w:val="true"/>
              </w:rPr>
              <w:t>المواقع الالكترونية</w:t>
            </w:r>
            <w:r>
              <w:rPr>
                <w:rStyle w:val="IndexLink"/>
                <w:rtl w:val="true"/>
              </w:rPr>
              <w:tab/>
            </w:r>
            <w:r>
              <w:rPr>
                <w:rStyle w:val="IndexLink"/>
              </w:rPr>
              <w:t>246</w:t>
            </w:r>
          </w:hyperlink>
        </w:p>
        <w:p>
          <w:pPr>
            <w:pStyle w:val="Contents2"/>
            <w:tabs>
              <w:tab w:val="clear" w:pos="8743"/>
              <w:tab w:val="right" w:pos="9026" w:leader="dot"/>
            </w:tabs>
            <w:rPr/>
          </w:pPr>
          <w:hyperlink w:anchor="__RefHeading___Toc3900264_2870459653">
            <w:r>
              <w:rPr>
                <w:webHidden/>
                <w:rStyle w:val="IndexLink"/>
                <w:rtl w:val="true"/>
              </w:rPr>
              <w:t>فهرست الموضوعات</w:t>
            </w:r>
            <w:r>
              <w:rPr>
                <w:rStyle w:val="IndexLink"/>
                <w:rtl w:val="true"/>
              </w:rPr>
              <w:tab/>
            </w:r>
            <w:r>
              <w:rPr>
                <w:rStyle w:val="IndexLink"/>
              </w:rPr>
              <w:t>247</w:t>
            </w:r>
          </w:hyperlink>
        </w:p>
        <w:p>
          <w:pPr>
            <w:pStyle w:val="Contents2"/>
            <w:tabs>
              <w:tab w:val="clear" w:pos="8743"/>
              <w:tab w:val="right" w:pos="9026" w:leader="dot"/>
            </w:tabs>
            <w:rPr/>
          </w:pPr>
          <w:hyperlink w:anchor="__RefHeading___Toc3900266_2870459653">
            <w:r>
              <w:rPr>
                <w:webHidden/>
                <w:rStyle w:val="IndexLink"/>
                <w:rtl w:val="true"/>
              </w:rPr>
              <w:t>إصدارات مركز تراث سامراء</w:t>
            </w:r>
            <w:r>
              <w:rPr>
                <w:rStyle w:val="IndexLink"/>
                <w:rtl w:val="true"/>
              </w:rPr>
              <w:tab/>
            </w:r>
            <w:r>
              <w:rPr>
                <w:rStyle w:val="IndexLink"/>
              </w:rPr>
              <w:t>248</w:t>
            </w:r>
          </w:hyperlink>
        </w:p>
        <w:p>
          <w:pPr>
            <w:pStyle w:val="Contents2"/>
            <w:tabs>
              <w:tab w:val="clear" w:pos="8743"/>
              <w:tab w:val="right" w:pos="9026" w:leader="dot"/>
            </w:tabs>
            <w:rPr/>
          </w:pPr>
          <w:hyperlink w:anchor="__RefHeading___Toc3900268_2870459653">
            <w:r>
              <w:rPr>
                <w:webHidden/>
                <w:rStyle w:val="IndexLink"/>
                <w:rtl w:val="true"/>
              </w:rPr>
              <w:t>الكتب التي ستصدر قريباً</w:t>
            </w:r>
            <w:r>
              <w:rPr>
                <w:rStyle w:val="IndexLink"/>
                <w:rtl w:val="true"/>
              </w:rPr>
              <w:tab/>
            </w:r>
            <w:r>
              <w:rPr>
                <w:rStyle w:val="IndexLink"/>
              </w:rPr>
              <w:t>251</w:t>
            </w:r>
          </w:hyperlink>
        </w:p>
        <w:p>
          <w:pPr>
            <w:pStyle w:val="Contents2"/>
            <w:tabs>
              <w:tab w:val="clear" w:pos="8743"/>
              <w:tab w:val="right" w:pos="9026" w:leader="dot"/>
            </w:tabs>
            <w:rPr/>
          </w:pPr>
          <w:hyperlink w:anchor="__RefHeading___Toc3900270_2870459653">
            <w:r>
              <w:rPr>
                <w:webHidden/>
                <w:rStyle w:val="IndexLink"/>
                <w:rtl w:val="true"/>
              </w:rPr>
              <w:t>كتب قيد التحقيق والتأليف</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87_91674"/>
      <w:bookmarkStart w:id="1" w:name="pg9187_91674"/>
      <w:bookmarkEnd w:id="1"/>
    </w:p>
    <w:p>
      <w:pPr>
        <w:pStyle w:val="Heading2"/>
        <w:numPr>
          <w:ilvl w:val="1"/>
          <w:numId w:val="1"/>
        </w:numPr>
        <w:rPr/>
      </w:pPr>
      <w:bookmarkStart w:id="2" w:name="pg9187_91674"/>
      <w:bookmarkStart w:id="3" w:name="__RefHeading___Toc3898952_2870459653"/>
      <w:bookmarkStart w:id="4" w:name="_Toc1"/>
      <w:bookmarkEnd w:id="2"/>
      <w:bookmarkEnd w:id="3"/>
      <w:r>
        <w:rPr>
          <w:rtl w:val="true"/>
        </w:rPr>
        <w:t>هویةالکتاب</w:t>
      </w:r>
      <w:bookmarkEnd w:id="4"/>
    </w:p>
    <w:p>
      <w:pPr>
        <w:pStyle w:val="BookText"/>
        <w:rPr/>
      </w:pPr>
      <w:r>
        <w:rPr>
          <w:rFonts w:ascii="Amiri" w:hAnsi="Amiri" w:eastAsia="Amiri" w:cs="Amiri"/>
          <w:color w:val="111111"/>
          <w:sz w:val="28"/>
          <w:sz w:val="28"/>
          <w:szCs w:val="28"/>
          <w:rtl w:val="true"/>
          <w:lang w:bidi="ar-SA"/>
        </w:rPr>
        <w:t>ديوانُ الوقفِ الشَرعی العسكرية</w:t>
      </w:r>
    </w:p>
    <w:p>
      <w:pPr>
        <w:pStyle w:val="BookText"/>
        <w:rPr/>
      </w:pPr>
      <w:r>
        <w:rPr>
          <w:rFonts w:ascii="Amiri" w:hAnsi="Amiri" w:eastAsia="Amiri" w:cs="Amiri"/>
          <w:color w:val="111111"/>
          <w:sz w:val="28"/>
          <w:sz w:val="28"/>
          <w:szCs w:val="28"/>
          <w:rtl w:val="true"/>
          <w:lang w:bidi="ar-SA"/>
        </w:rPr>
        <w:t>العَتَبَةُ العَسکَریةُ المقدّسةُ</w:t>
      </w:r>
    </w:p>
    <w:p>
      <w:pPr>
        <w:pStyle w:val="BookText"/>
        <w:rPr/>
      </w:pP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تراث حوزة سامراءِ</w:t>
      </w:r>
    </w:p>
    <w:p>
      <w:pPr>
        <w:pStyle w:val="BookText"/>
        <w:rPr/>
      </w:pPr>
      <w:r>
        <w:rPr>
          <w:rFonts w:ascii="IRNazanin" w:hAnsi="IRNazanin" w:eastAsia="IRNazanin"/>
          <w:color w:val="111111"/>
          <w:sz w:val="28"/>
          <w:sz w:val="28"/>
          <w:szCs w:val="28"/>
          <w:rtl w:val="true"/>
          <w:lang w:bidi="fa-IR"/>
        </w:rPr>
        <w:t>جمع و إعداد</w:t>
      </w:r>
    </w:p>
    <w:p>
      <w:pPr>
        <w:pStyle w:val="BookText"/>
        <w:rPr/>
      </w:pPr>
      <w:r>
        <w:rPr>
          <w:rFonts w:ascii="IRNazanin" w:hAnsi="IRNazanin" w:eastAsia="IRNazanin"/>
          <w:color w:val="111111"/>
          <w:sz w:val="28"/>
          <w:sz w:val="28"/>
          <w:szCs w:val="28"/>
          <w:rtl w:val="true"/>
          <w:lang w:bidi="fa-IR"/>
        </w:rPr>
        <w:t>مرکز تراث سامراءِ</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تراث حوزة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 جمع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عقيل علي الدراجي</w:t>
      </w:r>
    </w:p>
    <w:p>
      <w:pPr>
        <w:pStyle w:val="BookText"/>
        <w:rPr/>
      </w:pPr>
      <w:r>
        <w:rPr>
          <w:rFonts w:ascii="Amiri" w:hAnsi="Amiri" w:eastAsia="Amiri" w:cs="Amiri"/>
          <w:color w:val="111111"/>
          <w:sz w:val="28"/>
          <w:sz w:val="28"/>
          <w:szCs w:val="28"/>
          <w:rtl w:val="true"/>
          <w:lang w:bidi="ar-SA"/>
        </w:rPr>
        <w:t>التصميم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مسلم شاكر المطوري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9895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تراث حوزة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 جمع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عقيل علي الدراجي</w:t>
      </w:r>
    </w:p>
    <w:p>
      <w:pPr>
        <w:pStyle w:val="BookText"/>
        <w:rPr/>
      </w:pPr>
      <w:r>
        <w:rPr>
          <w:rFonts w:ascii="Amiri" w:hAnsi="Amiri" w:eastAsia="Amiri" w:cs="Amiri"/>
          <w:color w:val="111111"/>
          <w:sz w:val="28"/>
          <w:sz w:val="28"/>
          <w:szCs w:val="28"/>
          <w:rtl w:val="true"/>
          <w:lang w:bidi="ar-SA"/>
        </w:rPr>
        <w:t>التصميم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مسلم شاكر المطوري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87_91678"/>
      <w:bookmarkStart w:id="8" w:name="pg9187_91678"/>
      <w:bookmarkEnd w:id="8"/>
    </w:p>
    <w:p>
      <w:pPr>
        <w:pStyle w:val="Heading2"/>
        <w:numPr>
          <w:ilvl w:val="1"/>
          <w:numId w:val="1"/>
        </w:numPr>
        <w:rPr/>
      </w:pPr>
      <w:bookmarkStart w:id="9" w:name="pg9187_91678"/>
      <w:bookmarkStart w:id="10" w:name="__RefHeading___Toc3898956_2870459653"/>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صلّى الله على محمد وآله الهداة الميامين</w:t>
      </w:r>
    </w:p>
    <w:p>
      <w:pPr>
        <w:pStyle w:val="BookText"/>
        <w:rPr/>
      </w:pPr>
      <w:r>
        <w:rPr>
          <w:rFonts w:ascii="Amiri" w:hAnsi="Amiri" w:eastAsia="Amiri" w:cs="Amiri"/>
          <w:color w:val="111111"/>
          <w:sz w:val="28"/>
          <w:sz w:val="28"/>
          <w:szCs w:val="28"/>
          <w:rtl w:val="true"/>
          <w:lang w:bidi="ar-SA"/>
        </w:rPr>
        <w:t>وبعد، يُعد الاهتمام بتراث العلماء والعظماء لأيّ أمةٍ؛ أحد مؤشرات الوعي في تلك الأمة، وسبباً من أسباب نهوضها العلمي، ونضجها الفكري، وهو أحد الحقوق العظيمة للسّلف على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 حصل من عطاء علمي، ونتاج معرفي، وتراث ثري في حوزة سامراء؛ قد لفت نظر المختصين إلى قيمته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ونوعاً، وفي ذات الوقت أثار استغراب المتابعين إلى مقدار الإهمال الذي أصابه و الضَّياع الذي ألم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تبددت وتشتتت جهود أُولئك العباقرة عبر الزمن، بل وصل الأمرُ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زعيمهم، وفخر حوزتهم، بل فخر المذهب السيد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ضاعت آثاره، ولم يبقَ منها شيء يذكر سوى بعض تقريرات تلامذته التي لم تَرَ النور،</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لذا عزمنا على إعداد هذا الجرد الأوّلي لتراث حوزة سامراء من مصنّفات و تأليفات الأعلام، و ما خطَّه الأفذاذ من روّاد تلك الحوزة العريقة، والتي أبدعت فيما أنتجت وقدمت للقارئ الكريم عشرات المصنّفات المميّزة التي أغنت المكتبة الإسلامية بأنواع المعارف؛ تلك الحوزة التي يتكلّم عنها ابنها البار الشيخ آقا بزرك الطهراني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كانت سامراء يومئذ مركزاً علمياً ربّى العباقرة، وزعماء العلم، و خرّج النوابغ وأساطين الدين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قد طوينا مُدَّة من الزَّمن في البحث والتنقيب والاستقصاء في بطون الكتب، وفهارس المخطوطات العامة والخاصة، وتفحصنا الموسوعات، وقمنا بمراجعة سيرة وحياة أولئك الأفذاذ الذين التحقوا بركب العلم في سامراء، وفتشنا عن القرائن والشَّواهد عن كل ما يُثبت أن المُصَنَّف أو الكتاب قد ألّف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الرَّئيس في صعوبة الأمر؛ هو عدم وجود أي كتاب أو فهرس قد تصدّى لهذه المهمة من قبل، كما أنَّ أغلب التّراث السامرائي هو إمّا مخطوط أو مفقود أو مطبوع طبعة حجرية ملحقة بالمخطوط أو مطبوع دون الإشارة إلى أنه قد ألف في سامراء، وكانت الحصيلة الأوَّليَّة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تنوّعت في مضامينها واختصاصاتها من فقه وأصول وحديث وتفسير وتراجم وكلام وفلسفة وغيرها، هذا غير ما تم نسخه في تلك المدينة المشرفة، ونحن نعتقد أن هذا المقدار الذي تم احصاؤه من المؤلّفات لا يمثل في حقيقة الأمر إلا القليل مما ألف ودوّن في ربوع تلك الحوزة المبدعة، وهذا بدوره يمثل حافزاً إضافياً لتجديد العزم وشحذ الهمة؛ لغرض زيادة البحث والتنقيب عن</w:t>
      </w:r>
    </w:p>
    <w:p>
      <w:pPr>
        <w:pStyle w:val="BookText"/>
        <w:rPr/>
      </w:pPr>
      <w:r>
        <w:rPr>
          <w:rFonts w:ascii="Amiri" w:hAnsi="Amiri" w:eastAsia="Amiri" w:cs="Amiri"/>
          <w:color w:val="111111"/>
          <w:sz w:val="28"/>
          <w:sz w:val="28"/>
          <w:szCs w:val="28"/>
          <w:rtl w:val="true"/>
          <w:lang w:bidi="ar-SA"/>
        </w:rPr>
        <w:t>بقية هذا التراث العريق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لاطلاع على أهمية هذا العمل لا بأس بذكر جملة من فوائده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هذا الجرد خطوة أولى ومهمَّة ؛ لأجل دراسة وحفظ تراث هذه الحوزة العريقة،</w:t>
      </w:r>
    </w:p>
    <w:p>
      <w:pPr>
        <w:pStyle w:val="BookText"/>
        <w:rPr/>
      </w:pPr>
      <w:r>
        <w:rPr>
          <w:rFonts w:ascii="Amiri" w:hAnsi="Amiri" w:eastAsia="Amiri" w:cs="Amiri"/>
          <w:color w:val="111111"/>
          <w:sz w:val="28"/>
          <w:sz w:val="28"/>
          <w:szCs w:val="28"/>
          <w:rtl w:val="true"/>
          <w:lang w:bidi="ar-SA"/>
        </w:rPr>
        <w:t>التي نالت من الإهمال ما نالت كما أنَّه يُعطي صورة واضحة وجلية لجهود</w:t>
      </w:r>
    </w:p>
    <w:p>
      <w:pPr>
        <w:pStyle w:val="BookText"/>
        <w:rPr/>
      </w:pPr>
      <w:r>
        <w:rPr>
          <w:rFonts w:ascii="Amiri" w:hAnsi="Amiri" w:eastAsia="Amiri" w:cs="Amiri"/>
          <w:color w:val="111111"/>
          <w:sz w:val="28"/>
          <w:sz w:val="28"/>
          <w:szCs w:val="28"/>
          <w:rtl w:val="true"/>
          <w:lang w:bidi="ar-SA"/>
        </w:rPr>
        <w:t>أولئك الأفذاذ من العلماء، ويمهد الطريق أمام أي مؤسسة أو مركز علمي يريد أن يساهم في إحياء ونشر هذا التُّراث، بعد أن أصبحت بهذا ا الجرد جميع العناوين في متناول يد الباحثين والمحققين يسهل عليهم الاختيار والانتخاب</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الفهرس يساهم بطريقة أو أخرى بإنعاش الذاكرة عن حوزة سامراء، وإعادتها إلى الواجهة من جديد، وهي خطوة لا بُدَّ منها لأجل إحياء ذكرى تلك الحوزة العريقة، وللإشادة بالأفذاذ من روّادها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الإحصائيّة ستحفّز وتبعث الأمل في نفوس المهتمّين ممن يعلم بوجود تراث مُغَيَّب يخصُّ حوزة سامرّاء إلى الاستدراك علينا وهذا بدوره سيؤدّي إلى</w:t>
      </w:r>
    </w:p>
    <w:p>
      <w:pPr>
        <w:pStyle w:val="BookText"/>
        <w:rPr/>
      </w:pPr>
      <w:r>
        <w:rPr>
          <w:rFonts w:ascii="Amiri" w:hAnsi="Amiri" w:eastAsia="Amiri" w:cs="Amiri"/>
          <w:color w:val="111111"/>
          <w:sz w:val="28"/>
          <w:sz w:val="28"/>
          <w:szCs w:val="28"/>
          <w:rtl w:val="true"/>
          <w:lang w:bidi="ar-SA"/>
        </w:rPr>
        <w:t>تضافر الجهود ، ولم شمل وشتات هذا التراث العلمي العريق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الجرد يسلّط الضّوء على الحركة العلميَّة التي كانت سائدة في تلك الفترة، والتعرف على مستوى الحراك العلمي والمعرفي الدائر في أروقة حوزة سامراء آنذاك، ومَن هم أبرز أعلامها، ومن كان سبّاقاً للتأليف والتصنيف فيها، وما هو موقع حوزة سامراء بين الحوزات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من بين هذه العناوين؛ أنَّ بعضها قد ألف قبل وصول السيد المجدد الشيرازي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سامراء بسنين عديدة، </w:t>
      </w:r>
      <w:r>
        <w:rPr>
          <w:rStyle w:val="FootnoteAnchor"/>
          <w:rtl w:val="true"/>
        </w:rPr>
        <w:footnoteReference w:id="4"/>
      </w:r>
      <w:r>
        <w:rPr>
          <w:rFonts w:ascii="Amiri" w:hAnsi="Amiri" w:eastAsia="Amiri" w:cs="Amiri"/>
          <w:color w:val="111111"/>
          <w:sz w:val="28"/>
          <w:sz w:val="28"/>
          <w:szCs w:val="28"/>
          <w:rtl w:val="true"/>
          <w:lang w:bidi="ar-SA"/>
        </w:rPr>
        <w:t xml:space="preserve">و هذا بدوره يكشف عن جهود وحركة علميَّة قبل مجيء السيّد المجدد وهي وإن كانت قليلة، ولكنها قد تفتح الباب أمام البحث والتنقيب للحصول على شواهد وقرائن يمكن بواسطتها التّوصل إلى معلومات أكثر لمعرفة ماهيّة تلك الخطوات وهل كانت فردية أم أكثر من ذلك؟ </w:t>
      </w:r>
    </w:p>
    <w:p>
      <w:pPr>
        <w:pStyle w:val="BookText"/>
        <w:rPr/>
      </w:pPr>
      <w:r>
        <w:rPr>
          <w:rFonts w:ascii="Amiri" w:hAnsi="Amiri" w:eastAsia="Amiri" w:cs="Amiri"/>
          <w:color w:val="111111"/>
          <w:sz w:val="28"/>
          <w:sz w:val="28"/>
          <w:szCs w:val="28"/>
          <w:rtl w:val="true"/>
          <w:lang w:bidi="ar-SA"/>
        </w:rPr>
        <w:t xml:space="preserve">و في الختام؛ لا يسعنا إلّا أن نهيب بالإخوة الأعزّاء من الفضلاء والمحققين والعلماء أن يمدوا يد العون ويساهموا بسد النقص والاستدراك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الجرد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للعلم وأهله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يفوتني أن أتقدم بالشكر الجزيل للأعزَّة الذين ساعدوني في هذا الأمر وكان لهم دور مميّز في إعداد الفهرس منهم جناب الشيخ عقيل الدراجي، وجناب الشيخ أياد حميد الطائي وجناب الشيخ جعفر الفتلاوي الذين قاموا بجمع المعلومات حول ما هو مطبوع أو غير مطبوع من تلك المؤلّفات، وأماكن تواجد نسخها الخطية في المكتبات، والاستدراك في بعض الموارد والمراجعة والتدقيق، وكذا الشكر موصول للأخ الشيخ سيف العائدي الذي جمع الكثير من مصورات تلك النسخ الخطية من مكتبات مدن إيران المتفرّقة، والشكر والتقدير للأخ الشيخ الدكتور مصطفى درايتي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فهرستگان نسخه هاي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ساهم بتوفير المعلومات عن مخطوطات سامرّاء المبثوثة في موسوعته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رجائي أن يتقبل الله تعالى منا جميعاً هذا القليل، ويجعله مذخوراً لديه، ويجعل ثوابه لأرواح الشهداء السُّعداء الذين بدمائهم الغالية حفظ هذا البلد وتراثه و مقدساته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 مسير</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في ذكرى وفاة السيد المجدد الشيرازي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تراث حوزة سامراء</w:t>
      </w:r>
    </w:p>
    <w:p>
      <w:pPr>
        <w:pStyle w:val="BookText"/>
        <w:rPr/>
      </w:pPr>
      <w:r>
        <w:rPr>
          <w:rFonts w:ascii="IRNazanin" w:hAnsi="IRNazanin" w:eastAsia="IRNazanin"/>
          <w:color w:val="111111"/>
          <w:sz w:val="28"/>
          <w:sz w:val="28"/>
          <w:szCs w:val="28"/>
          <w:rtl w:val="true"/>
          <w:lang w:bidi="fa-IR"/>
        </w:rPr>
        <w:t>جمع وإعداد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تراث سامراء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الألف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187_91686"/>
      <w:bookmarkStart w:id="13" w:name="pg9187_91686"/>
      <w:bookmarkEnd w:id="13"/>
    </w:p>
    <w:p>
      <w:pPr>
        <w:pStyle w:val="Heading2"/>
        <w:numPr>
          <w:ilvl w:val="1"/>
          <w:numId w:val="1"/>
        </w:numPr>
        <w:rPr/>
      </w:pPr>
      <w:bookmarkStart w:id="14" w:name="pg9187_91686"/>
      <w:bookmarkStart w:id="15" w:name="__RefHeading___Toc3898958_2870459653"/>
      <w:bookmarkStart w:id="16" w:name="_Toc4"/>
      <w:bookmarkEnd w:id="14"/>
      <w:bookmarkEnd w:id="15"/>
      <w:r>
        <w:rPr>
          <w:rtl w:val="true"/>
        </w:rPr>
        <w:t>حرف الألف</w:t>
      </w:r>
      <w:bookmarkEnd w:id="16"/>
    </w:p>
    <w:p>
      <w:pPr>
        <w:pStyle w:val="Heading3"/>
        <w:numPr>
          <w:ilvl w:val="2"/>
          <w:numId w:val="1"/>
        </w:numPr>
        <w:rPr/>
      </w:pPr>
      <w:bookmarkStart w:id="17" w:name="__RefHeading___Toc3898960_2870459653"/>
      <w:bookmarkStart w:id="18" w:name="_Toc5"/>
      <w:bookmarkEnd w:id="17"/>
      <w:r>
        <w:rPr>
          <w:rtl w:val="true"/>
        </w:rPr>
        <w:t>الاسترآبادي، المولى الآقا محمود ابن الشيخ محمد حسن شریعتمدار الطهراني</w:t>
      </w:r>
      <w:r>
        <w:rPr>
          <w:rtl w:val="true"/>
        </w:rPr>
        <w:t>.</w:t>
      </w:r>
      <w:bookmarkEnd w:id="18"/>
    </w:p>
    <w:p>
      <w:pPr>
        <w:pStyle w:val="Heading4"/>
        <w:numPr>
          <w:ilvl w:val="3"/>
          <w:numId w:val="1"/>
        </w:numPr>
        <w:rPr/>
      </w:pPr>
      <w:bookmarkStart w:id="19" w:name="__RefHeading___Toc3898962_2870459653"/>
      <w:bookmarkStart w:id="20" w:name="_Toc6"/>
      <w:bookmarkEnd w:id="19"/>
      <w:r>
        <w:rPr/>
        <w:t>1</w:t>
      </w:r>
      <w:r>
        <w:rPr>
          <w:rtl w:val="true"/>
        </w:rPr>
        <w:t xml:space="preserve">- </w:t>
      </w:r>
      <w:r>
        <w:rPr>
          <w:rtl w:val="true"/>
        </w:rPr>
        <w:t xml:space="preserve">إمكان الترتب والأمر بالضدين على سبيل الترتيب </w:t>
      </w:r>
      <w:r>
        <w:rPr>
          <w:rtl w:val="true"/>
        </w:rPr>
        <w:t>(</w:t>
      </w:r>
      <w:r>
        <w:rPr>
          <w:rtl w:val="true"/>
        </w:rPr>
        <w:t>رسالة في</w:t>
      </w:r>
      <w:r>
        <w:rPr>
          <w:rtl w:val="true"/>
        </w:rPr>
        <w:t>)</w:t>
      </w:r>
      <w:bookmarkEnd w:id="20"/>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116/11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أولها على ترتيب بحث أستاذه الشيخ إسماعيل المحلّاتي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 على القول بإمكان الأمر الترتبي، وذلك في حدود نيف وعشرين وثلاثمائة وألف في النجف؛ ثم لما هاجر إلى سامراء، كتب المسألة ثانياً على ترتيب تقرير بحث أستاذه شيخنا الميرزا محمد تقي الشيرازي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 على القول بامتناع الأمر الترتبي، فكان يقرر أولاً دليل الامتناع، ثم يردّه ببيانات وافية، ويُثبت إمكانه على ما يراه المولى المحلاتي</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898964_2870459653"/>
      <w:bookmarkStart w:id="22" w:name="_Toc7"/>
      <w:bookmarkEnd w:id="21"/>
      <w:r>
        <w:rPr>
          <w:rtl w:val="true"/>
        </w:rPr>
        <w:t xml:space="preserve">الاسترآبادي الشيخ عبد النبي ابن الشيخ علي </w:t>
      </w:r>
      <w:r>
        <w:rPr>
          <w:rtl w:val="true"/>
        </w:rPr>
        <w:t>(</w:t>
      </w:r>
      <w:r>
        <w:rPr>
          <w:rtl w:val="true"/>
        </w:rPr>
        <w:t xml:space="preserve">ت </w:t>
      </w:r>
      <w:r>
        <w:rPr/>
        <w:t>1340</w:t>
      </w:r>
      <w:r>
        <w:rPr>
          <w:rtl w:val="true"/>
        </w:rPr>
        <w:t>ه</w:t>
      </w:r>
      <w:r>
        <w:rPr>
          <w:rtl w:val="true"/>
        </w:rPr>
        <w:t>-)</w:t>
      </w:r>
      <w:bookmarkEnd w:id="22"/>
    </w:p>
    <w:p>
      <w:pPr>
        <w:pStyle w:val="Heading4"/>
        <w:numPr>
          <w:ilvl w:val="3"/>
          <w:numId w:val="1"/>
        </w:numPr>
        <w:rPr/>
      </w:pPr>
      <w:bookmarkStart w:id="23" w:name="__RefHeading___Toc3898966_2870459653"/>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الاسترآبادي الشيخ عبد النبي ابن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4"/>
        <w:numPr>
          <w:ilvl w:val="3"/>
          <w:numId w:val="1"/>
        </w:numPr>
        <w:rPr/>
      </w:pPr>
      <w:bookmarkStart w:id="25" w:name="__RefHeading___Toc3898968_2870459653"/>
      <w:bookmarkStart w:id="26" w:name="_Toc9"/>
      <w:bookmarkEnd w:id="25"/>
      <w:r>
        <w:rPr/>
        <w:t>2</w:t>
      </w:r>
      <w:r>
        <w:rPr>
          <w:rtl w:val="true"/>
        </w:rPr>
        <w:t xml:space="preserve">- </w:t>
      </w:r>
      <w:r>
        <w:rPr>
          <w:rtl w:val="true"/>
        </w:rPr>
        <w:t>رموز الرياض حاشية على رياض المسائل</w:t>
      </w:r>
      <w:r>
        <w:rPr>
          <w:rtl w:val="true"/>
        </w:rPr>
        <w:t>.</w:t>
      </w:r>
      <w:bookmarkEnd w:id="26"/>
    </w:p>
    <w:p>
      <w:pPr>
        <w:pStyle w:val="BookText"/>
        <w:rPr/>
      </w:pPr>
      <w:r>
        <w:rPr>
          <w:rFonts w:ascii="Amiri" w:hAnsi="Amiri" w:eastAsia="Amiri" w:cs="Amiri"/>
          <w:color w:val="111111"/>
          <w:sz w:val="28"/>
          <w:sz w:val="28"/>
          <w:szCs w:val="28"/>
          <w:rtl w:val="true"/>
          <w:lang w:bidi="ar-SA"/>
        </w:rPr>
        <w:t xml:space="preserve">قال في الطبقات </w:t>
      </w:r>
      <w:r>
        <w:rPr>
          <w:rFonts w:eastAsia="Amiri" w:cs="Amiri" w:ascii="Amiri" w:hAnsi="Amiri"/>
          <w:color w:val="111111"/>
          <w:sz w:val="28"/>
          <w:szCs w:val="28"/>
          <w:lang w:bidi="ar-SA"/>
        </w:rPr>
        <w:t>1243/15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هبط سامراء في أوائل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 على العلّامة الورع ملا اسماعيل القره باغي وغيره من أجلاء المدرّسين ومشاهير الأعلام، وألف حاشية على رياض المسائل من تقرير درس أستاذه المذكور سماها رموز الرياض</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252/11</w:t>
      </w:r>
      <w:r>
        <w:rPr>
          <w:rFonts w:eastAsia="Amiri" w:cs="Amiri" w:ascii="Amiri" w:hAnsi="Amiri"/>
          <w:color w:val="111111"/>
          <w:sz w:val="28"/>
          <w:szCs w:val="28"/>
          <w:rtl w:val="true"/>
          <w:lang w:bidi="ar-SA"/>
        </w:rPr>
        <w:t xml:space="preserve"> . </w:t>
      </w:r>
      <w:bookmarkStart w:id="27" w:name="pg9187_91687"/>
    </w:p>
    <w:p>
      <w:pPr>
        <w:pStyle w:val="Heading3"/>
        <w:numPr>
          <w:ilvl w:val="2"/>
          <w:numId w:val="1"/>
        </w:numPr>
        <w:rPr/>
      </w:pPr>
      <w:bookmarkStart w:id="28" w:name="__RefHeading___Toc3898970_2870459653"/>
      <w:bookmarkStart w:id="29" w:name="_Toc10"/>
      <w:bookmarkEnd w:id="27"/>
      <w:bookmarkEnd w:id="28"/>
      <w:r>
        <w:rPr>
          <w:rtl w:val="true"/>
        </w:rPr>
        <w:t xml:space="preserve">الاصطهباناتي، محمد باقر </w:t>
      </w:r>
      <w:r>
        <w:rPr>
          <w:rtl w:val="true"/>
        </w:rPr>
        <w:t>(</w:t>
      </w:r>
      <w:r>
        <w:rPr>
          <w:rtl w:val="true"/>
        </w:rPr>
        <w:t xml:space="preserve">ت </w:t>
      </w:r>
      <w:r>
        <w:rPr/>
        <w:t>1326</w:t>
      </w:r>
      <w:r>
        <w:rPr>
          <w:rtl w:val="true"/>
        </w:rPr>
        <w:t xml:space="preserve"> </w:t>
      </w:r>
      <w:r>
        <w:rPr>
          <w:rtl w:val="true"/>
        </w:rPr>
        <w:t>ه</w:t>
      </w:r>
      <w:r>
        <w:rPr>
          <w:rtl w:val="true"/>
        </w:rPr>
        <w:t>- )</w:t>
      </w:r>
      <w:bookmarkEnd w:id="29"/>
    </w:p>
    <w:p>
      <w:pPr>
        <w:pStyle w:val="Heading4"/>
        <w:numPr>
          <w:ilvl w:val="3"/>
          <w:numId w:val="1"/>
        </w:numPr>
        <w:rPr/>
      </w:pPr>
      <w:bookmarkStart w:id="30" w:name="__RefHeading___Toc3898972_2870459653"/>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الاصطهباناتي،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6"/>
      </w:r>
    </w:p>
    <w:p>
      <w:pPr>
        <w:pStyle w:val="Heading4"/>
        <w:numPr>
          <w:ilvl w:val="3"/>
          <w:numId w:val="1"/>
        </w:numPr>
        <w:rPr/>
      </w:pPr>
      <w:bookmarkStart w:id="32" w:name="__RefHeading___Toc3898974_2870459653"/>
      <w:bookmarkStart w:id="33" w:name="_Toc12"/>
      <w:bookmarkEnd w:id="32"/>
      <w:r>
        <w:rPr/>
        <w:t>3</w:t>
      </w:r>
      <w:r>
        <w:rPr>
          <w:rtl w:val="true"/>
        </w:rPr>
        <w:t xml:space="preserve">- </w:t>
      </w:r>
      <w:r>
        <w:rPr>
          <w:rtl w:val="true"/>
        </w:rPr>
        <w:t>حدوث العالم</w:t>
      </w:r>
      <w:r>
        <w:rPr>
          <w:rtl w:val="true"/>
        </w:rPr>
        <w:t>.</w:t>
      </w:r>
      <w:bookmarkEnd w:id="33"/>
    </w:p>
    <w:p>
      <w:pPr>
        <w:pStyle w:val="BookText"/>
        <w:rPr/>
      </w:pPr>
      <w:r>
        <w:rPr>
          <w:rFonts w:ascii="Amiri" w:hAnsi="Amiri" w:eastAsia="Amiri" w:cs="Amiri"/>
          <w:color w:val="111111"/>
          <w:sz w:val="28"/>
          <w:sz w:val="28"/>
          <w:szCs w:val="28"/>
          <w:rtl w:val="true"/>
          <w:lang w:bidi="ar-SA"/>
        </w:rPr>
        <w:t xml:space="preserve">ألفت في سامراء بطلب من المجدّد الشيرازي كما في أول الكتاب، </w:t>
      </w:r>
      <w:r>
        <w:rPr>
          <w:rStyle w:val="FootnoteAnchor"/>
          <w:rtl w:val="true"/>
        </w:rPr>
        <w:footnoteReference w:id="7"/>
      </w:r>
      <w:r>
        <w:rPr>
          <w:rFonts w:ascii="Amiri" w:hAnsi="Amiri" w:eastAsia="Amiri" w:cs="Amiri"/>
          <w:color w:val="111111"/>
          <w:sz w:val="28"/>
          <w:sz w:val="28"/>
          <w:szCs w:val="28"/>
          <w:rtl w:val="true"/>
          <w:lang w:bidi="ar-SA"/>
        </w:rPr>
        <w:t>طبعت مؤخراً بتحقيق مركز تراث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p>
    <w:p>
      <w:pPr>
        <w:pStyle w:val="Heading3"/>
        <w:numPr>
          <w:ilvl w:val="2"/>
          <w:numId w:val="1"/>
        </w:numPr>
        <w:rPr/>
      </w:pPr>
      <w:bookmarkStart w:id="34" w:name="__RefHeading___Toc3898976_2870459653"/>
      <w:bookmarkStart w:id="35" w:name="_Toc13"/>
      <w:bookmarkEnd w:id="34"/>
      <w:r>
        <w:rPr>
          <w:rtl w:val="true"/>
        </w:rPr>
        <w:t xml:space="preserve">إمام الحرمين الهمداني، أبو المحاسن محمد بن عبد الوهاب ت </w:t>
      </w:r>
      <w:r>
        <w:rPr/>
        <w:t>1305</w:t>
      </w:r>
      <w:r>
        <w:rPr>
          <w:rtl w:val="true"/>
        </w:rPr>
        <w:t>ه</w:t>
      </w:r>
      <w:r>
        <w:rPr>
          <w:rtl w:val="true"/>
        </w:rPr>
        <w:t>- ) .</w:t>
      </w:r>
      <w:bookmarkEnd w:id="35"/>
    </w:p>
    <w:p>
      <w:pPr>
        <w:pStyle w:val="Heading4"/>
        <w:numPr>
          <w:ilvl w:val="3"/>
          <w:numId w:val="1"/>
        </w:numPr>
        <w:rPr/>
      </w:pPr>
      <w:bookmarkStart w:id="36" w:name="__RefHeading___Toc3898978_2870459653"/>
      <w:bookmarkStart w:id="37" w:name="_Toc14"/>
      <w:bookmarkEnd w:id="36"/>
      <w:r>
        <w:rPr/>
        <w:t>4</w:t>
      </w:r>
      <w:r>
        <w:rPr>
          <w:rtl w:val="true"/>
        </w:rPr>
        <w:t xml:space="preserve">- </w:t>
      </w:r>
      <w:r>
        <w:rPr>
          <w:rtl w:val="true"/>
        </w:rPr>
        <w:t>نزهة القلوب والخواطر ببعض ما تركه الأوائل للأواخر</w:t>
      </w:r>
      <w:r>
        <w:rPr>
          <w:rtl w:val="true"/>
        </w:rPr>
        <w:t>.</w:t>
      </w:r>
      <w:bookmarkEnd w:id="37"/>
    </w:p>
    <w:p>
      <w:pPr>
        <w:pStyle w:val="Heading5"/>
        <w:numPr>
          <w:ilvl w:val="4"/>
          <w:numId w:val="1"/>
        </w:numPr>
        <w:rPr/>
      </w:pPr>
      <w:bookmarkStart w:id="38" w:name="__RefHeading___Toc3898980_2870459653"/>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قال مصنفه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أنّي في أيام إقامتي بمشهد الكاظمين، وإمامتي بهذين الحرمين و استظلالي بهما من الهواجر واستجارتي بهما من الزواجر ، قليلاً ما شددتُ الرحال إلى سامراء، مع قُرب المسافة بينها وبين الزوراء، لمكان الفقر والفاقة، والعسر فوق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علينا في أيّام الإقامة بتلك الأرض المقدّسة، والبقعة التي على التقوى مؤسّسة، ثلاث وعشرون مسألة من المسائل المشكلة، من المولى الحاوي لمحاسن الأوصاف، المحبوك الأطراف بالأشراف الفاضل المتقن، ابن الميرزا محمد طاهر المولى محسن، وأملينا الجواب عنها بما سنح بالبال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الذريعة </w:t>
      </w:r>
      <w:r>
        <w:rPr>
          <w:rFonts w:eastAsia="Amiri" w:cs="Amiri" w:ascii="Amiri" w:hAnsi="Amiri"/>
          <w:color w:val="111111"/>
          <w:sz w:val="28"/>
          <w:szCs w:val="28"/>
          <w:lang w:bidi="ar-SA"/>
        </w:rPr>
        <w:t>121/24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حقق فيه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فنون مختلفة في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تقريباً؛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لمحسن تفضل علينا فجعلنا من سدنة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رأيته منضماً إلى كتابه درة الأسلاك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bookmarkStart w:id="40" w:name="pg9187_91688"/>
    </w:p>
    <w:p>
      <w:pPr>
        <w:pStyle w:val="BookText"/>
        <w:rPr/>
      </w:pPr>
      <w:bookmarkEnd w:id="40"/>
      <w:r>
        <w:rPr>
          <w:rFonts w:ascii="Amiri" w:hAnsi="Amiri" w:eastAsia="Amiri" w:cs="Amiri"/>
          <w:color w:val="111111"/>
          <w:sz w:val="28"/>
          <w:sz w:val="28"/>
          <w:szCs w:val="28"/>
          <w:rtl w:val="true"/>
          <w:lang w:bidi="ar-SA"/>
        </w:rPr>
        <w:t xml:space="preserve">الشيخ محسن بن طاهر قد سأل المؤلّف عن المسائل طبي، </w:t>
      </w:r>
      <w:r>
        <w:rPr>
          <w:rStyle w:val="FootnoteAnchor"/>
          <w:rtl w:val="true"/>
        </w:rPr>
        <w:footnoteReference w:id="9"/>
      </w:r>
      <w:r>
        <w:rPr>
          <w:rFonts w:ascii="Amiri" w:hAnsi="Amiri" w:eastAsia="Amiri" w:cs="Amiri"/>
          <w:color w:val="111111"/>
          <w:sz w:val="28"/>
          <w:sz w:val="28"/>
          <w:szCs w:val="28"/>
          <w:rtl w:val="true"/>
          <w:lang w:bidi="ar-SA"/>
        </w:rPr>
        <w:t xml:space="preserve">كتاب بعثه إليه فأجاب المؤلّف عنها، والثامن عشر منها السؤال عن استحباب قراءة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دوازده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للخواجه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فأجاب بعمومات الدعاء وذكر ما أنشأه هو مما يشابه إنشاء الخواجه،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الأجوبة أملاها في سفره لمشهد سامراء فاقداً لجميع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سفره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 طبع الكتاب مؤخراً بإشراف مركز تراث سامراء</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3898982_2870459653"/>
      <w:bookmarkStart w:id="42" w:name="_Toc16"/>
      <w:bookmarkEnd w:id="41"/>
      <w:r>
        <w:rPr>
          <w:rtl w:val="true"/>
        </w:rPr>
        <w:t>النسخ</w:t>
      </w:r>
      <w:r>
        <w:rPr>
          <w:rtl w:val="true"/>
        </w:rPr>
        <w:t>:</w:t>
      </w:r>
      <w:bookmarkEnd w:id="4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المرعشي </w:t>
      </w:r>
      <w:r>
        <w:rPr>
          <w:rFonts w:eastAsia="IRNazanin" w:cs="IRNazanin"/>
          <w:color w:val="111111"/>
          <w:sz w:val="28"/>
          <w:szCs w:val="28"/>
          <w:rtl w:val="true"/>
          <w:lang w:bidi="fa-IR"/>
        </w:rPr>
        <w:t xml:space="preserve">: </w:t>
      </w:r>
      <w:r>
        <w:rPr>
          <w:rFonts w:eastAsia="IRNazanin" w:cs="IRNazanin"/>
          <w:color w:val="111111"/>
          <w:sz w:val="28"/>
          <w:szCs w:val="28"/>
          <w:lang w:bidi="fa-IR"/>
        </w:rPr>
        <w:t>17053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الموجود في موسوعة فهرستگان</w:t>
      </w:r>
    </w:p>
    <w:p>
      <w:pPr>
        <w:pStyle w:val="BookText"/>
        <w:rPr/>
      </w:pPr>
      <w:r>
        <w:rPr>
          <w:rFonts w:ascii="Amiri" w:hAnsi="Amiri" w:eastAsia="Amiri" w:cs="Amiri"/>
          <w:color w:val="111111"/>
          <w:sz w:val="28"/>
          <w:sz w:val="28"/>
          <w:szCs w:val="28"/>
          <w:rtl w:val="true"/>
          <w:lang w:bidi="ar-SA"/>
        </w:rPr>
        <w:t xml:space="preserve">نسخه هاي خطي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بخش </w:t>
      </w:r>
      <w:r>
        <w:rPr>
          <w:rFonts w:eastAsia="IRNazanin" w:cs="IRNazanin"/>
          <w:color w:val="111111"/>
          <w:sz w:val="28"/>
          <w:szCs w:val="28"/>
          <w:lang w:bidi="fa-IR"/>
        </w:rPr>
        <w:t>517/1</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مكتبة الإمام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316/33</w:t>
      </w:r>
      <w:r>
        <w:rPr>
          <w:rFonts w:eastAsia="IRNazanin" w:cs="IRNazanin"/>
          <w:color w:val="111111"/>
          <w:sz w:val="28"/>
          <w:szCs w:val="28"/>
          <w:rtl w:val="true"/>
          <w:lang w:bidi="fa-IR"/>
        </w:rPr>
        <w:t>.</w:t>
      </w:r>
    </w:p>
    <w:p>
      <w:pPr>
        <w:pStyle w:val="Heading3"/>
        <w:numPr>
          <w:ilvl w:val="2"/>
          <w:numId w:val="1"/>
        </w:numPr>
        <w:rPr/>
      </w:pPr>
      <w:bookmarkStart w:id="43" w:name="__RefHeading___Toc3898984_2870459653"/>
      <w:bookmarkStart w:id="44" w:name="_Toc17"/>
      <w:bookmarkEnd w:id="43"/>
      <w:r>
        <w:rPr>
          <w:rtl w:val="true"/>
        </w:rPr>
        <w:t>الأصفهاني، الشيخ علي النجفي</w:t>
      </w:r>
      <w:bookmarkEnd w:id="44"/>
    </w:p>
    <w:p>
      <w:pPr>
        <w:pStyle w:val="Heading4"/>
        <w:numPr>
          <w:ilvl w:val="3"/>
          <w:numId w:val="1"/>
        </w:numPr>
        <w:rPr/>
      </w:pPr>
      <w:bookmarkStart w:id="45" w:name="__RefHeading___Toc3898986_2870459653"/>
      <w:bookmarkStart w:id="46" w:name="_Toc18"/>
      <w:bookmarkEnd w:id="45"/>
      <w:r>
        <w:rPr/>
        <w:t>5</w:t>
      </w:r>
      <w:r>
        <w:rPr>
          <w:rtl w:val="true"/>
        </w:rPr>
        <w:t xml:space="preserve"> - </w:t>
      </w:r>
      <w:r>
        <w:rPr>
          <w:rtl w:val="true"/>
        </w:rPr>
        <w:t>منهج النجاة</w:t>
      </w:r>
      <w:bookmarkEnd w:id="46"/>
    </w:p>
    <w:p>
      <w:pPr>
        <w:pStyle w:val="BookText"/>
        <w:rPr/>
      </w:pPr>
      <w:r>
        <w:rPr>
          <w:rFonts w:ascii="Amiri" w:hAnsi="Amiri" w:eastAsia="Amiri" w:cs="Amiri"/>
          <w:color w:val="111111"/>
          <w:sz w:val="28"/>
          <w:sz w:val="28"/>
          <w:szCs w:val="28"/>
          <w:rtl w:val="true"/>
          <w:lang w:bidi="ar-SA"/>
        </w:rPr>
        <w:t>رسالة عملية فارسية من فتاوى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جمعها المصنف بعنوان السؤال والجواب مقتصراً على الجوابات التي وجدها</w:t>
      </w:r>
    </w:p>
    <w:p>
      <w:pPr>
        <w:pStyle w:val="BookText"/>
        <w:rPr/>
      </w:pPr>
      <w:r>
        <w:rPr>
          <w:rFonts w:ascii="Amiri" w:hAnsi="Amiri" w:eastAsia="Amiri" w:cs="Amiri"/>
          <w:color w:val="111111"/>
          <w:sz w:val="28"/>
          <w:sz w:val="28"/>
          <w:szCs w:val="28"/>
          <w:rtl w:val="true"/>
          <w:lang w:bidi="ar-SA"/>
        </w:rPr>
        <w:t xml:space="preserve">بخطه غالباً أو في رسالة عليها خطه بصحتها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التقليد وسيلة لنجاة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النسخة في 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الشيرازي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منه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الباء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9187_91692"/>
      <w:bookmarkStart w:id="48" w:name="pg9187_91692"/>
      <w:bookmarkEnd w:id="48"/>
    </w:p>
    <w:p>
      <w:pPr>
        <w:pStyle w:val="Heading2"/>
        <w:numPr>
          <w:ilvl w:val="1"/>
          <w:numId w:val="1"/>
        </w:numPr>
        <w:rPr/>
      </w:pPr>
      <w:bookmarkStart w:id="49" w:name="pg9187_91692"/>
      <w:bookmarkStart w:id="50" w:name="__RefHeading___Toc3898988_2870459653"/>
      <w:bookmarkStart w:id="51" w:name="_Toc19"/>
      <w:bookmarkEnd w:id="49"/>
      <w:bookmarkEnd w:id="50"/>
      <w:r>
        <w:rPr>
          <w:rtl w:val="true"/>
        </w:rPr>
        <w:t>حرف الباء</w:t>
      </w:r>
      <w:bookmarkEnd w:id="51"/>
    </w:p>
    <w:p>
      <w:pPr>
        <w:pStyle w:val="Heading3"/>
        <w:numPr>
          <w:ilvl w:val="2"/>
          <w:numId w:val="1"/>
        </w:numPr>
        <w:rPr/>
      </w:pPr>
      <w:bookmarkStart w:id="52" w:name="__RefHeading___Toc3898990_2870459653"/>
      <w:bookmarkStart w:id="53" w:name="_Toc20"/>
      <w:bookmarkEnd w:id="52"/>
      <w:r>
        <w:rPr>
          <w:rtl w:val="true"/>
        </w:rPr>
        <w:t xml:space="preserve">بحر العلوم السيد هاشم بن السيد علي بن السيد رضا </w:t>
      </w:r>
      <w:r>
        <w:rPr>
          <w:rtl w:val="true"/>
        </w:rPr>
        <w:t>(</w:t>
      </w:r>
      <w:r>
        <w:rPr>
          <w:rtl w:val="true"/>
        </w:rPr>
        <w:t xml:space="preserve">ت </w:t>
      </w:r>
      <w:r>
        <w:rPr/>
        <w:t>1298</w:t>
      </w:r>
      <w:r>
        <w:rPr>
          <w:rtl w:val="true"/>
        </w:rPr>
        <w:t>ه</w:t>
      </w:r>
      <w:r>
        <w:rPr>
          <w:rtl w:val="true"/>
        </w:rPr>
        <w:t>-)</w:t>
      </w:r>
      <w:bookmarkEnd w:id="53"/>
    </w:p>
    <w:p>
      <w:pPr>
        <w:pStyle w:val="Heading4"/>
        <w:numPr>
          <w:ilvl w:val="3"/>
          <w:numId w:val="1"/>
        </w:numPr>
        <w:rPr/>
      </w:pPr>
      <w:bookmarkStart w:id="54" w:name="__RefHeading___Toc3898992_2870459653"/>
      <w:bookmarkStart w:id="55" w:name="_Toc21"/>
      <w:bookmarkEnd w:id="54"/>
      <w:r>
        <w:rPr/>
        <w:t>6</w:t>
      </w:r>
      <w:r>
        <w:rPr>
          <w:rtl w:val="true"/>
        </w:rPr>
        <w:t xml:space="preserve"> - </w:t>
      </w:r>
      <w:r>
        <w:rPr>
          <w:rtl w:val="true"/>
        </w:rPr>
        <w:t>تقريرات الأصول</w:t>
      </w:r>
      <w:r>
        <w:rPr>
          <w:rtl w:val="true"/>
        </w:rPr>
        <w:t>.</w:t>
      </w:r>
      <w:bookmarkEnd w:id="55"/>
    </w:p>
    <w:p>
      <w:pPr>
        <w:pStyle w:val="Heading5"/>
        <w:numPr>
          <w:ilvl w:val="4"/>
          <w:numId w:val="1"/>
        </w:numPr>
        <w:rPr/>
      </w:pPr>
      <w:bookmarkStart w:id="56" w:name="__RefHeading___Toc3898994_2870459653"/>
      <w:bookmarkStart w:id="57" w:name="_Toc22"/>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للسيد هاشم ابن السيد علي ابن السيد رضا ابن آية الله بحر العلوم المتوفى قبل وفاة والده السيد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أنه توفي في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تلميذ سيدنا آية الله المجدّد الشيرازي وكاتب تقريراته، منها تقرير بحث مقدمة الواجب، استحسنه آية الله وأمر تلميذه المولى محمد تقي القمي باستنساخه، رأيت النسخة بخطه في مكتبة آية الله ، ويوجد أيضاً فيها مجلد من تقريره لأكثر مباحث الأصول الإجزاء، الضدّ المفاهيم العموم والخصوص، وبعض مباحث الظنون، والأصول العملية؛ وكانت نسخة منها عند السيد جعفر ابن السيد محمد باقر أخ السيد ،هاشم اشتراها منه السيد محمد اليزدي الطباطبائي</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3898996_2870459653"/>
      <w:bookmarkStart w:id="59" w:name="_Toc23"/>
      <w:bookmarkEnd w:id="58"/>
      <w:r>
        <w:rPr>
          <w:rtl w:val="true"/>
        </w:rPr>
        <w:t>النسخ</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نسخة الأصل في مكتبة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كلبايكاني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285/265</w:t>
      </w:r>
    </w:p>
    <w:p>
      <w:pPr>
        <w:pStyle w:val="BookText"/>
        <w:rPr/>
      </w:pPr>
      <w:r>
        <w:rPr>
          <w:rFonts w:ascii="Amiri" w:hAnsi="Amiri" w:eastAsia="Amiri" w:cs="Amiri"/>
          <w:color w:val="111111"/>
          <w:sz w:val="28"/>
          <w:sz w:val="28"/>
          <w:szCs w:val="28"/>
          <w:rtl w:val="true"/>
          <w:lang w:bidi="ar-SA"/>
        </w:rPr>
        <w:t>ينظر الأوردبادي، موسوعة الأوردبادي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933/8</w:t>
      </w:r>
      <w:r>
        <w:rPr>
          <w:rFonts w:eastAsia="IRNazanin" w:cs="IRNazanin"/>
          <w:color w:val="111111"/>
          <w:sz w:val="28"/>
          <w:szCs w:val="28"/>
          <w:rtl w:val="true"/>
          <w:lang w:bidi="fa-IR"/>
        </w:rPr>
        <w:t xml:space="preserve"> . </w:t>
      </w:r>
      <w:bookmarkStart w:id="60" w:name="pg9187_91693"/>
    </w:p>
    <w:p>
      <w:pPr>
        <w:pStyle w:val="Heading3"/>
        <w:numPr>
          <w:ilvl w:val="2"/>
          <w:numId w:val="1"/>
        </w:numPr>
        <w:rPr/>
      </w:pPr>
      <w:bookmarkStart w:id="61" w:name="__RefHeading___Toc3898998_2870459653"/>
      <w:bookmarkStart w:id="62" w:name="_Toc24"/>
      <w:bookmarkEnd w:id="60"/>
      <w:bookmarkEnd w:id="61"/>
      <w:r>
        <w:rPr>
          <w:rtl w:val="true"/>
        </w:rPr>
        <w:t xml:space="preserve">البلاغي، محمد جواد بن حسن بن طالب </w:t>
      </w:r>
      <w:r>
        <w:rPr>
          <w:rtl w:val="true"/>
        </w:rPr>
        <w:t>(</w:t>
      </w:r>
      <w:r>
        <w:rPr>
          <w:rtl w:val="true"/>
        </w:rPr>
        <w:t xml:space="preserve">ت </w:t>
      </w:r>
      <w:r>
        <w:rPr/>
        <w:t>1352</w:t>
      </w:r>
      <w:r>
        <w:rPr>
          <w:rtl w:val="true"/>
        </w:rPr>
        <w:t>ه</w:t>
      </w:r>
      <w:r>
        <w:rPr>
          <w:rtl w:val="true"/>
        </w:rPr>
        <w:t>-)</w:t>
      </w:r>
      <w:bookmarkEnd w:id="62"/>
    </w:p>
    <w:p>
      <w:pPr>
        <w:pStyle w:val="Heading4"/>
        <w:numPr>
          <w:ilvl w:val="3"/>
          <w:numId w:val="1"/>
        </w:numPr>
        <w:rPr/>
      </w:pPr>
      <w:bookmarkStart w:id="63" w:name="__RefHeading___Toc3899000_2870459653"/>
      <w:bookmarkStart w:id="64" w:name="_Toc25"/>
      <w:bookmarkEnd w:id="63"/>
      <w:r>
        <w:rPr/>
        <w:t>7</w:t>
      </w:r>
      <w:r>
        <w:rPr>
          <w:rtl w:val="true"/>
        </w:rPr>
        <w:t xml:space="preserve">- </w:t>
      </w:r>
      <w:r>
        <w:rPr>
          <w:rtl w:val="true"/>
        </w:rPr>
        <w:t>التوحيد و التثليث</w:t>
      </w:r>
      <w:bookmarkEnd w:id="64"/>
    </w:p>
    <w:p>
      <w:pPr>
        <w:pStyle w:val="BookText"/>
        <w:rPr/>
      </w:pPr>
      <w:r>
        <w:rPr>
          <w:rFonts w:ascii="IRNazanin" w:hAnsi="IRNazanin" w:eastAsia="IRNazanin"/>
          <w:color w:val="111111"/>
          <w:sz w:val="28"/>
          <w:sz w:val="28"/>
          <w:szCs w:val="28"/>
          <w:rtl w:val="true"/>
          <w:lang w:bidi="fa-IR"/>
        </w:rPr>
        <w:t xml:space="preserve">في الردّ على النصارى، ألّفها في سامراء، طُبع لأوّل مرّة في صيدا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في قم 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السيد محمد علي الحكيم، عن مؤسسة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أعادت طبعه بالتصوير على الطبعة المحققة دارُ المؤرّخ العربي في بيروت</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البلاغي، المدخل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899002_2870459653"/>
      <w:bookmarkStart w:id="66" w:name="_Toc26"/>
      <w:bookmarkEnd w:id="65"/>
      <w:r>
        <w:rPr/>
        <w:t>8</w:t>
      </w:r>
      <w:r>
        <w:rPr>
          <w:rtl w:val="true"/>
        </w:rPr>
        <w:t xml:space="preserve">- </w:t>
      </w:r>
      <w:r>
        <w:rPr>
          <w:rtl w:val="true"/>
        </w:rPr>
        <w:t>داعي الإسلام وداعي النصارى</w:t>
      </w:r>
      <w:bookmarkEnd w:id="66"/>
    </w:p>
    <w:p>
      <w:pPr>
        <w:pStyle w:val="BookText"/>
        <w:rPr/>
      </w:pPr>
      <w:r>
        <w:rPr>
          <w:rFonts w:ascii="Amiri" w:hAnsi="Amiri" w:eastAsia="Amiri" w:cs="Amiri"/>
          <w:color w:val="111111"/>
          <w:sz w:val="28"/>
          <w:sz w:val="28"/>
          <w:szCs w:val="28"/>
          <w:rtl w:val="true"/>
          <w:lang w:bidi="ar-SA"/>
        </w:rPr>
        <w:t>ألّفها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موسوعة البلاغي، 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899004_2870459653"/>
      <w:bookmarkStart w:id="68" w:name="_Toc27"/>
      <w:bookmarkEnd w:id="67"/>
      <w:r>
        <w:rPr/>
        <w:t>9</w:t>
      </w:r>
      <w:r>
        <w:rPr>
          <w:rtl w:val="true"/>
        </w:rPr>
        <w:t xml:space="preserve"> - </w:t>
      </w:r>
      <w:r>
        <w:rPr>
          <w:rtl w:val="true"/>
        </w:rPr>
        <w:t xml:space="preserve">الردّ على جرجيس سايل وهاشم العربي </w:t>
      </w:r>
      <w:r>
        <w:rPr>
          <w:rtl w:val="true"/>
        </w:rPr>
        <w:t>(</w:t>
      </w:r>
      <w:r>
        <w:rPr>
          <w:rtl w:val="true"/>
        </w:rPr>
        <w:t>رسالة في</w:t>
      </w:r>
      <w:r>
        <w:rPr>
          <w:rtl w:val="true"/>
        </w:rPr>
        <w:t>)</w:t>
      </w:r>
      <w:bookmarkEnd w:id="68"/>
    </w:p>
    <w:p>
      <w:pPr>
        <w:pStyle w:val="BookText"/>
        <w:rPr/>
      </w:pPr>
      <w:r>
        <w:rPr>
          <w:rFonts w:ascii="Amiri" w:hAnsi="Amiri" w:eastAsia="Amiri" w:cs="Amiri"/>
          <w:color w:val="111111"/>
          <w:sz w:val="28"/>
          <w:sz w:val="28"/>
          <w:szCs w:val="28"/>
          <w:rtl w:val="true"/>
          <w:lang w:bidi="ar-SA"/>
        </w:rPr>
        <w:t>نقل الخاقاني في شعراء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النقدي في الروض النضير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وهاجر إلى سامراء عام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وصنّف فيها كتاب داعي الإسلام وداعي النصارى، وكتاباً في الرد على جرجيس سايل وهاشم العربي، ولم يتما للآن</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899006_2870459653"/>
      <w:bookmarkStart w:id="70" w:name="_Toc28"/>
      <w:bookmarkEnd w:id="69"/>
      <w:r>
        <w:rPr/>
        <w:t>10</w:t>
      </w:r>
      <w:r>
        <w:rPr>
          <w:rtl w:val="true"/>
        </w:rPr>
        <w:t>-</w:t>
      </w:r>
      <w:r>
        <w:rPr>
          <w:rtl w:val="true"/>
        </w:rPr>
        <w:t>الهدى إلى دين المصطفى</w:t>
      </w:r>
      <w:r>
        <w:rPr>
          <w:rtl w:val="true"/>
        </w:rPr>
        <w:t>.</w:t>
      </w:r>
      <w:bookmarkEnd w:id="70"/>
    </w:p>
    <w:p>
      <w:pPr>
        <w:pStyle w:val="BookText"/>
        <w:rPr/>
      </w:pPr>
      <w:r>
        <w:rPr>
          <w:rFonts w:ascii="Amiri" w:hAnsi="Amiri" w:eastAsia="Amiri" w:cs="Amiri"/>
          <w:color w:val="111111"/>
          <w:sz w:val="28"/>
          <w:sz w:val="28"/>
          <w:szCs w:val="28"/>
          <w:rtl w:val="true"/>
          <w:lang w:bidi="ar-SA"/>
        </w:rPr>
        <w:t>ذكر مؤلّفه في صفحته الأولى من طبعته الأولى في صيدا؛ تاريخ و مكان تأليفه له،</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البلاغي، المدخل،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القمي في 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كانت هجرته إلى سرَّ مَن رأى على عهد العالم الجليل القدر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فطوى هنالك عشراً من الأعوام، وبها ألف بعض كتبه كالهدى وغيره</w:t>
      </w:r>
      <w:r>
        <w:rPr>
          <w:rFonts w:eastAsia="Amiri" w:cs="Amiri" w:ascii="Amiri" w:hAnsi="Amiri"/>
          <w:color w:val="111111"/>
          <w:sz w:val="28"/>
          <w:szCs w:val="28"/>
          <w:rtl w:val="true"/>
          <w:lang w:bidi="ar-SA"/>
        </w:rPr>
        <w:t xml:space="preserve">...). </w:t>
      </w:r>
      <w:bookmarkStart w:id="71" w:name="pg9187_91694"/>
    </w:p>
    <w:p>
      <w:pPr>
        <w:pStyle w:val="Heading3"/>
        <w:numPr>
          <w:ilvl w:val="2"/>
          <w:numId w:val="1"/>
        </w:numPr>
        <w:rPr/>
      </w:pPr>
      <w:bookmarkStart w:id="72" w:name="__RefHeading___Toc3899008_2870459653"/>
      <w:bookmarkStart w:id="73" w:name="_Toc29"/>
      <w:bookmarkEnd w:id="71"/>
      <w:bookmarkEnd w:id="72"/>
      <w:r>
        <w:rPr>
          <w:rtl w:val="true"/>
        </w:rPr>
        <w:t xml:space="preserve">البيرجندي، محمد باقر بن محمد حسن </w:t>
      </w:r>
      <w:r>
        <w:rPr>
          <w:rtl w:val="true"/>
        </w:rPr>
        <w:t>(</w:t>
      </w:r>
      <w:r>
        <w:rPr/>
        <w:t>1276</w:t>
      </w:r>
      <w:r>
        <w:rPr>
          <w:rtl w:val="true"/>
        </w:rPr>
        <w:t xml:space="preserve"> - </w:t>
      </w:r>
      <w:r>
        <w:rPr/>
        <w:t>1352</w:t>
      </w:r>
      <w:r>
        <w:rPr>
          <w:rtl w:val="true"/>
        </w:rPr>
        <w:t>ه</w:t>
      </w:r>
      <w:r>
        <w:rPr>
          <w:rtl w:val="true"/>
        </w:rPr>
        <w:t>- )</w:t>
      </w:r>
      <w:bookmarkEnd w:id="73"/>
    </w:p>
    <w:p>
      <w:pPr>
        <w:pStyle w:val="Heading4"/>
        <w:numPr>
          <w:ilvl w:val="3"/>
          <w:numId w:val="1"/>
        </w:numPr>
        <w:rPr/>
      </w:pPr>
      <w:bookmarkStart w:id="74" w:name="__RefHeading___Toc3899010_2870459653"/>
      <w:bookmarkStart w:id="75" w:name="_Toc30"/>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البيرجندي، محمد باقر بن محمد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1"/>
      </w:r>
    </w:p>
    <w:p>
      <w:pPr>
        <w:pStyle w:val="Heading4"/>
        <w:numPr>
          <w:ilvl w:val="3"/>
          <w:numId w:val="1"/>
        </w:numPr>
        <w:rPr/>
      </w:pPr>
      <w:bookmarkStart w:id="76" w:name="__RefHeading___Toc3899012_2870459653"/>
      <w:bookmarkStart w:id="77" w:name="_Toc31"/>
      <w:bookmarkEnd w:id="76"/>
      <w:r>
        <w:rPr/>
        <w:t>11</w:t>
      </w:r>
      <w:r>
        <w:rPr>
          <w:rtl w:val="true"/>
        </w:rPr>
        <w:t xml:space="preserve"> - </w:t>
      </w:r>
      <w:r>
        <w:rPr>
          <w:rtl w:val="true"/>
        </w:rPr>
        <w:t>آيات الأحكام</w:t>
      </w:r>
      <w:r>
        <w:rPr>
          <w:rtl w:val="true"/>
        </w:rPr>
        <w:t>.</w:t>
      </w:r>
      <w:bookmarkEnd w:id="77"/>
    </w:p>
    <w:p>
      <w:pPr>
        <w:pStyle w:val="Heading5"/>
        <w:numPr>
          <w:ilvl w:val="4"/>
          <w:numId w:val="1"/>
        </w:numPr>
        <w:rPr/>
      </w:pPr>
      <w:bookmarkStart w:id="78" w:name="__RefHeading___Toc3899014_2870459653"/>
      <w:bookmarkStart w:id="79" w:name="_Toc32"/>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آيات الأحكام على ترتيب الكتب الفقهية من الطهارة إلى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3899016_2870459653"/>
      <w:bookmarkStart w:id="81" w:name="_Toc33"/>
      <w:bookmarkEnd w:id="80"/>
      <w:r>
        <w:rPr>
          <w:rtl w:val="true"/>
        </w:rPr>
        <w:t>النسخ</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نزل على عبده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فيه مسالك</w:t>
      </w:r>
    </w:p>
    <w:p>
      <w:pPr>
        <w:pStyle w:val="BookText"/>
        <w:rPr/>
      </w:pPr>
      <w:r>
        <w:rPr>
          <w:rFonts w:ascii="Amiri" w:hAnsi="Amiri" w:eastAsia="Amiri" w:cs="Amiri"/>
          <w:color w:val="111111"/>
          <w:sz w:val="28"/>
          <w:sz w:val="28"/>
          <w:szCs w:val="28"/>
          <w:rtl w:val="true"/>
          <w:lang w:bidi="ar-SA"/>
        </w:rPr>
        <w:t>الرشاد، ولم ينزل كله متشابهاً لا يستنير بشعاعه الموقنون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وزوّاره المتقين تحت اللواء يوم الجزاء، فإنه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فنخا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4"/>
        <w:numPr>
          <w:ilvl w:val="3"/>
          <w:numId w:val="1"/>
        </w:numPr>
        <w:rPr/>
      </w:pPr>
      <w:bookmarkStart w:id="82" w:name="__RefHeading___Toc3899018_2870459653"/>
      <w:bookmarkStart w:id="83" w:name="_Toc34"/>
      <w:bookmarkEnd w:id="82"/>
      <w:r>
        <w:rPr/>
        <w:t>12</w:t>
      </w:r>
      <w:r>
        <w:rPr>
          <w:rtl w:val="true"/>
        </w:rPr>
        <w:t xml:space="preserve">- </w:t>
      </w:r>
      <w:r>
        <w:rPr>
          <w:rtl w:val="true"/>
        </w:rPr>
        <w:t>أخلاق</w:t>
      </w:r>
      <w:r>
        <w:rPr>
          <w:rtl w:val="true"/>
        </w:rPr>
        <w:t>.</w:t>
      </w:r>
      <w:bookmarkEnd w:id="83"/>
    </w:p>
    <w:p>
      <w:pPr>
        <w:pStyle w:val="Heading5"/>
        <w:numPr>
          <w:ilvl w:val="4"/>
          <w:numId w:val="1"/>
        </w:numPr>
        <w:rPr/>
      </w:pPr>
      <w:bookmarkStart w:id="84" w:name="__RefHeading___Toc3899020_2870459653"/>
      <w:bookmarkStart w:id="85" w:name="_Toc35"/>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تاريخ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محل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899022_2870459653"/>
      <w:bookmarkStart w:id="87" w:name="_Toc36"/>
      <w:bookmarkEnd w:id="86"/>
      <w:r>
        <w:rPr>
          <w:rtl w:val="true"/>
        </w:rPr>
        <w:t>النسخ</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محل النسخ</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سامراء ؛ عدد الصفحات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w:t>
      </w:r>
      <w:r>
        <w:rPr>
          <w:rFonts w:eastAsia="Amiri" w:cs="Amiri" w:ascii="Amiri" w:hAnsi="Amiri"/>
          <w:color w:val="111111"/>
          <w:sz w:val="28"/>
          <w:szCs w:val="28"/>
          <w:rtl w:val="true"/>
          <w:lang w:bidi="ar-SA"/>
        </w:rPr>
        <w:t xml:space="preserve">: </w:t>
      </w:r>
      <w:bookmarkStart w:id="88" w:name="pg9187_91695"/>
    </w:p>
    <w:p>
      <w:pPr>
        <w:pStyle w:val="BookText"/>
        <w:rPr/>
      </w:pPr>
      <w:bookmarkEnd w:id="88"/>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Heading4"/>
        <w:numPr>
          <w:ilvl w:val="3"/>
          <w:numId w:val="1"/>
        </w:numPr>
        <w:rPr/>
      </w:pPr>
      <w:bookmarkStart w:id="89" w:name="__RefHeading___Toc3899024_2870459653"/>
      <w:bookmarkStart w:id="90" w:name="_Toc37"/>
      <w:bookmarkEnd w:id="89"/>
      <w:r>
        <w:rPr/>
        <w:t>13</w:t>
      </w:r>
      <w:r>
        <w:rPr>
          <w:rtl w:val="true"/>
        </w:rPr>
        <w:t>-</w:t>
      </w:r>
      <w:r>
        <w:rPr>
          <w:rtl w:val="true"/>
        </w:rPr>
        <w:t>إيضاح الطريق وفصّ العقيق</w:t>
      </w:r>
      <w:r>
        <w:rPr>
          <w:rtl w:val="true"/>
        </w:rPr>
        <w:t>.</w:t>
      </w:r>
      <w:bookmarkEnd w:id="90"/>
    </w:p>
    <w:p>
      <w:pPr>
        <w:pStyle w:val="Heading5"/>
        <w:numPr>
          <w:ilvl w:val="4"/>
          <w:numId w:val="1"/>
        </w:numPr>
        <w:rPr/>
      </w:pPr>
      <w:bookmarkStart w:id="91" w:name="__RefHeading___Toc3899026_2870459653"/>
      <w:bookmarkStart w:id="92" w:name="_Toc38"/>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بحوث في جملة من قواعد أصول الفقه وبيان أهمية علم الحديث، وردود على</w:t>
      </w:r>
    </w:p>
    <w:p>
      <w:pPr>
        <w:pStyle w:val="BookText"/>
        <w:rPr/>
      </w:pPr>
      <w:r>
        <w:rPr>
          <w:rFonts w:ascii="Amiri" w:hAnsi="Amiri" w:eastAsia="Amiri" w:cs="Amiri"/>
          <w:color w:val="111111"/>
          <w:sz w:val="28"/>
          <w:sz w:val="28"/>
          <w:szCs w:val="28"/>
          <w:rtl w:val="true"/>
          <w:lang w:bidi="ar-SA"/>
        </w:rPr>
        <w:t xml:space="preserve">الأخباريين، وبيان الفرق بين الأصوليين والأخباريين، وهي كمقدمة أصولية لكتابه الكبير العين الباصرة في شرح التبصرة ، كتبها، </w:t>
      </w:r>
      <w:r>
        <w:rPr>
          <w:rStyle w:val="FootnoteAnchor"/>
          <w:rtl w:val="true"/>
        </w:rPr>
        <w:footnoteReference w:id="12"/>
      </w:r>
      <w:r>
        <w:rPr>
          <w:rFonts w:ascii="Amiri" w:hAnsi="Amiri" w:eastAsia="Amiri" w:cs="Amiri"/>
          <w:color w:val="111111"/>
          <w:sz w:val="28"/>
          <w:sz w:val="28"/>
          <w:szCs w:val="28"/>
          <w:rtl w:val="true"/>
          <w:lang w:bidi="ar-SA"/>
        </w:rPr>
        <w:t>بأمر أستاذه الميرزا المجدد الشيرازي حينما كان في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15496/2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Heading5"/>
        <w:numPr>
          <w:ilvl w:val="4"/>
          <w:numId w:val="1"/>
        </w:numPr>
        <w:rPr/>
      </w:pPr>
      <w:bookmarkStart w:id="93" w:name="__RefHeading___Toc3899028_2870459653"/>
      <w:bookmarkStart w:id="94" w:name="_Toc39"/>
      <w:bookmarkEnd w:id="93"/>
      <w:r>
        <w:rPr>
          <w:rtl w:val="true"/>
        </w:rPr>
        <w:t>النسخ</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المشرفة، آية الله المرعشي،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3418</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بيده للأمور مفاتح ، ومنه للمسئولات مناهج</w:t>
      </w:r>
    </w:p>
    <w:p>
      <w:pPr>
        <w:pStyle w:val="BookText"/>
        <w:rPr/>
      </w:pPr>
      <w:r>
        <w:rPr>
          <w:rFonts w:ascii="Amiri" w:hAnsi="Amiri" w:eastAsia="Amiri" w:cs="Amiri"/>
          <w:color w:val="111111"/>
          <w:sz w:val="28"/>
          <w:sz w:val="28"/>
          <w:szCs w:val="28"/>
          <w:rtl w:val="true"/>
          <w:lang w:bidi="ar-SA"/>
        </w:rPr>
        <w:t xml:space="preserve">وبهدايته الوصول إلى الحكم والمصالح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ومشايخنا الماضين الذين مدادهم أفضل من دماء الشهداء رحمة</w:t>
      </w:r>
    </w:p>
    <w:p>
      <w:pPr>
        <w:pStyle w:val="BookText"/>
        <w:rPr/>
      </w:pPr>
      <w:r>
        <w:rPr>
          <w:rFonts w:ascii="Amiri" w:hAnsi="Amiri" w:eastAsia="Amiri" w:cs="Amiri"/>
          <w:color w:val="111111"/>
          <w:sz w:val="28"/>
          <w:sz w:val="28"/>
          <w:szCs w:val="28"/>
          <w:rtl w:val="true"/>
          <w:lang w:bidi="ar-SA"/>
        </w:rPr>
        <w:t>الله وبركاته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 نسخ 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صفحة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Heading4"/>
        <w:numPr>
          <w:ilvl w:val="3"/>
          <w:numId w:val="1"/>
        </w:numPr>
        <w:rPr/>
      </w:pPr>
      <w:bookmarkStart w:id="95" w:name="__RefHeading___Toc3899030_2870459653"/>
      <w:bookmarkStart w:id="96" w:name="_Toc40"/>
      <w:bookmarkEnd w:id="95"/>
      <w:r>
        <w:rPr/>
        <w:t>14</w:t>
      </w:r>
      <w:r>
        <w:rPr>
          <w:rtl w:val="true"/>
        </w:rPr>
        <w:t xml:space="preserve">- </w:t>
      </w:r>
      <w:r>
        <w:rPr>
          <w:rtl w:val="true"/>
        </w:rPr>
        <w:t>العين الباصرة في شرح التبصرة</w:t>
      </w:r>
      <w:r>
        <w:rPr>
          <w:rtl w:val="true"/>
        </w:rPr>
        <w:t>.</w:t>
      </w:r>
      <w:bookmarkEnd w:id="96"/>
    </w:p>
    <w:p>
      <w:pPr>
        <w:pStyle w:val="Heading4"/>
        <w:numPr>
          <w:ilvl w:val="3"/>
          <w:numId w:val="1"/>
        </w:numPr>
        <w:rPr/>
      </w:pPr>
      <w:bookmarkStart w:id="97" w:name="__RefHeading___Toc3899032_2870459653"/>
      <w:bookmarkStart w:id="98" w:name="_Toc41"/>
      <w:bookmarkEnd w:id="97"/>
      <w:r>
        <w:rPr/>
        <w:t>15</w:t>
      </w:r>
      <w:r>
        <w:rPr>
          <w:rtl w:val="true"/>
        </w:rPr>
        <w:t xml:space="preserve">- </w:t>
      </w:r>
      <w:r>
        <w:rPr>
          <w:rtl w:val="true"/>
        </w:rPr>
        <w:t>رسالة بداية المعرفة</w:t>
      </w:r>
      <w:r>
        <w:rPr>
          <w:rtl w:val="true"/>
        </w:rPr>
        <w:t>.</w:t>
      </w:r>
      <w:bookmarkEnd w:id="98"/>
    </w:p>
    <w:p>
      <w:pPr>
        <w:pStyle w:val="Heading5"/>
        <w:numPr>
          <w:ilvl w:val="4"/>
          <w:numId w:val="1"/>
        </w:numPr>
        <w:rPr/>
      </w:pPr>
      <w:bookmarkStart w:id="99" w:name="__RefHeading___Toc3899034_2870459653"/>
      <w:bookmarkStart w:id="100" w:name="_Toc42"/>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محل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 سنة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ينظر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p>
    <w:p>
      <w:pPr>
        <w:pStyle w:val="Heading5"/>
        <w:numPr>
          <w:ilvl w:val="4"/>
          <w:numId w:val="1"/>
        </w:numPr>
        <w:rPr/>
      </w:pPr>
      <w:bookmarkStart w:id="101" w:name="__RefHeading___Toc3899036_2870459653"/>
      <w:bookmarkStart w:id="102" w:name="_Toc43"/>
      <w:bookmarkEnd w:id="101"/>
      <w:r>
        <w:rPr>
          <w:rtl w:val="true"/>
        </w:rPr>
        <w:t>النسخ</w:t>
      </w:r>
      <w:r>
        <w:rPr>
          <w:rtl w:val="true"/>
        </w:rPr>
        <w:t>:</w:t>
      </w:r>
      <w:bookmarkEnd w:id="10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المشرفة، مكتبة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w:t>
      </w:r>
      <w:bookmarkStart w:id="103" w:name="pg9187_91696"/>
    </w:p>
    <w:p>
      <w:pPr>
        <w:pStyle w:val="BookText"/>
        <w:rPr/>
      </w:pPr>
      <w:bookmarkEnd w:id="103"/>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أشهدنا مشهد أولياءه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أيدك الله</w:t>
      </w:r>
    </w:p>
    <w:p>
      <w:pPr>
        <w:pStyle w:val="BookText"/>
        <w:rPr/>
      </w:pPr>
      <w:r>
        <w:rPr>
          <w:rFonts w:ascii="Amiri" w:hAnsi="Amiri" w:eastAsia="Amiri" w:cs="Amiri"/>
          <w:color w:val="111111"/>
          <w:sz w:val="28"/>
          <w:sz w:val="28"/>
          <w:szCs w:val="28"/>
          <w:rtl w:val="true"/>
          <w:lang w:bidi="ar-SA"/>
        </w:rPr>
        <w:t>بتأييده وسددك بتسديده أني مودع لك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الرياض أقلام ، والبحر مداد، والجنّ حساب، والأنس</w:t>
      </w:r>
    </w:p>
    <w:p>
      <w:pPr>
        <w:pStyle w:val="BookText"/>
        <w:rPr/>
      </w:pPr>
      <w:r>
        <w:rPr>
          <w:rFonts w:ascii="Amiri" w:hAnsi="Amiri" w:eastAsia="Amiri" w:cs="Amiri"/>
          <w:color w:val="111111"/>
          <w:sz w:val="28"/>
          <w:sz w:val="28"/>
          <w:szCs w:val="28"/>
          <w:rtl w:val="true"/>
          <w:lang w:bidi="ar-SA"/>
        </w:rPr>
        <w:t>كتاب، ما أحصوا فضائل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تاريخ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نستعليق الصفحات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3899038_2870459653"/>
      <w:bookmarkStart w:id="105" w:name="_Toc44"/>
      <w:bookmarkEnd w:id="104"/>
      <w:r>
        <w:rPr>
          <w:rtl w:val="true"/>
        </w:rPr>
        <w:t>النسخ</w:t>
      </w:r>
      <w:r>
        <w:rPr>
          <w:rtl w:val="true"/>
        </w:rPr>
        <w:t>:</w:t>
      </w:r>
      <w:bookmarkEnd w:id="105"/>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المرعشي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التراث العربي المخطوط في خزانة مخطوطات المرعشي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Heading4"/>
        <w:numPr>
          <w:ilvl w:val="3"/>
          <w:numId w:val="1"/>
        </w:numPr>
        <w:rPr/>
      </w:pPr>
      <w:bookmarkStart w:id="106" w:name="__RefHeading___Toc3899040_2870459653"/>
      <w:bookmarkStart w:id="107" w:name="_Toc45"/>
      <w:bookmarkEnd w:id="106"/>
      <w:r>
        <w:rPr/>
        <w:t>16</w:t>
      </w:r>
      <w:r>
        <w:rPr>
          <w:rtl w:val="true"/>
        </w:rPr>
        <w:t xml:space="preserve">- </w:t>
      </w:r>
      <w:r>
        <w:rPr>
          <w:rtl w:val="true"/>
        </w:rPr>
        <w:t>الدرّة البيضاء الصغير في نبذ من أحوال أصحاب الكساء</w:t>
      </w:r>
      <w:r>
        <w:rPr>
          <w:rtl w:val="true"/>
        </w:rPr>
        <w:t>.</w:t>
      </w:r>
      <w:bookmarkEnd w:id="107"/>
    </w:p>
    <w:p>
      <w:pPr>
        <w:pStyle w:val="Heading5"/>
        <w:numPr>
          <w:ilvl w:val="4"/>
          <w:numId w:val="1"/>
        </w:numPr>
        <w:rPr/>
      </w:pPr>
      <w:bookmarkStart w:id="108" w:name="__RefHeading___Toc3899042_2870459653"/>
      <w:bookmarkStart w:id="109" w:name="_Toc46"/>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محل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 تاريخ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3899044_2870459653"/>
      <w:bookmarkStart w:id="111" w:name="_Toc47"/>
      <w:bookmarkEnd w:id="110"/>
      <w:r>
        <w:rPr>
          <w:rtl w:val="true"/>
        </w:rPr>
        <w:t>النسخ</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3414/5</w:t>
      </w:r>
    </w:p>
    <w:p>
      <w:pPr>
        <w:pStyle w:val="BookText"/>
        <w:rPr/>
      </w:pP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خصّ أولياءه بالشهادة؛ ليفوزوا بالسعادة وابتلاهم</w:t>
      </w:r>
    </w:p>
    <w:p>
      <w:pPr>
        <w:pStyle w:val="BookText"/>
        <w:rPr/>
      </w:pPr>
      <w:r>
        <w:rPr>
          <w:rFonts w:ascii="Amiri" w:hAnsi="Amiri" w:eastAsia="Amiri" w:cs="Amiri"/>
          <w:color w:val="111111"/>
          <w:sz w:val="28"/>
          <w:sz w:val="28"/>
          <w:szCs w:val="28"/>
          <w:rtl w:val="true"/>
          <w:lang w:bidi="ar-SA"/>
        </w:rPr>
        <w:t xml:space="preserve">بالمصيبات الفجيعة؛ ليوصلهم إلى الكرامات المنيعة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فحان الآن أن نختم الكلام حامدين الله على التوفيق للمرام، ومصلين على سيد الأنام و آله مصابيح الظلام، ومفاتيح دار الإسلام، تمت بعون الملك العلام في بلدة سامراء</w:t>
      </w:r>
      <w:r>
        <w:rPr>
          <w:rFonts w:eastAsia="Amiri" w:cs="Amiri" w:ascii="Amiri" w:hAnsi="Amiri"/>
          <w:color w:val="111111"/>
          <w:sz w:val="28"/>
          <w:szCs w:val="28"/>
          <w:rtl w:val="true"/>
          <w:lang w:bidi="ar-SA"/>
        </w:rPr>
        <w:t xml:space="preserve">). </w:t>
      </w:r>
      <w:bookmarkStart w:id="112" w:name="pg9187_91697"/>
    </w:p>
    <w:p>
      <w:pPr>
        <w:pStyle w:val="BookText"/>
        <w:rPr/>
      </w:pPr>
      <w:bookmarkEnd w:id="112"/>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سامراء،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المرعشي 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 في مكتبة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موسوعة فهرستگان نسخه هاي خطي إيران فنخا</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Heading4"/>
        <w:numPr>
          <w:ilvl w:val="3"/>
          <w:numId w:val="1"/>
        </w:numPr>
        <w:rPr/>
      </w:pPr>
      <w:bookmarkStart w:id="113" w:name="__RefHeading___Toc3899046_2870459653"/>
      <w:bookmarkStart w:id="114" w:name="_Toc48"/>
      <w:bookmarkEnd w:id="113"/>
      <w:r>
        <w:rPr/>
        <w:t>17</w:t>
      </w:r>
      <w:r>
        <w:rPr>
          <w:rtl w:val="true"/>
        </w:rPr>
        <w:t xml:space="preserve">- </w:t>
      </w:r>
      <w:r>
        <w:rPr>
          <w:rtl w:val="true"/>
        </w:rPr>
        <w:t>وثيقة الفقهاء</w:t>
      </w:r>
      <w:r>
        <w:rPr>
          <w:rtl w:val="true"/>
        </w:rPr>
        <w:t>.</w:t>
      </w:r>
      <w:bookmarkEnd w:id="114"/>
    </w:p>
    <w:p>
      <w:pPr>
        <w:pStyle w:val="Heading5"/>
        <w:numPr>
          <w:ilvl w:val="4"/>
          <w:numId w:val="1"/>
        </w:numPr>
        <w:rPr/>
      </w:pPr>
      <w:bookmarkStart w:id="115" w:name="__RefHeading___Toc3899048_2870459653"/>
      <w:bookmarkStart w:id="116" w:name="_Toc49"/>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شرح مفصل استدلالي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المتعلمين للعلّامة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حتى نهاية كتاب الصوم، </w:t>
      </w:r>
      <w:r>
        <w:rPr>
          <w:rStyle w:val="FootnoteAnchor"/>
          <w:rtl w:val="true"/>
        </w:rPr>
        <w:footnoteReference w:id="13"/>
      </w:r>
    </w:p>
    <w:p>
      <w:pPr>
        <w:pStyle w:val="Heading5"/>
        <w:numPr>
          <w:ilvl w:val="4"/>
          <w:numId w:val="1"/>
        </w:numPr>
        <w:rPr/>
      </w:pPr>
      <w:bookmarkStart w:id="117" w:name="__RefHeading___Toc3899050_2870459653"/>
      <w:bookmarkStart w:id="118" w:name="_Toc50"/>
      <w:bookmarkEnd w:id="117"/>
      <w:r>
        <w:rPr>
          <w:rtl w:val="true"/>
        </w:rPr>
        <w:t>النسخ</w:t>
      </w:r>
      <w:r>
        <w:rPr>
          <w:rtl w:val="true"/>
        </w:rPr>
        <w:t>:</w:t>
      </w:r>
      <w:bookmarkEnd w:id="11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14677/1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بسملة، الحمد لله الذي خلق عباده ليعبدوه ، وذخر لهم الجزاء بما ذاقوه، وأوضح لهم الطريق غاية 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أشرف العلوم الدينية</w:t>
      </w:r>
    </w:p>
    <w:p>
      <w:pPr>
        <w:pStyle w:val="BookText"/>
        <w:rPr/>
      </w:pPr>
      <w:r>
        <w:rPr>
          <w:rFonts w:ascii="Amiri" w:hAnsi="Amiri" w:eastAsia="Amiri" w:cs="Amiri"/>
          <w:color w:val="111111"/>
          <w:sz w:val="28"/>
          <w:sz w:val="28"/>
          <w:szCs w:val="28"/>
          <w:rtl w:val="true"/>
          <w:lang w:bidi="ar-SA"/>
        </w:rPr>
        <w:t>والمعارف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جواز الجمع بين الصلاتين للمسافر،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ذلك،</w:t>
      </w:r>
    </w:p>
    <w:p>
      <w:pPr>
        <w:pStyle w:val="BookText"/>
        <w:rPr/>
      </w:pPr>
      <w:r>
        <w:rPr>
          <w:rFonts w:ascii="Amiri" w:hAnsi="Amiri" w:eastAsia="Amiri" w:cs="Amiri"/>
          <w:color w:val="111111"/>
          <w:sz w:val="28"/>
          <w:sz w:val="28"/>
          <w:szCs w:val="28"/>
          <w:rtl w:val="true"/>
          <w:lang w:bidi="ar-SA"/>
        </w:rPr>
        <w:t>وروي ان التأخير له كالتعجيل لغيره، وكل ذلك دليل على كمال لطفه تعالى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ثمينة جداً، نادرة بخط المؤلّف عليها تصحيحات قليلة في الحاشية من</w:t>
      </w:r>
    </w:p>
    <w:p>
      <w:pPr>
        <w:pStyle w:val="BookText"/>
        <w:rPr/>
      </w:pPr>
      <w:r>
        <w:rPr>
          <w:rFonts w:ascii="Amiri" w:hAnsi="Amiri" w:eastAsia="Amiri" w:cs="Amiri"/>
          <w:color w:val="111111"/>
          <w:sz w:val="28"/>
          <w:sz w:val="28"/>
          <w:szCs w:val="28"/>
          <w:rtl w:val="true"/>
          <w:lang w:bidi="ar-SA"/>
        </w:rPr>
        <w:t xml:space="preserve">المؤلّف،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من فضله عزّ اسمه أن يوفقنا لكل خير، ويغفر زلاتنا ويحشرنا </w:t>
      </w:r>
      <w:bookmarkStart w:id="119" w:name="pg9187_91698"/>
    </w:p>
    <w:p>
      <w:pPr>
        <w:pStyle w:val="BookText"/>
        <w:rPr/>
      </w:pPr>
      <w:bookmarkEnd w:id="119"/>
      <w:r>
        <w:rPr>
          <w:rFonts w:ascii="IRNazanin" w:hAnsi="IRNazanin" w:eastAsia="IRNazanin"/>
          <w:color w:val="111111"/>
          <w:sz w:val="28"/>
          <w:sz w:val="28"/>
          <w:szCs w:val="28"/>
          <w:rtl w:val="true"/>
          <w:lang w:bidi="fa-IR"/>
        </w:rPr>
        <w:t>مع ساداتنا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ونسأله أن يوفقني لإتمام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الخميس، من شهر ذي القعدة الحرام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بلدة سر من رأى في غرفة مقابل قبة العسكريين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التحيات وكان الابتداء به في مشهد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4"/>
        <w:numPr>
          <w:ilvl w:val="3"/>
          <w:numId w:val="1"/>
        </w:numPr>
        <w:rPr/>
      </w:pPr>
      <w:bookmarkStart w:id="120" w:name="__RefHeading___Toc3899052_2870459653"/>
      <w:bookmarkStart w:id="121" w:name="_Toc51"/>
      <w:bookmarkEnd w:id="120"/>
      <w:r>
        <w:rPr>
          <w:rtl w:val="true"/>
        </w:rPr>
        <w:t>رسالة في سهو النبي</w:t>
      </w:r>
      <w:r>
        <w:rPr>
          <w:rtl w:val="true"/>
        </w:rPr>
        <w:t>.</w:t>
      </w:r>
      <w:bookmarkEnd w:id="121"/>
    </w:p>
    <w:p>
      <w:pPr>
        <w:pStyle w:val="Heading5"/>
        <w:numPr>
          <w:ilvl w:val="4"/>
          <w:numId w:val="1"/>
        </w:numPr>
        <w:rPr/>
      </w:pPr>
      <w:bookmarkStart w:id="122" w:name="__RefHeading___Toc3899054_2870459653"/>
      <w:bookmarkStart w:id="123" w:name="_Toc52"/>
      <w:bookmarkEnd w:id="122"/>
      <w:r>
        <w:rPr>
          <w:rtl w:val="true"/>
        </w:rPr>
        <w:t>النسخ</w:t>
      </w:r>
      <w:r>
        <w:rPr>
          <w:rtl w:val="true"/>
        </w:rPr>
        <w:t>:</w:t>
      </w:r>
      <w:bookmarkEnd w:id="1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بسملة، الحمد لله الذي اصطفى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لرسالته واختاره على</w:t>
      </w:r>
    </w:p>
    <w:p>
      <w:pPr>
        <w:pStyle w:val="BookText"/>
        <w:rPr/>
      </w:pPr>
      <w:r>
        <w:rPr>
          <w:rFonts w:ascii="Amiri" w:hAnsi="Amiri" w:eastAsia="Amiri" w:cs="Amiri"/>
          <w:color w:val="111111"/>
          <w:sz w:val="28"/>
          <w:sz w:val="28"/>
          <w:szCs w:val="28"/>
          <w:rtl w:val="true"/>
          <w:lang w:bidi="ar-SA"/>
        </w:rPr>
        <w:t xml:space="preserve">علم للأداء عنه وفضله على كافة خليقته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حرره بيده الفانية مستعجلاً محمد باقر بن محمد حسن في بلدة</w:t>
      </w:r>
    </w:p>
    <w:p>
      <w:pPr>
        <w:pStyle w:val="BookText"/>
        <w:rPr/>
      </w:pPr>
      <w:r>
        <w:rPr>
          <w:rFonts w:ascii="Amiri" w:hAnsi="Amiri" w:eastAsia="Amiri" w:cs="Amiri"/>
          <w:color w:val="111111"/>
          <w:sz w:val="28"/>
          <w:sz w:val="28"/>
          <w:szCs w:val="28"/>
          <w:rtl w:val="true"/>
          <w:lang w:bidi="ar-SA"/>
        </w:rPr>
        <w:t xml:space="preserve">سرَّ من رأى في شهر شوال المكرم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899056_2870459653"/>
      <w:bookmarkStart w:id="125" w:name="_Toc53"/>
      <w:bookmarkEnd w:id="124"/>
      <w:r>
        <w:rPr/>
        <w:t>19</w:t>
      </w:r>
      <w:r>
        <w:rPr>
          <w:rtl w:val="true"/>
        </w:rPr>
        <w:t xml:space="preserve">- </w:t>
      </w:r>
      <w:r>
        <w:rPr>
          <w:rtl w:val="true"/>
        </w:rPr>
        <w:t>صمصام المهدي في رد الفاضل الهروي في الإمامة</w:t>
      </w:r>
      <w:r>
        <w:rPr>
          <w:rtl w:val="true"/>
        </w:rPr>
        <w:t>.</w:t>
      </w:r>
      <w:bookmarkEnd w:id="125"/>
    </w:p>
    <w:p>
      <w:pPr>
        <w:pStyle w:val="Heading3"/>
        <w:numPr>
          <w:ilvl w:val="2"/>
          <w:numId w:val="1"/>
        </w:numPr>
        <w:rPr/>
      </w:pPr>
      <w:bookmarkStart w:id="126" w:name="__RefHeading___Toc3899058_2870459653"/>
      <w:bookmarkStart w:id="127" w:name="_Toc54"/>
      <w:bookmarkEnd w:id="126"/>
      <w:r>
        <w:rPr>
          <w:rtl w:val="true"/>
        </w:rPr>
        <w:t xml:space="preserve">البغدادي، عبد الحسين بن محمد جواد البغدادي </w:t>
      </w:r>
      <w:r>
        <w:rPr>
          <w:rtl w:val="true"/>
        </w:rPr>
        <w:t>(</w:t>
      </w:r>
      <w:r>
        <w:rPr/>
        <w:t>1365</w:t>
      </w:r>
      <w:r>
        <w:rPr>
          <w:rtl w:val="true"/>
        </w:rPr>
        <w:t>ه</w:t>
      </w:r>
      <w:r>
        <w:rPr>
          <w:rtl w:val="true"/>
        </w:rPr>
        <w:t xml:space="preserve">-) </w:t>
      </w:r>
      <w:r>
        <w:rPr>
          <w:rtl w:val="true"/>
        </w:rPr>
        <w:t>خال</w:t>
      </w:r>
      <w:bookmarkEnd w:id="127"/>
    </w:p>
    <w:p>
      <w:pPr>
        <w:pStyle w:val="Heading4"/>
        <w:numPr>
          <w:ilvl w:val="3"/>
          <w:numId w:val="1"/>
        </w:numPr>
        <w:rPr/>
      </w:pPr>
      <w:bookmarkStart w:id="128" w:name="__RefHeading___Toc3899060_2870459653"/>
      <w:bookmarkStart w:id="129" w:name="_Toc55"/>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المؤرخ المعروف السيد عبد الرزاق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إلى سامراء فلازم درس الميرزا محمد تقي الشيرازي واختص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w:t>
      </w:r>
    </w:p>
    <w:p>
      <w:pPr>
        <w:pStyle w:val="BookText"/>
        <w:rPr/>
      </w:pPr>
      <w:r>
        <w:rPr>
          <w:rFonts w:ascii="Amiri" w:hAnsi="Amiri" w:eastAsia="Amiri" w:cs="Amiri"/>
          <w:color w:val="111111"/>
          <w:sz w:val="28"/>
          <w:sz w:val="28"/>
          <w:szCs w:val="28"/>
          <w:rtl w:val="true"/>
          <w:lang w:bidi="ar-SA"/>
        </w:rPr>
        <w:t xml:space="preserve">في تأليف بعض كتبه هناك، </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3899062_2870459653"/>
      <w:bookmarkStart w:id="131" w:name="_Toc56"/>
      <w:bookmarkEnd w:id="130"/>
      <w:r>
        <w:rPr/>
        <w:t>20</w:t>
      </w:r>
      <w:r>
        <w:rPr>
          <w:rtl w:val="true"/>
        </w:rPr>
        <w:t xml:space="preserve">- </w:t>
      </w:r>
      <w:r>
        <w:rPr>
          <w:rtl w:val="true"/>
        </w:rPr>
        <w:t>بعض كتبه</w:t>
      </w:r>
      <w:r>
        <w:rPr>
          <w:rtl w:val="true"/>
        </w:rPr>
        <w:t>.</w:t>
      </w:r>
      <w:bookmarkEnd w:id="13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التاء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9187_91702"/>
      <w:bookmarkStart w:id="133" w:name="pg9187_91702"/>
      <w:bookmarkEnd w:id="133"/>
    </w:p>
    <w:p>
      <w:pPr>
        <w:pStyle w:val="Heading2"/>
        <w:numPr>
          <w:ilvl w:val="1"/>
          <w:numId w:val="1"/>
        </w:numPr>
        <w:rPr/>
      </w:pPr>
      <w:bookmarkStart w:id="134" w:name="pg9187_91702"/>
      <w:bookmarkStart w:id="135" w:name="__RefHeading___Toc3899064_2870459653"/>
      <w:bookmarkStart w:id="136" w:name="_Toc57"/>
      <w:bookmarkEnd w:id="134"/>
      <w:bookmarkEnd w:id="135"/>
      <w:r>
        <w:rPr>
          <w:rtl w:val="true"/>
        </w:rPr>
        <w:t>حرف التاء</w:t>
      </w:r>
      <w:bookmarkEnd w:id="136"/>
    </w:p>
    <w:p>
      <w:pPr>
        <w:pStyle w:val="Heading3"/>
        <w:numPr>
          <w:ilvl w:val="2"/>
          <w:numId w:val="1"/>
        </w:numPr>
        <w:rPr/>
      </w:pPr>
      <w:bookmarkStart w:id="137" w:name="__RefHeading___Toc3899066_2870459653"/>
      <w:bookmarkStart w:id="138" w:name="_Toc58"/>
      <w:bookmarkEnd w:id="137"/>
      <w:r>
        <w:rPr>
          <w:rtl w:val="true"/>
        </w:rPr>
        <w:t xml:space="preserve">التربتي، محمد تقي بن علي نقي </w:t>
      </w:r>
      <w:r>
        <w:rPr>
          <w:rtl w:val="true"/>
        </w:rPr>
        <w:t>(</w:t>
      </w:r>
      <w:r>
        <w:rPr>
          <w:rtl w:val="true"/>
        </w:rPr>
        <w:t xml:space="preserve">ت </w:t>
      </w:r>
      <w:r>
        <w:rPr/>
        <w:t>1330</w:t>
      </w:r>
      <w:r>
        <w:rPr>
          <w:rtl w:val="true"/>
        </w:rPr>
        <w:t xml:space="preserve"> </w:t>
      </w:r>
      <w:r>
        <w:rPr>
          <w:rtl w:val="true"/>
        </w:rPr>
        <w:t>ه</w:t>
      </w:r>
      <w:r>
        <w:rPr>
          <w:rtl w:val="true"/>
        </w:rPr>
        <w:t>-)</w:t>
      </w:r>
      <w:bookmarkEnd w:id="138"/>
    </w:p>
    <w:p>
      <w:pPr>
        <w:pStyle w:val="Heading4"/>
        <w:numPr>
          <w:ilvl w:val="3"/>
          <w:numId w:val="1"/>
        </w:numPr>
        <w:rPr/>
      </w:pPr>
      <w:bookmarkStart w:id="139" w:name="__RefHeading___Toc3899068_2870459653"/>
      <w:bookmarkStart w:id="140" w:name="_Toc59"/>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التربتي، محمد تقي بن علي 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Heading4"/>
        <w:numPr>
          <w:ilvl w:val="3"/>
          <w:numId w:val="1"/>
        </w:numPr>
        <w:rPr/>
      </w:pPr>
      <w:bookmarkStart w:id="141" w:name="__RefHeading___Toc3899070_2870459653"/>
      <w:bookmarkStart w:id="142" w:name="_Toc60"/>
      <w:bookmarkEnd w:id="141"/>
      <w:r>
        <w:rPr/>
        <w:t>21</w:t>
      </w:r>
      <w:r>
        <w:rPr>
          <w:rtl w:val="true"/>
        </w:rPr>
        <w:t xml:space="preserve"> - </w:t>
      </w:r>
      <w:r>
        <w:rPr>
          <w:rtl w:val="true"/>
        </w:rPr>
        <w:t>مقدمة الواجب</w:t>
      </w:r>
      <w:r>
        <w:rPr>
          <w:rtl w:val="true"/>
        </w:rPr>
        <w:t>.</w:t>
      </w:r>
      <w:bookmarkEnd w:id="142"/>
    </w:p>
    <w:p>
      <w:pPr>
        <w:pStyle w:val="Heading5"/>
        <w:numPr>
          <w:ilvl w:val="4"/>
          <w:numId w:val="1"/>
        </w:numPr>
        <w:rPr/>
      </w:pPr>
      <w:bookmarkStart w:id="143" w:name="__RefHeading___Toc3899072_2870459653"/>
      <w:bookmarkStart w:id="144" w:name="_Toc61"/>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قال في هدية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تلميذه في سامراء، وكتب مقدمة الواجب بخطه الموجود في الرضوية، وله حاشية على التعادل والتراجيح من الرسائل كتبها المولى علي نقي التربتي لنفسه عن نسخة خط المؤلف في سامراء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الطبقات </w:t>
      </w:r>
      <w:r>
        <w:rPr>
          <w:rFonts w:eastAsia="Amiri" w:cs="Amiri" w:ascii="Amiri" w:hAnsi="Amiri"/>
          <w:color w:val="111111"/>
          <w:sz w:val="28"/>
          <w:szCs w:val="28"/>
          <w:lang w:bidi="ar-SA"/>
        </w:rPr>
        <w:t>239:13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أجلاء العلماء الفضلاء ومن تلاميذ المجدّد</w:t>
      </w:r>
    </w:p>
    <w:p>
      <w:p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فهرستگان نسخه هاي خطي إيران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946/8</w:t>
      </w:r>
    </w:p>
    <w:p>
      <w:pPr>
        <w:pStyle w:val="Heading5"/>
        <w:numPr>
          <w:ilvl w:val="4"/>
          <w:numId w:val="1"/>
        </w:numPr>
        <w:rPr/>
      </w:pPr>
      <w:bookmarkStart w:id="145" w:name="__RefHeading___Toc3899074_2870459653"/>
      <w:bookmarkStart w:id="146" w:name="_Toc62"/>
      <w:bookmarkEnd w:id="145"/>
      <w:r>
        <w:rPr>
          <w:rtl w:val="true"/>
        </w:rPr>
        <w:t>النسخ</w:t>
      </w:r>
      <w:r>
        <w:rPr>
          <w:rtl w:val="true"/>
        </w:rPr>
        <w:t>:</w:t>
      </w:r>
      <w:bookmarkEnd w:id="14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كلبايكاني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30/119</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بسملة، اختلفوا في أنّ إتيان المأمور به على وجهه هل يقتضي الإجزاء أم لا، وأكثر الأصوليين ذكروا هذه المسألة في طي مباحث الأمر، وليس على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ينبغي</w:t>
      </w:r>
      <w:r>
        <w:rPr>
          <w:rFonts w:eastAsia="Amiri" w:cs="Amiri" w:ascii="Amiri" w:hAnsi="Amiri"/>
          <w:color w:val="111111"/>
          <w:sz w:val="28"/>
          <w:szCs w:val="28"/>
          <w:rtl w:val="true"/>
          <w:lang w:bidi="ar-SA"/>
        </w:rPr>
        <w:t xml:space="preserve">...). </w:t>
      </w:r>
      <w:bookmarkStart w:id="147" w:name="pg9187_91703"/>
    </w:p>
    <w:p>
      <w:pPr>
        <w:pStyle w:val="BookText"/>
        <w:rPr/>
      </w:pPr>
      <w:bookmarkEnd w:id="147"/>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والسادس حجّية الظن المطلق في حال الإنسداد، وذكره في القوانين قائلاً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ثمرة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الثمرات المذكورة، ولكن لا يخفى</w:t>
      </w:r>
    </w:p>
    <w:p>
      <w:pPr>
        <w:pStyle w:val="BookText"/>
        <w:rPr/>
      </w:pPr>
      <w:r>
        <w:rPr>
          <w:rFonts w:ascii="Amiri" w:hAnsi="Amiri" w:eastAsia="Amiri" w:cs="Amiri"/>
          <w:color w:val="111111"/>
          <w:sz w:val="28"/>
          <w:sz w:val="28"/>
          <w:szCs w:val="28"/>
          <w:rtl w:val="true"/>
          <w:lang w:bidi="ar-SA"/>
        </w:rPr>
        <w:t>عليك ما فيها، أما الأول</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3899076_2870459653"/>
      <w:bookmarkStart w:id="149" w:name="_Toc63"/>
      <w:bookmarkEnd w:id="148"/>
      <w:r>
        <w:rPr>
          <w:rtl w:val="true"/>
        </w:rPr>
        <w:t>النسخ</w:t>
      </w:r>
      <w:r>
        <w:rPr>
          <w:rtl w:val="true"/>
        </w:rPr>
        <w:t>:</w:t>
      </w:r>
      <w:bookmarkEnd w:id="14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كلبايكاني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أصل في بيان المشتق وكيفية استعماله اعلم ان المشتق قد</w:t>
      </w:r>
    </w:p>
    <w:p>
      <w:pPr>
        <w:pStyle w:val="BookText"/>
        <w:rPr/>
      </w:pPr>
      <w:r>
        <w:rPr>
          <w:rFonts w:ascii="Amiri" w:hAnsi="Amiri" w:eastAsia="Amiri" w:cs="Amiri"/>
          <w:color w:val="111111"/>
          <w:sz w:val="28"/>
          <w:sz w:val="28"/>
          <w:szCs w:val="28"/>
          <w:rtl w:val="true"/>
          <w:lang w:bidi="ar-SA"/>
        </w:rPr>
        <w:t xml:space="preserve">يطلق ويراد به مطلق ما أخذ من لفظ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وعليك بالتتبع في الموارد؛ لأنّ المقامات تختلف باختلاف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المسألة بما تحتويها من البيانات الشريفة والدقائق اللطيفة من بيانات</w:t>
      </w:r>
    </w:p>
    <w:p>
      <w:pPr>
        <w:pStyle w:val="BookText"/>
        <w:rPr/>
      </w:pPr>
      <w:r>
        <w:rPr>
          <w:rFonts w:ascii="Amiri" w:hAnsi="Amiri" w:eastAsia="Amiri" w:cs="Amiri"/>
          <w:color w:val="111111"/>
          <w:sz w:val="28"/>
          <w:sz w:val="28"/>
          <w:szCs w:val="28"/>
          <w:rtl w:val="true"/>
          <w:lang w:bidi="ar-SA"/>
        </w:rPr>
        <w:t>مولانا الأعظم متعنا الله بطول بقائه وصحة مزاجه</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3899078_2870459653"/>
      <w:bookmarkStart w:id="151" w:name="_Toc64"/>
      <w:bookmarkEnd w:id="150"/>
      <w:r>
        <w:rPr>
          <w:rtl w:val="true"/>
        </w:rPr>
        <w:t>النسخ</w:t>
      </w:r>
      <w:r>
        <w:rPr>
          <w:rtl w:val="true"/>
        </w:rPr>
        <w:t>:</w:t>
      </w:r>
      <w:bookmarkEnd w:id="151"/>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كلبايكاني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وقد يطلق على بعض الاستصحابات</w:t>
      </w:r>
    </w:p>
    <w:p>
      <w:pPr>
        <w:pStyle w:val="BookText"/>
        <w:rPr/>
      </w:pPr>
      <w:r>
        <w:rPr>
          <w:rFonts w:ascii="Amiri" w:hAnsi="Amiri" w:eastAsia="Amiri" w:cs="Amiri"/>
          <w:color w:val="111111"/>
          <w:sz w:val="28"/>
          <w:sz w:val="28"/>
          <w:szCs w:val="28"/>
          <w:rtl w:val="true"/>
          <w:lang w:bidi="ar-SA"/>
        </w:rPr>
        <w:t>استصحاب التقديري باعتبار ان الحكم فيه معلّق على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الصورة الثالثة فلا مانع عنه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ما استفدت على قدر استعدادي من بيانات شيخنا العلّامة أطال الله أيامه في مسألة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قيل بالفارسية ورحم الله من قال زاعمي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قالي نخواهد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مشهد العتبة الرضوية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استعمال اللفظ في أكثر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معنى وعدمه على أقوال سيأتي تحقيقها إن شاء الله، وقبل الخوض في المطلب</w:t>
      </w:r>
      <w:r>
        <w:rPr>
          <w:rFonts w:eastAsia="Amiri" w:cs="Amiri" w:ascii="Amiri" w:hAnsi="Amiri"/>
          <w:color w:val="111111"/>
          <w:sz w:val="28"/>
          <w:szCs w:val="28"/>
          <w:rtl w:val="true"/>
          <w:lang w:bidi="ar-SA"/>
        </w:rPr>
        <w:t xml:space="preserve">...). </w:t>
      </w:r>
      <w:bookmarkStart w:id="152" w:name="pg9187_91704"/>
    </w:p>
    <w:p>
      <w:pPr>
        <w:pStyle w:val="BookText"/>
        <w:rPr/>
      </w:pPr>
      <w:bookmarkEnd w:id="152"/>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موجود استمرار الطريقة على ذلك</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3899080_2870459653"/>
      <w:bookmarkStart w:id="154" w:name="_Toc65"/>
      <w:bookmarkEnd w:id="153"/>
      <w:r>
        <w:rPr/>
        <w:t>22</w:t>
      </w:r>
      <w:r>
        <w:rPr>
          <w:rtl w:val="true"/>
        </w:rPr>
        <w:t xml:space="preserve"> - </w:t>
      </w:r>
      <w:r>
        <w:rPr>
          <w:rtl w:val="true"/>
        </w:rPr>
        <w:t>الحاشية على خاتمة الفرائد في التعادل والترجيح</w:t>
      </w:r>
      <w:bookmarkEnd w:id="154"/>
    </w:p>
    <w:p>
      <w:pPr>
        <w:pStyle w:val="Heading5"/>
        <w:numPr>
          <w:ilvl w:val="4"/>
          <w:numId w:val="1"/>
        </w:numPr>
        <w:rPr/>
      </w:pPr>
      <w:bookmarkStart w:id="155" w:name="__RefHeading___Toc3899082_2870459653"/>
      <w:bookmarkStart w:id="156" w:name="_Toc66"/>
      <w:bookmarkEnd w:id="155"/>
      <w:r>
        <w:rPr>
          <w:rtl w:val="true"/>
        </w:rPr>
        <w:t>النسخ</w:t>
      </w:r>
      <w:r>
        <w:rPr>
          <w:rtl w:val="true"/>
        </w:rPr>
        <w:t>:</w:t>
      </w:r>
      <w:bookmarkEnd w:id="15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مشهد 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الرازي</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موسوعة فهرستگان نسخه هاي خطي إيران</w:t>
      </w:r>
    </w:p>
    <w:p>
      <w:pPr>
        <w:pStyle w:val="BookText"/>
        <w:rPr/>
      </w:pP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162/12</w:t>
      </w:r>
      <w:r>
        <w:rPr>
          <w:rFonts w:eastAsia="IRNazanin" w:cs="IRNazanin"/>
          <w:color w:val="111111"/>
          <w:sz w:val="28"/>
          <w:szCs w:val="28"/>
          <w:rtl w:val="true"/>
          <w:lang w:bidi="fa-IR"/>
        </w:rPr>
        <w:t>.</w:t>
      </w:r>
    </w:p>
    <w:p>
      <w:pPr>
        <w:pStyle w:val="Heading3"/>
        <w:numPr>
          <w:ilvl w:val="2"/>
          <w:numId w:val="1"/>
        </w:numPr>
        <w:rPr/>
      </w:pPr>
      <w:bookmarkStart w:id="157" w:name="__RefHeading___Toc3899084_2870459653"/>
      <w:bookmarkStart w:id="158" w:name="_Toc67"/>
      <w:bookmarkEnd w:id="157"/>
      <w:r>
        <w:rPr>
          <w:rtl w:val="true"/>
        </w:rPr>
        <w:t xml:space="preserve">الترشيزي، الشيخ محمد الشرخئي </w:t>
      </w:r>
      <w:r>
        <w:rPr>
          <w:rtl w:val="true"/>
        </w:rPr>
        <w:t>(</w:t>
      </w:r>
      <w:r>
        <w:rPr>
          <w:rtl w:val="true"/>
        </w:rPr>
        <w:t xml:space="preserve">ت حدود </w:t>
      </w:r>
      <w:r>
        <w:rPr/>
        <w:t>1330</w:t>
      </w:r>
      <w:r>
        <w:rPr>
          <w:rtl w:val="true"/>
        </w:rPr>
        <w:t>).</w:t>
      </w:r>
      <w:bookmarkEnd w:id="158"/>
    </w:p>
    <w:p>
      <w:pPr>
        <w:pStyle w:val="Heading4"/>
        <w:numPr>
          <w:ilvl w:val="3"/>
          <w:numId w:val="1"/>
        </w:numPr>
        <w:rPr/>
      </w:pPr>
      <w:bookmarkStart w:id="159" w:name="__RefHeading___Toc3899086_2870459653"/>
      <w:bookmarkStart w:id="160" w:name="_Toc68"/>
      <w:bookmarkEnd w:id="159"/>
      <w:r>
        <w:rPr/>
        <w:t>23</w:t>
      </w:r>
      <w:r>
        <w:rPr>
          <w:rtl w:val="true"/>
        </w:rPr>
        <w:t xml:space="preserve">- </w:t>
      </w:r>
      <w:r>
        <w:rPr>
          <w:rtl w:val="true"/>
        </w:rPr>
        <w:t>تقريرات في الأصول</w:t>
      </w:r>
      <w:r>
        <w:rPr>
          <w:rtl w:val="true"/>
        </w:rPr>
        <w:t>.</w:t>
      </w:r>
      <w:bookmarkEnd w:id="160"/>
    </w:p>
    <w:p>
      <w:pPr>
        <w:pStyle w:val="Heading4"/>
        <w:numPr>
          <w:ilvl w:val="3"/>
          <w:numId w:val="1"/>
        </w:numPr>
        <w:rPr/>
      </w:pPr>
      <w:bookmarkStart w:id="161" w:name="__RefHeading___Toc3899088_2870459653"/>
      <w:bookmarkStart w:id="162" w:name="_Toc69"/>
      <w:bookmarkEnd w:id="161"/>
      <w:r>
        <w:rPr/>
        <w:t>24</w:t>
      </w:r>
      <w:r>
        <w:rPr>
          <w:rtl w:val="true"/>
        </w:rPr>
        <w:t xml:space="preserve">- </w:t>
      </w:r>
      <w:r>
        <w:rPr>
          <w:rtl w:val="true"/>
        </w:rPr>
        <w:t>تقريرات في الفقه بحث التيمم</w:t>
      </w:r>
      <w:r>
        <w:rPr>
          <w:rtl w:val="true"/>
        </w:rPr>
        <w:t>.</w:t>
      </w:r>
      <w:bookmarkEnd w:id="162"/>
    </w:p>
    <w:p>
      <w:pPr>
        <w:pStyle w:val="Heading4"/>
        <w:numPr>
          <w:ilvl w:val="3"/>
          <w:numId w:val="1"/>
        </w:numPr>
        <w:rPr/>
      </w:pPr>
      <w:bookmarkStart w:id="163" w:name="__RefHeading___Toc3899090_2870459653"/>
      <w:bookmarkStart w:id="164" w:name="_Toc70"/>
      <w:bookmarkEnd w:id="163"/>
      <w:r>
        <w:rPr/>
        <w:t>25</w:t>
      </w:r>
      <w:r>
        <w:rPr>
          <w:rtl w:val="true"/>
        </w:rPr>
        <w:t xml:space="preserve">- </w:t>
      </w:r>
      <w:r>
        <w:rPr>
          <w:rtl w:val="true"/>
        </w:rPr>
        <w:t>تقريرات في الفقه بحث الوقف</w:t>
      </w:r>
      <w:r>
        <w:rPr>
          <w:rtl w:val="true"/>
        </w:rPr>
        <w:t>.</w:t>
      </w:r>
      <w:bookmarkEnd w:id="164"/>
    </w:p>
    <w:p>
      <w:pPr>
        <w:pStyle w:val="Heading4"/>
        <w:numPr>
          <w:ilvl w:val="3"/>
          <w:numId w:val="1"/>
        </w:numPr>
        <w:rPr/>
      </w:pPr>
      <w:bookmarkStart w:id="165" w:name="__RefHeading___Toc3899092_2870459653"/>
      <w:bookmarkStart w:id="166" w:name="_Toc71"/>
      <w:bookmarkEnd w:id="165"/>
      <w:r>
        <w:rPr/>
        <w:t>26</w:t>
      </w:r>
      <w:r>
        <w:rPr>
          <w:rtl w:val="true"/>
        </w:rPr>
        <w:t xml:space="preserve">- </w:t>
      </w:r>
      <w:r>
        <w:rPr>
          <w:rtl w:val="true"/>
        </w:rPr>
        <w:t>غيرها</w:t>
      </w:r>
      <w:r>
        <w:rPr>
          <w:rtl w:val="true"/>
        </w:rPr>
        <w:t>.</w:t>
      </w:r>
      <w:bookmarkEnd w:id="166"/>
    </w:p>
    <w:p>
      <w:pPr>
        <w:pStyle w:val="BookText"/>
        <w:rPr/>
      </w:pPr>
      <w:r>
        <w:rPr>
          <w:rFonts w:ascii="Amiri" w:hAnsi="Amiri" w:eastAsia="Amiri" w:cs="Amiri"/>
          <w:color w:val="111111"/>
          <w:sz w:val="28"/>
          <w:sz w:val="28"/>
          <w:szCs w:val="28"/>
          <w:rtl w:val="true"/>
          <w:lang w:bidi="ar-SA"/>
        </w:rPr>
        <w:t xml:space="preserve">قال في الطبقات </w:t>
      </w:r>
      <w:r>
        <w:rPr>
          <w:rFonts w:eastAsia="Amiri" w:cs="Amiri" w:ascii="Amiri" w:hAnsi="Amiri"/>
          <w:color w:val="111111"/>
          <w:sz w:val="28"/>
          <w:szCs w:val="28"/>
          <w:lang w:bidi="ar-SA"/>
        </w:rPr>
        <w:t>2394/5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مستفيداً من بحث آية الله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بسامراء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عدة مجلدات في تقريرات بحث أستاذه في الأصول والفقه من</w:t>
      </w:r>
    </w:p>
    <w:p>
      <w:pPr>
        <w:pStyle w:val="BookText"/>
        <w:rPr/>
      </w:pPr>
      <w:r>
        <w:rPr>
          <w:rFonts w:ascii="Amiri" w:hAnsi="Amiri" w:eastAsia="Amiri" w:cs="Amiri"/>
          <w:color w:val="111111"/>
          <w:sz w:val="28"/>
          <w:sz w:val="28"/>
          <w:szCs w:val="28"/>
          <w:rtl w:val="true"/>
          <w:lang w:bidi="ar-SA"/>
        </w:rPr>
        <w:t xml:space="preserve">التيمم والوقف وغيرها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3899094_2870459653"/>
      <w:bookmarkStart w:id="168" w:name="_Toc72"/>
      <w:bookmarkEnd w:id="167"/>
      <w:r>
        <w:rPr>
          <w:rtl w:val="true"/>
        </w:rPr>
        <w:t xml:space="preserve">التنكابني، الشيخ محمد تقي بن محمد بن رحيم بن منصور بن رحيم ت </w:t>
      </w:r>
      <w:r>
        <w:rPr/>
        <w:t>1322</w:t>
      </w:r>
      <w:r>
        <w:rPr>
          <w:rtl w:val="true"/>
        </w:rPr>
        <w:t xml:space="preserve"> </w:t>
      </w:r>
      <w:r>
        <w:rPr>
          <w:rtl w:val="true"/>
        </w:rPr>
        <w:t>ه</w:t>
      </w:r>
      <w:r>
        <w:rPr>
          <w:rtl w:val="true"/>
        </w:rPr>
        <w:t>).</w:t>
      </w:r>
      <w:bookmarkEnd w:id="168"/>
    </w:p>
    <w:p>
      <w:pPr>
        <w:pStyle w:val="Heading4"/>
        <w:numPr>
          <w:ilvl w:val="3"/>
          <w:numId w:val="1"/>
        </w:numPr>
        <w:rPr/>
      </w:pPr>
      <w:bookmarkStart w:id="169" w:name="__RefHeading___Toc3899096_2870459653"/>
      <w:bookmarkStart w:id="170" w:name="_Toc73"/>
      <w:bookmarkEnd w:id="169"/>
      <w:r>
        <w:rPr/>
        <w:t>27</w:t>
      </w:r>
      <w:r>
        <w:rPr>
          <w:rtl w:val="true"/>
        </w:rPr>
        <w:t xml:space="preserve">- </w:t>
      </w:r>
      <w:r>
        <w:rPr>
          <w:rtl w:val="true"/>
        </w:rPr>
        <w:t>الحاشية على نجاة العباد</w:t>
      </w:r>
      <w:r>
        <w:rPr>
          <w:rtl w:val="true"/>
        </w:rPr>
        <w:t>.</w:t>
      </w:r>
      <w:bookmarkEnd w:id="170"/>
    </w:p>
    <w:p>
      <w:pPr>
        <w:pStyle w:val="BookText"/>
        <w:rPr/>
      </w:pPr>
      <w:r>
        <w:rPr>
          <w:rFonts w:ascii="Amiri" w:hAnsi="Amiri" w:eastAsia="Amiri" w:cs="Amiri"/>
          <w:color w:val="111111"/>
          <w:sz w:val="28"/>
          <w:sz w:val="28"/>
          <w:szCs w:val="28"/>
          <w:rtl w:val="true"/>
          <w:lang w:bidi="ar-SA"/>
        </w:rPr>
        <w:t xml:space="preserve">قال في الطبقات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ومصنف فاضل، كان بسامراء، من تلاميذ المجدّد الشيرازي والسيد إسماعيل الصدر، وألف هناك حاشية على نجاة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bookmarkStart w:id="171" w:name="pg9187_91705"/>
    </w:p>
    <w:p>
      <w:pPr>
        <w:pStyle w:val="Heading4"/>
        <w:numPr>
          <w:ilvl w:val="3"/>
          <w:numId w:val="1"/>
        </w:numPr>
        <w:rPr/>
      </w:pPr>
      <w:bookmarkStart w:id="172" w:name="__RefHeading___Toc3899098_2870459653"/>
      <w:bookmarkStart w:id="173" w:name="_Toc74"/>
      <w:bookmarkEnd w:id="171"/>
      <w:bookmarkEnd w:id="172"/>
      <w:r>
        <w:rPr/>
        <w:t>28</w:t>
      </w:r>
      <w:r>
        <w:rPr>
          <w:rtl w:val="true"/>
        </w:rPr>
        <w:t xml:space="preserve">- </w:t>
      </w:r>
      <w:r>
        <w:rPr>
          <w:rtl w:val="true"/>
        </w:rPr>
        <w:t>الفوائد العسكرية في أصول الفقه</w:t>
      </w:r>
      <w:bookmarkEnd w:id="173"/>
    </w:p>
    <w:p>
      <w:pPr>
        <w:pStyle w:val="BookText"/>
        <w:rPr/>
      </w:pPr>
      <w:r>
        <w:rPr>
          <w:rFonts w:ascii="Amiri" w:hAnsi="Amiri" w:eastAsia="Amiri" w:cs="Amiri"/>
          <w:color w:val="111111"/>
          <w:sz w:val="28"/>
          <w:sz w:val="28"/>
          <w:szCs w:val="28"/>
          <w:rtl w:val="true"/>
          <w:lang w:bidi="ar-SA"/>
        </w:rPr>
        <w:t xml:space="preserve">مجلدان، فرغ منها في سامراء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3899100_2870459653"/>
      <w:bookmarkStart w:id="175" w:name="_Toc75"/>
      <w:bookmarkEnd w:id="174"/>
      <w:r>
        <w:rPr/>
        <w:t>29</w:t>
      </w:r>
      <w:r>
        <w:rPr>
          <w:rtl w:val="true"/>
        </w:rPr>
        <w:t xml:space="preserve">- </w:t>
      </w:r>
      <w:r>
        <w:rPr>
          <w:rtl w:val="true"/>
        </w:rPr>
        <w:t>تقريرات الميرزا الشيرازي في الفقه</w:t>
      </w:r>
      <w:r>
        <w:rPr>
          <w:rtl w:val="true"/>
        </w:rPr>
        <w:t>.</w:t>
      </w:r>
      <w:bookmarkEnd w:id="175"/>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أعيان الشيعة، حسن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3899102_2870459653"/>
      <w:bookmarkStart w:id="177" w:name="_Toc76"/>
      <w:bookmarkEnd w:id="176"/>
      <w:r>
        <w:rPr/>
        <w:t>30</w:t>
      </w:r>
      <w:r>
        <w:rPr>
          <w:rtl w:val="true"/>
        </w:rPr>
        <w:t xml:space="preserve">- </w:t>
      </w:r>
      <w:r>
        <w:rPr>
          <w:rtl w:val="true"/>
        </w:rPr>
        <w:t>تقريرات الميرزا الشيرازي في الأصول</w:t>
      </w:r>
      <w:r>
        <w:rPr>
          <w:rtl w:val="true"/>
        </w:rPr>
        <w:t>.</w:t>
      </w:r>
      <w:bookmarkEnd w:id="17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مستدرك أعيان الشيعة، حسن الأمين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الجيم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9187_91708"/>
      <w:bookmarkStart w:id="179" w:name="pg9187_91708"/>
      <w:bookmarkEnd w:id="179"/>
    </w:p>
    <w:p>
      <w:pPr>
        <w:pStyle w:val="Heading2"/>
        <w:numPr>
          <w:ilvl w:val="1"/>
          <w:numId w:val="1"/>
        </w:numPr>
        <w:rPr/>
      </w:pPr>
      <w:bookmarkStart w:id="180" w:name="pg9187_91708"/>
      <w:bookmarkStart w:id="181" w:name="__RefHeading___Toc3899104_2870459653"/>
      <w:bookmarkStart w:id="182" w:name="_Toc77"/>
      <w:bookmarkEnd w:id="180"/>
      <w:bookmarkEnd w:id="181"/>
      <w:r>
        <w:rPr>
          <w:rtl w:val="true"/>
        </w:rPr>
        <w:t>حرف الجيم</w:t>
      </w:r>
      <w:bookmarkEnd w:id="182"/>
    </w:p>
    <w:p>
      <w:pPr>
        <w:pStyle w:val="Heading3"/>
        <w:numPr>
          <w:ilvl w:val="2"/>
          <w:numId w:val="1"/>
        </w:numPr>
        <w:rPr/>
      </w:pPr>
      <w:bookmarkStart w:id="183" w:name="__RefHeading___Toc3899106_2870459653"/>
      <w:bookmarkStart w:id="184" w:name="_Toc78"/>
      <w:bookmarkEnd w:id="183"/>
      <w:r>
        <w:rPr>
          <w:rtl w:val="true"/>
        </w:rPr>
        <w:t xml:space="preserve">الجزي الأصفهاني، محمد حسن بن محمد إبراهيم ق </w:t>
      </w:r>
      <w:r>
        <w:rPr/>
        <w:t>14</w:t>
      </w:r>
      <w:r>
        <w:rPr>
          <w:rtl w:val="true"/>
        </w:rPr>
        <w:t xml:space="preserve"> </w:t>
      </w:r>
      <w:r>
        <w:rPr>
          <w:rtl w:val="true"/>
        </w:rPr>
        <w:t>ه</w:t>
      </w:r>
      <w:r>
        <w:rPr>
          <w:rtl w:val="true"/>
        </w:rPr>
        <w:t>-.</w:t>
      </w:r>
      <w:r>
        <w:rPr>
          <w:rtl w:val="true"/>
        </w:rPr>
        <w:t>ق</w:t>
      </w:r>
      <w:r>
        <w:rPr>
          <w:rtl w:val="true"/>
        </w:rPr>
        <w:t>)</w:t>
      </w:r>
      <w:bookmarkEnd w:id="184"/>
    </w:p>
    <w:p>
      <w:pPr>
        <w:pStyle w:val="Heading4"/>
        <w:numPr>
          <w:ilvl w:val="3"/>
          <w:numId w:val="1"/>
        </w:numPr>
        <w:rPr/>
      </w:pPr>
      <w:bookmarkStart w:id="185" w:name="__RefHeading___Toc3899108_2870459653"/>
      <w:bookmarkStart w:id="186" w:name="_Toc79"/>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الجزي الأصفهاني، محمد حسن بن محمد إبراهيم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4"/>
        <w:numPr>
          <w:ilvl w:val="3"/>
          <w:numId w:val="1"/>
        </w:numPr>
        <w:rPr/>
      </w:pPr>
      <w:bookmarkStart w:id="187" w:name="__RefHeading___Toc3899110_2870459653"/>
      <w:bookmarkStart w:id="188" w:name="_Toc80"/>
      <w:bookmarkEnd w:id="187"/>
      <w:r>
        <w:rPr/>
        <w:t>31</w:t>
      </w:r>
      <w:r>
        <w:rPr>
          <w:rtl w:val="true"/>
        </w:rPr>
        <w:t xml:space="preserve"> - </w:t>
      </w:r>
      <w:r>
        <w:rPr>
          <w:rtl w:val="true"/>
        </w:rPr>
        <w:t>مجمع الرسائل</w:t>
      </w:r>
      <w:r>
        <w:rPr>
          <w:rtl w:val="true"/>
        </w:rPr>
        <w:t>.</w:t>
      </w:r>
      <w:bookmarkEnd w:id="188"/>
    </w:p>
    <w:p>
      <w:pPr>
        <w:pStyle w:val="Heading5"/>
        <w:numPr>
          <w:ilvl w:val="4"/>
          <w:numId w:val="1"/>
        </w:numPr>
        <w:rPr/>
      </w:pPr>
      <w:bookmarkStart w:id="189" w:name="__RefHeading___Toc3899112_2870459653"/>
      <w:bookmarkStart w:id="190" w:name="_Toc81"/>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تاريخ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عملية من فتاوى الميرزا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جمعها المؤلّف من صراط النجاة وسراج العباد، وسرور العباد والنخبة، والسؤال والجواب، كتبها سنة</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تشرّفه إلى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فتاوى جملة من الأعلام ومراجع تقليد الأنام بعد السيد المجدّد الشيرازي عن رسائلهم العملية المطبوعة، وهو من جمع الحاج محمد حسن ابن الحاج محمد إبراهيم الجزي الأصفهاني في مجلد كبير طبع بطهران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محتوياً على فتاوى الحاج الطهراني، والسيد اليزدي، والمولى الخراساني، وشيخنا الميرزا محمد تقي الشيرازي، والسيد إسماعيل الصدر والآقا نجفي والشيخ عبد الله المازندراني، وطبع في أوله المقام الأول من مقامات مقدمة منهاج الرشاد للشيخ</w:t>
      </w:r>
    </w:p>
    <w:p>
      <w:pPr>
        <w:pStyle w:val="BookText"/>
        <w:rPr/>
      </w:pPr>
      <w:r>
        <w:rPr>
          <w:rFonts w:ascii="Amiri" w:hAnsi="Amiri" w:eastAsia="Amiri" w:cs="Amiri"/>
          <w:color w:val="111111"/>
          <w:sz w:val="28"/>
          <w:sz w:val="28"/>
          <w:szCs w:val="28"/>
          <w:rtl w:val="true"/>
          <w:lang w:bidi="ar-SA"/>
        </w:rPr>
        <w:t>جعفر التستري</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3899114_2870459653"/>
      <w:bookmarkStart w:id="192" w:name="_Toc82"/>
      <w:bookmarkEnd w:id="191"/>
      <w:r>
        <w:rPr>
          <w:rtl w:val="true"/>
        </w:rPr>
        <w:t>النسخ</w:t>
      </w:r>
      <w:r>
        <w:rPr>
          <w:rtl w:val="true"/>
        </w:rPr>
        <w:t>:</w:t>
      </w:r>
      <w:bookmarkEnd w:id="1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 منشاه نجومي سيد مرتضي رقم النسخة بلا</w:t>
      </w:r>
      <w:r>
        <w:rPr>
          <w:rFonts w:eastAsia="IRNazanin" w:cs="IRNazanin"/>
          <w:color w:val="111111"/>
          <w:sz w:val="28"/>
          <w:szCs w:val="28"/>
          <w:rtl w:val="true"/>
          <w:lang w:bidi="fa-IR"/>
        </w:rPr>
        <w:t xml:space="preserve">. </w:t>
      </w:r>
      <w:bookmarkStart w:id="193" w:name="pg9187_91709"/>
    </w:p>
    <w:p>
      <w:pPr>
        <w:pStyle w:val="BookText"/>
        <w:rPr/>
      </w:pPr>
      <w:bookmarkEnd w:id="193"/>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بن جلال الدين تاريخ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دليل مخطوطات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الرسالة للمجدّد الشيرازي وجعفر الشوشتري أضافَ</w:t>
      </w:r>
    </w:p>
    <w:p>
      <w:pPr>
        <w:pStyle w:val="BookText"/>
        <w:rPr/>
      </w:pPr>
      <w:r>
        <w:rPr>
          <w:rFonts w:ascii="Amiri" w:hAnsi="Amiri" w:eastAsia="Amiri" w:cs="Amiri"/>
          <w:color w:val="111111"/>
          <w:sz w:val="28"/>
          <w:sz w:val="28"/>
          <w:szCs w:val="28"/>
          <w:rtl w:val="true"/>
          <w:lang w:bidi="ar-SA"/>
        </w:rPr>
        <w:t>عليها تعليقات جملة من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مشهد – ميبدي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291/28</w:t>
      </w:r>
      <w:r>
        <w:rPr>
          <w:rFonts w:eastAsia="IRNazanin" w:cs="IRNazanin"/>
          <w:color w:val="111111"/>
          <w:sz w:val="28"/>
          <w:szCs w:val="28"/>
          <w:rtl w:val="true"/>
          <w:lang w:bidi="fa-IR"/>
        </w:rPr>
        <w:t>.</w:t>
      </w:r>
    </w:p>
    <w:p>
      <w:pPr>
        <w:pStyle w:val="Heading3"/>
        <w:numPr>
          <w:ilvl w:val="2"/>
          <w:numId w:val="1"/>
        </w:numPr>
        <w:rPr/>
      </w:pPr>
      <w:bookmarkStart w:id="194" w:name="__RefHeading___Toc3899116_2870459653"/>
      <w:bookmarkStart w:id="195" w:name="_Toc83"/>
      <w:bookmarkEnd w:id="194"/>
      <w:r>
        <w:rPr>
          <w:rtl w:val="true"/>
        </w:rPr>
        <w:t>الجزائري، عبد الكريم ابن السيد حسين ابن السيد عبد الكريم ابن الجواد ابن السيد عبد الله</w:t>
      </w:r>
      <w:r>
        <w:rPr>
          <w:rtl w:val="true"/>
        </w:rPr>
        <w:t>.</w:t>
      </w:r>
      <w:bookmarkEnd w:id="195"/>
    </w:p>
    <w:p>
      <w:pPr>
        <w:pStyle w:val="Heading4"/>
        <w:numPr>
          <w:ilvl w:val="3"/>
          <w:numId w:val="1"/>
        </w:numPr>
        <w:rPr/>
      </w:pPr>
      <w:bookmarkStart w:id="196" w:name="__RefHeading___Toc3899118_2870459653"/>
      <w:bookmarkStart w:id="197" w:name="_Toc84"/>
      <w:bookmarkEnd w:id="196"/>
      <w:r>
        <w:rPr/>
        <w:t>32</w:t>
      </w:r>
      <w:r>
        <w:rPr>
          <w:rtl w:val="true"/>
        </w:rPr>
        <w:t xml:space="preserve">- </w:t>
      </w:r>
      <w:r>
        <w:rPr>
          <w:rtl w:val="true"/>
        </w:rPr>
        <w:t>قطعة من زكاة العلّامة الأنصاري</w:t>
      </w:r>
      <w:r>
        <w:rPr>
          <w:rtl w:val="true"/>
        </w:rPr>
        <w:t>.</w:t>
      </w:r>
      <w:bookmarkEnd w:id="19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هدية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سامراء مدة في الدار المقابل لباب القبلة من الصحن الشريف، وكتب هناك قطعة من زكاة العلّامة الأنصارى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الحاء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9187_91712"/>
      <w:bookmarkStart w:id="199" w:name="pg9187_91712"/>
      <w:bookmarkEnd w:id="199"/>
    </w:p>
    <w:p>
      <w:pPr>
        <w:pStyle w:val="Heading2"/>
        <w:numPr>
          <w:ilvl w:val="1"/>
          <w:numId w:val="1"/>
        </w:numPr>
        <w:rPr/>
      </w:pPr>
      <w:bookmarkStart w:id="200" w:name="pg9187_91712"/>
      <w:bookmarkStart w:id="201" w:name="__RefHeading___Toc3899120_2870459653"/>
      <w:bookmarkStart w:id="202" w:name="_Toc85"/>
      <w:bookmarkEnd w:id="200"/>
      <w:bookmarkEnd w:id="201"/>
      <w:r>
        <w:rPr>
          <w:rtl w:val="true"/>
        </w:rPr>
        <w:t>حرف الحاء</w:t>
      </w:r>
      <w:bookmarkEnd w:id="202"/>
    </w:p>
    <w:p>
      <w:pPr>
        <w:pStyle w:val="Heading3"/>
        <w:numPr>
          <w:ilvl w:val="2"/>
          <w:numId w:val="1"/>
        </w:numPr>
        <w:rPr/>
      </w:pPr>
      <w:bookmarkStart w:id="203" w:name="__RefHeading___Toc3899122_2870459653"/>
      <w:bookmarkStart w:id="204" w:name="_Toc86"/>
      <w:bookmarkEnd w:id="203"/>
      <w:r>
        <w:rPr>
          <w:rtl w:val="true"/>
        </w:rPr>
        <w:t xml:space="preserve">الحائري، محمد باقر ابن السيد مرتضى الحسيني اليزدي </w:t>
      </w:r>
      <w:r>
        <w:rPr>
          <w:rtl w:val="true"/>
        </w:rPr>
        <w:t>(</w:t>
      </w:r>
      <w:r>
        <w:rPr/>
        <w:t>1298</w:t>
      </w:r>
      <w:r>
        <w:rPr>
          <w:rtl w:val="true"/>
        </w:rPr>
        <w:t>ه</w:t>
      </w:r>
      <w:r>
        <w:rPr>
          <w:rtl w:val="true"/>
        </w:rPr>
        <w:t>-).</w:t>
      </w:r>
      <w:bookmarkEnd w:id="204"/>
    </w:p>
    <w:p>
      <w:pPr>
        <w:pStyle w:val="Heading4"/>
        <w:numPr>
          <w:ilvl w:val="3"/>
          <w:numId w:val="1"/>
        </w:numPr>
        <w:rPr/>
      </w:pPr>
      <w:bookmarkStart w:id="205" w:name="__RefHeading___Toc3899124_2870459653"/>
      <w:bookmarkStart w:id="206" w:name="_Toc87"/>
      <w:bookmarkEnd w:id="205"/>
      <w:r>
        <w:rPr/>
        <w:t>33</w:t>
      </w:r>
      <w:r>
        <w:rPr>
          <w:rtl w:val="true"/>
        </w:rPr>
        <w:t xml:space="preserve">- </w:t>
      </w:r>
      <w:r>
        <w:rPr>
          <w:rtl w:val="true"/>
        </w:rPr>
        <w:t>التقريرات</w:t>
      </w:r>
      <w:r>
        <w:rPr>
          <w:rtl w:val="true"/>
        </w:rPr>
        <w:t>.</w:t>
      </w:r>
      <w:bookmarkEnd w:id="206"/>
    </w:p>
    <w:p>
      <w:pPr>
        <w:pStyle w:val="BookText"/>
        <w:rPr/>
      </w:pPr>
      <w:r>
        <w:rPr>
          <w:rFonts w:ascii="Amiri" w:hAnsi="Amiri" w:eastAsia="Amiri" w:cs="Amiri"/>
          <w:color w:val="111111"/>
          <w:sz w:val="28"/>
          <w:sz w:val="28"/>
          <w:szCs w:val="28"/>
          <w:rtl w:val="true"/>
          <w:lang w:bidi="ar-SA"/>
        </w:rPr>
        <w:t>حيث يظهر من ترجمته في مآثر الكبراء في تاريخ سامراء أنه من مقرري بحث</w:t>
      </w:r>
    </w:p>
    <w:p>
      <w:pPr>
        <w:pStyle w:val="BookText"/>
        <w:rPr/>
      </w:pPr>
      <w:r>
        <w:rPr>
          <w:rFonts w:ascii="Amiri" w:hAnsi="Amiri" w:eastAsia="Amiri" w:cs="Amiri"/>
          <w:color w:val="111111"/>
          <w:sz w:val="28"/>
          <w:sz w:val="28"/>
          <w:szCs w:val="28"/>
          <w:rtl w:val="true"/>
          <w:lang w:bidi="ar-SA"/>
        </w:rPr>
        <w:t>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المحلّاتي، مآثر الكبراء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p>
    <w:p>
      <w:pPr>
        <w:pStyle w:val="Heading3"/>
        <w:numPr>
          <w:ilvl w:val="2"/>
          <w:numId w:val="1"/>
        </w:numPr>
        <w:rPr/>
      </w:pPr>
      <w:bookmarkStart w:id="207" w:name="__RefHeading___Toc3899126_2870459653"/>
      <w:bookmarkStart w:id="208" w:name="_Toc88"/>
      <w:bookmarkEnd w:id="207"/>
      <w:r>
        <w:rPr>
          <w:rtl w:val="true"/>
        </w:rPr>
        <w:t xml:space="preserve">الحسيني، حسن بن إسماعيل الحسيني، القمي </w:t>
      </w:r>
      <w:r>
        <w:rPr>
          <w:rtl w:val="true"/>
        </w:rPr>
        <w:t>(</w:t>
      </w:r>
      <w:r>
        <w:rPr>
          <w:rtl w:val="true"/>
        </w:rPr>
        <w:t xml:space="preserve">حياً قبل </w:t>
      </w:r>
      <w:r>
        <w:rPr/>
        <w:t>1315</w:t>
      </w:r>
      <w:r>
        <w:rPr>
          <w:rtl w:val="true"/>
        </w:rPr>
        <w:t xml:space="preserve"> </w:t>
      </w:r>
      <w:r>
        <w:rPr>
          <w:rtl w:val="true"/>
        </w:rPr>
        <w:t>ه</w:t>
      </w:r>
      <w:r>
        <w:rPr>
          <w:rtl w:val="true"/>
        </w:rPr>
        <w:t>- )</w:t>
      </w:r>
      <w:bookmarkEnd w:id="208"/>
    </w:p>
    <w:p>
      <w:pPr>
        <w:pStyle w:val="Heading4"/>
        <w:numPr>
          <w:ilvl w:val="3"/>
          <w:numId w:val="1"/>
        </w:numPr>
        <w:rPr/>
      </w:pPr>
      <w:bookmarkStart w:id="209" w:name="__RefHeading___Toc3899128_2870459653"/>
      <w:bookmarkStart w:id="210" w:name="_Toc89"/>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سكن في سامراء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وغادرها حدود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3899130_2870459653"/>
      <w:bookmarkStart w:id="212" w:name="_Toc90"/>
      <w:bookmarkEnd w:id="211"/>
      <w:r>
        <w:rPr/>
        <w:t>34</w:t>
      </w:r>
      <w:r>
        <w:rPr>
          <w:rtl w:val="true"/>
        </w:rPr>
        <w:t xml:space="preserve">- </w:t>
      </w:r>
      <w:r>
        <w:rPr>
          <w:rtl w:val="true"/>
        </w:rPr>
        <w:t>رسالة في الضد</w:t>
      </w:r>
      <w:r>
        <w:rPr>
          <w:rtl w:val="true"/>
        </w:rPr>
        <w:t>.</w:t>
      </w:r>
      <w:bookmarkEnd w:id="212"/>
    </w:p>
    <w:p>
      <w:pPr>
        <w:pStyle w:val="BookText"/>
        <w:rPr/>
      </w:pP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تزيد على ألف بيت، توجد نسخة منها في ج مكتبة الميرزا على الشهرستاني،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موسو موسوعة فهرستگان نسخه</w:t>
      </w:r>
    </w:p>
    <w:p>
      <w:pPr>
        <w:pStyle w:val="BookText"/>
        <w:rPr/>
      </w:pPr>
      <w:r>
        <w:rPr>
          <w:rFonts w:ascii="Amiri" w:hAnsi="Amiri" w:eastAsia="Amiri" w:cs="Amiri"/>
          <w:color w:val="111111"/>
          <w:sz w:val="28"/>
          <w:sz w:val="28"/>
          <w:szCs w:val="28"/>
          <w:rtl w:val="true"/>
          <w:lang w:bidi="ar-SA"/>
        </w:rPr>
        <w:t xml:space="preserve">هاي خطي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Heading4"/>
        <w:numPr>
          <w:ilvl w:val="3"/>
          <w:numId w:val="1"/>
        </w:numPr>
        <w:rPr/>
      </w:pPr>
      <w:bookmarkStart w:id="213" w:name="__RefHeading___Toc3899132_2870459653"/>
      <w:bookmarkStart w:id="214" w:name="_Toc91"/>
      <w:bookmarkEnd w:id="213"/>
      <w:r>
        <w:rPr/>
        <w:t>35</w:t>
      </w:r>
      <w:r>
        <w:rPr>
          <w:rtl w:val="true"/>
        </w:rPr>
        <w:t xml:space="preserve">- </w:t>
      </w:r>
      <w:r>
        <w:rPr>
          <w:rtl w:val="true"/>
        </w:rPr>
        <w:t>القواعد الحسينية</w:t>
      </w:r>
      <w:r>
        <w:rPr>
          <w:rtl w:val="true"/>
        </w:rPr>
        <w:t>.</w:t>
      </w:r>
      <w:bookmarkEnd w:id="214"/>
    </w:p>
    <w:p>
      <w:pPr>
        <w:pStyle w:val="Heading5"/>
        <w:numPr>
          <w:ilvl w:val="4"/>
          <w:numId w:val="1"/>
        </w:numPr>
        <w:rPr/>
      </w:pPr>
      <w:bookmarkStart w:id="215" w:name="__RefHeading___Toc3899134_2870459653"/>
      <w:bookmarkStart w:id="216" w:name="_Toc92"/>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في عدة قواعد فقهية كتبها من تقرير بحث أستاذه المجدّد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الطهراني في موسوعة طبقات الفقهاء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وقصد سامرّاء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فحضر على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المجدّد السيد محمد حسن الشيرازي، والسيد محمد الفشاركي الأصفهاني، والميرزا محمد تقي الشيرازي</w:t>
      </w:r>
      <w:r>
        <w:rPr>
          <w:rFonts w:eastAsia="Amiri" w:cs="Amiri" w:ascii="Amiri" w:hAnsi="Amiri"/>
          <w:color w:val="111111"/>
          <w:sz w:val="28"/>
          <w:szCs w:val="28"/>
          <w:rtl w:val="true"/>
          <w:lang w:bidi="ar-SA"/>
        </w:rPr>
        <w:t xml:space="preserve">). </w:t>
      </w:r>
      <w:bookmarkStart w:id="217" w:name="pg9187_91713"/>
    </w:p>
    <w:p>
      <w:pPr>
        <w:pStyle w:val="Heading5"/>
        <w:numPr>
          <w:ilvl w:val="4"/>
          <w:numId w:val="1"/>
        </w:numPr>
        <w:rPr/>
      </w:pPr>
      <w:bookmarkStart w:id="218" w:name="__RefHeading___Toc3899136_2870459653"/>
      <w:bookmarkStart w:id="219" w:name="_Toc93"/>
      <w:bookmarkEnd w:id="217"/>
      <w:bookmarkEnd w:id="218"/>
      <w:r>
        <w:rPr>
          <w:rtl w:val="true"/>
        </w:rPr>
        <w:t>النسخ</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p>
    <w:p>
      <w:pPr>
        <w:pStyle w:val="Heading4"/>
        <w:numPr>
          <w:ilvl w:val="3"/>
          <w:numId w:val="1"/>
        </w:numPr>
        <w:rPr/>
      </w:pPr>
      <w:bookmarkStart w:id="220" w:name="__RefHeading___Toc3899138_2870459653"/>
      <w:bookmarkStart w:id="221" w:name="_Toc94"/>
      <w:bookmarkEnd w:id="220"/>
      <w:r>
        <w:rPr/>
        <w:t>36</w:t>
      </w:r>
      <w:r>
        <w:rPr>
          <w:rtl w:val="true"/>
        </w:rPr>
        <w:t xml:space="preserve">- </w:t>
      </w:r>
      <w:r>
        <w:rPr>
          <w:rtl w:val="true"/>
        </w:rPr>
        <w:t>التحفة الحسينية في أحكام الغيبة</w:t>
      </w:r>
      <w:r>
        <w:rPr>
          <w:rtl w:val="true"/>
        </w:rPr>
        <w:t>.</w:t>
      </w:r>
      <w:bookmarkEnd w:id="221"/>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يوم الجمعة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رأيته في كتب السيد الحاج ميرزا علي الشهرستاني المتوفى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المؤلّف في سامراء سنين مستفيداً من بحث آية الله المجدّد الشيرازي رحمه الله، وكان من أجلاء تلاميذه، ورجع حدود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وبالمقارنة بين سنتي الفراغ ورجوعه من سامراء يتبين أنه من مؤلّفات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أعيان الشيعة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 فاضل من أجلاء تلاميذ الميرزا السيد محمد حسن الشيرازي الشهير، بقي ملازماً مجلس درسه في سامراء عدة سنين، وفي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كربلاء</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3899140_2870459653"/>
      <w:bookmarkStart w:id="223" w:name="_Toc95"/>
      <w:bookmarkEnd w:id="222"/>
      <w:r>
        <w:rPr/>
        <w:t>37</w:t>
      </w:r>
      <w:r>
        <w:rPr>
          <w:rtl w:val="true"/>
        </w:rPr>
        <w:t xml:space="preserve">- </w:t>
      </w:r>
      <w:r>
        <w:rPr>
          <w:rtl w:val="true"/>
        </w:rPr>
        <w:t>التقريرات</w:t>
      </w:r>
      <w:r>
        <w:rPr>
          <w:rtl w:val="true"/>
        </w:rPr>
        <w:t>.</w:t>
      </w:r>
      <w:bookmarkEnd w:id="223"/>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 بحث أستاذه المجدّد الشيرازي في قاعدة السلطنة، والأحكام الوضعية، وقاعدتي الضرر والتسامح في أدلة السنن، كلها في مجلد كبير ، فرغ من كتابته في الحائر الشريف في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وبقرينة ما تقدم من أنه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حدود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يحمل الفراغ منه في الحائر الشريف على أنه كان في سفر الزيارة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الأوردبادي في موسوعته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 حسن بن إسماعيل الحسيني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المترجم في هدية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السلطنة، والأحكام الوضعية وقاعدة التسامح وقاعدة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الضرر، كلها تقرير درس أستاذه 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 الأوردبادي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305/10</w:t>
      </w:r>
      <w:r>
        <w:rPr>
          <w:rFonts w:eastAsia="Amiri" w:cs="Amiri" w:ascii="Amiri" w:hAnsi="Amiri"/>
          <w:color w:val="111111"/>
          <w:sz w:val="28"/>
          <w:szCs w:val="28"/>
          <w:rtl w:val="true"/>
          <w:lang w:bidi="ar-SA"/>
        </w:rPr>
        <w:t xml:space="preserve">. </w:t>
      </w:r>
      <w:bookmarkStart w:id="224" w:name="pg9187_91714"/>
    </w:p>
    <w:p>
      <w:pPr>
        <w:pStyle w:val="Heading4"/>
        <w:numPr>
          <w:ilvl w:val="3"/>
          <w:numId w:val="1"/>
        </w:numPr>
        <w:rPr/>
      </w:pPr>
      <w:bookmarkStart w:id="225" w:name="__RefHeading___Toc3899142_2870459653"/>
      <w:bookmarkStart w:id="226" w:name="_Toc96"/>
      <w:bookmarkEnd w:id="224"/>
      <w:bookmarkEnd w:id="225"/>
      <w:r>
        <w:rPr/>
        <w:t>38</w:t>
      </w:r>
      <w:r>
        <w:rPr>
          <w:rtl w:val="true"/>
        </w:rPr>
        <w:t xml:space="preserve">- </w:t>
      </w:r>
      <w:r>
        <w:rPr>
          <w:rtl w:val="true"/>
        </w:rPr>
        <w:t xml:space="preserve">ماء البئر </w:t>
      </w:r>
      <w:r>
        <w:rPr>
          <w:rtl w:val="true"/>
        </w:rPr>
        <w:t>(</w:t>
      </w:r>
      <w:r>
        <w:rPr>
          <w:rtl w:val="true"/>
        </w:rPr>
        <w:t>رسالة</w:t>
      </w:r>
      <w:r>
        <w:rPr>
          <w:rtl w:val="true"/>
        </w:rPr>
        <w:t xml:space="preserve">) </w:t>
      </w:r>
      <w:r>
        <w:rPr>
          <w:rtl w:val="true"/>
        </w:rPr>
        <w:t>في</w:t>
      </w:r>
      <w:r>
        <w:rPr>
          <w:rtl w:val="true"/>
        </w:rPr>
        <w:t>) .</w:t>
      </w:r>
      <w:bookmarkEnd w:id="226"/>
    </w:p>
    <w:p>
      <w:pPr>
        <w:pStyle w:val="BookText"/>
        <w:rPr/>
      </w:pPr>
      <w:r>
        <w:rPr>
          <w:rFonts w:ascii="Amiri" w:hAnsi="Amiri" w:eastAsia="Amiri" w:cs="Amiri"/>
          <w:color w:val="111111"/>
          <w:sz w:val="28"/>
          <w:sz w:val="28"/>
          <w:szCs w:val="28"/>
          <w:rtl w:val="true"/>
          <w:lang w:bidi="ar-SA"/>
        </w:rPr>
        <w:t xml:space="preserve">ألّفها في سامراء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Heading3"/>
        <w:numPr>
          <w:ilvl w:val="2"/>
          <w:numId w:val="1"/>
        </w:numPr>
        <w:rPr/>
      </w:pPr>
      <w:bookmarkStart w:id="227" w:name="__RefHeading___Toc3899144_2870459653"/>
      <w:bookmarkStart w:id="228" w:name="_Toc97"/>
      <w:bookmarkEnd w:id="227"/>
      <w:r>
        <w:rPr>
          <w:rtl w:val="true"/>
        </w:rPr>
        <w:t>الحكيمي، السيد محمد مهدي</w:t>
      </w:r>
      <w:r>
        <w:rPr>
          <w:rtl w:val="true"/>
        </w:rPr>
        <w:t>.</w:t>
      </w:r>
      <w:bookmarkEnd w:id="228"/>
    </w:p>
    <w:p>
      <w:pPr>
        <w:pStyle w:val="Heading4"/>
        <w:numPr>
          <w:ilvl w:val="3"/>
          <w:numId w:val="1"/>
        </w:numPr>
        <w:rPr/>
      </w:pPr>
      <w:bookmarkStart w:id="229" w:name="__RefHeading___Toc3899146_2870459653"/>
      <w:bookmarkStart w:id="230" w:name="_Toc98"/>
      <w:bookmarkEnd w:id="229"/>
      <w:r>
        <w:rPr/>
        <w:t>39</w:t>
      </w:r>
      <w:r>
        <w:rPr>
          <w:rtl w:val="true"/>
        </w:rPr>
        <w:t xml:space="preserve">- </w:t>
      </w:r>
      <w:r>
        <w:rPr>
          <w:rtl w:val="true"/>
        </w:rPr>
        <w:t xml:space="preserve">التسامح في أدلة السنن </w:t>
      </w:r>
      <w:r>
        <w:rPr>
          <w:rtl w:val="true"/>
        </w:rPr>
        <w:t>(</w:t>
      </w:r>
      <w:r>
        <w:rPr>
          <w:rtl w:val="true"/>
        </w:rPr>
        <w:t>رسالة في</w:t>
      </w:r>
      <w:r>
        <w:rPr>
          <w:rtl w:val="true"/>
        </w:rPr>
        <w:t>).</w:t>
      </w:r>
      <w:bookmarkEnd w:id="230"/>
    </w:p>
    <w:p>
      <w:pPr>
        <w:pStyle w:val="BookText"/>
        <w:rPr/>
      </w:pPr>
      <w:r>
        <w:rPr>
          <w:rFonts w:ascii="Amiri" w:hAnsi="Amiri" w:eastAsia="Amiri" w:cs="Amiri"/>
          <w:color w:val="111111"/>
          <w:sz w:val="28"/>
          <w:sz w:val="28"/>
          <w:szCs w:val="28"/>
          <w:rtl w:val="true"/>
          <w:lang w:bidi="ar-SA"/>
        </w:rPr>
        <w:t xml:space="preserve">قال السيد النقوي في أقرب المجازات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في سامراء سنة</w:t>
      </w:r>
    </w:p>
    <w:p>
      <w:pPr>
        <w:pStyle w:val="BookText"/>
        <w:rPr/>
      </w:pP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31" w:name="__RefHeading___Toc3899148_2870459653"/>
      <w:bookmarkStart w:id="232" w:name="_Toc99"/>
      <w:bookmarkEnd w:id="231"/>
      <w:r>
        <w:rPr>
          <w:rtl w:val="true"/>
        </w:rPr>
        <w:t xml:space="preserve">الحيدري، السيد مهدي ابن السيد أحمد آل السيد حيدر الحسني الحسيني </w:t>
      </w:r>
      <w:r>
        <w:rPr>
          <w:rtl w:val="true"/>
        </w:rPr>
        <w:t>(</w:t>
      </w:r>
      <w:r>
        <w:rPr/>
        <w:t>1336</w:t>
      </w:r>
      <w:r>
        <w:rPr>
          <w:rtl w:val="true"/>
        </w:rPr>
        <w:t xml:space="preserve"> </w:t>
      </w:r>
      <w:r>
        <w:rPr>
          <w:rtl w:val="true"/>
        </w:rPr>
        <w:t>ه</w:t>
      </w:r>
      <w:r>
        <w:rPr>
          <w:rtl w:val="true"/>
        </w:rPr>
        <w:t>- ).</w:t>
      </w:r>
      <w:bookmarkEnd w:id="232"/>
    </w:p>
    <w:p>
      <w:pPr>
        <w:pStyle w:val="Heading4"/>
        <w:numPr>
          <w:ilvl w:val="3"/>
          <w:numId w:val="1"/>
        </w:numPr>
        <w:rPr/>
      </w:pPr>
      <w:bookmarkStart w:id="233" w:name="__RefHeading___Toc3899150_2870459653"/>
      <w:bookmarkStart w:id="234" w:name="_Toc100"/>
      <w:bookmarkEnd w:id="233"/>
      <w:r>
        <w:rPr/>
        <w:t>40</w:t>
      </w:r>
      <w:r>
        <w:rPr>
          <w:rtl w:val="true"/>
        </w:rPr>
        <w:t xml:space="preserve">- </w:t>
      </w:r>
      <w:r>
        <w:rPr>
          <w:rtl w:val="true"/>
        </w:rPr>
        <w:t>تقريرات بحث السيد المجدد الشيرازي</w:t>
      </w:r>
      <w:r>
        <w:rPr>
          <w:rtl w:val="true"/>
        </w:rPr>
        <w:t>(</w:t>
      </w:r>
      <w:r>
        <w:rPr>
          <w:rtl w:val="true"/>
        </w:rPr>
        <w:t>قدس سره</w:t>
      </w:r>
      <w:r>
        <w:rPr>
          <w:rtl w:val="true"/>
        </w:rPr>
        <w:t>).</w:t>
      </w:r>
      <w:bookmarkEnd w:id="234"/>
    </w:p>
    <w:p>
      <w:pPr>
        <w:pStyle w:val="BookText"/>
        <w:rPr/>
      </w:pPr>
      <w:r>
        <w:rPr>
          <w:rFonts w:ascii="Amiri" w:hAnsi="Amiri" w:eastAsia="Amiri" w:cs="Amiri"/>
          <w:color w:val="111111"/>
          <w:sz w:val="28"/>
          <w:sz w:val="28"/>
          <w:szCs w:val="28"/>
          <w:rtl w:val="true"/>
          <w:lang w:bidi="ar-SA"/>
        </w:rPr>
        <w:t xml:space="preserve">قال في هدية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إلى سامراء سنين مستفيداً من بحث آية الله</w:t>
      </w:r>
    </w:p>
    <w:p>
      <w:pPr>
        <w:pStyle w:val="BookText"/>
        <w:rPr/>
      </w:pPr>
      <w:r>
        <w:rPr>
          <w:rFonts w:ascii="Amiri" w:hAnsi="Amiri" w:eastAsia="Amiri" w:cs="Amiri"/>
          <w:color w:val="111111"/>
          <w:sz w:val="28"/>
          <w:sz w:val="28"/>
          <w:szCs w:val="28"/>
          <w:rtl w:val="true"/>
          <w:lang w:bidi="ar-SA"/>
        </w:rPr>
        <w:t>وكان يكتب تقرير بحث آية الله بسامراء مدة مقامه</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3899152_2870459653"/>
      <w:bookmarkStart w:id="236" w:name="_Toc101"/>
      <w:bookmarkEnd w:id="235"/>
      <w:r>
        <w:rPr>
          <w:rtl w:val="true"/>
        </w:rPr>
        <w:t xml:space="preserve">آل حيدر الشيخ باقر ابن الشيخ علي </w:t>
      </w:r>
      <w:r>
        <w:rPr>
          <w:rtl w:val="true"/>
        </w:rPr>
        <w:t>(</w:t>
      </w:r>
      <w:r>
        <w:rPr/>
        <w:t>1333</w:t>
      </w:r>
      <w:r>
        <w:rPr>
          <w:rtl w:val="true"/>
        </w:rPr>
        <w:t>ه</w:t>
      </w:r>
      <w:r>
        <w:rPr>
          <w:rtl w:val="true"/>
        </w:rPr>
        <w:t>- )</w:t>
      </w:r>
      <w:bookmarkEnd w:id="236"/>
    </w:p>
    <w:p>
      <w:pPr>
        <w:pStyle w:val="Heading4"/>
        <w:numPr>
          <w:ilvl w:val="3"/>
          <w:numId w:val="1"/>
        </w:numPr>
        <w:rPr/>
      </w:pPr>
      <w:bookmarkStart w:id="237" w:name="__RefHeading___Toc3899154_2870459653"/>
      <w:bookmarkStart w:id="238" w:name="_Toc102"/>
      <w:bookmarkEnd w:id="237"/>
      <w:r>
        <w:rPr/>
        <w:t>41</w:t>
      </w:r>
      <w:r>
        <w:rPr>
          <w:rtl w:val="true"/>
        </w:rPr>
        <w:t xml:space="preserve">- </w:t>
      </w:r>
      <w:r>
        <w:rPr>
          <w:rtl w:val="true"/>
        </w:rPr>
        <w:t>تقريرات بحث السيد محمد حسن الشيرازي</w:t>
      </w:r>
      <w:r>
        <w:rPr>
          <w:rtl w:val="true"/>
        </w:rPr>
        <w:t>(</w:t>
      </w:r>
      <w:r>
        <w:rPr>
          <w:rtl w:val="true"/>
        </w:rPr>
        <w:t>قدس سره</w:t>
      </w:r>
      <w:r>
        <w:rPr>
          <w:rtl w:val="true"/>
        </w:rPr>
        <w:t>).</w:t>
      </w:r>
      <w:bookmarkEnd w:id="238"/>
    </w:p>
    <w:p>
      <w:pPr>
        <w:pStyle w:val="BookText"/>
        <w:rPr/>
      </w:pPr>
      <w:r>
        <w:rPr>
          <w:rFonts w:ascii="Amiri" w:hAnsi="Amiri" w:eastAsia="Amiri" w:cs="Amiri"/>
          <w:color w:val="111111"/>
          <w:sz w:val="28"/>
          <w:sz w:val="28"/>
          <w:szCs w:val="28"/>
          <w:rtl w:val="true"/>
          <w:lang w:bidi="ar-SA"/>
        </w:rPr>
        <w:t xml:space="preserve">ذكر في ماضي النجف وحاضرها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له تقريرات أستاذه السيد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 إلى سامراء فحضر على السيد الميرزا حسن الشيرازي، وبعد وفاته عاد إلى النجف، ثم إلى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يتبين أنه من مؤلّفات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الأوردبادي في موسوعته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3899156_2870459653"/>
      <w:bookmarkStart w:id="240" w:name="_Toc103"/>
      <w:bookmarkEnd w:id="239"/>
      <w:r>
        <w:rPr/>
        <w:t>42</w:t>
      </w:r>
      <w:r>
        <w:rPr>
          <w:rtl w:val="true"/>
        </w:rPr>
        <w:t xml:space="preserve">- </w:t>
      </w:r>
      <w:r>
        <w:rPr>
          <w:rtl w:val="true"/>
        </w:rPr>
        <w:t>حاشية على القوانين</w:t>
      </w:r>
      <w:r>
        <w:rPr>
          <w:rtl w:val="true"/>
        </w:rPr>
        <w:t>.</w:t>
      </w:r>
      <w:bookmarkEnd w:id="24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ماضي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مجلدين الأول إلى نهاية الأوامر، فرغ منها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وبقرينة ما تقدم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على السيد الميرزا </w:t>
      </w:r>
    </w:p>
    <w:p>
      <w:pPr>
        <w:pStyle w:val="BookText"/>
        <w:rPr/>
      </w:pPr>
      <w:r>
        <w:rPr>
          <w:rFonts w:ascii="Amiri" w:hAnsi="Amiri" w:eastAsia="Amiri" w:cs="Amiri"/>
          <w:color w:val="111111"/>
          <w:sz w:val="28"/>
          <w:sz w:val="28"/>
          <w:szCs w:val="28"/>
          <w:rtl w:val="true"/>
          <w:lang w:bidi="ar-SA"/>
        </w:rPr>
        <w:t>حسن الشيرازي، وبعد وفاته عاد إلى النجف ثم إلى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يتبين أنها من مؤلّفات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الخاء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9187_91718"/>
      <w:bookmarkStart w:id="242" w:name="pg9187_91718"/>
      <w:bookmarkEnd w:id="242"/>
    </w:p>
    <w:p>
      <w:pPr>
        <w:pStyle w:val="Heading2"/>
        <w:numPr>
          <w:ilvl w:val="1"/>
          <w:numId w:val="1"/>
        </w:numPr>
        <w:rPr/>
      </w:pPr>
      <w:bookmarkStart w:id="243" w:name="pg9187_91718"/>
      <w:bookmarkStart w:id="244" w:name="__RefHeading___Toc3899158_2870459653"/>
      <w:bookmarkStart w:id="245" w:name="_Toc104"/>
      <w:bookmarkEnd w:id="243"/>
      <w:bookmarkEnd w:id="244"/>
      <w:r>
        <w:rPr>
          <w:rtl w:val="true"/>
        </w:rPr>
        <w:t>حرف الخاء</w:t>
      </w:r>
      <w:bookmarkEnd w:id="245"/>
    </w:p>
    <w:p>
      <w:pPr>
        <w:pStyle w:val="Heading3"/>
        <w:numPr>
          <w:ilvl w:val="2"/>
          <w:numId w:val="1"/>
        </w:numPr>
        <w:rPr/>
      </w:pPr>
      <w:bookmarkStart w:id="246" w:name="__RefHeading___Toc3899160_2870459653"/>
      <w:bookmarkStart w:id="247" w:name="_Toc105"/>
      <w:bookmarkEnd w:id="246"/>
      <w:r>
        <w:rPr>
          <w:rtl w:val="true"/>
        </w:rPr>
        <w:t xml:space="preserve">الخراساني، السيد الهادي ابن السيد الأمير علي الحسيني ت </w:t>
      </w:r>
      <w:r>
        <w:rPr/>
        <w:t>1378</w:t>
      </w:r>
      <w:r>
        <w:rPr>
          <w:rtl w:val="true"/>
        </w:rPr>
        <w:t>ه</w:t>
      </w:r>
      <w:r>
        <w:rPr>
          <w:rtl w:val="true"/>
        </w:rPr>
        <w:t>- )</w:t>
      </w:r>
      <w:bookmarkEnd w:id="247"/>
    </w:p>
    <w:p>
      <w:pPr>
        <w:pStyle w:val="Heading4"/>
        <w:numPr>
          <w:ilvl w:val="3"/>
          <w:numId w:val="1"/>
        </w:numPr>
        <w:rPr/>
      </w:pPr>
      <w:bookmarkStart w:id="248" w:name="__RefHeading___Toc3899162_2870459653"/>
      <w:bookmarkStart w:id="249" w:name="_Toc106"/>
      <w:bookmarkEnd w:id="248"/>
      <w:r>
        <w:rPr>
          <w:rtl w:val="true"/>
        </w:rPr>
        <w:t>اشارة</w:t>
      </w:r>
      <w:bookmarkEnd w:id="249"/>
    </w:p>
    <w:p>
      <w:pPr>
        <w:pStyle w:val="BookText"/>
        <w:rPr/>
      </w:pPr>
      <w:r>
        <w:rPr>
          <w:rStyle w:val="FootnoteAnchor"/>
          <w:rtl w:val="true"/>
        </w:rPr>
        <w:footnoteReference w:id="17"/>
      </w:r>
    </w:p>
    <w:p>
      <w:pPr>
        <w:pStyle w:val="Heading4"/>
        <w:numPr>
          <w:ilvl w:val="3"/>
          <w:numId w:val="1"/>
        </w:numPr>
        <w:rPr/>
      </w:pPr>
      <w:bookmarkStart w:id="250" w:name="__RefHeading___Toc3899164_2870459653"/>
      <w:bookmarkStart w:id="251" w:name="_Toc107"/>
      <w:bookmarkEnd w:id="250"/>
      <w:r>
        <w:rPr/>
        <w:t>43</w:t>
      </w:r>
      <w:r>
        <w:rPr>
          <w:rtl w:val="true"/>
        </w:rPr>
        <w:t xml:space="preserve">- </w:t>
      </w:r>
      <w:r>
        <w:rPr>
          <w:rtl w:val="true"/>
        </w:rPr>
        <w:t>أحكام الخلل الواقعة في الصلاة</w:t>
      </w:r>
      <w:r>
        <w:rPr>
          <w:rtl w:val="true"/>
        </w:rPr>
        <w:t>.</w:t>
      </w:r>
      <w:bookmarkEnd w:id="251"/>
    </w:p>
    <w:p>
      <w:pPr>
        <w:pStyle w:val="BookText"/>
        <w:rPr/>
      </w:pPr>
      <w:r>
        <w:rPr>
          <w:rFonts w:ascii="Amiri" w:hAnsi="Amiri" w:eastAsia="Amiri" w:cs="Amiri"/>
          <w:color w:val="111111"/>
          <w:sz w:val="28"/>
          <w:sz w:val="28"/>
          <w:szCs w:val="28"/>
          <w:rtl w:val="true"/>
          <w:lang w:bidi="ar-SA"/>
        </w:rPr>
        <w:t>ذكر محقق كتاب الصحف المطهرة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تقرير درس التقي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3899166_2870459653"/>
      <w:bookmarkStart w:id="253" w:name="_Toc108"/>
      <w:bookmarkEnd w:id="252"/>
      <w:r>
        <w:rPr/>
        <w:t>44</w:t>
      </w:r>
      <w:r>
        <w:rPr>
          <w:rtl w:val="true"/>
        </w:rPr>
        <w:t>-</w:t>
      </w:r>
      <w:r>
        <w:rPr>
          <w:rtl w:val="true"/>
        </w:rPr>
        <w:t xml:space="preserve">أحكام الخيارات </w:t>
      </w:r>
      <w:r>
        <w:rPr>
          <w:rtl w:val="true"/>
        </w:rPr>
        <w:t>(</w:t>
      </w:r>
      <w:r>
        <w:rPr>
          <w:rtl w:val="true"/>
        </w:rPr>
        <w:t xml:space="preserve">كتاب في </w:t>
      </w:r>
      <w:r>
        <w:rPr>
          <w:rtl w:val="true"/>
        </w:rPr>
        <w:t>) .</w:t>
      </w:r>
      <w:bookmarkEnd w:id="253"/>
    </w:p>
    <w:p>
      <w:pPr>
        <w:pStyle w:val="BookText"/>
        <w:rPr/>
      </w:pPr>
      <w:r>
        <w:rPr>
          <w:rFonts w:ascii="Amiri" w:hAnsi="Amiri" w:eastAsia="Amiri" w:cs="Amiri"/>
          <w:color w:val="111111"/>
          <w:sz w:val="28"/>
          <w:sz w:val="28"/>
          <w:szCs w:val="28"/>
          <w:rtl w:val="true"/>
          <w:lang w:bidi="ar-SA"/>
        </w:rPr>
        <w:t>أستاذه الشيخ</w:t>
      </w:r>
    </w:p>
    <w:p>
      <w:pPr>
        <w:pStyle w:val="BookText"/>
        <w:rPr/>
      </w:pPr>
      <w:r>
        <w:rPr>
          <w:rFonts w:ascii="Amiri" w:hAnsi="Amiri" w:eastAsia="Amiri" w:cs="Amiri"/>
          <w:color w:val="111111"/>
          <w:sz w:val="28"/>
          <w:sz w:val="28"/>
          <w:szCs w:val="28"/>
          <w:rtl w:val="true"/>
          <w:lang w:bidi="ar-SA"/>
        </w:rPr>
        <w:t xml:space="preserve">ذكر محقق كتاب الصحف المطهرة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تقرير بحث أستاذه التقي</w:t>
      </w:r>
    </w:p>
    <w:p>
      <w:p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899168_2870459653"/>
      <w:bookmarkStart w:id="255" w:name="_Toc109"/>
      <w:bookmarkEnd w:id="254"/>
      <w:r>
        <w:rPr/>
        <w:t>45</w:t>
      </w:r>
      <w:r>
        <w:rPr>
          <w:rtl w:val="true"/>
        </w:rPr>
        <w:t xml:space="preserve">- </w:t>
      </w:r>
      <w:r>
        <w:rPr>
          <w:rtl w:val="true"/>
        </w:rPr>
        <w:t xml:space="preserve">إرث المبعضين </w:t>
      </w:r>
      <w:r>
        <w:rPr>
          <w:rtl w:val="true"/>
        </w:rPr>
        <w:t>(</w:t>
      </w:r>
      <w:r>
        <w:rPr>
          <w:rtl w:val="true"/>
        </w:rPr>
        <w:t>رسالة في</w:t>
      </w:r>
      <w:r>
        <w:rPr>
          <w:rtl w:val="true"/>
        </w:rPr>
        <w:t>).</w:t>
      </w:r>
      <w:bookmarkEnd w:id="255"/>
    </w:p>
    <w:p>
      <w:pPr>
        <w:pStyle w:val="BookText"/>
        <w:rPr/>
      </w:pPr>
      <w:r>
        <w:rPr>
          <w:rFonts w:ascii="Amiri" w:hAnsi="Amiri" w:eastAsia="Amiri" w:cs="Amiri"/>
          <w:color w:val="111111"/>
          <w:sz w:val="28"/>
          <w:sz w:val="28"/>
          <w:szCs w:val="28"/>
          <w:rtl w:val="true"/>
          <w:lang w:bidi="ar-SA"/>
        </w:rPr>
        <w:t xml:space="preserve">قال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ملاحقه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تقرير درس أستاذه الشيخ</w:t>
      </w:r>
    </w:p>
    <w:p>
      <w:pPr>
        <w:pStyle w:val="BookText"/>
        <w:rPr/>
      </w:pPr>
      <w:r>
        <w:rPr>
          <w:rFonts w:ascii="Amiri" w:hAnsi="Amiri" w:eastAsia="Amiri" w:cs="Amiri"/>
          <w:color w:val="111111"/>
          <w:sz w:val="28"/>
          <w:sz w:val="28"/>
          <w:szCs w:val="28"/>
          <w:rtl w:val="true"/>
          <w:lang w:bidi="ar-SA"/>
        </w:rPr>
        <w:t>التقي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3899170_2870459653"/>
      <w:bookmarkStart w:id="257" w:name="_Toc110"/>
      <w:bookmarkEnd w:id="256"/>
      <w:r>
        <w:rPr/>
        <w:t>46</w:t>
      </w:r>
      <w:r>
        <w:rPr>
          <w:rtl w:val="true"/>
        </w:rPr>
        <w:t xml:space="preserve">- </w:t>
      </w:r>
      <w:r>
        <w:rPr>
          <w:rtl w:val="true"/>
        </w:rPr>
        <w:t>ازاحة الارتياب في حرمة ذباحة أهل الكتاب</w:t>
      </w:r>
      <w:bookmarkEnd w:id="25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فقهي ألّفه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ذكره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 المطهرة</w:t>
      </w:r>
      <w:r>
        <w:rPr>
          <w:rFonts w:eastAsia="Amiri" w:cs="Amiri" w:ascii="Amiri" w:hAnsi="Amiri"/>
          <w:color w:val="111111"/>
          <w:sz w:val="28"/>
          <w:szCs w:val="28"/>
          <w:rtl w:val="true"/>
          <w:lang w:bidi="ar-SA"/>
        </w:rPr>
        <w:t xml:space="preserve">» </w:t>
      </w:r>
      <w:bookmarkStart w:id="258" w:name="pg9187_91719"/>
    </w:p>
    <w:p>
      <w:pPr>
        <w:pStyle w:val="BookText"/>
        <w:rPr/>
      </w:pPr>
      <w:bookmarkEnd w:id="258"/>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نادرة في بابها صنّفها في أقل من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الشيخ آقا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نقباء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في الترجمة الملحقة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w:t>
      </w:r>
    </w:p>
    <w:p>
      <w:pPr>
        <w:pStyle w:val="BookText"/>
        <w:rPr/>
      </w:pP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3899172_2870459653"/>
      <w:bookmarkStart w:id="260" w:name="_Toc111"/>
      <w:bookmarkEnd w:id="259"/>
      <w:r>
        <w:rPr/>
        <w:t>47</w:t>
      </w:r>
      <w:r>
        <w:rPr>
          <w:rtl w:val="true"/>
        </w:rPr>
        <w:t xml:space="preserve">- </w:t>
      </w:r>
      <w:r>
        <w:rPr>
          <w:rtl w:val="true"/>
        </w:rPr>
        <w:t xml:space="preserve">استصحاب الكلّي </w:t>
      </w:r>
      <w:r>
        <w:rPr>
          <w:rtl w:val="true"/>
        </w:rPr>
        <w:t>(</w:t>
      </w:r>
      <w:r>
        <w:rPr>
          <w:rtl w:val="true"/>
        </w:rPr>
        <w:t>رسالة في</w:t>
      </w:r>
      <w:r>
        <w:rPr>
          <w:rtl w:val="true"/>
        </w:rPr>
        <w:t>).</w:t>
      </w:r>
      <w:bookmarkEnd w:id="260"/>
    </w:p>
    <w:p>
      <w:pPr>
        <w:pStyle w:val="BookText"/>
        <w:rPr/>
      </w:pPr>
      <w:r>
        <w:rPr>
          <w:rFonts w:ascii="Amiri" w:hAnsi="Amiri" w:eastAsia="Amiri" w:cs="Amiri"/>
          <w:color w:val="111111"/>
          <w:sz w:val="28"/>
          <w:sz w:val="28"/>
          <w:szCs w:val="28"/>
          <w:rtl w:val="true"/>
          <w:lang w:bidi="ar-SA"/>
        </w:rPr>
        <w:t xml:space="preserve">قال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الباقيات الصالحات في ملاحقه بحث في الاستصحاب، تقريراً لدرس شيخه وأستاذه الشيخ محمد تقي الشيرازي له ألفها في سامراء أوائل هجرته إليها ؛ ذكره في الصحف المطهرة والذريعة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والترجمة الملحقة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ودائرة المعارف الإسلامية للجواهري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وأحسن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وعلماى 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ومعارف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محفوظ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3899174_2870459653"/>
      <w:bookmarkStart w:id="262" w:name="_Toc112"/>
      <w:bookmarkEnd w:id="261"/>
      <w:r>
        <w:rPr/>
        <w:t>48</w:t>
      </w:r>
      <w:r>
        <w:rPr>
          <w:rtl w:val="true"/>
        </w:rPr>
        <w:t xml:space="preserve">- </w:t>
      </w:r>
      <w:r>
        <w:rPr>
          <w:rtl w:val="true"/>
        </w:rPr>
        <w:t>أسنة السنة السنية لقطع ألسنة السنية</w:t>
      </w:r>
      <w:r>
        <w:rPr>
          <w:rtl w:val="true"/>
        </w:rPr>
        <w:t>.</w:t>
      </w:r>
      <w:bookmarkEnd w:id="262"/>
    </w:p>
    <w:p>
      <w:pPr>
        <w:pStyle w:val="BookText"/>
        <w:rPr/>
      </w:pPr>
      <w:r>
        <w:rPr>
          <w:rFonts w:ascii="Amiri" w:hAnsi="Amiri" w:eastAsia="Amiri" w:cs="Amiri"/>
          <w:color w:val="111111"/>
          <w:sz w:val="28"/>
          <w:sz w:val="28"/>
          <w:szCs w:val="28"/>
          <w:rtl w:val="true"/>
          <w:lang w:bidi="ar-SA"/>
        </w:rPr>
        <w:t xml:space="preserve">ابتدأ بتأليفه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وهو كتاب كبير حاو لصحاح العامة</w:t>
      </w:r>
    </w:p>
    <w:p>
      <w:pPr>
        <w:pStyle w:val="BookText"/>
        <w:rPr/>
      </w:pPr>
      <w:r>
        <w:rPr>
          <w:rFonts w:ascii="Amiri" w:hAnsi="Amiri" w:eastAsia="Amiri" w:cs="Amiri"/>
          <w:color w:val="111111"/>
          <w:sz w:val="28"/>
          <w:sz w:val="28"/>
          <w:szCs w:val="28"/>
          <w:rtl w:val="true"/>
          <w:lang w:bidi="ar-SA"/>
        </w:rPr>
        <w:t>و مسانيدهم في الفضائل والمطاعن وجملة من الفروع الفقهية، والاستدلال على فقهنا بأخبارهم، وبيان تناقضاتهم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مجلة تراثنا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202/26</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899176_2870459653"/>
      <w:bookmarkStart w:id="264" w:name="_Toc113"/>
      <w:bookmarkEnd w:id="263"/>
      <w:r>
        <w:rPr/>
        <w:t>49</w:t>
      </w:r>
      <w:r>
        <w:rPr>
          <w:rtl w:val="true"/>
        </w:rPr>
        <w:t xml:space="preserve">- </w:t>
      </w:r>
      <w:r>
        <w:rPr>
          <w:rtl w:val="true"/>
        </w:rPr>
        <w:t>اشتراط التنجيز في العقود تحقيق في</w:t>
      </w:r>
      <w:r>
        <w:rPr>
          <w:rtl w:val="true"/>
        </w:rPr>
        <w:t>).</w:t>
      </w:r>
      <w:bookmarkEnd w:id="264"/>
    </w:p>
    <w:p>
      <w:pPr>
        <w:pStyle w:val="BookText"/>
        <w:rPr/>
      </w:pPr>
      <w:r>
        <w:rPr>
          <w:rFonts w:ascii="Amiri" w:hAnsi="Amiri" w:eastAsia="Amiri" w:cs="Amiri"/>
          <w:color w:val="111111"/>
          <w:sz w:val="28"/>
          <w:sz w:val="28"/>
          <w:szCs w:val="28"/>
          <w:rtl w:val="true"/>
          <w:lang w:bidi="ar-SA"/>
        </w:rPr>
        <w:t xml:space="preserve">ذكر محقق كتاب الصحف المطهرة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أستاذه</w:t>
      </w:r>
    </w:p>
    <w:p>
      <w:pPr>
        <w:pStyle w:val="BookText"/>
        <w:rPr/>
      </w:pPr>
      <w:r>
        <w:rPr>
          <w:rFonts w:ascii="Amiri" w:hAnsi="Amiri" w:eastAsia="Amiri" w:cs="Amiri"/>
          <w:color w:val="111111"/>
          <w:sz w:val="28"/>
          <w:sz w:val="28"/>
          <w:szCs w:val="28"/>
          <w:rtl w:val="true"/>
          <w:lang w:bidi="ar-SA"/>
        </w:rPr>
        <w:t>التقي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3899178_2870459653"/>
      <w:bookmarkStart w:id="266" w:name="_Toc114"/>
      <w:bookmarkEnd w:id="265"/>
      <w:r>
        <w:rPr/>
        <w:t>50</w:t>
      </w:r>
      <w:r>
        <w:rPr>
          <w:rtl w:val="true"/>
        </w:rPr>
        <w:t xml:space="preserve">- </w:t>
      </w:r>
      <w:r>
        <w:rPr>
          <w:rtl w:val="true"/>
        </w:rPr>
        <w:t xml:space="preserve">الأقل والأكثر </w:t>
      </w:r>
      <w:r>
        <w:rPr>
          <w:rtl w:val="true"/>
        </w:rPr>
        <w:t>(</w:t>
      </w:r>
      <w:r>
        <w:rPr>
          <w:rtl w:val="true"/>
        </w:rPr>
        <w:t>رسالة في</w:t>
      </w:r>
      <w:r>
        <w:rPr>
          <w:rtl w:val="true"/>
        </w:rPr>
        <w:t>).</w:t>
      </w:r>
      <w:bookmarkEnd w:id="266"/>
    </w:p>
    <w:p>
      <w:pPr>
        <w:pStyle w:val="BookText"/>
        <w:rPr/>
      </w:pPr>
      <w:r>
        <w:rPr>
          <w:rFonts w:ascii="Amiri" w:hAnsi="Amiri" w:eastAsia="Amiri" w:cs="Amiri"/>
          <w:color w:val="111111"/>
          <w:sz w:val="28"/>
          <w:sz w:val="28"/>
          <w:szCs w:val="28"/>
          <w:rtl w:val="true"/>
          <w:lang w:bidi="ar-SA"/>
        </w:rPr>
        <w:t xml:space="preserve">ذكر في ملاحق الصحف المطهرة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أنه تقرير بحث أستاذه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bookmarkStart w:id="267" w:name="pg9187_91720"/>
    </w:p>
    <w:p>
      <w:pPr>
        <w:pStyle w:val="Heading4"/>
        <w:numPr>
          <w:ilvl w:val="3"/>
          <w:numId w:val="1"/>
        </w:numPr>
        <w:rPr/>
      </w:pPr>
      <w:bookmarkStart w:id="268" w:name="__RefHeading___Toc3899180_2870459653"/>
      <w:bookmarkStart w:id="269" w:name="_Toc115"/>
      <w:bookmarkEnd w:id="267"/>
      <w:bookmarkEnd w:id="268"/>
      <w:r>
        <w:rPr>
          <w:rtl w:val="true"/>
        </w:rPr>
        <w:t xml:space="preserve">انتقاد </w:t>
      </w:r>
      <w:r>
        <w:rPr/>
        <w:t>51</w:t>
      </w:r>
      <w:r>
        <w:rPr>
          <w:rtl w:val="true"/>
        </w:rPr>
        <w:t xml:space="preserve">- </w:t>
      </w:r>
      <w:r>
        <w:rPr>
          <w:rtl w:val="true"/>
        </w:rPr>
        <w:t>الاعتقاد في إثبات الصانع تعالى والتوحيد</w:t>
      </w:r>
      <w:bookmarkEnd w:id="269"/>
    </w:p>
    <w:p>
      <w:pPr>
        <w:pStyle w:val="BookText"/>
        <w:rPr/>
      </w:pPr>
      <w:r>
        <w:rPr>
          <w:rFonts w:ascii="Amiri" w:hAnsi="Amiri" w:eastAsia="Amiri" w:cs="Amiri"/>
          <w:color w:val="111111"/>
          <w:sz w:val="28"/>
          <w:sz w:val="28"/>
          <w:szCs w:val="28"/>
          <w:rtl w:val="true"/>
          <w:lang w:bidi="ar-SA"/>
        </w:rPr>
        <w:t>ألّفه في سامراء عند تدريسه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تلل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عند مباحثتي سنتين إلى أن عاقني حبس بغداد</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3899182_2870459653"/>
      <w:bookmarkStart w:id="271" w:name="_Toc116"/>
      <w:bookmarkEnd w:id="270"/>
      <w:r>
        <w:rPr/>
        <w:t>52</w:t>
      </w:r>
      <w:r>
        <w:rPr>
          <w:rtl w:val="true"/>
        </w:rPr>
        <w:t xml:space="preserve">- </w:t>
      </w:r>
      <w:r>
        <w:rPr>
          <w:rtl w:val="true"/>
        </w:rPr>
        <w:t>حاشية جامعة حاوية لمهمات الأصول على الكفاية</w:t>
      </w:r>
      <w:r>
        <w:rPr>
          <w:rtl w:val="true"/>
        </w:rPr>
        <w:t>.</w:t>
      </w:r>
      <w:bookmarkEnd w:id="271"/>
    </w:p>
    <w:p>
      <w:pPr>
        <w:pStyle w:val="BookText"/>
        <w:rPr/>
      </w:pPr>
      <w:r>
        <w:rPr>
          <w:rFonts w:ascii="Amiri" w:hAnsi="Amiri" w:eastAsia="Amiri" w:cs="Amiri"/>
          <w:color w:val="111111"/>
          <w:sz w:val="28"/>
          <w:sz w:val="28"/>
          <w:szCs w:val="28"/>
          <w:rtl w:val="true"/>
          <w:lang w:bidi="ar-SA"/>
        </w:rPr>
        <w:t xml:space="preserve">قال في الصحف المطهرة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حرّرتها هذه السنين حين بحثنا خارجاً</w:t>
      </w:r>
    </w:p>
    <w:p>
      <w:pPr>
        <w:pStyle w:val="BookText"/>
        <w:rPr/>
      </w:pPr>
      <w:r>
        <w:rPr>
          <w:rFonts w:ascii="Amiri" w:hAnsi="Amiri" w:eastAsia="Amiri" w:cs="Amiri"/>
          <w:color w:val="111111"/>
          <w:sz w:val="28"/>
          <w:sz w:val="28"/>
          <w:szCs w:val="28"/>
          <w:rtl w:val="true"/>
          <w:lang w:bidi="ar-SA"/>
        </w:rPr>
        <w:t xml:space="preserve">ليلياً </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3899184_2870459653"/>
      <w:bookmarkStart w:id="273" w:name="_Toc117"/>
      <w:bookmarkEnd w:id="272"/>
      <w:r>
        <w:rPr/>
        <w:t>53</w:t>
      </w:r>
      <w:r>
        <w:rPr>
          <w:rtl w:val="true"/>
        </w:rPr>
        <w:t xml:space="preserve">- </w:t>
      </w:r>
      <w:r>
        <w:rPr>
          <w:rtl w:val="true"/>
        </w:rPr>
        <w:t>حاشية المكاسب في أحكام الخيارات</w:t>
      </w:r>
      <w:r>
        <w:rPr>
          <w:rtl w:val="true"/>
        </w:rPr>
        <w:t>.</w:t>
      </w:r>
      <w:bookmarkEnd w:id="273"/>
    </w:p>
    <w:p>
      <w:pPr>
        <w:pStyle w:val="BookText"/>
        <w:rPr/>
      </w:pPr>
      <w:r>
        <w:rPr>
          <w:rFonts w:ascii="IRNazanin" w:hAnsi="IRNazanin" w:eastAsia="IRNazanin"/>
          <w:color w:val="111111"/>
          <w:sz w:val="28"/>
          <w:sz w:val="28"/>
          <w:szCs w:val="28"/>
          <w:rtl w:val="true"/>
          <w:lang w:bidi="fa-IR"/>
        </w:rPr>
        <w:t xml:space="preserve">قال محقق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ملاحقه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أستاذه الشيخ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كتبها حدود سنة نيف وعشرين بعد ثلاثمائة وألف؛ ذكرها في الصحف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اتصل اشتغالنا بها إلى أن زاحمنا ما عرض علينا في شهرنا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الأولى سنة الخامس والثلاثين من غلبة الكفار على عراق العرب وتصرّف انكلترة لبغداد، نسأل الله تعالى بمنّه كشف جميع الكروب والشدائد عنا بظهور وليه عجل الله فرجه وسهل علينا مخرجه، وأن يعيد إلينا الأمن والأمان ويهيئ أسباب اشتغالنا بالعلوم النافعة والأعمال الصالحة برحمته إنه أرحم الراحمين</w:t>
      </w:r>
      <w:r>
        <w:rPr>
          <w:rFonts w:eastAsia="IRNazanin" w:cs="IRNazanin"/>
          <w:color w:val="111111"/>
          <w:sz w:val="28"/>
          <w:szCs w:val="28"/>
          <w:rtl w:val="true"/>
          <w:lang w:bidi="fa-IR"/>
        </w:rPr>
        <w:t>...).</w:t>
      </w:r>
    </w:p>
    <w:p>
      <w:pPr>
        <w:pStyle w:val="Heading4"/>
        <w:numPr>
          <w:ilvl w:val="3"/>
          <w:numId w:val="1"/>
        </w:numPr>
        <w:rPr/>
      </w:pPr>
      <w:bookmarkStart w:id="274" w:name="__RefHeading___Toc3899186_2870459653"/>
      <w:bookmarkStart w:id="275" w:name="_Toc118"/>
      <w:bookmarkEnd w:id="274"/>
      <w:r>
        <w:rPr/>
        <w:t>54</w:t>
      </w:r>
      <w:r>
        <w:rPr>
          <w:rtl w:val="true"/>
        </w:rPr>
        <w:t xml:space="preserve">- </w:t>
      </w:r>
      <w:r>
        <w:rPr>
          <w:rtl w:val="true"/>
        </w:rPr>
        <w:t xml:space="preserve">الخلل </w:t>
      </w:r>
      <w:r>
        <w:rPr>
          <w:rtl w:val="true"/>
        </w:rPr>
        <w:t xml:space="preserve">( </w:t>
      </w:r>
      <w:r>
        <w:rPr>
          <w:rtl w:val="true"/>
        </w:rPr>
        <w:t xml:space="preserve">رسالة في </w:t>
      </w:r>
      <w:r>
        <w:rPr>
          <w:rtl w:val="true"/>
        </w:rPr>
        <w:t>) .</w:t>
      </w:r>
      <w:bookmarkEnd w:id="275"/>
    </w:p>
    <w:p>
      <w:pPr>
        <w:pStyle w:val="BookText"/>
        <w:rPr/>
      </w:pPr>
      <w:r>
        <w:rPr>
          <w:rFonts w:ascii="Amiri" w:hAnsi="Amiri" w:eastAsia="Amiri" w:cs="Amiri"/>
          <w:color w:val="111111"/>
          <w:sz w:val="28"/>
          <w:sz w:val="28"/>
          <w:szCs w:val="28"/>
          <w:rtl w:val="true"/>
          <w:lang w:bidi="ar-SA"/>
        </w:rPr>
        <w:t>تقرير لدرس شيخه وأستاذه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في سامراء</w:t>
      </w:r>
    </w:p>
    <w:p>
      <w:pPr>
        <w:pStyle w:val="BookText"/>
        <w:rPr/>
      </w:pPr>
      <w:r>
        <w:rPr>
          <w:rFonts w:ascii="Amiri" w:hAnsi="Amiri" w:eastAsia="Amiri" w:cs="Amiri"/>
          <w:color w:val="111111"/>
          <w:sz w:val="28"/>
          <w:sz w:val="28"/>
          <w:szCs w:val="28"/>
          <w:rtl w:val="true"/>
          <w:lang w:bidi="ar-SA"/>
        </w:rPr>
        <w:t>أوائل هجرته إليها</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3899188_2870459653"/>
      <w:bookmarkStart w:id="277" w:name="_Toc119"/>
      <w:bookmarkEnd w:id="276"/>
      <w:r>
        <w:rPr/>
        <w:t>55</w:t>
      </w:r>
      <w:r>
        <w:rPr>
          <w:rtl w:val="true"/>
        </w:rPr>
        <w:t xml:space="preserve">- </w:t>
      </w:r>
      <w:r>
        <w:rPr>
          <w:rtl w:val="true"/>
        </w:rPr>
        <w:t xml:space="preserve">الترتب </w:t>
      </w:r>
      <w:r>
        <w:rPr>
          <w:rtl w:val="true"/>
        </w:rPr>
        <w:t xml:space="preserve">( </w:t>
      </w:r>
      <w:r>
        <w:rPr>
          <w:rtl w:val="true"/>
        </w:rPr>
        <w:t>رسالة</w:t>
      </w:r>
      <w:r>
        <w:rPr>
          <w:rtl w:val="true"/>
        </w:rPr>
        <w:t xml:space="preserve">) </w:t>
      </w:r>
      <w:r>
        <w:rPr>
          <w:rtl w:val="true"/>
        </w:rPr>
        <w:t>في</w:t>
      </w:r>
      <w:r>
        <w:rPr>
          <w:rtl w:val="true"/>
        </w:rPr>
        <w:t>).</w:t>
      </w:r>
      <w:bookmarkEnd w:id="2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محقق الصحف المطهرة في ملاحقه ص</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 درس أستاذه التقي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في الصحف المطهرة </w:t>
      </w:r>
      <w:r>
        <w:rPr>
          <w:rFonts w:eastAsia="IRNazanin" w:cs="IRNazanin"/>
          <w:color w:val="111111"/>
          <w:sz w:val="28"/>
          <w:szCs w:val="28"/>
          <w:rtl w:val="true"/>
          <w:lang w:bidi="fa-IR"/>
        </w:rPr>
        <w:t xml:space="preserve">...). </w:t>
      </w:r>
      <w:bookmarkStart w:id="278" w:name="pg9187_91721"/>
    </w:p>
    <w:p>
      <w:pPr>
        <w:pStyle w:val="Heading4"/>
        <w:numPr>
          <w:ilvl w:val="3"/>
          <w:numId w:val="1"/>
        </w:numPr>
        <w:rPr/>
      </w:pPr>
      <w:bookmarkStart w:id="279" w:name="__RefHeading___Toc3899190_2870459653"/>
      <w:bookmarkStart w:id="280" w:name="_Toc120"/>
      <w:bookmarkEnd w:id="278"/>
      <w:bookmarkEnd w:id="279"/>
      <w:r>
        <w:rPr/>
        <w:t>56</w:t>
      </w:r>
      <w:r>
        <w:rPr>
          <w:rtl w:val="true"/>
        </w:rPr>
        <w:t xml:space="preserve">- </w:t>
      </w:r>
      <w:r>
        <w:rPr>
          <w:rtl w:val="true"/>
        </w:rPr>
        <w:t xml:space="preserve">التعادل والترجيح </w:t>
      </w:r>
      <w:r>
        <w:rPr>
          <w:rtl w:val="true"/>
        </w:rPr>
        <w:t>(</w:t>
      </w:r>
      <w:r>
        <w:rPr>
          <w:rtl w:val="true"/>
        </w:rPr>
        <w:t>رسالة في</w:t>
      </w:r>
      <w:r>
        <w:rPr>
          <w:rtl w:val="true"/>
        </w:rPr>
        <w:t>).</w:t>
      </w:r>
      <w:bookmarkEnd w:id="280"/>
    </w:p>
    <w:p>
      <w:pPr>
        <w:pStyle w:val="BookText"/>
        <w:rPr/>
      </w:pPr>
      <w:r>
        <w:rPr>
          <w:rFonts w:ascii="IRNazanin" w:hAnsi="IRNazanin" w:eastAsia="IRNazanin"/>
          <w:color w:val="111111"/>
          <w:sz w:val="28"/>
          <w:sz w:val="28"/>
          <w:szCs w:val="28"/>
          <w:rtl w:val="true"/>
          <w:lang w:bidi="fa-IR"/>
        </w:rPr>
        <w:t xml:space="preserve">قال محقق الصحف المطهرة في ملاحقه 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 درس أستاد الشیخ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في الصحف المطهرة </w:t>
      </w:r>
      <w:r>
        <w:rPr>
          <w:rFonts w:eastAsia="IRNazanin" w:cs="IRNazanin"/>
          <w:color w:val="111111"/>
          <w:sz w:val="28"/>
          <w:szCs w:val="28"/>
          <w:rtl w:val="true"/>
          <w:lang w:bidi="fa-IR"/>
        </w:rPr>
        <w:t>...).</w:t>
      </w:r>
    </w:p>
    <w:p>
      <w:pPr>
        <w:pStyle w:val="Heading4"/>
        <w:numPr>
          <w:ilvl w:val="3"/>
          <w:numId w:val="1"/>
        </w:numPr>
        <w:rPr/>
      </w:pPr>
      <w:bookmarkStart w:id="281" w:name="__RefHeading___Toc3899192_2870459653"/>
      <w:bookmarkStart w:id="282" w:name="_Toc121"/>
      <w:bookmarkEnd w:id="281"/>
      <w:r>
        <w:rPr/>
        <w:t>57</w:t>
      </w:r>
      <w:r>
        <w:rPr>
          <w:rtl w:val="true"/>
        </w:rPr>
        <w:t xml:space="preserve">- </w:t>
      </w:r>
      <w:r>
        <w:rPr>
          <w:rtl w:val="true"/>
        </w:rPr>
        <w:t>تقريرات تحقيقات أستاذه الشيخ محمد تقي الشيرازي</w:t>
      </w:r>
      <w:r>
        <w:rPr>
          <w:rtl w:val="true"/>
        </w:rPr>
        <w:t>(</w:t>
      </w:r>
      <w:r>
        <w:rPr>
          <w:rtl w:val="true"/>
        </w:rPr>
        <w:t>قدس سره</w:t>
      </w:r>
      <w:r>
        <w:rPr>
          <w:rtl w:val="true"/>
        </w:rPr>
        <w:t>)</w:t>
      </w:r>
      <w:bookmarkEnd w:id="282"/>
    </w:p>
    <w:p>
      <w:pPr>
        <w:pStyle w:val="BookText"/>
        <w:rPr/>
      </w:pPr>
      <w:r>
        <w:rPr>
          <w:rFonts w:ascii="Amiri" w:hAnsi="Amiri" w:eastAsia="Amiri" w:cs="Amiri"/>
          <w:color w:val="111111"/>
          <w:sz w:val="28"/>
          <w:sz w:val="28"/>
          <w:szCs w:val="28"/>
          <w:rtl w:val="true"/>
          <w:lang w:bidi="ar-SA"/>
        </w:rPr>
        <w:t xml:space="preserve">قال في الصحف المطهرة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كتبتها في حدود سنة نيف وعشرين بعد ثلاثمائة</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899194_2870459653"/>
      <w:bookmarkStart w:id="284" w:name="_Toc122"/>
      <w:bookmarkEnd w:id="283"/>
      <w:r>
        <w:rPr/>
        <w:t>58</w:t>
      </w:r>
      <w:r>
        <w:rPr>
          <w:rtl w:val="true"/>
        </w:rPr>
        <w:t xml:space="preserve">- </w:t>
      </w:r>
      <w:r>
        <w:rPr>
          <w:rtl w:val="true"/>
        </w:rPr>
        <w:t xml:space="preserve">التوسط في الأرض المغصوبة </w:t>
      </w:r>
      <w:r>
        <w:rPr>
          <w:rtl w:val="true"/>
        </w:rPr>
        <w:t>(</w:t>
      </w:r>
      <w:r>
        <w:rPr>
          <w:rtl w:val="true"/>
        </w:rPr>
        <w:t>تحقيق في</w:t>
      </w:r>
      <w:r>
        <w:rPr>
          <w:rtl w:val="true"/>
        </w:rPr>
        <w:t>).</w:t>
      </w:r>
      <w:bookmarkEnd w:id="284"/>
    </w:p>
    <w:p>
      <w:pPr>
        <w:pStyle w:val="BookText"/>
        <w:rPr/>
      </w:pPr>
      <w:r>
        <w:rPr>
          <w:rFonts w:ascii="Amiri" w:hAnsi="Amiri" w:eastAsia="Amiri" w:cs="Amiri"/>
          <w:color w:val="111111"/>
          <w:sz w:val="28"/>
          <w:sz w:val="28"/>
          <w:szCs w:val="28"/>
          <w:rtl w:val="true"/>
          <w:lang w:bidi="ar-SA"/>
        </w:rPr>
        <w:t xml:space="preserve">ذكر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الصحف المطهرة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تقرير بحث أستاذه التقي</w:t>
      </w:r>
    </w:p>
    <w:p>
      <w:p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899196_2870459653"/>
      <w:bookmarkStart w:id="286" w:name="_Toc123"/>
      <w:bookmarkEnd w:id="285"/>
      <w:r>
        <w:rPr/>
        <w:t>59</w:t>
      </w:r>
      <w:r>
        <w:rPr>
          <w:rtl w:val="true"/>
        </w:rPr>
        <w:t xml:space="preserve">- </w:t>
      </w:r>
      <w:r>
        <w:rPr>
          <w:rtl w:val="true"/>
        </w:rPr>
        <w:t xml:space="preserve">العلم الإجمالي </w:t>
      </w:r>
      <w:r>
        <w:rPr>
          <w:rtl w:val="true"/>
        </w:rPr>
        <w:t>(</w:t>
      </w:r>
      <w:r>
        <w:rPr>
          <w:rtl w:val="true"/>
        </w:rPr>
        <w:t>رسالة</w:t>
      </w:r>
      <w:r>
        <w:rPr>
          <w:rtl w:val="true"/>
        </w:rPr>
        <w:t xml:space="preserve">) </w:t>
      </w:r>
      <w:r>
        <w:rPr>
          <w:rtl w:val="true"/>
        </w:rPr>
        <w:t>في</w:t>
      </w:r>
      <w:r>
        <w:rPr>
          <w:rtl w:val="true"/>
        </w:rPr>
        <w:t>).</w:t>
      </w:r>
      <w:bookmarkEnd w:id="286"/>
    </w:p>
    <w:p>
      <w:pPr>
        <w:pStyle w:val="BookText"/>
        <w:rPr/>
      </w:pPr>
      <w:r>
        <w:rPr>
          <w:rFonts w:ascii="Amiri" w:hAnsi="Amiri" w:eastAsia="Amiri" w:cs="Amiri"/>
          <w:color w:val="111111"/>
          <w:sz w:val="28"/>
          <w:sz w:val="28"/>
          <w:szCs w:val="28"/>
          <w:rtl w:val="true"/>
          <w:lang w:bidi="ar-SA"/>
        </w:rPr>
        <w:t xml:space="preserve">ذكر في ملاحق الصحف المطهرة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تقرير بحث أستاذه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3899198_2870459653"/>
      <w:bookmarkStart w:id="288" w:name="_Toc124"/>
      <w:bookmarkEnd w:id="287"/>
      <w:r>
        <w:rPr/>
        <w:t>60</w:t>
      </w:r>
      <w:r>
        <w:rPr>
          <w:rtl w:val="true"/>
        </w:rPr>
        <w:t xml:space="preserve">- </w:t>
      </w:r>
      <w:r>
        <w:rPr>
          <w:rtl w:val="true"/>
        </w:rPr>
        <w:t>القرعة</w:t>
      </w:r>
      <w:r>
        <w:rPr>
          <w:rtl w:val="true"/>
        </w:rPr>
        <w:t>.</w:t>
      </w:r>
      <w:bookmarkEnd w:id="288"/>
    </w:p>
    <w:p>
      <w:pPr>
        <w:pStyle w:val="BookText"/>
        <w:rPr/>
      </w:pPr>
      <w:r>
        <w:rPr>
          <w:rFonts w:ascii="Amiri" w:hAnsi="Amiri" w:eastAsia="Amiri" w:cs="Amiri"/>
          <w:color w:val="111111"/>
          <w:sz w:val="28"/>
          <w:sz w:val="28"/>
          <w:szCs w:val="28"/>
          <w:rtl w:val="true"/>
          <w:lang w:bidi="ar-SA"/>
        </w:rPr>
        <w:t>قال في الملحق الثالث من ملاحق كتاب الصحف المطهرة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مصنفاته في الناحية المقدسة بسامرّاء بالفارسية، وقد ترجمه هو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فارسية في جمع آيات اللعن على أرباب السب والطعن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 بالنذر أيام حدوث القلاقل في سامراء في عام المحنة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التفريج عن المؤمنين استخرجته من صحاح العامة ومسانيدهم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 المطهرة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محمد رضا الجلالي في مقدمة تحقيق كتاب الباقيات الصالحات للسيد الخراساني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القرعة، بالفارسية، في الإمامة، وجمع آيات من القرآن في ذم </w:t>
      </w:r>
      <w:bookmarkStart w:id="289" w:name="pg9187_91722"/>
    </w:p>
    <w:p>
      <w:pPr>
        <w:pStyle w:val="BookText"/>
        <w:rPr/>
      </w:pPr>
      <w:bookmarkEnd w:id="289"/>
      <w:r>
        <w:rPr>
          <w:rFonts w:ascii="Amiri" w:hAnsi="Amiri" w:eastAsia="Amiri" w:cs="Amiri"/>
          <w:color w:val="111111"/>
          <w:sz w:val="28"/>
          <w:sz w:val="28"/>
          <w:szCs w:val="28"/>
          <w:rtl w:val="true"/>
          <w:lang w:bidi="ar-SA"/>
        </w:rPr>
        <w:t xml:space="preserve">النواصب، ألّفها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899200_2870459653"/>
      <w:bookmarkStart w:id="291" w:name="_Toc125"/>
      <w:bookmarkEnd w:id="290"/>
      <w:r>
        <w:rPr/>
        <w:t>61</w:t>
      </w:r>
      <w:r>
        <w:rPr>
          <w:rtl w:val="true"/>
        </w:rPr>
        <w:t xml:space="preserve">- </w:t>
      </w:r>
      <w:r>
        <w:rPr>
          <w:rtl w:val="true"/>
        </w:rPr>
        <w:t xml:space="preserve">لزوم التنجيز في العقود </w:t>
      </w:r>
      <w:r>
        <w:rPr>
          <w:rtl w:val="true"/>
        </w:rPr>
        <w:t>(</w:t>
      </w:r>
      <w:r>
        <w:rPr>
          <w:rtl w:val="true"/>
        </w:rPr>
        <w:t>رسالة في</w:t>
      </w:r>
      <w:r>
        <w:rPr>
          <w:rtl w:val="true"/>
        </w:rPr>
        <w:t>).</w:t>
      </w:r>
      <w:bookmarkEnd w:id="291"/>
    </w:p>
    <w:p>
      <w:pPr>
        <w:pStyle w:val="BookText"/>
        <w:rPr/>
      </w:pPr>
      <w:r>
        <w:rPr>
          <w:rFonts w:ascii="Amiri" w:hAnsi="Amiri" w:eastAsia="Amiri" w:cs="Amiri"/>
          <w:color w:val="111111"/>
          <w:sz w:val="28"/>
          <w:sz w:val="28"/>
          <w:szCs w:val="28"/>
          <w:rtl w:val="true"/>
          <w:lang w:bidi="ar-SA"/>
        </w:rPr>
        <w:t>ذُكر في ملاحق الصحف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تقرير بحث أستاذه الشيخ محمد</w:t>
      </w:r>
    </w:p>
    <w:p>
      <w:pPr>
        <w:pStyle w:val="BookText"/>
        <w:rPr/>
      </w:pPr>
      <w:r>
        <w:rPr>
          <w:rFonts w:ascii="Amiri" w:hAnsi="Amiri" w:eastAsia="Amiri" w:cs="Amiri"/>
          <w:color w:val="111111"/>
          <w:sz w:val="28"/>
          <w:sz w:val="28"/>
          <w:szCs w:val="28"/>
          <w:rtl w:val="true"/>
          <w:lang w:bidi="ar-SA"/>
        </w:rPr>
        <w:t>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3899202_2870459653"/>
      <w:bookmarkStart w:id="293" w:name="_Toc126"/>
      <w:bookmarkEnd w:id="292"/>
      <w:r>
        <w:rPr/>
        <w:t>62</w:t>
      </w:r>
      <w:r>
        <w:rPr>
          <w:rtl w:val="true"/>
        </w:rPr>
        <w:t xml:space="preserve">- </w:t>
      </w:r>
      <w:r>
        <w:rPr>
          <w:rtl w:val="true"/>
        </w:rPr>
        <w:t>لمعة النور في اختصاص الجمعة بالحضور</w:t>
      </w:r>
      <w:r>
        <w:rPr>
          <w:rtl w:val="true"/>
        </w:rPr>
        <w:t>.</w:t>
      </w:r>
      <w:bookmarkEnd w:id="293"/>
    </w:p>
    <w:p>
      <w:pPr>
        <w:pStyle w:val="BookText"/>
        <w:rPr/>
      </w:pPr>
      <w:r>
        <w:rPr>
          <w:rFonts w:ascii="Amiri" w:hAnsi="Amiri" w:eastAsia="Amiri" w:cs="Amiri"/>
          <w:color w:val="111111"/>
          <w:sz w:val="28"/>
          <w:sz w:val="28"/>
          <w:szCs w:val="28"/>
          <w:rtl w:val="true"/>
          <w:lang w:bidi="ar-SA"/>
        </w:rPr>
        <w:t xml:space="preserve">قال محقق كتاب الصحف المطهرة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صدر الصفحة الأولى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تأليفاته في الناحية المقدسة سامراء، بأمر من أستاذه التقي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Heading4"/>
        <w:numPr>
          <w:ilvl w:val="3"/>
          <w:numId w:val="1"/>
        </w:numPr>
        <w:rPr/>
      </w:pPr>
      <w:bookmarkStart w:id="294" w:name="__RefHeading___Toc3899204_2870459653"/>
      <w:bookmarkStart w:id="295" w:name="_Toc127"/>
      <w:bookmarkEnd w:id="294"/>
      <w:r>
        <w:rPr/>
        <w:t>63</w:t>
      </w:r>
      <w:r>
        <w:rPr>
          <w:rtl w:val="true"/>
        </w:rPr>
        <w:t xml:space="preserve">- </w:t>
      </w:r>
      <w:r>
        <w:rPr>
          <w:rtl w:val="true"/>
        </w:rPr>
        <w:t>مرقاة الثقات في تمييز المشتركات</w:t>
      </w:r>
      <w:r>
        <w:rPr>
          <w:rtl w:val="true"/>
        </w:rPr>
        <w:t>.</w:t>
      </w:r>
      <w:bookmarkEnd w:id="295"/>
    </w:p>
    <w:p>
      <w:pPr>
        <w:pStyle w:val="BookText"/>
        <w:rPr/>
      </w:pPr>
      <w:r>
        <w:rPr>
          <w:rFonts w:ascii="Amiri" w:hAnsi="Amiri" w:eastAsia="Amiri" w:cs="Amiri"/>
          <w:color w:val="111111"/>
          <w:sz w:val="28"/>
          <w:sz w:val="28"/>
          <w:szCs w:val="28"/>
          <w:rtl w:val="true"/>
          <w:lang w:bidi="ar-SA"/>
        </w:rPr>
        <w:t>قال محقق كتاب الصحف المطهرة في ملاحقه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ألّفه في الناحية المقدسة سامراء حدود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مشتغلا في حرف الفاء منه إذ وصله كتاب شيخه وأستاذه شيخ الشريعة الأصفهاني المحتوي على إجازته له، فأثبتها السيده الله بالمناسبة في نفس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الصحف المطهرة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جيد في علم الرجال، 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رجال السيد هادي الخراساني، وفي نقباء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والترجمة الملحقة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ومصفّى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3899206_2870459653"/>
      <w:bookmarkStart w:id="297" w:name="_Toc128"/>
      <w:bookmarkEnd w:id="296"/>
      <w:r>
        <w:rPr/>
        <w:t>64</w:t>
      </w:r>
      <w:r>
        <w:rPr>
          <w:rtl w:val="true"/>
        </w:rPr>
        <w:t xml:space="preserve">- </w:t>
      </w:r>
      <w:r>
        <w:rPr>
          <w:rtl w:val="true"/>
        </w:rPr>
        <w:t xml:space="preserve">المشكوك الملبوس </w:t>
      </w:r>
      <w:r>
        <w:rPr>
          <w:rtl w:val="true"/>
        </w:rPr>
        <w:t xml:space="preserve">( </w:t>
      </w:r>
      <w:r>
        <w:rPr>
          <w:rtl w:val="true"/>
        </w:rPr>
        <w:t>رسالة</w:t>
      </w:r>
      <w:r>
        <w:rPr>
          <w:rtl w:val="true"/>
        </w:rPr>
        <w:t xml:space="preserve">) </w:t>
      </w:r>
      <w:r>
        <w:rPr>
          <w:rtl w:val="true"/>
        </w:rPr>
        <w:t>في</w:t>
      </w:r>
      <w:r>
        <w:rPr>
          <w:rtl w:val="true"/>
        </w:rPr>
        <w:t>).</w:t>
      </w:r>
      <w:bookmarkEnd w:id="297"/>
    </w:p>
    <w:p>
      <w:pPr>
        <w:pStyle w:val="BookText"/>
        <w:rPr/>
      </w:pPr>
      <w:r>
        <w:rPr>
          <w:rFonts w:ascii="Amiri" w:hAnsi="Amiri" w:eastAsia="Amiri" w:cs="Amiri"/>
          <w:color w:val="111111"/>
          <w:sz w:val="28"/>
          <w:sz w:val="28"/>
          <w:szCs w:val="28"/>
          <w:rtl w:val="true"/>
          <w:lang w:bidi="ar-SA"/>
        </w:rPr>
        <w:t xml:space="preserve">قال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الصحف المطهرة في ملاحقه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بحث أستاذه</w:t>
      </w:r>
    </w:p>
    <w:p>
      <w:pPr>
        <w:pStyle w:val="BookText"/>
        <w:rPr/>
      </w:pPr>
      <w:r>
        <w:rPr>
          <w:rFonts w:ascii="Amiri" w:hAnsi="Amiri" w:eastAsia="Amiri" w:cs="Amiri"/>
          <w:color w:val="111111"/>
          <w:sz w:val="28"/>
          <w:sz w:val="28"/>
          <w:szCs w:val="28"/>
          <w:rtl w:val="true"/>
          <w:lang w:bidi="ar-SA"/>
        </w:rPr>
        <w:t>الشيخ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899208_2870459653"/>
      <w:bookmarkStart w:id="299" w:name="_Toc129"/>
      <w:bookmarkEnd w:id="298"/>
      <w:r>
        <w:rPr/>
        <w:t>65</w:t>
      </w:r>
      <w:r>
        <w:rPr>
          <w:rtl w:val="true"/>
        </w:rPr>
        <w:t xml:space="preserve">- </w:t>
      </w:r>
      <w:r>
        <w:rPr>
          <w:rtl w:val="true"/>
        </w:rPr>
        <w:t xml:space="preserve">مقدمية عدم أحد الضدين لوجود الآخر </w:t>
      </w:r>
      <w:r>
        <w:rPr>
          <w:rtl w:val="true"/>
        </w:rPr>
        <w:t>(</w:t>
      </w:r>
      <w:r>
        <w:rPr>
          <w:rtl w:val="true"/>
        </w:rPr>
        <w:t>رسالة في</w:t>
      </w:r>
      <w:r>
        <w:rPr>
          <w:rtl w:val="true"/>
        </w:rPr>
        <w:t xml:space="preserve">) </w:t>
      </w:r>
      <w:r>
        <w:rPr>
          <w:rtl w:val="true"/>
        </w:rPr>
        <w:t xml:space="preserve">أصول فقه </w:t>
      </w:r>
      <w:r>
        <w:rPr>
          <w:rtl w:val="true"/>
        </w:rPr>
        <w:t xml:space="preserve">- </w:t>
      </w:r>
      <w:r>
        <w:rPr>
          <w:rtl w:val="true"/>
        </w:rPr>
        <w:t>عربي</w:t>
      </w:r>
      <w:bookmarkEnd w:id="29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الصحف المطهرة في ملاحقه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 درس </w:t>
      </w:r>
      <w:bookmarkStart w:id="300" w:name="pg9187_91723"/>
    </w:p>
    <w:p>
      <w:pPr>
        <w:pStyle w:val="BookText"/>
        <w:rPr/>
      </w:pPr>
      <w:bookmarkEnd w:id="300"/>
      <w:r>
        <w:rPr>
          <w:rFonts w:ascii="Amiri" w:hAnsi="Amiri" w:eastAsia="Amiri" w:cs="Amiri"/>
          <w:color w:val="111111"/>
          <w:sz w:val="28"/>
          <w:sz w:val="28"/>
          <w:szCs w:val="28"/>
          <w:rtl w:val="true"/>
          <w:lang w:bidi="ar-SA"/>
        </w:rPr>
        <w:t>أستاذه الشيخ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899210_2870459653"/>
      <w:bookmarkStart w:id="302" w:name="_Toc130"/>
      <w:bookmarkEnd w:id="301"/>
      <w:r>
        <w:rPr/>
        <w:t>66</w:t>
      </w:r>
      <w:r>
        <w:rPr>
          <w:rtl w:val="true"/>
        </w:rPr>
        <w:t xml:space="preserve">- </w:t>
      </w:r>
      <w:r>
        <w:rPr>
          <w:rtl w:val="true"/>
        </w:rPr>
        <w:t>هداية الأنام</w:t>
      </w:r>
      <w:r>
        <w:rPr>
          <w:rtl w:val="true"/>
        </w:rPr>
        <w:t>.</w:t>
      </w:r>
      <w:bookmarkEnd w:id="302"/>
    </w:p>
    <w:p>
      <w:pPr>
        <w:pStyle w:val="BookText"/>
        <w:rPr/>
      </w:pPr>
      <w:r>
        <w:rPr>
          <w:rFonts w:ascii="Amiri" w:hAnsi="Amiri" w:eastAsia="Amiri" w:cs="Amiri"/>
          <w:color w:val="111111"/>
          <w:sz w:val="28"/>
          <w:sz w:val="28"/>
          <w:szCs w:val="28"/>
          <w:rtl w:val="true"/>
          <w:lang w:bidi="ar-SA"/>
        </w:rPr>
        <w:t xml:space="preserve">قال السيد محمد حسين الجلالي في فهرس التراث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رتبه على أثني عشر باباً كلّها أربعينيات تتعلّق بالحجّة عجل الله فرجه، فرغ من تأليفه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طبع في تبريز سنة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غادر له سامراء في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899212_2870459653"/>
      <w:bookmarkStart w:id="304" w:name="_Toc131"/>
      <w:bookmarkEnd w:id="303"/>
      <w:r>
        <w:rPr/>
        <w:t>67</w:t>
      </w:r>
      <w:r>
        <w:rPr>
          <w:rtl w:val="true"/>
        </w:rPr>
        <w:t xml:space="preserve">- </w:t>
      </w:r>
      <w:r>
        <w:rPr>
          <w:rtl w:val="true"/>
        </w:rPr>
        <w:t>هداية في الأصول</w:t>
      </w:r>
      <w:r>
        <w:rPr>
          <w:rtl w:val="true"/>
        </w:rPr>
        <w:t>.</w:t>
      </w:r>
      <w:bookmarkEnd w:id="304"/>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الصحف المطهرة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كتبتها حين مباحثتي خارجاً</w:t>
      </w:r>
    </w:p>
    <w:p>
      <w:pPr>
        <w:pStyle w:val="BookText"/>
        <w:rPr/>
      </w:pPr>
      <w:r>
        <w:rPr>
          <w:rFonts w:ascii="Amiri" w:hAnsi="Amiri" w:eastAsia="Amiri" w:cs="Amiri"/>
          <w:color w:val="111111"/>
          <w:sz w:val="28"/>
          <w:sz w:val="28"/>
          <w:szCs w:val="28"/>
          <w:rtl w:val="true"/>
          <w:lang w:bidi="ar-SA"/>
        </w:rPr>
        <w:t xml:space="preserve">لجملة من الأصحاب في الليالي سنة الخامس، </w:t>
      </w:r>
      <w:r>
        <w:rPr>
          <w:rStyle w:val="FootnoteAnchor"/>
          <w:rtl w:val="true"/>
        </w:rPr>
        <w:footnoteReference w:id="18"/>
      </w:r>
      <w:r>
        <w:rPr>
          <w:rFonts w:ascii="Amiri" w:hAnsi="Amiri" w:eastAsia="Amiri" w:cs="Amiri"/>
          <w:color w:val="111111"/>
          <w:sz w:val="28"/>
          <w:sz w:val="28"/>
          <w:szCs w:val="28"/>
          <w:rtl w:val="true"/>
          <w:lang w:bidi="ar-SA"/>
        </w:rPr>
        <w:t>والعشرين</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3899214_2870459653"/>
      <w:bookmarkStart w:id="306" w:name="_Toc132"/>
      <w:bookmarkEnd w:id="305"/>
      <w:r>
        <w:rPr>
          <w:rtl w:val="true"/>
        </w:rPr>
        <w:t xml:space="preserve">الخراساني، الشيخ مهدي الخوافي </w:t>
      </w:r>
      <w:r>
        <w:rPr>
          <w:rtl w:val="true"/>
        </w:rPr>
        <w:t xml:space="preserve">( </w:t>
      </w:r>
      <w:r>
        <w:rPr/>
        <w:t>1260</w:t>
      </w:r>
      <w:r>
        <w:rPr>
          <w:rtl w:val="true"/>
        </w:rPr>
        <w:t xml:space="preserve"> - </w:t>
      </w:r>
      <w:r>
        <w:rPr/>
        <w:t>1339</w:t>
      </w:r>
      <w:r>
        <w:rPr>
          <w:rtl w:val="true"/>
        </w:rPr>
        <w:t>ه</w:t>
      </w:r>
      <w:r>
        <w:rPr>
          <w:rtl w:val="true"/>
        </w:rPr>
        <w:t>-)</w:t>
      </w:r>
      <w:bookmarkEnd w:id="306"/>
    </w:p>
    <w:p>
      <w:pPr>
        <w:pStyle w:val="Heading4"/>
        <w:numPr>
          <w:ilvl w:val="3"/>
          <w:numId w:val="1"/>
        </w:numPr>
        <w:rPr/>
      </w:pPr>
      <w:bookmarkStart w:id="307" w:name="__RefHeading___Toc3899216_2870459653"/>
      <w:bookmarkStart w:id="308" w:name="_Toc133"/>
      <w:bookmarkEnd w:id="307"/>
      <w:r>
        <w:rPr/>
        <w:t>68</w:t>
      </w:r>
      <w:r>
        <w:rPr>
          <w:rtl w:val="true"/>
        </w:rPr>
        <w:t xml:space="preserve">- </w:t>
      </w:r>
      <w:r>
        <w:rPr>
          <w:rtl w:val="true"/>
        </w:rPr>
        <w:t>مجمع المسائل</w:t>
      </w:r>
      <w:r>
        <w:rPr>
          <w:rtl w:val="true"/>
        </w:rPr>
        <w:t>.</w:t>
      </w:r>
      <w:bookmarkEnd w:id="308"/>
    </w:p>
    <w:p>
      <w:pPr>
        <w:pStyle w:val="Heading5"/>
        <w:numPr>
          <w:ilvl w:val="4"/>
          <w:numId w:val="1"/>
        </w:numPr>
        <w:rPr/>
      </w:pPr>
      <w:bookmarkStart w:id="309" w:name="__RefHeading___Toc3899218_2870459653"/>
      <w:bookmarkStart w:id="310" w:name="_Toc134"/>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 xml:space="preserve">قال في الطبقات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تشرف بسامرّاء في نيف وثلاثمائة و توقف خمس سنين مستفيداً من بحث 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فيها بأمر آية الله مجمع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الطهراني،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هدية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3899220_2870459653"/>
      <w:bookmarkStart w:id="312" w:name="_Toc135"/>
      <w:bookmarkEnd w:id="311"/>
      <w:r>
        <w:rPr>
          <w:rtl w:val="true"/>
        </w:rPr>
        <w:t>النسخ</w:t>
      </w:r>
      <w:r>
        <w:rPr>
          <w:rtl w:val="true"/>
        </w:rPr>
        <w:t>:</w:t>
      </w:r>
      <w:bookmarkEnd w:id="31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bookmarkStart w:id="313" w:name="pg9187_91724"/>
    </w:p>
    <w:p>
      <w:pPr>
        <w:pStyle w:val="Heading2"/>
        <w:numPr>
          <w:ilvl w:val="1"/>
          <w:numId w:val="1"/>
        </w:numPr>
        <w:rPr/>
      </w:pPr>
      <w:bookmarkStart w:id="314" w:name="__RefHeading___Toc3899222_2870459653"/>
      <w:bookmarkStart w:id="315" w:name="_Toc136"/>
      <w:bookmarkEnd w:id="313"/>
      <w:bookmarkEnd w:id="314"/>
      <w:r>
        <w:rPr>
          <w:rtl w:val="true"/>
        </w:rPr>
        <w:t>حرف الخاء</w:t>
      </w:r>
      <w:r>
        <w:rPr>
          <w:rtl w:val="true"/>
        </w:rPr>
        <w:t>.</w:t>
      </w:r>
      <w:bookmarkEnd w:id="315"/>
    </w:p>
    <w:p>
      <w:pPr>
        <w:pStyle w:val="Heading3"/>
        <w:numPr>
          <w:ilvl w:val="2"/>
          <w:numId w:val="1"/>
        </w:numPr>
        <w:rPr/>
      </w:pPr>
      <w:bookmarkStart w:id="316" w:name="__RefHeading___Toc3899224_2870459653"/>
      <w:bookmarkStart w:id="317" w:name="_Toc137"/>
      <w:bookmarkEnd w:id="316"/>
      <w:r>
        <w:rPr>
          <w:rtl w:val="true"/>
        </w:rPr>
        <w:t>الخراساني، الميرزا حبیب بن محمد هاشم ابن ميرزا هداية الله</w:t>
      </w:r>
      <w:r>
        <w:rPr>
          <w:rtl w:val="true"/>
        </w:rPr>
        <w:t>(</w:t>
      </w:r>
      <w:r>
        <w:rPr/>
        <w:t>1327</w:t>
      </w:r>
      <w:r>
        <w:rPr>
          <w:rtl w:val="true"/>
        </w:rPr>
        <w:t>ه</w:t>
      </w:r>
      <w:r>
        <w:rPr>
          <w:rtl w:val="true"/>
        </w:rPr>
        <w:t>)</w:t>
      </w:r>
      <w:bookmarkEnd w:id="317"/>
    </w:p>
    <w:p>
      <w:pPr>
        <w:pStyle w:val="Heading4"/>
        <w:numPr>
          <w:ilvl w:val="3"/>
          <w:numId w:val="1"/>
        </w:numPr>
        <w:rPr/>
      </w:pPr>
      <w:bookmarkStart w:id="318" w:name="__RefHeading___Toc3899226_2870459653"/>
      <w:bookmarkStart w:id="319" w:name="_Toc138"/>
      <w:bookmarkEnd w:id="318"/>
      <w:r>
        <w:rPr/>
        <w:t>69</w:t>
      </w:r>
      <w:r>
        <w:rPr>
          <w:rtl w:val="true"/>
        </w:rPr>
        <w:t xml:space="preserve">- </w:t>
      </w:r>
      <w:r>
        <w:rPr>
          <w:rtl w:val="true"/>
        </w:rPr>
        <w:t xml:space="preserve">رسالة في التعادل والتراجيح </w:t>
      </w:r>
      <w:r>
        <w:rPr>
          <w:rtl w:val="true"/>
        </w:rPr>
        <w:t>.</w:t>
      </w:r>
      <w:bookmarkEnd w:id="319"/>
    </w:p>
    <w:p>
      <w:pPr>
        <w:pStyle w:val="Heading4"/>
        <w:numPr>
          <w:ilvl w:val="3"/>
          <w:numId w:val="1"/>
        </w:numPr>
        <w:rPr/>
      </w:pPr>
      <w:bookmarkStart w:id="320" w:name="__RefHeading___Toc3899228_2870459653"/>
      <w:bookmarkStart w:id="321" w:name="_Toc139"/>
      <w:bookmarkEnd w:id="320"/>
      <w:r>
        <w:rPr/>
        <w:t>70</w:t>
      </w:r>
      <w:r>
        <w:rPr>
          <w:rtl w:val="true"/>
        </w:rPr>
        <w:t xml:space="preserve">- </w:t>
      </w:r>
      <w:r>
        <w:rPr>
          <w:rtl w:val="true"/>
        </w:rPr>
        <w:t>اللباس المشكوك</w:t>
      </w:r>
      <w:r>
        <w:rPr>
          <w:rtl w:val="true"/>
        </w:rPr>
        <w:t>.</w:t>
      </w:r>
      <w:bookmarkEnd w:id="321"/>
    </w:p>
    <w:p>
      <w:pPr>
        <w:pStyle w:val="BookText"/>
        <w:rPr/>
      </w:pPr>
      <w:r>
        <w:rPr>
          <w:rFonts w:ascii="IRNazanin" w:hAnsi="IRNazanin" w:eastAsia="IRNazanin"/>
          <w:color w:val="111111"/>
          <w:sz w:val="28"/>
          <w:sz w:val="28"/>
          <w:szCs w:val="28"/>
          <w:rtl w:val="true"/>
          <w:lang w:bidi="fa-IR"/>
        </w:rPr>
        <w:t>کلاهما من تقرير دروس أبحاث أستاذه السيد محمد حسن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w:t>
      </w:r>
    </w:p>
    <w:p>
      <w:pPr>
        <w:pStyle w:val="BookText"/>
        <w:rPr/>
      </w:pPr>
      <w:r>
        <w:rPr>
          <w:rFonts w:ascii="Amiri" w:hAnsi="Amiri" w:eastAsia="Amiri" w:cs="Amiri"/>
          <w:color w:val="111111"/>
          <w:sz w:val="28"/>
          <w:sz w:val="28"/>
          <w:szCs w:val="28"/>
          <w:rtl w:val="true"/>
          <w:lang w:bidi="ar-SA"/>
        </w:rPr>
        <w:t xml:space="preserve">ذلك الأوردبادي في موسوعته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حسن الأمين في مستدركات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الميرزا حبيب</w:t>
      </w:r>
    </w:p>
    <w:p>
      <w:pPr>
        <w:pStyle w:val="BookText"/>
        <w:rPr/>
      </w:pPr>
      <w:r>
        <w:rPr>
          <w:rFonts w:ascii="Amiri" w:hAnsi="Amiri" w:eastAsia="Amiri" w:cs="Amiri"/>
          <w:color w:val="111111"/>
          <w:sz w:val="28"/>
          <w:sz w:val="28"/>
          <w:szCs w:val="28"/>
          <w:rtl w:val="true"/>
          <w:lang w:bidi="ar-SA"/>
        </w:rPr>
        <w:t>الخراساني كثيراً في سامراء من دروس الميرزا حسن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وينظر هدية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الدال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9187_91728"/>
      <w:bookmarkStart w:id="323" w:name="pg9187_91728"/>
      <w:bookmarkEnd w:id="323"/>
    </w:p>
    <w:p>
      <w:pPr>
        <w:pStyle w:val="Heading2"/>
        <w:numPr>
          <w:ilvl w:val="1"/>
          <w:numId w:val="1"/>
        </w:numPr>
        <w:rPr/>
      </w:pPr>
      <w:bookmarkStart w:id="324" w:name="pg9187_91728"/>
      <w:bookmarkStart w:id="325" w:name="__RefHeading___Toc3899230_2870459653"/>
      <w:bookmarkStart w:id="326" w:name="_Toc140"/>
      <w:bookmarkEnd w:id="324"/>
      <w:bookmarkEnd w:id="325"/>
      <w:r>
        <w:rPr>
          <w:rtl w:val="true"/>
        </w:rPr>
        <w:t>حرف الدال</w:t>
      </w:r>
      <w:bookmarkEnd w:id="326"/>
    </w:p>
    <w:p>
      <w:pPr>
        <w:pStyle w:val="Heading3"/>
        <w:numPr>
          <w:ilvl w:val="2"/>
          <w:numId w:val="1"/>
        </w:numPr>
        <w:rPr/>
      </w:pPr>
      <w:bookmarkStart w:id="327" w:name="__RefHeading___Toc3899232_2870459653"/>
      <w:bookmarkStart w:id="328" w:name="_Toc141"/>
      <w:bookmarkEnd w:id="327"/>
      <w:r>
        <w:rPr>
          <w:rtl w:val="true"/>
        </w:rPr>
        <w:t xml:space="preserve">الدهكردي، السيد أبو القاسم ابن محمد باقر بن إبراهيم بن محمد هادي الدهكردي </w:t>
      </w:r>
      <w:r>
        <w:rPr>
          <w:rtl w:val="true"/>
        </w:rPr>
        <w:t xml:space="preserve">( </w:t>
      </w:r>
      <w:r>
        <w:rPr/>
        <w:t>1272</w:t>
      </w:r>
      <w:r>
        <w:rPr>
          <w:rtl w:val="true"/>
        </w:rPr>
        <w:t xml:space="preserve"> - </w:t>
      </w:r>
      <w:r>
        <w:rPr/>
        <w:t>1353</w:t>
      </w:r>
      <w:r>
        <w:rPr>
          <w:rtl w:val="true"/>
        </w:rPr>
        <w:t>ه</w:t>
      </w:r>
      <w:r>
        <w:rPr>
          <w:rtl w:val="true"/>
        </w:rPr>
        <w:t>-).</w:t>
      </w:r>
      <w:bookmarkEnd w:id="328"/>
    </w:p>
    <w:p>
      <w:pPr>
        <w:pStyle w:val="Heading4"/>
        <w:numPr>
          <w:ilvl w:val="3"/>
          <w:numId w:val="1"/>
        </w:numPr>
        <w:rPr/>
      </w:pPr>
      <w:bookmarkStart w:id="329" w:name="__RefHeading___Toc3899234_2870459653"/>
      <w:bookmarkStart w:id="330" w:name="_Toc142"/>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بقي مدةً في سامراء وتتلمذ على الميرزا محمد حسن الشيرازي في الفقه وألف</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3899236_2870459653"/>
      <w:bookmarkStart w:id="332" w:name="_Toc143"/>
      <w:bookmarkEnd w:id="331"/>
      <w:r>
        <w:rPr/>
        <w:t>71</w:t>
      </w:r>
      <w:r>
        <w:rPr>
          <w:rtl w:val="true"/>
        </w:rPr>
        <w:t xml:space="preserve">- </w:t>
      </w:r>
      <w:r>
        <w:rPr>
          <w:rtl w:val="true"/>
        </w:rPr>
        <w:t xml:space="preserve">تنقيح الأصول </w:t>
      </w:r>
      <w:r>
        <w:rPr>
          <w:rtl w:val="true"/>
        </w:rPr>
        <w:t>(</w:t>
      </w:r>
      <w:r>
        <w:rPr>
          <w:rtl w:val="true"/>
        </w:rPr>
        <w:t>مجلدان في مباحث الألفاظ</w:t>
      </w:r>
      <w:r>
        <w:rPr>
          <w:rtl w:val="true"/>
        </w:rPr>
        <w:t>)</w:t>
      </w:r>
      <w:bookmarkEnd w:id="332"/>
    </w:p>
    <w:p>
      <w:pPr>
        <w:pStyle w:val="BookText"/>
        <w:rPr/>
      </w:pPr>
      <w:r>
        <w:rPr>
          <w:rFonts w:ascii="Amiri" w:hAnsi="Amiri" w:eastAsia="Amiri" w:cs="Amiri"/>
          <w:color w:val="111111"/>
          <w:sz w:val="28"/>
          <w:sz w:val="28"/>
          <w:szCs w:val="28"/>
          <w:rtl w:val="true"/>
          <w:lang w:bidi="ar-SA"/>
        </w:rPr>
        <w:t xml:space="preserve">وهي من تقريرات أستاذه المجدّد، </w:t>
      </w:r>
      <w:r>
        <w:rPr>
          <w:rStyle w:val="FootnoteAnchor"/>
          <w:rtl w:val="true"/>
        </w:rPr>
        <w:footnoteReference w:id="19"/>
      </w:r>
    </w:p>
    <w:p>
      <w:pPr>
        <w:pStyle w:val="Heading4"/>
        <w:numPr>
          <w:ilvl w:val="3"/>
          <w:numId w:val="1"/>
        </w:numPr>
        <w:rPr/>
      </w:pPr>
      <w:bookmarkStart w:id="333" w:name="__RefHeading___Toc3899238_2870459653"/>
      <w:bookmarkStart w:id="334" w:name="_Toc144"/>
      <w:bookmarkEnd w:id="333"/>
      <w:r>
        <w:rPr/>
        <w:t>72</w:t>
      </w:r>
      <w:r>
        <w:rPr>
          <w:rtl w:val="true"/>
        </w:rPr>
        <w:t xml:space="preserve">- </w:t>
      </w:r>
      <w:r>
        <w:rPr>
          <w:rtl w:val="true"/>
        </w:rPr>
        <w:t>المتاجر</w:t>
      </w:r>
      <w:r>
        <w:rPr>
          <w:rtl w:val="true"/>
        </w:rPr>
        <w:t>.</w:t>
      </w:r>
      <w:bookmarkEnd w:id="334"/>
    </w:p>
    <w:p>
      <w:pPr>
        <w:pStyle w:val="BookText"/>
        <w:rPr/>
      </w:pPr>
      <w:r>
        <w:rPr>
          <w:rFonts w:ascii="Amiri" w:hAnsi="Amiri" w:eastAsia="Amiri" w:cs="Amiri"/>
          <w:color w:val="111111"/>
          <w:sz w:val="28"/>
          <w:sz w:val="28"/>
          <w:szCs w:val="28"/>
          <w:rtl w:val="true"/>
          <w:lang w:bidi="ar-SA"/>
        </w:rPr>
        <w:t xml:space="preserve">مجلدان تقرير قسم من محاضرات أستاذه المجدد الشيرازي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الدزفولي، السيد محمد طاهر ابن السيد إسماعيل ابن السيد محمد</w:t>
      </w:r>
    </w:p>
    <w:p>
      <w:pPr>
        <w:pStyle w:val="BookText"/>
        <w:rPr/>
      </w:pPr>
      <w:r>
        <w:rPr>
          <w:rFonts w:ascii="Amiri" w:hAnsi="Amiri" w:eastAsia="Amiri" w:cs="Amiri"/>
          <w:color w:val="111111"/>
          <w:sz w:val="28"/>
          <w:sz w:val="28"/>
          <w:szCs w:val="28"/>
          <w:rtl w:val="true"/>
          <w:lang w:bidi="ar-SA"/>
        </w:rPr>
        <w:t xml:space="preserve">حسين بن المير عبد الباقي الموسوي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899240_2870459653"/>
      <w:bookmarkStart w:id="336" w:name="_Toc145"/>
      <w:bookmarkEnd w:id="335"/>
      <w:r>
        <w:rPr/>
        <w:t>73</w:t>
      </w:r>
      <w:r>
        <w:rPr>
          <w:rtl w:val="true"/>
        </w:rPr>
        <w:t xml:space="preserve">- </w:t>
      </w:r>
      <w:r>
        <w:rPr>
          <w:rtl w:val="true"/>
        </w:rPr>
        <w:t>شرح الروضة البهية على نحو التعليق</w:t>
      </w:r>
      <w:r>
        <w:rPr>
          <w:rtl w:val="true"/>
        </w:rPr>
        <w:t>.</w:t>
      </w:r>
      <w:bookmarkEnd w:id="336"/>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 من آخره أي كتاب الديات في سامراء أوان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مجاورته لها في ربيع الأول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الزاي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9187_91732"/>
      <w:bookmarkStart w:id="338" w:name="pg9187_91732"/>
      <w:bookmarkEnd w:id="338"/>
    </w:p>
    <w:p>
      <w:pPr>
        <w:pStyle w:val="Heading2"/>
        <w:numPr>
          <w:ilvl w:val="1"/>
          <w:numId w:val="1"/>
        </w:numPr>
        <w:rPr/>
      </w:pPr>
      <w:bookmarkStart w:id="339" w:name="pg9187_91732"/>
      <w:bookmarkStart w:id="340" w:name="__RefHeading___Toc3899242_2870459653"/>
      <w:bookmarkStart w:id="341" w:name="_Toc146"/>
      <w:bookmarkEnd w:id="339"/>
      <w:bookmarkEnd w:id="340"/>
      <w:r>
        <w:rPr>
          <w:rtl w:val="true"/>
        </w:rPr>
        <w:t>حرف الزاي</w:t>
      </w:r>
      <w:bookmarkEnd w:id="341"/>
    </w:p>
    <w:p>
      <w:pPr>
        <w:pStyle w:val="Heading3"/>
        <w:numPr>
          <w:ilvl w:val="2"/>
          <w:numId w:val="1"/>
        </w:numPr>
        <w:rPr/>
      </w:pPr>
      <w:bookmarkStart w:id="342" w:name="__RefHeading___Toc3899244_2870459653"/>
      <w:bookmarkStart w:id="343" w:name="_Toc147"/>
      <w:bookmarkEnd w:id="342"/>
      <w:r>
        <w:rPr>
          <w:rtl w:val="true"/>
        </w:rPr>
        <w:t xml:space="preserve">الزرقاني، الشيخ باقر الشيرازي </w:t>
      </w:r>
      <w:r>
        <w:rPr>
          <w:rtl w:val="true"/>
        </w:rPr>
        <w:t>(</w:t>
      </w:r>
      <w:r>
        <w:rPr>
          <w:rtl w:val="true"/>
        </w:rPr>
        <w:t xml:space="preserve">ت حدود </w:t>
      </w:r>
      <w:r>
        <w:rPr/>
        <w:t>1308</w:t>
      </w:r>
      <w:r>
        <w:rPr>
          <w:rtl w:val="true"/>
        </w:rPr>
        <w:t>ه</w:t>
      </w:r>
      <w:r>
        <w:rPr>
          <w:rtl w:val="true"/>
        </w:rPr>
        <w:t>-)</w:t>
      </w:r>
      <w:bookmarkEnd w:id="343"/>
    </w:p>
    <w:p>
      <w:pPr>
        <w:pStyle w:val="Heading4"/>
        <w:numPr>
          <w:ilvl w:val="3"/>
          <w:numId w:val="1"/>
        </w:numPr>
        <w:rPr/>
      </w:pPr>
      <w:bookmarkStart w:id="344" w:name="__RefHeading___Toc3899246_2870459653"/>
      <w:bookmarkStart w:id="345" w:name="_Toc148"/>
      <w:bookmarkEnd w:id="344"/>
      <w:r>
        <w:rPr/>
        <w:t>74</w:t>
      </w:r>
      <w:r>
        <w:rPr>
          <w:rtl w:val="true"/>
        </w:rPr>
        <w:t xml:space="preserve">- </w:t>
      </w:r>
      <w:r>
        <w:rPr>
          <w:rtl w:val="true"/>
        </w:rPr>
        <w:t>تقرير بحث المجدد الشيرازي</w:t>
      </w:r>
      <w:r>
        <w:rPr>
          <w:rtl w:val="true"/>
        </w:rPr>
        <w:t>(</w:t>
      </w:r>
      <w:r>
        <w:rPr>
          <w:rtl w:val="true"/>
        </w:rPr>
        <w:t>رحمةالله</w:t>
      </w:r>
      <w:r>
        <w:rPr>
          <w:rtl w:val="true"/>
        </w:rPr>
        <w:t>)</w:t>
      </w:r>
      <w:bookmarkEnd w:id="345"/>
    </w:p>
    <w:p>
      <w:pPr>
        <w:pStyle w:val="BookText"/>
        <w:rPr/>
      </w:pPr>
      <w:r>
        <w:rPr>
          <w:rFonts w:ascii="Amiri" w:hAnsi="Amiri" w:eastAsia="Amiri" w:cs="Amiri"/>
          <w:color w:val="111111"/>
          <w:sz w:val="28"/>
          <w:sz w:val="28"/>
          <w:szCs w:val="28"/>
          <w:rtl w:val="true"/>
          <w:lang w:bidi="ar-SA"/>
        </w:rPr>
        <w:t xml:space="preserve">قال في 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 فاضل كان من تلاميذ السيد المجدّد الشيرازي ، ويكتب تقرير ،درسه شوهد جسده حدود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بئر الحسينية بسامراء فأخرج ميتاً، ولم يعلم كيفية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موسوعة الأوردبادي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ascii="Amiri" w:hAnsi="Amiri" w:eastAsia="Amiri" w:cs="Amiri"/>
          <w:color w:val="111111"/>
          <w:sz w:val="28"/>
          <w:sz w:val="28"/>
          <w:szCs w:val="28"/>
          <w:rtl w:val="true"/>
          <w:lang w:bidi="ar-SA"/>
        </w:rPr>
        <w:t>، هداية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Heading3"/>
        <w:numPr>
          <w:ilvl w:val="2"/>
          <w:numId w:val="1"/>
        </w:numPr>
        <w:rPr/>
      </w:pPr>
      <w:bookmarkStart w:id="346" w:name="__RefHeading___Toc3899248_2870459653"/>
      <w:bookmarkStart w:id="347" w:name="_Toc149"/>
      <w:bookmarkEnd w:id="346"/>
      <w:r>
        <w:rPr>
          <w:rtl w:val="true"/>
        </w:rPr>
        <w:t xml:space="preserve">الزنجاني، أسد الله بن علي أكبر </w:t>
      </w:r>
      <w:r>
        <w:rPr>
          <w:rtl w:val="true"/>
        </w:rPr>
        <w:t>(</w:t>
      </w:r>
      <w:r>
        <w:rPr/>
        <w:t>1282</w:t>
      </w:r>
      <w:r>
        <w:rPr>
          <w:rtl w:val="true"/>
        </w:rPr>
        <w:t xml:space="preserve"> - </w:t>
      </w:r>
      <w:r>
        <w:rPr/>
        <w:t>1354</w:t>
      </w:r>
      <w:r>
        <w:rPr>
          <w:rtl w:val="true"/>
        </w:rPr>
        <w:t xml:space="preserve"> </w:t>
      </w:r>
      <w:r>
        <w:rPr>
          <w:rtl w:val="true"/>
        </w:rPr>
        <w:t>ه</w:t>
      </w:r>
      <w:r>
        <w:rPr>
          <w:rtl w:val="true"/>
        </w:rPr>
        <w:t>-)</w:t>
      </w:r>
      <w:bookmarkEnd w:id="347"/>
    </w:p>
    <w:p>
      <w:pPr>
        <w:pStyle w:val="Heading4"/>
        <w:numPr>
          <w:ilvl w:val="3"/>
          <w:numId w:val="1"/>
        </w:numPr>
        <w:rPr/>
      </w:pPr>
      <w:bookmarkStart w:id="348" w:name="__RefHeading___Toc3899250_2870459653"/>
      <w:bookmarkStart w:id="349" w:name="_Toc150"/>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 xml:space="preserve">الزنجاني، أسد الله بن علي 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هاجر إلى سامراء في مطلع عام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شاب وقد بلغت عناوين مؤلّفاته في سامراء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ولا بد من الإشارة إلى أن جميع تقريرات الشيخ الشيخ أسد الله الزنجاني لبحوث أستاذه المجدّد الشيرازي وأستاذه المحقق السيد محمد الأصفهاني الفشاركي هي في سامراء، وهي</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899252_2870459653"/>
      <w:bookmarkStart w:id="351" w:name="_Toc151"/>
      <w:bookmarkEnd w:id="350"/>
      <w:r>
        <w:rPr/>
        <w:t>75</w:t>
      </w:r>
      <w:r>
        <w:rPr>
          <w:rtl w:val="true"/>
        </w:rPr>
        <w:t xml:space="preserve">- </w:t>
      </w:r>
      <w:r>
        <w:rPr>
          <w:rtl w:val="true"/>
        </w:rPr>
        <w:t>الخيارات</w:t>
      </w:r>
      <w:r>
        <w:rPr>
          <w:rtl w:val="true"/>
        </w:rPr>
        <w:t>.</w:t>
      </w:r>
      <w:bookmarkEnd w:id="351"/>
    </w:p>
    <w:p>
      <w:pPr>
        <w:pStyle w:val="BookText"/>
        <w:rPr/>
      </w:pPr>
      <w:r>
        <w:rPr>
          <w:rFonts w:ascii="Amiri" w:hAnsi="Amiri" w:eastAsia="Amiri" w:cs="Amiri"/>
          <w:color w:val="111111"/>
          <w:sz w:val="28"/>
          <w:sz w:val="28"/>
          <w:szCs w:val="28"/>
          <w:rtl w:val="true"/>
          <w:lang w:bidi="ar-SA"/>
        </w:rPr>
        <w:t xml:space="preserve">قال في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تقرير بحث أستاذه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الميرزا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352" w:name="pg9187_91733"/>
    </w:p>
    <w:p>
      <w:pPr>
        <w:pStyle w:val="Heading4"/>
        <w:numPr>
          <w:ilvl w:val="3"/>
          <w:numId w:val="1"/>
        </w:numPr>
        <w:rPr/>
      </w:pPr>
      <w:bookmarkStart w:id="353" w:name="__RefHeading___Toc3899254_2870459653"/>
      <w:bookmarkStart w:id="354" w:name="_Toc152"/>
      <w:bookmarkEnd w:id="352"/>
      <w:bookmarkEnd w:id="353"/>
      <w:r>
        <w:rPr/>
        <w:t>76</w:t>
      </w:r>
      <w:r>
        <w:rPr>
          <w:rtl w:val="true"/>
        </w:rPr>
        <w:t xml:space="preserve">- </w:t>
      </w:r>
      <w:r>
        <w:rPr>
          <w:rtl w:val="true"/>
        </w:rPr>
        <w:t>الشبهة الموضوعية</w:t>
      </w:r>
      <w:r>
        <w:rPr>
          <w:rtl w:val="true"/>
        </w:rPr>
        <w:t>.</w:t>
      </w:r>
      <w:bookmarkEnd w:id="354"/>
    </w:p>
    <w:p>
      <w:pPr>
        <w:pStyle w:val="Heading5"/>
        <w:numPr>
          <w:ilvl w:val="4"/>
          <w:numId w:val="1"/>
        </w:numPr>
        <w:rPr/>
      </w:pPr>
      <w:bookmarkStart w:id="355" w:name="__RefHeading___Toc3899256_2870459653"/>
      <w:bookmarkStart w:id="356" w:name="_Toc153"/>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وهي رسالة مختصرة في الشبهة الموضوعية، مما استفاده من دروس من دروس أستاذه السید محمد الأصفهاني في مدينة سامراء</w:t>
      </w:r>
      <w:r>
        <w:rPr>
          <w:rFonts w:eastAsia="IRNazanin" w:cs="IRNazanin"/>
          <w:color w:val="111111"/>
          <w:sz w:val="28"/>
          <w:szCs w:val="28"/>
          <w:rtl w:val="true"/>
          <w:lang w:bidi="fa-IR"/>
        </w:rPr>
        <w:t>.</w:t>
      </w:r>
    </w:p>
    <w:p>
      <w:pPr>
        <w:pStyle w:val="Heading5"/>
        <w:numPr>
          <w:ilvl w:val="4"/>
          <w:numId w:val="1"/>
        </w:numPr>
        <w:rPr/>
      </w:pPr>
      <w:bookmarkStart w:id="357" w:name="__RefHeading___Toc3899258_2870459653"/>
      <w:bookmarkStart w:id="358" w:name="_Toc154"/>
      <w:bookmarkEnd w:id="357"/>
      <w:r>
        <w:rPr>
          <w:rtl w:val="true"/>
        </w:rPr>
        <w:t>النسخ</w:t>
      </w:r>
      <w:r>
        <w:rPr>
          <w:rtl w:val="true"/>
        </w:rPr>
        <w:t>:</w:t>
      </w:r>
      <w:bookmarkEnd w:id="35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المقدسة، مركز إحياء التراث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ماهية شيء المأمور به من جهة الشبهة في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الموضوع الخارجي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علّق الشيخ أسد الله الزنجاني على الحاشية العليا في ظهر الصفحة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مجاورتي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درس المحقق محمد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لو شك في مانعية شيء للمأمور به من جهة الشبهة في الموضوع</w:t>
      </w:r>
    </w:p>
    <w:p>
      <w:pPr>
        <w:pStyle w:val="BookText"/>
        <w:rPr/>
      </w:pP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ذكرت دال على حصول الغير بالفرد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الآخر</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3899260_2870459653"/>
      <w:bookmarkStart w:id="360" w:name="_Toc155"/>
      <w:bookmarkEnd w:id="359"/>
      <w:r>
        <w:rPr/>
        <w:t>77</w:t>
      </w:r>
      <w:r>
        <w:rPr>
          <w:rtl w:val="true"/>
        </w:rPr>
        <w:t>-</w:t>
      </w:r>
      <w:r>
        <w:rPr>
          <w:rtl w:val="true"/>
        </w:rPr>
        <w:t>كتاب الطهارة</w:t>
      </w:r>
      <w:r>
        <w:rPr>
          <w:rtl w:val="true"/>
        </w:rPr>
        <w:t>.</w:t>
      </w:r>
      <w:bookmarkEnd w:id="360"/>
    </w:p>
    <w:p>
      <w:pPr>
        <w:pStyle w:val="BookText"/>
        <w:rPr/>
      </w:pPr>
      <w:r>
        <w:rPr>
          <w:rFonts w:ascii="Amiri" w:hAnsi="Amiri" w:eastAsia="Amiri" w:cs="Amiri"/>
          <w:color w:val="111111"/>
          <w:sz w:val="28"/>
          <w:sz w:val="28"/>
          <w:szCs w:val="28"/>
          <w:rtl w:val="true"/>
          <w:lang w:bidi="ar-SA"/>
        </w:rPr>
        <w:t xml:space="preserve">تعليقاً على نجاة العباد كتبه من بحث أستاذ الميرزا الشيرازي 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أقرب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bookmarkStart w:id="361" w:name="pg9187_91734"/>
    </w:p>
    <w:p>
      <w:pPr>
        <w:pStyle w:val="Heading4"/>
        <w:numPr>
          <w:ilvl w:val="3"/>
          <w:numId w:val="1"/>
        </w:numPr>
        <w:rPr/>
      </w:pPr>
      <w:bookmarkStart w:id="362" w:name="__RefHeading___Toc3899262_2870459653"/>
      <w:bookmarkStart w:id="363" w:name="_Toc156"/>
      <w:bookmarkEnd w:id="361"/>
      <w:bookmarkEnd w:id="362"/>
      <w:r>
        <w:rPr/>
        <w:t>78</w:t>
      </w:r>
      <w:r>
        <w:rPr>
          <w:rtl w:val="true"/>
        </w:rPr>
        <w:t xml:space="preserve">- </w:t>
      </w:r>
      <w:r>
        <w:rPr>
          <w:rtl w:val="true"/>
        </w:rPr>
        <w:t>كتاب آخر في الطهارة</w:t>
      </w:r>
      <w:r>
        <w:rPr>
          <w:rtl w:val="true"/>
        </w:rPr>
        <w:t>.</w:t>
      </w:r>
      <w:bookmarkEnd w:id="363"/>
    </w:p>
    <w:p>
      <w:pPr>
        <w:pStyle w:val="Heading5"/>
        <w:numPr>
          <w:ilvl w:val="4"/>
          <w:numId w:val="1"/>
        </w:numPr>
        <w:rPr/>
      </w:pPr>
      <w:bookmarkStart w:id="364" w:name="__RefHeading___Toc3899264_2870459653"/>
      <w:bookmarkStart w:id="365" w:name="_Toc157"/>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 xml:space="preserve">قال في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لبحث أستاذه عند تدريس طهارة</w:t>
      </w:r>
    </w:p>
    <w:p>
      <w:pPr>
        <w:pStyle w:val="BookText"/>
        <w:rPr/>
      </w:pPr>
      <w:r>
        <w:rPr>
          <w:rFonts w:ascii="Amiri" w:hAnsi="Amiri" w:eastAsia="Amiri" w:cs="Amiri"/>
          <w:color w:val="111111"/>
          <w:sz w:val="28"/>
          <w:sz w:val="28"/>
          <w:szCs w:val="28"/>
          <w:rtl w:val="true"/>
          <w:lang w:bidi="ar-SA"/>
        </w:rPr>
        <w:t xml:space="preserve">الشيخ مرتضى برز منه إلى بحث الماء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أقرب المجازات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ينظر موسوعة الأوردبادي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3899266_2870459653"/>
      <w:bookmarkStart w:id="367" w:name="_Toc158"/>
      <w:bookmarkEnd w:id="366"/>
      <w:r>
        <w:rPr>
          <w:rtl w:val="true"/>
        </w:rPr>
        <w:t>النسخ</w:t>
      </w:r>
      <w:r>
        <w:rPr>
          <w:rtl w:val="true"/>
        </w:rPr>
        <w:t>:</w:t>
      </w:r>
      <w:bookmarkEnd w:id="36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علّق في حاشية الصفحة الأولى أنه من تقريرات الأستاذ الأكبر في سرَّ من رأى</w:t>
      </w:r>
    </w:p>
    <w:p>
      <w:pPr>
        <w:pStyle w:val="BookText"/>
        <w:rPr/>
      </w:pPr>
      <w:r>
        <w:rPr>
          <w:rFonts w:ascii="Amiri" w:hAnsi="Amiri" w:eastAsia="Amiri" w:cs="Amiri"/>
          <w:color w:val="111111"/>
          <w:sz w:val="28"/>
          <w:sz w:val="28"/>
          <w:szCs w:val="28"/>
          <w:rtl w:val="true"/>
          <w:lang w:bidi="ar-SA"/>
        </w:rPr>
        <w:t>و أنه تعليق على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رب العالمين،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أوضح المفاهيم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كان له مادة مما هو أظهر منها دلالة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أنه بملاحظة المخطوطة يتضح أنها طهارة الشيخ الأعظم وليس</w:t>
      </w:r>
    </w:p>
    <w:p>
      <w:pPr>
        <w:pStyle w:val="BookText"/>
        <w:rPr/>
      </w:pPr>
      <w:r>
        <w:rPr>
          <w:rFonts w:ascii="Amiri" w:hAnsi="Amiri" w:eastAsia="Amiri" w:cs="Amiri"/>
          <w:color w:val="111111"/>
          <w:sz w:val="28"/>
          <w:sz w:val="28"/>
          <w:szCs w:val="28"/>
          <w:rtl w:val="true"/>
          <w:lang w:bidi="ar-SA"/>
        </w:rPr>
        <w:t xml:space="preserve">تعليقاً على 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 كما أفاد المقرّر في أول حاشية المخطوطة</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3899268_2870459653"/>
      <w:bookmarkStart w:id="369" w:name="_Toc159"/>
      <w:bookmarkEnd w:id="368"/>
      <w:r>
        <w:rPr/>
        <w:t>79</w:t>
      </w:r>
      <w:r>
        <w:rPr>
          <w:rtl w:val="true"/>
        </w:rPr>
        <w:t xml:space="preserve">- </w:t>
      </w:r>
      <w:r>
        <w:rPr>
          <w:rtl w:val="true"/>
        </w:rPr>
        <w:t xml:space="preserve">قاعدة أوفوا بالعقود </w:t>
      </w:r>
      <w:r>
        <w:rPr>
          <w:rtl w:val="true"/>
        </w:rPr>
        <w:t>(</w:t>
      </w:r>
      <w:r>
        <w:rPr>
          <w:rtl w:val="true"/>
        </w:rPr>
        <w:t>رسالة في</w:t>
      </w:r>
      <w:r>
        <w:rPr>
          <w:rtl w:val="true"/>
        </w:rPr>
        <w:t>).</w:t>
      </w:r>
      <w:bookmarkEnd w:id="369"/>
    </w:p>
    <w:p>
      <w:pPr>
        <w:pStyle w:val="Heading5"/>
        <w:numPr>
          <w:ilvl w:val="4"/>
          <w:numId w:val="1"/>
        </w:numPr>
        <w:rPr/>
      </w:pPr>
      <w:bookmarkStart w:id="370" w:name="__RefHeading___Toc3899270_2870459653"/>
      <w:bookmarkStart w:id="371" w:name="_Toc160"/>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كتبه من بحث أستاذه آية الله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أقرب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والجدير بالذكر أنه كتب على هامش نسخة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منه وأعاد كتابتها</w:t>
      </w:r>
      <w:r>
        <w:rPr>
          <w:rFonts w:eastAsia="Amiri" w:cs="Amiri" w:ascii="Amiri" w:hAnsi="Amiri"/>
          <w:color w:val="111111"/>
          <w:sz w:val="28"/>
          <w:szCs w:val="28"/>
          <w:rtl w:val="true"/>
          <w:lang w:bidi="ar-SA"/>
        </w:rPr>
        <w:t xml:space="preserve">. </w:t>
      </w:r>
      <w:bookmarkStart w:id="372" w:name="pg9187_91735"/>
    </w:p>
    <w:p>
      <w:pPr>
        <w:pStyle w:val="Heading5"/>
        <w:numPr>
          <w:ilvl w:val="4"/>
          <w:numId w:val="1"/>
        </w:numPr>
        <w:rPr/>
      </w:pPr>
      <w:bookmarkStart w:id="373" w:name="__RefHeading___Toc3899272_2870459653"/>
      <w:bookmarkStart w:id="374" w:name="_Toc161"/>
      <w:bookmarkEnd w:id="372"/>
      <w:bookmarkEnd w:id="373"/>
      <w:r>
        <w:rPr>
          <w:rtl w:val="true"/>
        </w:rPr>
        <w:t>النسخ</w:t>
      </w:r>
      <w:r>
        <w:rPr>
          <w:rtl w:val="true"/>
        </w:rPr>
        <w:t>:</w:t>
      </w:r>
      <w:bookmarkEnd w:id="37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ضمن مجموعة برقم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الشيخ أسد الله الزنجاني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تقرير بحث سيدنا الأستاذ الأكبر</w:t>
      </w:r>
    </w:p>
    <w:p>
      <w:pPr>
        <w:pStyle w:val="BookText"/>
        <w:rPr/>
      </w:pPr>
      <w:r>
        <w:rPr>
          <w:rFonts w:ascii="Amiri" w:hAnsi="Amiri" w:eastAsia="Amiri" w:cs="Amiri"/>
          <w:color w:val="111111"/>
          <w:sz w:val="28"/>
          <w:sz w:val="28"/>
          <w:szCs w:val="28"/>
          <w:rtl w:val="true"/>
          <w:lang w:bidi="ar-SA"/>
        </w:rPr>
        <w:t>في سر من رأى أعلى الله مقامه ورفع الله درجته وأنا العبد العاصي أسد الله الزنجاني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المصنف ولو وقف ووهبه وأعتقه وباع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لوجوب إحرازه في موضعه والكل لا يخلو من شيء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مقطوعة الآخر</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3899274_2870459653"/>
      <w:bookmarkStart w:id="376" w:name="_Toc162"/>
      <w:bookmarkEnd w:id="375"/>
      <w:r>
        <w:rPr/>
        <w:t>80</w:t>
      </w:r>
      <w:r>
        <w:rPr>
          <w:rtl w:val="true"/>
        </w:rPr>
        <w:t xml:space="preserve">- </w:t>
      </w:r>
      <w:r>
        <w:rPr>
          <w:rtl w:val="true"/>
        </w:rPr>
        <w:t>مباحث في كتاب الزكاة</w:t>
      </w:r>
      <w:r>
        <w:rPr>
          <w:rtl w:val="true"/>
        </w:rPr>
        <w:t>.</w:t>
      </w:r>
      <w:bookmarkEnd w:id="376"/>
    </w:p>
    <w:p>
      <w:pPr>
        <w:pStyle w:val="Heading5"/>
        <w:numPr>
          <w:ilvl w:val="4"/>
          <w:numId w:val="1"/>
        </w:numPr>
        <w:rPr/>
      </w:pPr>
      <w:bookmarkStart w:id="377" w:name="__RefHeading___Toc3899276_2870459653"/>
      <w:bookmarkStart w:id="378" w:name="_Toc163"/>
      <w:bookmarkEnd w:id="377"/>
      <w:r>
        <w:rPr>
          <w:rtl w:val="true"/>
        </w:rPr>
        <w:t>اشارة</w:t>
      </w:r>
      <w:bookmarkEnd w:id="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طبعت بتحقيق مركز تراث سامراء</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3899278_2870459653"/>
      <w:bookmarkStart w:id="380" w:name="_Toc164"/>
      <w:bookmarkEnd w:id="379"/>
      <w:r>
        <w:rPr>
          <w:rtl w:val="true"/>
        </w:rPr>
        <w:t>النسخ</w:t>
      </w:r>
      <w:r>
        <w:rPr>
          <w:rtl w:val="true"/>
        </w:rPr>
        <w:t>:</w:t>
      </w:r>
      <w:bookmarkEnd w:id="380"/>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ضمن مجموعة برقم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علّق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p>
    <w:p>
      <w:pPr>
        <w:pStyle w:val="BookText"/>
        <w:rPr/>
      </w:pPr>
      <w:r>
        <w:rPr>
          <w:rFonts w:ascii="Amiri" w:hAnsi="Amiri" w:eastAsia="Amiri" w:cs="Amiri"/>
          <w:color w:val="111111"/>
          <w:sz w:val="28"/>
          <w:sz w:val="28"/>
          <w:szCs w:val="28"/>
          <w:rtl w:val="true"/>
          <w:lang w:bidi="ar-SA"/>
        </w:rPr>
        <w:t xml:space="preserve">في كتاب الزكاة بأمر سيدنا الأستاذ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مجاورتي سر من رأى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المحقق فواضح، وأما على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لا يخفى اللهم وفقنا للعلم والعمل بحق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قطعة في الشرط الثاني لزكاة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علّق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تقريرات درس الأستاذ الأكبر المحقق الشيرازي</w:t>
      </w:r>
      <w:r>
        <w:rPr>
          <w:rFonts w:eastAsia="Amiri" w:cs="Amiri" w:ascii="Amiri" w:hAnsi="Amiri"/>
          <w:color w:val="111111"/>
          <w:sz w:val="28"/>
          <w:szCs w:val="28"/>
          <w:rtl w:val="true"/>
          <w:lang w:bidi="ar-SA"/>
        </w:rPr>
        <w:t xml:space="preserve">. </w:t>
      </w:r>
      <w:bookmarkStart w:id="381" w:name="pg9187_91736"/>
    </w:p>
    <w:p>
      <w:pPr>
        <w:pStyle w:val="BookText"/>
        <w:rPr/>
      </w:pPr>
      <w:bookmarkEnd w:id="381"/>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الثاني لوجوب الزكاة في الأنعام الثلاثة السوم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إن وجد علة الوجوب فهو متحقق وجوباً وإلا لم يوجد فهو</w:t>
      </w:r>
    </w:p>
    <w:p>
      <w:pPr>
        <w:pStyle w:val="BookText"/>
        <w:rPr/>
      </w:pP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w:t>
      </w:r>
    </w:p>
    <w:p>
      <w:pPr>
        <w:pStyle w:val="Heading4"/>
        <w:numPr>
          <w:ilvl w:val="3"/>
          <w:numId w:val="1"/>
        </w:numPr>
        <w:rPr/>
      </w:pPr>
      <w:bookmarkStart w:id="382" w:name="__RefHeading___Toc3899280_2870459653"/>
      <w:bookmarkStart w:id="383" w:name="_Toc165"/>
      <w:bookmarkEnd w:id="382"/>
      <w:r>
        <w:rPr/>
        <w:t>81</w:t>
      </w:r>
      <w:r>
        <w:rPr>
          <w:rtl w:val="true"/>
        </w:rPr>
        <w:t xml:space="preserve">- </w:t>
      </w:r>
      <w:r>
        <w:rPr>
          <w:rtl w:val="true"/>
        </w:rPr>
        <w:t xml:space="preserve">قاعدة الناس مسلّطون على أموالهم </w:t>
      </w:r>
      <w:r>
        <w:rPr>
          <w:rtl w:val="true"/>
        </w:rPr>
        <w:t>(</w:t>
      </w:r>
      <w:r>
        <w:rPr>
          <w:rtl w:val="true"/>
        </w:rPr>
        <w:t>رسالة في</w:t>
      </w:r>
      <w:r>
        <w:rPr>
          <w:rtl w:val="true"/>
        </w:rPr>
        <w:t>)</w:t>
      </w:r>
      <w:bookmarkEnd w:id="383"/>
    </w:p>
    <w:p>
      <w:pPr>
        <w:pStyle w:val="Heading5"/>
        <w:numPr>
          <w:ilvl w:val="4"/>
          <w:numId w:val="1"/>
        </w:numPr>
        <w:rPr/>
      </w:pPr>
      <w:bookmarkStart w:id="384" w:name="__RefHeading___Toc3899282_2870459653"/>
      <w:bookmarkStart w:id="385" w:name="_Toc166"/>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كتبه من بحث أستاذه آية الله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موسوعة الأوردبادي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3899284_2870459653"/>
      <w:bookmarkStart w:id="387" w:name="_Toc167"/>
      <w:bookmarkEnd w:id="386"/>
      <w:r>
        <w:rPr>
          <w:rtl w:val="true"/>
        </w:rPr>
        <w:t>النسخ</w:t>
      </w:r>
      <w:r>
        <w:rPr>
          <w:rtl w:val="true"/>
        </w:rPr>
        <w:t>:</w:t>
      </w:r>
      <w:bookmarkEnd w:id="38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يتخيل أن القضية المعروفة التي نسبها جماعة إلى الرواية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الفرق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المالِ سحت وشرب الخمر حرام، من</w:t>
      </w:r>
    </w:p>
    <w:p>
      <w:pPr>
        <w:pStyle w:val="BookText"/>
        <w:rPr/>
      </w:pPr>
      <w:r>
        <w:rPr>
          <w:rFonts w:ascii="Amiri" w:hAnsi="Amiri" w:eastAsia="Amiri" w:cs="Amiri"/>
          <w:color w:val="111111"/>
          <w:sz w:val="28"/>
          <w:sz w:val="28"/>
          <w:szCs w:val="28"/>
          <w:rtl w:val="true"/>
          <w:lang w:bidi="ar-SA"/>
        </w:rPr>
        <w:t>حيث إطلاق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وقد علّق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القاعدة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كتبتها من بحث الأستاذ الأكبر </w:t>
      </w:r>
      <w:bookmarkStart w:id="388" w:name="pg9187_91737"/>
    </w:p>
    <w:p>
      <w:pPr>
        <w:pStyle w:val="BookText"/>
        <w:rPr/>
      </w:pPr>
      <w:bookmarkEnd w:id="388"/>
      <w:r>
        <w:rPr>
          <w:rFonts w:ascii="Amiri" w:hAnsi="Amiri" w:eastAsia="Amiri" w:cs="Amiri"/>
          <w:color w:val="111111"/>
          <w:sz w:val="28"/>
          <w:sz w:val="28"/>
          <w:szCs w:val="28"/>
          <w:rtl w:val="true"/>
          <w:lang w:bidi="ar-SA"/>
        </w:rPr>
        <w:t>الشيرازي في سامراء وقد ضاعت قاعدة أوفوا بالعقود وقد حرّرتها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قد يمكن القول بعدم اعتبار القبول في الوقف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وأنفسهم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استطرد في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أولاً وآخراً وظاهراً وباطناً ، نيمه شعبان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هذا الأصل ببيان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استطرد في</w:t>
      </w:r>
    </w:p>
    <w:p>
      <w:p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سيتلو في قاعدة نفي الضرر فانتظر، اللهم وفق</w:t>
      </w:r>
    </w:p>
    <w:p>
      <w:pPr>
        <w:pStyle w:val="BookText"/>
        <w:rPr/>
      </w:pPr>
      <w:r>
        <w:rPr>
          <w:rFonts w:ascii="Amiri" w:hAnsi="Amiri" w:eastAsia="Amiri" w:cs="Amiri"/>
          <w:color w:val="111111"/>
          <w:sz w:val="28"/>
          <w:sz w:val="28"/>
          <w:szCs w:val="28"/>
          <w:rtl w:val="true"/>
          <w:lang w:bidi="ar-SA"/>
        </w:rPr>
        <w:t>للعلم والعمل بحق محمد وآله الطاهرين</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3899286_2870459653"/>
      <w:bookmarkStart w:id="390" w:name="_Toc168"/>
      <w:bookmarkEnd w:id="389"/>
      <w:r>
        <w:rPr/>
        <w:t>82</w:t>
      </w:r>
      <w:r>
        <w:rPr>
          <w:rtl w:val="true"/>
        </w:rPr>
        <w:t xml:space="preserve">- </w:t>
      </w:r>
      <w:r>
        <w:rPr>
          <w:rtl w:val="true"/>
        </w:rPr>
        <w:t xml:space="preserve">قاعدة نفي الضرر </w:t>
      </w:r>
      <w:r>
        <w:rPr>
          <w:rtl w:val="true"/>
        </w:rPr>
        <w:t>(</w:t>
      </w:r>
      <w:r>
        <w:rPr>
          <w:rtl w:val="true"/>
        </w:rPr>
        <w:t>رسالة في</w:t>
      </w:r>
      <w:r>
        <w:rPr>
          <w:rtl w:val="true"/>
        </w:rPr>
        <w:t>).</w:t>
      </w:r>
      <w:bookmarkEnd w:id="390"/>
    </w:p>
    <w:p>
      <w:pPr>
        <w:pStyle w:val="Heading5"/>
        <w:numPr>
          <w:ilvl w:val="4"/>
          <w:numId w:val="1"/>
        </w:numPr>
        <w:rPr/>
      </w:pPr>
      <w:bookmarkStart w:id="391" w:name="__RefHeading___Toc3899288_2870459653"/>
      <w:bookmarkStart w:id="392" w:name="_Toc169"/>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كتبه من بحث أستاذه آية الله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أقرب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موسوعة الأوردبادي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3899290_2870459653"/>
      <w:bookmarkStart w:id="394" w:name="_Toc170"/>
      <w:bookmarkEnd w:id="393"/>
      <w:r>
        <w:rPr>
          <w:rtl w:val="true"/>
        </w:rPr>
        <w:t>النسخ</w:t>
      </w:r>
      <w:r>
        <w:rPr>
          <w:rtl w:val="true"/>
        </w:rPr>
        <w:t>:</w:t>
      </w:r>
      <w:bookmarkEnd w:id="39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في بيان قاعدة نفي الضرر، ولما كان المهم في المقام هو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 xml:space="preserve">...). </w:t>
      </w:r>
      <w:bookmarkStart w:id="395" w:name="pg9187_91738"/>
    </w:p>
    <w:p>
      <w:pPr>
        <w:pStyle w:val="BookText"/>
        <w:rPr/>
      </w:pPr>
      <w:bookmarkEnd w:id="395"/>
      <w:r>
        <w:rPr>
          <w:rFonts w:ascii="Amiri" w:hAnsi="Amiri" w:eastAsia="Amiri" w:cs="Amiri"/>
          <w:color w:val="111111"/>
          <w:sz w:val="28"/>
          <w:sz w:val="28"/>
          <w:szCs w:val="28"/>
          <w:rtl w:val="true"/>
          <w:lang w:bidi="ar-SA"/>
        </w:rPr>
        <w:t xml:space="preserve">آخرها في باب التزاحم هو المرجع إلى المرجحات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V. - 77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قد اشتهرت في ألسن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 إما عدم أو عدمه نعم، قد يجعل الضرر بالزيادة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قاعدة الضرر تحقيق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الضرر الواقعي فإنه منفي لكن من قبله أي الشارع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قاعدة الضرر تحقيق هذا الأصل يستدعي إشباع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بمجرد تحقيق الضرر كما هو شأن الغافلين، والحمد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3899292_2870459653"/>
      <w:bookmarkStart w:id="397" w:name="_Toc171"/>
      <w:bookmarkEnd w:id="396"/>
      <w:r>
        <w:rPr/>
        <w:t>83</w:t>
      </w:r>
      <w:r>
        <w:rPr>
          <w:rtl w:val="true"/>
        </w:rPr>
        <w:t xml:space="preserve">- </w:t>
      </w:r>
      <w:r>
        <w:rPr>
          <w:rtl w:val="true"/>
        </w:rPr>
        <w:t>مباحث الألفاظ</w:t>
      </w:r>
      <w:r>
        <w:rPr>
          <w:rtl w:val="true"/>
        </w:rPr>
        <w:t>.</w:t>
      </w:r>
      <w:bookmarkEnd w:id="397"/>
    </w:p>
    <w:p>
      <w:pPr>
        <w:pStyle w:val="BookText"/>
        <w:rPr/>
      </w:pPr>
      <w:r>
        <w:rPr>
          <w:rFonts w:ascii="Amiri" w:hAnsi="Amiri" w:eastAsia="Amiri" w:cs="Amiri"/>
          <w:color w:val="111111"/>
          <w:sz w:val="28"/>
          <w:sz w:val="28"/>
          <w:szCs w:val="28"/>
          <w:rtl w:val="true"/>
          <w:lang w:bidi="ar-SA"/>
        </w:rPr>
        <w:t>قال في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من تقرير بحث أستاذه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الشيرازي ، وينظر موسوعة الأوردبادي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3899294_2870459653"/>
      <w:bookmarkStart w:id="399" w:name="_Toc172"/>
      <w:bookmarkEnd w:id="398"/>
      <w:r>
        <w:rPr/>
        <w:t>84</w:t>
      </w:r>
      <w:r>
        <w:rPr>
          <w:rtl w:val="true"/>
        </w:rPr>
        <w:t xml:space="preserve">- </w:t>
      </w:r>
      <w:r>
        <w:rPr>
          <w:rtl w:val="true"/>
        </w:rPr>
        <w:t>قاعدة التسامح</w:t>
      </w:r>
      <w:bookmarkEnd w:id="399"/>
    </w:p>
    <w:p>
      <w:pPr>
        <w:pStyle w:val="Heading5"/>
        <w:numPr>
          <w:ilvl w:val="4"/>
          <w:numId w:val="1"/>
        </w:numPr>
        <w:rPr/>
      </w:pPr>
      <w:bookmarkStart w:id="400" w:name="__RefHeading___Toc3899296_2870459653"/>
      <w:bookmarkStart w:id="401" w:name="_Toc173"/>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و قد علّق الشيخ أسد الله الزنجاني على الحاشية العليا من الصفحة الأولى وكذلك</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ختامها أنها تقرير لبحث أستاذه محمد الأصفهاني</w:t>
      </w:r>
      <w:r>
        <w:rPr>
          <w:rFonts w:eastAsia="Amiri" w:cs="Amiri" w:ascii="Amiri" w:hAnsi="Amiri"/>
          <w:color w:val="111111"/>
          <w:sz w:val="28"/>
          <w:szCs w:val="28"/>
          <w:rtl w:val="true"/>
          <w:lang w:bidi="ar-SA"/>
        </w:rPr>
        <w:t xml:space="preserve">. </w:t>
      </w:r>
      <w:bookmarkStart w:id="402" w:name="pg9187_91739"/>
    </w:p>
    <w:p>
      <w:pPr>
        <w:pStyle w:val="Heading5"/>
        <w:numPr>
          <w:ilvl w:val="4"/>
          <w:numId w:val="1"/>
        </w:numPr>
        <w:rPr/>
      </w:pPr>
      <w:bookmarkStart w:id="403" w:name="__RefHeading___Toc3899298_2870459653"/>
      <w:bookmarkStart w:id="404" w:name="_Toc174"/>
      <w:bookmarkEnd w:id="402"/>
      <w:bookmarkEnd w:id="403"/>
      <w:r>
        <w:rPr>
          <w:rtl w:val="true"/>
        </w:rPr>
        <w:t>النسخ</w:t>
      </w:r>
      <w:r>
        <w:rPr>
          <w:rtl w:val="true"/>
        </w:rPr>
        <w:t>:</w:t>
      </w:r>
      <w:bookmarkEnd w:id="40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نحقق من الأصل بطي أمور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 غيره غيره وفيه إشكال الحمد لله أولاً وآخراً وظاهراً</w:t>
      </w:r>
    </w:p>
    <w:p>
      <w:pPr>
        <w:pStyle w:val="BookText"/>
        <w:rPr/>
      </w:pPr>
      <w:r>
        <w:rPr>
          <w:rFonts w:ascii="Amiri" w:hAnsi="Amiri" w:eastAsia="Amiri" w:cs="Amiri"/>
          <w:color w:val="111111"/>
          <w:sz w:val="28"/>
          <w:sz w:val="28"/>
          <w:szCs w:val="28"/>
          <w:rtl w:val="true"/>
          <w:lang w:bidi="ar-SA"/>
        </w:rPr>
        <w:t xml:space="preserve">و باطناً، في بلدة سرَّ من رأى شهر رمضان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3899300_2870459653"/>
      <w:bookmarkStart w:id="406" w:name="_Toc175"/>
      <w:bookmarkEnd w:id="405"/>
      <w:r>
        <w:rPr/>
        <w:t>85</w:t>
      </w:r>
      <w:r>
        <w:rPr>
          <w:rtl w:val="true"/>
        </w:rPr>
        <w:t xml:space="preserve">- </w:t>
      </w:r>
      <w:r>
        <w:rPr>
          <w:rtl w:val="true"/>
        </w:rPr>
        <w:t>قاعدة في الكفاية عن قصد القربة</w:t>
      </w:r>
      <w:r>
        <w:rPr>
          <w:rtl w:val="true"/>
        </w:rPr>
        <w:t>.</w:t>
      </w:r>
      <w:bookmarkEnd w:id="406"/>
    </w:p>
    <w:p>
      <w:pPr>
        <w:pStyle w:val="Heading5"/>
        <w:numPr>
          <w:ilvl w:val="4"/>
          <w:numId w:val="1"/>
        </w:numPr>
        <w:rPr/>
      </w:pPr>
      <w:bookmarkStart w:id="407" w:name="__RefHeading___Toc3899302_2870459653"/>
      <w:bookmarkStart w:id="408" w:name="_Toc176"/>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وقد علّق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p>
    <w:p>
      <w:pPr>
        <w:pStyle w:val="BookText"/>
        <w:rPr/>
      </w:pPr>
      <w:r>
        <w:rPr>
          <w:rFonts w:ascii="Amiri" w:hAnsi="Amiri" w:eastAsia="Amiri" w:cs="Amiri"/>
          <w:color w:val="111111"/>
          <w:sz w:val="28"/>
          <w:sz w:val="28"/>
          <w:szCs w:val="28"/>
          <w:rtl w:val="true"/>
          <w:lang w:bidi="ar-SA"/>
        </w:rPr>
        <w:t>تقرير لبحث أستاذه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3899304_2870459653"/>
      <w:bookmarkStart w:id="410" w:name="_Toc177"/>
      <w:bookmarkEnd w:id="409"/>
      <w:r>
        <w:rPr>
          <w:rtl w:val="true"/>
        </w:rPr>
        <w:t>النسخ</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قاعدة كل مورد يبقى فيه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 الاجتهادية ولا منافاة مع شمول ذلك والحمد لله رب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العالمين وصلّى الله على محمد وآله الطاهرين</w:t>
      </w:r>
      <w:r>
        <w:rPr>
          <w:rFonts w:eastAsia="Amiri" w:cs="Amiri" w:ascii="Amiri" w:hAnsi="Amiri"/>
          <w:color w:val="111111"/>
          <w:sz w:val="28"/>
          <w:szCs w:val="28"/>
          <w:rtl w:val="true"/>
          <w:lang w:bidi="ar-SA"/>
        </w:rPr>
        <w:t xml:space="preserve">. </w:t>
      </w:r>
      <w:bookmarkStart w:id="411" w:name="pg9187_91740"/>
    </w:p>
    <w:p>
      <w:pPr>
        <w:pStyle w:val="Heading4"/>
        <w:numPr>
          <w:ilvl w:val="3"/>
          <w:numId w:val="1"/>
        </w:numPr>
        <w:rPr/>
      </w:pPr>
      <w:bookmarkStart w:id="412" w:name="__RefHeading___Toc3899306_2870459653"/>
      <w:bookmarkStart w:id="413" w:name="_Toc178"/>
      <w:bookmarkEnd w:id="411"/>
      <w:bookmarkEnd w:id="412"/>
      <w:r>
        <w:rPr/>
        <w:t>86</w:t>
      </w:r>
      <w:r>
        <w:rPr>
          <w:rtl w:val="true"/>
        </w:rPr>
        <w:t xml:space="preserve">- </w:t>
      </w:r>
      <w:r>
        <w:rPr>
          <w:rtl w:val="true"/>
        </w:rPr>
        <w:t>قاعدة التورية</w:t>
      </w:r>
      <w:r>
        <w:rPr>
          <w:rtl w:val="true"/>
        </w:rPr>
        <w:t>.</w:t>
      </w:r>
      <w:bookmarkEnd w:id="413"/>
    </w:p>
    <w:p>
      <w:pPr>
        <w:pStyle w:val="Heading5"/>
        <w:numPr>
          <w:ilvl w:val="4"/>
          <w:numId w:val="1"/>
        </w:numPr>
        <w:rPr/>
      </w:pPr>
      <w:bookmarkStart w:id="414" w:name="__RefHeading___Toc3899308_2870459653"/>
      <w:bookmarkStart w:id="415" w:name="_Toc179"/>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و قد علّق الشيخ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تقريراته أثناء حضوره درس أستاذه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به المجدد الشيرازي قدس سره في سامراء</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3899310_2870459653"/>
      <w:bookmarkStart w:id="417" w:name="_Toc180"/>
      <w:bookmarkEnd w:id="416"/>
      <w:r>
        <w:rPr>
          <w:rtl w:val="true"/>
        </w:rPr>
        <w:t>النسخ</w:t>
      </w:r>
      <w:r>
        <w:rPr>
          <w:rtl w:val="true"/>
        </w:rPr>
        <w:t>:</w:t>
      </w:r>
      <w:bookmarkEnd w:id="41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للمخالف التورية في حلفه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عرفت ما فيه مضافاً إلى عدم الفرق في المورين وغيرهما في لزوم الاطاعة وعدمه والحمد لله رب العالمين أولاً وآخراً وظاهراً وباطناً والصلاة والسلام على محمد وآله الطاهرين، ولعنة الله على أعدائهم أجمعين إلى يوم الدين، آمين يا رب العالمين، اللهم وفق للعلم والعمل بمحمد وآله 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3899312_2870459653"/>
      <w:bookmarkStart w:id="419" w:name="_Toc181"/>
      <w:bookmarkEnd w:id="418"/>
      <w:r>
        <w:rPr/>
        <w:t>87</w:t>
      </w:r>
      <w:r>
        <w:rPr>
          <w:rtl w:val="true"/>
        </w:rPr>
        <w:t xml:space="preserve">- </w:t>
      </w:r>
      <w:r>
        <w:rPr>
          <w:rtl w:val="true"/>
        </w:rPr>
        <w:t>حجية العام في الباقي</w:t>
      </w:r>
      <w:r>
        <w:rPr>
          <w:rtl w:val="true"/>
        </w:rPr>
        <w:t>.</w:t>
      </w:r>
      <w:bookmarkEnd w:id="419"/>
    </w:p>
    <w:p>
      <w:pPr>
        <w:pStyle w:val="Heading5"/>
        <w:numPr>
          <w:ilvl w:val="4"/>
          <w:numId w:val="1"/>
        </w:numPr>
        <w:rPr/>
      </w:pPr>
      <w:bookmarkStart w:id="420" w:name="__RefHeading___Toc3899314_2870459653"/>
      <w:bookmarkStart w:id="421" w:name="_Toc182"/>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وقد علّق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p>
    <w:p>
      <w:pPr>
        <w:pStyle w:val="BookText"/>
        <w:rPr/>
      </w:pPr>
      <w:r>
        <w:rPr>
          <w:rFonts w:ascii="Amiri" w:hAnsi="Amiri" w:eastAsia="Amiri" w:cs="Amiri"/>
          <w:color w:val="111111"/>
          <w:sz w:val="28"/>
          <w:sz w:val="28"/>
          <w:szCs w:val="28"/>
          <w:rtl w:val="true"/>
          <w:lang w:bidi="ar-SA"/>
        </w:rPr>
        <w:t>تقرير لبحث أستاذه الظاهر أنه المحقق السيد محمد الفشاركي</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3899316_2870459653"/>
      <w:bookmarkStart w:id="423" w:name="_Toc183"/>
      <w:bookmarkEnd w:id="422"/>
      <w:r>
        <w:rPr>
          <w:rtl w:val="true"/>
        </w:rPr>
        <w:t>النسخ</w:t>
      </w:r>
      <w:r>
        <w:rPr>
          <w:rtl w:val="true"/>
        </w:rPr>
        <w:t>:</w:t>
      </w:r>
      <w:bookmarkEnd w:id="423"/>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بسملة، لا يخفى أن نفي حجية العام في الباقي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 مدار الشرط وجوداً وعدماً وهو في الحقيقة راجع إلى القيد </w:t>
      </w:r>
      <w:bookmarkStart w:id="424" w:name="pg9187_91741"/>
    </w:p>
    <w:p>
      <w:pPr>
        <w:pStyle w:val="BookText"/>
        <w:rPr/>
      </w:pPr>
      <w:bookmarkEnd w:id="424"/>
      <w:r>
        <w:rPr>
          <w:rFonts w:ascii="Amiri" w:hAnsi="Amiri" w:eastAsia="Amiri" w:cs="Amiri"/>
          <w:color w:val="111111"/>
          <w:sz w:val="28"/>
          <w:sz w:val="28"/>
          <w:szCs w:val="28"/>
          <w:rtl w:val="true"/>
          <w:lang w:bidi="ar-SA"/>
        </w:rPr>
        <w:t>الذي مرَّ آنفاً فتأمل جيداً</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3899318_2870459653"/>
      <w:bookmarkStart w:id="426" w:name="_Toc184"/>
      <w:bookmarkEnd w:id="425"/>
      <w:r>
        <w:rPr/>
        <w:t>88</w:t>
      </w:r>
      <w:r>
        <w:rPr>
          <w:rtl w:val="true"/>
        </w:rPr>
        <w:t xml:space="preserve">- </w:t>
      </w:r>
      <w:r>
        <w:rPr>
          <w:rtl w:val="true"/>
        </w:rPr>
        <w:t>بناء العقلاء على حجية خبر الواحد</w:t>
      </w:r>
      <w:r>
        <w:rPr>
          <w:rtl w:val="true"/>
        </w:rPr>
        <w:t>.</w:t>
      </w:r>
      <w:bookmarkEnd w:id="426"/>
    </w:p>
    <w:p>
      <w:pPr>
        <w:pStyle w:val="Heading5"/>
        <w:numPr>
          <w:ilvl w:val="4"/>
          <w:numId w:val="1"/>
        </w:numPr>
        <w:rPr/>
      </w:pPr>
      <w:bookmarkStart w:id="427" w:name="__RefHeading___Toc3899320_2870459653"/>
      <w:bookmarkStart w:id="428" w:name="_Toc185"/>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وقد علّق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تقرير لبحث أستاذه في عصر الأستاذ الأعظم ويقصد المجدّد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أنها تقريرات أستاذه السيد محمد الفشاركي كتبها في زمن السيد المجدّد</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3899322_2870459653"/>
      <w:bookmarkStart w:id="430" w:name="_Toc186"/>
      <w:bookmarkEnd w:id="429"/>
      <w:r>
        <w:rPr>
          <w:rtl w:val="true"/>
        </w:rPr>
        <w:t>النسخ</w:t>
      </w:r>
      <w:r>
        <w:rPr>
          <w:rtl w:val="true"/>
        </w:rPr>
        <w:t>:</w:t>
      </w:r>
      <w:bookmarkEnd w:id="430"/>
    </w:p>
    <w:p>
      <w:pPr>
        <w:pStyle w:val="BookText"/>
        <w:rPr/>
      </w:pPr>
      <w:r>
        <w:rPr>
          <w:rFonts w:ascii="Amiri" w:hAnsi="Amiri" w:eastAsia="Amiri" w:cs="Amiri"/>
          <w:color w:val="111111"/>
          <w:sz w:val="28"/>
          <w:sz w:val="28"/>
          <w:szCs w:val="28"/>
          <w:rtl w:val="true"/>
          <w:lang w:bidi="ar-SA"/>
        </w:rPr>
        <w:t xml:space="preserve">ه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أدلة حجية خبر الواحد بناء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عرفت أن الشك مرفوع وليس العمل بالإطلاق بأصالة</w:t>
      </w:r>
    </w:p>
    <w:p>
      <w:pPr>
        <w:pStyle w:val="BookText"/>
        <w:rPr/>
      </w:pPr>
      <w:r>
        <w:rPr>
          <w:rFonts w:ascii="Amiri" w:hAnsi="Amiri" w:eastAsia="Amiri" w:cs="Amiri"/>
          <w:color w:val="111111"/>
          <w:sz w:val="28"/>
          <w:sz w:val="28"/>
          <w:szCs w:val="28"/>
          <w:rtl w:val="true"/>
          <w:lang w:bidi="ar-SA"/>
        </w:rPr>
        <w:t>الحقيقة مرفوع</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3899324_2870459653"/>
      <w:bookmarkStart w:id="432" w:name="_Toc187"/>
      <w:bookmarkEnd w:id="431"/>
      <w:r>
        <w:rPr/>
        <w:t>89</w:t>
      </w:r>
      <w:r>
        <w:rPr>
          <w:rtl w:val="true"/>
        </w:rPr>
        <w:t xml:space="preserve">- </w:t>
      </w:r>
      <w:r>
        <w:rPr>
          <w:rtl w:val="true"/>
        </w:rPr>
        <w:t xml:space="preserve">بحث عن لفظة </w:t>
      </w:r>
      <w:r>
        <w:rPr>
          <w:rtl w:val="true"/>
        </w:rPr>
        <w:t>(</w:t>
      </w:r>
      <w:r>
        <w:rPr>
          <w:rtl w:val="true"/>
        </w:rPr>
        <w:t>كل</w:t>
      </w:r>
      <w:r>
        <w:rPr>
          <w:rtl w:val="true"/>
        </w:rPr>
        <w:t xml:space="preserve">) </w:t>
      </w:r>
      <w:r>
        <w:rPr>
          <w:rtl w:val="true"/>
        </w:rPr>
        <w:t>وما في معناها</w:t>
      </w:r>
      <w:r>
        <w:rPr>
          <w:rtl w:val="true"/>
        </w:rPr>
        <w:t>.</w:t>
      </w:r>
      <w:bookmarkEnd w:id="432"/>
    </w:p>
    <w:p>
      <w:pPr>
        <w:pStyle w:val="Heading5"/>
        <w:numPr>
          <w:ilvl w:val="4"/>
          <w:numId w:val="1"/>
        </w:numPr>
        <w:rPr/>
      </w:pPr>
      <w:bookmarkStart w:id="433" w:name="__RefHeading___Toc3899326_2870459653"/>
      <w:bookmarkStart w:id="434" w:name="_Toc188"/>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و قد علّق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p>
    <w:p>
      <w:pPr>
        <w:pStyle w:val="BookText"/>
        <w:rPr/>
      </w:pPr>
      <w:r>
        <w:rPr>
          <w:rFonts w:ascii="Amiri" w:hAnsi="Amiri" w:eastAsia="Amiri" w:cs="Amiri"/>
          <w:color w:val="111111"/>
          <w:sz w:val="28"/>
          <w:sz w:val="28"/>
          <w:szCs w:val="28"/>
          <w:rtl w:val="true"/>
          <w:lang w:bidi="ar-SA"/>
        </w:rPr>
        <w:t xml:space="preserve">أول تقريرات كتبها من بحث الأستاذ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السيد المجدّد</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3899328_2870459653"/>
      <w:bookmarkStart w:id="436" w:name="_Toc189"/>
      <w:bookmarkEnd w:id="435"/>
      <w:r>
        <w:rPr>
          <w:rtl w:val="true"/>
        </w:rPr>
        <w:t>النسخ</w:t>
      </w:r>
      <w:r>
        <w:rPr>
          <w:rtl w:val="true"/>
        </w:rPr>
        <w:t>:</w:t>
      </w:r>
      <w:bookmarkEnd w:id="43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أن لفظة كل وما في معناها من الأسوار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المقام مقام تمام البيان</w:t>
      </w:r>
      <w:r>
        <w:rPr>
          <w:rFonts w:eastAsia="Amiri" w:cs="Amiri" w:ascii="Amiri" w:hAnsi="Amiri"/>
          <w:color w:val="111111"/>
          <w:sz w:val="28"/>
          <w:szCs w:val="28"/>
          <w:rtl w:val="true"/>
          <w:lang w:bidi="ar-SA"/>
        </w:rPr>
        <w:t xml:space="preserve">. </w:t>
      </w:r>
      <w:bookmarkStart w:id="437" w:name="pg9187_91742"/>
    </w:p>
    <w:p>
      <w:pPr>
        <w:pStyle w:val="Heading4"/>
        <w:numPr>
          <w:ilvl w:val="3"/>
          <w:numId w:val="1"/>
        </w:numPr>
        <w:rPr/>
      </w:pPr>
      <w:bookmarkStart w:id="438" w:name="__RefHeading___Toc3899330_2870459653"/>
      <w:bookmarkStart w:id="439" w:name="_Toc190"/>
      <w:bookmarkEnd w:id="437"/>
      <w:bookmarkEnd w:id="438"/>
      <w:r>
        <w:rPr/>
        <w:t>90</w:t>
      </w:r>
      <w:r>
        <w:rPr>
          <w:rtl w:val="true"/>
        </w:rPr>
        <w:t xml:space="preserve">- </w:t>
      </w:r>
      <w:r>
        <w:rPr>
          <w:rtl w:val="true"/>
        </w:rPr>
        <w:t>مسألة في اللباس المشتبه في الصلاة بالمشكوك</w:t>
      </w:r>
      <w:r>
        <w:rPr>
          <w:rtl w:val="true"/>
        </w:rPr>
        <w:t>).</w:t>
      </w:r>
      <w:bookmarkEnd w:id="439"/>
    </w:p>
    <w:p>
      <w:pPr>
        <w:pStyle w:val="Heading5"/>
        <w:numPr>
          <w:ilvl w:val="4"/>
          <w:numId w:val="1"/>
        </w:numPr>
        <w:rPr/>
      </w:pPr>
      <w:bookmarkStart w:id="440" w:name="__RefHeading___Toc3899332_2870459653"/>
      <w:bookmarkStart w:id="441" w:name="_Toc191"/>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وقد علّق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p>
    <w:p>
      <w:pPr>
        <w:pStyle w:val="BookText"/>
        <w:rPr/>
      </w:pPr>
      <w:r>
        <w:rPr>
          <w:rFonts w:ascii="Amiri" w:hAnsi="Amiri" w:eastAsia="Amiri" w:cs="Amiri"/>
          <w:color w:val="111111"/>
          <w:sz w:val="28"/>
          <w:sz w:val="28"/>
          <w:szCs w:val="28"/>
          <w:rtl w:val="true"/>
          <w:lang w:bidi="ar-SA"/>
        </w:rPr>
        <w:t xml:space="preserve">تقريرات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المجدّد الشيرازي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 من رأى</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3899334_2870459653"/>
      <w:bookmarkStart w:id="443" w:name="_Toc192"/>
      <w:bookmarkEnd w:id="442"/>
      <w:r>
        <w:rPr>
          <w:rtl w:val="true"/>
        </w:rPr>
        <w:t>النسخ</w:t>
      </w:r>
      <w:r>
        <w:rPr>
          <w:rtl w:val="true"/>
        </w:rPr>
        <w:t>:</w:t>
      </w:r>
      <w:bookmarkEnd w:id="443"/>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ثبت من الشارع المنع من لبس شيء في الصلاة ثم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أنه لا مانع من جريانها في المقام والله العالم وقد يستدل</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w:t>
      </w:r>
    </w:p>
    <w:p>
      <w:pPr>
        <w:pStyle w:val="Heading4"/>
        <w:numPr>
          <w:ilvl w:val="3"/>
          <w:numId w:val="1"/>
        </w:numPr>
        <w:rPr/>
      </w:pPr>
      <w:bookmarkStart w:id="444" w:name="__RefHeading___Toc3899336_2870459653"/>
      <w:bookmarkStart w:id="445" w:name="_Toc193"/>
      <w:bookmarkEnd w:id="444"/>
      <w:r>
        <w:rPr/>
        <w:t>91</w:t>
      </w:r>
      <w:r>
        <w:rPr>
          <w:rtl w:val="true"/>
        </w:rPr>
        <w:t xml:space="preserve">- </w:t>
      </w:r>
      <w:r>
        <w:rPr>
          <w:rtl w:val="true"/>
        </w:rPr>
        <w:t>صحة الاستصحاب مطلقاً</w:t>
      </w:r>
      <w:r>
        <w:rPr>
          <w:rtl w:val="true"/>
        </w:rPr>
        <w:t>.</w:t>
      </w:r>
      <w:bookmarkEnd w:id="445"/>
    </w:p>
    <w:p>
      <w:pPr>
        <w:pStyle w:val="Heading5"/>
        <w:numPr>
          <w:ilvl w:val="4"/>
          <w:numId w:val="1"/>
        </w:numPr>
        <w:rPr/>
      </w:pPr>
      <w:bookmarkStart w:id="446" w:name="__RefHeading___Toc3899338_2870459653"/>
      <w:bookmarkStart w:id="447" w:name="_Toc194"/>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و قد علّق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p>
    <w:p>
      <w:pPr>
        <w:pStyle w:val="BookText"/>
        <w:rPr/>
      </w:pPr>
      <w:r>
        <w:rPr>
          <w:rFonts w:ascii="Amiri" w:hAnsi="Amiri" w:eastAsia="Amiri" w:cs="Amiri"/>
          <w:color w:val="111111"/>
          <w:sz w:val="28"/>
          <w:sz w:val="28"/>
          <w:szCs w:val="28"/>
          <w:rtl w:val="true"/>
          <w:lang w:bidi="ar-SA"/>
        </w:rPr>
        <w:t>بحث الأستاذ الأكبر في سرّ من رأى، وينظر موسوعة الأوردبادي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 بحثه استطراداً في بحث الزكاة</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3899340_2870459653"/>
      <w:bookmarkStart w:id="449" w:name="_Toc195"/>
      <w:bookmarkEnd w:id="448"/>
      <w:r>
        <w:rPr>
          <w:rtl w:val="true"/>
        </w:rPr>
        <w:t>النسخ</w:t>
      </w:r>
      <w:r>
        <w:rPr>
          <w:rtl w:val="true"/>
        </w:rPr>
        <w:t>:</w:t>
      </w:r>
      <w:bookmarkEnd w:id="44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ومما يستدل على صحة الاستصحاب مطلقاً أو في بعض الموارد</w:t>
      </w:r>
    </w:p>
    <w:p>
      <w:pPr>
        <w:pStyle w:val="BookText"/>
        <w:rPr/>
      </w:pP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موضوعه في الخارج بل يمكن الحكم ببقائه ولو كان الشك فيه </w:t>
      </w:r>
      <w:bookmarkStart w:id="450" w:name="pg9187_91743"/>
    </w:p>
    <w:p>
      <w:pPr>
        <w:pStyle w:val="BookText"/>
        <w:rPr/>
      </w:pPr>
      <w:bookmarkEnd w:id="450"/>
      <w:r>
        <w:rPr>
          <w:rFonts w:ascii="Amiri" w:hAnsi="Amiri" w:eastAsia="Amiri" w:cs="Amiri"/>
          <w:color w:val="111111"/>
          <w:sz w:val="28"/>
          <w:sz w:val="28"/>
          <w:szCs w:val="28"/>
          <w:rtl w:val="true"/>
          <w:lang w:bidi="ar-SA"/>
        </w:rPr>
        <w:t xml:space="preserve">لاحتمال كونه استصحاباً لبقاء موضوعه فتدبر </w:t>
      </w:r>
      <w:r>
        <w:rPr>
          <w:rFonts w:eastAsia="Amiri" w:cs="Amiri" w:ascii="Amiri" w:hAnsi="Amiri"/>
          <w:color w:val="111111"/>
          <w:sz w:val="28"/>
          <w:szCs w:val="28"/>
          <w:rtl w:val="true"/>
          <w:lang w:bidi="ar-SA"/>
        </w:rPr>
        <w:t>. ) .</w:t>
      </w:r>
    </w:p>
    <w:p>
      <w:pPr>
        <w:pStyle w:val="Heading4"/>
        <w:numPr>
          <w:ilvl w:val="3"/>
          <w:numId w:val="1"/>
        </w:numPr>
        <w:rPr/>
      </w:pPr>
      <w:bookmarkStart w:id="451" w:name="__RefHeading___Toc3899342_2870459653"/>
      <w:bookmarkStart w:id="452" w:name="_Toc196"/>
      <w:bookmarkEnd w:id="451"/>
      <w:r>
        <w:rPr/>
        <w:t>92</w:t>
      </w:r>
      <w:r>
        <w:rPr>
          <w:rtl w:val="true"/>
        </w:rPr>
        <w:t xml:space="preserve">- </w:t>
      </w:r>
      <w:r>
        <w:rPr>
          <w:rtl w:val="true"/>
        </w:rPr>
        <w:t>قاعدة</w:t>
      </w:r>
      <w:r>
        <w:rPr>
          <w:rtl w:val="true"/>
        </w:rPr>
        <w:t xml:space="preserve">: </w:t>
      </w:r>
      <w:r>
        <w:rPr>
          <w:rtl w:val="true"/>
        </w:rPr>
        <w:t>هل يمكن تعلّق النذر والشرط وما شابههما بالمسببات بلا توسط الأسباب</w:t>
      </w:r>
      <w:r>
        <w:rPr>
          <w:rtl w:val="true"/>
        </w:rPr>
        <w:t>.</w:t>
      </w:r>
      <w:bookmarkEnd w:id="452"/>
    </w:p>
    <w:p>
      <w:pPr>
        <w:pStyle w:val="Heading5"/>
        <w:numPr>
          <w:ilvl w:val="4"/>
          <w:numId w:val="1"/>
        </w:numPr>
        <w:rPr/>
      </w:pPr>
      <w:bookmarkStart w:id="453" w:name="__RefHeading___Toc3899344_2870459653"/>
      <w:bookmarkStart w:id="454" w:name="_Toc197"/>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وقد علّق الشيخ أسد الله الزنجاني على الحاشية العليا من الصفحة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p>
    <w:p>
      <w:pPr>
        <w:pStyle w:val="BookText"/>
        <w:rPr/>
      </w:pPr>
      <w:r>
        <w:rPr>
          <w:rFonts w:ascii="Amiri" w:hAnsi="Amiri" w:eastAsia="Amiri" w:cs="Amiri"/>
          <w:color w:val="111111"/>
          <w:sz w:val="28"/>
          <w:sz w:val="28"/>
          <w:szCs w:val="28"/>
          <w:rtl w:val="true"/>
          <w:lang w:bidi="ar-SA"/>
        </w:rPr>
        <w:t xml:space="preserve">بحث سيدنا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ويقصد به السيد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3899346_2870459653"/>
      <w:bookmarkStart w:id="456" w:name="_Toc198"/>
      <w:bookmarkEnd w:id="455"/>
      <w:r>
        <w:rPr>
          <w:rtl w:val="true"/>
        </w:rPr>
        <w:t>النسخ</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قاعدة مهمة ونافعة في غالب أبواب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ما أردنا من التكلّم في تلك القاعدة والحمدلله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أجاور</w:t>
      </w:r>
    </w:p>
    <w:p>
      <w:pPr>
        <w:pStyle w:val="BookText"/>
        <w:rPr/>
      </w:pPr>
      <w:r>
        <w:rPr>
          <w:rFonts w:ascii="Amiri" w:hAnsi="Amiri" w:eastAsia="Amiri" w:cs="Amiri"/>
          <w:color w:val="111111"/>
          <w:sz w:val="28"/>
          <w:sz w:val="28"/>
          <w:szCs w:val="28"/>
          <w:rtl w:val="true"/>
          <w:lang w:bidi="ar-SA"/>
        </w:rPr>
        <w:t xml:space="preserve">مهدي أئمة سرّ من رأى على مشرفها آلاف التحية والثناء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3899348_2870459653"/>
      <w:bookmarkStart w:id="458" w:name="_Toc199"/>
      <w:bookmarkEnd w:id="457"/>
      <w:r>
        <w:rPr/>
        <w:t>93</w:t>
      </w:r>
      <w:r>
        <w:rPr>
          <w:rtl w:val="true"/>
        </w:rPr>
        <w:t xml:space="preserve">- </w:t>
      </w:r>
      <w:r>
        <w:rPr>
          <w:rtl w:val="true"/>
        </w:rPr>
        <w:t>أحكام الولد والوالد</w:t>
      </w:r>
      <w:r>
        <w:rPr>
          <w:rtl w:val="true"/>
        </w:rPr>
        <w:t>.</w:t>
      </w:r>
      <w:bookmarkEnd w:id="458"/>
    </w:p>
    <w:p>
      <w:pPr>
        <w:pStyle w:val="Heading5"/>
        <w:numPr>
          <w:ilvl w:val="4"/>
          <w:numId w:val="1"/>
        </w:numPr>
        <w:rPr/>
      </w:pPr>
      <w:bookmarkStart w:id="459" w:name="__RefHeading___Toc3899350_2870459653"/>
      <w:bookmarkStart w:id="460" w:name="_Toc200"/>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وقد علّق الشيخ أسد الله الزنجاني على الحاشية العليا أسد الله الزنجاني على الحاشية العليا من الصفحة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تقریرات درس الأستاذ الأكبر في سرَّ من رأى</w:t>
      </w:r>
      <w:r>
        <w:rPr>
          <w:rFonts w:eastAsia="IRNazanin" w:cs="IRNazanin"/>
          <w:color w:val="111111"/>
          <w:sz w:val="28"/>
          <w:szCs w:val="28"/>
          <w:rtl w:val="true"/>
          <w:lang w:bidi="fa-IR"/>
        </w:rPr>
        <w:t>.</w:t>
      </w:r>
    </w:p>
    <w:p>
      <w:pPr>
        <w:pStyle w:val="Heading5"/>
        <w:numPr>
          <w:ilvl w:val="4"/>
          <w:numId w:val="1"/>
        </w:numPr>
        <w:rPr/>
      </w:pPr>
      <w:bookmarkStart w:id="461" w:name="__RefHeading___Toc3899352_2870459653"/>
      <w:bookmarkStart w:id="462" w:name="_Toc201"/>
      <w:bookmarkEnd w:id="461"/>
      <w:r>
        <w:rPr>
          <w:rtl w:val="true"/>
        </w:rPr>
        <w:t>النسخ</w:t>
      </w:r>
      <w:r>
        <w:rPr>
          <w:rtl w:val="true"/>
        </w:rPr>
        <w:t>:</w:t>
      </w:r>
      <w:bookmarkEnd w:id="46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اشتهر في ألسنة المتشرعين بل في كلمات جماعة من الفقهاء</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والمجتهدين </w:t>
      </w:r>
      <w:r>
        <w:rPr>
          <w:rFonts w:eastAsia="Amiri" w:cs="Amiri" w:ascii="Amiri" w:hAnsi="Amiri"/>
          <w:color w:val="111111"/>
          <w:sz w:val="28"/>
          <w:szCs w:val="28"/>
          <w:rtl w:val="true"/>
          <w:lang w:bidi="ar-SA"/>
        </w:rPr>
        <w:t xml:space="preserve">...). </w:t>
      </w:r>
      <w:bookmarkStart w:id="463" w:name="pg9187_91744"/>
    </w:p>
    <w:p>
      <w:pPr>
        <w:pStyle w:val="Heading4"/>
        <w:numPr>
          <w:ilvl w:val="3"/>
          <w:numId w:val="1"/>
        </w:numPr>
        <w:rPr/>
      </w:pPr>
      <w:bookmarkStart w:id="464" w:name="__RefHeading___Toc3899354_2870459653"/>
      <w:bookmarkStart w:id="465" w:name="_Toc202"/>
      <w:bookmarkEnd w:id="463"/>
      <w:bookmarkEnd w:id="464"/>
      <w:r>
        <w:rPr/>
        <w:t>94</w:t>
      </w:r>
      <w:r>
        <w:rPr>
          <w:rtl w:val="true"/>
        </w:rPr>
        <w:t xml:space="preserve">- </w:t>
      </w:r>
      <w:r>
        <w:rPr>
          <w:rtl w:val="true"/>
        </w:rPr>
        <w:t>إتمام القليل المتنجس كراً</w:t>
      </w:r>
      <w:r>
        <w:rPr>
          <w:rtl w:val="true"/>
        </w:rPr>
        <w:t>.</w:t>
      </w:r>
      <w:bookmarkEnd w:id="465"/>
    </w:p>
    <w:p>
      <w:pPr>
        <w:pStyle w:val="Heading5"/>
        <w:numPr>
          <w:ilvl w:val="4"/>
          <w:numId w:val="1"/>
        </w:numPr>
        <w:rPr/>
      </w:pPr>
      <w:bookmarkStart w:id="466" w:name="__RefHeading___Toc3899356_2870459653"/>
      <w:bookmarkStart w:id="467" w:name="_Toc203"/>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وقد علّق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p>
    <w:p>
      <w:pPr>
        <w:pStyle w:val="BookText"/>
        <w:rPr/>
      </w:pPr>
      <w:r>
        <w:rPr>
          <w:rFonts w:ascii="IRNazanin" w:hAnsi="IRNazanin" w:eastAsia="IRNazanin"/>
          <w:color w:val="111111"/>
          <w:sz w:val="28"/>
          <w:sz w:val="28"/>
          <w:szCs w:val="28"/>
          <w:rtl w:val="true"/>
          <w:lang w:bidi="fa-IR"/>
        </w:rPr>
        <w:t>تقریرات درس الأستاذ الأكبر</w:t>
      </w:r>
      <w:r>
        <w:rPr>
          <w:rFonts w:eastAsia="IRNazanin" w:cs="IRNazanin"/>
          <w:color w:val="111111"/>
          <w:sz w:val="28"/>
          <w:szCs w:val="28"/>
          <w:rtl w:val="true"/>
          <w:lang w:bidi="fa-IR"/>
        </w:rPr>
        <w:t>.</w:t>
      </w:r>
    </w:p>
    <w:p>
      <w:pPr>
        <w:pStyle w:val="Heading5"/>
        <w:numPr>
          <w:ilvl w:val="4"/>
          <w:numId w:val="1"/>
        </w:numPr>
        <w:rPr/>
      </w:pPr>
      <w:bookmarkStart w:id="468" w:name="__RefHeading___Toc3899358_2870459653"/>
      <w:bookmarkStart w:id="469" w:name="_Toc204"/>
      <w:bookmarkEnd w:id="468"/>
      <w:r>
        <w:rPr>
          <w:rtl w:val="true"/>
        </w:rPr>
        <w:t>النسخ</w:t>
      </w:r>
      <w:r>
        <w:rPr>
          <w:rtl w:val="true"/>
        </w:rPr>
        <w:t>:</w:t>
      </w:r>
      <w:bookmarkEnd w:id="46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الماء القليل لا يطهر باتمامه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تمام ما أفاده سيدنا الأستاذ العلّامة دامت إفاداته وطال عمره</w:t>
      </w:r>
    </w:p>
    <w:p>
      <w:pPr>
        <w:pStyle w:val="BookText"/>
        <w:rPr/>
      </w:pPr>
      <w:r>
        <w:rPr>
          <w:rFonts w:ascii="Amiri" w:hAnsi="Amiri" w:eastAsia="Amiri" w:cs="Amiri"/>
          <w:color w:val="111111"/>
          <w:sz w:val="28"/>
          <w:sz w:val="28"/>
          <w:szCs w:val="28"/>
          <w:rtl w:val="true"/>
          <w:lang w:bidi="ar-SA"/>
        </w:rPr>
        <w:t xml:space="preserve">بحق محمد وآله الطاهرين، اللهم وفقنا للعلم والعمل بحق الصديقة الطاهرة </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3899360_2870459653"/>
      <w:bookmarkStart w:id="471" w:name="_Toc205"/>
      <w:bookmarkEnd w:id="470"/>
      <w:r>
        <w:rPr/>
        <w:t>95</w:t>
      </w:r>
      <w:r>
        <w:rPr>
          <w:rtl w:val="true"/>
        </w:rPr>
        <w:t xml:space="preserve">- </w:t>
      </w:r>
      <w:r>
        <w:rPr>
          <w:rtl w:val="true"/>
        </w:rPr>
        <w:t>بحث في الظن المانع والممنوع</w:t>
      </w:r>
      <w:bookmarkEnd w:id="471"/>
    </w:p>
    <w:p>
      <w:pPr>
        <w:pStyle w:val="Heading5"/>
        <w:numPr>
          <w:ilvl w:val="4"/>
          <w:numId w:val="1"/>
        </w:numPr>
        <w:rPr/>
      </w:pPr>
      <w:bookmarkStart w:id="472" w:name="__RefHeading___Toc3899362_2870459653"/>
      <w:bookmarkStart w:id="473" w:name="_Toc206"/>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وقد علّق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p>
    <w:p>
      <w:pPr>
        <w:pStyle w:val="BookText"/>
        <w:rPr/>
      </w:pPr>
      <w:r>
        <w:rPr>
          <w:rFonts w:ascii="Amiri" w:hAnsi="Amiri" w:eastAsia="Amiri" w:cs="Amiri"/>
          <w:color w:val="111111"/>
          <w:sz w:val="28"/>
          <w:sz w:val="28"/>
          <w:szCs w:val="28"/>
          <w:rtl w:val="true"/>
          <w:lang w:bidi="ar-SA"/>
        </w:rPr>
        <w:t>تقريرات درس الأستاذ الأكبر المحقق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3899364_2870459653"/>
      <w:bookmarkStart w:id="475" w:name="_Toc207"/>
      <w:bookmarkEnd w:id="474"/>
      <w:r>
        <w:rPr>
          <w:rtl w:val="true"/>
        </w:rPr>
        <w:t>النسخ</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إذا قام ظناً من أمر أو مطلق الظن على عدم 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يقال كما أن الظن بالمسائل الأصولية قد يوجب الظن بالحكم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الفرعي فيكون حجة في تلك الجهة وكذلك الظن بالمسائل اللغوية فكذلك الظن في الأمور الخارجية المستلزمة للظن بالحكم الفرعي وإلا فما الفرق،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قياس</w:t>
      </w:r>
      <w:r>
        <w:rPr>
          <w:rFonts w:eastAsia="Amiri" w:cs="Amiri" w:ascii="Amiri" w:hAnsi="Amiri"/>
          <w:color w:val="111111"/>
          <w:sz w:val="28"/>
          <w:szCs w:val="28"/>
          <w:rtl w:val="true"/>
          <w:lang w:bidi="ar-SA"/>
        </w:rPr>
        <w:t xml:space="preserve">). </w:t>
      </w:r>
      <w:bookmarkStart w:id="476" w:name="pg9187_91745"/>
    </w:p>
    <w:p>
      <w:pPr>
        <w:pStyle w:val="Heading4"/>
        <w:numPr>
          <w:ilvl w:val="3"/>
          <w:numId w:val="1"/>
        </w:numPr>
        <w:rPr/>
      </w:pPr>
      <w:bookmarkStart w:id="477" w:name="__RefHeading___Toc3899366_2870459653"/>
      <w:bookmarkStart w:id="478" w:name="_Toc208"/>
      <w:bookmarkEnd w:id="476"/>
      <w:bookmarkEnd w:id="477"/>
      <w:r>
        <w:rPr/>
        <w:t>96</w:t>
      </w:r>
      <w:r>
        <w:rPr>
          <w:rtl w:val="true"/>
        </w:rPr>
        <w:t xml:space="preserve">- </w:t>
      </w:r>
      <w:r>
        <w:rPr>
          <w:rtl w:val="true"/>
        </w:rPr>
        <w:t>مسألة في اعتبار تساوي السطوح</w:t>
      </w:r>
      <w:bookmarkEnd w:id="478"/>
    </w:p>
    <w:p>
      <w:pPr>
        <w:pStyle w:val="Heading5"/>
        <w:numPr>
          <w:ilvl w:val="4"/>
          <w:numId w:val="1"/>
        </w:numPr>
        <w:rPr/>
      </w:pPr>
      <w:bookmarkStart w:id="479" w:name="__RefHeading___Toc3899368_2870459653"/>
      <w:bookmarkStart w:id="480" w:name="_Toc209"/>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الظاهر أنها من تقريرات الزنجاني لأنها بخطه وهي إما لأستاذه المجدد الشيرازي</w:t>
      </w:r>
    </w:p>
    <w:p>
      <w:pPr>
        <w:pStyle w:val="BookText"/>
        <w:rPr/>
      </w:pPr>
      <w:r>
        <w:rPr>
          <w:rFonts w:ascii="Amiri" w:hAnsi="Amiri" w:eastAsia="Amiri" w:cs="Amiri"/>
          <w:color w:val="111111"/>
          <w:sz w:val="28"/>
          <w:sz w:val="28"/>
          <w:szCs w:val="28"/>
          <w:rtl w:val="true"/>
          <w:lang w:bidi="ar-SA"/>
        </w:rPr>
        <w:t xml:space="preserve">أو لأستاذه السيد الفشاركي الأصفهاني، أو الشيخ محمد تقي الشيرازي، حيث قال في نهاية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أتمها في سامراء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3899370_2870459653"/>
      <w:bookmarkStart w:id="482" w:name="_Toc210"/>
      <w:bookmarkEnd w:id="481"/>
      <w:r>
        <w:rPr>
          <w:rtl w:val="true"/>
        </w:rPr>
        <w:t>النسخ</w:t>
      </w:r>
      <w:r>
        <w:rPr>
          <w:rtl w:val="true"/>
        </w:rPr>
        <w:t>:</w:t>
      </w:r>
      <w:bookmarkEnd w:id="48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في باب اعتبار تساوي السطوح في الكر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وفقني وجميع المحصلين بمحمد وآله الطاهرين ولعنة الله على أعدائهم أجمعين إلى يوم الدين آمين رب العالمين، وجعلنا من بين أيديهم سداً ومن خلفهم سداً فأغشيناهم فهم لا يبصرون، في بلدة سرّ من رأى سلخ شهر شوال الحرام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3899372_2870459653"/>
      <w:bookmarkStart w:id="484" w:name="_Toc211"/>
      <w:bookmarkEnd w:id="483"/>
      <w:r>
        <w:rPr/>
        <w:t>97</w:t>
      </w:r>
      <w:r>
        <w:rPr>
          <w:rtl w:val="true"/>
        </w:rPr>
        <w:t xml:space="preserve">- </w:t>
      </w:r>
      <w:r>
        <w:rPr>
          <w:rtl w:val="true"/>
        </w:rPr>
        <w:t>في تعارض الاستصحابين</w:t>
      </w:r>
      <w:r>
        <w:rPr>
          <w:rtl w:val="true"/>
        </w:rPr>
        <w:t>.</w:t>
      </w:r>
      <w:bookmarkEnd w:id="484"/>
    </w:p>
    <w:p>
      <w:pPr>
        <w:pStyle w:val="Heading5"/>
        <w:numPr>
          <w:ilvl w:val="4"/>
          <w:numId w:val="1"/>
        </w:numPr>
        <w:rPr/>
      </w:pPr>
      <w:bookmarkStart w:id="485" w:name="__RefHeading___Toc3899374_2870459653"/>
      <w:bookmarkStart w:id="486" w:name="_Toc212"/>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وقد علّق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p>
    <w:p>
      <w:pPr>
        <w:pStyle w:val="BookText"/>
        <w:rPr/>
      </w:pPr>
      <w:r>
        <w:rPr>
          <w:rFonts w:ascii="Amiri" w:hAnsi="Amiri" w:eastAsia="Amiri" w:cs="Amiri"/>
          <w:color w:val="111111"/>
          <w:sz w:val="28"/>
          <w:sz w:val="28"/>
          <w:szCs w:val="28"/>
          <w:rtl w:val="true"/>
          <w:lang w:bidi="ar-SA"/>
        </w:rPr>
        <w:t xml:space="preserve">تقريرات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 من رأى</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3899376_2870459653"/>
      <w:bookmarkStart w:id="488" w:name="_Toc213"/>
      <w:bookmarkEnd w:id="487"/>
      <w:r>
        <w:rPr>
          <w:rtl w:val="true"/>
        </w:rPr>
        <w:t>النسخ</w:t>
      </w:r>
      <w:r>
        <w:rPr>
          <w:rtl w:val="true"/>
        </w:rPr>
        <w:t>:</w:t>
      </w:r>
      <w:bookmarkEnd w:id="48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مطهراً تتميم المتنجس كراً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تدبر اللهم وفقنا للعلم والعمل بمحمد وآله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الآخر</w:t>
      </w:r>
      <w:r>
        <w:rPr>
          <w:rFonts w:eastAsia="Amiri" w:cs="Amiri" w:ascii="Amiri" w:hAnsi="Amiri"/>
          <w:color w:val="111111"/>
          <w:sz w:val="28"/>
          <w:szCs w:val="28"/>
          <w:rtl w:val="true"/>
          <w:lang w:bidi="ar-SA"/>
        </w:rPr>
        <w:t xml:space="preserve">. </w:t>
      </w:r>
      <w:bookmarkStart w:id="489" w:name="pg9187_91746"/>
    </w:p>
    <w:p>
      <w:pPr>
        <w:pStyle w:val="Heading4"/>
        <w:numPr>
          <w:ilvl w:val="3"/>
          <w:numId w:val="1"/>
        </w:numPr>
        <w:rPr/>
      </w:pPr>
      <w:bookmarkStart w:id="490" w:name="__RefHeading___Toc3899378_2870459653"/>
      <w:bookmarkStart w:id="491" w:name="_Toc214"/>
      <w:bookmarkEnd w:id="489"/>
      <w:bookmarkEnd w:id="490"/>
      <w:r>
        <w:rPr/>
        <w:t>98</w:t>
      </w:r>
      <w:r>
        <w:rPr>
          <w:rtl w:val="true"/>
        </w:rPr>
        <w:t xml:space="preserve">- </w:t>
      </w:r>
      <w:r>
        <w:rPr>
          <w:rtl w:val="true"/>
        </w:rPr>
        <w:t>بحث في الشروط</w:t>
      </w:r>
      <w:r>
        <w:rPr>
          <w:rtl w:val="true"/>
        </w:rPr>
        <w:t>.</w:t>
      </w:r>
      <w:bookmarkEnd w:id="491"/>
    </w:p>
    <w:p>
      <w:pPr>
        <w:pStyle w:val="Heading5"/>
        <w:numPr>
          <w:ilvl w:val="4"/>
          <w:numId w:val="1"/>
        </w:numPr>
        <w:rPr/>
      </w:pPr>
      <w:bookmarkStart w:id="492" w:name="__RefHeading___Toc3899380_2870459653"/>
      <w:bookmarkStart w:id="493" w:name="_Toc215"/>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وقد علّق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p>
    <w:p>
      <w:pPr>
        <w:pStyle w:val="BookText"/>
        <w:rPr/>
      </w:pPr>
      <w:r>
        <w:rPr>
          <w:rFonts w:ascii="Amiri" w:hAnsi="Amiri" w:eastAsia="Amiri" w:cs="Amiri"/>
          <w:color w:val="111111"/>
          <w:sz w:val="28"/>
          <w:sz w:val="28"/>
          <w:szCs w:val="28"/>
          <w:rtl w:val="true"/>
          <w:lang w:bidi="ar-SA"/>
        </w:rPr>
        <w:t>السيد محمد الأصفهاني وقد بحثت ثانياً في بحث الأستاذ المحقق الشيرازي</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3899382_2870459653"/>
      <w:bookmarkStart w:id="495" w:name="_Toc216"/>
      <w:bookmarkEnd w:id="494"/>
      <w:r>
        <w:rPr>
          <w:rtl w:val="true"/>
        </w:rPr>
        <w:t>النسخ</w:t>
      </w:r>
      <w:r>
        <w:rPr>
          <w:rtl w:val="true"/>
        </w:rPr>
        <w:t>:</w:t>
      </w:r>
      <w:bookmarkEnd w:id="495"/>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277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تكررت الشروط أو تعدد واحد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البلدة الطيبة سرّ من رأى في اثني عشر شهر صفر المظفر سنة</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سیصد و سه نش دروس سيدنا الأستاذ الأكبر</w:t>
      </w:r>
      <w:r>
        <w:rPr>
          <w:rFonts w:eastAsia="IRNazanin" w:cs="IRNazanin"/>
          <w:color w:val="111111"/>
          <w:sz w:val="28"/>
          <w:szCs w:val="28"/>
          <w:rtl w:val="true"/>
          <w:lang w:bidi="fa-IR"/>
        </w:rPr>
        <w:t>.</w:t>
      </w:r>
    </w:p>
    <w:p>
      <w:pPr>
        <w:pStyle w:val="Heading4"/>
        <w:numPr>
          <w:ilvl w:val="3"/>
          <w:numId w:val="1"/>
        </w:numPr>
        <w:rPr/>
      </w:pPr>
      <w:bookmarkStart w:id="496" w:name="__RefHeading___Toc3899384_2870459653"/>
      <w:bookmarkStart w:id="497" w:name="_Toc217"/>
      <w:bookmarkEnd w:id="496"/>
      <w:r>
        <w:rPr/>
        <w:t>99</w:t>
      </w:r>
      <w:r>
        <w:rPr>
          <w:rtl w:val="true"/>
        </w:rPr>
        <w:t xml:space="preserve">- </w:t>
      </w:r>
      <w:r>
        <w:rPr>
          <w:rtl w:val="true"/>
        </w:rPr>
        <w:t>بحث في باب الاستحاضة</w:t>
      </w:r>
      <w:bookmarkEnd w:id="497"/>
    </w:p>
    <w:p>
      <w:pPr>
        <w:pStyle w:val="Heading5"/>
        <w:numPr>
          <w:ilvl w:val="4"/>
          <w:numId w:val="1"/>
        </w:numPr>
        <w:rPr/>
      </w:pPr>
      <w:bookmarkStart w:id="498" w:name="__RefHeading___Toc3899386_2870459653"/>
      <w:bookmarkStart w:id="499" w:name="_Toc218"/>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وقد علّق الشيخ أسد الله الزنجاني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p>
    <w:p>
      <w:pPr>
        <w:pStyle w:val="BookText"/>
        <w:rPr/>
      </w:pPr>
      <w:r>
        <w:rPr>
          <w:rFonts w:ascii="Amiri" w:hAnsi="Amiri" w:eastAsia="Amiri" w:cs="Amiri"/>
          <w:color w:val="111111"/>
          <w:sz w:val="28"/>
          <w:sz w:val="28"/>
          <w:szCs w:val="28"/>
          <w:rtl w:val="true"/>
          <w:lang w:bidi="ar-SA"/>
        </w:rPr>
        <w:t>تقريرات السيد محمد الأصفهاني أثناء كونه بخدمة حجة الإسلام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المتفرقة</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3899388_2870459653"/>
      <w:bookmarkStart w:id="501" w:name="_Toc219"/>
      <w:bookmarkEnd w:id="500"/>
      <w:r>
        <w:rPr>
          <w:rtl w:val="true"/>
        </w:rPr>
        <w:t>النسخ</w:t>
      </w:r>
      <w:r>
        <w:rPr>
          <w:rtl w:val="true"/>
        </w:rPr>
        <w:t>:</w:t>
      </w:r>
      <w:bookmarkEnd w:id="501"/>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الاستحاضة وهو استفعال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الاختلاف موضوع لملازمة لانتفاء إقراء النساء لا</w:t>
      </w:r>
    </w:p>
    <w:p>
      <w:pPr>
        <w:pStyle w:val="BookText"/>
        <w:rPr/>
      </w:pPr>
      <w:r>
        <w:rPr>
          <w:rFonts w:ascii="Amiri" w:hAnsi="Amiri" w:eastAsia="Amiri" w:cs="Amiri"/>
          <w:color w:val="111111"/>
          <w:sz w:val="28"/>
          <w:sz w:val="28"/>
          <w:szCs w:val="28"/>
          <w:rtl w:val="true"/>
          <w:lang w:bidi="ar-SA"/>
        </w:rPr>
        <w:t>بملاحظة نفسه فتأمل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2" w:name="__RefHeading___Toc3899390_2870459653"/>
      <w:bookmarkStart w:id="503" w:name="_Toc220"/>
      <w:bookmarkEnd w:id="502"/>
      <w:r>
        <w:rPr/>
        <w:t>100</w:t>
      </w:r>
      <w:r>
        <w:rPr>
          <w:rtl w:val="true"/>
        </w:rPr>
        <w:t xml:space="preserve">- </w:t>
      </w:r>
      <w:r>
        <w:rPr>
          <w:rtl w:val="true"/>
        </w:rPr>
        <w:t>الشكوك</w:t>
      </w:r>
      <w:r>
        <w:rPr>
          <w:rtl w:val="true"/>
        </w:rPr>
        <w:t>.</w:t>
      </w:r>
      <w:bookmarkStart w:id="504" w:name="pg9187_91747"/>
      <w:bookmarkEnd w:id="503"/>
    </w:p>
    <w:p>
      <w:pPr>
        <w:pStyle w:val="Heading4"/>
        <w:numPr>
          <w:ilvl w:val="3"/>
          <w:numId w:val="1"/>
        </w:numPr>
        <w:rPr/>
      </w:pPr>
      <w:bookmarkStart w:id="505" w:name="__RefHeading___Toc3899392_2870459653"/>
      <w:bookmarkStart w:id="506" w:name="_Toc221"/>
      <w:bookmarkEnd w:id="504"/>
      <w:bookmarkEnd w:id="505"/>
      <w:r>
        <w:rPr/>
        <w:t>101</w:t>
      </w:r>
      <w:r>
        <w:rPr>
          <w:rtl w:val="true"/>
        </w:rPr>
        <w:t xml:space="preserve">- </w:t>
      </w:r>
      <w:r>
        <w:rPr>
          <w:rtl w:val="true"/>
        </w:rPr>
        <w:t>الخلل</w:t>
      </w:r>
      <w:r>
        <w:rPr>
          <w:rtl w:val="true"/>
        </w:rPr>
        <w:t>.</w:t>
      </w:r>
      <w:bookmarkEnd w:id="506"/>
    </w:p>
    <w:p>
      <w:pPr>
        <w:pStyle w:val="Heading4"/>
        <w:numPr>
          <w:ilvl w:val="3"/>
          <w:numId w:val="1"/>
        </w:numPr>
        <w:rPr/>
      </w:pPr>
      <w:bookmarkStart w:id="507" w:name="__RefHeading___Toc3899394_2870459653"/>
      <w:bookmarkStart w:id="508" w:name="_Toc222"/>
      <w:bookmarkEnd w:id="507"/>
      <w:r>
        <w:rPr/>
        <w:t>102</w:t>
      </w:r>
      <w:r>
        <w:rPr>
          <w:rtl w:val="true"/>
        </w:rPr>
        <w:t xml:space="preserve">- </w:t>
      </w:r>
      <w:r>
        <w:rPr>
          <w:rtl w:val="true"/>
        </w:rPr>
        <w:t>تداخل الأغسال</w:t>
      </w:r>
      <w:r>
        <w:rPr>
          <w:rtl w:val="true"/>
        </w:rPr>
        <w:t>.</w:t>
      </w:r>
      <w:bookmarkEnd w:id="508"/>
    </w:p>
    <w:p>
      <w:pPr>
        <w:pStyle w:val="Heading4"/>
        <w:numPr>
          <w:ilvl w:val="3"/>
          <w:numId w:val="1"/>
        </w:numPr>
        <w:rPr/>
      </w:pPr>
      <w:bookmarkStart w:id="509" w:name="__RefHeading___Toc3899396_2870459653"/>
      <w:bookmarkStart w:id="510" w:name="_Toc223"/>
      <w:bookmarkEnd w:id="509"/>
      <w:r>
        <w:rPr/>
        <w:t>103</w:t>
      </w:r>
      <w:r>
        <w:rPr>
          <w:rtl w:val="true"/>
        </w:rPr>
        <w:t xml:space="preserve">- </w:t>
      </w:r>
      <w:r>
        <w:rPr>
          <w:rtl w:val="true"/>
        </w:rPr>
        <w:t>التعادل والتراجيح</w:t>
      </w:r>
      <w:r>
        <w:rPr>
          <w:rtl w:val="true"/>
        </w:rPr>
        <w:t>.</w:t>
      </w:r>
      <w:bookmarkEnd w:id="510"/>
    </w:p>
    <w:p>
      <w:pPr>
        <w:pStyle w:val="BookText"/>
        <w:rPr/>
      </w:pPr>
      <w:r>
        <w:rPr>
          <w:rFonts w:ascii="IRNazanin" w:hAnsi="IRNazanin" w:eastAsia="IRNazanin"/>
          <w:color w:val="111111"/>
          <w:sz w:val="28"/>
          <w:sz w:val="28"/>
          <w:szCs w:val="28"/>
          <w:rtl w:val="true"/>
          <w:lang w:bidi="fa-IR"/>
        </w:rPr>
        <w:t xml:space="preserve">وهذه العناوین الاربعة الاخیرة قد ذکرها الأورد آبادی في موسوعته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511" w:name="__RefHeading___Toc3899398_2870459653"/>
      <w:bookmarkStart w:id="512" w:name="_Toc224"/>
      <w:bookmarkEnd w:id="511"/>
      <w:r>
        <w:rPr>
          <w:rtl w:val="true"/>
        </w:rPr>
        <w:t xml:space="preserve">الزنوزي علي بن عبد الله المدرّس التبريزي </w:t>
      </w:r>
      <w:r>
        <w:rPr/>
        <w:t>1234</w:t>
      </w:r>
      <w:r>
        <w:rPr>
          <w:rtl w:val="true"/>
        </w:rPr>
        <w:t xml:space="preserve"> - </w:t>
      </w:r>
      <w:r>
        <w:rPr/>
        <w:t>1307</w:t>
      </w:r>
      <w:r>
        <w:rPr>
          <w:rtl w:val="true"/>
        </w:rPr>
        <w:t>ه</w:t>
      </w:r>
      <w:bookmarkEnd w:id="512"/>
    </w:p>
    <w:p>
      <w:pPr>
        <w:pStyle w:val="Heading4"/>
        <w:numPr>
          <w:ilvl w:val="3"/>
          <w:numId w:val="1"/>
        </w:numPr>
        <w:rPr/>
      </w:pPr>
      <w:bookmarkStart w:id="513" w:name="__RefHeading___Toc3899400_2870459653"/>
      <w:bookmarkStart w:id="514" w:name="_Toc225"/>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 xml:space="preserve">الزنوزي علي بن عبد الله المدرّس التبريزي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
      </w:r>
    </w:p>
    <w:p>
      <w:pPr>
        <w:pStyle w:val="Heading4"/>
        <w:numPr>
          <w:ilvl w:val="3"/>
          <w:numId w:val="1"/>
        </w:numPr>
        <w:rPr/>
      </w:pPr>
      <w:bookmarkStart w:id="515" w:name="__RefHeading___Toc3899402_2870459653"/>
      <w:bookmarkStart w:id="516" w:name="_Toc226"/>
      <w:bookmarkEnd w:id="515"/>
      <w:r>
        <w:rPr/>
        <w:t>104</w:t>
      </w:r>
      <w:r>
        <w:rPr>
          <w:rtl w:val="true"/>
        </w:rPr>
        <w:t xml:space="preserve">- </w:t>
      </w:r>
      <w:r>
        <w:rPr>
          <w:rtl w:val="true"/>
        </w:rPr>
        <w:t>سبيل الرشاد في إثبات المعاد</w:t>
      </w:r>
      <w:r>
        <w:rPr>
          <w:rtl w:val="true"/>
        </w:rPr>
        <w:t>.</w:t>
      </w:r>
      <w:bookmarkEnd w:id="516"/>
    </w:p>
    <w:p>
      <w:pPr>
        <w:pStyle w:val="Heading5"/>
        <w:numPr>
          <w:ilvl w:val="4"/>
          <w:numId w:val="1"/>
        </w:numPr>
        <w:rPr/>
      </w:pPr>
      <w:bookmarkStart w:id="517" w:name="__RefHeading___Toc3899404_2870459653"/>
      <w:bookmarkStart w:id="518" w:name="_Toc227"/>
      <w:bookmarkEnd w:id="517"/>
      <w:r>
        <w:rPr>
          <w:rtl w:val="true"/>
        </w:rPr>
        <w:t>النسخ</w:t>
      </w:r>
      <w:r>
        <w:rPr>
          <w:rtl w:val="true"/>
        </w:rPr>
        <w:t>:</w:t>
      </w:r>
      <w:bookmarkEnd w:id="51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الشورى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15393</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معيد ما أفناه إذا برز الخلائق لدعوته من مخافته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لئلا يشتبه عليك نتيجتها، فليكن هذا آخر ما أردنا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ليلة التروية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 تاريخ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المقدسة مكتبة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p>
    <w:p>
      <w:pPr>
        <w:pStyle w:val="BookText"/>
        <w:rPr/>
      </w:pP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العتبة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11679</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10679</w:t>
      </w:r>
      <w:r>
        <w:rPr>
          <w:rFonts w:eastAsia="IRNazanin" w:cs="IRNazanin"/>
          <w:color w:val="111111"/>
          <w:sz w:val="28"/>
          <w:szCs w:val="28"/>
          <w:rtl w:val="true"/>
          <w:lang w:bidi="fa-IR"/>
        </w:rPr>
        <w:t xml:space="preserve"> . </w:t>
      </w:r>
      <w:bookmarkStart w:id="519" w:name="pg9187_91748"/>
    </w:p>
    <w:p>
      <w:pPr>
        <w:pStyle w:val="BookText"/>
        <w:rPr/>
      </w:pPr>
      <w:bookmarkEnd w:id="519"/>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سبها سالار </w:t>
      </w:r>
      <w:r>
        <w:rPr>
          <w:rFonts w:eastAsia="IRNazanin" w:cs="IRNazanin"/>
          <w:color w:val="111111"/>
          <w:sz w:val="28"/>
          <w:szCs w:val="28"/>
          <w:lang w:bidi="fa-IR"/>
        </w:rPr>
        <w:t>7535.1</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طهران کتابخانه ديجيتالي ،كتابخانه موزه ومركز إسناد مجلس شوراي</w:t>
      </w:r>
    </w:p>
    <w:p>
      <w:pPr>
        <w:pStyle w:val="BookText"/>
        <w:rPr/>
      </w:pPr>
      <w:r>
        <w:rPr>
          <w:rFonts w:ascii="Amiri" w:hAnsi="Amiri" w:eastAsia="Amiri" w:cs="Amiri"/>
          <w:color w:val="111111"/>
          <w:sz w:val="28"/>
          <w:sz w:val="28"/>
          <w:szCs w:val="28"/>
          <w:rtl w:val="true"/>
          <w:lang w:bidi="ar-SA"/>
        </w:rPr>
        <w:t xml:space="preserve">إسلامي، محل الكتابة وتاريخها البلدة الطيبة سامرّاء ليلة التروية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مجمع الذخائر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جمادى الأولى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 کتابخانه،ها موزهها ومركز إسناد استان قدس رضوي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خطية الكترونية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ما تقدم ينظر موقع كنسرسیوم محتوای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الأنترنت</w:t>
      </w:r>
      <w:r>
        <w:rPr>
          <w:rFonts w:eastAsia="IRNazanin" w:cs="IRNazanin"/>
          <w:color w:val="111111"/>
          <w:sz w:val="28"/>
          <w:szCs w:val="28"/>
          <w:rtl w:val="true"/>
          <w:lang w:bidi="fa-IR"/>
        </w:rPr>
        <w:t>.</w:t>
      </w:r>
    </w:p>
    <w:p>
      <w:pPr>
        <w:pStyle w:val="Heading3"/>
        <w:numPr>
          <w:ilvl w:val="2"/>
          <w:numId w:val="1"/>
        </w:numPr>
        <w:rPr/>
      </w:pPr>
      <w:bookmarkStart w:id="520" w:name="__RefHeading___Toc3899406_2870459653"/>
      <w:bookmarkStart w:id="521" w:name="_Toc228"/>
      <w:bookmarkEnd w:id="520"/>
      <w:r>
        <w:rPr>
          <w:rtl w:val="true"/>
        </w:rPr>
        <w:t xml:space="preserve">الزنجاني الميرزا عبد الله بن الآخوند المولى أحمد الزنجاني </w:t>
      </w:r>
      <w:r>
        <w:rPr>
          <w:rtl w:val="true"/>
        </w:rPr>
        <w:t>(</w:t>
      </w:r>
      <w:r>
        <w:rPr/>
        <w:t>1327</w:t>
      </w:r>
      <w:r>
        <w:rPr>
          <w:rtl w:val="true"/>
        </w:rPr>
        <w:t>ه</w:t>
      </w:r>
      <w:r>
        <w:rPr>
          <w:rtl w:val="true"/>
        </w:rPr>
        <w:t>-)</w:t>
      </w:r>
      <w:bookmarkEnd w:id="521"/>
    </w:p>
    <w:p>
      <w:pPr>
        <w:pStyle w:val="Heading4"/>
        <w:numPr>
          <w:ilvl w:val="3"/>
          <w:numId w:val="1"/>
        </w:numPr>
        <w:rPr/>
      </w:pPr>
      <w:bookmarkStart w:id="522" w:name="__RefHeading___Toc3899408_2870459653"/>
      <w:bookmarkStart w:id="523" w:name="_Toc229"/>
      <w:bookmarkEnd w:id="522"/>
      <w:r>
        <w:rPr/>
        <w:t>105</w:t>
      </w:r>
      <w:r>
        <w:rPr>
          <w:rtl w:val="true"/>
        </w:rPr>
        <w:t xml:space="preserve">- </w:t>
      </w:r>
      <w:r>
        <w:rPr>
          <w:rtl w:val="true"/>
        </w:rPr>
        <w:t>تقريرات</w:t>
      </w:r>
      <w:r>
        <w:rPr>
          <w:rtl w:val="true"/>
        </w:rPr>
        <w:t>.</w:t>
      </w:r>
      <w:bookmarkEnd w:id="523"/>
    </w:p>
    <w:p>
      <w:pPr>
        <w:pStyle w:val="BookText"/>
        <w:rPr/>
      </w:pPr>
      <w:r>
        <w:rPr>
          <w:rFonts w:ascii="Amiri" w:hAnsi="Amiri" w:eastAsia="Amiri" w:cs="Amiri"/>
          <w:color w:val="111111"/>
          <w:sz w:val="28"/>
          <w:sz w:val="28"/>
          <w:szCs w:val="28"/>
          <w:rtl w:val="true"/>
          <w:lang w:bidi="ar-SA"/>
        </w:rPr>
        <w:t>قال في هدية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الكاظمية قبل الثلثمائة، وفي حدودها هاجر إلى سامراء وكان يستفيد من آية الله ويكتب جملة من تقريرات بحثه، ولا سيما في الفقه وله حاشية على القوانين مدونة كبيرة بخطه</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3899410_2870459653"/>
      <w:bookmarkStart w:id="525" w:name="_Toc230"/>
      <w:bookmarkEnd w:id="524"/>
      <w:r>
        <w:rPr/>
        <w:t>106</w:t>
      </w:r>
      <w:r>
        <w:rPr>
          <w:rtl w:val="true"/>
        </w:rPr>
        <w:t xml:space="preserve">- </w:t>
      </w:r>
      <w:r>
        <w:rPr>
          <w:rtl w:val="true"/>
        </w:rPr>
        <w:t>حاشية كبيرة مبسوطة على القوانين</w:t>
      </w:r>
      <w:r>
        <w:rPr>
          <w:rtl w:val="true"/>
        </w:rPr>
        <w:t>.</w:t>
      </w:r>
      <w:bookmarkEnd w:id="52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آقا بزرك الطهراني طبقات أعلام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السين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9187_91752"/>
      <w:bookmarkStart w:id="527" w:name="pg9187_91752"/>
      <w:bookmarkEnd w:id="527"/>
    </w:p>
    <w:p>
      <w:pPr>
        <w:pStyle w:val="Heading2"/>
        <w:numPr>
          <w:ilvl w:val="1"/>
          <w:numId w:val="1"/>
        </w:numPr>
        <w:rPr/>
      </w:pPr>
      <w:bookmarkStart w:id="528" w:name="pg9187_91752"/>
      <w:bookmarkStart w:id="529" w:name="__RefHeading___Toc3899412_2870459653"/>
      <w:bookmarkStart w:id="530" w:name="_Toc231"/>
      <w:bookmarkEnd w:id="528"/>
      <w:bookmarkEnd w:id="529"/>
      <w:r>
        <w:rPr>
          <w:rtl w:val="true"/>
        </w:rPr>
        <w:t>حرف السين</w:t>
      </w:r>
      <w:bookmarkEnd w:id="530"/>
    </w:p>
    <w:p>
      <w:pPr>
        <w:pStyle w:val="Heading3"/>
        <w:numPr>
          <w:ilvl w:val="2"/>
          <w:numId w:val="1"/>
        </w:numPr>
        <w:rPr/>
      </w:pPr>
      <w:bookmarkStart w:id="531" w:name="__RefHeading___Toc3899414_2870459653"/>
      <w:bookmarkStart w:id="532" w:name="_Toc232"/>
      <w:bookmarkEnd w:id="531"/>
      <w:r>
        <w:rPr>
          <w:rtl w:val="true"/>
        </w:rPr>
        <w:t xml:space="preserve">الساروي، محمد بن فضل الله ثقة الإسلام البهنه كلائي </w:t>
      </w:r>
      <w:r>
        <w:rPr>
          <w:rtl w:val="true"/>
        </w:rPr>
        <w:t>(</w:t>
      </w:r>
      <w:r>
        <w:rPr>
          <w:rtl w:val="true"/>
        </w:rPr>
        <w:t xml:space="preserve">ت </w:t>
      </w:r>
      <w:r>
        <w:rPr/>
        <w:t>1342</w:t>
      </w:r>
      <w:r>
        <w:rPr>
          <w:rtl w:val="true"/>
        </w:rPr>
        <w:t>ه</w:t>
      </w:r>
      <w:r>
        <w:rPr>
          <w:rtl w:val="true"/>
        </w:rPr>
        <w:t>-).</w:t>
      </w:r>
      <w:bookmarkEnd w:id="532"/>
    </w:p>
    <w:p>
      <w:pPr>
        <w:pStyle w:val="Heading4"/>
        <w:numPr>
          <w:ilvl w:val="3"/>
          <w:numId w:val="1"/>
        </w:numPr>
        <w:rPr/>
      </w:pPr>
      <w:bookmarkStart w:id="533" w:name="__RefHeading___Toc3899416_2870459653"/>
      <w:bookmarkStart w:id="534" w:name="_Toc233"/>
      <w:bookmarkEnd w:id="533"/>
      <w:r>
        <w:rPr/>
        <w:t>107</w:t>
      </w:r>
      <w:r>
        <w:rPr>
          <w:rtl w:val="true"/>
        </w:rPr>
        <w:t xml:space="preserve">- </w:t>
      </w:r>
      <w:r>
        <w:rPr>
          <w:rtl w:val="true"/>
        </w:rPr>
        <w:t xml:space="preserve">أحكام الجبائر </w:t>
      </w:r>
      <w:r>
        <w:rPr>
          <w:rtl w:val="true"/>
        </w:rPr>
        <w:t>.</w:t>
      </w:r>
      <w:bookmarkEnd w:id="534"/>
    </w:p>
    <w:p>
      <w:pPr>
        <w:pStyle w:val="Heading5"/>
        <w:numPr>
          <w:ilvl w:val="4"/>
          <w:numId w:val="1"/>
        </w:numPr>
        <w:rPr/>
      </w:pPr>
      <w:bookmarkStart w:id="535" w:name="__RefHeading___Toc3899418_2870459653"/>
      <w:bookmarkStart w:id="536" w:name="_Toc234"/>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 xml:space="preserve">في بيان أحكام الجبائر مما استفاده من دروس أستاذه المجدد الشيرازي في سامراء، فرغ منه منتصف ليلة الأربعاء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أخيراً بتحقيق</w:t>
      </w:r>
    </w:p>
    <w:p>
      <w:pPr>
        <w:pStyle w:val="BookText"/>
        <w:rPr/>
      </w:pP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3899420_2870459653"/>
      <w:bookmarkStart w:id="538" w:name="_Toc235"/>
      <w:bookmarkEnd w:id="537"/>
      <w:r>
        <w:rPr>
          <w:rtl w:val="true"/>
        </w:rPr>
        <w:t>النسخ</w:t>
      </w:r>
      <w:r>
        <w:rPr>
          <w:rtl w:val="true"/>
        </w:rPr>
        <w:t>:</w:t>
      </w:r>
      <w:bookmarkEnd w:id="53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مكتبة آية الله الحكيم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مسألة في بيان معنى الجبائر وكيفياتها وأقسامها،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الجبائر فهي جمع الجبيرة وهي في الأصل على ما صرّح به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حصل الفراغ من ترقيم هذه الأوراق لمصنفه الخاطئ محمد بن فضل الله الموسوي الحسيني الحائري المازندراني الساروي البهنه كلائي، منتصف ليلة أربعاء، وهو ليلة إحدى عشرة من شهر صفر المظفر من شهور سنة ألف وثلاثمائة وعشر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في أرض سرَّ مَن رأى، على الإمامين الهمامين المدفونين فيها ألف تحية وثناء إلى يوم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المقياس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النجف الأشرف، مكتبة الإمام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رب العالمين، والصلاة والسلام على خير خلقه محمد وآله الطاهرين ولعنة الله على أعدائهم أجمعين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مسألة في بيان معنى الجبائر وكيفياتها وأقسامها وأحكامها،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الجبائر فهي جمع الجبيرة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لا نص فيه وما لا ينطبق عليه القواعد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آخر كلامنا في مسألة الجبائر والله خير غافر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 نسخ الناسخ ميرزا محمد الخوانساري 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p>
    <w:p>
      <w:pPr>
        <w:pStyle w:val="BookText"/>
        <w:rPr/>
      </w:pPr>
      <w:r>
        <w:rPr>
          <w:rFonts w:ascii="IRNazanin" w:hAnsi="IRNazanin" w:eastAsia="IRNazanin"/>
          <w:color w:val="111111"/>
          <w:sz w:val="28"/>
          <w:sz w:val="28"/>
          <w:szCs w:val="28"/>
          <w:rtl w:val="true"/>
          <w:lang w:bidi="fa-IR"/>
        </w:rPr>
        <w:t xml:space="preserve">الخط، نفيسة، ذكر المؤلّف في آخر الرسالة الثانية تاريخ وفاة أستاذه الأعظم الشيرازي في أول ساعة من ليلة الأربعاء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من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وأرخ وفاته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غابَ أنوار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المؤلّف نسبه في آخر الكتاب على النحو 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الموسوي الحسيني المازندراني الساروي ابن المرحوم سيّد العلماء الأعلام السيد فضل الله ابن السيّد خدادا ابن میر رشید ابن مير حمزة ابن مير آقا بيك ابن سيد تقي ابن سيد</w:t>
      </w:r>
    </w:p>
    <w:p>
      <w:pPr>
        <w:pStyle w:val="BookText"/>
        <w:rPr/>
      </w:pPr>
      <w:r>
        <w:rPr>
          <w:rFonts w:ascii="IRNazanin" w:hAnsi="IRNazanin" w:eastAsia="IRNazanin"/>
          <w:color w:val="111111"/>
          <w:sz w:val="28"/>
          <w:sz w:val="28"/>
          <w:szCs w:val="28"/>
          <w:rtl w:val="true"/>
          <w:lang w:bidi="fa-IR"/>
        </w:rPr>
        <w:t>شمس الدين عماد الدین ابن میر سیّد عزیز ابن سید جمال الدین ابن سيد عبد الخالق</w:t>
      </w:r>
    </w:p>
    <w:p>
      <w:pPr>
        <w:pStyle w:val="BookText"/>
        <w:rPr/>
      </w:pPr>
      <w:r>
        <w:rPr>
          <w:rFonts w:ascii="IRNazanin" w:hAnsi="IRNazanin" w:eastAsia="IRNazanin"/>
          <w:color w:val="111111"/>
          <w:sz w:val="28"/>
          <w:sz w:val="28"/>
          <w:szCs w:val="28"/>
          <w:rtl w:val="true"/>
          <w:lang w:bidi="fa-IR"/>
        </w:rPr>
        <w:t>ابن سیّد غضنفر ابن میر قوام الدین ابن سيّد عماد الدین ابن مير سيد عز الدين ابن سيّد أشرف الدين ابن السيد حسن ابن السيّد محمد ابن السيد حسن ابن السيد علي ابن سيّد قاسم الأشج بن أبي المخلص إبراهيم بن موسى ابن أبي سبحة ابن إبراهيم بن موسى بن جعفر بن محمد بن علي بن حسين بن علي بن أبي طالب عليه وعلى آله سلام الله الظاهر أنها من أوقاف مكتبة مدرسة البروجردي كغيرها من كتب المؤلّف</w:t>
      </w:r>
    </w:p>
    <w:p>
      <w:pPr>
        <w:pStyle w:val="BookText"/>
        <w:rPr/>
      </w:pPr>
      <w:r>
        <w:rPr>
          <w:rFonts w:ascii="Amiri" w:hAnsi="Amiri" w:eastAsia="Amiri" w:cs="Amiri"/>
          <w:color w:val="111111"/>
          <w:sz w:val="28"/>
          <w:sz w:val="28"/>
          <w:szCs w:val="28"/>
          <w:rtl w:val="true"/>
          <w:lang w:bidi="ar-SA"/>
        </w:rPr>
        <w:t xml:space="preserve">، لكنها خالية من أي ختم للمدرسة المذكورة وهذا خلاف ما هو موجود على جميع نسخ المدرسة، عدد الصفحات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539" w:name="pg9187_91754"/>
    </w:p>
    <w:p>
      <w:pPr>
        <w:pStyle w:val="Heading4"/>
        <w:numPr>
          <w:ilvl w:val="3"/>
          <w:numId w:val="1"/>
        </w:numPr>
        <w:rPr/>
      </w:pPr>
      <w:bookmarkStart w:id="540" w:name="__RefHeading___Toc3899422_2870459653"/>
      <w:bookmarkStart w:id="541" w:name="_Toc236"/>
      <w:bookmarkEnd w:id="539"/>
      <w:bookmarkEnd w:id="540"/>
      <w:r>
        <w:rPr/>
        <w:t>108</w:t>
      </w:r>
      <w:r>
        <w:rPr>
          <w:rtl w:val="true"/>
        </w:rPr>
        <w:t xml:space="preserve">- </w:t>
      </w:r>
      <w:r>
        <w:rPr>
          <w:rtl w:val="true"/>
        </w:rPr>
        <w:t>أحكام سهو الإمام والمأموم</w:t>
      </w:r>
      <w:r>
        <w:rPr>
          <w:rtl w:val="true"/>
        </w:rPr>
        <w:t>.</w:t>
      </w:r>
      <w:bookmarkEnd w:id="541"/>
    </w:p>
    <w:p>
      <w:pPr>
        <w:pStyle w:val="BookText"/>
        <w:rPr/>
      </w:pPr>
      <w:r>
        <w:rPr>
          <w:rFonts w:ascii="IRNazanin" w:hAnsi="IRNazanin" w:eastAsia="IRNazanin"/>
          <w:color w:val="111111"/>
          <w:sz w:val="28"/>
          <w:sz w:val="28"/>
          <w:szCs w:val="28"/>
          <w:rtl w:val="true"/>
          <w:lang w:bidi="fa-IR"/>
        </w:rPr>
        <w:t xml:space="preserve">فی مسألة سهو الإمام والمأموم وبيان أحكامه وأدلته وأقواله أتمه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p>
    <w:p>
      <w:pPr>
        <w:pStyle w:val="BookText"/>
        <w:rPr/>
      </w:pP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النجف الأشرف مكتبة الإمام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سهو للإمام مع حفظ</w:t>
      </w:r>
    </w:p>
    <w:p>
      <w:pPr>
        <w:pStyle w:val="BookText"/>
        <w:rPr/>
      </w:pPr>
      <w:r>
        <w:rPr>
          <w:rFonts w:ascii="Amiri" w:hAnsi="Amiri" w:eastAsia="Amiri" w:cs="Amiri"/>
          <w:color w:val="111111"/>
          <w:sz w:val="28"/>
          <w:sz w:val="28"/>
          <w:szCs w:val="28"/>
          <w:rtl w:val="true"/>
          <w:lang w:bidi="ar-SA"/>
        </w:rPr>
        <w:t>المأموم وبالعكس فالشاك من كل منهما يرجع إلى حفظ الآخر</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3899424_2870459653"/>
      <w:bookmarkStart w:id="543" w:name="_Toc237"/>
      <w:bookmarkEnd w:id="542"/>
      <w:r>
        <w:rPr/>
        <w:t>109</w:t>
      </w:r>
      <w:r>
        <w:rPr>
          <w:rtl w:val="true"/>
        </w:rPr>
        <w:t xml:space="preserve">- </w:t>
      </w:r>
      <w:r>
        <w:rPr>
          <w:rtl w:val="true"/>
        </w:rPr>
        <w:t>أحكام كثير الشهو</w:t>
      </w:r>
      <w:bookmarkEnd w:id="543"/>
    </w:p>
    <w:p>
      <w:pPr>
        <w:pStyle w:val="BookText"/>
        <w:rPr/>
      </w:pPr>
      <w:r>
        <w:rPr>
          <w:rFonts w:ascii="Amiri" w:hAnsi="Amiri" w:eastAsia="Amiri" w:cs="Amiri"/>
          <w:color w:val="111111"/>
          <w:sz w:val="28"/>
          <w:sz w:val="28"/>
          <w:szCs w:val="28"/>
          <w:rtl w:val="true"/>
          <w:lang w:bidi="ar-SA"/>
        </w:rPr>
        <w:t xml:space="preserve">فقه استدلالي في حكم كثير السهو، أتمه في سلخ شهر رجب من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سامرّاء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3899426_2870459653"/>
      <w:bookmarkStart w:id="545" w:name="_Toc238"/>
      <w:bookmarkEnd w:id="544"/>
      <w:r>
        <w:rPr>
          <w:rtl w:val="true"/>
        </w:rPr>
        <w:t>النسخ</w:t>
      </w:r>
      <w:r>
        <w:rPr>
          <w:rtl w:val="true"/>
        </w:rPr>
        <w:t>:</w:t>
      </w:r>
      <w:bookmarkEnd w:id="545"/>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النجف الأشرف، مكتبة الإمام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للسهو 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المقام وتنقيح المرام يقتضي رسم مقدمتين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موضوعه أما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التعميم واختصاص الرفع بالشك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هذا</w:t>
      </w:r>
      <w:r>
        <w:rPr>
          <w:rFonts w:eastAsia="Amiri" w:cs="Amiri" w:ascii="Amiri" w:hAnsi="Amiri"/>
          <w:color w:val="111111"/>
          <w:sz w:val="28"/>
          <w:szCs w:val="28"/>
          <w:rtl w:val="true"/>
          <w:lang w:bidi="ar-SA"/>
        </w:rPr>
        <w:t xml:space="preserve">. </w:t>
      </w:r>
      <w:bookmarkStart w:id="546" w:name="pg9187_91755"/>
    </w:p>
    <w:p>
      <w:pPr>
        <w:pStyle w:val="Heading3"/>
        <w:numPr>
          <w:ilvl w:val="2"/>
          <w:numId w:val="1"/>
        </w:numPr>
        <w:rPr/>
      </w:pPr>
      <w:bookmarkStart w:id="547" w:name="__RefHeading___Toc3899428_2870459653"/>
      <w:bookmarkStart w:id="548" w:name="_Toc239"/>
      <w:bookmarkEnd w:id="546"/>
      <w:bookmarkEnd w:id="547"/>
      <w:r>
        <w:rPr>
          <w:rtl w:val="true"/>
        </w:rPr>
        <w:t>السبزواري، السيد هاشم ابن السيد محمد علي</w:t>
      </w:r>
      <w:bookmarkEnd w:id="548"/>
    </w:p>
    <w:p>
      <w:pPr>
        <w:pStyle w:val="Heading4"/>
        <w:numPr>
          <w:ilvl w:val="3"/>
          <w:numId w:val="1"/>
        </w:numPr>
        <w:rPr/>
      </w:pPr>
      <w:bookmarkStart w:id="549" w:name="__RefHeading___Toc3899430_2870459653"/>
      <w:bookmarkStart w:id="550" w:name="_Toc240"/>
      <w:bookmarkEnd w:id="549"/>
      <w:r>
        <w:rPr/>
        <w:t>110</w:t>
      </w:r>
      <w:r>
        <w:rPr>
          <w:rtl w:val="true"/>
        </w:rPr>
        <w:t xml:space="preserve">- </w:t>
      </w:r>
      <w:r>
        <w:rPr>
          <w:rtl w:val="true"/>
        </w:rPr>
        <w:t xml:space="preserve">انتخاب الأمجاد من تاريخ بغداد </w:t>
      </w:r>
      <w:r>
        <w:rPr>
          <w:rtl w:val="true"/>
        </w:rPr>
        <w:t xml:space="preserve">( </w:t>
      </w:r>
      <w:r>
        <w:rPr>
          <w:rtl w:val="true"/>
        </w:rPr>
        <w:t xml:space="preserve">رسالة </w:t>
      </w:r>
      <w:r>
        <w:rPr>
          <w:rtl w:val="true"/>
        </w:rPr>
        <w:t>).</w:t>
      </w:r>
      <w:bookmarkEnd w:id="550"/>
    </w:p>
    <w:p>
      <w:pPr>
        <w:pStyle w:val="BookText"/>
        <w:rPr/>
      </w:pPr>
      <w:r>
        <w:rPr>
          <w:rFonts w:ascii="Amiri" w:hAnsi="Amiri" w:eastAsia="Amiri" w:cs="Amiri"/>
          <w:color w:val="111111"/>
          <w:sz w:val="28"/>
          <w:sz w:val="28"/>
          <w:szCs w:val="28"/>
          <w:rtl w:val="true"/>
          <w:lang w:bidi="ar-SA"/>
        </w:rPr>
        <w:t>في استخراج تراجم العلويين والشيعة المذكورين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مرتباً على قسمين، أولهما في العلويين، والثاني في سائر المتشيعين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استخرجها منه أوان اشتغاله بالعلم في سامراء</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3899432_2870459653"/>
      <w:bookmarkStart w:id="552" w:name="_Toc241"/>
      <w:bookmarkEnd w:id="551"/>
      <w:r>
        <w:rPr>
          <w:rtl w:val="true"/>
        </w:rPr>
        <w:t xml:space="preserve">السرخئي، الشَّيخ محمد ابن المولى محمد باقر الترشيزي </w:t>
      </w:r>
      <w:r>
        <w:rPr>
          <w:rtl w:val="true"/>
        </w:rPr>
        <w:t>(</w:t>
      </w:r>
      <w:r>
        <w:rPr/>
        <w:t>1330</w:t>
      </w:r>
      <w:r>
        <w:rPr>
          <w:rtl w:val="true"/>
        </w:rPr>
        <w:t xml:space="preserve"> </w:t>
      </w:r>
      <w:r>
        <w:rPr>
          <w:rtl w:val="true"/>
        </w:rPr>
        <w:t>ه</w:t>
      </w:r>
      <w:r>
        <w:rPr>
          <w:rtl w:val="true"/>
        </w:rPr>
        <w:t xml:space="preserve">-) </w:t>
      </w:r>
      <w:r>
        <w:rPr>
          <w:rtl w:val="true"/>
        </w:rPr>
        <w:t>قال في هدية الرازي</w:t>
      </w:r>
      <w:r>
        <w:rPr>
          <w:rtl w:val="true"/>
        </w:rPr>
        <w:t xml:space="preserve">: </w:t>
      </w:r>
      <w:r>
        <w:rPr/>
        <w:t>332</w:t>
      </w:r>
      <w:r>
        <w:rPr>
          <w:rtl w:val="true"/>
        </w:rPr>
        <w:t xml:space="preserve"> (</w:t>
      </w:r>
      <w:r>
        <w:rPr>
          <w:rtl w:val="true"/>
        </w:rPr>
        <w:t>توقف في سامراء سنتين مستفيداً من بحث آية الله</w:t>
      </w:r>
      <w:bookmarkEnd w:id="552"/>
    </w:p>
    <w:p>
      <w:pPr>
        <w:pStyle w:val="Heading4"/>
        <w:numPr>
          <w:ilvl w:val="3"/>
          <w:numId w:val="1"/>
        </w:numPr>
        <w:rPr/>
      </w:pPr>
      <w:bookmarkStart w:id="553" w:name="__RefHeading___Toc3899434_2870459653"/>
      <w:bookmarkStart w:id="554" w:name="_Toc242"/>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عدة مجلدات من تقرير بحث أستاذه المذكور</w:t>
      </w:r>
    </w:p>
    <w:p>
      <w:pPr>
        <w:pStyle w:val="BookText"/>
        <w:rPr/>
      </w:pPr>
      <w:r>
        <w:rPr>
          <w:rFonts w:ascii="Amiri" w:hAnsi="Amiri" w:eastAsia="Amiri" w:cs="Amiri"/>
          <w:color w:val="111111"/>
          <w:sz w:val="28"/>
          <w:sz w:val="28"/>
          <w:szCs w:val="28"/>
          <w:rtl w:val="true"/>
          <w:lang w:bidi="ar-SA"/>
        </w:rPr>
        <w:t>في الأصول والفقه من التيمم والوقف وغيرها</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3899436_2870459653"/>
      <w:bookmarkStart w:id="556" w:name="_Toc243"/>
      <w:bookmarkEnd w:id="555"/>
      <w:r>
        <w:rPr/>
        <w:t>111</w:t>
      </w:r>
      <w:r>
        <w:rPr>
          <w:rtl w:val="true"/>
        </w:rPr>
        <w:t xml:space="preserve">- </w:t>
      </w:r>
      <w:r>
        <w:rPr>
          <w:rtl w:val="true"/>
        </w:rPr>
        <w:t>التيمم</w:t>
      </w:r>
      <w:r>
        <w:rPr>
          <w:rtl w:val="true"/>
        </w:rPr>
        <w:t>.</w:t>
      </w:r>
      <w:bookmarkEnd w:id="556"/>
    </w:p>
    <w:p>
      <w:pPr>
        <w:pStyle w:val="Heading4"/>
        <w:numPr>
          <w:ilvl w:val="3"/>
          <w:numId w:val="1"/>
        </w:numPr>
        <w:rPr/>
      </w:pPr>
      <w:bookmarkStart w:id="557" w:name="__RefHeading___Toc3899438_2870459653"/>
      <w:bookmarkStart w:id="558" w:name="_Toc244"/>
      <w:bookmarkEnd w:id="557"/>
      <w:r>
        <w:rPr/>
        <w:t>112</w:t>
      </w:r>
      <w:r>
        <w:rPr>
          <w:rtl w:val="true"/>
        </w:rPr>
        <w:t xml:space="preserve">- </w:t>
      </w:r>
      <w:r>
        <w:rPr>
          <w:rtl w:val="true"/>
        </w:rPr>
        <w:t>الوقف</w:t>
      </w:r>
      <w:r>
        <w:rPr>
          <w:rtl w:val="true"/>
        </w:rPr>
        <w:t>.</w:t>
      </w:r>
      <w:bookmarkEnd w:id="558"/>
    </w:p>
    <w:p>
      <w:pPr>
        <w:pStyle w:val="Heading4"/>
        <w:numPr>
          <w:ilvl w:val="3"/>
          <w:numId w:val="1"/>
        </w:numPr>
        <w:rPr/>
      </w:pPr>
      <w:bookmarkStart w:id="559" w:name="__RefHeading___Toc3899440_2870459653"/>
      <w:bookmarkStart w:id="560" w:name="_Toc245"/>
      <w:bookmarkEnd w:id="559"/>
      <w:r>
        <w:rPr/>
        <w:t>113</w:t>
      </w:r>
      <w:r>
        <w:rPr>
          <w:rtl w:val="true"/>
        </w:rPr>
        <w:t xml:space="preserve">- </w:t>
      </w:r>
      <w:r>
        <w:rPr>
          <w:rtl w:val="true"/>
        </w:rPr>
        <w:t>تقريرات مباحث الألفاظ</w:t>
      </w:r>
      <w:r>
        <w:rPr>
          <w:rtl w:val="true"/>
        </w:rPr>
        <w:t>.</w:t>
      </w:r>
      <w:bookmarkEnd w:id="560"/>
    </w:p>
    <w:p>
      <w:pPr>
        <w:pStyle w:val="Heading5"/>
        <w:numPr>
          <w:ilvl w:val="4"/>
          <w:numId w:val="1"/>
        </w:numPr>
        <w:rPr/>
      </w:pPr>
      <w:bookmarkStart w:id="561" w:name="__RefHeading___Toc3899442_2870459653"/>
      <w:bookmarkStart w:id="562" w:name="_Toc246"/>
      <w:bookmarkEnd w:id="561"/>
      <w:r>
        <w:rPr>
          <w:rtl w:val="true"/>
        </w:rPr>
        <w:t>النسخ</w:t>
      </w:r>
      <w:r>
        <w:rPr>
          <w:rtl w:val="true"/>
        </w:rPr>
        <w:t>:</w:t>
      </w:r>
      <w:bookmarkEnd w:id="56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مدرسة مروي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 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الشين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9187_91758"/>
      <w:bookmarkStart w:id="564" w:name="pg9187_91758"/>
      <w:bookmarkEnd w:id="564"/>
    </w:p>
    <w:p>
      <w:pPr>
        <w:pStyle w:val="Heading2"/>
        <w:numPr>
          <w:ilvl w:val="1"/>
          <w:numId w:val="1"/>
        </w:numPr>
        <w:rPr/>
      </w:pPr>
      <w:bookmarkStart w:id="565" w:name="pg9187_91758"/>
      <w:bookmarkStart w:id="566" w:name="__RefHeading___Toc3899444_2870459653"/>
      <w:bookmarkStart w:id="567" w:name="_Toc247"/>
      <w:bookmarkEnd w:id="565"/>
      <w:bookmarkEnd w:id="566"/>
      <w:r>
        <w:rPr>
          <w:rtl w:val="true"/>
        </w:rPr>
        <w:t>حرف الشين</w:t>
      </w:r>
      <w:bookmarkEnd w:id="567"/>
    </w:p>
    <w:p>
      <w:pPr>
        <w:pStyle w:val="Heading3"/>
        <w:numPr>
          <w:ilvl w:val="2"/>
          <w:numId w:val="1"/>
        </w:numPr>
        <w:rPr/>
      </w:pPr>
      <w:bookmarkStart w:id="568" w:name="__RefHeading___Toc3899446_2870459653"/>
      <w:bookmarkStart w:id="569" w:name="_Toc248"/>
      <w:bookmarkEnd w:id="568"/>
      <w:r>
        <w:rPr>
          <w:rtl w:val="true"/>
        </w:rPr>
        <w:t xml:space="preserve">الشاهرودي، الشيخ أحمد </w:t>
      </w:r>
      <w:r>
        <w:rPr>
          <w:rtl w:val="true"/>
        </w:rPr>
        <w:t>(</w:t>
      </w:r>
      <w:r>
        <w:rPr>
          <w:rtl w:val="true"/>
        </w:rPr>
        <w:t xml:space="preserve">ت </w:t>
      </w:r>
      <w:r>
        <w:rPr/>
        <w:t>1350</w:t>
      </w:r>
      <w:r>
        <w:rPr>
          <w:rtl w:val="true"/>
        </w:rPr>
        <w:t>ه</w:t>
      </w:r>
      <w:r>
        <w:rPr>
          <w:rtl w:val="true"/>
        </w:rPr>
        <w:t>-)</w:t>
      </w:r>
      <w:bookmarkEnd w:id="569"/>
    </w:p>
    <w:p>
      <w:pPr>
        <w:pStyle w:val="Heading4"/>
        <w:numPr>
          <w:ilvl w:val="3"/>
          <w:numId w:val="1"/>
        </w:numPr>
        <w:rPr/>
      </w:pPr>
      <w:bookmarkStart w:id="570" w:name="__RefHeading___Toc3899448_2870459653"/>
      <w:bookmarkStart w:id="571" w:name="_Toc249"/>
      <w:bookmarkEnd w:id="570"/>
      <w:r>
        <w:rPr/>
        <w:t>114</w:t>
      </w:r>
      <w:r>
        <w:rPr>
          <w:rtl w:val="true"/>
        </w:rPr>
        <w:t xml:space="preserve">- </w:t>
      </w:r>
      <w:r>
        <w:rPr>
          <w:rtl w:val="true"/>
        </w:rPr>
        <w:t>مدنية الإسلام أو روح التمدن</w:t>
      </w:r>
      <w:bookmarkEnd w:id="571"/>
    </w:p>
    <w:p>
      <w:pPr>
        <w:pStyle w:val="BookText"/>
        <w:rPr/>
      </w:pPr>
      <w:r>
        <w:rPr>
          <w:rFonts w:ascii="Amiri" w:hAnsi="Amiri" w:eastAsia="Amiri" w:cs="Amiri"/>
          <w:color w:val="111111"/>
          <w:sz w:val="28"/>
          <w:sz w:val="28"/>
          <w:szCs w:val="28"/>
          <w:rtl w:val="true"/>
          <w:lang w:bidi="ar-SA"/>
        </w:rPr>
        <w:t>ذكره المحلّاتي في مآثر الكبراء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سامراء وصنف كتابه الفارسي</w:t>
      </w:r>
    </w:p>
    <w:p>
      <w:pPr>
        <w:pStyle w:val="BookText"/>
        <w:rPr/>
      </w:pPr>
      <w:r>
        <w:rPr>
          <w:rFonts w:ascii="Amiri" w:hAnsi="Amiri" w:eastAsia="Amiri" w:cs="Amiri"/>
          <w:color w:val="111111"/>
          <w:sz w:val="28"/>
          <w:sz w:val="28"/>
          <w:szCs w:val="28"/>
          <w:rtl w:val="true"/>
          <w:lang w:bidi="ar-SA"/>
        </w:rPr>
        <w:t>مدنية الإسلام أو روح التمدن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مرآة الشرق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فيه لبيان عدم التنافي فيما بين التمدن العصري ومقررات ديانة الإسلام، أثبت التلازم والاقتضاء بينهما على وجه وما يناسب هذا الباب، و طبع هذا الكتاب في النجف الأشرف، وكتب المترجم أصل الكتاب في بلدة سامراء أيضاً حين تشرفه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بالمطبعة العلمية في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3899450_2870459653"/>
      <w:bookmarkStart w:id="573" w:name="_Toc250"/>
      <w:bookmarkEnd w:id="572"/>
      <w:r>
        <w:rPr>
          <w:rtl w:val="true"/>
        </w:rPr>
        <w:t xml:space="preserve">الشّريعتمدار، الفاضل الشيخ عبد النبي ابن الشيخ علي ابن المولى محمد جعفر الاسترآبادي </w:t>
      </w:r>
      <w:r>
        <w:rPr>
          <w:rtl w:val="true"/>
        </w:rPr>
        <w:t>(</w:t>
      </w:r>
      <w:r>
        <w:rPr>
          <w:rtl w:val="true"/>
        </w:rPr>
        <w:t xml:space="preserve">ت </w:t>
      </w:r>
      <w:r>
        <w:rPr/>
        <w:t>1340</w:t>
      </w:r>
      <w:r>
        <w:rPr>
          <w:rtl w:val="true"/>
        </w:rPr>
        <w:t xml:space="preserve"> </w:t>
      </w:r>
      <w:r>
        <w:rPr>
          <w:rtl w:val="true"/>
        </w:rPr>
        <w:t>ه</w:t>
      </w:r>
      <w:r>
        <w:rPr>
          <w:rtl w:val="true"/>
        </w:rPr>
        <w:t>-).</w:t>
      </w:r>
      <w:bookmarkEnd w:id="573"/>
    </w:p>
    <w:p>
      <w:pPr>
        <w:pStyle w:val="Heading4"/>
        <w:numPr>
          <w:ilvl w:val="3"/>
          <w:numId w:val="1"/>
        </w:numPr>
        <w:rPr/>
      </w:pPr>
      <w:bookmarkStart w:id="574" w:name="__RefHeading___Toc3899452_2870459653"/>
      <w:bookmarkStart w:id="575" w:name="_Toc251"/>
      <w:bookmarkEnd w:id="574"/>
      <w:r>
        <w:rPr/>
        <w:t>115</w:t>
      </w:r>
      <w:r>
        <w:rPr>
          <w:rtl w:val="true"/>
        </w:rPr>
        <w:t xml:space="preserve">- </w:t>
      </w:r>
      <w:r>
        <w:rPr>
          <w:rtl w:val="true"/>
        </w:rPr>
        <w:t>رموز الرياض</w:t>
      </w:r>
      <w:r>
        <w:rPr>
          <w:rtl w:val="true"/>
        </w:rPr>
        <w:t xml:space="preserve">) </w:t>
      </w:r>
      <w:r>
        <w:rPr>
          <w:rtl w:val="true"/>
        </w:rPr>
        <w:t>حاشية على رياض المسائل</w:t>
      </w:r>
      <w:r>
        <w:rPr>
          <w:rtl w:val="true"/>
        </w:rPr>
        <w:t>).</w:t>
      </w:r>
      <w:bookmarkEnd w:id="575"/>
    </w:p>
    <w:p>
      <w:pPr>
        <w:pStyle w:val="BookText"/>
        <w:rPr/>
      </w:pPr>
      <w:r>
        <w:rPr>
          <w:rFonts w:ascii="Amiri" w:hAnsi="Amiri" w:eastAsia="Amiri" w:cs="Amiri"/>
          <w:color w:val="111111"/>
          <w:sz w:val="28"/>
          <w:sz w:val="28"/>
          <w:szCs w:val="28"/>
          <w:rtl w:val="true"/>
          <w:lang w:bidi="ar-SA"/>
        </w:rPr>
        <w:t>كتبه من تقرير بحث أستاذه الشيخ المولى إسماعيل القره باغي النجفي أوان إقامته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252/11</w:t>
      </w:r>
      <w:r>
        <w:rPr>
          <w:rFonts w:eastAsia="Amiri" w:cs="Amiri" w:ascii="Amiri" w:hAnsi="Amiri"/>
          <w:color w:val="111111"/>
          <w:sz w:val="28"/>
          <w:szCs w:val="28"/>
          <w:rtl w:val="true"/>
          <w:lang w:bidi="ar-SA"/>
        </w:rPr>
        <w:t xml:space="preserve"> . </w:t>
      </w:r>
      <w:bookmarkStart w:id="576" w:name="pg9187_91759"/>
    </w:p>
    <w:p>
      <w:pPr>
        <w:pStyle w:val="Heading3"/>
        <w:numPr>
          <w:ilvl w:val="2"/>
          <w:numId w:val="1"/>
        </w:numPr>
        <w:rPr/>
      </w:pPr>
      <w:bookmarkStart w:id="577" w:name="__RefHeading___Toc3899454_2870459653"/>
      <w:bookmarkStart w:id="578" w:name="_Toc252"/>
      <w:bookmarkEnd w:id="576"/>
      <w:bookmarkEnd w:id="577"/>
      <w:r>
        <w:rPr>
          <w:rtl w:val="true"/>
        </w:rPr>
        <w:t xml:space="preserve">الشوشتري محمود بن سلطان علیخان، </w:t>
      </w:r>
      <w:r>
        <w:rPr/>
        <w:t>1307</w:t>
      </w:r>
      <w:r>
        <w:rPr>
          <w:rtl w:val="true"/>
        </w:rPr>
        <w:t xml:space="preserve"> - </w:t>
      </w:r>
      <w:r>
        <w:rPr/>
        <w:t>1408</w:t>
      </w:r>
      <w:r>
        <w:rPr>
          <w:rtl w:val="true"/>
        </w:rPr>
        <w:t xml:space="preserve"> </w:t>
      </w:r>
      <w:r>
        <w:rPr>
          <w:rtl w:val="true"/>
        </w:rPr>
        <w:t>ه</w:t>
      </w:r>
      <w:r>
        <w:rPr>
          <w:rtl w:val="true"/>
        </w:rPr>
        <w:t>-.</w:t>
      </w:r>
      <w:bookmarkEnd w:id="578"/>
    </w:p>
    <w:p>
      <w:pPr>
        <w:pStyle w:val="Heading4"/>
        <w:numPr>
          <w:ilvl w:val="3"/>
          <w:numId w:val="1"/>
        </w:numPr>
        <w:rPr/>
      </w:pPr>
      <w:bookmarkStart w:id="579" w:name="__RefHeading___Toc3899456_2870459653"/>
      <w:bookmarkStart w:id="580" w:name="_Toc253"/>
      <w:bookmarkEnd w:id="579"/>
      <w:r>
        <w:rPr/>
        <w:t>116</w:t>
      </w:r>
      <w:r>
        <w:rPr>
          <w:rtl w:val="true"/>
        </w:rPr>
        <w:t xml:space="preserve">- </w:t>
      </w:r>
      <w:r>
        <w:rPr>
          <w:rtl w:val="true"/>
        </w:rPr>
        <w:t xml:space="preserve">زيارة الجامعة الكبيرة </w:t>
      </w:r>
      <w:r>
        <w:rPr>
          <w:rtl w:val="true"/>
        </w:rPr>
        <w:t>(</w:t>
      </w:r>
      <w:r>
        <w:rPr>
          <w:rtl w:val="true"/>
        </w:rPr>
        <w:t>ترجمة</w:t>
      </w:r>
      <w:r>
        <w:rPr>
          <w:rtl w:val="true"/>
        </w:rPr>
        <w:t>)</w:t>
      </w:r>
      <w:bookmarkEnd w:id="580"/>
    </w:p>
    <w:p>
      <w:pPr>
        <w:pStyle w:val="Heading5"/>
        <w:numPr>
          <w:ilvl w:val="4"/>
          <w:numId w:val="1"/>
        </w:numPr>
        <w:rPr/>
      </w:pPr>
      <w:bookmarkStart w:id="581" w:name="__RefHeading___Toc3899458_2870459653"/>
      <w:bookmarkStart w:id="582" w:name="_Toc254"/>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 xml:space="preserve">ترجمة وشرح الزيارة الجامعة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وزيارات –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وشرح الزيارة الجامعة الكبيرة، كتبت في يوم السبت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الثاني</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انتهى منه في سامراء </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3899460_2870459653"/>
      <w:bookmarkStart w:id="584" w:name="_Toc255"/>
      <w:bookmarkEnd w:id="583"/>
      <w:r>
        <w:rPr>
          <w:rtl w:val="true"/>
        </w:rPr>
        <w:t>النسخ</w:t>
      </w:r>
      <w:r>
        <w:rPr>
          <w:rtl w:val="true"/>
        </w:rPr>
        <w:t>:</w:t>
      </w:r>
      <w:bookmarkEnd w:id="58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بيت النبوة، سلام إلهي بر شما باد، أي أهل</w:t>
      </w:r>
    </w:p>
    <w:p>
      <w:pPr>
        <w:pStyle w:val="BookText"/>
        <w:rPr/>
      </w:pPr>
      <w:r>
        <w:rPr>
          <w:rFonts w:ascii="IRNazanin" w:hAnsi="IRNazanin" w:eastAsia="IRNazanin"/>
          <w:color w:val="111111"/>
          <w:sz w:val="28"/>
          <w:sz w:val="28"/>
          <w:szCs w:val="28"/>
          <w:rtl w:val="true"/>
          <w:lang w:bidi="fa-IR"/>
        </w:rPr>
        <w:t>خانه 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الانتهاء منه في يوم السبت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في الأرض المقدسة في سرَّ من رأى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الحقير محمود المرعشي الشوشتري النجفي، والحمد الله أولاً وآخراً وصلّى الله على محمد وآله الطيبين الطاهرين،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و نستعليق،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محل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 عدد الصفحات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المرعشي 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23"/>
      </w:r>
      <w:bookmarkStart w:id="585" w:name="pg9187_91760"/>
    </w:p>
    <w:p>
      <w:pPr>
        <w:pStyle w:val="Heading3"/>
        <w:numPr>
          <w:ilvl w:val="2"/>
          <w:numId w:val="1"/>
        </w:numPr>
        <w:rPr/>
      </w:pPr>
      <w:bookmarkStart w:id="586" w:name="__RefHeading___Toc3899462_2870459653"/>
      <w:bookmarkStart w:id="587" w:name="_Toc256"/>
      <w:bookmarkEnd w:id="585"/>
      <w:bookmarkEnd w:id="586"/>
      <w:r>
        <w:rPr>
          <w:rtl w:val="true"/>
        </w:rPr>
        <w:t xml:space="preserve">الشيرازي، السيد المجدد محمد حسن </w:t>
      </w:r>
      <w:r>
        <w:rPr>
          <w:rtl w:val="true"/>
        </w:rPr>
        <w:t>(</w:t>
      </w:r>
      <w:r>
        <w:rPr>
          <w:rtl w:val="true"/>
        </w:rPr>
        <w:t xml:space="preserve">ت </w:t>
      </w:r>
      <w:r>
        <w:rPr/>
        <w:t>1312</w:t>
      </w:r>
      <w:r>
        <w:rPr>
          <w:rtl w:val="true"/>
        </w:rPr>
        <w:t xml:space="preserve"> </w:t>
      </w:r>
      <w:r>
        <w:rPr>
          <w:rtl w:val="true"/>
        </w:rPr>
        <w:t>ه</w:t>
      </w:r>
      <w:r>
        <w:rPr>
          <w:rtl w:val="true"/>
        </w:rPr>
        <w:t>-)</w:t>
      </w:r>
      <w:bookmarkEnd w:id="587"/>
    </w:p>
    <w:p>
      <w:pPr>
        <w:pStyle w:val="Heading4"/>
        <w:numPr>
          <w:ilvl w:val="3"/>
          <w:numId w:val="1"/>
        </w:numPr>
        <w:rPr/>
      </w:pPr>
      <w:bookmarkStart w:id="588" w:name="__RefHeading___Toc3899464_2870459653"/>
      <w:bookmarkStart w:id="589" w:name="_Toc257"/>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 xml:space="preserve">الشيرازي، السيد المجدد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4"/>
        <w:numPr>
          <w:ilvl w:val="3"/>
          <w:numId w:val="1"/>
        </w:numPr>
        <w:rPr/>
      </w:pPr>
      <w:bookmarkStart w:id="590" w:name="__RefHeading___Toc3899466_2870459653"/>
      <w:bookmarkStart w:id="591" w:name="_Toc258"/>
      <w:bookmarkEnd w:id="590"/>
      <w:r>
        <w:rPr/>
        <w:t>117</w:t>
      </w:r>
      <w:r>
        <w:rPr>
          <w:rtl w:val="true"/>
        </w:rPr>
        <w:t xml:space="preserve">- </w:t>
      </w:r>
      <w:r>
        <w:rPr>
          <w:rtl w:val="true"/>
        </w:rPr>
        <w:t>حاشية على رسالة نجاة العباد</w:t>
      </w:r>
      <w:r>
        <w:rPr>
          <w:rtl w:val="true"/>
        </w:rPr>
        <w:t>».</w:t>
      </w:r>
      <w:bookmarkEnd w:id="591"/>
    </w:p>
    <w:p>
      <w:pPr>
        <w:pStyle w:val="BookText"/>
        <w:rPr/>
      </w:pPr>
      <w:r>
        <w:rPr>
          <w:rFonts w:ascii="Amiri" w:hAnsi="Amiri" w:eastAsia="Amiri" w:cs="Amiri"/>
          <w:color w:val="111111"/>
          <w:sz w:val="28"/>
          <w:sz w:val="28"/>
          <w:szCs w:val="28"/>
          <w:rtl w:val="true"/>
          <w:lang w:bidi="ar-SA"/>
        </w:rPr>
        <w:t xml:space="preserve">قال صاحب الذريعة </w:t>
      </w:r>
      <w:r>
        <w:rPr>
          <w:rFonts w:eastAsia="Amiri" w:cs="Amiri" w:ascii="Amiri" w:hAnsi="Amiri"/>
          <w:color w:val="111111"/>
          <w:sz w:val="28"/>
          <w:szCs w:val="28"/>
          <w:lang w:bidi="ar-SA"/>
        </w:rPr>
        <w:t>214/20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لبعض الأصحاب و عليه حواشي</w:t>
      </w:r>
    </w:p>
    <w:p>
      <w:pPr>
        <w:pStyle w:val="BookText"/>
        <w:rPr/>
      </w:pPr>
      <w:r>
        <w:rPr>
          <w:rFonts w:ascii="Amiri" w:hAnsi="Amiri" w:eastAsia="Amiri" w:cs="Amiri"/>
          <w:color w:val="111111"/>
          <w:sz w:val="28"/>
          <w:sz w:val="28"/>
          <w:szCs w:val="28"/>
          <w:rtl w:val="true"/>
          <w:lang w:bidi="ar-SA"/>
        </w:rPr>
        <w:t>الأنصاري الشيخ مرتضى، و حواشي السيد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الشريف، رأيت النسخه في خزانة كتبه في سامراء</w:t>
      </w:r>
      <w:r>
        <w:rPr>
          <w:rFonts w:eastAsia="Amiri" w:cs="Amiri" w:ascii="Amiri" w:hAnsi="Amiri"/>
          <w:color w:val="111111"/>
          <w:sz w:val="28"/>
          <w:szCs w:val="28"/>
          <w:rtl w:val="true"/>
          <w:lang w:bidi="ar-SA"/>
        </w:rPr>
        <w:t>) .</w:t>
      </w:r>
    </w:p>
    <w:p>
      <w:pPr>
        <w:pStyle w:val="Heading3"/>
        <w:numPr>
          <w:ilvl w:val="2"/>
          <w:numId w:val="1"/>
        </w:numPr>
        <w:rPr/>
      </w:pPr>
      <w:bookmarkStart w:id="592" w:name="__RefHeading___Toc3899468_2870459653"/>
      <w:bookmarkStart w:id="593" w:name="_Toc259"/>
      <w:bookmarkEnd w:id="592"/>
      <w:r>
        <w:rPr>
          <w:rtl w:val="true"/>
        </w:rPr>
        <w:t xml:space="preserve">الشيرازي الشيخ محمد تقي ابن الميرزا محبّ علي </w:t>
      </w:r>
      <w:r>
        <w:rPr>
          <w:rtl w:val="true"/>
        </w:rPr>
        <w:t>(</w:t>
      </w:r>
      <w:r>
        <w:rPr/>
        <w:t>1256</w:t>
      </w:r>
      <w:r>
        <w:rPr>
          <w:rtl w:val="true"/>
        </w:rPr>
        <w:t>ه</w:t>
      </w:r>
      <w:r>
        <w:rPr>
          <w:rtl w:val="true"/>
        </w:rPr>
        <w:t>-</w:t>
      </w:r>
      <w:bookmarkEnd w:id="593"/>
    </w:p>
    <w:p>
      <w:pPr>
        <w:pStyle w:val="Heading4"/>
        <w:numPr>
          <w:ilvl w:val="3"/>
          <w:numId w:val="1"/>
        </w:numPr>
        <w:rPr/>
      </w:pPr>
      <w:bookmarkStart w:id="594" w:name="__RefHeading___Toc3899470_2870459653"/>
      <w:bookmarkStart w:id="595" w:name="_Toc260"/>
      <w:bookmarkEnd w:id="594"/>
      <w:r>
        <w:rPr>
          <w:rtl w:val="true"/>
        </w:rPr>
        <w:t>اشارة</w:t>
      </w:r>
      <w:bookmarkEnd w:id="595"/>
    </w:p>
    <w:p>
      <w:pPr>
        <w:pStyle w:val="BookText"/>
        <w:rPr/>
      </w:pP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التحق بالسيد المجدّد الشيرازي في سامراء في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 بقي فيها إلى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مدة مكوثه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مؤلّفاته في سامراء إذ أنه لم يؤلّف شيئاً في الكاظمية أو الحائر الشريف</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3899472_2870459653"/>
      <w:bookmarkStart w:id="597" w:name="_Toc261"/>
      <w:bookmarkEnd w:id="596"/>
      <w:r>
        <w:rPr/>
        <w:t>118</w:t>
      </w:r>
      <w:r>
        <w:rPr>
          <w:rtl w:val="true"/>
        </w:rPr>
        <w:t xml:space="preserve">- </w:t>
      </w:r>
      <w:r>
        <w:rPr>
          <w:rtl w:val="true"/>
        </w:rPr>
        <w:t xml:space="preserve">أحكام الخلل في الصلاة </w:t>
      </w:r>
      <w:r>
        <w:rPr>
          <w:rtl w:val="true"/>
        </w:rPr>
        <w:t>(</w:t>
      </w:r>
      <w:r>
        <w:rPr>
          <w:rtl w:val="true"/>
        </w:rPr>
        <w:t>رسالة في</w:t>
      </w:r>
      <w:r>
        <w:rPr>
          <w:rtl w:val="true"/>
        </w:rPr>
        <w:t>).</w:t>
      </w:r>
      <w:bookmarkEnd w:id="597"/>
    </w:p>
    <w:p>
      <w:pPr>
        <w:pStyle w:val="BookText"/>
        <w:rPr/>
      </w:pPr>
      <w:r>
        <w:rPr>
          <w:rFonts w:ascii="Amiri" w:hAnsi="Amiri" w:eastAsia="Amiri" w:cs="Amiri"/>
          <w:color w:val="111111"/>
          <w:sz w:val="28"/>
          <w:sz w:val="28"/>
          <w:szCs w:val="28"/>
          <w:rtl w:val="true"/>
          <w:lang w:bidi="ar-SA"/>
        </w:rPr>
        <w:t>ذكرها في جملة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حرز الدين في معارف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ذكرت في مسرد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تحريرات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مصطفى الخميني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حاشية المكاسب طهران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أنّ حاشية المكاسب ألفهاتي في سامراء لأنها نسخت في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يعني أنّ هذه الرسالة إمّا سابقة لتأليف حاشية الم كاسب، أو في عامها نفسه؛ وعليه فهي سامرائيّة التأليف</w:t>
      </w:r>
      <w:r>
        <w:rPr>
          <w:rFonts w:eastAsia="Amiri" w:cs="Amiri" w:ascii="Amiri" w:hAnsi="Amiri"/>
          <w:color w:val="111111"/>
          <w:sz w:val="28"/>
          <w:szCs w:val="28"/>
          <w:rtl w:val="true"/>
          <w:lang w:bidi="ar-SA"/>
        </w:rPr>
        <w:t xml:space="preserve">. </w:t>
      </w:r>
      <w:bookmarkStart w:id="598" w:name="pg9187_91761"/>
    </w:p>
    <w:p>
      <w:pPr>
        <w:pStyle w:val="Heading4"/>
        <w:numPr>
          <w:ilvl w:val="3"/>
          <w:numId w:val="1"/>
        </w:numPr>
        <w:rPr/>
      </w:pPr>
      <w:bookmarkStart w:id="599" w:name="__RefHeading___Toc3899474_2870459653"/>
      <w:bookmarkStart w:id="600" w:name="_Toc262"/>
      <w:bookmarkEnd w:id="598"/>
      <w:bookmarkEnd w:id="599"/>
      <w:r>
        <w:rPr/>
        <w:t>119</w:t>
      </w:r>
      <w:r>
        <w:rPr>
          <w:rtl w:val="true"/>
        </w:rPr>
        <w:t xml:space="preserve">- </w:t>
      </w:r>
      <w:r>
        <w:rPr>
          <w:rtl w:val="true"/>
        </w:rPr>
        <w:t>الحاشية على المكاسب</w:t>
      </w:r>
      <w:bookmarkEnd w:id="600"/>
    </w:p>
    <w:p>
      <w:pPr>
        <w:pStyle w:val="BookText"/>
        <w:rPr/>
      </w:pPr>
      <w:r>
        <w:rPr>
          <w:rFonts w:ascii="Amiri" w:hAnsi="Amiri" w:eastAsia="Amiri" w:cs="Amiri"/>
          <w:color w:val="111111"/>
          <w:sz w:val="28"/>
          <w:sz w:val="28"/>
          <w:szCs w:val="28"/>
          <w:rtl w:val="true"/>
          <w:lang w:bidi="ar-SA"/>
        </w:rPr>
        <w:t>ورد في 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تمت النسخة الشريفة في الشهر السادس من العام الثالث من العشر الرّابع من المئة الرابعة من الألف الثّاني من الهجرة والحمد لله أوّلاً وآخراً والصلاة على نبينا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مقارنة هذا التاريخ مع تاريخ خروجه من سامرّاء إلى الكاظمية في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تكون هذه الحاشية أيضاً سامرائية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بدأ بتأليفها في حياة استاذه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 في بعض</w:t>
      </w:r>
    </w:p>
    <w:p>
      <w:pPr>
        <w:pStyle w:val="BookText"/>
        <w:rPr/>
      </w:pPr>
      <w:r>
        <w:rPr>
          <w:rFonts w:ascii="Amiri" w:hAnsi="Amiri" w:eastAsia="Amiri" w:cs="Amiri"/>
          <w:color w:val="111111"/>
          <w:sz w:val="28"/>
          <w:sz w:val="28"/>
          <w:szCs w:val="28"/>
          <w:rtl w:val="true"/>
          <w:lang w:bidi="ar-SA"/>
        </w:rPr>
        <w:t xml:space="preserve">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إليه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 إفاداته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الميل في مجلس البحث</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3899476_2870459653"/>
      <w:bookmarkStart w:id="602" w:name="_Toc263"/>
      <w:bookmarkEnd w:id="601"/>
      <w:r>
        <w:rPr/>
        <w:t>120</w:t>
      </w:r>
      <w:r>
        <w:rPr>
          <w:rtl w:val="true"/>
        </w:rPr>
        <w:t xml:space="preserve">- </w:t>
      </w:r>
      <w:r>
        <w:rPr>
          <w:rtl w:val="true"/>
        </w:rPr>
        <w:t>الحاشية على الفرائد</w:t>
      </w:r>
      <w:r>
        <w:rPr>
          <w:rtl w:val="true"/>
        </w:rPr>
        <w:t>.</w:t>
      </w:r>
      <w:bookmarkEnd w:id="602"/>
    </w:p>
    <w:p>
      <w:pPr>
        <w:pStyle w:val="Heading4"/>
        <w:numPr>
          <w:ilvl w:val="3"/>
          <w:numId w:val="1"/>
        </w:numPr>
        <w:rPr/>
      </w:pPr>
      <w:bookmarkStart w:id="603" w:name="__RefHeading___Toc3899478_2870459653"/>
      <w:bookmarkStart w:id="604" w:name="_Toc264"/>
      <w:bookmarkEnd w:id="603"/>
      <w:r>
        <w:rPr/>
        <w:t>121</w:t>
      </w:r>
      <w:r>
        <w:rPr>
          <w:rtl w:val="true"/>
        </w:rPr>
        <w:t xml:space="preserve">- </w:t>
      </w:r>
      <w:r>
        <w:rPr>
          <w:rtl w:val="true"/>
        </w:rPr>
        <w:t>الحاشية على نجاة العباد</w:t>
      </w:r>
      <w:r>
        <w:rPr>
          <w:rtl w:val="true"/>
        </w:rPr>
        <w:t>.</w:t>
      </w:r>
      <w:bookmarkEnd w:id="604"/>
    </w:p>
    <w:p>
      <w:pPr>
        <w:pStyle w:val="Heading4"/>
        <w:numPr>
          <w:ilvl w:val="3"/>
          <w:numId w:val="1"/>
        </w:numPr>
        <w:rPr/>
      </w:pPr>
      <w:bookmarkStart w:id="605" w:name="__RefHeading___Toc3899480_2870459653"/>
      <w:bookmarkStart w:id="606" w:name="_Toc265"/>
      <w:bookmarkEnd w:id="605"/>
      <w:r>
        <w:rPr/>
        <w:t>122</w:t>
      </w:r>
      <w:r>
        <w:rPr>
          <w:rtl w:val="true"/>
        </w:rPr>
        <w:t xml:space="preserve">- </w:t>
      </w:r>
      <w:r>
        <w:rPr>
          <w:rtl w:val="true"/>
        </w:rPr>
        <w:t>حواشي على رسالة السؤال والجواب</w:t>
      </w:r>
      <w:r>
        <w:rPr>
          <w:rtl w:val="true"/>
        </w:rPr>
        <w:t>.</w:t>
      </w:r>
      <w:bookmarkEnd w:id="606"/>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في فتاوى الشيخ</w:t>
      </w:r>
    </w:p>
    <w:p>
      <w:pPr>
        <w:pStyle w:val="BookText"/>
        <w:rPr/>
      </w:pPr>
      <w:r>
        <w:rPr>
          <w:rFonts w:ascii="Amiri" w:hAnsi="Amiri" w:eastAsia="Amiri" w:cs="Amiri"/>
          <w:color w:val="111111"/>
          <w:sz w:val="28"/>
          <w:sz w:val="28"/>
          <w:szCs w:val="28"/>
          <w:rtl w:val="true"/>
          <w:lang w:bidi="ar-SA"/>
        </w:rPr>
        <w:t xml:space="preserve">علي بن عبد الله المهري البحراني نزيل مسقط المتوفى بها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ابن أخته وكتب شيخنا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حواشي على طبق</w:t>
      </w:r>
    </w:p>
    <w:p>
      <w:pPr>
        <w:pStyle w:val="BookText"/>
        <w:rPr/>
      </w:pPr>
      <w:r>
        <w:rPr>
          <w:rFonts w:ascii="IRNazanin" w:hAnsi="IRNazanin" w:eastAsia="IRNazanin"/>
          <w:color w:val="111111"/>
          <w:sz w:val="28"/>
          <w:sz w:val="28"/>
          <w:szCs w:val="28"/>
          <w:rtl w:val="true"/>
          <w:lang w:bidi="fa-IR"/>
        </w:rPr>
        <w:t>فتواه</w:t>
      </w:r>
      <w:r>
        <w:rPr>
          <w:rFonts w:eastAsia="IRNazanin" w:cs="IRNazanin"/>
          <w:color w:val="111111"/>
          <w:sz w:val="28"/>
          <w:szCs w:val="28"/>
          <w:rtl w:val="true"/>
          <w:lang w:bidi="fa-IR"/>
        </w:rPr>
        <w:t>.</w:t>
      </w:r>
    </w:p>
    <w:p>
      <w:pPr>
        <w:pStyle w:val="Heading4"/>
        <w:numPr>
          <w:ilvl w:val="3"/>
          <w:numId w:val="1"/>
        </w:numPr>
        <w:rPr/>
      </w:pPr>
      <w:bookmarkStart w:id="607" w:name="__RefHeading___Toc3899482_2870459653"/>
      <w:bookmarkStart w:id="608" w:name="_Toc266"/>
      <w:bookmarkEnd w:id="607"/>
      <w:r>
        <w:rPr/>
        <w:t>123</w:t>
      </w:r>
      <w:r>
        <w:rPr>
          <w:rtl w:val="true"/>
        </w:rPr>
        <w:t xml:space="preserve">- </w:t>
      </w:r>
      <w:r>
        <w:rPr>
          <w:rtl w:val="true"/>
        </w:rPr>
        <w:t>شرح الأرجوزة الرضاعية للسيد صدر الدين العاملي</w:t>
      </w:r>
      <w:r>
        <w:rPr>
          <w:rtl w:val="true"/>
        </w:rPr>
        <w:t>.</w:t>
      </w:r>
      <w:bookmarkEnd w:id="608"/>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نظم العلّامة السيد صدر الدين العاملي المتوفى 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لشيخنا الأستاذ الحجة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الثورة العراقية</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والمتوفى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شرح مبسوط كبير رأيته في مكتبته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أيضاً في جملة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حرز الدين في معارف الرجال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bookmarkStart w:id="609" w:name="pg9187_91762"/>
    </w:p>
    <w:p>
      <w:pPr>
        <w:pStyle w:val="Heading4"/>
        <w:numPr>
          <w:ilvl w:val="3"/>
          <w:numId w:val="1"/>
        </w:numPr>
        <w:rPr/>
      </w:pPr>
      <w:bookmarkStart w:id="610" w:name="__RefHeading___Toc3899484_2870459653"/>
      <w:bookmarkStart w:id="611" w:name="_Toc267"/>
      <w:bookmarkEnd w:id="609"/>
      <w:bookmarkEnd w:id="610"/>
      <w:r>
        <w:rPr/>
        <w:t>124</w:t>
      </w:r>
      <w:r>
        <w:rPr>
          <w:rtl w:val="true"/>
        </w:rPr>
        <w:t xml:space="preserve">- </w:t>
      </w:r>
      <w:r>
        <w:rPr>
          <w:rtl w:val="true"/>
        </w:rPr>
        <w:t xml:space="preserve">صلاة الجمعة </w:t>
      </w:r>
      <w:r>
        <w:rPr>
          <w:rtl w:val="true"/>
        </w:rPr>
        <w:t>(</w:t>
      </w:r>
      <w:r>
        <w:rPr>
          <w:rtl w:val="true"/>
        </w:rPr>
        <w:t>رسالة في</w:t>
      </w:r>
      <w:r>
        <w:rPr>
          <w:rtl w:val="true"/>
        </w:rPr>
        <w:t>).</w:t>
      </w:r>
      <w:bookmarkEnd w:id="611"/>
    </w:p>
    <w:p>
      <w:pPr>
        <w:pStyle w:val="BookText"/>
        <w:rPr/>
      </w:pPr>
      <w:r>
        <w:rPr>
          <w:rFonts w:ascii="Amiri" w:hAnsi="Amiri" w:eastAsia="Amiri" w:cs="Amiri"/>
          <w:color w:val="111111"/>
          <w:sz w:val="28"/>
          <w:sz w:val="28"/>
          <w:szCs w:val="28"/>
          <w:rtl w:val="true"/>
          <w:lang w:bidi="ar-SA"/>
        </w:rPr>
        <w:t>ذكرها أيضاً في جملة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حرز الدين في معارف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612" w:name="__RefHeading___Toc3899486_2870459653"/>
      <w:bookmarkStart w:id="613" w:name="_Toc268"/>
      <w:bookmarkEnd w:id="612"/>
      <w:r>
        <w:rPr/>
        <w:t>125</w:t>
      </w:r>
      <w:r>
        <w:rPr>
          <w:rtl w:val="true"/>
        </w:rPr>
        <w:t xml:space="preserve">- </w:t>
      </w:r>
      <w:r>
        <w:rPr>
          <w:rtl w:val="true"/>
        </w:rPr>
        <w:t xml:space="preserve">ديوان شعره </w:t>
      </w:r>
      <w:r>
        <w:rPr>
          <w:rtl w:val="true"/>
        </w:rPr>
        <w:t>(</w:t>
      </w:r>
      <w:r>
        <w:rPr>
          <w:rtl w:val="true"/>
        </w:rPr>
        <w:t>عربي، فارسي</w:t>
      </w:r>
      <w:r>
        <w:rPr>
          <w:rtl w:val="true"/>
        </w:rPr>
        <w:t>).</w:t>
      </w:r>
      <w:bookmarkEnd w:id="613"/>
    </w:p>
    <w:p>
      <w:pPr>
        <w:pStyle w:val="Heading3"/>
        <w:numPr>
          <w:ilvl w:val="2"/>
          <w:numId w:val="1"/>
        </w:numPr>
        <w:rPr/>
      </w:pPr>
      <w:bookmarkStart w:id="614" w:name="__RefHeading___Toc3899488_2870459653"/>
      <w:bookmarkStart w:id="615" w:name="_Toc269"/>
      <w:bookmarkEnd w:id="614"/>
      <w:r>
        <w:rPr>
          <w:rtl w:val="true"/>
        </w:rPr>
        <w:t xml:space="preserve">الشيرازي الميرزا مهدي ابن المولى محمد كريم بن حسن علي بن الميرزا محمد علي الشيرازي </w:t>
      </w:r>
      <w:r>
        <w:rPr>
          <w:rtl w:val="true"/>
        </w:rPr>
        <w:t>(</w:t>
      </w:r>
      <w:r>
        <w:rPr>
          <w:rtl w:val="true"/>
        </w:rPr>
        <w:t xml:space="preserve">ت </w:t>
      </w:r>
      <w:r>
        <w:rPr/>
        <w:t>1308</w:t>
      </w:r>
      <w:r>
        <w:rPr>
          <w:rtl w:val="true"/>
        </w:rPr>
        <w:t>ه</w:t>
      </w:r>
      <w:r>
        <w:rPr>
          <w:rtl w:val="true"/>
        </w:rPr>
        <w:t>-).</w:t>
      </w:r>
      <w:bookmarkEnd w:id="615"/>
    </w:p>
    <w:p>
      <w:pPr>
        <w:pStyle w:val="Heading4"/>
        <w:numPr>
          <w:ilvl w:val="3"/>
          <w:numId w:val="1"/>
        </w:numPr>
        <w:rPr/>
      </w:pPr>
      <w:bookmarkStart w:id="616" w:name="__RefHeading___Toc3899490_2870459653"/>
      <w:bookmarkStart w:id="617" w:name="_Toc270"/>
      <w:bookmarkEnd w:id="616"/>
      <w:r>
        <w:rPr/>
        <w:t>126</w:t>
      </w:r>
      <w:r>
        <w:rPr>
          <w:rtl w:val="true"/>
        </w:rPr>
        <w:t xml:space="preserve">- </w:t>
      </w:r>
      <w:r>
        <w:rPr>
          <w:rtl w:val="true"/>
        </w:rPr>
        <w:t>كتاب الطهارة</w:t>
      </w:r>
      <w:r>
        <w:rPr>
          <w:rtl w:val="true"/>
        </w:rPr>
        <w:t>.</w:t>
      </w:r>
      <w:bookmarkEnd w:id="617"/>
    </w:p>
    <w:p>
      <w:pPr>
        <w:pStyle w:val="Heading4"/>
        <w:numPr>
          <w:ilvl w:val="3"/>
          <w:numId w:val="1"/>
        </w:numPr>
        <w:rPr/>
      </w:pPr>
      <w:bookmarkStart w:id="618" w:name="__RefHeading___Toc3899492_2870459653"/>
      <w:bookmarkStart w:id="619" w:name="_Toc271"/>
      <w:bookmarkEnd w:id="618"/>
      <w:r>
        <w:rPr/>
        <w:t>127</w:t>
      </w:r>
      <w:r>
        <w:rPr>
          <w:rtl w:val="true"/>
        </w:rPr>
        <w:t xml:space="preserve">- </w:t>
      </w:r>
      <w:r>
        <w:rPr>
          <w:rtl w:val="true"/>
        </w:rPr>
        <w:t>كتاب الصلاة</w:t>
      </w:r>
      <w:r>
        <w:rPr>
          <w:rtl w:val="true"/>
        </w:rPr>
        <w:t>.</w:t>
      </w:r>
      <w:bookmarkEnd w:id="619"/>
    </w:p>
    <w:p>
      <w:pPr>
        <w:pStyle w:val="Heading4"/>
        <w:numPr>
          <w:ilvl w:val="3"/>
          <w:numId w:val="1"/>
        </w:numPr>
        <w:rPr/>
      </w:pPr>
      <w:bookmarkStart w:id="620" w:name="__RefHeading___Toc3899494_2870459653"/>
      <w:bookmarkStart w:id="621" w:name="_Toc272"/>
      <w:bookmarkEnd w:id="620"/>
      <w:r>
        <w:rPr/>
        <w:t>128</w:t>
      </w:r>
      <w:r>
        <w:rPr>
          <w:rtl w:val="true"/>
        </w:rPr>
        <w:t xml:space="preserve">- </w:t>
      </w:r>
      <w:r>
        <w:rPr>
          <w:rtl w:val="true"/>
        </w:rPr>
        <w:t xml:space="preserve">کتاب المتاجر </w:t>
      </w:r>
      <w:r>
        <w:rPr>
          <w:rtl w:val="true"/>
        </w:rPr>
        <w:t>.</w:t>
      </w:r>
      <w:bookmarkEnd w:id="621"/>
    </w:p>
    <w:p>
      <w:pPr>
        <w:pStyle w:val="BookText"/>
        <w:rPr/>
      </w:pPr>
      <w:r>
        <w:rPr>
          <w:rFonts w:ascii="Amiri" w:hAnsi="Amiri" w:eastAsia="Amiri" w:cs="Amiri"/>
          <w:color w:val="111111"/>
          <w:sz w:val="28"/>
          <w:sz w:val="28"/>
          <w:szCs w:val="28"/>
          <w:rtl w:val="true"/>
          <w:lang w:bidi="ar-SA"/>
        </w:rPr>
        <w:t>جميعها من يرات أستاذه السيد محمد حسن الشيرازي كما ذكر الأورد بادي في</w:t>
      </w:r>
    </w:p>
    <w:p>
      <w:pPr>
        <w:pStyle w:val="BookText"/>
        <w:rPr/>
      </w:pPr>
      <w:r>
        <w:rPr>
          <w:rFonts w:ascii="IRNazanin" w:hAnsi="IRNazanin" w:eastAsia="IRNazanin"/>
          <w:color w:val="111111"/>
          <w:sz w:val="28"/>
          <w:sz w:val="28"/>
          <w:szCs w:val="28"/>
          <w:rtl w:val="true"/>
          <w:lang w:bidi="fa-IR"/>
        </w:rPr>
        <w:t xml:space="preserve">موسوعته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Heading3"/>
        <w:numPr>
          <w:ilvl w:val="2"/>
          <w:numId w:val="1"/>
        </w:numPr>
        <w:rPr/>
      </w:pPr>
      <w:bookmarkStart w:id="622" w:name="__RefHeading___Toc3899496_2870459653"/>
      <w:bookmarkStart w:id="623" w:name="_Toc273"/>
      <w:bookmarkEnd w:id="622"/>
      <w:r>
        <w:rPr>
          <w:rtl w:val="true"/>
        </w:rPr>
        <w:t>الشيرازي الميرزا إبراهيم</w:t>
      </w:r>
      <w:r>
        <w:rPr>
          <w:rtl w:val="true"/>
        </w:rPr>
        <w:t>.</w:t>
      </w:r>
      <w:bookmarkEnd w:id="623"/>
    </w:p>
    <w:p>
      <w:pPr>
        <w:pStyle w:val="Heading4"/>
        <w:numPr>
          <w:ilvl w:val="3"/>
          <w:numId w:val="1"/>
        </w:numPr>
        <w:rPr/>
      </w:pPr>
      <w:bookmarkStart w:id="624" w:name="__RefHeading___Toc3899498_2870459653"/>
      <w:bookmarkStart w:id="625" w:name="_Toc274"/>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قال في هدية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أجلاء تلاميذ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ثم تشرّف بسامراء في الأوائل، وكان مستفيداً من أنفاس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توفي</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3899500_2870459653"/>
      <w:bookmarkStart w:id="627" w:name="_Toc275"/>
      <w:bookmarkEnd w:id="626"/>
      <w:r>
        <w:rPr/>
        <w:t>129</w:t>
      </w:r>
      <w:r>
        <w:rPr>
          <w:rtl w:val="true"/>
        </w:rPr>
        <w:t xml:space="preserve">- </w:t>
      </w:r>
      <w:r>
        <w:rPr>
          <w:rtl w:val="true"/>
        </w:rPr>
        <w:t>تقريرات في الفقه</w:t>
      </w:r>
      <w:r>
        <w:rPr>
          <w:rtl w:val="true"/>
        </w:rPr>
        <w:t>.</w:t>
      </w:r>
      <w:bookmarkEnd w:id="627"/>
    </w:p>
    <w:p>
      <w:pPr>
        <w:pStyle w:val="Heading4"/>
        <w:numPr>
          <w:ilvl w:val="3"/>
          <w:numId w:val="1"/>
        </w:numPr>
        <w:rPr/>
      </w:pPr>
      <w:bookmarkStart w:id="628" w:name="__RefHeading___Toc3899502_2870459653"/>
      <w:bookmarkStart w:id="629" w:name="_Toc276"/>
      <w:bookmarkEnd w:id="628"/>
      <w:r>
        <w:rPr/>
        <w:t>130</w:t>
      </w:r>
      <w:r>
        <w:rPr>
          <w:rtl w:val="true"/>
        </w:rPr>
        <w:t xml:space="preserve">- </w:t>
      </w:r>
      <w:r>
        <w:rPr>
          <w:rtl w:val="true"/>
        </w:rPr>
        <w:t>تقريرات في الأصول</w:t>
      </w:r>
      <w:r>
        <w:rPr>
          <w:rtl w:val="true"/>
        </w:rPr>
        <w:t>.</w:t>
      </w:r>
      <w:bookmarkEnd w:id="629"/>
    </w:p>
    <w:p>
      <w:pPr>
        <w:pStyle w:val="Heading4"/>
        <w:numPr>
          <w:ilvl w:val="3"/>
          <w:numId w:val="1"/>
        </w:numPr>
        <w:rPr/>
      </w:pPr>
      <w:bookmarkStart w:id="630" w:name="__RefHeading___Toc3899504_2870459653"/>
      <w:bookmarkStart w:id="631" w:name="_Toc277"/>
      <w:bookmarkEnd w:id="630"/>
      <w:r>
        <w:rPr/>
        <w:t>131</w:t>
      </w:r>
      <w:r>
        <w:rPr>
          <w:rtl w:val="true"/>
        </w:rPr>
        <w:t xml:space="preserve">- </w:t>
      </w:r>
      <w:r>
        <w:rPr>
          <w:rtl w:val="true"/>
        </w:rPr>
        <w:t>حاشية على رسالة الاستصحاب</w:t>
      </w:r>
      <w:r>
        <w:rPr>
          <w:rtl w:val="true"/>
        </w:rPr>
        <w:t>.</w:t>
      </w:r>
      <w:bookmarkEnd w:id="631"/>
    </w:p>
    <w:p>
      <w:pPr>
        <w:pStyle w:val="BookText"/>
        <w:rPr/>
      </w:pPr>
      <w:r>
        <w:rPr>
          <w:rFonts w:ascii="Amiri" w:hAnsi="Amiri" w:eastAsia="Amiri" w:cs="Amiri"/>
          <w:color w:val="111111"/>
          <w:sz w:val="28"/>
          <w:sz w:val="28"/>
          <w:szCs w:val="28"/>
          <w:rtl w:val="true"/>
          <w:lang w:bidi="ar-SA"/>
        </w:rPr>
        <w:t>جميعها من تقريرات أستاذه السيد محمد حسن الشيرازي كما ذكر الأوردبادي في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موسوعته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الصاد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9187_91766"/>
      <w:bookmarkStart w:id="633" w:name="pg9187_91766"/>
      <w:bookmarkEnd w:id="633"/>
    </w:p>
    <w:p>
      <w:pPr>
        <w:pStyle w:val="Heading2"/>
        <w:numPr>
          <w:ilvl w:val="1"/>
          <w:numId w:val="1"/>
        </w:numPr>
        <w:rPr/>
      </w:pPr>
      <w:bookmarkStart w:id="634" w:name="pg9187_91766"/>
      <w:bookmarkStart w:id="635" w:name="__RefHeading___Toc3899506_2870459653"/>
      <w:bookmarkStart w:id="636" w:name="_Toc278"/>
      <w:bookmarkEnd w:id="634"/>
      <w:bookmarkEnd w:id="635"/>
      <w:r>
        <w:rPr>
          <w:rtl w:val="true"/>
        </w:rPr>
        <w:t>حرف الصاد</w:t>
      </w:r>
      <w:bookmarkEnd w:id="636"/>
    </w:p>
    <w:p>
      <w:pPr>
        <w:pStyle w:val="Heading3"/>
        <w:numPr>
          <w:ilvl w:val="2"/>
          <w:numId w:val="1"/>
        </w:numPr>
        <w:rPr/>
      </w:pPr>
      <w:bookmarkStart w:id="637" w:name="__RefHeading___Toc3899508_2870459653"/>
      <w:bookmarkStart w:id="638" w:name="_Toc279"/>
      <w:bookmarkEnd w:id="637"/>
      <w:r>
        <w:rPr>
          <w:rtl w:val="true"/>
        </w:rPr>
        <w:t xml:space="preserve">الصدر، حسن بن هادي </w:t>
      </w:r>
      <w:r>
        <w:rPr>
          <w:rtl w:val="true"/>
        </w:rPr>
        <w:t>(</w:t>
      </w:r>
      <w:r>
        <w:rPr>
          <w:rtl w:val="true"/>
        </w:rPr>
        <w:t xml:space="preserve">ت </w:t>
      </w:r>
      <w:r>
        <w:rPr/>
        <w:t>1354</w:t>
      </w:r>
      <w:r>
        <w:rPr>
          <w:rtl w:val="true"/>
        </w:rPr>
        <w:t>ه</w:t>
      </w:r>
      <w:r>
        <w:rPr>
          <w:rtl w:val="true"/>
        </w:rPr>
        <w:t>- )</w:t>
      </w:r>
      <w:bookmarkEnd w:id="638"/>
    </w:p>
    <w:p>
      <w:pPr>
        <w:pStyle w:val="Heading4"/>
        <w:numPr>
          <w:ilvl w:val="3"/>
          <w:numId w:val="1"/>
        </w:numPr>
        <w:rPr/>
      </w:pPr>
      <w:bookmarkStart w:id="639" w:name="__RefHeading___Toc3899510_2870459653"/>
      <w:bookmarkStart w:id="640" w:name="_Toc280"/>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 xml:space="preserve">الصدر، حسن بن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27"/>
      </w:r>
    </w:p>
    <w:p>
      <w:pPr>
        <w:pStyle w:val="Heading4"/>
        <w:numPr>
          <w:ilvl w:val="3"/>
          <w:numId w:val="1"/>
        </w:numPr>
        <w:rPr/>
      </w:pPr>
      <w:bookmarkStart w:id="641" w:name="__RefHeading___Toc3899512_2870459653"/>
      <w:bookmarkStart w:id="642" w:name="_Toc281"/>
      <w:bookmarkEnd w:id="641"/>
      <w:r>
        <w:rPr/>
        <w:t>132</w:t>
      </w:r>
      <w:r>
        <w:rPr>
          <w:rtl w:val="true"/>
        </w:rPr>
        <w:t xml:space="preserve">- </w:t>
      </w:r>
      <w:r>
        <w:rPr>
          <w:rtl w:val="true"/>
        </w:rPr>
        <w:t>إبانة الصدور في موقوف ابن أذينة</w:t>
      </w:r>
      <w:r>
        <w:rPr>
          <w:rtl w:val="true"/>
        </w:rPr>
        <w:t>.</w:t>
      </w:r>
      <w:bookmarkEnd w:id="642"/>
    </w:p>
    <w:p>
      <w:pPr>
        <w:pStyle w:val="Heading5"/>
        <w:numPr>
          <w:ilvl w:val="4"/>
          <w:numId w:val="1"/>
        </w:numPr>
        <w:rPr/>
      </w:pPr>
      <w:bookmarkStart w:id="643" w:name="__RefHeading___Toc3899514_2870459653"/>
      <w:bookmarkStart w:id="644" w:name="_Toc282"/>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رسالة فريدة في بابها ألّفها بطلب من أستاذه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فيها بعد التمهيد قرائن و أمارات تفيد الوثوق والاطمئنان بصدورها عن المعصوم، و أنها ليست كسائر المقطوعات، و بعد ذلك ناقش القائلين بمنع الزوجة مطلقاً من العقار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طبعها مركز تراث سامراء، التابع للعتبة العسكرية المقدسة مع عدة رسائل من إفادات المجدد الشرازي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الشيخ مسلم الشيخ محمد جواد الرضائي سنة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 ثلاث،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الرسالة نسخ عدّة كما جاء في فهرس النسخ الخطية لمكتبة السيد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العدد الخامس من مجلّة كتاب شيعة، و اعتمدت في تحقيق الرسالة على ثلاث منها؛ لعدم الاختلاف بينها إلا قليلاً، ولأنّ هذه النسخ الثلاث يظهر عليها تصحيحات من المصنف، و مواصفات هذه النسخ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أنها بخطّ المؤلّف، وعليها تصحيحات كثيرة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وإضافات في الهامش، وعدد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وطول الصفحة</w:t>
      </w:r>
      <w:r>
        <w:rPr>
          <w:rFonts w:eastAsia="Amiri" w:cs="Amiri" w:ascii="Amiri" w:hAnsi="Amiri"/>
          <w:color w:val="111111"/>
          <w:sz w:val="28"/>
          <w:szCs w:val="28"/>
          <w:rtl w:val="true"/>
          <w:lang w:bidi="ar-SA"/>
        </w:rPr>
        <w:t xml:space="preserve">: </w:t>
      </w:r>
      <w:bookmarkStart w:id="645" w:name="pg9187_91767"/>
    </w:p>
    <w:p>
      <w:pPr>
        <w:pStyle w:val="BookText"/>
        <w:rPr/>
      </w:pPr>
      <w:bookmarkEnd w:id="64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 عرضها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ومتوسط عدد الأسطر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وهي موجودة في مكتبة المؤلّف بالكاظمية المقدّسة ضمن مجموعة مرقمة ب</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ASV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بعض التصحيحات من المصنف، ناسخها حسين</w:t>
      </w:r>
    </w:p>
    <w:p>
      <w:pPr>
        <w:pStyle w:val="BookText"/>
        <w:rPr/>
      </w:pPr>
      <w:r>
        <w:rPr>
          <w:rFonts w:ascii="Amiri" w:hAnsi="Amiri" w:eastAsia="Amiri" w:cs="Amiri"/>
          <w:color w:val="111111"/>
          <w:sz w:val="28"/>
          <w:sz w:val="28"/>
          <w:szCs w:val="28"/>
          <w:rtl w:val="true"/>
          <w:lang w:bidi="ar-SA"/>
        </w:rPr>
        <w:t xml:space="preserve">اليزدي، 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وطول الصفحة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ومتوسط عدد الأسطر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وهي أيضاً موجودة في</w:t>
      </w:r>
    </w:p>
    <w:p>
      <w:pPr>
        <w:pStyle w:val="BookText"/>
        <w:rPr/>
      </w:pPr>
      <w:r>
        <w:rPr>
          <w:rFonts w:ascii="Amiri" w:hAnsi="Amiri" w:eastAsia="Amiri" w:cs="Amiri"/>
          <w:color w:val="111111"/>
          <w:sz w:val="28"/>
          <w:sz w:val="28"/>
          <w:szCs w:val="28"/>
          <w:rtl w:val="true"/>
          <w:lang w:bidi="ar-SA"/>
        </w:rPr>
        <w:t>مكتبة المصنّف ضمن مجموعة مرقمة 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AS71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النسخة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معلومة الناسخ، وعليها بعض التصحيحات من</w:t>
      </w:r>
    </w:p>
    <w:p>
      <w:pPr>
        <w:pStyle w:val="BookText"/>
        <w:rPr/>
      </w:pPr>
      <w:r>
        <w:rPr>
          <w:rFonts w:ascii="Amiri" w:hAnsi="Amiri" w:eastAsia="Amiri" w:cs="Amiri"/>
          <w:color w:val="111111"/>
          <w:sz w:val="28"/>
          <w:sz w:val="28"/>
          <w:szCs w:val="28"/>
          <w:rtl w:val="true"/>
          <w:lang w:bidi="ar-SA"/>
        </w:rPr>
        <w:t xml:space="preserve">المصنّف ، 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وطول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ومتوسط عدد الأسطر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وهي أيضاً موجودة في مكتبة المصنّف ضمن مجموعة مرقمة ب</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AS68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p>
    <w:p>
      <w:pPr>
        <w:pStyle w:val="Heading5"/>
        <w:numPr>
          <w:ilvl w:val="4"/>
          <w:numId w:val="1"/>
        </w:numPr>
        <w:rPr/>
      </w:pPr>
      <w:bookmarkStart w:id="646" w:name="__RefHeading___Toc3899516_2870459653"/>
      <w:bookmarkStart w:id="647" w:name="_Toc283"/>
      <w:bookmarkEnd w:id="646"/>
      <w:r>
        <w:rPr>
          <w:rtl w:val="true"/>
        </w:rPr>
        <w:t>النسخ</w:t>
      </w:r>
      <w:r>
        <w:rPr>
          <w:rtl w:val="true"/>
        </w:rPr>
        <w:t>:</w:t>
      </w:r>
      <w:bookmarkEnd w:id="64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مؤسسة كاشف الغطاء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3899518_2870459653"/>
      <w:bookmarkStart w:id="649" w:name="_Toc284"/>
      <w:bookmarkEnd w:id="648"/>
      <w:r>
        <w:rPr/>
        <w:t>133</w:t>
      </w:r>
      <w:r>
        <w:rPr>
          <w:rtl w:val="true"/>
        </w:rPr>
        <w:t xml:space="preserve">- </w:t>
      </w:r>
      <w:r>
        <w:rPr>
          <w:rtl w:val="true"/>
        </w:rPr>
        <w:t>تبيين الإباحة في مشكوك ما لا يؤكل لحمه للمصلين</w:t>
      </w:r>
      <w:bookmarkEnd w:id="649"/>
    </w:p>
    <w:p>
      <w:pPr>
        <w:pStyle w:val="Heading5"/>
        <w:numPr>
          <w:ilvl w:val="4"/>
          <w:numId w:val="1"/>
        </w:numPr>
        <w:rPr/>
      </w:pPr>
      <w:bookmarkStart w:id="650" w:name="__RefHeading___Toc3899520_2870459653"/>
      <w:bookmarkStart w:id="651" w:name="_Toc285"/>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تقريراً لدرس أستاذه السيد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محقق الرسالة أنه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الرسالة نسختين في مكتبة المصنّف</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ومواصفاتهما</w:t>
      </w:r>
      <w:r>
        <w:rPr>
          <w:rFonts w:eastAsia="IRNazanin" w:cs="IRNazanin"/>
          <w:color w:val="111111"/>
          <w:sz w:val="28"/>
          <w:szCs w:val="28"/>
          <w:rtl w:val="true"/>
          <w:lang w:bidi="fa-IR"/>
        </w:rPr>
        <w:t xml:space="preserve">: </w:t>
      </w:r>
      <w:bookmarkStart w:id="652" w:name="pg9187_91768"/>
    </w:p>
    <w:p>
      <w:pPr>
        <w:pStyle w:val="BookText"/>
        <w:rPr/>
      </w:pPr>
      <w:bookmarkEnd w:id="652"/>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مجموعة برقم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AS68</w:t>
      </w:r>
      <w:r>
        <w:rPr>
          <w:rFonts w:ascii="Amiri" w:hAnsi="Amiri" w:eastAsia="Amiri" w:cs="Amiri"/>
          <w:color w:val="111111"/>
          <w:sz w:val="28"/>
          <w:sz w:val="28"/>
          <w:szCs w:val="28"/>
          <w:rtl w:val="true"/>
          <w:lang w:bidi="ar-SA"/>
        </w:rPr>
        <w:t xml:space="preserve">، و هي الرسالة الثانية فيها، و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وطول الصفحة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ومتوسط عدد الأسطر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في مجموعة برقم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AS71</w:t>
      </w:r>
      <w:r>
        <w:rPr>
          <w:rFonts w:ascii="Amiri" w:hAnsi="Amiri" w:eastAsia="Amiri" w:cs="Amiri"/>
          <w:color w:val="111111"/>
          <w:sz w:val="28"/>
          <w:sz w:val="28"/>
          <w:szCs w:val="28"/>
          <w:rtl w:val="true"/>
          <w:lang w:bidi="ar-SA"/>
        </w:rPr>
        <w:t xml:space="preserve">، ناسخها حسين اليزدي، وهي الرسالة الثانية فيها أيضاً، 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وطول الصفحة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ومتوسط عدد الأسطر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3899522_2870459653"/>
      <w:bookmarkStart w:id="654" w:name="_Toc286"/>
      <w:bookmarkEnd w:id="653"/>
      <w:r>
        <w:rPr>
          <w:rtl w:val="true"/>
        </w:rPr>
        <w:t>النسخ</w:t>
      </w:r>
      <w:r>
        <w:rPr>
          <w:rtl w:val="true"/>
        </w:rPr>
        <w:t>:</w:t>
      </w:r>
      <w:bookmarkEnd w:id="654"/>
    </w:p>
    <w:p>
      <w:pPr>
        <w:pStyle w:val="BookText"/>
        <w:rPr/>
      </w:pPr>
      <w:r>
        <w:rPr>
          <w:rFonts w:ascii="Amiri" w:hAnsi="Amiri" w:eastAsia="Amiri" w:cs="Amiri"/>
          <w:color w:val="111111"/>
          <w:sz w:val="28"/>
          <w:sz w:val="28"/>
          <w:szCs w:val="28"/>
          <w:rtl w:val="true"/>
          <w:lang w:bidi="ar-SA"/>
        </w:rPr>
        <w:t>مؤسسة كاشف الغطاء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w:t>
      </w:r>
    </w:p>
    <w:p>
      <w:pPr>
        <w:pStyle w:val="Heading4"/>
        <w:numPr>
          <w:ilvl w:val="3"/>
          <w:numId w:val="1"/>
        </w:numPr>
        <w:rPr/>
      </w:pPr>
      <w:bookmarkStart w:id="655" w:name="__RefHeading___Toc3899524_2870459653"/>
      <w:bookmarkStart w:id="656" w:name="_Toc287"/>
      <w:bookmarkEnd w:id="655"/>
      <w:r>
        <w:rPr/>
        <w:t>134</w:t>
      </w:r>
      <w:r>
        <w:rPr>
          <w:rtl w:val="true"/>
        </w:rPr>
        <w:t xml:space="preserve">- </w:t>
      </w:r>
      <w:r>
        <w:rPr>
          <w:rtl w:val="true"/>
        </w:rPr>
        <w:t xml:space="preserve">تعارض الاستصحابين </w:t>
      </w:r>
      <w:r>
        <w:rPr>
          <w:rtl w:val="true"/>
        </w:rPr>
        <w:t>(</w:t>
      </w:r>
      <w:r>
        <w:rPr>
          <w:rtl w:val="true"/>
        </w:rPr>
        <w:t>رسالة في</w:t>
      </w:r>
      <w:r>
        <w:rPr>
          <w:rtl w:val="true"/>
        </w:rPr>
        <w:t>).</w:t>
      </w:r>
      <w:bookmarkEnd w:id="656"/>
    </w:p>
    <w:p>
      <w:pPr>
        <w:pStyle w:val="Heading5"/>
        <w:numPr>
          <w:ilvl w:val="4"/>
          <w:numId w:val="1"/>
        </w:numPr>
        <w:rPr/>
      </w:pPr>
      <w:bookmarkStart w:id="657" w:name="__RefHeading___Toc3899526_2870459653"/>
      <w:bookmarkStart w:id="658" w:name="_Toc288"/>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رسالة مختصرة في مسألة تعارض الاستصحابين، تقريراً لدرس أستاذه السيد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 مؤخراً مع 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من إفادات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مركز تراث سامراء بتحقيق الشيخ مسلم الرضائي </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3899528_2870459653"/>
      <w:bookmarkStart w:id="660" w:name="_Toc289"/>
      <w:bookmarkEnd w:id="659"/>
      <w:r>
        <w:rPr>
          <w:rtl w:val="true"/>
        </w:rPr>
        <w:t>النسخ</w:t>
      </w:r>
      <w:r>
        <w:rPr>
          <w:rtl w:val="true"/>
        </w:rPr>
        <w:t>:</w:t>
      </w:r>
      <w:bookmarkEnd w:id="660"/>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مؤسسة كاشف الغطاء العامة،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رب العالمين والصلاة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فهذه رسالة في أن النظر في لسان أخبار الاستصحاب والتدبر فيها هل يعطي شمولها وعمومها للاستصحابين المتعارضين أم لا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الصورة الثالثة في كلام شيخنا المرتضى خروجاً موضوعياً، نعم يبقى ما إذا كان أحد أطرافه محلاً للحاجة محلاً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ما أفاده سيدنا الأستاذ العلّامة دامت أيام إفادته وقد استطرده في بحثه لمسألة التتميم والحمد </w:t>
      </w:r>
      <w:bookmarkStart w:id="661" w:name="pg9187_91769"/>
    </w:p>
    <w:p>
      <w:pPr>
        <w:pStyle w:val="BookText"/>
        <w:rPr/>
      </w:pPr>
      <w:bookmarkEnd w:id="661"/>
      <w:r>
        <w:rPr>
          <w:rFonts w:ascii="Amiri" w:hAnsi="Amiri" w:eastAsia="Amiri" w:cs="Amiri"/>
          <w:color w:val="111111"/>
          <w:sz w:val="28"/>
          <w:sz w:val="28"/>
          <w:szCs w:val="28"/>
          <w:rtl w:val="true"/>
          <w:lang w:bidi="ar-SA"/>
        </w:rPr>
        <w:t>لله رب العالمين، حرّره مؤلّفه الأحقر الحسن بن الهادي من آل صدر الدين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عدد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3899530_2870459653"/>
      <w:bookmarkStart w:id="663" w:name="_Toc290"/>
      <w:bookmarkEnd w:id="662"/>
      <w:r>
        <w:rPr/>
        <w:t>135</w:t>
      </w:r>
      <w:r>
        <w:rPr>
          <w:rtl w:val="true"/>
        </w:rPr>
        <w:t xml:space="preserve">- </w:t>
      </w:r>
      <w:r>
        <w:rPr>
          <w:rtl w:val="true"/>
        </w:rPr>
        <w:t>الدرّ النظيم في مسألة التتميم</w:t>
      </w:r>
      <w:r>
        <w:rPr>
          <w:rtl w:val="true"/>
        </w:rPr>
        <w:t>.</w:t>
      </w:r>
      <w:bookmarkEnd w:id="663"/>
    </w:p>
    <w:p>
      <w:pPr>
        <w:pStyle w:val="Heading5"/>
        <w:numPr>
          <w:ilvl w:val="4"/>
          <w:numId w:val="1"/>
        </w:numPr>
        <w:rPr/>
      </w:pPr>
      <w:bookmarkStart w:id="664" w:name="__RefHeading___Toc3899532_2870459653"/>
      <w:bookmarkStart w:id="665" w:name="_Toc291"/>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وهو تقرير لبحث السيد المجدد الشيرازي قدس سره</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3899534_2870459653"/>
      <w:bookmarkStart w:id="667" w:name="_Toc292"/>
      <w:bookmarkEnd w:id="666"/>
      <w:r>
        <w:rPr>
          <w:rtl w:val="true"/>
        </w:rPr>
        <w:t>النسخ</w:t>
      </w:r>
      <w:r>
        <w:rPr>
          <w:rtl w:val="true"/>
        </w:rPr>
        <w:t>:</w:t>
      </w:r>
      <w:bookmarkEnd w:id="66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مكتبة السيد حسن الصدر، رقم 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Times New Roman" w:cs="Times New Roman" w:ascii="Times New Roman" w:hAnsi="Times New Roman"/>
          <w:color w:val="111111"/>
          <w:sz w:val="28"/>
          <w:szCs w:val="28"/>
          <w:lang w:val="en-US" w:bidi="en-US"/>
        </w:rPr>
        <w:t>AS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lang w:val="en-US" w:bidi="en-US"/>
        </w:rPr>
        <w:t>AS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مؤسسة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899536_2870459653"/>
      <w:bookmarkStart w:id="669" w:name="_Toc293"/>
      <w:bookmarkEnd w:id="668"/>
      <w:r>
        <w:rPr/>
        <w:t>136</w:t>
      </w:r>
      <w:r>
        <w:rPr>
          <w:rtl w:val="true"/>
        </w:rPr>
        <w:t xml:space="preserve">- </w:t>
      </w:r>
      <w:r>
        <w:rPr>
          <w:rtl w:val="true"/>
        </w:rPr>
        <w:t>الشهادة رسالة</w:t>
      </w:r>
      <w:r>
        <w:rPr>
          <w:rtl w:val="true"/>
        </w:rPr>
        <w:t xml:space="preserve">) </w:t>
      </w:r>
      <w:r>
        <w:rPr>
          <w:rtl w:val="true"/>
        </w:rPr>
        <w:t>في</w:t>
      </w:r>
      <w:r>
        <w:rPr>
          <w:rtl w:val="true"/>
        </w:rPr>
        <w:t>).</w:t>
      </w:r>
      <w:bookmarkEnd w:id="66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مؤسسة كاشف الغطاء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3559</w:t>
      </w:r>
    </w:p>
    <w:p>
      <w:pPr>
        <w:pStyle w:val="BookText"/>
        <w:rPr/>
      </w:pP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تاريخ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محل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w:t>
      </w:r>
    </w:p>
    <w:p>
      <w:pPr>
        <w:pStyle w:val="BookText"/>
        <w:rPr/>
      </w:pPr>
      <w:r>
        <w:rPr>
          <w:rFonts w:ascii="Amiri" w:hAnsi="Amiri" w:eastAsia="Amiri" w:cs="Amiri"/>
          <w:color w:val="111111"/>
          <w:sz w:val="28"/>
          <w:sz w:val="28"/>
          <w:szCs w:val="28"/>
          <w:rtl w:val="true"/>
          <w:lang w:bidi="ar-SA"/>
        </w:rPr>
        <w:t>مخطوطات مؤسسة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3899538_2870459653"/>
      <w:bookmarkStart w:id="671" w:name="_Toc294"/>
      <w:bookmarkEnd w:id="670"/>
      <w:r>
        <w:rPr/>
        <w:t>137</w:t>
      </w:r>
      <w:r>
        <w:rPr>
          <w:rtl w:val="true"/>
        </w:rPr>
        <w:t xml:space="preserve">- </w:t>
      </w:r>
      <w:r>
        <w:rPr>
          <w:rtl w:val="true"/>
        </w:rPr>
        <w:t>سبيل الرشاد في شرح نجاة العباد</w:t>
      </w:r>
      <w:r>
        <w:rPr>
          <w:rtl w:val="true"/>
        </w:rPr>
        <w:t>.</w:t>
      </w:r>
      <w:bookmarkEnd w:id="671"/>
    </w:p>
    <w:p>
      <w:pPr>
        <w:pStyle w:val="Heading5"/>
        <w:numPr>
          <w:ilvl w:val="4"/>
          <w:numId w:val="1"/>
        </w:numPr>
        <w:rPr/>
      </w:pPr>
      <w:bookmarkStart w:id="672" w:name="__RefHeading___Toc3899540_2870459653"/>
      <w:bookmarkStart w:id="673" w:name="_Toc295"/>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كتب الجزء الأول منه في سامراء وبقية الأجزاء في الكاظمية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مقدمة الجزء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منّ الله تعالى علي بتوفر كتب الفقه في العبادات البدنية وحصلت الكتب الأربعة نسخاً معتبرة بعد مهاجرتي من النجف إلى سامراء</w:t>
      </w:r>
    </w:p>
    <w:p>
      <w:pPr>
        <w:pStyle w:val="BookText"/>
        <w:rPr/>
      </w:pPr>
      <w:r>
        <w:rPr>
          <w:rFonts w:ascii="Amiri" w:hAnsi="Amiri" w:eastAsia="Amiri" w:cs="Amiri"/>
          <w:color w:val="111111"/>
          <w:sz w:val="28"/>
          <w:sz w:val="28"/>
          <w:szCs w:val="28"/>
          <w:rtl w:val="true"/>
          <w:lang w:bidi="ar-SA"/>
        </w:rPr>
        <w:t>استخرت الله تعالى في شرح الرسائل الشريفة المسماة بنجاة العباد يوم المعاد</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3899542_2870459653"/>
      <w:bookmarkStart w:id="675" w:name="_Toc296"/>
      <w:bookmarkEnd w:id="674"/>
      <w:r>
        <w:rPr>
          <w:rtl w:val="true"/>
        </w:rPr>
        <w:t>النسخ</w:t>
      </w:r>
      <w:bookmarkEnd w:id="675"/>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المشرّفة، كلبايكاني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 له بأدلة أولها أصول البراءة والحلية والطهارة واستصحابها، </w:t>
      </w:r>
      <w:bookmarkStart w:id="676" w:name="pg9187_91770"/>
    </w:p>
    <w:p>
      <w:pPr>
        <w:pStyle w:val="BookText"/>
        <w:rPr/>
      </w:pPr>
      <w:bookmarkEnd w:id="676"/>
      <w:r>
        <w:rPr>
          <w:rFonts w:ascii="Amiri" w:hAnsi="Amiri" w:eastAsia="Amiri" w:cs="Amiri"/>
          <w:color w:val="111111"/>
          <w:sz w:val="28"/>
          <w:sz w:val="28"/>
          <w:szCs w:val="28"/>
          <w:rtl w:val="true"/>
          <w:lang w:bidi="ar-SA"/>
        </w:rPr>
        <w:t>بيانها إذا 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يختلف حكم الحيض باختلافه وإنما يختلف وينقسم باختلاف</w:t>
      </w:r>
    </w:p>
    <w:p>
      <w:pPr>
        <w:pStyle w:val="BookText"/>
        <w:rPr/>
      </w:pPr>
      <w:r>
        <w:rPr>
          <w:rFonts w:ascii="Amiri" w:hAnsi="Amiri" w:eastAsia="Amiri" w:cs="Amiri"/>
          <w:color w:val="111111"/>
          <w:sz w:val="28"/>
          <w:sz w:val="28"/>
          <w:szCs w:val="28"/>
          <w:rtl w:val="true"/>
          <w:lang w:bidi="ar-SA"/>
        </w:rPr>
        <w:t>كمية الدم قلة وكثرة ووسطها على المشهور بين الأصحاب نقلاً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الناسخ و تاريخ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عدد الاسطر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القياس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Heading5"/>
        <w:numPr>
          <w:ilvl w:val="4"/>
          <w:numId w:val="1"/>
        </w:numPr>
        <w:rPr/>
      </w:pPr>
      <w:bookmarkStart w:id="677" w:name="__RefHeading___Toc3899544_2870459653"/>
      <w:bookmarkStart w:id="678" w:name="_Toc297"/>
      <w:bookmarkEnd w:id="677"/>
      <w:r>
        <w:rPr>
          <w:rtl w:val="true"/>
        </w:rPr>
        <w:t>النسخ</w:t>
      </w:r>
      <w:r>
        <w:rPr>
          <w:rtl w:val="true"/>
        </w:rPr>
        <w:t>:</w:t>
      </w:r>
      <w:bookmarkEnd w:id="678"/>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3899546_2870459653"/>
      <w:bookmarkStart w:id="680" w:name="_Toc298"/>
      <w:bookmarkEnd w:id="679"/>
      <w:r>
        <w:rPr/>
        <w:t>138</w:t>
      </w:r>
      <w:r>
        <w:rPr>
          <w:rtl w:val="true"/>
        </w:rPr>
        <w:t xml:space="preserve">- </w:t>
      </w:r>
      <w:r>
        <w:rPr>
          <w:rtl w:val="true"/>
        </w:rPr>
        <w:t xml:space="preserve">الغرر في نفي الضرار والضرر </w:t>
      </w:r>
      <w:r>
        <w:rPr>
          <w:rtl w:val="true"/>
        </w:rPr>
        <w:t>.</w:t>
      </w:r>
      <w:bookmarkEnd w:id="680"/>
    </w:p>
    <w:p>
      <w:pPr>
        <w:pStyle w:val="Heading5"/>
        <w:numPr>
          <w:ilvl w:val="4"/>
          <w:numId w:val="1"/>
        </w:numPr>
        <w:rPr/>
      </w:pPr>
      <w:bookmarkStart w:id="681" w:name="__RefHeading___Toc3899548_2870459653"/>
      <w:bookmarkStart w:id="682" w:name="_Toc299"/>
      <w:bookmarkEnd w:id="681"/>
      <w:r>
        <w:rPr>
          <w:rtl w:val="true"/>
        </w:rPr>
        <w:t>النسخ</w:t>
      </w:r>
      <w:r>
        <w:rPr>
          <w:rtl w:val="true"/>
        </w:rPr>
        <w:t>:</w:t>
      </w:r>
      <w:bookmarkEnd w:id="68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النجف الأشرف، مؤسسة كاشف الغطاء العامة،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الحمدلله رب العالمين، والصلاة والسلام على خير خلقه محمد وآله الطاهرين، ولعنة الله على أعدائهم أجمعين إلى يوم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العبد الراجي عفو ربه ذي المنن ابن السيد الهادي صدر الدين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قاعدة نفي الضرر من القواعد التي عم نفعها في أبواب الفقه ولم يكن مبينة المراد و لا صريحة المفاد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مواردها وأنها إنما ترفع اللزوم لا واقع الحكم وجهته لعدم ما يوجب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تيسر لنا تحريره في بيان القاعدة، والحمد لله رب العالمين والصلاة على أشرف الأنبياء والمرسلين وعلى أهل بيته الطيبين الطاهرين وقد وقع الفراغ منها في دار غيبة الإمام عجل الله فرجه سامرّاء في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وسميتها الغرر في نفي </w:t>
      </w:r>
      <w:bookmarkStart w:id="683" w:name="pg9187_91771"/>
    </w:p>
    <w:p>
      <w:pPr>
        <w:pStyle w:val="BookText"/>
        <w:rPr/>
      </w:pPr>
      <w:bookmarkEnd w:id="683"/>
      <w:r>
        <w:rPr>
          <w:rFonts w:ascii="IRNazanin" w:hAnsi="IRNazanin" w:eastAsia="IRNazanin"/>
          <w:color w:val="111111"/>
          <w:sz w:val="28"/>
          <w:sz w:val="28"/>
          <w:szCs w:val="28"/>
          <w:rtl w:val="true"/>
          <w:lang w:bidi="fa-IR"/>
        </w:rPr>
        <w:t>الضرار والضرر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عدد الصفحات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الاسطر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5"/>
        <w:numPr>
          <w:ilvl w:val="4"/>
          <w:numId w:val="1"/>
        </w:numPr>
        <w:rPr/>
      </w:pPr>
      <w:bookmarkStart w:id="684" w:name="__RefHeading___Toc3899550_2870459653"/>
      <w:bookmarkStart w:id="685" w:name="_Toc300"/>
      <w:bookmarkEnd w:id="684"/>
      <w:r>
        <w:rPr>
          <w:rtl w:val="true"/>
        </w:rPr>
        <w:t>نسخ أخرى</w:t>
      </w:r>
      <w:bookmarkEnd w:id="685"/>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مؤسسة كاشف الغطاء العامة،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3595</w:t>
      </w:r>
    </w:p>
    <w:p>
      <w:pPr>
        <w:pStyle w:val="Heading4"/>
        <w:numPr>
          <w:ilvl w:val="3"/>
          <w:numId w:val="1"/>
        </w:numPr>
        <w:rPr/>
      </w:pPr>
      <w:bookmarkStart w:id="686" w:name="__RefHeading___Toc3899552_2870459653"/>
      <w:bookmarkStart w:id="687" w:name="_Toc301"/>
      <w:bookmarkEnd w:id="686"/>
      <w:r>
        <w:rPr/>
        <w:t>139</w:t>
      </w:r>
      <w:r>
        <w:rPr>
          <w:rtl w:val="true"/>
        </w:rPr>
        <w:t xml:space="preserve">- </w:t>
      </w:r>
      <w:r>
        <w:rPr>
          <w:rtl w:val="true"/>
        </w:rPr>
        <w:t>كشف الالتباس عن قاعدة الناس</w:t>
      </w:r>
      <w:r>
        <w:rPr>
          <w:rtl w:val="true"/>
        </w:rPr>
        <w:t>.</w:t>
      </w:r>
      <w:bookmarkEnd w:id="687"/>
    </w:p>
    <w:p>
      <w:pPr>
        <w:pStyle w:val="Heading5"/>
        <w:numPr>
          <w:ilvl w:val="4"/>
          <w:numId w:val="1"/>
        </w:numPr>
        <w:rPr/>
      </w:pPr>
      <w:bookmarkStart w:id="688" w:name="__RefHeading___Toc3899554_2870459653"/>
      <w:bookmarkStart w:id="689" w:name="_Toc302"/>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فرغ من تحريرها العبد الفاني ابن السيد هادي صدر الدين حسن الموسوي الكاظمي العاملي عامله الله تعالى بلطفه الخفي والجلي، في يوم الثاني عشر من جمادى الأولى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وثلثمائة وأحد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أن السيد في هذا التاريخ كان في سامراء ، ولم يهاجر منها إلا عام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Style w:val="FootnoteAnchor"/>
          <w:rtl w:val="true"/>
        </w:rPr>
        <w:footnoteReference w:id="30"/>
      </w:r>
    </w:p>
    <w:p>
      <w:pPr>
        <w:pStyle w:val="Heading5"/>
        <w:numPr>
          <w:ilvl w:val="4"/>
          <w:numId w:val="1"/>
        </w:numPr>
        <w:rPr/>
      </w:pPr>
      <w:bookmarkStart w:id="690" w:name="__RefHeading___Toc3899556_2870459653"/>
      <w:bookmarkStart w:id="691" w:name="_Toc303"/>
      <w:bookmarkEnd w:id="690"/>
      <w:r>
        <w:rPr>
          <w:rtl w:val="true"/>
        </w:rPr>
        <w:t>النسخ</w:t>
      </w:r>
      <w:r>
        <w:rPr>
          <w:rtl w:val="true"/>
        </w:rPr>
        <w:t>:</w:t>
      </w:r>
      <w:bookmarkEnd w:id="691"/>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النجف الأشرف، مؤسسة كاشف الغطاء العامة،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3566</w:t>
      </w:r>
      <w:r>
        <w:rPr>
          <w:rFonts w:ascii="Amiri" w:hAnsi="Amiri" w:eastAsia="Amiri" w:cs="Amiri"/>
          <w:color w:val="111111"/>
          <w:sz w:val="28"/>
          <w:sz w:val="28"/>
          <w:szCs w:val="28"/>
          <w:rtl w:val="true"/>
          <w:lang w:bidi="ar-SA"/>
        </w:rPr>
        <w:t xml:space="preserve">، سة كاشف الغطاء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3899558_2870459653"/>
      <w:bookmarkStart w:id="693" w:name="_Toc304"/>
      <w:bookmarkEnd w:id="692"/>
      <w:r>
        <w:rPr/>
        <w:t>140</w:t>
      </w:r>
      <w:r>
        <w:rPr>
          <w:rtl w:val="true"/>
        </w:rPr>
        <w:t xml:space="preserve">- </w:t>
      </w:r>
      <w:r>
        <w:rPr>
          <w:rtl w:val="true"/>
        </w:rPr>
        <w:t>كشف النقاب عن رسالة الاستصحاب</w:t>
      </w:r>
      <w:bookmarkEnd w:id="693"/>
    </w:p>
    <w:p>
      <w:pPr>
        <w:pStyle w:val="Heading5"/>
        <w:numPr>
          <w:ilvl w:val="4"/>
          <w:numId w:val="1"/>
        </w:numPr>
        <w:rPr/>
      </w:pPr>
      <w:bookmarkStart w:id="694" w:name="__RefHeading___Toc3899560_2870459653"/>
      <w:bookmarkStart w:id="695" w:name="_Toc305"/>
      <w:bookmarkEnd w:id="694"/>
      <w:r>
        <w:rPr>
          <w:rtl w:val="true"/>
        </w:rPr>
        <w:t>اشارة</w:t>
      </w:r>
      <w:bookmarkEnd w:id="69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ووقع الفراغ منها في يوم الجمعة من شهر ربيع الثاني من شهور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 غيبة الإمام عجل الله فرجه أيام المهاجرة إليها لتحصيل العلم بخدمة حجة الإسلام وآية الله في العالمين ونصير الملة والحق والدين، سيدنا الأستاذ العلّامة دام الله سبحانه ظله العالي على مفارق الأنام بمحمد وآله الكرام</w:t>
      </w:r>
      <w:r>
        <w:rPr>
          <w:rFonts w:eastAsia="Amiri" w:cs="Amiri" w:ascii="Amiri" w:hAnsi="Amiri"/>
          <w:color w:val="111111"/>
          <w:sz w:val="28"/>
          <w:szCs w:val="28"/>
          <w:rtl w:val="true"/>
          <w:lang w:bidi="ar-SA"/>
        </w:rPr>
        <w:t xml:space="preserve">) </w:t>
      </w:r>
      <w:r>
        <w:rPr>
          <w:rStyle w:val="FootnoteAnchor"/>
          <w:rtl w:val="true"/>
        </w:rPr>
        <w:footnoteReference w:id="31"/>
      </w:r>
      <w:bookmarkStart w:id="696" w:name="pg9187_91772"/>
    </w:p>
    <w:p>
      <w:pPr>
        <w:pStyle w:val="Heading5"/>
        <w:numPr>
          <w:ilvl w:val="4"/>
          <w:numId w:val="1"/>
        </w:numPr>
        <w:rPr/>
      </w:pPr>
      <w:bookmarkStart w:id="697" w:name="__RefHeading___Toc3899562_2870459653"/>
      <w:bookmarkStart w:id="698" w:name="_Toc306"/>
      <w:bookmarkEnd w:id="696"/>
      <w:bookmarkEnd w:id="697"/>
      <w:r>
        <w:rPr>
          <w:rtl w:val="true"/>
        </w:rPr>
        <w:t>النسخ</w:t>
      </w:r>
      <w:r>
        <w:rPr>
          <w:rtl w:val="true"/>
        </w:rPr>
        <w:t>:</w:t>
      </w:r>
      <w:bookmarkEnd w:id="69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النجف الأشرف، مؤسسة كاشف الغطاء العامة،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3899564_2870459653"/>
      <w:bookmarkStart w:id="700" w:name="_Toc307"/>
      <w:bookmarkEnd w:id="699"/>
      <w:r>
        <w:rPr/>
        <w:t>141</w:t>
      </w:r>
      <w:r>
        <w:rPr>
          <w:rtl w:val="true"/>
        </w:rPr>
        <w:t xml:space="preserve">- </w:t>
      </w:r>
      <w:r>
        <w:rPr>
          <w:rtl w:val="true"/>
        </w:rPr>
        <w:t>لزوم صوم ما فات في سنة الفوات</w:t>
      </w:r>
      <w:bookmarkEnd w:id="700"/>
    </w:p>
    <w:p>
      <w:pPr>
        <w:pStyle w:val="Heading5"/>
        <w:numPr>
          <w:ilvl w:val="4"/>
          <w:numId w:val="1"/>
        </w:numPr>
        <w:rPr/>
      </w:pPr>
      <w:bookmarkStart w:id="701" w:name="__RefHeading___Toc3899566_2870459653"/>
      <w:bookmarkStart w:id="702" w:name="_Toc308"/>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بطلب من السيد إسماعيل الشيرازي الذي كان من أعلام سامراء، وتوفي</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وفي هذه الفترة كان السيد حسن الصدر في سامراء</w:t>
      </w:r>
      <w:r>
        <w:rPr>
          <w:rFonts w:eastAsia="Amiri" w:cs="Amiri" w:ascii="Amiri" w:hAnsi="Amiri"/>
          <w:color w:val="111111"/>
          <w:sz w:val="28"/>
          <w:szCs w:val="28"/>
          <w:rtl w:val="true"/>
          <w:lang w:bidi="ar-SA"/>
        </w:rPr>
        <w:t xml:space="preserve">) </w:t>
      </w:r>
      <w:r>
        <w:rPr>
          <w:rStyle w:val="FootnoteAnchor"/>
          <w:rtl w:val="true"/>
        </w:rPr>
        <w:footnoteReference w:id="32"/>
      </w:r>
    </w:p>
    <w:p>
      <w:pPr>
        <w:pStyle w:val="Heading5"/>
        <w:numPr>
          <w:ilvl w:val="4"/>
          <w:numId w:val="1"/>
        </w:numPr>
        <w:rPr/>
      </w:pPr>
      <w:bookmarkStart w:id="703" w:name="__RefHeading___Toc3899568_2870459653"/>
      <w:bookmarkStart w:id="704" w:name="_Toc309"/>
      <w:bookmarkEnd w:id="703"/>
      <w:r>
        <w:rPr>
          <w:rtl w:val="true"/>
        </w:rPr>
        <w:t>النسخ</w:t>
      </w:r>
      <w:r>
        <w:rPr>
          <w:rtl w:val="true"/>
        </w:rPr>
        <w:t>:</w:t>
      </w:r>
      <w:bookmarkEnd w:id="70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النجف الأشرف، مؤسسة كاشف الغطاء العامة،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3899570_2870459653"/>
      <w:bookmarkStart w:id="706" w:name="_Toc310"/>
      <w:bookmarkEnd w:id="705"/>
      <w:r>
        <w:rPr/>
        <w:t>142</w:t>
      </w:r>
      <w:r>
        <w:rPr>
          <w:rtl w:val="true"/>
        </w:rPr>
        <w:t xml:space="preserve">- </w:t>
      </w:r>
      <w:r>
        <w:rPr>
          <w:rtl w:val="true"/>
        </w:rPr>
        <w:t>نكت الرجال على منتهى المقال الحواشي على منتهى المقال في أحوال الرجال</w:t>
      </w:r>
      <w:r>
        <w:rPr>
          <w:rtl w:val="true"/>
        </w:rPr>
        <w:t>.</w:t>
      </w:r>
      <w:bookmarkEnd w:id="706"/>
    </w:p>
    <w:p>
      <w:pPr>
        <w:pStyle w:val="Heading5"/>
        <w:numPr>
          <w:ilvl w:val="4"/>
          <w:numId w:val="1"/>
        </w:numPr>
        <w:rPr/>
      </w:pPr>
      <w:bookmarkStart w:id="707" w:name="__RefHeading___Toc3899572_2870459653"/>
      <w:bookmarkStart w:id="708" w:name="_Toc311"/>
      <w:bookmarkEnd w:id="707"/>
      <w:r>
        <w:rPr>
          <w:rtl w:val="true"/>
        </w:rPr>
        <w:t>اشارة</w:t>
      </w:r>
      <w:bookmarkEnd w:id="708"/>
    </w:p>
    <w:p>
      <w:pPr>
        <w:pStyle w:val="BookText"/>
        <w:rPr/>
      </w:pPr>
      <w:r>
        <w:rPr>
          <w:rFonts w:ascii="IRNazanin" w:hAnsi="IRNazanin" w:eastAsia="IRNazanin"/>
          <w:color w:val="111111"/>
          <w:sz w:val="28"/>
          <w:sz w:val="28"/>
          <w:szCs w:val="28"/>
          <w:rtl w:val="true"/>
          <w:lang w:bidi="fa-IR"/>
        </w:rPr>
        <w:t xml:space="preserve">وهي تعليقات السيد صدر الدین محمد بن السيد صالح آل شرف الدين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 أبي السيد حسن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كتاب منتهى المقال في أحوال الرّجال للشيخ محمد بن إسماعيل المازندراني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دوّنها السيد حسن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بسامراء محرم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3899574_2870459653"/>
      <w:bookmarkStart w:id="710" w:name="_Toc312"/>
      <w:bookmarkEnd w:id="709"/>
      <w:r>
        <w:rPr>
          <w:rtl w:val="true"/>
        </w:rPr>
        <w:t>النسخ</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مؤسسة كاشف الغطاء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النجف الأشرف، مكتبة الحسينية الشوشترية،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نشرة مكتبة المركزية لجامعة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معهد دراسات الثقافة الشرقية بطوكيو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bookmarkStart w:id="711" w:name="pg9187_91773"/>
    </w:p>
    <w:p>
      <w:pPr>
        <w:pStyle w:val="BookText"/>
        <w:rPr/>
      </w:pPr>
      <w:bookmarkEnd w:id="711"/>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مخطوطات مدرسة نمازي خوي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مدرسة</w:t>
      </w:r>
    </w:p>
    <w:p>
      <w:pPr>
        <w:pStyle w:val="BookText"/>
        <w:rPr/>
      </w:pPr>
      <w:r>
        <w:rPr>
          <w:rFonts w:ascii="Amiri" w:hAnsi="Amiri" w:eastAsia="Amiri" w:cs="Amiri"/>
          <w:color w:val="111111"/>
          <w:sz w:val="28"/>
          <w:sz w:val="28"/>
          <w:szCs w:val="28"/>
          <w:rtl w:val="true"/>
          <w:lang w:bidi="ar-SA"/>
        </w:rPr>
        <w:t xml:space="preserve">نمازي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3899576_2870459653"/>
      <w:bookmarkStart w:id="713" w:name="_Toc313"/>
      <w:bookmarkEnd w:id="712"/>
      <w:r>
        <w:rPr>
          <w:rtl w:val="true"/>
        </w:rPr>
        <w:t>رسالة لب اللباب على رسالة الاستصحاب</w:t>
      </w:r>
      <w:r>
        <w:rPr>
          <w:rtl w:val="true"/>
        </w:rPr>
        <w:t>.</w:t>
      </w:r>
      <w:bookmarkEnd w:id="713"/>
    </w:p>
    <w:p>
      <w:pPr>
        <w:pStyle w:val="Heading5"/>
        <w:numPr>
          <w:ilvl w:val="4"/>
          <w:numId w:val="1"/>
        </w:numPr>
        <w:rPr/>
      </w:pPr>
      <w:bookmarkStart w:id="714" w:name="__RefHeading___Toc3899578_2870459653"/>
      <w:bookmarkStart w:id="715" w:name="_Toc314"/>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وهي تعليقة علقها المؤلّف على رسالة الاستصحاب للشيخ الأعظم، وفرغ منها</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3899580_2870459653"/>
      <w:bookmarkStart w:id="717" w:name="_Toc315"/>
      <w:bookmarkEnd w:id="716"/>
      <w:r>
        <w:rPr>
          <w:rtl w:val="true"/>
        </w:rPr>
        <w:t>النسخ</w:t>
      </w:r>
      <w:r>
        <w:rPr>
          <w:rtl w:val="true"/>
        </w:rPr>
        <w:t>:</w:t>
      </w:r>
      <w:bookmarkEnd w:id="717"/>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رب العالمين والصلاة والسلام على خير خلقه أجمعين محمد وآله الطيبين الطاهرين ولعنة الله تعالى على أعدائهم وغاصبيهم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 الراجي فضل ربه ذا المنن بن السيد هادي صدر الدين</w:t>
      </w:r>
    </w:p>
    <w:p>
      <w:pPr>
        <w:pStyle w:val="BookText"/>
        <w:rPr/>
      </w:pPr>
      <w:r>
        <w:rPr>
          <w:rFonts w:ascii="Amiri" w:hAnsi="Amiri" w:eastAsia="Amiri" w:cs="Amiri"/>
          <w:color w:val="111111"/>
          <w:sz w:val="28"/>
          <w:sz w:val="28"/>
          <w:szCs w:val="28"/>
          <w:rtl w:val="true"/>
          <w:lang w:bidi="ar-SA"/>
        </w:rPr>
        <w:t>الموسوي حسن رزقه الله تعالى شفاعة أجداده يوم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وصلى الله على محمد وآله الطاهرين الجامعين لكل الكمال وقع الفراغ منها في شهر ربيع الثاني من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 الإمام عجل الله تعالى فرجه وصلى الله عليه وعلى آبائه الطاهرين، أيام المهاجرة إليها لتحصيل العلم بخدمة حجة الإسلام وآية الله في العالمين نصير الملة والحق والدين سيدنا الأستاذ أدام الله ظله العالي على مفارق الأنام بمحمد وآله الكرام</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3899582_2870459653"/>
      <w:bookmarkStart w:id="719" w:name="_Toc316"/>
      <w:bookmarkEnd w:id="718"/>
      <w:r>
        <w:rPr>
          <w:rtl w:val="true"/>
        </w:rPr>
        <w:t>النسخ</w:t>
      </w:r>
      <w:r>
        <w:rPr>
          <w:rtl w:val="true"/>
        </w:rPr>
        <w:t>:</w:t>
      </w:r>
      <w:bookmarkEnd w:id="71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النجف الأشرف، مؤسسة كاشف الغطاء العامة،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Book AS</w:t>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الطاء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0" w:name="pg9187_91776"/>
      <w:bookmarkStart w:id="721" w:name="pg9187_91776"/>
      <w:bookmarkEnd w:id="721"/>
    </w:p>
    <w:p>
      <w:pPr>
        <w:pStyle w:val="Heading2"/>
        <w:numPr>
          <w:ilvl w:val="1"/>
          <w:numId w:val="1"/>
        </w:numPr>
        <w:rPr/>
      </w:pPr>
      <w:bookmarkStart w:id="722" w:name="pg9187_91776"/>
      <w:bookmarkStart w:id="723" w:name="__RefHeading___Toc3899584_2870459653"/>
      <w:bookmarkStart w:id="724" w:name="_Toc317"/>
      <w:bookmarkEnd w:id="722"/>
      <w:bookmarkEnd w:id="723"/>
      <w:r>
        <w:rPr>
          <w:rtl w:val="true"/>
        </w:rPr>
        <w:t>حرف الطاء</w:t>
      </w:r>
      <w:bookmarkEnd w:id="724"/>
    </w:p>
    <w:p>
      <w:pPr>
        <w:pStyle w:val="Heading3"/>
        <w:numPr>
          <w:ilvl w:val="2"/>
          <w:numId w:val="1"/>
        </w:numPr>
        <w:rPr/>
      </w:pPr>
      <w:bookmarkStart w:id="725" w:name="__RefHeading___Toc3899586_2870459653"/>
      <w:bookmarkStart w:id="726" w:name="_Toc318"/>
      <w:bookmarkEnd w:id="725"/>
      <w:r>
        <w:rPr>
          <w:rtl w:val="true"/>
        </w:rPr>
        <w:t xml:space="preserve">الطالقاني، الحاج السيد أبو الحسن الطهراني </w:t>
      </w:r>
      <w:r>
        <w:rPr>
          <w:rtl w:val="true"/>
        </w:rPr>
        <w:t>(</w:t>
      </w:r>
      <w:r>
        <w:rPr>
          <w:rtl w:val="true"/>
        </w:rPr>
        <w:t xml:space="preserve">ت </w:t>
      </w:r>
      <w:r>
        <w:rPr/>
        <w:t>1305</w:t>
      </w:r>
      <w:r>
        <w:rPr>
          <w:rtl w:val="true"/>
        </w:rPr>
        <w:t>ه</w:t>
      </w:r>
      <w:r>
        <w:rPr>
          <w:rtl w:val="true"/>
        </w:rPr>
        <w:t>-)</w:t>
      </w:r>
      <w:bookmarkEnd w:id="726"/>
    </w:p>
    <w:p>
      <w:pPr>
        <w:pStyle w:val="Heading4"/>
        <w:numPr>
          <w:ilvl w:val="3"/>
          <w:numId w:val="1"/>
        </w:numPr>
        <w:rPr/>
      </w:pPr>
      <w:bookmarkStart w:id="727" w:name="__RefHeading___Toc3899588_2870459653"/>
      <w:bookmarkStart w:id="728" w:name="_Toc319"/>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من تلاميذ السيد المجدّد الشيرازي في سامراء واختص بعد وفاته بالعلّامة السيد</w:t>
      </w:r>
    </w:p>
    <w:p>
      <w:pPr>
        <w:pStyle w:val="BookText"/>
        <w:rPr/>
      </w:pPr>
      <w:r>
        <w:rPr>
          <w:rFonts w:ascii="Amiri" w:hAnsi="Amiri" w:eastAsia="Amiri" w:cs="Amiri"/>
          <w:color w:val="111111"/>
          <w:sz w:val="28"/>
          <w:sz w:val="28"/>
          <w:szCs w:val="28"/>
          <w:rtl w:val="true"/>
          <w:lang w:bidi="ar-SA"/>
        </w:rPr>
        <w:t xml:space="preserve">إسماعيل الصدر، </w:t>
      </w:r>
      <w:r>
        <w:rPr>
          <w:rStyle w:val="FootnoteAnchor"/>
          <w:rtl w:val="true"/>
        </w:rPr>
        <w:footnoteReference w:id="33"/>
      </w:r>
    </w:p>
    <w:p>
      <w:pPr>
        <w:pStyle w:val="Heading4"/>
        <w:numPr>
          <w:ilvl w:val="3"/>
          <w:numId w:val="1"/>
        </w:numPr>
        <w:rPr/>
      </w:pPr>
      <w:bookmarkStart w:id="729" w:name="__RefHeading___Toc3899590_2870459653"/>
      <w:bookmarkStart w:id="730" w:name="_Toc320"/>
      <w:bookmarkEnd w:id="729"/>
      <w:r>
        <w:rPr/>
        <w:t>144</w:t>
      </w:r>
      <w:r>
        <w:rPr>
          <w:rtl w:val="true"/>
        </w:rPr>
        <w:t xml:space="preserve">- </w:t>
      </w:r>
      <w:r>
        <w:rPr>
          <w:rtl w:val="true"/>
        </w:rPr>
        <w:t>تفسير القرآن الكريم</w:t>
      </w:r>
      <w:r>
        <w:rPr>
          <w:rtl w:val="true"/>
        </w:rPr>
        <w:t>.</w:t>
      </w:r>
      <w:bookmarkEnd w:id="730"/>
    </w:p>
    <w:p>
      <w:pPr>
        <w:pStyle w:val="Heading5"/>
        <w:numPr>
          <w:ilvl w:val="4"/>
          <w:numId w:val="1"/>
        </w:numPr>
        <w:rPr/>
      </w:pPr>
      <w:bookmarkStart w:id="731" w:name="__RefHeading___Toc3899592_2870459653"/>
      <w:bookmarkStart w:id="732" w:name="_Toc321"/>
      <w:bookmarkEnd w:id="731"/>
      <w:r>
        <w:rPr>
          <w:rtl w:val="true"/>
        </w:rPr>
        <w:t>النسخ</w:t>
      </w:r>
      <w:r>
        <w:rPr>
          <w:rtl w:val="true"/>
        </w:rPr>
        <w:t>:</w:t>
      </w:r>
      <w:bookmarkEnd w:id="73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طهران مجلس الشورى الإسلامي،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الحمد الله الذي أنزل على عبده الكتاب نوراً لرفع</w:t>
      </w:r>
    </w:p>
    <w:p>
      <w:pPr>
        <w:pStyle w:val="BookText"/>
        <w:rPr/>
      </w:pPr>
      <w:r>
        <w:rPr>
          <w:rFonts w:ascii="Amiri" w:hAnsi="Amiri" w:eastAsia="Amiri" w:cs="Amiri"/>
          <w:color w:val="111111"/>
          <w:sz w:val="28"/>
          <w:sz w:val="28"/>
          <w:szCs w:val="28"/>
          <w:rtl w:val="true"/>
          <w:lang w:bidi="ar-SA"/>
        </w:rPr>
        <w:t xml:space="preserve">مصابيحه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التغيرات العارضة لها في الحركات والانتقالات ونقل</w:t>
      </w:r>
    </w:p>
    <w:p>
      <w:pPr>
        <w:pStyle w:val="BookText"/>
        <w:rPr/>
      </w:pPr>
      <w:r>
        <w:rPr>
          <w:rFonts w:ascii="Amiri" w:hAnsi="Amiri" w:eastAsia="Amiri" w:cs="Amiri"/>
          <w:color w:val="111111"/>
          <w:sz w:val="28"/>
          <w:sz w:val="28"/>
          <w:szCs w:val="28"/>
          <w:rtl w:val="true"/>
          <w:lang w:bidi="ar-SA"/>
        </w:rPr>
        <w:t>الأحوال مما فصل في محلّه ثم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الطالقاني، 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 عدد الصفحات</w:t>
      </w:r>
      <w:r>
        <w:rPr>
          <w:rFonts w:eastAsia="IRNazanin" w:cs="IRNazanin"/>
          <w:color w:val="111111"/>
          <w:sz w:val="28"/>
          <w:szCs w:val="28"/>
          <w:rtl w:val="true"/>
          <w:lang w:bidi="fa-IR"/>
        </w:rPr>
        <w:t>: (</w:t>
      </w:r>
      <w:r>
        <w:rPr>
          <w:rFonts w:eastAsia="IRNazanin" w:cs="IRNazanin"/>
          <w:color w:val="111111"/>
          <w:sz w:val="28"/>
          <w:szCs w:val="28"/>
          <w:lang w:bidi="fa-IR"/>
        </w:rPr>
        <w:t>258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شوری ف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733" w:name="pg9187_91777"/>
    </w:p>
    <w:p>
      <w:pPr>
        <w:pStyle w:val="Heading3"/>
        <w:numPr>
          <w:ilvl w:val="2"/>
          <w:numId w:val="1"/>
        </w:numPr>
        <w:rPr/>
      </w:pPr>
      <w:bookmarkStart w:id="734" w:name="__RefHeading___Toc3899594_2870459653"/>
      <w:bookmarkStart w:id="735" w:name="_Toc322"/>
      <w:bookmarkEnd w:id="733"/>
      <w:bookmarkEnd w:id="734"/>
      <w:r>
        <w:rPr>
          <w:rtl w:val="true"/>
        </w:rPr>
        <w:t xml:space="preserve">الطالقاني، الحاج مولى محمّد بن علي أشرف بن هادي بن محمد </w:t>
      </w:r>
      <w:r>
        <w:rPr>
          <w:rtl w:val="true"/>
        </w:rPr>
        <w:t>(</w:t>
      </w:r>
      <w:r>
        <w:rPr>
          <w:rtl w:val="true"/>
        </w:rPr>
        <w:t>ت</w:t>
      </w:r>
      <w:bookmarkEnd w:id="735"/>
    </w:p>
    <w:p>
      <w:pPr>
        <w:pStyle w:val="Heading4"/>
        <w:numPr>
          <w:ilvl w:val="3"/>
          <w:numId w:val="1"/>
        </w:numPr>
        <w:rPr/>
      </w:pPr>
      <w:bookmarkStart w:id="736" w:name="__RefHeading___Toc3899596_2870459653"/>
      <w:bookmarkStart w:id="737" w:name="_Toc323"/>
      <w:bookmarkEnd w:id="736"/>
      <w:r>
        <w:rPr>
          <w:rtl w:val="true"/>
        </w:rPr>
        <w:t>اشارة</w:t>
      </w:r>
      <w:bookmarkEnd w:id="737"/>
    </w:p>
    <w:p>
      <w:pPr>
        <w:pStyle w:val="BookText"/>
        <w:rPr/>
      </w:pP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738" w:name="__RefHeading___Toc3899598_2870459653"/>
      <w:bookmarkStart w:id="739" w:name="_Toc324"/>
      <w:bookmarkEnd w:id="738"/>
      <w:r>
        <w:rPr>
          <w:rtl w:val="true"/>
        </w:rPr>
        <w:t>الفيض العام والنعيم التام من فوائد زيارة بيت الله الحرام وأداء حجة الإسلام</w:t>
      </w:r>
      <w:r>
        <w:rPr>
          <w:rtl w:val="true"/>
        </w:rPr>
        <w:t>.</w:t>
      </w:r>
      <w:bookmarkEnd w:id="739"/>
    </w:p>
    <w:p>
      <w:pPr>
        <w:pStyle w:val="Heading5"/>
        <w:numPr>
          <w:ilvl w:val="4"/>
          <w:numId w:val="1"/>
        </w:numPr>
        <w:rPr/>
      </w:pPr>
      <w:bookmarkStart w:id="740" w:name="__RefHeading___Toc3899600_2870459653"/>
      <w:bookmarkStart w:id="741" w:name="_Toc325"/>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فيه في بلدة سامراء بعد رجوعه من الحج في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 على مقدمة وعدة مجالس في التوحيد والنبوة، في مجلد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الإنسان؛ والإمامة والمعاد وتهذيب الأخلاق في مجلد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عندي أوائل نسخة الأصل بخطه لتمام المقدمة، ومتفرقات من مجالسه، ولا أدري أنه تمم وخرج إلى البياض أم لا، ومرّ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أنطق الموجودات بوجوب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ظفرت بمجلد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الإنسان عند السيد محمد بن نعمة الله التستري في النجف، مشتملاً على أربعة وعشرين مجلساً خرج في آخره بأنه يتلوه المجلد الثاني في الإمامة والمعاد،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استنسخت عن خط الحاج مولى محمد الطالقاني المؤلف في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نسخة لمجلد حياة الإنسان</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3899602_2870459653"/>
      <w:bookmarkStart w:id="743" w:name="_Toc326"/>
      <w:bookmarkEnd w:id="742"/>
      <w:r>
        <w:rPr>
          <w:rtl w:val="true"/>
        </w:rPr>
        <w:t>النسخ</w:t>
      </w:r>
      <w:r>
        <w:rPr>
          <w:rtl w:val="true"/>
        </w:rPr>
        <w:t>:</w:t>
      </w:r>
      <w:bookmarkEnd w:id="743"/>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كلبايكاني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العلامة التبريزي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ينظر 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497/13</w:t>
      </w:r>
      <w:r>
        <w:rPr>
          <w:rFonts w:eastAsia="IRNazanin" w:cs="IRNazanin"/>
          <w:color w:val="111111"/>
          <w:sz w:val="28"/>
          <w:szCs w:val="28"/>
          <w:rtl w:val="true"/>
          <w:lang w:bidi="fa-IR"/>
        </w:rPr>
        <w:t xml:space="preserve"> . </w:t>
      </w:r>
      <w:bookmarkStart w:id="744" w:name="pg9187_91778"/>
    </w:p>
    <w:p>
      <w:pPr>
        <w:pStyle w:val="Heading3"/>
        <w:numPr>
          <w:ilvl w:val="2"/>
          <w:numId w:val="1"/>
        </w:numPr>
        <w:rPr/>
      </w:pPr>
      <w:bookmarkStart w:id="745" w:name="__RefHeading___Toc3899604_2870459653"/>
      <w:bookmarkStart w:id="746" w:name="_Toc327"/>
      <w:bookmarkEnd w:id="744"/>
      <w:bookmarkEnd w:id="745"/>
      <w:r>
        <w:rPr>
          <w:rtl w:val="true"/>
        </w:rPr>
        <w:t xml:space="preserve">الطباطبائي السنكلجي ، محمد بن صادق </w:t>
      </w:r>
      <w:r>
        <w:rPr>
          <w:rtl w:val="true"/>
        </w:rPr>
        <w:t>(</w:t>
      </w:r>
      <w:r>
        <w:rPr/>
        <w:t>1330</w:t>
      </w:r>
      <w:r>
        <w:rPr>
          <w:rtl w:val="true"/>
        </w:rPr>
        <w:t xml:space="preserve"> </w:t>
      </w:r>
      <w:r>
        <w:rPr>
          <w:rtl w:val="true"/>
        </w:rPr>
        <w:t>ه</w:t>
      </w:r>
      <w:r>
        <w:rPr>
          <w:rtl w:val="true"/>
        </w:rPr>
        <w:t>-)</w:t>
      </w:r>
      <w:bookmarkEnd w:id="746"/>
    </w:p>
    <w:p>
      <w:pPr>
        <w:pStyle w:val="Heading4"/>
        <w:numPr>
          <w:ilvl w:val="3"/>
          <w:numId w:val="1"/>
        </w:numPr>
        <w:rPr/>
      </w:pPr>
      <w:bookmarkStart w:id="747" w:name="__RefHeading___Toc3899606_2870459653"/>
      <w:bookmarkStart w:id="748" w:name="_Toc328"/>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 xml:space="preserve">الطباطبائي السنكلجي ، محمد بن 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5"/>
      </w:r>
    </w:p>
    <w:p>
      <w:pPr>
        <w:pStyle w:val="Heading4"/>
        <w:numPr>
          <w:ilvl w:val="3"/>
          <w:numId w:val="1"/>
        </w:numPr>
        <w:rPr/>
      </w:pPr>
      <w:bookmarkStart w:id="749" w:name="__RefHeading___Toc3899608_2870459653"/>
      <w:bookmarkStart w:id="750" w:name="_Toc329"/>
      <w:bookmarkEnd w:id="749"/>
      <w:r>
        <w:rPr/>
        <w:t>146</w:t>
      </w:r>
      <w:r>
        <w:rPr>
          <w:rtl w:val="true"/>
        </w:rPr>
        <w:t xml:space="preserve">- </w:t>
      </w:r>
      <w:r>
        <w:rPr>
          <w:rtl w:val="true"/>
        </w:rPr>
        <w:t>الكراهة في العبادة</w:t>
      </w:r>
      <w:r>
        <w:rPr>
          <w:rtl w:val="true"/>
        </w:rPr>
        <w:t>.</w:t>
      </w:r>
      <w:bookmarkEnd w:id="750"/>
    </w:p>
    <w:p>
      <w:pPr>
        <w:pStyle w:val="Heading5"/>
        <w:numPr>
          <w:ilvl w:val="4"/>
          <w:numId w:val="1"/>
        </w:numPr>
        <w:rPr/>
      </w:pPr>
      <w:bookmarkStart w:id="751" w:name="__RefHeading___Toc3899610_2870459653"/>
      <w:bookmarkStart w:id="752" w:name="_Toc330"/>
      <w:bookmarkEnd w:id="751"/>
      <w:r>
        <w:rPr>
          <w:rtl w:val="true"/>
        </w:rPr>
        <w:t>النسخ</w:t>
      </w:r>
      <w:r>
        <w:rPr>
          <w:rtl w:val="true"/>
        </w:rPr>
        <w:t>:</w:t>
      </w:r>
      <w:bookmarkEnd w:id="75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مجلس الشورى رقم 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 الكراهة الاصطلاحية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الشي مرجوح الفعل</w:t>
      </w:r>
    </w:p>
    <w:p>
      <w:pPr>
        <w:pStyle w:val="BookText"/>
        <w:rPr/>
      </w:pPr>
      <w:r>
        <w:rPr>
          <w:rFonts w:ascii="Amiri" w:hAnsi="Amiri" w:eastAsia="Amiri" w:cs="Amiri"/>
          <w:color w:val="111111"/>
          <w:sz w:val="28"/>
          <w:sz w:val="28"/>
          <w:szCs w:val="28"/>
          <w:rtl w:val="true"/>
          <w:lang w:bidi="ar-SA"/>
        </w:rPr>
        <w:t>مطلوب الترك مطلقاً و لا تتصور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الأقلية من الأمور الاعتبارية القائمة بالاثنين والله العالم بحقائق الأمور وأنا الحقير محمد بن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أسأل الدعاء ممن طالعها وانتفع 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تاريخ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عدد الصفحات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الأسطر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القياس </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فنخا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218/17</w:t>
      </w:r>
      <w:r>
        <w:rPr>
          <w:rFonts w:eastAsia="IRNazanin" w:cs="IRNazanin"/>
          <w:color w:val="111111"/>
          <w:sz w:val="28"/>
          <w:szCs w:val="28"/>
          <w:rtl w:val="true"/>
          <w:lang w:bidi="fa-IR"/>
        </w:rPr>
        <w:t>.</w:t>
      </w:r>
    </w:p>
    <w:p>
      <w:pPr>
        <w:pStyle w:val="Heading4"/>
        <w:numPr>
          <w:ilvl w:val="3"/>
          <w:numId w:val="1"/>
        </w:numPr>
        <w:rPr/>
      </w:pPr>
      <w:bookmarkStart w:id="753" w:name="__RefHeading___Toc3899612_2870459653"/>
      <w:bookmarkStart w:id="754" w:name="_Toc331"/>
      <w:bookmarkEnd w:id="753"/>
      <w:r>
        <w:rPr/>
        <w:t>147</w:t>
      </w:r>
      <w:r>
        <w:rPr>
          <w:rtl w:val="true"/>
        </w:rPr>
        <w:t xml:space="preserve">- </w:t>
      </w:r>
      <w:r>
        <w:rPr>
          <w:rtl w:val="true"/>
        </w:rPr>
        <w:t>مبحث الجبائر من تقريرات المجدد الشيرازي قدس سره</w:t>
      </w:r>
      <w:r>
        <w:rPr>
          <w:rtl w:val="true"/>
        </w:rPr>
        <w:t>.</w:t>
      </w:r>
      <w:bookmarkEnd w:id="754"/>
    </w:p>
    <w:p>
      <w:pPr>
        <w:pStyle w:val="Heading5"/>
        <w:numPr>
          <w:ilvl w:val="4"/>
          <w:numId w:val="1"/>
        </w:numPr>
        <w:rPr/>
      </w:pPr>
      <w:bookmarkStart w:id="755" w:name="__RefHeading___Toc3899614_2870459653"/>
      <w:bookmarkStart w:id="756" w:name="_Toc332"/>
      <w:bookmarkEnd w:id="755"/>
      <w:r>
        <w:rPr>
          <w:rtl w:val="true"/>
        </w:rPr>
        <w:t>النسخ</w:t>
      </w:r>
      <w:r>
        <w:rPr>
          <w:rtl w:val="true"/>
        </w:rPr>
        <w:t>:</w:t>
      </w:r>
      <w:bookmarkEnd w:id="75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مجلس الشورى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البسملة ، اللهم لك الحمد على ما أنعمت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البحث عن مسألة الجبائر التي شرع فيها سيدنا و ملاذنا وأستاذنا الميرزا محمد حسن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ببلدة سامراء صينت عن الآفات والبلاء عام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57" w:name="pg9187_91779"/>
    </w:p>
    <w:p>
      <w:pPr>
        <w:pStyle w:val="BookText"/>
        <w:rPr/>
      </w:pPr>
      <w:bookmarkEnd w:id="757"/>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وغسل الشيء إزالة الوسخ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البحرين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للشيخ الطريحي والتعريفات للشريف الجرجاني إلى هنا انقطعت المخطوطة</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3899616_2870459653"/>
      <w:bookmarkStart w:id="759" w:name="_Toc333"/>
      <w:bookmarkEnd w:id="758"/>
      <w:r>
        <w:rPr>
          <w:rtl w:val="true"/>
        </w:rPr>
        <w:t xml:space="preserve">الطهراني، الشيخ حسن علي بن محمود التبريزي، نزيل المشهد الرضوي، </w:t>
      </w:r>
      <w:r>
        <w:rPr>
          <w:rtl w:val="true"/>
        </w:rPr>
        <w:t>(</w:t>
      </w:r>
      <w:r>
        <w:rPr>
          <w:rtl w:val="true"/>
        </w:rPr>
        <w:t xml:space="preserve">ت </w:t>
      </w:r>
      <w:r>
        <w:rPr/>
        <w:t>1325</w:t>
      </w:r>
      <w:r>
        <w:rPr>
          <w:rtl w:val="true"/>
        </w:rPr>
        <w:t>ه</w:t>
      </w:r>
      <w:r>
        <w:rPr>
          <w:rtl w:val="true"/>
        </w:rPr>
        <w:t>-).</w:t>
      </w:r>
      <w:bookmarkEnd w:id="759"/>
    </w:p>
    <w:p>
      <w:pPr>
        <w:pStyle w:val="Heading4"/>
        <w:numPr>
          <w:ilvl w:val="3"/>
          <w:numId w:val="1"/>
        </w:numPr>
        <w:rPr/>
      </w:pPr>
      <w:bookmarkStart w:id="760" w:name="__RefHeading___Toc3899618_2870459653"/>
      <w:bookmarkStart w:id="761" w:name="_Toc334"/>
      <w:bookmarkEnd w:id="760"/>
      <w:r>
        <w:rPr/>
        <w:t>148</w:t>
      </w:r>
      <w:r>
        <w:rPr>
          <w:rtl w:val="true"/>
        </w:rPr>
        <w:t xml:space="preserve">- </w:t>
      </w:r>
      <w:r>
        <w:rPr>
          <w:rtl w:val="true"/>
        </w:rPr>
        <w:t>تقريرات درس السيد محمد حسن الشيرازي من أول البيع إلى آخر الخيارات</w:t>
      </w:r>
      <w:bookmarkEnd w:id="761"/>
    </w:p>
    <w:p>
      <w:pPr>
        <w:pStyle w:val="BookText"/>
        <w:rPr/>
      </w:pPr>
      <w:r>
        <w:rPr>
          <w:rFonts w:ascii="Amiri" w:hAnsi="Amiri" w:eastAsia="Amiri" w:cs="Amiri"/>
          <w:color w:val="111111"/>
          <w:sz w:val="28"/>
          <w:sz w:val="28"/>
          <w:szCs w:val="28"/>
          <w:rtl w:val="true"/>
          <w:lang w:bidi="ar-SA"/>
        </w:rPr>
        <w:t xml:space="preserve">قال في أعيان الشيعة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 في سامراء على الميرزا السيد محمد حسن</w:t>
      </w:r>
    </w:p>
    <w:p>
      <w:pPr>
        <w:pStyle w:val="BookText"/>
        <w:rPr/>
      </w:pPr>
      <w:r>
        <w:rPr>
          <w:rFonts w:ascii="Amiri" w:hAnsi="Amiri" w:eastAsia="Amiri" w:cs="Amiri"/>
          <w:color w:val="111111"/>
          <w:sz w:val="28"/>
          <w:sz w:val="28"/>
          <w:szCs w:val="28"/>
          <w:rtl w:val="true"/>
          <w:lang w:bidi="ar-SA"/>
        </w:rPr>
        <w:t>الشيرازي الشهير، وكتب تقريرات درسه من أول البيع إلى آخر الخيارات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وذكره في 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للفقيه الورع الحاج الشيخ حسن علي بن المولى محمود التبريزي الأصل الطهراني المولد والمنشأ، السامرائي الاشتغال، نزيل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المتوفى بها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من تقريرات أستاذه آية الله المجدّد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البيع إلى آخر الخيارات</w:t>
      </w:r>
      <w:r>
        <w:rPr>
          <w:rFonts w:eastAsia="IRNazanin" w:cs="IRNazanin"/>
          <w:color w:val="111111"/>
          <w:sz w:val="28"/>
          <w:szCs w:val="28"/>
          <w:rtl w:val="true"/>
          <w:lang w:bidi="fa-IR"/>
        </w:rPr>
        <w:t>...).</w:t>
      </w:r>
    </w:p>
    <w:p>
      <w:pPr>
        <w:pStyle w:val="Heading3"/>
        <w:numPr>
          <w:ilvl w:val="2"/>
          <w:numId w:val="1"/>
        </w:numPr>
        <w:rPr/>
      </w:pPr>
      <w:bookmarkStart w:id="762" w:name="__RefHeading___Toc3899620_2870459653"/>
      <w:bookmarkStart w:id="763" w:name="_Toc335"/>
      <w:bookmarkEnd w:id="762"/>
      <w:r>
        <w:rPr>
          <w:rtl w:val="true"/>
        </w:rPr>
        <w:t xml:space="preserve">الطهراني، الميرزا أبو الفضل بن أبو القاسم كلانتر </w:t>
      </w:r>
      <w:r>
        <w:rPr>
          <w:rtl w:val="true"/>
        </w:rPr>
        <w:t>(</w:t>
      </w:r>
      <w:r>
        <w:rPr>
          <w:rtl w:val="true"/>
        </w:rPr>
        <w:t>ت</w:t>
      </w:r>
      <w:r>
        <w:rPr/>
        <w:t>1316</w:t>
      </w:r>
      <w:r>
        <w:rPr>
          <w:rtl w:val="true"/>
        </w:rPr>
        <w:t>ه</w:t>
      </w:r>
      <w:r>
        <w:rPr>
          <w:rtl w:val="true"/>
        </w:rPr>
        <w:t>-)</w:t>
      </w:r>
      <w:bookmarkEnd w:id="763"/>
    </w:p>
    <w:p>
      <w:pPr>
        <w:pStyle w:val="Heading4"/>
        <w:numPr>
          <w:ilvl w:val="3"/>
          <w:numId w:val="1"/>
        </w:numPr>
        <w:rPr/>
      </w:pPr>
      <w:bookmarkStart w:id="764" w:name="__RefHeading___Toc3899622_2870459653"/>
      <w:bookmarkStart w:id="765" w:name="_Toc336"/>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 xml:space="preserve">الطهراني، الميرزا أبو الفضل بن أبو القاسم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Heading4"/>
        <w:numPr>
          <w:ilvl w:val="3"/>
          <w:numId w:val="1"/>
        </w:numPr>
        <w:rPr/>
      </w:pPr>
      <w:bookmarkStart w:id="766" w:name="__RefHeading___Toc3899624_2870459653"/>
      <w:bookmarkStart w:id="767" w:name="_Toc337"/>
      <w:bookmarkEnd w:id="766"/>
      <w:r>
        <w:rPr/>
        <w:t>149</w:t>
      </w:r>
      <w:r>
        <w:rPr>
          <w:rtl w:val="true"/>
        </w:rPr>
        <w:t xml:space="preserve">- </w:t>
      </w:r>
      <w:r>
        <w:rPr>
          <w:rtl w:val="true"/>
        </w:rPr>
        <w:t>شفاء الصدور في شرح زيارة العاشور</w:t>
      </w:r>
      <w:bookmarkEnd w:id="767"/>
    </w:p>
    <w:p>
      <w:pPr>
        <w:pStyle w:val="Heading5"/>
        <w:numPr>
          <w:ilvl w:val="4"/>
          <w:numId w:val="1"/>
        </w:numPr>
        <w:rPr/>
      </w:pPr>
      <w:bookmarkStart w:id="768" w:name="__RefHeading___Toc3899626_2870459653"/>
      <w:bookmarkStart w:id="769" w:name="_Toc338"/>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أدعية وزيارات – فارسي قال 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مصنفه الفقير إلى باب ربه الغني العاصم أبو الفضل بن المحقق المرحوم أبي القاسم حوسبا حساباً يسيراً و أوتيا خيراً كثيراً في الأرض المقدسة والبقعة المباركة سرَّ مَن رأى في عصر يوم عاشوراء 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حامداً مستغفراً مصليّاً مسلماً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70" w:name="__RefHeading___Toc3899628_2870459653"/>
      <w:bookmarkStart w:id="771" w:name="_Toc339"/>
      <w:bookmarkEnd w:id="770"/>
      <w:r>
        <w:rPr>
          <w:rtl w:val="true"/>
        </w:rPr>
        <w:t>النسخ</w:t>
      </w:r>
      <w:r>
        <w:rPr>
          <w:rtl w:val="true"/>
        </w:rPr>
        <w:t>:</w:t>
      </w:r>
      <w:bookmarkStart w:id="772" w:name="pg9187_91780"/>
      <w:bookmarkEnd w:id="771"/>
    </w:p>
    <w:p>
      <w:pPr>
        <w:pStyle w:val="BookText"/>
        <w:rPr/>
      </w:pPr>
      <w:bookmarkEnd w:id="772"/>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كلبايكاني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حسن جرفاد قاني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 بتحقيق السيد علي الموحد الأبطحي</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3899630_2870459653"/>
      <w:bookmarkStart w:id="774" w:name="_Toc340"/>
      <w:bookmarkEnd w:id="773"/>
      <w:r>
        <w:rPr/>
        <w:t>150</w:t>
      </w:r>
      <w:r>
        <w:rPr>
          <w:rtl w:val="true"/>
        </w:rPr>
        <w:t xml:space="preserve">- </w:t>
      </w:r>
      <w:r>
        <w:rPr>
          <w:rtl w:val="true"/>
        </w:rPr>
        <w:t>تميمة المحدث دراية</w:t>
      </w:r>
      <w:bookmarkEnd w:id="774"/>
    </w:p>
    <w:p>
      <w:pPr>
        <w:pStyle w:val="Heading4"/>
        <w:numPr>
          <w:ilvl w:val="3"/>
          <w:numId w:val="1"/>
        </w:numPr>
        <w:rPr/>
      </w:pPr>
      <w:bookmarkStart w:id="775" w:name="__RefHeading___Toc3899632_2870459653"/>
      <w:bookmarkStart w:id="776" w:name="_Toc341"/>
      <w:bookmarkEnd w:id="775"/>
      <w:r>
        <w:rPr/>
        <w:t>151</w:t>
      </w:r>
      <w:r>
        <w:rPr>
          <w:rtl w:val="true"/>
        </w:rPr>
        <w:t xml:space="preserve">- </w:t>
      </w:r>
      <w:r>
        <w:rPr>
          <w:rtl w:val="true"/>
        </w:rPr>
        <w:t xml:space="preserve">الإصابة فيمن أجمعت عليه العصابة </w:t>
      </w:r>
      <w:r>
        <w:rPr>
          <w:rtl w:val="true"/>
        </w:rPr>
        <w:t>(</w:t>
      </w:r>
      <w:r>
        <w:rPr>
          <w:rtl w:val="true"/>
        </w:rPr>
        <w:t xml:space="preserve">رسالة في </w:t>
      </w:r>
      <w:r>
        <w:rPr>
          <w:rtl w:val="true"/>
        </w:rPr>
        <w:t>) .</w:t>
      </w:r>
      <w:bookmarkEnd w:id="776"/>
    </w:p>
    <w:p>
      <w:pPr>
        <w:pStyle w:val="Heading4"/>
        <w:numPr>
          <w:ilvl w:val="3"/>
          <w:numId w:val="1"/>
        </w:numPr>
        <w:rPr/>
      </w:pPr>
      <w:bookmarkStart w:id="777" w:name="__RefHeading___Toc3899634_2870459653"/>
      <w:bookmarkStart w:id="778" w:name="_Toc342"/>
      <w:bookmarkEnd w:id="777"/>
      <w:r>
        <w:rPr/>
        <w:t>152</w:t>
      </w:r>
      <w:r>
        <w:rPr>
          <w:rtl w:val="true"/>
        </w:rPr>
        <w:t xml:space="preserve">- </w:t>
      </w:r>
      <w:r>
        <w:rPr>
          <w:rtl w:val="true"/>
        </w:rPr>
        <w:t>تقريرات أستاذه المجدّد في الفقه والأصول</w:t>
      </w:r>
      <w:r>
        <w:rPr>
          <w:rtl w:val="true"/>
        </w:rPr>
        <w:t>.</w:t>
      </w:r>
      <w:bookmarkEnd w:id="778"/>
    </w:p>
    <w:p>
      <w:pPr>
        <w:pStyle w:val="BookText"/>
        <w:rPr/>
      </w:pPr>
      <w:r>
        <w:rPr>
          <w:rFonts w:ascii="Amiri" w:hAnsi="Amiri" w:eastAsia="Amiri" w:cs="Amiri"/>
          <w:color w:val="111111"/>
          <w:sz w:val="28"/>
          <w:sz w:val="28"/>
          <w:szCs w:val="28"/>
          <w:rtl w:val="true"/>
          <w:lang w:bidi="ar-SA"/>
        </w:rPr>
        <w:t>ينظر في جميع ذلك الميرزا أبي الفضل الطهراني صدح الحمامة في أحوال الوالد</w:t>
      </w:r>
    </w:p>
    <w:p>
      <w:pPr>
        <w:pStyle w:val="BookText"/>
        <w:rPr/>
      </w:pPr>
      <w:r>
        <w:rPr>
          <w:rFonts w:ascii="Amiri" w:hAnsi="Amiri" w:eastAsia="Amiri" w:cs="Amiri"/>
          <w:color w:val="111111"/>
          <w:sz w:val="28"/>
          <w:sz w:val="28"/>
          <w:szCs w:val="28"/>
          <w:rtl w:val="true"/>
          <w:lang w:bidi="ar-SA"/>
        </w:rPr>
        <w:t xml:space="preserve">العلّامة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3899636_2870459653"/>
      <w:bookmarkStart w:id="780" w:name="_Toc343"/>
      <w:bookmarkEnd w:id="779"/>
      <w:r>
        <w:rPr>
          <w:rtl w:val="true"/>
        </w:rPr>
        <w:t xml:space="preserve">الطهراني، محمد بن رجب علي بن الحسن العسكري </w:t>
      </w:r>
      <w:r>
        <w:rPr>
          <w:rtl w:val="true"/>
        </w:rPr>
        <w:t>(</w:t>
      </w:r>
      <w:r>
        <w:rPr>
          <w:rtl w:val="true"/>
        </w:rPr>
        <w:t xml:space="preserve">ت </w:t>
      </w:r>
      <w:r>
        <w:rPr/>
        <w:t>1371</w:t>
      </w:r>
      <w:r>
        <w:rPr>
          <w:rtl w:val="true"/>
        </w:rPr>
        <w:t xml:space="preserve"> </w:t>
      </w:r>
      <w:r>
        <w:rPr>
          <w:rtl w:val="true"/>
        </w:rPr>
        <w:t>ه</w:t>
      </w:r>
      <w:r>
        <w:rPr>
          <w:rtl w:val="true"/>
        </w:rPr>
        <w:t>-) (</w:t>
      </w:r>
      <w:r>
        <w:rPr/>
        <w:t>1</w:t>
      </w:r>
      <w:r>
        <w:rPr>
          <w:rtl w:val="true"/>
        </w:rPr>
        <w:t xml:space="preserve">) </w:t>
      </w:r>
      <w:r>
        <w:rPr/>
        <w:t>1371</w:t>
      </w:r>
      <w:r>
        <w:rPr>
          <w:rtl w:val="true"/>
        </w:rPr>
        <w:t>ه</w:t>
      </w:r>
      <w:r>
        <w:rPr>
          <w:rtl w:val="true"/>
        </w:rPr>
        <w:t xml:space="preserve">- </w:t>
      </w:r>
      <w:r>
        <w:rPr>
          <w:rtl w:val="true"/>
        </w:rPr>
        <w:t>،</w:t>
      </w:r>
      <w:bookmarkEnd w:id="780"/>
    </w:p>
    <w:p>
      <w:pPr>
        <w:pStyle w:val="Heading4"/>
        <w:numPr>
          <w:ilvl w:val="3"/>
          <w:numId w:val="1"/>
        </w:numPr>
        <w:rPr/>
      </w:pPr>
      <w:bookmarkStart w:id="781" w:name="__RefHeading___Toc3899638_2870459653"/>
      <w:bookmarkStart w:id="782" w:name="_Toc344"/>
      <w:bookmarkEnd w:id="781"/>
      <w:r>
        <w:rPr>
          <w:rtl w:val="true"/>
        </w:rPr>
        <w:t>اشارة</w:t>
      </w:r>
      <w:bookmarkEnd w:id="782"/>
    </w:p>
    <w:p>
      <w:pPr>
        <w:pStyle w:val="BookText"/>
        <w:rPr/>
      </w:pPr>
      <w:r>
        <w:rPr>
          <w:rStyle w:val="FootnoteAnchor"/>
          <w:rtl w:val="true"/>
        </w:rPr>
        <w:footnoteReference w:id="37"/>
      </w:r>
    </w:p>
    <w:p>
      <w:pPr>
        <w:pStyle w:val="Heading4"/>
        <w:numPr>
          <w:ilvl w:val="3"/>
          <w:numId w:val="1"/>
        </w:numPr>
        <w:rPr/>
      </w:pPr>
      <w:bookmarkStart w:id="783" w:name="__RefHeading___Toc3899640_2870459653"/>
      <w:bookmarkStart w:id="784" w:name="_Toc345"/>
      <w:bookmarkEnd w:id="783"/>
      <w:r>
        <w:rPr/>
        <w:t>153</w:t>
      </w:r>
      <w:r>
        <w:rPr>
          <w:rtl w:val="true"/>
        </w:rPr>
        <w:t xml:space="preserve">- </w:t>
      </w:r>
      <w:r>
        <w:rPr>
          <w:rtl w:val="true"/>
        </w:rPr>
        <w:t>تقريرات بحث الإمام المجدد الشيرازي الكبير</w:t>
      </w:r>
      <w:r>
        <w:rPr>
          <w:rtl w:val="true"/>
        </w:rPr>
        <w:t>(</w:t>
      </w:r>
      <w:r>
        <w:rPr>
          <w:rtl w:val="true"/>
        </w:rPr>
        <w:t>قدس سره</w:t>
      </w:r>
      <w:r>
        <w:rPr>
          <w:rtl w:val="true"/>
        </w:rPr>
        <w:t>)</w:t>
      </w:r>
      <w:bookmarkEnd w:id="784"/>
    </w:p>
    <w:p>
      <w:pPr>
        <w:pStyle w:val="BookText"/>
        <w:rPr/>
      </w:pP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سامراء وعمره إحدى عشرة سنة، واستوطنها حتى توفي ودفن فيها، وذُكِرَ في ترجمته أنه قليل الترحال عن سامراء، </w:t>
      </w:r>
      <w:r>
        <w:rPr>
          <w:rStyle w:val="FootnoteAnchor"/>
          <w:rtl w:val="true"/>
        </w:rPr>
        <w:footnoteReference w:id="39"/>
      </w:r>
      <w:r>
        <w:rPr>
          <w:rFonts w:ascii="Amiri" w:hAnsi="Amiri" w:eastAsia="Amiri" w:cs="Amiri"/>
          <w:color w:val="111111"/>
          <w:sz w:val="28"/>
          <w:sz w:val="28"/>
          <w:szCs w:val="28"/>
          <w:rtl w:val="true"/>
          <w:lang w:bidi="ar-SA"/>
        </w:rPr>
        <w:t>فتبيّن أنه ألّفها وما بعدها</w:t>
      </w:r>
    </w:p>
    <w:p>
      <w:pPr>
        <w:pStyle w:val="BookText"/>
        <w:rPr/>
      </w:pP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3899642_2870459653"/>
      <w:bookmarkStart w:id="786" w:name="_Toc346"/>
      <w:bookmarkEnd w:id="785"/>
      <w:r>
        <w:rPr/>
        <w:t>154</w:t>
      </w:r>
      <w:r>
        <w:rPr>
          <w:rtl w:val="true"/>
        </w:rPr>
        <w:t xml:space="preserve">- </w:t>
      </w:r>
      <w:r>
        <w:rPr>
          <w:rtl w:val="true"/>
        </w:rPr>
        <w:t xml:space="preserve">ديوان الإمام أمير المؤمنين </w:t>
      </w:r>
      <w:r>
        <w:rPr>
          <w:rtl w:val="true"/>
        </w:rPr>
        <w:t>(</w:t>
      </w:r>
      <w:r>
        <w:rPr>
          <w:rtl w:val="true"/>
        </w:rPr>
        <w:t>صلوات الله عليه</w:t>
      </w:r>
      <w:r>
        <w:rPr>
          <w:rtl w:val="true"/>
        </w:rPr>
        <w:t>).</w:t>
      </w:r>
      <w:bookmarkEnd w:id="78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7" w:name="__RefHeading___Toc3899644_2870459653"/>
      <w:bookmarkStart w:id="788" w:name="_Toc347"/>
      <w:bookmarkEnd w:id="787"/>
      <w:r>
        <w:rPr/>
        <w:t>155</w:t>
      </w:r>
      <w:r>
        <w:rPr>
          <w:rtl w:val="true"/>
        </w:rPr>
        <w:t xml:space="preserve">- </w:t>
      </w:r>
      <w:r>
        <w:rPr>
          <w:rtl w:val="true"/>
        </w:rPr>
        <w:t>ديوان أبي طالب علیه السلام</w:t>
      </w:r>
      <w:r>
        <w:rPr>
          <w:rtl w:val="true"/>
        </w:rPr>
        <w:t>.</w:t>
      </w:r>
      <w:bookmarkStart w:id="789" w:name="pg9187_91781"/>
      <w:bookmarkEnd w:id="788"/>
    </w:p>
    <w:p>
      <w:pPr>
        <w:pStyle w:val="Heading4"/>
        <w:numPr>
          <w:ilvl w:val="3"/>
          <w:numId w:val="1"/>
        </w:numPr>
        <w:rPr/>
      </w:pPr>
      <w:bookmarkStart w:id="790" w:name="__RefHeading___Toc3899646_2870459653"/>
      <w:bookmarkStart w:id="791" w:name="_Toc348"/>
      <w:bookmarkEnd w:id="789"/>
      <w:bookmarkEnd w:id="790"/>
      <w:r>
        <w:rPr/>
        <w:t>156</w:t>
      </w:r>
      <w:r>
        <w:rPr>
          <w:rtl w:val="true"/>
        </w:rPr>
        <w:t xml:space="preserve">- </w:t>
      </w:r>
      <w:r>
        <w:rPr>
          <w:rtl w:val="true"/>
        </w:rPr>
        <w:t>رسالة في ترجمة حياة الخليل بن أحمد الفراهيدي، صاحب كتاب العين</w:t>
      </w:r>
      <w:r>
        <w:rPr>
          <w:rtl w:val="true"/>
        </w:rPr>
        <w:t>.</w:t>
      </w:r>
      <w:bookmarkEnd w:id="791"/>
    </w:p>
    <w:p>
      <w:pPr>
        <w:pStyle w:val="Heading4"/>
        <w:numPr>
          <w:ilvl w:val="3"/>
          <w:numId w:val="1"/>
        </w:numPr>
        <w:rPr/>
      </w:pPr>
      <w:bookmarkStart w:id="792" w:name="__RefHeading___Toc3899648_2870459653"/>
      <w:bookmarkStart w:id="793" w:name="_Toc349"/>
      <w:bookmarkEnd w:id="792"/>
      <w:r>
        <w:rPr/>
        <w:t>157</w:t>
      </w:r>
      <w:r>
        <w:rPr>
          <w:rtl w:val="true"/>
        </w:rPr>
        <w:t xml:space="preserve">- </w:t>
      </w:r>
      <w:r>
        <w:rPr>
          <w:rtl w:val="true"/>
        </w:rPr>
        <w:t xml:space="preserve">رسالة في ثلاثة مجلدات كشكول يشتمل على فوائد ومطالب نافعة </w:t>
      </w:r>
      <w:r>
        <w:rPr>
          <w:rtl w:val="true"/>
        </w:rPr>
        <w:t>.</w:t>
      </w:r>
      <w:bookmarkEnd w:id="793"/>
    </w:p>
    <w:p>
      <w:pPr>
        <w:pStyle w:val="Heading4"/>
        <w:numPr>
          <w:ilvl w:val="3"/>
          <w:numId w:val="1"/>
        </w:numPr>
        <w:rPr/>
      </w:pPr>
      <w:bookmarkStart w:id="794" w:name="__RefHeading___Toc3899650_2870459653"/>
      <w:bookmarkStart w:id="795" w:name="_Toc350"/>
      <w:bookmarkEnd w:id="794"/>
      <w:r>
        <w:rPr/>
        <w:t>158</w:t>
      </w:r>
      <w:r>
        <w:rPr>
          <w:rtl w:val="true"/>
        </w:rPr>
        <w:t>-</w:t>
      </w:r>
      <w:r>
        <w:rPr>
          <w:rtl w:val="true"/>
        </w:rPr>
        <w:t>شرح على ألفية ابن مالك</w:t>
      </w:r>
      <w:r>
        <w:rPr>
          <w:rtl w:val="true"/>
        </w:rPr>
        <w:t>.</w:t>
      </w:r>
      <w:bookmarkEnd w:id="795"/>
    </w:p>
    <w:p>
      <w:pPr>
        <w:pStyle w:val="BookText"/>
        <w:rPr/>
      </w:pPr>
      <w:r>
        <w:rPr>
          <w:rFonts w:ascii="Amiri" w:hAnsi="Amiri" w:eastAsia="Amiri" w:cs="Amiri"/>
          <w:color w:val="111111"/>
          <w:sz w:val="28"/>
          <w:sz w:val="28"/>
          <w:szCs w:val="28"/>
          <w:rtl w:val="true"/>
          <w:lang w:bidi="ar-SA"/>
        </w:rPr>
        <w:t>ألّفها وهو في سنّ الثانية عشرة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وبمقارنة سنة هجرته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تأليفه يتبين أنه ألفها في أول سنة من سني هجرته إلى سامراء</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3899652_2870459653"/>
      <w:bookmarkStart w:id="797" w:name="_Toc351"/>
      <w:bookmarkEnd w:id="796"/>
      <w:r>
        <w:rPr/>
        <w:t>159</w:t>
      </w:r>
      <w:r>
        <w:rPr>
          <w:rtl w:val="true"/>
        </w:rPr>
        <w:t xml:space="preserve">- </w:t>
      </w:r>
      <w:r>
        <w:rPr>
          <w:rtl w:val="true"/>
        </w:rPr>
        <w:t>الصحيفة المهدوية، وهي أدعية الإمام المهدي المنتظر</w:t>
      </w:r>
      <w:r>
        <w:rPr>
          <w:rtl w:val="true"/>
        </w:rPr>
        <w:t>(</w:t>
      </w:r>
      <w:r>
        <w:rPr>
          <w:rtl w:val="true"/>
        </w:rPr>
        <w:t>عجل الله تعالی فرجه الشریف</w:t>
      </w:r>
      <w:r>
        <w:rPr>
          <w:rtl w:val="true"/>
        </w:rPr>
        <w:t>).</w:t>
      </w:r>
      <w:bookmarkEnd w:id="797"/>
    </w:p>
    <w:p>
      <w:pPr>
        <w:pStyle w:val="Heading4"/>
        <w:numPr>
          <w:ilvl w:val="3"/>
          <w:numId w:val="1"/>
        </w:numPr>
        <w:rPr/>
      </w:pPr>
      <w:bookmarkStart w:id="798" w:name="__RefHeading___Toc3899654_2870459653"/>
      <w:bookmarkStart w:id="799" w:name="_Toc352"/>
      <w:bookmarkEnd w:id="798"/>
      <w:r>
        <w:rPr/>
        <w:t>160</w:t>
      </w:r>
      <w:r>
        <w:rPr>
          <w:rtl w:val="true"/>
        </w:rPr>
        <w:t xml:space="preserve">- </w:t>
      </w:r>
      <w:r>
        <w:rPr>
          <w:rtl w:val="true"/>
        </w:rPr>
        <w:t>مستدرك الإجازات في ستة مجلدات كبار</w:t>
      </w:r>
      <w:r>
        <w:rPr>
          <w:rtl w:val="true"/>
        </w:rPr>
        <w:t>).</w:t>
      </w:r>
      <w:bookmarkEnd w:id="799"/>
    </w:p>
    <w:p>
      <w:pPr>
        <w:pStyle w:val="Heading4"/>
        <w:numPr>
          <w:ilvl w:val="3"/>
          <w:numId w:val="1"/>
        </w:numPr>
        <w:rPr/>
      </w:pPr>
      <w:bookmarkStart w:id="800" w:name="__RefHeading___Toc3899656_2870459653"/>
      <w:bookmarkStart w:id="801" w:name="_Toc353"/>
      <w:bookmarkEnd w:id="800"/>
      <w:r>
        <w:rPr/>
        <w:t>161</w:t>
      </w:r>
      <w:r>
        <w:rPr>
          <w:rtl w:val="true"/>
        </w:rPr>
        <w:t xml:space="preserve">- </w:t>
      </w:r>
      <w:r>
        <w:rPr>
          <w:rtl w:val="true"/>
        </w:rPr>
        <w:t xml:space="preserve">مستدرك بحار الأنوار </w:t>
      </w:r>
      <w:r>
        <w:rPr>
          <w:rtl w:val="true"/>
        </w:rPr>
        <w:t>(</w:t>
      </w:r>
      <w:r>
        <w:rPr>
          <w:rtl w:val="true"/>
        </w:rPr>
        <w:t xml:space="preserve">في </w:t>
      </w:r>
      <w:r>
        <w:rPr/>
        <w:t>26</w:t>
      </w:r>
      <w:r>
        <w:rPr>
          <w:rtl w:val="true"/>
        </w:rPr>
        <w:t xml:space="preserve"> </w:t>
      </w:r>
      <w:r>
        <w:rPr>
          <w:rtl w:val="true"/>
        </w:rPr>
        <w:t>جزءاً بعدد مجلدات بحار الأنوار بطبعته القديمة</w:t>
      </w:r>
      <w:r>
        <w:rPr>
          <w:rtl w:val="true"/>
        </w:rPr>
        <w:t>).</w:t>
      </w:r>
      <w:bookmarkEnd w:id="801"/>
    </w:p>
    <w:p>
      <w:pPr>
        <w:pStyle w:val="Heading4"/>
        <w:numPr>
          <w:ilvl w:val="3"/>
          <w:numId w:val="1"/>
        </w:numPr>
        <w:rPr/>
      </w:pPr>
      <w:bookmarkStart w:id="802" w:name="__RefHeading___Toc3899658_2870459653"/>
      <w:bookmarkStart w:id="803" w:name="_Toc354"/>
      <w:bookmarkEnd w:id="802"/>
      <w:r>
        <w:rPr/>
        <w:t>162</w:t>
      </w:r>
      <w:r>
        <w:rPr>
          <w:rtl w:val="true"/>
        </w:rPr>
        <w:t xml:space="preserve">- </w:t>
      </w:r>
      <w:r>
        <w:rPr>
          <w:rtl w:val="true"/>
        </w:rPr>
        <w:t>مصابيح الأنوار في فهرست أبواب جميع مجلدات البحار</w:t>
      </w:r>
      <w:r>
        <w:rPr>
          <w:rtl w:val="true"/>
        </w:rPr>
        <w:t>.</w:t>
      </w:r>
      <w:bookmarkEnd w:id="803"/>
    </w:p>
    <w:p>
      <w:pPr>
        <w:pStyle w:val="Heading5"/>
        <w:numPr>
          <w:ilvl w:val="4"/>
          <w:numId w:val="1"/>
        </w:numPr>
        <w:rPr/>
      </w:pPr>
      <w:bookmarkStart w:id="804" w:name="__RefHeading___Toc3899660_2870459653"/>
      <w:bookmarkStart w:id="805" w:name="_Toc355"/>
      <w:bookmarkEnd w:id="804"/>
      <w:r>
        <w:rPr>
          <w:rtl w:val="true"/>
        </w:rPr>
        <w:t>النسخ</w:t>
      </w:r>
      <w:r>
        <w:rPr>
          <w:rtl w:val="true"/>
        </w:rPr>
        <w:t>:</w:t>
      </w:r>
      <w:bookmarkEnd w:id="805"/>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זייד خط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181/14</w:t>
      </w:r>
      <w:r>
        <w:rPr>
          <w:rFonts w:eastAsia="IRNazanin" w:cs="IRNazanin"/>
          <w:color w:val="111111"/>
          <w:sz w:val="28"/>
          <w:szCs w:val="28"/>
          <w:rtl w:val="true"/>
          <w:lang w:bidi="fa-IR"/>
        </w:rPr>
        <w:t xml:space="preserve"> .</w:t>
      </w:r>
    </w:p>
    <w:p>
      <w:pPr>
        <w:pStyle w:val="Heading3"/>
        <w:numPr>
          <w:ilvl w:val="2"/>
          <w:numId w:val="1"/>
        </w:numPr>
        <w:rPr/>
      </w:pPr>
      <w:bookmarkStart w:id="806" w:name="__RefHeading___Toc3899662_2870459653"/>
      <w:bookmarkStart w:id="807" w:name="_Toc356"/>
      <w:bookmarkEnd w:id="806"/>
      <w:r>
        <w:rPr>
          <w:rtl w:val="true"/>
        </w:rPr>
        <w:t xml:space="preserve">الطهراني الشيخ محمود </w:t>
      </w:r>
      <w:r>
        <w:rPr>
          <w:rtl w:val="true"/>
        </w:rPr>
        <w:t>(</w:t>
      </w:r>
      <w:r>
        <w:rPr/>
        <w:t>1304</w:t>
      </w:r>
      <w:r>
        <w:rPr>
          <w:rtl w:val="true"/>
        </w:rPr>
        <w:t>ه</w:t>
      </w:r>
      <w:r>
        <w:rPr>
          <w:rtl w:val="true"/>
        </w:rPr>
        <w:t>-).</w:t>
      </w:r>
      <w:bookmarkEnd w:id="807"/>
    </w:p>
    <w:p>
      <w:pPr>
        <w:pStyle w:val="Heading4"/>
        <w:numPr>
          <w:ilvl w:val="3"/>
          <w:numId w:val="1"/>
        </w:numPr>
        <w:rPr/>
      </w:pPr>
      <w:bookmarkStart w:id="808" w:name="__RefHeading___Toc3899664_2870459653"/>
      <w:bookmarkStart w:id="809" w:name="_Toc357"/>
      <w:bookmarkEnd w:id="808"/>
      <w:r>
        <w:rPr/>
        <w:t>163</w:t>
      </w:r>
      <w:r>
        <w:rPr>
          <w:rtl w:val="true"/>
        </w:rPr>
        <w:t xml:space="preserve">- </w:t>
      </w:r>
      <w:r>
        <w:rPr>
          <w:rtl w:val="true"/>
        </w:rPr>
        <w:t>رسالة في الحج</w:t>
      </w:r>
      <w:r>
        <w:rPr>
          <w:rtl w:val="true"/>
        </w:rPr>
        <w:t>.</w:t>
      </w:r>
      <w:bookmarkEnd w:id="809"/>
    </w:p>
    <w:p>
      <w:pPr>
        <w:pStyle w:val="BookText"/>
        <w:rPr/>
      </w:pPr>
      <w:r>
        <w:rPr>
          <w:rFonts w:ascii="Amiri" w:hAnsi="Amiri" w:eastAsia="Amiri" w:cs="Amiri"/>
          <w:color w:val="111111"/>
          <w:sz w:val="28"/>
          <w:sz w:val="28"/>
          <w:szCs w:val="28"/>
          <w:rtl w:val="true"/>
          <w:lang w:bidi="ar-SA"/>
        </w:rPr>
        <w:t xml:space="preserve">قال في هدية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بسامراء حدود سنة أربع وثلاثمائة، تشرف هناك سنين مستفيداً من بحث آية الله، وكتب رسالة في الحج استدلالية مبسوطة وغيرها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 xml:space="preserve">). </w:t>
      </w:r>
      <w:bookmarkStart w:id="810" w:name="pg9187_91782"/>
    </w:p>
    <w:p>
      <w:pPr>
        <w:pStyle w:val="Heading3"/>
        <w:numPr>
          <w:ilvl w:val="2"/>
          <w:numId w:val="1"/>
        </w:numPr>
        <w:rPr/>
      </w:pPr>
      <w:bookmarkStart w:id="811" w:name="__RefHeading___Toc3899666_2870459653"/>
      <w:bookmarkStart w:id="812" w:name="_Toc358"/>
      <w:bookmarkEnd w:id="810"/>
      <w:bookmarkEnd w:id="811"/>
      <w:r>
        <w:rPr>
          <w:rtl w:val="true"/>
        </w:rPr>
        <w:t xml:space="preserve">الطهراني، محمد محسن الشهير بآقا بزرك الطهراني </w:t>
      </w:r>
      <w:r>
        <w:rPr>
          <w:rtl w:val="true"/>
        </w:rPr>
        <w:t>(</w:t>
      </w:r>
      <w:r>
        <w:rPr>
          <w:rtl w:val="true"/>
        </w:rPr>
        <w:t xml:space="preserve">ت </w:t>
      </w:r>
      <w:r>
        <w:rPr/>
        <w:t>1389</w:t>
      </w:r>
      <w:r>
        <w:rPr>
          <w:rtl w:val="true"/>
        </w:rPr>
        <w:t>ه</w:t>
      </w:r>
      <w:r>
        <w:rPr>
          <w:rtl w:val="true"/>
        </w:rPr>
        <w:t>-)</w:t>
      </w:r>
      <w:bookmarkEnd w:id="812"/>
    </w:p>
    <w:p>
      <w:pPr>
        <w:pStyle w:val="Heading4"/>
        <w:numPr>
          <w:ilvl w:val="3"/>
          <w:numId w:val="1"/>
        </w:numPr>
        <w:rPr/>
      </w:pPr>
      <w:bookmarkStart w:id="813" w:name="__RefHeading___Toc3899668_2870459653"/>
      <w:bookmarkStart w:id="814" w:name="_Toc359"/>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 xml:space="preserve">هاجر إلى سامراء بعد وفاة أستاذه الآخوند الخراساني واستقر في سامراء من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إلى النجف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وتخللها سكناه في مدينة الكاظمية بسبب الحرب العالمية الأولى واستقر فيها من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سامراء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3899670_2870459653"/>
      <w:bookmarkStart w:id="816" w:name="_Toc360"/>
      <w:bookmarkEnd w:id="815"/>
      <w:r>
        <w:rPr/>
        <w:t>164</w:t>
      </w:r>
      <w:r>
        <w:rPr>
          <w:rtl w:val="true"/>
        </w:rPr>
        <w:t xml:space="preserve">- </w:t>
      </w:r>
      <w:r>
        <w:rPr>
          <w:rtl w:val="true"/>
        </w:rPr>
        <w:t>نابغة الرواة في الرابعة من المئات</w:t>
      </w:r>
      <w:bookmarkEnd w:id="816"/>
    </w:p>
    <w:p>
      <w:pPr>
        <w:pStyle w:val="Heading5"/>
        <w:numPr>
          <w:ilvl w:val="4"/>
          <w:numId w:val="1"/>
        </w:numPr>
        <w:rPr/>
      </w:pPr>
      <w:bookmarkStart w:id="817" w:name="__RefHeading___Toc3899672_2870459653"/>
      <w:bookmarkStart w:id="818" w:name="_Toc361"/>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 xml:space="preserve">شرع فيه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النسخة الأصلية من الكتاب، </w:t>
      </w:r>
      <w:r>
        <w:rPr>
          <w:rStyle w:val="FootnoteAnchor"/>
          <w:rtl w:val="true"/>
        </w:rPr>
        <w:footnoteReference w:id="40"/>
      </w:r>
      <w:r>
        <w:rPr>
          <w:rFonts w:ascii="Amiri" w:hAnsi="Amiri" w:eastAsia="Amiri" w:cs="Amiri"/>
          <w:color w:val="111111"/>
          <w:sz w:val="28"/>
          <w:sz w:val="28"/>
          <w:szCs w:val="28"/>
          <w:rtl w:val="true"/>
          <w:lang w:bidi="ar-SA"/>
        </w:rPr>
        <w:t xml:space="preserve">وفرغ منه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124/25</w:t>
      </w:r>
      <w:r>
        <w:rPr>
          <w:rFonts w:ascii="Amiri" w:hAnsi="Amiri" w:eastAsia="Amiri" w:cs="Amiri"/>
          <w:color w:val="111111"/>
          <w:sz w:val="28"/>
          <w:sz w:val="28"/>
          <w:szCs w:val="28"/>
          <w:rtl w:val="true"/>
          <w:lang w:bidi="ar-SA"/>
        </w:rPr>
        <w:t>، وهو الجزء الأول من طبقات أعلام الشيعة</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3899674_2870459653"/>
      <w:bookmarkStart w:id="820" w:name="_Toc362"/>
      <w:bookmarkEnd w:id="819"/>
      <w:r>
        <w:rPr>
          <w:rtl w:val="true"/>
        </w:rPr>
        <w:t>النسخ</w:t>
      </w:r>
      <w:r>
        <w:rPr>
          <w:rtl w:val="true"/>
        </w:rPr>
        <w:t>:</w:t>
      </w:r>
      <w:bookmarkEnd w:id="820"/>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مجلس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713/32</w:t>
      </w:r>
      <w:r>
        <w:rPr>
          <w:rFonts w:eastAsia="IRNazanin" w:cs="IRNazanin"/>
          <w:color w:val="111111"/>
          <w:sz w:val="28"/>
          <w:szCs w:val="28"/>
          <w:rtl w:val="true"/>
          <w:lang w:bidi="fa-IR"/>
        </w:rPr>
        <w:t>.</w:t>
      </w:r>
    </w:p>
    <w:p>
      <w:pPr>
        <w:pStyle w:val="Heading4"/>
        <w:numPr>
          <w:ilvl w:val="3"/>
          <w:numId w:val="1"/>
        </w:numPr>
        <w:rPr/>
      </w:pPr>
      <w:bookmarkStart w:id="821" w:name="__RefHeading___Toc3899676_2870459653"/>
      <w:bookmarkStart w:id="822" w:name="_Toc363"/>
      <w:bookmarkEnd w:id="821"/>
      <w:r>
        <w:rPr/>
        <w:t>165</w:t>
      </w:r>
      <w:r>
        <w:rPr>
          <w:rtl w:val="true"/>
        </w:rPr>
        <w:t xml:space="preserve">- </w:t>
      </w:r>
      <w:r>
        <w:rPr>
          <w:rtl w:val="true"/>
        </w:rPr>
        <w:t>إزاحة الحلك الدامس بالشموس المضيئة في القرن الخامس</w:t>
      </w:r>
      <w:bookmarkEnd w:id="822"/>
    </w:p>
    <w:p>
      <w:pPr>
        <w:pStyle w:val="Heading5"/>
        <w:numPr>
          <w:ilvl w:val="4"/>
          <w:numId w:val="1"/>
        </w:numPr>
        <w:rPr/>
      </w:pPr>
      <w:bookmarkStart w:id="823" w:name="__RefHeading___Toc3899678_2870459653"/>
      <w:bookmarkStart w:id="824" w:name="_Toc364"/>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 xml:space="preserve">و هو الجزء الثاني من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الجزء الثاني من أجزاء وفيات الأعلام بعد غيبة إمام الأنام فيه وفيات علماء الإمامية وفضلائهم الذين كانوا في المئة الخامسة، من جمع المؤلف وكان شروعي فيه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وبالقرينة السابقة الذكر يتضح انه ألف في</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p>
    <w:p>
      <w:pPr>
        <w:pStyle w:val="Heading5"/>
        <w:numPr>
          <w:ilvl w:val="4"/>
          <w:numId w:val="1"/>
        </w:numPr>
        <w:rPr/>
      </w:pPr>
      <w:bookmarkStart w:id="825" w:name="__RefHeading___Toc3899680_2870459653"/>
      <w:bookmarkStart w:id="826" w:name="_Toc365"/>
      <w:bookmarkEnd w:id="825"/>
      <w:r>
        <w:rPr>
          <w:rtl w:val="true"/>
        </w:rPr>
        <w:t>النسخ</w:t>
      </w:r>
      <w:r>
        <w:rPr>
          <w:rtl w:val="true"/>
        </w:rPr>
        <w:t>:</w:t>
      </w:r>
      <w:bookmarkEnd w:id="82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مجلس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15806</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مركز إحياء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bookmarkStart w:id="827" w:name="pg9187_91783"/>
    </w:p>
    <w:p>
      <w:pPr>
        <w:pStyle w:val="BookText"/>
        <w:rPr/>
      </w:pPr>
      <w:bookmarkEnd w:id="827"/>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713/32</w:t>
      </w:r>
      <w:r>
        <w:rPr>
          <w:rFonts w:eastAsia="IRNazanin" w:cs="IRNazanin"/>
          <w:color w:val="111111"/>
          <w:sz w:val="28"/>
          <w:szCs w:val="28"/>
          <w:rtl w:val="true"/>
          <w:lang w:bidi="fa-IR"/>
        </w:rPr>
        <w:t>.</w:t>
      </w:r>
    </w:p>
    <w:p>
      <w:pPr>
        <w:pStyle w:val="Heading4"/>
        <w:numPr>
          <w:ilvl w:val="3"/>
          <w:numId w:val="1"/>
        </w:numPr>
        <w:rPr/>
      </w:pPr>
      <w:bookmarkStart w:id="828" w:name="__RefHeading___Toc3899682_2870459653"/>
      <w:bookmarkStart w:id="829" w:name="_Toc366"/>
      <w:bookmarkEnd w:id="828"/>
      <w:r>
        <w:rPr/>
        <w:t>166</w:t>
      </w:r>
      <w:r>
        <w:rPr>
          <w:rtl w:val="true"/>
        </w:rPr>
        <w:t xml:space="preserve">- </w:t>
      </w:r>
      <w:r>
        <w:rPr>
          <w:rtl w:val="true"/>
        </w:rPr>
        <w:t>الثقات العيون في سادس القرون</w:t>
      </w:r>
      <w:r>
        <w:rPr>
          <w:rtl w:val="true"/>
        </w:rPr>
        <w:t>.</w:t>
      </w:r>
      <w:bookmarkEnd w:id="829"/>
    </w:p>
    <w:p>
      <w:pPr>
        <w:pStyle w:val="BookText"/>
        <w:rPr/>
      </w:pPr>
      <w:r>
        <w:rPr>
          <w:rFonts w:ascii="Amiri" w:hAnsi="Amiri" w:eastAsia="Amiri" w:cs="Amiri"/>
          <w:color w:val="111111"/>
          <w:sz w:val="28"/>
          <w:sz w:val="28"/>
          <w:szCs w:val="28"/>
          <w:rtl w:val="true"/>
          <w:lang w:bidi="ar-SA"/>
        </w:rPr>
        <w:t xml:space="preserve">هو الجزء الثالث من موسوعته، وشرع في تأليفه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ذلك في</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3899684_2870459653"/>
      <w:bookmarkStart w:id="831" w:name="_Toc367"/>
      <w:bookmarkEnd w:id="830"/>
      <w:r>
        <w:rPr/>
        <w:t>167</w:t>
      </w:r>
      <w:r>
        <w:rPr>
          <w:rtl w:val="true"/>
        </w:rPr>
        <w:t xml:space="preserve">- </w:t>
      </w:r>
      <w:r>
        <w:rPr>
          <w:rtl w:val="true"/>
        </w:rPr>
        <w:t>الأنوار الساطعة في المئة السابعة</w:t>
      </w:r>
      <w:r>
        <w:rPr>
          <w:rtl w:val="true"/>
        </w:rPr>
        <w:t>.</w:t>
      </w:r>
      <w:bookmarkEnd w:id="831"/>
    </w:p>
    <w:p>
      <w:pPr>
        <w:pStyle w:val="BookText"/>
        <w:rPr/>
      </w:pPr>
      <w:r>
        <w:rPr>
          <w:rFonts w:ascii="Amiri" w:hAnsi="Amiri" w:eastAsia="Amiri" w:cs="Amiri"/>
          <w:color w:val="111111"/>
          <w:sz w:val="28"/>
          <w:sz w:val="28"/>
          <w:szCs w:val="28"/>
          <w:rtl w:val="true"/>
          <w:lang w:bidi="ar-SA"/>
        </w:rPr>
        <w:t xml:space="preserve">وهو الجزء الرابع من طبقات أعلام الشيعة شرع في تأليفه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w:t>
      </w:r>
    </w:p>
    <w:p>
      <w:pPr>
        <w:pStyle w:val="BookText"/>
        <w:rPr/>
      </w:pPr>
      <w:r>
        <w:rPr>
          <w:rFonts w:ascii="Amiri" w:hAnsi="Amiri" w:eastAsia="Amiri" w:cs="Amiri"/>
          <w:color w:val="111111"/>
          <w:sz w:val="28"/>
          <w:sz w:val="28"/>
          <w:szCs w:val="28"/>
          <w:rtl w:val="true"/>
          <w:lang w:bidi="ar-SA"/>
        </w:rPr>
        <w:t xml:space="preserve">ذكر في الذريعة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p>
    <w:p>
      <w:pPr>
        <w:pStyle w:val="Heading4"/>
        <w:numPr>
          <w:ilvl w:val="3"/>
          <w:numId w:val="1"/>
        </w:numPr>
        <w:rPr/>
      </w:pPr>
      <w:bookmarkStart w:id="832" w:name="__RefHeading___Toc3899686_2870459653"/>
      <w:bookmarkStart w:id="833" w:name="_Toc368"/>
      <w:bookmarkEnd w:id="832"/>
      <w:r>
        <w:rPr/>
        <w:t>168</w:t>
      </w:r>
      <w:r>
        <w:rPr>
          <w:rtl w:val="true"/>
        </w:rPr>
        <w:t xml:space="preserve">- </w:t>
      </w:r>
      <w:r>
        <w:rPr>
          <w:rtl w:val="true"/>
        </w:rPr>
        <w:t>الروضة النضرة في علماء المئة الحادية عشرة</w:t>
      </w:r>
      <w:r>
        <w:rPr>
          <w:rtl w:val="true"/>
        </w:rPr>
        <w:t>.</w:t>
      </w:r>
      <w:bookmarkEnd w:id="833"/>
    </w:p>
    <w:p>
      <w:pPr>
        <w:pStyle w:val="Heading5"/>
        <w:numPr>
          <w:ilvl w:val="4"/>
          <w:numId w:val="1"/>
        </w:numPr>
        <w:rPr/>
      </w:pPr>
      <w:bookmarkStart w:id="834" w:name="__RefHeading___Toc3899688_2870459653"/>
      <w:bookmarkStart w:id="835" w:name="_Toc369"/>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الجزء الرابع من كتاب طبقات أعلام الشيعة، لهذا الفاني، شرعت فيه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الجزء الثامن من أجزاء كتاب الطبقات وقد غيّر المصنّف بعض أسماء أجزاء كتابه وترتيبها بحسب بعض الدواعي</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3899690_2870459653"/>
      <w:bookmarkStart w:id="837" w:name="_Toc370"/>
      <w:bookmarkEnd w:id="836"/>
      <w:r>
        <w:rPr>
          <w:rtl w:val="true"/>
        </w:rPr>
        <w:t>النسخ</w:t>
      </w:r>
      <w:r>
        <w:rPr>
          <w:rtl w:val="true"/>
        </w:rPr>
        <w:t>:</w:t>
      </w:r>
      <w:bookmarkEnd w:id="83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مجلس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المقدّسة، مركز إحياء التراث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الخط نسخ، تاريخ النسخ القرن الرابع عشر الهجري،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عدد</w:t>
      </w:r>
    </w:p>
    <w:p>
      <w:pPr>
        <w:pStyle w:val="BookText"/>
        <w:rPr/>
      </w:pP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 إبراهيم الكشميري المفوض إليه تولية الجلد الأول من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لا يحضره الموقوف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38" w:name="pg9187_91784"/>
    </w:p>
    <w:p>
      <w:pPr>
        <w:pStyle w:val="Heading5"/>
        <w:numPr>
          <w:ilvl w:val="4"/>
          <w:numId w:val="1"/>
        </w:numPr>
        <w:rPr/>
      </w:pPr>
      <w:bookmarkStart w:id="839" w:name="__RefHeading___Toc3899692_2870459653"/>
      <w:bookmarkStart w:id="840" w:name="_Toc371"/>
      <w:bookmarkEnd w:id="838"/>
      <w:bookmarkEnd w:id="839"/>
      <w:r>
        <w:rPr>
          <w:rtl w:val="true"/>
        </w:rPr>
        <w:t>النسخ</w:t>
      </w:r>
      <w:r>
        <w:rPr>
          <w:rtl w:val="true"/>
        </w:rPr>
        <w:t>:</w:t>
      </w:r>
      <w:bookmarkEnd w:id="840"/>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مجلس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1032/21</w:t>
      </w:r>
      <w:r>
        <w:rPr>
          <w:rFonts w:eastAsia="IRNazanin" w:cs="IRNazanin"/>
          <w:color w:val="111111"/>
          <w:sz w:val="28"/>
          <w:szCs w:val="28"/>
          <w:rtl w:val="true"/>
          <w:lang w:bidi="fa-IR"/>
        </w:rPr>
        <w:t xml:space="preserve"> .</w:t>
      </w:r>
    </w:p>
    <w:p>
      <w:pPr>
        <w:pStyle w:val="Heading4"/>
        <w:numPr>
          <w:ilvl w:val="3"/>
          <w:numId w:val="1"/>
        </w:numPr>
        <w:rPr/>
      </w:pPr>
      <w:bookmarkStart w:id="841" w:name="__RefHeading___Toc3899694_2870459653"/>
      <w:bookmarkStart w:id="842" w:name="_Toc372"/>
      <w:bookmarkEnd w:id="841"/>
      <w:r>
        <w:rPr/>
        <w:t>169</w:t>
      </w:r>
      <w:r>
        <w:rPr>
          <w:rtl w:val="true"/>
        </w:rPr>
        <w:t xml:space="preserve">- </w:t>
      </w:r>
      <w:r>
        <w:rPr>
          <w:rtl w:val="true"/>
        </w:rPr>
        <w:t>الضياء اللامع في من ثوى من عباقرة القرن التاسع</w:t>
      </w:r>
      <w:r>
        <w:rPr>
          <w:rtl w:val="true"/>
        </w:rPr>
        <w:t>.</w:t>
      </w:r>
      <w:bookmarkEnd w:id="842"/>
    </w:p>
    <w:p>
      <w:pPr>
        <w:pStyle w:val="BookText"/>
        <w:rPr/>
      </w:pPr>
      <w:r>
        <w:rPr>
          <w:rFonts w:ascii="IRNazanin" w:hAnsi="IRNazanin" w:eastAsia="IRNazanin"/>
          <w:color w:val="111111"/>
          <w:sz w:val="28"/>
          <w:sz w:val="28"/>
          <w:szCs w:val="28"/>
          <w:rtl w:val="true"/>
          <w:lang w:bidi="fa-IR"/>
        </w:rPr>
        <w:t xml:space="preserve">وهو سادس أجزاء ،الطبقات، قال في الذريعة </w:t>
      </w:r>
      <w:r>
        <w:rPr>
          <w:rFonts w:eastAsia="IRNazanin" w:cs="IRNazanin"/>
          <w:color w:val="111111"/>
          <w:sz w:val="28"/>
          <w:szCs w:val="28"/>
          <w:lang w:bidi="fa-IR"/>
        </w:rPr>
        <w:t>127/15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الجزء السادس أحد عشر جزءاً من كتاب طبقات أعلام الشيعة بعد غيبة إمام الأنام من القرن الرابع إلى الرابع عشر، كل قرن في جزء مرتباً على الحروف، من جمع هذا الفاني محمد ،محسن المدعو بآقا بزرگ الطهراني الملقب في ورقة الجنسية الإيرانية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والمهاجر إلى النجف في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شرعت في هذا الجزء من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بسامراء</w:t>
      </w:r>
      <w:r>
        <w:rPr>
          <w:rFonts w:eastAsia="IRNazanin" w:cs="IRNazanin"/>
          <w:color w:val="111111"/>
          <w:sz w:val="28"/>
          <w:szCs w:val="28"/>
          <w:rtl w:val="true"/>
          <w:lang w:bidi="fa-IR"/>
        </w:rPr>
        <w:t>).</w:t>
      </w:r>
    </w:p>
    <w:p>
      <w:pPr>
        <w:pStyle w:val="Heading4"/>
        <w:numPr>
          <w:ilvl w:val="3"/>
          <w:numId w:val="1"/>
        </w:numPr>
        <w:rPr/>
      </w:pPr>
      <w:bookmarkStart w:id="843" w:name="__RefHeading___Toc3899696_2870459653"/>
      <w:bookmarkStart w:id="844" w:name="_Toc373"/>
      <w:bookmarkEnd w:id="843"/>
      <w:r>
        <w:rPr/>
        <w:t>170</w:t>
      </w:r>
      <w:r>
        <w:rPr>
          <w:rtl w:val="true"/>
        </w:rPr>
        <w:t>-</w:t>
      </w:r>
      <w:r>
        <w:rPr>
          <w:rtl w:val="true"/>
        </w:rPr>
        <w:t xml:space="preserve">إحياء الدائر من مآثر أهل القرن العاشر </w:t>
      </w:r>
      <w:r>
        <w:rPr>
          <w:rtl w:val="true"/>
        </w:rPr>
        <w:t>.</w:t>
      </w:r>
      <w:bookmarkEnd w:id="844"/>
    </w:p>
    <w:p>
      <w:pPr>
        <w:pStyle w:val="Heading5"/>
        <w:numPr>
          <w:ilvl w:val="4"/>
          <w:numId w:val="1"/>
        </w:numPr>
        <w:rPr/>
      </w:pPr>
      <w:bookmarkStart w:id="845" w:name="__RefHeading___Toc3899698_2870459653"/>
      <w:bookmarkStart w:id="846" w:name="_Toc374"/>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 xml:space="preserve">وهو الجزء السابع من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في جمعه وترتيبه يوم الأضحى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هاجر ثنتت إلى سامراء في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 منها إلى النجف الأشرف في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يتبين أن تأليفه في سامراء</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3899700_2870459653"/>
      <w:bookmarkStart w:id="848" w:name="_Toc375"/>
      <w:bookmarkEnd w:id="847"/>
      <w:r>
        <w:rPr>
          <w:rtl w:val="true"/>
        </w:rPr>
        <w:t>النسخ</w:t>
      </w:r>
      <w:r>
        <w:rPr>
          <w:rtl w:val="true"/>
        </w:rPr>
        <w:t>:</w:t>
      </w:r>
      <w:bookmarkEnd w:id="84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مجلس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مركز إحياء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bookmarkStart w:id="849" w:name="pg9187_91785"/>
    </w:p>
    <w:p>
      <w:pPr>
        <w:pStyle w:val="BookText"/>
        <w:rPr/>
      </w:pPr>
      <w:bookmarkEnd w:id="849"/>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p>
    <w:p>
      <w:pPr>
        <w:pStyle w:val="Heading4"/>
        <w:numPr>
          <w:ilvl w:val="3"/>
          <w:numId w:val="1"/>
        </w:numPr>
        <w:rPr/>
      </w:pPr>
      <w:bookmarkStart w:id="850" w:name="__RefHeading___Toc3899702_2870459653"/>
      <w:bookmarkStart w:id="851" w:name="_Toc376"/>
      <w:bookmarkEnd w:id="850"/>
      <w:r>
        <w:rPr/>
        <w:t>171</w:t>
      </w:r>
      <w:r>
        <w:rPr>
          <w:rtl w:val="true"/>
        </w:rPr>
        <w:t xml:space="preserve">- </w:t>
      </w:r>
      <w:r>
        <w:rPr>
          <w:rtl w:val="true"/>
        </w:rPr>
        <w:t xml:space="preserve">الكواكب المنتشرة في القرن الثالث بعد العشرة </w:t>
      </w:r>
      <w:r>
        <w:rPr>
          <w:rtl w:val="true"/>
        </w:rPr>
        <w:t>.</w:t>
      </w:r>
      <w:bookmarkEnd w:id="851"/>
    </w:p>
    <w:p>
      <w:pPr>
        <w:pStyle w:val="Heading5"/>
        <w:numPr>
          <w:ilvl w:val="4"/>
          <w:numId w:val="1"/>
        </w:numPr>
        <w:rPr/>
      </w:pPr>
      <w:bookmarkStart w:id="852" w:name="__RefHeading___Toc3899704_2870459653"/>
      <w:bookmarkStart w:id="853" w:name="_Toc377"/>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هو ثاني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أعلام الشيعة بعد الألف من هجرة صاحب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في أربعة أجزاء، من جمع هذا المؤلف، ثم لما وفقت لتتميم الأجزاء إلى القرن الرابع، في إحدى عشر جزءاً من القرن الرابع إلى القرن الحاضر الرابع عشر، فسميت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الأعلام بعد غيبة الإمام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كل جزء باسم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الترتيب الجزء التاسع، وكان شروعي فيه في</w:t>
      </w:r>
    </w:p>
    <w:p>
      <w:pPr>
        <w:pStyle w:val="BookText"/>
        <w:rPr/>
      </w:pP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854" w:name="__RefHeading___Toc3899706_2870459653"/>
      <w:bookmarkStart w:id="855" w:name="_Toc378"/>
      <w:bookmarkEnd w:id="854"/>
      <w:r>
        <w:rPr>
          <w:rtl w:val="true"/>
        </w:rPr>
        <w:t>النسخ</w:t>
      </w:r>
      <w:r>
        <w:rPr>
          <w:rtl w:val="true"/>
        </w:rPr>
        <w:t>:</w:t>
      </w:r>
      <w:bookmarkEnd w:id="855"/>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مجلس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902/26</w:t>
      </w:r>
      <w:r>
        <w:rPr>
          <w:rFonts w:eastAsia="IRNazanin" w:cs="IRNazanin"/>
          <w:color w:val="111111"/>
          <w:sz w:val="28"/>
          <w:szCs w:val="28"/>
          <w:rtl w:val="true"/>
          <w:lang w:bidi="fa-IR"/>
        </w:rPr>
        <w:t>.</w:t>
      </w:r>
    </w:p>
    <w:p>
      <w:pPr>
        <w:pStyle w:val="Heading4"/>
        <w:numPr>
          <w:ilvl w:val="3"/>
          <w:numId w:val="1"/>
        </w:numPr>
        <w:rPr/>
      </w:pPr>
      <w:bookmarkStart w:id="856" w:name="__RefHeading___Toc3899708_2870459653"/>
      <w:bookmarkStart w:id="857" w:name="_Toc379"/>
      <w:bookmarkEnd w:id="856"/>
      <w:r>
        <w:rPr/>
        <w:t>172</w:t>
      </w:r>
      <w:r>
        <w:rPr>
          <w:rtl w:val="true"/>
        </w:rPr>
        <w:t xml:space="preserve">- </w:t>
      </w:r>
      <w:r>
        <w:rPr>
          <w:rtl w:val="true"/>
        </w:rPr>
        <w:t>الذريعة إلى تصانيف الشيعة</w:t>
      </w:r>
      <w:r>
        <w:rPr>
          <w:rtl w:val="true"/>
        </w:rPr>
        <w:t>.</w:t>
      </w:r>
      <w:bookmarkEnd w:id="857"/>
    </w:p>
    <w:p>
      <w:pPr>
        <w:pStyle w:val="Heading5"/>
        <w:numPr>
          <w:ilvl w:val="4"/>
          <w:numId w:val="1"/>
        </w:numPr>
        <w:rPr/>
      </w:pPr>
      <w:bookmarkStart w:id="858" w:name="__RefHeading___Toc3899710_2870459653"/>
      <w:bookmarkStart w:id="859" w:name="_Toc380"/>
      <w:bookmarkEnd w:id="858"/>
      <w:r>
        <w:rPr>
          <w:rtl w:val="true"/>
        </w:rPr>
        <w:t>اشارة</w:t>
      </w:r>
      <w:bookmarkEnd w:id="85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هذا الفهرس الذي شرعت فيه يوم دحو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رتبته على ترتيب حروف أوائل أسماء الكتب فقط، فخرج تمام الحروف في مجلد واحد في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 المسوّدة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شرعت في ترتيبه على الترتيب المألوف؛ من ملاحظة الحرف الأول والثاني والثالث، و في الأسماء المشتركة لاحظت الترتيب في أسماء المؤلّفين، فخرج تمام الحروف في ست مجلدات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وعرضته على أبي محمد الحسن صدر الدين الكاظمي فاستحسنه، وكتب بخطه تقريظاً في أول مجلداته </w:t>
      </w:r>
      <w:bookmarkStart w:id="860" w:name="pg9187_91786"/>
    </w:p>
    <w:p>
      <w:pPr>
        <w:pStyle w:val="BookText"/>
        <w:rPr/>
      </w:pPr>
      <w:bookmarkEnd w:id="860"/>
      <w:r>
        <w:rPr>
          <w:rFonts w:ascii="Amiri" w:hAnsi="Amiri" w:eastAsia="Amiri" w:cs="Amiri"/>
          <w:color w:val="111111"/>
          <w:sz w:val="28"/>
          <w:sz w:val="28"/>
          <w:szCs w:val="28"/>
          <w:rtl w:val="true"/>
          <w:lang w:bidi="ar-SA"/>
        </w:rPr>
        <w:t xml:space="preserve">و سماه بهذا الأسم وبقيت تلك المجلدات مخطوطة سنين يستفيد منها الطالبون، وكنت أنا إذ ذاك أسكن سامراء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وقال في مقدمة الطبقات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فإني لما شرعت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 كتابي 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فراغي من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3899712_2870459653"/>
      <w:bookmarkStart w:id="862" w:name="_Toc381"/>
      <w:bookmarkEnd w:id="861"/>
      <w:r>
        <w:rPr>
          <w:rtl w:val="true"/>
        </w:rPr>
        <w:t>النسخ</w:t>
      </w:r>
      <w:r>
        <w:rPr>
          <w:rtl w:val="true"/>
        </w:rPr>
        <w:t>:</w:t>
      </w:r>
      <w:bookmarkEnd w:id="86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طهران مكتبة مجلس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15796</w:t>
      </w:r>
      <w:r>
        <w:rPr>
          <w:rFonts w:eastAsia="IRNazanin" w:cs="IRNazanin"/>
          <w:color w:val="111111"/>
          <w:sz w:val="28"/>
          <w:szCs w:val="28"/>
          <w:rtl w:val="true"/>
          <w:lang w:bidi="fa-IR"/>
        </w:rPr>
        <w:t xml:space="preserve">/ </w:t>
      </w:r>
      <w:r>
        <w:rPr>
          <w:rFonts w:eastAsia="IRNazanin" w:cs="IRNazanin"/>
          <w:color w:val="111111"/>
          <w:sz w:val="28"/>
          <w:szCs w:val="28"/>
          <w:lang w:bidi="fa-IR"/>
        </w:rPr>
        <w:t>1/15799/15798/15797</w:t>
      </w:r>
    </w:p>
    <w:p>
      <w:pPr>
        <w:pStyle w:val="BookText"/>
        <w:rPr/>
      </w:pPr>
      <w:r>
        <w:rPr>
          <w:rFonts w:eastAsia="Times New Roman" w:cs="Times New Roman" w:ascii="Times New Roman" w:hAnsi="Times New Roman"/>
          <w:color w:val="111111"/>
          <w:sz w:val="28"/>
          <w:szCs w:val="28"/>
          <w:lang w:val="en-US" w:bidi="en-US"/>
        </w:rPr>
        <w:t>5800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مركز إحياء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4"/>
        <w:numPr>
          <w:ilvl w:val="3"/>
          <w:numId w:val="1"/>
        </w:numPr>
        <w:rPr/>
      </w:pPr>
      <w:bookmarkStart w:id="863" w:name="__RefHeading___Toc3899714_2870459653"/>
      <w:bookmarkStart w:id="864" w:name="_Toc382"/>
      <w:bookmarkEnd w:id="863"/>
      <w:r>
        <w:rPr/>
        <w:t>173</w:t>
      </w:r>
      <w:r>
        <w:rPr>
          <w:rtl w:val="true"/>
        </w:rPr>
        <w:t xml:space="preserve">- </w:t>
      </w:r>
      <w:r>
        <w:rPr>
          <w:rtl w:val="true"/>
        </w:rPr>
        <w:t>فهرس مكتبة مدرسة السيّد المجدّد الشيرازي</w:t>
      </w:r>
      <w:r>
        <w:rPr>
          <w:rtl w:val="true"/>
        </w:rPr>
        <w:t>(</w:t>
      </w:r>
      <w:r>
        <w:rPr>
          <w:rtl w:val="true"/>
        </w:rPr>
        <w:t>قدس سره</w:t>
      </w:r>
      <w:r>
        <w:rPr>
          <w:rtl w:val="true"/>
        </w:rPr>
        <w:t>)</w:t>
      </w:r>
      <w:bookmarkEnd w:id="864"/>
    </w:p>
    <w:p>
      <w:pPr>
        <w:pStyle w:val="BookText"/>
        <w:rPr/>
      </w:pPr>
      <w:r>
        <w:rPr>
          <w:rFonts w:ascii="Amiri" w:hAnsi="Amiri" w:eastAsia="Amiri" w:cs="Amiri"/>
          <w:color w:val="111111"/>
          <w:sz w:val="28"/>
          <w:sz w:val="28"/>
          <w:szCs w:val="28"/>
          <w:rtl w:val="true"/>
          <w:lang w:bidi="ar-SA"/>
        </w:rPr>
        <w:t xml:space="preserve">قال نجل صاحب الذريعة </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مؤلّف الذريعة والشيخ ميرزا محمد الطهراني بتأسيس مكتبة للمدرسة فجمعا فيها كتباً متفرّقة، والموقوفات التي كانت في مكتبتي سيدنا وشيخنا الشيرازيين ، ثم إنّ مؤلّف الذريعة</w:t>
      </w:r>
    </w:p>
    <w:p>
      <w:pPr>
        <w:pStyle w:val="BookText"/>
        <w:rPr/>
      </w:pPr>
      <w:r>
        <w:rPr>
          <w:rFonts w:ascii="Amiri" w:hAnsi="Amiri" w:eastAsia="Amiri" w:cs="Amiri"/>
          <w:color w:val="111111"/>
          <w:sz w:val="28"/>
          <w:sz w:val="28"/>
          <w:szCs w:val="28"/>
          <w:rtl w:val="true"/>
          <w:lang w:bidi="ar-SA"/>
        </w:rPr>
        <w:t>كتب فهرساً لهذه المكتبة</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3899716_2870459653"/>
      <w:bookmarkStart w:id="866" w:name="_Toc383"/>
      <w:bookmarkEnd w:id="865"/>
      <w:r>
        <w:rPr/>
        <w:t>174</w:t>
      </w:r>
      <w:r>
        <w:rPr>
          <w:rtl w:val="true"/>
        </w:rPr>
        <w:t xml:space="preserve">- </w:t>
      </w:r>
      <w:r>
        <w:rPr>
          <w:rtl w:val="true"/>
        </w:rPr>
        <w:t>الكشكول</w:t>
      </w:r>
      <w:r>
        <w:rPr>
          <w:rtl w:val="true"/>
        </w:rPr>
        <w:t>.</w:t>
      </w:r>
      <w:bookmarkEnd w:id="86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مؤخراً بإعداد السيد محمد علي الحسيني الجلالي، وذكر أنه قد كتب الشيخ آقا بزرك الطهراني خَلْفَ غلاف هذا الكتاب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فيه في سامراء حدود </w:t>
      </w:r>
      <w:bookmarkStart w:id="867" w:name="pg9187_91787"/>
    </w:p>
    <w:p>
      <w:pPr>
        <w:pStyle w:val="BookText"/>
        <w:rPr/>
      </w:pPr>
      <w:bookmarkEnd w:id="867"/>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وكتب الشيخ آقا بزرك الطهراني خَلْفَ الورقة الأولى من هذا الكتاب في الهامش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فيه في سامراء حدود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3899718_2870459653"/>
      <w:bookmarkStart w:id="869" w:name="_Toc384"/>
      <w:bookmarkEnd w:id="868"/>
      <w:r>
        <w:rPr/>
        <w:t>175</w:t>
      </w:r>
      <w:r>
        <w:rPr>
          <w:rtl w:val="true"/>
        </w:rPr>
        <w:t xml:space="preserve">- </w:t>
      </w:r>
      <w:r>
        <w:rPr>
          <w:rtl w:val="true"/>
        </w:rPr>
        <w:t>نزهة البصر في فهرس نسمة السحر في ذكر من تشيع وشعر</w:t>
      </w:r>
      <w:bookmarkEnd w:id="869"/>
    </w:p>
    <w:p>
      <w:pPr>
        <w:pStyle w:val="BookText"/>
        <w:rPr/>
      </w:pPr>
      <w:r>
        <w:rPr>
          <w:rFonts w:ascii="Amiri" w:hAnsi="Amiri" w:eastAsia="Amiri" w:cs="Amiri"/>
          <w:color w:val="111111"/>
          <w:sz w:val="28"/>
          <w:sz w:val="28"/>
          <w:szCs w:val="28"/>
          <w:rtl w:val="true"/>
          <w:lang w:bidi="ar-SA"/>
        </w:rPr>
        <w:t>هو فهرس لكتاب السيد ضياء الدين بن يوسف بن طباطبا المتوفى في صنعاء</w:t>
      </w:r>
    </w:p>
    <w:p>
      <w:pPr>
        <w:pStyle w:val="BookText"/>
        <w:rPr/>
      </w:pP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هذا التلخيص ما بين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3899720_2870459653"/>
      <w:bookmarkStart w:id="871" w:name="_Toc385"/>
      <w:bookmarkEnd w:id="870"/>
      <w:r>
        <w:rPr/>
        <w:t>176</w:t>
      </w:r>
      <w:r>
        <w:rPr>
          <w:rtl w:val="true"/>
        </w:rPr>
        <w:t xml:space="preserve">- </w:t>
      </w:r>
      <w:r>
        <w:rPr>
          <w:rtl w:val="true"/>
        </w:rPr>
        <w:t>النقد اللطيف في نفي التحريف</w:t>
      </w:r>
      <w:r>
        <w:rPr>
          <w:rtl w:val="true"/>
        </w:rPr>
        <w:t>.</w:t>
      </w:r>
      <w:bookmarkEnd w:id="871"/>
    </w:p>
    <w:p>
      <w:pPr>
        <w:pStyle w:val="BookText"/>
        <w:rPr/>
      </w:pPr>
      <w:r>
        <w:rPr>
          <w:rFonts w:ascii="Amiri" w:hAnsi="Amiri" w:eastAsia="Amiri" w:cs="Amiri"/>
          <w:color w:val="111111"/>
          <w:sz w:val="28"/>
          <w:sz w:val="28"/>
          <w:szCs w:val="28"/>
          <w:rtl w:val="true"/>
          <w:lang w:bidi="ar-SA"/>
        </w:rPr>
        <w:t xml:space="preserve">قال في فهرس التراث </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نسخته بخط المؤلّف بتاريخ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مكتبته العامة في النجف 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من تدقيقه كاتبه الجاني محمد محسن بن علي المدعو بآقا بزرك الطهراني في أوائل الأيام المعلومات من سنة ثلاث وخمسين و ثلاثمائة وألف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الله في تلك السنة يقطن سامراء</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3899722_2870459653"/>
      <w:bookmarkStart w:id="873" w:name="_Toc386"/>
      <w:bookmarkEnd w:id="872"/>
      <w:r>
        <w:rPr/>
        <w:t>177</w:t>
      </w:r>
      <w:r>
        <w:rPr>
          <w:rtl w:val="true"/>
        </w:rPr>
        <w:t xml:space="preserve">- </w:t>
      </w:r>
      <w:r>
        <w:rPr>
          <w:rtl w:val="true"/>
        </w:rPr>
        <w:t>هدية الرازي إلى المجدد الشيرازي</w:t>
      </w:r>
      <w:r>
        <w:rPr>
          <w:rtl w:val="true"/>
        </w:rPr>
        <w:t>(</w:t>
      </w:r>
      <w:r>
        <w:rPr>
          <w:rtl w:val="true"/>
        </w:rPr>
        <w:t>قدس سره</w:t>
      </w:r>
      <w:r>
        <w:rPr>
          <w:rtl w:val="true"/>
        </w:rPr>
        <w:t>).</w:t>
      </w:r>
      <w:bookmarkEnd w:id="873"/>
    </w:p>
    <w:p>
      <w:pPr>
        <w:pStyle w:val="Heading5"/>
        <w:numPr>
          <w:ilvl w:val="4"/>
          <w:numId w:val="1"/>
        </w:numPr>
        <w:rPr/>
      </w:pPr>
      <w:bookmarkStart w:id="874" w:name="__RefHeading___Toc3899724_2870459653"/>
      <w:bookmarkStart w:id="875" w:name="_Toc387"/>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lang w:bidi="ar-SA"/>
        </w:rPr>
        <w:t>207:25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 أوائل تشرّفي إلى سامراء حدود النيف، </w:t>
      </w:r>
      <w:r>
        <w:rPr>
          <w:rStyle w:val="FootnoteAnchor"/>
          <w:rtl w:val="true"/>
        </w:rPr>
        <w:footnoteReference w:id="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876" w:name="__RefHeading___Toc3899726_2870459653"/>
      <w:bookmarkStart w:id="877" w:name="_Toc388"/>
      <w:bookmarkEnd w:id="876"/>
      <w:r>
        <w:rPr>
          <w:rtl w:val="true"/>
        </w:rPr>
        <w:t>النسخ</w:t>
      </w:r>
      <w:r>
        <w:rPr>
          <w:rtl w:val="true"/>
        </w:rPr>
        <w:t>:</w:t>
      </w:r>
      <w:bookmarkEnd w:id="87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مركز إحياء التراث الإسلامي،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مكان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الإنسان لمعرفته واختص صنف العلماء</w:t>
      </w:r>
    </w:p>
    <w:p>
      <w:pPr>
        <w:pStyle w:val="BookText"/>
        <w:rPr/>
      </w:pPr>
      <w:r>
        <w:rPr>
          <w:rFonts w:ascii="IRNazanin" w:hAnsi="IRNazanin" w:eastAsia="IRNazanin"/>
          <w:color w:val="111111"/>
          <w:sz w:val="28"/>
          <w:sz w:val="28"/>
          <w:szCs w:val="28"/>
          <w:rtl w:val="true"/>
          <w:lang w:bidi="fa-IR"/>
        </w:rPr>
        <w:t>بمزید کرامته حيث جعلهم ترجمان أحكامه وشريعته، وكشف لهم عن سبيل طاعته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وسخطه </w:t>
      </w:r>
      <w:r>
        <w:rPr>
          <w:rFonts w:eastAsia="IRNazanin" w:cs="IRNazanin"/>
          <w:color w:val="111111"/>
          <w:sz w:val="28"/>
          <w:szCs w:val="28"/>
          <w:rtl w:val="true"/>
          <w:lang w:bidi="fa-IR"/>
        </w:rPr>
        <w:t xml:space="preserve">...). </w:t>
      </w:r>
      <w:bookmarkStart w:id="878" w:name="pg9187_91788"/>
    </w:p>
    <w:p>
      <w:pPr>
        <w:pStyle w:val="BookText"/>
        <w:rPr/>
      </w:pPr>
      <w:bookmarkEnd w:id="878"/>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المخطوطات المصورة في مركز إحياء ميراث 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 مجلس الشورى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بسملة ، الحمد لله الذي خلق الإنسان لمعرفته واختص صنف</w:t>
      </w:r>
    </w:p>
    <w:p>
      <w:pPr>
        <w:pStyle w:val="BookText"/>
        <w:rPr/>
      </w:pPr>
      <w:r>
        <w:rPr>
          <w:rFonts w:ascii="Amiri" w:hAnsi="Amiri" w:eastAsia="Amiri" w:cs="Amiri"/>
          <w:color w:val="111111"/>
          <w:sz w:val="28"/>
          <w:sz w:val="28"/>
          <w:szCs w:val="28"/>
          <w:rtl w:val="true"/>
          <w:lang w:bidi="ar-SA"/>
        </w:rPr>
        <w:t xml:space="preserve">العلماء بمزيد كرامته </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3899728_2870459653"/>
      <w:bookmarkStart w:id="880" w:name="_Toc389"/>
      <w:bookmarkEnd w:id="879"/>
      <w:r>
        <w:rPr/>
        <w:t>178</w:t>
      </w:r>
      <w:r>
        <w:rPr>
          <w:rtl w:val="true"/>
        </w:rPr>
        <w:t xml:space="preserve">- </w:t>
      </w:r>
      <w:r>
        <w:rPr>
          <w:rtl w:val="true"/>
        </w:rPr>
        <w:t xml:space="preserve">الياقوت المزدهر في تلخيص </w:t>
      </w:r>
      <w:r>
        <w:rPr>
          <w:rtl w:val="true"/>
        </w:rPr>
        <w:t>"</w:t>
      </w:r>
      <w:r>
        <w:rPr>
          <w:rtl w:val="true"/>
        </w:rPr>
        <w:t>رياض الفكر في شرح سيرة العترة المنتجبين الزهر</w:t>
      </w:r>
      <w:r>
        <w:rPr>
          <w:rtl w:val="true"/>
        </w:rPr>
        <w:t xml:space="preserve">" </w:t>
      </w:r>
      <w:r>
        <w:rPr>
          <w:rtl w:val="true"/>
        </w:rPr>
        <w:t xml:space="preserve">للإمام أحمد بن علي، المتوفى سنة </w:t>
      </w:r>
      <w:r>
        <w:rPr/>
        <w:t>836</w:t>
      </w:r>
      <w:r>
        <w:rPr>
          <w:rtl w:val="true"/>
        </w:rPr>
        <w:t xml:space="preserve"> </w:t>
      </w:r>
      <w:r>
        <w:rPr>
          <w:rtl w:val="true"/>
        </w:rPr>
        <w:t>ه</w:t>
      </w:r>
      <w:r>
        <w:rPr>
          <w:rtl w:val="true"/>
        </w:rPr>
        <w:t>-</w:t>
      </w:r>
      <w:r>
        <w:rPr>
          <w:rtl w:val="true"/>
        </w:rPr>
        <w:t xml:space="preserve">، وكان هذا التلخيص </w:t>
      </w:r>
      <w:r>
        <w:rPr>
          <w:rtl w:val="true"/>
        </w:rPr>
        <w:t xml:space="preserve">- </w:t>
      </w:r>
      <w:r>
        <w:rPr>
          <w:rtl w:val="true"/>
        </w:rPr>
        <w:t xml:space="preserve">كما أفاده </w:t>
      </w:r>
      <w:r>
        <w:rPr>
          <w:rtl w:val="true"/>
        </w:rPr>
        <w:t>-</w:t>
      </w:r>
      <w:bookmarkEnd w:id="880"/>
    </w:p>
    <w:p>
      <w:pPr>
        <w:pStyle w:val="BookText"/>
        <w:rPr/>
      </w:pPr>
      <w:r>
        <w:rPr>
          <w:rFonts w:ascii="Amiri" w:hAnsi="Amiri" w:eastAsia="Amiri" w:cs="Amiri"/>
          <w:color w:val="111111"/>
          <w:sz w:val="28"/>
          <w:sz w:val="28"/>
          <w:szCs w:val="28"/>
          <w:rtl w:val="true"/>
          <w:lang w:bidi="ar-SA"/>
        </w:rPr>
        <w:t xml:space="preserve">ما بين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3899730_2870459653"/>
      <w:bookmarkStart w:id="882" w:name="_Toc390"/>
      <w:bookmarkEnd w:id="881"/>
      <w:r>
        <w:rPr/>
        <w:t>179</w:t>
      </w:r>
      <w:r>
        <w:rPr>
          <w:rtl w:val="true"/>
        </w:rPr>
        <w:t>مصفى المقال في مصنفي علم الرجال</w:t>
      </w:r>
      <w:bookmarkEnd w:id="882"/>
    </w:p>
    <w:p>
      <w:pPr>
        <w:pStyle w:val="BookText"/>
        <w:rPr/>
      </w:pPr>
      <w:r>
        <w:rPr>
          <w:rFonts w:ascii="Amiri" w:hAnsi="Amiri" w:eastAsia="Amiri" w:cs="Amiri"/>
          <w:color w:val="111111"/>
          <w:sz w:val="28"/>
          <w:sz w:val="28"/>
          <w:szCs w:val="28"/>
          <w:rtl w:val="true"/>
          <w:lang w:bidi="ar-SA"/>
        </w:rPr>
        <w:t xml:space="preserve">قال في مقدمته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هاجرت فيها من النجف إلى سامراء، وشرعت فيها بتأليف الذريعة في أوان فراغي عن البحث، وفي خلال تأليفه اطعلت على كثير من مؤلفي الرجال وكل من اطلعت عليه ترجمته في المسودة إلى 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إلى المسودات فهذبتها ونقحتها في المبيضة وسميته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مصفى المقال في مصنفي الرجال فرآه الشيخ عبد الله المامقاني في سفرته الأخيرة إلى سامراء أوان اشتغاله بطبع كتاب رجاله فاستحسنه بعد مطالعته،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قبالة كتابي في الرجال، وسأطبعه بعد تمام طبع رجالي، لكنه لم يمهله الأجل</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3899732_2870459653"/>
      <w:bookmarkStart w:id="884" w:name="_Toc391"/>
      <w:bookmarkEnd w:id="883"/>
      <w:r>
        <w:rPr/>
        <w:t>180</w:t>
      </w:r>
      <w:r>
        <w:rPr>
          <w:rtl w:val="true"/>
        </w:rPr>
        <w:t xml:space="preserve">- </w:t>
      </w:r>
      <w:r>
        <w:rPr>
          <w:rtl w:val="true"/>
        </w:rPr>
        <w:t>مقدمة كتاب الذريعة</w:t>
      </w:r>
      <w:r>
        <w:rPr>
          <w:rtl w:val="true"/>
        </w:rPr>
        <w:t>.</w:t>
      </w:r>
      <w:bookmarkEnd w:id="884"/>
    </w:p>
    <w:p>
      <w:pPr>
        <w:pStyle w:val="BookText"/>
        <w:rPr/>
      </w:pPr>
      <w:r>
        <w:rPr>
          <w:rFonts w:ascii="Amiri" w:hAnsi="Amiri" w:eastAsia="Amiri" w:cs="Amiri"/>
          <w:color w:val="111111"/>
          <w:sz w:val="28"/>
          <w:sz w:val="28"/>
          <w:szCs w:val="28"/>
          <w:rtl w:val="true"/>
          <w:lang w:bidi="ar-SA"/>
        </w:rPr>
        <w:t>كتبها لتكون مقدمة لكتاب الذريعة إلى تصانيف الشيعة ولكنه أعرض عنها</w:t>
      </w:r>
    </w:p>
    <w:p>
      <w:pPr>
        <w:pStyle w:val="BookText"/>
        <w:rPr/>
      </w:pPr>
      <w:r>
        <w:rPr>
          <w:rFonts w:ascii="Amiri" w:hAnsi="Amiri" w:eastAsia="Amiri" w:cs="Amiri"/>
          <w:color w:val="111111"/>
          <w:sz w:val="28"/>
          <w:sz w:val="28"/>
          <w:szCs w:val="28"/>
          <w:rtl w:val="true"/>
          <w:lang w:bidi="ar-SA"/>
        </w:rPr>
        <w:t>لبعض الدواعي وكانت النسخة مفقودة من ذلك الوقت وإلى حين عثور مركز تراث</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سامراء عليها، فقام بتحقيقها ونشرها</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العين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5" w:name="pg9187_91792"/>
      <w:bookmarkStart w:id="886" w:name="pg9187_91792"/>
      <w:bookmarkEnd w:id="886"/>
    </w:p>
    <w:p>
      <w:pPr>
        <w:pStyle w:val="Heading2"/>
        <w:numPr>
          <w:ilvl w:val="1"/>
          <w:numId w:val="1"/>
        </w:numPr>
        <w:rPr/>
      </w:pPr>
      <w:bookmarkStart w:id="887" w:name="pg9187_91792"/>
      <w:bookmarkStart w:id="888" w:name="__RefHeading___Toc3899734_2870459653"/>
      <w:bookmarkStart w:id="889" w:name="_Toc392"/>
      <w:bookmarkEnd w:id="887"/>
      <w:bookmarkEnd w:id="888"/>
      <w:r>
        <w:rPr>
          <w:rtl w:val="true"/>
        </w:rPr>
        <w:t>حرف العين</w:t>
      </w:r>
      <w:bookmarkEnd w:id="889"/>
    </w:p>
    <w:p>
      <w:pPr>
        <w:pStyle w:val="Heading3"/>
        <w:numPr>
          <w:ilvl w:val="2"/>
          <w:numId w:val="1"/>
        </w:numPr>
        <w:rPr/>
      </w:pPr>
      <w:bookmarkStart w:id="890" w:name="__RefHeading___Toc3899736_2870459653"/>
      <w:bookmarkStart w:id="891" w:name="_Toc393"/>
      <w:bookmarkEnd w:id="890"/>
      <w:r>
        <w:rPr>
          <w:rtl w:val="true"/>
        </w:rPr>
        <w:t>العسكري الشريف نجم الدين جعفر بن محمد بن رجب علي</w:t>
      </w:r>
      <w:bookmarkEnd w:id="891"/>
    </w:p>
    <w:p>
      <w:pPr>
        <w:pStyle w:val="Heading4"/>
        <w:numPr>
          <w:ilvl w:val="3"/>
          <w:numId w:val="1"/>
        </w:numPr>
        <w:rPr/>
      </w:pPr>
      <w:bookmarkStart w:id="892" w:name="__RefHeading___Toc3899738_2870459653"/>
      <w:bookmarkStart w:id="893" w:name="_Toc394"/>
      <w:bookmarkEnd w:id="892"/>
      <w:r>
        <w:rPr>
          <w:rtl w:val="true"/>
        </w:rPr>
        <w:t>اشارة</w:t>
      </w:r>
      <w:bookmarkEnd w:id="8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43"/>
      </w:r>
    </w:p>
    <w:p>
      <w:pPr>
        <w:pStyle w:val="Heading4"/>
        <w:numPr>
          <w:ilvl w:val="3"/>
          <w:numId w:val="1"/>
        </w:numPr>
        <w:rPr/>
      </w:pPr>
      <w:bookmarkStart w:id="894" w:name="__RefHeading___Toc3899740_2870459653"/>
      <w:bookmarkStart w:id="895" w:name="_Toc395"/>
      <w:bookmarkEnd w:id="894"/>
      <w:r>
        <w:rPr/>
        <w:t>181</w:t>
      </w:r>
      <w:r>
        <w:rPr>
          <w:rtl w:val="true"/>
        </w:rPr>
        <w:t xml:space="preserve">- </w:t>
      </w:r>
      <w:r>
        <w:rPr>
          <w:rtl w:val="true"/>
        </w:rPr>
        <w:t>أبو طالب حامي الرسول،</w:t>
      </w:r>
      <w:bookmarkEnd w:id="895"/>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حامي الرسول، </w:t>
      </w:r>
      <w:r>
        <w:rPr>
          <w:rStyle w:val="FootnoteAnchor"/>
          <w:rtl w:val="true"/>
        </w:rPr>
        <w:footnoteReference w:id="4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نجله الدكتور محمد صالح الشريف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 والده العلّامة كلها كانت في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فتكون هذه وما بعدها من مؤلّفات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ويؤكد ذلك ما ذكره نجله في المقدمة التي وضعها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سلسلة العلّامة نجم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العسكري المنشورة من قبل العتبة العلوية المقدسة في </w:t>
      </w:r>
      <w:r>
        <w:rPr>
          <w:rFonts w:eastAsia="IRNazanin" w:cs="IRNazanin"/>
          <w:color w:val="111111"/>
          <w:sz w:val="28"/>
          <w:szCs w:val="28"/>
          <w:rtl w:val="true"/>
          <w:lang w:bidi="fa-IR"/>
        </w:rPr>
        <w:t>(</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العلّامة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إلى سامراء وألّف ببركة مكتبة والده النفيسة قرابة خمسين كتاباً ورسالة في الفقه والمناقب، والتاريخ، ومواضع الخلاف بين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والشيعة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مستخرجة من كتب صحاح الجمهور منها ما ذكر بعنوان الأربعين، ومنها ما كتب في فضائل أمير المؤمنين علي وفاطمة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كتب في أحوال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تناول مباحث في الأصول والفروع و مسائل الخلاف </w:t>
      </w:r>
      <w:r>
        <w:rPr>
          <w:rFonts w:eastAsia="IRNazanin" w:cs="IRNazanin"/>
          <w:color w:val="111111"/>
          <w:sz w:val="28"/>
          <w:szCs w:val="28"/>
          <w:rtl w:val="true"/>
          <w:lang w:bidi="fa-IR"/>
        </w:rPr>
        <w:t xml:space="preserve">...) </w:t>
      </w:r>
      <w:r>
        <w:rPr>
          <w:rStyle w:val="FootnoteAnchor"/>
          <w:rtl w:val="true"/>
        </w:rPr>
        <w:footnoteReference w:id="46"/>
      </w:r>
      <w:bookmarkStart w:id="896" w:name="pg9187_91793"/>
    </w:p>
    <w:p>
      <w:pPr>
        <w:pStyle w:val="Heading4"/>
        <w:numPr>
          <w:ilvl w:val="3"/>
          <w:numId w:val="1"/>
        </w:numPr>
        <w:rPr/>
      </w:pPr>
      <w:bookmarkStart w:id="897" w:name="__RefHeading___Toc3899742_2870459653"/>
      <w:bookmarkStart w:id="898" w:name="_Toc396"/>
      <w:bookmarkEnd w:id="896"/>
      <w:bookmarkEnd w:id="897"/>
      <w:r>
        <w:rPr/>
        <w:t>182</w:t>
      </w:r>
      <w:r>
        <w:rPr>
          <w:rtl w:val="true"/>
        </w:rPr>
        <w:t xml:space="preserve">- </w:t>
      </w:r>
      <w:r>
        <w:rPr>
          <w:rtl w:val="true"/>
        </w:rPr>
        <w:t>أربعون حديثاً في جواز الجمع بين الصلاتين بدون عذر، برواية أهل السنة</w:t>
      </w:r>
      <w:r>
        <w:rPr>
          <w:rtl w:val="true"/>
        </w:rPr>
        <w:t>.</w:t>
      </w:r>
      <w:bookmarkEnd w:id="898"/>
    </w:p>
    <w:p>
      <w:pPr>
        <w:pStyle w:val="Heading4"/>
        <w:numPr>
          <w:ilvl w:val="3"/>
          <w:numId w:val="1"/>
        </w:numPr>
        <w:rPr/>
      </w:pPr>
      <w:bookmarkStart w:id="899" w:name="__RefHeading___Toc3899744_2870459653"/>
      <w:bookmarkStart w:id="900" w:name="_Toc397"/>
      <w:bookmarkEnd w:id="899"/>
      <w:r>
        <w:rPr/>
        <w:t>183</w:t>
      </w:r>
      <w:r>
        <w:rPr>
          <w:rtl w:val="true"/>
        </w:rPr>
        <w:t xml:space="preserve">- </w:t>
      </w:r>
      <w:r>
        <w:rPr>
          <w:rtl w:val="true"/>
        </w:rPr>
        <w:t>أربعون حديثاً في جواز الخضاب بالسواد</w:t>
      </w:r>
      <w:r>
        <w:rPr>
          <w:rtl w:val="true"/>
        </w:rPr>
        <w:t>.</w:t>
      </w:r>
      <w:bookmarkEnd w:id="900"/>
    </w:p>
    <w:p>
      <w:pPr>
        <w:pStyle w:val="Heading4"/>
        <w:numPr>
          <w:ilvl w:val="3"/>
          <w:numId w:val="1"/>
        </w:numPr>
        <w:rPr/>
      </w:pPr>
      <w:bookmarkStart w:id="901" w:name="__RefHeading___Toc3899746_2870459653"/>
      <w:bookmarkStart w:id="902" w:name="_Toc398"/>
      <w:bookmarkEnd w:id="901"/>
      <w:r>
        <w:rPr/>
        <w:t>184</w:t>
      </w:r>
      <w:r>
        <w:rPr>
          <w:rtl w:val="true"/>
        </w:rPr>
        <w:t xml:space="preserve">- </w:t>
      </w:r>
      <w:r>
        <w:rPr>
          <w:rtl w:val="true"/>
        </w:rPr>
        <w:t>اربعون حديثاً في جواز نكاح المتعة، برواية علماء السنة</w:t>
      </w:r>
      <w:bookmarkEnd w:id="902"/>
    </w:p>
    <w:p>
      <w:pPr>
        <w:pStyle w:val="Heading4"/>
        <w:numPr>
          <w:ilvl w:val="3"/>
          <w:numId w:val="1"/>
        </w:numPr>
        <w:rPr/>
      </w:pPr>
      <w:bookmarkStart w:id="903" w:name="__RefHeading___Toc3899748_2870459653"/>
      <w:bookmarkStart w:id="904" w:name="_Toc399"/>
      <w:bookmarkEnd w:id="903"/>
      <w:r>
        <w:rPr/>
        <w:t>185</w:t>
      </w:r>
      <w:r>
        <w:rPr>
          <w:rtl w:val="true"/>
        </w:rPr>
        <w:t xml:space="preserve">- </w:t>
      </w:r>
      <w:r>
        <w:rPr>
          <w:rtl w:val="true"/>
        </w:rPr>
        <w:t>اربعون حديثاً في الصلاة على النبي الله، برواية علماء السنة</w:t>
      </w:r>
      <w:r>
        <w:rPr>
          <w:rtl w:val="true"/>
        </w:rPr>
        <w:t>.</w:t>
      </w:r>
      <w:bookmarkEnd w:id="904"/>
    </w:p>
    <w:p>
      <w:pPr>
        <w:pStyle w:val="Heading4"/>
        <w:numPr>
          <w:ilvl w:val="3"/>
          <w:numId w:val="1"/>
        </w:numPr>
        <w:rPr/>
      </w:pPr>
      <w:bookmarkStart w:id="905" w:name="__RefHeading___Toc3899750_2870459653"/>
      <w:bookmarkStart w:id="906" w:name="_Toc400"/>
      <w:bookmarkEnd w:id="905"/>
      <w:r>
        <w:rPr/>
        <w:t>186</w:t>
      </w:r>
      <w:r>
        <w:rPr>
          <w:rtl w:val="true"/>
        </w:rPr>
        <w:t xml:space="preserve">- </w:t>
      </w:r>
      <w:r>
        <w:rPr>
          <w:rtl w:val="true"/>
        </w:rPr>
        <w:t>أربعون حديثاً في فضائل السيدة فاطمة الزهراء</w:t>
      </w:r>
      <w:r>
        <w:rPr>
          <w:rtl w:val="true"/>
        </w:rPr>
        <w:t>(</w:t>
      </w:r>
      <w:r>
        <w:rPr>
          <w:rtl w:val="true"/>
        </w:rPr>
        <w:t>سلام الله علیها</w:t>
      </w:r>
      <w:r>
        <w:rPr>
          <w:rtl w:val="true"/>
        </w:rPr>
        <w:t>)</w:t>
      </w:r>
      <w:bookmarkEnd w:id="906"/>
    </w:p>
    <w:p>
      <w:pPr>
        <w:pStyle w:val="Heading4"/>
        <w:numPr>
          <w:ilvl w:val="3"/>
          <w:numId w:val="1"/>
        </w:numPr>
        <w:rPr/>
      </w:pPr>
      <w:bookmarkStart w:id="907" w:name="__RefHeading___Toc3899752_2870459653"/>
      <w:bookmarkStart w:id="908" w:name="_Toc401"/>
      <w:bookmarkEnd w:id="907"/>
      <w:r>
        <w:rPr/>
        <w:t>187</w:t>
      </w:r>
      <w:r>
        <w:rPr>
          <w:rtl w:val="true"/>
        </w:rPr>
        <w:t xml:space="preserve">- </w:t>
      </w:r>
      <w:r>
        <w:rPr>
          <w:rtl w:val="true"/>
        </w:rPr>
        <w:t>أربعون حديثاً في كيفية المسح على القدمين، برواية علماء السنة</w:t>
      </w:r>
      <w:bookmarkEnd w:id="908"/>
    </w:p>
    <w:p>
      <w:pPr>
        <w:pStyle w:val="Heading4"/>
        <w:numPr>
          <w:ilvl w:val="3"/>
          <w:numId w:val="1"/>
        </w:numPr>
        <w:rPr/>
      </w:pPr>
      <w:bookmarkStart w:id="909" w:name="__RefHeading___Toc3899754_2870459653"/>
      <w:bookmarkStart w:id="910" w:name="_Toc402"/>
      <w:bookmarkEnd w:id="909"/>
      <w:r>
        <w:rPr/>
        <w:t>188</w:t>
      </w:r>
      <w:r>
        <w:rPr>
          <w:rtl w:val="true"/>
        </w:rPr>
        <w:t xml:space="preserve">- </w:t>
      </w:r>
      <w:r>
        <w:rPr>
          <w:rtl w:val="true"/>
        </w:rPr>
        <w:t>أربعون حديثاً في وجوب قراءة البسملة في قراءة الحمد في الصلاة، برواية علماء السنة</w:t>
      </w:r>
      <w:r>
        <w:rPr>
          <w:rtl w:val="true"/>
        </w:rPr>
        <w:t>.</w:t>
      </w:r>
      <w:bookmarkEnd w:id="910"/>
    </w:p>
    <w:p>
      <w:pPr>
        <w:pStyle w:val="Heading4"/>
        <w:numPr>
          <w:ilvl w:val="3"/>
          <w:numId w:val="1"/>
        </w:numPr>
        <w:rPr/>
      </w:pPr>
      <w:bookmarkStart w:id="911" w:name="__RefHeading___Toc3899756_2870459653"/>
      <w:bookmarkStart w:id="912" w:name="_Toc403"/>
      <w:bookmarkEnd w:id="911"/>
      <w:r>
        <w:rPr/>
        <w:t>189</w:t>
      </w:r>
      <w:r>
        <w:rPr>
          <w:rtl w:val="true"/>
        </w:rPr>
        <w:t xml:space="preserve">- </w:t>
      </w:r>
      <w:r>
        <w:rPr>
          <w:rtl w:val="true"/>
        </w:rPr>
        <w:t xml:space="preserve">الإمام المهدي الموعود المنتظر عند علماء أهل السنة والإمامية </w:t>
      </w:r>
      <w:r>
        <w:rPr>
          <w:rtl w:val="true"/>
        </w:rPr>
        <w:t>(</w:t>
      </w:r>
      <w:r>
        <w:rPr>
          <w:rtl w:val="true"/>
        </w:rPr>
        <w:t>بجزأين</w:t>
      </w:r>
      <w:r>
        <w:rPr>
          <w:rtl w:val="true"/>
        </w:rPr>
        <w:t xml:space="preserve">). </w:t>
      </w:r>
      <w:r>
        <w:rPr>
          <w:rtl w:val="true"/>
        </w:rPr>
        <w:t>طبعا جزءاً سابعاً وثامناً في سلسلته المطبوعة من قبل العتبة العلوية المقدسة</w:t>
      </w:r>
      <w:r>
        <w:rPr>
          <w:rtl w:val="true"/>
        </w:rPr>
        <w:t>.</w:t>
      </w:r>
      <w:bookmarkEnd w:id="912"/>
    </w:p>
    <w:p>
      <w:pPr>
        <w:pStyle w:val="Heading4"/>
        <w:numPr>
          <w:ilvl w:val="3"/>
          <w:numId w:val="1"/>
        </w:numPr>
        <w:rPr/>
      </w:pPr>
      <w:bookmarkStart w:id="913" w:name="__RefHeading___Toc3899758_2870459653"/>
      <w:bookmarkStart w:id="914" w:name="_Toc404"/>
      <w:bookmarkEnd w:id="913"/>
      <w:r>
        <w:rPr/>
        <w:t>190</w:t>
      </w:r>
      <w:r>
        <w:rPr>
          <w:rtl w:val="true"/>
        </w:rPr>
        <w:t xml:space="preserve">- </w:t>
      </w:r>
      <w:r>
        <w:rPr>
          <w:rtl w:val="true"/>
        </w:rPr>
        <w:t>تعليقات على كتاب مناقب الخوارزمي الحنفي</w:t>
      </w:r>
      <w:r>
        <w:rPr>
          <w:rtl w:val="true"/>
        </w:rPr>
        <w:t>.</w:t>
      </w:r>
      <w:bookmarkEnd w:id="914"/>
    </w:p>
    <w:p>
      <w:pPr>
        <w:pStyle w:val="Heading4"/>
        <w:numPr>
          <w:ilvl w:val="3"/>
          <w:numId w:val="1"/>
        </w:numPr>
        <w:rPr/>
      </w:pPr>
      <w:bookmarkStart w:id="915" w:name="__RefHeading___Toc3899760_2870459653"/>
      <w:bookmarkStart w:id="916" w:name="_Toc405"/>
      <w:bookmarkEnd w:id="915"/>
      <w:r>
        <w:rPr/>
        <w:t>191</w:t>
      </w:r>
      <w:r>
        <w:rPr>
          <w:rtl w:val="true"/>
        </w:rPr>
        <w:t xml:space="preserve">- </w:t>
      </w:r>
      <w:r>
        <w:rPr>
          <w:rtl w:val="true"/>
        </w:rPr>
        <w:t>تعليقات على كتاب الطرائف لابن طاووس</w:t>
      </w:r>
      <w:r>
        <w:rPr>
          <w:rtl w:val="true"/>
        </w:rPr>
        <w:t>.</w:t>
      </w:r>
      <w:bookmarkEnd w:id="916"/>
    </w:p>
    <w:p>
      <w:pPr>
        <w:pStyle w:val="Heading4"/>
        <w:numPr>
          <w:ilvl w:val="3"/>
          <w:numId w:val="1"/>
        </w:numPr>
        <w:rPr/>
      </w:pPr>
      <w:bookmarkStart w:id="917" w:name="__RefHeading___Toc3899762_2870459653"/>
      <w:bookmarkStart w:id="918" w:name="_Toc406"/>
      <w:bookmarkEnd w:id="917"/>
      <w:r>
        <w:rPr/>
        <w:t>192</w:t>
      </w:r>
      <w:r>
        <w:rPr>
          <w:rtl w:val="true"/>
        </w:rPr>
        <w:t xml:space="preserve">- </w:t>
      </w:r>
      <w:r>
        <w:rPr>
          <w:rtl w:val="true"/>
        </w:rPr>
        <w:t>الدجال عند علماء السنة</w:t>
      </w:r>
      <w:r>
        <w:rPr>
          <w:rtl w:val="true"/>
        </w:rPr>
        <w:t>.</w:t>
      </w:r>
      <w:bookmarkEnd w:id="918"/>
    </w:p>
    <w:p>
      <w:pPr>
        <w:pStyle w:val="Heading4"/>
        <w:numPr>
          <w:ilvl w:val="3"/>
          <w:numId w:val="1"/>
        </w:numPr>
        <w:rPr/>
      </w:pPr>
      <w:bookmarkStart w:id="919" w:name="__RefHeading___Toc3899764_2870459653"/>
      <w:bookmarkStart w:id="920" w:name="_Toc407"/>
      <w:bookmarkEnd w:id="919"/>
      <w:r>
        <w:rPr/>
        <w:t>193</w:t>
      </w:r>
      <w:r>
        <w:rPr>
          <w:rtl w:val="true"/>
        </w:rPr>
        <w:t xml:space="preserve">- </w:t>
      </w:r>
      <w:r>
        <w:rPr>
          <w:rtl w:val="true"/>
        </w:rPr>
        <w:t xml:space="preserve">الدرّة البيضاء في أحوال فاطمة الزهراء عليها </w:t>
      </w:r>
      <w:r>
        <w:rPr>
          <w:rtl w:val="true"/>
        </w:rPr>
        <w:t xml:space="preserve">- </w:t>
      </w:r>
      <w:r>
        <w:rPr>
          <w:rtl w:val="true"/>
        </w:rPr>
        <w:t>جزآن</w:t>
      </w:r>
      <w:r>
        <w:rPr>
          <w:rtl w:val="true"/>
        </w:rPr>
        <w:t>.</w:t>
      </w:r>
      <w:bookmarkEnd w:id="920"/>
    </w:p>
    <w:p>
      <w:pPr>
        <w:pStyle w:val="Heading4"/>
        <w:numPr>
          <w:ilvl w:val="3"/>
          <w:numId w:val="1"/>
        </w:numPr>
        <w:rPr/>
      </w:pPr>
      <w:bookmarkStart w:id="921" w:name="__RefHeading___Toc3899766_2870459653"/>
      <w:bookmarkStart w:id="922" w:name="_Toc408"/>
      <w:bookmarkEnd w:id="921"/>
      <w:r>
        <w:rPr/>
        <w:t>194</w:t>
      </w:r>
      <w:r>
        <w:rPr>
          <w:rtl w:val="true"/>
        </w:rPr>
        <w:t xml:space="preserve">- </w:t>
      </w:r>
      <w:r>
        <w:rPr>
          <w:rtl w:val="true"/>
        </w:rPr>
        <w:t>سُنَن بَني أمية التي يعمل بها إخواننا أهل السنة والجماعة</w:t>
      </w:r>
      <w:r>
        <w:rPr>
          <w:rtl w:val="true"/>
        </w:rPr>
        <w:t>.</w:t>
      </w:r>
      <w:bookmarkEnd w:id="922"/>
    </w:p>
    <w:p>
      <w:p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منها نيف وعشرة سُنّة وبعد مشغول بجمع</w:t>
      </w:r>
    </w:p>
    <w:p>
      <w:pPr>
        <w:pStyle w:val="BookText"/>
        <w:rPr/>
      </w:pPr>
      <w:r>
        <w:rPr>
          <w:rFonts w:ascii="Amiri" w:hAnsi="Amiri" w:eastAsia="Amiri" w:cs="Amiri"/>
          <w:color w:val="111111"/>
          <w:sz w:val="28"/>
          <w:sz w:val="28"/>
          <w:szCs w:val="28"/>
          <w:rtl w:val="true"/>
          <w:lang w:bidi="ar-SA"/>
        </w:rPr>
        <w:t>البقية في سامراء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 علي وبنوه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العلّامة نجم الدين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bookmarkStart w:id="923" w:name="pg9187_91794"/>
    </w:p>
    <w:p>
      <w:pPr>
        <w:pStyle w:val="Heading4"/>
        <w:numPr>
          <w:ilvl w:val="3"/>
          <w:numId w:val="1"/>
        </w:numPr>
        <w:rPr/>
      </w:pPr>
      <w:bookmarkStart w:id="924" w:name="__RefHeading___Toc3899768_2870459653"/>
      <w:bookmarkStart w:id="925" w:name="_Toc409"/>
      <w:bookmarkEnd w:id="923"/>
      <w:bookmarkEnd w:id="924"/>
      <w:r>
        <w:rPr/>
        <w:t>195</w:t>
      </w:r>
      <w:r>
        <w:rPr>
          <w:rtl w:val="true"/>
        </w:rPr>
        <w:t xml:space="preserve">- </w:t>
      </w:r>
      <w:r>
        <w:rPr>
          <w:rtl w:val="true"/>
        </w:rPr>
        <w:t>علي والخلفاء، في فضائل الأمير علیه السلام عن الخلفاء الثلاثة وعن عبدالله بن عمر و عائشة وغيرهما</w:t>
      </w:r>
      <w:r>
        <w:rPr>
          <w:rtl w:val="true"/>
        </w:rPr>
        <w:t>.</w:t>
      </w:r>
      <w:bookmarkEnd w:id="925"/>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مرتان بإيران للميرزا نجم الدين بن الميرزا</w:t>
      </w:r>
    </w:p>
    <w:p>
      <w:pPr>
        <w:pStyle w:val="BookText"/>
        <w:rPr/>
      </w:pPr>
      <w:r>
        <w:rPr>
          <w:rFonts w:ascii="Amiri" w:hAnsi="Amiri" w:eastAsia="Amiri" w:cs="Amiri"/>
          <w:color w:val="111111"/>
          <w:sz w:val="28"/>
          <w:sz w:val="28"/>
          <w:szCs w:val="28"/>
          <w:rtl w:val="true"/>
          <w:lang w:bidi="ar-SA"/>
        </w:rPr>
        <w:t>محمد العسكري الطهراني نزيل سامرّاء</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3899770_2870459653"/>
      <w:bookmarkStart w:id="927" w:name="_Toc410"/>
      <w:bookmarkEnd w:id="926"/>
      <w:r>
        <w:rPr/>
        <w:t>196</w:t>
      </w:r>
      <w:r>
        <w:rPr>
          <w:rtl w:val="true"/>
        </w:rPr>
        <w:t xml:space="preserve">- </w:t>
      </w:r>
      <w:r>
        <w:rPr>
          <w:rtl w:val="true"/>
        </w:rPr>
        <w:t>علي والشيعة، طبع جزءاً خامساً في سلسلته المطبوعة من قبل العتبة العلوية المقدسة</w:t>
      </w:r>
      <w:bookmarkEnd w:id="927"/>
    </w:p>
    <w:p>
      <w:pPr>
        <w:pStyle w:val="Heading4"/>
        <w:numPr>
          <w:ilvl w:val="3"/>
          <w:numId w:val="1"/>
        </w:numPr>
        <w:rPr/>
      </w:pPr>
      <w:bookmarkStart w:id="928" w:name="__RefHeading___Toc3899772_2870459653"/>
      <w:bookmarkStart w:id="929" w:name="_Toc411"/>
      <w:bookmarkEnd w:id="928"/>
      <w:r>
        <w:rPr/>
        <w:t>197</w:t>
      </w:r>
      <w:r>
        <w:rPr>
          <w:rtl w:val="true"/>
        </w:rPr>
        <w:t xml:space="preserve">- </w:t>
      </w:r>
      <w:r>
        <w:rPr>
          <w:rtl w:val="true"/>
        </w:rPr>
        <w:t>علي والقرآن الكريم</w:t>
      </w:r>
      <w:r>
        <w:rPr>
          <w:rtl w:val="true"/>
        </w:rPr>
        <w:t>.</w:t>
      </w:r>
      <w:bookmarkEnd w:id="929"/>
    </w:p>
    <w:p>
      <w:pPr>
        <w:pStyle w:val="Heading4"/>
        <w:numPr>
          <w:ilvl w:val="3"/>
          <w:numId w:val="1"/>
        </w:numPr>
        <w:rPr/>
      </w:pPr>
      <w:bookmarkStart w:id="930" w:name="__RefHeading___Toc3899774_2870459653"/>
      <w:bookmarkStart w:id="931" w:name="_Toc412"/>
      <w:bookmarkEnd w:id="930"/>
      <w:r>
        <w:rPr/>
        <w:t>198</w:t>
      </w:r>
      <w:r>
        <w:rPr>
          <w:rtl w:val="true"/>
        </w:rPr>
        <w:t xml:space="preserve">- </w:t>
      </w:r>
      <w:r>
        <w:rPr>
          <w:rtl w:val="true"/>
        </w:rPr>
        <w:t>علي والوصية</w:t>
      </w:r>
      <w:r>
        <w:rPr>
          <w:rtl w:val="true"/>
        </w:rPr>
        <w:t xml:space="preserve">. </w:t>
      </w:r>
      <w:r>
        <w:rPr>
          <w:rtl w:val="true"/>
        </w:rPr>
        <w:t>طبع جزءاً رابعاً في سلسلته المطبوعة من قبل العتبة العلوية المقدسة</w:t>
      </w:r>
      <w:r>
        <w:rPr>
          <w:rtl w:val="true"/>
        </w:rPr>
        <w:t>.</w:t>
      </w:r>
      <w:bookmarkEnd w:id="931"/>
    </w:p>
    <w:p>
      <w:pPr>
        <w:pStyle w:val="Heading4"/>
        <w:numPr>
          <w:ilvl w:val="3"/>
          <w:numId w:val="1"/>
        </w:numPr>
        <w:rPr/>
      </w:pPr>
      <w:bookmarkStart w:id="932" w:name="__RefHeading___Toc3899776_2870459653"/>
      <w:bookmarkStart w:id="933" w:name="_Toc413"/>
      <w:bookmarkEnd w:id="932"/>
      <w:r>
        <w:rPr/>
        <w:t>199</w:t>
      </w:r>
      <w:r>
        <w:rPr>
          <w:rtl w:val="true"/>
        </w:rPr>
        <w:t xml:space="preserve">- </w:t>
      </w:r>
      <w:r>
        <w:rPr>
          <w:rtl w:val="true"/>
        </w:rPr>
        <w:t>فتح الأقفال عن صلاة القفال</w:t>
      </w:r>
      <w:r>
        <w:rPr>
          <w:rtl w:val="true"/>
        </w:rPr>
        <w:t>.</w:t>
      </w:r>
      <w:bookmarkEnd w:id="933"/>
    </w:p>
    <w:p>
      <w:pPr>
        <w:pStyle w:val="Heading5"/>
        <w:numPr>
          <w:ilvl w:val="4"/>
          <w:numId w:val="1"/>
        </w:numPr>
        <w:rPr/>
      </w:pPr>
      <w:bookmarkStart w:id="934" w:name="__RefHeading___Toc3899778_2870459653"/>
      <w:bookmarkStart w:id="935" w:name="_Toc414"/>
      <w:bookmarkEnd w:id="934"/>
      <w:r>
        <w:rPr>
          <w:rtl w:val="true"/>
        </w:rPr>
        <w:t>النسخ</w:t>
      </w:r>
      <w:r>
        <w:rPr>
          <w:rtl w:val="true"/>
        </w:rPr>
        <w:t>:</w:t>
      </w:r>
      <w:bookmarkEnd w:id="935"/>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05894</w:t>
      </w:r>
    </w:p>
    <w:p>
      <w:pPr>
        <w:pStyle w:val="BookText"/>
        <w:rPr/>
      </w:pPr>
      <w:r>
        <w:rPr>
          <w:rFonts w:ascii="Amiri" w:hAnsi="Amiri" w:eastAsia="Amiri" w:cs="Amiri"/>
          <w:color w:val="111111"/>
          <w:sz w:val="28"/>
          <w:sz w:val="28"/>
          <w:szCs w:val="28"/>
          <w:rtl w:val="true"/>
          <w:lang w:bidi="ar-SA"/>
        </w:rPr>
        <w:t>قال في الذريعة عن هذه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الأقفال عن صلاة القفال المروزي أحمد بن عبد الله، المتوفى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صلّاها بين يدي سبكتكين، ذكرت في</w:t>
      </w:r>
    </w:p>
    <w:p>
      <w:pPr>
        <w:pStyle w:val="BookText"/>
        <w:rPr/>
      </w:pPr>
      <w:r>
        <w:rPr>
          <w:rFonts w:ascii="IRNazanin" w:hAnsi="IRNazanin" w:eastAsia="IRNazanin"/>
          <w:color w:val="111111"/>
          <w:sz w:val="28"/>
          <w:sz w:val="28"/>
          <w:szCs w:val="28"/>
          <w:rtl w:val="true"/>
          <w:lang w:bidi="fa-IR"/>
        </w:rPr>
        <w:t>عبد الله بن</w:t>
      </w:r>
    </w:p>
    <w:p>
      <w:pPr>
        <w:pStyle w:val="BookText"/>
        <w:rPr/>
      </w:pPr>
      <w:r>
        <w:rPr>
          <w:rFonts w:ascii="Amiri" w:hAnsi="Amiri" w:eastAsia="Amiri" w:cs="Amiri"/>
          <w:color w:val="111111"/>
          <w:sz w:val="28"/>
          <w:sz w:val="28"/>
          <w:szCs w:val="28"/>
          <w:rtl w:val="true"/>
          <w:lang w:bidi="ar-SA"/>
        </w:rPr>
        <w:t xml:space="preserve">حياة الحيوان في مادة القمري، وفي مرآة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ترجمة السلطان محمود سبكتكين في الوفيات لابن خلكان للشيخ ميرزا نجم الدين الطهراني، استخرج فيه جميع خصوصيات تلك الصَّلاة عن كتب الحنفية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الحسيني في التراث العربي في خزانة المرعشي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ينقل أن عبد الله بن أحمد بن عبد الله القفّال المروزي صلّى بحضرة السلطان محمود سبكتكين صلاةً على المذهب الحنفي فاقدةً للآداب الشرعية ليعرف السلطان عوار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bookmarkStart w:id="936" w:name="pg9187_91795"/>
    </w:p>
    <w:p>
      <w:pPr>
        <w:pStyle w:val="BookText"/>
        <w:rPr/>
      </w:pPr>
      <w:bookmarkEnd w:id="936"/>
      <w:r>
        <w:rPr>
          <w:rFonts w:ascii="Amiri" w:hAnsi="Amiri" w:eastAsia="Amiri" w:cs="Amiri"/>
          <w:color w:val="111111"/>
          <w:sz w:val="28"/>
          <w:sz w:val="28"/>
          <w:szCs w:val="28"/>
          <w:rtl w:val="true"/>
          <w:lang w:bidi="ar-SA"/>
        </w:rPr>
        <w:t>العسكري مسائل هذه الصلاة كما وردت في كتب علماء المذهب المذكور ليكون دليلا على ما فعله القفال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أثناء مطالعاتي في كتب أهل السنة</w:t>
      </w:r>
    </w:p>
    <w:p>
      <w:pPr>
        <w:pStyle w:val="BookText"/>
        <w:rPr/>
      </w:pPr>
      <w:r>
        <w:rPr>
          <w:rFonts w:ascii="Amiri" w:hAnsi="Amiri" w:eastAsia="Amiri" w:cs="Amiri"/>
          <w:color w:val="111111"/>
          <w:sz w:val="28"/>
          <w:sz w:val="28"/>
          <w:szCs w:val="28"/>
          <w:rtl w:val="true"/>
          <w:lang w:bidi="ar-SA"/>
        </w:rPr>
        <w:t>على صلاة القفال التي نقلها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والعلماء الأعلام من أهل السنة والجماعة، والحمد لله أولاً و آخراً، والصلاة والسلام على محمد وآله الغر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تاريخ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الأربعاء الثامن من رجب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عدد الصفحات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القياس</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Heading4"/>
        <w:numPr>
          <w:ilvl w:val="3"/>
          <w:numId w:val="1"/>
        </w:numPr>
        <w:rPr/>
      </w:pPr>
      <w:bookmarkStart w:id="937" w:name="__RefHeading___Toc3899780_2870459653"/>
      <w:bookmarkStart w:id="938" w:name="_Toc415"/>
      <w:bookmarkEnd w:id="937"/>
      <w:r>
        <w:rPr/>
        <w:t>200</w:t>
      </w:r>
      <w:r>
        <w:rPr>
          <w:rtl w:val="true"/>
        </w:rPr>
        <w:t xml:space="preserve">- </w:t>
      </w:r>
      <w:r>
        <w:rPr>
          <w:rtl w:val="true"/>
        </w:rPr>
        <w:t>فتن آخر الزمان</w:t>
      </w:r>
      <w:r>
        <w:rPr>
          <w:rtl w:val="true"/>
        </w:rPr>
        <w:t>.</w:t>
      </w:r>
      <w:bookmarkEnd w:id="938"/>
    </w:p>
    <w:p>
      <w:pPr>
        <w:pStyle w:val="Heading4"/>
        <w:numPr>
          <w:ilvl w:val="3"/>
          <w:numId w:val="1"/>
        </w:numPr>
        <w:rPr/>
      </w:pPr>
      <w:bookmarkStart w:id="939" w:name="__RefHeading___Toc3899782_2870459653"/>
      <w:bookmarkStart w:id="940" w:name="_Toc416"/>
      <w:bookmarkEnd w:id="939"/>
      <w:r>
        <w:rPr/>
        <w:t>201</w:t>
      </w:r>
      <w:r>
        <w:rPr>
          <w:rtl w:val="true"/>
        </w:rPr>
        <w:t xml:space="preserve">- </w:t>
      </w:r>
      <w:r>
        <w:rPr>
          <w:rtl w:val="true"/>
        </w:rPr>
        <w:t>فضيلة سورة الإخلاص</w:t>
      </w:r>
      <w:r>
        <w:rPr>
          <w:rtl w:val="true"/>
        </w:rPr>
        <w:t>.</w:t>
      </w:r>
      <w:bookmarkEnd w:id="940"/>
    </w:p>
    <w:p>
      <w:pPr>
        <w:pStyle w:val="Heading4"/>
        <w:numPr>
          <w:ilvl w:val="3"/>
          <w:numId w:val="1"/>
        </w:numPr>
        <w:rPr/>
      </w:pPr>
      <w:bookmarkStart w:id="941" w:name="__RefHeading___Toc3899784_2870459653"/>
      <w:bookmarkStart w:id="942" w:name="_Toc417"/>
      <w:bookmarkEnd w:id="941"/>
      <w:r>
        <w:rPr/>
        <w:t>202</w:t>
      </w:r>
      <w:r>
        <w:rPr>
          <w:rtl w:val="true"/>
        </w:rPr>
        <w:t xml:space="preserve">- </w:t>
      </w:r>
      <w:r>
        <w:rPr>
          <w:rtl w:val="true"/>
        </w:rPr>
        <w:t>مباحثة إمامي وسني في أفضلية فاطمة الزهراء على مريم علي السلام</w:t>
      </w:r>
      <w:r>
        <w:rPr>
          <w:rtl w:val="true"/>
        </w:rPr>
        <w:t>.</w:t>
      </w:r>
      <w:bookmarkEnd w:id="942"/>
    </w:p>
    <w:p>
      <w:pPr>
        <w:pStyle w:val="Heading5"/>
        <w:numPr>
          <w:ilvl w:val="4"/>
          <w:numId w:val="1"/>
        </w:numPr>
        <w:rPr/>
      </w:pPr>
      <w:bookmarkStart w:id="943" w:name="__RefHeading___Toc3899786_2870459653"/>
      <w:bookmarkStart w:id="944" w:name="_Toc418"/>
      <w:bookmarkEnd w:id="943"/>
      <w:r>
        <w:rPr/>
        <w:t>203</w:t>
      </w:r>
      <w:r>
        <w:rPr>
          <w:rtl w:val="true"/>
        </w:rPr>
        <w:t xml:space="preserve">- </w:t>
      </w:r>
      <w:r>
        <w:rPr>
          <w:rtl w:val="true"/>
        </w:rPr>
        <w:t>مباحثه علوی و اموی فی تفضیل فاطمه الزهراء سلام الله علیها علی سائر النساء</w:t>
      </w:r>
      <w:bookmarkEnd w:id="944"/>
    </w:p>
    <w:p>
      <w:pPr>
        <w:pStyle w:val="Heading4"/>
        <w:numPr>
          <w:ilvl w:val="3"/>
          <w:numId w:val="1"/>
        </w:numPr>
        <w:rPr/>
      </w:pPr>
      <w:bookmarkStart w:id="945" w:name="__RefHeading___Toc3899788_2870459653"/>
      <w:bookmarkStart w:id="946" w:name="_Toc419"/>
      <w:bookmarkEnd w:id="945"/>
      <w:r>
        <w:rPr/>
        <w:t>204</w:t>
      </w:r>
      <w:r>
        <w:rPr>
          <w:rtl w:val="true"/>
        </w:rPr>
        <w:t xml:space="preserve">- </w:t>
      </w:r>
      <w:r>
        <w:rPr>
          <w:rtl w:val="true"/>
        </w:rPr>
        <w:t>المجروحون من رجال الحديث في كتب أهل السنة</w:t>
      </w:r>
      <w:r>
        <w:rPr>
          <w:rtl w:val="true"/>
        </w:rPr>
        <w:t>.</w:t>
      </w:r>
      <w:bookmarkEnd w:id="946"/>
    </w:p>
    <w:p>
      <w:pPr>
        <w:pStyle w:val="Heading4"/>
        <w:numPr>
          <w:ilvl w:val="3"/>
          <w:numId w:val="1"/>
        </w:numPr>
        <w:rPr/>
      </w:pPr>
      <w:bookmarkStart w:id="947" w:name="__RefHeading___Toc3899790_2870459653"/>
      <w:bookmarkStart w:id="948" w:name="_Toc420"/>
      <w:bookmarkEnd w:id="947"/>
      <w:r>
        <w:rPr/>
        <w:t>205</w:t>
      </w:r>
      <w:r>
        <w:rPr>
          <w:rtl w:val="true"/>
        </w:rPr>
        <w:t xml:space="preserve">- </w:t>
      </w:r>
      <w:r>
        <w:rPr>
          <w:rtl w:val="true"/>
        </w:rPr>
        <w:t xml:space="preserve">محمد وعلي وبنوه الأوصياء </w:t>
      </w:r>
      <w:r>
        <w:rPr>
          <w:rtl w:val="true"/>
        </w:rPr>
        <w:t>(</w:t>
      </w:r>
      <w:r>
        <w:rPr>
          <w:rtl w:val="true"/>
        </w:rPr>
        <w:t>بجزأين</w:t>
      </w:r>
      <w:r>
        <w:rPr>
          <w:rtl w:val="true"/>
        </w:rPr>
        <w:t xml:space="preserve">). </w:t>
      </w:r>
      <w:r>
        <w:rPr>
          <w:rtl w:val="true"/>
        </w:rPr>
        <w:t>طبعا جزءاً أولاً وثانياً في سلسلته المطبوعة من قبل العتبة العلوية المقدسة</w:t>
      </w:r>
      <w:r>
        <w:rPr>
          <w:rtl w:val="true"/>
        </w:rPr>
        <w:t>.</w:t>
      </w:r>
      <w:bookmarkEnd w:id="948"/>
    </w:p>
    <w:p>
      <w:pPr>
        <w:pStyle w:val="Heading4"/>
        <w:numPr>
          <w:ilvl w:val="3"/>
          <w:numId w:val="1"/>
        </w:numPr>
        <w:rPr/>
      </w:pPr>
      <w:bookmarkStart w:id="949" w:name="__RefHeading___Toc3899792_2870459653"/>
      <w:bookmarkStart w:id="950" w:name="_Toc421"/>
      <w:bookmarkEnd w:id="949"/>
      <w:r>
        <w:rPr/>
        <w:t>206</w:t>
      </w:r>
      <w:r>
        <w:rPr>
          <w:rtl w:val="true"/>
        </w:rPr>
        <w:t xml:space="preserve">- </w:t>
      </w:r>
      <w:r>
        <w:rPr>
          <w:rtl w:val="true"/>
        </w:rPr>
        <w:t xml:space="preserve">مستدرك بحار الأنوار </w:t>
      </w:r>
      <w:r>
        <w:rPr>
          <w:rtl w:val="true"/>
        </w:rPr>
        <w:t xml:space="preserve">( </w:t>
      </w:r>
      <w:r>
        <w:rPr>
          <w:rtl w:val="true"/>
        </w:rPr>
        <w:t xml:space="preserve">وهو غير مستدرك البحار لوالده تنت </w:t>
      </w:r>
      <w:r>
        <w:rPr>
          <w:rtl w:val="true"/>
        </w:rPr>
        <w:t>) .</w:t>
      </w:r>
      <w:bookmarkEnd w:id="950"/>
    </w:p>
    <w:p>
      <w:pPr>
        <w:pStyle w:val="Heading4"/>
        <w:numPr>
          <w:ilvl w:val="3"/>
          <w:numId w:val="1"/>
        </w:numPr>
        <w:rPr/>
      </w:pPr>
      <w:bookmarkStart w:id="951" w:name="__RefHeading___Toc3899794_2870459653"/>
      <w:bookmarkStart w:id="952" w:name="_Toc422"/>
      <w:bookmarkEnd w:id="951"/>
      <w:r>
        <w:rPr/>
        <w:t>207</w:t>
      </w:r>
      <w:r>
        <w:rPr>
          <w:rtl w:val="true"/>
        </w:rPr>
        <w:t xml:space="preserve">- </w:t>
      </w:r>
      <w:r>
        <w:rPr>
          <w:rtl w:val="true"/>
        </w:rPr>
        <w:t>مستدرك غاية المرام</w:t>
      </w:r>
      <w:r>
        <w:rPr>
          <w:rtl w:val="true"/>
        </w:rPr>
        <w:t>.</w:t>
      </w:r>
      <w:bookmarkEnd w:id="95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3" w:name="__RefHeading___Toc3899796_2870459653"/>
      <w:bookmarkStart w:id="954" w:name="_Toc423"/>
      <w:bookmarkEnd w:id="953"/>
      <w:r>
        <w:rPr/>
        <w:t>208</w:t>
      </w:r>
      <w:r>
        <w:rPr>
          <w:rtl w:val="true"/>
        </w:rPr>
        <w:t xml:space="preserve">- </w:t>
      </w:r>
      <w:r>
        <w:rPr>
          <w:rtl w:val="true"/>
        </w:rPr>
        <w:t>مقام الإمام أمير المؤمنين علي بن أبي طالب عند الخلفاء وأولادهم</w:t>
      </w:r>
      <w:bookmarkStart w:id="955" w:name="pg9187_91796"/>
      <w:bookmarkEnd w:id="954"/>
    </w:p>
    <w:p>
      <w:pPr>
        <w:pStyle w:val="BookText"/>
        <w:rPr/>
      </w:pPr>
      <w:bookmarkEnd w:id="955"/>
      <w:r>
        <w:rPr>
          <w:rFonts w:ascii="Amiri" w:hAnsi="Amiri" w:eastAsia="Amiri" w:cs="Amiri"/>
          <w:color w:val="111111"/>
          <w:sz w:val="28"/>
          <w:sz w:val="28"/>
          <w:szCs w:val="28"/>
          <w:rtl w:val="true"/>
          <w:lang w:bidi="ar-SA"/>
        </w:rPr>
        <w:t>والصحابة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جزءاً سادساً في سلسلته المطبوعة من قبل العتبة العلوية المقدسة</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3899798_2870459653"/>
      <w:bookmarkStart w:id="957" w:name="_Toc424"/>
      <w:bookmarkEnd w:id="956"/>
      <w:r>
        <w:rPr/>
        <w:t>209</w:t>
      </w:r>
      <w:r>
        <w:rPr>
          <w:rtl w:val="true"/>
        </w:rPr>
        <w:t xml:space="preserve">- </w:t>
      </w:r>
      <w:r>
        <w:rPr>
          <w:rtl w:val="true"/>
        </w:rPr>
        <w:t>مواليد ووفيات أهل البيت</w:t>
      </w:r>
      <w:r>
        <w:rPr>
          <w:rtl w:val="true"/>
        </w:rPr>
        <w:t>(</w:t>
      </w:r>
      <w:r>
        <w:rPr>
          <w:rtl w:val="true"/>
        </w:rPr>
        <w:t>علیهم السلام</w:t>
      </w:r>
      <w:r>
        <w:rPr>
          <w:rtl w:val="true"/>
        </w:rPr>
        <w:t>).</w:t>
      </w:r>
      <w:bookmarkEnd w:id="957"/>
    </w:p>
    <w:p>
      <w:pPr>
        <w:pStyle w:val="Heading4"/>
        <w:numPr>
          <w:ilvl w:val="3"/>
          <w:numId w:val="1"/>
        </w:numPr>
        <w:rPr/>
      </w:pPr>
      <w:bookmarkStart w:id="958" w:name="__RefHeading___Toc3899800_2870459653"/>
      <w:bookmarkStart w:id="959" w:name="_Toc425"/>
      <w:bookmarkEnd w:id="958"/>
      <w:r>
        <w:rPr/>
        <w:t>210</w:t>
      </w:r>
      <w:r>
        <w:rPr>
          <w:rtl w:val="true"/>
        </w:rPr>
        <w:t xml:space="preserve">- </w:t>
      </w:r>
      <w:r>
        <w:rPr>
          <w:rtl w:val="true"/>
        </w:rPr>
        <w:t>الهادي إلى أحوال الإمام الهادي</w:t>
      </w:r>
      <w:r>
        <w:rPr>
          <w:rtl w:val="true"/>
        </w:rPr>
        <w:t>(</w:t>
      </w:r>
      <w:r>
        <w:rPr>
          <w:rtl w:val="true"/>
        </w:rPr>
        <w:t>علیه السلام</w:t>
      </w:r>
      <w:r>
        <w:rPr>
          <w:rtl w:val="true"/>
        </w:rPr>
        <w:t>).</w:t>
      </w:r>
      <w:bookmarkEnd w:id="959"/>
    </w:p>
    <w:p>
      <w:pPr>
        <w:pStyle w:val="Heading4"/>
        <w:numPr>
          <w:ilvl w:val="3"/>
          <w:numId w:val="1"/>
        </w:numPr>
        <w:rPr/>
      </w:pPr>
      <w:bookmarkStart w:id="960" w:name="__RefHeading___Toc3899802_2870459653"/>
      <w:bookmarkStart w:id="961" w:name="_Toc426"/>
      <w:bookmarkEnd w:id="960"/>
      <w:r>
        <w:rPr/>
        <w:t>211</w:t>
      </w:r>
      <w:r>
        <w:rPr>
          <w:rtl w:val="true"/>
        </w:rPr>
        <w:t xml:space="preserve">- </w:t>
      </w:r>
      <w:r>
        <w:rPr>
          <w:rtl w:val="true"/>
        </w:rPr>
        <w:t>الوضوء في الكتاب والسنة</w:t>
      </w:r>
      <w:bookmarkEnd w:id="961"/>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في الكتاب والسنة، </w:t>
      </w:r>
      <w:r>
        <w:rPr>
          <w:rStyle w:val="FootnoteAnchor"/>
          <w:rtl w:val="true"/>
        </w:rPr>
        <w:footnoteReference w:id="47"/>
      </w:r>
    </w:p>
    <w:p>
      <w:pPr>
        <w:pStyle w:val="Heading3"/>
        <w:numPr>
          <w:ilvl w:val="2"/>
          <w:numId w:val="1"/>
        </w:numPr>
        <w:rPr/>
      </w:pPr>
      <w:bookmarkStart w:id="962" w:name="__RefHeading___Toc3899804_2870459653"/>
      <w:bookmarkStart w:id="963" w:name="_Toc427"/>
      <w:bookmarkEnd w:id="962"/>
      <w:r>
        <w:rPr>
          <w:rtl w:val="true"/>
        </w:rPr>
        <w:t xml:space="preserve">عصار، محمد بن محمود الحسيني الطهراني </w:t>
      </w:r>
      <w:r>
        <w:rPr>
          <w:rtl w:val="true"/>
        </w:rPr>
        <w:t>(</w:t>
      </w:r>
      <w:r>
        <w:rPr/>
        <w:t>1264</w:t>
      </w:r>
      <w:r>
        <w:rPr>
          <w:rtl w:val="true"/>
        </w:rPr>
        <w:t xml:space="preserve"> - </w:t>
      </w:r>
      <w:r>
        <w:rPr/>
        <w:t>1356</w:t>
      </w:r>
      <w:r>
        <w:rPr>
          <w:rtl w:val="true"/>
        </w:rPr>
        <w:t>ه</w:t>
      </w:r>
      <w:r>
        <w:rPr>
          <w:rtl w:val="true"/>
        </w:rPr>
        <w:t>-)</w:t>
      </w:r>
      <w:bookmarkEnd w:id="963"/>
    </w:p>
    <w:p>
      <w:pPr>
        <w:pStyle w:val="Heading4"/>
        <w:numPr>
          <w:ilvl w:val="3"/>
          <w:numId w:val="1"/>
        </w:numPr>
        <w:rPr/>
      </w:pPr>
      <w:bookmarkStart w:id="964" w:name="__RefHeading___Toc3899806_2870459653"/>
      <w:bookmarkStart w:id="965" w:name="_Toc428"/>
      <w:bookmarkEnd w:id="964"/>
      <w:r>
        <w:rPr>
          <w:rtl w:val="true"/>
        </w:rPr>
        <w:t>اشارة</w:t>
      </w:r>
      <w:bookmarkEnd w:id="965"/>
    </w:p>
    <w:p>
      <w:pPr>
        <w:pStyle w:val="BookText"/>
        <w:rPr/>
      </w:pPr>
      <w:r>
        <w:rPr>
          <w:rStyle w:val="FootnoteAnchor"/>
          <w:rtl w:val="true"/>
        </w:rPr>
        <w:footnoteReference w:id="48"/>
      </w:r>
    </w:p>
    <w:p>
      <w:pPr>
        <w:pStyle w:val="Heading4"/>
        <w:numPr>
          <w:ilvl w:val="3"/>
          <w:numId w:val="1"/>
        </w:numPr>
        <w:rPr/>
      </w:pPr>
      <w:bookmarkStart w:id="966" w:name="__RefHeading___Toc3899808_2870459653"/>
      <w:bookmarkStart w:id="967" w:name="_Toc429"/>
      <w:bookmarkEnd w:id="966"/>
      <w:r>
        <w:rPr/>
        <w:t>212</w:t>
      </w:r>
      <w:r>
        <w:rPr>
          <w:rtl w:val="true"/>
        </w:rPr>
        <w:t xml:space="preserve">- </w:t>
      </w:r>
      <w:r>
        <w:rPr>
          <w:rtl w:val="true"/>
        </w:rPr>
        <w:t>النجاسات</w:t>
      </w:r>
      <w:bookmarkEnd w:id="967"/>
    </w:p>
    <w:p>
      <w:pPr>
        <w:pStyle w:val="Heading5"/>
        <w:numPr>
          <w:ilvl w:val="4"/>
          <w:numId w:val="1"/>
        </w:numPr>
        <w:rPr/>
      </w:pPr>
      <w:bookmarkStart w:id="968" w:name="__RefHeading___Toc3899810_2870459653"/>
      <w:bookmarkStart w:id="969" w:name="_Toc430"/>
      <w:bookmarkEnd w:id="968"/>
      <w:r>
        <w:rPr>
          <w:rtl w:val="true"/>
        </w:rPr>
        <w:t>النسخ</w:t>
      </w:r>
      <w:r>
        <w:rPr>
          <w:rtl w:val="true"/>
        </w:rPr>
        <w:t>:</w:t>
      </w:r>
      <w:bookmarkEnd w:id="96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العتبة الرضوية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ذي النفس السائلة بلا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إشكال عند التدقيق في مرجعية العام فيحكم بالنجاسة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تاريخ الكتابة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ينظر 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151/33</w:t>
      </w:r>
      <w:r>
        <w:rPr>
          <w:rFonts w:eastAsia="IRNazanin" w:cs="IRNazanin"/>
          <w:color w:val="111111"/>
          <w:sz w:val="28"/>
          <w:szCs w:val="28"/>
          <w:rtl w:val="true"/>
          <w:lang w:bidi="fa-IR"/>
        </w:rPr>
        <w:t xml:space="preserve">. </w:t>
      </w:r>
      <w:bookmarkStart w:id="970" w:name="pg9187_91797"/>
    </w:p>
    <w:p>
      <w:pPr>
        <w:pStyle w:val="Heading4"/>
        <w:numPr>
          <w:ilvl w:val="3"/>
          <w:numId w:val="1"/>
        </w:numPr>
        <w:rPr/>
      </w:pPr>
      <w:bookmarkStart w:id="971" w:name="__RefHeading___Toc3899812_2870459653"/>
      <w:bookmarkStart w:id="972" w:name="_Toc431"/>
      <w:bookmarkEnd w:id="970"/>
      <w:bookmarkEnd w:id="971"/>
      <w:r>
        <w:rPr/>
        <w:t>213</w:t>
      </w:r>
      <w:r>
        <w:rPr>
          <w:rtl w:val="true"/>
        </w:rPr>
        <w:t xml:space="preserve">- </w:t>
      </w:r>
      <w:r>
        <w:rPr>
          <w:rtl w:val="true"/>
        </w:rPr>
        <w:t>اعتبار تساوي السطوح في الكر وعدمه</w:t>
      </w:r>
      <w:r>
        <w:rPr>
          <w:rtl w:val="true"/>
        </w:rPr>
        <w:t>.</w:t>
      </w:r>
      <w:bookmarkEnd w:id="972"/>
    </w:p>
    <w:p>
      <w:pPr>
        <w:pStyle w:val="BookText"/>
        <w:rPr/>
      </w:pPr>
      <w:r>
        <w:rPr>
          <w:rFonts w:ascii="Amiri" w:hAnsi="Amiri" w:eastAsia="Amiri" w:cs="Amiri"/>
          <w:color w:val="111111"/>
          <w:sz w:val="28"/>
          <w:sz w:val="28"/>
          <w:szCs w:val="28"/>
          <w:rtl w:val="true"/>
          <w:lang w:bidi="ar-SA"/>
        </w:rPr>
        <w:t>حيث ورد في مذكراته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وبقيتُ في سامراء شهر الصيام وعدة أيام بعده و كنت يومئذ مشغولاً بكتابة رسالة في اعتبار تساوي السطوح في الكر وعدمه فلما فرغت منه قدمتها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أستاذه المجدّد ليراها ويعرف منه مقامي في الفقه</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3899814_2870459653"/>
      <w:bookmarkStart w:id="974" w:name="_Toc432"/>
      <w:bookmarkEnd w:id="973"/>
      <w:r>
        <w:rPr/>
        <w:t>214</w:t>
      </w:r>
      <w:r>
        <w:rPr>
          <w:rtl w:val="true"/>
        </w:rPr>
        <w:t xml:space="preserve">- </w:t>
      </w:r>
      <w:r>
        <w:rPr>
          <w:rtl w:val="true"/>
        </w:rPr>
        <w:t>قاعدة نفي الضرر</w:t>
      </w:r>
      <w:r>
        <w:rPr>
          <w:rtl w:val="true"/>
        </w:rPr>
        <w:t>.</w:t>
      </w:r>
      <w:bookmarkEnd w:id="974"/>
    </w:p>
    <w:p>
      <w:pPr>
        <w:pStyle w:val="BookText"/>
        <w:rPr/>
      </w:pPr>
      <w:r>
        <w:rPr>
          <w:rFonts w:ascii="Amiri" w:hAnsi="Amiri" w:eastAsia="Amiri" w:cs="Amiri"/>
          <w:color w:val="111111"/>
          <w:sz w:val="28"/>
          <w:sz w:val="28"/>
          <w:szCs w:val="28"/>
          <w:rtl w:val="true"/>
          <w:lang w:bidi="ar-SA"/>
        </w:rPr>
        <w:t xml:space="preserve">حيث ورد في مذكراته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أزل كذلك إلى يوم خروجي من سامراء للوداع و كنت يومئذٍ مشغولاً بكتابة قاعدة نفي الضرر ، تقرير كلمات السيد الأستاذ، و كان يحبني كثيراً لأجل كتابتي تقريراته</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3899816_2870459653"/>
      <w:bookmarkStart w:id="976" w:name="_Toc433"/>
      <w:bookmarkEnd w:id="975"/>
      <w:r>
        <w:rPr/>
        <w:t>115</w:t>
      </w:r>
      <w:r>
        <w:rPr>
          <w:rtl w:val="true"/>
        </w:rPr>
        <w:t xml:space="preserve">- </w:t>
      </w:r>
      <w:r>
        <w:rPr>
          <w:rtl w:val="true"/>
        </w:rPr>
        <w:t>رسالة في حكم مالية الأوراق النقدية</w:t>
      </w:r>
      <w:r>
        <w:rPr>
          <w:rtl w:val="true"/>
        </w:rPr>
        <w:t>.</w:t>
      </w:r>
      <w:bookmarkEnd w:id="976"/>
    </w:p>
    <w:p>
      <w:pPr>
        <w:pStyle w:val="BookText"/>
        <w:rPr/>
      </w:pPr>
      <w:r>
        <w:rPr>
          <w:rFonts w:ascii="Amiri" w:hAnsi="Amiri" w:eastAsia="Amiri" w:cs="Amiri"/>
          <w:color w:val="111111"/>
          <w:sz w:val="28"/>
          <w:sz w:val="28"/>
          <w:szCs w:val="28"/>
          <w:rtl w:val="true"/>
          <w:lang w:bidi="ar-SA"/>
        </w:rPr>
        <w:t>حيث ورد في مذكراته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سألوه عن حكم النوت والاسكناس من حيث المالية أو كونه حوالة فكتبت رسالة قبل أن يتكلّم فيه وبعثتها إليه فارتضاه ولم يقبل مقالات أحد ممن تكلّم فيها أو كتب فيها شيئاً </w:t>
      </w:r>
      <w:r>
        <w:rPr>
          <w:rFonts w:eastAsia="Amiri" w:cs="Amiri" w:ascii="Amiri" w:hAnsi="Amiri"/>
          <w:color w:val="111111"/>
          <w:sz w:val="28"/>
          <w:szCs w:val="28"/>
          <w:rtl w:val="true"/>
          <w:lang w:bidi="ar-SA"/>
        </w:rPr>
        <w:t>) .</w:t>
      </w:r>
    </w:p>
    <w:p>
      <w:pPr>
        <w:pStyle w:val="Heading4"/>
        <w:numPr>
          <w:ilvl w:val="3"/>
          <w:numId w:val="1"/>
        </w:numPr>
        <w:rPr/>
      </w:pPr>
      <w:bookmarkStart w:id="977" w:name="__RefHeading___Toc3899818_2870459653"/>
      <w:bookmarkStart w:id="978" w:name="_Toc434"/>
      <w:bookmarkEnd w:id="977"/>
      <w:r>
        <w:rPr/>
        <w:t>216</w:t>
      </w:r>
      <w:r>
        <w:rPr>
          <w:rtl w:val="true"/>
        </w:rPr>
        <w:t xml:space="preserve">- </w:t>
      </w:r>
      <w:r>
        <w:rPr>
          <w:rtl w:val="true"/>
        </w:rPr>
        <w:t>الوقف</w:t>
      </w:r>
      <w:r>
        <w:rPr>
          <w:rtl w:val="true"/>
        </w:rPr>
        <w:t>.</w:t>
      </w:r>
      <w:bookmarkEnd w:id="97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تقريراً لأبحاث أستاذه المجدد الشيرازي ، كما ورد في المسلسلات و الإجازات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الفاء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9" w:name="pg9187_91800"/>
      <w:bookmarkStart w:id="980" w:name="pg9187_91800"/>
      <w:bookmarkEnd w:id="980"/>
    </w:p>
    <w:p>
      <w:pPr>
        <w:pStyle w:val="Heading2"/>
        <w:numPr>
          <w:ilvl w:val="1"/>
          <w:numId w:val="1"/>
        </w:numPr>
        <w:rPr/>
      </w:pPr>
      <w:bookmarkStart w:id="981" w:name="pg9187_91800"/>
      <w:bookmarkStart w:id="982" w:name="__RefHeading___Toc3899820_2870459653"/>
      <w:bookmarkStart w:id="983" w:name="_Toc435"/>
      <w:bookmarkEnd w:id="981"/>
      <w:bookmarkEnd w:id="982"/>
      <w:r>
        <w:rPr>
          <w:rtl w:val="true"/>
        </w:rPr>
        <w:t>حرف الفاء</w:t>
      </w:r>
      <w:bookmarkEnd w:id="983"/>
    </w:p>
    <w:p>
      <w:pPr>
        <w:pStyle w:val="Heading3"/>
        <w:numPr>
          <w:ilvl w:val="2"/>
          <w:numId w:val="1"/>
        </w:numPr>
        <w:rPr/>
      </w:pPr>
      <w:bookmarkStart w:id="984" w:name="__RefHeading___Toc3899822_2870459653"/>
      <w:bookmarkStart w:id="985" w:name="_Toc436"/>
      <w:bookmarkEnd w:id="984"/>
      <w:r>
        <w:rPr>
          <w:rtl w:val="true"/>
        </w:rPr>
        <w:t xml:space="preserve">الفشاركي، السيد محمد ابن الأمير قاسم الطباطبائي </w:t>
      </w:r>
      <w:r>
        <w:rPr>
          <w:rtl w:val="true"/>
        </w:rPr>
        <w:t>(</w:t>
      </w:r>
      <w:r>
        <w:rPr>
          <w:rtl w:val="true"/>
        </w:rPr>
        <w:t xml:space="preserve">ت </w:t>
      </w:r>
      <w:r>
        <w:rPr/>
        <w:t>1316</w:t>
      </w:r>
      <w:r>
        <w:rPr>
          <w:rtl w:val="true"/>
        </w:rPr>
        <w:t xml:space="preserve"> </w:t>
      </w:r>
      <w:r>
        <w:rPr>
          <w:rtl w:val="true"/>
        </w:rPr>
        <w:t>ه</w:t>
      </w:r>
      <w:r>
        <w:rPr>
          <w:rtl w:val="true"/>
        </w:rPr>
        <w:t>-)</w:t>
      </w:r>
      <w:bookmarkEnd w:id="985"/>
    </w:p>
    <w:p>
      <w:pPr>
        <w:pStyle w:val="Heading4"/>
        <w:numPr>
          <w:ilvl w:val="3"/>
          <w:numId w:val="1"/>
        </w:numPr>
        <w:rPr/>
      </w:pPr>
      <w:bookmarkStart w:id="986" w:name="__RefHeading___Toc3899824_2870459653"/>
      <w:bookmarkStart w:id="987" w:name="_Toc437"/>
      <w:bookmarkEnd w:id="986"/>
      <w:r>
        <w:rPr>
          <w:rtl w:val="true"/>
        </w:rPr>
        <w:t>اشارة</w:t>
      </w:r>
      <w:bookmarkEnd w:id="987"/>
    </w:p>
    <w:p>
      <w:pPr>
        <w:pStyle w:val="BookText"/>
        <w:rPr/>
      </w:pPr>
      <w:r>
        <w:rPr>
          <w:rStyle w:val="FootnoteAnchor"/>
          <w:rtl w:val="true"/>
        </w:rPr>
        <w:footnoteReference w:id="49"/>
      </w:r>
    </w:p>
    <w:p>
      <w:pPr>
        <w:pStyle w:val="Heading4"/>
        <w:numPr>
          <w:ilvl w:val="3"/>
          <w:numId w:val="1"/>
        </w:numPr>
        <w:rPr/>
      </w:pPr>
      <w:bookmarkStart w:id="988" w:name="__RefHeading___Toc3899826_2870459653"/>
      <w:bookmarkStart w:id="989" w:name="_Toc438"/>
      <w:bookmarkEnd w:id="988"/>
      <w:r>
        <w:rPr/>
        <w:t>217</w:t>
      </w:r>
      <w:r>
        <w:rPr>
          <w:rtl w:val="true"/>
        </w:rPr>
        <w:t xml:space="preserve">- </w:t>
      </w:r>
      <w:r>
        <w:rPr>
          <w:rtl w:val="true"/>
        </w:rPr>
        <w:t xml:space="preserve">البراءة </w:t>
      </w:r>
      <w:r>
        <w:rPr>
          <w:rtl w:val="true"/>
        </w:rPr>
        <w:t>(</w:t>
      </w:r>
      <w:r>
        <w:rPr>
          <w:rtl w:val="true"/>
        </w:rPr>
        <w:t>أصالة البراءة</w:t>
      </w:r>
      <w:r>
        <w:rPr>
          <w:rtl w:val="true"/>
        </w:rPr>
        <w:t>).</w:t>
      </w:r>
      <w:bookmarkEnd w:id="989"/>
    </w:p>
    <w:p>
      <w:pPr>
        <w:pStyle w:val="Heading5"/>
        <w:numPr>
          <w:ilvl w:val="4"/>
          <w:numId w:val="1"/>
        </w:numPr>
        <w:rPr/>
      </w:pPr>
      <w:bookmarkStart w:id="990" w:name="__RefHeading___Toc3899828_2870459653"/>
      <w:bookmarkStart w:id="991" w:name="_Toc439"/>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 xml:space="preserve">قال الأميني في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وله كتاب في البراءة في تقرير بحث أستاذه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الأوردبادي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3899830_2870459653"/>
      <w:bookmarkStart w:id="993" w:name="_Toc440"/>
      <w:bookmarkEnd w:id="992"/>
      <w:r>
        <w:rPr>
          <w:rtl w:val="true"/>
        </w:rPr>
        <w:t>النسخ</w:t>
      </w:r>
      <w:r>
        <w:rPr>
          <w:rtl w:val="true"/>
        </w:rPr>
        <w:t>:</w:t>
      </w:r>
      <w:bookmarkEnd w:id="993"/>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07938/5</w:t>
      </w:r>
    </w:p>
    <w:p>
      <w:p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دانشکاه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رضوي </w:t>
      </w:r>
      <w:r>
        <w:rPr>
          <w:rFonts w:eastAsia="Amiri" w:cs="Amiri" w:ascii="Amiri" w:hAnsi="Amiri"/>
          <w:color w:val="111111"/>
          <w:sz w:val="28"/>
          <w:szCs w:val="28"/>
          <w:lang w:bidi="ar-SA"/>
        </w:rPr>
        <w:t>11590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Heading4"/>
        <w:numPr>
          <w:ilvl w:val="3"/>
          <w:numId w:val="1"/>
        </w:numPr>
        <w:rPr/>
      </w:pPr>
      <w:bookmarkStart w:id="994" w:name="__RefHeading___Toc3899832_2870459653"/>
      <w:bookmarkStart w:id="995" w:name="_Toc441"/>
      <w:bookmarkEnd w:id="994"/>
      <w:r>
        <w:rPr/>
        <w:t>218</w:t>
      </w:r>
      <w:r>
        <w:rPr>
          <w:rtl w:val="true"/>
        </w:rPr>
        <w:t xml:space="preserve">- </w:t>
      </w:r>
      <w:r>
        <w:rPr>
          <w:rtl w:val="true"/>
        </w:rPr>
        <w:t xml:space="preserve">الخلل </w:t>
      </w:r>
      <w:r>
        <w:rPr>
          <w:rtl w:val="true"/>
        </w:rPr>
        <w:t>(</w:t>
      </w:r>
      <w:r>
        <w:rPr>
          <w:rtl w:val="true"/>
        </w:rPr>
        <w:t>رسالة في</w:t>
      </w:r>
      <w:r>
        <w:rPr>
          <w:rtl w:val="true"/>
        </w:rPr>
        <w:t xml:space="preserve">) / </w:t>
      </w:r>
      <w:r>
        <w:rPr>
          <w:rtl w:val="true"/>
        </w:rPr>
        <w:t xml:space="preserve">فقه </w:t>
      </w:r>
      <w:r>
        <w:rPr>
          <w:rtl w:val="true"/>
        </w:rPr>
        <w:t xml:space="preserve">- </w:t>
      </w:r>
      <w:r>
        <w:rPr>
          <w:rtl w:val="true"/>
        </w:rPr>
        <w:t>عربي</w:t>
      </w:r>
      <w:bookmarkEnd w:id="995"/>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نزيل سامراء والمدفون بالنجف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الفروع المهمة المشكلة وغالبه من تقرير بحث أستاذه سيدنا الشيرازي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بخط العلامة الشيخ آقا بزرك الطهراني آخرها كتبه العبد المسيء الجاني محمد محسن ابن الحاج علي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وفرغت منه ليلة الجمعة السادس عشر من </w:t>
      </w:r>
      <w:bookmarkStart w:id="996" w:name="pg9187_91801"/>
    </w:p>
    <w:p>
      <w:pPr>
        <w:pStyle w:val="BookText"/>
        <w:rPr/>
      </w:pPr>
      <w:bookmarkEnd w:id="996"/>
      <w:r>
        <w:rPr>
          <w:rFonts w:ascii="Amiri" w:hAnsi="Amiri" w:eastAsia="Amiri" w:cs="Amiri"/>
          <w:color w:val="111111"/>
          <w:sz w:val="28"/>
          <w:sz w:val="28"/>
          <w:szCs w:val="28"/>
          <w:rtl w:val="true"/>
          <w:lang w:bidi="ar-SA"/>
        </w:rPr>
        <w:t>شهر ربيع الثاني من سنة ثلاثين وثلاثمائة بعد الألف من الهجرة في مشهد العسكريين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الشيخ العالم الجليل الشيخ عبد الكريم اليزدي 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وهو مطبوع</w:t>
      </w:r>
    </w:p>
    <w:p>
      <w:pPr>
        <w:pStyle w:val="BookText"/>
        <w:rPr/>
      </w:pPr>
      <w:r>
        <w:rPr>
          <w:rFonts w:ascii="Amiri" w:hAnsi="Amiri" w:eastAsia="Amiri" w:cs="Amiri"/>
          <w:color w:val="111111"/>
          <w:sz w:val="28"/>
          <w:sz w:val="28"/>
          <w:szCs w:val="28"/>
          <w:rtl w:val="true"/>
          <w:lang w:bidi="ar-SA"/>
        </w:rPr>
        <w:t>ضمن رسائل السيد الفشاركي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الأوردبادي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Heading4"/>
        <w:numPr>
          <w:ilvl w:val="3"/>
          <w:numId w:val="1"/>
        </w:numPr>
        <w:rPr/>
      </w:pPr>
      <w:bookmarkStart w:id="997" w:name="__RefHeading___Toc3899834_2870459653"/>
      <w:bookmarkStart w:id="998" w:name="_Toc442"/>
      <w:bookmarkEnd w:id="997"/>
      <w:r>
        <w:rPr/>
        <w:t>219</w:t>
      </w:r>
      <w:r>
        <w:rPr>
          <w:rtl w:val="true"/>
        </w:rPr>
        <w:t xml:space="preserve">- </w:t>
      </w:r>
      <w:r>
        <w:rPr>
          <w:rtl w:val="true"/>
        </w:rPr>
        <w:t>اللباس المشكوك رسالة في</w:t>
      </w:r>
      <w:r>
        <w:rPr>
          <w:rtl w:val="true"/>
        </w:rPr>
        <w:t>)</w:t>
      </w:r>
      <w:bookmarkEnd w:id="998"/>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هذا تحرير ما أفاده العلّامة الآية العظمى مجدّد المذهب في رأس المئة الرابعة عشرة المرحوم الحاج ميرزا حسن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اللباس المشكوك فيه على ما حرّره بعض تلامذته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أفاده سيّد مشايخنا في مدرسته المباركة حين تشرفنا بخدمته في داره المباركة المعروفة في سُرَّ مَن رأى شكر الله سعيه، وأجزل عن الإسلام وأهله مثوبته، ووفقنا وسائر تلامذته للمشي على منواله والسلوك على مسلكه،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توجد لها نسخة فريدة في مكتبة جامعة النجف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طبعها مع رسائل عدة من إفادات المجدّد الشيرازي له مركز تراث سامراء التابع للعتبة العسكرية المقدسة طبعة محققة بتحقيق الشيخ مسلم الشيخ محمد جواد الرضائي سنة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3899836_2870459653"/>
      <w:bookmarkStart w:id="1000" w:name="_Toc443"/>
      <w:bookmarkEnd w:id="999"/>
      <w:r>
        <w:rPr/>
        <w:t>220</w:t>
      </w:r>
      <w:r>
        <w:rPr>
          <w:rtl w:val="true"/>
        </w:rPr>
        <w:t xml:space="preserve">- </w:t>
      </w:r>
      <w:r>
        <w:rPr>
          <w:rtl w:val="true"/>
        </w:rPr>
        <w:t>الأغسال</w:t>
      </w:r>
      <w:r>
        <w:rPr>
          <w:rtl w:val="true"/>
        </w:rPr>
        <w:t>.</w:t>
      </w:r>
      <w:bookmarkEnd w:id="1000"/>
    </w:p>
    <w:p>
      <w:pPr>
        <w:pStyle w:val="Heading4"/>
        <w:numPr>
          <w:ilvl w:val="3"/>
          <w:numId w:val="1"/>
        </w:numPr>
        <w:rPr/>
      </w:pPr>
      <w:bookmarkStart w:id="1001" w:name="__RefHeading___Toc3899838_2870459653"/>
      <w:bookmarkStart w:id="1002" w:name="_Toc444"/>
      <w:bookmarkEnd w:id="1001"/>
      <w:r>
        <w:rPr/>
        <w:t>221</w:t>
      </w:r>
      <w:r>
        <w:rPr>
          <w:rtl w:val="true"/>
        </w:rPr>
        <w:t xml:space="preserve">- </w:t>
      </w:r>
      <w:r>
        <w:rPr>
          <w:rtl w:val="true"/>
        </w:rPr>
        <w:t>الخيارات</w:t>
      </w:r>
      <w:r>
        <w:rPr>
          <w:rtl w:val="true"/>
        </w:rPr>
        <w:t>.</w:t>
      </w:r>
      <w:bookmarkEnd w:id="1002"/>
    </w:p>
    <w:p>
      <w:pPr>
        <w:pStyle w:val="BookText"/>
        <w:rPr/>
      </w:pPr>
      <w:r>
        <w:rPr>
          <w:rFonts w:ascii="Amiri" w:hAnsi="Amiri" w:eastAsia="Amiri" w:cs="Amiri"/>
          <w:color w:val="111111"/>
          <w:sz w:val="28"/>
          <w:sz w:val="28"/>
          <w:szCs w:val="28"/>
          <w:rtl w:val="true"/>
          <w:lang w:bidi="ar-SA"/>
        </w:rPr>
        <w:t xml:space="preserve">ذكرهما مع غيرهما الأوردبادي في موسوعته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ضمن تقريرات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تلامذة المجدّد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قررها بنمط أوسط</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القاف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3" w:name="pg9187_91804"/>
      <w:bookmarkStart w:id="1004" w:name="pg9187_91804"/>
      <w:bookmarkEnd w:id="1004"/>
    </w:p>
    <w:p>
      <w:pPr>
        <w:pStyle w:val="Heading2"/>
        <w:numPr>
          <w:ilvl w:val="1"/>
          <w:numId w:val="1"/>
        </w:numPr>
        <w:rPr/>
      </w:pPr>
      <w:bookmarkStart w:id="1005" w:name="pg9187_91804"/>
      <w:bookmarkStart w:id="1006" w:name="__RefHeading___Toc3899840_2870459653"/>
      <w:bookmarkStart w:id="1007" w:name="_Toc445"/>
      <w:bookmarkEnd w:id="1005"/>
      <w:bookmarkEnd w:id="1006"/>
      <w:r>
        <w:rPr>
          <w:rtl w:val="true"/>
        </w:rPr>
        <w:t>حرف القاف</w:t>
      </w:r>
      <w:bookmarkEnd w:id="1007"/>
    </w:p>
    <w:p>
      <w:pPr>
        <w:pStyle w:val="Heading3"/>
        <w:numPr>
          <w:ilvl w:val="2"/>
          <w:numId w:val="1"/>
        </w:numPr>
        <w:rPr/>
      </w:pPr>
      <w:bookmarkStart w:id="1008" w:name="__RefHeading___Toc3899842_2870459653"/>
      <w:bookmarkStart w:id="1009" w:name="_Toc446"/>
      <w:bookmarkEnd w:id="1008"/>
      <w:r>
        <w:rPr>
          <w:rtl w:val="true"/>
        </w:rPr>
        <w:t xml:space="preserve">القائني الكاخكي ، الشيخ حسين </w:t>
      </w:r>
      <w:r>
        <w:rPr>
          <w:rtl w:val="true"/>
        </w:rPr>
        <w:t>(</w:t>
      </w:r>
      <w:r>
        <w:rPr>
          <w:rtl w:val="true"/>
        </w:rPr>
        <w:t xml:space="preserve">ت بعد </w:t>
      </w:r>
      <w:r>
        <w:rPr/>
        <w:t>1307</w:t>
      </w:r>
      <w:r>
        <w:rPr>
          <w:rtl w:val="true"/>
        </w:rPr>
        <w:t xml:space="preserve"> </w:t>
      </w:r>
      <w:r>
        <w:rPr>
          <w:rtl w:val="true"/>
        </w:rPr>
        <w:t>ه</w:t>
      </w:r>
      <w:r>
        <w:rPr>
          <w:rtl w:val="true"/>
        </w:rPr>
        <w:t>-).</w:t>
      </w:r>
      <w:bookmarkEnd w:id="1009"/>
    </w:p>
    <w:p>
      <w:pPr>
        <w:pStyle w:val="Heading4"/>
        <w:numPr>
          <w:ilvl w:val="3"/>
          <w:numId w:val="1"/>
        </w:numPr>
        <w:rPr/>
      </w:pPr>
      <w:bookmarkStart w:id="1010" w:name="__RefHeading___Toc3899844_2870459653"/>
      <w:bookmarkStart w:id="1011" w:name="_Toc447"/>
      <w:bookmarkEnd w:id="1010"/>
      <w:r>
        <w:rPr/>
        <w:t>222</w:t>
      </w:r>
      <w:r>
        <w:rPr>
          <w:rtl w:val="true"/>
        </w:rPr>
        <w:t xml:space="preserve">- </w:t>
      </w:r>
      <w:r>
        <w:rPr>
          <w:rtl w:val="true"/>
        </w:rPr>
        <w:t>تقریرات دروس أستاذه السيد المجدّد الشيرازي، حيث هاجر إلى سامراء</w:t>
      </w:r>
      <w:bookmarkEnd w:id="1011"/>
    </w:p>
    <w:p>
      <w:pPr>
        <w:pStyle w:val="BookText"/>
        <w:rPr/>
      </w:pP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505/14</w:t>
      </w:r>
      <w:r>
        <w:rPr>
          <w:rFonts w:eastAsia="Amiri" w:cs="Amiri" w:ascii="Amiri" w:hAnsi="Amiri"/>
          <w:color w:val="111111"/>
          <w:sz w:val="28"/>
          <w:szCs w:val="28"/>
          <w:rtl w:val="true"/>
          <w:lang w:bidi="ar-SA"/>
        </w:rPr>
        <w:t xml:space="preserve"> .</w:t>
      </w:r>
    </w:p>
    <w:p>
      <w:pPr>
        <w:pStyle w:val="Heading3"/>
        <w:numPr>
          <w:ilvl w:val="2"/>
          <w:numId w:val="1"/>
        </w:numPr>
        <w:rPr/>
      </w:pPr>
      <w:bookmarkStart w:id="1012" w:name="__RefHeading___Toc3899846_2870459653"/>
      <w:bookmarkStart w:id="1013" w:name="_Toc448"/>
      <w:bookmarkEnd w:id="1012"/>
      <w:r>
        <w:rPr>
          <w:rtl w:val="true"/>
        </w:rPr>
        <w:t xml:space="preserve">القزويني، إبراهيم بن محمد باقر الموسوي </w:t>
      </w:r>
      <w:r>
        <w:rPr>
          <w:rtl w:val="true"/>
        </w:rPr>
        <w:t>(</w:t>
      </w:r>
      <w:r>
        <w:rPr>
          <w:rtl w:val="true"/>
        </w:rPr>
        <w:t xml:space="preserve">ت </w:t>
      </w:r>
      <w:r>
        <w:rPr/>
        <w:t>1262</w:t>
      </w:r>
      <w:r>
        <w:rPr>
          <w:rtl w:val="true"/>
        </w:rPr>
        <w:t>)</w:t>
      </w:r>
      <w:bookmarkEnd w:id="1013"/>
    </w:p>
    <w:p>
      <w:pPr>
        <w:pStyle w:val="Heading4"/>
        <w:numPr>
          <w:ilvl w:val="3"/>
          <w:numId w:val="1"/>
        </w:numPr>
        <w:rPr/>
      </w:pPr>
      <w:bookmarkStart w:id="1014" w:name="__RefHeading___Toc3899848_2870459653"/>
      <w:bookmarkStart w:id="1015" w:name="_Toc449"/>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 xml:space="preserve">القزويني، إبراهيم بن محمد باقر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Style w:val="FootnoteAnchor"/>
          <w:rtl w:val="true"/>
        </w:rPr>
        <w:footnoteReference w:id="50"/>
      </w:r>
    </w:p>
    <w:p>
      <w:pPr>
        <w:pStyle w:val="Heading4"/>
        <w:numPr>
          <w:ilvl w:val="3"/>
          <w:numId w:val="1"/>
        </w:numPr>
        <w:rPr/>
      </w:pPr>
      <w:bookmarkStart w:id="1016" w:name="__RefHeading___Toc3899850_2870459653"/>
      <w:bookmarkStart w:id="1017" w:name="_Toc450"/>
      <w:bookmarkEnd w:id="1016"/>
      <w:r>
        <w:rPr/>
        <w:t>223</w:t>
      </w:r>
      <w:r>
        <w:rPr>
          <w:rtl w:val="true"/>
        </w:rPr>
        <w:t xml:space="preserve">- </w:t>
      </w:r>
      <w:r>
        <w:rPr>
          <w:rtl w:val="true"/>
        </w:rPr>
        <w:t>نتائج الأفكار</w:t>
      </w:r>
      <w:r>
        <w:rPr>
          <w:rtl w:val="true"/>
        </w:rPr>
        <w:t>.</w:t>
      </w:r>
      <w:bookmarkEnd w:id="1017"/>
    </w:p>
    <w:p>
      <w:pPr>
        <w:pStyle w:val="Heading5"/>
        <w:numPr>
          <w:ilvl w:val="4"/>
          <w:numId w:val="1"/>
        </w:numPr>
        <w:rPr/>
      </w:pPr>
      <w:bookmarkStart w:id="1018" w:name="__RefHeading___Toc3899852_2870459653"/>
      <w:bookmarkStart w:id="1019" w:name="_Toc451"/>
      <w:bookmarkEnd w:id="1018"/>
      <w:r>
        <w:rPr>
          <w:rtl w:val="true"/>
        </w:rPr>
        <w:t>اشارة</w:t>
      </w:r>
      <w:bookmarkEnd w:id="1019"/>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الخصه 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أيام زيارته للعسكريين</w:t>
      </w:r>
    </w:p>
    <w:p>
      <w:pPr>
        <w:pStyle w:val="BookText"/>
        <w:rPr/>
      </w:pPr>
      <w:r>
        <w:rPr>
          <w:rFonts w:ascii="IRNazanin" w:hAnsi="IRNazanin" w:eastAsia="IRNazanin"/>
          <w:color w:val="111111"/>
          <w:sz w:val="28"/>
          <w:sz w:val="28"/>
          <w:szCs w:val="28"/>
          <w:rtl w:val="true"/>
          <w:lang w:bidi="fa-IR"/>
        </w:rPr>
        <w:t xml:space="preserve">بسامراء وفرغ منه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الذي هدانا بترتيب عوائد موائد الأيادي إلى نهاية معارج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فرجح الأقوى فالأقوى؛ رجح الله حسناتنا على سيئاتنا ورفع</w:t>
      </w:r>
    </w:p>
    <w:p>
      <w:pPr>
        <w:pStyle w:val="BookText"/>
        <w:rPr/>
      </w:pPr>
      <w:r>
        <w:rPr>
          <w:rFonts w:ascii="Amiri" w:hAnsi="Amiri" w:eastAsia="Amiri" w:cs="Amiri"/>
          <w:color w:val="111111"/>
          <w:sz w:val="28"/>
          <w:sz w:val="28"/>
          <w:szCs w:val="28"/>
          <w:rtl w:val="true"/>
          <w:lang w:bidi="ar-SA"/>
        </w:rPr>
        <w:t>في الآخرة درجاتنا بمحمد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علي بن علي أكبر، تاريخ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المؤلّف</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مكتبة القائني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تراثنا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137/52</w:t>
      </w:r>
      <w:r>
        <w:rPr>
          <w:rFonts w:eastAsia="Amiri" w:cs="Amiri" w:ascii="Amiri" w:hAnsi="Amiri"/>
          <w:color w:val="111111"/>
          <w:sz w:val="28"/>
          <w:szCs w:val="28"/>
          <w:rtl w:val="true"/>
          <w:lang w:bidi="ar-SA"/>
        </w:rPr>
        <w:t xml:space="preserve">]. </w:t>
      </w:r>
      <w:bookmarkStart w:id="1020" w:name="pg9187_91805"/>
    </w:p>
    <w:p>
      <w:pPr>
        <w:pStyle w:val="BookText"/>
        <w:rPr/>
      </w:pPr>
      <w:bookmarkEnd w:id="1020"/>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طبعته أخيراً في العتبة الحسينية المقدسة بتحقيق مهدي الرجائي</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3899854_2870459653"/>
      <w:bookmarkStart w:id="1022" w:name="_Toc452"/>
      <w:bookmarkEnd w:id="1021"/>
      <w:r>
        <w:rPr>
          <w:rtl w:val="true"/>
        </w:rPr>
        <w:t>النسخ</w:t>
      </w:r>
      <w:r>
        <w:rPr>
          <w:rtl w:val="true"/>
        </w:rPr>
        <w:t>:</w:t>
      </w:r>
      <w:bookmarkEnd w:id="1022"/>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ذكر لها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النجف التسترية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851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نعثر عليها فی 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مشهد، جامع گوهر شاد </w:t>
      </w:r>
      <w:r>
        <w:rPr>
          <w:rFonts w:eastAsia="IRNazanin" w:cs="IRNazanin"/>
          <w:color w:val="111111"/>
          <w:sz w:val="28"/>
          <w:szCs w:val="28"/>
          <w:rtl w:val="true"/>
          <w:lang w:bidi="fa-IR"/>
        </w:rPr>
        <w:t>/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الحجتية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طهران الخوانساري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نور علم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 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عليها في 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عتبة أحمد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عتبة أحمد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مشهد العتبة الرضوية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پانصد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عليها في 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مشهد، العتبة الرضوية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16590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العتبة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العتبة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الفيضية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ناقصة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طهران مجلس 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5896</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بابل، مدرسة خاتم الأنبياء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المرعشي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تعليقات من تلميذ المؤلّف عبد</w:t>
      </w:r>
    </w:p>
    <w:p>
      <w:pPr>
        <w:pStyle w:val="BookText"/>
        <w:rPr/>
      </w:pPr>
      <w:r>
        <w:rPr>
          <w:rFonts w:ascii="Amiri" w:hAnsi="Amiri" w:eastAsia="Amiri" w:cs="Amiri"/>
          <w:color w:val="111111"/>
          <w:sz w:val="28"/>
          <w:sz w:val="28"/>
          <w:szCs w:val="28"/>
          <w:rtl w:val="true"/>
          <w:lang w:bidi="ar-SA"/>
        </w:rPr>
        <w:t>السميع اليزدي الحائري، وفي أولها تقريظان كتبهما نثراً ونظماً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المرعشي </w:t>
      </w: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تعليقات تلميذ المؤلّف عبد السميع</w:t>
      </w:r>
    </w:p>
    <w:p>
      <w:pPr>
        <w:pStyle w:val="BookText"/>
        <w:rPr/>
      </w:pPr>
      <w:r>
        <w:rPr>
          <w:rFonts w:ascii="Amiri" w:hAnsi="Amiri" w:eastAsia="Amiri" w:cs="Amiri"/>
          <w:color w:val="111111"/>
          <w:sz w:val="28"/>
          <w:sz w:val="28"/>
          <w:szCs w:val="28"/>
          <w:rtl w:val="true"/>
          <w:lang w:bidi="ar-SA"/>
        </w:rPr>
        <w:t>اليزدي الحائري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المرعشي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كربلاء</w:t>
      </w:r>
    </w:p>
    <w:p>
      <w:pPr>
        <w:pStyle w:val="BookText"/>
        <w:rPr/>
      </w:pPr>
      <w:r>
        <w:rPr>
          <w:rFonts w:ascii="Amiri" w:hAnsi="Amiri" w:eastAsia="Amiri" w:cs="Amiri"/>
          <w:color w:val="111111"/>
          <w:sz w:val="28"/>
          <w:sz w:val="28"/>
          <w:szCs w:val="28"/>
          <w:rtl w:val="true"/>
          <w:lang w:bidi="ar-SA"/>
        </w:rPr>
        <w:t>مصححة مجدولة عليها تقريظ من الناسخ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المرعشي </w:t>
      </w: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مدرسة حسن خان سردار</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المرعشي </w:t>
      </w:r>
      <w:r>
        <w:rPr>
          <w:rFonts w:eastAsia="Amiri" w:cs="Amiri" w:ascii="Amiri" w:hAnsi="Amiri"/>
          <w:color w:val="111111"/>
          <w:sz w:val="28"/>
          <w:szCs w:val="28"/>
          <w:lang w:bidi="ar-SA"/>
        </w:rPr>
        <w:t>9683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المرعشي </w:t>
      </w:r>
      <w:r>
        <w:rPr>
          <w:rFonts w:eastAsia="Amiri" w:cs="Amiri" w:ascii="Amiri" w:hAnsi="Amiri"/>
          <w:color w:val="111111"/>
          <w:sz w:val="28"/>
          <w:szCs w:val="28"/>
          <w:lang w:bidi="ar-SA"/>
        </w:rPr>
        <w:t>8598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بخط المؤلّف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w:t>
      </w:r>
      <w:r>
        <w:rPr>
          <w:rFonts w:eastAsia="Amiri" w:cs="Amiri" w:ascii="Amiri" w:hAnsi="Amiri"/>
          <w:color w:val="111111"/>
          <w:sz w:val="28"/>
          <w:szCs w:val="28"/>
          <w:lang w:bidi="ar-SA"/>
        </w:rPr>
        <w:t>4780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 المسجد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2376</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قم، المسجد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3269</w:t>
      </w:r>
      <w:r>
        <w:rPr>
          <w:rFonts w:eastAsia="IRNazanin" w:cs="IRNazanin"/>
          <w:color w:val="111111"/>
          <w:sz w:val="28"/>
          <w:szCs w:val="28"/>
          <w:rtl w:val="true"/>
          <w:lang w:bidi="fa-IR"/>
        </w:rPr>
        <w:t xml:space="preserve"> -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 المسجد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3048</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 المسجد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معهد الشهيد مطهري العالي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971703</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نعثر عليها في 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معهد الشهيد مطهري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سبها سالار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معهد الشهيد مطهري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سبها سالار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ملك الوطنية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یزد وزيري </w:t>
      </w:r>
      <w:r>
        <w:rPr>
          <w:rFonts w:eastAsia="IRNazanin" w:cs="IRNazanin"/>
          <w:color w:val="111111"/>
          <w:sz w:val="28"/>
          <w:szCs w:val="28"/>
          <w:lang w:bidi="fa-IR"/>
        </w:rPr>
        <w:t>06/3</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الوطنية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ناقصة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 الوطنية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36092</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طهران مكتبة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15978</w:t>
      </w:r>
      <w:r>
        <w:rPr>
          <w:rFonts w:eastAsia="IRNazanin" w:cs="IRNazanin"/>
          <w:color w:val="111111"/>
          <w:sz w:val="28"/>
          <w:szCs w:val="28"/>
          <w:rtl w:val="true"/>
          <w:lang w:bidi="fa-IR"/>
        </w:rPr>
        <w:t xml:space="preserve"> </w:t>
      </w:r>
      <w:r>
        <w:rPr>
          <w:rFonts w:eastAsia="IRNazanin" w:cs="IRNazanin"/>
          <w:color w:val="111111"/>
          <w:sz w:val="28"/>
          <w:szCs w:val="28"/>
          <w:lang w:bidi="fa-IR"/>
        </w:rPr>
        <w:t>1392/12/28</w:t>
      </w:r>
      <w:r>
        <w:rPr>
          <w:rFonts w:eastAsia="IRNazanin" w:cs="IRNazanin"/>
          <w:color w:val="111111"/>
          <w:sz w:val="28"/>
          <w:szCs w:val="28"/>
          <w:rtl w:val="true"/>
          <w:lang w:bidi="fa-IR"/>
        </w:rPr>
        <w:t xml:space="preserve"> / </w:t>
      </w:r>
      <w:r>
        <w:rPr>
          <w:rFonts w:eastAsia="IRNazanin" w:cs="IRNazanin"/>
          <w:color w:val="111111"/>
          <w:sz w:val="28"/>
          <w:szCs w:val="28"/>
          <w:lang w:bidi="fa-IR"/>
        </w:rPr>
        <w:t>1208</w:t>
      </w:r>
    </w:p>
    <w:p>
      <w:pPr>
        <w:pStyle w:val="BookText"/>
        <w:rPr/>
      </w:pPr>
      <w:r>
        <w:rPr>
          <w:rFonts w:ascii="Amiri" w:hAnsi="Amiri" w:eastAsia="Amiri" w:cs="Amiri"/>
          <w:color w:val="111111"/>
          <w:sz w:val="28"/>
          <w:sz w:val="28"/>
          <w:szCs w:val="28"/>
          <w:rtl w:val="true"/>
          <w:lang w:bidi="ar-SA"/>
        </w:rPr>
        <w:t>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طهران نوربخش </w:t>
      </w:r>
      <w:r>
        <w:rPr>
          <w:rFonts w:eastAsia="IRNazanin" w:cs="IRNazanin"/>
          <w:color w:val="111111"/>
          <w:sz w:val="28"/>
          <w:szCs w:val="28"/>
          <w:lang w:bidi="fa-IR"/>
        </w:rPr>
        <w:t>849/2</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11751413675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912158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24/1460/2</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كلبايكاني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9142</w:t>
      </w:r>
    </w:p>
    <w:p>
      <w:pPr>
        <w:pStyle w:val="BookText"/>
        <w:rPr/>
      </w:pPr>
      <w:r>
        <w:rPr>
          <w:rFonts w:eastAsia="Times New Roman" w:cs="Times New Roman" w:ascii="Times New Roman" w:hAnsi="Times New Roman"/>
          <w:color w:val="111111"/>
          <w:sz w:val="28"/>
          <w:szCs w:val="28"/>
          <w:lang w:val="en-US" w:bidi="en-US"/>
        </w:rPr>
        <w:t>311/0°</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وتوجد نسخ أخرى متفرقة في مدن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طبعاته الحجرية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بومباي،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بسعي تلميذه عبد السميع اليزدي</w:t>
      </w:r>
      <w:bookmarkStart w:id="1023" w:name="pg9187_91808"/>
    </w:p>
    <w:p>
      <w:pPr>
        <w:pStyle w:val="BookText"/>
        <w:rPr/>
      </w:pPr>
      <w:bookmarkEnd w:id="10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صدر صفحات ضوابط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مؤلفي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3899856_2870459653"/>
      <w:bookmarkStart w:id="1025" w:name="_Toc453"/>
      <w:bookmarkEnd w:id="1024"/>
      <w:r>
        <w:rPr>
          <w:rtl w:val="true"/>
        </w:rPr>
        <w:t xml:space="preserve">القمي، السيد زين العابدين ابن الحاج السيد جواد </w:t>
      </w:r>
      <w:r>
        <w:rPr>
          <w:rtl w:val="true"/>
        </w:rPr>
        <w:t xml:space="preserve">( </w:t>
      </w:r>
      <w:r>
        <w:rPr>
          <w:rtl w:val="true"/>
        </w:rPr>
        <w:t xml:space="preserve">ت </w:t>
      </w:r>
      <w:r>
        <w:rPr/>
        <w:t>1327</w:t>
      </w:r>
      <w:r>
        <w:rPr>
          <w:rtl w:val="true"/>
        </w:rPr>
        <w:t xml:space="preserve"> </w:t>
      </w:r>
      <w:r>
        <w:rPr>
          <w:rtl w:val="true"/>
        </w:rPr>
        <w:t>ه</w:t>
      </w:r>
      <w:r>
        <w:rPr>
          <w:rtl w:val="true"/>
        </w:rPr>
        <w:t>-)</w:t>
      </w:r>
      <w:bookmarkEnd w:id="1025"/>
    </w:p>
    <w:p>
      <w:pPr>
        <w:pStyle w:val="Heading4"/>
        <w:numPr>
          <w:ilvl w:val="3"/>
          <w:numId w:val="1"/>
        </w:numPr>
        <w:rPr/>
      </w:pPr>
      <w:bookmarkStart w:id="1026" w:name="__RefHeading___Toc3899858_2870459653"/>
      <w:bookmarkStart w:id="1027" w:name="_Toc454"/>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 xml:space="preserve">القمي، السيد زين العابدين ابن الحاج السيد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Heading4"/>
        <w:numPr>
          <w:ilvl w:val="3"/>
          <w:numId w:val="1"/>
        </w:numPr>
        <w:rPr/>
      </w:pPr>
      <w:bookmarkStart w:id="1028" w:name="__RefHeading___Toc3899860_2870459653"/>
      <w:bookmarkStart w:id="1029" w:name="_Toc455"/>
      <w:bookmarkEnd w:id="1028"/>
      <w:r>
        <w:rPr>
          <w:rtl w:val="true"/>
        </w:rPr>
        <w:t xml:space="preserve">البراهين الجلية في شرح القصيدة العلوية </w:t>
      </w:r>
      <w:r>
        <w:rPr>
          <w:rtl w:val="true"/>
        </w:rPr>
        <w:t>(</w:t>
      </w:r>
      <w:r>
        <w:rPr>
          <w:rtl w:val="true"/>
        </w:rPr>
        <w:t>السيف المنتضى</w:t>
      </w:r>
      <w:r>
        <w:rPr>
          <w:rtl w:val="true"/>
        </w:rPr>
        <w:t>).</w:t>
      </w:r>
      <w:bookmarkEnd w:id="1029"/>
    </w:p>
    <w:p>
      <w:pPr>
        <w:pStyle w:val="BookText"/>
        <w:rPr/>
      </w:pPr>
      <w:r>
        <w:rPr>
          <w:rFonts w:ascii="Amiri" w:hAnsi="Amiri" w:eastAsia="Amiri" w:cs="Amiri"/>
          <w:color w:val="111111"/>
          <w:sz w:val="28"/>
          <w:sz w:val="28"/>
          <w:szCs w:val="28"/>
          <w:rtl w:val="true"/>
          <w:lang w:bidi="ar-SA"/>
        </w:rPr>
        <w:t xml:space="preserve">والقصيدة هي القصيدة العلوية التي أنشأها شيخنا الشيخ محمد طه نجف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أنشأها في مدح أمير المؤمنين بعد الفراغ عن حجه في طريق العود إلى</w:t>
      </w:r>
    </w:p>
    <w:p>
      <w:pPr>
        <w:pStyle w:val="BookText"/>
        <w:rPr/>
      </w:pP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الحج أن تقف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أرض بها النبأ العظيم</w:t>
      </w:r>
    </w:p>
    <w:p>
      <w:pPr>
        <w:pStyle w:val="BookText"/>
        <w:rPr/>
      </w:pPr>
      <w:r>
        <w:rPr>
          <w:rFonts w:ascii="IRNazanin" w:hAnsi="IRNazanin" w:eastAsia="IRNazanin"/>
          <w:color w:val="111111"/>
          <w:sz w:val="28"/>
          <w:sz w:val="28"/>
          <w:szCs w:val="28"/>
          <w:rtl w:val="true"/>
          <w:lang w:bidi="fa-IR"/>
        </w:rPr>
        <w:t>وصي محمد وأخوه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کهارون يقايس والكليم</w:t>
      </w:r>
    </w:p>
    <w:p>
      <w:pPr>
        <w:pStyle w:val="BookText"/>
        <w:rPr/>
      </w:pPr>
      <w:r>
        <w:rPr>
          <w:rFonts w:ascii="Amiri" w:hAnsi="Amiri" w:eastAsia="Amiri" w:cs="Amiri"/>
          <w:color w:val="111111"/>
          <w:sz w:val="28"/>
          <w:sz w:val="28"/>
          <w:szCs w:val="28"/>
          <w:rtl w:val="true"/>
          <w:lang w:bidi="ar-SA"/>
        </w:rPr>
        <w:t>إلى تمام النيف والعشرين بيتاً، وآخرها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يبيدهم سيف ابن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والنبأ العظيم</w:t>
      </w:r>
    </w:p>
    <w:p>
      <w:pPr>
        <w:pStyle w:val="BookText"/>
        <w:rPr/>
      </w:pPr>
      <w:r>
        <w:rPr>
          <w:rFonts w:ascii="Amiri" w:hAnsi="Amiri" w:eastAsia="Amiri" w:cs="Amiri"/>
          <w:color w:val="111111"/>
          <w:sz w:val="28"/>
          <w:sz w:val="28"/>
          <w:szCs w:val="28"/>
          <w:rtl w:val="true"/>
          <w:lang w:bidi="ar-SA"/>
        </w:rPr>
        <w:t xml:space="preserve">و فرغ منه في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ماهان</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p>
    <w:p>
      <w:pPr>
        <w:pStyle w:val="Heading3"/>
        <w:numPr>
          <w:ilvl w:val="2"/>
          <w:numId w:val="1"/>
        </w:numPr>
        <w:rPr/>
      </w:pPr>
      <w:bookmarkStart w:id="1030" w:name="__RefHeading___Toc3899862_2870459653"/>
      <w:bookmarkStart w:id="1031" w:name="_Toc456"/>
      <w:bookmarkEnd w:id="1030"/>
      <w:r>
        <w:rPr>
          <w:rtl w:val="true"/>
        </w:rPr>
        <w:t xml:space="preserve">القمي، الشيخ محمد علي بن محمد جعفر </w:t>
      </w:r>
      <w:r>
        <w:rPr>
          <w:rtl w:val="true"/>
        </w:rPr>
        <w:t>(</w:t>
      </w:r>
      <w:r>
        <w:rPr>
          <w:rtl w:val="true"/>
        </w:rPr>
        <w:t>ت</w:t>
      </w:r>
      <w:r>
        <w:rPr/>
        <w:t>1354</w:t>
      </w:r>
      <w:r>
        <w:rPr>
          <w:rtl w:val="true"/>
        </w:rPr>
        <w:t>).</w:t>
      </w:r>
      <w:bookmarkEnd w:id="1031"/>
    </w:p>
    <w:p>
      <w:pPr>
        <w:pStyle w:val="Heading4"/>
        <w:numPr>
          <w:ilvl w:val="3"/>
          <w:numId w:val="1"/>
        </w:numPr>
        <w:rPr/>
      </w:pPr>
      <w:bookmarkStart w:id="1032" w:name="__RefHeading___Toc3899864_2870459653"/>
      <w:bookmarkStart w:id="1033" w:name="_Toc457"/>
      <w:bookmarkEnd w:id="1032"/>
      <w:r>
        <w:rPr>
          <w:rtl w:val="true"/>
        </w:rPr>
        <w:t>الرسالة الرضاعية</w:t>
      </w:r>
      <w:r>
        <w:rPr>
          <w:rtl w:val="true"/>
        </w:rPr>
        <w:t>.</w:t>
      </w:r>
      <w:bookmarkEnd w:id="103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فرغ منها في سامراء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تزيد على ألفي بيت</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الكاف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4" w:name="pg9187_91812"/>
      <w:bookmarkStart w:id="1035" w:name="pg9187_91812"/>
      <w:bookmarkEnd w:id="1035"/>
    </w:p>
    <w:p>
      <w:pPr>
        <w:pStyle w:val="Heading2"/>
        <w:numPr>
          <w:ilvl w:val="1"/>
          <w:numId w:val="1"/>
        </w:numPr>
        <w:rPr/>
      </w:pPr>
      <w:bookmarkStart w:id="1036" w:name="pg9187_91812"/>
      <w:bookmarkStart w:id="1037" w:name="__RefHeading___Toc3899866_2870459653"/>
      <w:bookmarkStart w:id="1038" w:name="_Toc458"/>
      <w:bookmarkEnd w:id="1036"/>
      <w:bookmarkEnd w:id="1037"/>
      <w:r>
        <w:rPr>
          <w:rtl w:val="true"/>
        </w:rPr>
        <w:t>حرف الكاف</w:t>
      </w:r>
      <w:bookmarkEnd w:id="1038"/>
    </w:p>
    <w:p>
      <w:pPr>
        <w:pStyle w:val="Heading3"/>
        <w:numPr>
          <w:ilvl w:val="2"/>
          <w:numId w:val="1"/>
        </w:numPr>
        <w:rPr/>
      </w:pPr>
      <w:bookmarkStart w:id="1039" w:name="__RefHeading___Toc3899868_2870459653"/>
      <w:bookmarkStart w:id="1040" w:name="_Toc459"/>
      <w:bookmarkEnd w:id="1039"/>
      <w:r>
        <w:rPr>
          <w:rtl w:val="true"/>
        </w:rPr>
        <w:t>الكازروني، محمد تقي بن محمد شفيع الموسوي</w:t>
      </w:r>
      <w:bookmarkEnd w:id="1040"/>
    </w:p>
    <w:p>
      <w:pPr>
        <w:pStyle w:val="Heading4"/>
        <w:numPr>
          <w:ilvl w:val="3"/>
          <w:numId w:val="1"/>
        </w:numPr>
        <w:rPr/>
      </w:pPr>
      <w:bookmarkStart w:id="1041" w:name="__RefHeading___Toc3899870_2870459653"/>
      <w:bookmarkStart w:id="1042" w:name="_Toc460"/>
      <w:bookmarkEnd w:id="1041"/>
      <w:r>
        <w:rPr/>
        <w:t>226</w:t>
      </w:r>
      <w:r>
        <w:rPr>
          <w:rtl w:val="true"/>
        </w:rPr>
        <w:t xml:space="preserve">- </w:t>
      </w:r>
      <w:r>
        <w:rPr>
          <w:rtl w:val="true"/>
        </w:rPr>
        <w:t xml:space="preserve">مراثي </w:t>
      </w:r>
      <w:r>
        <w:rPr>
          <w:rtl w:val="true"/>
        </w:rPr>
        <w:t xml:space="preserve">- </w:t>
      </w:r>
      <w:r>
        <w:rPr>
          <w:rtl w:val="true"/>
        </w:rPr>
        <w:t>عربي</w:t>
      </w:r>
      <w:r>
        <w:rPr>
          <w:rtl w:val="true"/>
        </w:rPr>
        <w:t>.</w:t>
      </w:r>
      <w:bookmarkEnd w:id="1042"/>
    </w:p>
    <w:p>
      <w:pPr>
        <w:pStyle w:val="Heading5"/>
        <w:numPr>
          <w:ilvl w:val="4"/>
          <w:numId w:val="1"/>
        </w:numPr>
        <w:rPr/>
      </w:pPr>
      <w:bookmarkStart w:id="1043" w:name="__RefHeading___Toc3899872_2870459653"/>
      <w:bookmarkStart w:id="1044" w:name="_Toc461"/>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 xml:space="preserve">مقطوعات وقصائد عربية في رثاء شهداء كربلاء 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البغدادي</w:t>
      </w:r>
    </w:p>
    <w:p>
      <w:pPr>
        <w:pStyle w:val="BookText"/>
        <w:rPr/>
      </w:pPr>
      <w:r>
        <w:rPr>
          <w:rFonts w:ascii="Amiri" w:hAnsi="Amiri" w:eastAsia="Amiri" w:cs="Amiri"/>
          <w:color w:val="111111"/>
          <w:sz w:val="28"/>
          <w:sz w:val="28"/>
          <w:szCs w:val="28"/>
          <w:rtl w:val="true"/>
          <w:lang w:bidi="ar-SA"/>
        </w:rPr>
        <w:t>والحاج محمد علي كمونة، والشيخ صالح الحلي، والسيد رضا الهندي، 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مركز مطالعات وتحقيقات إسلامية؛ رقم 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الخط نستعليق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تاريخ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عدد الصفحات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مختلفة الاسطر ، قياس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 ،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فنخا </w:t>
      </w:r>
      <w:r>
        <w:rPr>
          <w:rFonts w:eastAsia="IRNazanin" w:cs="IRNazanin"/>
          <w:color w:val="111111"/>
          <w:sz w:val="28"/>
          <w:szCs w:val="28"/>
          <w:rtl w:val="true"/>
          <w:lang w:bidi="fa-IR"/>
        </w:rPr>
        <w:t>(</w:t>
      </w:r>
      <w:r>
        <w:rPr>
          <w:rFonts w:eastAsia="IRNazanin" w:cs="IRNazanin"/>
          <w:color w:val="111111"/>
          <w:sz w:val="28"/>
          <w:szCs w:val="28"/>
          <w:lang w:bidi="fa-IR"/>
        </w:rPr>
        <w:t>513/10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1045" w:name="__RefHeading___Toc3899874_2870459653"/>
      <w:bookmarkStart w:id="1046" w:name="_Toc462"/>
      <w:bookmarkEnd w:id="1045"/>
      <w:r>
        <w:rPr>
          <w:rtl w:val="true"/>
        </w:rPr>
        <w:t>النسخ</w:t>
      </w:r>
      <w:r>
        <w:rPr>
          <w:rtl w:val="true"/>
        </w:rPr>
        <w:t>:</w:t>
      </w:r>
      <w:bookmarkEnd w:id="104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3899876_2870459653"/>
      <w:bookmarkStart w:id="1048" w:name="_Toc463"/>
      <w:bookmarkEnd w:id="1047"/>
      <w:r>
        <w:rPr>
          <w:rtl w:val="true"/>
        </w:rPr>
        <w:t>شرح التصريف</w:t>
      </w:r>
      <w:bookmarkEnd w:id="1048"/>
    </w:p>
    <w:p>
      <w:pPr>
        <w:pStyle w:val="Heading5"/>
        <w:numPr>
          <w:ilvl w:val="4"/>
          <w:numId w:val="1"/>
        </w:numPr>
        <w:rPr/>
      </w:pPr>
      <w:bookmarkStart w:id="1049" w:name="__RefHeading___Toc3899878_2870459653"/>
      <w:bookmarkStart w:id="1050" w:name="_Toc464"/>
      <w:bookmarkEnd w:id="1049"/>
      <w:r>
        <w:rPr>
          <w:rtl w:val="true"/>
        </w:rPr>
        <w:t>اشارة</w:t>
      </w:r>
      <w:bookmarkEnd w:id="1050"/>
    </w:p>
    <w:p>
      <w:pPr>
        <w:pStyle w:val="BookText"/>
        <w:rPr/>
      </w:pPr>
      <w:r>
        <w:rPr>
          <w:rFonts w:ascii="Amiri" w:hAnsi="Amiri" w:eastAsia="Amiri" w:cs="Amiri"/>
          <w:color w:val="111111"/>
          <w:sz w:val="28"/>
          <w:sz w:val="28"/>
          <w:szCs w:val="28"/>
          <w:rtl w:val="true"/>
          <w:lang w:bidi="ar-SA"/>
        </w:rPr>
        <w:t>شرح مزجي على تصريف 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ألّفه في أول شبابه بسامراء من تقرير والده في سنة</w:t>
      </w:r>
    </w:p>
    <w:p>
      <w:pPr>
        <w:pStyle w:val="BookText"/>
        <w:rPr/>
      </w:pP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51" w:name="__RefHeading___Toc3899880_2870459653"/>
      <w:bookmarkStart w:id="1052" w:name="_Toc465"/>
      <w:bookmarkEnd w:id="1051"/>
      <w:r>
        <w:rPr>
          <w:rtl w:val="true"/>
        </w:rPr>
        <w:t>النسخ</w:t>
      </w:r>
      <w:r>
        <w:rPr>
          <w:rtl w:val="true"/>
        </w:rPr>
        <w:t>:</w:t>
      </w:r>
      <w:bookmarkStart w:id="1053" w:name="pg9187_91813"/>
      <w:bookmarkEnd w:id="1052"/>
    </w:p>
    <w:p>
      <w:pPr>
        <w:pStyle w:val="BookText"/>
        <w:rPr/>
      </w:pPr>
      <w:bookmarkEnd w:id="1053"/>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إطلاعات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Heading3"/>
        <w:numPr>
          <w:ilvl w:val="2"/>
          <w:numId w:val="1"/>
        </w:numPr>
        <w:rPr/>
      </w:pPr>
      <w:bookmarkStart w:id="1054" w:name="__RefHeading___Toc3899882_2870459653"/>
      <w:bookmarkStart w:id="1055" w:name="_Toc466"/>
      <w:bookmarkEnd w:id="1054"/>
      <w:r>
        <w:rPr>
          <w:rtl w:val="true"/>
        </w:rPr>
        <w:t xml:space="preserve">كاشف الغطاء الشيخ موسى ابن الشيخ محمد رضا </w:t>
      </w:r>
      <w:r>
        <w:rPr>
          <w:rtl w:val="true"/>
        </w:rPr>
        <w:t>(</w:t>
      </w:r>
      <w:r>
        <w:rPr>
          <w:rtl w:val="true"/>
        </w:rPr>
        <w:t xml:space="preserve">ت </w:t>
      </w:r>
      <w:r>
        <w:rPr/>
        <w:t>1306</w:t>
      </w:r>
      <w:r>
        <w:rPr>
          <w:rtl w:val="true"/>
        </w:rPr>
        <w:t>ه</w:t>
      </w:r>
      <w:r>
        <w:rPr>
          <w:rtl w:val="true"/>
        </w:rPr>
        <w:t>-)</w:t>
      </w:r>
      <w:bookmarkEnd w:id="1055"/>
    </w:p>
    <w:p>
      <w:pPr>
        <w:pStyle w:val="Heading4"/>
        <w:numPr>
          <w:ilvl w:val="3"/>
          <w:numId w:val="1"/>
        </w:numPr>
        <w:rPr/>
      </w:pPr>
      <w:bookmarkStart w:id="1056" w:name="__RefHeading___Toc3899884_2870459653"/>
      <w:bookmarkStart w:id="1057" w:name="_Toc467"/>
      <w:bookmarkEnd w:id="1056"/>
      <w:r>
        <w:rPr/>
        <w:t>228</w:t>
      </w:r>
      <w:r>
        <w:rPr>
          <w:rtl w:val="true"/>
        </w:rPr>
        <w:t xml:space="preserve">- </w:t>
      </w:r>
      <w:r>
        <w:rPr>
          <w:rtl w:val="true"/>
        </w:rPr>
        <w:t xml:space="preserve">القواعد الستة عشر </w:t>
      </w:r>
      <w:r>
        <w:rPr>
          <w:rtl w:val="true"/>
        </w:rPr>
        <w:t>.</w:t>
      </w:r>
      <w:bookmarkEnd w:id="1057"/>
    </w:p>
    <w:p>
      <w:p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ألحقها الشيخ الأكبر الشيخ جعفر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المبين، </w:t>
      </w:r>
      <w:r>
        <w:rPr>
          <w:rStyle w:val="FootnoteAnchor"/>
          <w:rtl w:val="true"/>
        </w:rPr>
        <w:footnoteReference w:id="52"/>
      </w:r>
      <w:r>
        <w:rPr>
          <w:rFonts w:ascii="Amiri" w:hAnsi="Amiri" w:eastAsia="Amiri" w:cs="Amiri"/>
          <w:color w:val="111111"/>
          <w:sz w:val="28"/>
          <w:sz w:val="28"/>
          <w:szCs w:val="28"/>
          <w:rtl w:val="true"/>
          <w:lang w:bidi="ar-SA"/>
        </w:rPr>
        <w:t xml:space="preserve">وطبع في آخره في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حفيده الشيخ موسى ابن الشيخ محمد رضا ابن الشيخ موسى بن جعفر في سامراء أوان توقفه بها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طبعت أخيراً،</w:t>
      </w:r>
    </w:p>
    <w:p>
      <w:pPr>
        <w:pStyle w:val="BookText"/>
        <w:rPr/>
      </w:pPr>
      <w:r>
        <w:rPr>
          <w:rFonts w:ascii="Amiri" w:hAnsi="Amiri" w:eastAsia="Amiri" w:cs="Amiri"/>
          <w:color w:val="111111"/>
          <w:sz w:val="28"/>
          <w:sz w:val="28"/>
          <w:szCs w:val="28"/>
          <w:rtl w:val="true"/>
          <w:lang w:bidi="ar-SA"/>
        </w:rPr>
        <w:t>طبعتها مؤسسة كاشف الغطاء</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3899886_2870459653"/>
      <w:bookmarkStart w:id="1059" w:name="_Toc468"/>
      <w:bookmarkEnd w:id="1058"/>
      <w:r>
        <w:rPr>
          <w:rtl w:val="true"/>
        </w:rPr>
        <w:t xml:space="preserve">كبّة محمد حسن </w:t>
      </w:r>
      <w:r>
        <w:rPr>
          <w:rtl w:val="true"/>
        </w:rPr>
        <w:t>(</w:t>
      </w:r>
      <w:r>
        <w:rPr>
          <w:rtl w:val="true"/>
        </w:rPr>
        <w:t xml:space="preserve">ت </w:t>
      </w:r>
      <w:r>
        <w:rPr/>
        <w:t>1336</w:t>
      </w:r>
      <w:r>
        <w:rPr>
          <w:rtl w:val="true"/>
        </w:rPr>
        <w:t xml:space="preserve"> </w:t>
      </w:r>
      <w:r>
        <w:rPr>
          <w:rtl w:val="true"/>
        </w:rPr>
        <w:t>ه</w:t>
      </w:r>
      <w:r>
        <w:rPr>
          <w:rtl w:val="true"/>
        </w:rPr>
        <w:t>-)</w:t>
      </w:r>
      <w:bookmarkEnd w:id="1059"/>
    </w:p>
    <w:p>
      <w:pPr>
        <w:pStyle w:val="Heading4"/>
        <w:numPr>
          <w:ilvl w:val="3"/>
          <w:numId w:val="1"/>
        </w:numPr>
        <w:rPr/>
      </w:pPr>
      <w:bookmarkStart w:id="1060" w:name="__RefHeading___Toc3899888_2870459653"/>
      <w:bookmarkStart w:id="1061" w:name="_Toc469"/>
      <w:bookmarkEnd w:id="1060"/>
      <w:r>
        <w:rPr>
          <w:rtl w:val="true"/>
        </w:rPr>
        <w:t>اشارة</w:t>
      </w:r>
      <w:bookmarkEnd w:id="1061"/>
    </w:p>
    <w:p>
      <w:pPr>
        <w:pStyle w:val="BookText"/>
        <w:rPr/>
      </w:pPr>
      <w:r>
        <w:rPr>
          <w:rFonts w:ascii="Amiri" w:hAnsi="Amiri" w:eastAsia="Amiri" w:cs="Amiri"/>
          <w:color w:val="111111"/>
          <w:sz w:val="28"/>
          <w:sz w:val="28"/>
          <w:szCs w:val="28"/>
          <w:rtl w:val="true"/>
          <w:lang w:bidi="ar-SA"/>
        </w:rPr>
        <w:t xml:space="preserve">كبّة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عالم جليل وفقيه بارع وأديب كبير ، ولد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الكاظمية، ونشأ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العلم وهو ابن ثلاثين سنة في النجف ثم عاد إلى الكاظمية، وهاجر إلى سامراء في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 على السيد المجدّد حتى بلغ درجة الاجتهاد، و ارجع شيخنا الشيرازي الاحتياطات إليه، زار النصف من شعبان في كربلاء ثم النجف ومرض أياماً وتوفي عشية الخميس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نتاجه العلمي في سامراء؛ لأنه لم يغادرها وحينما كان في النجف لم</w:t>
      </w:r>
    </w:p>
    <w:p>
      <w:pPr>
        <w:pStyle w:val="BookText"/>
        <w:rPr/>
      </w:pPr>
      <w:r>
        <w:rPr>
          <w:rFonts w:ascii="Amiri" w:hAnsi="Amiri" w:eastAsia="Amiri" w:cs="Amiri"/>
          <w:color w:val="111111"/>
          <w:sz w:val="28"/>
          <w:sz w:val="28"/>
          <w:szCs w:val="28"/>
          <w:rtl w:val="true"/>
          <w:lang w:bidi="ar-SA"/>
        </w:rPr>
        <w:t>يؤلف شيئاً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416/13</w:t>
      </w:r>
      <w:r>
        <w:rPr>
          <w:rFonts w:eastAsia="Amiri" w:cs="Amiri" w:ascii="Amiri" w:hAnsi="Amiri"/>
          <w:color w:val="111111"/>
          <w:sz w:val="28"/>
          <w:szCs w:val="28"/>
          <w:rtl w:val="true"/>
          <w:lang w:bidi="ar-SA"/>
        </w:rPr>
        <w:t xml:space="preserve"> . </w:t>
      </w:r>
      <w:bookmarkStart w:id="1062" w:name="pg9187_91814"/>
    </w:p>
    <w:p>
      <w:pPr>
        <w:pStyle w:val="Heading4"/>
        <w:numPr>
          <w:ilvl w:val="3"/>
          <w:numId w:val="1"/>
        </w:numPr>
        <w:rPr/>
      </w:pPr>
      <w:bookmarkStart w:id="1063" w:name="__RefHeading___Toc3899890_2870459653"/>
      <w:bookmarkStart w:id="1064" w:name="_Toc470"/>
      <w:bookmarkEnd w:id="1062"/>
      <w:bookmarkEnd w:id="1063"/>
      <w:r>
        <w:rPr/>
        <w:t>229</w:t>
      </w:r>
      <w:r>
        <w:rPr>
          <w:rtl w:val="true"/>
        </w:rPr>
        <w:t xml:space="preserve">- </w:t>
      </w:r>
      <w:r>
        <w:rPr>
          <w:rtl w:val="true"/>
        </w:rPr>
        <w:t xml:space="preserve">الأذان والإقامة واستحبابها </w:t>
      </w:r>
      <w:r>
        <w:rPr>
          <w:rtl w:val="true"/>
        </w:rPr>
        <w:t>(</w:t>
      </w:r>
      <w:r>
        <w:rPr>
          <w:rtl w:val="true"/>
        </w:rPr>
        <w:t>رسالة في</w:t>
      </w:r>
      <w:r>
        <w:rPr>
          <w:rtl w:val="true"/>
        </w:rPr>
        <w:t>).</w:t>
      </w:r>
      <w:bookmarkEnd w:id="1064"/>
    </w:p>
    <w:p>
      <w:pPr>
        <w:pStyle w:val="BookText"/>
        <w:rPr/>
      </w:pPr>
      <w:r>
        <w:rPr>
          <w:rFonts w:ascii="Amiri" w:hAnsi="Amiri" w:eastAsia="Amiri" w:cs="Amiri"/>
          <w:color w:val="111111"/>
          <w:sz w:val="28"/>
          <w:sz w:val="28"/>
          <w:szCs w:val="28"/>
          <w:rtl w:val="true"/>
          <w:lang w:bidi="ar-SA"/>
        </w:rPr>
        <w:t xml:space="preserve">ذكرها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والمظنون أنّه ألّفها في سامراء بقرينة طول بقائه فيها</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3899892_2870459653"/>
      <w:bookmarkStart w:id="1066" w:name="_Toc471"/>
      <w:bookmarkEnd w:id="1065"/>
      <w:r>
        <w:rPr/>
        <w:t>230</w:t>
      </w:r>
      <w:r>
        <w:rPr>
          <w:rtl w:val="true"/>
        </w:rPr>
        <w:t xml:space="preserve">- </w:t>
      </w:r>
      <w:r>
        <w:rPr>
          <w:rtl w:val="true"/>
        </w:rPr>
        <w:t>الاستصحاب</w:t>
      </w:r>
      <w:r>
        <w:rPr>
          <w:rtl w:val="true"/>
        </w:rPr>
        <w:t>.</w:t>
      </w:r>
      <w:bookmarkEnd w:id="1066"/>
    </w:p>
    <w:p>
      <w:pPr>
        <w:pStyle w:val="Heading4"/>
        <w:numPr>
          <w:ilvl w:val="3"/>
          <w:numId w:val="1"/>
        </w:numPr>
        <w:rPr/>
      </w:pPr>
      <w:bookmarkStart w:id="1067" w:name="__RefHeading___Toc3899894_2870459653"/>
      <w:bookmarkStart w:id="1068" w:name="_Toc472"/>
      <w:bookmarkEnd w:id="1067"/>
      <w:r>
        <w:rPr/>
        <w:t>231</w:t>
      </w:r>
      <w:r>
        <w:rPr>
          <w:rtl w:val="true"/>
        </w:rPr>
        <w:t xml:space="preserve">- </w:t>
      </w:r>
      <w:r>
        <w:rPr>
          <w:rtl w:val="true"/>
        </w:rPr>
        <w:t>أصول الدين</w:t>
      </w:r>
      <w:r>
        <w:rPr>
          <w:rtl w:val="true"/>
        </w:rPr>
        <w:t>.</w:t>
      </w:r>
      <w:bookmarkEnd w:id="1068"/>
    </w:p>
    <w:p>
      <w:pPr>
        <w:pStyle w:val="BookText"/>
        <w:rPr/>
      </w:pPr>
      <w:r>
        <w:rPr>
          <w:rFonts w:ascii="Amiri" w:hAnsi="Amiri" w:eastAsia="Amiri" w:cs="Amiri"/>
          <w:color w:val="111111"/>
          <w:sz w:val="28"/>
          <w:sz w:val="28"/>
          <w:szCs w:val="28"/>
          <w:rtl w:val="true"/>
          <w:lang w:bidi="ar-SA"/>
        </w:rPr>
        <w:t xml:space="preserve">ذكره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الدين للفقيه الشيخ محمد حسن كبة ابن الحاج محمد صالح البغدادي، المولود سنة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بالنجف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رأيته بخطه وهو ناقص الآخر</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3899896_2870459653"/>
      <w:bookmarkStart w:id="1070" w:name="_Toc473"/>
      <w:bookmarkEnd w:id="1069"/>
      <w:r>
        <w:rPr/>
        <w:t>232</w:t>
      </w:r>
      <w:r>
        <w:rPr>
          <w:rtl w:val="true"/>
        </w:rPr>
        <w:t xml:space="preserve">- </w:t>
      </w:r>
      <w:r>
        <w:rPr>
          <w:rtl w:val="true"/>
        </w:rPr>
        <w:t xml:space="preserve">بيع أم الولد لمن أقرَّ بحريتها </w:t>
      </w:r>
      <w:r>
        <w:rPr>
          <w:rtl w:val="true"/>
        </w:rPr>
        <w:t>.</w:t>
      </w:r>
      <w:bookmarkEnd w:id="1070"/>
    </w:p>
    <w:p>
      <w:pPr>
        <w:pStyle w:val="BookText"/>
        <w:rPr/>
      </w:pPr>
      <w:r>
        <w:rPr>
          <w:rFonts w:ascii="IRNazanin" w:hAnsi="IRNazanin" w:eastAsia="IRNazanin"/>
          <w:color w:val="111111"/>
          <w:sz w:val="28"/>
          <w:sz w:val="28"/>
          <w:szCs w:val="28"/>
          <w:rtl w:val="true"/>
          <w:lang w:bidi="fa-IR"/>
        </w:rPr>
        <w:t xml:space="preserve">ذكره ایضاً في 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للشيخ الفقيه الشهير بالحاج محمد حسن كبة</w:t>
      </w:r>
    </w:p>
    <w:p>
      <w:pPr>
        <w:pStyle w:val="BookText"/>
        <w:rPr/>
      </w:pPr>
      <w:r>
        <w:rPr>
          <w:rFonts w:ascii="Amiri" w:hAnsi="Amiri" w:eastAsia="Amiri" w:cs="Amiri"/>
          <w:color w:val="111111"/>
          <w:sz w:val="28"/>
          <w:sz w:val="28"/>
          <w:szCs w:val="28"/>
          <w:rtl w:val="true"/>
          <w:lang w:bidi="ar-SA"/>
        </w:rPr>
        <w:t xml:space="preserve">ابن الحاج محمد صالح ابن الحاج مصطفى البغدادي المولود سنة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والمتوفى</w:t>
      </w:r>
    </w:p>
    <w:p>
      <w:pPr>
        <w:pStyle w:val="BookText"/>
        <w:rPr/>
      </w:pPr>
      <w:r>
        <w:rPr>
          <w:rFonts w:ascii="Amiri" w:hAnsi="Amiri" w:eastAsia="Amiri" w:cs="Amiri"/>
          <w:color w:val="111111"/>
          <w:sz w:val="28"/>
          <w:sz w:val="28"/>
          <w:szCs w:val="28"/>
          <w:rtl w:val="true"/>
          <w:lang w:bidi="ar-SA"/>
        </w:rPr>
        <w:t xml:space="preserve">بالنجف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مختصر رأيته بخطه</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3899898_2870459653"/>
      <w:bookmarkStart w:id="1072" w:name="_Toc474"/>
      <w:bookmarkEnd w:id="1071"/>
      <w:r>
        <w:rPr/>
        <w:t>233</w:t>
      </w:r>
      <w:r>
        <w:rPr>
          <w:rtl w:val="true"/>
        </w:rPr>
        <w:t xml:space="preserve">- </w:t>
      </w:r>
      <w:r>
        <w:rPr>
          <w:rtl w:val="true"/>
        </w:rPr>
        <w:t>جواب العلّامة الشيخ مهدي الخالصي</w:t>
      </w:r>
      <w:r>
        <w:rPr>
          <w:rtl w:val="true"/>
        </w:rPr>
        <w:t>.</w:t>
      </w:r>
      <w:bookmarkEnd w:id="1072"/>
    </w:p>
    <w:p>
      <w:pPr>
        <w:pStyle w:val="BookText"/>
        <w:rPr/>
      </w:pPr>
      <w:r>
        <w:rPr>
          <w:rFonts w:ascii="Amiri" w:hAnsi="Amiri" w:eastAsia="Amiri" w:cs="Amiri"/>
          <w:color w:val="111111"/>
          <w:sz w:val="28"/>
          <w:sz w:val="28"/>
          <w:szCs w:val="28"/>
          <w:rtl w:val="true"/>
          <w:lang w:bidi="ar-SA"/>
        </w:rPr>
        <w:t xml:space="preserve">ذكره أيضاً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العلّامة الشيخ مهدي الخالصي الكاظمي المتوفى بالمشهد المقدس الرضوي في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اعتراضاته على بعض مسائل التقليد للشيخ الفقيه محمد حسن كبة البغدادي</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3899900_2870459653"/>
      <w:bookmarkStart w:id="1074" w:name="_Toc475"/>
      <w:bookmarkEnd w:id="1073"/>
      <w:r>
        <w:rPr/>
        <w:t>234</w:t>
      </w:r>
      <w:r>
        <w:rPr>
          <w:rtl w:val="true"/>
        </w:rPr>
        <w:t xml:space="preserve">- </w:t>
      </w:r>
      <w:r>
        <w:rPr>
          <w:rtl w:val="true"/>
        </w:rPr>
        <w:t xml:space="preserve">جواب المسائل العشر </w:t>
      </w:r>
      <w:r>
        <w:rPr>
          <w:rtl w:val="true"/>
        </w:rPr>
        <w:t>.</w:t>
      </w:r>
      <w:bookmarkEnd w:id="107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المسائل العشر التي سُئل عنها شيخنا الميرزا محمد تقي الشيرازي، فأجاب عنها بأمره الحاج محمد حسن كبة البغدادي المذكور، في </w:t>
      </w:r>
      <w:bookmarkStart w:id="1075" w:name="pg9187_91815"/>
    </w:p>
    <w:p>
      <w:pPr>
        <w:pStyle w:val="BookText"/>
        <w:rPr/>
      </w:pPr>
      <w:bookmarkEnd w:id="1075"/>
      <w:r>
        <w:rPr>
          <w:rFonts w:ascii="Amiri" w:hAnsi="Amiri" w:eastAsia="Amiri" w:cs="Amiri"/>
          <w:color w:val="111111"/>
          <w:sz w:val="28"/>
          <w:sz w:val="28"/>
          <w:szCs w:val="28"/>
          <w:rtl w:val="true"/>
          <w:lang w:bidi="ar-SA"/>
        </w:rPr>
        <w:t>مئة وخمسين بيتاً، رأيته بخطه في الكاظمية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كان آية الله الشيخ محمد حسن كبة استقرَّ في سامراء ولم يغادرها ملازماً للمجدّد الشیيرازي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وفاته لازم الشيخ التقي الشيرازي حتى قصد كربلاء والنجف زائراً ومرض فيها أياماً حتى 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تبين أنها من مؤلّفات سامراء</w:t>
      </w:r>
      <w:r>
        <w:rPr>
          <w:rFonts w:eastAsia="IRNazanin" w:cs="IRNazanin"/>
          <w:color w:val="111111"/>
          <w:sz w:val="28"/>
          <w:szCs w:val="28"/>
          <w:rtl w:val="true"/>
          <w:lang w:bidi="fa-IR"/>
        </w:rPr>
        <w:t>.</w:t>
      </w:r>
    </w:p>
    <w:p>
      <w:pPr>
        <w:pStyle w:val="Heading4"/>
        <w:numPr>
          <w:ilvl w:val="3"/>
          <w:numId w:val="1"/>
        </w:numPr>
        <w:rPr/>
      </w:pPr>
      <w:bookmarkStart w:id="1076" w:name="__RefHeading___Toc3899902_2870459653"/>
      <w:bookmarkStart w:id="1077" w:name="_Toc476"/>
      <w:bookmarkEnd w:id="1076"/>
      <w:r>
        <w:rPr/>
        <w:t>235</w:t>
      </w:r>
      <w:r>
        <w:rPr>
          <w:rtl w:val="true"/>
        </w:rPr>
        <w:t xml:space="preserve">- </w:t>
      </w:r>
      <w:r>
        <w:rPr>
          <w:rtl w:val="true"/>
        </w:rPr>
        <w:t>الحاشية على فرائد الأصول</w:t>
      </w:r>
      <w:r>
        <w:rPr>
          <w:rtl w:val="true"/>
        </w:rPr>
        <w:t>.</w:t>
      </w:r>
      <w:bookmarkEnd w:id="1077"/>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الأولى التامة، فرغ منها في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w:t>
      </w:r>
    </w:p>
    <w:p>
      <w:pPr>
        <w:pStyle w:val="BookText"/>
        <w:rPr/>
      </w:pPr>
      <w:r>
        <w:rPr>
          <w:rFonts w:ascii="Amiri" w:hAnsi="Amiri" w:eastAsia="Amiri" w:cs="Amiri"/>
          <w:color w:val="111111"/>
          <w:sz w:val="28"/>
          <w:sz w:val="28"/>
          <w:szCs w:val="28"/>
          <w:rtl w:val="true"/>
          <w:lang w:bidi="ar-SA"/>
        </w:rPr>
        <w:t>من سبعة عشر ألف بيت؛ فباعتبار ما ذكر يتبين أنها من مؤلّفات سامراء</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3899904_2870459653"/>
      <w:bookmarkStart w:id="1079" w:name="_Toc477"/>
      <w:bookmarkEnd w:id="1078"/>
      <w:r>
        <w:rPr/>
        <w:t>236</w:t>
      </w:r>
      <w:r>
        <w:rPr>
          <w:rtl w:val="true"/>
        </w:rPr>
        <w:t xml:space="preserve">- </w:t>
      </w:r>
      <w:r>
        <w:rPr>
          <w:rtl w:val="true"/>
        </w:rPr>
        <w:t>الحاشية على فرائد الأصول</w:t>
      </w:r>
      <w:r>
        <w:rPr>
          <w:rtl w:val="true"/>
        </w:rPr>
        <w:t>.</w:t>
      </w:r>
      <w:bookmarkEnd w:id="1079"/>
    </w:p>
    <w:p>
      <w:pPr>
        <w:pStyle w:val="BookText"/>
        <w:rPr/>
      </w:pPr>
      <w:r>
        <w:rPr>
          <w:rFonts w:ascii="IRNazanin" w:hAnsi="IRNazanin" w:eastAsia="IRNazanin"/>
          <w:color w:val="111111"/>
          <w:sz w:val="28"/>
          <w:sz w:val="28"/>
          <w:szCs w:val="28"/>
          <w:rtl w:val="true"/>
          <w:lang w:bidi="fa-IR"/>
        </w:rPr>
        <w:t>قال في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ألفها بعد الأولى، ووصل فيها إلى دليل الانسداد وبعض الاستصحاب، في خمسة آلاف بيت كما رأيتها قبل وفاته بسنين، و لم أدر أنه تممها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فباعتبار ما ذكر يتبين أنها من مؤلّفات سامراء ایضاً</w:t>
      </w:r>
      <w:r>
        <w:rPr>
          <w:rFonts w:eastAsia="IRNazanin" w:cs="IRNazanin"/>
          <w:color w:val="111111"/>
          <w:sz w:val="28"/>
          <w:szCs w:val="28"/>
          <w:rtl w:val="true"/>
          <w:lang w:bidi="fa-IR"/>
        </w:rPr>
        <w:t>.</w:t>
      </w:r>
    </w:p>
    <w:p>
      <w:pPr>
        <w:pStyle w:val="Heading4"/>
        <w:numPr>
          <w:ilvl w:val="3"/>
          <w:numId w:val="1"/>
        </w:numPr>
        <w:rPr/>
      </w:pPr>
      <w:bookmarkStart w:id="1080" w:name="__RefHeading___Toc3899906_2870459653"/>
      <w:bookmarkStart w:id="1081" w:name="_Toc478"/>
      <w:bookmarkEnd w:id="1080"/>
      <w:r>
        <w:rPr/>
        <w:t>237</w:t>
      </w:r>
      <w:r>
        <w:rPr>
          <w:rtl w:val="true"/>
        </w:rPr>
        <w:t xml:space="preserve">- </w:t>
      </w:r>
      <w:r>
        <w:rPr>
          <w:rtl w:val="true"/>
        </w:rPr>
        <w:t>الحاشية على رسالة قاعدة مَن مَلَكَ شَيئاً</w:t>
      </w:r>
      <w:r>
        <w:rPr>
          <w:rtl w:val="true"/>
        </w:rPr>
        <w:t>».</w:t>
      </w:r>
      <w:bookmarkEnd w:id="1081"/>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قاعدة من ملك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من القواعد الكلية الفقهية، وقد كتب فيها رسالات مستقلة منها هذه التي هي للشيخ المرتضى الأنصاري المتوفى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الحاشية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الفقيه محمد حسن كبة البغدادي المتوفى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رأيتها بخطه في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3899908_2870459653"/>
      <w:bookmarkStart w:id="1083" w:name="_Toc479"/>
      <w:bookmarkEnd w:id="1082"/>
      <w:r>
        <w:rPr/>
        <w:t>238</w:t>
      </w:r>
      <w:r>
        <w:rPr>
          <w:rtl w:val="true"/>
        </w:rPr>
        <w:t xml:space="preserve">- </w:t>
      </w:r>
      <w:r>
        <w:rPr>
          <w:rtl w:val="true"/>
        </w:rPr>
        <w:t>الحاشية على مدارك الأحكام</w:t>
      </w:r>
      <w:r>
        <w:rPr>
          <w:rtl w:val="true"/>
        </w:rPr>
        <w:t>.</w:t>
      </w:r>
      <w:bookmarkEnd w:id="108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للمولى الفقيه الشيخ محمد حسن كبة المتوفى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من أوله إلى الوضوء للتأهب، وختمها برسالة في وجوب مقدمة الواجب المشروط قبل حصول الشرط إذا علم بحصوله في وقت يعجز فيه عن تحصيل المقدمة، فرغ منها </w:t>
      </w:r>
      <w:bookmarkStart w:id="1084" w:name="pg9187_91816"/>
    </w:p>
    <w:p>
      <w:pPr>
        <w:pStyle w:val="BookText"/>
        <w:rPr/>
      </w:pPr>
      <w:bookmarkEnd w:id="1084"/>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رأيتها بخطه في كتبه</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3899910_2870459653"/>
      <w:bookmarkStart w:id="1086" w:name="_Toc480"/>
      <w:bookmarkEnd w:id="1085"/>
      <w:r>
        <w:rPr/>
        <w:t>239</w:t>
      </w:r>
      <w:r>
        <w:rPr>
          <w:rtl w:val="true"/>
        </w:rPr>
        <w:t xml:space="preserve">- </w:t>
      </w:r>
      <w:r>
        <w:rPr>
          <w:rtl w:val="true"/>
        </w:rPr>
        <w:t>حاشية المعالم</w:t>
      </w:r>
      <w:r>
        <w:rPr>
          <w:rtl w:val="true"/>
        </w:rPr>
        <w:t>.</w:t>
      </w:r>
      <w:bookmarkEnd w:id="1086"/>
    </w:p>
    <w:p>
      <w:pPr>
        <w:pStyle w:val="Heading4"/>
        <w:numPr>
          <w:ilvl w:val="3"/>
          <w:numId w:val="1"/>
        </w:numPr>
        <w:rPr/>
      </w:pPr>
      <w:bookmarkStart w:id="1087" w:name="__RefHeading___Toc3899912_2870459653"/>
      <w:bookmarkStart w:id="1088" w:name="_Toc481"/>
      <w:bookmarkEnd w:id="1087"/>
      <w:r>
        <w:rPr/>
        <w:t>240</w:t>
      </w:r>
      <w:r>
        <w:rPr>
          <w:rtl w:val="true"/>
        </w:rPr>
        <w:t xml:space="preserve">- </w:t>
      </w:r>
      <w:r>
        <w:rPr>
          <w:rtl w:val="true"/>
        </w:rPr>
        <w:t>حاشية المكاسب</w:t>
      </w:r>
      <w:r>
        <w:rPr>
          <w:rtl w:val="true"/>
        </w:rPr>
        <w:t>.</w:t>
      </w:r>
      <w:bookmarkEnd w:id="1088"/>
    </w:p>
    <w:p>
      <w:pPr>
        <w:pStyle w:val="Heading4"/>
        <w:numPr>
          <w:ilvl w:val="3"/>
          <w:numId w:val="1"/>
        </w:numPr>
        <w:rPr/>
      </w:pPr>
      <w:bookmarkStart w:id="1089" w:name="__RefHeading___Toc3899914_2870459653"/>
      <w:bookmarkStart w:id="1090" w:name="_Toc482"/>
      <w:bookmarkEnd w:id="1089"/>
      <w:r>
        <w:rPr/>
        <w:t>241</w:t>
      </w:r>
      <w:r>
        <w:rPr>
          <w:rtl w:val="true"/>
        </w:rPr>
        <w:t xml:space="preserve">- </w:t>
      </w:r>
      <w:r>
        <w:rPr>
          <w:rtl w:val="true"/>
        </w:rPr>
        <w:t>حواشي نجاة العباد</w:t>
      </w:r>
      <w:r>
        <w:rPr>
          <w:rtl w:val="true"/>
        </w:rPr>
        <w:t>.</w:t>
      </w:r>
      <w:bookmarkEnd w:id="1090"/>
    </w:p>
    <w:p>
      <w:p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منطبقاً على فتاوى شيخنا الميزار محمد تقي الشيرازي للشيخ عبد الحسين ابن الحاج جواد البغدادي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شيخنا الحاج محمد حسن كبّة عليه حواشي بخطه الشريف إلى النصف منه</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3899916_2870459653"/>
      <w:bookmarkStart w:id="1092" w:name="_Toc483"/>
      <w:bookmarkEnd w:id="1091"/>
      <w:r>
        <w:rPr/>
        <w:t>242</w:t>
      </w:r>
      <w:r>
        <w:rPr>
          <w:rtl w:val="true"/>
        </w:rPr>
        <w:t xml:space="preserve">- </w:t>
      </w:r>
      <w:r>
        <w:rPr>
          <w:rtl w:val="true"/>
        </w:rPr>
        <w:t>حجية الظن</w:t>
      </w:r>
      <w:r>
        <w:rPr>
          <w:rtl w:val="true"/>
        </w:rPr>
        <w:t>.</w:t>
      </w:r>
      <w:bookmarkEnd w:id="1092"/>
    </w:p>
    <w:p>
      <w:pPr>
        <w:pStyle w:val="Heading4"/>
        <w:numPr>
          <w:ilvl w:val="3"/>
          <w:numId w:val="1"/>
        </w:numPr>
        <w:rPr/>
      </w:pPr>
      <w:bookmarkStart w:id="1093" w:name="__RefHeading___Toc3899918_2870459653"/>
      <w:bookmarkStart w:id="1094" w:name="_Toc484"/>
      <w:bookmarkEnd w:id="1093"/>
      <w:r>
        <w:rPr/>
        <w:t>243</w:t>
      </w:r>
      <w:r>
        <w:rPr>
          <w:rtl w:val="true"/>
        </w:rPr>
        <w:t xml:space="preserve">- </w:t>
      </w:r>
      <w:r>
        <w:rPr>
          <w:rtl w:val="true"/>
        </w:rPr>
        <w:t xml:space="preserve">حلق اللحية </w:t>
      </w:r>
      <w:r>
        <w:rPr>
          <w:rtl w:val="true"/>
        </w:rPr>
        <w:t>.</w:t>
      </w:r>
      <w:bookmarkEnd w:id="1094"/>
    </w:p>
    <w:p>
      <w:pPr>
        <w:pStyle w:val="Heading5"/>
        <w:numPr>
          <w:ilvl w:val="4"/>
          <w:numId w:val="1"/>
        </w:numPr>
        <w:rPr/>
      </w:pPr>
      <w:bookmarkStart w:id="1095" w:name="__RefHeading___Toc3899920_2870459653"/>
      <w:bookmarkStart w:id="1096" w:name="_Toc485"/>
      <w:bookmarkEnd w:id="1095"/>
      <w:r>
        <w:rPr>
          <w:rtl w:val="true"/>
        </w:rPr>
        <w:t>اشارة</w:t>
      </w:r>
      <w:bookmarkEnd w:id="1096"/>
    </w:p>
    <w:p>
      <w:p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كبة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أثبت حرمته في خمسمئة بيت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حرمة حلق اللحية، بل وكونها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استنسخته عن خطّ المؤلّف في حياته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وإنكار أصل الشرع، والله تعالى أعلم بحقائق الأحكام</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3899922_2870459653"/>
      <w:bookmarkStart w:id="1098" w:name="_Toc486"/>
      <w:bookmarkEnd w:id="1097"/>
      <w:r>
        <w:rPr>
          <w:rtl w:val="true"/>
        </w:rPr>
        <w:t>النسخ</w:t>
      </w:r>
      <w:r>
        <w:rPr>
          <w:rtl w:val="true"/>
        </w:rPr>
        <w:t>:</w:t>
      </w:r>
      <w:bookmarkEnd w:id="109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إحياء التراث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349/13</w:t>
      </w:r>
      <w:r>
        <w:rPr>
          <w:rFonts w:eastAsia="IRNazanin" w:cs="IRNazanin"/>
          <w:color w:val="111111"/>
          <w:sz w:val="28"/>
          <w:szCs w:val="28"/>
          <w:rtl w:val="true"/>
          <w:lang w:bidi="fa-IR"/>
        </w:rPr>
        <w:t xml:space="preserve">. </w:t>
      </w:r>
      <w:bookmarkStart w:id="1099" w:name="pg9187_91817"/>
    </w:p>
    <w:p>
      <w:pPr>
        <w:pStyle w:val="Heading4"/>
        <w:numPr>
          <w:ilvl w:val="3"/>
          <w:numId w:val="1"/>
        </w:numPr>
        <w:rPr/>
      </w:pPr>
      <w:bookmarkStart w:id="1100" w:name="__RefHeading___Toc3899924_2870459653"/>
      <w:bookmarkStart w:id="1101" w:name="_Toc487"/>
      <w:bookmarkEnd w:id="1099"/>
      <w:bookmarkEnd w:id="1100"/>
      <w:r>
        <w:rPr/>
        <w:t>244</w:t>
      </w:r>
      <w:r>
        <w:rPr>
          <w:rtl w:val="true"/>
        </w:rPr>
        <w:t xml:space="preserve">- </w:t>
      </w:r>
      <w:r>
        <w:rPr>
          <w:rtl w:val="true"/>
        </w:rPr>
        <w:t>جواب المسائل الأربعة الفارسية</w:t>
      </w:r>
      <w:r>
        <w:rPr>
          <w:rtl w:val="true"/>
        </w:rPr>
        <w:t>.</w:t>
      </w:r>
      <w:bookmarkEnd w:id="1101"/>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التي سُئِل عنها شيخنا الميرزا محمد تقي الشيرازي المتوفى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أمر الشيخ الفقيه الحاج محمد حسن بن محمد صالح بن مصطفى كبة البغدادي المتوفى عشية الخميس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جواب تلك المسائل فكتب جوابها بالعربية فيما يقرب من مائتي بيت</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3899926_2870459653"/>
      <w:bookmarkStart w:id="1103" w:name="_Toc488"/>
      <w:bookmarkEnd w:id="1102"/>
      <w:r>
        <w:rPr/>
        <w:t>245</w:t>
      </w:r>
      <w:r>
        <w:rPr>
          <w:rtl w:val="true"/>
        </w:rPr>
        <w:t xml:space="preserve">- </w:t>
      </w:r>
      <w:r>
        <w:rPr>
          <w:rtl w:val="true"/>
        </w:rPr>
        <w:t>ديوان شعره</w:t>
      </w:r>
      <w:r>
        <w:rPr>
          <w:rtl w:val="true"/>
        </w:rPr>
        <w:t>.</w:t>
      </w:r>
      <w:bookmarkEnd w:id="1103"/>
    </w:p>
    <w:p>
      <w:pPr>
        <w:pStyle w:val="BookText"/>
        <w:rPr/>
      </w:pPr>
      <w:r>
        <w:rPr>
          <w:rFonts w:ascii="Amiri" w:hAnsi="Amiri" w:eastAsia="Amiri" w:cs="Amiri"/>
          <w:color w:val="111111"/>
          <w:sz w:val="28"/>
          <w:sz w:val="28"/>
          <w:szCs w:val="28"/>
          <w:rtl w:val="true"/>
          <w:lang w:bidi="ar-SA"/>
        </w:rPr>
        <w:t>ذكره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3899928_2870459653"/>
      <w:bookmarkStart w:id="1105" w:name="_Toc489"/>
      <w:bookmarkEnd w:id="1104"/>
      <w:r>
        <w:rPr/>
        <w:t>246</w:t>
      </w:r>
      <w:r>
        <w:rPr>
          <w:rtl w:val="true"/>
        </w:rPr>
        <w:t xml:space="preserve">- </w:t>
      </w:r>
      <w:r>
        <w:rPr>
          <w:rtl w:val="true"/>
        </w:rPr>
        <w:t>شرح حديث تحف العقول في معايش العباد</w:t>
      </w:r>
      <w:r>
        <w:rPr>
          <w:rtl w:val="true"/>
        </w:rPr>
        <w:t>.</w:t>
      </w:r>
      <w:bookmarkEnd w:id="1105"/>
    </w:p>
    <w:p>
      <w:pPr>
        <w:pStyle w:val="BookText"/>
        <w:rPr/>
      </w:pPr>
      <w:r>
        <w:rPr>
          <w:rFonts w:ascii="Amiri" w:hAnsi="Amiri" w:eastAsia="Amiri" w:cs="Amiri"/>
          <w:color w:val="111111"/>
          <w:sz w:val="28"/>
          <w:sz w:val="28"/>
          <w:szCs w:val="28"/>
          <w:rtl w:val="true"/>
          <w:lang w:bidi="ar-SA"/>
        </w:rPr>
        <w:t>ذكره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تحف العقول في معايش العباد أول المكاسب للعلّامة الأنصاري، للشيخ الفقيه الحاج محمد حسن كبة البغدادي المتوفى</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رأيته بخطه في كتبه</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3899930_2870459653"/>
      <w:bookmarkStart w:id="1107" w:name="_Toc490"/>
      <w:bookmarkEnd w:id="1106"/>
      <w:r>
        <w:rPr/>
        <w:t>247</w:t>
      </w:r>
      <w:r>
        <w:rPr>
          <w:rtl w:val="true"/>
        </w:rPr>
        <w:t xml:space="preserve">- </w:t>
      </w:r>
      <w:r>
        <w:rPr>
          <w:rtl w:val="true"/>
        </w:rPr>
        <w:t>شرح كتاب الحج من الدروس</w:t>
      </w:r>
      <w:r>
        <w:rPr>
          <w:rtl w:val="true"/>
        </w:rPr>
        <w:t xml:space="preserve">» </w:t>
      </w:r>
      <w:r>
        <w:rPr>
          <w:rtl w:val="true"/>
        </w:rPr>
        <w:t>للشهيد الأول قدس سره</w:t>
      </w:r>
      <w:r>
        <w:rPr>
          <w:rtl w:val="true"/>
        </w:rPr>
        <w:t>.</w:t>
      </w:r>
      <w:bookmarkEnd w:id="1107"/>
    </w:p>
    <w:p>
      <w:pPr>
        <w:pStyle w:val="BookText"/>
        <w:rPr/>
      </w:pPr>
      <w:r>
        <w:rPr>
          <w:rFonts w:ascii="Amiri" w:hAnsi="Amiri" w:eastAsia="Amiri" w:cs="Amiri"/>
          <w:color w:val="111111"/>
          <w:sz w:val="28"/>
          <w:sz w:val="28"/>
          <w:szCs w:val="28"/>
          <w:rtl w:val="true"/>
          <w:lang w:bidi="ar-SA"/>
        </w:rPr>
        <w:t xml:space="preserve">ذكره في الذريعة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3899932_2870459653"/>
      <w:bookmarkStart w:id="1109" w:name="_Toc491"/>
      <w:bookmarkEnd w:id="1108"/>
      <w:r>
        <w:rPr/>
        <w:t>248</w:t>
      </w:r>
      <w:r>
        <w:rPr>
          <w:rtl w:val="true"/>
        </w:rPr>
        <w:t xml:space="preserve">- </w:t>
      </w:r>
      <w:r>
        <w:rPr>
          <w:rtl w:val="true"/>
        </w:rPr>
        <w:t>شرح كتاب الصوم من الإرشاد</w:t>
      </w:r>
      <w:r>
        <w:rPr>
          <w:rtl w:val="true"/>
        </w:rPr>
        <w:t>.</w:t>
      </w:r>
      <w:bookmarkEnd w:id="1109"/>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99:15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الصوم لمولانا الفقيه الحاج محمد حسن كبة،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الإرشاد، في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3899934_2870459653"/>
      <w:bookmarkStart w:id="1111" w:name="_Toc492"/>
      <w:bookmarkEnd w:id="1110"/>
      <w:r>
        <w:rPr/>
        <w:t>249</w:t>
      </w:r>
      <w:r>
        <w:rPr>
          <w:rtl w:val="true"/>
        </w:rPr>
        <w:t xml:space="preserve">- </w:t>
      </w:r>
      <w:r>
        <w:rPr>
          <w:rtl w:val="true"/>
        </w:rPr>
        <w:t xml:space="preserve">صلاة الجماعة </w:t>
      </w:r>
      <w:r>
        <w:rPr>
          <w:rtl w:val="true"/>
        </w:rPr>
        <w:t>(</w:t>
      </w:r>
      <w:r>
        <w:rPr>
          <w:rtl w:val="true"/>
        </w:rPr>
        <w:t>رسالة في</w:t>
      </w:r>
      <w:r>
        <w:rPr>
          <w:rtl w:val="true"/>
        </w:rPr>
        <w:t>).</w:t>
      </w:r>
      <w:bookmarkEnd w:id="1111"/>
    </w:p>
    <w:p>
      <w:pPr>
        <w:pStyle w:val="BookText"/>
        <w:rPr/>
      </w:pPr>
      <w:r>
        <w:rPr>
          <w:rFonts w:ascii="Amiri" w:hAnsi="Amiri" w:eastAsia="Amiri" w:cs="Amiri"/>
          <w:color w:val="111111"/>
          <w:sz w:val="28"/>
          <w:sz w:val="28"/>
          <w:szCs w:val="28"/>
          <w:rtl w:val="true"/>
          <w:lang w:bidi="ar-SA"/>
        </w:rPr>
        <w:t xml:space="preserve">ذكرها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للشيخ الفقيه الحاج محمد حسن كبة بن محمد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كبة البغدادي إلى مسألة استحباب القراءة للمأموم فيما لا يجهر الإمام؛ قرب ألفين وخمسمائة بيت</w:t>
      </w:r>
      <w:r>
        <w:rPr>
          <w:rFonts w:eastAsia="Amiri" w:cs="Amiri" w:ascii="Amiri" w:hAnsi="Amiri"/>
          <w:color w:val="111111"/>
          <w:sz w:val="28"/>
          <w:szCs w:val="28"/>
          <w:rtl w:val="true"/>
          <w:lang w:bidi="ar-SA"/>
        </w:rPr>
        <w:t xml:space="preserve">. </w:t>
      </w:r>
      <w:bookmarkStart w:id="1112" w:name="pg9187_91818"/>
    </w:p>
    <w:p>
      <w:pPr>
        <w:pStyle w:val="Heading4"/>
        <w:numPr>
          <w:ilvl w:val="3"/>
          <w:numId w:val="1"/>
        </w:numPr>
        <w:rPr/>
      </w:pPr>
      <w:bookmarkStart w:id="1113" w:name="__RefHeading___Toc3899936_2870459653"/>
      <w:bookmarkStart w:id="1114" w:name="_Toc493"/>
      <w:bookmarkEnd w:id="1112"/>
      <w:bookmarkEnd w:id="1113"/>
      <w:r>
        <w:rPr/>
        <w:t>250</w:t>
      </w:r>
      <w:r>
        <w:rPr>
          <w:rtl w:val="true"/>
        </w:rPr>
        <w:t xml:space="preserve">- </w:t>
      </w:r>
      <w:r>
        <w:rPr>
          <w:rtl w:val="true"/>
        </w:rPr>
        <w:t xml:space="preserve">الفوائد الرجالية </w:t>
      </w:r>
      <w:r>
        <w:rPr>
          <w:rtl w:val="true"/>
        </w:rPr>
        <w:t>.</w:t>
      </w:r>
      <w:bookmarkEnd w:id="1114"/>
    </w:p>
    <w:p>
      <w:pPr>
        <w:pStyle w:val="Heading4"/>
        <w:numPr>
          <w:ilvl w:val="3"/>
          <w:numId w:val="1"/>
        </w:numPr>
        <w:rPr/>
      </w:pPr>
      <w:bookmarkStart w:id="1115" w:name="__RefHeading___Toc3899938_2870459653"/>
      <w:bookmarkStart w:id="1116" w:name="_Toc494"/>
      <w:bookmarkEnd w:id="1115"/>
      <w:r>
        <w:rPr/>
        <w:t>251</w:t>
      </w:r>
      <w:r>
        <w:rPr>
          <w:rtl w:val="true"/>
        </w:rPr>
        <w:t xml:space="preserve">- </w:t>
      </w:r>
      <w:r>
        <w:rPr>
          <w:rtl w:val="true"/>
        </w:rPr>
        <w:t xml:space="preserve">عدم لزوم الاحتياط على الشاك في الحيضية مع عدم حالة سابقة </w:t>
      </w:r>
      <w:r>
        <w:rPr>
          <w:rtl w:val="true"/>
        </w:rPr>
        <w:t>(</w:t>
      </w:r>
      <w:r>
        <w:rPr>
          <w:rtl w:val="true"/>
        </w:rPr>
        <w:t>رسالة في</w:t>
      </w:r>
      <w:r>
        <w:rPr>
          <w:rtl w:val="true"/>
        </w:rPr>
        <w:t>).</w:t>
      </w:r>
      <w:bookmarkEnd w:id="1116"/>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للشيخ الفقيه الحاج محمد حسن كبة البغدادي</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رداً على الشيخ مهدي الخالصي القائل بلزومه</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3899940_2870459653"/>
      <w:bookmarkStart w:id="1118" w:name="_Toc495"/>
      <w:bookmarkEnd w:id="1117"/>
      <w:r>
        <w:rPr/>
        <w:t>252</w:t>
      </w:r>
      <w:r>
        <w:rPr>
          <w:rtl w:val="true"/>
        </w:rPr>
        <w:t xml:space="preserve">- </w:t>
      </w:r>
      <w:r>
        <w:rPr>
          <w:rtl w:val="true"/>
        </w:rPr>
        <w:t xml:space="preserve">عقد المريض </w:t>
      </w:r>
      <w:r>
        <w:rPr>
          <w:rtl w:val="true"/>
        </w:rPr>
        <w:t xml:space="preserve">( </w:t>
      </w:r>
      <w:r>
        <w:rPr>
          <w:rtl w:val="true"/>
        </w:rPr>
        <w:t>رسالة في</w:t>
      </w:r>
      <w:r>
        <w:rPr>
          <w:rtl w:val="true"/>
        </w:rPr>
        <w:t>).</w:t>
      </w:r>
      <w:bookmarkEnd w:id="1118"/>
    </w:p>
    <w:p>
      <w:pPr>
        <w:pStyle w:val="BookText"/>
        <w:rPr/>
      </w:pPr>
      <w:r>
        <w:rPr>
          <w:rFonts w:ascii="Amiri" w:hAnsi="Amiri" w:eastAsia="Amiri" w:cs="Amiri"/>
          <w:color w:val="111111"/>
          <w:sz w:val="28"/>
          <w:sz w:val="28"/>
          <w:szCs w:val="28"/>
          <w:rtl w:val="true"/>
          <w:lang w:bidi="ar-SA"/>
        </w:rPr>
        <w:t xml:space="preserve">كتبها في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Heading4"/>
        <w:numPr>
          <w:ilvl w:val="3"/>
          <w:numId w:val="1"/>
        </w:numPr>
        <w:rPr/>
      </w:pPr>
      <w:bookmarkStart w:id="1119" w:name="__RefHeading___Toc3899942_2870459653"/>
      <w:bookmarkStart w:id="1120" w:name="_Toc496"/>
      <w:bookmarkEnd w:id="1119"/>
      <w:r>
        <w:rPr/>
        <w:t>253</w:t>
      </w:r>
      <w:r>
        <w:rPr>
          <w:rtl w:val="true"/>
        </w:rPr>
        <w:t xml:space="preserve">- </w:t>
      </w:r>
      <w:r>
        <w:rPr>
          <w:rtl w:val="true"/>
        </w:rPr>
        <w:t xml:space="preserve">مديون لم يعلم وارثه بأداء دينه </w:t>
      </w:r>
      <w:r>
        <w:rPr>
          <w:rtl w:val="true"/>
        </w:rPr>
        <w:t>(</w:t>
      </w:r>
      <w:r>
        <w:rPr>
          <w:rtl w:val="true"/>
        </w:rPr>
        <w:t>رسالة في</w:t>
      </w:r>
      <w:r>
        <w:rPr>
          <w:rtl w:val="true"/>
        </w:rPr>
        <w:t>).</w:t>
      </w:r>
      <w:bookmarkEnd w:id="1120"/>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للشيخ الفقيه الحاج محمد حسن كبة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 فيها على العلّامة السيد محمد الهندي النجفي المتعرّض للمسألة فأورد عليه السيد إشكالاً فأجاب عنها أيضاً</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3899944_2870459653"/>
      <w:bookmarkStart w:id="1122" w:name="_Toc497"/>
      <w:bookmarkEnd w:id="1121"/>
      <w:r>
        <w:rPr/>
        <w:t>254</w:t>
      </w:r>
      <w:r>
        <w:rPr>
          <w:rtl w:val="true"/>
        </w:rPr>
        <w:t xml:space="preserve">- </w:t>
      </w:r>
      <w:r>
        <w:rPr>
          <w:rtl w:val="true"/>
        </w:rPr>
        <w:t xml:space="preserve">من أعطى المستحق قرضاً ولم يعلمه حتى أتلفه، فهل يجوز احتسابه عليه أم لا؟ </w:t>
      </w:r>
      <w:r>
        <w:rPr>
          <w:rtl w:val="true"/>
        </w:rPr>
        <w:t>(</w:t>
      </w:r>
      <w:r>
        <w:rPr>
          <w:rtl w:val="true"/>
        </w:rPr>
        <w:t>رسالة في</w:t>
      </w:r>
      <w:r>
        <w:rPr>
          <w:rtl w:val="true"/>
        </w:rPr>
        <w:t>).</w:t>
      </w:r>
      <w:bookmarkEnd w:id="1122"/>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كبه،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منجزات المريض</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3899946_2870459653"/>
      <w:bookmarkStart w:id="1124" w:name="_Toc498"/>
      <w:bookmarkEnd w:id="1123"/>
      <w:r>
        <w:rPr/>
        <w:t>255</w:t>
      </w:r>
      <w:r>
        <w:rPr>
          <w:rtl w:val="true"/>
        </w:rPr>
        <w:t xml:space="preserve">- </w:t>
      </w:r>
      <w:r>
        <w:rPr>
          <w:rtl w:val="true"/>
        </w:rPr>
        <w:t xml:space="preserve">مَنْ أقرَّ بشيء لأبيه وبعد موت الأب ادعى ملكيته بناقل لم يدر به </w:t>
      </w:r>
      <w:r>
        <w:rPr>
          <w:rtl w:val="true"/>
        </w:rPr>
        <w:t>(</w:t>
      </w:r>
      <w:r>
        <w:rPr>
          <w:rtl w:val="true"/>
        </w:rPr>
        <w:t>رسالة في</w:t>
      </w:r>
      <w:r>
        <w:rPr>
          <w:rtl w:val="true"/>
        </w:rPr>
        <w:t>).</w:t>
      </w:r>
      <w:bookmarkEnd w:id="1124"/>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مئة وخمسين بيتاً، أيضاً للشيخ محمد حسن كبة،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 الاحتساب رداً على السيد الصدر</w:t>
      </w:r>
      <w:r>
        <w:rPr>
          <w:rFonts w:eastAsia="Amiri" w:cs="Amiri" w:ascii="Amiri" w:hAnsi="Amiri"/>
          <w:color w:val="111111"/>
          <w:sz w:val="28"/>
          <w:szCs w:val="28"/>
          <w:rtl w:val="true"/>
          <w:lang w:bidi="ar-SA"/>
        </w:rPr>
        <w:t xml:space="preserve">). </w:t>
      </w:r>
      <w:bookmarkStart w:id="1125" w:name="pg9187_91819"/>
    </w:p>
    <w:p>
      <w:pPr>
        <w:pStyle w:val="Heading4"/>
        <w:numPr>
          <w:ilvl w:val="3"/>
          <w:numId w:val="1"/>
        </w:numPr>
        <w:rPr/>
      </w:pPr>
      <w:bookmarkStart w:id="1126" w:name="__RefHeading___Toc3899948_2870459653"/>
      <w:bookmarkStart w:id="1127" w:name="_Toc499"/>
      <w:bookmarkEnd w:id="1125"/>
      <w:bookmarkEnd w:id="1126"/>
      <w:r>
        <w:rPr/>
        <w:t>256</w:t>
      </w:r>
      <w:r>
        <w:rPr>
          <w:rtl w:val="true"/>
        </w:rPr>
        <w:t xml:space="preserve">- </w:t>
      </w:r>
      <w:r>
        <w:rPr>
          <w:rtl w:val="true"/>
        </w:rPr>
        <w:t>من تذكر بعد التشهد الأخير وقبل التسليم أنه فاتته السجدة ولا يدري</w:t>
      </w:r>
      <w:bookmarkEnd w:id="1127"/>
    </w:p>
    <w:p>
      <w:pPr>
        <w:pStyle w:val="BookText"/>
        <w:rPr/>
      </w:pPr>
      <w:r>
        <w:rPr>
          <w:rFonts w:ascii="Amiri" w:hAnsi="Amiri" w:eastAsia="Amiri" w:cs="Amiri"/>
          <w:color w:val="111111"/>
          <w:sz w:val="28"/>
          <w:sz w:val="28"/>
          <w:szCs w:val="28"/>
          <w:rtl w:val="true"/>
          <w:lang w:bidi="ar-SA"/>
        </w:rPr>
        <w:t xml:space="preserve">أنها من الأخيرة أو سابقها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مئة بيت، أيضاً للشيخ محمد حسن كبة</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3899950_2870459653"/>
      <w:bookmarkStart w:id="1129" w:name="_Toc500"/>
      <w:bookmarkEnd w:id="1128"/>
      <w:r>
        <w:rPr/>
        <w:t>257</w:t>
      </w:r>
      <w:r>
        <w:rPr>
          <w:rtl w:val="true"/>
        </w:rPr>
        <w:t xml:space="preserve">- </w:t>
      </w:r>
      <w:r>
        <w:rPr>
          <w:rtl w:val="true"/>
        </w:rPr>
        <w:t xml:space="preserve">منجزات المريض </w:t>
      </w:r>
      <w:r>
        <w:rPr>
          <w:rtl w:val="true"/>
        </w:rPr>
        <w:t xml:space="preserve">( </w:t>
      </w:r>
      <w:r>
        <w:rPr>
          <w:rtl w:val="true"/>
        </w:rPr>
        <w:t>رسالة</w:t>
      </w:r>
      <w:r>
        <w:rPr>
          <w:rtl w:val="true"/>
        </w:rPr>
        <w:t xml:space="preserve">) </w:t>
      </w:r>
      <w:r>
        <w:rPr>
          <w:rtl w:val="true"/>
        </w:rPr>
        <w:t xml:space="preserve">في </w:t>
      </w:r>
      <w:r>
        <w:rPr>
          <w:rtl w:val="true"/>
        </w:rPr>
        <w:t>) .</w:t>
      </w:r>
      <w:bookmarkEnd w:id="1129"/>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محمد حسن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ستمئة بيت، أولها بعد</w:t>
      </w:r>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أصحابنا بعد الاتفاق</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3899952_2870459653"/>
      <w:bookmarkStart w:id="1131" w:name="_Toc501"/>
      <w:bookmarkEnd w:id="1130"/>
      <w:r>
        <w:rPr/>
        <w:t>258</w:t>
      </w:r>
      <w:r>
        <w:rPr>
          <w:rtl w:val="true"/>
        </w:rPr>
        <w:t xml:space="preserve">- </w:t>
      </w:r>
      <w:r>
        <w:rPr>
          <w:rtl w:val="true"/>
        </w:rPr>
        <w:t xml:space="preserve">المواسعة والمضايقة </w:t>
      </w:r>
      <w:r>
        <w:rPr>
          <w:rtl w:val="true"/>
        </w:rPr>
        <w:t>(</w:t>
      </w:r>
      <w:r>
        <w:rPr>
          <w:rtl w:val="true"/>
        </w:rPr>
        <w:t>رسالة</w:t>
      </w:r>
      <w:r>
        <w:rPr>
          <w:rtl w:val="true"/>
        </w:rPr>
        <w:t xml:space="preserve">) </w:t>
      </w:r>
      <w:r>
        <w:rPr>
          <w:rtl w:val="true"/>
        </w:rPr>
        <w:t>في</w:t>
      </w:r>
      <w:r>
        <w:rPr>
          <w:rtl w:val="true"/>
        </w:rPr>
        <w:t>).</w:t>
      </w:r>
      <w:bookmarkEnd w:id="1131"/>
    </w:p>
    <w:p>
      <w:p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مبسوطة تزيد على ثلاثة آلاف بيت للشيخ محمد حسن كبة، نظر في وضعها و موضوعها إلى رسالة الشيخ الأنصاري مع تحقيقات وبيان إشكالات،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أرجوه عوناً لي على شكر 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منها سنة</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وألحق بها بعض مسائل الصيد ومسألة الترتيب بين الفوائت</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3899954_2870459653"/>
      <w:bookmarkStart w:id="1133" w:name="_Toc502"/>
      <w:bookmarkEnd w:id="1132"/>
      <w:r>
        <w:rPr>
          <w:rtl w:val="true"/>
        </w:rPr>
        <w:t xml:space="preserve">الكربلائي، حسن بن علي بن محمد رضا بن محسن </w:t>
      </w:r>
      <w:r>
        <w:rPr>
          <w:rtl w:val="true"/>
        </w:rPr>
        <w:t>(</w:t>
      </w:r>
      <w:r>
        <w:rPr>
          <w:rtl w:val="true"/>
        </w:rPr>
        <w:t xml:space="preserve">ت </w:t>
      </w:r>
      <w:r>
        <w:rPr/>
        <w:t>1322</w:t>
      </w:r>
      <w:r>
        <w:rPr>
          <w:rtl w:val="true"/>
        </w:rPr>
        <w:t xml:space="preserve"> </w:t>
      </w:r>
      <w:r>
        <w:rPr>
          <w:rtl w:val="true"/>
        </w:rPr>
        <w:t>ه</w:t>
      </w:r>
      <w:r>
        <w:rPr>
          <w:rtl w:val="true"/>
        </w:rPr>
        <w:t>-)</w:t>
      </w:r>
      <w:bookmarkEnd w:id="1133"/>
    </w:p>
    <w:p>
      <w:pPr>
        <w:pStyle w:val="Heading4"/>
        <w:numPr>
          <w:ilvl w:val="3"/>
          <w:numId w:val="1"/>
        </w:numPr>
        <w:rPr/>
      </w:pPr>
      <w:bookmarkStart w:id="1134" w:name="__RefHeading___Toc3899956_2870459653"/>
      <w:bookmarkStart w:id="1135" w:name="_Toc503"/>
      <w:bookmarkEnd w:id="1134"/>
      <w:r>
        <w:rPr>
          <w:rtl w:val="true"/>
        </w:rPr>
        <w:t>اشارة</w:t>
      </w:r>
      <w:bookmarkEnd w:id="1135"/>
    </w:p>
    <w:p>
      <w:pPr>
        <w:pStyle w:val="BookText"/>
        <w:rPr/>
      </w:pP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سامراء نحو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على السيد محمد حسن الشيرازي مدة</w:t>
      </w:r>
    </w:p>
    <w:p>
      <w:pPr>
        <w:pStyle w:val="BookText"/>
        <w:rPr/>
      </w:pPr>
      <w:r>
        <w:rPr>
          <w:rFonts w:ascii="Amiri" w:hAnsi="Amiri" w:eastAsia="Amiri" w:cs="Amiri"/>
          <w:color w:val="111111"/>
          <w:sz w:val="28"/>
          <w:sz w:val="28"/>
          <w:szCs w:val="28"/>
          <w:rtl w:val="true"/>
          <w:lang w:bidi="ar-SA"/>
        </w:rPr>
        <w:t xml:space="preserve">طويلة وعاد إلى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الأوردبادي في موسوعته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تقريرات مبيضة في الفقه وأصوله، وقاعدة 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كلها من تقرير بحث أُستاذه 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واقعة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الدخانية الواقعه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ممتع </w:t>
      </w:r>
      <w:r>
        <w:rPr>
          <w:rFonts w:eastAsia="Amiri" w:cs="Amiri" w:ascii="Amiri" w:hAnsi="Amiri"/>
          <w:color w:val="111111"/>
          <w:sz w:val="28"/>
          <w:szCs w:val="28"/>
          <w:rtl w:val="true"/>
          <w:lang w:bidi="ar-SA"/>
        </w:rPr>
        <w:t>) .</w:t>
      </w:r>
    </w:p>
    <w:p>
      <w:pPr>
        <w:pStyle w:val="Heading4"/>
        <w:numPr>
          <w:ilvl w:val="3"/>
          <w:numId w:val="1"/>
        </w:numPr>
        <w:rPr/>
      </w:pPr>
      <w:bookmarkStart w:id="1136" w:name="__RefHeading___Toc3899958_2870459653"/>
      <w:bookmarkStart w:id="1137" w:name="_Toc504"/>
      <w:bookmarkEnd w:id="1136"/>
      <w:r>
        <w:rPr/>
        <w:t>259</w:t>
      </w:r>
      <w:r>
        <w:rPr>
          <w:rtl w:val="true"/>
        </w:rPr>
        <w:t xml:space="preserve">- </w:t>
      </w:r>
      <w:r>
        <w:rPr>
          <w:rtl w:val="true"/>
        </w:rPr>
        <w:t>تقريرات السيد المجدد الشيرازي في الفقه</w:t>
      </w:r>
      <w:r>
        <w:rPr>
          <w:rtl w:val="true"/>
        </w:rPr>
        <w:t>.</w:t>
      </w:r>
      <w:bookmarkEnd w:id="113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38" w:name="__RefHeading___Toc3899960_2870459653"/>
      <w:bookmarkStart w:id="1139" w:name="_Toc505"/>
      <w:bookmarkEnd w:id="1138"/>
      <w:r>
        <w:rPr/>
        <w:t>260</w:t>
      </w:r>
      <w:r>
        <w:rPr>
          <w:rtl w:val="true"/>
        </w:rPr>
        <w:t xml:space="preserve">- </w:t>
      </w:r>
      <w:r>
        <w:rPr>
          <w:rtl w:val="true"/>
        </w:rPr>
        <w:t>تقريرات السيد المجدّد الشيرازي في أصول الفقه</w:t>
      </w:r>
      <w:r>
        <w:rPr>
          <w:rtl w:val="true"/>
        </w:rPr>
        <w:t>.</w:t>
      </w:r>
      <w:bookmarkStart w:id="1140" w:name="pg9187_91820"/>
      <w:bookmarkEnd w:id="1139"/>
    </w:p>
    <w:p>
      <w:pPr>
        <w:pStyle w:val="Heading4"/>
        <w:numPr>
          <w:ilvl w:val="3"/>
          <w:numId w:val="1"/>
        </w:numPr>
        <w:rPr/>
      </w:pPr>
      <w:bookmarkStart w:id="1141" w:name="__RefHeading___Toc3899962_2870459653"/>
      <w:bookmarkStart w:id="1142" w:name="_Toc506"/>
      <w:bookmarkEnd w:id="1140"/>
      <w:bookmarkEnd w:id="1141"/>
      <w:r>
        <w:rPr/>
        <w:t>261</w:t>
      </w:r>
      <w:r>
        <w:rPr>
          <w:rtl w:val="true"/>
        </w:rPr>
        <w:t xml:space="preserve">- </w:t>
      </w:r>
      <w:r>
        <w:rPr>
          <w:rtl w:val="true"/>
        </w:rPr>
        <w:t xml:space="preserve">تقريرات السيد المجدد الشيرازي </w:t>
      </w:r>
      <w:r>
        <w:rPr>
          <w:rtl w:val="true"/>
        </w:rPr>
        <w:t>(</w:t>
      </w:r>
      <w:r>
        <w:rPr>
          <w:rtl w:val="true"/>
        </w:rPr>
        <w:t>قاعدة الناس مسلّطون على أموالهم</w:t>
      </w:r>
      <w:r>
        <w:rPr>
          <w:rtl w:val="true"/>
        </w:rPr>
        <w:t>).</w:t>
      </w:r>
      <w:bookmarkEnd w:id="1142"/>
    </w:p>
    <w:p>
      <w:pPr>
        <w:pStyle w:val="Heading4"/>
        <w:numPr>
          <w:ilvl w:val="3"/>
          <w:numId w:val="1"/>
        </w:numPr>
        <w:rPr/>
      </w:pPr>
      <w:bookmarkStart w:id="1143" w:name="__RefHeading___Toc3899964_2870459653"/>
      <w:bookmarkStart w:id="1144" w:name="_Toc507"/>
      <w:bookmarkEnd w:id="1143"/>
      <w:r>
        <w:rPr/>
        <w:t>262</w:t>
      </w:r>
      <w:r>
        <w:rPr>
          <w:rtl w:val="true"/>
        </w:rPr>
        <w:t xml:space="preserve">- </w:t>
      </w:r>
      <w:r>
        <w:rPr>
          <w:rtl w:val="true"/>
        </w:rPr>
        <w:t>الرسالة الدخانية</w:t>
      </w:r>
      <w:r>
        <w:rPr>
          <w:rtl w:val="true"/>
        </w:rPr>
        <w:t>.</w:t>
      </w:r>
      <w:bookmarkEnd w:id="1144"/>
    </w:p>
    <w:p>
      <w:pPr>
        <w:pStyle w:val="Heading5"/>
        <w:numPr>
          <w:ilvl w:val="4"/>
          <w:numId w:val="1"/>
        </w:numPr>
        <w:rPr/>
      </w:pPr>
      <w:bookmarkStart w:id="1145" w:name="__RefHeading___Toc3899966_2870459653"/>
      <w:bookmarkStart w:id="1146" w:name="_Toc508"/>
      <w:bookmarkEnd w:id="1145"/>
      <w:r>
        <w:rPr>
          <w:rtl w:val="true"/>
        </w:rPr>
        <w:t>اشارة</w:t>
      </w:r>
      <w:bookmarkEnd w:id="1146"/>
    </w:p>
    <w:p>
      <w:pPr>
        <w:pStyle w:val="BookText"/>
        <w:rPr/>
      </w:pPr>
      <w:r>
        <w:rPr>
          <w:rFonts w:ascii="Amiri" w:hAnsi="Amiri" w:eastAsia="Amiri" w:cs="Amiri"/>
          <w:color w:val="111111"/>
          <w:sz w:val="28"/>
          <w:sz w:val="28"/>
          <w:szCs w:val="28"/>
          <w:rtl w:val="true"/>
          <w:lang w:bidi="ar-SA"/>
        </w:rPr>
        <w:t xml:space="preserve">فرغ منها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في سامراء إلى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أعيان الشيعة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له تاريخ الدخانية فارسي، ذكر فيه قضية الدخانية الحادثة 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صدور امتيازه عن ناصر الدين شاه القاجاري إلى زمان ارتفاعه، ألّفه بسامرّاء وفرغ من تأليفه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محل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3899968_2870459653"/>
      <w:bookmarkStart w:id="1148" w:name="_Toc509"/>
      <w:bookmarkEnd w:id="1147"/>
      <w:r>
        <w:rPr>
          <w:rtl w:val="true"/>
        </w:rPr>
        <w:t>النسخ</w:t>
      </w:r>
      <w:r>
        <w:rPr>
          <w:rtl w:val="true"/>
        </w:rPr>
        <w:t>:</w:t>
      </w:r>
      <w:bookmarkEnd w:id="114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المشرّفة، آية الله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مبتدئاً بالنعم قبل استحقاقها، لك الحمد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الناسخ، علي بن محمد علي كر منشهاني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منشاهي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ترقيمه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النسخة الشريفة بيد العبد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ابن المرحوم المغفور محمد علي كر منشاهي في يوم الجمعة السابعة من شهر جمادى الثانية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اغفر لمن استغفر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المشرّفة آية الله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مبتدئاً بالنعم قبل استحقاقها، لك الحمد كثيراً كما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خداي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المشرّفة، مؤسسة حضرت آية الله العظمى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مبتدئاً بالنعم قبل استحقاقها، لك الحمد كثيراً</w:t>
      </w:r>
      <w:r>
        <w:rPr>
          <w:rFonts w:eastAsia="Amiri" w:cs="Amiri" w:ascii="Amiri" w:hAnsi="Amiri"/>
          <w:color w:val="111111"/>
          <w:sz w:val="28"/>
          <w:szCs w:val="28"/>
          <w:rtl w:val="true"/>
          <w:lang w:bidi="ar-SA"/>
        </w:rPr>
        <w:t xml:space="preserve">...). </w:t>
      </w:r>
      <w:bookmarkStart w:id="1149" w:name="pg9187_91821"/>
    </w:p>
    <w:p>
      <w:pPr>
        <w:pStyle w:val="BookText"/>
        <w:rPr/>
      </w:pPr>
      <w:bookmarkEnd w:id="1149"/>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المشرّفة،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بالنعم قبل استحقاقها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ينظر موسوعة فهرستگان نسخه هاي خطى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599/6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الكرمانشاهي جمال الدين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Style w:val="FootnoteAnchor"/>
          <w:rtl w:val="true"/>
        </w:rPr>
        <w:footnoteReference w:id="56"/>
      </w:r>
    </w:p>
    <w:p>
      <w:pPr>
        <w:pStyle w:val="Heading4"/>
        <w:numPr>
          <w:ilvl w:val="3"/>
          <w:numId w:val="1"/>
        </w:numPr>
        <w:rPr/>
      </w:pPr>
      <w:bookmarkStart w:id="1150" w:name="__RefHeading___Toc3899970_2870459653"/>
      <w:bookmarkStart w:id="1151" w:name="_Toc510"/>
      <w:bookmarkEnd w:id="1150"/>
      <w:r>
        <w:rPr/>
        <w:t>263</w:t>
      </w:r>
      <w:r>
        <w:rPr>
          <w:rtl w:val="true"/>
        </w:rPr>
        <w:t xml:space="preserve">- </w:t>
      </w:r>
      <w:r>
        <w:rPr>
          <w:rtl w:val="true"/>
        </w:rPr>
        <w:t>سُرٍّ من رأى</w:t>
      </w:r>
      <w:r>
        <w:rPr>
          <w:rtl w:val="true"/>
        </w:rPr>
        <w:t>.</w:t>
      </w:r>
      <w:bookmarkEnd w:id="1151"/>
    </w:p>
    <w:p>
      <w:pPr>
        <w:pStyle w:val="Heading5"/>
        <w:numPr>
          <w:ilvl w:val="4"/>
          <w:numId w:val="1"/>
        </w:numPr>
        <w:rPr/>
      </w:pPr>
      <w:bookmarkStart w:id="1152" w:name="__RefHeading___Toc3899972_2870459653"/>
      <w:bookmarkStart w:id="1153" w:name="_Toc511"/>
      <w:bookmarkEnd w:id="1152"/>
      <w:r>
        <w:rPr>
          <w:rtl w:val="true"/>
        </w:rPr>
        <w:t>النسخ</w:t>
      </w:r>
      <w:r>
        <w:rPr>
          <w:rtl w:val="true"/>
        </w:rPr>
        <w:t>:</w:t>
      </w:r>
      <w:bookmarkEnd w:id="1153"/>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المقدسة، مكتبة آية الله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رزقنا زيارة مشاهد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مسافرت به عراق عريم روزي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بسرمایه سؤال و کلفت بر أمثال دکان خود را رونقي</w:t>
      </w:r>
    </w:p>
    <w:p>
      <w:pPr>
        <w:pStyle w:val="BookText"/>
        <w:rPr/>
      </w:pPr>
      <w:r>
        <w:rPr>
          <w:rFonts w:ascii="Amiri" w:hAnsi="Amiri" w:eastAsia="Amiri" w:cs="Amiri"/>
          <w:color w:val="111111"/>
          <w:sz w:val="28"/>
          <w:sz w:val="28"/>
          <w:szCs w:val="28"/>
          <w:rtl w:val="true"/>
          <w:lang w:bidi="ar-SA"/>
        </w:rPr>
        <w:t xml:space="preserve">دهند زن روستائي را مشابه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w:t>
      </w:r>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مكان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عدد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القياس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103/18</w:t>
      </w:r>
      <w:r>
        <w:rPr>
          <w:rFonts w:eastAsia="IRNazanin" w:cs="IRNazanin"/>
          <w:color w:val="111111"/>
          <w:sz w:val="28"/>
          <w:szCs w:val="28"/>
          <w:rtl w:val="true"/>
          <w:lang w:bidi="fa-IR"/>
        </w:rPr>
        <w:t xml:space="preserve"> . </w:t>
      </w:r>
      <w:bookmarkStart w:id="1154" w:name="pg9187_91822"/>
    </w:p>
    <w:p>
      <w:pPr>
        <w:pStyle w:val="Heading3"/>
        <w:numPr>
          <w:ilvl w:val="2"/>
          <w:numId w:val="1"/>
        </w:numPr>
        <w:rPr/>
      </w:pPr>
      <w:bookmarkStart w:id="1155" w:name="__RefHeading___Toc3899974_2870459653"/>
      <w:bookmarkStart w:id="1156" w:name="_Toc512"/>
      <w:bookmarkEnd w:id="1154"/>
      <w:bookmarkEnd w:id="1155"/>
      <w:r>
        <w:rPr>
          <w:rtl w:val="true"/>
        </w:rPr>
        <w:t xml:space="preserve">الکرمانشاهی،أحمد بن محمد علي بن محمد باقر </w:t>
      </w:r>
      <w:r>
        <w:rPr>
          <w:rtl w:val="true"/>
        </w:rPr>
        <w:t>(</w:t>
      </w:r>
      <w:r>
        <w:rPr>
          <w:rtl w:val="true"/>
        </w:rPr>
        <w:t>حفيد الوحيد البهبهاني</w:t>
      </w:r>
      <w:r>
        <w:rPr>
          <w:rtl w:val="true"/>
        </w:rPr>
        <w:t>) (</w:t>
      </w:r>
      <w:r>
        <w:rPr/>
        <w:t>1191</w:t>
      </w:r>
      <w:r>
        <w:rPr>
          <w:rtl w:val="true"/>
        </w:rPr>
        <w:t>-</w:t>
      </w:r>
      <w:r>
        <w:rPr/>
        <w:t>1235</w:t>
      </w:r>
      <w:r>
        <w:rPr>
          <w:rtl w:val="true"/>
        </w:rPr>
        <w:t xml:space="preserve"> </w:t>
      </w:r>
      <w:r>
        <w:rPr>
          <w:rtl w:val="true"/>
        </w:rPr>
        <w:t>ه</w:t>
      </w:r>
      <w:r>
        <w:rPr>
          <w:rtl w:val="true"/>
        </w:rPr>
        <w:t>-).</w:t>
      </w:r>
      <w:bookmarkEnd w:id="1156"/>
    </w:p>
    <w:p>
      <w:pPr>
        <w:pStyle w:val="Heading4"/>
        <w:numPr>
          <w:ilvl w:val="3"/>
          <w:numId w:val="1"/>
        </w:numPr>
        <w:rPr/>
      </w:pPr>
      <w:bookmarkStart w:id="1157" w:name="__RefHeading___Toc3899976_2870459653"/>
      <w:bookmarkStart w:id="1158" w:name="_Toc513"/>
      <w:bookmarkEnd w:id="1157"/>
      <w:r>
        <w:rPr/>
        <w:t>264</w:t>
      </w:r>
      <w:r>
        <w:rPr>
          <w:rtl w:val="true"/>
        </w:rPr>
        <w:t>-</w:t>
      </w:r>
      <w:r>
        <w:rPr>
          <w:rtl w:val="true"/>
        </w:rPr>
        <w:t>مناهج الأحكام</w:t>
      </w:r>
      <w:r>
        <w:rPr>
          <w:rtl w:val="true"/>
        </w:rPr>
        <w:t>.</w:t>
      </w:r>
      <w:bookmarkEnd w:id="1158"/>
    </w:p>
    <w:p>
      <w:pPr>
        <w:pStyle w:val="Heading5"/>
        <w:numPr>
          <w:ilvl w:val="4"/>
          <w:numId w:val="1"/>
        </w:numPr>
        <w:rPr/>
      </w:pPr>
      <w:bookmarkStart w:id="1159" w:name="__RefHeading___Toc3899978_2870459653"/>
      <w:bookmarkStart w:id="1160" w:name="_Toc514"/>
      <w:bookmarkEnd w:id="1159"/>
      <w:r>
        <w:rPr>
          <w:rtl w:val="true"/>
        </w:rPr>
        <w:t>اشارة</w:t>
      </w:r>
      <w:bookmarkEnd w:id="1160"/>
    </w:p>
    <w:p>
      <w:pPr>
        <w:pStyle w:val="BookText"/>
        <w:rPr/>
      </w:pPr>
      <w:r>
        <w:rPr>
          <w:rFonts w:ascii="Amiri" w:hAnsi="Amiri" w:eastAsia="Amiri" w:cs="Amiri"/>
          <w:color w:val="111111"/>
          <w:sz w:val="28"/>
          <w:sz w:val="28"/>
          <w:szCs w:val="28"/>
          <w:rtl w:val="true"/>
          <w:lang w:bidi="ar-SA"/>
        </w:rPr>
        <w:t xml:space="preserve">قال في أعيان الشيعة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كتبه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حين الشروع في بناء سور</w:t>
      </w:r>
    </w:p>
    <w:p>
      <w:pPr>
        <w:pStyle w:val="BookText"/>
        <w:rPr/>
      </w:pP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الفقه</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3899980_2870459653"/>
      <w:bookmarkStart w:id="1162" w:name="_Toc515"/>
      <w:bookmarkEnd w:id="1161"/>
      <w:r>
        <w:rPr>
          <w:rtl w:val="true"/>
        </w:rPr>
        <w:t>النسخ</w:t>
      </w:r>
      <w:r>
        <w:rPr>
          <w:rtl w:val="true"/>
        </w:rPr>
        <w:t>:</w:t>
      </w:r>
      <w:bookmarkEnd w:id="116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Heading3"/>
        <w:numPr>
          <w:ilvl w:val="2"/>
          <w:numId w:val="1"/>
        </w:numPr>
        <w:rPr/>
      </w:pPr>
      <w:bookmarkStart w:id="1163" w:name="__RefHeading___Toc3899982_2870459653"/>
      <w:bookmarkStart w:id="1164" w:name="_Toc516"/>
      <w:bookmarkEnd w:id="1163"/>
      <w:r>
        <w:rPr>
          <w:rtl w:val="true"/>
        </w:rPr>
        <w:t xml:space="preserve">الكرماني، المولى محمد حسين بن علي أكبر اليزدي </w:t>
      </w:r>
      <w:r>
        <w:rPr>
          <w:rtl w:val="true"/>
        </w:rPr>
        <w:t>(</w:t>
      </w:r>
      <w:r>
        <w:rPr>
          <w:rtl w:val="true"/>
        </w:rPr>
        <w:t xml:space="preserve">كان حياً بعد </w:t>
      </w:r>
      <w:r>
        <w:rPr/>
        <w:t>1300</w:t>
      </w:r>
      <w:r>
        <w:rPr>
          <w:rtl w:val="true"/>
        </w:rPr>
        <w:t xml:space="preserve"> </w:t>
      </w:r>
      <w:r>
        <w:rPr>
          <w:rtl w:val="true"/>
        </w:rPr>
        <w:t>ه</w:t>
      </w:r>
      <w:r>
        <w:rPr>
          <w:rtl w:val="true"/>
        </w:rPr>
        <w:t>)</w:t>
      </w:r>
      <w:bookmarkEnd w:id="1164"/>
    </w:p>
    <w:p>
      <w:pPr>
        <w:pStyle w:val="Heading4"/>
        <w:numPr>
          <w:ilvl w:val="3"/>
          <w:numId w:val="1"/>
        </w:numPr>
        <w:rPr/>
      </w:pPr>
      <w:bookmarkStart w:id="1165" w:name="__RefHeading___Toc3899984_2870459653"/>
      <w:bookmarkStart w:id="1166" w:name="_Toc517"/>
      <w:bookmarkEnd w:id="1165"/>
      <w:r>
        <w:rPr/>
        <w:t>265</w:t>
      </w:r>
      <w:r>
        <w:rPr>
          <w:rtl w:val="true"/>
        </w:rPr>
        <w:t xml:space="preserve">- </w:t>
      </w:r>
      <w:r>
        <w:rPr>
          <w:rtl w:val="true"/>
        </w:rPr>
        <w:t xml:space="preserve">التعادل والترجيح </w:t>
      </w:r>
      <w:r>
        <w:rPr>
          <w:rtl w:val="true"/>
        </w:rPr>
        <w:t>(</w:t>
      </w:r>
      <w:r>
        <w:rPr>
          <w:rtl w:val="true"/>
        </w:rPr>
        <w:t>رسالة في</w:t>
      </w:r>
      <w:r>
        <w:rPr>
          <w:rtl w:val="true"/>
        </w:rPr>
        <w:t>).</w:t>
      </w:r>
      <w:bookmarkEnd w:id="1166"/>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وتشرف هو إلى سامراء سنين وكتب كثيرا من</w:t>
      </w:r>
    </w:p>
    <w:p>
      <w:pPr>
        <w:pStyle w:val="BookText"/>
        <w:rPr/>
      </w:pPr>
      <w:r>
        <w:rPr>
          <w:rFonts w:ascii="Amiri" w:hAnsi="Amiri" w:eastAsia="Amiri" w:cs="Amiri"/>
          <w:color w:val="111111"/>
          <w:sz w:val="28"/>
          <w:sz w:val="28"/>
          <w:szCs w:val="28"/>
          <w:rtl w:val="true"/>
          <w:lang w:bidi="ar-SA"/>
        </w:rPr>
        <w:t>تقريرات بحث آية الله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حسين ابن المولى علي أكبر اليزدي</w:t>
      </w:r>
    </w:p>
    <w:p>
      <w:pPr>
        <w:pStyle w:val="BookText"/>
        <w:rPr/>
      </w:pPr>
      <w:r>
        <w:rPr>
          <w:rFonts w:ascii="Amiri" w:hAnsi="Amiri" w:eastAsia="Amiri" w:cs="Amiri"/>
          <w:color w:val="111111"/>
          <w:sz w:val="28"/>
          <w:sz w:val="28"/>
          <w:szCs w:val="28"/>
          <w:rtl w:val="true"/>
          <w:lang w:bidi="ar-SA"/>
        </w:rPr>
        <w:t>الكرماني نزيل ،شيراز كان من تلاميذ الميرزا السيد محمد حسن الشيرازي بسامراء،</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من تقرير بحثه رسالة في التعادل والترجيح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هدية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bookmarkStart w:id="1167" w:name="pg9187_91823"/>
    </w:p>
    <w:p>
      <w:pPr>
        <w:pStyle w:val="Heading3"/>
        <w:numPr>
          <w:ilvl w:val="2"/>
          <w:numId w:val="1"/>
        </w:numPr>
        <w:rPr/>
      </w:pPr>
      <w:bookmarkStart w:id="1168" w:name="__RefHeading___Toc3899986_2870459653"/>
      <w:bookmarkStart w:id="1169" w:name="_Toc518"/>
      <w:bookmarkEnd w:id="1167"/>
      <w:bookmarkEnd w:id="1168"/>
      <w:r>
        <w:rPr>
          <w:rtl w:val="true"/>
        </w:rPr>
        <w:t xml:space="preserve">الكرهرودي، محمد حسين بن محمد مهدي </w:t>
      </w:r>
      <w:r>
        <w:rPr>
          <w:rtl w:val="true"/>
        </w:rPr>
        <w:t xml:space="preserve">- </w:t>
      </w:r>
      <w:r>
        <w:rPr>
          <w:rtl w:val="true"/>
        </w:rPr>
        <w:t xml:space="preserve">المتوفى بالكاظمية في </w:t>
      </w:r>
      <w:r>
        <w:rPr/>
        <w:t>1314</w:t>
      </w:r>
      <w:r>
        <w:rPr>
          <w:rtl w:val="true"/>
        </w:rPr>
        <w:t>ه</w:t>
      </w:r>
      <w:r>
        <w:rPr>
          <w:rtl w:val="true"/>
        </w:rPr>
        <w:t>- .</w:t>
      </w:r>
      <w:bookmarkEnd w:id="1169"/>
    </w:p>
    <w:p>
      <w:pPr>
        <w:pStyle w:val="Heading4"/>
        <w:numPr>
          <w:ilvl w:val="3"/>
          <w:numId w:val="1"/>
        </w:numPr>
        <w:rPr/>
      </w:pPr>
      <w:bookmarkStart w:id="1170" w:name="__RefHeading___Toc3899988_2870459653"/>
      <w:bookmarkStart w:id="1171" w:name="_Toc519"/>
      <w:bookmarkEnd w:id="1170"/>
      <w:r>
        <w:rPr/>
        <w:t>266</w:t>
      </w:r>
      <w:r>
        <w:rPr>
          <w:rtl w:val="true"/>
        </w:rPr>
        <w:t xml:space="preserve">- </w:t>
      </w:r>
      <w:r>
        <w:rPr>
          <w:rtl w:val="true"/>
        </w:rPr>
        <w:t>الجامع العسكري</w:t>
      </w:r>
      <w:r>
        <w:rPr>
          <w:rtl w:val="true"/>
        </w:rPr>
        <w:t>.</w:t>
      </w:r>
      <w:bookmarkEnd w:id="1171"/>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312/16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يشبه الكشكول في خمس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في بعض مكاتيبه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ألف أربع مجلدات منها في النجف وسماها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في سامراء وسماها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العسكري</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3899990_2870459653"/>
      <w:bookmarkStart w:id="1173" w:name="_Toc520"/>
      <w:bookmarkEnd w:id="1172"/>
      <w:r>
        <w:rPr>
          <w:rtl w:val="true"/>
        </w:rPr>
        <w:t xml:space="preserve">الكلبايكاني زين العابدين النخعي </w:t>
      </w:r>
      <w:r>
        <w:rPr>
          <w:rtl w:val="true"/>
        </w:rPr>
        <w:t xml:space="preserve">- </w:t>
      </w:r>
      <w:r>
        <w:rPr/>
        <w:t>1347</w:t>
      </w:r>
      <w:r>
        <w:rPr>
          <w:rtl w:val="true"/>
        </w:rPr>
        <w:t xml:space="preserve"> </w:t>
      </w:r>
      <w:r>
        <w:rPr>
          <w:rtl w:val="true"/>
        </w:rPr>
        <w:t>ه</w:t>
      </w:r>
      <w:r>
        <w:rPr>
          <w:rtl w:val="true"/>
        </w:rPr>
        <w:t>-.</w:t>
      </w:r>
      <w:r>
        <w:rPr>
          <w:rtl w:val="true"/>
        </w:rPr>
        <w:t>ق،</w:t>
      </w:r>
      <w:bookmarkEnd w:id="1173"/>
    </w:p>
    <w:p>
      <w:pPr>
        <w:pStyle w:val="Heading4"/>
        <w:numPr>
          <w:ilvl w:val="3"/>
          <w:numId w:val="1"/>
        </w:numPr>
        <w:rPr/>
      </w:pPr>
      <w:bookmarkStart w:id="1174" w:name="__RefHeading___Toc3899992_2870459653"/>
      <w:bookmarkStart w:id="1175" w:name="_Toc521"/>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 xml:space="preserve">الكلبايكاني زين العابدين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57"/>
      </w:r>
    </w:p>
    <w:p>
      <w:pPr>
        <w:pStyle w:val="Heading4"/>
        <w:numPr>
          <w:ilvl w:val="3"/>
          <w:numId w:val="1"/>
        </w:numPr>
        <w:rPr/>
      </w:pPr>
      <w:bookmarkStart w:id="1176" w:name="__RefHeading___Toc3899994_2870459653"/>
      <w:bookmarkStart w:id="1177" w:name="_Toc522"/>
      <w:bookmarkEnd w:id="1176"/>
      <w:r>
        <w:rPr/>
        <w:t>267</w:t>
      </w:r>
      <w:r>
        <w:rPr>
          <w:rtl w:val="true"/>
        </w:rPr>
        <w:t xml:space="preserve">- </w:t>
      </w:r>
      <w:r>
        <w:rPr>
          <w:rtl w:val="true"/>
        </w:rPr>
        <w:t>الفقه الاستدلالي</w:t>
      </w:r>
      <w:r>
        <w:rPr>
          <w:rtl w:val="true"/>
        </w:rPr>
        <w:t>.</w:t>
      </w:r>
      <w:bookmarkEnd w:id="1177"/>
    </w:p>
    <w:p>
      <w:pPr>
        <w:pStyle w:val="Heading5"/>
        <w:numPr>
          <w:ilvl w:val="4"/>
          <w:numId w:val="1"/>
        </w:numPr>
        <w:rPr/>
      </w:pPr>
      <w:bookmarkStart w:id="1178" w:name="__RefHeading___Toc3899996_2870459653"/>
      <w:bookmarkStart w:id="1179" w:name="_Toc523"/>
      <w:bookmarkEnd w:id="1178"/>
      <w:r>
        <w:rPr>
          <w:rtl w:val="true"/>
        </w:rPr>
        <w:t>اشارة</w:t>
      </w:r>
      <w:bookmarkEnd w:id="1179"/>
    </w:p>
    <w:p>
      <w:pPr>
        <w:pStyle w:val="BookText"/>
        <w:rPr/>
      </w:pPr>
      <w:r>
        <w:rPr>
          <w:rFonts w:ascii="Amiri" w:hAnsi="Amiri" w:eastAsia="Amiri" w:cs="Amiri"/>
          <w:color w:val="111111"/>
          <w:sz w:val="28"/>
          <w:sz w:val="28"/>
          <w:szCs w:val="28"/>
          <w:rtl w:val="true"/>
          <w:lang w:bidi="ar-SA"/>
        </w:rPr>
        <w:t xml:space="preserve">تاريخ التأليف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p>
    <w:p>
      <w:pPr>
        <w:pStyle w:val="Heading5"/>
        <w:numPr>
          <w:ilvl w:val="4"/>
          <w:numId w:val="1"/>
        </w:numPr>
        <w:rPr/>
      </w:pPr>
      <w:bookmarkStart w:id="1180" w:name="__RefHeading___Toc3899998_2870459653"/>
      <w:bookmarkStart w:id="1181" w:name="_Toc524"/>
      <w:bookmarkEnd w:id="1180"/>
      <w:r>
        <w:rPr>
          <w:rtl w:val="true"/>
        </w:rPr>
        <w:t>النسخ</w:t>
      </w:r>
      <w:r>
        <w:rPr>
          <w:rtl w:val="true"/>
        </w:rPr>
        <w:t>:</w:t>
      </w:r>
      <w:bookmarkEnd w:id="1181"/>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قم الگلبايكاني </w:t>
      </w: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صورت جمع است دوم قصد إقامة عشره أيام در جايي ومراد از</w:t>
      </w:r>
    </w:p>
    <w:p>
      <w:pPr>
        <w:pStyle w:val="BookText"/>
        <w:rPr/>
      </w:pPr>
      <w:r>
        <w:rPr>
          <w:rFonts w:ascii="IRNazanin" w:hAnsi="IRNazanin" w:eastAsia="IRNazanin"/>
          <w:color w:val="111111"/>
          <w:sz w:val="28"/>
          <w:sz w:val="28"/>
          <w:szCs w:val="28"/>
          <w:rtl w:val="true"/>
          <w:lang w:bidi="fa-IR"/>
        </w:rPr>
        <w:t>قصد که مکررا اشاره باو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عدم دلالة هذه على المدعى؛ لاحتمال كون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النسخة تشتمل على صلاة المسافر الوقف الوصايا، منجزات المريض</w:t>
      </w:r>
    </w:p>
    <w:p>
      <w:pPr>
        <w:pStyle w:val="BookText"/>
        <w:rPr/>
      </w:pPr>
      <w:r>
        <w:rPr>
          <w:rFonts w:ascii="Amiri" w:hAnsi="Amiri" w:eastAsia="Amiri" w:cs="Amiri"/>
          <w:color w:val="111111"/>
          <w:sz w:val="28"/>
          <w:sz w:val="28"/>
          <w:szCs w:val="28"/>
          <w:rtl w:val="true"/>
          <w:lang w:bidi="ar-SA"/>
        </w:rPr>
        <w:t xml:space="preserve">وجزء من كتاب الطهارة؛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كلبايكاني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التأليف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السهو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والخلاف الواضح</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الميم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2" w:name="pg9187_91828"/>
      <w:bookmarkStart w:id="1183" w:name="pg9187_91828"/>
      <w:bookmarkEnd w:id="1183"/>
    </w:p>
    <w:p>
      <w:pPr>
        <w:pStyle w:val="Heading2"/>
        <w:numPr>
          <w:ilvl w:val="1"/>
          <w:numId w:val="1"/>
        </w:numPr>
        <w:rPr/>
      </w:pPr>
      <w:bookmarkStart w:id="1184" w:name="pg9187_91828"/>
      <w:bookmarkStart w:id="1185" w:name="__RefHeading___Toc3900000_2870459653"/>
      <w:bookmarkStart w:id="1186" w:name="_Toc525"/>
      <w:bookmarkEnd w:id="1184"/>
      <w:bookmarkEnd w:id="1185"/>
      <w:r>
        <w:rPr>
          <w:rtl w:val="true"/>
        </w:rPr>
        <w:t>حرالمیم</w:t>
      </w:r>
      <w:bookmarkEnd w:id="1186"/>
    </w:p>
    <w:p>
      <w:pPr>
        <w:pStyle w:val="Heading3"/>
        <w:numPr>
          <w:ilvl w:val="2"/>
          <w:numId w:val="1"/>
        </w:numPr>
        <w:rPr/>
      </w:pPr>
      <w:bookmarkStart w:id="1187" w:name="__RefHeading___Toc3900002_2870459653"/>
      <w:bookmarkStart w:id="1188" w:name="_Toc526"/>
      <w:bookmarkEnd w:id="1187"/>
      <w:r>
        <w:rPr>
          <w:rtl w:val="true"/>
        </w:rPr>
        <w:t>مجهول</w:t>
      </w:r>
      <w:r>
        <w:rPr>
          <w:rtl w:val="true"/>
        </w:rPr>
        <w:t>.</w:t>
      </w:r>
      <w:bookmarkEnd w:id="1188"/>
    </w:p>
    <w:p>
      <w:pPr>
        <w:pStyle w:val="Heading4"/>
        <w:numPr>
          <w:ilvl w:val="3"/>
          <w:numId w:val="1"/>
        </w:numPr>
        <w:rPr/>
      </w:pPr>
      <w:bookmarkStart w:id="1189" w:name="__RefHeading___Toc3900004_2870459653"/>
      <w:bookmarkStart w:id="1190" w:name="_Toc527"/>
      <w:bookmarkEnd w:id="1189"/>
      <w:r>
        <w:rPr/>
        <w:t>268</w:t>
      </w:r>
      <w:r>
        <w:rPr>
          <w:rtl w:val="true"/>
        </w:rPr>
        <w:t xml:space="preserve">- </w:t>
      </w:r>
      <w:r>
        <w:rPr>
          <w:rtl w:val="true"/>
        </w:rPr>
        <w:t>تعليقة على رسائل الشيخ الأنصاري</w:t>
      </w:r>
      <w:r>
        <w:rPr>
          <w:rtl w:val="true"/>
        </w:rPr>
        <w:t>.</w:t>
      </w:r>
      <w:bookmarkEnd w:id="1190"/>
    </w:p>
    <w:p>
      <w:pPr>
        <w:pStyle w:val="Heading5"/>
        <w:numPr>
          <w:ilvl w:val="4"/>
          <w:numId w:val="1"/>
        </w:numPr>
        <w:rPr/>
      </w:pPr>
      <w:bookmarkStart w:id="1191" w:name="__RefHeading___Toc3900006_2870459653"/>
      <w:bookmarkStart w:id="1192" w:name="_Toc528"/>
      <w:bookmarkEnd w:id="1191"/>
      <w:r>
        <w:rPr>
          <w:rtl w:val="true"/>
        </w:rPr>
        <w:t>النسخ</w:t>
      </w:r>
      <w:r>
        <w:rPr>
          <w:rtl w:val="true"/>
        </w:rPr>
        <w:t>:</w:t>
      </w:r>
      <w:bookmarkEnd w:id="119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مكتبة الإمام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البسملة وبه نستعين الحمد لله رب العالمين والصلاة والسلام على أشرف</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ت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 من رأى؛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درايتي، معجم المخطوطات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3900008_2870459653"/>
      <w:bookmarkStart w:id="1194" w:name="_Toc529"/>
      <w:bookmarkEnd w:id="1193"/>
      <w:r>
        <w:rPr>
          <w:rtl w:val="true"/>
        </w:rPr>
        <w:t>مجهول</w:t>
      </w:r>
      <w:r>
        <w:rPr>
          <w:rtl w:val="true"/>
        </w:rPr>
        <w:t>.</w:t>
      </w:r>
      <w:bookmarkEnd w:id="1194"/>
    </w:p>
    <w:p>
      <w:pPr>
        <w:pStyle w:val="Heading4"/>
        <w:numPr>
          <w:ilvl w:val="3"/>
          <w:numId w:val="1"/>
        </w:numPr>
        <w:rPr/>
      </w:pPr>
      <w:bookmarkStart w:id="1195" w:name="__RefHeading___Toc3900010_2870459653"/>
      <w:bookmarkStart w:id="1196" w:name="_Toc530"/>
      <w:bookmarkEnd w:id="1195"/>
      <w:r>
        <w:rPr/>
        <w:t>269</w:t>
      </w:r>
      <w:r>
        <w:rPr>
          <w:rtl w:val="true"/>
        </w:rPr>
        <w:t xml:space="preserve">- </w:t>
      </w:r>
      <w:r>
        <w:rPr>
          <w:rtl w:val="true"/>
        </w:rPr>
        <w:t xml:space="preserve">التقريرات في مسألة المشتق </w:t>
      </w:r>
      <w:r>
        <w:rPr>
          <w:rtl w:val="true"/>
        </w:rPr>
        <w:t>.</w:t>
      </w:r>
      <w:bookmarkEnd w:id="1196"/>
    </w:p>
    <w:p>
      <w:pPr>
        <w:pStyle w:val="Heading5"/>
        <w:numPr>
          <w:ilvl w:val="4"/>
          <w:numId w:val="1"/>
        </w:numPr>
        <w:rPr/>
      </w:pPr>
      <w:bookmarkStart w:id="1197" w:name="__RefHeading___Toc3900012_2870459653"/>
      <w:bookmarkStart w:id="1198" w:name="_Toc531"/>
      <w:bookmarkEnd w:id="1197"/>
      <w:r>
        <w:rPr>
          <w:rtl w:val="true"/>
        </w:rPr>
        <w:t>اشارة</w:t>
      </w:r>
      <w:bookmarkEnd w:id="1198"/>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التقريرات في مسألة المشتق لبعض تلاميذ آية الله</w:t>
      </w:r>
    </w:p>
    <w:p>
      <w:pPr>
        <w:pStyle w:val="BookText"/>
        <w:rPr/>
      </w:pPr>
      <w:r>
        <w:rPr>
          <w:rFonts w:ascii="Amiri" w:hAnsi="Amiri" w:eastAsia="Amiri" w:cs="Amiri"/>
          <w:color w:val="111111"/>
          <w:sz w:val="28"/>
          <w:sz w:val="28"/>
          <w:szCs w:val="28"/>
          <w:rtl w:val="true"/>
          <w:lang w:bidi="ar-SA"/>
        </w:rPr>
        <w:t>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ضمن مجموعة صغيرة في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Heading5"/>
        <w:numPr>
          <w:ilvl w:val="4"/>
          <w:numId w:val="1"/>
        </w:numPr>
        <w:rPr/>
      </w:pPr>
      <w:bookmarkStart w:id="1199" w:name="__RefHeading___Toc3900014_2870459653"/>
      <w:bookmarkStart w:id="1200" w:name="_Toc532"/>
      <w:bookmarkEnd w:id="1199"/>
      <w:r>
        <w:rPr>
          <w:rtl w:val="true"/>
        </w:rPr>
        <w:t>النسخ</w:t>
      </w:r>
      <w:r>
        <w:rPr>
          <w:rtl w:val="true"/>
        </w:rPr>
        <w:t>:</w:t>
      </w:r>
      <w:bookmarkEnd w:id="120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bookmarkStart w:id="1201" w:name="pg9187_91829"/>
    </w:p>
    <w:p>
      <w:pPr>
        <w:pStyle w:val="Heading3"/>
        <w:numPr>
          <w:ilvl w:val="2"/>
          <w:numId w:val="1"/>
        </w:numPr>
        <w:rPr/>
      </w:pPr>
      <w:bookmarkStart w:id="1202" w:name="__RefHeading___Toc3900016_2870459653"/>
      <w:bookmarkStart w:id="1203" w:name="_Toc533"/>
      <w:bookmarkEnd w:id="1201"/>
      <w:bookmarkEnd w:id="1202"/>
      <w:r>
        <w:rPr>
          <w:rtl w:val="true"/>
        </w:rPr>
        <w:t xml:space="preserve">المازندراني، الشيخ موسى النوري </w:t>
      </w:r>
      <w:r>
        <w:rPr>
          <w:rtl w:val="true"/>
        </w:rPr>
        <w:t>(</w:t>
      </w:r>
      <w:r>
        <w:rPr>
          <w:rtl w:val="true"/>
        </w:rPr>
        <w:t xml:space="preserve">ت </w:t>
      </w:r>
      <w:r>
        <w:rPr/>
        <w:t>1331</w:t>
      </w:r>
      <w:r>
        <w:rPr>
          <w:rtl w:val="true"/>
        </w:rPr>
        <w:t>ه</w:t>
      </w:r>
      <w:r>
        <w:rPr>
          <w:rtl w:val="true"/>
        </w:rPr>
        <w:t>-)</w:t>
      </w:r>
      <w:bookmarkEnd w:id="1203"/>
    </w:p>
    <w:p>
      <w:pPr>
        <w:pStyle w:val="Heading4"/>
        <w:numPr>
          <w:ilvl w:val="3"/>
          <w:numId w:val="1"/>
        </w:numPr>
        <w:rPr/>
      </w:pPr>
      <w:bookmarkStart w:id="1204" w:name="__RefHeading___Toc3900018_2870459653"/>
      <w:bookmarkStart w:id="1205" w:name="_Toc534"/>
      <w:bookmarkEnd w:id="1204"/>
      <w:r>
        <w:rPr/>
        <w:t>270</w:t>
      </w:r>
      <w:r>
        <w:rPr>
          <w:rtl w:val="true"/>
        </w:rPr>
        <w:t xml:space="preserve">- </w:t>
      </w:r>
      <w:r>
        <w:rPr>
          <w:rtl w:val="true"/>
        </w:rPr>
        <w:t>تقريرات بحث السيد محمد حسن الشيرازي</w:t>
      </w:r>
      <w:bookmarkEnd w:id="1205"/>
    </w:p>
    <w:p>
      <w:pPr>
        <w:pStyle w:val="BookText"/>
        <w:rPr/>
      </w:pPr>
      <w:r>
        <w:rPr>
          <w:rFonts w:ascii="Amiri" w:hAnsi="Amiri" w:eastAsia="Amiri" w:cs="Amiri"/>
          <w:color w:val="111111"/>
          <w:sz w:val="28"/>
          <w:sz w:val="28"/>
          <w:szCs w:val="28"/>
          <w:rtl w:val="true"/>
          <w:lang w:bidi="ar-SA"/>
        </w:rPr>
        <w:t xml:space="preserve">قال في 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تشرف بسامراء بعد الثلاثمائة، وكان مستفيداً</w:t>
      </w:r>
    </w:p>
    <w:p>
      <w:pPr>
        <w:pStyle w:val="BookText"/>
        <w:rPr/>
      </w:pPr>
      <w:r>
        <w:rPr>
          <w:rFonts w:ascii="Amiri" w:hAnsi="Amiri" w:eastAsia="Amiri" w:cs="Amiri"/>
          <w:color w:val="111111"/>
          <w:sz w:val="28"/>
          <w:sz w:val="28"/>
          <w:szCs w:val="28"/>
          <w:rtl w:val="true"/>
          <w:lang w:bidi="ar-SA"/>
        </w:rPr>
        <w:t>من بحث آية الله الشيرازي وكان يكتب تقرير بحثه إلى أن توفي آية الله</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3900020_2870459653"/>
      <w:bookmarkStart w:id="1207" w:name="_Toc535"/>
      <w:bookmarkEnd w:id="1206"/>
      <w:r>
        <w:rPr>
          <w:rtl w:val="true"/>
        </w:rPr>
        <w:t>المحلّاتي، الشيخ الميرزا إبراهيم ابن المولى محمد علي بن أحمد الشيرازي</w:t>
      </w:r>
      <w:r>
        <w:rPr>
          <w:rtl w:val="true"/>
        </w:rPr>
        <w:t>(</w:t>
      </w:r>
      <w:r>
        <w:rPr/>
        <w:t>1336</w:t>
      </w:r>
      <w:r>
        <w:rPr>
          <w:rtl w:val="true"/>
        </w:rPr>
        <w:t xml:space="preserve"> </w:t>
      </w:r>
      <w:r>
        <w:rPr>
          <w:rtl w:val="true"/>
        </w:rPr>
        <w:t>ه</w:t>
      </w:r>
      <w:r>
        <w:rPr>
          <w:rtl w:val="true"/>
        </w:rPr>
        <w:t>- )</w:t>
      </w:r>
      <w:bookmarkEnd w:id="1207"/>
    </w:p>
    <w:p>
      <w:pPr>
        <w:pStyle w:val="Heading4"/>
        <w:numPr>
          <w:ilvl w:val="3"/>
          <w:numId w:val="1"/>
        </w:numPr>
        <w:rPr/>
      </w:pPr>
      <w:bookmarkStart w:id="1208" w:name="__RefHeading___Toc3900022_2870459653"/>
      <w:bookmarkStart w:id="1209" w:name="_Toc536"/>
      <w:bookmarkEnd w:id="1208"/>
      <w:r>
        <w:rPr>
          <w:rtl w:val="true"/>
        </w:rPr>
        <w:t>اشارة</w:t>
      </w:r>
      <w:bookmarkEnd w:id="1209"/>
    </w:p>
    <w:p>
      <w:pPr>
        <w:pStyle w:val="BookText"/>
        <w:rPr/>
      </w:pPr>
      <w:r>
        <w:rPr>
          <w:rFonts w:ascii="Amiri" w:hAnsi="Amiri" w:eastAsia="Amiri" w:cs="Amiri"/>
          <w:color w:val="111111"/>
          <w:sz w:val="28"/>
          <w:sz w:val="28"/>
          <w:szCs w:val="28"/>
          <w:rtl w:val="true"/>
          <w:lang w:bidi="ar-SA"/>
        </w:rPr>
        <w:t>المحلّاتي، الشيخ الميرزا إبراهيم ابن المولى محمد علي بن أحمد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58"/>
      </w:r>
    </w:p>
    <w:p>
      <w:pPr>
        <w:pStyle w:val="Heading4"/>
        <w:numPr>
          <w:ilvl w:val="3"/>
          <w:numId w:val="1"/>
        </w:numPr>
        <w:rPr/>
      </w:pPr>
      <w:bookmarkStart w:id="1210" w:name="__RefHeading___Toc3900024_2870459653"/>
      <w:bookmarkStart w:id="1211" w:name="_Toc537"/>
      <w:bookmarkEnd w:id="1210"/>
      <w:r>
        <w:rPr/>
        <w:t>271</w:t>
      </w:r>
      <w:r>
        <w:rPr>
          <w:rtl w:val="true"/>
        </w:rPr>
        <w:t xml:space="preserve">- </w:t>
      </w:r>
      <w:r>
        <w:rPr>
          <w:rtl w:val="true"/>
        </w:rPr>
        <w:t>التقريرات</w:t>
      </w:r>
      <w:bookmarkEnd w:id="1211"/>
    </w:p>
    <w:p>
      <w:pPr>
        <w:pStyle w:val="BookText"/>
        <w:rPr/>
      </w:pPr>
      <w:r>
        <w:rPr>
          <w:rFonts w:ascii="IRNazanin" w:hAnsi="IRNazanin" w:eastAsia="IRNazanin"/>
          <w:color w:val="111111"/>
          <w:sz w:val="28"/>
          <w:sz w:val="28"/>
          <w:szCs w:val="28"/>
          <w:rtl w:val="true"/>
          <w:lang w:bidi="fa-IR"/>
        </w:rPr>
        <w:t>قال في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في المهم من مباحث الفقه والأصول من تقریر بحث أستاذه آية الله المجدّد الشيرازي، كان من أجلاء تلاميذه، وتزوّج في سامراء بابنة أخ آية الله ، وهو الميرزا أحمد المستوفي ورجع إلى شيراز حدود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212" w:name="__RefHeading___Toc3900026_2870459653"/>
      <w:bookmarkStart w:id="1213" w:name="_Toc538"/>
      <w:bookmarkEnd w:id="1212"/>
      <w:r>
        <w:rPr>
          <w:rtl w:val="true"/>
        </w:rPr>
        <w:t xml:space="preserve">المحلّاتي، الشيخ ذبيح الله بن محمد علي، مؤلّف </w:t>
      </w:r>
      <w:r>
        <w:rPr>
          <w:rtl w:val="true"/>
        </w:rPr>
        <w:t>«</w:t>
      </w:r>
      <w:r>
        <w:rPr>
          <w:rtl w:val="true"/>
        </w:rPr>
        <w:t>تاريخ سامراء</w:t>
      </w:r>
      <w:r>
        <w:rPr>
          <w:rtl w:val="true"/>
        </w:rPr>
        <w:t>» (</w:t>
      </w:r>
      <w:r>
        <w:rPr/>
        <w:t>1310</w:t>
      </w:r>
      <w:r>
        <w:rPr>
          <w:rtl w:val="true"/>
        </w:rPr>
        <w:t xml:space="preserve"> - </w:t>
      </w:r>
      <w:r>
        <w:rPr/>
        <w:t>1406</w:t>
      </w:r>
      <w:r>
        <w:rPr>
          <w:rtl w:val="true"/>
        </w:rPr>
        <w:t>ه</w:t>
      </w:r>
      <w:r>
        <w:rPr>
          <w:rtl w:val="true"/>
        </w:rPr>
        <w:t>-).</w:t>
      </w:r>
      <w:bookmarkEnd w:id="1213"/>
    </w:p>
    <w:p>
      <w:pPr>
        <w:pStyle w:val="Heading4"/>
        <w:numPr>
          <w:ilvl w:val="3"/>
          <w:numId w:val="1"/>
        </w:numPr>
        <w:rPr/>
      </w:pPr>
      <w:bookmarkStart w:id="1214" w:name="__RefHeading___Toc3900028_2870459653"/>
      <w:bookmarkStart w:id="1215" w:name="_Toc539"/>
      <w:bookmarkEnd w:id="1214"/>
      <w:r>
        <w:rPr/>
        <w:t>272</w:t>
      </w:r>
      <w:r>
        <w:rPr>
          <w:rtl w:val="true"/>
        </w:rPr>
        <w:t xml:space="preserve">- </w:t>
      </w:r>
      <w:r>
        <w:rPr>
          <w:rtl w:val="true"/>
        </w:rPr>
        <w:t>كشف الغرور أو مفاسد السفور</w:t>
      </w:r>
      <w:r>
        <w:rPr>
          <w:rtl w:val="true"/>
        </w:rPr>
        <w:t>.</w:t>
      </w:r>
      <w:bookmarkEnd w:id="121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فرغ منه يوم الثلاثاء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لمطالبه فهرساً مبسوطاً، ألّفه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المحتجب عن الأبصار، الذي 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يدرك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كبير بخطه في خمسمائة وثمانية صحيفة، جمع فيه الآيات والأحاديث وكلمات الأكابر والحكايات، وجعله من أجزاء كتاب سفينة النجاة المطبوع في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16" w:name="pg9187_91830"/>
    </w:p>
    <w:p>
      <w:pPr>
        <w:pStyle w:val="Heading4"/>
        <w:numPr>
          <w:ilvl w:val="3"/>
          <w:numId w:val="1"/>
        </w:numPr>
        <w:rPr/>
      </w:pPr>
      <w:bookmarkStart w:id="1217" w:name="__RefHeading___Toc3900030_2870459653"/>
      <w:bookmarkStart w:id="1218" w:name="_Toc540"/>
      <w:bookmarkEnd w:id="1216"/>
      <w:bookmarkEnd w:id="1217"/>
      <w:r>
        <w:rPr/>
        <w:t>273</w:t>
      </w:r>
      <w:r>
        <w:rPr>
          <w:rtl w:val="true"/>
        </w:rPr>
        <w:t xml:space="preserve">- </w:t>
      </w:r>
      <w:r>
        <w:rPr>
          <w:rtl w:val="true"/>
        </w:rPr>
        <w:t>الكلمة التامة في تراجم أحوال أكابرالعامة</w:t>
      </w:r>
      <w:bookmarkEnd w:id="1218"/>
    </w:p>
    <w:p>
      <w:pPr>
        <w:pStyle w:val="BookText"/>
        <w:rPr/>
      </w:pPr>
      <w:r>
        <w:rPr>
          <w:rFonts w:ascii="Amiri" w:hAnsi="Amiri" w:eastAsia="Amiri" w:cs="Amiri"/>
          <w:color w:val="111111"/>
          <w:sz w:val="28"/>
          <w:sz w:val="28"/>
          <w:szCs w:val="28"/>
          <w:rtl w:val="true"/>
          <w:lang w:bidi="ar-SA"/>
        </w:rPr>
        <w:t>فارسي في خمس مجلدات قال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فيه في سامراء في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وفرغ منه في شعبان في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3900032_2870459653"/>
      <w:bookmarkStart w:id="1220" w:name="_Toc541"/>
      <w:bookmarkEnd w:id="1219"/>
      <w:r>
        <w:rPr/>
        <w:t>274</w:t>
      </w:r>
      <w:r>
        <w:rPr>
          <w:rtl w:val="true"/>
        </w:rPr>
        <w:t xml:space="preserve">- </w:t>
      </w:r>
      <w:r>
        <w:rPr>
          <w:rtl w:val="true"/>
        </w:rPr>
        <w:t>مآثر الكبراء في تاريخ سامراء</w:t>
      </w:r>
      <w:r>
        <w:rPr>
          <w:rtl w:val="true"/>
        </w:rPr>
        <w:t>.</w:t>
      </w:r>
      <w:bookmarkEnd w:id="1220"/>
    </w:p>
    <w:p>
      <w:p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تاريخ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تشرفه ومجاورته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المكتبة الحيدرية في النجف الأشرف منه ثلاثة أجزاء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مطبعة شريعت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وطبع منه مركز تراث سامرّاء التابع للعتبة العسكرية المقدسة الجزء الرابع محققاً،</w:t>
      </w:r>
    </w:p>
    <w:p>
      <w:pPr>
        <w:pStyle w:val="BookText"/>
        <w:rPr/>
      </w:pPr>
      <w:r>
        <w:rPr>
          <w:rFonts w:ascii="Amiri" w:hAnsi="Amiri" w:eastAsia="Amiri" w:cs="Amiri"/>
          <w:color w:val="111111"/>
          <w:sz w:val="28"/>
          <w:sz w:val="28"/>
          <w:szCs w:val="28"/>
          <w:rtl w:val="true"/>
          <w:lang w:bidi="ar-SA"/>
        </w:rPr>
        <w:t>والعمل جارٍ في تحقيق الأجزاء من الخامس إلى الحادي عشر وطباعتها</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3900034_2870459653"/>
      <w:bookmarkStart w:id="1222" w:name="_Toc542"/>
      <w:bookmarkEnd w:id="1221"/>
      <w:r>
        <w:rPr>
          <w:rtl w:val="true"/>
        </w:rPr>
        <w:t xml:space="preserve">المشهدي حبيب الله بن هاشم بن هداية الله </w:t>
      </w:r>
      <w:r>
        <w:rPr>
          <w:rtl w:val="true"/>
        </w:rPr>
        <w:t>(</w:t>
      </w:r>
      <w:r>
        <w:rPr/>
        <w:t>1266</w:t>
      </w:r>
      <w:r>
        <w:rPr>
          <w:rtl w:val="true"/>
        </w:rPr>
        <w:t xml:space="preserve"> - </w:t>
      </w:r>
      <w:r>
        <w:rPr/>
        <w:t>1327</w:t>
      </w:r>
      <w:r>
        <w:rPr>
          <w:rtl w:val="true"/>
        </w:rPr>
        <w:t>ه</w:t>
      </w:r>
      <w:r>
        <w:rPr>
          <w:rtl w:val="true"/>
        </w:rPr>
        <w:t>- )</w:t>
      </w:r>
      <w:bookmarkEnd w:id="1222"/>
    </w:p>
    <w:p>
      <w:pPr>
        <w:pStyle w:val="Heading4"/>
        <w:numPr>
          <w:ilvl w:val="3"/>
          <w:numId w:val="1"/>
        </w:numPr>
        <w:rPr/>
      </w:pPr>
      <w:bookmarkStart w:id="1223" w:name="__RefHeading___Toc3900036_2870459653"/>
      <w:bookmarkStart w:id="1224" w:name="_Toc543"/>
      <w:bookmarkEnd w:id="1223"/>
      <w:r>
        <w:rPr>
          <w:rtl w:val="true"/>
        </w:rPr>
        <w:t>اشارة</w:t>
      </w:r>
      <w:bookmarkEnd w:id="1224"/>
    </w:p>
    <w:p>
      <w:pPr>
        <w:pStyle w:val="BookText"/>
        <w:rPr/>
      </w:pPr>
      <w:r>
        <w:rPr>
          <w:rFonts w:ascii="Amiri" w:hAnsi="Amiri" w:eastAsia="Amiri" w:cs="Amiri"/>
          <w:color w:val="111111"/>
          <w:sz w:val="28"/>
          <w:sz w:val="28"/>
          <w:szCs w:val="28"/>
          <w:rtl w:val="true"/>
          <w:lang w:bidi="ar-SA"/>
        </w:rPr>
        <w:t xml:space="preserve">المشهدي حبيب الله بن هاشم بن هداية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59"/>
      </w:r>
    </w:p>
    <w:p>
      <w:pPr>
        <w:pStyle w:val="Heading4"/>
        <w:numPr>
          <w:ilvl w:val="3"/>
          <w:numId w:val="1"/>
        </w:numPr>
        <w:rPr/>
      </w:pPr>
      <w:bookmarkStart w:id="1225" w:name="__RefHeading___Toc3900038_2870459653"/>
      <w:bookmarkStart w:id="1226" w:name="_Toc544"/>
      <w:bookmarkEnd w:id="1225"/>
      <w:r>
        <w:rPr/>
        <w:t>275</w:t>
      </w:r>
      <w:r>
        <w:rPr>
          <w:rtl w:val="true"/>
        </w:rPr>
        <w:t xml:space="preserve">- </w:t>
      </w:r>
      <w:r>
        <w:rPr>
          <w:rtl w:val="true"/>
        </w:rPr>
        <w:t>التعادل والتراجيح</w:t>
      </w:r>
      <w:r>
        <w:rPr>
          <w:rtl w:val="true"/>
        </w:rPr>
        <w:t xml:space="preserve">. </w:t>
      </w:r>
      <w:r>
        <w:rPr>
          <w:rtl w:val="true"/>
        </w:rPr>
        <w:t>الامل</w:t>
      </w:r>
      <w:bookmarkEnd w:id="1226"/>
    </w:p>
    <w:p>
      <w:pPr>
        <w:pStyle w:val="Heading4"/>
        <w:numPr>
          <w:ilvl w:val="3"/>
          <w:numId w:val="1"/>
        </w:numPr>
        <w:rPr/>
      </w:pPr>
      <w:bookmarkStart w:id="1227" w:name="__RefHeading___Toc3900040_2870459653"/>
      <w:bookmarkStart w:id="1228" w:name="_Toc545"/>
      <w:bookmarkEnd w:id="1227"/>
      <w:r>
        <w:rPr/>
        <w:t>276</w:t>
      </w:r>
      <w:r>
        <w:rPr>
          <w:rtl w:val="true"/>
        </w:rPr>
        <w:t xml:space="preserve">- </w:t>
      </w:r>
      <w:r>
        <w:rPr>
          <w:rtl w:val="true"/>
        </w:rPr>
        <w:t>اللباس المشكوك</w:t>
      </w:r>
      <w:r>
        <w:rPr>
          <w:rtl w:val="true"/>
        </w:rPr>
        <w:t>.</w:t>
      </w:r>
      <w:bookmarkEnd w:id="1228"/>
    </w:p>
    <w:p>
      <w:pPr>
        <w:pStyle w:val="BookText"/>
        <w:rPr/>
      </w:pPr>
      <w:r>
        <w:rPr>
          <w:rFonts w:ascii="Amiri" w:hAnsi="Amiri" w:eastAsia="Amiri" w:cs="Amiri"/>
          <w:color w:val="111111"/>
          <w:sz w:val="28"/>
          <w:sz w:val="28"/>
          <w:szCs w:val="28"/>
          <w:rtl w:val="true"/>
          <w:lang w:bidi="ar-SA"/>
        </w:rPr>
        <w:t xml:space="preserve">قال في 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شهداء 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هاجر إلى سامراء فتلمذ على المجدّد الشيرازي سنيناً وألّف في أيام مجاورته بسامراء من تقرير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أستاذه المذكور كتابين التعادل والتراجيح واللباس المشكوك </w:t>
      </w:r>
      <w:r>
        <w:rPr>
          <w:rFonts w:eastAsia="Amiri" w:cs="Amiri" w:ascii="Amiri" w:hAnsi="Amiri"/>
          <w:color w:val="111111"/>
          <w:sz w:val="28"/>
          <w:szCs w:val="28"/>
          <w:rtl w:val="true"/>
          <w:lang w:bidi="ar-SA"/>
        </w:rPr>
        <w:t xml:space="preserve">...). </w:t>
      </w:r>
      <w:bookmarkStart w:id="1229" w:name="pg9187_91831"/>
    </w:p>
    <w:p>
      <w:pPr>
        <w:pStyle w:val="Heading3"/>
        <w:numPr>
          <w:ilvl w:val="2"/>
          <w:numId w:val="1"/>
        </w:numPr>
        <w:rPr/>
      </w:pPr>
      <w:bookmarkStart w:id="1230" w:name="__RefHeading___Toc3900042_2870459653"/>
      <w:bookmarkStart w:id="1231" w:name="_Toc546"/>
      <w:bookmarkEnd w:id="1229"/>
      <w:bookmarkEnd w:id="1230"/>
      <w:r>
        <w:rPr>
          <w:rtl w:val="true"/>
        </w:rPr>
        <w:t xml:space="preserve">المعصومي الهمداني، علي </w:t>
      </w:r>
      <w:r>
        <w:rPr>
          <w:rtl w:val="true"/>
        </w:rPr>
        <w:t>(</w:t>
      </w:r>
      <w:r>
        <w:rPr/>
        <w:t>1398</w:t>
      </w:r>
      <w:r>
        <w:rPr>
          <w:rtl w:val="true"/>
        </w:rPr>
        <w:t>ه</w:t>
      </w:r>
      <w:r>
        <w:rPr>
          <w:rtl w:val="true"/>
        </w:rPr>
        <w:t>- )</w:t>
      </w:r>
      <w:bookmarkEnd w:id="1231"/>
    </w:p>
    <w:p>
      <w:pPr>
        <w:pStyle w:val="Heading4"/>
        <w:numPr>
          <w:ilvl w:val="3"/>
          <w:numId w:val="1"/>
        </w:numPr>
        <w:rPr/>
      </w:pPr>
      <w:bookmarkStart w:id="1232" w:name="__RefHeading___Toc3900044_2870459653"/>
      <w:bookmarkStart w:id="1233" w:name="_Toc547"/>
      <w:bookmarkEnd w:id="1232"/>
      <w:r>
        <w:rPr>
          <w:rtl w:val="true"/>
        </w:rPr>
        <w:t>اشارة</w:t>
      </w:r>
      <w:bookmarkEnd w:id="1233"/>
    </w:p>
    <w:p>
      <w:pPr>
        <w:pStyle w:val="BookText"/>
        <w:rPr/>
      </w:pPr>
      <w:r>
        <w:rPr>
          <w:rStyle w:val="FootnoteAnchor"/>
          <w:rtl w:val="true"/>
        </w:rPr>
        <w:footnoteReference w:id="60"/>
      </w:r>
    </w:p>
    <w:p>
      <w:pPr>
        <w:pStyle w:val="Heading4"/>
        <w:numPr>
          <w:ilvl w:val="3"/>
          <w:numId w:val="1"/>
        </w:numPr>
        <w:rPr/>
      </w:pPr>
      <w:bookmarkStart w:id="1234" w:name="__RefHeading___Toc3900046_2870459653"/>
      <w:bookmarkStart w:id="1235" w:name="_Toc548"/>
      <w:bookmarkEnd w:id="1234"/>
      <w:r>
        <w:rPr/>
        <w:t>277</w:t>
      </w:r>
      <w:r>
        <w:rPr>
          <w:rtl w:val="true"/>
        </w:rPr>
        <w:t xml:space="preserve">- </w:t>
      </w:r>
      <w:r>
        <w:rPr>
          <w:rtl w:val="true"/>
        </w:rPr>
        <w:t>حاشية فرائد الأصول</w:t>
      </w:r>
      <w:r>
        <w:rPr>
          <w:rtl w:val="true"/>
        </w:rPr>
        <w:t>.</w:t>
      </w:r>
      <w:bookmarkEnd w:id="1235"/>
    </w:p>
    <w:p>
      <w:pPr>
        <w:pStyle w:val="Heading5"/>
        <w:numPr>
          <w:ilvl w:val="4"/>
          <w:numId w:val="1"/>
        </w:numPr>
        <w:rPr/>
      </w:pPr>
      <w:bookmarkStart w:id="1236" w:name="__RefHeading___Toc3900048_2870459653"/>
      <w:bookmarkStart w:id="1237" w:name="_Toc549"/>
      <w:bookmarkEnd w:id="1236"/>
      <w:r>
        <w:rPr>
          <w:rtl w:val="true"/>
        </w:rPr>
        <w:t>اشارة</w:t>
      </w:r>
      <w:bookmarkEnd w:id="1237"/>
    </w:p>
    <w:p>
      <w:pPr>
        <w:pStyle w:val="BookText"/>
        <w:rPr/>
      </w:pPr>
      <w:r>
        <w:rPr>
          <w:rFonts w:ascii="Amiri" w:hAnsi="Amiri" w:eastAsia="Amiri" w:cs="Amiri"/>
          <w:color w:val="111111"/>
          <w:sz w:val="28"/>
          <w:sz w:val="28"/>
          <w:szCs w:val="28"/>
          <w:rtl w:val="true"/>
          <w:lang w:bidi="ar-SA"/>
        </w:rPr>
        <w:t>تاريخ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3900050_2870459653"/>
      <w:bookmarkStart w:id="1239" w:name="_Toc550"/>
      <w:bookmarkEnd w:id="1238"/>
      <w:r>
        <w:rPr>
          <w:rtl w:val="true"/>
        </w:rPr>
        <w:t>النسخ</w:t>
      </w:r>
      <w:r>
        <w:rPr>
          <w:rtl w:val="true"/>
        </w:rPr>
        <w:t>:</w:t>
      </w:r>
      <w:bookmarkEnd w:id="123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المشرفة كلبايكاني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قال المصنف 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اعلم أنّ المكلّف إذا التفت إلى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المكلّف ليس الذي يتجه عليه الخطاب كما هو ظاهر؛ لامتناع كونه منقسما بين الملتفت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مع القول بحرمة التجري مع الاقدام يحتمل التحريم</w:t>
      </w:r>
    </w:p>
    <w:p>
      <w:pPr>
        <w:pStyle w:val="BookText"/>
        <w:rPr/>
      </w:pPr>
      <w:r>
        <w:rPr>
          <w:rFonts w:ascii="Amiri" w:hAnsi="Amiri" w:eastAsia="Amiri" w:cs="Amiri"/>
          <w:color w:val="111111"/>
          <w:sz w:val="28"/>
          <w:sz w:val="28"/>
          <w:szCs w:val="28"/>
          <w:rtl w:val="true"/>
          <w:lang w:bidi="ar-SA"/>
        </w:rPr>
        <w:t>قيام حجة شرعية على تحريمه في الظاهر، الحمدلله كما هو أهله ومستحقه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تاريخ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محل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 الصفحات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الأسطر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القياس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ينظر 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3"/>
        <w:numPr>
          <w:ilvl w:val="2"/>
          <w:numId w:val="1"/>
        </w:numPr>
        <w:rPr/>
      </w:pPr>
      <w:bookmarkStart w:id="1240" w:name="__RefHeading___Toc3900052_2870459653"/>
      <w:bookmarkStart w:id="1241" w:name="_Toc551"/>
      <w:bookmarkEnd w:id="1240"/>
      <w:r>
        <w:rPr>
          <w:rtl w:val="true"/>
        </w:rPr>
        <w:t xml:space="preserve">مغنية محمد جواد ت </w:t>
      </w:r>
      <w:r>
        <w:rPr/>
        <w:t>1400</w:t>
      </w:r>
      <w:r>
        <w:rPr>
          <w:rtl w:val="true"/>
        </w:rPr>
        <w:t>ه</w:t>
      </w:r>
      <w:r>
        <w:rPr>
          <w:rtl w:val="true"/>
        </w:rPr>
        <w:t>-).</w:t>
      </w:r>
      <w:bookmarkEnd w:id="1241"/>
    </w:p>
    <w:p>
      <w:pPr>
        <w:pStyle w:val="Heading4"/>
        <w:numPr>
          <w:ilvl w:val="3"/>
          <w:numId w:val="1"/>
        </w:numPr>
        <w:rPr/>
      </w:pPr>
      <w:bookmarkStart w:id="1242" w:name="__RefHeading___Toc3900054_2870459653"/>
      <w:bookmarkStart w:id="1243" w:name="_Toc552"/>
      <w:bookmarkEnd w:id="1242"/>
      <w:r>
        <w:rPr/>
        <w:t>278</w:t>
      </w:r>
      <w:r>
        <w:rPr>
          <w:rtl w:val="true"/>
        </w:rPr>
        <w:t xml:space="preserve">- </w:t>
      </w:r>
      <w:r>
        <w:rPr>
          <w:rtl w:val="true"/>
        </w:rPr>
        <w:t>التفسير الكاشف</w:t>
      </w:r>
      <w:r>
        <w:rPr>
          <w:rtl w:val="true"/>
        </w:rPr>
        <w:t>.</w:t>
      </w:r>
      <w:bookmarkEnd w:id="124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رحمه الله تعالى في آخره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تفسير هذا المجلد في الليلة الثامنة من المحرم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وكتبت الملزمة الأخيرة منه في مدرسة المقدس السيد الشيرازي بسامراء، والحمدلله رب العالمين، وصلّى الله على محمد وآله الطاهرين</w:t>
      </w:r>
      <w:r>
        <w:rPr>
          <w:rFonts w:eastAsia="Amiri" w:cs="Amiri" w:ascii="Amiri" w:hAnsi="Amiri"/>
          <w:color w:val="111111"/>
          <w:sz w:val="28"/>
          <w:szCs w:val="28"/>
          <w:rtl w:val="true"/>
          <w:lang w:bidi="ar-SA"/>
        </w:rPr>
        <w:t xml:space="preserve">. </w:t>
      </w:r>
      <w:bookmarkStart w:id="1244" w:name="pg9187_91832"/>
    </w:p>
    <w:p>
      <w:pPr>
        <w:pStyle w:val="BookText"/>
        <w:rPr/>
      </w:pPr>
      <w:bookmarkEnd w:id="1244"/>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أهل البيت </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3900056_2870459653"/>
      <w:bookmarkStart w:id="1246" w:name="_Toc553"/>
      <w:bookmarkEnd w:id="1245"/>
      <w:r>
        <w:rPr>
          <w:rtl w:val="true"/>
        </w:rPr>
        <w:t xml:space="preserve">الميبدي علي بن محمد علي الحسيني </w:t>
      </w:r>
      <w:r>
        <w:rPr>
          <w:rtl w:val="true"/>
        </w:rPr>
        <w:t>(</w:t>
      </w:r>
      <w:r>
        <w:rPr/>
        <w:t>1313</w:t>
      </w:r>
      <w:r>
        <w:rPr>
          <w:rtl w:val="true"/>
        </w:rPr>
        <w:t xml:space="preserve"> </w:t>
      </w:r>
      <w:r>
        <w:rPr>
          <w:rtl w:val="true"/>
        </w:rPr>
        <w:t>ه</w:t>
      </w:r>
      <w:r>
        <w:rPr>
          <w:rtl w:val="true"/>
        </w:rPr>
        <w:t>-.</w:t>
      </w:r>
      <w:r>
        <w:rPr>
          <w:rtl w:val="true"/>
        </w:rPr>
        <w:t>ق</w:t>
      </w:r>
      <w:r>
        <w:rPr>
          <w:rtl w:val="true"/>
        </w:rPr>
        <w:t>)</w:t>
      </w:r>
      <w:bookmarkEnd w:id="1246"/>
    </w:p>
    <w:p>
      <w:pPr>
        <w:pStyle w:val="Heading4"/>
        <w:numPr>
          <w:ilvl w:val="3"/>
          <w:numId w:val="1"/>
        </w:numPr>
        <w:rPr/>
      </w:pPr>
      <w:bookmarkStart w:id="1247" w:name="__RefHeading___Toc3900058_2870459653"/>
      <w:bookmarkStart w:id="1248" w:name="_Toc554"/>
      <w:bookmarkEnd w:id="1247"/>
      <w:r>
        <w:rPr>
          <w:rtl w:val="true"/>
        </w:rPr>
        <w:t>اشارة</w:t>
      </w:r>
      <w:bookmarkEnd w:id="1248"/>
    </w:p>
    <w:p>
      <w:pPr>
        <w:pStyle w:val="BookText"/>
        <w:rPr/>
      </w:pPr>
      <w:r>
        <w:rPr>
          <w:rStyle w:val="FootnoteAnchor"/>
          <w:rtl w:val="true"/>
        </w:rPr>
        <w:footnoteReference w:id="61"/>
      </w:r>
    </w:p>
    <w:p>
      <w:pPr>
        <w:pStyle w:val="Heading4"/>
        <w:numPr>
          <w:ilvl w:val="3"/>
          <w:numId w:val="1"/>
        </w:numPr>
        <w:rPr/>
      </w:pPr>
      <w:bookmarkStart w:id="1249" w:name="__RefHeading___Toc3900060_2870459653"/>
      <w:bookmarkStart w:id="1250" w:name="_Toc555"/>
      <w:bookmarkEnd w:id="1249"/>
      <w:r>
        <w:rPr/>
        <w:t>279</w:t>
      </w:r>
      <w:r>
        <w:rPr>
          <w:rtl w:val="true"/>
        </w:rPr>
        <w:t xml:space="preserve">- </w:t>
      </w:r>
      <w:r>
        <w:rPr>
          <w:rtl w:val="true"/>
        </w:rPr>
        <w:t xml:space="preserve">الحمامية </w:t>
      </w:r>
      <w:r>
        <w:rPr>
          <w:rtl w:val="true"/>
        </w:rPr>
        <w:t>(</w:t>
      </w:r>
      <w:r>
        <w:rPr>
          <w:rtl w:val="true"/>
        </w:rPr>
        <w:t>أرجوزة</w:t>
      </w:r>
      <w:r>
        <w:rPr>
          <w:rtl w:val="true"/>
        </w:rPr>
        <w:t>).</w:t>
      </w:r>
      <w:bookmarkEnd w:id="1250"/>
    </w:p>
    <w:p>
      <w:pPr>
        <w:pStyle w:val="Heading5"/>
        <w:numPr>
          <w:ilvl w:val="4"/>
          <w:numId w:val="1"/>
        </w:numPr>
        <w:rPr/>
      </w:pPr>
      <w:bookmarkStart w:id="1251" w:name="__RefHeading___Toc3900062_2870459653"/>
      <w:bookmarkStart w:id="1252" w:name="_Toc556"/>
      <w:bookmarkEnd w:id="1251"/>
      <w:r>
        <w:rPr>
          <w:rtl w:val="true"/>
        </w:rPr>
        <w:t>اشارة</w:t>
      </w:r>
      <w:bookmarkEnd w:id="1252"/>
    </w:p>
    <w:p>
      <w:pPr>
        <w:pStyle w:val="BookText"/>
        <w:rPr/>
      </w:pPr>
      <w:r>
        <w:rPr>
          <w:rFonts w:ascii="IRNazanin" w:hAnsi="IRNazanin" w:eastAsia="IRNazanin"/>
          <w:color w:val="111111"/>
          <w:sz w:val="28"/>
          <w:sz w:val="28"/>
          <w:szCs w:val="28"/>
          <w:rtl w:val="true"/>
          <w:lang w:bidi="fa-IR"/>
        </w:rPr>
        <w:t xml:space="preserve">أرجوزة في مئة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بدأها الناظم بذكر طبائع الحمام ومحاسنه الصحية، ثم كيفية بنائه والدخول فيه وما يعمل فيه، ثم ذكر بعض الأعمال، كالتنوير والدلك والخضاب وتقطير وصبُ الماء على الجسد وما يجب الاجتناب عنه، ثم الخروج منه وكيفية الحماية عن البرد وما يسبب المرض بعد الخروج، لعدم الوقاية اللازمة كما يستفاد من أحاديث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في فصول تم نظمها في يوم الجمعة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المخطوط </w:t>
      </w:r>
      <w:r>
        <w:rPr>
          <w:rFonts w:eastAsia="Amiri" w:cs="Amiri" w:ascii="Amiri" w:hAnsi="Amiri"/>
          <w:color w:val="111111"/>
          <w:sz w:val="28"/>
          <w:szCs w:val="28"/>
          <w:lang w:bidi="ar-SA"/>
        </w:rPr>
        <w:t>459/1</w:t>
      </w:r>
    </w:p>
    <w:p>
      <w:pPr>
        <w:pStyle w:val="Heading5"/>
        <w:numPr>
          <w:ilvl w:val="4"/>
          <w:numId w:val="1"/>
        </w:numPr>
        <w:rPr/>
      </w:pPr>
      <w:bookmarkStart w:id="1253" w:name="__RefHeading___Toc3900064_2870459653"/>
      <w:bookmarkStart w:id="1254" w:name="_Toc557"/>
      <w:bookmarkEnd w:id="1253"/>
      <w:r>
        <w:rPr>
          <w:rtl w:val="true"/>
        </w:rPr>
        <w:t>النسخ</w:t>
      </w:r>
      <w:r>
        <w:rPr>
          <w:rtl w:val="true"/>
        </w:rPr>
        <w:t>:</w:t>
      </w:r>
      <w:bookmarkEnd w:id="125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قول زين المجالسا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واطربت فوحته المعاطسا</w:t>
      </w:r>
    </w:p>
    <w:p>
      <w:pPr>
        <w:pStyle w:val="BookText"/>
        <w:rPr/>
      </w:pPr>
      <w:r>
        <w:rPr>
          <w:rFonts w:ascii="Amiri" w:hAnsi="Amiri" w:eastAsia="Amiri" w:cs="Amiri"/>
          <w:color w:val="111111"/>
          <w:sz w:val="28"/>
          <w:sz w:val="28"/>
          <w:szCs w:val="28"/>
          <w:rtl w:val="true"/>
          <w:lang w:bidi="ar-SA"/>
        </w:rPr>
        <w:t xml:space="preserve">حمد يفوق سائر المحامد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لحضرة الله دوام الحامد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فنسأل الله السداد في العمل والصدق في القول وغفران الزلل فإنه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 في المطالب، وغالب فيها وأيّ غالب</w:t>
      </w:r>
      <w:r>
        <w:rPr>
          <w:rFonts w:eastAsia="Amiri" w:cs="Amiri" w:ascii="Amiri" w:hAnsi="Amiri"/>
          <w:color w:val="111111"/>
          <w:sz w:val="28"/>
          <w:szCs w:val="28"/>
          <w:rtl w:val="true"/>
          <w:lang w:bidi="ar-SA"/>
        </w:rPr>
        <w:t xml:space="preserve">). </w:t>
      </w:r>
      <w:bookmarkStart w:id="1255" w:name="pg9187_91833"/>
    </w:p>
    <w:p>
      <w:pPr>
        <w:pStyle w:val="BookText"/>
        <w:rPr/>
      </w:pPr>
      <w:bookmarkEnd w:id="1255"/>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ظاهراً، تاريخ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محل التأليف سامراء،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مختلفة الأسطر،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ينظر 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ه كرمانشاه، مكتبة السيد ناصر الميبدي الشخصية، رقم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المجموعة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الناسخ عبد الكريم بن محمد إسماعيل البروجردي،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توجد نسختان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النسخة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4069</w:t>
      </w:r>
      <w:r>
        <w:rPr>
          <w:rFonts w:ascii="Amiri" w:hAnsi="Amiri" w:eastAsia="Amiri" w:cs="Amiri"/>
          <w:color w:val="111111"/>
          <w:sz w:val="28"/>
          <w:sz w:val="28"/>
          <w:szCs w:val="28"/>
          <w:rtl w:val="true"/>
          <w:lang w:bidi="ar-SA"/>
        </w:rPr>
        <w:t xml:space="preserve">؛ ورقم النسخة 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النسخة من القرن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المخطوط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Heading4"/>
        <w:numPr>
          <w:ilvl w:val="3"/>
          <w:numId w:val="1"/>
        </w:numPr>
        <w:rPr/>
      </w:pPr>
      <w:bookmarkStart w:id="1256" w:name="__RefHeading___Toc3900066_2870459653"/>
      <w:bookmarkStart w:id="1257" w:name="_Toc558"/>
      <w:bookmarkEnd w:id="1256"/>
      <w:r>
        <w:rPr/>
        <w:t>280</w:t>
      </w:r>
      <w:r>
        <w:rPr>
          <w:rtl w:val="true"/>
        </w:rPr>
        <w:t xml:space="preserve">- </w:t>
      </w:r>
      <w:r>
        <w:rPr>
          <w:rtl w:val="true"/>
        </w:rPr>
        <w:t>رسالة في ردّ الشيخية</w:t>
      </w:r>
      <w:bookmarkEnd w:id="1257"/>
    </w:p>
    <w:p>
      <w:pPr>
        <w:pStyle w:val="Heading5"/>
        <w:numPr>
          <w:ilvl w:val="4"/>
          <w:numId w:val="1"/>
        </w:numPr>
        <w:rPr/>
      </w:pPr>
      <w:bookmarkStart w:id="1258" w:name="__RefHeading___Toc3900068_2870459653"/>
      <w:bookmarkStart w:id="1259" w:name="_Toc559"/>
      <w:bookmarkEnd w:id="1258"/>
      <w:r>
        <w:rPr>
          <w:rtl w:val="true"/>
        </w:rPr>
        <w:t>النسخ</w:t>
      </w:r>
      <w:r>
        <w:rPr>
          <w:rtl w:val="true"/>
        </w:rPr>
        <w:t>:</w:t>
      </w:r>
      <w:bookmarkEnd w:id="125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كر منشاه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ناصر الميبدي الشخصية، رقم 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الأخ الشفيق كأنك أخبرتني فيما</w:t>
      </w:r>
    </w:p>
    <w:p>
      <w:pPr>
        <w:pStyle w:val="BookText"/>
        <w:rPr/>
      </w:pPr>
      <w:r>
        <w:rPr>
          <w:rFonts w:ascii="Amiri" w:hAnsi="Amiri" w:eastAsia="Amiri" w:cs="Amiri"/>
          <w:color w:val="111111"/>
          <w:sz w:val="28"/>
          <w:sz w:val="28"/>
          <w:szCs w:val="28"/>
          <w:rtl w:val="true"/>
          <w:lang w:bidi="ar-SA"/>
        </w:rPr>
        <w:t>كتبت إلي أمر رؤياك وسألت الرأي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وأسأله الخلوص في أفعالي وأقوالي محل النسخ في خطرات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قلبي ولحظات عيني وسقطات لساني إنه ولي ذلك</w:t>
      </w:r>
      <w:r>
        <w:rPr>
          <w:rFonts w:eastAsia="Amiri" w:cs="Amiri" w:ascii="Amiri" w:hAnsi="Amiri"/>
          <w:color w:val="111111"/>
          <w:sz w:val="28"/>
          <w:szCs w:val="28"/>
          <w:rtl w:val="true"/>
          <w:lang w:bidi="ar-SA"/>
        </w:rPr>
        <w:t xml:space="preserve">). </w:t>
      </w:r>
      <w:bookmarkStart w:id="1260" w:name="pg9187_91834"/>
    </w:p>
    <w:p>
      <w:pPr>
        <w:pStyle w:val="BookText"/>
        <w:rPr/>
      </w:pPr>
      <w:bookmarkEnd w:id="1260"/>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محمد إسماعيل البروجردي، عدد</w:t>
      </w:r>
    </w:p>
    <w:p>
      <w:pPr>
        <w:pStyle w:val="BookText"/>
        <w:rPr/>
      </w:pPr>
      <w:r>
        <w:rPr>
          <w:rFonts w:ascii="Amiri" w:hAnsi="Amiri" w:eastAsia="Amiri" w:cs="Amiri"/>
          <w:color w:val="111111"/>
          <w:sz w:val="28"/>
          <w:sz w:val="28"/>
          <w:szCs w:val="28"/>
          <w:rtl w:val="true"/>
          <w:lang w:bidi="ar-SA"/>
        </w:rPr>
        <w:t>الصفحات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القياس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الشورى الإسلامي، رقم ثبت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كتب إلي أخي السيد أحمد حفظه الله تعالى من الطهران</w:t>
      </w:r>
    </w:p>
    <w:p>
      <w:pPr>
        <w:pStyle w:val="BookText"/>
        <w:rPr/>
      </w:pPr>
      <w:r>
        <w:rPr>
          <w:rFonts w:ascii="Amiri" w:hAnsi="Amiri" w:eastAsia="Amiri" w:cs="Amiri"/>
          <w:color w:val="111111"/>
          <w:sz w:val="28"/>
          <w:sz w:val="28"/>
          <w:szCs w:val="28"/>
          <w:rtl w:val="true"/>
          <w:lang w:bidi="ar-SA"/>
        </w:rPr>
        <w:t>وأنا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النسخ لا شك أنها تشتمل على كثير من المسائل الموافقة</w:t>
      </w:r>
    </w:p>
    <w:p>
      <w:pPr>
        <w:pStyle w:val="BookText"/>
        <w:rPr/>
      </w:pPr>
      <w:r>
        <w:rPr>
          <w:rFonts w:ascii="IRNazanin" w:hAnsi="IRNazanin" w:eastAsia="IRNazanin"/>
          <w:color w:val="111111"/>
          <w:sz w:val="28"/>
          <w:sz w:val="28"/>
          <w:szCs w:val="28"/>
          <w:rtl w:val="true"/>
          <w:lang w:bidi="fa-IR"/>
        </w:rPr>
        <w:t>للحق كما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محمد بن صادق الحسيني الطباطبائي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المولد</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كاظمين صينت عن كل شين وأرجو الدعاء من الناظرين لي ولوالدي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364/16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 نسخة مصورة عن نسخة مركز إحياء التراث، قم</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3900070_2870459653"/>
      <w:bookmarkStart w:id="1262" w:name="_Toc560"/>
      <w:bookmarkEnd w:id="1261"/>
      <w:r>
        <w:rPr/>
        <w:t>281</w:t>
      </w:r>
      <w:r>
        <w:rPr>
          <w:rtl w:val="true"/>
        </w:rPr>
        <w:t xml:space="preserve">- </w:t>
      </w:r>
      <w:r>
        <w:rPr>
          <w:rtl w:val="true"/>
        </w:rPr>
        <w:t xml:space="preserve">عصمة الحجج </w:t>
      </w:r>
      <w:r>
        <w:rPr>
          <w:rtl w:val="true"/>
        </w:rPr>
        <w:t>.</w:t>
      </w:r>
      <w:bookmarkEnd w:id="1262"/>
    </w:p>
    <w:p>
      <w:pPr>
        <w:pStyle w:val="Heading5"/>
        <w:numPr>
          <w:ilvl w:val="4"/>
          <w:numId w:val="1"/>
        </w:numPr>
        <w:rPr/>
      </w:pPr>
      <w:bookmarkStart w:id="1263" w:name="__RefHeading___Toc3900072_2870459653"/>
      <w:bookmarkStart w:id="1264" w:name="_Toc561"/>
      <w:bookmarkEnd w:id="1263"/>
      <w:r>
        <w:rPr>
          <w:rtl w:val="true"/>
        </w:rPr>
        <w:t>النسخ</w:t>
      </w:r>
      <w:r>
        <w:rPr>
          <w:rtl w:val="true"/>
        </w:rPr>
        <w:t>:</w:t>
      </w:r>
      <w:bookmarkEnd w:id="1264"/>
    </w:p>
    <w:p>
      <w:pPr>
        <w:pStyle w:val="BookText"/>
        <w:rPr/>
      </w:pPr>
      <w:r>
        <w:rPr>
          <w:rFonts w:ascii="Amiri" w:hAnsi="Amiri" w:eastAsia="Amiri" w:cs="Amiri"/>
          <w:color w:val="111111"/>
          <w:sz w:val="28"/>
          <w:sz w:val="28"/>
          <w:szCs w:val="28"/>
          <w:rtl w:val="true"/>
          <w:lang w:bidi="ar-SA"/>
        </w:rPr>
        <w:t>مكتبة آية الله المرعشي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سامراء بخدمة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عبد الحسين شيخ</w:t>
      </w:r>
    </w:p>
    <w:p>
      <w:pPr>
        <w:pStyle w:val="BookText"/>
        <w:rPr/>
      </w:pPr>
      <w:r>
        <w:rPr>
          <w:rFonts w:ascii="Amiri" w:hAnsi="Amiri" w:eastAsia="Amiri" w:cs="Amiri"/>
          <w:color w:val="111111"/>
          <w:sz w:val="28"/>
          <w:sz w:val="28"/>
          <w:szCs w:val="28"/>
          <w:rtl w:val="true"/>
          <w:lang w:bidi="ar-SA"/>
        </w:rPr>
        <w:t>العراقين</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مواقع وعلى الترتيب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اشتراطها في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الموقع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اعتقادها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الرابع في اعتبارها في الإسلام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الإشكال عن أصالة العصمة في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يوجد معصوم غير الحجج أم لا؟</w:t>
      </w:r>
    </w:p>
    <w:p>
      <w:pPr>
        <w:pStyle w:val="BookText"/>
        <w:rPr/>
      </w:pPr>
      <w:r>
        <w:rPr>
          <w:rFonts w:ascii="Amiri" w:hAnsi="Amiri" w:eastAsia="Amiri" w:cs="Amiri"/>
          <w:color w:val="111111"/>
          <w:sz w:val="28"/>
          <w:sz w:val="28"/>
          <w:szCs w:val="28"/>
          <w:rtl w:val="true"/>
          <w:lang w:bidi="ar-SA"/>
        </w:rPr>
        <w:t>الموقع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خلوّ عصر عن المعصوم أم لا؟</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العاصم حججه من محاضر الشيطان ومعاريض الفتن</w:t>
      </w:r>
    </w:p>
    <w:p>
      <w:pPr>
        <w:pStyle w:val="BookText"/>
        <w:rPr/>
      </w:pPr>
      <w:r>
        <w:rPr>
          <w:rFonts w:ascii="Amiri" w:hAnsi="Amiri" w:eastAsia="Amiri" w:cs="Amiri"/>
          <w:color w:val="111111"/>
          <w:sz w:val="28"/>
          <w:sz w:val="28"/>
          <w:szCs w:val="28"/>
          <w:rtl w:val="true"/>
          <w:lang w:bidi="ar-SA"/>
        </w:rPr>
        <w:t xml:space="preserve">القائم بهم نصباً لاهتداء عباده إلى أحكم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وأذقني حلاوة الإخلاص في إقدامي إليك بحق من عبدك</w:t>
      </w:r>
    </w:p>
    <w:p>
      <w:pPr>
        <w:pStyle w:val="BookText"/>
        <w:rPr/>
      </w:pPr>
      <w:r>
        <w:rPr>
          <w:rFonts w:ascii="Amiri" w:hAnsi="Amiri" w:eastAsia="Amiri" w:cs="Amiri"/>
          <w:color w:val="111111"/>
          <w:sz w:val="28"/>
          <w:sz w:val="28"/>
          <w:szCs w:val="28"/>
          <w:rtl w:val="true"/>
          <w:lang w:bidi="ar-SA"/>
        </w:rPr>
        <w:t xml:space="preserve">مخلصاً حتى أتاه اليقين؛ وقد وقع 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في الورقة الأولى بيتان من الشعر في مدح الكتاب للسيد محمد بن</w:t>
      </w:r>
    </w:p>
    <w:p>
      <w:pPr>
        <w:pStyle w:val="BookText"/>
        <w:rPr/>
      </w:pPr>
      <w:r>
        <w:rPr>
          <w:rFonts w:ascii="Amiri" w:hAnsi="Amiri" w:eastAsia="Amiri" w:cs="Amiri"/>
          <w:color w:val="111111"/>
          <w:sz w:val="28"/>
          <w:sz w:val="28"/>
          <w:szCs w:val="28"/>
          <w:rtl w:val="true"/>
          <w:lang w:bidi="ar-SA"/>
        </w:rPr>
        <w:t xml:space="preserve">جواد الحسيني الميبدي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عدد الصفحات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 في خزانة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المقدسة، مركز إحياء التراث الإسلامي، رقم 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رقم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العاصم حججه من محاضر الشيطان ومعاريض الفتن القائم بهم نصباً لاهتداء عباده إلى أحكم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نسخ وأحياناً نستعليق بعضها بخط المؤلّف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مشهد المقدسة، مكتبة الميبدي نسختان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الحمدلله العاصم حججه من محاضر الشيطان ومعاريض الفتن، القائم بهم نصباً لاهتداء عباده إلى أحكم 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وأذقني حلاوة الإخلاص في إقدامي إليك، بحق من عبدك مخلصاً حتى أتاه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محمد إسماعيل البروجردي، تاريخ النسخ الرابع من شعبان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عدد الصفحات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القياس</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وطبع الكتاب مؤخراً بإشراف مركز تراث سامراء</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النون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5" w:name="pg9187_91840"/>
      <w:bookmarkStart w:id="1266" w:name="pg9187_91840"/>
      <w:bookmarkEnd w:id="1266"/>
    </w:p>
    <w:p>
      <w:pPr>
        <w:pStyle w:val="Heading2"/>
        <w:numPr>
          <w:ilvl w:val="1"/>
          <w:numId w:val="1"/>
        </w:numPr>
        <w:rPr/>
      </w:pPr>
      <w:bookmarkStart w:id="1267" w:name="pg9187_91840"/>
      <w:bookmarkStart w:id="1268" w:name="__RefHeading___Toc3900074_2870459653"/>
      <w:bookmarkStart w:id="1269" w:name="_Toc562"/>
      <w:bookmarkEnd w:id="1267"/>
      <w:bookmarkEnd w:id="1268"/>
      <w:r>
        <w:rPr>
          <w:rtl w:val="true"/>
        </w:rPr>
        <w:t>حرف النون</w:t>
      </w:r>
      <w:bookmarkEnd w:id="1269"/>
    </w:p>
    <w:p>
      <w:pPr>
        <w:pStyle w:val="Heading3"/>
        <w:numPr>
          <w:ilvl w:val="2"/>
          <w:numId w:val="1"/>
        </w:numPr>
        <w:rPr/>
      </w:pPr>
      <w:bookmarkStart w:id="1270" w:name="__RefHeading___Toc3900076_2870459653"/>
      <w:bookmarkStart w:id="1271" w:name="_Toc563"/>
      <w:bookmarkEnd w:id="1270"/>
      <w:r>
        <w:rPr>
          <w:rtl w:val="true"/>
        </w:rPr>
        <w:t xml:space="preserve">النائيني، محمد حسين الغروي </w:t>
      </w:r>
      <w:r>
        <w:rPr>
          <w:rtl w:val="true"/>
        </w:rPr>
        <w:t>(</w:t>
      </w:r>
      <w:r>
        <w:rPr>
          <w:rtl w:val="true"/>
        </w:rPr>
        <w:t xml:space="preserve">ت </w:t>
      </w:r>
      <w:r>
        <w:rPr/>
        <w:t>1355</w:t>
      </w:r>
      <w:r>
        <w:rPr>
          <w:rtl w:val="true"/>
        </w:rPr>
        <w:t>ه</w:t>
      </w:r>
      <w:r>
        <w:rPr>
          <w:rtl w:val="true"/>
        </w:rPr>
        <w:t>-).</w:t>
      </w:r>
      <w:bookmarkEnd w:id="1271"/>
    </w:p>
    <w:p>
      <w:pPr>
        <w:pStyle w:val="Heading4"/>
        <w:numPr>
          <w:ilvl w:val="3"/>
          <w:numId w:val="1"/>
        </w:numPr>
        <w:rPr/>
      </w:pPr>
      <w:bookmarkStart w:id="1272" w:name="__RefHeading___Toc3900078_2870459653"/>
      <w:bookmarkStart w:id="1273" w:name="_Toc564"/>
      <w:bookmarkEnd w:id="1272"/>
      <w:r>
        <w:rPr>
          <w:rtl w:val="true"/>
        </w:rPr>
        <w:t>اشارة</w:t>
      </w:r>
      <w:bookmarkEnd w:id="1273"/>
    </w:p>
    <w:p>
      <w:pPr>
        <w:pStyle w:val="BookText"/>
        <w:rPr/>
      </w:pPr>
      <w:r>
        <w:rPr>
          <w:rFonts w:ascii="Amiri" w:hAnsi="Amiri" w:eastAsia="Amiri" w:cs="Amiri"/>
          <w:color w:val="111111"/>
          <w:sz w:val="28"/>
          <w:sz w:val="28"/>
          <w:szCs w:val="28"/>
          <w:rtl w:val="true"/>
          <w:lang w:bidi="ar-SA"/>
        </w:rPr>
        <w:t xml:space="preserve">هاجر إلى سامراء ووردها في محرم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وغادرها بصحبة السيد إسماعيل الصدر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3900080_2870459653"/>
      <w:bookmarkStart w:id="1275" w:name="_Toc565"/>
      <w:bookmarkEnd w:id="1274"/>
      <w:r>
        <w:rPr/>
        <w:t>282</w:t>
      </w:r>
      <w:r>
        <w:rPr>
          <w:rtl w:val="true"/>
        </w:rPr>
        <w:t xml:space="preserve">- </w:t>
      </w:r>
      <w:r>
        <w:rPr>
          <w:rtl w:val="true"/>
        </w:rPr>
        <w:t>رسالة في كرامات الميرزا الشيرازي</w:t>
      </w:r>
      <w:r>
        <w:rPr>
          <w:rtl w:val="true"/>
        </w:rPr>
        <w:t>(</w:t>
      </w:r>
      <w:r>
        <w:rPr>
          <w:rtl w:val="true"/>
        </w:rPr>
        <w:t>قدس سره</w:t>
      </w:r>
      <w:r>
        <w:rPr>
          <w:rtl w:val="true"/>
        </w:rPr>
        <w:t>).</w:t>
      </w:r>
      <w:bookmarkEnd w:id="1275"/>
    </w:p>
    <w:p>
      <w:pPr>
        <w:pStyle w:val="BookText"/>
        <w:rPr/>
      </w:pPr>
      <w:r>
        <w:rPr>
          <w:rFonts w:ascii="Amiri" w:hAnsi="Amiri" w:eastAsia="Amiri" w:cs="Amiri"/>
          <w:color w:val="111111"/>
          <w:sz w:val="28"/>
          <w:sz w:val="28"/>
          <w:szCs w:val="28"/>
          <w:rtl w:val="true"/>
          <w:lang w:bidi="ar-SA"/>
        </w:rPr>
        <w:t xml:space="preserve">ألفها في سامراء بطلب من الميرزا محمد الطهراني، كما صرح في أولها وذكر في آخر الرسالة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وكتبه بيمناه الدائرة أحوج البرية إلى رحمةِ رَبِّه الغني، محمد حسين الغروي النائيني في سرَّ من رأى على مشرفها أفضل الصلاة والسلام في الرابع عشر من شهر رجب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طبعت ضمن موسوعة الأوردبادي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طبعت مستقلةً </w:t>
      </w:r>
      <w:r>
        <w:rPr>
          <w:rFonts w:eastAsia="Amiri" w:cs="Amiri" w:ascii="Amiri" w:hAnsi="Amiri"/>
          <w:color w:val="111111"/>
          <w:sz w:val="28"/>
          <w:szCs w:val="28"/>
          <w:lang w:bidi="ar-SA"/>
        </w:rPr>
        <w:t>254/17</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بتحقيق مركز تراث سامراء</w:t>
      </w:r>
      <w:r>
        <w:rPr>
          <w:rFonts w:eastAsia="Amiri" w:cs="Amiri" w:ascii="Amiri" w:hAnsi="Amiri"/>
          <w:color w:val="111111"/>
          <w:sz w:val="28"/>
          <w:szCs w:val="28"/>
          <w:rtl w:val="true"/>
          <w:lang w:bidi="ar-SA"/>
        </w:rPr>
        <w:t xml:space="preserve">. </w:t>
      </w:r>
      <w:bookmarkStart w:id="1276" w:name="pg9187_91841"/>
    </w:p>
    <w:p>
      <w:pPr>
        <w:pStyle w:val="Heading3"/>
        <w:numPr>
          <w:ilvl w:val="2"/>
          <w:numId w:val="1"/>
        </w:numPr>
        <w:rPr/>
      </w:pPr>
      <w:bookmarkStart w:id="1277" w:name="__RefHeading___Toc3900082_2870459653"/>
      <w:bookmarkStart w:id="1278" w:name="_Toc566"/>
      <w:bookmarkEnd w:id="1276"/>
      <w:bookmarkEnd w:id="1277"/>
      <w:r>
        <w:rPr>
          <w:rtl w:val="true"/>
        </w:rPr>
        <w:t xml:space="preserve">النجف آبادي محمد بن محمد حسين توفي في النجف نحو سنة </w:t>
      </w:r>
      <w:r>
        <w:rPr/>
        <w:t>1324</w:t>
      </w:r>
      <w:r>
        <w:rPr>
          <w:rtl w:val="true"/>
        </w:rPr>
        <w:t>ه</w:t>
      </w:r>
      <w:bookmarkEnd w:id="1278"/>
    </w:p>
    <w:p>
      <w:pPr>
        <w:pStyle w:val="Heading4"/>
        <w:numPr>
          <w:ilvl w:val="3"/>
          <w:numId w:val="1"/>
        </w:numPr>
        <w:rPr/>
      </w:pPr>
      <w:bookmarkStart w:id="1279" w:name="__RefHeading___Toc3900084_2870459653"/>
      <w:bookmarkStart w:id="1280" w:name="_Toc567"/>
      <w:bookmarkEnd w:id="1279"/>
      <w:r>
        <w:rPr>
          <w:rtl w:val="true"/>
        </w:rPr>
        <w:t>اشارة</w:t>
      </w:r>
      <w:bookmarkEnd w:id="1280"/>
    </w:p>
    <w:p>
      <w:pPr>
        <w:pStyle w:val="BookText"/>
        <w:rPr/>
      </w:pPr>
      <w:r>
        <w:rPr>
          <w:rFonts w:ascii="Amiri" w:hAnsi="Amiri" w:eastAsia="Amiri" w:cs="Amiri"/>
          <w:color w:val="111111"/>
          <w:sz w:val="28"/>
          <w:sz w:val="28"/>
          <w:szCs w:val="28"/>
          <w:rtl w:val="true"/>
          <w:lang w:bidi="ar-SA"/>
        </w:rPr>
        <w:t xml:space="preserve">النجف آبادي محمد بن محمد حسين توفي في النجف نحو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
      </w:r>
    </w:p>
    <w:p>
      <w:pPr>
        <w:pStyle w:val="Heading4"/>
        <w:numPr>
          <w:ilvl w:val="3"/>
          <w:numId w:val="1"/>
        </w:numPr>
        <w:rPr/>
      </w:pPr>
      <w:bookmarkStart w:id="1281" w:name="__RefHeading___Toc3900086_2870459653"/>
      <w:bookmarkStart w:id="1282" w:name="_Toc568"/>
      <w:bookmarkEnd w:id="1281"/>
      <w:r>
        <w:rPr/>
        <w:t>283</w:t>
      </w:r>
      <w:r>
        <w:rPr>
          <w:rtl w:val="true"/>
        </w:rPr>
        <w:t xml:space="preserve">- </w:t>
      </w:r>
      <w:r>
        <w:rPr>
          <w:rtl w:val="true"/>
        </w:rPr>
        <w:t xml:space="preserve">أصول الفقه </w:t>
      </w:r>
      <w:r>
        <w:rPr>
          <w:rtl w:val="true"/>
        </w:rPr>
        <w:t>.</w:t>
      </w:r>
      <w:bookmarkEnd w:id="1282"/>
    </w:p>
    <w:p>
      <w:pPr>
        <w:pStyle w:val="Heading5"/>
        <w:numPr>
          <w:ilvl w:val="4"/>
          <w:numId w:val="1"/>
        </w:numPr>
        <w:rPr/>
      </w:pPr>
      <w:bookmarkStart w:id="1283" w:name="__RefHeading___Toc3900088_2870459653"/>
      <w:bookmarkStart w:id="1284" w:name="_Toc569"/>
      <w:bookmarkEnd w:id="1283"/>
      <w:r>
        <w:rPr>
          <w:rtl w:val="true"/>
        </w:rPr>
        <w:t>النسخ</w:t>
      </w:r>
      <w:r>
        <w:rPr>
          <w:rtl w:val="true"/>
        </w:rPr>
        <w:t>:</w:t>
      </w:r>
      <w:bookmarkEnd w:id="128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أصفهان متفرّقة أصفهان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 في الأصول العملية الحمد لله الذي وفقنا للاشتغال بالبراءة من أعداء الدين مستصحباً لولاية الأئمة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المقام الثاني الحمد الله الذي استصحبنا ولاية أوليائه والصلاة والسلام على خير خلقه محمد صلی الله علیه و آله و سلام و أوصيائه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الثاني في الاستصحاب وقبل الشروع فيه ينبغي تقديم أمور مرتبطة بذلك،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اختلفوا في معناه الاصطلاحي على وجوه لا يهمنا العرض لها وإطالة الكلام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تم على يد مؤلفه الفقير إلى الله الهادي محمد بن حسين الموسوي النجف آبادي في بلدة سامراء على ساكنيها التحية والثناء في ليلة القدر من شهر رمضان سنة اثنين وعشرين وثلاثمائة بعد الالف من الهجرة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الصورة الثانية وهي ما إذا شك في بقاء لكل من جهة الشك في قام قد آخر مقام الفرد الذي تحقق الكل في ضمنه بعد القطع بارتفاعه</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3900090_2870459653"/>
      <w:bookmarkStart w:id="1286" w:name="_Toc570"/>
      <w:bookmarkEnd w:id="1285"/>
      <w:r>
        <w:rPr>
          <w:rtl w:val="true"/>
        </w:rPr>
        <w:t>النسخ</w:t>
      </w:r>
      <w:r>
        <w:rPr>
          <w:rtl w:val="true"/>
        </w:rPr>
        <w:t>:</w:t>
      </w:r>
      <w:bookmarkEnd w:id="128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المؤلّف؛ الخط نسخ،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تاريخ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 ناقص الآخر تعداد صفحات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bookmarkStart w:id="1287" w:name="pg9187_91842"/>
    </w:p>
    <w:p>
      <w:pPr>
        <w:pStyle w:val="Heading4"/>
        <w:numPr>
          <w:ilvl w:val="3"/>
          <w:numId w:val="1"/>
        </w:numPr>
        <w:rPr/>
      </w:pPr>
      <w:bookmarkStart w:id="1288" w:name="__RefHeading___Toc3900092_2870459653"/>
      <w:bookmarkStart w:id="1289" w:name="_Toc571"/>
      <w:bookmarkEnd w:id="1287"/>
      <w:bookmarkEnd w:id="1288"/>
      <w:r>
        <w:rPr/>
        <w:t>284</w:t>
      </w:r>
      <w:r>
        <w:rPr>
          <w:rtl w:val="true"/>
        </w:rPr>
        <w:t xml:space="preserve">- </w:t>
      </w:r>
      <w:r>
        <w:rPr>
          <w:rtl w:val="true"/>
        </w:rPr>
        <w:t>استصحاب الكلي</w:t>
      </w:r>
      <w:r>
        <w:rPr>
          <w:rtl w:val="true"/>
        </w:rPr>
        <w:t>.</w:t>
      </w:r>
      <w:bookmarkEnd w:id="1289"/>
    </w:p>
    <w:p>
      <w:pPr>
        <w:pStyle w:val="BookText"/>
        <w:rPr/>
      </w:pPr>
      <w:r>
        <w:rPr>
          <w:rFonts w:ascii="Amiri" w:hAnsi="Amiri" w:eastAsia="Amiri" w:cs="Amiri"/>
          <w:color w:val="111111"/>
          <w:sz w:val="28"/>
          <w:sz w:val="28"/>
          <w:szCs w:val="28"/>
          <w:rtl w:val="true"/>
          <w:lang w:bidi="ar-SA"/>
        </w:rPr>
        <w:t>تقريراً لبحث أستاذه الشيخ محمد تقي الشيرازي</w:t>
      </w:r>
      <w:r>
        <w:rPr>
          <w:rFonts w:eastAsia="Amiri" w:cs="Amiri" w:ascii="Amiri" w:hAnsi="Amiri"/>
          <w:color w:val="111111"/>
          <w:sz w:val="28"/>
          <w:szCs w:val="28"/>
          <w:rtl w:val="true"/>
          <w:lang w:bidi="ar-SA"/>
        </w:rPr>
        <w:t xml:space="preserve">) </w:t>
      </w:r>
      <w:r>
        <w:rPr>
          <w:rStyle w:val="FootnoteAnchor"/>
          <w:rtl w:val="true"/>
        </w:rPr>
        <w:footnoteReference w:id="64"/>
      </w:r>
    </w:p>
    <w:p>
      <w:pPr>
        <w:pStyle w:val="Heading3"/>
        <w:numPr>
          <w:ilvl w:val="2"/>
          <w:numId w:val="1"/>
        </w:numPr>
        <w:rPr/>
      </w:pPr>
      <w:bookmarkStart w:id="1290" w:name="__RefHeading___Toc3900094_2870459653"/>
      <w:bookmarkStart w:id="1291" w:name="_Toc572"/>
      <w:bookmarkEnd w:id="1290"/>
      <w:r>
        <w:rPr>
          <w:rtl w:val="true"/>
        </w:rPr>
        <w:t xml:space="preserve">الندوشني، الشيخ حسين اليزدي نزيل طهران والمتوفى بها في </w:t>
      </w:r>
      <w:r>
        <w:rPr/>
        <w:t>1365</w:t>
      </w:r>
      <w:r>
        <w:rPr>
          <w:rtl w:val="true"/>
        </w:rPr>
        <w:t xml:space="preserve"> </w:t>
      </w:r>
      <w:r>
        <w:rPr>
          <w:rtl w:val="true"/>
        </w:rPr>
        <w:t>ه</w:t>
      </w:r>
      <w:r>
        <w:rPr>
          <w:rtl w:val="true"/>
        </w:rPr>
        <w:t>.</w:t>
      </w:r>
      <w:bookmarkEnd w:id="1291"/>
    </w:p>
    <w:p>
      <w:pPr>
        <w:pStyle w:val="Heading4"/>
        <w:numPr>
          <w:ilvl w:val="3"/>
          <w:numId w:val="1"/>
        </w:numPr>
        <w:rPr/>
      </w:pPr>
      <w:bookmarkStart w:id="1292" w:name="__RefHeading___Toc3900096_2870459653"/>
      <w:bookmarkStart w:id="1293" w:name="_Toc573"/>
      <w:bookmarkEnd w:id="1292"/>
      <w:r>
        <w:rPr/>
        <w:t>285</w:t>
      </w:r>
      <w:r>
        <w:rPr>
          <w:rtl w:val="true"/>
        </w:rPr>
        <w:t xml:space="preserve">- </w:t>
      </w:r>
      <w:r>
        <w:rPr>
          <w:rtl w:val="true"/>
        </w:rPr>
        <w:t>كيت وكيت في إثبات ربّ البيت</w:t>
      </w:r>
      <w:bookmarkEnd w:id="1293"/>
    </w:p>
    <w:p>
      <w:pPr>
        <w:pStyle w:val="BookText"/>
        <w:rPr/>
      </w:pPr>
      <w:r>
        <w:rPr>
          <w:rFonts w:ascii="Amiri" w:hAnsi="Amiri" w:eastAsia="Amiri" w:cs="Amiri"/>
          <w:color w:val="111111"/>
          <w:sz w:val="28"/>
          <w:sz w:val="28"/>
          <w:szCs w:val="28"/>
          <w:rtl w:val="true"/>
          <w:lang w:bidi="ar-SA"/>
        </w:rPr>
        <w:t>رسالة انتقادية تقرب إلى الفكاهة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كتبه أوان كونه في سامراء، محاكمة بين من يدعي ملكية بعض الدور بسامراء وبين من ينكرها فكان المدعي الملكية المسمّى بإبراهيم الذي كان هو المؤسس والباني لها يستدل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يَرْفَعُ إِبْرَاهِيمُ الْقَوَاعِدَ مِنَ الْبَيْتِ</w:t>
      </w:r>
      <w:r>
        <w:rPr>
          <w:rFonts w:eastAsia="Amiri" w:cs="Amiri" w:ascii="Amiri" w:hAnsi="Amiri"/>
          <w:color w:val="111111"/>
          <w:sz w:val="28"/>
          <w:szCs w:val="28"/>
          <w:rtl w:val="true"/>
          <w:lang w:bidi="ar-SA"/>
        </w:rPr>
        <w:t>..».</w:t>
      </w:r>
    </w:p>
    <w:p>
      <w:pPr>
        <w:pStyle w:val="Heading3"/>
        <w:numPr>
          <w:ilvl w:val="2"/>
          <w:numId w:val="1"/>
        </w:numPr>
        <w:rPr/>
      </w:pPr>
      <w:bookmarkStart w:id="1294" w:name="__RefHeading___Toc3900098_2870459653"/>
      <w:bookmarkStart w:id="1295" w:name="_Toc574"/>
      <w:bookmarkEnd w:id="1294"/>
      <w:r>
        <w:rPr>
          <w:rtl w:val="true"/>
        </w:rPr>
        <w:t xml:space="preserve">النوري، حسين بن محمد تقي المحدّث الطبرسي </w:t>
      </w:r>
      <w:r>
        <w:rPr>
          <w:rtl w:val="true"/>
        </w:rPr>
        <w:t>(</w:t>
      </w:r>
      <w:r>
        <w:rPr>
          <w:rtl w:val="true"/>
        </w:rPr>
        <w:t xml:space="preserve">ت </w:t>
      </w:r>
      <w:r>
        <w:rPr/>
        <w:t>1352</w:t>
      </w:r>
      <w:r>
        <w:rPr>
          <w:rtl w:val="true"/>
        </w:rPr>
        <w:t xml:space="preserve"> </w:t>
      </w:r>
      <w:r>
        <w:rPr>
          <w:rtl w:val="true"/>
        </w:rPr>
        <w:t>ه</w:t>
      </w:r>
      <w:r>
        <w:rPr>
          <w:rtl w:val="true"/>
        </w:rPr>
        <w:t>-)</w:t>
      </w:r>
      <w:bookmarkEnd w:id="1295"/>
    </w:p>
    <w:p>
      <w:pPr>
        <w:pStyle w:val="Heading4"/>
        <w:numPr>
          <w:ilvl w:val="3"/>
          <w:numId w:val="1"/>
        </w:numPr>
        <w:rPr/>
      </w:pPr>
      <w:bookmarkStart w:id="1296" w:name="__RefHeading___Toc3900100_2870459653"/>
      <w:bookmarkStart w:id="1297" w:name="_Toc575"/>
      <w:bookmarkEnd w:id="1296"/>
      <w:r>
        <w:rPr>
          <w:rtl w:val="true"/>
        </w:rPr>
        <w:t>اشارة</w:t>
      </w:r>
      <w:bookmarkEnd w:id="1297"/>
    </w:p>
    <w:p>
      <w:pPr>
        <w:pStyle w:val="BookText"/>
        <w:rPr/>
      </w:pPr>
      <w:r>
        <w:rPr>
          <w:rFonts w:ascii="Amiri" w:hAnsi="Amiri" w:eastAsia="Amiri" w:cs="Amiri"/>
          <w:color w:val="111111"/>
          <w:sz w:val="28"/>
          <w:sz w:val="28"/>
          <w:szCs w:val="28"/>
          <w:rtl w:val="true"/>
          <w:lang w:bidi="ar-SA"/>
        </w:rPr>
        <w:t xml:space="preserve">النوري، حسين بن محمد تقي المحدّث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Heading4"/>
        <w:numPr>
          <w:ilvl w:val="3"/>
          <w:numId w:val="1"/>
        </w:numPr>
        <w:rPr/>
      </w:pPr>
      <w:bookmarkStart w:id="1298" w:name="__RefHeading___Toc3900102_2870459653"/>
      <w:bookmarkStart w:id="1299" w:name="_Toc576"/>
      <w:bookmarkEnd w:id="1298"/>
      <w:r>
        <w:rPr/>
        <w:t>286</w:t>
      </w:r>
      <w:r>
        <w:rPr>
          <w:rtl w:val="true"/>
        </w:rPr>
        <w:t xml:space="preserve">- </w:t>
      </w:r>
      <w:r>
        <w:rPr>
          <w:rtl w:val="true"/>
        </w:rPr>
        <w:t>البدر المشعشع في أحوال ذرية موسى المبرقع</w:t>
      </w:r>
      <w:r>
        <w:rPr>
          <w:rtl w:val="true"/>
        </w:rPr>
        <w:t>.</w:t>
      </w:r>
      <w:bookmarkEnd w:id="1299"/>
    </w:p>
    <w:p>
      <w:pPr>
        <w:pStyle w:val="Heading5"/>
        <w:numPr>
          <w:ilvl w:val="4"/>
          <w:numId w:val="1"/>
        </w:numPr>
        <w:rPr/>
      </w:pPr>
      <w:bookmarkStart w:id="1300" w:name="__RefHeading___Toc3900104_2870459653"/>
      <w:bookmarkStart w:id="1301" w:name="_Toc577"/>
      <w:bookmarkEnd w:id="1300"/>
      <w:r>
        <w:rPr>
          <w:rtl w:val="true"/>
        </w:rPr>
        <w:t>اشارة</w:t>
      </w:r>
      <w:bookmarkEnd w:id="130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الشيخنا العلّامة النوري الحاج ميرزا حسين بن ميرزا محمد تقي بن محمد علي الطبرسي، المتوفى في ليلة الأربعاء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فيه ترجمة السيد الشريف أبي جعفر موسى المبرقع ابن الإمام أبي جعفر محمد الجواد التقي ، وشرح أحواله وهجرته من الكوفة، ووروده إلى قم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توفي بها سنة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ذرّياته وأحفاده، وأثبت صحة نسب جمع من المنتمين إليه، وفرغ منه في 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النسخة التي رأيتها ، وهي بخطه في خزانة كتب الشيخ ميرزا محمد الطهراني وكتب عليها بخطه أنه وهبها إياه</w:t>
      </w:r>
      <w:r>
        <w:rPr>
          <w:rFonts w:eastAsia="Amiri" w:cs="Amiri" w:ascii="Amiri" w:hAnsi="Amiri"/>
          <w:color w:val="111111"/>
          <w:sz w:val="28"/>
          <w:szCs w:val="28"/>
          <w:rtl w:val="true"/>
          <w:lang w:bidi="ar-SA"/>
        </w:rPr>
        <w:t xml:space="preserve">...). </w:t>
      </w:r>
      <w:bookmarkStart w:id="1302" w:name="pg9187_91843"/>
    </w:p>
    <w:p>
      <w:pPr>
        <w:pStyle w:val="BookText"/>
        <w:rPr/>
      </w:pPr>
      <w:bookmarkEnd w:id="1302"/>
      <w:r>
        <w:rPr>
          <w:rFonts w:ascii="Amiri" w:hAnsi="Amiri" w:eastAsia="Amiri" w:cs="Amiri"/>
          <w:color w:val="111111"/>
          <w:sz w:val="28"/>
          <w:sz w:val="28"/>
          <w:szCs w:val="28"/>
          <w:rtl w:val="true"/>
          <w:lang w:bidi="ar-SA"/>
        </w:rPr>
        <w:t>ألّفه بسؤال المجدد الشيرازي، طبع في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863/5</w:t>
      </w:r>
      <w:r>
        <w:rPr>
          <w:rFonts w:eastAsia="IRNazanin" w:cs="IRNazanin"/>
          <w:color w:val="111111"/>
          <w:sz w:val="28"/>
          <w:szCs w:val="28"/>
          <w:rtl w:val="true"/>
          <w:lang w:bidi="fa-IR"/>
        </w:rPr>
        <w:t>.</w:t>
      </w:r>
    </w:p>
    <w:p>
      <w:pPr>
        <w:pStyle w:val="Heading5"/>
        <w:numPr>
          <w:ilvl w:val="4"/>
          <w:numId w:val="1"/>
        </w:numPr>
        <w:rPr/>
      </w:pPr>
      <w:bookmarkStart w:id="1303" w:name="__RefHeading___Toc3900106_2870459653"/>
      <w:bookmarkStart w:id="1304" w:name="_Toc578"/>
      <w:bookmarkEnd w:id="1303"/>
      <w:r>
        <w:rPr>
          <w:rtl w:val="true"/>
        </w:rPr>
        <w:t>النسخ</w:t>
      </w:r>
      <w:r>
        <w:rPr>
          <w:rtl w:val="true"/>
        </w:rPr>
        <w:t>:</w:t>
      </w:r>
      <w:bookmarkEnd w:id="1304"/>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مجلس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 في بمبي على الحجر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3900108_2870459653"/>
      <w:bookmarkStart w:id="1306" w:name="_Toc579"/>
      <w:bookmarkEnd w:id="1305"/>
      <w:r>
        <w:rPr/>
        <w:t>287</w:t>
      </w:r>
      <w:r>
        <w:rPr>
          <w:rtl w:val="true"/>
        </w:rPr>
        <w:t xml:space="preserve">- </w:t>
      </w:r>
      <w:r>
        <w:rPr>
          <w:rtl w:val="true"/>
        </w:rPr>
        <w:t>جنة المأوى فيمن فاز بلقاء الحجة ومعجزاته في الغيبة الكبرى</w:t>
      </w:r>
      <w:r>
        <w:rPr>
          <w:rtl w:val="true"/>
        </w:rPr>
        <w:t>.</w:t>
      </w:r>
      <w:bookmarkEnd w:id="1306"/>
    </w:p>
    <w:p>
      <w:pPr>
        <w:pStyle w:val="Heading5"/>
        <w:numPr>
          <w:ilvl w:val="4"/>
          <w:numId w:val="1"/>
        </w:numPr>
        <w:rPr/>
      </w:pPr>
      <w:bookmarkStart w:id="1307" w:name="__RefHeading___Toc3900110_2870459653"/>
      <w:bookmarkStart w:id="1308" w:name="_Toc580"/>
      <w:bookmarkEnd w:id="1307"/>
      <w:r>
        <w:rPr>
          <w:rtl w:val="true"/>
        </w:rPr>
        <w:t>اشارة</w:t>
      </w:r>
      <w:bookmarkEnd w:id="1308"/>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لباب من رأى الحجة من مجلد الثالث عشر من البحار، جمع فيه من لم يذكره العلّامة المجلسي أو من كان بعده؛ لشيخنا العلّامة النوري الحاج ميرزا حسين بن محمد تقي الطبرسي المتوفى ليلة الأربعاء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أنار قلوب أوليائه بضياء معرفة وليه المحجوب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فيه تسعاً وخمسين حكاية، وفرغ منه في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وطبعه الحاج محمد حسن الأصفهاني أمين دار الضرب في آخر المجلد الثالث عشر، وطبع ثانياً في طهران في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بتصحيح الميرزا موسى المعاصر ابن الميرزا أحمد ابن الميرزا موسى الطهراني، المنسوب إليه مسجد ميرزا موسى قرب الجامع العتيق بطهران</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3900112_2870459653"/>
      <w:bookmarkStart w:id="1310" w:name="_Toc581"/>
      <w:bookmarkEnd w:id="1309"/>
      <w:r>
        <w:rPr>
          <w:rtl w:val="true"/>
        </w:rPr>
        <w:t>النسخ</w:t>
      </w:r>
      <w:r>
        <w:rPr>
          <w:rtl w:val="true"/>
        </w:rPr>
        <w:t>:</w:t>
      </w:r>
      <w:bookmarkEnd w:id="1310"/>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مجلس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1311" w:name="pg9187_91844"/>
    </w:p>
    <w:p>
      <w:pPr>
        <w:pStyle w:val="Heading4"/>
        <w:numPr>
          <w:ilvl w:val="3"/>
          <w:numId w:val="1"/>
        </w:numPr>
        <w:rPr/>
      </w:pPr>
      <w:bookmarkStart w:id="1312" w:name="__RefHeading___Toc3900114_2870459653"/>
      <w:bookmarkStart w:id="1313" w:name="_Toc582"/>
      <w:bookmarkEnd w:id="1311"/>
      <w:bookmarkEnd w:id="1312"/>
      <w:r>
        <w:rPr/>
        <w:t>288</w:t>
      </w:r>
      <w:r>
        <w:rPr>
          <w:rtl w:val="true"/>
        </w:rPr>
        <w:t xml:space="preserve">- </w:t>
      </w:r>
      <w:r>
        <w:rPr>
          <w:rtl w:val="true"/>
        </w:rPr>
        <w:t>جواب إيرادات الميرزا الشيرازي على فصل الخطاب</w:t>
      </w:r>
      <w:bookmarkEnd w:id="1313"/>
    </w:p>
    <w:p>
      <w:pPr>
        <w:pStyle w:val="BookText"/>
        <w:rPr/>
      </w:pPr>
      <w:r>
        <w:rPr>
          <w:rFonts w:ascii="Amiri" w:hAnsi="Amiri" w:eastAsia="Amiri" w:cs="Amiri"/>
          <w:color w:val="111111"/>
          <w:sz w:val="28"/>
          <w:sz w:val="28"/>
          <w:szCs w:val="28"/>
          <w:rtl w:val="true"/>
          <w:lang w:bidi="ar-SA"/>
        </w:rPr>
        <w:t>وجيز فارسي كتبه في جواب ما أشكله السيد المجدّد الشيرازي على فصل الخطاب، وهو يشتمل على ثلاث شبهات، وذلك بعد رجوعه من النجف إلى سامراء</w:t>
      </w:r>
    </w:p>
    <w:p>
      <w:pPr>
        <w:pStyle w:val="BookText"/>
        <w:rPr/>
      </w:pPr>
      <w:r>
        <w:rPr>
          <w:rFonts w:ascii="Amiri" w:hAnsi="Amiri" w:eastAsia="Amiri" w:cs="Amiri"/>
          <w:color w:val="111111"/>
          <w:sz w:val="28"/>
          <w:sz w:val="28"/>
          <w:szCs w:val="28"/>
          <w:rtl w:val="true"/>
          <w:lang w:bidi="ar-SA"/>
        </w:rPr>
        <w:t xml:space="preserve">في المحرم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السيد بالجواب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منه نسخة بمكتبة المجلس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9125</w:t>
      </w:r>
      <w:r>
        <w:rPr>
          <w:rFonts w:ascii="Amiri" w:hAnsi="Amiri" w:eastAsia="Amiri" w:cs="Amiri"/>
          <w:color w:val="111111"/>
          <w:sz w:val="28"/>
          <w:sz w:val="28"/>
          <w:szCs w:val="28"/>
          <w:rtl w:val="true"/>
          <w:lang w:bidi="ar-SA"/>
        </w:rPr>
        <w:t xml:space="preserve">، استنسخها العلّامة آقا بزرك الطهراني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ظهر الورقة الأخيرة منها مذكرة بخطه، والكاتب لطف الله القزويني الضياء آبادي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زیارات غدیر</w:t>
      </w:r>
    </w:p>
    <w:p>
      <w:pPr>
        <w:pStyle w:val="BookText"/>
        <w:rPr/>
      </w:pPr>
      <w:r>
        <w:rPr>
          <w:rFonts w:ascii="IRNazanin" w:hAnsi="IRNazanin" w:eastAsia="IRNazanin"/>
          <w:color w:val="111111"/>
          <w:sz w:val="28"/>
          <w:sz w:val="28"/>
          <w:szCs w:val="28"/>
          <w:rtl w:val="true"/>
          <w:lang w:bidi="fa-IR"/>
        </w:rPr>
        <w:t xml:space="preserve">وعرفه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بإيجاز واختصار بودم رشته سخن را قطع نمودم</w:t>
      </w:r>
    </w:p>
    <w:p>
      <w:pPr>
        <w:pStyle w:val="BookText"/>
        <w:rPr/>
      </w:pPr>
      <w:r>
        <w:rPr>
          <w:rFonts w:ascii="IRNazanin" w:hAnsi="IRNazanin" w:eastAsia="IRNazanin"/>
          <w:color w:val="111111"/>
          <w:sz w:val="28"/>
          <w:sz w:val="28"/>
          <w:szCs w:val="28"/>
          <w:rtl w:val="true"/>
          <w:lang w:bidi="fa-IR"/>
        </w:rPr>
        <w:t>والحمد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في استدراك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اك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مشهد رضوي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857/10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نسخة في مكتبة السيد الحكيم بخط المؤلّف</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3900116_2870459653"/>
      <w:bookmarkStart w:id="1315" w:name="_Toc583"/>
      <w:bookmarkEnd w:id="1314"/>
      <w:r>
        <w:rPr/>
        <w:t>289</w:t>
      </w:r>
      <w:r>
        <w:rPr>
          <w:rtl w:val="true"/>
        </w:rPr>
        <w:t xml:space="preserve">- </w:t>
      </w:r>
      <w:r>
        <w:rPr>
          <w:rtl w:val="true"/>
        </w:rPr>
        <w:t>دار السلام</w:t>
      </w:r>
      <w:r>
        <w:rPr>
          <w:rtl w:val="true"/>
        </w:rPr>
        <w:t xml:space="preserve">» </w:t>
      </w:r>
      <w:r>
        <w:rPr>
          <w:rtl w:val="true"/>
        </w:rPr>
        <w:t>فيما يتعلّق بالرؤيا والمنام</w:t>
      </w:r>
      <w:r>
        <w:rPr>
          <w:rtl w:val="true"/>
        </w:rPr>
        <w:t>.</w:t>
      </w:r>
      <w:bookmarkEnd w:id="1315"/>
    </w:p>
    <w:p>
      <w:pPr>
        <w:pStyle w:val="BookText"/>
        <w:rPr/>
      </w:pPr>
      <w:r>
        <w:rPr>
          <w:rFonts w:ascii="Amiri" w:hAnsi="Amiri" w:eastAsia="Amiri" w:cs="Amiri"/>
          <w:color w:val="111111"/>
          <w:sz w:val="28"/>
          <w:sz w:val="28"/>
          <w:szCs w:val="28"/>
          <w:rtl w:val="true"/>
          <w:lang w:bidi="ar-SA"/>
        </w:rPr>
        <w:t>قال الشيخ آقا بزرك الطهراني في نقباء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 من تأليفه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بسامراء في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في طهران كلا جزأيه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الذريعة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bookmarkStart w:id="1316" w:name="pg9187_91845"/>
    </w:p>
    <w:p>
      <w:pPr>
        <w:pStyle w:val="Heading4"/>
        <w:numPr>
          <w:ilvl w:val="3"/>
          <w:numId w:val="1"/>
        </w:numPr>
        <w:rPr/>
      </w:pPr>
      <w:bookmarkStart w:id="1317" w:name="__RefHeading___Toc3900118_2870459653"/>
      <w:bookmarkStart w:id="1318" w:name="_Toc584"/>
      <w:bookmarkEnd w:id="1316"/>
      <w:bookmarkEnd w:id="1317"/>
      <w:r>
        <w:rPr/>
        <w:t>290</w:t>
      </w:r>
      <w:r>
        <w:rPr>
          <w:rtl w:val="true"/>
        </w:rPr>
        <w:t xml:space="preserve">- </w:t>
      </w:r>
      <w:r>
        <w:rPr>
          <w:rtl w:val="true"/>
        </w:rPr>
        <w:t>شاخه طوبی</w:t>
      </w:r>
      <w:bookmarkEnd w:id="1318"/>
    </w:p>
    <w:p>
      <w:pPr>
        <w:pStyle w:val="Heading5"/>
        <w:numPr>
          <w:ilvl w:val="4"/>
          <w:numId w:val="1"/>
        </w:numPr>
        <w:rPr/>
      </w:pPr>
      <w:bookmarkStart w:id="1319" w:name="__RefHeading___Toc3900120_2870459653"/>
      <w:bookmarkStart w:id="1320" w:name="_Toc585"/>
      <w:bookmarkEnd w:id="1319"/>
      <w:r>
        <w:rPr>
          <w:rtl w:val="true"/>
        </w:rPr>
        <w:t>اشارة</w:t>
      </w:r>
      <w:bookmarkEnd w:id="1320"/>
    </w:p>
    <w:p>
      <w:pPr>
        <w:pStyle w:val="BookText"/>
        <w:rPr/>
      </w:pPr>
      <w:r>
        <w:rPr>
          <w:rFonts w:ascii="Amiri" w:hAnsi="Amiri" w:eastAsia="Amiri" w:cs="Amiri"/>
          <w:color w:val="111111"/>
          <w:sz w:val="28"/>
          <w:sz w:val="28"/>
          <w:szCs w:val="28"/>
          <w:rtl w:val="true"/>
          <w:lang w:bidi="ar-SA"/>
        </w:rPr>
        <w:t xml:space="preserve">انتهى منها في سامراء في الخامس والعشرين من ربيع الأول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3900122_2870459653"/>
      <w:bookmarkStart w:id="1322" w:name="_Toc586"/>
      <w:bookmarkEnd w:id="1321"/>
      <w:r>
        <w:rPr>
          <w:rtl w:val="true"/>
        </w:rPr>
        <w:t>النسخ</w:t>
      </w:r>
      <w:r>
        <w:rPr>
          <w:rtl w:val="true"/>
        </w:rPr>
        <w:t>:</w:t>
      </w:r>
      <w:bookmarkEnd w:id="132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المقدسة، مكتبة آية الله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بيحد ایزدی را سزد که تا مکنون کالبد 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شکرانه این نعمت بیشانی ضراعت يخاك مذلت ماليد و در</w:t>
      </w:r>
    </w:p>
    <w:p>
      <w:pPr>
        <w:pStyle w:val="BookText"/>
        <w:rPr/>
      </w:pPr>
      <w:r>
        <w:rPr>
          <w:rFonts w:ascii="IRNazanin" w:hAnsi="IRNazanin" w:eastAsia="IRNazanin"/>
          <w:color w:val="111111"/>
          <w:sz w:val="28"/>
          <w:sz w:val="28"/>
          <w:szCs w:val="28"/>
          <w:rtl w:val="true"/>
          <w:lang w:bidi="fa-IR"/>
        </w:rPr>
        <w:t>بستر فراغت خوابید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مكان النسخ، بلا، 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عدد</w:t>
      </w:r>
    </w:p>
    <w:p>
      <w:pPr>
        <w:pStyle w:val="BookText"/>
        <w:rPr/>
      </w:pP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الاسطر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القياس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المقدسة، مكتبة آية الله المرعشي ، رقم 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الناسخ و تاريخ النسخ 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 وبه نستعين ستايش بيحد ايزدي را سزد که تا مکنون</w:t>
      </w:r>
    </w:p>
    <w:p>
      <w:pPr>
        <w:pStyle w:val="BookText"/>
        <w:rPr/>
      </w:pPr>
      <w:r>
        <w:rPr>
          <w:rFonts w:ascii="IRNazanin" w:hAnsi="IRNazanin" w:eastAsia="IRNazanin"/>
          <w:color w:val="111111"/>
          <w:sz w:val="28"/>
          <w:sz w:val="28"/>
          <w:szCs w:val="28"/>
          <w:rtl w:val="true"/>
          <w:lang w:bidi="fa-IR"/>
        </w:rPr>
        <w:t>کالبد 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نسخة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 بیرون آورد دو مارد از قبر بس به آن خلوق، نا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مهدي تاريخ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طهران، جامعة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تراب فلا تصحب سواء وفي وجوده رمز مثل الله فاعتبر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القياس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1323" w:name="pg9187_91846"/>
    </w:p>
    <w:p>
      <w:pPr>
        <w:pStyle w:val="BookText"/>
        <w:rPr/>
      </w:pPr>
      <w:bookmarkEnd w:id="1323"/>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عدد الصفحات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 مختلف الاسطر، 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عليها تقاريض لعلي أكبر دبير الدين الهمداني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وفضل الله النوري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النجف الأشرف، مكتبة الحسينية الشوشترية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النسخة هي قسم من الكتاب والكتاب كاملاً موجود في مكتبة الإمام</w:t>
      </w:r>
    </w:p>
    <w:p>
      <w:pPr>
        <w:pStyle w:val="BookText"/>
        <w:rPr/>
      </w:pPr>
      <w:r>
        <w:rPr>
          <w:rFonts w:ascii="Amiri" w:hAnsi="Amiri" w:eastAsia="Amiri" w:cs="Amiri"/>
          <w:color w:val="111111"/>
          <w:sz w:val="28"/>
          <w:sz w:val="28"/>
          <w:szCs w:val="28"/>
          <w:rtl w:val="true"/>
          <w:lang w:bidi="ar-SA"/>
        </w:rPr>
        <w:t>الحكيم في النجف الأشرف ومكتبة المسجد الجامع في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تاريخ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ستون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آية الله الكلبايكاني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682/18</w:t>
      </w:r>
      <w:r>
        <w:rPr>
          <w:rFonts w:eastAsia="IRNazanin" w:cs="IRNazanin"/>
          <w:color w:val="111111"/>
          <w:sz w:val="28"/>
          <w:szCs w:val="28"/>
          <w:rtl w:val="true"/>
          <w:lang w:bidi="fa-IR"/>
        </w:rPr>
        <w:t xml:space="preserve"> .</w:t>
      </w:r>
    </w:p>
    <w:p>
      <w:pPr>
        <w:pStyle w:val="Heading4"/>
        <w:numPr>
          <w:ilvl w:val="3"/>
          <w:numId w:val="1"/>
        </w:numPr>
        <w:rPr/>
      </w:pPr>
      <w:bookmarkStart w:id="1324" w:name="__RefHeading___Toc3900124_2870459653"/>
      <w:bookmarkStart w:id="1325" w:name="_Toc587"/>
      <w:bookmarkEnd w:id="1324"/>
      <w:r>
        <w:rPr/>
        <w:t>291</w:t>
      </w:r>
      <w:r>
        <w:rPr>
          <w:rtl w:val="true"/>
        </w:rPr>
        <w:t xml:space="preserve">- </w:t>
      </w:r>
      <w:r>
        <w:rPr>
          <w:rtl w:val="true"/>
        </w:rPr>
        <w:t>الصحيفة العلوية الثانية،</w:t>
      </w:r>
      <w:bookmarkEnd w:id="1325"/>
    </w:p>
    <w:p>
      <w:pPr>
        <w:pStyle w:val="BookText"/>
        <w:rPr/>
      </w:pP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عبد الزهراء الحسيني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وأسانيده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جملة مستدركاته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العلوية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أستدرك فيها ما فات السماهيجي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العلوية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مناجاته، توجد النسخة التي بخطه الشريف في مكتبة شيخنا الرازي، تاريخها كما قرأت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وافق الفراغ من </w:t>
      </w:r>
      <w:bookmarkStart w:id="1326" w:name="pg9187_91847"/>
    </w:p>
    <w:p>
      <w:pPr>
        <w:pStyle w:val="BookText"/>
        <w:rPr/>
      </w:pPr>
      <w:bookmarkEnd w:id="1326"/>
      <w:r>
        <w:rPr>
          <w:rFonts w:ascii="Amiri" w:hAnsi="Amiri" w:eastAsia="Amiri" w:cs="Amiri"/>
          <w:color w:val="111111"/>
          <w:sz w:val="28"/>
          <w:sz w:val="28"/>
          <w:szCs w:val="28"/>
          <w:rtl w:val="true"/>
          <w:lang w:bidi="ar-SA"/>
        </w:rPr>
        <w:t>جمعها ليلة السبت الخامس من رجب المرجب من سنة ثلاث بعد الألف وثلاثمائة بيد مؤلّفها العبد المذنب المسيء حسين بن محمد تقي النوري في بلدة سر من رأى 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 هذه الصحيفة على الحجر بإيران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23/15</w:t>
      </w:r>
    </w:p>
    <w:p>
      <w:pPr>
        <w:pStyle w:val="Heading4"/>
        <w:numPr>
          <w:ilvl w:val="3"/>
          <w:numId w:val="1"/>
        </w:numPr>
        <w:rPr/>
      </w:pPr>
      <w:bookmarkStart w:id="1327" w:name="__RefHeading___Toc3900126_2870459653"/>
      <w:bookmarkStart w:id="1328" w:name="_Toc588"/>
      <w:bookmarkEnd w:id="1327"/>
      <w:r>
        <w:rPr/>
        <w:t>292</w:t>
      </w:r>
      <w:r>
        <w:rPr>
          <w:rtl w:val="true"/>
        </w:rPr>
        <w:t xml:space="preserve">- </w:t>
      </w:r>
      <w:r>
        <w:rPr>
          <w:rtl w:val="true"/>
        </w:rPr>
        <w:t>فهرست کتب خزانته قدس سره</w:t>
      </w:r>
      <w:r>
        <w:rPr>
          <w:rtl w:val="true"/>
        </w:rPr>
        <w:t>.</w:t>
      </w:r>
      <w:bookmarkEnd w:id="1328"/>
    </w:p>
    <w:p>
      <w:pPr>
        <w:pStyle w:val="Heading5"/>
        <w:numPr>
          <w:ilvl w:val="4"/>
          <w:numId w:val="1"/>
        </w:numPr>
        <w:rPr/>
      </w:pPr>
      <w:bookmarkStart w:id="1329" w:name="__RefHeading___Toc3900128_2870459653"/>
      <w:bookmarkStart w:id="1330" w:name="_Toc589"/>
      <w:bookmarkEnd w:id="1329"/>
      <w:r>
        <w:rPr>
          <w:rtl w:val="true"/>
        </w:rPr>
        <w:t>اشارة</w:t>
      </w:r>
      <w:bookmarkEnd w:id="1330"/>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ألّفه في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وأورد في أوله من الأخبار وأقوال الحكماء والعلماء والشعراء وغيرهم في مدح الكتاب والكتابة، وحفظ الكتب والأنس بها ومطالعتها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يتجاوز عن خمسمائة بيت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قم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3900130_2870459653"/>
      <w:bookmarkStart w:id="1332" w:name="_Toc590"/>
      <w:bookmarkEnd w:id="1331"/>
      <w:r>
        <w:rPr>
          <w:rtl w:val="true"/>
        </w:rPr>
        <w:t>النسخ</w:t>
      </w:r>
      <w:r>
        <w:rPr>
          <w:rtl w:val="true"/>
        </w:rPr>
        <w:t>:</w:t>
      </w:r>
      <w:bookmarkEnd w:id="133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مشهد 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602/24</w:t>
      </w:r>
      <w:r>
        <w:rPr>
          <w:rFonts w:eastAsia="IRNazanin" w:cs="IRNazanin"/>
          <w:color w:val="111111"/>
          <w:sz w:val="28"/>
          <w:szCs w:val="28"/>
          <w:rtl w:val="true"/>
          <w:lang w:bidi="fa-IR"/>
        </w:rPr>
        <w:t xml:space="preserve"> .</w:t>
      </w:r>
    </w:p>
    <w:p>
      <w:pPr>
        <w:pStyle w:val="Heading4"/>
        <w:numPr>
          <w:ilvl w:val="3"/>
          <w:numId w:val="1"/>
        </w:numPr>
        <w:rPr/>
      </w:pPr>
      <w:bookmarkStart w:id="1333" w:name="__RefHeading___Toc3900132_2870459653"/>
      <w:bookmarkStart w:id="1334" w:name="_Toc591"/>
      <w:bookmarkEnd w:id="1333"/>
      <w:r>
        <w:rPr/>
        <w:t>293</w:t>
      </w:r>
      <w:r>
        <w:rPr>
          <w:rtl w:val="true"/>
        </w:rPr>
        <w:t xml:space="preserve">- </w:t>
      </w:r>
      <w:r>
        <w:rPr>
          <w:rtl w:val="true"/>
        </w:rPr>
        <w:t>الفيض القدسي في ترجمة العلّامة المجلسي</w:t>
      </w:r>
      <w:r>
        <w:rPr>
          <w:rtl w:val="true"/>
        </w:rPr>
        <w:t>.</w:t>
      </w:r>
      <w:bookmarkEnd w:id="1334"/>
    </w:p>
    <w:p>
      <w:pPr>
        <w:pStyle w:val="Heading5"/>
        <w:numPr>
          <w:ilvl w:val="4"/>
          <w:numId w:val="1"/>
        </w:numPr>
        <w:rPr/>
      </w:pPr>
      <w:bookmarkStart w:id="1335" w:name="__RefHeading___Toc3900134_2870459653"/>
      <w:bookmarkStart w:id="1336" w:name="_Toc592"/>
      <w:bookmarkEnd w:id="1335"/>
      <w:r>
        <w:rPr>
          <w:rtl w:val="true"/>
        </w:rPr>
        <w:t>اشارة</w:t>
      </w:r>
      <w:bookmarkEnd w:id="1336"/>
    </w:p>
    <w:p>
      <w:pPr>
        <w:pStyle w:val="BookText"/>
        <w:rPr/>
      </w:pPr>
      <w:r>
        <w:rPr>
          <w:rFonts w:ascii="Amiri" w:hAnsi="Amiri" w:eastAsia="Amiri" w:cs="Amiri"/>
          <w:color w:val="111111"/>
          <w:sz w:val="28"/>
          <w:sz w:val="28"/>
          <w:szCs w:val="28"/>
          <w:rtl w:val="true"/>
          <w:lang w:bidi="ar-SA"/>
        </w:rPr>
        <w:t>كتاب في شرح أحوال العلّامة محمد باقر المجلسي، مشتمل على ستة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شطر من مناقبه وفضائله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تفصيل مؤلفاته وتصانيفه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ذكر مشايخه وتلامذته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نبذة من أحوال آبائه وأمهاته وأجداده وذراريهم</w:t>
      </w:r>
      <w:r>
        <w:rPr>
          <w:rFonts w:eastAsia="Amiri" w:cs="Amiri" w:ascii="Amiri" w:hAnsi="Amiri"/>
          <w:color w:val="111111"/>
          <w:sz w:val="28"/>
          <w:szCs w:val="28"/>
          <w:rtl w:val="true"/>
          <w:lang w:bidi="ar-SA"/>
        </w:rPr>
        <w:t xml:space="preserve">. </w:t>
      </w:r>
      <w:bookmarkStart w:id="1337" w:name="pg9187_91848"/>
    </w:p>
    <w:p>
      <w:pPr>
        <w:pStyle w:val="BookText"/>
        <w:rPr/>
      </w:pPr>
      <w:bookmarkEnd w:id="133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إجمال حال ولده وذراريه ومن فيهم من العلماء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تاريخ ولادته ووفاته ومبلغ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 على الحجر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الفراغ منه في ضحى يوم الثلاثاء السادس عشر من شهر رمضان المبارك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بعد الألف وثلاثمائة وكتب بيمناه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تقي بن علي بن محمد النوري الطبرسي في بلدة سر من رأى حامداً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543/14</w:t>
      </w:r>
    </w:p>
    <w:p>
      <w:pPr>
        <w:pStyle w:val="Heading5"/>
        <w:numPr>
          <w:ilvl w:val="4"/>
          <w:numId w:val="1"/>
        </w:numPr>
        <w:rPr/>
      </w:pPr>
      <w:bookmarkStart w:id="1338" w:name="__RefHeading___Toc3900136_2870459653"/>
      <w:bookmarkStart w:id="1339" w:name="_Toc593"/>
      <w:bookmarkEnd w:id="1338"/>
      <w:r>
        <w:rPr>
          <w:rtl w:val="true"/>
        </w:rPr>
        <w:t>النسخ</w:t>
      </w:r>
      <w:r>
        <w:rPr>
          <w:rtl w:val="true"/>
        </w:rPr>
        <w:t>:</w:t>
      </w:r>
      <w:bookmarkEnd w:id="133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طهران، دائرة المعارف الإسلامية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الذي فجر عين الحياة في قلوب أوليائه من بحار أنوار</w:t>
      </w:r>
    </w:p>
    <w:p>
      <w:pPr>
        <w:pStyle w:val="BookText"/>
        <w:rPr/>
      </w:pP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فإن في ذكر السلف الصالحين والعلماء الراسخين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الفراغ منها في ضحى السادس عشر من شهر رمضان المبارك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اثنين بعد الألف وثلاثمائة وكتب بیمناه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تقي بن علي بن محمد النوري الطبرسي في بلدة سرَّ من رأى</w:t>
      </w:r>
    </w:p>
    <w:p>
      <w:pPr>
        <w:pStyle w:val="BookText"/>
        <w:rPr/>
      </w:pPr>
      <w:r>
        <w:rPr>
          <w:rFonts w:ascii="Amiri" w:hAnsi="Amiri" w:eastAsia="Amiri" w:cs="Amiri"/>
          <w:color w:val="111111"/>
          <w:sz w:val="28"/>
          <w:sz w:val="28"/>
          <w:szCs w:val="28"/>
          <w:rtl w:val="true"/>
          <w:lang w:bidi="ar-SA"/>
        </w:rPr>
        <w:t>حامداً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تحريري،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محل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 عدد الصفحات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محقق كتاب الدرر البهية في تراجم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الإمامية نقلا عن مخطوطات عن </w:t>
      </w:r>
      <w:bookmarkStart w:id="1340" w:name="pg9187_91849"/>
    </w:p>
    <w:p>
      <w:pPr>
        <w:pStyle w:val="BookText"/>
        <w:rPr/>
      </w:pPr>
      <w:bookmarkEnd w:id="1340"/>
      <w:r>
        <w:rPr>
          <w:rFonts w:ascii="Amiri" w:hAnsi="Amiri" w:eastAsia="Amiri" w:cs="Amiri"/>
          <w:color w:val="111111"/>
          <w:sz w:val="28"/>
          <w:sz w:val="28"/>
          <w:szCs w:val="28"/>
          <w:rtl w:val="true"/>
          <w:lang w:bidi="ar-SA"/>
        </w:rPr>
        <w:t xml:space="preserve">التاريخ والتراجم والسير لأسامة النقشبندي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بخط المؤلّف موجودة في مكتبة المتحف العراقي ببغداد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الدرر البهية في تراجم</w:t>
      </w:r>
    </w:p>
    <w:p>
      <w:pPr>
        <w:pStyle w:val="BookText"/>
        <w:rPr/>
      </w:pPr>
      <w:r>
        <w:rPr>
          <w:rFonts w:ascii="Amiri" w:hAnsi="Amiri" w:eastAsia="Amiri" w:cs="Amiri"/>
          <w:color w:val="111111"/>
          <w:sz w:val="28"/>
          <w:sz w:val="28"/>
          <w:szCs w:val="28"/>
          <w:rtl w:val="true"/>
          <w:lang w:bidi="ar-SA"/>
        </w:rPr>
        <w:t xml:space="preserve">علماء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قم مركز إحياء التراث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658/24</w:t>
      </w:r>
      <w:r>
        <w:rPr>
          <w:rFonts w:eastAsia="IRNazanin" w:cs="IRNazanin"/>
          <w:color w:val="111111"/>
          <w:sz w:val="28"/>
          <w:szCs w:val="28"/>
          <w:rtl w:val="true"/>
          <w:lang w:bidi="fa-IR"/>
        </w:rPr>
        <w:t xml:space="preserve"> .</w:t>
      </w:r>
    </w:p>
    <w:p>
      <w:pPr>
        <w:pStyle w:val="Heading4"/>
        <w:numPr>
          <w:ilvl w:val="3"/>
          <w:numId w:val="1"/>
        </w:numPr>
        <w:rPr/>
      </w:pPr>
      <w:bookmarkStart w:id="1341" w:name="__RefHeading___Toc3900138_2870459653"/>
      <w:bookmarkStart w:id="1342" w:name="_Toc594"/>
      <w:bookmarkEnd w:id="1341"/>
      <w:r>
        <w:rPr/>
        <w:t>294</w:t>
      </w:r>
      <w:r>
        <w:rPr>
          <w:rtl w:val="true"/>
        </w:rPr>
        <w:t xml:space="preserve">- </w:t>
      </w:r>
      <w:r>
        <w:rPr>
          <w:rtl w:val="true"/>
        </w:rPr>
        <w:t>كلمات الهاوية</w:t>
      </w:r>
      <w:r>
        <w:rPr>
          <w:rtl w:val="true"/>
        </w:rPr>
        <w:t>.</w:t>
      </w:r>
      <w:bookmarkEnd w:id="1342"/>
    </w:p>
    <w:p>
      <w:pPr>
        <w:pStyle w:val="BookText"/>
        <w:rPr/>
      </w:pPr>
      <w:r>
        <w:rPr>
          <w:rFonts w:ascii="Amiri" w:hAnsi="Amiri" w:eastAsia="Amiri" w:cs="Amiri"/>
          <w:color w:val="111111"/>
          <w:sz w:val="28"/>
          <w:sz w:val="28"/>
          <w:szCs w:val="28"/>
          <w:rtl w:val="true"/>
          <w:lang w:bidi="ar-SA"/>
        </w:rPr>
        <w:t>قال في فهرس التراث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كتاب في التاريخ، نسخته بخط المؤلّف بتاريخ</w:t>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الحكيم في النجف برقم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ومن المعلوم أنه كان يسكن سامراء في تلك الفترة</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3900140_2870459653"/>
      <w:bookmarkStart w:id="1344" w:name="_Toc595"/>
      <w:bookmarkEnd w:id="1343"/>
      <w:r>
        <w:rPr/>
        <w:t>295</w:t>
      </w:r>
      <w:r>
        <w:rPr>
          <w:rtl w:val="true"/>
        </w:rPr>
        <w:t xml:space="preserve">- </w:t>
      </w:r>
      <w:r>
        <w:rPr>
          <w:rtl w:val="true"/>
        </w:rPr>
        <w:t>مستدرك الوسائل و مستنبط المسائل</w:t>
      </w:r>
      <w:r>
        <w:rPr>
          <w:rtl w:val="true"/>
        </w:rPr>
        <w:t>.</w:t>
      </w:r>
      <w:bookmarkEnd w:id="1344"/>
    </w:p>
    <w:p>
      <w:pPr>
        <w:pStyle w:val="BookText"/>
        <w:rPr/>
      </w:pPr>
      <w:r>
        <w:rPr>
          <w:rFonts w:ascii="Amiri" w:hAnsi="Amiri" w:eastAsia="Amiri" w:cs="Amiri"/>
          <w:color w:val="111111"/>
          <w:sz w:val="28"/>
          <w:sz w:val="28"/>
          <w:szCs w:val="28"/>
          <w:rtl w:val="true"/>
          <w:lang w:bidi="ar-SA"/>
        </w:rPr>
        <w:t>قال في آخر الجزء الأول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بيده الجانية الدائرة مؤلفه حشره الله مع مواليه الأئمة الطاهرة في عصر يوم الأربعاء السابع والعشرين من جمادى الثانية من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في سر من رأى على مشرفها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آخر الجزء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بيده الدائرة الخاسرة مؤلّفه حشره الله مع مواليه الأئمة الطاهرة، في سلخ ربيع الأول من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سرّ من راى حامداً مصلياً مستغفراً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آخر الجزء 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الفراغ منه في صبيحة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الجمعة غرة رجب المرجب من سنة وثلثمائة بعد الألف، بيد العبد المذنب </w:t>
      </w:r>
      <w:bookmarkStart w:id="1345" w:name="pg9187_91850"/>
    </w:p>
    <w:p>
      <w:pPr>
        <w:pStyle w:val="BookText"/>
        <w:rPr/>
      </w:pPr>
      <w:bookmarkEnd w:id="1345"/>
      <w:r>
        <w:rPr>
          <w:rFonts w:ascii="Amiri" w:hAnsi="Amiri" w:eastAsia="Amiri" w:cs="Amiri"/>
          <w:color w:val="111111"/>
          <w:sz w:val="28"/>
          <w:sz w:val="28"/>
          <w:szCs w:val="28"/>
          <w:rtl w:val="true"/>
          <w:lang w:bidi="ar-SA"/>
        </w:rPr>
        <w:t>حسين بن محمد تقي الطبرسي في الناحية المقدسة سرَّ من رأى على مشرفها آلاف التحية والثناء حامداً مصلياً مستغفراً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ذكر له في 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ينظر 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 </w:t>
      </w:r>
      <w:r>
        <w:rPr>
          <w:rFonts w:eastAsia="IRNazanin" w:cs="IRNazanin"/>
          <w:color w:val="111111"/>
          <w:sz w:val="28"/>
          <w:szCs w:val="28"/>
          <w:lang w:bidi="fa-IR"/>
        </w:rPr>
        <w:t>421/29</w:t>
      </w:r>
      <w:r>
        <w:rPr>
          <w:rFonts w:eastAsia="IRNazanin" w:cs="IRNazanin"/>
          <w:color w:val="111111"/>
          <w:sz w:val="28"/>
          <w:szCs w:val="28"/>
          <w:rtl w:val="true"/>
          <w:lang w:bidi="fa-IR"/>
        </w:rPr>
        <w:t xml:space="preserve"> .</w:t>
      </w:r>
    </w:p>
    <w:p>
      <w:pPr>
        <w:pStyle w:val="Heading4"/>
        <w:numPr>
          <w:ilvl w:val="3"/>
          <w:numId w:val="1"/>
        </w:numPr>
        <w:rPr/>
      </w:pPr>
      <w:bookmarkStart w:id="1346" w:name="__RefHeading___Toc3900142_2870459653"/>
      <w:bookmarkStart w:id="1347" w:name="_Toc596"/>
      <w:bookmarkEnd w:id="1346"/>
      <w:r>
        <w:rPr/>
        <w:t>296</w:t>
      </w:r>
      <w:r>
        <w:rPr>
          <w:rtl w:val="true"/>
        </w:rPr>
        <w:t xml:space="preserve">- </w:t>
      </w:r>
      <w:r>
        <w:rPr>
          <w:rtl w:val="true"/>
        </w:rPr>
        <w:t>معالم العبر في استدراك البحار السابع عشر</w:t>
      </w:r>
      <w:bookmarkEnd w:id="1347"/>
    </w:p>
    <w:p>
      <w:pPr>
        <w:pStyle w:val="BookText"/>
        <w:rPr/>
      </w:pPr>
      <w:r>
        <w:rPr>
          <w:rFonts w:ascii="Amiri" w:hAnsi="Amiri" w:eastAsia="Amiri" w:cs="Amiri"/>
          <w:color w:val="111111"/>
          <w:sz w:val="28"/>
          <w:sz w:val="28"/>
          <w:szCs w:val="28"/>
          <w:rtl w:val="true"/>
          <w:lang w:bidi="ar-SA"/>
        </w:rPr>
        <w:t xml:space="preserve">فرغ منه بسامراء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3903</w:t>
      </w:r>
      <w:r>
        <w:rPr>
          <w:rFonts w:ascii="Amiri" w:hAnsi="Amiri" w:eastAsia="Amiri" w:cs="Amiri"/>
          <w:color w:val="111111"/>
          <w:sz w:val="28"/>
          <w:sz w:val="28"/>
          <w:szCs w:val="28"/>
          <w:rtl w:val="true"/>
          <w:lang w:bidi="ar-SA"/>
        </w:rPr>
        <w:t>؛ نقباء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 مؤخراً محققاً عن مركز تراث سامرّاء</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3900144_2870459653"/>
      <w:bookmarkStart w:id="1349" w:name="_Toc597"/>
      <w:bookmarkEnd w:id="1348"/>
      <w:r>
        <w:rPr/>
        <w:t>297</w:t>
      </w:r>
      <w:r>
        <w:rPr>
          <w:rtl w:val="true"/>
        </w:rPr>
        <w:t xml:space="preserve">- </w:t>
      </w:r>
      <w:r>
        <w:rPr>
          <w:rtl w:val="true"/>
        </w:rPr>
        <w:t>ميزان السماء في تعيين مولد خاتم الأنبياء</w:t>
      </w:r>
      <w:r>
        <w:rPr>
          <w:rtl w:val="true"/>
        </w:rPr>
        <w:t>.</w:t>
      </w:r>
      <w:bookmarkEnd w:id="1349"/>
    </w:p>
    <w:p>
      <w:pPr>
        <w:pStyle w:val="BookText"/>
        <w:rPr/>
      </w:pPr>
      <w:r>
        <w:rPr>
          <w:rFonts w:ascii="IRNazanin" w:hAnsi="IRNazanin" w:eastAsia="IRNazanin"/>
          <w:color w:val="111111"/>
          <w:sz w:val="28"/>
          <w:sz w:val="28"/>
          <w:szCs w:val="28"/>
          <w:rtl w:val="true"/>
          <w:lang w:bidi="fa-IR"/>
        </w:rPr>
        <w:t xml:space="preserve">قال في 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312/23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أثبت فيه السابع عشر من ربيع الأول بالبراهين الحسابية المنضمة إلى مقدمة إجماعية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ثالث عشر ربيع الثاني من سنة تسع وتسعين ومائتين وألف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 أيضاً في تلك السنة، وذكر في آخره المعجزات الأربع الواقعة بالنجف في تلك السنة ومعجزة أخرى وقعت بالسرداب المقدس بسر من رأى؛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بیرون از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كتبه بأمر الحاج مولى علي الكني المتوفى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1350" w:name="__RefHeading___Toc3900146_2870459653"/>
      <w:bookmarkStart w:id="1351" w:name="_Toc598"/>
      <w:bookmarkEnd w:id="1350"/>
      <w:r>
        <w:rPr/>
        <w:t>298</w:t>
      </w:r>
      <w:r>
        <w:rPr>
          <w:rtl w:val="true"/>
        </w:rPr>
        <w:t xml:space="preserve">- </w:t>
      </w:r>
      <w:r>
        <w:rPr>
          <w:rtl w:val="true"/>
        </w:rPr>
        <w:t>النجم الثاقب في أحوال الإمام الغائب علیه السلام</w:t>
      </w:r>
      <w:r>
        <w:rPr>
          <w:rtl w:val="true"/>
        </w:rPr>
        <w:t>.</w:t>
      </w:r>
      <w:bookmarkEnd w:id="1351"/>
    </w:p>
    <w:p>
      <w:pPr>
        <w:pStyle w:val="Heading5"/>
        <w:numPr>
          <w:ilvl w:val="4"/>
          <w:numId w:val="1"/>
        </w:numPr>
        <w:rPr/>
      </w:pPr>
      <w:bookmarkStart w:id="1352" w:name="__RefHeading___Toc3900148_2870459653"/>
      <w:bookmarkStart w:id="1353" w:name="_Toc599"/>
      <w:bookmarkEnd w:id="1352"/>
      <w:r>
        <w:rPr>
          <w:rtl w:val="true"/>
        </w:rPr>
        <w:t>اشارة</w:t>
      </w:r>
      <w:bookmarkEnd w:id="135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فرغ من تسويده العبد المذنب المسيء حسين بن محمّد تقي بن علي محمد النوري الطبرسي في الرابع عشر من ذي القعدة سنة اثنتين وثلاثمائة وألف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الناحية المقدّسة سرّ مَنْ رأى حامداً مصلّياً مستغفراً</w:t>
      </w:r>
      <w:r>
        <w:rPr>
          <w:rFonts w:eastAsia="Amiri" w:cs="Amiri" w:ascii="Amiri" w:hAnsi="Amiri"/>
          <w:color w:val="111111"/>
          <w:sz w:val="28"/>
          <w:szCs w:val="28"/>
          <w:rtl w:val="true"/>
          <w:lang w:bidi="ar-SA"/>
        </w:rPr>
        <w:t xml:space="preserve">). </w:t>
      </w:r>
      <w:bookmarkStart w:id="1354" w:name="pg9187_91851"/>
    </w:p>
    <w:p>
      <w:pPr>
        <w:pStyle w:val="BookText"/>
        <w:rPr/>
      </w:pPr>
      <w:bookmarkEnd w:id="1354"/>
      <w:r>
        <w:rPr>
          <w:rFonts w:ascii="Amiri" w:hAnsi="Amiri" w:eastAsia="Amiri" w:cs="Amiri"/>
          <w:color w:val="111111"/>
          <w:sz w:val="28"/>
          <w:sz w:val="28"/>
          <w:szCs w:val="28"/>
          <w:rtl w:val="true"/>
          <w:lang w:bidi="ar-SA"/>
        </w:rPr>
        <w:t xml:space="preserve">طبع بترجمة وتحقيق وتعليق السيد ياسين الموسوي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3900150_2870459653"/>
      <w:bookmarkStart w:id="1356" w:name="_Toc600"/>
      <w:bookmarkEnd w:id="1355"/>
      <w:r>
        <w:rPr>
          <w:rtl w:val="true"/>
        </w:rPr>
        <w:t>النسخ</w:t>
      </w:r>
      <w:r>
        <w:rPr>
          <w:rtl w:val="true"/>
        </w:rPr>
        <w:t>:</w:t>
      </w:r>
      <w:bookmarkEnd w:id="1356"/>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0975</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9361</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1357" w:name="__RefHeading___Toc3900152_2870459653"/>
      <w:bookmarkStart w:id="1358" w:name="_Toc601"/>
      <w:bookmarkEnd w:id="1357"/>
      <w:r>
        <w:rPr/>
        <w:t>299</w:t>
      </w:r>
      <w:r>
        <w:rPr>
          <w:rtl w:val="true"/>
        </w:rPr>
        <w:t xml:space="preserve">- </w:t>
      </w:r>
      <w:r>
        <w:rPr>
          <w:rtl w:val="true"/>
        </w:rPr>
        <w:t>دیوان شعره</w:t>
      </w:r>
      <w:bookmarkEnd w:id="1358"/>
    </w:p>
    <w:p>
      <w:pPr>
        <w:pStyle w:val="BookText"/>
        <w:rPr/>
      </w:pPr>
      <w:r>
        <w:rPr>
          <w:rFonts w:ascii="Amiri" w:hAnsi="Amiri" w:eastAsia="Amiri" w:cs="Amiri"/>
          <w:color w:val="111111"/>
          <w:sz w:val="28"/>
          <w:sz w:val="28"/>
          <w:szCs w:val="28"/>
          <w:rtl w:val="true"/>
          <w:lang w:bidi="ar-SA"/>
        </w:rPr>
        <w:t xml:space="preserve">باللغة الفارسية، قال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 لأنه مجموع قصايد أنشأها في التهاني بأعياد مواليد المعصومين وعيد الغدير والمباهلة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قصيدة تبلغ نيفاً وسبعين بيتاً على رديف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أنشأها بعد نزوله من النجف إلى سامراء في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فراغه من هذه القصيدة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قصيدة في تهنية ولادة الحجة صاحب الزمان أنشأها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بعض مراثي شهداء الطف طبع في إيران بقطع صغير ربعي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64/14</w:t>
      </w:r>
      <w:r>
        <w:rPr>
          <w:rFonts w:eastAsia="Amiri" w:cs="Amiri" w:ascii="Amiri" w:hAnsi="Amiri"/>
          <w:color w:val="111111"/>
          <w:sz w:val="28"/>
          <w:szCs w:val="28"/>
          <w:rtl w:val="true"/>
          <w:lang w:bidi="ar-SA"/>
        </w:rPr>
        <w:t>.</w:t>
      </w:r>
    </w:p>
    <w:p>
      <w:pPr>
        <w:pStyle w:val="Heading3"/>
        <w:numPr>
          <w:ilvl w:val="2"/>
          <w:numId w:val="1"/>
        </w:numPr>
        <w:rPr/>
      </w:pPr>
      <w:bookmarkStart w:id="1359" w:name="__RefHeading___Toc3900154_2870459653"/>
      <w:bookmarkStart w:id="1360" w:name="_Toc602"/>
      <w:bookmarkEnd w:id="1359"/>
      <w:r>
        <w:rPr>
          <w:rtl w:val="true"/>
        </w:rPr>
        <w:t xml:space="preserve">النوري، فضل الله بن ملا عباس </w:t>
      </w:r>
      <w:r>
        <w:rPr>
          <w:rtl w:val="true"/>
        </w:rPr>
        <w:t>(</w:t>
      </w:r>
      <w:r>
        <w:rPr>
          <w:rtl w:val="true"/>
        </w:rPr>
        <w:t>ت</w:t>
      </w:r>
      <w:r>
        <w:rPr/>
        <w:t>1327</w:t>
      </w:r>
      <w:r>
        <w:rPr>
          <w:rtl w:val="true"/>
        </w:rPr>
        <w:t>)</w:t>
      </w:r>
      <w:bookmarkEnd w:id="1360"/>
    </w:p>
    <w:p>
      <w:pPr>
        <w:pStyle w:val="Heading4"/>
        <w:numPr>
          <w:ilvl w:val="3"/>
          <w:numId w:val="1"/>
        </w:numPr>
        <w:rPr/>
      </w:pPr>
      <w:bookmarkStart w:id="1361" w:name="__RefHeading___Toc3900156_2870459653"/>
      <w:bookmarkStart w:id="1362" w:name="_Toc603"/>
      <w:bookmarkEnd w:id="1361"/>
      <w:r>
        <w:rPr>
          <w:rtl w:val="true"/>
        </w:rPr>
        <w:t>اشارة</w:t>
      </w:r>
      <w:bookmarkEnd w:id="1362"/>
    </w:p>
    <w:p>
      <w:pPr>
        <w:pStyle w:val="BookText"/>
        <w:rPr/>
      </w:pPr>
      <w:r>
        <w:rPr>
          <w:rStyle w:val="FootnoteAnchor"/>
          <w:rtl w:val="true"/>
        </w:rPr>
        <w:footnoteReference w:id="68"/>
      </w:r>
    </w:p>
    <w:p>
      <w:pPr>
        <w:pStyle w:val="Heading4"/>
        <w:numPr>
          <w:ilvl w:val="3"/>
          <w:numId w:val="1"/>
        </w:numPr>
        <w:rPr/>
      </w:pPr>
      <w:bookmarkStart w:id="1363" w:name="__RefHeading___Toc3900158_2870459653"/>
      <w:bookmarkStart w:id="1364" w:name="_Toc604"/>
      <w:bookmarkEnd w:id="1363"/>
      <w:r>
        <w:rPr/>
        <w:t>300</w:t>
      </w:r>
      <w:r>
        <w:rPr>
          <w:rtl w:val="true"/>
        </w:rPr>
        <w:t xml:space="preserve">- </w:t>
      </w:r>
      <w:r>
        <w:rPr>
          <w:rtl w:val="true"/>
        </w:rPr>
        <w:t>الصحيفة المهدوية أو القائمية</w:t>
      </w:r>
      <w:r>
        <w:rPr>
          <w:rtl w:val="true"/>
        </w:rPr>
        <w:t>.</w:t>
      </w:r>
      <w:bookmarkEnd w:id="1364"/>
    </w:p>
    <w:p>
      <w:pPr>
        <w:pStyle w:val="Heading5"/>
        <w:numPr>
          <w:ilvl w:val="4"/>
          <w:numId w:val="1"/>
        </w:numPr>
        <w:rPr/>
      </w:pPr>
      <w:bookmarkStart w:id="1365" w:name="__RefHeading___Toc3900160_2870459653"/>
      <w:bookmarkStart w:id="1366" w:name="_Toc605"/>
      <w:bookmarkEnd w:id="1365"/>
      <w:r>
        <w:rPr>
          <w:rtl w:val="true"/>
        </w:rPr>
        <w:t>اشارة</w:t>
      </w:r>
      <w:bookmarkEnd w:id="136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فيها أدعية الإمام المنتظر، وهي بعد غير مطبوعة ألفها في أُخريات أيام إقامته في سامراء بالعراق عام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عليها خاله العلّامة المحدّث النوري تقريظاً، وأطرى فيها على المؤلّف ابن أخته وأجازه في الرواية</w:t>
      </w:r>
      <w:r>
        <w:rPr>
          <w:rFonts w:eastAsia="Amiri" w:cs="Amiri" w:ascii="Amiri" w:hAnsi="Amiri"/>
          <w:color w:val="111111"/>
          <w:sz w:val="28"/>
          <w:szCs w:val="28"/>
          <w:rtl w:val="true"/>
          <w:lang w:bidi="ar-SA"/>
        </w:rPr>
        <w:t xml:space="preserve">. </w:t>
      </w:r>
      <w:bookmarkStart w:id="1367" w:name="pg9187_91852"/>
    </w:p>
    <w:p>
      <w:pPr>
        <w:pStyle w:val="Heading5"/>
        <w:numPr>
          <w:ilvl w:val="4"/>
          <w:numId w:val="1"/>
        </w:numPr>
        <w:rPr/>
      </w:pPr>
      <w:bookmarkStart w:id="1368" w:name="__RefHeading___Toc3900162_2870459653"/>
      <w:bookmarkStart w:id="1369" w:name="_Toc606"/>
      <w:bookmarkEnd w:id="1367"/>
      <w:bookmarkEnd w:id="1368"/>
      <w:r>
        <w:rPr>
          <w:rtl w:val="true"/>
        </w:rPr>
        <w:t>النسخ</w:t>
      </w:r>
      <w:r>
        <w:rPr>
          <w:rtl w:val="true"/>
        </w:rPr>
        <w:t>:</w:t>
      </w:r>
      <w:bookmarkEnd w:id="136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نسخة منها موجودة في مكتبة السيد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 اطلاعات كتب ونسخ 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3900164_2870459653"/>
      <w:bookmarkStart w:id="1371" w:name="_Toc607"/>
      <w:bookmarkEnd w:id="1370"/>
      <w:r>
        <w:rPr/>
        <w:t>301</w:t>
      </w:r>
      <w:r>
        <w:rPr>
          <w:rtl w:val="true"/>
        </w:rPr>
        <w:t xml:space="preserve">- </w:t>
      </w:r>
      <w:r>
        <w:rPr>
          <w:rtl w:val="true"/>
        </w:rPr>
        <w:t>قاعدة اليد</w:t>
      </w:r>
      <w:bookmarkEnd w:id="1371"/>
    </w:p>
    <w:p>
      <w:pPr>
        <w:pStyle w:val="BookText"/>
        <w:rPr/>
      </w:pPr>
      <w:r>
        <w:rPr>
          <w:rFonts w:ascii="Amiri" w:hAnsi="Amiri" w:eastAsia="Amiri" w:cs="Amiri"/>
          <w:color w:val="111111"/>
          <w:sz w:val="28"/>
          <w:sz w:val="28"/>
          <w:szCs w:val="28"/>
          <w:rtl w:val="true"/>
          <w:lang w:bidi="ar-SA"/>
        </w:rPr>
        <w:t xml:space="preserve">قال في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بسملة، ومن القواعد المقررة عند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فلنختم الكلام فيما أردناه من التكلّم في قاعدة اليد، وأرجو من الله تعالى أن ينتفع به الناظر الخبير ببركة أهل البيت ع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من جاور مرقدهم ومشهدهم بسامرّاء ما دامت الأرض والسماء، والحمد لله أولاً وآخراً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 نستعليق ،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698/24</w:t>
      </w:r>
      <w:r>
        <w:rPr>
          <w:rFonts w:eastAsia="IRNazanin" w:cs="IRNazanin"/>
          <w:color w:val="111111"/>
          <w:sz w:val="28"/>
          <w:szCs w:val="28"/>
          <w:rtl w:val="true"/>
          <w:lang w:bidi="fa-IR"/>
        </w:rPr>
        <w:t xml:space="preserve"> .</w:t>
      </w:r>
    </w:p>
    <w:p>
      <w:pPr>
        <w:pStyle w:val="Heading4"/>
        <w:numPr>
          <w:ilvl w:val="3"/>
          <w:numId w:val="1"/>
        </w:numPr>
        <w:rPr/>
      </w:pPr>
      <w:bookmarkStart w:id="1372" w:name="__RefHeading___Toc3900166_2870459653"/>
      <w:bookmarkStart w:id="1373" w:name="_Toc608"/>
      <w:bookmarkEnd w:id="1372"/>
      <w:r>
        <w:rPr/>
        <w:t>302</w:t>
      </w:r>
      <w:r>
        <w:rPr>
          <w:rtl w:val="true"/>
        </w:rPr>
        <w:t xml:space="preserve">- </w:t>
      </w:r>
      <w:r>
        <w:rPr>
          <w:rtl w:val="true"/>
        </w:rPr>
        <w:t xml:space="preserve">المشتق </w:t>
      </w:r>
      <w:r>
        <w:rPr>
          <w:rtl w:val="true"/>
        </w:rPr>
        <w:t>(</w:t>
      </w:r>
      <w:r>
        <w:rPr>
          <w:rtl w:val="true"/>
        </w:rPr>
        <w:t>رسالةفي</w:t>
      </w:r>
      <w:r>
        <w:rPr>
          <w:rtl w:val="true"/>
        </w:rPr>
        <w:t>).</w:t>
      </w:r>
      <w:bookmarkEnd w:id="1373"/>
    </w:p>
    <w:p>
      <w:pPr>
        <w:pStyle w:val="BookText"/>
        <w:rPr/>
      </w:pPr>
      <w:r>
        <w:rPr>
          <w:rFonts w:ascii="Amiri" w:hAnsi="Amiri" w:eastAsia="Amiri" w:cs="Amiri"/>
          <w:color w:val="111111"/>
          <w:sz w:val="28"/>
          <w:sz w:val="28"/>
          <w:szCs w:val="28"/>
          <w:rtl w:val="true"/>
          <w:lang w:bidi="ar-SA"/>
        </w:rPr>
        <w:t>من تقريرات أستاذه السيد المجدّد الشيرازي طبعت ضمن مجموعة رسائل</w:t>
      </w:r>
    </w:p>
    <w:p>
      <w:pPr>
        <w:pStyle w:val="BookText"/>
        <w:rPr/>
      </w:pPr>
      <w:r>
        <w:rPr>
          <w:rFonts w:ascii="Amiri" w:hAnsi="Amiri" w:eastAsia="Amiri" w:cs="Amiri"/>
          <w:color w:val="111111"/>
          <w:sz w:val="28"/>
          <w:sz w:val="28"/>
          <w:szCs w:val="28"/>
          <w:rtl w:val="true"/>
          <w:lang w:bidi="ar-SA"/>
        </w:rPr>
        <w:t xml:space="preserve">فقهية، تحقيق الشيخ عباس الحاجياني، 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3900168_2870459653"/>
      <w:bookmarkStart w:id="1375" w:name="_Toc609"/>
      <w:bookmarkEnd w:id="1374"/>
      <w:r>
        <w:rPr/>
        <w:t>303</w:t>
      </w:r>
      <w:r>
        <w:rPr>
          <w:rtl w:val="true"/>
        </w:rPr>
        <w:t xml:space="preserve">- </w:t>
      </w:r>
      <w:r>
        <w:rPr>
          <w:rtl w:val="true"/>
        </w:rPr>
        <w:t>الفوائد الرجالية</w:t>
      </w:r>
      <w:r>
        <w:rPr>
          <w:rtl w:val="true"/>
        </w:rPr>
        <w:t>.</w:t>
      </w:r>
      <w:bookmarkEnd w:id="1375"/>
    </w:p>
    <w:p>
      <w:pPr>
        <w:pStyle w:val="BookText"/>
        <w:rPr/>
      </w:pPr>
      <w:r>
        <w:rPr>
          <w:rFonts w:ascii="Amiri" w:hAnsi="Amiri" w:eastAsia="Amiri" w:cs="Amiri"/>
          <w:color w:val="111111"/>
          <w:sz w:val="28"/>
          <w:sz w:val="28"/>
          <w:szCs w:val="28"/>
          <w:rtl w:val="true"/>
          <w:lang w:bidi="ar-SA"/>
        </w:rPr>
        <w:t xml:space="preserve">ذكر الطهراني في 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والجلالي في فهرس التراث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 xml:space="preserve">كتبها في سامراء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Heading4"/>
        <w:numPr>
          <w:ilvl w:val="3"/>
          <w:numId w:val="1"/>
        </w:numPr>
        <w:rPr/>
      </w:pPr>
      <w:bookmarkStart w:id="1376" w:name="__RefHeading___Toc3900170_2870459653"/>
      <w:bookmarkStart w:id="1377" w:name="_Toc610"/>
      <w:bookmarkEnd w:id="1376"/>
      <w:r>
        <w:rPr/>
        <w:t>304</w:t>
      </w:r>
      <w:r>
        <w:rPr>
          <w:rtl w:val="true"/>
        </w:rPr>
        <w:t xml:space="preserve">- </w:t>
      </w:r>
      <w:r>
        <w:rPr>
          <w:rtl w:val="true"/>
        </w:rPr>
        <w:t>المنطق المشجر</w:t>
      </w:r>
      <w:r>
        <w:rPr>
          <w:rtl w:val="true"/>
        </w:rPr>
        <w:t>.</w:t>
      </w:r>
      <w:bookmarkEnd w:id="1377"/>
    </w:p>
    <w:p>
      <w:pPr>
        <w:pStyle w:val="Heading5"/>
        <w:numPr>
          <w:ilvl w:val="4"/>
          <w:numId w:val="1"/>
        </w:numPr>
        <w:rPr/>
      </w:pPr>
      <w:bookmarkStart w:id="1378" w:name="__RefHeading___Toc3900172_2870459653"/>
      <w:bookmarkStart w:id="1379" w:name="_Toc611"/>
      <w:bookmarkEnd w:id="1378"/>
      <w:r>
        <w:rPr>
          <w:rtl w:val="true"/>
        </w:rPr>
        <w:t>اشارة</w:t>
      </w:r>
      <w:bookmarkEnd w:id="1379"/>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16332</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80" w:name="__RefHeading___Toc3900174_2870459653"/>
      <w:bookmarkStart w:id="1381" w:name="_Toc612"/>
      <w:bookmarkEnd w:id="1380"/>
      <w:r>
        <w:rPr>
          <w:rtl w:val="true"/>
        </w:rPr>
        <w:t>النسخ</w:t>
      </w:r>
      <w:r>
        <w:rPr>
          <w:rtl w:val="true"/>
        </w:rPr>
        <w:t>:</w:t>
      </w:r>
      <w:bookmarkStart w:id="1382" w:name="pg9187_91853"/>
      <w:bookmarkEnd w:id="1381"/>
    </w:p>
    <w:p>
      <w:pPr>
        <w:pStyle w:val="BookText"/>
        <w:rPr/>
      </w:pPr>
      <w:bookmarkEnd w:id="1382"/>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مكتبة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6324</w:t>
      </w:r>
    </w:p>
    <w:p>
      <w:pPr>
        <w:pStyle w:val="BookText"/>
        <w:rPr/>
      </w:pPr>
      <w:r>
        <w:rPr>
          <w:rFonts w:ascii="Amiri" w:hAnsi="Amiri" w:eastAsia="Amiri" w:cs="Amiri"/>
          <w:color w:val="111111"/>
          <w:sz w:val="28"/>
          <w:sz w:val="28"/>
          <w:szCs w:val="28"/>
          <w:rtl w:val="true"/>
          <w:lang w:bidi="ar-SA"/>
        </w:rPr>
        <w:t>أوله الحمدلله الذي هدانا سواء الطريق وجعل لنا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فهذه مختصر من المطالب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يوجد في طومار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6324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فضل الله النوري بقلم النستعليق في 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مشجر بالذهب والورد الملون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مكتبة ملك المجلد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وهو في تلك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بعون الملك الوهاب في يوم سه شنبة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أول سنة</w:t>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كتبه الحقير الفقير فضل الله النوري</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3900176_2870459653"/>
      <w:bookmarkStart w:id="1384" w:name="_Toc613"/>
      <w:bookmarkEnd w:id="1383"/>
      <w:r>
        <w:rPr/>
        <w:t>305</w:t>
      </w:r>
      <w:r>
        <w:rPr>
          <w:rtl w:val="true"/>
        </w:rPr>
        <w:t xml:space="preserve">- </w:t>
      </w:r>
      <w:r>
        <w:rPr>
          <w:rtl w:val="true"/>
        </w:rPr>
        <w:t>أجوبة المسائل</w:t>
      </w:r>
      <w:r>
        <w:rPr>
          <w:rtl w:val="true"/>
        </w:rPr>
        <w:t>.</w:t>
      </w:r>
      <w:bookmarkEnd w:id="1384"/>
    </w:p>
    <w:p>
      <w:pPr>
        <w:pStyle w:val="Heading5"/>
        <w:numPr>
          <w:ilvl w:val="4"/>
          <w:numId w:val="1"/>
        </w:numPr>
        <w:rPr/>
      </w:pPr>
      <w:bookmarkStart w:id="1385" w:name="__RefHeading___Toc3900178_2870459653"/>
      <w:bookmarkStart w:id="1386" w:name="_Toc614"/>
      <w:bookmarkEnd w:id="1385"/>
      <w:r>
        <w:rPr>
          <w:rtl w:val="true"/>
        </w:rPr>
        <w:t>اشارة</w:t>
      </w:r>
      <w:bookmarkEnd w:id="1386"/>
    </w:p>
    <w:p>
      <w:pPr>
        <w:pStyle w:val="BookText"/>
        <w:rPr/>
      </w:pPr>
      <w:r>
        <w:rPr>
          <w:rFonts w:ascii="Amiri" w:hAnsi="Amiri" w:eastAsia="Amiri" w:cs="Amiri"/>
          <w:color w:val="111111"/>
          <w:sz w:val="28"/>
          <w:sz w:val="28"/>
          <w:szCs w:val="28"/>
          <w:rtl w:val="true"/>
          <w:lang w:bidi="ar-SA"/>
        </w:rPr>
        <w:t xml:space="preserve">فارسي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شصت مسألة من فتاوى الميرزا الشيرازي جمعها تلميذه الشيخ</w:t>
      </w:r>
    </w:p>
    <w:p>
      <w:pPr>
        <w:pStyle w:val="BookText"/>
        <w:rPr/>
      </w:pPr>
      <w:r>
        <w:rPr>
          <w:rFonts w:ascii="Amiri" w:hAnsi="Amiri" w:eastAsia="Amiri" w:cs="Amiri"/>
          <w:color w:val="111111"/>
          <w:sz w:val="28"/>
          <w:sz w:val="28"/>
          <w:szCs w:val="28"/>
          <w:rtl w:val="true"/>
          <w:lang w:bidi="ar-SA"/>
        </w:rPr>
        <w:t>فضل الله النوري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189/14</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3900180_2870459653"/>
      <w:bookmarkStart w:id="1388" w:name="_Toc615"/>
      <w:bookmarkEnd w:id="1387"/>
      <w:r>
        <w:rPr>
          <w:rtl w:val="true"/>
        </w:rPr>
        <w:t>النسخ</w:t>
      </w:r>
      <w:r>
        <w:rPr>
          <w:rtl w:val="true"/>
        </w:rPr>
        <w:t>:</w:t>
      </w:r>
      <w:bookmarkEnd w:id="1388"/>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خوانساري، تاريخ</w:t>
      </w:r>
    </w:p>
    <w:p>
      <w:pPr>
        <w:pStyle w:val="BookText"/>
        <w:rPr/>
      </w:pP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فهرستگان نسخه هاي خطي إيران فنخا</w:t>
      </w:r>
      <w:r>
        <w:rPr>
          <w:rFonts w:eastAsia="IRNazanin" w:cs="IRNazanin"/>
          <w:color w:val="111111"/>
          <w:sz w:val="28"/>
          <w:szCs w:val="28"/>
          <w:rtl w:val="true"/>
          <w:lang w:bidi="fa-IR"/>
        </w:rPr>
        <w:t xml:space="preserve">): </w:t>
      </w:r>
      <w:r>
        <w:rPr>
          <w:rFonts w:eastAsia="IRNazanin" w:cs="IRNazanin"/>
          <w:color w:val="111111"/>
          <w:sz w:val="28"/>
          <w:szCs w:val="28"/>
          <w:lang w:bidi="fa-IR"/>
        </w:rPr>
        <w:t>788.1</w:t>
      </w:r>
    </w:p>
    <w:p>
      <w:pPr>
        <w:pStyle w:val="Heading4"/>
        <w:numPr>
          <w:ilvl w:val="3"/>
          <w:numId w:val="1"/>
        </w:numPr>
        <w:rPr/>
      </w:pPr>
      <w:bookmarkStart w:id="1389" w:name="__RefHeading___Toc3900182_2870459653"/>
      <w:bookmarkStart w:id="1390" w:name="_Toc616"/>
      <w:bookmarkEnd w:id="1389"/>
      <w:r>
        <w:rPr/>
        <w:t>306</w:t>
      </w:r>
      <w:r>
        <w:rPr>
          <w:rtl w:val="true"/>
        </w:rPr>
        <w:t xml:space="preserve">- </w:t>
      </w:r>
      <w:r>
        <w:rPr>
          <w:rtl w:val="true"/>
        </w:rPr>
        <w:t>كتاب الأغسال</w:t>
      </w:r>
      <w:r>
        <w:rPr>
          <w:rtl w:val="true"/>
        </w:rPr>
        <w:t>.</w:t>
      </w:r>
      <w:bookmarkEnd w:id="1390"/>
    </w:p>
    <w:p>
      <w:pPr>
        <w:pStyle w:val="BookText"/>
        <w:rPr/>
      </w:pPr>
      <w:r>
        <w:rPr>
          <w:rFonts w:ascii="Amiri" w:hAnsi="Amiri" w:eastAsia="Amiri" w:cs="Amiri"/>
          <w:color w:val="111111"/>
          <w:sz w:val="28"/>
          <w:sz w:val="28"/>
          <w:szCs w:val="28"/>
          <w:rtl w:val="true"/>
          <w:lang w:bidi="ar-SA"/>
        </w:rPr>
        <w:t>تقرير لبحث السيد محمد حسن الشيرازي كما ذكر ذلك الأوردبادي في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موسوعته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1391" w:name="pg9187_91854"/>
    </w:p>
    <w:p>
      <w:pPr>
        <w:pStyle w:val="Heading4"/>
        <w:numPr>
          <w:ilvl w:val="3"/>
          <w:numId w:val="1"/>
        </w:numPr>
        <w:rPr/>
      </w:pPr>
      <w:bookmarkStart w:id="1392" w:name="__RefHeading___Toc3900184_2870459653"/>
      <w:bookmarkStart w:id="1393" w:name="_Toc617"/>
      <w:bookmarkEnd w:id="1391"/>
      <w:bookmarkEnd w:id="1392"/>
      <w:r>
        <w:rPr/>
        <w:t>307</w:t>
      </w:r>
      <w:r>
        <w:rPr>
          <w:rtl w:val="true"/>
        </w:rPr>
        <w:t xml:space="preserve">- </w:t>
      </w:r>
      <w:r>
        <w:rPr>
          <w:rtl w:val="true"/>
        </w:rPr>
        <w:t>قاعدة أن الإسلام يجب ما قبله</w:t>
      </w:r>
      <w:r>
        <w:rPr>
          <w:rtl w:val="true"/>
        </w:rPr>
        <w:t>.</w:t>
      </w:r>
      <w:bookmarkEnd w:id="1393"/>
    </w:p>
    <w:p>
      <w:pPr>
        <w:pStyle w:val="Heading5"/>
        <w:numPr>
          <w:ilvl w:val="4"/>
          <w:numId w:val="1"/>
        </w:numPr>
        <w:rPr/>
      </w:pPr>
      <w:bookmarkStart w:id="1394" w:name="__RefHeading___Toc3900186_2870459653"/>
      <w:bookmarkStart w:id="1395" w:name="_Toc618"/>
      <w:bookmarkEnd w:id="1394"/>
      <w:r>
        <w:rPr>
          <w:rtl w:val="true"/>
        </w:rPr>
        <w:t>اشارة</w:t>
      </w:r>
      <w:bookmarkEnd w:id="1395"/>
    </w:p>
    <w:p>
      <w:pPr>
        <w:pStyle w:val="BookText"/>
        <w:rPr/>
      </w:pPr>
      <w:r>
        <w:rPr>
          <w:rFonts w:ascii="Amiri" w:hAnsi="Amiri" w:eastAsia="Amiri" w:cs="Amiri"/>
          <w:color w:val="111111"/>
          <w:sz w:val="28"/>
          <w:sz w:val="28"/>
          <w:szCs w:val="28"/>
          <w:rtl w:val="true"/>
          <w:lang w:bidi="ar-SA"/>
        </w:rPr>
        <w:t>وقد نسخها الشيخ أسد الله الزنجاني بخطه وكتب على الحاشية العليا من الصفحة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بحث الأستاذ الأكبر ويقصد به السيد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السيد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بحث هذه القاعدة استطراداً عند بحثه لكتاب الزكاة</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3900188_2870459653"/>
      <w:bookmarkStart w:id="1397" w:name="_Toc619"/>
      <w:bookmarkEnd w:id="1396"/>
      <w:r>
        <w:rPr>
          <w:rtl w:val="true"/>
        </w:rPr>
        <w:t>النسخ</w:t>
      </w:r>
      <w:r>
        <w:rPr>
          <w:rtl w:val="true"/>
        </w:rPr>
        <w:t>:</w:t>
      </w:r>
      <w:bookmarkEnd w:id="1397"/>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من الأصحاب الاعتماد على قاعدة الجب في كثير من</w:t>
      </w:r>
    </w:p>
    <w:p>
      <w:pPr>
        <w:pStyle w:val="BookText"/>
        <w:rPr/>
      </w:pP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لو دفعوا إلى أحد شيئاً وديعة لم يجز التصرف بها إلحاقاً للأمانة</w:t>
      </w:r>
    </w:p>
    <w:p>
      <w:pPr>
        <w:pStyle w:val="BookText"/>
        <w:rPr/>
      </w:pPr>
      <w:r>
        <w:rPr>
          <w:rFonts w:ascii="Amiri" w:hAnsi="Amiri" w:eastAsia="Amiri" w:cs="Amiri"/>
          <w:color w:val="111111"/>
          <w:sz w:val="28"/>
          <w:sz w:val="28"/>
          <w:szCs w:val="28"/>
          <w:rtl w:val="true"/>
          <w:lang w:bidi="ar-SA"/>
        </w:rPr>
        <w:t xml:space="preserve">بالأمان هذا آخر ما ارتأيناه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النوري، محمد أمين بن ملا محمد إبراهيم الأيلكاني</w:t>
      </w:r>
    </w:p>
    <w:p>
      <w:pPr>
        <w:pStyle w:val="Heading4"/>
        <w:numPr>
          <w:ilvl w:val="3"/>
          <w:numId w:val="1"/>
        </w:numPr>
        <w:rPr/>
      </w:pPr>
      <w:bookmarkStart w:id="1398" w:name="__RefHeading___Toc3900190_2870459653"/>
      <w:bookmarkStart w:id="1399" w:name="_Toc620"/>
      <w:bookmarkEnd w:id="1398"/>
      <w:r>
        <w:rPr/>
        <w:t>308</w:t>
      </w:r>
      <w:r>
        <w:rPr>
          <w:rtl w:val="true"/>
        </w:rPr>
        <w:t xml:space="preserve">- </w:t>
      </w:r>
      <w:r>
        <w:rPr>
          <w:rtl w:val="true"/>
        </w:rPr>
        <w:t>تقريرات</w:t>
      </w:r>
      <w:r>
        <w:rPr>
          <w:rtl w:val="true"/>
        </w:rPr>
        <w:t>.</w:t>
      </w:r>
      <w:bookmarkEnd w:id="1399"/>
    </w:p>
    <w:p>
      <w:pPr>
        <w:pStyle w:val="BookText"/>
        <w:rPr/>
      </w:pPr>
      <w:r>
        <w:rPr>
          <w:rFonts w:ascii="IRNazanin" w:hAnsi="IRNazanin" w:eastAsia="IRNazanin"/>
          <w:color w:val="111111"/>
          <w:sz w:val="28"/>
          <w:sz w:val="28"/>
          <w:szCs w:val="28"/>
          <w:rtl w:val="true"/>
          <w:lang w:bidi="fa-IR"/>
        </w:rPr>
        <w:t xml:space="preserve">قال في الطبقات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له تقریرات درسه في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النوري، الشيخ موسى ابن اخت العلّامة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1400" w:name="__RefHeading___Toc3900192_2870459653"/>
      <w:bookmarkStart w:id="1401" w:name="_Toc621"/>
      <w:bookmarkEnd w:id="1400"/>
      <w:r>
        <w:rPr/>
        <w:t>309</w:t>
      </w:r>
      <w:r>
        <w:rPr>
          <w:rtl w:val="true"/>
        </w:rPr>
        <w:t xml:space="preserve">- </w:t>
      </w:r>
      <w:r>
        <w:rPr>
          <w:rtl w:val="true"/>
        </w:rPr>
        <w:t>تقريرات</w:t>
      </w:r>
      <w:r>
        <w:rPr>
          <w:rtl w:val="true"/>
        </w:rPr>
        <w:t>.</w:t>
      </w:r>
      <w:bookmarkEnd w:id="1401"/>
    </w:p>
    <w:p>
      <w:pPr>
        <w:pStyle w:val="BookText"/>
        <w:rPr/>
      </w:pPr>
      <w:r>
        <w:rPr>
          <w:rFonts w:ascii="Amiri" w:hAnsi="Amiri" w:eastAsia="Amiri" w:cs="Amiri"/>
          <w:color w:val="111111"/>
          <w:sz w:val="28"/>
          <w:sz w:val="28"/>
          <w:szCs w:val="28"/>
          <w:rtl w:val="true"/>
          <w:lang w:bidi="ar-SA"/>
        </w:rPr>
        <w:t>قال في هدية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تشرف إلى سامراء بعد الثلاثمائة، وكان يستفيد من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آية الله ويكتب تقريراته</w:t>
      </w:r>
      <w:r>
        <w:rPr>
          <w:rFonts w:eastAsia="Amiri" w:cs="Amiri" w:ascii="Amiri" w:hAnsi="Amiri"/>
          <w:color w:val="111111"/>
          <w:sz w:val="28"/>
          <w:szCs w:val="28"/>
          <w:rtl w:val="true"/>
          <w:lang w:bidi="ar-SA"/>
        </w:rPr>
        <w:t xml:space="preserve">). </w:t>
      </w:r>
      <w:bookmarkStart w:id="1402" w:name="pg9187_91855"/>
    </w:p>
    <w:p>
      <w:pPr>
        <w:pStyle w:val="Heading3"/>
        <w:numPr>
          <w:ilvl w:val="2"/>
          <w:numId w:val="1"/>
        </w:numPr>
        <w:rPr/>
      </w:pPr>
      <w:bookmarkStart w:id="1403" w:name="__RefHeading___Toc3900194_2870459653"/>
      <w:bookmarkStart w:id="1404" w:name="_Toc622"/>
      <w:bookmarkEnd w:id="1402"/>
      <w:bookmarkEnd w:id="1403"/>
      <w:r>
        <w:rPr>
          <w:rtl w:val="true"/>
        </w:rPr>
        <w:t xml:space="preserve">النجفي، السيد محمد بن أحمد توفي بعد </w:t>
      </w:r>
      <w:r>
        <w:rPr/>
        <w:t>1309</w:t>
      </w:r>
      <w:r>
        <w:rPr>
          <w:rtl w:val="true"/>
        </w:rPr>
        <w:t>ه</w:t>
      </w:r>
      <w:r>
        <w:rPr>
          <w:rtl w:val="true"/>
        </w:rPr>
        <w:t>-)</w:t>
      </w:r>
      <w:bookmarkEnd w:id="1404"/>
    </w:p>
    <w:p>
      <w:pPr>
        <w:pStyle w:val="Heading4"/>
        <w:numPr>
          <w:ilvl w:val="3"/>
          <w:numId w:val="1"/>
        </w:numPr>
        <w:rPr/>
      </w:pPr>
      <w:bookmarkStart w:id="1405" w:name="__RefHeading___Toc3900196_2870459653"/>
      <w:bookmarkStart w:id="1406" w:name="_Toc623"/>
      <w:bookmarkEnd w:id="1405"/>
      <w:r>
        <w:rPr/>
        <w:t>310</w:t>
      </w:r>
      <w:r>
        <w:rPr>
          <w:rtl w:val="true"/>
        </w:rPr>
        <w:t xml:space="preserve">- </w:t>
      </w:r>
      <w:r>
        <w:rPr>
          <w:rtl w:val="true"/>
        </w:rPr>
        <w:t>هداية المجاهدين في رد الشيخية</w:t>
      </w:r>
      <w:r>
        <w:rPr>
          <w:rtl w:val="true"/>
        </w:rPr>
        <w:t>.</w:t>
      </w:r>
      <w:bookmarkEnd w:id="1406"/>
    </w:p>
    <w:p>
      <w:pPr>
        <w:pStyle w:val="BookText"/>
        <w:rPr/>
      </w:pPr>
      <w:r>
        <w:rPr>
          <w:rFonts w:ascii="Amiri" w:hAnsi="Amiri" w:eastAsia="Amiri" w:cs="Amiri"/>
          <w:color w:val="111111"/>
          <w:sz w:val="28"/>
          <w:sz w:val="28"/>
          <w:szCs w:val="28"/>
          <w:rtl w:val="true"/>
          <w:lang w:bidi="ar-SA"/>
        </w:rPr>
        <w:t>قال في هدية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ألَّفه في سامراء وفرغه منه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أطرى فيه أستاذه السيد المجدّد كثيراً ومدحه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بخطه عند السيد شهاب الدين المرعشي </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الهاء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7" w:name="pg9187_91858"/>
      <w:bookmarkStart w:id="1408" w:name="pg9187_91858"/>
      <w:bookmarkEnd w:id="1408"/>
    </w:p>
    <w:p>
      <w:pPr>
        <w:pStyle w:val="Heading2"/>
        <w:numPr>
          <w:ilvl w:val="1"/>
          <w:numId w:val="1"/>
        </w:numPr>
        <w:rPr/>
      </w:pPr>
      <w:bookmarkStart w:id="1409" w:name="pg9187_91858"/>
      <w:bookmarkStart w:id="1410" w:name="__RefHeading___Toc3900198_2870459653"/>
      <w:bookmarkStart w:id="1411" w:name="_Toc624"/>
      <w:bookmarkEnd w:id="1409"/>
      <w:bookmarkEnd w:id="1410"/>
      <w:r>
        <w:rPr>
          <w:rtl w:val="true"/>
        </w:rPr>
        <w:t>حرف الهاء</w:t>
      </w:r>
      <w:bookmarkEnd w:id="1411"/>
    </w:p>
    <w:p>
      <w:pPr>
        <w:pStyle w:val="Heading3"/>
        <w:numPr>
          <w:ilvl w:val="2"/>
          <w:numId w:val="1"/>
        </w:numPr>
        <w:rPr/>
      </w:pPr>
      <w:bookmarkStart w:id="1412" w:name="__RefHeading___Toc3900200_2870459653"/>
      <w:bookmarkStart w:id="1413" w:name="_Toc625"/>
      <w:bookmarkEnd w:id="1412"/>
      <w:r>
        <w:rPr>
          <w:rtl w:val="true"/>
        </w:rPr>
        <w:t>الهروي، المولى محمد تقي</w:t>
      </w:r>
      <w:r>
        <w:rPr>
          <w:rtl w:val="true"/>
        </w:rPr>
        <w:t>.</w:t>
      </w:r>
      <w:bookmarkEnd w:id="1413"/>
    </w:p>
    <w:p>
      <w:pPr>
        <w:pStyle w:val="Heading4"/>
        <w:numPr>
          <w:ilvl w:val="3"/>
          <w:numId w:val="1"/>
        </w:numPr>
        <w:rPr/>
      </w:pPr>
      <w:bookmarkStart w:id="1414" w:name="__RefHeading___Toc3900202_2870459653"/>
      <w:bookmarkStart w:id="1415" w:name="_Toc626"/>
      <w:bookmarkEnd w:id="1414"/>
      <w:r>
        <w:rPr/>
        <w:t>311</w:t>
      </w:r>
      <w:r>
        <w:rPr>
          <w:rtl w:val="true"/>
        </w:rPr>
        <w:t xml:space="preserve">- </w:t>
      </w:r>
      <w:r>
        <w:rPr>
          <w:rtl w:val="true"/>
        </w:rPr>
        <w:t xml:space="preserve">التعليق والتنجيز والشرط </w:t>
      </w:r>
      <w:r>
        <w:rPr>
          <w:rtl w:val="true"/>
        </w:rPr>
        <w:t>(</w:t>
      </w:r>
      <w:r>
        <w:rPr>
          <w:rtl w:val="true"/>
        </w:rPr>
        <w:t>رسالة</w:t>
      </w:r>
      <w:r>
        <w:rPr>
          <w:rtl w:val="true"/>
        </w:rPr>
        <w:t xml:space="preserve">) </w:t>
      </w:r>
      <w:r>
        <w:rPr>
          <w:rtl w:val="true"/>
        </w:rPr>
        <w:t>في</w:t>
      </w:r>
      <w:r>
        <w:rPr>
          <w:rtl w:val="true"/>
        </w:rPr>
        <w:t>).</w:t>
      </w:r>
      <w:bookmarkEnd w:id="1415"/>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التعليق، الثاني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في سامراء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بخطه في مكتبة الشيخ</w:t>
      </w:r>
    </w:p>
    <w:p>
      <w:pPr>
        <w:pStyle w:val="BookText"/>
        <w:rPr/>
      </w:pPr>
      <w:r>
        <w:rPr>
          <w:rFonts w:ascii="Amiri" w:hAnsi="Amiri" w:eastAsia="Amiri" w:cs="Amiri"/>
          <w:color w:val="111111"/>
          <w:sz w:val="28"/>
          <w:sz w:val="28"/>
          <w:szCs w:val="28"/>
          <w:rtl w:val="true"/>
          <w:lang w:bidi="ar-SA"/>
        </w:rPr>
        <w:t>علي كاشف الغطاء</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3900204_2870459653"/>
      <w:bookmarkStart w:id="1417" w:name="_Toc627"/>
      <w:bookmarkEnd w:id="1416"/>
      <w:r>
        <w:rPr>
          <w:rtl w:val="true"/>
        </w:rPr>
        <w:t xml:space="preserve">الهزار جريبي، المولى محمد قاسم بن محمد رضا </w:t>
      </w:r>
      <w:r>
        <w:rPr>
          <w:rtl w:val="true"/>
        </w:rPr>
        <w:t>(</w:t>
      </w:r>
      <w:r>
        <w:rPr>
          <w:rtl w:val="true"/>
        </w:rPr>
        <w:t xml:space="preserve">ت </w:t>
      </w:r>
      <w:r>
        <w:rPr/>
        <w:t>1132</w:t>
      </w:r>
      <w:r>
        <w:rPr>
          <w:rtl w:val="true"/>
        </w:rPr>
        <w:t xml:space="preserve"> </w:t>
      </w:r>
      <w:r>
        <w:rPr>
          <w:rtl w:val="true"/>
        </w:rPr>
        <w:t>ه</w:t>
      </w:r>
      <w:r>
        <w:rPr>
          <w:rtl w:val="true"/>
        </w:rPr>
        <w:t>-)</w:t>
      </w:r>
      <w:bookmarkEnd w:id="1417"/>
    </w:p>
    <w:p>
      <w:pPr>
        <w:pStyle w:val="Heading4"/>
        <w:numPr>
          <w:ilvl w:val="3"/>
          <w:numId w:val="1"/>
        </w:numPr>
        <w:rPr/>
      </w:pPr>
      <w:bookmarkStart w:id="1418" w:name="__RefHeading___Toc3900206_2870459653"/>
      <w:bookmarkStart w:id="1419" w:name="_Toc628"/>
      <w:bookmarkEnd w:id="1418"/>
      <w:r>
        <w:rPr>
          <w:rtl w:val="true"/>
        </w:rPr>
        <w:t>اشارة</w:t>
      </w:r>
      <w:bookmarkEnd w:id="1419"/>
    </w:p>
    <w:p>
      <w:pPr>
        <w:pStyle w:val="BookText"/>
        <w:rPr/>
      </w:pPr>
      <w:r>
        <w:rPr>
          <w:rStyle w:val="FootnoteAnchor"/>
          <w:rtl w:val="true"/>
        </w:rPr>
        <w:footnoteReference w:id="69"/>
      </w:r>
    </w:p>
    <w:p>
      <w:pPr>
        <w:pStyle w:val="Heading4"/>
        <w:numPr>
          <w:ilvl w:val="3"/>
          <w:numId w:val="1"/>
        </w:numPr>
        <w:rPr/>
      </w:pPr>
      <w:bookmarkStart w:id="1420" w:name="__RefHeading___Toc3900208_2870459653"/>
      <w:bookmarkStart w:id="1421" w:name="_Toc629"/>
      <w:bookmarkEnd w:id="1420"/>
      <w:r>
        <w:rPr/>
        <w:t>312</w:t>
      </w:r>
      <w:r>
        <w:rPr>
          <w:rtl w:val="true"/>
        </w:rPr>
        <w:t xml:space="preserve">- </w:t>
      </w:r>
      <w:r>
        <w:rPr>
          <w:rtl w:val="true"/>
        </w:rPr>
        <w:t>زيارة سلام على آل يس</w:t>
      </w:r>
      <w:r>
        <w:rPr>
          <w:rtl w:val="true"/>
        </w:rPr>
        <w:t>.</w:t>
      </w:r>
      <w:bookmarkEnd w:id="142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أقرب المجازات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شيخنا المحسن في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كتب قال شيخنا المحس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هادي آل كاشف الغطاء بالنجف كتاب المزار بخطه الشريف ألّفه سنة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ألحق به زيارة 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بجنب شاطئ سامراء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وقف النسخة وجعل التولية لولده</w:t>
      </w:r>
      <w:r>
        <w:rPr>
          <w:rFonts w:eastAsia="Amiri" w:cs="Amiri" w:ascii="Amiri" w:hAnsi="Amiri"/>
          <w:color w:val="111111"/>
          <w:sz w:val="28"/>
          <w:szCs w:val="28"/>
          <w:rtl w:val="true"/>
          <w:lang w:bidi="ar-SA"/>
        </w:rPr>
        <w:t xml:space="preserve">...). </w:t>
      </w:r>
      <w:bookmarkStart w:id="1422" w:name="pg9187_91859"/>
    </w:p>
    <w:p>
      <w:pPr>
        <w:pStyle w:val="Heading3"/>
        <w:numPr>
          <w:ilvl w:val="2"/>
          <w:numId w:val="1"/>
        </w:numPr>
        <w:rPr/>
      </w:pPr>
      <w:bookmarkStart w:id="1423" w:name="__RefHeading___Toc3900210_2870459653"/>
      <w:bookmarkStart w:id="1424" w:name="_Toc630"/>
      <w:bookmarkEnd w:id="1422"/>
      <w:bookmarkEnd w:id="1423"/>
      <w:r>
        <w:rPr>
          <w:rtl w:val="true"/>
        </w:rPr>
        <w:t xml:space="preserve">الهمداني، محمد رضا بن علي نقي الواعظ </w:t>
      </w:r>
      <w:r>
        <w:rPr>
          <w:rtl w:val="true"/>
        </w:rPr>
        <w:t>(</w:t>
      </w:r>
      <w:r>
        <w:rPr>
          <w:rtl w:val="true"/>
        </w:rPr>
        <w:t xml:space="preserve">ت </w:t>
      </w:r>
      <w:r>
        <w:rPr/>
        <w:t>1318</w:t>
      </w:r>
      <w:r>
        <w:rPr>
          <w:rtl w:val="true"/>
        </w:rPr>
        <w:t>ه</w:t>
      </w:r>
      <w:r>
        <w:rPr>
          <w:rtl w:val="true"/>
        </w:rPr>
        <w:t>-)</w:t>
      </w:r>
      <w:bookmarkEnd w:id="1424"/>
    </w:p>
    <w:p>
      <w:pPr>
        <w:pStyle w:val="Heading4"/>
        <w:numPr>
          <w:ilvl w:val="3"/>
          <w:numId w:val="1"/>
        </w:numPr>
        <w:rPr/>
      </w:pPr>
      <w:bookmarkStart w:id="1425" w:name="__RefHeading___Toc3900212_2870459653"/>
      <w:bookmarkStart w:id="1426" w:name="_Toc631"/>
      <w:bookmarkEnd w:id="1425"/>
      <w:r>
        <w:rPr/>
        <w:t>313</w:t>
      </w:r>
      <w:r>
        <w:rPr>
          <w:rtl w:val="true"/>
        </w:rPr>
        <w:t xml:space="preserve">- </w:t>
      </w:r>
      <w:r>
        <w:rPr>
          <w:rtl w:val="true"/>
        </w:rPr>
        <w:t>السيف المسلول في الرد على الشيخية</w:t>
      </w:r>
      <w:r>
        <w:rPr>
          <w:rtl w:val="true"/>
        </w:rPr>
        <w:t>.</w:t>
      </w:r>
      <w:bookmarkEnd w:id="1426"/>
    </w:p>
    <w:p>
      <w:pPr>
        <w:pStyle w:val="BookText"/>
        <w:rPr/>
      </w:pPr>
      <w:r>
        <w:rPr>
          <w:rFonts w:ascii="Amiri" w:hAnsi="Amiri" w:eastAsia="Amiri" w:cs="Amiri"/>
          <w:color w:val="111111"/>
          <w:sz w:val="28"/>
          <w:sz w:val="28"/>
          <w:szCs w:val="28"/>
          <w:rtl w:val="true"/>
          <w:lang w:bidi="ar-SA"/>
        </w:rPr>
        <w:t>يظهر من ترجمته في مآثر الكبراء أنه ألّفه في سامراء،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المحلّاتي، مآثر الكبراء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Heading4"/>
        <w:numPr>
          <w:ilvl w:val="3"/>
          <w:numId w:val="1"/>
        </w:numPr>
        <w:rPr/>
      </w:pPr>
      <w:bookmarkStart w:id="1427" w:name="__RefHeading___Toc3900214_2870459653"/>
      <w:bookmarkStart w:id="1428" w:name="_Toc632"/>
      <w:bookmarkEnd w:id="1427"/>
      <w:r>
        <w:rPr/>
        <w:t>314</w:t>
      </w:r>
      <w:r>
        <w:rPr>
          <w:rtl w:val="true"/>
        </w:rPr>
        <w:t xml:space="preserve">- </w:t>
      </w:r>
      <w:r>
        <w:rPr>
          <w:rtl w:val="true"/>
        </w:rPr>
        <w:t xml:space="preserve">هدية النَّملة إلى مرجع الملة </w:t>
      </w:r>
      <w:r>
        <w:rPr>
          <w:rtl w:val="true"/>
        </w:rPr>
        <w:t>.</w:t>
      </w:r>
      <w:bookmarkEnd w:id="1428"/>
    </w:p>
    <w:p>
      <w:pPr>
        <w:pStyle w:val="Heading5"/>
        <w:numPr>
          <w:ilvl w:val="4"/>
          <w:numId w:val="1"/>
        </w:numPr>
        <w:rPr/>
      </w:pPr>
      <w:bookmarkStart w:id="1429" w:name="__RefHeading___Toc3900216_2870459653"/>
      <w:bookmarkStart w:id="1430" w:name="_Toc633"/>
      <w:bookmarkEnd w:id="1429"/>
      <w:r>
        <w:rPr>
          <w:rtl w:val="true"/>
        </w:rPr>
        <w:t>اشارة</w:t>
      </w:r>
      <w:bookmarkEnd w:id="1430"/>
    </w:p>
    <w:p>
      <w:pPr>
        <w:pStyle w:val="BookText"/>
        <w:rPr/>
      </w:pPr>
      <w:r>
        <w:rPr>
          <w:rFonts w:ascii="Amiri" w:hAnsi="Amiri" w:eastAsia="Amiri" w:cs="Amiri"/>
          <w:color w:val="111111"/>
          <w:sz w:val="28"/>
          <w:sz w:val="28"/>
          <w:szCs w:val="28"/>
          <w:rtl w:val="true"/>
          <w:lang w:bidi="ar-SA"/>
        </w:rPr>
        <w:t>تاريخ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الثاني من جمادى الآخرة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محل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تكليف الناس في زمان الغيبة الصغرى والكبرى</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3900218_2870459653"/>
      <w:bookmarkStart w:id="1432" w:name="_Toc634"/>
      <w:bookmarkEnd w:id="1431"/>
      <w:r>
        <w:rPr>
          <w:rtl w:val="true"/>
        </w:rPr>
        <w:t>النسخ</w:t>
      </w:r>
      <w:r>
        <w:rPr>
          <w:rtl w:val="true"/>
        </w:rPr>
        <w:t>:</w:t>
      </w:r>
      <w:bookmarkEnd w:id="1432"/>
    </w:p>
    <w:p>
      <w:pPr>
        <w:pStyle w:val="BookText"/>
        <w:rPr/>
      </w:pPr>
      <w:r>
        <w:rPr>
          <w:rFonts w:ascii="IRNazanin" w:hAnsi="IRNazanin" w:eastAsia="IRNazanin"/>
          <w:color w:val="111111"/>
          <w:sz w:val="28"/>
          <w:sz w:val="28"/>
          <w:szCs w:val="28"/>
          <w:rtl w:val="true"/>
          <w:lang w:bidi="fa-IR"/>
        </w:rPr>
        <w:t xml:space="preserve">ينظر 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751/34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w:t>
      </w:r>
    </w:p>
    <w:p>
      <w:pPr>
        <w:pStyle w:val="BookText"/>
        <w:rPr/>
      </w:pPr>
      <w:r>
        <w:rPr>
          <w:rFonts w:ascii="Amiri" w:hAnsi="Amiri" w:eastAsia="Amiri" w:cs="Amiri"/>
          <w:color w:val="111111"/>
          <w:sz w:val="28"/>
          <w:sz w:val="28"/>
          <w:szCs w:val="28"/>
          <w:rtl w:val="true"/>
          <w:lang w:bidi="ar-SA"/>
        </w:rPr>
        <w:t xml:space="preserve">ذكر 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الكاظمين، مكتبة الإمام 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بسملة ، الحمد لله رب العالمين والصلاة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فهذه نبذة مما في الصدور، أمتثلت فيها أمر من يجب علي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هدية النملة في عقائد الإمامية والمشيخة للفاضل محمد رضا </w:t>
      </w:r>
      <w:r>
        <w:rPr>
          <w:rFonts w:eastAsia="Amiri" w:cs="Amiri" w:ascii="Amiri" w:hAnsi="Amiri"/>
          <w:color w:val="111111"/>
          <w:sz w:val="28"/>
          <w:szCs w:val="28"/>
          <w:rtl w:val="true"/>
          <w:lang w:bidi="ar-SA"/>
        </w:rPr>
        <w:t xml:space="preserve">...). </w:t>
      </w:r>
      <w:bookmarkStart w:id="1433" w:name="pg9187_91860"/>
    </w:p>
    <w:p>
      <w:pPr>
        <w:pStyle w:val="BookText"/>
        <w:rPr/>
      </w:pPr>
      <w:bookmarkEnd w:id="1433"/>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حرّرتها مستعجلاً في ثاني جمادى الأول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3900220_2870459653"/>
      <w:bookmarkStart w:id="1435" w:name="_Toc635"/>
      <w:bookmarkEnd w:id="1434"/>
      <w:r>
        <w:rPr>
          <w:rtl w:val="true"/>
        </w:rPr>
        <w:t>النسخ</w:t>
      </w:r>
      <w:r>
        <w:rPr>
          <w:rtl w:val="true"/>
        </w:rPr>
        <w:t>:</w:t>
      </w:r>
      <w:bookmarkEnd w:id="1435"/>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علي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رقم 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ومناقضاتهم غير ممكن ، وقد جمعنا كثيراً في الكتاب المسمى</w:t>
      </w:r>
    </w:p>
    <w:p>
      <w:pPr>
        <w:pStyle w:val="BookText"/>
        <w:rPr/>
      </w:pPr>
      <w:r>
        <w:rPr>
          <w:rFonts w:ascii="Amiri" w:hAnsi="Amiri" w:eastAsia="Amiri" w:cs="Amiri"/>
          <w:color w:val="111111"/>
          <w:sz w:val="28"/>
          <w:sz w:val="28"/>
          <w:szCs w:val="28"/>
          <w:rtl w:val="true"/>
          <w:lang w:bidi="ar-SA"/>
        </w:rPr>
        <w:t>بالسيف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قياسات</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الإسلامية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وصلاة وبعد فهذه نبذة مما في الصدور تكن نفثة</w:t>
      </w:r>
    </w:p>
    <w:p>
      <w:pPr>
        <w:pStyle w:val="BookText"/>
        <w:rPr/>
      </w:pPr>
      <w:r>
        <w:rPr>
          <w:rFonts w:ascii="Amiri" w:hAnsi="Amiri" w:eastAsia="Amiri" w:cs="Amiri"/>
          <w:color w:val="111111"/>
          <w:sz w:val="28"/>
          <w:sz w:val="28"/>
          <w:szCs w:val="28"/>
          <w:rtl w:val="true"/>
          <w:lang w:bidi="ar-SA"/>
        </w:rPr>
        <w:t xml:space="preserve">للمصدور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سمّيتها هدية النملة إلى مرجع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جمعنا كثيراً منها في الكتاب المسمى بالسيف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نبذة منها حررتها مستعجلاً في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إقامتي بلدة العسكريين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 إيران </w:t>
      </w:r>
      <w:r>
        <w:rPr>
          <w:rFonts w:eastAsia="IRNazanin" w:cs="IRNazanin"/>
          <w:color w:val="111111"/>
          <w:sz w:val="28"/>
          <w:szCs w:val="28"/>
          <w:rtl w:val="true"/>
          <w:lang w:bidi="fa-IR"/>
        </w:rPr>
        <w:t xml:space="preserve">: </w:t>
      </w:r>
      <w:r>
        <w:rPr>
          <w:rFonts w:eastAsia="IRNazanin" w:cs="IRNazanin"/>
          <w:color w:val="111111"/>
          <w:sz w:val="28"/>
          <w:szCs w:val="28"/>
          <w:lang w:bidi="fa-IR"/>
        </w:rPr>
        <w:t>32322/3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أعثر عليها في موسوعة فهرستگان نسخه</w:t>
      </w:r>
    </w:p>
    <w:p>
      <w:pPr>
        <w:pStyle w:val="BookText"/>
        <w:rPr/>
      </w:pPr>
      <w:r>
        <w:rPr>
          <w:rFonts w:ascii="Amiri" w:hAnsi="Amiri" w:eastAsia="Amiri" w:cs="Amiri"/>
          <w:color w:val="111111"/>
          <w:sz w:val="28"/>
          <w:sz w:val="28"/>
          <w:szCs w:val="28"/>
          <w:rtl w:val="true"/>
          <w:lang w:bidi="ar-SA"/>
        </w:rPr>
        <w:t xml:space="preserve">هاي خطي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بسملة حمدلة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نبذة مما في الصدور تكون نفثة</w:t>
      </w:r>
    </w:p>
    <w:p>
      <w:pPr>
        <w:pStyle w:val="BookText"/>
        <w:rPr/>
      </w:pPr>
      <w:r>
        <w:rPr>
          <w:rFonts w:ascii="Amiri" w:hAnsi="Amiri" w:eastAsia="Amiri" w:cs="Amiri"/>
          <w:color w:val="111111"/>
          <w:sz w:val="28"/>
          <w:sz w:val="28"/>
          <w:szCs w:val="28"/>
          <w:rtl w:val="true"/>
          <w:lang w:bidi="ar-SA"/>
        </w:rPr>
        <w:t>المصدور امتثلت أمر من يجب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جمعنا كثيراً منها في كتابنا المسمّى بالسيف المسلول، وهذه نبذة منها حرّرتها معجلاً في ثمان ساعات من يوم م الأحد الثاني من شهر جمادى الأولى من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والحمدلله وآخراً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حمدلة،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مشتملة على مقاصد خمسة، وكل مقصد مشتمل على فصول خمسة، إلّا المقصد الخامس فما جعلت فيه الفصل لعل الله يوفقني بفضله للوصل بالأصل ؛ المقصد الأول فيما يتعلّق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لهم السلطنة على العالم والقدرة الإلهية على التصرف فيما يشاؤون وأمثال ذلك، ويقولون صريحاً بوجود الباب للإمام وإن كانوا ينفونه عن السيد علي محمد، فالنزاع في الموضوع دون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استقصاء مزلاتهم ومناقضاتهم غير ميسرة، وقد جمعنا كثيرا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المسمى بالسيف المسلول</w:t>
      </w:r>
    </w:p>
    <w:p>
      <w:pPr>
        <w:pStyle w:val="BookText"/>
        <w:rPr/>
      </w:pPr>
      <w:r>
        <w:rPr>
          <w:rFonts w:ascii="Amiri" w:hAnsi="Amiri" w:eastAsia="Amiri" w:cs="Amiri"/>
          <w:color w:val="111111"/>
          <w:sz w:val="28"/>
          <w:sz w:val="28"/>
          <w:szCs w:val="28"/>
          <w:rtl w:val="true"/>
          <w:lang w:bidi="ar-SA"/>
        </w:rPr>
        <w:t xml:space="preserve">خط نسخ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الطباطبائي، تاريخ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طهران دائرة المعارف الإسلامية الكبرى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حمدلة وصلاة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نبذة مما في الصدور تكون نفثة</w:t>
      </w:r>
    </w:p>
    <w:p>
      <w:pPr>
        <w:pStyle w:val="BookText"/>
        <w:rPr/>
      </w:pPr>
      <w:r>
        <w:rPr>
          <w:rFonts w:ascii="IRNazanin" w:hAnsi="IRNazanin" w:eastAsia="IRNazanin"/>
          <w:color w:val="111111"/>
          <w:sz w:val="28"/>
          <w:sz w:val="28"/>
          <w:szCs w:val="28"/>
          <w:rtl w:val="true"/>
          <w:lang w:bidi="fa-IR"/>
        </w:rPr>
        <w:t xml:space="preserve">للمصدور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إقامتي ببلد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عسكريين على ساكنيها الإمامين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النجف الأشرف مكتبة الإمام الحكيم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والحمد لله رب العالمين، وصلّى الله على محمد وآله الطاهرين، ولعنة الله على أعدائهم أجمعين إلى يوم الدين؛ وبعد، فهذه نبذة مما في الصدور، تكون نفثة للمصدور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سمّيتها هدية النّملة إلى مرجع الملة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جمعنا كثيراً منها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المسمّى بالسيف المسلول، </w:t>
      </w:r>
    </w:p>
    <w:p>
      <w:pPr>
        <w:pStyle w:val="BookText"/>
        <w:rPr/>
      </w:pPr>
      <w:r>
        <w:rPr>
          <w:rFonts w:ascii="Amiri" w:hAnsi="Amiri" w:eastAsia="Amiri" w:cs="Amiri"/>
          <w:color w:val="111111"/>
          <w:sz w:val="28"/>
          <w:sz w:val="28"/>
          <w:szCs w:val="28"/>
          <w:rtl w:val="true"/>
          <w:lang w:bidi="ar-SA"/>
        </w:rPr>
        <w:t xml:space="preserve">و هذه نبذة منها حرّرتها معجّلاً في ثمان ساعات من يوم الأحد الثاني من شهر جمادى الثاني من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الحمد لله أولاً وآخراً، وقد فرغ مصنفه الجاني محمد رضا بن علي نقي الهمداني عفا الله عنهما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المذكور حين إقامتي ببلدة العسكريين على ساكنيها الإمامين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فرغ من تحرير هذه النسخة الشريفة أقل الطلاب والمشتغلين العبد المذنب الجاني نظر علي بن إسماعيل الكرماني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التسلسل الالكتروني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الإمام الحكيم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المشرّفة،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نبذة مما في الصدور تكون نفثة للمصدور، امتثلت فيها أمر من يجب علي طاعته، ووفقني الله لمتابعته حين لم يحضرني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مشتملة على مقاصد خمسة، وكل مقصد مشتمل على فصول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جمعنا كثيراً منها في كتاب المسمّى بالسيف المسلول، وهذه نبذة منها حرّرتها معجّلاً في ثمان ساعات في يوم الأحد من شهر جمادى الثاني من شهور سنة ألف وثلاثمائة وثلاث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ببلدة العسكريين على ساكنيها الصلوات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المشرفة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نبذة</w:t>
      </w:r>
    </w:p>
    <w:p>
      <w:pPr>
        <w:pStyle w:val="BookText"/>
        <w:rPr/>
      </w:pPr>
      <w:r>
        <w:rPr>
          <w:rFonts w:ascii="Amiri" w:hAnsi="Amiri" w:eastAsia="Amiri" w:cs="Amiri"/>
          <w:color w:val="111111"/>
          <w:sz w:val="28"/>
          <w:sz w:val="28"/>
          <w:szCs w:val="28"/>
          <w:rtl w:val="true"/>
          <w:lang w:bidi="ar-SA"/>
        </w:rPr>
        <w:t>مما في الصدور تكون نفثة للمصدور امتثلت فيها أمر من يجب علي طاعته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استقصاء زلاتهم ومناقضاتهم غير يسيرة، وقد جمعنا </w:t>
      </w:r>
    </w:p>
    <w:p>
      <w:pPr>
        <w:pStyle w:val="BookText"/>
        <w:rPr/>
      </w:pPr>
      <w:r>
        <w:rPr>
          <w:rFonts w:ascii="Amiri" w:hAnsi="Amiri" w:eastAsia="Amiri" w:cs="Amiri"/>
          <w:color w:val="111111"/>
          <w:sz w:val="28"/>
          <w:sz w:val="28"/>
          <w:szCs w:val="28"/>
          <w:rtl w:val="true"/>
          <w:lang w:bidi="ar-SA"/>
        </w:rPr>
        <w:t>كثيراً منها في الكتاب المسمّى بالسيف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مصنفه الجاني محمد رضا بن علي النقي الهمداني عفا الله عنهما في اليوم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العبد الحقير أقل الخلق والطلاب في بلدة تبريز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نبذة مما في الصُّدور تكون</w:t>
      </w:r>
    </w:p>
    <w:p>
      <w:pPr>
        <w:pStyle w:val="BookText"/>
        <w:rPr/>
      </w:pPr>
      <w:r>
        <w:rPr>
          <w:rFonts w:ascii="Amiri" w:hAnsi="Amiri" w:eastAsia="Amiri" w:cs="Amiri"/>
          <w:color w:val="111111"/>
          <w:sz w:val="28"/>
          <w:sz w:val="28"/>
          <w:szCs w:val="28"/>
          <w:rtl w:val="true"/>
          <w:lang w:bidi="ar-SA"/>
        </w:rPr>
        <w:t xml:space="preserve">نفثة للمصدور امتثلت فيها أمر من يجب على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بمراده الفصل الخامس، 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نبذة مما في الصدور تكون نفثة للمصدور امتثلت فيها أمر من يجب علي طاعته، سمّيتها هدية النملة إلى مرجع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جمعنا كثيراً منها في الكتاب المسمّى بالسيف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جمعنا كثيراً منها في وهذه نبذة منها حررتها معجّلاً في ثماني ساعات من يوم الأحد، الثاني من شهر جمادى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أولاً وآخراً، وقد فرغ مصنفه الجاني محمد رضا علي الأولى من نقي الهمداني عُفي عنهما في اليوم المذكور حين إقامتي ببلدة العسكريين على ساكنيها الإمامين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الله والصلوات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مما في الصدور تكون نفثة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للمصدور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جمعنا كثيراً منها في الكتاب المسمى بالسيف المسلول،</w:t>
      </w:r>
    </w:p>
    <w:p>
      <w:pPr>
        <w:pStyle w:val="BookText"/>
        <w:rPr/>
      </w:pPr>
      <w:r>
        <w:rPr>
          <w:rFonts w:ascii="Amiri" w:hAnsi="Amiri" w:eastAsia="Amiri" w:cs="Amiri"/>
          <w:color w:val="111111"/>
          <w:sz w:val="28"/>
          <w:sz w:val="28"/>
          <w:szCs w:val="28"/>
          <w:rtl w:val="true"/>
          <w:lang w:bidi="ar-SA"/>
        </w:rPr>
        <w:t>وهذه نبذة منها حررتها معجلاً في ثمان ساعات من يوم الأحد الثاني من شهر جمادى</w:t>
      </w:r>
    </w:p>
    <w:p>
      <w:pPr>
        <w:pStyle w:val="BookText"/>
        <w:rPr/>
      </w:pPr>
      <w:r>
        <w:rPr>
          <w:rFonts w:ascii="Amiri" w:hAnsi="Amiri" w:eastAsia="Amiri" w:cs="Amiri"/>
          <w:color w:val="111111"/>
          <w:sz w:val="28"/>
          <w:sz w:val="28"/>
          <w:szCs w:val="28"/>
          <w:rtl w:val="true"/>
          <w:lang w:bidi="ar-SA"/>
        </w:rPr>
        <w:t xml:space="preserve">الأولى من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أولاً وآخراً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مشهد، العتبة الرضوية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المسمى بالسيف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علي بن</w:t>
      </w:r>
    </w:p>
    <w:p>
      <w:pPr>
        <w:pStyle w:val="BookText"/>
        <w:rPr/>
      </w:pPr>
      <w:r>
        <w:rPr>
          <w:rFonts w:ascii="Amiri" w:hAnsi="Amiri" w:eastAsia="Amiri" w:cs="Amiri"/>
          <w:color w:val="111111"/>
          <w:sz w:val="28"/>
          <w:sz w:val="28"/>
          <w:szCs w:val="28"/>
          <w:rtl w:val="true"/>
          <w:lang w:bidi="ar-SA"/>
        </w:rPr>
        <w:t xml:space="preserve">محمد التبريزي في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مؤسسة آية الله العظمى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مما في الصدور تكون نفثة</w:t>
      </w:r>
    </w:p>
    <w:p>
      <w:pPr>
        <w:pStyle w:val="BookText"/>
        <w:rPr/>
      </w:pPr>
      <w:r>
        <w:rPr>
          <w:rFonts w:ascii="Amiri" w:hAnsi="Amiri" w:eastAsia="Amiri" w:cs="Amiri"/>
          <w:color w:val="111111"/>
          <w:sz w:val="28"/>
          <w:sz w:val="28"/>
          <w:szCs w:val="28"/>
          <w:rtl w:val="true"/>
          <w:lang w:bidi="ar-SA"/>
        </w:rPr>
        <w:t>للمصدور امتثلت فيها أمر من يجب علي 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أردبيل، حوزة أردبيل العلمية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مما في الصدور تكون نفثة</w:t>
      </w:r>
    </w:p>
    <w:p>
      <w:pPr>
        <w:pStyle w:val="BookText"/>
        <w:rPr/>
      </w:pPr>
      <w:r>
        <w:rPr>
          <w:rFonts w:ascii="Amiri" w:hAnsi="Amiri" w:eastAsia="Amiri" w:cs="Amiri"/>
          <w:color w:val="111111"/>
          <w:sz w:val="28"/>
          <w:sz w:val="28"/>
          <w:szCs w:val="28"/>
          <w:rtl w:val="true"/>
          <w:lang w:bidi="ar-SA"/>
        </w:rPr>
        <w:t>للمصدور امتثلت فيها أمر من يجب علي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جمعنا كثيراً منها في الكتاب المسمّى بالسيف المسلول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طهران، عبد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 لله والصلوات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مما في الصدور تكون نفثة</w:t>
      </w:r>
    </w:p>
    <w:p>
      <w:pPr>
        <w:pStyle w:val="BookText"/>
        <w:rPr/>
      </w:pPr>
      <w:r>
        <w:rPr>
          <w:rFonts w:ascii="Amiri" w:hAnsi="Amiri" w:eastAsia="Amiri" w:cs="Amiri"/>
          <w:color w:val="111111"/>
          <w:sz w:val="28"/>
          <w:sz w:val="28"/>
          <w:szCs w:val="28"/>
          <w:rtl w:val="true"/>
          <w:lang w:bidi="ar-SA"/>
        </w:rPr>
        <w:t>للمصدور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سمّيتها هدية النملة إلى مرجع الملة، وهي مشتملة على مقاصد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جمعنا كثيراً منها في الكتاب المسمى بالسيف المسلول،</w:t>
      </w:r>
    </w:p>
    <w:p>
      <w:pPr>
        <w:pStyle w:val="BookText"/>
        <w:rPr/>
      </w:pPr>
      <w:r>
        <w:rPr>
          <w:rFonts w:ascii="Amiri" w:hAnsi="Amiri" w:eastAsia="Amiri" w:cs="Amiri"/>
          <w:color w:val="111111"/>
          <w:sz w:val="28"/>
          <w:sz w:val="28"/>
          <w:szCs w:val="28"/>
          <w:rtl w:val="true"/>
          <w:lang w:bidi="ar-SA"/>
        </w:rPr>
        <w:t>وهذه نبذة منها حررتها معجلاً في ثمان ساعات من يوم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إقامتي ببلد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العسكريين عليهماالسلام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قم، مدرسة الفيضية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أردبيل، حوزة أردبيل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ولعنة الله على أعدائهم أجمعين إلى يوم الدين،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جمعنا كثيراً منها في الكتاب المسمّى بالسيف المسلول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العتبة الرضوية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 ،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الكتاب المسمّى بالسيف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استغفر لنا بمحمد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شیراز، مدرسة إمام عصر عجل الله تعالی فرجه الشریف</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يزد، مدرسي، مكتبة السيد محمد 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ساكنيها الإمامين السلام الحمد لله لما وفقني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النجف الأشرف مكتبة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 العتبة الرضوية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العتبة الرضوية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39561</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بسملة ، الحمدلله رب العالمين وصلى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شاء الله تحقيق الكلام فيها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طهران، مجلس 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18523</w:t>
      </w:r>
      <w:r>
        <w:rPr>
          <w:rFonts w:eastAsia="IRNazanin" w:cs="IRNazanin"/>
          <w:color w:val="111111"/>
          <w:sz w:val="28"/>
          <w:szCs w:val="28"/>
          <w:rtl w:val="true"/>
          <w:lang w:bidi="fa-IR"/>
        </w:rPr>
        <w:t xml:space="preserve">. </w:t>
      </w:r>
      <w:bookmarkStart w:id="1436" w:name="pg9187_91866"/>
    </w:p>
    <w:p>
      <w:pPr>
        <w:pStyle w:val="BookText"/>
        <w:rPr/>
      </w:pPr>
      <w:bookmarkEnd w:id="1436"/>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ويحضرني الإيجاز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طهران، مجلس 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مشهد ، العتبة الرضوية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نبذة مما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 على حسب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الشورى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عصر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1757/1</w:t>
      </w:r>
      <w:r>
        <w:rPr>
          <w:rFonts w:eastAsia="Amiri" w:cs="Amiri" w:ascii="Amiri" w:hAnsi="Amiri"/>
          <w:color w:val="111111"/>
          <w:sz w:val="28"/>
          <w:szCs w:val="28"/>
          <w:rtl w:val="true"/>
          <w:lang w:bidi="ar-SA"/>
        </w:rPr>
        <w:t xml:space="preserve"> .</w:t>
      </w:r>
    </w:p>
    <w:p>
      <w:pPr>
        <w:pStyle w:val="Heading3"/>
        <w:numPr>
          <w:ilvl w:val="2"/>
          <w:numId w:val="1"/>
        </w:numPr>
        <w:rPr/>
      </w:pPr>
      <w:bookmarkStart w:id="1437" w:name="__RefHeading___Toc3900222_2870459653"/>
      <w:bookmarkStart w:id="1438" w:name="_Toc636"/>
      <w:bookmarkEnd w:id="1437"/>
      <w:r>
        <w:rPr>
          <w:rtl w:val="true"/>
        </w:rPr>
        <w:t xml:space="preserve">الهمداني، آقا رضا بن المولى محمد هادي النجفي </w:t>
      </w:r>
      <w:r>
        <w:rPr>
          <w:rtl w:val="true"/>
        </w:rPr>
        <w:t>(</w:t>
      </w:r>
      <w:r>
        <w:rPr>
          <w:rtl w:val="true"/>
        </w:rPr>
        <w:t xml:space="preserve">ت </w:t>
      </w:r>
      <w:r>
        <w:rPr/>
        <w:t>1322</w:t>
      </w:r>
      <w:r>
        <w:rPr>
          <w:rtl w:val="true"/>
        </w:rPr>
        <w:t xml:space="preserve"> </w:t>
      </w:r>
      <w:r>
        <w:rPr>
          <w:rtl w:val="true"/>
        </w:rPr>
        <w:t>ه</w:t>
      </w:r>
      <w:r>
        <w:rPr>
          <w:rtl w:val="true"/>
        </w:rPr>
        <w:t>-)</w:t>
      </w:r>
      <w:bookmarkEnd w:id="1438"/>
    </w:p>
    <w:p>
      <w:pPr>
        <w:pStyle w:val="Heading4"/>
        <w:numPr>
          <w:ilvl w:val="3"/>
          <w:numId w:val="1"/>
        </w:numPr>
        <w:rPr/>
      </w:pPr>
      <w:bookmarkStart w:id="1439" w:name="__RefHeading___Toc3900224_2870459653"/>
      <w:bookmarkStart w:id="1440" w:name="_Toc637"/>
      <w:bookmarkEnd w:id="1439"/>
      <w:r>
        <w:rPr>
          <w:rtl w:val="true"/>
        </w:rPr>
        <w:t>اشارة</w:t>
      </w:r>
      <w:bookmarkEnd w:id="1440"/>
    </w:p>
    <w:p>
      <w:pPr>
        <w:pStyle w:val="BookText"/>
        <w:rPr/>
      </w:pPr>
      <w:r>
        <w:rPr>
          <w:rFonts w:ascii="Amiri" w:hAnsi="Amiri" w:eastAsia="Amiri" w:cs="Amiri"/>
          <w:color w:val="111111"/>
          <w:sz w:val="28"/>
          <w:sz w:val="28"/>
          <w:szCs w:val="28"/>
          <w:rtl w:val="true"/>
          <w:lang w:bidi="ar-SA"/>
        </w:rPr>
        <w:t xml:space="preserve">الهمداني، آقا رضا بن المولى محمد هادي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Heading4"/>
        <w:numPr>
          <w:ilvl w:val="3"/>
          <w:numId w:val="1"/>
        </w:numPr>
        <w:rPr/>
      </w:pPr>
      <w:bookmarkStart w:id="1441" w:name="__RefHeading___Toc3900226_2870459653"/>
      <w:bookmarkStart w:id="1442" w:name="_Toc638"/>
      <w:bookmarkEnd w:id="1441"/>
      <w:r>
        <w:rPr/>
        <w:t>315</w:t>
      </w:r>
      <w:r>
        <w:rPr>
          <w:rtl w:val="true"/>
        </w:rPr>
        <w:t xml:space="preserve">- </w:t>
      </w:r>
      <w:r>
        <w:rPr>
          <w:rtl w:val="true"/>
        </w:rPr>
        <w:t xml:space="preserve">کتاب الطهارة من موسوعته </w:t>
      </w:r>
      <w:r>
        <w:rPr>
          <w:rtl w:val="true"/>
        </w:rPr>
        <w:t>«</w:t>
      </w:r>
      <w:r>
        <w:rPr>
          <w:rtl w:val="true"/>
        </w:rPr>
        <w:t>مصباح الفقيه</w:t>
      </w:r>
      <w:r>
        <w:rPr>
          <w:rtl w:val="true"/>
        </w:rPr>
        <w:t>».</w:t>
      </w:r>
      <w:bookmarkEnd w:id="1442"/>
    </w:p>
    <w:p>
      <w:pPr>
        <w:pStyle w:val="Heading5"/>
        <w:numPr>
          <w:ilvl w:val="4"/>
          <w:numId w:val="1"/>
        </w:numPr>
        <w:rPr/>
      </w:pPr>
      <w:bookmarkStart w:id="1443" w:name="__RefHeading___Toc3900228_2870459653"/>
      <w:bookmarkStart w:id="1444" w:name="_Toc639"/>
      <w:bookmarkEnd w:id="1443"/>
      <w:r>
        <w:rPr>
          <w:rtl w:val="true"/>
        </w:rPr>
        <w:t>اشارة</w:t>
      </w:r>
      <w:bookmarkEnd w:id="1444"/>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فرغت من كتابة الركن الثالث من كتاب الطهارة في يوم الأحد رابع جمادى الثانية من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 قد اتفقت المصادر على أن المحقق الهمداني قد غادر سامراء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قضى فيها سنين طوال يكون ما كتبه في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3900230_2870459653"/>
      <w:bookmarkStart w:id="1446" w:name="_Toc640"/>
      <w:bookmarkEnd w:id="1445"/>
      <w:r>
        <w:rPr>
          <w:rtl w:val="true"/>
        </w:rPr>
        <w:t>النسخ</w:t>
      </w:r>
      <w:r>
        <w:rPr>
          <w:rtl w:val="true"/>
        </w:rPr>
        <w:t>:</w:t>
      </w:r>
      <w:bookmarkEnd w:id="1446"/>
    </w:p>
    <w:p>
      <w:pPr>
        <w:pStyle w:val="BookText"/>
        <w:rPr/>
      </w:pPr>
      <w:r>
        <w:rPr>
          <w:rFonts w:ascii="IRNazanin" w:hAnsi="IRNazanin" w:eastAsia="IRNazanin"/>
          <w:color w:val="111111"/>
          <w:sz w:val="28"/>
          <w:sz w:val="28"/>
          <w:szCs w:val="28"/>
          <w:rtl w:val="true"/>
          <w:lang w:bidi="fa-IR"/>
        </w:rPr>
        <w:t xml:space="preserve">ذكر في 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bookmarkStart w:id="1447" w:name="pg9187_91867"/>
    </w:p>
    <w:p>
      <w:pPr>
        <w:pStyle w:val="Heading4"/>
        <w:numPr>
          <w:ilvl w:val="3"/>
          <w:numId w:val="1"/>
        </w:numPr>
        <w:rPr/>
      </w:pPr>
      <w:bookmarkStart w:id="1448" w:name="__RefHeading___Toc3900232_2870459653"/>
      <w:bookmarkStart w:id="1449" w:name="_Toc641"/>
      <w:bookmarkEnd w:id="1447"/>
      <w:bookmarkEnd w:id="1448"/>
      <w:r>
        <w:rPr/>
        <w:t>316</w:t>
      </w:r>
      <w:r>
        <w:rPr>
          <w:rtl w:val="true"/>
        </w:rPr>
        <w:t xml:space="preserve">- </w:t>
      </w:r>
      <w:r>
        <w:rPr>
          <w:rtl w:val="true"/>
        </w:rPr>
        <w:t>التقريرات</w:t>
      </w:r>
      <w:bookmarkEnd w:id="1449"/>
    </w:p>
    <w:p>
      <w:pPr>
        <w:pStyle w:val="BookText"/>
        <w:rPr/>
      </w:pPr>
      <w:r>
        <w:rPr>
          <w:rFonts w:ascii="Amiri" w:hAnsi="Amiri" w:eastAsia="Amiri" w:cs="Amiri"/>
          <w:color w:val="111111"/>
          <w:sz w:val="28"/>
          <w:sz w:val="28"/>
          <w:szCs w:val="28"/>
          <w:rtl w:val="true"/>
          <w:lang w:bidi="ar-SA"/>
        </w:rPr>
        <w:t>قال في هدية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سامراء مدة مديدة وكان يكتب تقريرات</w:t>
      </w:r>
    </w:p>
    <w:p>
      <w:pPr>
        <w:pStyle w:val="BookText"/>
        <w:rPr/>
      </w:pPr>
      <w:r>
        <w:rPr>
          <w:rFonts w:ascii="Amiri" w:hAnsi="Amiri" w:eastAsia="Amiri" w:cs="Amiri"/>
          <w:color w:val="111111"/>
          <w:sz w:val="28"/>
          <w:sz w:val="28"/>
          <w:szCs w:val="28"/>
          <w:rtl w:val="true"/>
          <w:lang w:bidi="ar-SA"/>
        </w:rPr>
        <w:t>بحث آية الله، ثم تشرف بالنجف</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3900234_2870459653"/>
      <w:bookmarkStart w:id="1451" w:name="_Toc642"/>
      <w:bookmarkEnd w:id="1450"/>
      <w:r>
        <w:rPr>
          <w:rtl w:val="true"/>
        </w:rPr>
        <w:t xml:space="preserve">الهمكيني، أبو القاسم بن محمد علي، ق </w:t>
      </w:r>
      <w:r>
        <w:rPr/>
        <w:t>14</w:t>
      </w:r>
      <w:r>
        <w:rPr>
          <w:rtl w:val="true"/>
        </w:rPr>
        <w:t xml:space="preserve"> </w:t>
      </w:r>
      <w:r>
        <w:rPr>
          <w:rtl w:val="true"/>
        </w:rPr>
        <w:t>ه</w:t>
      </w:r>
      <w:r>
        <w:rPr>
          <w:rtl w:val="true"/>
        </w:rPr>
        <w:t xml:space="preserve">-. </w:t>
      </w:r>
      <w:r>
        <w:rPr>
          <w:rtl w:val="true"/>
        </w:rPr>
        <w:t>ق</w:t>
      </w:r>
      <w:r>
        <w:rPr>
          <w:rtl w:val="true"/>
        </w:rPr>
        <w:t>)</w:t>
      </w:r>
      <w:bookmarkEnd w:id="1451"/>
    </w:p>
    <w:p>
      <w:pPr>
        <w:pStyle w:val="Heading4"/>
        <w:numPr>
          <w:ilvl w:val="3"/>
          <w:numId w:val="1"/>
        </w:numPr>
        <w:rPr/>
      </w:pPr>
      <w:bookmarkStart w:id="1452" w:name="__RefHeading___Toc3900236_2870459653"/>
      <w:bookmarkStart w:id="1453" w:name="_Toc643"/>
      <w:bookmarkEnd w:id="1452"/>
      <w:r>
        <w:rPr>
          <w:rtl w:val="true"/>
        </w:rPr>
        <w:t>اشارة</w:t>
      </w:r>
      <w:bookmarkEnd w:id="1453"/>
    </w:p>
    <w:p>
      <w:pPr>
        <w:pStyle w:val="BookText"/>
        <w:rPr/>
      </w:pPr>
      <w:r>
        <w:rPr>
          <w:rStyle w:val="FootnoteAnchor"/>
          <w:rtl w:val="true"/>
        </w:rPr>
        <w:footnoteReference w:id="71"/>
      </w:r>
    </w:p>
    <w:p>
      <w:pPr>
        <w:pStyle w:val="Heading4"/>
        <w:numPr>
          <w:ilvl w:val="3"/>
          <w:numId w:val="1"/>
        </w:numPr>
        <w:rPr/>
      </w:pPr>
      <w:bookmarkStart w:id="1454" w:name="__RefHeading___Toc3900238_2870459653"/>
      <w:bookmarkStart w:id="1455" w:name="_Toc644"/>
      <w:bookmarkEnd w:id="1454"/>
      <w:r>
        <w:rPr/>
        <w:t>317</w:t>
      </w:r>
      <w:r>
        <w:rPr>
          <w:rtl w:val="true"/>
        </w:rPr>
        <w:t xml:space="preserve">- </w:t>
      </w:r>
      <w:r>
        <w:rPr>
          <w:rtl w:val="true"/>
        </w:rPr>
        <w:t>حاشية فرائد الأصول</w:t>
      </w:r>
      <w:bookmarkEnd w:id="1455"/>
    </w:p>
    <w:p>
      <w:pPr>
        <w:pStyle w:val="Heading5"/>
        <w:numPr>
          <w:ilvl w:val="4"/>
          <w:numId w:val="1"/>
        </w:numPr>
        <w:rPr/>
      </w:pPr>
      <w:bookmarkStart w:id="1456" w:name="__RefHeading___Toc3900240_2870459653"/>
      <w:bookmarkStart w:id="1457" w:name="_Toc645"/>
      <w:bookmarkEnd w:id="1456"/>
      <w:r>
        <w:rPr>
          <w:rtl w:val="true"/>
        </w:rPr>
        <w:t>اشارة</w:t>
      </w:r>
      <w:bookmarkEnd w:id="1457"/>
    </w:p>
    <w:p>
      <w:pPr>
        <w:pStyle w:val="BookText"/>
        <w:rPr/>
      </w:pPr>
      <w:r>
        <w:rPr>
          <w:rFonts w:ascii="Amiri" w:hAnsi="Amiri" w:eastAsia="Amiri" w:cs="Amiri"/>
          <w:color w:val="111111"/>
          <w:sz w:val="28"/>
          <w:sz w:val="28"/>
          <w:szCs w:val="28"/>
          <w:rtl w:val="true"/>
          <w:lang w:bidi="ar-SA"/>
        </w:rPr>
        <w:t xml:space="preserve">حاشية استدلالية على فرائد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مرتضى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مستعيناً بتقريرات أستاذه، قسم من البحوث في يوم الاثنين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الأحد</w:t>
      </w:r>
    </w:p>
    <w:p>
      <w:pPr>
        <w:pStyle w:val="BookText"/>
        <w:rPr/>
      </w:pPr>
      <w:r>
        <w:rPr>
          <w:rFonts w:ascii="Amiri" w:hAnsi="Amiri" w:eastAsia="Amiri" w:cs="Amiri"/>
          <w:color w:val="111111"/>
          <w:sz w:val="28"/>
          <w:sz w:val="28"/>
          <w:szCs w:val="28"/>
          <w:rtl w:val="true"/>
          <w:lang w:bidi="ar-SA"/>
        </w:rPr>
        <w:t xml:space="preserve">الثاني من ربيع الأول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سامراء</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3900242_2870459653"/>
      <w:bookmarkStart w:id="1459" w:name="_Toc646"/>
      <w:bookmarkEnd w:id="1458"/>
      <w:r>
        <w:rPr>
          <w:rtl w:val="true"/>
        </w:rPr>
        <w:t>النسخ</w:t>
      </w:r>
      <w:r>
        <w:rPr>
          <w:rtl w:val="true"/>
        </w:rPr>
        <w:t>:</w:t>
      </w:r>
      <w:bookmarkEnd w:id="1459"/>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أصفهان؛ دانشكاه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على مخالفة الأمر والنهي الواقعيين الناشئين</w:t>
      </w:r>
    </w:p>
    <w:p>
      <w:pPr>
        <w:pStyle w:val="BookText"/>
        <w:rPr/>
      </w:pPr>
      <w:r>
        <w:rPr>
          <w:rFonts w:ascii="Amiri" w:hAnsi="Amiri" w:eastAsia="Amiri" w:cs="Amiri"/>
          <w:color w:val="111111"/>
          <w:sz w:val="28"/>
          <w:sz w:val="28"/>
          <w:szCs w:val="28"/>
          <w:rtl w:val="true"/>
          <w:lang w:bidi="ar-SA"/>
        </w:rPr>
        <w:t>منهما، وإنما يوجبان له إذا علم المكلّف بالأمر والنهي الواقعيين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فحينئذ يحرم إحداث العجز ويجب حفظ القدرة كالأعراض</w:t>
      </w:r>
    </w:p>
    <w:p>
      <w:pPr>
        <w:pStyle w:val="BookText"/>
        <w:rPr/>
      </w:pPr>
      <w:r>
        <w:rPr>
          <w:rFonts w:ascii="Amiri" w:hAnsi="Amiri" w:eastAsia="Amiri" w:cs="Amiri"/>
          <w:color w:val="111111"/>
          <w:sz w:val="28"/>
          <w:sz w:val="28"/>
          <w:szCs w:val="28"/>
          <w:rtl w:val="true"/>
          <w:lang w:bidi="ar-SA"/>
        </w:rPr>
        <w:t>والقوى، 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محل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 ناقص الأول والآخر؛ في حاشيته إضافات بعناوين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المحرّره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الورقة الأولى بخط السيد محمد علي روضاتي تعريف للمؤلف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الأسطر مختلفة، القياس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فهرستگان نسخه هاي خطي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1460" w:name="pg9187_91868"/>
    </w:p>
    <w:p>
      <w:pPr>
        <w:pStyle w:val="BookText"/>
        <w:rPr/>
      </w:pPr>
      <w:bookmarkEnd w:id="1460"/>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مركز تصوير المخطوطات ضمن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 العراقي الموحد على شبكة الانترنت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فرائد الأصول أبو القاسم بن محمد علي همكيني سميرمي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بخط المؤلّف</w:t>
      </w:r>
      <w:r>
        <w:rPr>
          <w:rFonts w:eastAsia="Amiri" w:cs="Amiri" w:ascii="Amiri" w:hAnsi="Amiri"/>
          <w:color w:val="111111"/>
          <w:sz w:val="28"/>
          <w:szCs w:val="28"/>
          <w:rtl w:val="true"/>
          <w:lang w:bidi="ar-SA"/>
        </w:rPr>
        <w:t>.</w:t>
      </w:r>
    </w:p>
    <w:p>
      <w:pPr>
        <w:pStyle w:val="Heading3"/>
        <w:numPr>
          <w:ilvl w:val="2"/>
          <w:numId w:val="1"/>
        </w:numPr>
        <w:rPr/>
      </w:pPr>
      <w:bookmarkStart w:id="1461" w:name="__RefHeading___Toc3900244_2870459653"/>
      <w:bookmarkStart w:id="1462" w:name="_Toc647"/>
      <w:bookmarkEnd w:id="1461"/>
      <w:r>
        <w:rPr>
          <w:rtl w:val="true"/>
        </w:rPr>
        <w:t xml:space="preserve">الهندي، العلّامة السيد محمد ابن السيد هاشم الغروي </w:t>
      </w:r>
      <w:r>
        <w:rPr>
          <w:rtl w:val="true"/>
        </w:rPr>
        <w:t>(</w:t>
      </w:r>
      <w:r>
        <w:rPr>
          <w:rtl w:val="true"/>
        </w:rPr>
        <w:t xml:space="preserve">ت </w:t>
      </w:r>
      <w:r>
        <w:rPr/>
        <w:t>1323</w:t>
      </w:r>
      <w:r>
        <w:rPr>
          <w:rtl w:val="true"/>
        </w:rPr>
        <w:t>ه</w:t>
      </w:r>
      <w:r>
        <w:rPr>
          <w:rtl w:val="true"/>
        </w:rPr>
        <w:t>-)</w:t>
      </w:r>
      <w:bookmarkEnd w:id="1462"/>
    </w:p>
    <w:p>
      <w:pPr>
        <w:pStyle w:val="Heading4"/>
        <w:numPr>
          <w:ilvl w:val="3"/>
          <w:numId w:val="1"/>
        </w:numPr>
        <w:rPr/>
      </w:pPr>
      <w:bookmarkStart w:id="1463" w:name="__RefHeading___Toc3900246_2870459653"/>
      <w:bookmarkStart w:id="1464" w:name="_Toc648"/>
      <w:bookmarkEnd w:id="1463"/>
      <w:r>
        <w:rPr/>
        <w:t>318</w:t>
      </w:r>
      <w:r>
        <w:rPr>
          <w:rtl w:val="true"/>
        </w:rPr>
        <w:t xml:space="preserve">- </w:t>
      </w:r>
      <w:r>
        <w:rPr>
          <w:rtl w:val="true"/>
        </w:rPr>
        <w:t xml:space="preserve">كتاب الوقوف والصدقات من شوارع الأعلام في شرح شرائع الإسلام </w:t>
      </w:r>
      <w:r>
        <w:rPr>
          <w:rtl w:val="true"/>
        </w:rPr>
        <w:t xml:space="preserve">( </w:t>
      </w:r>
      <w:r>
        <w:rPr>
          <w:rtl w:val="true"/>
        </w:rPr>
        <w:t>في عدة مجلدات</w:t>
      </w:r>
      <w:r>
        <w:rPr>
          <w:rtl w:val="true"/>
        </w:rPr>
        <w:t>)</w:t>
      </w:r>
      <w:bookmarkEnd w:id="1464"/>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فرغ من الطهارة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الزكاة في شعبان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المضاربة بعده في تلك السنة، ومن الحج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الوقوف والصدقات في سامراء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3900248_2870459653"/>
      <w:bookmarkStart w:id="1466" w:name="_Toc649"/>
      <w:bookmarkEnd w:id="1465"/>
      <w:r>
        <w:rPr/>
        <w:t>319</w:t>
      </w:r>
      <w:r>
        <w:rPr>
          <w:rtl w:val="true"/>
        </w:rPr>
        <w:t xml:space="preserve">- </w:t>
      </w:r>
      <w:r>
        <w:rPr>
          <w:rtl w:val="true"/>
        </w:rPr>
        <w:t>تقرير بحث السيد المجدّد الشيرازي في الطهارة والقضاء</w:t>
      </w:r>
      <w:r>
        <w:rPr>
          <w:rtl w:val="true"/>
        </w:rPr>
        <w:t>.</w:t>
      </w:r>
      <w:bookmarkEnd w:id="1466"/>
    </w:p>
    <w:p>
      <w:pPr>
        <w:pStyle w:val="Heading4"/>
        <w:numPr>
          <w:ilvl w:val="3"/>
          <w:numId w:val="1"/>
        </w:numPr>
        <w:rPr/>
      </w:pPr>
      <w:bookmarkStart w:id="1467" w:name="__RefHeading___Toc3900250_2870459653"/>
      <w:bookmarkStart w:id="1468" w:name="_Toc650"/>
      <w:bookmarkEnd w:id="1467"/>
      <w:r>
        <w:rPr/>
        <w:t>320</w:t>
      </w:r>
      <w:r>
        <w:rPr>
          <w:rtl w:val="true"/>
        </w:rPr>
        <w:t xml:space="preserve">- </w:t>
      </w:r>
      <w:r>
        <w:rPr>
          <w:rtl w:val="true"/>
        </w:rPr>
        <w:t>تقرير بحث السيد المجدّد الشيرازي من أول البيع إلى آخر الخيارات ثم الرهن ثم الكبائر ثم تداخل الأغسال ثم الزكاة ثم الحيض والاستحاضة</w:t>
      </w:r>
      <w:r>
        <w:rPr>
          <w:rtl w:val="true"/>
        </w:rPr>
        <w:t>.</w:t>
      </w:r>
      <w:bookmarkEnd w:id="1468"/>
    </w:p>
    <w:p>
      <w:pPr>
        <w:pStyle w:val="BookText"/>
        <w:rPr/>
      </w:pPr>
      <w:r>
        <w:rPr>
          <w:rFonts w:ascii="IRNazanin" w:hAnsi="IRNazanin" w:eastAsia="IRNazanin"/>
          <w:color w:val="111111"/>
          <w:sz w:val="28"/>
          <w:sz w:val="28"/>
          <w:szCs w:val="28"/>
          <w:rtl w:val="true"/>
          <w:lang w:bidi="fa-IR"/>
        </w:rPr>
        <w:t xml:space="preserve">قال في 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أيضاً مجلدان من تقريره لبحث سيدنا آية الله المجدّد الشيرازي أحدهما في الطهارة والقضاء والآخر من اول البیع العبد الآبق الی آخر الحیارات ثم الرهن هم الکبائر ثم تداخل الأغسال ثم الزکاة ثم الحیض والاستحاضة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هداية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فَهارسُ عامة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9" w:name="pg9187_91872"/>
      <w:bookmarkStart w:id="1470" w:name="pg9187_91872"/>
      <w:bookmarkEnd w:id="1470"/>
    </w:p>
    <w:p>
      <w:pPr>
        <w:pStyle w:val="Heading2"/>
        <w:numPr>
          <w:ilvl w:val="1"/>
          <w:numId w:val="1"/>
        </w:numPr>
        <w:rPr/>
      </w:pPr>
      <w:bookmarkStart w:id="1471" w:name="pg9187_91872"/>
      <w:bookmarkStart w:id="1472" w:name="__RefHeading___Toc3900252_2870459653"/>
      <w:bookmarkStart w:id="1473" w:name="_Toc651"/>
      <w:bookmarkEnd w:id="1471"/>
      <w:bookmarkEnd w:id="1472"/>
      <w:r>
        <w:rPr>
          <w:rtl w:val="true"/>
        </w:rPr>
        <w:t>فهرس المؤلّفين</w:t>
      </w:r>
      <w:bookmarkEnd w:id="1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 السيد محمد طاهر بن السيد إسماعيل بن السيد محمد حسين بن المير عبد الباقي الموسوي الدزفولي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الاسترآبادي، المولى الآقا محمود بن الشيخ محمد حسن شریعتمدار الطهراني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الاسترآبادي، الشيخ عبد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الاصطهباناتي، محمّد باقر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البجستاني، السيد الميرزا هادي بن السيد علي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العلوم السيد هاشم بن السيد علي بن السيد 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البغدادي، عبد الحسين بن محمد جواد خال المؤرخ المعروف السيد عبد الستار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البلاغي، محمد جواد بن حسن بن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البير جندي، محمّد باقر بن محمد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البغدادي، عبد الحسين بن محمد 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التربتي، محمد تقي بن علي نقي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الترشيزي، الشيخ محمد السرخئي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التنكابني، الشيخ محمّد تقي بن محمد بن رحيم بن منصور بن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الجزي الأصفهاني، محمد حسن بن محمد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الحائري، حسن بن إسماعيل الحسيني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الحكيمي، السيد محمد 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حيدر الشيخ باقر بن الشيخ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الخراساني، السيد الهادي ابن السيد الأمير علي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الخراساني، محمد بن محمد كاظم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الخراساني، الشيخ مهدي الخوافي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الدهكردي، السيد أبو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الزرقاني، الشيخ باقر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الزنجاني، أسد الله بن علي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الزنوزي ، علي بن عبد الله المدرّس التبريزي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الساروي، محمّد بن فضل الله ثقة الإسلام البهنه كلائي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 السيد هاشم بن السيد محمد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السرخه،اى الشيخ محمّد</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الشاهرودي، الشيخ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الشريعتمدار، الفاضل الشيخ عبد النبي بن الشيخ علي بن المولى محمد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الاسترآبادي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الشيرازي، السيد المجدد محمد 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الشيرازي الشيخ محمّد تقي بن الميرزا محبّ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الصدر، حسن بن 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الطالقاني، الحاج السيد 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الطالقاني، الحاج مولى محمّد بن علي أشرف بن هادي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 السنكلجي، محمد بن 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الطهراني، الشيخ حسن علي بن محمود التبريزي نزيل المشهد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الطهراني، الميرزا أبو الفضل كلانتر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الطهراني، محمّد بن رجب علي بن الحسن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الطهراني، محمد محسن آقا بزرك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العسكري الشريف نجم الدين جعفر بن محمد بن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عصار، محمد كاظم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الفشاركي، السيد محمد بن الأمير قاسم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القائني الكاخكي الشيخ حسين</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القزويني، إبراهيم بن باقر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 السيد زين العابدين بن الحاج السيد 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الشيخ محمد علي بن محمد جعفر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الكازروني، محمد تقي بن محمد شفيع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كاشف الغطاء، الشيخ موسى بن الشيخ محمد 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كبّة، محمد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الكربلائي، حسن بن علي بن محمد رضا بن 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الكرماني ، المولى محمد حسين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 منشاهي</w:t>
      </w:r>
    </w:p>
    <w:p>
      <w:pPr>
        <w:pStyle w:val="BookText"/>
        <w:rPr/>
      </w:pPr>
      <w:r>
        <w:rPr>
          <w:rFonts w:ascii="Amiri" w:hAnsi="Amiri" w:eastAsia="Amiri" w:cs="Amiri"/>
          <w:color w:val="111111"/>
          <w:sz w:val="28"/>
          <w:sz w:val="28"/>
          <w:szCs w:val="28"/>
          <w:rtl w:val="true"/>
          <w:lang w:bidi="ar-SA"/>
        </w:rPr>
        <w:t>، جمال الدين بن زين العابدين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 منشاهي ، أحمد بن محمد علي بن محمد 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الكرهرودي، محمد حسين بن محمد 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الكلبايكاني زين العابدين النخعي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المازندراني، الشيخ موسى النوري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المحلّاتي، الشيخ الميرزا إبراهيم بن المولى محمد علي بن احمد الشیرازی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المحلّاتي، الشيخ ذبيح الله بن محمّد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المعصومي الهمداني، علي ال</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المعلم، محمود بن سلطان عليخان</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مغنية محمد 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الميبدي، علي بن محمد علي الحسيني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 آبادي، محمد بن محمد حسين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النائيني، محمد حسين الغروي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الندوشني، الشيخ حسين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النوري، حسين بن محمد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النوري، فضل الله بن ملا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النوري، محمّد أمين بن ملا محمّد إبراهيم الايلكاني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الهروي، المولى محمّد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الهزار جريبي، المولى محمد قاسم بن محمد رضا</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محمد رضا بن علي نقي الواعظ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الهمداني، آقا رضا بن المولى محمد هادي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 أبو المحاسن محمد بن عبد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الهمكيني، أبو القاسم بن محمد علي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الهندي، العلّامة السيد محمّد بن السيد هاشم الغروي</w:t>
      </w:r>
      <w:r>
        <w:rPr>
          <w:rFonts w:eastAsia="Amiri" w:cs="Amiri" w:ascii="Amiri" w:hAnsi="Amiri"/>
          <w:color w:val="111111"/>
          <w:sz w:val="28"/>
          <w:szCs w:val="28"/>
          <w:rtl w:val="true"/>
          <w:lang w:bidi="ar-SA"/>
        </w:rPr>
        <w:t xml:space="preserve">. </w:t>
      </w:r>
      <w:bookmarkStart w:id="1474" w:name="pg9187_91877"/>
    </w:p>
    <w:p>
      <w:pPr>
        <w:pStyle w:val="Heading2"/>
        <w:numPr>
          <w:ilvl w:val="1"/>
          <w:numId w:val="1"/>
        </w:numPr>
        <w:rPr/>
      </w:pPr>
      <w:bookmarkStart w:id="1475" w:name="__RefHeading___Toc3900254_2870459653"/>
      <w:bookmarkStart w:id="1476" w:name="_Toc652"/>
      <w:bookmarkEnd w:id="1474"/>
      <w:bookmarkEnd w:id="1475"/>
      <w:r>
        <w:rPr>
          <w:rtl w:val="true"/>
        </w:rPr>
        <w:t>فهرس الكتب والرسائل</w:t>
      </w:r>
      <w:bookmarkEnd w:id="14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الأاحکام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إبانة الصدور في موقوف ابن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حامي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الجبائر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سهو الإمام والمأموم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كثير السهو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الخلل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الخلل الواقعة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الداثر من مآثر أهل القرن العاشر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والإقامة واستحبابها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حديثاً في جواز الجمع بين الصلاتين بدون عذر، برواية أهل السنة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حديثاً في جواز الخضاب بالسواد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حديثاً في جواز نكاح المتعة، برواية علماء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حديثاً في الصلاة على النبي الله ، برواية علماء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حديثاً في فضائل السيدة فاطمة الزهراء عليها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حديثاً في كيفية المسح على القدمين، برواية علماء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حديثاً في وجوب قراءة البسملة في قراءة الحمد في الصلاة، برواية</w:t>
      </w:r>
    </w:p>
    <w:p>
      <w:pPr>
        <w:pStyle w:val="BookText"/>
        <w:rPr/>
      </w:pPr>
      <w:r>
        <w:rPr>
          <w:rFonts w:ascii="Amiri" w:hAnsi="Amiri" w:eastAsia="Amiri" w:cs="Amiri"/>
          <w:color w:val="111111"/>
          <w:sz w:val="28"/>
          <w:sz w:val="28"/>
          <w:szCs w:val="28"/>
          <w:rtl w:val="true"/>
          <w:lang w:bidi="ar-SA"/>
        </w:rPr>
        <w:t>علماء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إرث المبعضين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إزاحة الارتياب في حرمة ذباحة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إزاحة الحلك الدامس بالشموس المضيئة في القرن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استصحاب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أسنة السنة السنية لقطع ألسنة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تامل</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التنجيز في العقود تحقيق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الموعود المنتظر عند علماء أهل السنة والإمامية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بجزأين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جزءاً سابعاً وثامناً في سلسلته المطبوعة من قبل العتبة العلوية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إمكان الترتب والأمر بالضدين على سبيل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انتخاب الأمجاد من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انتقاد الاعتقاد في إثبات الصانع تعالى والتوحيد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الطريق وفصّ العقيق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البدر المشعشع في أحوال ذرية موسى المبرقع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البراهين الجلية في شرح القصيدة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أم الولد لمن أقر بحريتها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الحسينية في أحكام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التسامح في أدلة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التعادل والترجيح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تعارض الاستصحابين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 على كتاب مناقب الخوارزمي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 على كتاب الطرائف لابن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 والتنجيز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الكاشف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التقريرات في مسألة المشتق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بحث السيد محمد حسن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 بحث السيد المجدّد الشيرازي في الطهارة والقضاء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 بحث السيد المجدّد الشيرازي من أول البيع إلى آخر الخيارات ثم</w:t>
      </w:r>
    </w:p>
    <w:p>
      <w:pPr>
        <w:pStyle w:val="BookText"/>
        <w:rPr/>
      </w:pPr>
      <w:r>
        <w:rPr>
          <w:rFonts w:ascii="Amiri" w:hAnsi="Amiri" w:eastAsia="Amiri" w:cs="Amiri"/>
          <w:color w:val="111111"/>
          <w:sz w:val="28"/>
          <w:sz w:val="28"/>
          <w:szCs w:val="28"/>
          <w:rtl w:val="true"/>
          <w:lang w:bidi="ar-SA"/>
        </w:rPr>
        <w:t>الرهن ثم الكبائر ثم تداخل الاغسال ثم الزكاة ثم الحيض والاستحاضة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تقريرات تحقيقات الشيخ محمد تقي الشيرازي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درس السيد محمد حسن الشيرازي من أول البيع إلى آخر</w:t>
      </w:r>
    </w:p>
    <w:p>
      <w:pPr>
        <w:pStyle w:val="BookText"/>
        <w:rPr/>
      </w:pP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دروس أستاذه السيد المجدد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السيد المجدّد الشيرازي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السيد المجدّد الشيرازي في الفقه</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مباحث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والتثليث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التوسط في الأرض المغصوبة تحقيق في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مراثي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المأوى فيمن فاز بلقاء الحجة ومعجزاته في الغيبة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إيرادات الميرزا الشيرازي على فصل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العلّامة الشيخ مهدي الخالصي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المسائل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المسائل العشر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الأجوبة العلية للمسائل المسقطية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جامعة حاوية لمهمات الأصول على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خاتمة الفرائد في التعادل والترجيح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رسالة قاعدة من ملك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رسالة نجاة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رياض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فرائد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مدارك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فرائد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نجاة العباد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المكاسب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المكاسب في أحكام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نجاة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الظن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حدوث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حلق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حواشي على رسالة السؤال والجواب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حواشي على نجاة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السلام فيما يتعلق بالرؤيا والمنام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داعي الإسلام وداعي النصارى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الدجال عند علماء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البيضاء في أحوال فاطمة الزهراء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البيضاء في نبذ من أحوال أصحاب الكساء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 في مسألة التتميم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وديوان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شعر الشيخ محمد حسن كبّة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جرجيس سايل وهاشم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الدخانية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الرضاعية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الشيخية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الضد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المشتق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ترجمة حياة الخليل بن أحمد الفراهيدي صاحب كتاب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ثلاثة مجلدات كشكول يشتمل على فوائد ومطالب نافعة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كرامات الميرزا محمد حسن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رموز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النضرة في علماء المئة الحادية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وشرح الزيارة الجامعة الكبيرة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الزيارة الجامعة الكبيرة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سلام على آل 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 الرشاد في إثبات المعاد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 الرشاد في شرح نجاة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بني أمية التي يعمل بها إخواننا أهل السنة والجماعة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شاخه طوبی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الموضوعية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تحف العقول في معايش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كتاب الحج من الدروس للشهيد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كتاب الصوم من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على ألفية ابن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الصدور في شرح زيارة العاشور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شوارع الأعلام في شرح شرائع الإسلام</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العلوية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المهدوية وهي أدعية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المهدوية أو القائمية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الضياء اللامع في من ثوى من عباقرة القرن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آخر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لزوم الاحتياط على الشاك في الحيضية مع عدم حالة 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عصمة الحجج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عقد المريض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العلم الإجمالي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والخلفاء في فضائل الأمير علیه السلام المأثورة عن الخلفاء الثلاثة وعن عبد</w:t>
      </w:r>
    </w:p>
    <w:p>
      <w:pPr>
        <w:pStyle w:val="BookText"/>
        <w:rPr/>
      </w:pPr>
      <w:r>
        <w:rPr>
          <w:rFonts w:ascii="Amiri" w:hAnsi="Amiri" w:eastAsia="Amiri" w:cs="Amiri"/>
          <w:color w:val="111111"/>
          <w:sz w:val="28"/>
          <w:sz w:val="28"/>
          <w:szCs w:val="28"/>
          <w:rtl w:val="true"/>
          <w:lang w:bidi="ar-SA"/>
        </w:rPr>
        <w:t>الله بن عمر وعائشة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والشيعة، طبع جزءاً خامساً في سلسلته المطبوعة من قبل العتبة العلوية</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الغرر في نفي الضرار والضرر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الأقفال صلاة القفال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فصول اليواقيت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فضيلة سورة الإخلاص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الاستدلالي</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کتب خزانته تدل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مكتبة مدرسة السيد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الفلك المشحون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العسكرية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الفيض العام والنعيم التام من فوائد زيارة بيت الله الحرام وأداء حجة</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الفيض القدسي في ترجمة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الناس مسلّطون على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الستة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الرهن من موسوعته مصباح الفقيه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الطهارة من موسوعته مصباح الفقيه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الكراهة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الالتباس عن قاعدة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الغرور أو مفاسد السفور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النقاب عن رسالة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الهاوية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الكلمة التامة في تراجم أحوال أكابر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الكواكب المنتشرة في القرن الثالث بعد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كيت وكيت في إثبات ربّ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اللباس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التنجيز في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ماهران</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صوم ما فات في سنة الفوات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لمعة النور في اختصاص الجمعة بالحضور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مآثر الكبراء أو تاريخ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الألفاظ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مباحثة إمامي وسني في أفضلية فاطمة الزهراء على مريم عليهلها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مباحثة علوي وأموي في تفضيل فاطمة الزهراء لينك على سائر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المجروحون من رجال الحديث في كتب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وعلي وبنوه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الإسلام أو روح التمدن</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مديون لم يعلم وارثه بأداء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الثقات في تمييز المشتركات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مزار الهزار جريبي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مستدرك البحار لوالده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الإجازات في ستة مجلدات كبار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المشكوك الملبوس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الأنوار في فهرست أبواب جميع مجلدات البحار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العبر في استدراك البحار السابع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الإمام أمير المؤمنين علي بن أبي طالب عند الخلفاء وأولادهم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الصحابة الكرام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مقدمية عدم أحد الضدين لوجود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من أعطى المستحق قرضاً ولم يعلمه حتى أتلفه، فهل يجوز احتسابه عليه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أقرّ بشيء لأبيه وبعد موت الأب ادعى ملكيته بناقل لم يدر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من تذكر بعد التشهد الأخير وقبل التسليم أنه فاتته السجدة ولا</w:t>
      </w:r>
    </w:p>
    <w:p>
      <w:pPr>
        <w:pStyle w:val="BookText"/>
        <w:rPr/>
      </w:pPr>
      <w:r>
        <w:rPr>
          <w:rFonts w:ascii="Amiri" w:hAnsi="Amiri" w:eastAsia="Amiri" w:cs="Amiri"/>
          <w:color w:val="111111"/>
          <w:sz w:val="28"/>
          <w:sz w:val="28"/>
          <w:szCs w:val="28"/>
          <w:rtl w:val="true"/>
          <w:lang w:bidi="ar-SA"/>
        </w:rPr>
        <w:t>يدرى أنها من الأخيرة أو سابقها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منجزات المريض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 مشجر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المواسعة والمضايقة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مواليد ووفيات أهل البيت</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السماء في تعيين مولد خاتم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نتائج الأفكار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النّجم الثاقب في أحوال الإمام الغائب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البصر في فهرس نسمة السحر في ذكر من تشيع وشعر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القلوب والخواطر ببعض ما تركه الأوائل للأواخر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اللطيف في نفي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 الرجال على منتهى المقال الحواشي على منتهى المقال في أحوال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 إلى أحوال الإمام الهادي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الهدى إلى دين المصطفى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الأنام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الرازي إلى المجدد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النملة إلى مرجع الملة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وثيقة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في الكتاب والسنة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الياقوت المزدهر في تلخيص رياض الفكر في شرح سيرة العترة المنتجبين الزهر</w:t>
      </w:r>
      <w:r>
        <w:rPr>
          <w:rFonts w:eastAsia="Amiri" w:cs="Amiri" w:ascii="Amiri" w:hAnsi="Amiri"/>
          <w:color w:val="111111"/>
          <w:sz w:val="28"/>
          <w:szCs w:val="28"/>
          <w:rtl w:val="true"/>
          <w:lang w:bidi="ar-SA"/>
        </w:rPr>
        <w:t xml:space="preserve">». </w:t>
      </w:r>
      <w:bookmarkStart w:id="1477" w:name="pg9187_91891"/>
    </w:p>
    <w:p>
      <w:pPr>
        <w:pStyle w:val="Heading2"/>
        <w:numPr>
          <w:ilvl w:val="1"/>
          <w:numId w:val="1"/>
        </w:numPr>
        <w:rPr/>
      </w:pPr>
      <w:bookmarkStart w:id="1478" w:name="__RefHeading___Toc3900256_2870459653"/>
      <w:bookmarkStart w:id="1479" w:name="_Toc653"/>
      <w:bookmarkEnd w:id="1477"/>
      <w:bookmarkEnd w:id="1478"/>
      <w:r>
        <w:rPr>
          <w:rtl w:val="true"/>
        </w:rPr>
        <w:t>فهرس النساخ</w:t>
      </w:r>
      <w:bookmarkEnd w:id="1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الطالقاني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العلامة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أسد الله 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آقا بزرك الطهراني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 علي بن علي أكبر محمد جواد بن جلال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اليزدي محمد تقي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علي بن محمد التبريزي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بن محمد إسماعيل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أصغر بن المرحوم أحمد حاجي ملّا 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علي كر منشهاني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منشاهي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بن صادق الحسيني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جواد بن جلال الدين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حسين الطباطبائي محمد الخوانساري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 الخوانساري</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المصَادِرُ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w:t>
      </w:r>
      <w:bookmarkStart w:id="1480" w:name="pg9187_91894"/>
    </w:p>
    <w:p>
      <w:pPr>
        <w:pStyle w:val="Heading2"/>
        <w:numPr>
          <w:ilvl w:val="1"/>
          <w:numId w:val="1"/>
        </w:numPr>
        <w:rPr/>
      </w:pPr>
      <w:bookmarkStart w:id="1481" w:name="__RefHeading___Toc3900258_2870459653"/>
      <w:bookmarkStart w:id="1482" w:name="_Toc654"/>
      <w:bookmarkEnd w:id="1480"/>
      <w:bookmarkEnd w:id="1481"/>
      <w:r>
        <w:rPr>
          <w:rtl w:val="true"/>
        </w:rPr>
        <w:t>المصادر</w:t>
      </w:r>
      <w:bookmarkEnd w:id="1482"/>
    </w:p>
    <w:p>
      <w:pPr>
        <w:pStyle w:val="BookText"/>
        <w:rPr/>
      </w:pPr>
      <w:r>
        <w:rPr>
          <w:rFonts w:ascii="Amiri" w:hAnsi="Amiri" w:eastAsia="Amiri" w:cs="Amiri"/>
          <w:color w:val="111111"/>
          <w:sz w:val="28"/>
          <w:sz w:val="28"/>
          <w:szCs w:val="28"/>
          <w:rtl w:val="true"/>
          <w:lang w:bidi="ar-SA"/>
        </w:rPr>
        <w:t xml:space="preserve">آقا بزرك، محمد محسن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رجالية وتاريخية،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الحسيني الاشكوري، إشراف</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ونشر مرکز تراث سامراء، 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الكشكول،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الحسيني الجلالي،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جواد الأئمة،</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بحر العلوم، السيد محمد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البهية في تراجم علماء الإمامية،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العتبة العباسية المقدسة، إشراف أحمد علي مجيد الحلي،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الأصفهاني، محمد مهدي الموسوي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الوديعة في تراجم مشاهير مجتهدي الشيعة،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النجف ،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الاصطهباناتي،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حدوث العالم،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تراث سامراء، نشر مرکز تراث سامراء، دار</w:t>
      </w:r>
    </w:p>
    <w:p>
      <w:pPr>
        <w:pStyle w:val="BookText"/>
        <w:rPr/>
      </w:pPr>
      <w:r>
        <w:rPr>
          <w:rFonts w:ascii="Amiri" w:hAnsi="Amiri" w:eastAsia="Amiri" w:cs="Amiri"/>
          <w:color w:val="111111"/>
          <w:sz w:val="28"/>
          <w:sz w:val="28"/>
          <w:szCs w:val="28"/>
          <w:rtl w:val="true"/>
          <w:lang w:bidi="ar-SA"/>
        </w:rPr>
        <w:t xml:space="preserve">الكفيل للطباعة، النجف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الأمين،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تحقيق وتخريج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الأوردبادي، العلّامة محمد علي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الأوردبادي</w:t>
      </w:r>
    </w:p>
    <w:p>
      <w:pPr>
        <w:pStyle w:val="BookText"/>
        <w:rPr/>
      </w:pPr>
      <w:r>
        <w:rPr>
          <w:rFonts w:ascii="Amiri" w:hAnsi="Amiri" w:eastAsia="Amiri" w:cs="Amiri"/>
          <w:color w:val="111111"/>
          <w:sz w:val="28"/>
          <w:sz w:val="28"/>
          <w:szCs w:val="28"/>
          <w:rtl w:val="true"/>
          <w:lang w:bidi="ar-SA"/>
        </w:rPr>
        <w:t xml:space="preserve">بحر العلوم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كتاب تقريرات آية الله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 مؤسسة</w:t>
      </w:r>
    </w:p>
    <w:p>
      <w:pPr>
        <w:pStyle w:val="BookText"/>
        <w:rPr/>
      </w:pP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البلاغي، الشيخ محمّد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الهدى إلى دين المصطفى،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الجلالي، محمد حسين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التراث،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الحسيني الجلالي نشر دليل ما مط</w:t>
      </w:r>
    </w:p>
    <w:p>
      <w:pPr>
        <w:pStyle w:val="BookText"/>
        <w:rPr/>
      </w:pPr>
      <w:r>
        <w:rPr>
          <w:rFonts w:ascii="IRNazanin" w:hAnsi="IRNazanin" w:eastAsia="IRNazanin"/>
          <w:color w:val="111111"/>
          <w:sz w:val="28"/>
          <w:sz w:val="28"/>
          <w:szCs w:val="28"/>
          <w:rtl w:val="true"/>
          <w:lang w:bidi="fa-IR"/>
        </w:rPr>
        <w:t xml:space="preserve">نکارش،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حرز الدين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الرجال،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 مط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الحسيني السيد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التراث العربي في خزانة مخطوطات مكتبة آية الله المرعشي النجفي،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إيران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الحسيني السيد عبد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،وأسانيده،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الزهراء،</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الخاقاني،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الغري،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الخوئي، صدر الإسلام محمد أمين الامامي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الشرق، تصحيح وتقديم على الصدرائي الخوئي،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النجفي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سماحة آية الله العظمى المرعشي النجفي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الخزانة العالمية للمخطوطات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الخراساني، السيد محمد هادي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الباقيات الصالحات تقديم السيد محمد رضا الجلالي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الصُّحُف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مشيخة سماحة العلّامة الحجة المحقق آية الله السيد</w:t>
      </w:r>
    </w:p>
    <w:p>
      <w:pPr>
        <w:pStyle w:val="BookText"/>
        <w:rPr/>
      </w:pPr>
      <w:r>
        <w:rPr>
          <w:rFonts w:ascii="Amiri" w:hAnsi="Amiri" w:eastAsia="Amiri" w:cs="Amiri"/>
          <w:color w:val="111111"/>
          <w:sz w:val="28"/>
          <w:sz w:val="28"/>
          <w:szCs w:val="28"/>
          <w:rtl w:val="true"/>
          <w:lang w:bidi="ar-SA"/>
        </w:rPr>
        <w:t>هادي الحسيني الخراساني، تحقيق وحيد الشوندي نشر مؤسسة تراث الشيعة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الخميني، السيد مصطفى بن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تحريرات في الأصول،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تنظيم ونشر آثار الإمام الخميني،</w:t>
      </w:r>
    </w:p>
    <w:p>
      <w:pPr>
        <w:pStyle w:val="BookText"/>
        <w:rPr/>
      </w:pPr>
      <w:r>
        <w:rPr>
          <w:rFonts w:ascii="Amiri" w:hAnsi="Amiri" w:eastAsia="Amiri" w:cs="Amiri"/>
          <w:color w:val="111111"/>
          <w:sz w:val="28"/>
          <w:sz w:val="28"/>
          <w:szCs w:val="28"/>
          <w:rtl w:val="true"/>
          <w:lang w:bidi="ar-SA"/>
        </w:rPr>
        <w:t xml:space="preserve">مط مؤسسة العروج،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زاده لطف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القلوب والخواطر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الحرمين، محمد بن عبد الوهاب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مركز تراث سامراء، دار الكفيل للطباعة النجف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الروزدري، ملا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 بحث المجدّد الشيرازي،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الزنجاني، أسد الله بن علي 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 من كتاب الزكاة،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 نشر مركز تراث</w:t>
      </w:r>
    </w:p>
    <w:p>
      <w:pPr>
        <w:pStyle w:val="BookText"/>
        <w:rPr/>
      </w:pPr>
      <w:r>
        <w:rPr>
          <w:rFonts w:ascii="Amiri" w:hAnsi="Amiri" w:eastAsia="Amiri" w:cs="Amiri"/>
          <w:color w:val="111111"/>
          <w:sz w:val="28"/>
          <w:sz w:val="28"/>
          <w:szCs w:val="28"/>
          <w:rtl w:val="true"/>
          <w:lang w:bidi="ar-SA"/>
        </w:rPr>
        <w:t xml:space="preserve">سامراء، دار الكفيل للطباعة، النجف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الشيرازي، العلّامة الميرزا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المكاسب،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قم –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الشيرازي، السيد المجدّد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من إفادات المجدد الشيرازي،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مسلم الشيخ محمد</w:t>
      </w:r>
    </w:p>
    <w:p>
      <w:pPr>
        <w:pStyle w:val="BookText"/>
        <w:rPr/>
      </w:pPr>
      <w:r>
        <w:rPr>
          <w:rFonts w:ascii="IRNazanin" w:hAnsi="IRNazanin" w:eastAsia="IRNazanin"/>
          <w:color w:val="111111"/>
          <w:sz w:val="28"/>
          <w:sz w:val="28"/>
          <w:szCs w:val="28"/>
          <w:rtl w:val="true"/>
          <w:lang w:bidi="fa-IR"/>
        </w:rPr>
        <w:t xml:space="preserve">جواد الرضائي، نشر مرکز تراث سامراء، ط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العسكري، نجم الدين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العلّامة نجم الدين العسكري تنقيح وتدقيق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w:t>
      </w:r>
    </w:p>
    <w:p>
      <w:pPr>
        <w:pStyle w:val="BookText"/>
        <w:rPr/>
      </w:pPr>
      <w:r>
        <w:rPr>
          <w:rFonts w:ascii="Amiri" w:hAnsi="Amiri" w:eastAsia="Amiri" w:cs="Amiri"/>
          <w:color w:val="111111"/>
          <w:sz w:val="28"/>
          <w:sz w:val="28"/>
          <w:szCs w:val="28"/>
          <w:rtl w:val="true"/>
          <w:lang w:bidi="ar-SA"/>
        </w:rPr>
        <w:t xml:space="preserve">إحياء التراث والتحقيق في العتبة العلوية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منشورات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اللجنة العلمية في مؤسسة الإمام الصادق الال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طبقات الفقهاء، إشراف الشيخ جعفر السبحاني، طا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تراثنا</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تراثنا العدد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نشرة فصلية تصدرها مؤسسة آل البيت لإحياء التراث، السنة السابعة ،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محبوبه، جعفر الشيخ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ماضي النجف وحاضرها، دار الأضواء، لبنان،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المحلّاتي، الشيخ ذبيح الله بن محمد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مآثر الكبراء، 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 ، محمّد علي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الأدب في تراجم المعروفين بالكنية واللقب،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w:t>
      </w:r>
    </w:p>
    <w:p>
      <w:pPr>
        <w:pStyle w:val="BookText"/>
        <w:rPr/>
      </w:pPr>
      <w:r>
        <w:rPr>
          <w:rFonts w:ascii="Amiri" w:hAnsi="Amiri" w:eastAsia="Amiri" w:cs="Amiri"/>
          <w:color w:val="111111"/>
          <w:sz w:val="28"/>
          <w:sz w:val="28"/>
          <w:szCs w:val="28"/>
          <w:rtl w:val="true"/>
          <w:lang w:bidi="ar-SA"/>
        </w:rPr>
        <w:t xml:space="preserve">خيام، مطبعة حيدري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مغنيّة، محمد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الكاشف،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المرعشي، محمود بن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المسلسلات في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درايتي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فهرستگان نسخه هاي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الميبدي علي بن محمد علي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عصمة الحجج،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ستار الجيزاني نشر مركز تراث سامراء،</w:t>
      </w:r>
    </w:p>
    <w:p>
      <w:pPr>
        <w:pStyle w:val="BookText"/>
        <w:rPr/>
      </w:pPr>
      <w:r>
        <w:rPr>
          <w:rFonts w:ascii="Amiri" w:hAnsi="Amiri" w:eastAsia="Amiri" w:cs="Amiri"/>
          <w:color w:val="111111"/>
          <w:sz w:val="28"/>
          <w:sz w:val="28"/>
          <w:szCs w:val="28"/>
          <w:rtl w:val="true"/>
          <w:lang w:bidi="ar-SA"/>
        </w:rPr>
        <w:t xml:space="preserve">دار الكفيل للطباعة، النجف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النقوي، علي 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أقرب المجازات، أعدَّه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التابع لدار</w:t>
      </w:r>
    </w:p>
    <w:p>
      <w:pPr>
        <w:pStyle w:val="BookText"/>
        <w:rPr/>
      </w:pPr>
      <w:r>
        <w:rPr>
          <w:rFonts w:ascii="Amiri" w:hAnsi="Amiri" w:eastAsia="Amiri" w:cs="Amiri"/>
          <w:color w:val="111111"/>
          <w:sz w:val="28"/>
          <w:sz w:val="28"/>
          <w:szCs w:val="28"/>
          <w:rtl w:val="true"/>
          <w:lang w:bidi="ar-SA"/>
        </w:rPr>
        <w:t xml:space="preserve">مخطوطات العتبة العباسية المقدسة مط دار الكفيل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w:t>
      </w:r>
    </w:p>
    <w:p>
      <w:pPr>
        <w:pStyle w:val="BookText"/>
        <w:rPr/>
      </w:pPr>
      <w:r>
        <w:rPr>
          <w:rFonts w:ascii="Amiri" w:hAnsi="Amiri" w:eastAsia="Amiri" w:cs="Amiri"/>
          <w:color w:val="111111"/>
          <w:sz w:val="28"/>
          <w:sz w:val="28"/>
          <w:szCs w:val="28"/>
          <w:rtl w:val="true"/>
          <w:lang w:bidi="ar-SA"/>
        </w:rPr>
        <w:t xml:space="preserve">العتبة العباسية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النوري، الميرزا الشيخ حسين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المستدرك،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مط</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3" w:name="pg9187_91902"/>
      <w:bookmarkStart w:id="1484" w:name="pg9187_91902"/>
      <w:bookmarkEnd w:id="1484"/>
    </w:p>
    <w:p>
      <w:pPr>
        <w:pStyle w:val="Heading2"/>
        <w:numPr>
          <w:ilvl w:val="1"/>
          <w:numId w:val="1"/>
        </w:numPr>
        <w:rPr/>
      </w:pPr>
      <w:bookmarkStart w:id="1485" w:name="pg9187_91902"/>
      <w:bookmarkStart w:id="1486" w:name="__RefHeading___Toc3900260_2870459653"/>
      <w:bookmarkStart w:id="1487" w:name="_Toc655"/>
      <w:bookmarkEnd w:id="1485"/>
      <w:bookmarkEnd w:id="1486"/>
      <w:r>
        <w:rPr>
          <w:rtl w:val="true"/>
        </w:rPr>
        <w:t>الفهارس</w:t>
      </w:r>
      <w:bookmarkEnd w:id="1487"/>
    </w:p>
    <w:p>
      <w:pPr>
        <w:pStyle w:val="BookText"/>
        <w:rPr/>
      </w:pPr>
      <w:r>
        <w:rPr>
          <w:rFonts w:ascii="Amiri" w:hAnsi="Amiri" w:eastAsia="Amiri" w:cs="Amiri"/>
          <w:color w:val="111111"/>
          <w:sz w:val="28"/>
          <w:sz w:val="28"/>
          <w:szCs w:val="28"/>
          <w:rtl w:val="true"/>
          <w:lang w:bidi="ar-SA"/>
        </w:rPr>
        <w:t>دليل مخطوطات مؤسسة كاشف الغطاء العامة قسم الذخائر للمخطوطات،</w:t>
      </w:r>
    </w:p>
    <w:p>
      <w:pPr>
        <w:pStyle w:val="BookText"/>
        <w:rPr/>
      </w:pPr>
      <w:r>
        <w:rPr>
          <w:rFonts w:ascii="Amiri" w:hAnsi="Amiri" w:eastAsia="Amiri" w:cs="Amiri"/>
          <w:color w:val="111111"/>
          <w:sz w:val="28"/>
          <w:sz w:val="28"/>
          <w:szCs w:val="28"/>
          <w:rtl w:val="true"/>
          <w:lang w:bidi="ar-SA"/>
        </w:rPr>
        <w:t xml:space="preserve">إعداد ونشر مؤسسة كاشف الغطاء العامة، مط شركة صبح للطباعة والتجليد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فهرستکان نسخه های خطى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درايتي،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p>
    <w:p>
      <w:pPr>
        <w:pStyle w:val="BookText"/>
        <w:rPr/>
      </w:pPr>
      <w:r>
        <w:rPr>
          <w:rFonts w:ascii="Amiri" w:hAnsi="Amiri" w:eastAsia="Amiri" w:cs="Amiri"/>
          <w:color w:val="111111"/>
          <w:sz w:val="28"/>
          <w:sz w:val="28"/>
          <w:szCs w:val="28"/>
          <w:rtl w:val="true"/>
          <w:lang w:bidi="ar-SA"/>
        </w:rPr>
        <w:t>إسناد و كتابخانه ملى جمهوري إسلامي إيران، 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المخطوطات المصورة في مكتبة الإمام الحكيم العامة في النجف</w:t>
      </w:r>
    </w:p>
    <w:p>
      <w:pPr>
        <w:pStyle w:val="BookText"/>
        <w:rPr/>
      </w:pPr>
      <w:r>
        <w:rPr>
          <w:rFonts w:ascii="IRNazanin" w:hAnsi="IRNazanin" w:eastAsia="IRNazanin"/>
          <w:color w:val="111111"/>
          <w:sz w:val="28"/>
          <w:sz w:val="28"/>
          <w:szCs w:val="28"/>
          <w:rtl w:val="true"/>
          <w:lang w:bidi="fa-IR"/>
        </w:rPr>
        <w:t xml:space="preserve">الأشرف، منشورات دار التراث،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 في خزانة مخطوطات مكتبة آية العظمى المرعشي النجفي قم</w:t>
      </w:r>
    </w:p>
    <w:p>
      <w:pPr>
        <w:pStyle w:val="BookText"/>
        <w:rPr/>
      </w:pPr>
      <w:r>
        <w:rPr>
          <w:rFonts w:ascii="Amiri" w:hAnsi="Amiri" w:eastAsia="Amiri" w:cs="Amiri"/>
          <w:color w:val="111111"/>
          <w:sz w:val="28"/>
          <w:sz w:val="28"/>
          <w:szCs w:val="28"/>
          <w:rtl w:val="true"/>
          <w:lang w:bidi="ar-SA"/>
        </w:rPr>
        <w:t xml:space="preserve">إيران، السيد أحمد الاشكوري،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المخطوطات المصورة في مركز إحياء ميراث إسلامي</w:t>
      </w:r>
      <w:r>
        <w:rPr>
          <w:rFonts w:eastAsia="Amiri" w:cs="Amiri" w:ascii="Amiri" w:hAnsi="Amiri"/>
          <w:color w:val="111111"/>
          <w:sz w:val="28"/>
          <w:szCs w:val="28"/>
          <w:rtl w:val="true"/>
          <w:lang w:bidi="ar-SA"/>
        </w:rPr>
        <w:t xml:space="preserve">. </w:t>
      </w:r>
      <w:bookmarkStart w:id="1488" w:name="pg9187_91903"/>
    </w:p>
    <w:p>
      <w:pPr>
        <w:pStyle w:val="Heading2"/>
        <w:numPr>
          <w:ilvl w:val="1"/>
          <w:numId w:val="1"/>
        </w:numPr>
        <w:rPr/>
      </w:pPr>
      <w:bookmarkStart w:id="1489" w:name="__RefHeading___Toc3900262_2870459653"/>
      <w:bookmarkStart w:id="1490" w:name="_Toc656"/>
      <w:bookmarkEnd w:id="1488"/>
      <w:bookmarkEnd w:id="1489"/>
      <w:r>
        <w:rPr>
          <w:rtl w:val="true"/>
        </w:rPr>
        <w:t>المواقع الالكترونية</w:t>
      </w:r>
      <w:bookmarkEnd w:id="1490"/>
    </w:p>
    <w:p>
      <w:pPr>
        <w:pStyle w:val="BookText"/>
        <w:rPr/>
      </w:pPr>
      <w:r>
        <w:rPr>
          <w:rFonts w:ascii="IRNazanin" w:hAnsi="IRNazanin" w:eastAsia="IRNazanin"/>
          <w:color w:val="111111"/>
          <w:sz w:val="28"/>
          <w:sz w:val="28"/>
          <w:szCs w:val="28"/>
          <w:rtl w:val="true"/>
          <w:lang w:bidi="fa-IR"/>
        </w:rPr>
        <w:t xml:space="preserve">کتابخانه ی دیجیتالی نسخههای خطی و اسناد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http://www.zakhair.net</w:t>
      </w:r>
    </w:p>
    <w:p>
      <w:pPr>
        <w:pStyle w:val="BookText"/>
        <w:rPr/>
      </w:pPr>
      <w:r>
        <w:rPr>
          <w:rFonts w:ascii="Amiri" w:hAnsi="Amiri" w:eastAsia="Amiri" w:cs="Amiri"/>
          <w:color w:val="111111"/>
          <w:sz w:val="28"/>
          <w:sz w:val="28"/>
          <w:szCs w:val="28"/>
          <w:rtl w:val="true"/>
          <w:lang w:bidi="ar-SA"/>
        </w:rPr>
        <w:t>بانك اطلاعات كتب و نسخ خطي</w:t>
      </w:r>
    </w:p>
    <w:p>
      <w:pPr>
        <w:pStyle w:val="BookText"/>
        <w:rPr/>
      </w:pPr>
      <w:r>
        <w:rPr>
          <w:rFonts w:eastAsia="Times New Roman" w:cs="Times New Roman" w:ascii="Times New Roman" w:hAnsi="Times New Roman"/>
          <w:color w:val="111111"/>
          <w:sz w:val="28"/>
          <w:szCs w:val="28"/>
          <w:lang w:val="en-US" w:bidi="en-US"/>
        </w:rPr>
        <w:t>http://www.aghabozorg.ir</w:t>
      </w:r>
    </w:p>
    <w:p>
      <w:pPr>
        <w:pStyle w:val="BookText"/>
        <w:rPr/>
      </w:pPr>
      <w:r>
        <w:rPr>
          <w:rFonts w:ascii="IRNazanin" w:hAnsi="IRNazanin" w:eastAsia="IRNazanin"/>
          <w:color w:val="111111"/>
          <w:sz w:val="28"/>
          <w:sz w:val="28"/>
          <w:szCs w:val="28"/>
          <w:rtl w:val="true"/>
          <w:lang w:bidi="fa-IR"/>
        </w:rPr>
        <w:t>کنسرسیوم محتوای ملی</w:t>
      </w:r>
    </w:p>
    <w:p>
      <w:pPr>
        <w:pStyle w:val="BookText"/>
        <w:rPr/>
      </w:pPr>
      <w:r>
        <w:rPr>
          <w:rFonts w:eastAsia="Times New Roman" w:cs="Times New Roman" w:ascii="Times New Roman" w:hAnsi="Times New Roman"/>
          <w:color w:val="111111"/>
          <w:sz w:val="28"/>
          <w:szCs w:val="28"/>
          <w:lang w:val="en-US" w:bidi="en-US"/>
        </w:rPr>
        <w:t>http://www.icnc.ir</w:t>
      </w:r>
    </w:p>
    <w:p>
      <w:pPr>
        <w:pStyle w:val="BookText"/>
        <w:rPr/>
      </w:pPr>
      <w:r>
        <w:rPr>
          <w:rFonts w:ascii="Amiri" w:hAnsi="Amiri" w:eastAsia="Amiri" w:cs="Amiri"/>
          <w:color w:val="111111"/>
          <w:sz w:val="28"/>
          <w:sz w:val="28"/>
          <w:szCs w:val="28"/>
          <w:rtl w:val="true"/>
          <w:lang w:bidi="ar-SA"/>
        </w:rPr>
        <w:t xml:space="preserve">الفهرس العراقي الموحد </w:t>
      </w:r>
      <w:r>
        <w:rPr>
          <w:rFonts w:eastAsia="Times New Roman" w:cs="Times New Roman" w:ascii="Times New Roman" w:hAnsi="Times New Roman"/>
          <w:color w:val="111111"/>
          <w:sz w:val="28"/>
          <w:szCs w:val="28"/>
          <w:lang w:val="en-US" w:bidi="en-US"/>
        </w:rPr>
        <w:t>raqi Union Catalog</w:t>
      </w:r>
    </w:p>
    <w:p>
      <w:pPr>
        <w:pStyle w:val="BookText"/>
        <w:rPr/>
      </w:pPr>
      <w:r>
        <w:rPr>
          <w:rFonts w:eastAsia="Times New Roman" w:cs="Times New Roman" w:ascii="Times New Roman" w:hAnsi="Times New Roman"/>
          <w:color w:val="111111"/>
          <w:sz w:val="28"/>
          <w:szCs w:val="28"/>
          <w:lang w:val="en-US" w:bidi="en-US"/>
        </w:rPr>
        <w:t>http://iquc.org</w:t>
      </w:r>
    </w:p>
    <w:p>
      <w:pPr>
        <w:pStyle w:val="BookText"/>
        <w:rPr/>
      </w:pPr>
      <w:r>
        <w:rPr>
          <w:rFonts w:ascii="IRNazanin" w:hAnsi="IRNazanin" w:eastAsia="IRNazanin"/>
          <w:color w:val="111111"/>
          <w:sz w:val="28"/>
          <w:sz w:val="28"/>
          <w:szCs w:val="28"/>
          <w:rtl w:val="true"/>
          <w:lang w:bidi="fa-IR"/>
        </w:rPr>
        <w:t>دانشکاه فردوسي مشهد، جستو در کتب خطی</w:t>
      </w:r>
    </w:p>
    <w:p>
      <w:pPr>
        <w:pStyle w:val="BookText"/>
        <w:rPr/>
      </w:pPr>
      <w:r>
        <w:rPr>
          <w:rFonts w:eastAsia="Times New Roman" w:cs="Times New Roman" w:ascii="Times New Roman" w:hAnsi="Times New Roman"/>
          <w:color w:val="111111"/>
          <w:sz w:val="28"/>
          <w:szCs w:val="28"/>
          <w:lang w:val="en-US" w:bidi="en-US"/>
        </w:rPr>
        <w:t>http://manuscript.um.ac.ir</w:t>
      </w:r>
    </w:p>
    <w:p>
      <w:pPr>
        <w:pStyle w:val="BookText"/>
        <w:rPr/>
      </w:pPr>
      <w:r>
        <w:rPr>
          <w:rFonts w:ascii="Amiri" w:hAnsi="Amiri" w:eastAsia="Amiri" w:cs="Amiri"/>
          <w:color w:val="111111"/>
          <w:sz w:val="28"/>
          <w:sz w:val="28"/>
          <w:szCs w:val="28"/>
          <w:rtl w:val="true"/>
          <w:lang w:bidi="ar-SA"/>
        </w:rPr>
        <w:t>مركز بين المللي ميكروفيلم نور</w:t>
      </w:r>
    </w:p>
    <w:p>
      <w:pPr>
        <w:pStyle w:val="BookText"/>
        <w:rPr/>
      </w:pPr>
      <w:r>
        <w:rPr>
          <w:rFonts w:eastAsia="Times New Roman" w:cs="Times New Roman" w:ascii="Times New Roman" w:hAnsi="Times New Roman"/>
          <w:color w:val="111111"/>
          <w:sz w:val="28"/>
          <w:szCs w:val="28"/>
          <w:lang w:val="en-US" w:bidi="en-US"/>
        </w:rPr>
        <w:t>http://indianislamicmanuscript.com</w:t>
      </w:r>
    </w:p>
    <w:p>
      <w:pPr>
        <w:pStyle w:val="BookText"/>
        <w:rPr/>
      </w:pPr>
      <w:r>
        <w:rPr>
          <w:rFonts w:ascii="IRNazanin" w:hAnsi="IRNazanin" w:eastAsia="IRNazanin"/>
          <w:color w:val="111111"/>
          <w:sz w:val="28"/>
          <w:sz w:val="28"/>
          <w:szCs w:val="28"/>
          <w:rtl w:val="true"/>
          <w:lang w:bidi="fa-IR"/>
        </w:rPr>
        <w:t>بایگاه اطلاع رسانی کتابخانه های ایران</w:t>
      </w:r>
    </w:p>
    <w:p>
      <w:pPr>
        <w:pStyle w:val="BookText"/>
        <w:rPr/>
      </w:pPr>
      <w:r>
        <w:rPr>
          <w:rFonts w:eastAsia="Times New Roman" w:cs="Times New Roman" w:ascii="Times New Roman" w:hAnsi="Times New Roman"/>
          <w:color w:val="111111"/>
          <w:sz w:val="28"/>
          <w:szCs w:val="28"/>
          <w:lang w:val="en-US" w:bidi="en-US"/>
        </w:rPr>
        <w:t>http://www.lib.ir</w:t>
      </w:r>
    </w:p>
    <w:p>
      <w:pPr>
        <w:pStyle w:val="BookText"/>
        <w:rPr/>
      </w:pPr>
      <w:r>
        <w:rPr>
          <w:rFonts w:ascii="Amiri" w:hAnsi="Amiri" w:eastAsia="Amiri" w:cs="Amiri"/>
          <w:color w:val="111111"/>
          <w:sz w:val="28"/>
          <w:sz w:val="28"/>
          <w:szCs w:val="28"/>
          <w:rtl w:val="true"/>
          <w:lang w:bidi="ar-SA"/>
        </w:rPr>
        <w:t>مكتبة الإمام الحكيم العامة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http://alhakeemlib.org</w:t>
      </w:r>
      <w:r>
        <w:rPr>
          <w:rFonts w:eastAsia="Times New Roman" w:cs="Times New Roman" w:ascii="Times New Roman" w:hAnsi="Times New Roman"/>
          <w:color w:val="111111"/>
          <w:sz w:val="28"/>
          <w:szCs w:val="28"/>
          <w:rtl w:val="true"/>
          <w:lang w:val="en-US" w:bidi="en-US"/>
        </w:rPr>
        <w:t xml:space="preserve"> </w:t>
      </w:r>
      <w:bookmarkStart w:id="1491" w:name="pg9187_91904"/>
    </w:p>
    <w:p>
      <w:pPr>
        <w:pStyle w:val="Heading2"/>
        <w:numPr>
          <w:ilvl w:val="1"/>
          <w:numId w:val="1"/>
        </w:numPr>
        <w:rPr/>
      </w:pPr>
      <w:bookmarkStart w:id="1492" w:name="__RefHeading___Toc3900264_2870459653"/>
      <w:bookmarkStart w:id="1493" w:name="_Toc657"/>
      <w:bookmarkEnd w:id="1491"/>
      <w:bookmarkEnd w:id="1492"/>
      <w:r>
        <w:rPr>
          <w:rtl w:val="true"/>
        </w:rPr>
        <w:t>فهرست الموضوعات</w:t>
      </w:r>
      <w:bookmarkEnd w:id="1493"/>
    </w:p>
    <w:p>
      <w:pPr>
        <w:pStyle w:val="BookText"/>
        <w:rPr/>
      </w:pP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حرف الزاي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فهارس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فهرس المؤلفين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فهرس الكتب والرسائل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فهرس النساخ</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1494" w:name="pg9187_91905"/>
    </w:p>
    <w:p>
      <w:pPr>
        <w:pStyle w:val="Heading2"/>
        <w:numPr>
          <w:ilvl w:val="1"/>
          <w:numId w:val="1"/>
        </w:numPr>
        <w:rPr/>
      </w:pPr>
      <w:bookmarkStart w:id="1495" w:name="__RefHeading___Toc3900266_2870459653"/>
      <w:bookmarkStart w:id="1496" w:name="_Toc658"/>
      <w:bookmarkEnd w:id="1494"/>
      <w:bookmarkEnd w:id="1495"/>
      <w:r>
        <w:rPr>
          <w:rtl w:val="true"/>
        </w:rPr>
        <w:t>إصدارات مركز تراث سامراء</w:t>
      </w:r>
      <w:bookmarkEnd w:id="1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حدوث العالم تأليف الشيخ محمد باقر الاصطهباناتي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العبر في استدراك البحار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الميرزا حسين</w:t>
      </w:r>
    </w:p>
    <w:p>
      <w:pPr>
        <w:pStyle w:val="BookText"/>
        <w:rPr/>
      </w:pP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الذريعة إلى تصانيف الشيعة ، تأليف الشيخ آقا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رسائل من إفادات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مسلم الرضائي</w:t>
      </w:r>
    </w:p>
    <w:p>
      <w:pPr>
        <w:pStyle w:val="BookText"/>
        <w:rPr/>
      </w:pPr>
      <w:r>
        <w:rPr>
          <w:rFonts w:ascii="Amiri" w:hAnsi="Amiri" w:eastAsia="Amiri" w:cs="Amiri"/>
          <w:color w:val="111111"/>
          <w:sz w:val="28"/>
          <w:sz w:val="28"/>
          <w:szCs w:val="28"/>
          <w:rtl w:val="true"/>
          <w:lang w:bidi="ar-SA"/>
        </w:rPr>
        <w:t xml:space="preserve">بمراجعة وتدقيق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رسالة في أحكام الجبائر، تقريراً لبحث السيد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p>
    <w:p>
      <w:pPr>
        <w:pStyle w:val="BookText"/>
        <w:rPr/>
      </w:pPr>
      <w:r>
        <w:rPr>
          <w:rFonts w:ascii="Amiri" w:hAnsi="Amiri" w:eastAsia="Amiri" w:cs="Amiri"/>
          <w:color w:val="111111"/>
          <w:sz w:val="28"/>
          <w:sz w:val="28"/>
          <w:szCs w:val="28"/>
          <w:rtl w:val="true"/>
          <w:lang w:bidi="ar-SA"/>
        </w:rPr>
        <w:t xml:space="preserve">السيد محمد الساروي، 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رسالة في حكم الخلل الواقع في الصلاة تقريراً لبحث السيد المجدّد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الشيخ آقا رضا الهمداني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الكبراء في تاريخ 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تأليف الشيخ ذبيح الله المحلاتي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رجالية وتاريخية، تأليف الشيخ آقا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p>
    <w:p>
      <w:pPr>
        <w:pStyle w:val="BookText"/>
        <w:rPr/>
      </w:pPr>
      <w:r>
        <w:rPr>
          <w:rFonts w:ascii="Amiri" w:hAnsi="Amiri" w:eastAsia="Amiri" w:cs="Amiri"/>
          <w:color w:val="111111"/>
          <w:sz w:val="28"/>
          <w:sz w:val="28"/>
          <w:szCs w:val="28"/>
          <w:rtl w:val="true"/>
          <w:lang w:bidi="ar-SA"/>
        </w:rPr>
        <w:t xml:space="preserve">السيد جعفر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نزهة القلوب والخواطر في بعض ما تركه الأوائل للأواخر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الميرزا محمد بن عبد الوهاب الهمداني الملقب بإمام الحرمين تحقيق الشيخ محمد لطف زاده، مراجعة وتدقيق مركز تراث 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الإمام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حافل بالجهاد والمعجزات تأليف الشيخ علي الكوراني، أعده وخرّج مصادره مركز تراث سامراء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سامراء في الإرشيف الوثائقي العثماني، من إعداد مركز تراث سامراء طبع لأول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سامراء في السالنامات العثمانية،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في مجلة سومر،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قوافي الولاء من الكاظمية إلى سامراء، للأستاذ عبد الكريم الدباغ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p>
    <w:p>
      <w:pPr>
        <w:pStyle w:val="BookText"/>
        <w:rPr/>
      </w:pPr>
      <w:r>
        <w:rPr>
          <w:rFonts w:ascii="Amiri" w:hAnsi="Amiri" w:eastAsia="Amiri" w:cs="Amiri"/>
          <w:color w:val="111111"/>
          <w:sz w:val="28"/>
          <w:sz w:val="28"/>
          <w:szCs w:val="28"/>
          <w:rtl w:val="true"/>
          <w:lang w:bidi="ar-SA"/>
        </w:rPr>
        <w:t>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زيارة أئمة سامراء علیهم السلام،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كتيب دليل معرض فاجعة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أئمة سامراء علیهم السلام من طرق العامة، من إعداد مركز تراث سامراء</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كتيب نصائح سماحة المرجع الديني الأعلى السيد علي السيستاني دام ظله للشباب المؤمن، من إعداد مركز تراث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كتيب نصائح سماحة المرجع الديني الأعلى السيد علي السيستاني دام ظله للمقاتلين في ساحات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إعداد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كتيب قبسات من حياة أئمة سامراء علیهم السلام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p>
    <w:p>
      <w:pPr>
        <w:pStyle w:val="BookText"/>
        <w:rPr/>
      </w:pPr>
      <w:r>
        <w:rPr>
          <w:rFonts w:ascii="Amiri" w:hAnsi="Amiri" w:eastAsia="Amiri" w:cs="Amiri"/>
          <w:color w:val="111111"/>
          <w:sz w:val="28"/>
          <w:sz w:val="28"/>
          <w:szCs w:val="28"/>
          <w:rtl w:val="true"/>
          <w:lang w:bidi="ar-SA"/>
        </w:rPr>
        <w:t>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كتيب تعريفي بمركز تراث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 دليل الزائر لمرقد الإمامين العسكريين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مدينة سامراء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السيد علي الحسيني الميبدي، تحقيق الشيخ ستار الجيزاني مراجعة وتدقيق مركز تراث 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مباحث من كتاب الطهارة ، تأليف آية الله السيد إبراهيم الدامغاني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تقريراً لبحث آية الله المجدّد السيد محمد حسن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كريم مسير، مراجعة وتدقيق مركز تراث 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ذخيرة في تحقيق دليل الإنسداد من إفادات السيّد المجدّد الشيرازية بقلم المحقق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الحاج محسن الجعفري، مراجعة وتدقيق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لأول مرة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العتبة العسكرية المقدسة في الإرشيف الوثائقي العثماني، جمع وترجمة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سامي المنصوري، تدقيق ومراجعة مركز تراث سامراء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الذريعة إلى تصانيف الشيعة ، تأليف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تراث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ثانية منقحة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آية الله السيد إبراهيم الدامغاني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تقريراً لبحث آية الله المجدّد السيد محمد حسن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سلام محمد الناصري،</w:t>
      </w:r>
    </w:p>
    <w:p>
      <w:pPr>
        <w:pStyle w:val="BookText"/>
        <w:rPr/>
      </w:pPr>
      <w:r>
        <w:rPr>
          <w:rFonts w:ascii="Amiri" w:hAnsi="Amiri" w:eastAsia="Amiri" w:cs="Amiri"/>
          <w:color w:val="111111"/>
          <w:sz w:val="28"/>
          <w:sz w:val="28"/>
          <w:szCs w:val="28"/>
          <w:rtl w:val="true"/>
          <w:lang w:bidi="ar-SA"/>
        </w:rPr>
        <w:t>مراجعة وتدقيق مركز تراث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في مجلة سومر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إعداد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آية الله الشيخ عباس بن حسن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محمد جليل الحسناوي، تدقيق ومراجعة مركز تراث سامراء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الحسنية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السيد حسن صدر الدين الكاظمي، تحقيق الشيخ إبراهيم الجوراني، تدقيق ومراجعة مركز تراث سامراء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المؤتمر العلمي الأول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 النبوة وعماد السلم المجتمعي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أجزاء</w:t>
      </w:r>
      <w:r>
        <w:rPr>
          <w:rFonts w:eastAsia="IRNazanin" w:cs="IRNazanin"/>
          <w:color w:val="111111"/>
          <w:sz w:val="28"/>
          <w:szCs w:val="28"/>
          <w:rtl w:val="true"/>
          <w:lang w:bidi="fa-IR"/>
        </w:rPr>
        <w:t xml:space="preserve">). </w:t>
      </w:r>
      <w:bookmarkStart w:id="1497" w:name="pg9187_91908"/>
    </w:p>
    <w:p>
      <w:pPr>
        <w:pStyle w:val="BookText"/>
        <w:rPr/>
      </w:pPr>
      <w:bookmarkEnd w:id="1497"/>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سامراء في تراث الكاظميين وآثارهم في القرن الثالث عشر والقرن الرابع عشر، تأليف الأستاذ عبد الكريم الدباغ، مراجعة وتدقيق مركز تراث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مباحث من كتاب الزكاة، تقريراً لبحث السيد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العلّامة الفقيه الشيخ أسد الله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مركز تراث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كرامات السيد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الفقهاء والمجتهدين الليل الميرزا محمد حسين الغروي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تراث سامراء، مجلة علمية محكمة نصف سنوية تُعنى بدراسة تراث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الأول والثاني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نتائج الأفكار،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الحائري القزويني،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ستار الجيزاني نشر مركز تراث سامراء، النجف الأشرف، دار الكفيل للطباعة،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تراث حوزة سامراء، جمع وإعداد مركز تراث سامراء، نشر مركز تراث سامراء، دار الكفيل للطباعة النجف الأشرف،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Heading2"/>
        <w:numPr>
          <w:ilvl w:val="1"/>
          <w:numId w:val="1"/>
        </w:numPr>
        <w:rPr/>
      </w:pPr>
      <w:bookmarkStart w:id="1498" w:name="__RefHeading___Toc3900268_2870459653"/>
      <w:bookmarkStart w:id="1499" w:name="_Toc659"/>
      <w:bookmarkEnd w:id="1498"/>
      <w:r>
        <w:rPr>
          <w:rtl w:val="true"/>
        </w:rPr>
        <w:t>الكتب التي ستصدر قريباً</w:t>
      </w:r>
      <w:bookmarkEnd w:id="14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المكاسب ،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ببليوغرافيا الإمامين العسكريين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ببليوغرافيا سامراء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العسكريان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الشعر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مكتبات سامراء الرائدة وتتضمن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مكتبة المجدّد السيد محمد حسن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مكتبة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 مكتبة الإمام المهدي العامة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 مكتبة الشيخ محمد حسن 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500" w:name="pg9187_91909"/>
    </w:p>
    <w:p>
      <w:pPr>
        <w:pStyle w:val="Heading2"/>
        <w:numPr>
          <w:ilvl w:val="1"/>
          <w:numId w:val="1"/>
        </w:numPr>
        <w:rPr/>
      </w:pPr>
      <w:bookmarkStart w:id="1501" w:name="__RefHeading___Toc3900270_2870459653"/>
      <w:bookmarkStart w:id="1502" w:name="_Toc660"/>
      <w:bookmarkEnd w:id="1500"/>
      <w:bookmarkEnd w:id="1501"/>
      <w:r>
        <w:rPr>
          <w:rtl w:val="true"/>
        </w:rPr>
        <w:t>كتب قيد التحقيق والتأليف</w:t>
      </w:r>
      <w:bookmarkEnd w:id="15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مقدمة الواجب، تأليف السيد هاشم بحر العلوم، تقريراً لبحث آية الله</w:t>
      </w:r>
    </w:p>
    <w:p>
      <w:pPr>
        <w:pStyle w:val="BookText"/>
        <w:rPr/>
      </w:pPr>
      <w:r>
        <w:rPr>
          <w:rFonts w:ascii="Amiri" w:hAnsi="Amiri" w:eastAsia="Amiri" w:cs="Amiri"/>
          <w:color w:val="111111"/>
          <w:sz w:val="28"/>
          <w:sz w:val="28"/>
          <w:szCs w:val="28"/>
          <w:rtl w:val="true"/>
          <w:lang w:bidi="ar-SA"/>
        </w:rPr>
        <w:t xml:space="preserve">المجدّد السيد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 العلامة الشيخ ذبيح الله المحلاتي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مآثر الكبراء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 العلامة الشيخ ذبيح الله المحلاتي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تأليف العلامة الشيخ ذبيح الله المحلاتي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تأليف العلامة الشيخ ذبيح الله المحلاتي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تأليف العلامة الشيخ ذبيح الله المحلاتي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 العلّامة الشيخ ذبيح الله المحلاتي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تأليف العلامة الشيخ ذبيح الله المحلاتي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 الرجال على كتاب منتهى المقال، تأليف آية الله السيد صدر الدين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تتلمذوا في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وثيقة الفقهاء، محمد باقر البيرجندي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حواشي على نجاة العباد، عدة من العلماء</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آله الطاهرین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قامت 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بطباعة التقريرات الأصولية للسيّد المجدد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تلميذه الشيخ علي الروزدري، ولكن هذه التقريرات كُتبت في النجف الأشرف، أما نتاج المجدّد في سامراء فلم يُطبع منه إلا ما أصدره مركز تراث سامراء، وهي عدّة رسائل فقهية وأصولية، والعمل مستمر لإصدار المزيد إن شاء الله تعالى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نقباء البشر في القرن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حدوث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نزهة القلوب والخواطر المقدمة نشر مركز تراث سامراء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أنه تصحيف طي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199/23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المرعشي المسلسلات في الإجازات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المرعشي المسلسلات في الإجازات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السيد محمد رضا الجلالي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لقائنا به في داره بقم المشرفة أن جميع تقريرات جده لإفادات الشيخ التقي الشيرازي كانت في سامراء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المرعشي، المسلسلات في الإجازات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الصادق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مؤلّفي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ترجمته مباحث من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النسخة في 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موسوعة الأور 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هاجر إلى سامراء سنة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من إفادات المجدّد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محمد حسن رسائل من إفادات المجدد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الشيخ محمد جواد الرضائي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تراث سامراء،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الرضائي، مسلم الشيخ محمد جواد، مجلة تراث سامراء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الرضائي، مسلم الشيخ محمد جواد، مجلة تراث سامراء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فنخا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نجم الدين العسكري محمد وعلي وبنوه الأوصياء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موسوعة فهرستگان نسخه هاي خطي إيران فنخا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وترجم بعنوان العسكري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نجم الدين العسكري، محمد وعلي وبنوه الأوصياء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المرعشي، المسلسلات في الإجازات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نجم الدين العسكري، محمد وعلي وبنوه الأوصياء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الجلالي، محمد حسین فهرس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زيارته لمركز تراث سامراء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الأصب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299/31</w:t>
      </w:r>
      <w:r>
        <w:rPr>
          <w:rFonts w:ascii="IRNazanin" w:hAnsi="IRNazanin" w:eastAsia="IRNazanin"/>
          <w:b w:val="false"/>
          <w:b w:val="false"/>
          <w:bCs w:val="false"/>
          <w:i w:val="false"/>
          <w:i w:val="false"/>
          <w:iCs w:val="false"/>
          <w:color w:val="333333"/>
          <w:sz w:val="20"/>
          <w:sz w:val="20"/>
          <w:szCs w:val="20"/>
          <w:rtl w:val="true"/>
        </w:rPr>
        <w:t xml:space="preserve">؛ الجلالي، محمد حسين، فهرس التراث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العسكري،</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الجلالي، محمد حسین فهرس الثراث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المرعشي المسلسلات في الإجازات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289/36</w:t>
      </w:r>
      <w:r>
        <w:rPr>
          <w:rFonts w:ascii="IRNazanin" w:hAnsi="IRNazanin" w:eastAsia="IRNazanin"/>
          <w:b w:val="false"/>
          <w:b w:val="false"/>
          <w:bCs w:val="false"/>
          <w:i w:val="false"/>
          <w:i w:val="false"/>
          <w:iCs w:val="false"/>
          <w:color w:val="333333"/>
          <w:sz w:val="20"/>
          <w:sz w:val="20"/>
          <w:szCs w:val="20"/>
          <w:rtl w:val="true"/>
        </w:rPr>
        <w:t>؛ الطهراني،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فهرستگان نسخه هاي خطي إيران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فنخا </w:t>
      </w:r>
      <w:r>
        <w:rPr>
          <w:rFonts w:eastAsia="IRNazanin" w:cs="IRNazanin"/>
          <w:b w:val="false"/>
          <w:bCs w:val="false"/>
          <w:i w:val="false"/>
          <w:iCs w:val="false"/>
          <w:color w:val="333333"/>
          <w:sz w:val="20"/>
          <w:szCs w:val="20"/>
        </w:rPr>
        <w:t>680/35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له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الميبدي عصمة الحجج مقدمة مركز تراث سامراء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المرعشي المسلسلات في الإجازات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المرعشي المسلسلات في الإجازات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الجلالي، محمد حسين فهرس التراث،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image" Target="media/image2.jpeg"/><Relationship Id="rId244" Type="http://schemas.openxmlformats.org/officeDocument/2006/relationships/image" Target="media/image2.jpeg"/><Relationship Id="rId245" Type="http://schemas.openxmlformats.org/officeDocument/2006/relationships/footer" Target="footer238.xml"/><Relationship Id="rId246" Type="http://schemas.openxmlformats.org/officeDocument/2006/relationships/footnotes" Target="footnotes.xml"/><Relationship Id="rId247" Type="http://schemas.openxmlformats.org/officeDocument/2006/relationships/numbering" Target="numbering.xml"/><Relationship Id="rId248" Type="http://schemas.openxmlformats.org/officeDocument/2006/relationships/fontTable" Target="fontTable.xml"/><Relationship Id="rId249" Type="http://schemas.openxmlformats.org/officeDocument/2006/relationships/settings" Target="settings.xml"/><Relationship Id="rId2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12513</Words>
  <Characters>56338</Characters>
  <CharactersWithSpaces>67588</CharactersWithSpaces>
  <Paragraphs>1349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2026-08-20T10:50:41Z</dcterms:created>
  <dc:creator>ghaemiyeh.com</dc:creator>
  <dc:description/>
  <dc:language>en-US</dc:language>
  <cp:lastModifiedBy/>
  <dcterms:modified xsi:type="dcterms:W3CDTF">2026-08-20T14:20:47Z</dcterms:modified>
  <cp:revision>1</cp:revision>
  <dc:subject/>
  <dc:title>فهرس تراث حوزة سامراء</dc:title>
</cp:coreProperties>
</file>

<file path=docProps/custom.xml><?xml version="1.0" encoding="utf-8"?>
<Properties xmlns="http://schemas.openxmlformats.org/officeDocument/2006/custom-properties" xmlns:vt="http://schemas.openxmlformats.org/officeDocument/2006/docPropsVTypes"/>
</file>