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مجموعة نفیسة فی تاریخ الأئمة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01212_2870459653">
            <w:r>
              <w:rPr>
                <w:webHidden/>
                <w:rStyle w:val="IndexLink"/>
                <w:rtl w:val="true"/>
              </w:rPr>
              <w:t>هویة الکتاب</w:t>
            </w:r>
            <w:r>
              <w:rPr>
                <w:rStyle w:val="IndexLink"/>
                <w:rtl w:val="true"/>
              </w:rPr>
              <w:tab/>
            </w:r>
            <w:r>
              <w:rPr>
                <w:rStyle w:val="IndexLink"/>
              </w:rPr>
              <w:t>19</w:t>
            </w:r>
          </w:hyperlink>
        </w:p>
        <w:p>
          <w:pPr>
            <w:pStyle w:val="Contents2"/>
            <w:tabs>
              <w:tab w:val="clear" w:pos="8743"/>
              <w:tab w:val="right" w:pos="9026" w:leader="dot"/>
            </w:tabs>
            <w:rPr/>
          </w:pPr>
          <w:hyperlink w:anchor="__RefHeading___Toc3501214_2870459653">
            <w:r>
              <w:rPr>
                <w:webHidden/>
                <w:rStyle w:val="IndexLink"/>
                <w:rtl w:val="true"/>
              </w:rPr>
              <w:t>اشارة</w:t>
            </w:r>
            <w:r>
              <w:rPr>
                <w:rStyle w:val="IndexLink"/>
                <w:rtl w:val="true"/>
              </w:rPr>
              <w:tab/>
            </w:r>
            <w:r>
              <w:rPr>
                <w:rStyle w:val="IndexLink"/>
              </w:rPr>
              <w:t>19</w:t>
            </w:r>
          </w:hyperlink>
        </w:p>
        <w:p>
          <w:pPr>
            <w:pStyle w:val="Contents2"/>
            <w:tabs>
              <w:tab w:val="clear" w:pos="8743"/>
              <w:tab w:val="right" w:pos="9026" w:leader="dot"/>
            </w:tabs>
            <w:rPr/>
          </w:pPr>
          <w:hyperlink w:anchor="__RefHeading___Toc3501216_2870459653">
            <w:r>
              <w:rPr>
                <w:webHidden/>
                <w:rStyle w:val="IndexLink"/>
                <w:rtl w:val="true"/>
              </w:rPr>
              <w:t>مقدمة الناشر</w:t>
            </w:r>
            <w:r>
              <w:rPr>
                <w:rStyle w:val="IndexLink"/>
                <w:rtl w:val="true"/>
              </w:rPr>
              <w:tab/>
            </w:r>
            <w:r>
              <w:rPr>
                <w:rStyle w:val="IndexLink"/>
              </w:rPr>
              <w:t>21</w:t>
            </w:r>
          </w:hyperlink>
        </w:p>
        <w:p>
          <w:pPr>
            <w:pStyle w:val="Contents3"/>
            <w:tabs>
              <w:tab w:val="clear" w:pos="8459"/>
              <w:tab w:val="right" w:pos="9026" w:leader="dot"/>
            </w:tabs>
            <w:rPr/>
          </w:pPr>
          <w:hyperlink w:anchor="__RefHeading___Toc3501218_2870459653">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3501220_2870459653">
            <w:r>
              <w:rPr>
                <w:webHidden/>
                <w:rStyle w:val="IndexLink"/>
                <w:rtl w:val="true"/>
              </w:rPr>
              <w:t>تاريخ الأئمة عليهم السلام</w:t>
            </w:r>
            <w:r>
              <w:rPr>
                <w:rStyle w:val="IndexLink"/>
                <w:rtl w:val="true"/>
              </w:rPr>
              <w:t>:</w:t>
              <w:tab/>
            </w:r>
            <w:r>
              <w:rPr>
                <w:rStyle w:val="IndexLink"/>
              </w:rPr>
              <w:t>21</w:t>
            </w:r>
          </w:hyperlink>
        </w:p>
        <w:p>
          <w:pPr>
            <w:pStyle w:val="Contents3"/>
            <w:tabs>
              <w:tab w:val="clear" w:pos="8459"/>
              <w:tab w:val="right" w:pos="9026" w:leader="dot"/>
            </w:tabs>
            <w:rPr/>
          </w:pPr>
          <w:hyperlink w:anchor="__RefHeading___Toc3501222_2870459653">
            <w:r>
              <w:rPr>
                <w:webHidden/>
                <w:rStyle w:val="IndexLink"/>
              </w:rPr>
              <w:t>2</w:t>
            </w:r>
            <w:r>
              <w:rPr>
                <w:rStyle w:val="IndexLink"/>
                <w:rtl w:val="true"/>
              </w:rPr>
              <w:t xml:space="preserve"> - </w:t>
            </w:r>
            <w:r>
              <w:rPr>
                <w:rStyle w:val="IndexLink"/>
                <w:rtl w:val="true"/>
              </w:rPr>
              <w:t>مسارّ الشّيعة</w:t>
            </w:r>
            <w:r>
              <w:rPr>
                <w:rStyle w:val="IndexLink"/>
                <w:rtl w:val="true"/>
              </w:rPr>
              <w:t>:</w:t>
              <w:tab/>
            </w:r>
            <w:r>
              <w:rPr>
                <w:rStyle w:val="IndexLink"/>
              </w:rPr>
              <w:t>22</w:t>
            </w:r>
          </w:hyperlink>
        </w:p>
        <w:p>
          <w:pPr>
            <w:pStyle w:val="Contents3"/>
            <w:tabs>
              <w:tab w:val="clear" w:pos="8459"/>
              <w:tab w:val="right" w:pos="9026" w:leader="dot"/>
            </w:tabs>
            <w:rPr/>
          </w:pPr>
          <w:hyperlink w:anchor="__RefHeading___Toc3501224_2870459653">
            <w:r>
              <w:rPr>
                <w:webHidden/>
                <w:rStyle w:val="IndexLink"/>
              </w:rPr>
              <w:t>3</w:t>
            </w:r>
            <w:r>
              <w:rPr>
                <w:rStyle w:val="IndexLink"/>
                <w:rtl w:val="true"/>
              </w:rPr>
              <w:t xml:space="preserve"> - </w:t>
            </w:r>
            <w:r>
              <w:rPr>
                <w:rStyle w:val="IndexLink"/>
                <w:rtl w:val="true"/>
              </w:rPr>
              <w:t>تاج المواليد</w:t>
            </w:r>
            <w:r>
              <w:rPr>
                <w:rStyle w:val="IndexLink"/>
                <w:rtl w:val="true"/>
              </w:rPr>
              <w:t>:</w:t>
              <w:tab/>
            </w:r>
            <w:r>
              <w:rPr>
                <w:rStyle w:val="IndexLink"/>
              </w:rPr>
              <w:t>22</w:t>
            </w:r>
          </w:hyperlink>
        </w:p>
        <w:p>
          <w:pPr>
            <w:pStyle w:val="Contents3"/>
            <w:tabs>
              <w:tab w:val="clear" w:pos="8459"/>
              <w:tab w:val="right" w:pos="9026" w:leader="dot"/>
            </w:tabs>
            <w:rPr/>
          </w:pPr>
          <w:hyperlink w:anchor="__RefHeading___Toc3501226_2870459653">
            <w:r>
              <w:rPr>
                <w:webHidden/>
                <w:rStyle w:val="IndexLink"/>
              </w:rPr>
              <w:t>4</w:t>
            </w:r>
            <w:r>
              <w:rPr>
                <w:rStyle w:val="IndexLink"/>
                <w:rtl w:val="true"/>
              </w:rPr>
              <w:t xml:space="preserve"> - </w:t>
            </w:r>
            <w:r>
              <w:rPr>
                <w:rStyle w:val="IndexLink"/>
                <w:rtl w:val="true"/>
              </w:rPr>
              <w:t>تاريخ مواليد الأئمّة عليهم السّلام و وفياتهم</w:t>
            </w:r>
            <w:r>
              <w:rPr>
                <w:rStyle w:val="IndexLink"/>
                <w:rtl w:val="true"/>
              </w:rPr>
              <w:t>:</w:t>
              <w:tab/>
            </w:r>
            <w:r>
              <w:rPr>
                <w:rStyle w:val="IndexLink"/>
              </w:rPr>
              <w:t>22</w:t>
            </w:r>
          </w:hyperlink>
        </w:p>
        <w:p>
          <w:pPr>
            <w:pStyle w:val="Contents3"/>
            <w:tabs>
              <w:tab w:val="clear" w:pos="8459"/>
              <w:tab w:val="right" w:pos="9026" w:leader="dot"/>
            </w:tabs>
            <w:rPr/>
          </w:pPr>
          <w:hyperlink w:anchor="__RefHeading___Toc3501228_2870459653">
            <w:r>
              <w:rPr>
                <w:webHidden/>
                <w:rStyle w:val="IndexLink"/>
              </w:rPr>
              <w:t>5</w:t>
            </w:r>
            <w:r>
              <w:rPr>
                <w:rStyle w:val="IndexLink"/>
                <w:rtl w:val="true"/>
              </w:rPr>
              <w:t xml:space="preserve"> - </w:t>
            </w:r>
            <w:r>
              <w:rPr>
                <w:rStyle w:val="IndexLink"/>
                <w:rtl w:val="true"/>
              </w:rPr>
              <w:t>ألقاب الرسول صلّى الله عليه و آله و سلم و عترته</w:t>
            </w:r>
            <w:r>
              <w:rPr>
                <w:rStyle w:val="IndexLink"/>
                <w:rtl w:val="true"/>
              </w:rPr>
              <w:t>:</w:t>
              <w:tab/>
            </w:r>
            <w:r>
              <w:rPr>
                <w:rStyle w:val="IndexLink"/>
              </w:rPr>
              <w:t>23</w:t>
            </w:r>
          </w:hyperlink>
        </w:p>
        <w:p>
          <w:pPr>
            <w:pStyle w:val="Contents3"/>
            <w:tabs>
              <w:tab w:val="clear" w:pos="8459"/>
              <w:tab w:val="right" w:pos="9026" w:leader="dot"/>
            </w:tabs>
            <w:rPr/>
          </w:pPr>
          <w:hyperlink w:anchor="__RefHeading___Toc3501230_2870459653">
            <w:r>
              <w:rPr>
                <w:webHidden/>
                <w:rStyle w:val="IndexLink"/>
              </w:rPr>
              <w:t>6</w:t>
            </w:r>
            <w:r>
              <w:rPr>
                <w:rStyle w:val="IndexLink"/>
                <w:rtl w:val="true"/>
              </w:rPr>
              <w:t xml:space="preserve"> - </w:t>
            </w:r>
            <w:r>
              <w:rPr>
                <w:rStyle w:val="IndexLink"/>
                <w:rtl w:val="true"/>
              </w:rPr>
              <w:t>المستجاد من كتاب الإرشاد</w:t>
            </w:r>
            <w:r>
              <w:rPr>
                <w:rStyle w:val="IndexLink"/>
                <w:rtl w:val="true"/>
              </w:rPr>
              <w:t>:</w:t>
              <w:tab/>
            </w:r>
            <w:r>
              <w:rPr>
                <w:rStyle w:val="IndexLink"/>
              </w:rPr>
              <w:t>23</w:t>
            </w:r>
          </w:hyperlink>
        </w:p>
        <w:p>
          <w:pPr>
            <w:pStyle w:val="Contents3"/>
            <w:tabs>
              <w:tab w:val="clear" w:pos="8459"/>
              <w:tab w:val="right" w:pos="9026" w:leader="dot"/>
            </w:tabs>
            <w:rPr/>
          </w:pPr>
          <w:hyperlink w:anchor="__RefHeading___Toc3501232_2870459653">
            <w:r>
              <w:rPr>
                <w:webHidden/>
                <w:rStyle w:val="IndexLink"/>
              </w:rPr>
              <w:t>7</w:t>
            </w:r>
            <w:r>
              <w:rPr>
                <w:rStyle w:val="IndexLink"/>
                <w:rtl w:val="true"/>
              </w:rPr>
              <w:t xml:space="preserve"> - </w:t>
            </w:r>
            <w:r>
              <w:rPr>
                <w:rStyle w:val="IndexLink"/>
                <w:rtl w:val="true"/>
              </w:rPr>
              <w:t>توضيح المقاصد</w:t>
            </w:r>
            <w:r>
              <w:rPr>
                <w:rStyle w:val="IndexLink"/>
                <w:rtl w:val="true"/>
              </w:rPr>
              <w:t>:</w:t>
              <w:tab/>
            </w:r>
            <w:r>
              <w:rPr>
                <w:rStyle w:val="IndexLink"/>
              </w:rPr>
              <w:t>23</w:t>
            </w:r>
          </w:hyperlink>
        </w:p>
        <w:p>
          <w:pPr>
            <w:pStyle w:val="Contents2"/>
            <w:tabs>
              <w:tab w:val="clear" w:pos="8743"/>
              <w:tab w:val="right" w:pos="9026" w:leader="dot"/>
            </w:tabs>
            <w:rPr/>
          </w:pPr>
          <w:hyperlink w:anchor="__RefHeading___Toc3501234_2870459653">
            <w:r>
              <w:rPr>
                <w:webHidden/>
                <w:rStyle w:val="IndexLink"/>
                <w:rtl w:val="true"/>
              </w:rPr>
              <w:t>تاريخ الأئمة عليهم السلام لابن أبي الثلج البغدادي</w:t>
            </w:r>
            <w:r>
              <w:rPr>
                <w:rStyle w:val="IndexLink"/>
                <w:rtl w:val="true"/>
              </w:rPr>
              <w:tab/>
            </w:r>
            <w:r>
              <w:rPr>
                <w:rStyle w:val="IndexLink"/>
              </w:rPr>
              <w:t>24</w:t>
            </w:r>
          </w:hyperlink>
        </w:p>
        <w:p>
          <w:pPr>
            <w:pStyle w:val="Contents3"/>
            <w:tabs>
              <w:tab w:val="clear" w:pos="8459"/>
              <w:tab w:val="right" w:pos="9026" w:leader="dot"/>
            </w:tabs>
            <w:rPr/>
          </w:pPr>
          <w:hyperlink w:anchor="__RefHeading___Toc3501236_2870459653">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3501238_2870459653">
            <w:r>
              <w:rPr>
                <w:webHidden/>
                <w:rStyle w:val="IndexLink"/>
                <w:rtl w:val="true"/>
              </w:rPr>
              <w:t>أمير المؤمنين عليّ بن أبي طالب عليه السّلام</w:t>
            </w:r>
            <w:r>
              <w:rPr>
                <w:rStyle w:val="IndexLink"/>
                <w:rtl w:val="true"/>
              </w:rPr>
              <w:t>:</w:t>
              <w:tab/>
            </w:r>
            <w:r>
              <w:rPr>
                <w:rStyle w:val="IndexLink"/>
              </w:rPr>
              <w:t>25</w:t>
            </w:r>
          </w:hyperlink>
        </w:p>
        <w:p>
          <w:pPr>
            <w:pStyle w:val="Contents3"/>
            <w:tabs>
              <w:tab w:val="clear" w:pos="8459"/>
              <w:tab w:val="right" w:pos="9026" w:leader="dot"/>
            </w:tabs>
            <w:rPr/>
          </w:pPr>
          <w:hyperlink w:anchor="__RefHeading___Toc3501240_2870459653">
            <w:r>
              <w:rPr>
                <w:webHidden/>
                <w:rStyle w:val="IndexLink"/>
                <w:rtl w:val="true"/>
              </w:rPr>
              <w:t>فاطمة الزهراء عليها السلام</w:t>
            </w:r>
            <w:r>
              <w:rPr>
                <w:rStyle w:val="IndexLink"/>
                <w:rtl w:val="true"/>
              </w:rPr>
              <w:t>:</w:t>
              <w:tab/>
            </w:r>
            <w:r>
              <w:rPr>
                <w:rStyle w:val="IndexLink"/>
              </w:rPr>
              <w:t>25</w:t>
            </w:r>
          </w:hyperlink>
        </w:p>
        <w:p>
          <w:pPr>
            <w:pStyle w:val="Contents3"/>
            <w:tabs>
              <w:tab w:val="clear" w:pos="8459"/>
              <w:tab w:val="right" w:pos="9026" w:leader="dot"/>
            </w:tabs>
            <w:rPr/>
          </w:pPr>
          <w:hyperlink w:anchor="__RefHeading___Toc3501242_2870459653">
            <w:r>
              <w:rPr>
                <w:webHidden/>
                <w:rStyle w:val="IndexLink"/>
                <w:rtl w:val="true"/>
              </w:rPr>
              <w:t>الحسن بن علي عليه السّلام</w:t>
            </w:r>
            <w:r>
              <w:rPr>
                <w:rStyle w:val="IndexLink"/>
                <w:rtl w:val="true"/>
              </w:rPr>
              <w:t>:</w:t>
              <w:tab/>
            </w:r>
            <w:r>
              <w:rPr>
                <w:rStyle w:val="IndexLink"/>
              </w:rPr>
              <w:t>25</w:t>
            </w:r>
          </w:hyperlink>
        </w:p>
        <w:p>
          <w:pPr>
            <w:pStyle w:val="Contents3"/>
            <w:tabs>
              <w:tab w:val="clear" w:pos="8459"/>
              <w:tab w:val="right" w:pos="9026" w:leader="dot"/>
            </w:tabs>
            <w:rPr/>
          </w:pPr>
          <w:hyperlink w:anchor="__RefHeading___Toc3501244_2870459653">
            <w:r>
              <w:rPr>
                <w:webHidden/>
                <w:rStyle w:val="IndexLink"/>
                <w:rtl w:val="true"/>
              </w:rPr>
              <w:t>الحسين بن علي عليه السّلام</w:t>
            </w:r>
            <w:r>
              <w:rPr>
                <w:rStyle w:val="IndexLink"/>
                <w:rtl w:val="true"/>
              </w:rPr>
              <w:t>:</w:t>
              <w:tab/>
            </w:r>
            <w:r>
              <w:rPr>
                <w:rStyle w:val="IndexLink"/>
              </w:rPr>
              <w:t>26</w:t>
            </w:r>
          </w:hyperlink>
        </w:p>
        <w:p>
          <w:pPr>
            <w:pStyle w:val="Contents3"/>
            <w:tabs>
              <w:tab w:val="clear" w:pos="8459"/>
              <w:tab w:val="right" w:pos="9026" w:leader="dot"/>
            </w:tabs>
            <w:rPr/>
          </w:pPr>
          <w:hyperlink w:anchor="__RefHeading___Toc3501246_2870459653">
            <w:r>
              <w:rPr>
                <w:webHidden/>
                <w:rStyle w:val="IndexLink"/>
                <w:rtl w:val="true"/>
              </w:rPr>
              <w:t>علي بن الحسين عليه السّلام</w:t>
            </w:r>
            <w:r>
              <w:rPr>
                <w:rStyle w:val="IndexLink"/>
                <w:rtl w:val="true"/>
              </w:rPr>
              <w:t>:</w:t>
              <w:tab/>
            </w:r>
            <w:r>
              <w:rPr>
                <w:rStyle w:val="IndexLink"/>
              </w:rPr>
              <w:t>26</w:t>
            </w:r>
          </w:hyperlink>
        </w:p>
        <w:p>
          <w:pPr>
            <w:pStyle w:val="Contents3"/>
            <w:tabs>
              <w:tab w:val="clear" w:pos="8459"/>
              <w:tab w:val="right" w:pos="9026" w:leader="dot"/>
            </w:tabs>
            <w:rPr/>
          </w:pPr>
          <w:hyperlink w:anchor="__RefHeading___Toc3501248_2870459653">
            <w:r>
              <w:rPr>
                <w:webHidden/>
                <w:rStyle w:val="IndexLink"/>
                <w:rtl w:val="true"/>
              </w:rPr>
              <w:t>محمّد بن علي عليهما السّلام</w:t>
            </w:r>
            <w:r>
              <w:rPr>
                <w:rStyle w:val="IndexLink"/>
                <w:rtl w:val="true"/>
              </w:rPr>
              <w:t>:</w:t>
              <w:tab/>
            </w:r>
            <w:r>
              <w:rPr>
                <w:rStyle w:val="IndexLink"/>
              </w:rPr>
              <w:t>27</w:t>
            </w:r>
          </w:hyperlink>
        </w:p>
        <w:p>
          <w:pPr>
            <w:pStyle w:val="Contents3"/>
            <w:tabs>
              <w:tab w:val="clear" w:pos="8459"/>
              <w:tab w:val="right" w:pos="9026" w:leader="dot"/>
            </w:tabs>
            <w:rPr/>
          </w:pPr>
          <w:hyperlink w:anchor="__RefHeading___Toc3501250_2870459653">
            <w:r>
              <w:rPr>
                <w:webHidden/>
                <w:rStyle w:val="IndexLink"/>
                <w:rtl w:val="true"/>
              </w:rPr>
              <w:t>جعفر بن محمّد الصّادق عليهما السّلام</w:t>
            </w:r>
            <w:r>
              <w:rPr>
                <w:rStyle w:val="IndexLink"/>
                <w:rtl w:val="true"/>
              </w:rPr>
              <w:t>:</w:t>
              <w:tab/>
            </w:r>
            <w:r>
              <w:rPr>
                <w:rStyle w:val="IndexLink"/>
              </w:rPr>
              <w:t>27</w:t>
            </w:r>
          </w:hyperlink>
        </w:p>
        <w:p>
          <w:pPr>
            <w:pStyle w:val="Contents3"/>
            <w:tabs>
              <w:tab w:val="clear" w:pos="8459"/>
              <w:tab w:val="right" w:pos="9026" w:leader="dot"/>
            </w:tabs>
            <w:rPr/>
          </w:pPr>
          <w:hyperlink w:anchor="__RefHeading___Toc3501252_2870459653">
            <w:r>
              <w:rPr>
                <w:webHidden/>
                <w:rStyle w:val="IndexLink"/>
                <w:rtl w:val="true"/>
              </w:rPr>
              <w:t>موسى بن جعفر عليهما السّلام</w:t>
            </w:r>
            <w:r>
              <w:rPr>
                <w:rStyle w:val="IndexLink"/>
                <w:rtl w:val="true"/>
              </w:rPr>
              <w:t>:</w:t>
              <w:tab/>
            </w:r>
            <w:r>
              <w:rPr>
                <w:rStyle w:val="IndexLink"/>
              </w:rPr>
              <w:t>27</w:t>
            </w:r>
          </w:hyperlink>
        </w:p>
        <w:p>
          <w:pPr>
            <w:pStyle w:val="Contents3"/>
            <w:tabs>
              <w:tab w:val="clear" w:pos="8459"/>
              <w:tab w:val="right" w:pos="9026" w:leader="dot"/>
            </w:tabs>
            <w:rPr/>
          </w:pPr>
          <w:hyperlink w:anchor="__RefHeading___Toc3501254_2870459653">
            <w:r>
              <w:rPr>
                <w:webHidden/>
                <w:rStyle w:val="IndexLink"/>
                <w:rtl w:val="true"/>
              </w:rPr>
              <w:t>علي بن موسى الرّضا عليهما السّلام</w:t>
            </w:r>
            <w:r>
              <w:rPr>
                <w:rStyle w:val="IndexLink"/>
                <w:rtl w:val="true"/>
              </w:rPr>
              <w:t>:</w:t>
              <w:tab/>
            </w:r>
            <w:r>
              <w:rPr>
                <w:rStyle w:val="IndexLink"/>
              </w:rPr>
              <w:t>28</w:t>
            </w:r>
          </w:hyperlink>
        </w:p>
        <w:p>
          <w:pPr>
            <w:pStyle w:val="Contents3"/>
            <w:tabs>
              <w:tab w:val="clear" w:pos="8459"/>
              <w:tab w:val="right" w:pos="9026" w:leader="dot"/>
            </w:tabs>
            <w:rPr/>
          </w:pPr>
          <w:hyperlink w:anchor="__RefHeading___Toc3501256_2870459653">
            <w:r>
              <w:rPr>
                <w:webHidden/>
                <w:rStyle w:val="IndexLink"/>
                <w:rtl w:val="true"/>
              </w:rPr>
              <w:t>محمّد بن عليّ عليهما السّلام</w:t>
            </w:r>
            <w:r>
              <w:rPr>
                <w:rStyle w:val="IndexLink"/>
                <w:rtl w:val="true"/>
              </w:rPr>
              <w:t>:</w:t>
              <w:tab/>
            </w:r>
            <w:r>
              <w:rPr>
                <w:rStyle w:val="IndexLink"/>
              </w:rPr>
              <w:t>28</w:t>
            </w:r>
          </w:hyperlink>
        </w:p>
        <w:p>
          <w:pPr>
            <w:pStyle w:val="Contents3"/>
            <w:tabs>
              <w:tab w:val="clear" w:pos="8459"/>
              <w:tab w:val="right" w:pos="9026" w:leader="dot"/>
            </w:tabs>
            <w:rPr/>
          </w:pPr>
          <w:hyperlink w:anchor="__RefHeading___Toc3501258_2870459653">
            <w:r>
              <w:rPr>
                <w:webHidden/>
                <w:rStyle w:val="IndexLink"/>
                <w:rtl w:val="true"/>
              </w:rPr>
              <w:t>علي بن محمد عليهما السّلام</w:t>
            </w:r>
            <w:r>
              <w:rPr>
                <w:rStyle w:val="IndexLink"/>
                <w:rtl w:val="true"/>
              </w:rPr>
              <w:t>:</w:t>
              <w:tab/>
            </w:r>
            <w:r>
              <w:rPr>
                <w:rStyle w:val="IndexLink"/>
              </w:rPr>
              <w:t>28</w:t>
            </w:r>
          </w:hyperlink>
        </w:p>
        <w:p>
          <w:pPr>
            <w:pStyle w:val="Contents3"/>
            <w:tabs>
              <w:tab w:val="clear" w:pos="8459"/>
              <w:tab w:val="right" w:pos="9026" w:leader="dot"/>
            </w:tabs>
            <w:rPr/>
          </w:pPr>
          <w:hyperlink w:anchor="__RefHeading___Toc3501260_2870459653">
            <w:r>
              <w:rPr>
                <w:webHidden/>
                <w:rStyle w:val="IndexLink"/>
                <w:rtl w:val="true"/>
              </w:rPr>
              <w:t>الحسن بن عليّ عليهما السّلام</w:t>
            </w:r>
            <w:r>
              <w:rPr>
                <w:rStyle w:val="IndexLink"/>
                <w:rtl w:val="true"/>
              </w:rPr>
              <w:t>:</w:t>
              <w:tab/>
            </w:r>
            <w:r>
              <w:rPr>
                <w:rStyle w:val="IndexLink"/>
              </w:rPr>
              <w:t>29</w:t>
            </w:r>
          </w:hyperlink>
        </w:p>
        <w:p>
          <w:pPr>
            <w:pStyle w:val="Contents3"/>
            <w:tabs>
              <w:tab w:val="clear" w:pos="8459"/>
              <w:tab w:val="right" w:pos="9026" w:leader="dot"/>
            </w:tabs>
            <w:rPr/>
          </w:pPr>
          <w:hyperlink w:anchor="__RefHeading___Toc3501262_2870459653">
            <w:r>
              <w:rPr>
                <w:webHidden/>
                <w:rStyle w:val="IndexLink"/>
                <w:rtl w:val="true"/>
              </w:rPr>
              <w:t>القائم صلوات اللّه و سلامه عليه</w:t>
            </w:r>
            <w:r>
              <w:rPr>
                <w:rStyle w:val="IndexLink"/>
                <w:rtl w:val="true"/>
              </w:rPr>
              <w:t>:</w:t>
              <w:tab/>
            </w:r>
            <w:r>
              <w:rPr>
                <w:rStyle w:val="IndexLink"/>
              </w:rPr>
              <w:t>29</w:t>
            </w:r>
          </w:hyperlink>
        </w:p>
        <w:p>
          <w:pPr>
            <w:pStyle w:val="Contents3"/>
            <w:tabs>
              <w:tab w:val="clear" w:pos="8459"/>
              <w:tab w:val="right" w:pos="9026" w:leader="dot"/>
            </w:tabs>
            <w:rPr/>
          </w:pPr>
          <w:hyperlink w:anchor="__RefHeading___Toc3501264_2870459653">
            <w:r>
              <w:rPr>
                <w:webHidden/>
                <w:rStyle w:val="IndexLink"/>
                <w:rtl w:val="true"/>
              </w:rPr>
              <w:t>ذكر أولاد النبي و الأئمة عليهم السّلام</w:t>
            </w:r>
            <w:r>
              <w:rPr>
                <w:rStyle w:val="IndexLink"/>
                <w:rtl w:val="true"/>
              </w:rPr>
              <w:tab/>
            </w:r>
            <w:r>
              <w:rPr>
                <w:rStyle w:val="IndexLink"/>
              </w:rPr>
              <w:t>29</w:t>
            </w:r>
          </w:hyperlink>
        </w:p>
        <w:p>
          <w:pPr>
            <w:pStyle w:val="Contents4"/>
            <w:tabs>
              <w:tab w:val="clear" w:pos="8176"/>
              <w:tab w:val="right" w:pos="9026" w:leader="dot"/>
            </w:tabs>
            <w:rPr/>
          </w:pPr>
          <w:hyperlink w:anchor="__RefHeading___Toc3501266_2870459653">
            <w:r>
              <w:rPr>
                <w:webHidden/>
                <w:rStyle w:val="IndexLink"/>
                <w:rtl w:val="true"/>
              </w:rPr>
              <w:t>ولد النّبي صلّى اللّه عليه و آله و سلّم</w:t>
            </w:r>
            <w:r>
              <w:rPr>
                <w:rStyle w:val="IndexLink"/>
                <w:rtl w:val="true"/>
              </w:rPr>
              <w:t>:</w:t>
              <w:tab/>
            </w:r>
            <w:r>
              <w:rPr>
                <w:rStyle w:val="IndexLink"/>
              </w:rPr>
              <w:t>29</w:t>
            </w:r>
          </w:hyperlink>
        </w:p>
        <w:p>
          <w:pPr>
            <w:pStyle w:val="Contents4"/>
            <w:tabs>
              <w:tab w:val="clear" w:pos="8176"/>
              <w:tab w:val="right" w:pos="9026" w:leader="dot"/>
            </w:tabs>
            <w:rPr/>
          </w:pPr>
          <w:hyperlink w:anchor="__RefHeading___Toc3501268_2870459653">
            <w:r>
              <w:rPr>
                <w:webHidden/>
                <w:rStyle w:val="IndexLink"/>
                <w:rtl w:val="true"/>
              </w:rPr>
              <w:t>ولد أمير المؤمنين عليه السّلام</w:t>
            </w:r>
            <w:r>
              <w:rPr>
                <w:rStyle w:val="IndexLink"/>
                <w:rtl w:val="true"/>
              </w:rPr>
              <w:t>:</w:t>
              <w:tab/>
            </w:r>
            <w:r>
              <w:rPr>
                <w:rStyle w:val="IndexLink"/>
              </w:rPr>
              <w:t>30</w:t>
            </w:r>
          </w:hyperlink>
        </w:p>
        <w:p>
          <w:pPr>
            <w:pStyle w:val="Contents5"/>
            <w:tabs>
              <w:tab w:val="clear" w:pos="7892"/>
              <w:tab w:val="right" w:pos="9026" w:leader="dot"/>
            </w:tabs>
            <w:rPr/>
          </w:pPr>
          <w:hyperlink w:anchor="__RefHeading___Toc3501270_2870459653">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3501272_2870459653">
            <w:r>
              <w:rPr>
                <w:webHidden/>
                <w:rStyle w:val="IndexLink"/>
                <w:rtl w:val="true"/>
              </w:rPr>
              <w:t>من أعقب من ولد أمير المؤمنين عليه السّلام</w:t>
            </w:r>
            <w:r>
              <w:rPr>
                <w:rStyle w:val="IndexLink"/>
                <w:rtl w:val="true"/>
              </w:rPr>
              <w:t>:</w:t>
              <w:tab/>
            </w:r>
            <w:r>
              <w:rPr>
                <w:rStyle w:val="IndexLink"/>
              </w:rPr>
              <w:t>31</w:t>
            </w:r>
          </w:hyperlink>
        </w:p>
        <w:p>
          <w:pPr>
            <w:pStyle w:val="Contents4"/>
            <w:tabs>
              <w:tab w:val="clear" w:pos="8176"/>
              <w:tab w:val="right" w:pos="9026" w:leader="dot"/>
            </w:tabs>
            <w:rPr/>
          </w:pPr>
          <w:hyperlink w:anchor="__RefHeading___Toc3501274_2870459653">
            <w:r>
              <w:rPr>
                <w:webHidden/>
                <w:rStyle w:val="IndexLink"/>
                <w:rtl w:val="true"/>
              </w:rPr>
              <w:t>ولد الحسن بن عليّ بن أبي طالب عليهما السّلام</w:t>
            </w:r>
            <w:r>
              <w:rPr>
                <w:rStyle w:val="IndexLink"/>
                <w:rtl w:val="true"/>
              </w:rPr>
              <w:t>:</w:t>
              <w:tab/>
            </w:r>
            <w:r>
              <w:rPr>
                <w:rStyle w:val="IndexLink"/>
              </w:rPr>
              <w:t>31</w:t>
            </w:r>
          </w:hyperlink>
        </w:p>
        <w:p>
          <w:pPr>
            <w:pStyle w:val="Contents4"/>
            <w:tabs>
              <w:tab w:val="clear" w:pos="8176"/>
              <w:tab w:val="right" w:pos="9026" w:leader="dot"/>
            </w:tabs>
            <w:rPr/>
          </w:pPr>
          <w:hyperlink w:anchor="__RefHeading___Toc3501276_2870459653">
            <w:r>
              <w:rPr>
                <w:webHidden/>
                <w:rStyle w:val="IndexLink"/>
                <w:rtl w:val="true"/>
              </w:rPr>
              <w:t>ولد الحسين بن عليّ عليهما السّلام</w:t>
            </w:r>
            <w:r>
              <w:rPr>
                <w:rStyle w:val="IndexLink"/>
                <w:rtl w:val="true"/>
              </w:rPr>
              <w:t>:</w:t>
              <w:tab/>
            </w:r>
            <w:r>
              <w:rPr>
                <w:rStyle w:val="IndexLink"/>
              </w:rPr>
              <w:t>31</w:t>
            </w:r>
          </w:hyperlink>
        </w:p>
        <w:p>
          <w:pPr>
            <w:pStyle w:val="Contents4"/>
            <w:tabs>
              <w:tab w:val="clear" w:pos="8176"/>
              <w:tab w:val="right" w:pos="9026" w:leader="dot"/>
            </w:tabs>
            <w:rPr/>
          </w:pPr>
          <w:hyperlink w:anchor="__RefHeading___Toc3501278_2870459653">
            <w:r>
              <w:rPr>
                <w:webHidden/>
                <w:rStyle w:val="IndexLink"/>
                <w:rtl w:val="true"/>
              </w:rPr>
              <w:t>ولد علي بن الحسين عليهما السّلام</w:t>
            </w:r>
            <w:r>
              <w:rPr>
                <w:rStyle w:val="IndexLink"/>
                <w:rtl w:val="true"/>
              </w:rPr>
              <w:t>:</w:t>
              <w:tab/>
            </w:r>
            <w:r>
              <w:rPr>
                <w:rStyle w:val="IndexLink"/>
              </w:rPr>
              <w:t>31</w:t>
            </w:r>
          </w:hyperlink>
        </w:p>
        <w:p>
          <w:pPr>
            <w:pStyle w:val="Contents4"/>
            <w:tabs>
              <w:tab w:val="clear" w:pos="8176"/>
              <w:tab w:val="right" w:pos="9026" w:leader="dot"/>
            </w:tabs>
            <w:rPr/>
          </w:pPr>
          <w:hyperlink w:anchor="__RefHeading___Toc3501280_2870459653">
            <w:r>
              <w:rPr>
                <w:webHidden/>
                <w:rStyle w:val="IndexLink"/>
                <w:rtl w:val="true"/>
              </w:rPr>
              <w:t>ولد محمّد بن علي عليهما السّلام</w:t>
            </w:r>
            <w:r>
              <w:rPr>
                <w:rStyle w:val="IndexLink"/>
                <w:rtl w:val="true"/>
              </w:rPr>
              <w:t>:</w:t>
              <w:tab/>
            </w:r>
            <w:r>
              <w:rPr>
                <w:rStyle w:val="IndexLink"/>
              </w:rPr>
              <w:t>32</w:t>
            </w:r>
          </w:hyperlink>
        </w:p>
        <w:p>
          <w:pPr>
            <w:pStyle w:val="Contents4"/>
            <w:tabs>
              <w:tab w:val="clear" w:pos="8176"/>
              <w:tab w:val="right" w:pos="9026" w:leader="dot"/>
            </w:tabs>
            <w:rPr/>
          </w:pPr>
          <w:hyperlink w:anchor="__RefHeading___Toc3501282_2870459653">
            <w:r>
              <w:rPr>
                <w:webHidden/>
                <w:rStyle w:val="IndexLink"/>
                <w:rtl w:val="true"/>
              </w:rPr>
              <w:t>ولد جعفر بن محمّد عليهما السّلام</w:t>
            </w:r>
            <w:r>
              <w:rPr>
                <w:rStyle w:val="IndexLink"/>
                <w:rtl w:val="true"/>
              </w:rPr>
              <w:t>:</w:t>
              <w:tab/>
            </w:r>
            <w:r>
              <w:rPr>
                <w:rStyle w:val="IndexLink"/>
              </w:rPr>
              <w:t>32</w:t>
            </w:r>
          </w:hyperlink>
        </w:p>
        <w:p>
          <w:pPr>
            <w:pStyle w:val="Contents4"/>
            <w:tabs>
              <w:tab w:val="clear" w:pos="8176"/>
              <w:tab w:val="right" w:pos="9026" w:leader="dot"/>
            </w:tabs>
            <w:rPr/>
          </w:pPr>
          <w:hyperlink w:anchor="__RefHeading___Toc3501284_2870459653">
            <w:r>
              <w:rPr>
                <w:webHidden/>
                <w:rStyle w:val="IndexLink"/>
                <w:rtl w:val="true"/>
              </w:rPr>
              <w:t>ولد موسى بن جعفر عليهما السّلام</w:t>
            </w:r>
            <w:r>
              <w:rPr>
                <w:rStyle w:val="IndexLink"/>
                <w:rtl w:val="true"/>
              </w:rPr>
              <w:t>:</w:t>
              <w:tab/>
            </w:r>
            <w:r>
              <w:rPr>
                <w:rStyle w:val="IndexLink"/>
              </w:rPr>
              <w:t>32</w:t>
            </w:r>
          </w:hyperlink>
        </w:p>
        <w:p>
          <w:pPr>
            <w:pStyle w:val="Contents4"/>
            <w:tabs>
              <w:tab w:val="clear" w:pos="8176"/>
              <w:tab w:val="right" w:pos="9026" w:leader="dot"/>
            </w:tabs>
            <w:rPr/>
          </w:pPr>
          <w:hyperlink w:anchor="__RefHeading___Toc3501286_2870459653">
            <w:r>
              <w:rPr>
                <w:webHidden/>
                <w:rStyle w:val="IndexLink"/>
                <w:rtl w:val="true"/>
              </w:rPr>
              <w:t>ولد علي بن موسى الرضا عليهما السّلام</w:t>
            </w:r>
            <w:r>
              <w:rPr>
                <w:rStyle w:val="IndexLink"/>
                <w:rtl w:val="true"/>
              </w:rPr>
              <w:t>:</w:t>
              <w:tab/>
            </w:r>
            <w:r>
              <w:rPr>
                <w:rStyle w:val="IndexLink"/>
              </w:rPr>
              <w:t>32</w:t>
            </w:r>
          </w:hyperlink>
        </w:p>
        <w:p>
          <w:pPr>
            <w:pStyle w:val="Contents4"/>
            <w:tabs>
              <w:tab w:val="clear" w:pos="8176"/>
              <w:tab w:val="right" w:pos="9026" w:leader="dot"/>
            </w:tabs>
            <w:rPr/>
          </w:pPr>
          <w:hyperlink w:anchor="__RefHeading___Toc3501288_2870459653">
            <w:r>
              <w:rPr>
                <w:webHidden/>
                <w:rStyle w:val="IndexLink"/>
                <w:rtl w:val="true"/>
              </w:rPr>
              <w:t>ولد محمد بن علي عليهما السّلام</w:t>
            </w:r>
            <w:r>
              <w:rPr>
                <w:rStyle w:val="IndexLink"/>
                <w:rtl w:val="true"/>
              </w:rPr>
              <w:t>:</w:t>
              <w:tab/>
            </w:r>
            <w:r>
              <w:rPr>
                <w:rStyle w:val="IndexLink"/>
              </w:rPr>
              <w:t>32</w:t>
            </w:r>
          </w:hyperlink>
        </w:p>
        <w:p>
          <w:pPr>
            <w:pStyle w:val="Contents4"/>
            <w:tabs>
              <w:tab w:val="clear" w:pos="8176"/>
              <w:tab w:val="right" w:pos="9026" w:leader="dot"/>
            </w:tabs>
            <w:rPr/>
          </w:pPr>
          <w:hyperlink w:anchor="__RefHeading___Toc3501290_2870459653">
            <w:r>
              <w:rPr>
                <w:webHidden/>
                <w:rStyle w:val="IndexLink"/>
                <w:rtl w:val="true"/>
              </w:rPr>
              <w:t>ولد علي بن محمّد عليهما السّلام</w:t>
            </w:r>
            <w:r>
              <w:rPr>
                <w:rStyle w:val="IndexLink"/>
                <w:rtl w:val="true"/>
              </w:rPr>
              <w:t>:</w:t>
              <w:tab/>
            </w:r>
            <w:r>
              <w:rPr>
                <w:rStyle w:val="IndexLink"/>
              </w:rPr>
              <w:t>32</w:t>
            </w:r>
          </w:hyperlink>
        </w:p>
        <w:p>
          <w:pPr>
            <w:pStyle w:val="Contents4"/>
            <w:tabs>
              <w:tab w:val="clear" w:pos="8176"/>
              <w:tab w:val="right" w:pos="9026" w:leader="dot"/>
            </w:tabs>
            <w:rPr/>
          </w:pPr>
          <w:hyperlink w:anchor="__RefHeading___Toc3501292_2870459653">
            <w:r>
              <w:rPr>
                <w:webHidden/>
                <w:rStyle w:val="IndexLink"/>
                <w:rtl w:val="true"/>
              </w:rPr>
              <w:t>ولد الحسن بن علي العسكري عليهما السّلام</w:t>
            </w:r>
            <w:r>
              <w:rPr>
                <w:rStyle w:val="IndexLink"/>
                <w:rtl w:val="true"/>
              </w:rPr>
              <w:t>:</w:t>
              <w:tab/>
            </w:r>
            <w:r>
              <w:rPr>
                <w:rStyle w:val="IndexLink"/>
              </w:rPr>
              <w:t>33</w:t>
            </w:r>
          </w:hyperlink>
        </w:p>
        <w:p>
          <w:pPr>
            <w:pStyle w:val="Contents4"/>
            <w:tabs>
              <w:tab w:val="clear" w:pos="8176"/>
              <w:tab w:val="right" w:pos="9026" w:leader="dot"/>
            </w:tabs>
            <w:rPr/>
          </w:pPr>
          <w:hyperlink w:anchor="__RefHeading___Toc3501294_2870459653">
            <w:r>
              <w:rPr>
                <w:webHidden/>
                <w:rStyle w:val="IndexLink"/>
                <w:rtl w:val="true"/>
              </w:rPr>
              <w:t>ولد محمّد بن الحسن عليهما السّلام</w:t>
            </w:r>
            <w:r>
              <w:rPr>
                <w:rStyle w:val="IndexLink"/>
                <w:rtl w:val="true"/>
              </w:rPr>
              <w:t>:</w:t>
              <w:tab/>
            </w:r>
            <w:r>
              <w:rPr>
                <w:rStyle w:val="IndexLink"/>
              </w:rPr>
              <w:t>33</w:t>
            </w:r>
          </w:hyperlink>
        </w:p>
        <w:p>
          <w:pPr>
            <w:pStyle w:val="Contents3"/>
            <w:tabs>
              <w:tab w:val="clear" w:pos="8459"/>
              <w:tab w:val="right" w:pos="9026" w:leader="dot"/>
            </w:tabs>
            <w:rPr/>
          </w:pPr>
          <w:hyperlink w:anchor="__RefHeading___Toc3501296_2870459653">
            <w:r>
              <w:rPr>
                <w:webHidden/>
                <w:rStyle w:val="IndexLink"/>
                <w:rtl w:val="true"/>
              </w:rPr>
              <w:t>أسماء أمهات النبي و الأئمة عليهما السّلام</w:t>
            </w:r>
            <w:r>
              <w:rPr>
                <w:rStyle w:val="IndexLink"/>
                <w:rtl w:val="true"/>
              </w:rPr>
              <w:tab/>
            </w:r>
            <w:r>
              <w:rPr>
                <w:rStyle w:val="IndexLink"/>
              </w:rPr>
              <w:t>33</w:t>
            </w:r>
          </w:hyperlink>
        </w:p>
        <w:p>
          <w:pPr>
            <w:pStyle w:val="Contents4"/>
            <w:tabs>
              <w:tab w:val="clear" w:pos="8176"/>
              <w:tab w:val="right" w:pos="9026" w:leader="dot"/>
            </w:tabs>
            <w:rPr/>
          </w:pPr>
          <w:hyperlink w:anchor="__RefHeading___Toc3501298_2870459653">
            <w:r>
              <w:rPr>
                <w:webHidden/>
                <w:rStyle w:val="IndexLink"/>
                <w:rtl w:val="true"/>
              </w:rPr>
              <w:t>أم النبي صلّى اللّه عليه و آله و سلّم</w:t>
            </w:r>
            <w:r>
              <w:rPr>
                <w:rStyle w:val="IndexLink"/>
                <w:rtl w:val="true"/>
              </w:rPr>
              <w:t>:</w:t>
              <w:tab/>
            </w:r>
            <w:r>
              <w:rPr>
                <w:rStyle w:val="IndexLink"/>
              </w:rPr>
              <w:t>33</w:t>
            </w:r>
          </w:hyperlink>
        </w:p>
        <w:p>
          <w:pPr>
            <w:pStyle w:val="Contents4"/>
            <w:tabs>
              <w:tab w:val="clear" w:pos="8176"/>
              <w:tab w:val="right" w:pos="9026" w:leader="dot"/>
            </w:tabs>
            <w:rPr/>
          </w:pPr>
          <w:hyperlink w:anchor="__RefHeading___Toc3501300_2870459653">
            <w:r>
              <w:rPr>
                <w:webHidden/>
                <w:rStyle w:val="IndexLink"/>
                <w:rtl w:val="true"/>
              </w:rPr>
              <w:t>أم أمير المؤمنين عليهم السّلام</w:t>
            </w:r>
            <w:r>
              <w:rPr>
                <w:rStyle w:val="IndexLink"/>
                <w:rtl w:val="true"/>
              </w:rPr>
              <w:t>:</w:t>
              <w:tab/>
            </w:r>
            <w:r>
              <w:rPr>
                <w:rStyle w:val="IndexLink"/>
              </w:rPr>
              <w:t>33</w:t>
            </w:r>
          </w:hyperlink>
        </w:p>
        <w:p>
          <w:pPr>
            <w:pStyle w:val="Contents4"/>
            <w:tabs>
              <w:tab w:val="clear" w:pos="8176"/>
              <w:tab w:val="right" w:pos="9026" w:leader="dot"/>
            </w:tabs>
            <w:rPr/>
          </w:pPr>
          <w:hyperlink w:anchor="__RefHeading___Toc3501302_2870459653">
            <w:r>
              <w:rPr>
                <w:webHidden/>
                <w:rStyle w:val="IndexLink"/>
                <w:rtl w:val="true"/>
              </w:rPr>
              <w:t>أم الحسن و الحسين عليهما السّلام</w:t>
            </w:r>
            <w:r>
              <w:rPr>
                <w:rStyle w:val="IndexLink"/>
                <w:rtl w:val="true"/>
              </w:rPr>
              <w:t>:</w:t>
              <w:tab/>
            </w:r>
            <w:r>
              <w:rPr>
                <w:rStyle w:val="IndexLink"/>
              </w:rPr>
              <w:t>33</w:t>
            </w:r>
          </w:hyperlink>
        </w:p>
        <w:p>
          <w:pPr>
            <w:pStyle w:val="Contents4"/>
            <w:tabs>
              <w:tab w:val="clear" w:pos="8176"/>
              <w:tab w:val="right" w:pos="9026" w:leader="dot"/>
            </w:tabs>
            <w:rPr/>
          </w:pPr>
          <w:hyperlink w:anchor="__RefHeading___Toc3501304_2870459653">
            <w:r>
              <w:rPr>
                <w:webHidden/>
                <w:rStyle w:val="IndexLink"/>
                <w:rtl w:val="true"/>
              </w:rPr>
              <w:t>أم علي بن الحسين عليهما السّلام</w:t>
            </w:r>
            <w:r>
              <w:rPr>
                <w:rStyle w:val="IndexLink"/>
                <w:rtl w:val="true"/>
              </w:rPr>
              <w:t>:</w:t>
              <w:tab/>
            </w:r>
            <w:r>
              <w:rPr>
                <w:rStyle w:val="IndexLink"/>
              </w:rPr>
              <w:t>33</w:t>
            </w:r>
          </w:hyperlink>
        </w:p>
        <w:p>
          <w:pPr>
            <w:pStyle w:val="Contents4"/>
            <w:tabs>
              <w:tab w:val="clear" w:pos="8176"/>
              <w:tab w:val="right" w:pos="9026" w:leader="dot"/>
            </w:tabs>
            <w:rPr/>
          </w:pPr>
          <w:hyperlink w:anchor="__RefHeading___Toc3501306_2870459653">
            <w:r>
              <w:rPr>
                <w:webHidden/>
                <w:rStyle w:val="IndexLink"/>
                <w:rtl w:val="true"/>
              </w:rPr>
              <w:t>أم محمّد بن علي الباقر عليهما السّلام</w:t>
            </w:r>
            <w:r>
              <w:rPr>
                <w:rStyle w:val="IndexLink"/>
                <w:rtl w:val="true"/>
              </w:rPr>
              <w:t>:</w:t>
              <w:tab/>
            </w:r>
            <w:r>
              <w:rPr>
                <w:rStyle w:val="IndexLink"/>
              </w:rPr>
              <w:t>34</w:t>
            </w:r>
          </w:hyperlink>
        </w:p>
        <w:p>
          <w:pPr>
            <w:pStyle w:val="Contents4"/>
            <w:tabs>
              <w:tab w:val="clear" w:pos="8176"/>
              <w:tab w:val="right" w:pos="9026" w:leader="dot"/>
            </w:tabs>
            <w:rPr/>
          </w:pPr>
          <w:hyperlink w:anchor="__RefHeading___Toc3501308_2870459653">
            <w:r>
              <w:rPr>
                <w:webHidden/>
                <w:rStyle w:val="IndexLink"/>
                <w:rtl w:val="true"/>
              </w:rPr>
              <w:t>أم جعفر بن محمّد الصادق عليهما السّلام</w:t>
            </w:r>
            <w:r>
              <w:rPr>
                <w:rStyle w:val="IndexLink"/>
                <w:rtl w:val="true"/>
              </w:rPr>
              <w:t>:</w:t>
              <w:tab/>
            </w:r>
            <w:r>
              <w:rPr>
                <w:rStyle w:val="IndexLink"/>
              </w:rPr>
              <w:t>34</w:t>
            </w:r>
          </w:hyperlink>
        </w:p>
        <w:p>
          <w:pPr>
            <w:pStyle w:val="Contents4"/>
            <w:tabs>
              <w:tab w:val="clear" w:pos="8176"/>
              <w:tab w:val="right" w:pos="9026" w:leader="dot"/>
            </w:tabs>
            <w:rPr/>
          </w:pPr>
          <w:hyperlink w:anchor="__RefHeading___Toc3501310_2870459653">
            <w:r>
              <w:rPr>
                <w:webHidden/>
                <w:rStyle w:val="IndexLink"/>
                <w:rtl w:val="true"/>
              </w:rPr>
              <w:t>أم موسى بن جعفر عليهما السّلام</w:t>
            </w:r>
            <w:r>
              <w:rPr>
                <w:rStyle w:val="IndexLink"/>
                <w:rtl w:val="true"/>
              </w:rPr>
              <w:t>:</w:t>
              <w:tab/>
            </w:r>
            <w:r>
              <w:rPr>
                <w:rStyle w:val="IndexLink"/>
              </w:rPr>
              <w:t>34</w:t>
            </w:r>
          </w:hyperlink>
        </w:p>
        <w:p>
          <w:pPr>
            <w:pStyle w:val="Contents4"/>
            <w:tabs>
              <w:tab w:val="clear" w:pos="8176"/>
              <w:tab w:val="right" w:pos="9026" w:leader="dot"/>
            </w:tabs>
            <w:rPr/>
          </w:pPr>
          <w:hyperlink w:anchor="__RefHeading___Toc3501312_2870459653">
            <w:r>
              <w:rPr>
                <w:webHidden/>
                <w:rStyle w:val="IndexLink"/>
                <w:rtl w:val="true"/>
              </w:rPr>
              <w:t>أم علي بن موسى الرضا عليهما السّلام</w:t>
            </w:r>
            <w:r>
              <w:rPr>
                <w:rStyle w:val="IndexLink"/>
                <w:rtl w:val="true"/>
              </w:rPr>
              <w:t>:</w:t>
              <w:tab/>
            </w:r>
            <w:r>
              <w:rPr>
                <w:rStyle w:val="IndexLink"/>
              </w:rPr>
              <w:t>34</w:t>
            </w:r>
          </w:hyperlink>
        </w:p>
        <w:p>
          <w:pPr>
            <w:pStyle w:val="Contents4"/>
            <w:tabs>
              <w:tab w:val="clear" w:pos="8176"/>
              <w:tab w:val="right" w:pos="9026" w:leader="dot"/>
            </w:tabs>
            <w:rPr/>
          </w:pPr>
          <w:hyperlink w:anchor="__RefHeading___Toc3501314_2870459653">
            <w:r>
              <w:rPr>
                <w:webHidden/>
                <w:rStyle w:val="IndexLink"/>
                <w:rtl w:val="true"/>
              </w:rPr>
              <w:t>أم محمّد بن علي عليهما السّلام</w:t>
            </w:r>
            <w:r>
              <w:rPr>
                <w:rStyle w:val="IndexLink"/>
                <w:rtl w:val="true"/>
              </w:rPr>
              <w:t>:</w:t>
              <w:tab/>
            </w:r>
            <w:r>
              <w:rPr>
                <w:rStyle w:val="IndexLink"/>
              </w:rPr>
              <w:t>34</w:t>
            </w:r>
          </w:hyperlink>
        </w:p>
        <w:p>
          <w:pPr>
            <w:pStyle w:val="Contents4"/>
            <w:tabs>
              <w:tab w:val="clear" w:pos="8176"/>
              <w:tab w:val="right" w:pos="9026" w:leader="dot"/>
            </w:tabs>
            <w:rPr/>
          </w:pPr>
          <w:hyperlink w:anchor="__RefHeading___Toc3501316_2870459653">
            <w:r>
              <w:rPr>
                <w:webHidden/>
                <w:rStyle w:val="IndexLink"/>
                <w:rtl w:val="true"/>
              </w:rPr>
              <w:t>أم علي بن محمّد عليهما السّلام</w:t>
            </w:r>
            <w:r>
              <w:rPr>
                <w:rStyle w:val="IndexLink"/>
                <w:rtl w:val="true"/>
              </w:rPr>
              <w:t>:</w:t>
              <w:tab/>
            </w:r>
            <w:r>
              <w:rPr>
                <w:rStyle w:val="IndexLink"/>
              </w:rPr>
              <w:t>34</w:t>
            </w:r>
          </w:hyperlink>
        </w:p>
        <w:p>
          <w:pPr>
            <w:pStyle w:val="Contents4"/>
            <w:tabs>
              <w:tab w:val="clear" w:pos="8176"/>
              <w:tab w:val="right" w:pos="9026" w:leader="dot"/>
            </w:tabs>
            <w:rPr/>
          </w:pPr>
          <w:hyperlink w:anchor="__RefHeading___Toc3501318_2870459653">
            <w:r>
              <w:rPr>
                <w:webHidden/>
                <w:rStyle w:val="IndexLink"/>
                <w:rtl w:val="true"/>
              </w:rPr>
              <w:t>أم الحسن بن علي العسكري عليهما السّلام</w:t>
            </w:r>
            <w:r>
              <w:rPr>
                <w:rStyle w:val="IndexLink"/>
                <w:rtl w:val="true"/>
              </w:rPr>
              <w:t>:</w:t>
              <w:tab/>
            </w:r>
            <w:r>
              <w:rPr>
                <w:rStyle w:val="IndexLink"/>
              </w:rPr>
              <w:t>34</w:t>
            </w:r>
          </w:hyperlink>
        </w:p>
        <w:p>
          <w:pPr>
            <w:pStyle w:val="Contents4"/>
            <w:tabs>
              <w:tab w:val="clear" w:pos="8176"/>
              <w:tab w:val="right" w:pos="9026" w:leader="dot"/>
            </w:tabs>
            <w:rPr/>
          </w:pPr>
          <w:hyperlink w:anchor="__RefHeading___Toc3501320_2870459653">
            <w:r>
              <w:rPr>
                <w:webHidden/>
                <w:rStyle w:val="IndexLink"/>
                <w:rtl w:val="true"/>
              </w:rPr>
              <w:t>أم القائم صلوات اللّه و سلامه عليه و على آبائه</w:t>
            </w:r>
            <w:r>
              <w:rPr>
                <w:rStyle w:val="IndexLink"/>
                <w:rtl w:val="true"/>
              </w:rPr>
              <w:t>:</w:t>
              <w:tab/>
            </w:r>
            <w:r>
              <w:rPr>
                <w:rStyle w:val="IndexLink"/>
              </w:rPr>
              <w:t>34</w:t>
            </w:r>
          </w:hyperlink>
        </w:p>
        <w:p>
          <w:pPr>
            <w:pStyle w:val="Contents3"/>
            <w:tabs>
              <w:tab w:val="clear" w:pos="8459"/>
              <w:tab w:val="right" w:pos="9026" w:leader="dot"/>
            </w:tabs>
            <w:rPr/>
          </w:pPr>
          <w:hyperlink w:anchor="__RefHeading___Toc3501322_2870459653">
            <w:r>
              <w:rPr>
                <w:webHidden/>
                <w:rStyle w:val="IndexLink"/>
                <w:rtl w:val="true"/>
              </w:rPr>
              <w:t>ألقاب النبي و الأئمة عليهما السّلام</w:t>
            </w:r>
            <w:r>
              <w:rPr>
                <w:rStyle w:val="IndexLink"/>
                <w:rtl w:val="true"/>
              </w:rPr>
              <w:tab/>
            </w:r>
            <w:r>
              <w:rPr>
                <w:rStyle w:val="IndexLink"/>
              </w:rPr>
              <w:t>35</w:t>
            </w:r>
          </w:hyperlink>
        </w:p>
        <w:p>
          <w:pPr>
            <w:pStyle w:val="Contents4"/>
            <w:tabs>
              <w:tab w:val="clear" w:pos="8176"/>
              <w:tab w:val="right" w:pos="9026" w:leader="dot"/>
            </w:tabs>
            <w:rPr/>
          </w:pPr>
          <w:hyperlink w:anchor="__RefHeading___Toc3501324_2870459653">
            <w:r>
              <w:rPr>
                <w:webHidden/>
                <w:rStyle w:val="IndexLink"/>
                <w:rtl w:val="true"/>
              </w:rPr>
              <w:t>ألقاب النبي صلّى اللّه عليه و آله و سلّم</w:t>
            </w:r>
            <w:r>
              <w:rPr>
                <w:rStyle w:val="IndexLink"/>
                <w:rtl w:val="true"/>
              </w:rPr>
              <w:t>:</w:t>
              <w:tab/>
            </w:r>
            <w:r>
              <w:rPr>
                <w:rStyle w:val="IndexLink"/>
              </w:rPr>
              <w:t>35</w:t>
            </w:r>
          </w:hyperlink>
        </w:p>
        <w:p>
          <w:pPr>
            <w:pStyle w:val="Contents4"/>
            <w:tabs>
              <w:tab w:val="clear" w:pos="8176"/>
              <w:tab w:val="right" w:pos="9026" w:leader="dot"/>
            </w:tabs>
            <w:rPr/>
          </w:pPr>
          <w:hyperlink w:anchor="__RefHeading___Toc3501326_2870459653">
            <w:r>
              <w:rPr>
                <w:webHidden/>
                <w:rStyle w:val="IndexLink"/>
                <w:rtl w:val="true"/>
              </w:rPr>
              <w:t>فاطمة عليها السّلام</w:t>
            </w:r>
            <w:r>
              <w:rPr>
                <w:rStyle w:val="IndexLink"/>
                <w:rtl w:val="true"/>
              </w:rPr>
              <w:t>:</w:t>
              <w:tab/>
            </w:r>
            <w:r>
              <w:rPr>
                <w:rStyle w:val="IndexLink"/>
              </w:rPr>
              <w:t>35</w:t>
            </w:r>
          </w:hyperlink>
        </w:p>
        <w:p>
          <w:pPr>
            <w:pStyle w:val="Contents4"/>
            <w:tabs>
              <w:tab w:val="clear" w:pos="8176"/>
              <w:tab w:val="right" w:pos="9026" w:leader="dot"/>
            </w:tabs>
            <w:rPr/>
          </w:pPr>
          <w:hyperlink w:anchor="__RefHeading___Toc3501328_2870459653">
            <w:r>
              <w:rPr>
                <w:webHidden/>
                <w:rStyle w:val="IndexLink"/>
                <w:rtl w:val="true"/>
              </w:rPr>
              <w:t>علي بن أبي طالب عليه السّلام</w:t>
            </w:r>
            <w:r>
              <w:rPr>
                <w:rStyle w:val="IndexLink"/>
                <w:rtl w:val="true"/>
              </w:rPr>
              <w:t>:</w:t>
              <w:tab/>
            </w:r>
            <w:r>
              <w:rPr>
                <w:rStyle w:val="IndexLink"/>
              </w:rPr>
              <w:t>35</w:t>
            </w:r>
          </w:hyperlink>
        </w:p>
        <w:p>
          <w:pPr>
            <w:pStyle w:val="Contents4"/>
            <w:tabs>
              <w:tab w:val="clear" w:pos="8176"/>
              <w:tab w:val="right" w:pos="9026" w:leader="dot"/>
            </w:tabs>
            <w:rPr/>
          </w:pPr>
          <w:hyperlink w:anchor="__RefHeading___Toc3501330_2870459653">
            <w:r>
              <w:rPr>
                <w:webHidden/>
                <w:rStyle w:val="IndexLink"/>
                <w:rtl w:val="true"/>
              </w:rPr>
              <w:t>الحسن و الحسين عليهما السّلام</w:t>
            </w:r>
            <w:r>
              <w:rPr>
                <w:rStyle w:val="IndexLink"/>
                <w:rtl w:val="true"/>
              </w:rPr>
              <w:t>:</w:t>
              <w:tab/>
            </w:r>
            <w:r>
              <w:rPr>
                <w:rStyle w:val="IndexLink"/>
              </w:rPr>
              <w:t>35</w:t>
            </w:r>
          </w:hyperlink>
        </w:p>
        <w:p>
          <w:pPr>
            <w:pStyle w:val="Contents4"/>
            <w:tabs>
              <w:tab w:val="clear" w:pos="8176"/>
              <w:tab w:val="right" w:pos="9026" w:leader="dot"/>
            </w:tabs>
            <w:rPr/>
          </w:pPr>
          <w:hyperlink w:anchor="__RefHeading___Toc3501332_2870459653">
            <w:r>
              <w:rPr>
                <w:webHidden/>
                <w:rStyle w:val="IndexLink"/>
                <w:rtl w:val="true"/>
              </w:rPr>
              <w:t>الحسن بن علي عليهما السّلام</w:t>
            </w:r>
            <w:r>
              <w:rPr>
                <w:rStyle w:val="IndexLink"/>
                <w:rtl w:val="true"/>
              </w:rPr>
              <w:t>:</w:t>
              <w:tab/>
            </w:r>
            <w:r>
              <w:rPr>
                <w:rStyle w:val="IndexLink"/>
              </w:rPr>
              <w:t>35</w:t>
            </w:r>
          </w:hyperlink>
        </w:p>
        <w:p>
          <w:pPr>
            <w:pStyle w:val="Contents4"/>
            <w:tabs>
              <w:tab w:val="clear" w:pos="8176"/>
              <w:tab w:val="right" w:pos="9026" w:leader="dot"/>
            </w:tabs>
            <w:rPr/>
          </w:pPr>
          <w:hyperlink w:anchor="__RefHeading___Toc3501334_2870459653">
            <w:r>
              <w:rPr>
                <w:webHidden/>
                <w:rStyle w:val="IndexLink"/>
                <w:rtl w:val="true"/>
              </w:rPr>
              <w:t>الحسين بن علي عليهما السّلام</w:t>
            </w:r>
            <w:r>
              <w:rPr>
                <w:rStyle w:val="IndexLink"/>
                <w:rtl w:val="true"/>
              </w:rPr>
              <w:t>:</w:t>
              <w:tab/>
            </w:r>
            <w:r>
              <w:rPr>
                <w:rStyle w:val="IndexLink"/>
              </w:rPr>
              <w:t>35</w:t>
            </w:r>
          </w:hyperlink>
        </w:p>
        <w:p>
          <w:pPr>
            <w:pStyle w:val="Contents4"/>
            <w:tabs>
              <w:tab w:val="clear" w:pos="8176"/>
              <w:tab w:val="right" w:pos="9026" w:leader="dot"/>
            </w:tabs>
            <w:rPr/>
          </w:pPr>
          <w:hyperlink w:anchor="__RefHeading___Toc3501336_2870459653">
            <w:r>
              <w:rPr>
                <w:webHidden/>
                <w:rStyle w:val="IndexLink"/>
                <w:rtl w:val="true"/>
              </w:rPr>
              <w:t>علي بن الحسين عليهما السّلام</w:t>
            </w:r>
            <w:r>
              <w:rPr>
                <w:rStyle w:val="IndexLink"/>
                <w:rtl w:val="true"/>
              </w:rPr>
              <w:t>:</w:t>
              <w:tab/>
            </w:r>
            <w:r>
              <w:rPr>
                <w:rStyle w:val="IndexLink"/>
              </w:rPr>
              <w:t>35</w:t>
            </w:r>
          </w:hyperlink>
        </w:p>
        <w:p>
          <w:pPr>
            <w:pStyle w:val="Contents4"/>
            <w:tabs>
              <w:tab w:val="clear" w:pos="8176"/>
              <w:tab w:val="right" w:pos="9026" w:leader="dot"/>
            </w:tabs>
            <w:rPr/>
          </w:pPr>
          <w:hyperlink w:anchor="__RefHeading___Toc3501338_2870459653">
            <w:r>
              <w:rPr>
                <w:webHidden/>
                <w:rStyle w:val="IndexLink"/>
                <w:rtl w:val="true"/>
              </w:rPr>
              <w:t>محمد بن علي عليهما السّلام</w:t>
            </w:r>
            <w:r>
              <w:rPr>
                <w:rStyle w:val="IndexLink"/>
                <w:rtl w:val="true"/>
              </w:rPr>
              <w:t>:</w:t>
              <w:tab/>
            </w:r>
            <w:r>
              <w:rPr>
                <w:rStyle w:val="IndexLink"/>
              </w:rPr>
              <w:t>36</w:t>
            </w:r>
          </w:hyperlink>
        </w:p>
        <w:p>
          <w:pPr>
            <w:pStyle w:val="Contents4"/>
            <w:tabs>
              <w:tab w:val="clear" w:pos="8176"/>
              <w:tab w:val="right" w:pos="9026" w:leader="dot"/>
            </w:tabs>
            <w:rPr/>
          </w:pPr>
          <w:hyperlink w:anchor="__RefHeading___Toc3501340_2870459653">
            <w:r>
              <w:rPr>
                <w:webHidden/>
                <w:rStyle w:val="IndexLink"/>
                <w:rtl w:val="true"/>
              </w:rPr>
              <w:t>جعفر بن محمد عليهما السّلام</w:t>
            </w:r>
            <w:r>
              <w:rPr>
                <w:rStyle w:val="IndexLink"/>
                <w:rtl w:val="true"/>
              </w:rPr>
              <w:t>:</w:t>
              <w:tab/>
            </w:r>
            <w:r>
              <w:rPr>
                <w:rStyle w:val="IndexLink"/>
              </w:rPr>
              <w:t>36</w:t>
            </w:r>
          </w:hyperlink>
        </w:p>
        <w:p>
          <w:pPr>
            <w:pStyle w:val="Contents4"/>
            <w:tabs>
              <w:tab w:val="clear" w:pos="8176"/>
              <w:tab w:val="right" w:pos="9026" w:leader="dot"/>
            </w:tabs>
            <w:rPr/>
          </w:pPr>
          <w:hyperlink w:anchor="__RefHeading___Toc3501342_2870459653">
            <w:r>
              <w:rPr>
                <w:webHidden/>
                <w:rStyle w:val="IndexLink"/>
                <w:rtl w:val="true"/>
              </w:rPr>
              <w:t>موسى بن جعفر عليهما السّلام</w:t>
            </w:r>
            <w:r>
              <w:rPr>
                <w:rStyle w:val="IndexLink"/>
                <w:rtl w:val="true"/>
              </w:rPr>
              <w:t>:</w:t>
              <w:tab/>
            </w:r>
            <w:r>
              <w:rPr>
                <w:rStyle w:val="IndexLink"/>
              </w:rPr>
              <w:t>36</w:t>
            </w:r>
          </w:hyperlink>
        </w:p>
        <w:p>
          <w:pPr>
            <w:pStyle w:val="Contents4"/>
            <w:tabs>
              <w:tab w:val="clear" w:pos="8176"/>
              <w:tab w:val="right" w:pos="9026" w:leader="dot"/>
            </w:tabs>
            <w:rPr/>
          </w:pPr>
          <w:hyperlink w:anchor="__RefHeading___Toc3501344_2870459653">
            <w:r>
              <w:rPr>
                <w:webHidden/>
                <w:rStyle w:val="IndexLink"/>
                <w:rtl w:val="true"/>
              </w:rPr>
              <w:t>علي بن موسى عليهما السّلام</w:t>
            </w:r>
            <w:r>
              <w:rPr>
                <w:rStyle w:val="IndexLink"/>
                <w:rtl w:val="true"/>
              </w:rPr>
              <w:t>:</w:t>
              <w:tab/>
            </w:r>
            <w:r>
              <w:rPr>
                <w:rStyle w:val="IndexLink"/>
              </w:rPr>
              <w:t>36</w:t>
            </w:r>
          </w:hyperlink>
        </w:p>
        <w:p>
          <w:pPr>
            <w:pStyle w:val="Contents4"/>
            <w:tabs>
              <w:tab w:val="clear" w:pos="8176"/>
              <w:tab w:val="right" w:pos="9026" w:leader="dot"/>
            </w:tabs>
            <w:rPr/>
          </w:pPr>
          <w:hyperlink w:anchor="__RefHeading___Toc3501346_2870459653">
            <w:r>
              <w:rPr>
                <w:webHidden/>
                <w:rStyle w:val="IndexLink"/>
                <w:rtl w:val="true"/>
              </w:rPr>
              <w:t>محمد بن علي عليهما السّلام</w:t>
            </w:r>
            <w:r>
              <w:rPr>
                <w:rStyle w:val="IndexLink"/>
                <w:rtl w:val="true"/>
              </w:rPr>
              <w:t>:</w:t>
              <w:tab/>
            </w:r>
            <w:r>
              <w:rPr>
                <w:rStyle w:val="IndexLink"/>
              </w:rPr>
              <w:t>36</w:t>
            </w:r>
          </w:hyperlink>
        </w:p>
        <w:p>
          <w:pPr>
            <w:pStyle w:val="Contents4"/>
            <w:tabs>
              <w:tab w:val="clear" w:pos="8176"/>
              <w:tab w:val="right" w:pos="9026" w:leader="dot"/>
            </w:tabs>
            <w:rPr/>
          </w:pPr>
          <w:hyperlink w:anchor="__RefHeading___Toc3501348_2870459653">
            <w:r>
              <w:rPr>
                <w:webHidden/>
                <w:rStyle w:val="IndexLink"/>
                <w:rtl w:val="true"/>
              </w:rPr>
              <w:t>علي بن محمد عليهما السّلام</w:t>
            </w:r>
            <w:r>
              <w:rPr>
                <w:rStyle w:val="IndexLink"/>
                <w:rtl w:val="true"/>
              </w:rPr>
              <w:t>:</w:t>
              <w:tab/>
            </w:r>
            <w:r>
              <w:rPr>
                <w:rStyle w:val="IndexLink"/>
              </w:rPr>
              <w:t>36</w:t>
            </w:r>
          </w:hyperlink>
        </w:p>
        <w:p>
          <w:pPr>
            <w:pStyle w:val="Contents4"/>
            <w:tabs>
              <w:tab w:val="clear" w:pos="8176"/>
              <w:tab w:val="right" w:pos="9026" w:leader="dot"/>
            </w:tabs>
            <w:rPr/>
          </w:pPr>
          <w:hyperlink w:anchor="__RefHeading___Toc3501350_2870459653">
            <w:r>
              <w:rPr>
                <w:webHidden/>
                <w:rStyle w:val="IndexLink"/>
                <w:rtl w:val="true"/>
              </w:rPr>
              <w:t>الحسن بن علي عليهما السّلام</w:t>
            </w:r>
            <w:r>
              <w:rPr>
                <w:rStyle w:val="IndexLink"/>
                <w:rtl w:val="true"/>
              </w:rPr>
              <w:t>:</w:t>
              <w:tab/>
            </w:r>
            <w:r>
              <w:rPr>
                <w:rStyle w:val="IndexLink"/>
              </w:rPr>
              <w:t>36</w:t>
            </w:r>
          </w:hyperlink>
        </w:p>
        <w:p>
          <w:pPr>
            <w:pStyle w:val="Contents4"/>
            <w:tabs>
              <w:tab w:val="clear" w:pos="8176"/>
              <w:tab w:val="right" w:pos="9026" w:leader="dot"/>
            </w:tabs>
            <w:rPr/>
          </w:pPr>
          <w:hyperlink w:anchor="__RefHeading___Toc3501352_2870459653">
            <w:r>
              <w:rPr>
                <w:webHidden/>
                <w:rStyle w:val="IndexLink"/>
                <w:rtl w:val="true"/>
              </w:rPr>
              <w:t>القائم صلوات اللّه عليه و على آبائه</w:t>
            </w:r>
            <w:r>
              <w:rPr>
                <w:rStyle w:val="IndexLink"/>
                <w:rtl w:val="true"/>
              </w:rPr>
              <w:t>:</w:t>
              <w:tab/>
            </w:r>
            <w:r>
              <w:rPr>
                <w:rStyle w:val="IndexLink"/>
              </w:rPr>
              <w:t>36</w:t>
            </w:r>
          </w:hyperlink>
        </w:p>
        <w:p>
          <w:pPr>
            <w:pStyle w:val="Contents3"/>
            <w:tabs>
              <w:tab w:val="clear" w:pos="8459"/>
              <w:tab w:val="right" w:pos="9026" w:leader="dot"/>
            </w:tabs>
            <w:rPr/>
          </w:pPr>
          <w:hyperlink w:anchor="__RefHeading___Toc3501354_2870459653">
            <w:r>
              <w:rPr>
                <w:webHidden/>
                <w:rStyle w:val="IndexLink"/>
                <w:rtl w:val="true"/>
              </w:rPr>
              <w:t>كنى النبي و الأئمة عليهما السّلام</w:t>
            </w:r>
            <w:r>
              <w:rPr>
                <w:rStyle w:val="IndexLink"/>
                <w:rtl w:val="true"/>
              </w:rPr>
              <w:tab/>
            </w:r>
            <w:r>
              <w:rPr>
                <w:rStyle w:val="IndexLink"/>
              </w:rPr>
              <w:t>36</w:t>
            </w:r>
          </w:hyperlink>
        </w:p>
        <w:p>
          <w:pPr>
            <w:pStyle w:val="Contents4"/>
            <w:tabs>
              <w:tab w:val="clear" w:pos="8176"/>
              <w:tab w:val="right" w:pos="9026" w:leader="dot"/>
            </w:tabs>
            <w:rPr/>
          </w:pPr>
          <w:hyperlink w:anchor="__RefHeading___Toc3501356_2870459653">
            <w:r>
              <w:rPr>
                <w:webHidden/>
                <w:rStyle w:val="IndexLink"/>
                <w:rtl w:val="true"/>
              </w:rPr>
              <w:t>كنية النبي صلّى اللّه عليه و آله و سلّم</w:t>
            </w:r>
            <w:r>
              <w:rPr>
                <w:rStyle w:val="IndexLink"/>
                <w:rtl w:val="true"/>
              </w:rPr>
              <w:t>:</w:t>
              <w:tab/>
            </w:r>
            <w:r>
              <w:rPr>
                <w:rStyle w:val="IndexLink"/>
              </w:rPr>
              <w:t>36</w:t>
            </w:r>
          </w:hyperlink>
        </w:p>
        <w:p>
          <w:pPr>
            <w:pStyle w:val="Contents4"/>
            <w:tabs>
              <w:tab w:val="clear" w:pos="8176"/>
              <w:tab w:val="right" w:pos="9026" w:leader="dot"/>
            </w:tabs>
            <w:rPr/>
          </w:pPr>
          <w:hyperlink w:anchor="__RefHeading___Toc3501358_2870459653">
            <w:r>
              <w:rPr>
                <w:webHidden/>
                <w:rStyle w:val="IndexLink"/>
                <w:rtl w:val="true"/>
              </w:rPr>
              <w:t>علي بن أبي طالب عليه السّلام</w:t>
            </w:r>
            <w:r>
              <w:rPr>
                <w:rStyle w:val="IndexLink"/>
                <w:rtl w:val="true"/>
              </w:rPr>
              <w:t>:</w:t>
              <w:tab/>
            </w:r>
            <w:r>
              <w:rPr>
                <w:rStyle w:val="IndexLink"/>
              </w:rPr>
              <w:t>37</w:t>
            </w:r>
          </w:hyperlink>
        </w:p>
        <w:p>
          <w:pPr>
            <w:pStyle w:val="Contents4"/>
            <w:tabs>
              <w:tab w:val="clear" w:pos="8176"/>
              <w:tab w:val="right" w:pos="9026" w:leader="dot"/>
            </w:tabs>
            <w:rPr/>
          </w:pPr>
          <w:hyperlink w:anchor="__RefHeading___Toc3501360_2870459653">
            <w:r>
              <w:rPr>
                <w:webHidden/>
                <w:rStyle w:val="IndexLink"/>
                <w:rtl w:val="true"/>
              </w:rPr>
              <w:t>الحسن بن علي عليهما السّلام</w:t>
            </w:r>
            <w:r>
              <w:rPr>
                <w:rStyle w:val="IndexLink"/>
                <w:rtl w:val="true"/>
              </w:rPr>
              <w:t>:</w:t>
              <w:tab/>
            </w:r>
            <w:r>
              <w:rPr>
                <w:rStyle w:val="IndexLink"/>
              </w:rPr>
              <w:t>37</w:t>
            </w:r>
          </w:hyperlink>
        </w:p>
        <w:p>
          <w:pPr>
            <w:pStyle w:val="Contents4"/>
            <w:tabs>
              <w:tab w:val="clear" w:pos="8176"/>
              <w:tab w:val="right" w:pos="9026" w:leader="dot"/>
            </w:tabs>
            <w:rPr/>
          </w:pPr>
          <w:hyperlink w:anchor="__RefHeading___Toc3501362_2870459653">
            <w:r>
              <w:rPr>
                <w:webHidden/>
                <w:rStyle w:val="IndexLink"/>
                <w:rtl w:val="true"/>
              </w:rPr>
              <w:t>الحسين بن علي عليهما السّلام</w:t>
            </w:r>
            <w:r>
              <w:rPr>
                <w:rStyle w:val="IndexLink"/>
                <w:rtl w:val="true"/>
              </w:rPr>
              <w:t>:</w:t>
              <w:tab/>
            </w:r>
            <w:r>
              <w:rPr>
                <w:rStyle w:val="IndexLink"/>
              </w:rPr>
              <w:t>37</w:t>
            </w:r>
          </w:hyperlink>
        </w:p>
        <w:p>
          <w:pPr>
            <w:pStyle w:val="Contents4"/>
            <w:tabs>
              <w:tab w:val="clear" w:pos="8176"/>
              <w:tab w:val="right" w:pos="9026" w:leader="dot"/>
            </w:tabs>
            <w:rPr/>
          </w:pPr>
          <w:hyperlink w:anchor="__RefHeading___Toc3501364_2870459653">
            <w:r>
              <w:rPr>
                <w:webHidden/>
                <w:rStyle w:val="IndexLink"/>
                <w:rtl w:val="true"/>
              </w:rPr>
              <w:t>علي بن الحسين عليهما السّلام</w:t>
            </w:r>
            <w:r>
              <w:rPr>
                <w:rStyle w:val="IndexLink"/>
                <w:rtl w:val="true"/>
              </w:rPr>
              <w:t>:</w:t>
              <w:tab/>
            </w:r>
            <w:r>
              <w:rPr>
                <w:rStyle w:val="IndexLink"/>
              </w:rPr>
              <w:t>37</w:t>
            </w:r>
          </w:hyperlink>
        </w:p>
        <w:p>
          <w:pPr>
            <w:pStyle w:val="Contents4"/>
            <w:tabs>
              <w:tab w:val="clear" w:pos="8176"/>
              <w:tab w:val="right" w:pos="9026" w:leader="dot"/>
            </w:tabs>
            <w:rPr/>
          </w:pPr>
          <w:hyperlink w:anchor="__RefHeading___Toc3501366_2870459653">
            <w:r>
              <w:rPr>
                <w:webHidden/>
                <w:rStyle w:val="IndexLink"/>
                <w:rtl w:val="true"/>
              </w:rPr>
              <w:t>محمد بن علي عليهما السّلام</w:t>
            </w:r>
            <w:r>
              <w:rPr>
                <w:rStyle w:val="IndexLink"/>
                <w:rtl w:val="true"/>
              </w:rPr>
              <w:t>:</w:t>
              <w:tab/>
            </w:r>
            <w:r>
              <w:rPr>
                <w:rStyle w:val="IndexLink"/>
              </w:rPr>
              <w:t>37</w:t>
            </w:r>
          </w:hyperlink>
        </w:p>
        <w:p>
          <w:pPr>
            <w:pStyle w:val="Contents4"/>
            <w:tabs>
              <w:tab w:val="clear" w:pos="8176"/>
              <w:tab w:val="right" w:pos="9026" w:leader="dot"/>
            </w:tabs>
            <w:rPr/>
          </w:pPr>
          <w:hyperlink w:anchor="__RefHeading___Toc3501368_2870459653">
            <w:r>
              <w:rPr>
                <w:webHidden/>
                <w:rStyle w:val="IndexLink"/>
                <w:rtl w:val="true"/>
              </w:rPr>
              <w:t>جعفر بن محمد عليهما السّلام</w:t>
            </w:r>
            <w:r>
              <w:rPr>
                <w:rStyle w:val="IndexLink"/>
                <w:rtl w:val="true"/>
              </w:rPr>
              <w:t>:</w:t>
              <w:tab/>
            </w:r>
            <w:r>
              <w:rPr>
                <w:rStyle w:val="IndexLink"/>
              </w:rPr>
              <w:t>37</w:t>
            </w:r>
          </w:hyperlink>
        </w:p>
        <w:p>
          <w:pPr>
            <w:pStyle w:val="Contents4"/>
            <w:tabs>
              <w:tab w:val="clear" w:pos="8176"/>
              <w:tab w:val="right" w:pos="9026" w:leader="dot"/>
            </w:tabs>
            <w:rPr/>
          </w:pPr>
          <w:hyperlink w:anchor="__RefHeading___Toc3501370_2870459653">
            <w:r>
              <w:rPr>
                <w:webHidden/>
                <w:rStyle w:val="IndexLink"/>
                <w:rtl w:val="true"/>
              </w:rPr>
              <w:t>موسى بن جعفر عليهما السّلام</w:t>
            </w:r>
            <w:r>
              <w:rPr>
                <w:rStyle w:val="IndexLink"/>
                <w:rtl w:val="true"/>
              </w:rPr>
              <w:t>:</w:t>
              <w:tab/>
            </w:r>
            <w:r>
              <w:rPr>
                <w:rStyle w:val="IndexLink"/>
              </w:rPr>
              <w:t>37</w:t>
            </w:r>
          </w:hyperlink>
        </w:p>
        <w:p>
          <w:pPr>
            <w:pStyle w:val="Contents4"/>
            <w:tabs>
              <w:tab w:val="clear" w:pos="8176"/>
              <w:tab w:val="right" w:pos="9026" w:leader="dot"/>
            </w:tabs>
            <w:rPr/>
          </w:pPr>
          <w:hyperlink w:anchor="__RefHeading___Toc3501372_2870459653">
            <w:r>
              <w:rPr>
                <w:webHidden/>
                <w:rStyle w:val="IndexLink"/>
                <w:rtl w:val="true"/>
              </w:rPr>
              <w:t>علي بن موسى عليهما السّلام</w:t>
            </w:r>
            <w:r>
              <w:rPr>
                <w:rStyle w:val="IndexLink"/>
                <w:rtl w:val="true"/>
              </w:rPr>
              <w:t>:</w:t>
              <w:tab/>
            </w:r>
            <w:r>
              <w:rPr>
                <w:rStyle w:val="IndexLink"/>
              </w:rPr>
              <w:t>37</w:t>
            </w:r>
          </w:hyperlink>
        </w:p>
        <w:p>
          <w:pPr>
            <w:pStyle w:val="Contents4"/>
            <w:tabs>
              <w:tab w:val="clear" w:pos="8176"/>
              <w:tab w:val="right" w:pos="9026" w:leader="dot"/>
            </w:tabs>
            <w:rPr/>
          </w:pPr>
          <w:hyperlink w:anchor="__RefHeading___Toc3501374_2870459653">
            <w:r>
              <w:rPr>
                <w:webHidden/>
                <w:rStyle w:val="IndexLink"/>
                <w:rtl w:val="true"/>
              </w:rPr>
              <w:t>محمد بن علي عليهما السّلام</w:t>
            </w:r>
            <w:r>
              <w:rPr>
                <w:rStyle w:val="IndexLink"/>
                <w:rtl w:val="true"/>
              </w:rPr>
              <w:t>:</w:t>
              <w:tab/>
            </w:r>
            <w:r>
              <w:rPr>
                <w:rStyle w:val="IndexLink"/>
              </w:rPr>
              <w:t>37</w:t>
            </w:r>
          </w:hyperlink>
        </w:p>
        <w:p>
          <w:pPr>
            <w:pStyle w:val="Contents4"/>
            <w:tabs>
              <w:tab w:val="clear" w:pos="8176"/>
              <w:tab w:val="right" w:pos="9026" w:leader="dot"/>
            </w:tabs>
            <w:rPr/>
          </w:pPr>
          <w:hyperlink w:anchor="__RefHeading___Toc3501376_2870459653">
            <w:r>
              <w:rPr>
                <w:webHidden/>
                <w:rStyle w:val="IndexLink"/>
                <w:rtl w:val="true"/>
              </w:rPr>
              <w:t>علي بن محمد عليهما السّلام</w:t>
            </w:r>
            <w:r>
              <w:rPr>
                <w:rStyle w:val="IndexLink"/>
                <w:rtl w:val="true"/>
              </w:rPr>
              <w:t>:</w:t>
              <w:tab/>
            </w:r>
            <w:r>
              <w:rPr>
                <w:rStyle w:val="IndexLink"/>
              </w:rPr>
              <w:t>38</w:t>
            </w:r>
          </w:hyperlink>
        </w:p>
        <w:p>
          <w:pPr>
            <w:pStyle w:val="Contents4"/>
            <w:tabs>
              <w:tab w:val="clear" w:pos="8176"/>
              <w:tab w:val="right" w:pos="9026" w:leader="dot"/>
            </w:tabs>
            <w:rPr/>
          </w:pPr>
          <w:hyperlink w:anchor="__RefHeading___Toc3501378_2870459653">
            <w:r>
              <w:rPr>
                <w:webHidden/>
                <w:rStyle w:val="IndexLink"/>
                <w:rtl w:val="true"/>
              </w:rPr>
              <w:t>الحسن بن علي عليهما السّلام</w:t>
            </w:r>
            <w:r>
              <w:rPr>
                <w:rStyle w:val="IndexLink"/>
                <w:rtl w:val="true"/>
              </w:rPr>
              <w:t>:</w:t>
              <w:tab/>
            </w:r>
            <w:r>
              <w:rPr>
                <w:rStyle w:val="IndexLink"/>
              </w:rPr>
              <w:t>38</w:t>
            </w:r>
          </w:hyperlink>
        </w:p>
        <w:p>
          <w:pPr>
            <w:pStyle w:val="Contents4"/>
            <w:tabs>
              <w:tab w:val="clear" w:pos="8176"/>
              <w:tab w:val="right" w:pos="9026" w:leader="dot"/>
            </w:tabs>
            <w:rPr/>
          </w:pPr>
          <w:hyperlink w:anchor="__RefHeading___Toc3501380_2870459653">
            <w:r>
              <w:rPr>
                <w:webHidden/>
                <w:rStyle w:val="IndexLink"/>
                <w:rtl w:val="true"/>
              </w:rPr>
              <w:t>القائم صلوات اللّه عليه و على آبائه</w:t>
            </w:r>
            <w:r>
              <w:rPr>
                <w:rStyle w:val="IndexLink"/>
                <w:rtl w:val="true"/>
              </w:rPr>
              <w:t>:</w:t>
              <w:tab/>
            </w:r>
            <w:r>
              <w:rPr>
                <w:rStyle w:val="IndexLink"/>
              </w:rPr>
              <w:t>38</w:t>
            </w:r>
          </w:hyperlink>
        </w:p>
        <w:p>
          <w:pPr>
            <w:pStyle w:val="Contents3"/>
            <w:tabs>
              <w:tab w:val="clear" w:pos="8459"/>
              <w:tab w:val="right" w:pos="9026" w:leader="dot"/>
            </w:tabs>
            <w:rPr/>
          </w:pPr>
          <w:hyperlink w:anchor="__RefHeading___Toc3501382_2870459653">
            <w:r>
              <w:rPr>
                <w:webHidden/>
                <w:rStyle w:val="IndexLink"/>
                <w:rtl w:val="true"/>
              </w:rPr>
              <w:t>قبور النبي و الأئمة عليهم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3501384_2870459653">
            <w:r>
              <w:rPr>
                <w:webHidden/>
                <w:rStyle w:val="IndexLink"/>
                <w:rtl w:val="true"/>
              </w:rPr>
              <w:t>أبواب النبي و الأئمة عليهم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3501386_2870459653">
            <w:r>
              <w:rPr>
                <w:webHidden/>
                <w:rStyle w:val="IndexLink"/>
                <w:rtl w:val="true"/>
              </w:rPr>
              <w:t>ولد أمير المؤمنين من غير فاطمة عليها السّلام</w:t>
            </w:r>
            <w:r>
              <w:rPr>
                <w:rStyle w:val="IndexLink"/>
                <w:rtl w:val="true"/>
              </w:rPr>
              <w:t>:</w:t>
              <w:tab/>
            </w:r>
            <w:r>
              <w:rPr>
                <w:rStyle w:val="IndexLink"/>
              </w:rPr>
              <w:t>40</w:t>
            </w:r>
          </w:hyperlink>
        </w:p>
        <w:p>
          <w:pPr>
            <w:pStyle w:val="Contents2"/>
            <w:tabs>
              <w:tab w:val="clear" w:pos="8743"/>
              <w:tab w:val="right" w:pos="9026" w:leader="dot"/>
            </w:tabs>
            <w:rPr/>
          </w:pPr>
          <w:hyperlink w:anchor="__RefHeading___Toc3501388_2870459653">
            <w:r>
              <w:rPr>
                <w:webHidden/>
                <w:rStyle w:val="IndexLink"/>
                <w:rtl w:val="true"/>
              </w:rPr>
              <w:t>مسار الشيعة في مختصر تواريخ الشريعة</w:t>
            </w:r>
            <w:r>
              <w:rPr>
                <w:rStyle w:val="IndexLink"/>
                <w:rtl w:val="true"/>
              </w:rPr>
              <w:tab/>
            </w:r>
            <w:r>
              <w:rPr>
                <w:rStyle w:val="IndexLink"/>
              </w:rPr>
              <w:t>41</w:t>
            </w:r>
          </w:hyperlink>
        </w:p>
        <w:p>
          <w:pPr>
            <w:pStyle w:val="Contents3"/>
            <w:tabs>
              <w:tab w:val="clear" w:pos="8459"/>
              <w:tab w:val="right" w:pos="9026" w:leader="dot"/>
            </w:tabs>
            <w:rPr/>
          </w:pPr>
          <w:hyperlink w:anchor="__RefHeading___Toc3501390_2870459653">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3501392_2870459653">
            <w:r>
              <w:rPr>
                <w:webHidden/>
                <w:rStyle w:val="IndexLink"/>
                <w:rtl w:val="true"/>
              </w:rPr>
              <w:t>المقدمة</w:t>
            </w:r>
            <w:r>
              <w:rPr>
                <w:rStyle w:val="IndexLink"/>
                <w:rtl w:val="true"/>
              </w:rPr>
              <w:tab/>
            </w:r>
            <w:r>
              <w:rPr>
                <w:rStyle w:val="IndexLink"/>
              </w:rPr>
              <w:t>42</w:t>
            </w:r>
          </w:hyperlink>
        </w:p>
        <w:p>
          <w:pPr>
            <w:pStyle w:val="Contents3"/>
            <w:tabs>
              <w:tab w:val="clear" w:pos="8459"/>
              <w:tab w:val="right" w:pos="9026" w:leader="dot"/>
            </w:tabs>
            <w:rPr/>
          </w:pPr>
          <w:hyperlink w:anchor="__RefHeading___Toc3501394_2870459653">
            <w:r>
              <w:rPr>
                <w:webHidden/>
                <w:rStyle w:val="IndexLink"/>
                <w:rtl w:val="true"/>
              </w:rPr>
              <w:t>شهر رمضان</w:t>
            </w:r>
            <w:r>
              <w:rPr>
                <w:rStyle w:val="IndexLink"/>
                <w:rtl w:val="true"/>
              </w:rPr>
              <w:tab/>
            </w:r>
            <w:r>
              <w:rPr>
                <w:rStyle w:val="IndexLink"/>
              </w:rPr>
              <w:t>44</w:t>
            </w:r>
          </w:hyperlink>
        </w:p>
        <w:p>
          <w:pPr>
            <w:pStyle w:val="Contents4"/>
            <w:tabs>
              <w:tab w:val="clear" w:pos="8176"/>
              <w:tab w:val="right" w:pos="9026" w:leader="dot"/>
            </w:tabs>
            <w:rPr/>
          </w:pPr>
          <w:hyperlink w:anchor="__RefHeading___Toc3501396_2870459653">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3501398_2870459653">
            <w:r>
              <w:rPr>
                <w:webHidden/>
                <w:rStyle w:val="IndexLink"/>
                <w:rtl w:val="true"/>
              </w:rPr>
              <w:t>الليلة الأولى</w:t>
            </w:r>
            <w:r>
              <w:rPr>
                <w:rStyle w:val="IndexLink"/>
                <w:rtl w:val="true"/>
              </w:rPr>
              <w:t>:</w:t>
              <w:tab/>
            </w:r>
            <w:r>
              <w:rPr>
                <w:rStyle w:val="IndexLink"/>
              </w:rPr>
              <w:t>44</w:t>
            </w:r>
          </w:hyperlink>
        </w:p>
        <w:p>
          <w:pPr>
            <w:pStyle w:val="Contents4"/>
            <w:tabs>
              <w:tab w:val="clear" w:pos="8176"/>
              <w:tab w:val="right" w:pos="9026" w:leader="dot"/>
            </w:tabs>
            <w:rPr/>
          </w:pPr>
          <w:hyperlink w:anchor="__RefHeading___Toc3501400_2870459653">
            <w:r>
              <w:rPr>
                <w:webHidden/>
                <w:rStyle w:val="IndexLink"/>
                <w:rtl w:val="true"/>
              </w:rPr>
              <w:t>اليوم الأول</w:t>
            </w:r>
            <w:r>
              <w:rPr>
                <w:rStyle w:val="IndexLink"/>
                <w:rtl w:val="true"/>
              </w:rPr>
              <w:t>:</w:t>
              <w:tab/>
            </w:r>
            <w:r>
              <w:rPr>
                <w:rStyle w:val="IndexLink"/>
              </w:rPr>
              <w:t>45</w:t>
            </w:r>
          </w:hyperlink>
        </w:p>
        <w:p>
          <w:pPr>
            <w:pStyle w:val="Contents4"/>
            <w:tabs>
              <w:tab w:val="clear" w:pos="8176"/>
              <w:tab w:val="right" w:pos="9026" w:leader="dot"/>
            </w:tabs>
            <w:rPr/>
          </w:pPr>
          <w:hyperlink w:anchor="__RefHeading___Toc3501402_2870459653">
            <w:r>
              <w:rPr>
                <w:webHidden/>
                <w:rStyle w:val="IndexLink"/>
                <w:rtl w:val="true"/>
              </w:rPr>
              <w:t>اليوم السادس</w:t>
            </w:r>
            <w:r>
              <w:rPr>
                <w:rStyle w:val="IndexLink"/>
                <w:rtl w:val="true"/>
              </w:rPr>
              <w:t>:</w:t>
              <w:tab/>
            </w:r>
            <w:r>
              <w:rPr>
                <w:rStyle w:val="IndexLink"/>
              </w:rPr>
              <w:t>45</w:t>
            </w:r>
          </w:hyperlink>
        </w:p>
        <w:p>
          <w:pPr>
            <w:pStyle w:val="Contents4"/>
            <w:tabs>
              <w:tab w:val="clear" w:pos="8176"/>
              <w:tab w:val="right" w:pos="9026" w:leader="dot"/>
            </w:tabs>
            <w:rPr/>
          </w:pPr>
          <w:hyperlink w:anchor="__RefHeading___Toc3501404_2870459653">
            <w:r>
              <w:rPr>
                <w:webHidden/>
                <w:rStyle w:val="IndexLink"/>
                <w:rtl w:val="true"/>
              </w:rPr>
              <w:t>اليوم العاشر</w:t>
            </w:r>
            <w:r>
              <w:rPr>
                <w:rStyle w:val="IndexLink"/>
                <w:rtl w:val="true"/>
              </w:rPr>
              <w:t>:</w:t>
              <w:tab/>
            </w:r>
            <w:r>
              <w:rPr>
                <w:rStyle w:val="IndexLink"/>
              </w:rPr>
              <w:t>45</w:t>
            </w:r>
          </w:hyperlink>
        </w:p>
        <w:p>
          <w:pPr>
            <w:pStyle w:val="Contents4"/>
            <w:tabs>
              <w:tab w:val="clear" w:pos="8176"/>
              <w:tab w:val="right" w:pos="9026" w:leader="dot"/>
            </w:tabs>
            <w:rPr/>
          </w:pPr>
          <w:hyperlink w:anchor="__RefHeading___Toc3501406_2870459653">
            <w:r>
              <w:rPr>
                <w:webHidden/>
                <w:rStyle w:val="IndexLink"/>
                <w:rtl w:val="true"/>
              </w:rPr>
              <w:t>اليوم الثاني عشر</w:t>
            </w:r>
            <w:r>
              <w:rPr>
                <w:rStyle w:val="IndexLink"/>
                <w:rtl w:val="true"/>
              </w:rPr>
              <w:t>:</w:t>
              <w:tab/>
            </w:r>
            <w:r>
              <w:rPr>
                <w:rStyle w:val="IndexLink"/>
              </w:rPr>
              <w:t>45</w:t>
            </w:r>
          </w:hyperlink>
        </w:p>
        <w:p>
          <w:pPr>
            <w:pStyle w:val="Contents4"/>
            <w:tabs>
              <w:tab w:val="clear" w:pos="8176"/>
              <w:tab w:val="right" w:pos="9026" w:leader="dot"/>
            </w:tabs>
            <w:rPr/>
          </w:pPr>
          <w:hyperlink w:anchor="__RefHeading___Toc3501408_2870459653">
            <w:r>
              <w:rPr>
                <w:webHidden/>
                <w:rStyle w:val="IndexLink"/>
                <w:rtl w:val="true"/>
              </w:rPr>
              <w:t>ليلة النصف</w:t>
            </w:r>
            <w:r>
              <w:rPr>
                <w:rStyle w:val="IndexLink"/>
                <w:rtl w:val="true"/>
              </w:rPr>
              <w:t>:</w:t>
              <w:tab/>
            </w:r>
            <w:r>
              <w:rPr>
                <w:rStyle w:val="IndexLink"/>
              </w:rPr>
              <w:t>45</w:t>
            </w:r>
          </w:hyperlink>
        </w:p>
        <w:p>
          <w:pPr>
            <w:pStyle w:val="Contents4"/>
            <w:tabs>
              <w:tab w:val="clear" w:pos="8176"/>
              <w:tab w:val="right" w:pos="9026" w:leader="dot"/>
            </w:tabs>
            <w:rPr/>
          </w:pPr>
          <w:hyperlink w:anchor="__RefHeading___Toc3501410_2870459653">
            <w:r>
              <w:rPr>
                <w:webHidden/>
                <w:rStyle w:val="IndexLink"/>
                <w:rtl w:val="true"/>
              </w:rPr>
              <w:t>يوم النصف</w:t>
            </w:r>
            <w:r>
              <w:rPr>
                <w:rStyle w:val="IndexLink"/>
                <w:rtl w:val="true"/>
              </w:rPr>
              <w:t>:</w:t>
              <w:tab/>
            </w:r>
            <w:r>
              <w:rPr>
                <w:rStyle w:val="IndexLink"/>
              </w:rPr>
              <w:t>46</w:t>
            </w:r>
          </w:hyperlink>
        </w:p>
        <w:p>
          <w:pPr>
            <w:pStyle w:val="Contents4"/>
            <w:tabs>
              <w:tab w:val="clear" w:pos="8176"/>
              <w:tab w:val="right" w:pos="9026" w:leader="dot"/>
            </w:tabs>
            <w:rPr/>
          </w:pPr>
          <w:hyperlink w:anchor="__RefHeading___Toc3501412_2870459653">
            <w:r>
              <w:rPr>
                <w:webHidden/>
                <w:rStyle w:val="IndexLink"/>
                <w:rtl w:val="true"/>
              </w:rPr>
              <w:t>الليلة السابعة عشرة</w:t>
            </w:r>
            <w:r>
              <w:rPr>
                <w:rStyle w:val="IndexLink"/>
                <w:rtl w:val="true"/>
              </w:rPr>
              <w:t>:</w:t>
              <w:tab/>
            </w:r>
            <w:r>
              <w:rPr>
                <w:rStyle w:val="IndexLink"/>
              </w:rPr>
              <w:t>46</w:t>
            </w:r>
          </w:hyperlink>
        </w:p>
        <w:p>
          <w:pPr>
            <w:pStyle w:val="Contents4"/>
            <w:tabs>
              <w:tab w:val="clear" w:pos="8176"/>
              <w:tab w:val="right" w:pos="9026" w:leader="dot"/>
            </w:tabs>
            <w:rPr/>
          </w:pPr>
          <w:hyperlink w:anchor="__RefHeading___Toc3501414_2870459653">
            <w:r>
              <w:rPr>
                <w:webHidden/>
                <w:rStyle w:val="IndexLink"/>
                <w:rtl w:val="true"/>
              </w:rPr>
              <w:t>اليوم السابع عشر</w:t>
            </w:r>
            <w:r>
              <w:rPr>
                <w:rStyle w:val="IndexLink"/>
                <w:rtl w:val="true"/>
              </w:rPr>
              <w:t>:</w:t>
              <w:tab/>
            </w:r>
            <w:r>
              <w:rPr>
                <w:rStyle w:val="IndexLink"/>
              </w:rPr>
              <w:t>46</w:t>
            </w:r>
          </w:hyperlink>
        </w:p>
        <w:p>
          <w:pPr>
            <w:pStyle w:val="Contents4"/>
            <w:tabs>
              <w:tab w:val="clear" w:pos="8176"/>
              <w:tab w:val="right" w:pos="9026" w:leader="dot"/>
            </w:tabs>
            <w:rPr/>
          </w:pPr>
          <w:hyperlink w:anchor="__RefHeading___Toc3501416_2870459653">
            <w:r>
              <w:rPr>
                <w:webHidden/>
                <w:rStyle w:val="IndexLink"/>
                <w:rtl w:val="true"/>
              </w:rPr>
              <w:t>الليلة التاسعة عشرة</w:t>
            </w:r>
            <w:r>
              <w:rPr>
                <w:rStyle w:val="IndexLink"/>
                <w:rtl w:val="true"/>
              </w:rPr>
              <w:t>:</w:t>
              <w:tab/>
            </w:r>
            <w:r>
              <w:rPr>
                <w:rStyle w:val="IndexLink"/>
              </w:rPr>
              <w:t>46</w:t>
            </w:r>
          </w:hyperlink>
        </w:p>
        <w:p>
          <w:pPr>
            <w:pStyle w:val="Contents4"/>
            <w:tabs>
              <w:tab w:val="clear" w:pos="8176"/>
              <w:tab w:val="right" w:pos="9026" w:leader="dot"/>
            </w:tabs>
            <w:rPr/>
          </w:pPr>
          <w:hyperlink w:anchor="__RefHeading___Toc3501418_2870459653">
            <w:r>
              <w:rPr>
                <w:webHidden/>
                <w:rStyle w:val="IndexLink"/>
                <w:rtl w:val="true"/>
              </w:rPr>
              <w:t>اليوم العشرون</w:t>
            </w:r>
            <w:r>
              <w:rPr>
                <w:rStyle w:val="IndexLink"/>
                <w:rtl w:val="true"/>
              </w:rPr>
              <w:t>:</w:t>
              <w:tab/>
            </w:r>
            <w:r>
              <w:rPr>
                <w:rStyle w:val="IndexLink"/>
              </w:rPr>
              <w:t>47</w:t>
            </w:r>
          </w:hyperlink>
        </w:p>
        <w:p>
          <w:pPr>
            <w:pStyle w:val="Contents4"/>
            <w:tabs>
              <w:tab w:val="clear" w:pos="8176"/>
              <w:tab w:val="right" w:pos="9026" w:leader="dot"/>
            </w:tabs>
            <w:rPr/>
          </w:pPr>
          <w:hyperlink w:anchor="__RefHeading___Toc3501420_2870459653">
            <w:r>
              <w:rPr>
                <w:webHidden/>
                <w:rStyle w:val="IndexLink"/>
                <w:rtl w:val="true"/>
              </w:rPr>
              <w:t>الليلة الحادية و العشرون</w:t>
            </w:r>
            <w:r>
              <w:rPr>
                <w:rStyle w:val="IndexLink"/>
                <w:rtl w:val="true"/>
              </w:rPr>
              <w:t>:</w:t>
              <w:tab/>
            </w:r>
            <w:r>
              <w:rPr>
                <w:rStyle w:val="IndexLink"/>
              </w:rPr>
              <w:t>47</w:t>
            </w:r>
          </w:hyperlink>
        </w:p>
        <w:p>
          <w:pPr>
            <w:pStyle w:val="Contents4"/>
            <w:tabs>
              <w:tab w:val="clear" w:pos="8176"/>
              <w:tab w:val="right" w:pos="9026" w:leader="dot"/>
            </w:tabs>
            <w:rPr/>
          </w:pPr>
          <w:hyperlink w:anchor="__RefHeading___Toc3501422_2870459653">
            <w:r>
              <w:rPr>
                <w:webHidden/>
                <w:rStyle w:val="IndexLink"/>
                <w:rtl w:val="true"/>
              </w:rPr>
              <w:t>الليلة الثالثة و العشرون</w:t>
            </w:r>
            <w:r>
              <w:rPr>
                <w:rStyle w:val="IndexLink"/>
                <w:rtl w:val="true"/>
              </w:rPr>
              <w:t>:</w:t>
              <w:tab/>
            </w:r>
            <w:r>
              <w:rPr>
                <w:rStyle w:val="IndexLink"/>
              </w:rPr>
              <w:t>47</w:t>
            </w:r>
          </w:hyperlink>
        </w:p>
        <w:p>
          <w:pPr>
            <w:pStyle w:val="Contents3"/>
            <w:tabs>
              <w:tab w:val="clear" w:pos="8459"/>
              <w:tab w:val="right" w:pos="9026" w:leader="dot"/>
            </w:tabs>
            <w:rPr/>
          </w:pPr>
          <w:hyperlink w:anchor="__RefHeading___Toc3501424_2870459653">
            <w:r>
              <w:rPr>
                <w:webHidden/>
                <w:rStyle w:val="IndexLink"/>
                <w:rtl w:val="true"/>
              </w:rPr>
              <w:t>شهر شوّال</w:t>
            </w:r>
            <w:r>
              <w:rPr>
                <w:rStyle w:val="IndexLink"/>
                <w:rtl w:val="true"/>
              </w:rPr>
              <w:tab/>
            </w:r>
            <w:r>
              <w:rPr>
                <w:rStyle w:val="IndexLink"/>
              </w:rPr>
              <w:t>49</w:t>
            </w:r>
          </w:hyperlink>
        </w:p>
        <w:p>
          <w:pPr>
            <w:pStyle w:val="Contents4"/>
            <w:tabs>
              <w:tab w:val="clear" w:pos="8176"/>
              <w:tab w:val="right" w:pos="9026" w:leader="dot"/>
            </w:tabs>
            <w:rPr/>
          </w:pPr>
          <w:hyperlink w:anchor="__RefHeading___Toc3501426_2870459653">
            <w:r>
              <w:rPr>
                <w:webHidden/>
                <w:rStyle w:val="IndexLink"/>
                <w:rtl w:val="true"/>
              </w:rPr>
              <w:t>الليلة الأولى</w:t>
            </w:r>
            <w:r>
              <w:rPr>
                <w:rStyle w:val="IndexLink"/>
                <w:rtl w:val="true"/>
              </w:rPr>
              <w:t>:</w:t>
              <w:tab/>
            </w:r>
            <w:r>
              <w:rPr>
                <w:rStyle w:val="IndexLink"/>
              </w:rPr>
              <w:t>49</w:t>
            </w:r>
          </w:hyperlink>
        </w:p>
        <w:p>
          <w:pPr>
            <w:pStyle w:val="Contents4"/>
            <w:tabs>
              <w:tab w:val="clear" w:pos="8176"/>
              <w:tab w:val="right" w:pos="9026" w:leader="dot"/>
            </w:tabs>
            <w:rPr/>
          </w:pPr>
          <w:hyperlink w:anchor="__RefHeading___Toc3501428_2870459653">
            <w:r>
              <w:rPr>
                <w:webHidden/>
                <w:rStyle w:val="IndexLink"/>
                <w:rtl w:val="true"/>
              </w:rPr>
              <w:t>اليوم الأول</w:t>
            </w:r>
            <w:r>
              <w:rPr>
                <w:rStyle w:val="IndexLink"/>
                <w:rtl w:val="true"/>
              </w:rPr>
              <w:t>:</w:t>
              <w:tab/>
            </w:r>
            <w:r>
              <w:rPr>
                <w:rStyle w:val="IndexLink"/>
              </w:rPr>
              <w:t>50</w:t>
            </w:r>
          </w:hyperlink>
        </w:p>
        <w:p>
          <w:pPr>
            <w:pStyle w:val="Contents4"/>
            <w:tabs>
              <w:tab w:val="clear" w:pos="8176"/>
              <w:tab w:val="right" w:pos="9026" w:leader="dot"/>
            </w:tabs>
            <w:rPr/>
          </w:pPr>
          <w:hyperlink w:anchor="__RefHeading___Toc3501430_2870459653">
            <w:r>
              <w:rPr>
                <w:webHidden/>
                <w:rStyle w:val="IndexLink"/>
                <w:rtl w:val="true"/>
              </w:rPr>
              <w:t>يوم النصف</w:t>
            </w:r>
            <w:r>
              <w:rPr>
                <w:rStyle w:val="IndexLink"/>
                <w:rtl w:val="true"/>
              </w:rPr>
              <w:t>:</w:t>
              <w:tab/>
            </w:r>
            <w:r>
              <w:rPr>
                <w:rStyle w:val="IndexLink"/>
              </w:rPr>
              <w:t>51</w:t>
            </w:r>
          </w:hyperlink>
        </w:p>
        <w:p>
          <w:pPr>
            <w:pStyle w:val="Contents3"/>
            <w:tabs>
              <w:tab w:val="clear" w:pos="8459"/>
              <w:tab w:val="right" w:pos="9026" w:leader="dot"/>
            </w:tabs>
            <w:rPr/>
          </w:pPr>
          <w:hyperlink w:anchor="__RefHeading___Toc3501432_2870459653">
            <w:r>
              <w:rPr>
                <w:webHidden/>
                <w:rStyle w:val="IndexLink"/>
                <w:rtl w:val="true"/>
              </w:rPr>
              <w:t>شهر ذي القعدة</w:t>
            </w:r>
            <w:r>
              <w:rPr>
                <w:rStyle w:val="IndexLink"/>
                <w:rtl w:val="true"/>
              </w:rPr>
              <w:tab/>
            </w:r>
            <w:r>
              <w:rPr>
                <w:rStyle w:val="IndexLink"/>
              </w:rPr>
              <w:t>52</w:t>
            </w:r>
          </w:hyperlink>
        </w:p>
        <w:p>
          <w:pPr>
            <w:pStyle w:val="Contents4"/>
            <w:tabs>
              <w:tab w:val="clear" w:pos="8176"/>
              <w:tab w:val="right" w:pos="9026" w:leader="dot"/>
            </w:tabs>
            <w:rPr/>
          </w:pPr>
          <w:hyperlink w:anchor="__RefHeading___Toc3501434_2870459653">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3501436_2870459653">
            <w:r>
              <w:rPr>
                <w:webHidden/>
                <w:rStyle w:val="IndexLink"/>
                <w:rtl w:val="true"/>
              </w:rPr>
              <w:t>اليوم الثالث و العشرون</w:t>
            </w:r>
            <w:r>
              <w:rPr>
                <w:rStyle w:val="IndexLink"/>
                <w:rtl w:val="true"/>
              </w:rPr>
              <w:t>:</w:t>
              <w:tab/>
            </w:r>
            <w:r>
              <w:rPr>
                <w:rStyle w:val="IndexLink"/>
              </w:rPr>
              <w:t>52</w:t>
            </w:r>
          </w:hyperlink>
        </w:p>
        <w:p>
          <w:pPr>
            <w:pStyle w:val="Contents4"/>
            <w:tabs>
              <w:tab w:val="clear" w:pos="8176"/>
              <w:tab w:val="right" w:pos="9026" w:leader="dot"/>
            </w:tabs>
            <w:rPr/>
          </w:pPr>
          <w:hyperlink w:anchor="__RefHeading___Toc3501438_2870459653">
            <w:r>
              <w:rPr>
                <w:webHidden/>
                <w:rStyle w:val="IndexLink"/>
                <w:rtl w:val="true"/>
              </w:rPr>
              <w:t>اليوم الخامس و العشرون</w:t>
            </w:r>
            <w:r>
              <w:rPr>
                <w:rStyle w:val="IndexLink"/>
                <w:rtl w:val="true"/>
              </w:rPr>
              <w:t>:</w:t>
              <w:tab/>
            </w:r>
            <w:r>
              <w:rPr>
                <w:rStyle w:val="IndexLink"/>
              </w:rPr>
              <w:t>52</w:t>
            </w:r>
          </w:hyperlink>
        </w:p>
        <w:p>
          <w:pPr>
            <w:pStyle w:val="Contents3"/>
            <w:tabs>
              <w:tab w:val="clear" w:pos="8459"/>
              <w:tab w:val="right" w:pos="9026" w:leader="dot"/>
            </w:tabs>
            <w:rPr/>
          </w:pPr>
          <w:hyperlink w:anchor="__RefHeading___Toc3501440_2870459653">
            <w:r>
              <w:rPr>
                <w:webHidden/>
                <w:rStyle w:val="IndexLink"/>
                <w:rtl w:val="true"/>
              </w:rPr>
              <w:t>شهر ذي الحجّة</w:t>
            </w:r>
            <w:r>
              <w:rPr>
                <w:rStyle w:val="IndexLink"/>
                <w:rtl w:val="true"/>
              </w:rPr>
              <w:tab/>
            </w:r>
            <w:r>
              <w:rPr>
                <w:rStyle w:val="IndexLink"/>
              </w:rPr>
              <w:t>53</w:t>
            </w:r>
          </w:hyperlink>
        </w:p>
        <w:p>
          <w:pPr>
            <w:pStyle w:val="Contents4"/>
            <w:tabs>
              <w:tab w:val="clear" w:pos="8176"/>
              <w:tab w:val="right" w:pos="9026" w:leader="dot"/>
            </w:tabs>
            <w:rPr/>
          </w:pPr>
          <w:hyperlink w:anchor="__RefHeading___Toc3501442_2870459653">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3501444_2870459653">
            <w:r>
              <w:rPr>
                <w:webHidden/>
                <w:rStyle w:val="IndexLink"/>
                <w:rtl w:val="true"/>
              </w:rPr>
              <w:t>اليوم الأول</w:t>
            </w:r>
            <w:r>
              <w:rPr>
                <w:rStyle w:val="IndexLink"/>
                <w:rtl w:val="true"/>
              </w:rPr>
              <w:t>:</w:t>
              <w:tab/>
            </w:r>
            <w:r>
              <w:rPr>
                <w:rStyle w:val="IndexLink"/>
              </w:rPr>
              <w:t>53</w:t>
            </w:r>
          </w:hyperlink>
        </w:p>
        <w:p>
          <w:pPr>
            <w:pStyle w:val="Contents4"/>
            <w:tabs>
              <w:tab w:val="clear" w:pos="8176"/>
              <w:tab w:val="right" w:pos="9026" w:leader="dot"/>
            </w:tabs>
            <w:rPr/>
          </w:pPr>
          <w:hyperlink w:anchor="__RefHeading___Toc3501446_2870459653">
            <w:r>
              <w:rPr>
                <w:webHidden/>
                <w:rStyle w:val="IndexLink"/>
                <w:rtl w:val="true"/>
              </w:rPr>
              <w:t>اليوم الثالث</w:t>
            </w:r>
            <w:r>
              <w:rPr>
                <w:rStyle w:val="IndexLink"/>
                <w:rtl w:val="true"/>
              </w:rPr>
              <w:t>:</w:t>
              <w:tab/>
            </w:r>
            <w:r>
              <w:rPr>
                <w:rStyle w:val="IndexLink"/>
              </w:rPr>
              <w:t>53</w:t>
            </w:r>
          </w:hyperlink>
        </w:p>
        <w:p>
          <w:pPr>
            <w:pStyle w:val="Contents4"/>
            <w:tabs>
              <w:tab w:val="clear" w:pos="8176"/>
              <w:tab w:val="right" w:pos="9026" w:leader="dot"/>
            </w:tabs>
            <w:rPr/>
          </w:pPr>
          <w:hyperlink w:anchor="__RefHeading___Toc3501448_2870459653">
            <w:r>
              <w:rPr>
                <w:webHidden/>
                <w:rStyle w:val="IndexLink"/>
                <w:rtl w:val="true"/>
              </w:rPr>
              <w:t>اليوم الثامن</w:t>
            </w:r>
            <w:r>
              <w:rPr>
                <w:rStyle w:val="IndexLink"/>
                <w:rtl w:val="true"/>
              </w:rPr>
              <w:t>:</w:t>
              <w:tab/>
            </w:r>
            <w:r>
              <w:rPr>
                <w:rStyle w:val="IndexLink"/>
              </w:rPr>
              <w:t>53</w:t>
            </w:r>
          </w:hyperlink>
        </w:p>
        <w:p>
          <w:pPr>
            <w:pStyle w:val="Contents4"/>
            <w:tabs>
              <w:tab w:val="clear" w:pos="8176"/>
              <w:tab w:val="right" w:pos="9026" w:leader="dot"/>
            </w:tabs>
            <w:rPr/>
          </w:pPr>
          <w:hyperlink w:anchor="__RefHeading___Toc3501450_2870459653">
            <w:r>
              <w:rPr>
                <w:webHidden/>
                <w:rStyle w:val="IndexLink"/>
                <w:rtl w:val="true"/>
              </w:rPr>
              <w:t>اليوم التاسع</w:t>
            </w:r>
            <w:r>
              <w:rPr>
                <w:rStyle w:val="IndexLink"/>
                <w:rtl w:val="true"/>
              </w:rPr>
              <w:t>:</w:t>
              <w:tab/>
            </w:r>
            <w:r>
              <w:rPr>
                <w:rStyle w:val="IndexLink"/>
              </w:rPr>
              <w:t>54</w:t>
            </w:r>
          </w:hyperlink>
        </w:p>
        <w:p>
          <w:pPr>
            <w:pStyle w:val="Contents4"/>
            <w:tabs>
              <w:tab w:val="clear" w:pos="8176"/>
              <w:tab w:val="right" w:pos="9026" w:leader="dot"/>
            </w:tabs>
            <w:rPr/>
          </w:pPr>
          <w:hyperlink w:anchor="__RefHeading___Toc3501452_2870459653">
            <w:r>
              <w:rPr>
                <w:webHidden/>
                <w:rStyle w:val="IndexLink"/>
                <w:rtl w:val="true"/>
              </w:rPr>
              <w:t>اليوم العاشر</w:t>
            </w:r>
            <w:r>
              <w:rPr>
                <w:rStyle w:val="IndexLink"/>
                <w:rtl w:val="true"/>
              </w:rPr>
              <w:t>:</w:t>
              <w:tab/>
            </w:r>
            <w:r>
              <w:rPr>
                <w:rStyle w:val="IndexLink"/>
              </w:rPr>
              <w:t>54</w:t>
            </w:r>
          </w:hyperlink>
        </w:p>
        <w:p>
          <w:pPr>
            <w:pStyle w:val="Contents4"/>
            <w:tabs>
              <w:tab w:val="clear" w:pos="8176"/>
              <w:tab w:val="right" w:pos="9026" w:leader="dot"/>
            </w:tabs>
            <w:rPr/>
          </w:pPr>
          <w:hyperlink w:anchor="__RefHeading___Toc3501454_2870459653">
            <w:r>
              <w:rPr>
                <w:webHidden/>
                <w:rStyle w:val="IndexLink"/>
                <w:rtl w:val="true"/>
              </w:rPr>
              <w:t>يوم النصف</w:t>
            </w:r>
            <w:r>
              <w:rPr>
                <w:rStyle w:val="IndexLink"/>
                <w:rtl w:val="true"/>
              </w:rPr>
              <w:t>:</w:t>
              <w:tab/>
            </w:r>
            <w:r>
              <w:rPr>
                <w:rStyle w:val="IndexLink"/>
              </w:rPr>
              <w:t>55</w:t>
            </w:r>
          </w:hyperlink>
        </w:p>
        <w:p>
          <w:pPr>
            <w:pStyle w:val="Contents4"/>
            <w:tabs>
              <w:tab w:val="clear" w:pos="8176"/>
              <w:tab w:val="right" w:pos="9026" w:leader="dot"/>
            </w:tabs>
            <w:rPr/>
          </w:pPr>
          <w:hyperlink w:anchor="__RefHeading___Toc3501456_2870459653">
            <w:r>
              <w:rPr>
                <w:webHidden/>
                <w:rStyle w:val="IndexLink"/>
                <w:rtl w:val="true"/>
              </w:rPr>
              <w:t>اليوم الثامن عشر</w:t>
            </w:r>
            <w:r>
              <w:rPr>
                <w:rStyle w:val="IndexLink"/>
                <w:rtl w:val="true"/>
              </w:rPr>
              <w:t>:</w:t>
              <w:tab/>
            </w:r>
            <w:r>
              <w:rPr>
                <w:rStyle w:val="IndexLink"/>
              </w:rPr>
              <w:t>55</w:t>
            </w:r>
          </w:hyperlink>
        </w:p>
        <w:p>
          <w:pPr>
            <w:pStyle w:val="Contents4"/>
            <w:tabs>
              <w:tab w:val="clear" w:pos="8176"/>
              <w:tab w:val="right" w:pos="9026" w:leader="dot"/>
            </w:tabs>
            <w:rPr/>
          </w:pPr>
          <w:hyperlink w:anchor="__RefHeading___Toc3501458_2870459653">
            <w:r>
              <w:rPr>
                <w:webHidden/>
                <w:rStyle w:val="IndexLink"/>
                <w:rtl w:val="true"/>
              </w:rPr>
              <w:t>اليوم الرابع و العشرون</w:t>
            </w:r>
            <w:r>
              <w:rPr>
                <w:rStyle w:val="IndexLink"/>
                <w:rtl w:val="true"/>
              </w:rPr>
              <w:t>:</w:t>
              <w:tab/>
            </w:r>
            <w:r>
              <w:rPr>
                <w:rStyle w:val="IndexLink"/>
              </w:rPr>
              <w:t>56</w:t>
            </w:r>
          </w:hyperlink>
        </w:p>
        <w:p>
          <w:pPr>
            <w:pStyle w:val="Contents4"/>
            <w:tabs>
              <w:tab w:val="clear" w:pos="8176"/>
              <w:tab w:val="right" w:pos="9026" w:leader="dot"/>
            </w:tabs>
            <w:rPr/>
          </w:pPr>
          <w:hyperlink w:anchor="__RefHeading___Toc3501460_2870459653">
            <w:r>
              <w:rPr>
                <w:webHidden/>
                <w:rStyle w:val="IndexLink"/>
                <w:rtl w:val="true"/>
              </w:rPr>
              <w:t>الليلة الخامسة و العشرون</w:t>
            </w:r>
            <w:r>
              <w:rPr>
                <w:rStyle w:val="IndexLink"/>
                <w:rtl w:val="true"/>
              </w:rPr>
              <w:t>:</w:t>
              <w:tab/>
            </w:r>
            <w:r>
              <w:rPr>
                <w:rStyle w:val="IndexLink"/>
              </w:rPr>
              <w:t>57</w:t>
            </w:r>
          </w:hyperlink>
        </w:p>
        <w:p>
          <w:pPr>
            <w:pStyle w:val="Contents4"/>
            <w:tabs>
              <w:tab w:val="clear" w:pos="8176"/>
              <w:tab w:val="right" w:pos="9026" w:leader="dot"/>
            </w:tabs>
            <w:rPr/>
          </w:pPr>
          <w:hyperlink w:anchor="__RefHeading___Toc3501462_2870459653">
            <w:r>
              <w:rPr>
                <w:webHidden/>
                <w:rStyle w:val="IndexLink"/>
                <w:rtl w:val="true"/>
              </w:rPr>
              <w:t>اليوم الخامس و العشرون</w:t>
            </w:r>
            <w:r>
              <w:rPr>
                <w:rStyle w:val="IndexLink"/>
                <w:rtl w:val="true"/>
              </w:rPr>
              <w:t>:</w:t>
              <w:tab/>
            </w:r>
            <w:r>
              <w:rPr>
                <w:rStyle w:val="IndexLink"/>
              </w:rPr>
              <w:t>57</w:t>
            </w:r>
          </w:hyperlink>
        </w:p>
        <w:p>
          <w:pPr>
            <w:pStyle w:val="Contents4"/>
            <w:tabs>
              <w:tab w:val="clear" w:pos="8176"/>
              <w:tab w:val="right" w:pos="9026" w:leader="dot"/>
            </w:tabs>
            <w:rPr/>
          </w:pPr>
          <w:hyperlink w:anchor="__RefHeading___Toc3501464_2870459653">
            <w:r>
              <w:rPr>
                <w:webHidden/>
                <w:rStyle w:val="IndexLink"/>
                <w:rtl w:val="true"/>
              </w:rPr>
              <w:t>اليوم السادس و العشرون</w:t>
            </w:r>
            <w:r>
              <w:rPr>
                <w:rStyle w:val="IndexLink"/>
                <w:rtl w:val="true"/>
              </w:rPr>
              <w:t>:</w:t>
              <w:tab/>
            </w:r>
            <w:r>
              <w:rPr>
                <w:rStyle w:val="IndexLink"/>
              </w:rPr>
              <w:t>57</w:t>
            </w:r>
          </w:hyperlink>
        </w:p>
        <w:p>
          <w:pPr>
            <w:pStyle w:val="Contents4"/>
            <w:tabs>
              <w:tab w:val="clear" w:pos="8176"/>
              <w:tab w:val="right" w:pos="9026" w:leader="dot"/>
            </w:tabs>
            <w:rPr/>
          </w:pPr>
          <w:hyperlink w:anchor="__RefHeading___Toc3501466_2870459653">
            <w:r>
              <w:rPr>
                <w:webHidden/>
                <w:rStyle w:val="IndexLink"/>
                <w:rtl w:val="true"/>
              </w:rPr>
              <w:t>اليوم السابع و العشرون</w:t>
            </w:r>
            <w:r>
              <w:rPr>
                <w:rStyle w:val="IndexLink"/>
                <w:rtl w:val="true"/>
              </w:rPr>
              <w:t>:</w:t>
              <w:tab/>
            </w:r>
            <w:r>
              <w:rPr>
                <w:rStyle w:val="IndexLink"/>
              </w:rPr>
              <w:t>57</w:t>
            </w:r>
          </w:hyperlink>
        </w:p>
        <w:p>
          <w:pPr>
            <w:pStyle w:val="Contents4"/>
            <w:tabs>
              <w:tab w:val="clear" w:pos="8176"/>
              <w:tab w:val="right" w:pos="9026" w:leader="dot"/>
            </w:tabs>
            <w:rPr/>
          </w:pPr>
          <w:hyperlink w:anchor="__RefHeading___Toc3501468_2870459653">
            <w:r>
              <w:rPr>
                <w:webHidden/>
                <w:rStyle w:val="IndexLink"/>
                <w:rtl w:val="true"/>
              </w:rPr>
              <w:t>اليوم التاسع و العشرون</w:t>
            </w:r>
            <w:r>
              <w:rPr>
                <w:rStyle w:val="IndexLink"/>
                <w:rtl w:val="true"/>
              </w:rPr>
              <w:t>:</w:t>
              <w:tab/>
            </w:r>
            <w:r>
              <w:rPr>
                <w:rStyle w:val="IndexLink"/>
              </w:rPr>
              <w:t>57</w:t>
            </w:r>
          </w:hyperlink>
        </w:p>
        <w:p>
          <w:pPr>
            <w:pStyle w:val="Contents3"/>
            <w:tabs>
              <w:tab w:val="clear" w:pos="8459"/>
              <w:tab w:val="right" w:pos="9026" w:leader="dot"/>
            </w:tabs>
            <w:rPr/>
          </w:pPr>
          <w:hyperlink w:anchor="__RefHeading___Toc3501470_2870459653">
            <w:r>
              <w:rPr>
                <w:webHidden/>
                <w:rStyle w:val="IndexLink"/>
                <w:rtl w:val="true"/>
              </w:rPr>
              <w:t>شهر محرّم</w:t>
            </w:r>
            <w:r>
              <w:rPr>
                <w:rStyle w:val="IndexLink"/>
                <w:rtl w:val="true"/>
              </w:rPr>
              <w:tab/>
            </w:r>
            <w:r>
              <w:rPr>
                <w:rStyle w:val="IndexLink"/>
              </w:rPr>
              <w:t>58</w:t>
            </w:r>
          </w:hyperlink>
        </w:p>
        <w:p>
          <w:pPr>
            <w:pStyle w:val="Contents4"/>
            <w:tabs>
              <w:tab w:val="clear" w:pos="8176"/>
              <w:tab w:val="right" w:pos="9026" w:leader="dot"/>
            </w:tabs>
            <w:rPr/>
          </w:pPr>
          <w:hyperlink w:anchor="__RefHeading___Toc3501472_2870459653">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3501474_2870459653">
            <w:r>
              <w:rPr>
                <w:webHidden/>
                <w:rStyle w:val="IndexLink"/>
                <w:rtl w:val="true"/>
              </w:rPr>
              <w:t>اليوم الأول</w:t>
            </w:r>
            <w:r>
              <w:rPr>
                <w:rStyle w:val="IndexLink"/>
                <w:rtl w:val="true"/>
              </w:rPr>
              <w:t>:</w:t>
              <w:tab/>
            </w:r>
            <w:r>
              <w:rPr>
                <w:rStyle w:val="IndexLink"/>
              </w:rPr>
              <w:t>58</w:t>
            </w:r>
          </w:hyperlink>
        </w:p>
        <w:p>
          <w:pPr>
            <w:pStyle w:val="Contents4"/>
            <w:tabs>
              <w:tab w:val="clear" w:pos="8176"/>
              <w:tab w:val="right" w:pos="9026" w:leader="dot"/>
            </w:tabs>
            <w:rPr/>
          </w:pPr>
          <w:hyperlink w:anchor="__RefHeading___Toc3501476_2870459653">
            <w:r>
              <w:rPr>
                <w:webHidden/>
                <w:rStyle w:val="IndexLink"/>
                <w:rtl w:val="true"/>
              </w:rPr>
              <w:t>اليوم الثالث</w:t>
            </w:r>
            <w:r>
              <w:rPr>
                <w:rStyle w:val="IndexLink"/>
                <w:rtl w:val="true"/>
              </w:rPr>
              <w:t>:</w:t>
              <w:tab/>
            </w:r>
            <w:r>
              <w:rPr>
                <w:rStyle w:val="IndexLink"/>
              </w:rPr>
              <w:t>58</w:t>
            </w:r>
          </w:hyperlink>
        </w:p>
        <w:p>
          <w:pPr>
            <w:pStyle w:val="Contents4"/>
            <w:tabs>
              <w:tab w:val="clear" w:pos="8176"/>
              <w:tab w:val="right" w:pos="9026" w:leader="dot"/>
            </w:tabs>
            <w:rPr/>
          </w:pPr>
          <w:hyperlink w:anchor="__RefHeading___Toc3501478_2870459653">
            <w:r>
              <w:rPr>
                <w:webHidden/>
                <w:rStyle w:val="IndexLink"/>
                <w:rtl w:val="true"/>
              </w:rPr>
              <w:t>اليوم الخامس</w:t>
            </w:r>
            <w:r>
              <w:rPr>
                <w:rStyle w:val="IndexLink"/>
                <w:rtl w:val="true"/>
              </w:rPr>
              <w:t>:</w:t>
              <w:tab/>
            </w:r>
            <w:r>
              <w:rPr>
                <w:rStyle w:val="IndexLink"/>
              </w:rPr>
              <w:t>58</w:t>
            </w:r>
          </w:hyperlink>
        </w:p>
        <w:p>
          <w:pPr>
            <w:pStyle w:val="Contents4"/>
            <w:tabs>
              <w:tab w:val="clear" w:pos="8176"/>
              <w:tab w:val="right" w:pos="9026" w:leader="dot"/>
            </w:tabs>
            <w:rPr/>
          </w:pPr>
          <w:hyperlink w:anchor="__RefHeading___Toc3501480_2870459653">
            <w:r>
              <w:rPr>
                <w:webHidden/>
                <w:rStyle w:val="IndexLink"/>
                <w:rtl w:val="true"/>
              </w:rPr>
              <w:t>اليوم السابع</w:t>
            </w:r>
            <w:r>
              <w:rPr>
                <w:rStyle w:val="IndexLink"/>
                <w:rtl w:val="true"/>
              </w:rPr>
              <w:t>:</w:t>
              <w:tab/>
            </w:r>
            <w:r>
              <w:rPr>
                <w:rStyle w:val="IndexLink"/>
              </w:rPr>
              <w:t>58</w:t>
            </w:r>
          </w:hyperlink>
        </w:p>
        <w:p>
          <w:pPr>
            <w:pStyle w:val="Contents4"/>
            <w:tabs>
              <w:tab w:val="clear" w:pos="8176"/>
              <w:tab w:val="right" w:pos="9026" w:leader="dot"/>
            </w:tabs>
            <w:rPr/>
          </w:pPr>
          <w:hyperlink w:anchor="__RefHeading___Toc3501482_2870459653">
            <w:r>
              <w:rPr>
                <w:webHidden/>
                <w:rStyle w:val="IndexLink"/>
                <w:rtl w:val="true"/>
              </w:rPr>
              <w:t>اليوم التاسع</w:t>
            </w:r>
            <w:r>
              <w:rPr>
                <w:rStyle w:val="IndexLink"/>
                <w:rtl w:val="true"/>
              </w:rPr>
              <w:t>:</w:t>
              <w:tab/>
            </w:r>
            <w:r>
              <w:rPr>
                <w:rStyle w:val="IndexLink"/>
              </w:rPr>
              <w:t>58</w:t>
            </w:r>
          </w:hyperlink>
        </w:p>
        <w:p>
          <w:pPr>
            <w:pStyle w:val="Contents4"/>
            <w:tabs>
              <w:tab w:val="clear" w:pos="8176"/>
              <w:tab w:val="right" w:pos="9026" w:leader="dot"/>
            </w:tabs>
            <w:rPr/>
          </w:pPr>
          <w:hyperlink w:anchor="__RefHeading___Toc3501484_2870459653">
            <w:r>
              <w:rPr>
                <w:webHidden/>
                <w:rStyle w:val="IndexLink"/>
                <w:rtl w:val="true"/>
              </w:rPr>
              <w:t>اليوم العاشر</w:t>
            </w:r>
            <w:r>
              <w:rPr>
                <w:rStyle w:val="IndexLink"/>
                <w:rtl w:val="true"/>
              </w:rPr>
              <w:t>:</w:t>
              <w:tab/>
            </w:r>
            <w:r>
              <w:rPr>
                <w:rStyle w:val="IndexLink"/>
              </w:rPr>
              <w:t>59</w:t>
            </w:r>
          </w:hyperlink>
        </w:p>
        <w:p>
          <w:pPr>
            <w:pStyle w:val="Contents4"/>
            <w:tabs>
              <w:tab w:val="clear" w:pos="8176"/>
              <w:tab w:val="right" w:pos="9026" w:leader="dot"/>
            </w:tabs>
            <w:rPr/>
          </w:pPr>
          <w:hyperlink w:anchor="__RefHeading___Toc3501486_2870459653">
            <w:r>
              <w:rPr>
                <w:webHidden/>
                <w:rStyle w:val="IndexLink"/>
                <w:rtl w:val="true"/>
              </w:rPr>
              <w:t>اليوم السابع عشر</w:t>
            </w:r>
            <w:r>
              <w:rPr>
                <w:rStyle w:val="IndexLink"/>
                <w:rtl w:val="true"/>
              </w:rPr>
              <w:t>:</w:t>
              <w:tab/>
            </w:r>
            <w:r>
              <w:rPr>
                <w:rStyle w:val="IndexLink"/>
              </w:rPr>
              <w:t>59</w:t>
            </w:r>
          </w:hyperlink>
        </w:p>
        <w:p>
          <w:pPr>
            <w:pStyle w:val="Contents4"/>
            <w:tabs>
              <w:tab w:val="clear" w:pos="8176"/>
              <w:tab w:val="right" w:pos="9026" w:leader="dot"/>
            </w:tabs>
            <w:rPr/>
          </w:pPr>
          <w:hyperlink w:anchor="__RefHeading___Toc3501488_2870459653">
            <w:r>
              <w:rPr>
                <w:webHidden/>
                <w:rStyle w:val="IndexLink"/>
                <w:rtl w:val="true"/>
              </w:rPr>
              <w:t>الليلة الحادية و العشرون</w:t>
            </w:r>
            <w:r>
              <w:rPr>
                <w:rStyle w:val="IndexLink"/>
                <w:rtl w:val="true"/>
              </w:rPr>
              <w:t>:</w:t>
              <w:tab/>
            </w:r>
            <w:r>
              <w:rPr>
                <w:rStyle w:val="IndexLink"/>
              </w:rPr>
              <w:t>59</w:t>
            </w:r>
          </w:hyperlink>
        </w:p>
        <w:p>
          <w:pPr>
            <w:pStyle w:val="Contents4"/>
            <w:tabs>
              <w:tab w:val="clear" w:pos="8176"/>
              <w:tab w:val="right" w:pos="9026" w:leader="dot"/>
            </w:tabs>
            <w:rPr/>
          </w:pPr>
          <w:hyperlink w:anchor="__RefHeading___Toc3501490_2870459653">
            <w:r>
              <w:rPr>
                <w:webHidden/>
                <w:rStyle w:val="IndexLink"/>
                <w:rtl w:val="true"/>
              </w:rPr>
              <w:t>اليوم الخامس و العشرون</w:t>
            </w:r>
            <w:r>
              <w:rPr>
                <w:rStyle w:val="IndexLink"/>
                <w:rtl w:val="true"/>
              </w:rPr>
              <w:t>:</w:t>
              <w:tab/>
            </w:r>
            <w:r>
              <w:rPr>
                <w:rStyle w:val="IndexLink"/>
              </w:rPr>
              <w:t>60</w:t>
            </w:r>
          </w:hyperlink>
        </w:p>
        <w:p>
          <w:pPr>
            <w:pStyle w:val="Contents3"/>
            <w:tabs>
              <w:tab w:val="clear" w:pos="8459"/>
              <w:tab w:val="right" w:pos="9026" w:leader="dot"/>
            </w:tabs>
            <w:rPr/>
          </w:pPr>
          <w:hyperlink w:anchor="__RefHeading___Toc3501492_2870459653">
            <w:r>
              <w:rPr>
                <w:webHidden/>
                <w:rStyle w:val="IndexLink"/>
                <w:rtl w:val="true"/>
              </w:rPr>
              <w:t>شهر صفر</w:t>
            </w:r>
            <w:r>
              <w:rPr>
                <w:rStyle w:val="IndexLink"/>
                <w:rtl w:val="true"/>
              </w:rPr>
              <w:tab/>
            </w:r>
            <w:r>
              <w:rPr>
                <w:rStyle w:val="IndexLink"/>
              </w:rPr>
              <w:t>61</w:t>
            </w:r>
          </w:hyperlink>
        </w:p>
        <w:p>
          <w:pPr>
            <w:pStyle w:val="Contents4"/>
            <w:tabs>
              <w:tab w:val="clear" w:pos="8176"/>
              <w:tab w:val="right" w:pos="9026" w:leader="dot"/>
            </w:tabs>
            <w:rPr/>
          </w:pPr>
          <w:hyperlink w:anchor="__RefHeading___Toc3501494_2870459653">
            <w:r>
              <w:rPr>
                <w:webHidden/>
                <w:rStyle w:val="IndexLink"/>
                <w:rtl w:val="true"/>
              </w:rPr>
              <w:t>اليوم الأول</w:t>
            </w:r>
            <w:r>
              <w:rPr>
                <w:rStyle w:val="IndexLink"/>
                <w:rtl w:val="true"/>
              </w:rPr>
              <w:t>:</w:t>
              <w:tab/>
            </w:r>
            <w:r>
              <w:rPr>
                <w:rStyle w:val="IndexLink"/>
              </w:rPr>
              <w:t>61</w:t>
            </w:r>
          </w:hyperlink>
        </w:p>
        <w:p>
          <w:pPr>
            <w:pStyle w:val="Contents4"/>
            <w:tabs>
              <w:tab w:val="clear" w:pos="8176"/>
              <w:tab w:val="right" w:pos="9026" w:leader="dot"/>
            </w:tabs>
            <w:rPr/>
          </w:pPr>
          <w:hyperlink w:anchor="__RefHeading___Toc3501496_2870459653">
            <w:r>
              <w:rPr>
                <w:webHidden/>
                <w:rStyle w:val="IndexLink"/>
                <w:rtl w:val="true"/>
              </w:rPr>
              <w:t>اليوم الثالث</w:t>
            </w:r>
            <w:r>
              <w:rPr>
                <w:rStyle w:val="IndexLink"/>
                <w:rtl w:val="true"/>
              </w:rPr>
              <w:t>:</w:t>
              <w:tab/>
            </w:r>
            <w:r>
              <w:rPr>
                <w:rStyle w:val="IndexLink"/>
              </w:rPr>
              <w:t>61</w:t>
            </w:r>
          </w:hyperlink>
        </w:p>
        <w:p>
          <w:pPr>
            <w:pStyle w:val="Contents4"/>
            <w:tabs>
              <w:tab w:val="clear" w:pos="8176"/>
              <w:tab w:val="right" w:pos="9026" w:leader="dot"/>
            </w:tabs>
            <w:rPr/>
          </w:pPr>
          <w:hyperlink w:anchor="__RefHeading___Toc3501498_2870459653">
            <w:r>
              <w:rPr>
                <w:webHidden/>
                <w:rStyle w:val="IndexLink"/>
                <w:rtl w:val="true"/>
              </w:rPr>
              <w:t>اليوم العشرون</w:t>
            </w:r>
            <w:r>
              <w:rPr>
                <w:rStyle w:val="IndexLink"/>
                <w:rtl w:val="true"/>
              </w:rPr>
              <w:t>:</w:t>
              <w:tab/>
            </w:r>
            <w:r>
              <w:rPr>
                <w:rStyle w:val="IndexLink"/>
              </w:rPr>
              <w:t>61</w:t>
            </w:r>
          </w:hyperlink>
        </w:p>
        <w:p>
          <w:pPr>
            <w:pStyle w:val="Contents3"/>
            <w:tabs>
              <w:tab w:val="clear" w:pos="8459"/>
              <w:tab w:val="right" w:pos="9026" w:leader="dot"/>
            </w:tabs>
            <w:rPr/>
          </w:pPr>
          <w:hyperlink w:anchor="__RefHeading___Toc3501500_2870459653">
            <w:r>
              <w:rPr>
                <w:webHidden/>
                <w:rStyle w:val="IndexLink"/>
                <w:rtl w:val="true"/>
              </w:rPr>
              <w:t>شهر ربيع الأول</w:t>
            </w:r>
            <w:r>
              <w:rPr>
                <w:rStyle w:val="IndexLink"/>
                <w:rtl w:val="true"/>
              </w:rPr>
              <w:tab/>
            </w:r>
            <w:r>
              <w:rPr>
                <w:rStyle w:val="IndexLink"/>
              </w:rPr>
              <w:t>63</w:t>
            </w:r>
          </w:hyperlink>
        </w:p>
        <w:p>
          <w:pPr>
            <w:pStyle w:val="Contents4"/>
            <w:tabs>
              <w:tab w:val="clear" w:pos="8176"/>
              <w:tab w:val="right" w:pos="9026" w:leader="dot"/>
            </w:tabs>
            <w:rPr/>
          </w:pPr>
          <w:hyperlink w:anchor="__RefHeading___Toc3501502_2870459653">
            <w:r>
              <w:rPr>
                <w:webHidden/>
                <w:rStyle w:val="IndexLink"/>
                <w:rtl w:val="true"/>
              </w:rPr>
              <w:t>اليوم الأول</w:t>
            </w:r>
            <w:r>
              <w:rPr>
                <w:rStyle w:val="IndexLink"/>
                <w:rtl w:val="true"/>
              </w:rPr>
              <w:t>:</w:t>
              <w:tab/>
            </w:r>
            <w:r>
              <w:rPr>
                <w:rStyle w:val="IndexLink"/>
              </w:rPr>
              <w:t>63</w:t>
            </w:r>
          </w:hyperlink>
        </w:p>
        <w:p>
          <w:pPr>
            <w:pStyle w:val="Contents4"/>
            <w:tabs>
              <w:tab w:val="clear" w:pos="8176"/>
              <w:tab w:val="right" w:pos="9026" w:leader="dot"/>
            </w:tabs>
            <w:rPr/>
          </w:pPr>
          <w:hyperlink w:anchor="__RefHeading___Toc3501504_2870459653">
            <w:r>
              <w:rPr>
                <w:webHidden/>
                <w:rStyle w:val="IndexLink"/>
                <w:rtl w:val="true"/>
              </w:rPr>
              <w:t>الليلة الرابعة</w:t>
            </w:r>
            <w:r>
              <w:rPr>
                <w:rStyle w:val="IndexLink"/>
                <w:rtl w:val="true"/>
              </w:rPr>
              <w:t>:</w:t>
              <w:tab/>
            </w:r>
            <w:r>
              <w:rPr>
                <w:rStyle w:val="IndexLink"/>
              </w:rPr>
              <w:t>64</w:t>
            </w:r>
          </w:hyperlink>
        </w:p>
        <w:p>
          <w:pPr>
            <w:pStyle w:val="Contents4"/>
            <w:tabs>
              <w:tab w:val="clear" w:pos="8176"/>
              <w:tab w:val="right" w:pos="9026" w:leader="dot"/>
            </w:tabs>
            <w:rPr/>
          </w:pPr>
          <w:hyperlink w:anchor="__RefHeading___Toc3501506_2870459653">
            <w:r>
              <w:rPr>
                <w:webHidden/>
                <w:rStyle w:val="IndexLink"/>
                <w:rtl w:val="true"/>
              </w:rPr>
              <w:t>اليوم الرابع</w:t>
            </w:r>
            <w:r>
              <w:rPr>
                <w:rStyle w:val="IndexLink"/>
                <w:rtl w:val="true"/>
              </w:rPr>
              <w:t>:</w:t>
              <w:tab/>
            </w:r>
            <w:r>
              <w:rPr>
                <w:rStyle w:val="IndexLink"/>
              </w:rPr>
              <w:t>64</w:t>
            </w:r>
          </w:hyperlink>
        </w:p>
        <w:p>
          <w:pPr>
            <w:pStyle w:val="Contents4"/>
            <w:tabs>
              <w:tab w:val="clear" w:pos="8176"/>
              <w:tab w:val="right" w:pos="9026" w:leader="dot"/>
            </w:tabs>
            <w:rPr/>
          </w:pPr>
          <w:hyperlink w:anchor="__RefHeading___Toc3501508_2870459653">
            <w:r>
              <w:rPr>
                <w:webHidden/>
                <w:rStyle w:val="IndexLink"/>
                <w:rtl w:val="true"/>
              </w:rPr>
              <w:t>اليوم العاشر</w:t>
            </w:r>
            <w:r>
              <w:rPr>
                <w:rStyle w:val="IndexLink"/>
                <w:rtl w:val="true"/>
              </w:rPr>
              <w:t>:</w:t>
              <w:tab/>
            </w:r>
            <w:r>
              <w:rPr>
                <w:rStyle w:val="IndexLink"/>
              </w:rPr>
              <w:t>64</w:t>
            </w:r>
          </w:hyperlink>
        </w:p>
        <w:p>
          <w:pPr>
            <w:pStyle w:val="Contents4"/>
            <w:tabs>
              <w:tab w:val="clear" w:pos="8176"/>
              <w:tab w:val="right" w:pos="9026" w:leader="dot"/>
            </w:tabs>
            <w:rPr/>
          </w:pPr>
          <w:hyperlink w:anchor="__RefHeading___Toc3501510_2870459653">
            <w:r>
              <w:rPr>
                <w:webHidden/>
                <w:rStyle w:val="IndexLink"/>
                <w:rtl w:val="true"/>
              </w:rPr>
              <w:t>اليوم الثاني عشر</w:t>
            </w:r>
            <w:r>
              <w:rPr>
                <w:rStyle w:val="IndexLink"/>
                <w:rtl w:val="true"/>
              </w:rPr>
              <w:t>:</w:t>
              <w:tab/>
            </w:r>
            <w:r>
              <w:rPr>
                <w:rStyle w:val="IndexLink"/>
              </w:rPr>
              <w:t>64</w:t>
            </w:r>
          </w:hyperlink>
        </w:p>
        <w:p>
          <w:pPr>
            <w:pStyle w:val="Contents4"/>
            <w:tabs>
              <w:tab w:val="clear" w:pos="8176"/>
              <w:tab w:val="right" w:pos="9026" w:leader="dot"/>
            </w:tabs>
            <w:rPr/>
          </w:pPr>
          <w:hyperlink w:anchor="__RefHeading___Toc3501512_2870459653">
            <w:r>
              <w:rPr>
                <w:webHidden/>
                <w:rStyle w:val="IndexLink"/>
                <w:rtl w:val="true"/>
              </w:rPr>
              <w:t>اليوم السابع عشر</w:t>
            </w:r>
            <w:r>
              <w:rPr>
                <w:rStyle w:val="IndexLink"/>
                <w:rtl w:val="true"/>
              </w:rPr>
              <w:t>:</w:t>
              <w:tab/>
            </w:r>
            <w:r>
              <w:rPr>
                <w:rStyle w:val="IndexLink"/>
              </w:rPr>
              <w:t>65</w:t>
            </w:r>
          </w:hyperlink>
        </w:p>
        <w:p>
          <w:pPr>
            <w:pStyle w:val="Contents3"/>
            <w:tabs>
              <w:tab w:val="clear" w:pos="8459"/>
              <w:tab w:val="right" w:pos="9026" w:leader="dot"/>
            </w:tabs>
            <w:rPr/>
          </w:pPr>
          <w:hyperlink w:anchor="__RefHeading___Toc3501514_2870459653">
            <w:r>
              <w:rPr>
                <w:webHidden/>
                <w:rStyle w:val="IndexLink"/>
                <w:rtl w:val="true"/>
              </w:rPr>
              <w:t>شهر ربيع الثاني</w:t>
            </w:r>
            <w:r>
              <w:rPr>
                <w:rStyle w:val="IndexLink"/>
                <w:rtl w:val="true"/>
              </w:rPr>
              <w:tab/>
            </w:r>
            <w:r>
              <w:rPr>
                <w:rStyle w:val="IndexLink"/>
              </w:rPr>
              <w:t>66</w:t>
            </w:r>
          </w:hyperlink>
        </w:p>
        <w:p>
          <w:pPr>
            <w:pStyle w:val="Contents4"/>
            <w:tabs>
              <w:tab w:val="clear" w:pos="8176"/>
              <w:tab w:val="right" w:pos="9026" w:leader="dot"/>
            </w:tabs>
            <w:rPr/>
          </w:pPr>
          <w:hyperlink w:anchor="__RefHeading___Toc3501516_2870459653">
            <w:r>
              <w:rPr>
                <w:webHidden/>
                <w:rStyle w:val="IndexLink"/>
                <w:rtl w:val="true"/>
              </w:rPr>
              <w:t>اليوم العاشر</w:t>
            </w:r>
            <w:r>
              <w:rPr>
                <w:rStyle w:val="IndexLink"/>
                <w:rtl w:val="true"/>
              </w:rPr>
              <w:t>:</w:t>
              <w:tab/>
            </w:r>
            <w:r>
              <w:rPr>
                <w:rStyle w:val="IndexLink"/>
              </w:rPr>
              <w:t>66</w:t>
            </w:r>
          </w:hyperlink>
        </w:p>
        <w:p>
          <w:pPr>
            <w:pStyle w:val="Contents4"/>
            <w:tabs>
              <w:tab w:val="clear" w:pos="8176"/>
              <w:tab w:val="right" w:pos="9026" w:leader="dot"/>
            </w:tabs>
            <w:rPr/>
          </w:pPr>
          <w:hyperlink w:anchor="__RefHeading___Toc3501518_2870459653">
            <w:r>
              <w:rPr>
                <w:webHidden/>
                <w:rStyle w:val="IndexLink"/>
                <w:rtl w:val="true"/>
              </w:rPr>
              <w:t>اليوم الثاني عشر</w:t>
            </w:r>
            <w:r>
              <w:rPr>
                <w:rStyle w:val="IndexLink"/>
                <w:rtl w:val="true"/>
              </w:rPr>
              <w:t>:</w:t>
              <w:tab/>
            </w:r>
            <w:r>
              <w:rPr>
                <w:rStyle w:val="IndexLink"/>
              </w:rPr>
              <w:t>66</w:t>
            </w:r>
          </w:hyperlink>
        </w:p>
        <w:p>
          <w:pPr>
            <w:pStyle w:val="Contents3"/>
            <w:tabs>
              <w:tab w:val="clear" w:pos="8459"/>
              <w:tab w:val="right" w:pos="9026" w:leader="dot"/>
            </w:tabs>
            <w:rPr/>
          </w:pPr>
          <w:hyperlink w:anchor="__RefHeading___Toc3501520_2870459653">
            <w:r>
              <w:rPr>
                <w:webHidden/>
                <w:rStyle w:val="IndexLink"/>
                <w:rtl w:val="true"/>
              </w:rPr>
              <w:t>شهر جمادى الأولى</w:t>
            </w:r>
            <w:r>
              <w:rPr>
                <w:rStyle w:val="IndexLink"/>
                <w:rtl w:val="true"/>
              </w:rPr>
              <w:tab/>
            </w:r>
            <w:r>
              <w:rPr>
                <w:rStyle w:val="IndexLink"/>
              </w:rPr>
              <w:t>67</w:t>
            </w:r>
          </w:hyperlink>
        </w:p>
        <w:p>
          <w:pPr>
            <w:pStyle w:val="Contents4"/>
            <w:tabs>
              <w:tab w:val="clear" w:pos="8176"/>
              <w:tab w:val="right" w:pos="9026" w:leader="dot"/>
            </w:tabs>
            <w:rPr/>
          </w:pPr>
          <w:hyperlink w:anchor="__RefHeading___Toc3501522_2870459653">
            <w:r>
              <w:rPr>
                <w:webHidden/>
                <w:rStyle w:val="IndexLink"/>
                <w:rtl w:val="true"/>
              </w:rPr>
              <w:t>يوم النصف</w:t>
            </w:r>
            <w:r>
              <w:rPr>
                <w:rStyle w:val="IndexLink"/>
                <w:rtl w:val="true"/>
              </w:rPr>
              <w:t>:</w:t>
              <w:tab/>
            </w:r>
            <w:r>
              <w:rPr>
                <w:rStyle w:val="IndexLink"/>
              </w:rPr>
              <w:t>67</w:t>
            </w:r>
          </w:hyperlink>
        </w:p>
        <w:p>
          <w:pPr>
            <w:pStyle w:val="Contents3"/>
            <w:tabs>
              <w:tab w:val="clear" w:pos="8459"/>
              <w:tab w:val="right" w:pos="9026" w:leader="dot"/>
            </w:tabs>
            <w:rPr/>
          </w:pPr>
          <w:hyperlink w:anchor="__RefHeading___Toc3501524_2870459653">
            <w:r>
              <w:rPr>
                <w:webHidden/>
                <w:rStyle w:val="IndexLink"/>
                <w:rtl w:val="true"/>
              </w:rPr>
              <w:t>شهر جمادى الآخرة</w:t>
            </w:r>
            <w:r>
              <w:rPr>
                <w:rStyle w:val="IndexLink"/>
                <w:rtl w:val="true"/>
              </w:rPr>
              <w:tab/>
            </w:r>
            <w:r>
              <w:rPr>
                <w:rStyle w:val="IndexLink"/>
              </w:rPr>
              <w:t>68</w:t>
            </w:r>
          </w:hyperlink>
        </w:p>
        <w:p>
          <w:pPr>
            <w:pStyle w:val="Contents4"/>
            <w:tabs>
              <w:tab w:val="clear" w:pos="8176"/>
              <w:tab w:val="right" w:pos="9026" w:leader="dot"/>
            </w:tabs>
            <w:rPr/>
          </w:pPr>
          <w:hyperlink w:anchor="__RefHeading___Toc3501526_2870459653">
            <w:r>
              <w:rPr>
                <w:webHidden/>
                <w:rStyle w:val="IndexLink"/>
                <w:rtl w:val="true"/>
              </w:rPr>
              <w:t>اليوم الثالث</w:t>
            </w:r>
            <w:r>
              <w:rPr>
                <w:rStyle w:val="IndexLink"/>
                <w:rtl w:val="true"/>
              </w:rPr>
              <w:t>:</w:t>
              <w:tab/>
            </w:r>
            <w:r>
              <w:rPr>
                <w:rStyle w:val="IndexLink"/>
              </w:rPr>
              <w:t>68</w:t>
            </w:r>
          </w:hyperlink>
        </w:p>
        <w:p>
          <w:pPr>
            <w:pStyle w:val="Contents4"/>
            <w:tabs>
              <w:tab w:val="clear" w:pos="8176"/>
              <w:tab w:val="right" w:pos="9026" w:leader="dot"/>
            </w:tabs>
            <w:rPr/>
          </w:pPr>
          <w:hyperlink w:anchor="__RefHeading___Toc3501528_2870459653">
            <w:r>
              <w:rPr>
                <w:webHidden/>
                <w:rStyle w:val="IndexLink"/>
                <w:rtl w:val="true"/>
              </w:rPr>
              <w:t>اليوم العشرون</w:t>
            </w:r>
            <w:r>
              <w:rPr>
                <w:rStyle w:val="IndexLink"/>
                <w:rtl w:val="true"/>
              </w:rPr>
              <w:t>:</w:t>
              <w:tab/>
            </w:r>
            <w:r>
              <w:rPr>
                <w:rStyle w:val="IndexLink"/>
              </w:rPr>
              <w:t>68</w:t>
            </w:r>
          </w:hyperlink>
        </w:p>
        <w:p>
          <w:pPr>
            <w:pStyle w:val="Contents4"/>
            <w:tabs>
              <w:tab w:val="clear" w:pos="8176"/>
              <w:tab w:val="right" w:pos="9026" w:leader="dot"/>
            </w:tabs>
            <w:rPr/>
          </w:pPr>
          <w:hyperlink w:anchor="__RefHeading___Toc3501530_2870459653">
            <w:r>
              <w:rPr>
                <w:webHidden/>
                <w:rStyle w:val="IndexLink"/>
                <w:rtl w:val="true"/>
              </w:rPr>
              <w:t>اليوم السابع و العشرون</w:t>
            </w:r>
            <w:r>
              <w:rPr>
                <w:rStyle w:val="IndexLink"/>
                <w:rtl w:val="true"/>
              </w:rPr>
              <w:t>:</w:t>
              <w:tab/>
            </w:r>
            <w:r>
              <w:rPr>
                <w:rStyle w:val="IndexLink"/>
              </w:rPr>
              <w:t>68</w:t>
            </w:r>
          </w:hyperlink>
        </w:p>
        <w:p>
          <w:pPr>
            <w:pStyle w:val="Contents3"/>
            <w:tabs>
              <w:tab w:val="clear" w:pos="8459"/>
              <w:tab w:val="right" w:pos="9026" w:leader="dot"/>
            </w:tabs>
            <w:rPr/>
          </w:pPr>
          <w:hyperlink w:anchor="__RefHeading___Toc3501532_2870459653">
            <w:r>
              <w:rPr>
                <w:webHidden/>
                <w:rStyle w:val="IndexLink"/>
                <w:rtl w:val="true"/>
              </w:rPr>
              <w:t>شهر رجب</w:t>
            </w:r>
            <w:r>
              <w:rPr>
                <w:rStyle w:val="IndexLink"/>
                <w:rtl w:val="true"/>
              </w:rPr>
              <w:tab/>
            </w:r>
            <w:r>
              <w:rPr>
                <w:rStyle w:val="IndexLink"/>
              </w:rPr>
              <w:t>69</w:t>
            </w:r>
          </w:hyperlink>
        </w:p>
        <w:p>
          <w:pPr>
            <w:pStyle w:val="Contents4"/>
            <w:tabs>
              <w:tab w:val="clear" w:pos="8176"/>
              <w:tab w:val="right" w:pos="9026" w:leader="dot"/>
            </w:tabs>
            <w:rPr/>
          </w:pPr>
          <w:hyperlink w:anchor="__RefHeading___Toc3501534_2870459653">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3501536_2870459653">
            <w:r>
              <w:rPr>
                <w:webHidden/>
                <w:rStyle w:val="IndexLink"/>
                <w:rtl w:val="true"/>
              </w:rPr>
              <w:t>اليوم الأول</w:t>
            </w:r>
            <w:r>
              <w:rPr>
                <w:rStyle w:val="IndexLink"/>
                <w:rtl w:val="true"/>
              </w:rPr>
              <w:t>:</w:t>
              <w:tab/>
            </w:r>
            <w:r>
              <w:rPr>
                <w:rStyle w:val="IndexLink"/>
              </w:rPr>
              <w:t>69</w:t>
            </w:r>
          </w:hyperlink>
        </w:p>
        <w:p>
          <w:pPr>
            <w:pStyle w:val="Contents4"/>
            <w:tabs>
              <w:tab w:val="clear" w:pos="8176"/>
              <w:tab w:val="right" w:pos="9026" w:leader="dot"/>
            </w:tabs>
            <w:rPr/>
          </w:pPr>
          <w:hyperlink w:anchor="__RefHeading___Toc3501538_2870459653">
            <w:r>
              <w:rPr>
                <w:webHidden/>
                <w:rStyle w:val="IndexLink"/>
                <w:rtl w:val="true"/>
              </w:rPr>
              <w:t>اليوم الثالث</w:t>
            </w:r>
            <w:r>
              <w:rPr>
                <w:rStyle w:val="IndexLink"/>
                <w:rtl w:val="true"/>
              </w:rPr>
              <w:t>:</w:t>
              <w:tab/>
            </w:r>
            <w:r>
              <w:rPr>
                <w:rStyle w:val="IndexLink"/>
              </w:rPr>
              <w:t>70</w:t>
            </w:r>
          </w:hyperlink>
        </w:p>
        <w:p>
          <w:pPr>
            <w:pStyle w:val="Contents4"/>
            <w:tabs>
              <w:tab w:val="clear" w:pos="8176"/>
              <w:tab w:val="right" w:pos="9026" w:leader="dot"/>
            </w:tabs>
            <w:rPr/>
          </w:pPr>
          <w:hyperlink w:anchor="__RefHeading___Toc3501540_2870459653">
            <w:r>
              <w:rPr>
                <w:webHidden/>
                <w:rStyle w:val="IndexLink"/>
                <w:rtl w:val="true"/>
              </w:rPr>
              <w:t>اليوم الثاني عشر</w:t>
            </w:r>
            <w:r>
              <w:rPr>
                <w:rStyle w:val="IndexLink"/>
                <w:rtl w:val="true"/>
              </w:rPr>
              <w:t>:</w:t>
              <w:tab/>
            </w:r>
            <w:r>
              <w:rPr>
                <w:rStyle w:val="IndexLink"/>
              </w:rPr>
              <w:t>70</w:t>
            </w:r>
          </w:hyperlink>
        </w:p>
        <w:p>
          <w:pPr>
            <w:pStyle w:val="Contents4"/>
            <w:tabs>
              <w:tab w:val="clear" w:pos="8176"/>
              <w:tab w:val="right" w:pos="9026" w:leader="dot"/>
            </w:tabs>
            <w:rPr/>
          </w:pPr>
          <w:hyperlink w:anchor="__RefHeading___Toc3501542_2870459653">
            <w:r>
              <w:rPr>
                <w:webHidden/>
                <w:rStyle w:val="IndexLink"/>
                <w:rtl w:val="true"/>
              </w:rPr>
              <w:t>يوم النصف</w:t>
            </w:r>
            <w:r>
              <w:rPr>
                <w:rStyle w:val="IndexLink"/>
                <w:rtl w:val="true"/>
              </w:rPr>
              <w:t>:</w:t>
              <w:tab/>
            </w:r>
            <w:r>
              <w:rPr>
                <w:rStyle w:val="IndexLink"/>
              </w:rPr>
              <w:t>70</w:t>
            </w:r>
          </w:hyperlink>
        </w:p>
        <w:p>
          <w:pPr>
            <w:pStyle w:val="Contents4"/>
            <w:tabs>
              <w:tab w:val="clear" w:pos="8176"/>
              <w:tab w:val="right" w:pos="9026" w:leader="dot"/>
            </w:tabs>
            <w:rPr/>
          </w:pPr>
          <w:hyperlink w:anchor="__RefHeading___Toc3501544_2870459653">
            <w:r>
              <w:rPr>
                <w:webHidden/>
                <w:rStyle w:val="IndexLink"/>
                <w:rtl w:val="true"/>
              </w:rPr>
              <w:t>اليوم الثالث و العشرون</w:t>
            </w:r>
            <w:r>
              <w:rPr>
                <w:rStyle w:val="IndexLink"/>
                <w:rtl w:val="true"/>
              </w:rPr>
              <w:t>:</w:t>
              <w:tab/>
            </w:r>
            <w:r>
              <w:rPr>
                <w:rStyle w:val="IndexLink"/>
              </w:rPr>
              <w:t>71</w:t>
            </w:r>
          </w:hyperlink>
        </w:p>
        <w:p>
          <w:pPr>
            <w:pStyle w:val="Contents4"/>
            <w:tabs>
              <w:tab w:val="clear" w:pos="8176"/>
              <w:tab w:val="right" w:pos="9026" w:leader="dot"/>
            </w:tabs>
            <w:rPr/>
          </w:pPr>
          <w:hyperlink w:anchor="__RefHeading___Toc3501546_2870459653">
            <w:r>
              <w:rPr>
                <w:webHidden/>
                <w:rStyle w:val="IndexLink"/>
                <w:rtl w:val="true"/>
              </w:rPr>
              <w:t>اليوم الخامس و العشرون</w:t>
            </w:r>
            <w:r>
              <w:rPr>
                <w:rStyle w:val="IndexLink"/>
                <w:rtl w:val="true"/>
              </w:rPr>
              <w:t>:</w:t>
              <w:tab/>
            </w:r>
            <w:r>
              <w:rPr>
                <w:rStyle w:val="IndexLink"/>
              </w:rPr>
              <w:t>71</w:t>
            </w:r>
          </w:hyperlink>
        </w:p>
        <w:p>
          <w:pPr>
            <w:pStyle w:val="Contents4"/>
            <w:tabs>
              <w:tab w:val="clear" w:pos="8176"/>
              <w:tab w:val="right" w:pos="9026" w:leader="dot"/>
            </w:tabs>
            <w:rPr/>
          </w:pPr>
          <w:hyperlink w:anchor="__RefHeading___Toc3501548_2870459653">
            <w:r>
              <w:rPr>
                <w:webHidden/>
                <w:rStyle w:val="IndexLink"/>
                <w:rtl w:val="true"/>
              </w:rPr>
              <w:t>اليوم السابع و العشرون</w:t>
            </w:r>
            <w:r>
              <w:rPr>
                <w:rStyle w:val="IndexLink"/>
                <w:rtl w:val="true"/>
              </w:rPr>
              <w:t>:</w:t>
              <w:tab/>
            </w:r>
            <w:r>
              <w:rPr>
                <w:rStyle w:val="IndexLink"/>
              </w:rPr>
              <w:t>71</w:t>
            </w:r>
          </w:hyperlink>
        </w:p>
        <w:p>
          <w:pPr>
            <w:pStyle w:val="Contents3"/>
            <w:tabs>
              <w:tab w:val="clear" w:pos="8459"/>
              <w:tab w:val="right" w:pos="9026" w:leader="dot"/>
            </w:tabs>
            <w:rPr/>
          </w:pPr>
          <w:hyperlink w:anchor="__RefHeading___Toc3501550_2870459653">
            <w:r>
              <w:rPr>
                <w:webHidden/>
                <w:rStyle w:val="IndexLink"/>
                <w:rtl w:val="true"/>
              </w:rPr>
              <w:t>شهر شعبان</w:t>
            </w:r>
            <w:r>
              <w:rPr>
                <w:rStyle w:val="IndexLink"/>
                <w:rtl w:val="true"/>
              </w:rPr>
              <w:tab/>
            </w:r>
            <w:r>
              <w:rPr>
                <w:rStyle w:val="IndexLink"/>
              </w:rPr>
              <w:t>73</w:t>
            </w:r>
          </w:hyperlink>
        </w:p>
        <w:p>
          <w:pPr>
            <w:pStyle w:val="Contents4"/>
            <w:tabs>
              <w:tab w:val="clear" w:pos="8176"/>
              <w:tab w:val="right" w:pos="9026" w:leader="dot"/>
            </w:tabs>
            <w:rPr/>
          </w:pPr>
          <w:hyperlink w:anchor="__RefHeading___Toc3501552_2870459653">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3501554_2870459653">
            <w:r>
              <w:rPr>
                <w:webHidden/>
                <w:rStyle w:val="IndexLink"/>
                <w:rtl w:val="true"/>
              </w:rPr>
              <w:t>اليوم الثّاني</w:t>
            </w:r>
            <w:r>
              <w:rPr>
                <w:rStyle w:val="IndexLink"/>
                <w:rtl w:val="true"/>
              </w:rPr>
              <w:t>:</w:t>
              <w:tab/>
            </w:r>
            <w:r>
              <w:rPr>
                <w:rStyle w:val="IndexLink"/>
              </w:rPr>
              <w:t>73</w:t>
            </w:r>
          </w:hyperlink>
        </w:p>
        <w:p>
          <w:pPr>
            <w:pStyle w:val="Contents4"/>
            <w:tabs>
              <w:tab w:val="clear" w:pos="8176"/>
              <w:tab w:val="right" w:pos="9026" w:leader="dot"/>
            </w:tabs>
            <w:rPr/>
          </w:pPr>
          <w:hyperlink w:anchor="__RefHeading___Toc3501556_2870459653">
            <w:r>
              <w:rPr>
                <w:webHidden/>
                <w:rStyle w:val="IndexLink"/>
                <w:rtl w:val="true"/>
              </w:rPr>
              <w:t>اليوم الثالث</w:t>
            </w:r>
            <w:r>
              <w:rPr>
                <w:rStyle w:val="IndexLink"/>
                <w:rtl w:val="true"/>
              </w:rPr>
              <w:t>:</w:t>
              <w:tab/>
            </w:r>
            <w:r>
              <w:rPr>
                <w:rStyle w:val="IndexLink"/>
              </w:rPr>
              <w:t>73</w:t>
            </w:r>
          </w:hyperlink>
        </w:p>
        <w:p>
          <w:pPr>
            <w:pStyle w:val="Contents4"/>
            <w:tabs>
              <w:tab w:val="clear" w:pos="8176"/>
              <w:tab w:val="right" w:pos="9026" w:leader="dot"/>
            </w:tabs>
            <w:rPr/>
          </w:pPr>
          <w:hyperlink w:anchor="__RefHeading___Toc3501558_2870459653">
            <w:r>
              <w:rPr>
                <w:webHidden/>
                <w:rStyle w:val="IndexLink"/>
                <w:rtl w:val="true"/>
              </w:rPr>
              <w:t>ليلة النصف</w:t>
            </w:r>
            <w:r>
              <w:rPr>
                <w:rStyle w:val="IndexLink"/>
                <w:rtl w:val="true"/>
              </w:rPr>
              <w:t>:</w:t>
              <w:tab/>
            </w:r>
            <w:r>
              <w:rPr>
                <w:rStyle w:val="IndexLink"/>
              </w:rPr>
              <w:t>73</w:t>
            </w:r>
          </w:hyperlink>
        </w:p>
        <w:p>
          <w:pPr>
            <w:pStyle w:val="Contents2"/>
            <w:tabs>
              <w:tab w:val="clear" w:pos="8743"/>
              <w:tab w:val="right" w:pos="9026" w:leader="dot"/>
            </w:tabs>
            <w:rPr/>
          </w:pPr>
          <w:hyperlink w:anchor="__RefHeading___Toc3501560_2870459653">
            <w:r>
              <w:rPr>
                <w:webHidden/>
                <w:rStyle w:val="IndexLink"/>
                <w:rtl w:val="true"/>
              </w:rPr>
              <w:t>التاج المواليد في مواليد الأئمّة و وفياتهم</w:t>
            </w:r>
            <w:r>
              <w:rPr>
                <w:rStyle w:val="IndexLink"/>
                <w:rtl w:val="true"/>
              </w:rPr>
              <w:tab/>
            </w:r>
            <w:r>
              <w:rPr>
                <w:rStyle w:val="IndexLink"/>
              </w:rPr>
              <w:t>75</w:t>
            </w:r>
          </w:hyperlink>
        </w:p>
        <w:p>
          <w:pPr>
            <w:pStyle w:val="Contents3"/>
            <w:tabs>
              <w:tab w:val="clear" w:pos="8459"/>
              <w:tab w:val="right" w:pos="9026" w:leader="dot"/>
            </w:tabs>
            <w:rPr/>
          </w:pPr>
          <w:hyperlink w:anchor="__RefHeading___Toc3501562_2870459653">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3501564_2870459653">
            <w:r>
              <w:rPr>
                <w:webHidden/>
                <w:rStyle w:val="IndexLink"/>
                <w:rtl w:val="true"/>
              </w:rPr>
              <w:t>الباب الأوّل</w:t>
            </w:r>
            <w:r>
              <w:rPr>
                <w:rStyle w:val="IndexLink"/>
                <w:rtl w:val="true"/>
              </w:rPr>
              <w:t xml:space="preserve">: </w:t>
            </w:r>
            <w:r>
              <w:rPr>
                <w:rStyle w:val="IndexLink"/>
                <w:rtl w:val="true"/>
              </w:rPr>
              <w:t>في ذكر النبيّ صلّى اللّه عليه و آله و سلّم</w:t>
            </w:r>
            <w:r>
              <w:rPr>
                <w:rStyle w:val="IndexLink"/>
                <w:rtl w:val="true"/>
              </w:rPr>
              <w:tab/>
            </w:r>
            <w:r>
              <w:rPr>
                <w:rStyle w:val="IndexLink"/>
              </w:rPr>
              <w:t>77</w:t>
            </w:r>
          </w:hyperlink>
        </w:p>
        <w:p>
          <w:pPr>
            <w:pStyle w:val="Contents4"/>
            <w:tabs>
              <w:tab w:val="clear" w:pos="8176"/>
              <w:tab w:val="right" w:pos="9026" w:leader="dot"/>
            </w:tabs>
            <w:rPr/>
          </w:pPr>
          <w:hyperlink w:anchor="__RefHeading___Toc3501566_2870459653">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3501568_2870459653">
            <w:r>
              <w:rPr>
                <w:webHidden/>
                <w:rStyle w:val="IndexLink"/>
                <w:rtl w:val="true"/>
              </w:rPr>
              <w:t>الفصل الأول</w:t>
            </w:r>
            <w:r>
              <w:rPr>
                <w:rStyle w:val="IndexLink"/>
                <w:rtl w:val="true"/>
              </w:rPr>
              <w:t xml:space="preserve">: </w:t>
            </w:r>
            <w:r>
              <w:rPr>
                <w:rStyle w:val="IndexLink"/>
                <w:rtl w:val="true"/>
              </w:rPr>
              <w:t>في اسمه و كنيته و لقبه</w:t>
            </w:r>
            <w:r>
              <w:rPr>
                <w:rStyle w:val="IndexLink"/>
                <w:rtl w:val="true"/>
              </w:rPr>
              <w:tab/>
            </w:r>
            <w:r>
              <w:rPr>
                <w:rStyle w:val="IndexLink"/>
              </w:rPr>
              <w:t>77</w:t>
            </w:r>
          </w:hyperlink>
        </w:p>
        <w:p>
          <w:pPr>
            <w:pStyle w:val="Contents4"/>
            <w:tabs>
              <w:tab w:val="clear" w:pos="8176"/>
              <w:tab w:val="right" w:pos="9026" w:leader="dot"/>
            </w:tabs>
            <w:rPr/>
          </w:pPr>
          <w:hyperlink w:anchor="__RefHeading___Toc3501570_2870459653">
            <w:r>
              <w:rPr>
                <w:webHidden/>
                <w:rStyle w:val="IndexLink"/>
                <w:rtl w:val="true"/>
              </w:rPr>
              <w:t>الفصل الثاني</w:t>
            </w:r>
            <w:r>
              <w:rPr>
                <w:rStyle w:val="IndexLink"/>
                <w:rtl w:val="true"/>
              </w:rPr>
              <w:t xml:space="preserve">: </w:t>
            </w:r>
            <w:r>
              <w:rPr>
                <w:rStyle w:val="IndexLink"/>
                <w:rtl w:val="true"/>
              </w:rPr>
              <w:t>في وقت الولادة</w:t>
            </w:r>
            <w:r>
              <w:rPr>
                <w:rStyle w:val="IndexLink"/>
                <w:rtl w:val="true"/>
              </w:rPr>
              <w:tab/>
            </w:r>
            <w:r>
              <w:rPr>
                <w:rStyle w:val="IndexLink"/>
              </w:rPr>
              <w:t>78</w:t>
            </w:r>
          </w:hyperlink>
        </w:p>
        <w:p>
          <w:pPr>
            <w:pStyle w:val="Contents4"/>
            <w:tabs>
              <w:tab w:val="clear" w:pos="8176"/>
              <w:tab w:val="right" w:pos="9026" w:leader="dot"/>
            </w:tabs>
            <w:rPr/>
          </w:pPr>
          <w:hyperlink w:anchor="__RefHeading___Toc3501572_2870459653">
            <w:r>
              <w:rPr>
                <w:webHidden/>
                <w:rStyle w:val="IndexLink"/>
                <w:rtl w:val="true"/>
              </w:rPr>
              <w:t>الفصل الثالث</w:t>
            </w:r>
            <w:r>
              <w:rPr>
                <w:rStyle w:val="IndexLink"/>
                <w:rtl w:val="true"/>
              </w:rPr>
              <w:t xml:space="preserve">: </w:t>
            </w:r>
            <w:r>
              <w:rPr>
                <w:rStyle w:val="IndexLink"/>
                <w:rtl w:val="true"/>
              </w:rPr>
              <w:t>في مبلغ عمره</w:t>
            </w:r>
            <w:r>
              <w:rPr>
                <w:rStyle w:val="IndexLink"/>
                <w:rtl w:val="true"/>
              </w:rPr>
              <w:tab/>
            </w:r>
            <w:r>
              <w:rPr>
                <w:rStyle w:val="IndexLink"/>
              </w:rPr>
              <w:t>78</w:t>
            </w:r>
          </w:hyperlink>
        </w:p>
        <w:p>
          <w:pPr>
            <w:pStyle w:val="Contents4"/>
            <w:tabs>
              <w:tab w:val="clear" w:pos="8176"/>
              <w:tab w:val="right" w:pos="9026" w:leader="dot"/>
            </w:tabs>
            <w:rPr/>
          </w:pPr>
          <w:hyperlink w:anchor="__RefHeading___Toc3501574_2870459653">
            <w:r>
              <w:rPr>
                <w:webHidden/>
                <w:rStyle w:val="IndexLink"/>
                <w:rtl w:val="true"/>
              </w:rPr>
              <w:t>الفصل الرابع</w:t>
            </w:r>
            <w:r>
              <w:rPr>
                <w:rStyle w:val="IndexLink"/>
                <w:rtl w:val="true"/>
              </w:rPr>
              <w:t xml:space="preserve">: </w:t>
            </w:r>
            <w:r>
              <w:rPr>
                <w:rStyle w:val="IndexLink"/>
                <w:rtl w:val="true"/>
              </w:rPr>
              <w:t>في ذكر وفاته و موضع قبره</w:t>
            </w:r>
            <w:r>
              <w:rPr>
                <w:rStyle w:val="IndexLink"/>
                <w:rtl w:val="true"/>
              </w:rPr>
              <w:tab/>
            </w:r>
            <w:r>
              <w:rPr>
                <w:rStyle w:val="IndexLink"/>
              </w:rPr>
              <w:t>79</w:t>
            </w:r>
          </w:hyperlink>
        </w:p>
        <w:p>
          <w:pPr>
            <w:pStyle w:val="Contents4"/>
            <w:tabs>
              <w:tab w:val="clear" w:pos="8176"/>
              <w:tab w:val="right" w:pos="9026" w:leader="dot"/>
            </w:tabs>
            <w:rPr/>
          </w:pPr>
          <w:hyperlink w:anchor="__RefHeading___Toc3501576_2870459653">
            <w:r>
              <w:rPr>
                <w:webHidden/>
                <w:rStyle w:val="IndexLink"/>
                <w:rtl w:val="true"/>
              </w:rPr>
              <w:t>الفصل الخامس</w:t>
            </w:r>
            <w:r>
              <w:rPr>
                <w:rStyle w:val="IndexLink"/>
                <w:rtl w:val="true"/>
              </w:rPr>
              <w:t xml:space="preserve">: </w:t>
            </w:r>
            <w:r>
              <w:rPr>
                <w:rStyle w:val="IndexLink"/>
                <w:rtl w:val="true"/>
              </w:rPr>
              <w:t>في عدد أولاده و أزواجه عليه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3501578_2870459653">
            <w:r>
              <w:rPr>
                <w:webHidden/>
                <w:rStyle w:val="IndexLink"/>
                <w:rtl w:val="true"/>
              </w:rPr>
              <w:t>الباب الثاني</w:t>
            </w:r>
            <w:r>
              <w:rPr>
                <w:rStyle w:val="IndexLink"/>
                <w:rtl w:val="true"/>
              </w:rPr>
              <w:t xml:space="preserve">: </w:t>
            </w:r>
            <w:r>
              <w:rPr>
                <w:rStyle w:val="IndexLink"/>
                <w:rtl w:val="true"/>
              </w:rPr>
              <w:t>في ذكر أمير المؤمنين عليه السّلام</w:t>
            </w:r>
            <w:r>
              <w:rPr>
                <w:rStyle w:val="IndexLink"/>
                <w:rtl w:val="true"/>
              </w:rPr>
              <w:tab/>
            </w:r>
            <w:r>
              <w:rPr>
                <w:rStyle w:val="IndexLink"/>
              </w:rPr>
              <w:t>81</w:t>
            </w:r>
          </w:hyperlink>
        </w:p>
        <w:p>
          <w:pPr>
            <w:pStyle w:val="Contents4"/>
            <w:tabs>
              <w:tab w:val="clear" w:pos="8176"/>
              <w:tab w:val="right" w:pos="9026" w:leader="dot"/>
            </w:tabs>
            <w:rPr/>
          </w:pPr>
          <w:hyperlink w:anchor="__RefHeading___Toc3501580_2870459653">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3501582_2870459653">
            <w:r>
              <w:rPr>
                <w:webHidden/>
                <w:rStyle w:val="IndexLink"/>
                <w:rtl w:val="true"/>
              </w:rPr>
              <w:t>الفصل الأول</w:t>
            </w:r>
            <w:r>
              <w:rPr>
                <w:rStyle w:val="IndexLink"/>
                <w:rtl w:val="true"/>
              </w:rPr>
              <w:t xml:space="preserve">: </w:t>
            </w:r>
            <w:r>
              <w:rPr>
                <w:rStyle w:val="IndexLink"/>
                <w:rtl w:val="true"/>
              </w:rPr>
              <w:t>في أسمائه و شيء من ألقابه و كنيته عليه السّلام</w:t>
            </w:r>
            <w:r>
              <w:rPr>
                <w:rStyle w:val="IndexLink"/>
                <w:rtl w:val="true"/>
              </w:rPr>
              <w:tab/>
            </w:r>
            <w:r>
              <w:rPr>
                <w:rStyle w:val="IndexLink"/>
              </w:rPr>
              <w:t>81</w:t>
            </w:r>
          </w:hyperlink>
        </w:p>
        <w:p>
          <w:pPr>
            <w:pStyle w:val="Contents4"/>
            <w:tabs>
              <w:tab w:val="clear" w:pos="8176"/>
              <w:tab w:val="right" w:pos="9026" w:leader="dot"/>
            </w:tabs>
            <w:rPr/>
          </w:pPr>
          <w:hyperlink w:anchor="__RefHeading___Toc3501584_2870459653">
            <w:r>
              <w:rPr>
                <w:webHidden/>
                <w:rStyle w:val="IndexLink"/>
                <w:rtl w:val="true"/>
              </w:rPr>
              <w:t>الفصل الثاني</w:t>
            </w:r>
            <w:r>
              <w:rPr>
                <w:rStyle w:val="IndexLink"/>
                <w:rtl w:val="true"/>
              </w:rPr>
              <w:t xml:space="preserve">: </w:t>
            </w:r>
            <w:r>
              <w:rPr>
                <w:rStyle w:val="IndexLink"/>
                <w:rtl w:val="true"/>
              </w:rPr>
              <w:t>في ذكر ولادته عليه السّلام و مسقط رأسه</w:t>
            </w:r>
            <w:r>
              <w:rPr>
                <w:rStyle w:val="IndexLink"/>
                <w:rtl w:val="true"/>
              </w:rPr>
              <w:tab/>
            </w:r>
            <w:r>
              <w:rPr>
                <w:rStyle w:val="IndexLink"/>
              </w:rPr>
              <w:t>82</w:t>
            </w:r>
          </w:hyperlink>
        </w:p>
        <w:p>
          <w:pPr>
            <w:pStyle w:val="Contents4"/>
            <w:tabs>
              <w:tab w:val="clear" w:pos="8176"/>
              <w:tab w:val="right" w:pos="9026" w:leader="dot"/>
            </w:tabs>
            <w:rPr/>
          </w:pPr>
          <w:hyperlink w:anchor="__RefHeading___Toc3501586_2870459653">
            <w:r>
              <w:rPr>
                <w:webHidden/>
                <w:rStyle w:val="IndexLink"/>
                <w:rtl w:val="true"/>
              </w:rPr>
              <w:t>الفصل الثالث</w:t>
            </w:r>
            <w:r>
              <w:rPr>
                <w:rStyle w:val="IndexLink"/>
                <w:rtl w:val="true"/>
              </w:rPr>
              <w:t xml:space="preserve">: </w:t>
            </w:r>
            <w:r>
              <w:rPr>
                <w:rStyle w:val="IndexLink"/>
                <w:rtl w:val="true"/>
              </w:rPr>
              <w:t>في مقدار عمره عليه السّلام و تفصيل ذلك</w:t>
            </w:r>
            <w:r>
              <w:rPr>
                <w:rStyle w:val="IndexLink"/>
                <w:rtl w:val="true"/>
              </w:rPr>
              <w:tab/>
            </w:r>
            <w:r>
              <w:rPr>
                <w:rStyle w:val="IndexLink"/>
              </w:rPr>
              <w:t>83</w:t>
            </w:r>
          </w:hyperlink>
        </w:p>
        <w:p>
          <w:pPr>
            <w:pStyle w:val="Contents4"/>
            <w:tabs>
              <w:tab w:val="clear" w:pos="8176"/>
              <w:tab w:val="right" w:pos="9026" w:leader="dot"/>
            </w:tabs>
            <w:rPr/>
          </w:pPr>
          <w:hyperlink w:anchor="__RefHeading___Toc3501588_2870459653">
            <w:r>
              <w:rPr>
                <w:webHidden/>
                <w:rStyle w:val="IndexLink"/>
                <w:rtl w:val="true"/>
              </w:rPr>
              <w:t>الفصل الرابع</w:t>
            </w:r>
            <w:r>
              <w:rPr>
                <w:rStyle w:val="IndexLink"/>
                <w:rtl w:val="true"/>
              </w:rPr>
              <w:t xml:space="preserve">: </w:t>
            </w:r>
            <w:r>
              <w:rPr>
                <w:rStyle w:val="IndexLink"/>
                <w:rtl w:val="true"/>
              </w:rPr>
              <w:t>في ذكر وفاته و موضع قبره عليه السّلام</w:t>
            </w:r>
            <w:r>
              <w:rPr>
                <w:rStyle w:val="IndexLink"/>
                <w:rtl w:val="true"/>
              </w:rPr>
              <w:tab/>
            </w:r>
            <w:r>
              <w:rPr>
                <w:rStyle w:val="IndexLink"/>
              </w:rPr>
              <w:t>83</w:t>
            </w:r>
          </w:hyperlink>
        </w:p>
        <w:p>
          <w:pPr>
            <w:pStyle w:val="Contents4"/>
            <w:tabs>
              <w:tab w:val="clear" w:pos="8176"/>
              <w:tab w:val="right" w:pos="9026" w:leader="dot"/>
            </w:tabs>
            <w:rPr/>
          </w:pPr>
          <w:hyperlink w:anchor="__RefHeading___Toc3501590_2870459653">
            <w:r>
              <w:rPr>
                <w:webHidden/>
                <w:rStyle w:val="IndexLink"/>
                <w:rtl w:val="true"/>
              </w:rPr>
              <w:t>الفصل الخامس</w:t>
            </w:r>
            <w:r>
              <w:rPr>
                <w:rStyle w:val="IndexLink"/>
                <w:rtl w:val="true"/>
              </w:rPr>
              <w:t xml:space="preserve">: </w:t>
            </w:r>
            <w:r>
              <w:rPr>
                <w:rStyle w:val="IndexLink"/>
                <w:rtl w:val="true"/>
              </w:rPr>
              <w:t>في ذكر عدد أولاده عليه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3501592_2870459653">
            <w:r>
              <w:rPr>
                <w:webHidden/>
                <w:rStyle w:val="IndexLink"/>
                <w:rtl w:val="true"/>
              </w:rPr>
              <w:t>الباب الثالث</w:t>
            </w:r>
            <w:r>
              <w:rPr>
                <w:rStyle w:val="IndexLink"/>
                <w:rtl w:val="true"/>
              </w:rPr>
              <w:t xml:space="preserve">: </w:t>
            </w:r>
            <w:r>
              <w:rPr>
                <w:rStyle w:val="IndexLink"/>
                <w:rtl w:val="true"/>
              </w:rPr>
              <w:t>في ذكر الزهراء عليها 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3501594_2870459653">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3501596_2870459653">
            <w:r>
              <w:rPr>
                <w:webHidden/>
                <w:rStyle w:val="IndexLink"/>
                <w:rtl w:val="true"/>
              </w:rPr>
              <w:t>الفصل الأول</w:t>
            </w:r>
            <w:r>
              <w:rPr>
                <w:rStyle w:val="IndexLink"/>
                <w:rtl w:val="true"/>
              </w:rPr>
              <w:t xml:space="preserve">: </w:t>
            </w:r>
            <w:r>
              <w:rPr>
                <w:rStyle w:val="IndexLink"/>
                <w:rtl w:val="true"/>
              </w:rPr>
              <w:t>في اسمها و كنيتها و لقبها عليها 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3501598_2870459653">
            <w:r>
              <w:rPr>
                <w:webHidden/>
                <w:rStyle w:val="IndexLink"/>
                <w:rtl w:val="true"/>
              </w:rPr>
              <w:t>الفصل الثاني</w:t>
            </w:r>
            <w:r>
              <w:rPr>
                <w:rStyle w:val="IndexLink"/>
                <w:rtl w:val="true"/>
              </w:rPr>
              <w:t xml:space="preserve">: </w:t>
            </w:r>
            <w:r>
              <w:rPr>
                <w:rStyle w:val="IndexLink"/>
                <w:rtl w:val="true"/>
              </w:rPr>
              <w:t>في وقت ولادتها عليها 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3501600_2870459653">
            <w:r>
              <w:rPr>
                <w:webHidden/>
                <w:rStyle w:val="IndexLink"/>
                <w:rtl w:val="true"/>
              </w:rPr>
              <w:t>الفصل الثالث</w:t>
            </w:r>
            <w:r>
              <w:rPr>
                <w:rStyle w:val="IndexLink"/>
                <w:rtl w:val="true"/>
              </w:rPr>
              <w:t xml:space="preserve">: </w:t>
            </w:r>
            <w:r>
              <w:rPr>
                <w:rStyle w:val="IndexLink"/>
                <w:rtl w:val="true"/>
              </w:rPr>
              <w:t>في مبلغ عمرها</w:t>
            </w:r>
            <w:r>
              <w:rPr>
                <w:rStyle w:val="IndexLink"/>
                <w:rtl w:val="true"/>
              </w:rPr>
              <w:tab/>
            </w:r>
            <w:r>
              <w:rPr>
                <w:rStyle w:val="IndexLink"/>
              </w:rPr>
              <w:t>87</w:t>
            </w:r>
          </w:hyperlink>
        </w:p>
        <w:p>
          <w:pPr>
            <w:pStyle w:val="Contents4"/>
            <w:tabs>
              <w:tab w:val="clear" w:pos="8176"/>
              <w:tab w:val="right" w:pos="9026" w:leader="dot"/>
            </w:tabs>
            <w:rPr/>
          </w:pPr>
          <w:hyperlink w:anchor="__RefHeading___Toc3501602_2870459653">
            <w:r>
              <w:rPr>
                <w:webHidden/>
                <w:rStyle w:val="IndexLink"/>
                <w:rtl w:val="true"/>
              </w:rPr>
              <w:t>الفصل الرابع</w:t>
            </w:r>
            <w:r>
              <w:rPr>
                <w:rStyle w:val="IndexLink"/>
                <w:rtl w:val="true"/>
              </w:rPr>
              <w:t xml:space="preserve">: </w:t>
            </w:r>
            <w:r>
              <w:rPr>
                <w:rStyle w:val="IndexLink"/>
                <w:rtl w:val="true"/>
              </w:rPr>
              <w:t>في وقت وفاتها و موضع قبرها عليها السّلام</w:t>
            </w:r>
            <w:r>
              <w:rPr>
                <w:rStyle w:val="IndexLink"/>
                <w:rtl w:val="true"/>
              </w:rPr>
              <w:tab/>
            </w:r>
            <w:r>
              <w:rPr>
                <w:rStyle w:val="IndexLink"/>
              </w:rPr>
              <w:t>87</w:t>
            </w:r>
          </w:hyperlink>
        </w:p>
        <w:p>
          <w:pPr>
            <w:pStyle w:val="Contents4"/>
            <w:tabs>
              <w:tab w:val="clear" w:pos="8176"/>
              <w:tab w:val="right" w:pos="9026" w:leader="dot"/>
            </w:tabs>
            <w:rPr/>
          </w:pPr>
          <w:hyperlink w:anchor="__RefHeading___Toc3501604_2870459653">
            <w:r>
              <w:rPr>
                <w:webHidden/>
                <w:rStyle w:val="IndexLink"/>
                <w:rtl w:val="true"/>
              </w:rPr>
              <w:t>الفصل الخامس</w:t>
            </w:r>
            <w:r>
              <w:rPr>
                <w:rStyle w:val="IndexLink"/>
                <w:rtl w:val="true"/>
              </w:rPr>
              <w:t xml:space="preserve">: </w:t>
            </w:r>
            <w:r>
              <w:rPr>
                <w:rStyle w:val="IndexLink"/>
                <w:rtl w:val="true"/>
              </w:rPr>
              <w:t>في ذكر أولادها عليها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3501606_2870459653">
            <w:r>
              <w:rPr>
                <w:webHidden/>
                <w:rStyle w:val="IndexLink"/>
                <w:rtl w:val="true"/>
              </w:rPr>
              <w:t>الباب الرابع</w:t>
            </w:r>
            <w:r>
              <w:rPr>
                <w:rStyle w:val="IndexLink"/>
                <w:rtl w:val="true"/>
              </w:rPr>
              <w:t xml:space="preserve">: </w:t>
            </w:r>
            <w:r>
              <w:rPr>
                <w:rStyle w:val="IndexLink"/>
                <w:rtl w:val="true"/>
              </w:rPr>
              <w:t>في ذكر الإمام الحسن بن عليّ عليه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3501608_2870459653">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3501610_2870459653">
            <w:r>
              <w:rPr>
                <w:webHidden/>
                <w:rStyle w:val="IndexLink"/>
                <w:rtl w:val="true"/>
              </w:rPr>
              <w:t>الفصل الأول</w:t>
            </w:r>
            <w:r>
              <w:rPr>
                <w:rStyle w:val="IndexLink"/>
                <w:rtl w:val="true"/>
              </w:rPr>
              <w:t xml:space="preserve">: </w:t>
            </w:r>
            <w:r>
              <w:rPr>
                <w:rStyle w:val="IndexLink"/>
                <w:rtl w:val="true"/>
              </w:rPr>
              <w:t>في اسمه و كنيته و لقبه عليه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3501612_2870459653">
            <w:r>
              <w:rPr>
                <w:webHidden/>
                <w:rStyle w:val="IndexLink"/>
                <w:rtl w:val="true"/>
              </w:rPr>
              <w:t>الفصل الثاني</w:t>
            </w:r>
            <w:r>
              <w:rPr>
                <w:rStyle w:val="IndexLink"/>
                <w:rtl w:val="true"/>
              </w:rPr>
              <w:t xml:space="preserve">: </w:t>
            </w:r>
            <w:r>
              <w:rPr>
                <w:rStyle w:val="IndexLink"/>
                <w:rtl w:val="true"/>
              </w:rPr>
              <w:t>في ذكر ولادته عليه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3501614_2870459653">
            <w:r>
              <w:rPr>
                <w:webHidden/>
                <w:rStyle w:val="IndexLink"/>
                <w:rtl w:val="true"/>
              </w:rPr>
              <w:t>الفصل الثالث</w:t>
            </w:r>
            <w:r>
              <w:rPr>
                <w:rStyle w:val="IndexLink"/>
                <w:rtl w:val="true"/>
              </w:rPr>
              <w:t xml:space="preserve">: </w:t>
            </w:r>
            <w:r>
              <w:rPr>
                <w:rStyle w:val="IndexLink"/>
                <w:rtl w:val="true"/>
              </w:rPr>
              <w:t>في مبلغ عمره عليه السّلام</w:t>
            </w:r>
            <w:r>
              <w:rPr>
                <w:rStyle w:val="IndexLink"/>
                <w:rtl w:val="true"/>
              </w:rPr>
              <w:tab/>
            </w:r>
            <w:r>
              <w:rPr>
                <w:rStyle w:val="IndexLink"/>
              </w:rPr>
              <w:t>89</w:t>
            </w:r>
          </w:hyperlink>
        </w:p>
        <w:p>
          <w:pPr>
            <w:pStyle w:val="Contents4"/>
            <w:tabs>
              <w:tab w:val="clear" w:pos="8176"/>
              <w:tab w:val="right" w:pos="9026" w:leader="dot"/>
            </w:tabs>
            <w:rPr/>
          </w:pPr>
          <w:hyperlink w:anchor="__RefHeading___Toc3501616_2870459653">
            <w:r>
              <w:rPr>
                <w:webHidden/>
                <w:rStyle w:val="IndexLink"/>
                <w:rtl w:val="true"/>
              </w:rPr>
              <w:t>الفصل الرابع</w:t>
            </w:r>
            <w:r>
              <w:rPr>
                <w:rStyle w:val="IndexLink"/>
                <w:rtl w:val="true"/>
              </w:rPr>
              <w:t xml:space="preserve">: </w:t>
            </w:r>
            <w:r>
              <w:rPr>
                <w:rStyle w:val="IndexLink"/>
                <w:rtl w:val="true"/>
              </w:rPr>
              <w:t>في وقت وفاته و موضع قبره عليه السّلام</w:t>
            </w:r>
            <w:r>
              <w:rPr>
                <w:rStyle w:val="IndexLink"/>
                <w:rtl w:val="true"/>
              </w:rPr>
              <w:tab/>
            </w:r>
            <w:r>
              <w:rPr>
                <w:rStyle w:val="IndexLink"/>
              </w:rPr>
              <w:t>89</w:t>
            </w:r>
          </w:hyperlink>
        </w:p>
        <w:p>
          <w:pPr>
            <w:pStyle w:val="Contents4"/>
            <w:tabs>
              <w:tab w:val="clear" w:pos="8176"/>
              <w:tab w:val="right" w:pos="9026" w:leader="dot"/>
            </w:tabs>
            <w:rPr/>
          </w:pPr>
          <w:hyperlink w:anchor="__RefHeading___Toc3501618_2870459653">
            <w:r>
              <w:rPr>
                <w:webHidden/>
                <w:rStyle w:val="IndexLink"/>
                <w:rtl w:val="true"/>
              </w:rPr>
              <w:t>الفصل الخامس</w:t>
            </w:r>
            <w:r>
              <w:rPr>
                <w:rStyle w:val="IndexLink"/>
                <w:rtl w:val="true"/>
              </w:rPr>
              <w:t xml:space="preserve">: </w:t>
            </w:r>
            <w:r>
              <w:rPr>
                <w:rStyle w:val="IndexLink"/>
                <w:rtl w:val="true"/>
              </w:rPr>
              <w:t>في عدد أولاده</w:t>
            </w:r>
            <w:r>
              <w:rPr>
                <w:rStyle w:val="IndexLink"/>
                <w:rtl w:val="true"/>
              </w:rPr>
              <w:tab/>
            </w:r>
            <w:r>
              <w:rPr>
                <w:rStyle w:val="IndexLink"/>
              </w:rPr>
              <w:t>90</w:t>
            </w:r>
          </w:hyperlink>
        </w:p>
        <w:p>
          <w:pPr>
            <w:pStyle w:val="Contents3"/>
            <w:tabs>
              <w:tab w:val="clear" w:pos="8459"/>
              <w:tab w:val="right" w:pos="9026" w:leader="dot"/>
            </w:tabs>
            <w:rPr/>
          </w:pPr>
          <w:hyperlink w:anchor="__RefHeading___Toc3501620_2870459653">
            <w:r>
              <w:rPr>
                <w:webHidden/>
                <w:rStyle w:val="IndexLink"/>
                <w:rtl w:val="true"/>
              </w:rPr>
              <w:t>الباب الخامس</w:t>
            </w:r>
            <w:r>
              <w:rPr>
                <w:rStyle w:val="IndexLink"/>
                <w:rtl w:val="true"/>
              </w:rPr>
              <w:t xml:space="preserve">: </w:t>
            </w:r>
            <w:r>
              <w:rPr>
                <w:rStyle w:val="IndexLink"/>
                <w:rtl w:val="true"/>
              </w:rPr>
              <w:t>في ذكر الإمام أبي عبد اللّه الحسين عليه السّلام</w:t>
            </w:r>
            <w:r>
              <w:rPr>
                <w:rStyle w:val="IndexLink"/>
                <w:rtl w:val="true"/>
              </w:rPr>
              <w:tab/>
            </w:r>
            <w:r>
              <w:rPr>
                <w:rStyle w:val="IndexLink"/>
              </w:rPr>
              <w:t>91</w:t>
            </w:r>
          </w:hyperlink>
        </w:p>
        <w:p>
          <w:pPr>
            <w:pStyle w:val="Contents4"/>
            <w:tabs>
              <w:tab w:val="clear" w:pos="8176"/>
              <w:tab w:val="right" w:pos="9026" w:leader="dot"/>
            </w:tabs>
            <w:rPr/>
          </w:pPr>
          <w:hyperlink w:anchor="__RefHeading___Toc3501622_2870459653">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3501624_2870459653">
            <w:r>
              <w:rPr>
                <w:webHidden/>
                <w:rStyle w:val="IndexLink"/>
                <w:rtl w:val="true"/>
              </w:rPr>
              <w:t>الفصل الأول</w:t>
            </w:r>
            <w:r>
              <w:rPr>
                <w:rStyle w:val="IndexLink"/>
                <w:rtl w:val="true"/>
              </w:rPr>
              <w:t xml:space="preserve">: </w:t>
            </w:r>
            <w:r>
              <w:rPr>
                <w:rStyle w:val="IndexLink"/>
                <w:rtl w:val="true"/>
              </w:rPr>
              <w:t>في اسمه و كنيته و لقبه</w:t>
            </w:r>
            <w:r>
              <w:rPr>
                <w:rStyle w:val="IndexLink"/>
                <w:rtl w:val="true"/>
              </w:rPr>
              <w:tab/>
            </w:r>
            <w:r>
              <w:rPr>
                <w:rStyle w:val="IndexLink"/>
              </w:rPr>
              <w:t>91</w:t>
            </w:r>
          </w:hyperlink>
        </w:p>
        <w:p>
          <w:pPr>
            <w:pStyle w:val="Contents4"/>
            <w:tabs>
              <w:tab w:val="clear" w:pos="8176"/>
              <w:tab w:val="right" w:pos="9026" w:leader="dot"/>
            </w:tabs>
            <w:rPr/>
          </w:pPr>
          <w:hyperlink w:anchor="__RefHeading___Toc3501626_2870459653">
            <w:r>
              <w:rPr>
                <w:webHidden/>
                <w:rStyle w:val="IndexLink"/>
                <w:rtl w:val="true"/>
              </w:rPr>
              <w:t>الفصل الثاني</w:t>
            </w:r>
            <w:r>
              <w:rPr>
                <w:rStyle w:val="IndexLink"/>
                <w:rtl w:val="true"/>
              </w:rPr>
              <w:t xml:space="preserve">: </w:t>
            </w:r>
            <w:r>
              <w:rPr>
                <w:rStyle w:val="IndexLink"/>
                <w:rtl w:val="true"/>
              </w:rPr>
              <w:t>في ذكر ولادته عليه السّلام</w:t>
            </w:r>
            <w:r>
              <w:rPr>
                <w:rStyle w:val="IndexLink"/>
                <w:rtl w:val="true"/>
              </w:rPr>
              <w:tab/>
            </w:r>
            <w:r>
              <w:rPr>
                <w:rStyle w:val="IndexLink"/>
              </w:rPr>
              <w:t>91</w:t>
            </w:r>
          </w:hyperlink>
        </w:p>
        <w:p>
          <w:pPr>
            <w:pStyle w:val="Contents4"/>
            <w:tabs>
              <w:tab w:val="clear" w:pos="8176"/>
              <w:tab w:val="right" w:pos="9026" w:leader="dot"/>
            </w:tabs>
            <w:rPr/>
          </w:pPr>
          <w:hyperlink w:anchor="__RefHeading___Toc3501628_2870459653">
            <w:r>
              <w:rPr>
                <w:webHidden/>
                <w:rStyle w:val="IndexLink"/>
                <w:rtl w:val="true"/>
              </w:rPr>
              <w:t>الفصل الثالث</w:t>
            </w:r>
            <w:r>
              <w:rPr>
                <w:rStyle w:val="IndexLink"/>
                <w:rtl w:val="true"/>
              </w:rPr>
              <w:t xml:space="preserve">: </w:t>
            </w:r>
            <w:r>
              <w:rPr>
                <w:rStyle w:val="IndexLink"/>
                <w:rtl w:val="true"/>
              </w:rPr>
              <w:t>في مبلغ عمره</w:t>
            </w:r>
            <w:r>
              <w:rPr>
                <w:rStyle w:val="IndexLink"/>
                <w:rtl w:val="true"/>
              </w:rPr>
              <w:tab/>
            </w:r>
            <w:r>
              <w:rPr>
                <w:rStyle w:val="IndexLink"/>
              </w:rPr>
              <w:t>91</w:t>
            </w:r>
          </w:hyperlink>
        </w:p>
        <w:p>
          <w:pPr>
            <w:pStyle w:val="Contents4"/>
            <w:tabs>
              <w:tab w:val="clear" w:pos="8176"/>
              <w:tab w:val="right" w:pos="9026" w:leader="dot"/>
            </w:tabs>
            <w:rPr/>
          </w:pPr>
          <w:hyperlink w:anchor="__RefHeading___Toc3501630_2870459653">
            <w:r>
              <w:rPr>
                <w:webHidden/>
                <w:rStyle w:val="IndexLink"/>
                <w:rtl w:val="true"/>
              </w:rPr>
              <w:t>الفصل الرابع</w:t>
            </w:r>
            <w:r>
              <w:rPr>
                <w:rStyle w:val="IndexLink"/>
                <w:rtl w:val="true"/>
              </w:rPr>
              <w:t xml:space="preserve">: </w:t>
            </w:r>
            <w:r>
              <w:rPr>
                <w:rStyle w:val="IndexLink"/>
                <w:rtl w:val="true"/>
              </w:rPr>
              <w:t>في وقت وفاته و موضع قبره عليه السّلام</w:t>
            </w:r>
            <w:r>
              <w:rPr>
                <w:rStyle w:val="IndexLink"/>
                <w:rtl w:val="true"/>
              </w:rPr>
              <w:tab/>
            </w:r>
            <w:r>
              <w:rPr>
                <w:rStyle w:val="IndexLink"/>
              </w:rPr>
              <w:t>92</w:t>
            </w:r>
          </w:hyperlink>
        </w:p>
        <w:p>
          <w:pPr>
            <w:pStyle w:val="Contents4"/>
            <w:tabs>
              <w:tab w:val="clear" w:pos="8176"/>
              <w:tab w:val="right" w:pos="9026" w:leader="dot"/>
            </w:tabs>
            <w:rPr/>
          </w:pPr>
          <w:hyperlink w:anchor="__RefHeading___Toc3501632_2870459653">
            <w:r>
              <w:rPr>
                <w:webHidden/>
                <w:rStyle w:val="IndexLink"/>
                <w:rtl w:val="true"/>
              </w:rPr>
              <w:t>الفصل الخامس</w:t>
            </w:r>
            <w:r>
              <w:rPr>
                <w:rStyle w:val="IndexLink"/>
                <w:rtl w:val="true"/>
              </w:rPr>
              <w:t xml:space="preserve">: </w:t>
            </w:r>
            <w:r>
              <w:rPr>
                <w:rStyle w:val="IndexLink"/>
                <w:rtl w:val="true"/>
              </w:rPr>
              <w:t>في عدد أولاده عليه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3501634_2870459653">
            <w:r>
              <w:rPr>
                <w:webHidden/>
                <w:rStyle w:val="IndexLink"/>
                <w:rtl w:val="true"/>
              </w:rPr>
              <w:t>الباب السادس</w:t>
            </w:r>
            <w:r>
              <w:rPr>
                <w:rStyle w:val="IndexLink"/>
                <w:rtl w:val="true"/>
              </w:rPr>
              <w:t xml:space="preserve">: </w:t>
            </w:r>
            <w:r>
              <w:rPr>
                <w:rStyle w:val="IndexLink"/>
                <w:rtl w:val="true"/>
              </w:rPr>
              <w:t>في ذكر الإمام عليّ بن الحسين عليه السّلام</w:t>
            </w:r>
            <w:r>
              <w:rPr>
                <w:rStyle w:val="IndexLink"/>
                <w:rtl w:val="true"/>
              </w:rPr>
              <w:tab/>
            </w:r>
            <w:r>
              <w:rPr>
                <w:rStyle w:val="IndexLink"/>
              </w:rPr>
              <w:t>95</w:t>
            </w:r>
          </w:hyperlink>
        </w:p>
        <w:p>
          <w:pPr>
            <w:pStyle w:val="Contents4"/>
            <w:tabs>
              <w:tab w:val="clear" w:pos="8176"/>
              <w:tab w:val="right" w:pos="9026" w:leader="dot"/>
            </w:tabs>
            <w:rPr/>
          </w:pPr>
          <w:hyperlink w:anchor="__RefHeading___Toc3501636_2870459653">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3501638_2870459653">
            <w:r>
              <w:rPr>
                <w:webHidden/>
                <w:rStyle w:val="IndexLink"/>
                <w:rtl w:val="true"/>
              </w:rPr>
              <w:t>الفصل الأول</w:t>
            </w:r>
            <w:r>
              <w:rPr>
                <w:rStyle w:val="IndexLink"/>
                <w:rtl w:val="true"/>
              </w:rPr>
              <w:t xml:space="preserve">: </w:t>
            </w:r>
            <w:r>
              <w:rPr>
                <w:rStyle w:val="IndexLink"/>
                <w:rtl w:val="true"/>
              </w:rPr>
              <w:t>في اسمه و كنيته و لقبه عليه السّلام</w:t>
            </w:r>
            <w:r>
              <w:rPr>
                <w:rStyle w:val="IndexLink"/>
                <w:rtl w:val="true"/>
              </w:rPr>
              <w:tab/>
            </w:r>
            <w:r>
              <w:rPr>
                <w:rStyle w:val="IndexLink"/>
              </w:rPr>
              <w:t>95</w:t>
            </w:r>
          </w:hyperlink>
        </w:p>
        <w:p>
          <w:pPr>
            <w:pStyle w:val="Contents4"/>
            <w:tabs>
              <w:tab w:val="clear" w:pos="8176"/>
              <w:tab w:val="right" w:pos="9026" w:leader="dot"/>
            </w:tabs>
            <w:rPr/>
          </w:pPr>
          <w:hyperlink w:anchor="__RefHeading___Toc3501640_2870459653">
            <w:r>
              <w:rPr>
                <w:webHidden/>
                <w:rStyle w:val="IndexLink"/>
                <w:rtl w:val="true"/>
              </w:rPr>
              <w:t>الفصل الثاني</w:t>
            </w:r>
            <w:r>
              <w:rPr>
                <w:rStyle w:val="IndexLink"/>
                <w:rtl w:val="true"/>
              </w:rPr>
              <w:t xml:space="preserve">: </w:t>
            </w:r>
            <w:r>
              <w:rPr>
                <w:rStyle w:val="IndexLink"/>
                <w:rtl w:val="true"/>
              </w:rPr>
              <w:t>في وقت ولادته عليه السّلام</w:t>
            </w:r>
            <w:r>
              <w:rPr>
                <w:rStyle w:val="IndexLink"/>
                <w:rtl w:val="true"/>
              </w:rPr>
              <w:tab/>
            </w:r>
            <w:r>
              <w:rPr>
                <w:rStyle w:val="IndexLink"/>
              </w:rPr>
              <w:t>95</w:t>
            </w:r>
          </w:hyperlink>
        </w:p>
        <w:p>
          <w:pPr>
            <w:pStyle w:val="Contents4"/>
            <w:tabs>
              <w:tab w:val="clear" w:pos="8176"/>
              <w:tab w:val="right" w:pos="9026" w:leader="dot"/>
            </w:tabs>
            <w:rPr/>
          </w:pPr>
          <w:hyperlink w:anchor="__RefHeading___Toc3501642_2870459653">
            <w:r>
              <w:rPr>
                <w:webHidden/>
                <w:rStyle w:val="IndexLink"/>
                <w:rtl w:val="true"/>
              </w:rPr>
              <w:t>الفصل الثالث</w:t>
            </w:r>
            <w:r>
              <w:rPr>
                <w:rStyle w:val="IndexLink"/>
                <w:rtl w:val="true"/>
              </w:rPr>
              <w:t xml:space="preserve">: </w:t>
            </w:r>
            <w:r>
              <w:rPr>
                <w:rStyle w:val="IndexLink"/>
                <w:rtl w:val="true"/>
              </w:rPr>
              <w:t>في مبلغ عمره عليه السّلام</w:t>
            </w:r>
            <w:r>
              <w:rPr>
                <w:rStyle w:val="IndexLink"/>
                <w:rtl w:val="true"/>
              </w:rPr>
              <w:tab/>
            </w:r>
            <w:r>
              <w:rPr>
                <w:rStyle w:val="IndexLink"/>
              </w:rPr>
              <w:t>96</w:t>
            </w:r>
          </w:hyperlink>
        </w:p>
        <w:p>
          <w:pPr>
            <w:pStyle w:val="Contents4"/>
            <w:tabs>
              <w:tab w:val="clear" w:pos="8176"/>
              <w:tab w:val="right" w:pos="9026" w:leader="dot"/>
            </w:tabs>
            <w:rPr/>
          </w:pPr>
          <w:hyperlink w:anchor="__RefHeading___Toc3501644_2870459653">
            <w:r>
              <w:rPr>
                <w:webHidden/>
                <w:rStyle w:val="IndexLink"/>
                <w:rtl w:val="true"/>
              </w:rPr>
              <w:t>الفصل الرابع</w:t>
            </w:r>
            <w:r>
              <w:rPr>
                <w:rStyle w:val="IndexLink"/>
                <w:rtl w:val="true"/>
              </w:rPr>
              <w:t xml:space="preserve">: </w:t>
            </w:r>
            <w:r>
              <w:rPr>
                <w:rStyle w:val="IndexLink"/>
                <w:rtl w:val="true"/>
              </w:rPr>
              <w:t>في وقت وفاته عليه السّلام</w:t>
            </w:r>
            <w:r>
              <w:rPr>
                <w:rStyle w:val="IndexLink"/>
                <w:rtl w:val="true"/>
              </w:rPr>
              <w:tab/>
            </w:r>
            <w:r>
              <w:rPr>
                <w:rStyle w:val="IndexLink"/>
              </w:rPr>
              <w:t>96</w:t>
            </w:r>
          </w:hyperlink>
        </w:p>
        <w:p>
          <w:pPr>
            <w:pStyle w:val="Contents4"/>
            <w:tabs>
              <w:tab w:val="clear" w:pos="8176"/>
              <w:tab w:val="right" w:pos="9026" w:leader="dot"/>
            </w:tabs>
            <w:rPr/>
          </w:pPr>
          <w:hyperlink w:anchor="__RefHeading___Toc3501646_2870459653">
            <w:r>
              <w:rPr>
                <w:webHidden/>
                <w:rStyle w:val="IndexLink"/>
                <w:rtl w:val="true"/>
              </w:rPr>
              <w:t>الفصل الخامس</w:t>
            </w:r>
            <w:r>
              <w:rPr>
                <w:rStyle w:val="IndexLink"/>
                <w:rtl w:val="true"/>
              </w:rPr>
              <w:t xml:space="preserve">: </w:t>
            </w:r>
            <w:r>
              <w:rPr>
                <w:rStyle w:val="IndexLink"/>
                <w:rtl w:val="true"/>
              </w:rPr>
              <w:t>في أولاده</w:t>
            </w:r>
            <w:r>
              <w:rPr>
                <w:rStyle w:val="IndexLink"/>
                <w:rtl w:val="true"/>
              </w:rPr>
              <w:tab/>
            </w:r>
            <w:r>
              <w:rPr>
                <w:rStyle w:val="IndexLink"/>
              </w:rPr>
              <w:t>96</w:t>
            </w:r>
          </w:hyperlink>
        </w:p>
        <w:p>
          <w:pPr>
            <w:pStyle w:val="Contents3"/>
            <w:tabs>
              <w:tab w:val="clear" w:pos="8459"/>
              <w:tab w:val="right" w:pos="9026" w:leader="dot"/>
            </w:tabs>
            <w:rPr/>
          </w:pPr>
          <w:hyperlink w:anchor="__RefHeading___Toc3501648_2870459653">
            <w:r>
              <w:rPr>
                <w:webHidden/>
                <w:rStyle w:val="IndexLink"/>
                <w:rtl w:val="true"/>
              </w:rPr>
              <w:t>الباب السابع</w:t>
            </w:r>
            <w:r>
              <w:rPr>
                <w:rStyle w:val="IndexLink"/>
                <w:rtl w:val="true"/>
              </w:rPr>
              <w:t xml:space="preserve">: </w:t>
            </w:r>
            <w:r>
              <w:rPr>
                <w:rStyle w:val="IndexLink"/>
                <w:rtl w:val="true"/>
              </w:rPr>
              <w:t>في ذكر الإمام محمّد الباقر عليه السّلام</w:t>
            </w:r>
            <w:r>
              <w:rPr>
                <w:rStyle w:val="IndexLink"/>
                <w:rtl w:val="true"/>
              </w:rPr>
              <w:tab/>
            </w:r>
            <w:r>
              <w:rPr>
                <w:rStyle w:val="IndexLink"/>
              </w:rPr>
              <w:t>97</w:t>
            </w:r>
          </w:hyperlink>
        </w:p>
        <w:p>
          <w:pPr>
            <w:pStyle w:val="Contents4"/>
            <w:tabs>
              <w:tab w:val="clear" w:pos="8176"/>
              <w:tab w:val="right" w:pos="9026" w:leader="dot"/>
            </w:tabs>
            <w:rPr/>
          </w:pPr>
          <w:hyperlink w:anchor="__RefHeading___Toc3501650_2870459653">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3501652_2870459653">
            <w:r>
              <w:rPr>
                <w:webHidden/>
                <w:rStyle w:val="IndexLink"/>
                <w:rtl w:val="true"/>
              </w:rPr>
              <w:t>الفصل الأول</w:t>
            </w:r>
            <w:r>
              <w:rPr>
                <w:rStyle w:val="IndexLink"/>
                <w:rtl w:val="true"/>
              </w:rPr>
              <w:t xml:space="preserve">: </w:t>
            </w:r>
            <w:r>
              <w:rPr>
                <w:rStyle w:val="IndexLink"/>
                <w:rtl w:val="true"/>
              </w:rPr>
              <w:t>في ذكر نسبه و اسمه و كنيته</w:t>
            </w:r>
            <w:r>
              <w:rPr>
                <w:rStyle w:val="IndexLink"/>
                <w:rtl w:val="true"/>
              </w:rPr>
              <w:tab/>
            </w:r>
            <w:r>
              <w:rPr>
                <w:rStyle w:val="IndexLink"/>
              </w:rPr>
              <w:t>97</w:t>
            </w:r>
          </w:hyperlink>
        </w:p>
        <w:p>
          <w:pPr>
            <w:pStyle w:val="Contents4"/>
            <w:tabs>
              <w:tab w:val="clear" w:pos="8176"/>
              <w:tab w:val="right" w:pos="9026" w:leader="dot"/>
            </w:tabs>
            <w:rPr/>
          </w:pPr>
          <w:hyperlink w:anchor="__RefHeading___Toc3501654_2870459653">
            <w:r>
              <w:rPr>
                <w:webHidden/>
                <w:rStyle w:val="IndexLink"/>
                <w:rtl w:val="true"/>
              </w:rPr>
              <w:t>الفصل الثاني</w:t>
            </w:r>
            <w:r>
              <w:rPr>
                <w:rStyle w:val="IndexLink"/>
                <w:rtl w:val="true"/>
              </w:rPr>
              <w:t xml:space="preserve">: </w:t>
            </w:r>
            <w:r>
              <w:rPr>
                <w:rStyle w:val="IndexLink"/>
                <w:rtl w:val="true"/>
              </w:rPr>
              <w:t>في بعض مناقبه</w:t>
            </w:r>
            <w:r>
              <w:rPr>
                <w:rStyle w:val="IndexLink"/>
                <w:rtl w:val="true"/>
              </w:rPr>
              <w:tab/>
            </w:r>
            <w:r>
              <w:rPr>
                <w:rStyle w:val="IndexLink"/>
              </w:rPr>
              <w:t>97</w:t>
            </w:r>
          </w:hyperlink>
        </w:p>
        <w:p>
          <w:pPr>
            <w:pStyle w:val="Contents4"/>
            <w:tabs>
              <w:tab w:val="clear" w:pos="8176"/>
              <w:tab w:val="right" w:pos="9026" w:leader="dot"/>
            </w:tabs>
            <w:rPr/>
          </w:pPr>
          <w:hyperlink w:anchor="__RefHeading___Toc3501656_2870459653">
            <w:r>
              <w:rPr>
                <w:webHidden/>
                <w:rStyle w:val="IndexLink"/>
                <w:rtl w:val="true"/>
              </w:rPr>
              <w:t>الفصل الثالث</w:t>
            </w:r>
            <w:r>
              <w:rPr>
                <w:rStyle w:val="IndexLink"/>
                <w:rtl w:val="true"/>
              </w:rPr>
              <w:t xml:space="preserve">: </w:t>
            </w:r>
            <w:r>
              <w:rPr>
                <w:rStyle w:val="IndexLink"/>
                <w:rtl w:val="true"/>
              </w:rPr>
              <w:t>في مقدار عمره عليه السّلام</w:t>
            </w:r>
            <w:r>
              <w:rPr>
                <w:rStyle w:val="IndexLink"/>
                <w:rtl w:val="true"/>
              </w:rPr>
              <w:tab/>
            </w:r>
            <w:r>
              <w:rPr>
                <w:rStyle w:val="IndexLink"/>
              </w:rPr>
              <w:t>98</w:t>
            </w:r>
          </w:hyperlink>
        </w:p>
        <w:p>
          <w:pPr>
            <w:pStyle w:val="Contents4"/>
            <w:tabs>
              <w:tab w:val="clear" w:pos="8176"/>
              <w:tab w:val="right" w:pos="9026" w:leader="dot"/>
            </w:tabs>
            <w:rPr/>
          </w:pPr>
          <w:hyperlink w:anchor="__RefHeading___Toc3501658_2870459653">
            <w:r>
              <w:rPr>
                <w:webHidden/>
                <w:rStyle w:val="IndexLink"/>
                <w:rtl w:val="true"/>
              </w:rPr>
              <w:t>الفصل الرّابع</w:t>
            </w:r>
            <w:r>
              <w:rPr>
                <w:rStyle w:val="IndexLink"/>
                <w:rtl w:val="true"/>
              </w:rPr>
              <w:t xml:space="preserve">: </w:t>
            </w:r>
            <w:r>
              <w:rPr>
                <w:rStyle w:val="IndexLink"/>
                <w:rtl w:val="true"/>
              </w:rPr>
              <w:t>في وقت وفاته عليه السّلام و في موضع قبره عليه السّلام</w:t>
            </w:r>
            <w:r>
              <w:rPr>
                <w:rStyle w:val="IndexLink"/>
                <w:rtl w:val="true"/>
              </w:rPr>
              <w:tab/>
            </w:r>
            <w:r>
              <w:rPr>
                <w:rStyle w:val="IndexLink"/>
              </w:rPr>
              <w:t>98</w:t>
            </w:r>
          </w:hyperlink>
        </w:p>
        <w:p>
          <w:pPr>
            <w:pStyle w:val="Contents4"/>
            <w:tabs>
              <w:tab w:val="clear" w:pos="8176"/>
              <w:tab w:val="right" w:pos="9026" w:leader="dot"/>
            </w:tabs>
            <w:rPr/>
          </w:pPr>
          <w:hyperlink w:anchor="__RefHeading___Toc3501660_2870459653">
            <w:r>
              <w:rPr>
                <w:webHidden/>
                <w:rStyle w:val="IndexLink"/>
                <w:rtl w:val="true"/>
              </w:rPr>
              <w:t>الفصل الخامس</w:t>
            </w:r>
            <w:r>
              <w:rPr>
                <w:rStyle w:val="IndexLink"/>
                <w:rtl w:val="true"/>
              </w:rPr>
              <w:t xml:space="preserve">: </w:t>
            </w:r>
            <w:r>
              <w:rPr>
                <w:rStyle w:val="IndexLink"/>
                <w:rtl w:val="true"/>
              </w:rPr>
              <w:t>في عدد أولاده</w:t>
            </w:r>
            <w:r>
              <w:rPr>
                <w:rStyle w:val="IndexLink"/>
                <w:rtl w:val="true"/>
              </w:rPr>
              <w:tab/>
            </w:r>
            <w:r>
              <w:rPr>
                <w:rStyle w:val="IndexLink"/>
              </w:rPr>
              <w:t>98</w:t>
            </w:r>
          </w:hyperlink>
        </w:p>
        <w:p>
          <w:pPr>
            <w:pStyle w:val="Contents3"/>
            <w:tabs>
              <w:tab w:val="clear" w:pos="8459"/>
              <w:tab w:val="right" w:pos="9026" w:leader="dot"/>
            </w:tabs>
            <w:rPr/>
          </w:pPr>
          <w:hyperlink w:anchor="__RefHeading___Toc3501662_2870459653">
            <w:r>
              <w:rPr>
                <w:webHidden/>
                <w:rStyle w:val="IndexLink"/>
                <w:rtl w:val="true"/>
              </w:rPr>
              <w:t>الباب الثامن</w:t>
            </w:r>
            <w:r>
              <w:rPr>
                <w:rStyle w:val="IndexLink"/>
                <w:rtl w:val="true"/>
              </w:rPr>
              <w:t xml:space="preserve">: </w:t>
            </w:r>
            <w:r>
              <w:rPr>
                <w:rStyle w:val="IndexLink"/>
                <w:rtl w:val="true"/>
              </w:rPr>
              <w:t>في ذكر الإمام جعفر الصادق عليه السّلام</w:t>
            </w:r>
            <w:r>
              <w:rPr>
                <w:rStyle w:val="IndexLink"/>
                <w:rtl w:val="true"/>
              </w:rPr>
              <w:tab/>
            </w:r>
            <w:r>
              <w:rPr>
                <w:rStyle w:val="IndexLink"/>
              </w:rPr>
              <w:t>99</w:t>
            </w:r>
          </w:hyperlink>
        </w:p>
        <w:p>
          <w:pPr>
            <w:pStyle w:val="Contents4"/>
            <w:tabs>
              <w:tab w:val="clear" w:pos="8176"/>
              <w:tab w:val="right" w:pos="9026" w:leader="dot"/>
            </w:tabs>
            <w:rPr/>
          </w:pPr>
          <w:hyperlink w:anchor="__RefHeading___Toc3501664_2870459653">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3501666_2870459653">
            <w:r>
              <w:rPr>
                <w:webHidden/>
                <w:rStyle w:val="IndexLink"/>
                <w:rtl w:val="true"/>
              </w:rPr>
              <w:t>الفصل الأول</w:t>
            </w:r>
            <w:r>
              <w:rPr>
                <w:rStyle w:val="IndexLink"/>
                <w:rtl w:val="true"/>
              </w:rPr>
              <w:t xml:space="preserve">: </w:t>
            </w:r>
            <w:r>
              <w:rPr>
                <w:rStyle w:val="IndexLink"/>
                <w:rtl w:val="true"/>
              </w:rPr>
              <w:t>في اسمه و كنيته و لقبه</w:t>
            </w:r>
            <w:r>
              <w:rPr>
                <w:rStyle w:val="IndexLink"/>
                <w:rtl w:val="true"/>
              </w:rPr>
              <w:tab/>
            </w:r>
            <w:r>
              <w:rPr>
                <w:rStyle w:val="IndexLink"/>
              </w:rPr>
              <w:t>99</w:t>
            </w:r>
          </w:hyperlink>
        </w:p>
        <w:p>
          <w:pPr>
            <w:pStyle w:val="Contents4"/>
            <w:tabs>
              <w:tab w:val="clear" w:pos="8176"/>
              <w:tab w:val="right" w:pos="9026" w:leader="dot"/>
            </w:tabs>
            <w:rPr/>
          </w:pPr>
          <w:hyperlink w:anchor="__RefHeading___Toc3501668_2870459653">
            <w:r>
              <w:rPr>
                <w:webHidden/>
                <w:rStyle w:val="IndexLink"/>
                <w:rtl w:val="true"/>
              </w:rPr>
              <w:t>الفصل الثاني</w:t>
            </w:r>
            <w:r>
              <w:rPr>
                <w:rStyle w:val="IndexLink"/>
                <w:rtl w:val="true"/>
              </w:rPr>
              <w:t xml:space="preserve">: </w:t>
            </w:r>
            <w:r>
              <w:rPr>
                <w:rStyle w:val="IndexLink"/>
                <w:rtl w:val="true"/>
              </w:rPr>
              <w:t>في وقت ولادته عليه السّلام</w:t>
            </w:r>
            <w:r>
              <w:rPr>
                <w:rStyle w:val="IndexLink"/>
                <w:rtl w:val="true"/>
              </w:rPr>
              <w:tab/>
            </w:r>
            <w:r>
              <w:rPr>
                <w:rStyle w:val="IndexLink"/>
              </w:rPr>
              <w:t>99</w:t>
            </w:r>
          </w:hyperlink>
        </w:p>
        <w:p>
          <w:pPr>
            <w:pStyle w:val="Contents4"/>
            <w:tabs>
              <w:tab w:val="clear" w:pos="8176"/>
              <w:tab w:val="right" w:pos="9026" w:leader="dot"/>
            </w:tabs>
            <w:rPr/>
          </w:pPr>
          <w:hyperlink w:anchor="__RefHeading___Toc3501670_2870459653">
            <w:r>
              <w:rPr>
                <w:webHidden/>
                <w:rStyle w:val="IndexLink"/>
                <w:rtl w:val="true"/>
              </w:rPr>
              <w:t>الفصل الثالث</w:t>
            </w:r>
            <w:r>
              <w:rPr>
                <w:rStyle w:val="IndexLink"/>
                <w:rtl w:val="true"/>
              </w:rPr>
              <w:t xml:space="preserve">: </w:t>
            </w:r>
            <w:r>
              <w:rPr>
                <w:rStyle w:val="IndexLink"/>
                <w:rtl w:val="true"/>
              </w:rPr>
              <w:t>في مقدار عمره</w:t>
            </w:r>
            <w:r>
              <w:rPr>
                <w:rStyle w:val="IndexLink"/>
                <w:rtl w:val="true"/>
              </w:rPr>
              <w:tab/>
            </w:r>
            <w:r>
              <w:rPr>
                <w:rStyle w:val="IndexLink"/>
              </w:rPr>
              <w:t>99</w:t>
            </w:r>
          </w:hyperlink>
        </w:p>
        <w:p>
          <w:pPr>
            <w:pStyle w:val="Contents4"/>
            <w:tabs>
              <w:tab w:val="clear" w:pos="8176"/>
              <w:tab w:val="right" w:pos="9026" w:leader="dot"/>
            </w:tabs>
            <w:rPr/>
          </w:pPr>
          <w:hyperlink w:anchor="__RefHeading___Toc3501672_2870459653">
            <w:r>
              <w:rPr>
                <w:webHidden/>
                <w:rStyle w:val="IndexLink"/>
                <w:rtl w:val="true"/>
              </w:rPr>
              <w:t>الفصل الرابع</w:t>
            </w:r>
            <w:r>
              <w:rPr>
                <w:rStyle w:val="IndexLink"/>
                <w:rtl w:val="true"/>
              </w:rPr>
              <w:t xml:space="preserve">: </w:t>
            </w:r>
            <w:r>
              <w:rPr>
                <w:rStyle w:val="IndexLink"/>
                <w:rtl w:val="true"/>
              </w:rPr>
              <w:t>في وقت وفاته و موضع قبره</w:t>
            </w:r>
            <w:r>
              <w:rPr>
                <w:rStyle w:val="IndexLink"/>
                <w:rtl w:val="true"/>
              </w:rPr>
              <w:tab/>
            </w:r>
            <w:r>
              <w:rPr>
                <w:rStyle w:val="IndexLink"/>
              </w:rPr>
              <w:t>100</w:t>
            </w:r>
          </w:hyperlink>
        </w:p>
        <w:p>
          <w:pPr>
            <w:pStyle w:val="Contents4"/>
            <w:tabs>
              <w:tab w:val="clear" w:pos="8176"/>
              <w:tab w:val="right" w:pos="9026" w:leader="dot"/>
            </w:tabs>
            <w:rPr/>
          </w:pPr>
          <w:hyperlink w:anchor="__RefHeading___Toc3501674_2870459653">
            <w:r>
              <w:rPr>
                <w:webHidden/>
                <w:rStyle w:val="IndexLink"/>
                <w:rtl w:val="true"/>
              </w:rPr>
              <w:t>الفصل الخامس</w:t>
            </w:r>
            <w:r>
              <w:rPr>
                <w:rStyle w:val="IndexLink"/>
                <w:rtl w:val="true"/>
              </w:rPr>
              <w:t xml:space="preserve">: </w:t>
            </w:r>
            <w:r>
              <w:rPr>
                <w:rStyle w:val="IndexLink"/>
                <w:rtl w:val="true"/>
              </w:rPr>
              <w:t>في عدد أولاده</w:t>
            </w:r>
            <w:r>
              <w:rPr>
                <w:rStyle w:val="IndexLink"/>
                <w:rtl w:val="true"/>
              </w:rPr>
              <w:tab/>
            </w:r>
            <w:r>
              <w:rPr>
                <w:rStyle w:val="IndexLink"/>
              </w:rPr>
              <w:t>100</w:t>
            </w:r>
          </w:hyperlink>
        </w:p>
        <w:p>
          <w:pPr>
            <w:pStyle w:val="Contents3"/>
            <w:tabs>
              <w:tab w:val="clear" w:pos="8459"/>
              <w:tab w:val="right" w:pos="9026" w:leader="dot"/>
            </w:tabs>
            <w:rPr/>
          </w:pPr>
          <w:hyperlink w:anchor="__RefHeading___Toc3501676_2870459653">
            <w:r>
              <w:rPr>
                <w:webHidden/>
                <w:rStyle w:val="IndexLink"/>
                <w:rtl w:val="true"/>
              </w:rPr>
              <w:t>الباب التاسع</w:t>
            </w:r>
            <w:r>
              <w:rPr>
                <w:rStyle w:val="IndexLink"/>
                <w:rtl w:val="true"/>
              </w:rPr>
              <w:t xml:space="preserve">: </w:t>
            </w:r>
            <w:r>
              <w:rPr>
                <w:rStyle w:val="IndexLink"/>
                <w:rtl w:val="true"/>
              </w:rPr>
              <w:t>في ذكر الإمام موسى الكاظم عليه السّلام</w:t>
            </w:r>
            <w:r>
              <w:rPr>
                <w:rStyle w:val="IndexLink"/>
                <w:rtl w:val="true"/>
              </w:rPr>
              <w:tab/>
            </w:r>
            <w:r>
              <w:rPr>
                <w:rStyle w:val="IndexLink"/>
              </w:rPr>
              <w:t>101</w:t>
            </w:r>
          </w:hyperlink>
        </w:p>
        <w:p>
          <w:pPr>
            <w:pStyle w:val="Contents4"/>
            <w:tabs>
              <w:tab w:val="clear" w:pos="8176"/>
              <w:tab w:val="right" w:pos="9026" w:leader="dot"/>
            </w:tabs>
            <w:rPr/>
          </w:pPr>
          <w:hyperlink w:anchor="__RefHeading___Toc3501678_2870459653">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3501680_2870459653">
            <w:r>
              <w:rPr>
                <w:webHidden/>
                <w:rStyle w:val="IndexLink"/>
                <w:rtl w:val="true"/>
              </w:rPr>
              <w:t>الفصل الأول</w:t>
            </w:r>
            <w:r>
              <w:rPr>
                <w:rStyle w:val="IndexLink"/>
                <w:rtl w:val="true"/>
              </w:rPr>
              <w:t xml:space="preserve">: </w:t>
            </w:r>
            <w:r>
              <w:rPr>
                <w:rStyle w:val="IndexLink"/>
                <w:rtl w:val="true"/>
              </w:rPr>
              <w:t>في اسمه و كنيته و لقبه</w:t>
            </w:r>
            <w:r>
              <w:rPr>
                <w:rStyle w:val="IndexLink"/>
                <w:rtl w:val="true"/>
              </w:rPr>
              <w:tab/>
            </w:r>
            <w:r>
              <w:rPr>
                <w:rStyle w:val="IndexLink"/>
              </w:rPr>
              <w:t>101</w:t>
            </w:r>
          </w:hyperlink>
        </w:p>
        <w:p>
          <w:pPr>
            <w:pStyle w:val="Contents4"/>
            <w:tabs>
              <w:tab w:val="clear" w:pos="8176"/>
              <w:tab w:val="right" w:pos="9026" w:leader="dot"/>
            </w:tabs>
            <w:rPr/>
          </w:pPr>
          <w:hyperlink w:anchor="__RefHeading___Toc3501682_2870459653">
            <w:r>
              <w:rPr>
                <w:webHidden/>
                <w:rStyle w:val="IndexLink"/>
                <w:rtl w:val="true"/>
              </w:rPr>
              <w:t>الفصل الثاني</w:t>
            </w:r>
            <w:r>
              <w:rPr>
                <w:rStyle w:val="IndexLink"/>
                <w:rtl w:val="true"/>
              </w:rPr>
              <w:t xml:space="preserve">: </w:t>
            </w:r>
            <w:r>
              <w:rPr>
                <w:rStyle w:val="IndexLink"/>
                <w:rtl w:val="true"/>
              </w:rPr>
              <w:t>في وقت ولادته</w:t>
            </w:r>
            <w:r>
              <w:rPr>
                <w:rStyle w:val="IndexLink"/>
                <w:rtl w:val="true"/>
              </w:rPr>
              <w:tab/>
            </w:r>
            <w:r>
              <w:rPr>
                <w:rStyle w:val="IndexLink"/>
              </w:rPr>
              <w:t>101</w:t>
            </w:r>
          </w:hyperlink>
        </w:p>
        <w:p>
          <w:pPr>
            <w:pStyle w:val="Contents4"/>
            <w:tabs>
              <w:tab w:val="clear" w:pos="8176"/>
              <w:tab w:val="right" w:pos="9026" w:leader="dot"/>
            </w:tabs>
            <w:rPr/>
          </w:pPr>
          <w:hyperlink w:anchor="__RefHeading___Toc3501684_2870459653">
            <w:r>
              <w:rPr>
                <w:webHidden/>
                <w:rStyle w:val="IndexLink"/>
                <w:rtl w:val="true"/>
              </w:rPr>
              <w:t>الفصل الثالث</w:t>
            </w:r>
            <w:r>
              <w:rPr>
                <w:rStyle w:val="IndexLink"/>
                <w:rtl w:val="true"/>
              </w:rPr>
              <w:t xml:space="preserve">: </w:t>
            </w:r>
            <w:r>
              <w:rPr>
                <w:rStyle w:val="IndexLink"/>
                <w:rtl w:val="true"/>
              </w:rPr>
              <w:t>في مقدار عمره</w:t>
            </w:r>
            <w:r>
              <w:rPr>
                <w:rStyle w:val="IndexLink"/>
                <w:rtl w:val="true"/>
              </w:rPr>
              <w:tab/>
            </w:r>
            <w:r>
              <w:rPr>
                <w:rStyle w:val="IndexLink"/>
              </w:rPr>
              <w:t>101</w:t>
            </w:r>
          </w:hyperlink>
        </w:p>
        <w:p>
          <w:pPr>
            <w:pStyle w:val="Contents4"/>
            <w:tabs>
              <w:tab w:val="clear" w:pos="8176"/>
              <w:tab w:val="right" w:pos="9026" w:leader="dot"/>
            </w:tabs>
            <w:rPr/>
          </w:pPr>
          <w:hyperlink w:anchor="__RefHeading___Toc3501686_2870459653">
            <w:r>
              <w:rPr>
                <w:webHidden/>
                <w:rStyle w:val="IndexLink"/>
                <w:rtl w:val="true"/>
              </w:rPr>
              <w:t>الفصل الرابع</w:t>
            </w:r>
            <w:r>
              <w:rPr>
                <w:rStyle w:val="IndexLink"/>
                <w:rtl w:val="true"/>
              </w:rPr>
              <w:t xml:space="preserve">: </w:t>
            </w:r>
            <w:r>
              <w:rPr>
                <w:rStyle w:val="IndexLink"/>
                <w:rtl w:val="true"/>
              </w:rPr>
              <w:t>في وقت وفاته و موضع قبره عليه السّلام</w:t>
            </w:r>
            <w:r>
              <w:rPr>
                <w:rStyle w:val="IndexLink"/>
                <w:rtl w:val="true"/>
              </w:rPr>
              <w:tab/>
            </w:r>
            <w:r>
              <w:rPr>
                <w:rStyle w:val="IndexLink"/>
              </w:rPr>
              <w:t>102</w:t>
            </w:r>
          </w:hyperlink>
        </w:p>
        <w:p>
          <w:pPr>
            <w:pStyle w:val="Contents4"/>
            <w:tabs>
              <w:tab w:val="clear" w:pos="8176"/>
              <w:tab w:val="right" w:pos="9026" w:leader="dot"/>
            </w:tabs>
            <w:rPr/>
          </w:pPr>
          <w:hyperlink w:anchor="__RefHeading___Toc3501688_2870459653">
            <w:r>
              <w:rPr>
                <w:webHidden/>
                <w:rStyle w:val="IndexLink"/>
                <w:rtl w:val="true"/>
              </w:rPr>
              <w:t>الفصل الخامس</w:t>
            </w:r>
            <w:r>
              <w:rPr>
                <w:rStyle w:val="IndexLink"/>
                <w:rtl w:val="true"/>
              </w:rPr>
              <w:t xml:space="preserve">: </w:t>
            </w:r>
            <w:r>
              <w:rPr>
                <w:rStyle w:val="IndexLink"/>
                <w:rtl w:val="true"/>
              </w:rPr>
              <w:t>في عدد أولاده عليه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3501690_2870459653">
            <w:r>
              <w:rPr>
                <w:webHidden/>
                <w:rStyle w:val="IndexLink"/>
                <w:rtl w:val="true"/>
              </w:rPr>
              <w:t>الباب العاشر</w:t>
            </w:r>
            <w:r>
              <w:rPr>
                <w:rStyle w:val="IndexLink"/>
                <w:rtl w:val="true"/>
              </w:rPr>
              <w:t xml:space="preserve">: </w:t>
            </w:r>
            <w:r>
              <w:rPr>
                <w:rStyle w:val="IndexLink"/>
                <w:rtl w:val="true"/>
              </w:rPr>
              <w:t>في ذكر الإمام علي الرضا عليه السّلام</w:t>
            </w:r>
            <w:r>
              <w:rPr>
                <w:rStyle w:val="IndexLink"/>
                <w:rtl w:val="true"/>
              </w:rPr>
              <w:tab/>
            </w:r>
            <w:r>
              <w:rPr>
                <w:rStyle w:val="IndexLink"/>
              </w:rPr>
              <w:t>103</w:t>
            </w:r>
          </w:hyperlink>
        </w:p>
        <w:p>
          <w:pPr>
            <w:pStyle w:val="Contents4"/>
            <w:tabs>
              <w:tab w:val="clear" w:pos="8176"/>
              <w:tab w:val="right" w:pos="9026" w:leader="dot"/>
            </w:tabs>
            <w:rPr/>
          </w:pPr>
          <w:hyperlink w:anchor="__RefHeading___Toc3501692_2870459653">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3501694_2870459653">
            <w:r>
              <w:rPr>
                <w:webHidden/>
                <w:rStyle w:val="IndexLink"/>
                <w:rtl w:val="true"/>
              </w:rPr>
              <w:t>الفصل الأول</w:t>
            </w:r>
            <w:r>
              <w:rPr>
                <w:rStyle w:val="IndexLink"/>
                <w:rtl w:val="true"/>
              </w:rPr>
              <w:t xml:space="preserve">: </w:t>
            </w:r>
            <w:r>
              <w:rPr>
                <w:rStyle w:val="IndexLink"/>
                <w:rtl w:val="true"/>
              </w:rPr>
              <w:t>في اسمه و لقبه و كنيته عليه السّلام</w:t>
            </w:r>
            <w:r>
              <w:rPr>
                <w:rStyle w:val="IndexLink"/>
                <w:rtl w:val="true"/>
              </w:rPr>
              <w:tab/>
            </w:r>
            <w:r>
              <w:rPr>
                <w:rStyle w:val="IndexLink"/>
              </w:rPr>
              <w:t>103</w:t>
            </w:r>
          </w:hyperlink>
        </w:p>
        <w:p>
          <w:pPr>
            <w:pStyle w:val="Contents4"/>
            <w:tabs>
              <w:tab w:val="clear" w:pos="8176"/>
              <w:tab w:val="right" w:pos="9026" w:leader="dot"/>
            </w:tabs>
            <w:rPr/>
          </w:pPr>
          <w:hyperlink w:anchor="__RefHeading___Toc3501696_2870459653">
            <w:r>
              <w:rPr>
                <w:webHidden/>
                <w:rStyle w:val="IndexLink"/>
                <w:rtl w:val="true"/>
              </w:rPr>
              <w:t>الفصل الثاني</w:t>
            </w:r>
            <w:r>
              <w:rPr>
                <w:rStyle w:val="IndexLink"/>
                <w:rtl w:val="true"/>
              </w:rPr>
              <w:t xml:space="preserve">: </w:t>
            </w:r>
            <w:r>
              <w:rPr>
                <w:rStyle w:val="IndexLink"/>
                <w:rtl w:val="true"/>
              </w:rPr>
              <w:t>في وقت ولادته عليه السّلام</w:t>
            </w:r>
            <w:r>
              <w:rPr>
                <w:rStyle w:val="IndexLink"/>
                <w:rtl w:val="true"/>
              </w:rPr>
              <w:tab/>
            </w:r>
            <w:r>
              <w:rPr>
                <w:rStyle w:val="IndexLink"/>
              </w:rPr>
              <w:t>103</w:t>
            </w:r>
          </w:hyperlink>
        </w:p>
        <w:p>
          <w:pPr>
            <w:pStyle w:val="Contents4"/>
            <w:tabs>
              <w:tab w:val="clear" w:pos="8176"/>
              <w:tab w:val="right" w:pos="9026" w:leader="dot"/>
            </w:tabs>
            <w:rPr/>
          </w:pPr>
          <w:hyperlink w:anchor="__RefHeading___Toc3501698_2870459653">
            <w:r>
              <w:rPr>
                <w:webHidden/>
                <w:rStyle w:val="IndexLink"/>
                <w:rtl w:val="true"/>
              </w:rPr>
              <w:t>الفصل الثالث</w:t>
            </w:r>
            <w:r>
              <w:rPr>
                <w:rStyle w:val="IndexLink"/>
                <w:rtl w:val="true"/>
              </w:rPr>
              <w:t xml:space="preserve">: </w:t>
            </w:r>
            <w:r>
              <w:rPr>
                <w:rStyle w:val="IndexLink"/>
                <w:rtl w:val="true"/>
              </w:rPr>
              <w:t>في مقدار عمره عليه السّلام</w:t>
            </w:r>
            <w:r>
              <w:rPr>
                <w:rStyle w:val="IndexLink"/>
                <w:rtl w:val="true"/>
              </w:rPr>
              <w:tab/>
            </w:r>
            <w:r>
              <w:rPr>
                <w:rStyle w:val="IndexLink"/>
              </w:rPr>
              <w:t>103</w:t>
            </w:r>
          </w:hyperlink>
        </w:p>
        <w:p>
          <w:pPr>
            <w:pStyle w:val="Contents4"/>
            <w:tabs>
              <w:tab w:val="clear" w:pos="8176"/>
              <w:tab w:val="right" w:pos="9026" w:leader="dot"/>
            </w:tabs>
            <w:rPr/>
          </w:pPr>
          <w:hyperlink w:anchor="__RefHeading___Toc3501700_2870459653">
            <w:r>
              <w:rPr>
                <w:webHidden/>
                <w:rStyle w:val="IndexLink"/>
                <w:rtl w:val="true"/>
              </w:rPr>
              <w:t>الفصل الرابع</w:t>
            </w:r>
            <w:r>
              <w:rPr>
                <w:rStyle w:val="IndexLink"/>
                <w:rtl w:val="true"/>
              </w:rPr>
              <w:t xml:space="preserve">: </w:t>
            </w:r>
            <w:r>
              <w:rPr>
                <w:rStyle w:val="IndexLink"/>
                <w:rtl w:val="true"/>
              </w:rPr>
              <w:t>في وقت وفاته و موضع قبره عليه السّلام</w:t>
            </w:r>
            <w:r>
              <w:rPr>
                <w:rStyle w:val="IndexLink"/>
                <w:rtl w:val="true"/>
              </w:rPr>
              <w:tab/>
            </w:r>
            <w:r>
              <w:rPr>
                <w:rStyle w:val="IndexLink"/>
              </w:rPr>
              <w:t>104</w:t>
            </w:r>
          </w:hyperlink>
        </w:p>
        <w:p>
          <w:pPr>
            <w:pStyle w:val="Contents4"/>
            <w:tabs>
              <w:tab w:val="clear" w:pos="8176"/>
              <w:tab w:val="right" w:pos="9026" w:leader="dot"/>
            </w:tabs>
            <w:rPr/>
          </w:pPr>
          <w:hyperlink w:anchor="__RefHeading___Toc3501702_2870459653">
            <w:r>
              <w:rPr>
                <w:webHidden/>
                <w:rStyle w:val="IndexLink"/>
                <w:rtl w:val="true"/>
              </w:rPr>
              <w:t>الفصل الخامس</w:t>
            </w:r>
            <w:r>
              <w:rPr>
                <w:rStyle w:val="IndexLink"/>
                <w:rtl w:val="true"/>
              </w:rPr>
              <w:t xml:space="preserve">: </w:t>
            </w:r>
            <w:r>
              <w:rPr>
                <w:rStyle w:val="IndexLink"/>
                <w:rtl w:val="true"/>
              </w:rPr>
              <w:t>في ذكر ولده عليه 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3501704_2870459653">
            <w:r>
              <w:rPr>
                <w:webHidden/>
                <w:rStyle w:val="IndexLink"/>
                <w:rtl w:val="true"/>
              </w:rPr>
              <w:t>الباب الحادي عشر</w:t>
            </w:r>
            <w:r>
              <w:rPr>
                <w:rStyle w:val="IndexLink"/>
                <w:rtl w:val="true"/>
              </w:rPr>
              <w:t xml:space="preserve">: </w:t>
            </w:r>
            <w:r>
              <w:rPr>
                <w:rStyle w:val="IndexLink"/>
                <w:rtl w:val="true"/>
              </w:rPr>
              <w:t>في ذكر الإمام محمّد الجواد عليه السّلام</w:t>
            </w:r>
            <w:r>
              <w:rPr>
                <w:rStyle w:val="IndexLink"/>
                <w:rtl w:val="true"/>
              </w:rPr>
              <w:tab/>
            </w:r>
            <w:r>
              <w:rPr>
                <w:rStyle w:val="IndexLink"/>
              </w:rPr>
              <w:t>106</w:t>
            </w:r>
          </w:hyperlink>
        </w:p>
        <w:p>
          <w:pPr>
            <w:pStyle w:val="Contents4"/>
            <w:tabs>
              <w:tab w:val="clear" w:pos="8176"/>
              <w:tab w:val="right" w:pos="9026" w:leader="dot"/>
            </w:tabs>
            <w:rPr/>
          </w:pPr>
          <w:hyperlink w:anchor="__RefHeading___Toc3501706_2870459653">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3501708_2870459653">
            <w:r>
              <w:rPr>
                <w:webHidden/>
                <w:rStyle w:val="IndexLink"/>
                <w:rtl w:val="true"/>
              </w:rPr>
              <w:t>الفصل الأول</w:t>
            </w:r>
            <w:r>
              <w:rPr>
                <w:rStyle w:val="IndexLink"/>
                <w:rtl w:val="true"/>
              </w:rPr>
              <w:t xml:space="preserve">: </w:t>
            </w:r>
            <w:r>
              <w:rPr>
                <w:rStyle w:val="IndexLink"/>
                <w:rtl w:val="true"/>
              </w:rPr>
              <w:t>في اسمه و كنيته و لقبه عليه السّلام</w:t>
            </w:r>
            <w:r>
              <w:rPr>
                <w:rStyle w:val="IndexLink"/>
                <w:rtl w:val="true"/>
              </w:rPr>
              <w:tab/>
            </w:r>
            <w:r>
              <w:rPr>
                <w:rStyle w:val="IndexLink"/>
              </w:rPr>
              <w:t>106</w:t>
            </w:r>
          </w:hyperlink>
        </w:p>
        <w:p>
          <w:pPr>
            <w:pStyle w:val="Contents4"/>
            <w:tabs>
              <w:tab w:val="clear" w:pos="8176"/>
              <w:tab w:val="right" w:pos="9026" w:leader="dot"/>
            </w:tabs>
            <w:rPr/>
          </w:pPr>
          <w:hyperlink w:anchor="__RefHeading___Toc3501710_2870459653">
            <w:r>
              <w:rPr>
                <w:webHidden/>
                <w:rStyle w:val="IndexLink"/>
                <w:rtl w:val="true"/>
              </w:rPr>
              <w:t>الفصل الثاني</w:t>
            </w:r>
            <w:r>
              <w:rPr>
                <w:rStyle w:val="IndexLink"/>
                <w:rtl w:val="true"/>
              </w:rPr>
              <w:t xml:space="preserve">: </w:t>
            </w:r>
            <w:r>
              <w:rPr>
                <w:rStyle w:val="IndexLink"/>
                <w:rtl w:val="true"/>
              </w:rPr>
              <w:t>في وقت ولادته عليه السّلام</w:t>
            </w:r>
            <w:r>
              <w:rPr>
                <w:rStyle w:val="IndexLink"/>
                <w:rtl w:val="true"/>
              </w:rPr>
              <w:tab/>
            </w:r>
            <w:r>
              <w:rPr>
                <w:rStyle w:val="IndexLink"/>
              </w:rPr>
              <w:t>106</w:t>
            </w:r>
          </w:hyperlink>
        </w:p>
        <w:p>
          <w:pPr>
            <w:pStyle w:val="Contents4"/>
            <w:tabs>
              <w:tab w:val="clear" w:pos="8176"/>
              <w:tab w:val="right" w:pos="9026" w:leader="dot"/>
            </w:tabs>
            <w:rPr/>
          </w:pPr>
          <w:hyperlink w:anchor="__RefHeading___Toc3501712_2870459653">
            <w:r>
              <w:rPr>
                <w:webHidden/>
                <w:rStyle w:val="IndexLink"/>
                <w:rtl w:val="true"/>
              </w:rPr>
              <w:t>الفصل الثالث</w:t>
            </w:r>
            <w:r>
              <w:rPr>
                <w:rStyle w:val="IndexLink"/>
                <w:rtl w:val="true"/>
              </w:rPr>
              <w:t xml:space="preserve">: </w:t>
            </w:r>
            <w:r>
              <w:rPr>
                <w:rStyle w:val="IndexLink"/>
                <w:rtl w:val="true"/>
              </w:rPr>
              <w:t>في مقدار عمره عليه السّلام</w:t>
            </w:r>
            <w:r>
              <w:rPr>
                <w:rStyle w:val="IndexLink"/>
                <w:rtl w:val="true"/>
              </w:rPr>
              <w:tab/>
            </w:r>
            <w:r>
              <w:rPr>
                <w:rStyle w:val="IndexLink"/>
              </w:rPr>
              <w:t>107</w:t>
            </w:r>
          </w:hyperlink>
        </w:p>
        <w:p>
          <w:pPr>
            <w:pStyle w:val="Contents4"/>
            <w:tabs>
              <w:tab w:val="clear" w:pos="8176"/>
              <w:tab w:val="right" w:pos="9026" w:leader="dot"/>
            </w:tabs>
            <w:rPr/>
          </w:pPr>
          <w:hyperlink w:anchor="__RefHeading___Toc3501714_2870459653">
            <w:r>
              <w:rPr>
                <w:webHidden/>
                <w:rStyle w:val="IndexLink"/>
                <w:rtl w:val="true"/>
              </w:rPr>
              <w:t>الفصل الرابع</w:t>
            </w:r>
            <w:r>
              <w:rPr>
                <w:rStyle w:val="IndexLink"/>
                <w:rtl w:val="true"/>
              </w:rPr>
              <w:t xml:space="preserve">: </w:t>
            </w:r>
            <w:r>
              <w:rPr>
                <w:rStyle w:val="IndexLink"/>
                <w:rtl w:val="true"/>
              </w:rPr>
              <w:t>في وقت وفاته و موضع قبره عليه السّلام</w:t>
            </w:r>
            <w:r>
              <w:rPr>
                <w:rStyle w:val="IndexLink"/>
                <w:rtl w:val="true"/>
              </w:rPr>
              <w:tab/>
            </w:r>
            <w:r>
              <w:rPr>
                <w:rStyle w:val="IndexLink"/>
              </w:rPr>
              <w:t>107</w:t>
            </w:r>
          </w:hyperlink>
        </w:p>
        <w:p>
          <w:pPr>
            <w:pStyle w:val="Contents4"/>
            <w:tabs>
              <w:tab w:val="clear" w:pos="8176"/>
              <w:tab w:val="right" w:pos="9026" w:leader="dot"/>
            </w:tabs>
            <w:rPr/>
          </w:pPr>
          <w:hyperlink w:anchor="__RefHeading___Toc3501716_2870459653">
            <w:r>
              <w:rPr>
                <w:webHidden/>
                <w:rStyle w:val="IndexLink"/>
                <w:rtl w:val="true"/>
              </w:rPr>
              <w:t>الفصل الخامس</w:t>
            </w:r>
            <w:r>
              <w:rPr>
                <w:rStyle w:val="IndexLink"/>
                <w:rtl w:val="true"/>
              </w:rPr>
              <w:t xml:space="preserve">: </w:t>
            </w:r>
            <w:r>
              <w:rPr>
                <w:rStyle w:val="IndexLink"/>
                <w:rtl w:val="true"/>
              </w:rPr>
              <w:t>في عدد أولاده</w:t>
            </w:r>
            <w:r>
              <w:rPr>
                <w:rStyle w:val="IndexLink"/>
                <w:rtl w:val="true"/>
              </w:rPr>
              <w:tab/>
            </w:r>
            <w:r>
              <w:rPr>
                <w:rStyle w:val="IndexLink"/>
              </w:rPr>
              <w:t>107</w:t>
            </w:r>
          </w:hyperlink>
        </w:p>
        <w:p>
          <w:pPr>
            <w:pStyle w:val="Contents3"/>
            <w:tabs>
              <w:tab w:val="clear" w:pos="8459"/>
              <w:tab w:val="right" w:pos="9026" w:leader="dot"/>
            </w:tabs>
            <w:rPr/>
          </w:pPr>
          <w:hyperlink w:anchor="__RefHeading___Toc3501718_2870459653">
            <w:r>
              <w:rPr>
                <w:webHidden/>
                <w:rStyle w:val="IndexLink"/>
                <w:rtl w:val="true"/>
              </w:rPr>
              <w:t>الباب الثاني عشر</w:t>
            </w:r>
            <w:r>
              <w:rPr>
                <w:rStyle w:val="IndexLink"/>
                <w:rtl w:val="true"/>
              </w:rPr>
              <w:t xml:space="preserve">: </w:t>
            </w:r>
            <w:r>
              <w:rPr>
                <w:rStyle w:val="IndexLink"/>
                <w:rtl w:val="true"/>
              </w:rPr>
              <w:t>في ذكر الإمام علي الهادي عليه السّلام</w:t>
            </w:r>
            <w:r>
              <w:rPr>
                <w:rStyle w:val="IndexLink"/>
                <w:rtl w:val="true"/>
              </w:rPr>
              <w:tab/>
            </w:r>
            <w:r>
              <w:rPr>
                <w:rStyle w:val="IndexLink"/>
              </w:rPr>
              <w:t>108</w:t>
            </w:r>
          </w:hyperlink>
        </w:p>
        <w:p>
          <w:pPr>
            <w:pStyle w:val="Contents4"/>
            <w:tabs>
              <w:tab w:val="clear" w:pos="8176"/>
              <w:tab w:val="right" w:pos="9026" w:leader="dot"/>
            </w:tabs>
            <w:rPr/>
          </w:pPr>
          <w:hyperlink w:anchor="__RefHeading___Toc3501720_2870459653">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3501722_2870459653">
            <w:r>
              <w:rPr>
                <w:webHidden/>
                <w:rStyle w:val="IndexLink"/>
                <w:rtl w:val="true"/>
              </w:rPr>
              <w:t>الفصل الأول</w:t>
            </w:r>
            <w:r>
              <w:rPr>
                <w:rStyle w:val="IndexLink"/>
                <w:rtl w:val="true"/>
              </w:rPr>
              <w:t xml:space="preserve">: </w:t>
            </w:r>
            <w:r>
              <w:rPr>
                <w:rStyle w:val="IndexLink"/>
                <w:rtl w:val="true"/>
              </w:rPr>
              <w:t>في اسمه و كنيته و لقبه عليه السّلام</w:t>
            </w:r>
            <w:r>
              <w:rPr>
                <w:rStyle w:val="IndexLink"/>
                <w:rtl w:val="true"/>
              </w:rPr>
              <w:tab/>
            </w:r>
            <w:r>
              <w:rPr>
                <w:rStyle w:val="IndexLink"/>
              </w:rPr>
              <w:t>108</w:t>
            </w:r>
          </w:hyperlink>
        </w:p>
        <w:p>
          <w:pPr>
            <w:pStyle w:val="Contents4"/>
            <w:tabs>
              <w:tab w:val="clear" w:pos="8176"/>
              <w:tab w:val="right" w:pos="9026" w:leader="dot"/>
            </w:tabs>
            <w:rPr/>
          </w:pPr>
          <w:hyperlink w:anchor="__RefHeading___Toc3501724_2870459653">
            <w:r>
              <w:rPr>
                <w:webHidden/>
                <w:rStyle w:val="IndexLink"/>
                <w:rtl w:val="true"/>
              </w:rPr>
              <w:t>الفصل الثاني</w:t>
            </w:r>
            <w:r>
              <w:rPr>
                <w:rStyle w:val="IndexLink"/>
                <w:rtl w:val="true"/>
              </w:rPr>
              <w:t xml:space="preserve">: </w:t>
            </w:r>
            <w:r>
              <w:rPr>
                <w:rStyle w:val="IndexLink"/>
                <w:rtl w:val="true"/>
              </w:rPr>
              <w:t>في وقت ولادته عليه السّلام</w:t>
            </w:r>
            <w:r>
              <w:rPr>
                <w:rStyle w:val="IndexLink"/>
                <w:rtl w:val="true"/>
              </w:rPr>
              <w:tab/>
            </w:r>
            <w:r>
              <w:rPr>
                <w:rStyle w:val="IndexLink"/>
              </w:rPr>
              <w:t>108</w:t>
            </w:r>
          </w:hyperlink>
        </w:p>
        <w:p>
          <w:pPr>
            <w:pStyle w:val="Contents4"/>
            <w:tabs>
              <w:tab w:val="clear" w:pos="8176"/>
              <w:tab w:val="right" w:pos="9026" w:leader="dot"/>
            </w:tabs>
            <w:rPr/>
          </w:pPr>
          <w:hyperlink w:anchor="__RefHeading___Toc3501726_2870459653">
            <w:r>
              <w:rPr>
                <w:webHidden/>
                <w:rStyle w:val="IndexLink"/>
                <w:rtl w:val="true"/>
              </w:rPr>
              <w:t>الفصل الثّالث</w:t>
            </w:r>
            <w:r>
              <w:rPr>
                <w:rStyle w:val="IndexLink"/>
                <w:rtl w:val="true"/>
              </w:rPr>
              <w:t xml:space="preserve">: </w:t>
            </w:r>
            <w:r>
              <w:rPr>
                <w:rStyle w:val="IndexLink"/>
                <w:rtl w:val="true"/>
              </w:rPr>
              <w:t>في مقدار عمره عليه السّلام</w:t>
            </w:r>
            <w:r>
              <w:rPr>
                <w:rStyle w:val="IndexLink"/>
                <w:rtl w:val="true"/>
              </w:rPr>
              <w:tab/>
            </w:r>
            <w:r>
              <w:rPr>
                <w:rStyle w:val="IndexLink"/>
              </w:rPr>
              <w:t>109</w:t>
            </w:r>
          </w:hyperlink>
        </w:p>
        <w:p>
          <w:pPr>
            <w:pStyle w:val="Contents4"/>
            <w:tabs>
              <w:tab w:val="clear" w:pos="8176"/>
              <w:tab w:val="right" w:pos="9026" w:leader="dot"/>
            </w:tabs>
            <w:rPr/>
          </w:pPr>
          <w:hyperlink w:anchor="__RefHeading___Toc3501728_2870459653">
            <w:r>
              <w:rPr>
                <w:webHidden/>
                <w:rStyle w:val="IndexLink"/>
                <w:rtl w:val="true"/>
              </w:rPr>
              <w:t>الفصل الرابع</w:t>
            </w:r>
            <w:r>
              <w:rPr>
                <w:rStyle w:val="IndexLink"/>
                <w:rtl w:val="true"/>
              </w:rPr>
              <w:t xml:space="preserve">: </w:t>
            </w:r>
            <w:r>
              <w:rPr>
                <w:rStyle w:val="IndexLink"/>
                <w:rtl w:val="true"/>
              </w:rPr>
              <w:t>في وقت وفاته و موضع قبره عليه السّلام</w:t>
            </w:r>
            <w:r>
              <w:rPr>
                <w:rStyle w:val="IndexLink"/>
                <w:rtl w:val="true"/>
              </w:rPr>
              <w:tab/>
            </w:r>
            <w:r>
              <w:rPr>
                <w:rStyle w:val="IndexLink"/>
              </w:rPr>
              <w:t>109</w:t>
            </w:r>
          </w:hyperlink>
        </w:p>
        <w:p>
          <w:pPr>
            <w:pStyle w:val="Contents4"/>
            <w:tabs>
              <w:tab w:val="clear" w:pos="8176"/>
              <w:tab w:val="right" w:pos="9026" w:leader="dot"/>
            </w:tabs>
            <w:rPr/>
          </w:pPr>
          <w:hyperlink w:anchor="__RefHeading___Toc3501730_2870459653">
            <w:r>
              <w:rPr>
                <w:webHidden/>
                <w:rStyle w:val="IndexLink"/>
                <w:rtl w:val="true"/>
              </w:rPr>
              <w:t>الفصل الخامس</w:t>
            </w:r>
            <w:r>
              <w:rPr>
                <w:rStyle w:val="IndexLink"/>
                <w:rtl w:val="true"/>
              </w:rPr>
              <w:t xml:space="preserve">: </w:t>
            </w:r>
            <w:r>
              <w:rPr>
                <w:rStyle w:val="IndexLink"/>
                <w:rtl w:val="true"/>
              </w:rPr>
              <w:t>في عدد أولاده عليه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3501732_2870459653">
            <w:r>
              <w:rPr>
                <w:webHidden/>
                <w:rStyle w:val="IndexLink"/>
                <w:rtl w:val="true"/>
              </w:rPr>
              <w:t>الباب الثالث عشر</w:t>
            </w:r>
            <w:r>
              <w:rPr>
                <w:rStyle w:val="IndexLink"/>
                <w:rtl w:val="true"/>
              </w:rPr>
              <w:t xml:space="preserve">: </w:t>
            </w:r>
            <w:r>
              <w:rPr>
                <w:rStyle w:val="IndexLink"/>
                <w:rtl w:val="true"/>
              </w:rPr>
              <w:t>في ذكر الإمام الحسن العسكريّ عليه السّلام</w:t>
            </w:r>
            <w:r>
              <w:rPr>
                <w:rStyle w:val="IndexLink"/>
                <w:rtl w:val="true"/>
              </w:rPr>
              <w:tab/>
            </w:r>
            <w:r>
              <w:rPr>
                <w:rStyle w:val="IndexLink"/>
              </w:rPr>
              <w:t>110</w:t>
            </w:r>
          </w:hyperlink>
        </w:p>
        <w:p>
          <w:pPr>
            <w:pStyle w:val="Contents4"/>
            <w:tabs>
              <w:tab w:val="clear" w:pos="8176"/>
              <w:tab w:val="right" w:pos="9026" w:leader="dot"/>
            </w:tabs>
            <w:rPr/>
          </w:pPr>
          <w:hyperlink w:anchor="__RefHeading___Toc3501734_2870459653">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3501736_2870459653">
            <w:r>
              <w:rPr>
                <w:webHidden/>
                <w:rStyle w:val="IndexLink"/>
                <w:rtl w:val="true"/>
              </w:rPr>
              <w:t>الفصل الأول</w:t>
            </w:r>
            <w:r>
              <w:rPr>
                <w:rStyle w:val="IndexLink"/>
                <w:rtl w:val="true"/>
              </w:rPr>
              <w:t xml:space="preserve">: </w:t>
            </w:r>
            <w:r>
              <w:rPr>
                <w:rStyle w:val="IndexLink"/>
                <w:rtl w:val="true"/>
              </w:rPr>
              <w:t>في اسمه و كنيته و لقبه عليه السّلام</w:t>
            </w:r>
            <w:r>
              <w:rPr>
                <w:rStyle w:val="IndexLink"/>
                <w:rtl w:val="true"/>
              </w:rPr>
              <w:tab/>
            </w:r>
            <w:r>
              <w:rPr>
                <w:rStyle w:val="IndexLink"/>
              </w:rPr>
              <w:t>110</w:t>
            </w:r>
          </w:hyperlink>
        </w:p>
        <w:p>
          <w:pPr>
            <w:pStyle w:val="Contents4"/>
            <w:tabs>
              <w:tab w:val="clear" w:pos="8176"/>
              <w:tab w:val="right" w:pos="9026" w:leader="dot"/>
            </w:tabs>
            <w:rPr/>
          </w:pPr>
          <w:hyperlink w:anchor="__RefHeading___Toc3501738_2870459653">
            <w:r>
              <w:rPr>
                <w:webHidden/>
                <w:rStyle w:val="IndexLink"/>
                <w:rtl w:val="true"/>
              </w:rPr>
              <w:t>الفصل الثاني</w:t>
            </w:r>
            <w:r>
              <w:rPr>
                <w:rStyle w:val="IndexLink"/>
                <w:rtl w:val="true"/>
              </w:rPr>
              <w:t xml:space="preserve">: </w:t>
            </w:r>
            <w:r>
              <w:rPr>
                <w:rStyle w:val="IndexLink"/>
                <w:rtl w:val="true"/>
              </w:rPr>
              <w:t>في وقت ولادته عليه السّلام</w:t>
            </w:r>
            <w:r>
              <w:rPr>
                <w:rStyle w:val="IndexLink"/>
                <w:rtl w:val="true"/>
              </w:rPr>
              <w:tab/>
            </w:r>
            <w:r>
              <w:rPr>
                <w:rStyle w:val="IndexLink"/>
              </w:rPr>
              <w:t>110</w:t>
            </w:r>
          </w:hyperlink>
        </w:p>
        <w:p>
          <w:pPr>
            <w:pStyle w:val="Contents4"/>
            <w:tabs>
              <w:tab w:val="clear" w:pos="8176"/>
              <w:tab w:val="right" w:pos="9026" w:leader="dot"/>
            </w:tabs>
            <w:rPr/>
          </w:pPr>
          <w:hyperlink w:anchor="__RefHeading___Toc3501740_2870459653">
            <w:r>
              <w:rPr>
                <w:webHidden/>
                <w:rStyle w:val="IndexLink"/>
                <w:rtl w:val="true"/>
              </w:rPr>
              <w:t>الفصل الثالث</w:t>
            </w:r>
            <w:r>
              <w:rPr>
                <w:rStyle w:val="IndexLink"/>
                <w:rtl w:val="true"/>
              </w:rPr>
              <w:t xml:space="preserve">: </w:t>
            </w:r>
            <w:r>
              <w:rPr>
                <w:rStyle w:val="IndexLink"/>
                <w:rtl w:val="true"/>
              </w:rPr>
              <w:t>في مقدار عمره عليه السّلام</w:t>
            </w:r>
            <w:r>
              <w:rPr>
                <w:rStyle w:val="IndexLink"/>
                <w:rtl w:val="true"/>
              </w:rPr>
              <w:tab/>
            </w:r>
            <w:r>
              <w:rPr>
                <w:rStyle w:val="IndexLink"/>
              </w:rPr>
              <w:t>111</w:t>
            </w:r>
          </w:hyperlink>
        </w:p>
        <w:p>
          <w:pPr>
            <w:pStyle w:val="Contents4"/>
            <w:tabs>
              <w:tab w:val="clear" w:pos="8176"/>
              <w:tab w:val="right" w:pos="9026" w:leader="dot"/>
            </w:tabs>
            <w:rPr/>
          </w:pPr>
          <w:hyperlink w:anchor="__RefHeading___Toc3501742_2870459653">
            <w:r>
              <w:rPr>
                <w:webHidden/>
                <w:rStyle w:val="IndexLink"/>
                <w:rtl w:val="true"/>
              </w:rPr>
              <w:t>الفصل الرابع</w:t>
            </w:r>
            <w:r>
              <w:rPr>
                <w:rStyle w:val="IndexLink"/>
                <w:rtl w:val="true"/>
              </w:rPr>
              <w:t xml:space="preserve">: </w:t>
            </w:r>
            <w:r>
              <w:rPr>
                <w:rStyle w:val="IndexLink"/>
                <w:rtl w:val="true"/>
              </w:rPr>
              <w:t>في وقت وفاته و موضع قبره عليه السّلام</w:t>
            </w:r>
            <w:r>
              <w:rPr>
                <w:rStyle w:val="IndexLink"/>
                <w:rtl w:val="true"/>
              </w:rPr>
              <w:tab/>
            </w:r>
            <w:r>
              <w:rPr>
                <w:rStyle w:val="IndexLink"/>
              </w:rPr>
              <w:t>111</w:t>
            </w:r>
          </w:hyperlink>
        </w:p>
        <w:p>
          <w:pPr>
            <w:pStyle w:val="Contents4"/>
            <w:tabs>
              <w:tab w:val="clear" w:pos="8176"/>
              <w:tab w:val="right" w:pos="9026" w:leader="dot"/>
            </w:tabs>
            <w:rPr/>
          </w:pPr>
          <w:hyperlink w:anchor="__RefHeading___Toc3501744_2870459653">
            <w:r>
              <w:rPr>
                <w:webHidden/>
                <w:rStyle w:val="IndexLink"/>
                <w:rtl w:val="true"/>
              </w:rPr>
              <w:t>الفصل الخامس</w:t>
            </w:r>
            <w:r>
              <w:rPr>
                <w:rStyle w:val="IndexLink"/>
                <w:rtl w:val="true"/>
              </w:rPr>
              <w:t xml:space="preserve">: </w:t>
            </w:r>
            <w:r>
              <w:rPr>
                <w:rStyle w:val="IndexLink"/>
                <w:rtl w:val="true"/>
              </w:rPr>
              <w:t>في ذكر ولده عليه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3501746_2870459653">
            <w:r>
              <w:rPr>
                <w:webHidden/>
                <w:rStyle w:val="IndexLink"/>
                <w:rtl w:val="true"/>
              </w:rPr>
              <w:t>الباب الرابع عشر</w:t>
            </w:r>
            <w:r>
              <w:rPr>
                <w:rStyle w:val="IndexLink"/>
                <w:rtl w:val="true"/>
              </w:rPr>
              <w:t xml:space="preserve">: </w:t>
            </w:r>
            <w:r>
              <w:rPr>
                <w:rStyle w:val="IndexLink"/>
                <w:rtl w:val="true"/>
              </w:rPr>
              <w:t xml:space="preserve">في ذكر الإمام القائم المهديّ </w:t>
            </w:r>
            <w:r>
              <w:rPr>
                <w:rStyle w:val="IndexLink"/>
                <w:rtl w:val="true"/>
              </w:rPr>
              <w:t>(</w:t>
            </w:r>
            <w:r>
              <w:rPr>
                <w:rStyle w:val="IndexLink"/>
                <w:rtl w:val="true"/>
              </w:rPr>
              <w:t>عج</w:t>
            </w:r>
            <w:r>
              <w:rPr>
                <w:rStyle w:val="IndexLink"/>
                <w:rtl w:val="true"/>
              </w:rPr>
              <w:t>)</w:t>
              <w:tab/>
            </w:r>
            <w:r>
              <w:rPr>
                <w:rStyle w:val="IndexLink"/>
              </w:rPr>
              <w:t>113</w:t>
            </w:r>
          </w:hyperlink>
        </w:p>
        <w:p>
          <w:pPr>
            <w:pStyle w:val="Contents4"/>
            <w:tabs>
              <w:tab w:val="clear" w:pos="8176"/>
              <w:tab w:val="right" w:pos="9026" w:leader="dot"/>
            </w:tabs>
            <w:rPr/>
          </w:pPr>
          <w:hyperlink w:anchor="__RefHeading___Toc3501748_2870459653">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3501750_2870459653">
            <w:r>
              <w:rPr>
                <w:webHidden/>
                <w:rStyle w:val="IndexLink"/>
                <w:rtl w:val="true"/>
              </w:rPr>
              <w:t>الفصل الأول</w:t>
            </w:r>
            <w:r>
              <w:rPr>
                <w:rStyle w:val="IndexLink"/>
                <w:rtl w:val="true"/>
              </w:rPr>
              <w:t xml:space="preserve">: </w:t>
            </w:r>
            <w:r>
              <w:rPr>
                <w:rStyle w:val="IndexLink"/>
                <w:rtl w:val="true"/>
              </w:rPr>
              <w:t>في اسمه و كنيته و لقبه عليه السّلام</w:t>
            </w:r>
            <w:r>
              <w:rPr>
                <w:rStyle w:val="IndexLink"/>
                <w:rtl w:val="true"/>
              </w:rPr>
              <w:tab/>
            </w:r>
            <w:r>
              <w:rPr>
                <w:rStyle w:val="IndexLink"/>
              </w:rPr>
              <w:t>113</w:t>
            </w:r>
          </w:hyperlink>
        </w:p>
        <w:p>
          <w:pPr>
            <w:pStyle w:val="Contents4"/>
            <w:tabs>
              <w:tab w:val="clear" w:pos="8176"/>
              <w:tab w:val="right" w:pos="9026" w:leader="dot"/>
            </w:tabs>
            <w:rPr/>
          </w:pPr>
          <w:hyperlink w:anchor="__RefHeading___Toc3501752_2870459653">
            <w:r>
              <w:rPr>
                <w:webHidden/>
                <w:rStyle w:val="IndexLink"/>
                <w:rtl w:val="true"/>
              </w:rPr>
              <w:t>الفصل الثاني</w:t>
            </w:r>
            <w:r>
              <w:rPr>
                <w:rStyle w:val="IndexLink"/>
                <w:rtl w:val="true"/>
              </w:rPr>
              <w:t xml:space="preserve">: </w:t>
            </w:r>
            <w:r>
              <w:rPr>
                <w:rStyle w:val="IndexLink"/>
                <w:rtl w:val="true"/>
              </w:rPr>
              <w:t>في وقت ولادته عليه السّلام</w:t>
            </w:r>
            <w:r>
              <w:rPr>
                <w:rStyle w:val="IndexLink"/>
                <w:rtl w:val="true"/>
              </w:rPr>
              <w:tab/>
            </w:r>
            <w:r>
              <w:rPr>
                <w:rStyle w:val="IndexLink"/>
              </w:rPr>
              <w:t>113</w:t>
            </w:r>
          </w:hyperlink>
        </w:p>
        <w:p>
          <w:pPr>
            <w:pStyle w:val="Contents4"/>
            <w:tabs>
              <w:tab w:val="clear" w:pos="8176"/>
              <w:tab w:val="right" w:pos="9026" w:leader="dot"/>
            </w:tabs>
            <w:rPr/>
          </w:pPr>
          <w:hyperlink w:anchor="__RefHeading___Toc3501754_2870459653">
            <w:r>
              <w:rPr>
                <w:webHidden/>
                <w:rStyle w:val="IndexLink"/>
                <w:rtl w:val="true"/>
              </w:rPr>
              <w:t>الفصل الثالث</w:t>
            </w:r>
            <w:r>
              <w:rPr>
                <w:rStyle w:val="IndexLink"/>
                <w:rtl w:val="true"/>
              </w:rPr>
              <w:t xml:space="preserve">: </w:t>
            </w:r>
            <w:r>
              <w:rPr>
                <w:rStyle w:val="IndexLink"/>
                <w:rtl w:val="true"/>
              </w:rPr>
              <w:t>في تفصيل ما مضى من عمره عليه السّلام و ذكر طرف من المعاملات الكائنة قبل خروجه، و الإشارة إلى شيء من سيره بعد قيامه</w:t>
            </w:r>
            <w:r>
              <w:rPr>
                <w:rStyle w:val="IndexLink"/>
                <w:rtl w:val="true"/>
              </w:rPr>
              <w:tab/>
            </w:r>
            <w:r>
              <w:rPr>
                <w:rStyle w:val="IndexLink"/>
              </w:rPr>
              <w:t>114</w:t>
            </w:r>
          </w:hyperlink>
        </w:p>
        <w:p>
          <w:pPr>
            <w:pStyle w:val="Contents5"/>
            <w:tabs>
              <w:tab w:val="clear" w:pos="7892"/>
              <w:tab w:val="right" w:pos="9026" w:leader="dot"/>
            </w:tabs>
            <w:rPr/>
          </w:pPr>
          <w:hyperlink w:anchor="__RefHeading___Toc3501756_2870459653">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3501758_2870459653">
            <w:r>
              <w:rPr>
                <w:webHidden/>
                <w:rStyle w:val="IndexLink"/>
                <w:rtl w:val="true"/>
              </w:rPr>
              <w:t>غيبته</w:t>
            </w:r>
            <w:r>
              <w:rPr>
                <w:rStyle w:val="IndexLink"/>
                <w:rtl w:val="true"/>
              </w:rPr>
              <w:t>:</w:t>
              <w:tab/>
            </w:r>
            <w:r>
              <w:rPr>
                <w:rStyle w:val="IndexLink"/>
              </w:rPr>
              <w:t>115</w:t>
            </w:r>
          </w:hyperlink>
        </w:p>
        <w:p>
          <w:pPr>
            <w:pStyle w:val="Contents5"/>
            <w:tabs>
              <w:tab w:val="clear" w:pos="7892"/>
              <w:tab w:val="right" w:pos="9026" w:leader="dot"/>
            </w:tabs>
            <w:rPr/>
          </w:pPr>
          <w:hyperlink w:anchor="__RefHeading___Toc3501760_2870459653">
            <w:r>
              <w:rPr>
                <w:webHidden/>
                <w:rStyle w:val="IndexLink"/>
                <w:rtl w:val="true"/>
              </w:rPr>
              <w:t>حليته و نعته</w:t>
            </w:r>
            <w:r>
              <w:rPr>
                <w:rStyle w:val="IndexLink"/>
                <w:rtl w:val="true"/>
              </w:rPr>
              <w:t>:</w:t>
              <w:tab/>
            </w:r>
            <w:r>
              <w:rPr>
                <w:rStyle w:val="IndexLink"/>
              </w:rPr>
              <w:t>119</w:t>
            </w:r>
          </w:hyperlink>
        </w:p>
        <w:p>
          <w:pPr>
            <w:pStyle w:val="Contents5"/>
            <w:tabs>
              <w:tab w:val="clear" w:pos="7892"/>
              <w:tab w:val="right" w:pos="9026" w:leader="dot"/>
            </w:tabs>
            <w:rPr/>
          </w:pPr>
          <w:hyperlink w:anchor="__RefHeading___Toc3501762_2870459653">
            <w:r>
              <w:rPr>
                <w:webHidden/>
                <w:rStyle w:val="IndexLink"/>
                <w:rtl w:val="true"/>
              </w:rPr>
              <w:t>مقدار ملكه</w:t>
            </w:r>
            <w:r>
              <w:rPr>
                <w:rStyle w:val="IndexLink"/>
                <w:rtl w:val="true"/>
              </w:rPr>
              <w:t>:</w:t>
              <w:tab/>
            </w:r>
            <w:r>
              <w:rPr>
                <w:rStyle w:val="IndexLink"/>
              </w:rPr>
              <w:t>120</w:t>
            </w:r>
          </w:hyperlink>
        </w:p>
        <w:p>
          <w:pPr>
            <w:pStyle w:val="Contents4"/>
            <w:tabs>
              <w:tab w:val="clear" w:pos="8176"/>
              <w:tab w:val="right" w:pos="9026" w:leader="dot"/>
            </w:tabs>
            <w:rPr/>
          </w:pPr>
          <w:hyperlink w:anchor="__RefHeading___Toc3501764_2870459653">
            <w:r>
              <w:rPr>
                <w:webHidden/>
                <w:rStyle w:val="IndexLink"/>
                <w:rtl w:val="true"/>
              </w:rPr>
              <w:t>الفصل الرابع</w:t>
            </w:r>
            <w:r>
              <w:rPr>
                <w:rStyle w:val="IndexLink"/>
                <w:rtl w:val="true"/>
              </w:rPr>
              <w:t xml:space="preserve">: </w:t>
            </w:r>
            <w:r>
              <w:rPr>
                <w:rStyle w:val="IndexLink"/>
                <w:rtl w:val="true"/>
              </w:rPr>
              <w:t>في الإشارة إلى وقت وفاته عليه السّلام</w:t>
            </w:r>
            <w:r>
              <w:rPr>
                <w:rStyle w:val="IndexLink"/>
                <w:rtl w:val="true"/>
              </w:rPr>
              <w:tab/>
            </w:r>
            <w:r>
              <w:rPr>
                <w:rStyle w:val="IndexLink"/>
              </w:rPr>
              <w:t>120</w:t>
            </w:r>
          </w:hyperlink>
        </w:p>
        <w:p>
          <w:pPr>
            <w:pStyle w:val="Contents4"/>
            <w:tabs>
              <w:tab w:val="clear" w:pos="8176"/>
              <w:tab w:val="right" w:pos="9026" w:leader="dot"/>
            </w:tabs>
            <w:rPr/>
          </w:pPr>
          <w:hyperlink w:anchor="__RefHeading___Toc3501766_2870459653">
            <w:r>
              <w:rPr>
                <w:webHidden/>
                <w:rStyle w:val="IndexLink"/>
                <w:rtl w:val="true"/>
              </w:rPr>
              <w:t>الفصل الخامس</w:t>
            </w:r>
            <w:r>
              <w:rPr>
                <w:rStyle w:val="IndexLink"/>
                <w:rtl w:val="true"/>
              </w:rPr>
              <w:t xml:space="preserve">: </w:t>
            </w:r>
            <w:r>
              <w:rPr>
                <w:rStyle w:val="IndexLink"/>
                <w:rtl w:val="true"/>
              </w:rPr>
              <w:t>في ذكر ولده</w:t>
            </w:r>
            <w:r>
              <w:rPr>
                <w:rStyle w:val="IndexLink"/>
                <w:rtl w:val="true"/>
              </w:rPr>
              <w:tab/>
            </w:r>
            <w:r>
              <w:rPr>
                <w:rStyle w:val="IndexLink"/>
              </w:rPr>
              <w:t>120</w:t>
            </w:r>
          </w:hyperlink>
        </w:p>
        <w:p>
          <w:pPr>
            <w:pStyle w:val="Contents2"/>
            <w:tabs>
              <w:tab w:val="clear" w:pos="8743"/>
              <w:tab w:val="right" w:pos="9026" w:leader="dot"/>
            </w:tabs>
            <w:rPr/>
          </w:pPr>
          <w:hyperlink w:anchor="__RefHeading___Toc3501768_2870459653">
            <w:r>
              <w:rPr>
                <w:webHidden/>
                <w:rStyle w:val="IndexLink"/>
                <w:rtl w:val="true"/>
              </w:rPr>
              <w:t>تاريخ مواليد الأئمّة و وفياتهم</w:t>
            </w:r>
            <w:r>
              <w:rPr>
                <w:rStyle w:val="IndexLink"/>
                <w:rtl w:val="true"/>
              </w:rPr>
              <w:tab/>
            </w:r>
            <w:r>
              <w:rPr>
                <w:rStyle w:val="IndexLink"/>
              </w:rPr>
              <w:t>122</w:t>
            </w:r>
          </w:hyperlink>
        </w:p>
        <w:p>
          <w:pPr>
            <w:pStyle w:val="Contents3"/>
            <w:tabs>
              <w:tab w:val="clear" w:pos="8459"/>
              <w:tab w:val="right" w:pos="9026" w:leader="dot"/>
            </w:tabs>
            <w:rPr/>
          </w:pPr>
          <w:hyperlink w:anchor="__RefHeading___Toc3501770_2870459653">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3501772_2870459653">
            <w:r>
              <w:rPr>
                <w:webHidden/>
                <w:rStyle w:val="IndexLink"/>
                <w:rtl w:val="true"/>
              </w:rPr>
              <w:t>ذكر النبيّ صلّى اللّه عليه و آله و سلّم</w:t>
            </w:r>
            <w:r>
              <w:rPr>
                <w:rStyle w:val="IndexLink"/>
                <w:rtl w:val="true"/>
              </w:rPr>
              <w:tab/>
            </w:r>
            <w:r>
              <w:rPr>
                <w:rStyle w:val="IndexLink"/>
              </w:rPr>
              <w:t>123</w:t>
            </w:r>
          </w:hyperlink>
        </w:p>
        <w:p>
          <w:pPr>
            <w:pStyle w:val="Contents4"/>
            <w:tabs>
              <w:tab w:val="clear" w:pos="8176"/>
              <w:tab w:val="right" w:pos="9026" w:leader="dot"/>
            </w:tabs>
            <w:rPr/>
          </w:pPr>
          <w:hyperlink w:anchor="__RefHeading___Toc3501774_2870459653">
            <w:r>
              <w:rPr>
                <w:webHidden/>
                <w:rStyle w:val="IndexLink"/>
                <w:rtl w:val="true"/>
              </w:rPr>
              <w:t>وفاته صلّى اللّه عليه و آله و سلّم</w:t>
            </w:r>
            <w:r>
              <w:rPr>
                <w:rStyle w:val="IndexLink"/>
                <w:rtl w:val="true"/>
              </w:rPr>
              <w:t>:</w:t>
              <w:tab/>
            </w:r>
            <w:r>
              <w:rPr>
                <w:rStyle w:val="IndexLink"/>
              </w:rPr>
              <w:t>123</w:t>
            </w:r>
          </w:hyperlink>
        </w:p>
        <w:p>
          <w:pPr>
            <w:pStyle w:val="Contents4"/>
            <w:tabs>
              <w:tab w:val="clear" w:pos="8176"/>
              <w:tab w:val="right" w:pos="9026" w:leader="dot"/>
            </w:tabs>
            <w:rPr/>
          </w:pPr>
          <w:hyperlink w:anchor="__RefHeading___Toc3501776_2870459653">
            <w:r>
              <w:rPr>
                <w:webHidden/>
                <w:rStyle w:val="IndexLink"/>
                <w:rtl w:val="true"/>
              </w:rPr>
              <w:t>نسبه</w:t>
            </w:r>
            <w:r>
              <w:rPr>
                <w:rStyle w:val="IndexLink"/>
                <w:rtl w:val="true"/>
              </w:rPr>
              <w:t>:</w:t>
              <w:tab/>
            </w:r>
            <w:r>
              <w:rPr>
                <w:rStyle w:val="IndexLink"/>
              </w:rPr>
              <w:t>125</w:t>
            </w:r>
          </w:hyperlink>
        </w:p>
        <w:p>
          <w:pPr>
            <w:pStyle w:val="Contents4"/>
            <w:tabs>
              <w:tab w:val="clear" w:pos="8176"/>
              <w:tab w:val="right" w:pos="9026" w:leader="dot"/>
            </w:tabs>
            <w:rPr/>
          </w:pPr>
          <w:hyperlink w:anchor="__RefHeading___Toc3501778_2870459653">
            <w:r>
              <w:rPr>
                <w:webHidden/>
                <w:rStyle w:val="IndexLink"/>
                <w:rtl w:val="true"/>
              </w:rPr>
              <w:t>أمّه</w:t>
            </w:r>
            <w:r>
              <w:rPr>
                <w:rStyle w:val="IndexLink"/>
                <w:rtl w:val="true"/>
              </w:rPr>
              <w:t>:</w:t>
              <w:tab/>
            </w:r>
            <w:r>
              <w:rPr>
                <w:rStyle w:val="IndexLink"/>
              </w:rPr>
              <w:t>126</w:t>
            </w:r>
          </w:hyperlink>
        </w:p>
        <w:p>
          <w:pPr>
            <w:pStyle w:val="Contents4"/>
            <w:tabs>
              <w:tab w:val="clear" w:pos="8176"/>
              <w:tab w:val="right" w:pos="9026" w:leader="dot"/>
            </w:tabs>
            <w:rPr/>
          </w:pPr>
          <w:hyperlink w:anchor="__RefHeading___Toc3501780_2870459653">
            <w:r>
              <w:rPr>
                <w:webHidden/>
                <w:rStyle w:val="IndexLink"/>
                <w:rtl w:val="true"/>
              </w:rPr>
              <w:t>كنيته</w:t>
            </w:r>
            <w:r>
              <w:rPr>
                <w:rStyle w:val="IndexLink"/>
                <w:rtl w:val="true"/>
              </w:rPr>
              <w:t>:</w:t>
              <w:tab/>
            </w:r>
            <w:r>
              <w:rPr>
                <w:rStyle w:val="IndexLink"/>
              </w:rPr>
              <w:t>126</w:t>
            </w:r>
          </w:hyperlink>
        </w:p>
        <w:p>
          <w:pPr>
            <w:pStyle w:val="Contents4"/>
            <w:tabs>
              <w:tab w:val="clear" w:pos="8176"/>
              <w:tab w:val="right" w:pos="9026" w:leader="dot"/>
            </w:tabs>
            <w:rPr/>
          </w:pPr>
          <w:hyperlink w:anchor="__RefHeading___Toc3501782_2870459653">
            <w:r>
              <w:rPr>
                <w:webHidden/>
                <w:rStyle w:val="IndexLink"/>
                <w:rtl w:val="true"/>
              </w:rPr>
              <w:t>لقبه</w:t>
            </w:r>
            <w:r>
              <w:rPr>
                <w:rStyle w:val="IndexLink"/>
                <w:rtl w:val="true"/>
              </w:rPr>
              <w:t>:</w:t>
              <w:tab/>
            </w:r>
            <w:r>
              <w:rPr>
                <w:rStyle w:val="IndexLink"/>
              </w:rPr>
              <w:t>126</w:t>
            </w:r>
          </w:hyperlink>
        </w:p>
        <w:p>
          <w:pPr>
            <w:pStyle w:val="Contents4"/>
            <w:tabs>
              <w:tab w:val="clear" w:pos="8176"/>
              <w:tab w:val="right" w:pos="9026" w:leader="dot"/>
            </w:tabs>
            <w:rPr/>
          </w:pPr>
          <w:hyperlink w:anchor="__RefHeading___Toc3501784_2870459653">
            <w:r>
              <w:rPr>
                <w:webHidden/>
                <w:rStyle w:val="IndexLink"/>
                <w:rtl w:val="true"/>
              </w:rPr>
              <w:t>قبره</w:t>
            </w:r>
            <w:r>
              <w:rPr>
                <w:rStyle w:val="IndexLink"/>
                <w:rtl w:val="true"/>
              </w:rPr>
              <w:t>:</w:t>
              <w:tab/>
            </w:r>
            <w:r>
              <w:rPr>
                <w:rStyle w:val="IndexLink"/>
              </w:rPr>
              <w:t>126</w:t>
            </w:r>
          </w:hyperlink>
        </w:p>
        <w:p>
          <w:pPr>
            <w:pStyle w:val="Contents4"/>
            <w:tabs>
              <w:tab w:val="clear" w:pos="8176"/>
              <w:tab w:val="right" w:pos="9026" w:leader="dot"/>
            </w:tabs>
            <w:rPr/>
          </w:pPr>
          <w:hyperlink w:anchor="__RefHeading___Toc3501786_2870459653">
            <w:r>
              <w:rPr>
                <w:webHidden/>
                <w:rStyle w:val="IndexLink"/>
                <w:rtl w:val="true"/>
              </w:rPr>
              <w:t>أولاده</w:t>
            </w:r>
            <w:r>
              <w:rPr>
                <w:rStyle w:val="IndexLink"/>
                <w:rtl w:val="true"/>
              </w:rPr>
              <w:t>:</w:t>
              <w:tab/>
            </w:r>
            <w:r>
              <w:rPr>
                <w:rStyle w:val="IndexLink"/>
              </w:rPr>
              <w:t>126</w:t>
            </w:r>
          </w:hyperlink>
        </w:p>
        <w:p>
          <w:pPr>
            <w:pStyle w:val="Contents3"/>
            <w:tabs>
              <w:tab w:val="clear" w:pos="8459"/>
              <w:tab w:val="right" w:pos="9026" w:leader="dot"/>
            </w:tabs>
            <w:rPr/>
          </w:pPr>
          <w:hyperlink w:anchor="__RefHeading___Toc3501788_2870459653">
            <w:r>
              <w:rPr>
                <w:webHidden/>
                <w:rStyle w:val="IndexLink"/>
                <w:rtl w:val="true"/>
              </w:rPr>
              <w:t>ذكر فاطمة بنت رسول اللّه صلّى اللّه عليه و آله و سلّم ولادتها و وفاتها عليها السّلام</w:t>
            </w:r>
            <w:r>
              <w:rPr>
                <w:rStyle w:val="IndexLink"/>
                <w:rtl w:val="true"/>
              </w:rPr>
              <w:t>:</w:t>
              <w:tab/>
            </w:r>
            <w:r>
              <w:rPr>
                <w:rStyle w:val="IndexLink"/>
              </w:rPr>
              <w:t>127</w:t>
            </w:r>
          </w:hyperlink>
        </w:p>
        <w:p>
          <w:pPr>
            <w:pStyle w:val="Contents3"/>
            <w:tabs>
              <w:tab w:val="clear" w:pos="8459"/>
              <w:tab w:val="right" w:pos="9026" w:leader="dot"/>
            </w:tabs>
            <w:rPr/>
          </w:pPr>
          <w:hyperlink w:anchor="__RefHeading___Toc3501790_2870459653">
            <w:r>
              <w:rPr>
                <w:webHidden/>
                <w:rStyle w:val="IndexLink"/>
                <w:rtl w:val="true"/>
              </w:rPr>
              <w:t>ذكر أمير المؤمنين عليه السّلام</w:t>
            </w:r>
            <w:r>
              <w:rPr>
                <w:rStyle w:val="IndexLink"/>
                <w:rtl w:val="true"/>
              </w:rPr>
              <w:tab/>
            </w:r>
            <w:r>
              <w:rPr>
                <w:rStyle w:val="IndexLink"/>
              </w:rPr>
              <w:t>129</w:t>
            </w:r>
          </w:hyperlink>
        </w:p>
        <w:p>
          <w:pPr>
            <w:pStyle w:val="Contents4"/>
            <w:tabs>
              <w:tab w:val="clear" w:pos="8176"/>
              <w:tab w:val="right" w:pos="9026" w:leader="dot"/>
            </w:tabs>
            <w:rPr/>
          </w:pPr>
          <w:hyperlink w:anchor="__RefHeading___Toc3501792_2870459653">
            <w:r>
              <w:rPr>
                <w:webHidden/>
                <w:rStyle w:val="IndexLink"/>
                <w:rtl w:val="true"/>
              </w:rPr>
              <w:t>وفاته عليه السّلام</w:t>
            </w:r>
            <w:r>
              <w:rPr>
                <w:rStyle w:val="IndexLink"/>
                <w:rtl w:val="true"/>
              </w:rPr>
              <w:t>:</w:t>
              <w:tab/>
            </w:r>
            <w:r>
              <w:rPr>
                <w:rStyle w:val="IndexLink"/>
              </w:rPr>
              <w:t>129</w:t>
            </w:r>
          </w:hyperlink>
        </w:p>
        <w:p>
          <w:pPr>
            <w:pStyle w:val="Contents4"/>
            <w:tabs>
              <w:tab w:val="clear" w:pos="8176"/>
              <w:tab w:val="right" w:pos="9026" w:leader="dot"/>
            </w:tabs>
            <w:rPr/>
          </w:pPr>
          <w:hyperlink w:anchor="__RefHeading___Toc3501794_2870459653">
            <w:r>
              <w:rPr>
                <w:webHidden/>
                <w:rStyle w:val="IndexLink"/>
                <w:rtl w:val="true"/>
              </w:rPr>
              <w:t>نسبه</w:t>
            </w:r>
            <w:r>
              <w:rPr>
                <w:rStyle w:val="IndexLink"/>
                <w:rtl w:val="true"/>
              </w:rPr>
              <w:t>:</w:t>
              <w:tab/>
            </w:r>
            <w:r>
              <w:rPr>
                <w:rStyle w:val="IndexLink"/>
              </w:rPr>
              <w:t>130</w:t>
            </w:r>
          </w:hyperlink>
        </w:p>
        <w:p>
          <w:pPr>
            <w:pStyle w:val="Contents4"/>
            <w:tabs>
              <w:tab w:val="clear" w:pos="8176"/>
              <w:tab w:val="right" w:pos="9026" w:leader="dot"/>
            </w:tabs>
            <w:rPr/>
          </w:pPr>
          <w:hyperlink w:anchor="__RefHeading___Toc3501796_2870459653">
            <w:r>
              <w:rPr>
                <w:webHidden/>
                <w:rStyle w:val="IndexLink"/>
                <w:rtl w:val="true"/>
              </w:rPr>
              <w:t>أمه</w:t>
            </w:r>
            <w:r>
              <w:rPr>
                <w:rStyle w:val="IndexLink"/>
                <w:rtl w:val="true"/>
              </w:rPr>
              <w:t>:</w:t>
              <w:tab/>
            </w:r>
            <w:r>
              <w:rPr>
                <w:rStyle w:val="IndexLink"/>
              </w:rPr>
              <w:t>130</w:t>
            </w:r>
          </w:hyperlink>
        </w:p>
        <w:p>
          <w:pPr>
            <w:pStyle w:val="Contents4"/>
            <w:tabs>
              <w:tab w:val="clear" w:pos="8176"/>
              <w:tab w:val="right" w:pos="9026" w:leader="dot"/>
            </w:tabs>
            <w:rPr/>
          </w:pPr>
          <w:hyperlink w:anchor="__RefHeading___Toc3501798_2870459653">
            <w:r>
              <w:rPr>
                <w:webHidden/>
                <w:rStyle w:val="IndexLink"/>
                <w:rtl w:val="true"/>
              </w:rPr>
              <w:t>كنيته</w:t>
            </w:r>
            <w:r>
              <w:rPr>
                <w:rStyle w:val="IndexLink"/>
                <w:rtl w:val="true"/>
              </w:rPr>
              <w:t>:</w:t>
              <w:tab/>
            </w:r>
            <w:r>
              <w:rPr>
                <w:rStyle w:val="IndexLink"/>
              </w:rPr>
              <w:t>130</w:t>
            </w:r>
          </w:hyperlink>
        </w:p>
        <w:p>
          <w:pPr>
            <w:pStyle w:val="Contents4"/>
            <w:tabs>
              <w:tab w:val="clear" w:pos="8176"/>
              <w:tab w:val="right" w:pos="9026" w:leader="dot"/>
            </w:tabs>
            <w:rPr/>
          </w:pPr>
          <w:hyperlink w:anchor="__RefHeading___Toc3501800_2870459653">
            <w:r>
              <w:rPr>
                <w:webHidden/>
                <w:rStyle w:val="IndexLink"/>
                <w:rtl w:val="true"/>
              </w:rPr>
              <w:t>لقبه</w:t>
            </w:r>
            <w:r>
              <w:rPr>
                <w:rStyle w:val="IndexLink"/>
                <w:rtl w:val="true"/>
              </w:rPr>
              <w:t>:</w:t>
              <w:tab/>
            </w:r>
            <w:r>
              <w:rPr>
                <w:rStyle w:val="IndexLink"/>
              </w:rPr>
              <w:t>130</w:t>
            </w:r>
          </w:hyperlink>
        </w:p>
        <w:p>
          <w:pPr>
            <w:pStyle w:val="Contents4"/>
            <w:tabs>
              <w:tab w:val="clear" w:pos="8176"/>
              <w:tab w:val="right" w:pos="9026" w:leader="dot"/>
            </w:tabs>
            <w:rPr/>
          </w:pPr>
          <w:hyperlink w:anchor="__RefHeading___Toc3501802_2870459653">
            <w:r>
              <w:rPr>
                <w:webHidden/>
                <w:rStyle w:val="IndexLink"/>
                <w:rtl w:val="true"/>
              </w:rPr>
              <w:t>أولاده</w:t>
            </w:r>
            <w:r>
              <w:rPr>
                <w:rStyle w:val="IndexLink"/>
                <w:rtl w:val="true"/>
              </w:rPr>
              <w:t>:</w:t>
              <w:tab/>
            </w:r>
            <w:r>
              <w:rPr>
                <w:rStyle w:val="IndexLink"/>
              </w:rPr>
              <w:t>130</w:t>
            </w:r>
          </w:hyperlink>
        </w:p>
        <w:p>
          <w:pPr>
            <w:pStyle w:val="Contents4"/>
            <w:tabs>
              <w:tab w:val="clear" w:pos="8176"/>
              <w:tab w:val="right" w:pos="9026" w:leader="dot"/>
            </w:tabs>
            <w:rPr/>
          </w:pPr>
          <w:hyperlink w:anchor="__RefHeading___Toc3501804_2870459653">
            <w:r>
              <w:rPr>
                <w:webHidden/>
                <w:rStyle w:val="IndexLink"/>
                <w:rtl w:val="true"/>
              </w:rPr>
              <w:t>و عقبه</w:t>
            </w:r>
            <w:r>
              <w:rPr>
                <w:rStyle w:val="IndexLink"/>
                <w:rtl w:val="true"/>
              </w:rPr>
              <w:t>:</w:t>
              <w:tab/>
            </w:r>
            <w:r>
              <w:rPr>
                <w:rStyle w:val="IndexLink"/>
              </w:rPr>
              <w:t>131</w:t>
            </w:r>
          </w:hyperlink>
        </w:p>
        <w:p>
          <w:pPr>
            <w:pStyle w:val="Contents3"/>
            <w:tabs>
              <w:tab w:val="clear" w:pos="8459"/>
              <w:tab w:val="right" w:pos="9026" w:leader="dot"/>
            </w:tabs>
            <w:rPr/>
          </w:pPr>
          <w:hyperlink w:anchor="__RefHeading___Toc3501806_2870459653">
            <w:r>
              <w:rPr>
                <w:webHidden/>
                <w:rStyle w:val="IndexLink"/>
                <w:rtl w:val="true"/>
              </w:rPr>
              <w:t>ذكر الحسن بن عليّ عليهما السّلام</w:t>
            </w:r>
            <w:r>
              <w:rPr>
                <w:rStyle w:val="IndexLink"/>
                <w:rtl w:val="true"/>
              </w:rPr>
              <w:tab/>
            </w:r>
            <w:r>
              <w:rPr>
                <w:rStyle w:val="IndexLink"/>
              </w:rPr>
              <w:t>132</w:t>
            </w:r>
          </w:hyperlink>
        </w:p>
        <w:p>
          <w:pPr>
            <w:pStyle w:val="Contents4"/>
            <w:tabs>
              <w:tab w:val="clear" w:pos="8176"/>
              <w:tab w:val="right" w:pos="9026" w:leader="dot"/>
            </w:tabs>
            <w:rPr/>
          </w:pPr>
          <w:hyperlink w:anchor="__RefHeading___Toc3501808_2870459653">
            <w:r>
              <w:rPr>
                <w:webHidden/>
                <w:rStyle w:val="IndexLink"/>
                <w:rtl w:val="true"/>
              </w:rPr>
              <w:t>وفاته عليه السّلام</w:t>
            </w:r>
            <w:r>
              <w:rPr>
                <w:rStyle w:val="IndexLink"/>
                <w:rtl w:val="true"/>
              </w:rPr>
              <w:t>:</w:t>
              <w:tab/>
            </w:r>
            <w:r>
              <w:rPr>
                <w:rStyle w:val="IndexLink"/>
              </w:rPr>
              <w:t>132</w:t>
            </w:r>
          </w:hyperlink>
        </w:p>
        <w:p>
          <w:pPr>
            <w:pStyle w:val="Contents4"/>
            <w:tabs>
              <w:tab w:val="clear" w:pos="8176"/>
              <w:tab w:val="right" w:pos="9026" w:leader="dot"/>
            </w:tabs>
            <w:rPr/>
          </w:pPr>
          <w:hyperlink w:anchor="__RefHeading___Toc3501810_2870459653">
            <w:r>
              <w:rPr>
                <w:webHidden/>
                <w:rStyle w:val="IndexLink"/>
                <w:rtl w:val="true"/>
              </w:rPr>
              <w:t>أمّه</w:t>
            </w:r>
            <w:r>
              <w:rPr>
                <w:rStyle w:val="IndexLink"/>
                <w:rtl w:val="true"/>
              </w:rPr>
              <w:t>:</w:t>
              <w:tab/>
            </w:r>
            <w:r>
              <w:rPr>
                <w:rStyle w:val="IndexLink"/>
              </w:rPr>
              <w:t>132</w:t>
            </w:r>
          </w:hyperlink>
        </w:p>
        <w:p>
          <w:pPr>
            <w:pStyle w:val="Contents4"/>
            <w:tabs>
              <w:tab w:val="clear" w:pos="8176"/>
              <w:tab w:val="right" w:pos="9026" w:leader="dot"/>
            </w:tabs>
            <w:rPr/>
          </w:pPr>
          <w:hyperlink w:anchor="__RefHeading___Toc3501812_2870459653">
            <w:r>
              <w:rPr>
                <w:webHidden/>
                <w:rStyle w:val="IndexLink"/>
                <w:rtl w:val="true"/>
              </w:rPr>
              <w:t>كنيته</w:t>
            </w:r>
            <w:r>
              <w:rPr>
                <w:rStyle w:val="IndexLink"/>
                <w:rtl w:val="true"/>
              </w:rPr>
              <w:t>:</w:t>
              <w:tab/>
            </w:r>
            <w:r>
              <w:rPr>
                <w:rStyle w:val="IndexLink"/>
              </w:rPr>
              <w:t>132</w:t>
            </w:r>
          </w:hyperlink>
        </w:p>
        <w:p>
          <w:pPr>
            <w:pStyle w:val="Contents4"/>
            <w:tabs>
              <w:tab w:val="clear" w:pos="8176"/>
              <w:tab w:val="right" w:pos="9026" w:leader="dot"/>
            </w:tabs>
            <w:rPr/>
          </w:pPr>
          <w:hyperlink w:anchor="__RefHeading___Toc3501814_2870459653">
            <w:r>
              <w:rPr>
                <w:webHidden/>
                <w:rStyle w:val="IndexLink"/>
                <w:rtl w:val="true"/>
              </w:rPr>
              <w:t>لقبه</w:t>
            </w:r>
            <w:r>
              <w:rPr>
                <w:rStyle w:val="IndexLink"/>
                <w:rtl w:val="true"/>
              </w:rPr>
              <w:t>:</w:t>
              <w:tab/>
            </w:r>
            <w:r>
              <w:rPr>
                <w:rStyle w:val="IndexLink"/>
              </w:rPr>
              <w:t>132</w:t>
            </w:r>
          </w:hyperlink>
        </w:p>
        <w:p>
          <w:pPr>
            <w:pStyle w:val="Contents4"/>
            <w:tabs>
              <w:tab w:val="clear" w:pos="8176"/>
              <w:tab w:val="right" w:pos="9026" w:leader="dot"/>
            </w:tabs>
            <w:rPr/>
          </w:pPr>
          <w:hyperlink w:anchor="__RefHeading___Toc3501816_2870459653">
            <w:r>
              <w:rPr>
                <w:webHidden/>
                <w:rStyle w:val="IndexLink"/>
                <w:rtl w:val="true"/>
              </w:rPr>
              <w:t>قبره</w:t>
            </w:r>
            <w:r>
              <w:rPr>
                <w:rStyle w:val="IndexLink"/>
                <w:rtl w:val="true"/>
              </w:rPr>
              <w:tab/>
            </w:r>
            <w:r>
              <w:rPr>
                <w:rStyle w:val="IndexLink"/>
              </w:rPr>
              <w:t>133</w:t>
            </w:r>
          </w:hyperlink>
        </w:p>
        <w:p>
          <w:pPr>
            <w:pStyle w:val="Contents4"/>
            <w:tabs>
              <w:tab w:val="clear" w:pos="8176"/>
              <w:tab w:val="right" w:pos="9026" w:leader="dot"/>
            </w:tabs>
            <w:rPr/>
          </w:pPr>
          <w:hyperlink w:anchor="__RefHeading___Toc3501818_2870459653">
            <w:r>
              <w:rPr>
                <w:webHidden/>
                <w:rStyle w:val="IndexLink"/>
                <w:rtl w:val="true"/>
              </w:rPr>
              <w:t>أولاده</w:t>
            </w:r>
            <w:r>
              <w:rPr>
                <w:rStyle w:val="IndexLink"/>
                <w:rtl w:val="true"/>
              </w:rPr>
              <w:t>:</w:t>
              <w:tab/>
            </w:r>
            <w:r>
              <w:rPr>
                <w:rStyle w:val="IndexLink"/>
              </w:rPr>
              <w:t>133</w:t>
            </w:r>
          </w:hyperlink>
        </w:p>
        <w:p>
          <w:pPr>
            <w:pStyle w:val="Contents3"/>
            <w:tabs>
              <w:tab w:val="clear" w:pos="8459"/>
              <w:tab w:val="right" w:pos="9026" w:leader="dot"/>
            </w:tabs>
            <w:rPr/>
          </w:pPr>
          <w:hyperlink w:anchor="__RefHeading___Toc3501820_2870459653">
            <w:r>
              <w:rPr>
                <w:webHidden/>
                <w:rStyle w:val="IndexLink"/>
                <w:rtl w:val="true"/>
              </w:rPr>
              <w:t>ذكر الحسين بن علي عليهما السّلام</w:t>
            </w:r>
            <w:r>
              <w:rPr>
                <w:rStyle w:val="IndexLink"/>
                <w:rtl w:val="true"/>
              </w:rPr>
              <w:tab/>
            </w:r>
            <w:r>
              <w:rPr>
                <w:rStyle w:val="IndexLink"/>
              </w:rPr>
              <w:t>134</w:t>
            </w:r>
          </w:hyperlink>
        </w:p>
        <w:p>
          <w:pPr>
            <w:pStyle w:val="Contents4"/>
            <w:tabs>
              <w:tab w:val="clear" w:pos="8176"/>
              <w:tab w:val="right" w:pos="9026" w:leader="dot"/>
            </w:tabs>
            <w:rPr/>
          </w:pPr>
          <w:hyperlink w:anchor="__RefHeading___Toc3501822_2870459653">
            <w:r>
              <w:rPr>
                <w:webHidden/>
                <w:rStyle w:val="IndexLink"/>
                <w:rtl w:val="true"/>
              </w:rPr>
              <w:t>وفاته عليه السّلام</w:t>
            </w:r>
            <w:r>
              <w:rPr>
                <w:rStyle w:val="IndexLink"/>
                <w:rtl w:val="true"/>
              </w:rPr>
              <w:t>:</w:t>
              <w:tab/>
            </w:r>
            <w:r>
              <w:rPr>
                <w:rStyle w:val="IndexLink"/>
              </w:rPr>
              <w:t>134</w:t>
            </w:r>
          </w:hyperlink>
        </w:p>
        <w:p>
          <w:pPr>
            <w:pStyle w:val="Contents4"/>
            <w:tabs>
              <w:tab w:val="clear" w:pos="8176"/>
              <w:tab w:val="right" w:pos="9026" w:leader="dot"/>
            </w:tabs>
            <w:rPr/>
          </w:pPr>
          <w:hyperlink w:anchor="__RefHeading___Toc3501824_2870459653">
            <w:r>
              <w:rPr>
                <w:webHidden/>
                <w:rStyle w:val="IndexLink"/>
                <w:rtl w:val="true"/>
              </w:rPr>
              <w:t>مقامه مع جده و أبيه و أخيه</w:t>
            </w:r>
            <w:r>
              <w:rPr>
                <w:rStyle w:val="IndexLink"/>
                <w:rtl w:val="true"/>
              </w:rPr>
              <w:t>:</w:t>
              <w:tab/>
            </w:r>
            <w:r>
              <w:rPr>
                <w:rStyle w:val="IndexLink"/>
              </w:rPr>
              <w:t>134</w:t>
            </w:r>
          </w:hyperlink>
        </w:p>
        <w:p>
          <w:pPr>
            <w:pStyle w:val="Contents4"/>
            <w:tabs>
              <w:tab w:val="clear" w:pos="8176"/>
              <w:tab w:val="right" w:pos="9026" w:leader="dot"/>
            </w:tabs>
            <w:rPr/>
          </w:pPr>
          <w:hyperlink w:anchor="__RefHeading___Toc3501826_2870459653">
            <w:r>
              <w:rPr>
                <w:webHidden/>
                <w:rStyle w:val="IndexLink"/>
                <w:rtl w:val="true"/>
              </w:rPr>
              <w:t>عمره</w:t>
            </w:r>
            <w:r>
              <w:rPr>
                <w:rStyle w:val="IndexLink"/>
                <w:rtl w:val="true"/>
              </w:rPr>
              <w:t>:</w:t>
              <w:tab/>
            </w:r>
            <w:r>
              <w:rPr>
                <w:rStyle w:val="IndexLink"/>
              </w:rPr>
              <w:t>134</w:t>
            </w:r>
          </w:hyperlink>
        </w:p>
        <w:p>
          <w:pPr>
            <w:pStyle w:val="Contents4"/>
            <w:tabs>
              <w:tab w:val="clear" w:pos="8176"/>
              <w:tab w:val="right" w:pos="9026" w:leader="dot"/>
            </w:tabs>
            <w:rPr/>
          </w:pPr>
          <w:hyperlink w:anchor="__RefHeading___Toc3501828_2870459653">
            <w:r>
              <w:rPr>
                <w:webHidden/>
                <w:rStyle w:val="IndexLink"/>
                <w:rtl w:val="true"/>
              </w:rPr>
              <w:t>قبره</w:t>
            </w:r>
            <w:r>
              <w:rPr>
                <w:rStyle w:val="IndexLink"/>
                <w:rtl w:val="true"/>
              </w:rPr>
              <w:t>:</w:t>
              <w:tab/>
            </w:r>
            <w:r>
              <w:rPr>
                <w:rStyle w:val="IndexLink"/>
              </w:rPr>
              <w:t>135</w:t>
            </w:r>
          </w:hyperlink>
        </w:p>
        <w:p>
          <w:pPr>
            <w:pStyle w:val="Contents4"/>
            <w:tabs>
              <w:tab w:val="clear" w:pos="8176"/>
              <w:tab w:val="right" w:pos="9026" w:leader="dot"/>
            </w:tabs>
            <w:rPr/>
          </w:pPr>
          <w:hyperlink w:anchor="__RefHeading___Toc3501830_2870459653">
            <w:r>
              <w:rPr>
                <w:webHidden/>
                <w:rStyle w:val="IndexLink"/>
                <w:rtl w:val="true"/>
              </w:rPr>
              <w:t>كنيته</w:t>
            </w:r>
            <w:r>
              <w:rPr>
                <w:rStyle w:val="IndexLink"/>
                <w:rtl w:val="true"/>
              </w:rPr>
              <w:t>:</w:t>
              <w:tab/>
            </w:r>
            <w:r>
              <w:rPr>
                <w:rStyle w:val="IndexLink"/>
              </w:rPr>
              <w:t>135</w:t>
            </w:r>
          </w:hyperlink>
        </w:p>
        <w:p>
          <w:pPr>
            <w:pStyle w:val="Contents4"/>
            <w:tabs>
              <w:tab w:val="clear" w:pos="8176"/>
              <w:tab w:val="right" w:pos="9026" w:leader="dot"/>
            </w:tabs>
            <w:rPr/>
          </w:pPr>
          <w:hyperlink w:anchor="__RefHeading___Toc3501832_2870459653">
            <w:r>
              <w:rPr>
                <w:webHidden/>
                <w:rStyle w:val="IndexLink"/>
                <w:rtl w:val="true"/>
              </w:rPr>
              <w:t>لقبه</w:t>
            </w:r>
            <w:r>
              <w:rPr>
                <w:rStyle w:val="IndexLink"/>
                <w:rtl w:val="true"/>
              </w:rPr>
              <w:t>:</w:t>
              <w:tab/>
            </w:r>
            <w:r>
              <w:rPr>
                <w:rStyle w:val="IndexLink"/>
              </w:rPr>
              <w:t>135</w:t>
            </w:r>
          </w:hyperlink>
        </w:p>
        <w:p>
          <w:pPr>
            <w:pStyle w:val="Contents4"/>
            <w:tabs>
              <w:tab w:val="clear" w:pos="8176"/>
              <w:tab w:val="right" w:pos="9026" w:leader="dot"/>
            </w:tabs>
            <w:rPr/>
          </w:pPr>
          <w:hyperlink w:anchor="__RefHeading___Toc3501834_2870459653">
            <w:r>
              <w:rPr>
                <w:webHidden/>
                <w:rStyle w:val="IndexLink"/>
                <w:rtl w:val="true"/>
              </w:rPr>
              <w:t>أولاده</w:t>
            </w:r>
            <w:r>
              <w:rPr>
                <w:rStyle w:val="IndexLink"/>
                <w:rtl w:val="true"/>
              </w:rPr>
              <w:t>:</w:t>
              <w:tab/>
            </w:r>
            <w:r>
              <w:rPr>
                <w:rStyle w:val="IndexLink"/>
              </w:rPr>
              <w:t>135</w:t>
            </w:r>
          </w:hyperlink>
        </w:p>
        <w:p>
          <w:pPr>
            <w:pStyle w:val="Contents3"/>
            <w:tabs>
              <w:tab w:val="clear" w:pos="8459"/>
              <w:tab w:val="right" w:pos="9026" w:leader="dot"/>
            </w:tabs>
            <w:rPr/>
          </w:pPr>
          <w:hyperlink w:anchor="__RefHeading___Toc3501836_2870459653">
            <w:r>
              <w:rPr>
                <w:webHidden/>
                <w:rStyle w:val="IndexLink"/>
                <w:rtl w:val="true"/>
              </w:rPr>
              <w:t>ذكر عليّ بن الحسين عليهما السّلام</w:t>
            </w:r>
            <w:r>
              <w:rPr>
                <w:rStyle w:val="IndexLink"/>
                <w:rtl w:val="true"/>
              </w:rPr>
              <w:tab/>
            </w:r>
            <w:r>
              <w:rPr>
                <w:rStyle w:val="IndexLink"/>
              </w:rPr>
              <w:t>136</w:t>
            </w:r>
          </w:hyperlink>
        </w:p>
        <w:p>
          <w:pPr>
            <w:pStyle w:val="Contents4"/>
            <w:tabs>
              <w:tab w:val="clear" w:pos="8176"/>
              <w:tab w:val="right" w:pos="9026" w:leader="dot"/>
            </w:tabs>
            <w:rPr/>
          </w:pPr>
          <w:hyperlink w:anchor="__RefHeading___Toc3501838_2870459653">
            <w:r>
              <w:rPr>
                <w:webHidden/>
                <w:rStyle w:val="IndexLink"/>
                <w:rtl w:val="true"/>
              </w:rPr>
              <w:t>ولادته عليه السّلام</w:t>
            </w:r>
            <w:r>
              <w:rPr>
                <w:rStyle w:val="IndexLink"/>
                <w:rtl w:val="true"/>
              </w:rPr>
              <w:t>:</w:t>
              <w:tab/>
            </w:r>
            <w:r>
              <w:rPr>
                <w:rStyle w:val="IndexLink"/>
              </w:rPr>
              <w:t>136</w:t>
            </w:r>
          </w:hyperlink>
        </w:p>
        <w:p>
          <w:pPr>
            <w:pStyle w:val="Contents4"/>
            <w:tabs>
              <w:tab w:val="clear" w:pos="8176"/>
              <w:tab w:val="right" w:pos="9026" w:leader="dot"/>
            </w:tabs>
            <w:rPr/>
          </w:pPr>
          <w:hyperlink w:anchor="__RefHeading___Toc3501840_2870459653">
            <w:r>
              <w:rPr>
                <w:webHidden/>
                <w:rStyle w:val="IndexLink"/>
                <w:rtl w:val="true"/>
              </w:rPr>
              <w:t>مقامه مع جده و عمه و أبيه</w:t>
            </w:r>
            <w:r>
              <w:rPr>
                <w:rStyle w:val="IndexLink"/>
                <w:rtl w:val="true"/>
              </w:rPr>
              <w:t>:</w:t>
              <w:tab/>
            </w:r>
            <w:r>
              <w:rPr>
                <w:rStyle w:val="IndexLink"/>
              </w:rPr>
              <w:t>136</w:t>
            </w:r>
          </w:hyperlink>
        </w:p>
        <w:p>
          <w:pPr>
            <w:pStyle w:val="Contents4"/>
            <w:tabs>
              <w:tab w:val="clear" w:pos="8176"/>
              <w:tab w:val="right" w:pos="9026" w:leader="dot"/>
            </w:tabs>
            <w:rPr/>
          </w:pPr>
          <w:hyperlink w:anchor="__RefHeading___Toc3501842_2870459653">
            <w:r>
              <w:rPr>
                <w:webHidden/>
                <w:rStyle w:val="IndexLink"/>
                <w:rtl w:val="true"/>
              </w:rPr>
              <w:t>عمره</w:t>
            </w:r>
            <w:r>
              <w:rPr>
                <w:rStyle w:val="IndexLink"/>
                <w:rtl w:val="true"/>
              </w:rPr>
              <w:t>:</w:t>
              <w:tab/>
            </w:r>
            <w:r>
              <w:rPr>
                <w:rStyle w:val="IndexLink"/>
              </w:rPr>
              <w:t>136</w:t>
            </w:r>
          </w:hyperlink>
        </w:p>
        <w:p>
          <w:pPr>
            <w:pStyle w:val="Contents4"/>
            <w:tabs>
              <w:tab w:val="clear" w:pos="8176"/>
              <w:tab w:val="right" w:pos="9026" w:leader="dot"/>
            </w:tabs>
            <w:rPr/>
          </w:pPr>
          <w:hyperlink w:anchor="__RefHeading___Toc3501844_2870459653">
            <w:r>
              <w:rPr>
                <w:webHidden/>
                <w:rStyle w:val="IndexLink"/>
                <w:rtl w:val="true"/>
              </w:rPr>
              <w:t>وفاته</w:t>
            </w:r>
            <w:r>
              <w:rPr>
                <w:rStyle w:val="IndexLink"/>
                <w:rtl w:val="true"/>
              </w:rPr>
              <w:t>:</w:t>
              <w:tab/>
            </w:r>
            <w:r>
              <w:rPr>
                <w:rStyle w:val="IndexLink"/>
              </w:rPr>
              <w:t>136</w:t>
            </w:r>
          </w:hyperlink>
        </w:p>
        <w:p>
          <w:pPr>
            <w:pStyle w:val="Contents4"/>
            <w:tabs>
              <w:tab w:val="clear" w:pos="8176"/>
              <w:tab w:val="right" w:pos="9026" w:leader="dot"/>
            </w:tabs>
            <w:rPr/>
          </w:pPr>
          <w:hyperlink w:anchor="__RefHeading___Toc3501846_2870459653">
            <w:r>
              <w:rPr>
                <w:webHidden/>
                <w:rStyle w:val="IndexLink"/>
                <w:rtl w:val="true"/>
              </w:rPr>
              <w:t>أمّه</w:t>
            </w:r>
            <w:r>
              <w:rPr>
                <w:rStyle w:val="IndexLink"/>
                <w:rtl w:val="true"/>
              </w:rPr>
              <w:t>:</w:t>
              <w:tab/>
            </w:r>
            <w:r>
              <w:rPr>
                <w:rStyle w:val="IndexLink"/>
              </w:rPr>
              <w:t>137</w:t>
            </w:r>
          </w:hyperlink>
        </w:p>
        <w:p>
          <w:pPr>
            <w:pStyle w:val="Contents4"/>
            <w:tabs>
              <w:tab w:val="clear" w:pos="8176"/>
              <w:tab w:val="right" w:pos="9026" w:leader="dot"/>
            </w:tabs>
            <w:rPr/>
          </w:pPr>
          <w:hyperlink w:anchor="__RefHeading___Toc3501848_2870459653">
            <w:r>
              <w:rPr>
                <w:webHidden/>
                <w:rStyle w:val="IndexLink"/>
                <w:rtl w:val="true"/>
              </w:rPr>
              <w:t>كنيته</w:t>
            </w:r>
            <w:r>
              <w:rPr>
                <w:rStyle w:val="IndexLink"/>
                <w:rtl w:val="true"/>
              </w:rPr>
              <w:t>:</w:t>
              <w:tab/>
            </w:r>
            <w:r>
              <w:rPr>
                <w:rStyle w:val="IndexLink"/>
              </w:rPr>
              <w:t>137</w:t>
            </w:r>
          </w:hyperlink>
        </w:p>
        <w:p>
          <w:pPr>
            <w:pStyle w:val="Contents4"/>
            <w:tabs>
              <w:tab w:val="clear" w:pos="8176"/>
              <w:tab w:val="right" w:pos="9026" w:leader="dot"/>
            </w:tabs>
            <w:rPr/>
          </w:pPr>
          <w:hyperlink w:anchor="__RefHeading___Toc3501850_2870459653">
            <w:r>
              <w:rPr>
                <w:webHidden/>
                <w:rStyle w:val="IndexLink"/>
                <w:rtl w:val="true"/>
              </w:rPr>
              <w:t>قبره</w:t>
            </w:r>
            <w:r>
              <w:rPr>
                <w:rStyle w:val="IndexLink"/>
                <w:rtl w:val="true"/>
              </w:rPr>
              <w:tab/>
            </w:r>
            <w:r>
              <w:rPr>
                <w:rStyle w:val="IndexLink"/>
              </w:rPr>
              <w:t>137</w:t>
            </w:r>
          </w:hyperlink>
        </w:p>
        <w:p>
          <w:pPr>
            <w:pStyle w:val="Contents4"/>
            <w:tabs>
              <w:tab w:val="clear" w:pos="8176"/>
              <w:tab w:val="right" w:pos="9026" w:leader="dot"/>
            </w:tabs>
            <w:rPr/>
          </w:pPr>
          <w:hyperlink w:anchor="__RefHeading___Toc3501852_2870459653">
            <w:r>
              <w:rPr>
                <w:webHidden/>
                <w:rStyle w:val="IndexLink"/>
                <w:rtl w:val="true"/>
              </w:rPr>
              <w:t>لقبه</w:t>
            </w:r>
            <w:r>
              <w:rPr>
                <w:rStyle w:val="IndexLink"/>
                <w:rtl w:val="true"/>
              </w:rPr>
              <w:t>:</w:t>
              <w:tab/>
            </w:r>
            <w:r>
              <w:rPr>
                <w:rStyle w:val="IndexLink"/>
              </w:rPr>
              <w:t>137</w:t>
            </w:r>
          </w:hyperlink>
        </w:p>
        <w:p>
          <w:pPr>
            <w:pStyle w:val="Contents4"/>
            <w:tabs>
              <w:tab w:val="clear" w:pos="8176"/>
              <w:tab w:val="right" w:pos="9026" w:leader="dot"/>
            </w:tabs>
            <w:rPr/>
          </w:pPr>
          <w:hyperlink w:anchor="__RefHeading___Toc3501854_2870459653">
            <w:r>
              <w:rPr>
                <w:webHidden/>
                <w:rStyle w:val="IndexLink"/>
                <w:rtl w:val="true"/>
              </w:rPr>
              <w:t>أولاده</w:t>
            </w:r>
            <w:r>
              <w:rPr>
                <w:rStyle w:val="IndexLink"/>
                <w:rtl w:val="true"/>
              </w:rPr>
              <w:t>:</w:t>
              <w:tab/>
            </w:r>
            <w:r>
              <w:rPr>
                <w:rStyle w:val="IndexLink"/>
              </w:rPr>
              <w:t>137</w:t>
            </w:r>
          </w:hyperlink>
        </w:p>
        <w:p>
          <w:pPr>
            <w:pStyle w:val="Contents3"/>
            <w:tabs>
              <w:tab w:val="clear" w:pos="8459"/>
              <w:tab w:val="right" w:pos="9026" w:leader="dot"/>
            </w:tabs>
            <w:rPr/>
          </w:pPr>
          <w:hyperlink w:anchor="__RefHeading___Toc3501856_2870459653">
            <w:r>
              <w:rPr>
                <w:webHidden/>
                <w:rStyle w:val="IndexLink"/>
                <w:rtl w:val="true"/>
              </w:rPr>
              <w:t>ذكر محمّد الباقر عليه السّلام</w:t>
            </w:r>
            <w:r>
              <w:rPr>
                <w:rStyle w:val="IndexLink"/>
                <w:rtl w:val="true"/>
              </w:rPr>
              <w:tab/>
            </w:r>
            <w:r>
              <w:rPr>
                <w:rStyle w:val="IndexLink"/>
              </w:rPr>
              <w:t>138</w:t>
            </w:r>
          </w:hyperlink>
        </w:p>
        <w:p>
          <w:pPr>
            <w:pStyle w:val="Contents4"/>
            <w:tabs>
              <w:tab w:val="clear" w:pos="8176"/>
              <w:tab w:val="right" w:pos="9026" w:leader="dot"/>
            </w:tabs>
            <w:rPr/>
          </w:pPr>
          <w:hyperlink w:anchor="__RefHeading___Toc3501858_2870459653">
            <w:r>
              <w:rPr>
                <w:webHidden/>
                <w:rStyle w:val="IndexLink"/>
                <w:rtl w:val="true"/>
              </w:rPr>
              <w:t>ولادته عليه السّلام</w:t>
            </w:r>
            <w:r>
              <w:rPr>
                <w:rStyle w:val="IndexLink"/>
                <w:rtl w:val="true"/>
              </w:rPr>
              <w:t>:</w:t>
              <w:tab/>
            </w:r>
            <w:r>
              <w:rPr>
                <w:rStyle w:val="IndexLink"/>
              </w:rPr>
              <w:t>138</w:t>
            </w:r>
          </w:hyperlink>
        </w:p>
        <w:p>
          <w:pPr>
            <w:pStyle w:val="Contents4"/>
            <w:tabs>
              <w:tab w:val="clear" w:pos="8176"/>
              <w:tab w:val="right" w:pos="9026" w:leader="dot"/>
            </w:tabs>
            <w:rPr/>
          </w:pPr>
          <w:hyperlink w:anchor="__RefHeading___Toc3501860_2870459653">
            <w:r>
              <w:rPr>
                <w:webHidden/>
                <w:rStyle w:val="IndexLink"/>
                <w:rtl w:val="true"/>
              </w:rPr>
              <w:t>وفاته</w:t>
            </w:r>
            <w:r>
              <w:rPr>
                <w:rStyle w:val="IndexLink"/>
                <w:rtl w:val="true"/>
              </w:rPr>
              <w:t>:</w:t>
              <w:tab/>
            </w:r>
            <w:r>
              <w:rPr>
                <w:rStyle w:val="IndexLink"/>
              </w:rPr>
              <w:t>138</w:t>
            </w:r>
          </w:hyperlink>
        </w:p>
        <w:p>
          <w:pPr>
            <w:pStyle w:val="Contents4"/>
            <w:tabs>
              <w:tab w:val="clear" w:pos="8176"/>
              <w:tab w:val="right" w:pos="9026" w:leader="dot"/>
            </w:tabs>
            <w:rPr/>
          </w:pPr>
          <w:hyperlink w:anchor="__RefHeading___Toc3501862_2870459653">
            <w:r>
              <w:rPr>
                <w:webHidden/>
                <w:rStyle w:val="IndexLink"/>
                <w:rtl w:val="true"/>
              </w:rPr>
              <w:t>إقامته مع أبيه و جده</w:t>
            </w:r>
            <w:r>
              <w:rPr>
                <w:rStyle w:val="IndexLink"/>
                <w:rtl w:val="true"/>
              </w:rPr>
              <w:t>:</w:t>
              <w:tab/>
            </w:r>
            <w:r>
              <w:rPr>
                <w:rStyle w:val="IndexLink"/>
              </w:rPr>
              <w:t>138</w:t>
            </w:r>
          </w:hyperlink>
        </w:p>
        <w:p>
          <w:pPr>
            <w:pStyle w:val="Contents4"/>
            <w:tabs>
              <w:tab w:val="clear" w:pos="8176"/>
              <w:tab w:val="right" w:pos="9026" w:leader="dot"/>
            </w:tabs>
            <w:rPr/>
          </w:pPr>
          <w:hyperlink w:anchor="__RefHeading___Toc3501864_2870459653">
            <w:r>
              <w:rPr>
                <w:webHidden/>
                <w:rStyle w:val="IndexLink"/>
                <w:rtl w:val="true"/>
              </w:rPr>
              <w:t>عمره</w:t>
            </w:r>
            <w:r>
              <w:rPr>
                <w:rStyle w:val="IndexLink"/>
                <w:rtl w:val="true"/>
              </w:rPr>
              <w:t>:</w:t>
              <w:tab/>
            </w:r>
            <w:r>
              <w:rPr>
                <w:rStyle w:val="IndexLink"/>
              </w:rPr>
              <w:t>138</w:t>
            </w:r>
          </w:hyperlink>
        </w:p>
        <w:p>
          <w:pPr>
            <w:pStyle w:val="Contents4"/>
            <w:tabs>
              <w:tab w:val="clear" w:pos="8176"/>
              <w:tab w:val="right" w:pos="9026" w:leader="dot"/>
            </w:tabs>
            <w:rPr/>
          </w:pPr>
          <w:hyperlink w:anchor="__RefHeading___Toc3501866_2870459653">
            <w:r>
              <w:rPr>
                <w:webHidden/>
                <w:rStyle w:val="IndexLink"/>
                <w:rtl w:val="true"/>
              </w:rPr>
              <w:t>أمه</w:t>
            </w:r>
            <w:r>
              <w:rPr>
                <w:rStyle w:val="IndexLink"/>
                <w:rtl w:val="true"/>
              </w:rPr>
              <w:t>:</w:t>
              <w:tab/>
            </w:r>
            <w:r>
              <w:rPr>
                <w:rStyle w:val="IndexLink"/>
              </w:rPr>
              <w:t>139</w:t>
            </w:r>
          </w:hyperlink>
        </w:p>
        <w:p>
          <w:pPr>
            <w:pStyle w:val="Contents4"/>
            <w:tabs>
              <w:tab w:val="clear" w:pos="8176"/>
              <w:tab w:val="right" w:pos="9026" w:leader="dot"/>
            </w:tabs>
            <w:rPr/>
          </w:pPr>
          <w:hyperlink w:anchor="__RefHeading___Toc3501868_2870459653">
            <w:r>
              <w:rPr>
                <w:webHidden/>
                <w:rStyle w:val="IndexLink"/>
                <w:rtl w:val="true"/>
              </w:rPr>
              <w:t>لقبه</w:t>
            </w:r>
            <w:r>
              <w:rPr>
                <w:rStyle w:val="IndexLink"/>
                <w:rtl w:val="true"/>
              </w:rPr>
              <w:t>:</w:t>
              <w:tab/>
            </w:r>
            <w:r>
              <w:rPr>
                <w:rStyle w:val="IndexLink"/>
              </w:rPr>
              <w:t>139</w:t>
            </w:r>
          </w:hyperlink>
        </w:p>
        <w:p>
          <w:pPr>
            <w:pStyle w:val="Contents4"/>
            <w:tabs>
              <w:tab w:val="clear" w:pos="8176"/>
              <w:tab w:val="right" w:pos="9026" w:leader="dot"/>
            </w:tabs>
            <w:rPr/>
          </w:pPr>
          <w:hyperlink w:anchor="__RefHeading___Toc3501870_2870459653">
            <w:r>
              <w:rPr>
                <w:webHidden/>
                <w:rStyle w:val="IndexLink"/>
                <w:rtl w:val="true"/>
              </w:rPr>
              <w:t>أولاده</w:t>
            </w:r>
            <w:r>
              <w:rPr>
                <w:rStyle w:val="IndexLink"/>
                <w:rtl w:val="true"/>
              </w:rPr>
              <w:t>:</w:t>
              <w:tab/>
            </w:r>
            <w:r>
              <w:rPr>
                <w:rStyle w:val="IndexLink"/>
              </w:rPr>
              <w:t>139</w:t>
            </w:r>
          </w:hyperlink>
        </w:p>
        <w:p>
          <w:pPr>
            <w:pStyle w:val="Contents4"/>
            <w:tabs>
              <w:tab w:val="clear" w:pos="8176"/>
              <w:tab w:val="right" w:pos="9026" w:leader="dot"/>
            </w:tabs>
            <w:rPr/>
          </w:pPr>
          <w:hyperlink w:anchor="__RefHeading___Toc3501872_2870459653">
            <w:r>
              <w:rPr>
                <w:webHidden/>
                <w:rStyle w:val="IndexLink"/>
                <w:rtl w:val="true"/>
              </w:rPr>
              <w:t>قبره</w:t>
            </w:r>
            <w:r>
              <w:rPr>
                <w:rStyle w:val="IndexLink"/>
                <w:rtl w:val="true"/>
              </w:rPr>
              <w:t>:</w:t>
              <w:tab/>
            </w:r>
            <w:r>
              <w:rPr>
                <w:rStyle w:val="IndexLink"/>
              </w:rPr>
              <w:t>139</w:t>
            </w:r>
          </w:hyperlink>
        </w:p>
        <w:p>
          <w:pPr>
            <w:pStyle w:val="Contents4"/>
            <w:tabs>
              <w:tab w:val="clear" w:pos="8176"/>
              <w:tab w:val="right" w:pos="9026" w:leader="dot"/>
            </w:tabs>
            <w:rPr/>
          </w:pPr>
          <w:hyperlink w:anchor="__RefHeading___Toc3501874_2870459653">
            <w:r>
              <w:rPr>
                <w:webHidden/>
                <w:rStyle w:val="IndexLink"/>
                <w:rtl w:val="true"/>
              </w:rPr>
              <w:t>كنيته</w:t>
            </w:r>
            <w:r>
              <w:rPr>
                <w:rStyle w:val="IndexLink"/>
                <w:rtl w:val="true"/>
              </w:rPr>
              <w:t>:</w:t>
              <w:tab/>
            </w:r>
            <w:r>
              <w:rPr>
                <w:rStyle w:val="IndexLink"/>
              </w:rPr>
              <w:t>139</w:t>
            </w:r>
          </w:hyperlink>
        </w:p>
        <w:p>
          <w:pPr>
            <w:pStyle w:val="Contents3"/>
            <w:tabs>
              <w:tab w:val="clear" w:pos="8459"/>
              <w:tab w:val="right" w:pos="9026" w:leader="dot"/>
            </w:tabs>
            <w:rPr/>
          </w:pPr>
          <w:hyperlink w:anchor="__RefHeading___Toc3501876_2870459653">
            <w:r>
              <w:rPr>
                <w:webHidden/>
                <w:rStyle w:val="IndexLink"/>
                <w:rtl w:val="true"/>
              </w:rPr>
              <w:t>ذكر جعفر الصّادق عليه السّلام</w:t>
            </w:r>
            <w:r>
              <w:rPr>
                <w:rStyle w:val="IndexLink"/>
                <w:rtl w:val="true"/>
              </w:rPr>
              <w:tab/>
            </w:r>
            <w:r>
              <w:rPr>
                <w:rStyle w:val="IndexLink"/>
              </w:rPr>
              <w:t>140</w:t>
            </w:r>
          </w:hyperlink>
        </w:p>
        <w:p>
          <w:pPr>
            <w:pStyle w:val="Contents4"/>
            <w:tabs>
              <w:tab w:val="clear" w:pos="8176"/>
              <w:tab w:val="right" w:pos="9026" w:leader="dot"/>
            </w:tabs>
            <w:rPr/>
          </w:pPr>
          <w:hyperlink w:anchor="__RefHeading___Toc3501878_2870459653">
            <w:r>
              <w:rPr>
                <w:webHidden/>
                <w:rStyle w:val="IndexLink"/>
                <w:rtl w:val="true"/>
              </w:rPr>
              <w:t>وفاته عليه السّلام</w:t>
            </w:r>
            <w:r>
              <w:rPr>
                <w:rStyle w:val="IndexLink"/>
                <w:rtl w:val="true"/>
              </w:rPr>
              <w:t>:</w:t>
              <w:tab/>
            </w:r>
            <w:r>
              <w:rPr>
                <w:rStyle w:val="IndexLink"/>
              </w:rPr>
              <w:t>140</w:t>
            </w:r>
          </w:hyperlink>
        </w:p>
        <w:p>
          <w:pPr>
            <w:pStyle w:val="Contents4"/>
            <w:tabs>
              <w:tab w:val="clear" w:pos="8176"/>
              <w:tab w:val="right" w:pos="9026" w:leader="dot"/>
            </w:tabs>
            <w:rPr/>
          </w:pPr>
          <w:hyperlink w:anchor="__RefHeading___Toc3501880_2870459653">
            <w:r>
              <w:rPr>
                <w:webHidden/>
                <w:rStyle w:val="IndexLink"/>
                <w:rtl w:val="true"/>
              </w:rPr>
              <w:t>ولادته</w:t>
            </w:r>
            <w:r>
              <w:rPr>
                <w:rStyle w:val="IndexLink"/>
                <w:rtl w:val="true"/>
              </w:rPr>
              <w:t>:</w:t>
              <w:tab/>
            </w:r>
            <w:r>
              <w:rPr>
                <w:rStyle w:val="IndexLink"/>
              </w:rPr>
              <w:t>140</w:t>
            </w:r>
          </w:hyperlink>
        </w:p>
        <w:p>
          <w:pPr>
            <w:pStyle w:val="Contents4"/>
            <w:tabs>
              <w:tab w:val="clear" w:pos="8176"/>
              <w:tab w:val="right" w:pos="9026" w:leader="dot"/>
            </w:tabs>
            <w:rPr/>
          </w:pPr>
          <w:hyperlink w:anchor="__RefHeading___Toc3501882_2870459653">
            <w:r>
              <w:rPr>
                <w:webHidden/>
                <w:rStyle w:val="IndexLink"/>
                <w:rtl w:val="true"/>
              </w:rPr>
              <w:t>مقامه مع جده و أبيه</w:t>
            </w:r>
            <w:r>
              <w:rPr>
                <w:rStyle w:val="IndexLink"/>
                <w:rtl w:val="true"/>
              </w:rPr>
              <w:t>:</w:t>
              <w:tab/>
            </w:r>
            <w:r>
              <w:rPr>
                <w:rStyle w:val="IndexLink"/>
              </w:rPr>
              <w:t>140</w:t>
            </w:r>
          </w:hyperlink>
        </w:p>
        <w:p>
          <w:pPr>
            <w:pStyle w:val="Contents4"/>
            <w:tabs>
              <w:tab w:val="clear" w:pos="8176"/>
              <w:tab w:val="right" w:pos="9026" w:leader="dot"/>
            </w:tabs>
            <w:rPr/>
          </w:pPr>
          <w:hyperlink w:anchor="__RefHeading___Toc3501884_2870459653">
            <w:r>
              <w:rPr>
                <w:webHidden/>
                <w:rStyle w:val="IndexLink"/>
                <w:rtl w:val="true"/>
              </w:rPr>
              <w:t>عمره</w:t>
            </w:r>
            <w:r>
              <w:rPr>
                <w:rStyle w:val="IndexLink"/>
                <w:rtl w:val="true"/>
              </w:rPr>
              <w:t>:</w:t>
              <w:tab/>
            </w:r>
            <w:r>
              <w:rPr>
                <w:rStyle w:val="IndexLink"/>
              </w:rPr>
              <w:t>141</w:t>
            </w:r>
          </w:hyperlink>
        </w:p>
        <w:p>
          <w:pPr>
            <w:pStyle w:val="Contents4"/>
            <w:tabs>
              <w:tab w:val="clear" w:pos="8176"/>
              <w:tab w:val="right" w:pos="9026" w:leader="dot"/>
            </w:tabs>
            <w:rPr/>
          </w:pPr>
          <w:hyperlink w:anchor="__RefHeading___Toc3501886_2870459653">
            <w:r>
              <w:rPr>
                <w:webHidden/>
                <w:rStyle w:val="IndexLink"/>
                <w:rtl w:val="true"/>
              </w:rPr>
              <w:t>أمّه</w:t>
            </w:r>
            <w:r>
              <w:rPr>
                <w:rStyle w:val="IndexLink"/>
                <w:rtl w:val="true"/>
              </w:rPr>
              <w:t>:</w:t>
              <w:tab/>
            </w:r>
            <w:r>
              <w:rPr>
                <w:rStyle w:val="IndexLink"/>
              </w:rPr>
              <w:t>141</w:t>
            </w:r>
          </w:hyperlink>
        </w:p>
        <w:p>
          <w:pPr>
            <w:pStyle w:val="Contents4"/>
            <w:tabs>
              <w:tab w:val="clear" w:pos="8176"/>
              <w:tab w:val="right" w:pos="9026" w:leader="dot"/>
            </w:tabs>
            <w:rPr/>
          </w:pPr>
          <w:hyperlink w:anchor="__RefHeading___Toc3501888_2870459653">
            <w:r>
              <w:rPr>
                <w:webHidden/>
                <w:rStyle w:val="IndexLink"/>
                <w:rtl w:val="true"/>
              </w:rPr>
              <w:t>أولاده</w:t>
            </w:r>
            <w:r>
              <w:rPr>
                <w:rStyle w:val="IndexLink"/>
                <w:rtl w:val="true"/>
              </w:rPr>
              <w:t>:</w:t>
              <w:tab/>
            </w:r>
            <w:r>
              <w:rPr>
                <w:rStyle w:val="IndexLink"/>
              </w:rPr>
              <w:t>141</w:t>
            </w:r>
          </w:hyperlink>
        </w:p>
        <w:p>
          <w:pPr>
            <w:pStyle w:val="Contents4"/>
            <w:tabs>
              <w:tab w:val="clear" w:pos="8176"/>
              <w:tab w:val="right" w:pos="9026" w:leader="dot"/>
            </w:tabs>
            <w:rPr/>
          </w:pPr>
          <w:hyperlink w:anchor="__RefHeading___Toc3501890_2870459653">
            <w:r>
              <w:rPr>
                <w:webHidden/>
                <w:rStyle w:val="IndexLink"/>
                <w:rtl w:val="true"/>
              </w:rPr>
              <w:t>لقبه</w:t>
            </w:r>
            <w:r>
              <w:rPr>
                <w:rStyle w:val="IndexLink"/>
                <w:rtl w:val="true"/>
              </w:rPr>
              <w:t>:</w:t>
              <w:tab/>
            </w:r>
            <w:r>
              <w:rPr>
                <w:rStyle w:val="IndexLink"/>
              </w:rPr>
              <w:t>141</w:t>
            </w:r>
          </w:hyperlink>
        </w:p>
        <w:p>
          <w:pPr>
            <w:pStyle w:val="Contents4"/>
            <w:tabs>
              <w:tab w:val="clear" w:pos="8176"/>
              <w:tab w:val="right" w:pos="9026" w:leader="dot"/>
            </w:tabs>
            <w:rPr/>
          </w:pPr>
          <w:hyperlink w:anchor="__RefHeading___Toc3501892_2870459653">
            <w:r>
              <w:rPr>
                <w:webHidden/>
                <w:rStyle w:val="IndexLink"/>
                <w:rtl w:val="true"/>
              </w:rPr>
              <w:t>قبره</w:t>
            </w:r>
            <w:r>
              <w:rPr>
                <w:rStyle w:val="IndexLink"/>
                <w:rtl w:val="true"/>
              </w:rPr>
              <w:t>:</w:t>
              <w:tab/>
            </w:r>
            <w:r>
              <w:rPr>
                <w:rStyle w:val="IndexLink"/>
              </w:rPr>
              <w:t>141</w:t>
            </w:r>
          </w:hyperlink>
        </w:p>
        <w:p>
          <w:pPr>
            <w:pStyle w:val="Contents4"/>
            <w:tabs>
              <w:tab w:val="clear" w:pos="8176"/>
              <w:tab w:val="right" w:pos="9026" w:leader="dot"/>
            </w:tabs>
            <w:rPr/>
          </w:pPr>
          <w:hyperlink w:anchor="__RefHeading___Toc3501894_2870459653">
            <w:r>
              <w:rPr>
                <w:webHidden/>
                <w:rStyle w:val="IndexLink"/>
                <w:rtl w:val="true"/>
              </w:rPr>
              <w:t>كنيته</w:t>
            </w:r>
            <w:r>
              <w:rPr>
                <w:rStyle w:val="IndexLink"/>
                <w:rtl w:val="true"/>
              </w:rPr>
              <w:t>:</w:t>
              <w:tab/>
            </w:r>
            <w:r>
              <w:rPr>
                <w:rStyle w:val="IndexLink"/>
              </w:rPr>
              <w:t>141</w:t>
            </w:r>
          </w:hyperlink>
        </w:p>
        <w:p>
          <w:pPr>
            <w:pStyle w:val="Contents3"/>
            <w:tabs>
              <w:tab w:val="clear" w:pos="8459"/>
              <w:tab w:val="right" w:pos="9026" w:leader="dot"/>
            </w:tabs>
            <w:rPr/>
          </w:pPr>
          <w:hyperlink w:anchor="__RefHeading___Toc3501896_2870459653">
            <w:r>
              <w:rPr>
                <w:webHidden/>
                <w:rStyle w:val="IndexLink"/>
                <w:rtl w:val="true"/>
              </w:rPr>
              <w:t>ذكر الكاظم عليه السّلام</w:t>
            </w:r>
            <w:r>
              <w:rPr>
                <w:rStyle w:val="IndexLink"/>
                <w:rtl w:val="true"/>
              </w:rPr>
              <w:tab/>
            </w:r>
            <w:r>
              <w:rPr>
                <w:rStyle w:val="IndexLink"/>
              </w:rPr>
              <w:t>142</w:t>
            </w:r>
          </w:hyperlink>
        </w:p>
        <w:p>
          <w:pPr>
            <w:pStyle w:val="Contents4"/>
            <w:tabs>
              <w:tab w:val="clear" w:pos="8176"/>
              <w:tab w:val="right" w:pos="9026" w:leader="dot"/>
            </w:tabs>
            <w:rPr/>
          </w:pPr>
          <w:hyperlink w:anchor="__RefHeading___Toc3501898_2870459653">
            <w:r>
              <w:rPr>
                <w:webHidden/>
                <w:rStyle w:val="IndexLink"/>
                <w:rtl w:val="true"/>
              </w:rPr>
              <w:t>ولادته عليه السّلام</w:t>
            </w:r>
            <w:r>
              <w:rPr>
                <w:rStyle w:val="IndexLink"/>
                <w:rtl w:val="true"/>
              </w:rPr>
              <w:t>:</w:t>
              <w:tab/>
            </w:r>
            <w:r>
              <w:rPr>
                <w:rStyle w:val="IndexLink"/>
              </w:rPr>
              <w:t>142</w:t>
            </w:r>
          </w:hyperlink>
        </w:p>
        <w:p>
          <w:pPr>
            <w:pStyle w:val="Contents4"/>
            <w:tabs>
              <w:tab w:val="clear" w:pos="8176"/>
              <w:tab w:val="right" w:pos="9026" w:leader="dot"/>
            </w:tabs>
            <w:rPr/>
          </w:pPr>
          <w:hyperlink w:anchor="__RefHeading___Toc3501900_2870459653">
            <w:r>
              <w:rPr>
                <w:webHidden/>
                <w:rStyle w:val="IndexLink"/>
                <w:rtl w:val="true"/>
              </w:rPr>
              <w:t>وفاته</w:t>
            </w:r>
            <w:r>
              <w:rPr>
                <w:rStyle w:val="IndexLink"/>
                <w:rtl w:val="true"/>
              </w:rPr>
              <w:t>:</w:t>
              <w:tab/>
            </w:r>
            <w:r>
              <w:rPr>
                <w:rStyle w:val="IndexLink"/>
              </w:rPr>
              <w:t>142</w:t>
            </w:r>
          </w:hyperlink>
        </w:p>
        <w:p>
          <w:pPr>
            <w:pStyle w:val="Contents4"/>
            <w:tabs>
              <w:tab w:val="clear" w:pos="8176"/>
              <w:tab w:val="right" w:pos="9026" w:leader="dot"/>
            </w:tabs>
            <w:rPr/>
          </w:pPr>
          <w:hyperlink w:anchor="__RefHeading___Toc3501902_2870459653">
            <w:r>
              <w:rPr>
                <w:webHidden/>
                <w:rStyle w:val="IndexLink"/>
                <w:rtl w:val="true"/>
              </w:rPr>
              <w:t>مقامه مع أبيه و جده</w:t>
            </w:r>
            <w:r>
              <w:rPr>
                <w:rStyle w:val="IndexLink"/>
                <w:rtl w:val="true"/>
              </w:rPr>
              <w:t>:</w:t>
              <w:tab/>
            </w:r>
            <w:r>
              <w:rPr>
                <w:rStyle w:val="IndexLink"/>
              </w:rPr>
              <w:t>142</w:t>
            </w:r>
          </w:hyperlink>
        </w:p>
        <w:p>
          <w:pPr>
            <w:pStyle w:val="Contents4"/>
            <w:tabs>
              <w:tab w:val="clear" w:pos="8176"/>
              <w:tab w:val="right" w:pos="9026" w:leader="dot"/>
            </w:tabs>
            <w:rPr/>
          </w:pPr>
          <w:hyperlink w:anchor="__RefHeading___Toc3501904_2870459653">
            <w:r>
              <w:rPr>
                <w:webHidden/>
                <w:rStyle w:val="IndexLink"/>
                <w:rtl w:val="true"/>
              </w:rPr>
              <w:t>وفاته</w:t>
            </w:r>
            <w:r>
              <w:rPr>
                <w:rStyle w:val="IndexLink"/>
                <w:rtl w:val="true"/>
              </w:rPr>
              <w:t>:</w:t>
              <w:tab/>
            </w:r>
            <w:r>
              <w:rPr>
                <w:rStyle w:val="IndexLink"/>
              </w:rPr>
              <w:t>143</w:t>
            </w:r>
          </w:hyperlink>
        </w:p>
        <w:p>
          <w:pPr>
            <w:pStyle w:val="Contents4"/>
            <w:tabs>
              <w:tab w:val="clear" w:pos="8176"/>
              <w:tab w:val="right" w:pos="9026" w:leader="dot"/>
            </w:tabs>
            <w:rPr/>
          </w:pPr>
          <w:hyperlink w:anchor="__RefHeading___Toc3501906_2870459653">
            <w:r>
              <w:rPr>
                <w:webHidden/>
                <w:rStyle w:val="IndexLink"/>
                <w:rtl w:val="true"/>
              </w:rPr>
              <w:t>أمّه</w:t>
            </w:r>
            <w:r>
              <w:rPr>
                <w:rStyle w:val="IndexLink"/>
                <w:rtl w:val="true"/>
              </w:rPr>
              <w:t>:</w:t>
              <w:tab/>
            </w:r>
            <w:r>
              <w:rPr>
                <w:rStyle w:val="IndexLink"/>
              </w:rPr>
              <w:t>143</w:t>
            </w:r>
          </w:hyperlink>
        </w:p>
        <w:p>
          <w:pPr>
            <w:pStyle w:val="Contents4"/>
            <w:tabs>
              <w:tab w:val="clear" w:pos="8176"/>
              <w:tab w:val="right" w:pos="9026" w:leader="dot"/>
            </w:tabs>
            <w:rPr/>
          </w:pPr>
          <w:hyperlink w:anchor="__RefHeading___Toc3501908_2870459653">
            <w:r>
              <w:rPr>
                <w:webHidden/>
                <w:rStyle w:val="IndexLink"/>
                <w:rtl w:val="true"/>
              </w:rPr>
              <w:t>أولاده</w:t>
            </w:r>
            <w:r>
              <w:rPr>
                <w:rStyle w:val="IndexLink"/>
                <w:rtl w:val="true"/>
              </w:rPr>
              <w:t>:</w:t>
              <w:tab/>
            </w:r>
            <w:r>
              <w:rPr>
                <w:rStyle w:val="IndexLink"/>
              </w:rPr>
              <w:t>143</w:t>
            </w:r>
          </w:hyperlink>
        </w:p>
        <w:p>
          <w:pPr>
            <w:pStyle w:val="Contents4"/>
            <w:tabs>
              <w:tab w:val="clear" w:pos="8176"/>
              <w:tab w:val="right" w:pos="9026" w:leader="dot"/>
            </w:tabs>
            <w:rPr/>
          </w:pPr>
          <w:hyperlink w:anchor="__RefHeading___Toc3501910_2870459653">
            <w:r>
              <w:rPr>
                <w:webHidden/>
                <w:rStyle w:val="IndexLink"/>
                <w:rtl w:val="true"/>
              </w:rPr>
              <w:t>لقبه</w:t>
            </w:r>
            <w:r>
              <w:rPr>
                <w:rStyle w:val="IndexLink"/>
                <w:rtl w:val="true"/>
              </w:rPr>
              <w:t>:</w:t>
              <w:tab/>
            </w:r>
            <w:r>
              <w:rPr>
                <w:rStyle w:val="IndexLink"/>
              </w:rPr>
              <w:t>143</w:t>
            </w:r>
          </w:hyperlink>
        </w:p>
        <w:p>
          <w:pPr>
            <w:pStyle w:val="Contents4"/>
            <w:tabs>
              <w:tab w:val="clear" w:pos="8176"/>
              <w:tab w:val="right" w:pos="9026" w:leader="dot"/>
            </w:tabs>
            <w:rPr/>
          </w:pPr>
          <w:hyperlink w:anchor="__RefHeading___Toc3501912_2870459653">
            <w:r>
              <w:rPr>
                <w:webHidden/>
                <w:rStyle w:val="IndexLink"/>
                <w:rtl w:val="true"/>
              </w:rPr>
              <w:t>كنيته</w:t>
            </w:r>
            <w:r>
              <w:rPr>
                <w:rStyle w:val="IndexLink"/>
                <w:rtl w:val="true"/>
              </w:rPr>
              <w:t>:</w:t>
              <w:tab/>
            </w:r>
            <w:r>
              <w:rPr>
                <w:rStyle w:val="IndexLink"/>
              </w:rPr>
              <w:t>143</w:t>
            </w:r>
          </w:hyperlink>
        </w:p>
        <w:p>
          <w:pPr>
            <w:pStyle w:val="Contents4"/>
            <w:tabs>
              <w:tab w:val="clear" w:pos="8176"/>
              <w:tab w:val="right" w:pos="9026" w:leader="dot"/>
            </w:tabs>
            <w:rPr/>
          </w:pPr>
          <w:hyperlink w:anchor="__RefHeading___Toc3501914_2870459653">
            <w:r>
              <w:rPr>
                <w:webHidden/>
                <w:rStyle w:val="IndexLink"/>
                <w:rtl w:val="true"/>
              </w:rPr>
              <w:t>قبره</w:t>
            </w:r>
            <w:r>
              <w:rPr>
                <w:rStyle w:val="IndexLink"/>
                <w:rtl w:val="true"/>
              </w:rPr>
              <w:t>:</w:t>
              <w:tab/>
            </w:r>
            <w:r>
              <w:rPr>
                <w:rStyle w:val="IndexLink"/>
              </w:rPr>
              <w:t>143</w:t>
            </w:r>
          </w:hyperlink>
        </w:p>
        <w:p>
          <w:pPr>
            <w:pStyle w:val="Contents3"/>
            <w:tabs>
              <w:tab w:val="clear" w:pos="8459"/>
              <w:tab w:val="right" w:pos="9026" w:leader="dot"/>
            </w:tabs>
            <w:rPr/>
          </w:pPr>
          <w:hyperlink w:anchor="__RefHeading___Toc3501916_2870459653">
            <w:r>
              <w:rPr>
                <w:webHidden/>
                <w:rStyle w:val="IndexLink"/>
                <w:rtl w:val="true"/>
              </w:rPr>
              <w:t>ذكر الرّضا عليه السّلام</w:t>
            </w:r>
            <w:r>
              <w:rPr>
                <w:rStyle w:val="IndexLink"/>
                <w:rtl w:val="true"/>
              </w:rPr>
              <w:tab/>
            </w:r>
            <w:r>
              <w:rPr>
                <w:rStyle w:val="IndexLink"/>
              </w:rPr>
              <w:t>144</w:t>
            </w:r>
          </w:hyperlink>
        </w:p>
        <w:p>
          <w:pPr>
            <w:pStyle w:val="Contents4"/>
            <w:tabs>
              <w:tab w:val="clear" w:pos="8176"/>
              <w:tab w:val="right" w:pos="9026" w:leader="dot"/>
            </w:tabs>
            <w:rPr/>
          </w:pPr>
          <w:hyperlink w:anchor="__RefHeading___Toc3501918_2870459653">
            <w:r>
              <w:rPr>
                <w:webHidden/>
                <w:rStyle w:val="IndexLink"/>
                <w:rtl w:val="true"/>
              </w:rPr>
              <w:t>وفاته عليه السّلام</w:t>
            </w:r>
            <w:r>
              <w:rPr>
                <w:rStyle w:val="IndexLink"/>
                <w:rtl w:val="true"/>
              </w:rPr>
              <w:t>:</w:t>
              <w:tab/>
            </w:r>
            <w:r>
              <w:rPr>
                <w:rStyle w:val="IndexLink"/>
              </w:rPr>
              <w:t>144</w:t>
            </w:r>
          </w:hyperlink>
        </w:p>
        <w:p>
          <w:pPr>
            <w:pStyle w:val="Contents4"/>
            <w:tabs>
              <w:tab w:val="clear" w:pos="8176"/>
              <w:tab w:val="right" w:pos="9026" w:leader="dot"/>
            </w:tabs>
            <w:rPr/>
          </w:pPr>
          <w:hyperlink w:anchor="__RefHeading___Toc3501920_2870459653">
            <w:r>
              <w:rPr>
                <w:webHidden/>
                <w:rStyle w:val="IndexLink"/>
                <w:rtl w:val="true"/>
              </w:rPr>
              <w:t>ولادته</w:t>
            </w:r>
            <w:r>
              <w:rPr>
                <w:rStyle w:val="IndexLink"/>
                <w:rtl w:val="true"/>
              </w:rPr>
              <w:t>:</w:t>
              <w:tab/>
            </w:r>
            <w:r>
              <w:rPr>
                <w:rStyle w:val="IndexLink"/>
              </w:rPr>
              <w:t>144</w:t>
            </w:r>
          </w:hyperlink>
        </w:p>
        <w:p>
          <w:pPr>
            <w:pStyle w:val="Contents4"/>
            <w:tabs>
              <w:tab w:val="clear" w:pos="8176"/>
              <w:tab w:val="right" w:pos="9026" w:leader="dot"/>
            </w:tabs>
            <w:rPr/>
          </w:pPr>
          <w:hyperlink w:anchor="__RefHeading___Toc3501922_2870459653">
            <w:r>
              <w:rPr>
                <w:webHidden/>
                <w:rStyle w:val="IndexLink"/>
                <w:rtl w:val="true"/>
              </w:rPr>
              <w:t>إقامته مع أبيه و بعده</w:t>
            </w:r>
            <w:r>
              <w:rPr>
                <w:rStyle w:val="IndexLink"/>
                <w:rtl w:val="true"/>
              </w:rPr>
              <w:t>:</w:t>
              <w:tab/>
            </w:r>
            <w:r>
              <w:rPr>
                <w:rStyle w:val="IndexLink"/>
              </w:rPr>
              <w:t>144</w:t>
            </w:r>
          </w:hyperlink>
        </w:p>
        <w:p>
          <w:pPr>
            <w:pStyle w:val="Contents4"/>
            <w:tabs>
              <w:tab w:val="clear" w:pos="8176"/>
              <w:tab w:val="right" w:pos="9026" w:leader="dot"/>
            </w:tabs>
            <w:rPr/>
          </w:pPr>
          <w:hyperlink w:anchor="__RefHeading___Toc3501924_2870459653">
            <w:r>
              <w:rPr>
                <w:webHidden/>
                <w:rStyle w:val="IndexLink"/>
                <w:rtl w:val="true"/>
              </w:rPr>
              <w:t>عمره</w:t>
            </w:r>
            <w:r>
              <w:rPr>
                <w:rStyle w:val="IndexLink"/>
                <w:rtl w:val="true"/>
              </w:rPr>
              <w:t>:</w:t>
              <w:tab/>
            </w:r>
            <w:r>
              <w:rPr>
                <w:rStyle w:val="IndexLink"/>
              </w:rPr>
              <w:t>144</w:t>
            </w:r>
          </w:hyperlink>
        </w:p>
        <w:p>
          <w:pPr>
            <w:pStyle w:val="Contents4"/>
            <w:tabs>
              <w:tab w:val="clear" w:pos="8176"/>
              <w:tab w:val="right" w:pos="9026" w:leader="dot"/>
            </w:tabs>
            <w:rPr/>
          </w:pPr>
          <w:hyperlink w:anchor="__RefHeading___Toc3501926_2870459653">
            <w:r>
              <w:rPr>
                <w:webHidden/>
                <w:rStyle w:val="IndexLink"/>
                <w:rtl w:val="true"/>
              </w:rPr>
              <w:t>قبره</w:t>
            </w:r>
            <w:r>
              <w:rPr>
                <w:rStyle w:val="IndexLink"/>
                <w:rtl w:val="true"/>
              </w:rPr>
              <w:t>:</w:t>
              <w:tab/>
            </w:r>
            <w:r>
              <w:rPr>
                <w:rStyle w:val="IndexLink"/>
              </w:rPr>
              <w:t>145</w:t>
            </w:r>
          </w:hyperlink>
        </w:p>
        <w:p>
          <w:pPr>
            <w:pStyle w:val="Contents4"/>
            <w:tabs>
              <w:tab w:val="clear" w:pos="8176"/>
              <w:tab w:val="right" w:pos="9026" w:leader="dot"/>
            </w:tabs>
            <w:rPr/>
          </w:pPr>
          <w:hyperlink w:anchor="__RefHeading___Toc3501928_2870459653">
            <w:r>
              <w:rPr>
                <w:webHidden/>
                <w:rStyle w:val="IndexLink"/>
                <w:rtl w:val="true"/>
              </w:rPr>
              <w:t>أمّه</w:t>
            </w:r>
            <w:r>
              <w:rPr>
                <w:rStyle w:val="IndexLink"/>
                <w:rtl w:val="true"/>
              </w:rPr>
              <w:t>:</w:t>
              <w:tab/>
            </w:r>
            <w:r>
              <w:rPr>
                <w:rStyle w:val="IndexLink"/>
              </w:rPr>
              <w:t>145</w:t>
            </w:r>
          </w:hyperlink>
        </w:p>
        <w:p>
          <w:pPr>
            <w:pStyle w:val="Contents4"/>
            <w:tabs>
              <w:tab w:val="clear" w:pos="8176"/>
              <w:tab w:val="right" w:pos="9026" w:leader="dot"/>
            </w:tabs>
            <w:rPr/>
          </w:pPr>
          <w:hyperlink w:anchor="__RefHeading___Toc3501930_2870459653">
            <w:r>
              <w:rPr>
                <w:webHidden/>
                <w:rStyle w:val="IndexLink"/>
                <w:rtl w:val="true"/>
              </w:rPr>
              <w:t>كنيته</w:t>
            </w:r>
            <w:r>
              <w:rPr>
                <w:rStyle w:val="IndexLink"/>
                <w:rtl w:val="true"/>
              </w:rPr>
              <w:t>:</w:t>
              <w:tab/>
            </w:r>
            <w:r>
              <w:rPr>
                <w:rStyle w:val="IndexLink"/>
              </w:rPr>
              <w:t>145</w:t>
            </w:r>
          </w:hyperlink>
        </w:p>
        <w:p>
          <w:pPr>
            <w:pStyle w:val="Contents4"/>
            <w:tabs>
              <w:tab w:val="clear" w:pos="8176"/>
              <w:tab w:val="right" w:pos="9026" w:leader="dot"/>
            </w:tabs>
            <w:rPr/>
          </w:pPr>
          <w:hyperlink w:anchor="__RefHeading___Toc3501932_2870459653">
            <w:r>
              <w:rPr>
                <w:webHidden/>
                <w:rStyle w:val="IndexLink"/>
                <w:rtl w:val="true"/>
              </w:rPr>
              <w:t>أولاده</w:t>
            </w:r>
            <w:r>
              <w:rPr>
                <w:rStyle w:val="IndexLink"/>
                <w:rtl w:val="true"/>
              </w:rPr>
              <w:t>:</w:t>
              <w:tab/>
            </w:r>
            <w:r>
              <w:rPr>
                <w:rStyle w:val="IndexLink"/>
              </w:rPr>
              <w:t>145</w:t>
            </w:r>
          </w:hyperlink>
        </w:p>
        <w:p>
          <w:pPr>
            <w:pStyle w:val="Contents4"/>
            <w:tabs>
              <w:tab w:val="clear" w:pos="8176"/>
              <w:tab w:val="right" w:pos="9026" w:leader="dot"/>
            </w:tabs>
            <w:rPr/>
          </w:pPr>
          <w:hyperlink w:anchor="__RefHeading___Toc3501934_2870459653">
            <w:r>
              <w:rPr>
                <w:webHidden/>
                <w:rStyle w:val="IndexLink"/>
                <w:rtl w:val="true"/>
              </w:rPr>
              <w:t>لقبه</w:t>
            </w:r>
            <w:r>
              <w:rPr>
                <w:rStyle w:val="IndexLink"/>
                <w:rtl w:val="true"/>
              </w:rPr>
              <w:t>:</w:t>
              <w:tab/>
            </w:r>
            <w:r>
              <w:rPr>
                <w:rStyle w:val="IndexLink"/>
              </w:rPr>
              <w:t>145</w:t>
            </w:r>
          </w:hyperlink>
        </w:p>
        <w:p>
          <w:pPr>
            <w:pStyle w:val="Contents3"/>
            <w:tabs>
              <w:tab w:val="clear" w:pos="8459"/>
              <w:tab w:val="right" w:pos="9026" w:leader="dot"/>
            </w:tabs>
            <w:rPr/>
          </w:pPr>
          <w:hyperlink w:anchor="__RefHeading___Toc3501936_2870459653">
            <w:r>
              <w:rPr>
                <w:webHidden/>
                <w:rStyle w:val="IndexLink"/>
                <w:rtl w:val="true"/>
              </w:rPr>
              <w:t>ذكر الجواد عليه السّلام</w:t>
            </w:r>
            <w:r>
              <w:rPr>
                <w:rStyle w:val="IndexLink"/>
                <w:rtl w:val="true"/>
              </w:rPr>
              <w:tab/>
            </w:r>
            <w:r>
              <w:rPr>
                <w:rStyle w:val="IndexLink"/>
              </w:rPr>
              <w:t>146</w:t>
            </w:r>
          </w:hyperlink>
        </w:p>
        <w:p>
          <w:pPr>
            <w:pStyle w:val="Contents4"/>
            <w:tabs>
              <w:tab w:val="clear" w:pos="8176"/>
              <w:tab w:val="right" w:pos="9026" w:leader="dot"/>
            </w:tabs>
            <w:rPr/>
          </w:pPr>
          <w:hyperlink w:anchor="__RefHeading___Toc3501938_2870459653">
            <w:r>
              <w:rPr>
                <w:webHidden/>
                <w:rStyle w:val="IndexLink"/>
                <w:rtl w:val="true"/>
              </w:rPr>
              <w:t>وفاته عليه السّلام</w:t>
            </w:r>
            <w:r>
              <w:rPr>
                <w:rStyle w:val="IndexLink"/>
                <w:rtl w:val="true"/>
              </w:rPr>
              <w:t>:</w:t>
              <w:tab/>
            </w:r>
            <w:r>
              <w:rPr>
                <w:rStyle w:val="IndexLink"/>
              </w:rPr>
              <w:t>146</w:t>
            </w:r>
          </w:hyperlink>
        </w:p>
        <w:p>
          <w:pPr>
            <w:pStyle w:val="Contents4"/>
            <w:tabs>
              <w:tab w:val="clear" w:pos="8176"/>
              <w:tab w:val="right" w:pos="9026" w:leader="dot"/>
            </w:tabs>
            <w:rPr/>
          </w:pPr>
          <w:hyperlink w:anchor="__RefHeading___Toc3501940_2870459653">
            <w:r>
              <w:rPr>
                <w:webHidden/>
                <w:rStyle w:val="IndexLink"/>
                <w:rtl w:val="true"/>
              </w:rPr>
              <w:t>سنة مولده</w:t>
            </w:r>
            <w:r>
              <w:rPr>
                <w:rStyle w:val="IndexLink"/>
                <w:rtl w:val="true"/>
              </w:rPr>
              <w:t>:</w:t>
              <w:tab/>
            </w:r>
            <w:r>
              <w:rPr>
                <w:rStyle w:val="IndexLink"/>
              </w:rPr>
              <w:t>146</w:t>
            </w:r>
          </w:hyperlink>
        </w:p>
        <w:p>
          <w:pPr>
            <w:pStyle w:val="Contents4"/>
            <w:tabs>
              <w:tab w:val="clear" w:pos="8176"/>
              <w:tab w:val="right" w:pos="9026" w:leader="dot"/>
            </w:tabs>
            <w:rPr/>
          </w:pPr>
          <w:hyperlink w:anchor="__RefHeading___Toc3501942_2870459653">
            <w:r>
              <w:rPr>
                <w:webHidden/>
                <w:rStyle w:val="IndexLink"/>
                <w:rtl w:val="true"/>
              </w:rPr>
              <w:t>مقامه مع أبيه</w:t>
            </w:r>
            <w:r>
              <w:rPr>
                <w:rStyle w:val="IndexLink"/>
                <w:rtl w:val="true"/>
              </w:rPr>
              <w:t>:</w:t>
              <w:tab/>
            </w:r>
            <w:r>
              <w:rPr>
                <w:rStyle w:val="IndexLink"/>
              </w:rPr>
              <w:t>146</w:t>
            </w:r>
          </w:hyperlink>
        </w:p>
        <w:p>
          <w:pPr>
            <w:pStyle w:val="Contents4"/>
            <w:tabs>
              <w:tab w:val="clear" w:pos="8176"/>
              <w:tab w:val="right" w:pos="9026" w:leader="dot"/>
            </w:tabs>
            <w:rPr/>
          </w:pPr>
          <w:hyperlink w:anchor="__RefHeading___Toc3501944_2870459653">
            <w:r>
              <w:rPr>
                <w:webHidden/>
                <w:rStyle w:val="IndexLink"/>
                <w:rtl w:val="true"/>
              </w:rPr>
              <w:t>يوم و شهر وفاته</w:t>
            </w:r>
            <w:r>
              <w:rPr>
                <w:rStyle w:val="IndexLink"/>
                <w:rtl w:val="true"/>
              </w:rPr>
              <w:t>:</w:t>
              <w:tab/>
            </w:r>
            <w:r>
              <w:rPr>
                <w:rStyle w:val="IndexLink"/>
              </w:rPr>
              <w:t>146</w:t>
            </w:r>
          </w:hyperlink>
        </w:p>
        <w:p>
          <w:pPr>
            <w:pStyle w:val="Contents4"/>
            <w:tabs>
              <w:tab w:val="clear" w:pos="8176"/>
              <w:tab w:val="right" w:pos="9026" w:leader="dot"/>
            </w:tabs>
            <w:rPr/>
          </w:pPr>
          <w:hyperlink w:anchor="__RefHeading___Toc3501946_2870459653">
            <w:r>
              <w:rPr>
                <w:webHidden/>
                <w:rStyle w:val="IndexLink"/>
                <w:rtl w:val="true"/>
              </w:rPr>
              <w:t>يوم و شهر ولادته</w:t>
            </w:r>
            <w:r>
              <w:rPr>
                <w:rStyle w:val="IndexLink"/>
                <w:rtl w:val="true"/>
              </w:rPr>
              <w:t>:</w:t>
              <w:tab/>
            </w:r>
            <w:r>
              <w:rPr>
                <w:rStyle w:val="IndexLink"/>
              </w:rPr>
              <w:t>147</w:t>
            </w:r>
          </w:hyperlink>
        </w:p>
        <w:p>
          <w:pPr>
            <w:pStyle w:val="Contents4"/>
            <w:tabs>
              <w:tab w:val="clear" w:pos="8176"/>
              <w:tab w:val="right" w:pos="9026" w:leader="dot"/>
            </w:tabs>
            <w:rPr/>
          </w:pPr>
          <w:hyperlink w:anchor="__RefHeading___Toc3501948_2870459653">
            <w:r>
              <w:rPr>
                <w:webHidden/>
                <w:rStyle w:val="IndexLink"/>
                <w:rtl w:val="true"/>
              </w:rPr>
              <w:t>سنة وفاته</w:t>
            </w:r>
            <w:r>
              <w:rPr>
                <w:rStyle w:val="IndexLink"/>
                <w:rtl w:val="true"/>
              </w:rPr>
              <w:t>:</w:t>
              <w:tab/>
            </w:r>
            <w:r>
              <w:rPr>
                <w:rStyle w:val="IndexLink"/>
              </w:rPr>
              <w:t>147</w:t>
            </w:r>
          </w:hyperlink>
        </w:p>
        <w:p>
          <w:pPr>
            <w:pStyle w:val="Contents4"/>
            <w:tabs>
              <w:tab w:val="clear" w:pos="8176"/>
              <w:tab w:val="right" w:pos="9026" w:leader="dot"/>
            </w:tabs>
            <w:rPr/>
          </w:pPr>
          <w:hyperlink w:anchor="__RefHeading___Toc3501950_2870459653">
            <w:r>
              <w:rPr>
                <w:webHidden/>
                <w:rStyle w:val="IndexLink"/>
                <w:rtl w:val="true"/>
              </w:rPr>
              <w:t>أمّه</w:t>
            </w:r>
            <w:r>
              <w:rPr>
                <w:rStyle w:val="IndexLink"/>
                <w:rtl w:val="true"/>
              </w:rPr>
              <w:t>:</w:t>
              <w:tab/>
            </w:r>
            <w:r>
              <w:rPr>
                <w:rStyle w:val="IndexLink"/>
              </w:rPr>
              <w:t>147</w:t>
            </w:r>
          </w:hyperlink>
        </w:p>
        <w:p>
          <w:pPr>
            <w:pStyle w:val="Contents4"/>
            <w:tabs>
              <w:tab w:val="clear" w:pos="8176"/>
              <w:tab w:val="right" w:pos="9026" w:leader="dot"/>
            </w:tabs>
            <w:rPr/>
          </w:pPr>
          <w:hyperlink w:anchor="__RefHeading___Toc3501952_2870459653">
            <w:r>
              <w:rPr>
                <w:webHidden/>
                <w:rStyle w:val="IndexLink"/>
                <w:rtl w:val="true"/>
              </w:rPr>
              <w:t>لقبه</w:t>
            </w:r>
            <w:r>
              <w:rPr>
                <w:rStyle w:val="IndexLink"/>
                <w:rtl w:val="true"/>
              </w:rPr>
              <w:t>:</w:t>
              <w:tab/>
            </w:r>
            <w:r>
              <w:rPr>
                <w:rStyle w:val="IndexLink"/>
              </w:rPr>
              <w:t>147</w:t>
            </w:r>
          </w:hyperlink>
        </w:p>
        <w:p>
          <w:pPr>
            <w:pStyle w:val="Contents4"/>
            <w:tabs>
              <w:tab w:val="clear" w:pos="8176"/>
              <w:tab w:val="right" w:pos="9026" w:leader="dot"/>
            </w:tabs>
            <w:rPr/>
          </w:pPr>
          <w:hyperlink w:anchor="__RefHeading___Toc3501954_2870459653">
            <w:r>
              <w:rPr>
                <w:webHidden/>
                <w:rStyle w:val="IndexLink"/>
                <w:rtl w:val="true"/>
              </w:rPr>
              <w:t>قبره</w:t>
            </w:r>
            <w:r>
              <w:rPr>
                <w:rStyle w:val="IndexLink"/>
                <w:rtl w:val="true"/>
              </w:rPr>
              <w:t>:</w:t>
              <w:tab/>
            </w:r>
            <w:r>
              <w:rPr>
                <w:rStyle w:val="IndexLink"/>
              </w:rPr>
              <w:t>147</w:t>
            </w:r>
          </w:hyperlink>
        </w:p>
        <w:p>
          <w:pPr>
            <w:pStyle w:val="Contents4"/>
            <w:tabs>
              <w:tab w:val="clear" w:pos="8176"/>
              <w:tab w:val="right" w:pos="9026" w:leader="dot"/>
            </w:tabs>
            <w:rPr/>
          </w:pPr>
          <w:hyperlink w:anchor="__RefHeading___Toc3501956_2870459653">
            <w:r>
              <w:rPr>
                <w:webHidden/>
                <w:rStyle w:val="IndexLink"/>
                <w:rtl w:val="true"/>
              </w:rPr>
              <w:t>كنيته</w:t>
            </w:r>
            <w:r>
              <w:rPr>
                <w:rStyle w:val="IndexLink"/>
                <w:rtl w:val="true"/>
              </w:rPr>
              <w:t>:</w:t>
              <w:tab/>
            </w:r>
            <w:r>
              <w:rPr>
                <w:rStyle w:val="IndexLink"/>
              </w:rPr>
              <w:t>147</w:t>
            </w:r>
          </w:hyperlink>
        </w:p>
        <w:p>
          <w:pPr>
            <w:pStyle w:val="Contents3"/>
            <w:tabs>
              <w:tab w:val="clear" w:pos="8459"/>
              <w:tab w:val="right" w:pos="9026" w:leader="dot"/>
            </w:tabs>
            <w:rPr/>
          </w:pPr>
          <w:hyperlink w:anchor="__RefHeading___Toc3501958_2870459653">
            <w:r>
              <w:rPr>
                <w:webHidden/>
                <w:rStyle w:val="IndexLink"/>
                <w:rtl w:val="true"/>
              </w:rPr>
              <w:t>ذكر الهادي عليه السّلام</w:t>
            </w:r>
            <w:r>
              <w:rPr>
                <w:rStyle w:val="IndexLink"/>
                <w:rtl w:val="true"/>
              </w:rPr>
              <w:tab/>
            </w:r>
            <w:r>
              <w:rPr>
                <w:rStyle w:val="IndexLink"/>
              </w:rPr>
              <w:t>148</w:t>
            </w:r>
          </w:hyperlink>
        </w:p>
        <w:p>
          <w:pPr>
            <w:pStyle w:val="Contents4"/>
            <w:tabs>
              <w:tab w:val="clear" w:pos="8176"/>
              <w:tab w:val="right" w:pos="9026" w:leader="dot"/>
            </w:tabs>
            <w:rPr/>
          </w:pPr>
          <w:hyperlink w:anchor="__RefHeading___Toc3501960_2870459653">
            <w:r>
              <w:rPr>
                <w:webHidden/>
                <w:rStyle w:val="IndexLink"/>
                <w:rtl w:val="true"/>
              </w:rPr>
              <w:t>ولادته عليه السّلام</w:t>
            </w:r>
            <w:r>
              <w:rPr>
                <w:rStyle w:val="IndexLink"/>
                <w:rtl w:val="true"/>
              </w:rPr>
              <w:t>:</w:t>
              <w:tab/>
            </w:r>
            <w:r>
              <w:rPr>
                <w:rStyle w:val="IndexLink"/>
              </w:rPr>
              <w:t>148</w:t>
            </w:r>
          </w:hyperlink>
        </w:p>
        <w:p>
          <w:pPr>
            <w:pStyle w:val="Contents4"/>
            <w:tabs>
              <w:tab w:val="clear" w:pos="8176"/>
              <w:tab w:val="right" w:pos="9026" w:leader="dot"/>
            </w:tabs>
            <w:rPr/>
          </w:pPr>
          <w:hyperlink w:anchor="__RefHeading___Toc3501962_2870459653">
            <w:r>
              <w:rPr>
                <w:webHidden/>
                <w:rStyle w:val="IndexLink"/>
                <w:rtl w:val="true"/>
              </w:rPr>
              <w:t>مقامه مع أبيه</w:t>
            </w:r>
            <w:r>
              <w:rPr>
                <w:rStyle w:val="IndexLink"/>
                <w:rtl w:val="true"/>
              </w:rPr>
              <w:t>:</w:t>
              <w:tab/>
            </w:r>
            <w:r>
              <w:rPr>
                <w:rStyle w:val="IndexLink"/>
              </w:rPr>
              <w:t>148</w:t>
            </w:r>
          </w:hyperlink>
        </w:p>
        <w:p>
          <w:pPr>
            <w:pStyle w:val="Contents4"/>
            <w:tabs>
              <w:tab w:val="clear" w:pos="8176"/>
              <w:tab w:val="right" w:pos="9026" w:leader="dot"/>
            </w:tabs>
            <w:rPr/>
          </w:pPr>
          <w:hyperlink w:anchor="__RefHeading___Toc3501964_2870459653">
            <w:r>
              <w:rPr>
                <w:webHidden/>
                <w:rStyle w:val="IndexLink"/>
                <w:rtl w:val="true"/>
              </w:rPr>
              <w:t>وفاته</w:t>
            </w:r>
            <w:r>
              <w:rPr>
                <w:rStyle w:val="IndexLink"/>
                <w:rtl w:val="true"/>
              </w:rPr>
              <w:t>:</w:t>
              <w:tab/>
            </w:r>
            <w:r>
              <w:rPr>
                <w:rStyle w:val="IndexLink"/>
              </w:rPr>
              <w:t>148</w:t>
            </w:r>
          </w:hyperlink>
        </w:p>
        <w:p>
          <w:pPr>
            <w:pStyle w:val="Contents4"/>
            <w:tabs>
              <w:tab w:val="clear" w:pos="8176"/>
              <w:tab w:val="right" w:pos="9026" w:leader="dot"/>
            </w:tabs>
            <w:rPr/>
          </w:pPr>
          <w:hyperlink w:anchor="__RefHeading___Toc3501966_2870459653">
            <w:r>
              <w:rPr>
                <w:webHidden/>
                <w:rStyle w:val="IndexLink"/>
                <w:rtl w:val="true"/>
              </w:rPr>
              <w:t>إقامته بعد أبيه</w:t>
            </w:r>
            <w:r>
              <w:rPr>
                <w:rStyle w:val="IndexLink"/>
                <w:rtl w:val="true"/>
              </w:rPr>
              <w:t>:</w:t>
              <w:tab/>
            </w:r>
            <w:r>
              <w:rPr>
                <w:rStyle w:val="IndexLink"/>
              </w:rPr>
              <w:t>148</w:t>
            </w:r>
          </w:hyperlink>
        </w:p>
        <w:p>
          <w:pPr>
            <w:pStyle w:val="Contents4"/>
            <w:tabs>
              <w:tab w:val="clear" w:pos="8176"/>
              <w:tab w:val="right" w:pos="9026" w:leader="dot"/>
            </w:tabs>
            <w:rPr/>
          </w:pPr>
          <w:hyperlink w:anchor="__RefHeading___Toc3501968_2870459653">
            <w:r>
              <w:rPr>
                <w:webHidden/>
                <w:rStyle w:val="IndexLink"/>
                <w:rtl w:val="true"/>
              </w:rPr>
              <w:t>عمره</w:t>
            </w:r>
            <w:r>
              <w:rPr>
                <w:rStyle w:val="IndexLink"/>
                <w:rtl w:val="true"/>
              </w:rPr>
              <w:t>:</w:t>
              <w:tab/>
            </w:r>
            <w:r>
              <w:rPr>
                <w:rStyle w:val="IndexLink"/>
              </w:rPr>
              <w:t>148</w:t>
            </w:r>
          </w:hyperlink>
        </w:p>
        <w:p>
          <w:pPr>
            <w:pStyle w:val="Contents4"/>
            <w:tabs>
              <w:tab w:val="clear" w:pos="8176"/>
              <w:tab w:val="right" w:pos="9026" w:leader="dot"/>
            </w:tabs>
            <w:rPr/>
          </w:pPr>
          <w:hyperlink w:anchor="__RefHeading___Toc3501970_2870459653">
            <w:r>
              <w:rPr>
                <w:webHidden/>
                <w:rStyle w:val="IndexLink"/>
                <w:rtl w:val="true"/>
              </w:rPr>
              <w:t>قبره</w:t>
            </w:r>
            <w:r>
              <w:rPr>
                <w:rStyle w:val="IndexLink"/>
                <w:rtl w:val="true"/>
              </w:rPr>
              <w:t>:</w:t>
              <w:tab/>
            </w:r>
            <w:r>
              <w:rPr>
                <w:rStyle w:val="IndexLink"/>
              </w:rPr>
              <w:t>149</w:t>
            </w:r>
          </w:hyperlink>
        </w:p>
        <w:p>
          <w:pPr>
            <w:pStyle w:val="Contents4"/>
            <w:tabs>
              <w:tab w:val="clear" w:pos="8176"/>
              <w:tab w:val="right" w:pos="9026" w:leader="dot"/>
            </w:tabs>
            <w:rPr/>
          </w:pPr>
          <w:hyperlink w:anchor="__RefHeading___Toc3501972_2870459653">
            <w:r>
              <w:rPr>
                <w:webHidden/>
                <w:rStyle w:val="IndexLink"/>
                <w:rtl w:val="true"/>
              </w:rPr>
              <w:t>أمّه</w:t>
            </w:r>
            <w:r>
              <w:rPr>
                <w:rStyle w:val="IndexLink"/>
                <w:rtl w:val="true"/>
              </w:rPr>
              <w:t>:</w:t>
              <w:tab/>
            </w:r>
            <w:r>
              <w:rPr>
                <w:rStyle w:val="IndexLink"/>
              </w:rPr>
              <w:t>149</w:t>
            </w:r>
          </w:hyperlink>
        </w:p>
        <w:p>
          <w:pPr>
            <w:pStyle w:val="Contents4"/>
            <w:tabs>
              <w:tab w:val="clear" w:pos="8176"/>
              <w:tab w:val="right" w:pos="9026" w:leader="dot"/>
            </w:tabs>
            <w:rPr/>
          </w:pPr>
          <w:hyperlink w:anchor="__RefHeading___Toc3501974_2870459653">
            <w:r>
              <w:rPr>
                <w:webHidden/>
                <w:rStyle w:val="IndexLink"/>
                <w:rtl w:val="true"/>
              </w:rPr>
              <w:t>لقبه</w:t>
            </w:r>
            <w:r>
              <w:rPr>
                <w:rStyle w:val="IndexLink"/>
                <w:rtl w:val="true"/>
              </w:rPr>
              <w:t>:</w:t>
              <w:tab/>
            </w:r>
            <w:r>
              <w:rPr>
                <w:rStyle w:val="IndexLink"/>
              </w:rPr>
              <w:t>149</w:t>
            </w:r>
          </w:hyperlink>
        </w:p>
        <w:p>
          <w:pPr>
            <w:pStyle w:val="Contents4"/>
            <w:tabs>
              <w:tab w:val="clear" w:pos="8176"/>
              <w:tab w:val="right" w:pos="9026" w:leader="dot"/>
            </w:tabs>
            <w:rPr/>
          </w:pPr>
          <w:hyperlink w:anchor="__RefHeading___Toc3501976_2870459653">
            <w:r>
              <w:rPr>
                <w:webHidden/>
                <w:rStyle w:val="IndexLink"/>
                <w:rtl w:val="true"/>
              </w:rPr>
              <w:t>كنيته</w:t>
            </w:r>
            <w:r>
              <w:rPr>
                <w:rStyle w:val="IndexLink"/>
                <w:rtl w:val="true"/>
              </w:rPr>
              <w:t>:</w:t>
              <w:tab/>
            </w:r>
            <w:r>
              <w:rPr>
                <w:rStyle w:val="IndexLink"/>
              </w:rPr>
              <w:t>149</w:t>
            </w:r>
          </w:hyperlink>
        </w:p>
        <w:p>
          <w:pPr>
            <w:pStyle w:val="Contents3"/>
            <w:tabs>
              <w:tab w:val="clear" w:pos="8459"/>
              <w:tab w:val="right" w:pos="9026" w:leader="dot"/>
            </w:tabs>
            <w:rPr/>
          </w:pPr>
          <w:hyperlink w:anchor="__RefHeading___Toc3501978_2870459653">
            <w:r>
              <w:rPr>
                <w:webHidden/>
                <w:rStyle w:val="IndexLink"/>
                <w:rtl w:val="true"/>
              </w:rPr>
              <w:t>ذكر العسكريّ عليه السّلام</w:t>
            </w:r>
            <w:r>
              <w:rPr>
                <w:rStyle w:val="IndexLink"/>
                <w:rtl w:val="true"/>
              </w:rPr>
              <w:tab/>
            </w:r>
            <w:r>
              <w:rPr>
                <w:rStyle w:val="IndexLink"/>
              </w:rPr>
              <w:t>150</w:t>
            </w:r>
          </w:hyperlink>
        </w:p>
        <w:p>
          <w:pPr>
            <w:pStyle w:val="Contents4"/>
            <w:tabs>
              <w:tab w:val="clear" w:pos="8176"/>
              <w:tab w:val="right" w:pos="9026" w:leader="dot"/>
            </w:tabs>
            <w:rPr/>
          </w:pPr>
          <w:hyperlink w:anchor="__RefHeading___Toc3501980_2870459653">
            <w:r>
              <w:rPr>
                <w:webHidden/>
                <w:rStyle w:val="IndexLink"/>
                <w:rtl w:val="true"/>
              </w:rPr>
              <w:t>ولادته</w:t>
            </w:r>
            <w:r>
              <w:rPr>
                <w:rStyle w:val="IndexLink"/>
                <w:rtl w:val="true"/>
              </w:rPr>
              <w:t>:</w:t>
              <w:tab/>
            </w:r>
            <w:r>
              <w:rPr>
                <w:rStyle w:val="IndexLink"/>
              </w:rPr>
              <w:t>150</w:t>
            </w:r>
          </w:hyperlink>
        </w:p>
        <w:p>
          <w:pPr>
            <w:pStyle w:val="Contents4"/>
            <w:tabs>
              <w:tab w:val="clear" w:pos="8176"/>
              <w:tab w:val="right" w:pos="9026" w:leader="dot"/>
            </w:tabs>
            <w:rPr/>
          </w:pPr>
          <w:hyperlink w:anchor="__RefHeading___Toc3501982_2870459653">
            <w:r>
              <w:rPr>
                <w:webHidden/>
                <w:rStyle w:val="IndexLink"/>
                <w:rtl w:val="true"/>
              </w:rPr>
              <w:t>وفاته</w:t>
            </w:r>
            <w:r>
              <w:rPr>
                <w:rStyle w:val="IndexLink"/>
                <w:rtl w:val="true"/>
              </w:rPr>
              <w:t>:</w:t>
              <w:tab/>
            </w:r>
            <w:r>
              <w:rPr>
                <w:rStyle w:val="IndexLink"/>
              </w:rPr>
              <w:t>150</w:t>
            </w:r>
          </w:hyperlink>
        </w:p>
        <w:p>
          <w:pPr>
            <w:pStyle w:val="Contents4"/>
            <w:tabs>
              <w:tab w:val="clear" w:pos="8176"/>
              <w:tab w:val="right" w:pos="9026" w:leader="dot"/>
            </w:tabs>
            <w:rPr/>
          </w:pPr>
          <w:hyperlink w:anchor="__RefHeading___Toc3501984_2870459653">
            <w:r>
              <w:rPr>
                <w:webHidden/>
                <w:rStyle w:val="IndexLink"/>
                <w:rtl w:val="true"/>
              </w:rPr>
              <w:t>عمره</w:t>
            </w:r>
            <w:r>
              <w:rPr>
                <w:rStyle w:val="IndexLink"/>
                <w:rtl w:val="true"/>
              </w:rPr>
              <w:t>:</w:t>
              <w:tab/>
            </w:r>
            <w:r>
              <w:rPr>
                <w:rStyle w:val="IndexLink"/>
              </w:rPr>
              <w:t>150</w:t>
            </w:r>
          </w:hyperlink>
        </w:p>
        <w:p>
          <w:pPr>
            <w:pStyle w:val="Contents4"/>
            <w:tabs>
              <w:tab w:val="clear" w:pos="8176"/>
              <w:tab w:val="right" w:pos="9026" w:leader="dot"/>
            </w:tabs>
            <w:rPr/>
          </w:pPr>
          <w:hyperlink w:anchor="__RefHeading___Toc3501986_2870459653">
            <w:r>
              <w:rPr>
                <w:webHidden/>
                <w:rStyle w:val="IndexLink"/>
                <w:rtl w:val="true"/>
              </w:rPr>
              <w:t>قبره</w:t>
            </w:r>
            <w:r>
              <w:rPr>
                <w:rStyle w:val="IndexLink"/>
                <w:rtl w:val="true"/>
              </w:rPr>
              <w:t>:</w:t>
              <w:tab/>
            </w:r>
            <w:r>
              <w:rPr>
                <w:rStyle w:val="IndexLink"/>
              </w:rPr>
              <w:t>150</w:t>
            </w:r>
          </w:hyperlink>
        </w:p>
        <w:p>
          <w:pPr>
            <w:pStyle w:val="Contents4"/>
            <w:tabs>
              <w:tab w:val="clear" w:pos="8176"/>
              <w:tab w:val="right" w:pos="9026" w:leader="dot"/>
            </w:tabs>
            <w:rPr/>
          </w:pPr>
          <w:hyperlink w:anchor="__RefHeading___Toc3501988_2870459653">
            <w:r>
              <w:rPr>
                <w:webHidden/>
                <w:rStyle w:val="IndexLink"/>
                <w:rtl w:val="true"/>
              </w:rPr>
              <w:t>أمّه</w:t>
            </w:r>
            <w:r>
              <w:rPr>
                <w:rStyle w:val="IndexLink"/>
                <w:rtl w:val="true"/>
              </w:rPr>
              <w:t>:</w:t>
              <w:tab/>
            </w:r>
            <w:r>
              <w:rPr>
                <w:rStyle w:val="IndexLink"/>
              </w:rPr>
              <w:t>150</w:t>
            </w:r>
          </w:hyperlink>
        </w:p>
        <w:p>
          <w:pPr>
            <w:pStyle w:val="Contents3"/>
            <w:tabs>
              <w:tab w:val="clear" w:pos="8459"/>
              <w:tab w:val="right" w:pos="9026" w:leader="dot"/>
            </w:tabs>
            <w:rPr/>
          </w:pPr>
          <w:hyperlink w:anchor="__RefHeading___Toc3501990_2870459653">
            <w:r>
              <w:rPr>
                <w:webHidden/>
                <w:rStyle w:val="IndexLink"/>
                <w:rtl w:val="true"/>
              </w:rPr>
              <w:t>ذكر الخلف الصّالح عليه السّلام</w:t>
            </w:r>
            <w:r>
              <w:rPr>
                <w:rStyle w:val="IndexLink"/>
                <w:rtl w:val="true"/>
              </w:rPr>
              <w:tab/>
            </w:r>
            <w:r>
              <w:rPr>
                <w:rStyle w:val="IndexLink"/>
              </w:rPr>
              <w:t>151</w:t>
            </w:r>
          </w:hyperlink>
        </w:p>
        <w:p>
          <w:pPr>
            <w:pStyle w:val="Contents4"/>
            <w:tabs>
              <w:tab w:val="clear" w:pos="8176"/>
              <w:tab w:val="right" w:pos="9026" w:leader="dot"/>
            </w:tabs>
            <w:rPr/>
          </w:pPr>
          <w:hyperlink w:anchor="__RefHeading___Toc3501992_2870459653">
            <w:r>
              <w:rPr>
                <w:webHidden/>
                <w:rStyle w:val="IndexLink"/>
                <w:rtl w:val="true"/>
              </w:rPr>
              <w:t>اسمه و كنيته و أمّه</w:t>
            </w:r>
            <w:r>
              <w:rPr>
                <w:rStyle w:val="IndexLink"/>
                <w:rtl w:val="true"/>
              </w:rPr>
              <w:t>:</w:t>
              <w:tab/>
            </w:r>
            <w:r>
              <w:rPr>
                <w:rStyle w:val="IndexLink"/>
              </w:rPr>
              <w:t>151</w:t>
            </w:r>
          </w:hyperlink>
        </w:p>
        <w:p>
          <w:pPr>
            <w:pStyle w:val="Contents4"/>
            <w:tabs>
              <w:tab w:val="clear" w:pos="8176"/>
              <w:tab w:val="right" w:pos="9026" w:leader="dot"/>
            </w:tabs>
            <w:rPr/>
          </w:pPr>
          <w:hyperlink w:anchor="__RefHeading___Toc3501994_2870459653">
            <w:r>
              <w:rPr>
                <w:webHidden/>
                <w:rStyle w:val="IndexLink"/>
                <w:rtl w:val="true"/>
              </w:rPr>
              <w:t>كنيته</w:t>
            </w:r>
            <w:r>
              <w:rPr>
                <w:rStyle w:val="IndexLink"/>
                <w:rtl w:val="true"/>
              </w:rPr>
              <w:t>:</w:t>
              <w:tab/>
            </w:r>
            <w:r>
              <w:rPr>
                <w:rStyle w:val="IndexLink"/>
              </w:rPr>
              <w:t>151</w:t>
            </w:r>
          </w:hyperlink>
        </w:p>
        <w:p>
          <w:pPr>
            <w:pStyle w:val="Contents4"/>
            <w:tabs>
              <w:tab w:val="clear" w:pos="8176"/>
              <w:tab w:val="right" w:pos="9026" w:leader="dot"/>
            </w:tabs>
            <w:rPr/>
          </w:pPr>
          <w:hyperlink w:anchor="__RefHeading___Toc3501996_2870459653">
            <w:r>
              <w:rPr>
                <w:webHidden/>
                <w:rStyle w:val="IndexLink"/>
                <w:rtl w:val="true"/>
              </w:rPr>
              <w:t>رواية أخرى حول أمّه</w:t>
            </w:r>
            <w:r>
              <w:rPr>
                <w:rStyle w:val="IndexLink"/>
                <w:rtl w:val="true"/>
              </w:rPr>
              <w:t>:</w:t>
              <w:tab/>
            </w:r>
            <w:r>
              <w:rPr>
                <w:rStyle w:val="IndexLink"/>
              </w:rPr>
              <w:t>152</w:t>
            </w:r>
          </w:hyperlink>
        </w:p>
        <w:p>
          <w:pPr>
            <w:pStyle w:val="Contents4"/>
            <w:tabs>
              <w:tab w:val="clear" w:pos="8176"/>
              <w:tab w:val="right" w:pos="9026" w:leader="dot"/>
            </w:tabs>
            <w:rPr/>
          </w:pPr>
          <w:hyperlink w:anchor="__RefHeading___Toc3501998_2870459653">
            <w:r>
              <w:rPr>
                <w:webHidden/>
                <w:rStyle w:val="IndexLink"/>
                <w:rtl w:val="true"/>
              </w:rPr>
              <w:t>رواية أخرى عن كنيته</w:t>
            </w:r>
            <w:r>
              <w:rPr>
                <w:rStyle w:val="IndexLink"/>
                <w:rtl w:val="true"/>
              </w:rPr>
              <w:t>:</w:t>
              <w:tab/>
            </w:r>
            <w:r>
              <w:rPr>
                <w:rStyle w:val="IndexLink"/>
              </w:rPr>
              <w:t>152</w:t>
            </w:r>
          </w:hyperlink>
        </w:p>
        <w:p>
          <w:pPr>
            <w:pStyle w:val="Contents2"/>
            <w:tabs>
              <w:tab w:val="clear" w:pos="8743"/>
              <w:tab w:val="right" w:pos="9026" w:leader="dot"/>
            </w:tabs>
            <w:rPr/>
          </w:pPr>
          <w:hyperlink w:anchor="__RefHeading___Toc3502000_2870459653">
            <w:r>
              <w:rPr>
                <w:webHidden/>
                <w:rStyle w:val="IndexLink"/>
                <w:rtl w:val="true"/>
              </w:rPr>
              <w:t>ألقاب الرّسول و عترته</w:t>
            </w:r>
            <w:r>
              <w:rPr>
                <w:rStyle w:val="IndexLink"/>
                <w:rtl w:val="true"/>
              </w:rPr>
              <w:tab/>
            </w:r>
            <w:r>
              <w:rPr>
                <w:rStyle w:val="IndexLink"/>
              </w:rPr>
              <w:t>153</w:t>
            </w:r>
          </w:hyperlink>
        </w:p>
        <w:p>
          <w:pPr>
            <w:pStyle w:val="Contents3"/>
            <w:tabs>
              <w:tab w:val="clear" w:pos="8459"/>
              <w:tab w:val="right" w:pos="9026" w:leader="dot"/>
            </w:tabs>
            <w:rPr/>
          </w:pPr>
          <w:hyperlink w:anchor="__RefHeading___Toc3502002_2870459653">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3502004_2870459653">
            <w:r>
              <w:rPr>
                <w:webHidden/>
                <w:rStyle w:val="IndexLink"/>
                <w:rtl w:val="true"/>
              </w:rPr>
              <w:t>الباب الأوّل</w:t>
            </w:r>
            <w:r>
              <w:rPr>
                <w:rStyle w:val="IndexLink"/>
                <w:rtl w:val="true"/>
              </w:rPr>
              <w:t xml:space="preserve">: </w:t>
            </w:r>
            <w:r>
              <w:rPr>
                <w:rStyle w:val="IndexLink"/>
                <w:rtl w:val="true"/>
              </w:rPr>
              <w:t>في ذكر رسول اللّه صلّى اللّه عليه و آله و سلّم</w:t>
            </w:r>
            <w:r>
              <w:rPr>
                <w:rStyle w:val="IndexLink"/>
                <w:rtl w:val="true"/>
              </w:rPr>
              <w:tab/>
            </w:r>
            <w:r>
              <w:rPr>
                <w:rStyle w:val="IndexLink"/>
              </w:rPr>
              <w:t>156</w:t>
            </w:r>
          </w:hyperlink>
        </w:p>
        <w:p>
          <w:pPr>
            <w:pStyle w:val="Contents4"/>
            <w:tabs>
              <w:tab w:val="clear" w:pos="8176"/>
              <w:tab w:val="right" w:pos="9026" w:leader="dot"/>
            </w:tabs>
            <w:rPr/>
          </w:pPr>
          <w:hyperlink w:anchor="__RefHeading___Toc3502006_2870459653">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3502008_2870459653">
            <w:r>
              <w:rPr>
                <w:webHidden/>
                <w:rStyle w:val="IndexLink"/>
                <w:rtl w:val="true"/>
              </w:rPr>
              <w:t>فصل</w:t>
            </w:r>
            <w:r>
              <w:rPr>
                <w:rStyle w:val="IndexLink"/>
                <w:rtl w:val="true"/>
              </w:rPr>
              <w:t xml:space="preserve">: </w:t>
            </w:r>
            <w:r>
              <w:rPr>
                <w:rStyle w:val="IndexLink"/>
                <w:rtl w:val="true"/>
              </w:rPr>
              <w:t>في ألقابه صلّى اللّه عليه و آله و سلّم</w:t>
            </w:r>
            <w:r>
              <w:rPr>
                <w:rStyle w:val="IndexLink"/>
                <w:rtl w:val="true"/>
              </w:rPr>
              <w:tab/>
            </w:r>
            <w:r>
              <w:rPr>
                <w:rStyle w:val="IndexLink"/>
              </w:rPr>
              <w:t>157</w:t>
            </w:r>
          </w:hyperlink>
        </w:p>
        <w:p>
          <w:pPr>
            <w:pStyle w:val="Contents4"/>
            <w:tabs>
              <w:tab w:val="clear" w:pos="8176"/>
              <w:tab w:val="right" w:pos="9026" w:leader="dot"/>
            </w:tabs>
            <w:rPr/>
          </w:pPr>
          <w:hyperlink w:anchor="__RefHeading___Toc3502010_2870459653">
            <w:r>
              <w:rPr>
                <w:webHidden/>
                <w:rStyle w:val="IndexLink"/>
                <w:rtl w:val="true"/>
              </w:rPr>
              <w:t>فصل</w:t>
            </w:r>
            <w:r>
              <w:rPr>
                <w:rStyle w:val="IndexLink"/>
                <w:rtl w:val="true"/>
              </w:rPr>
              <w:t xml:space="preserve">: </w:t>
            </w:r>
            <w:r>
              <w:rPr>
                <w:rStyle w:val="IndexLink"/>
                <w:rtl w:val="true"/>
              </w:rPr>
              <w:t>فيما خاطبه به اللّه تعالى</w:t>
            </w:r>
            <w:r>
              <w:rPr>
                <w:rStyle w:val="IndexLink"/>
                <w:rtl w:val="true"/>
              </w:rPr>
              <w:tab/>
            </w:r>
            <w:r>
              <w:rPr>
                <w:rStyle w:val="IndexLink"/>
              </w:rPr>
              <w:t>159</w:t>
            </w:r>
          </w:hyperlink>
        </w:p>
        <w:p>
          <w:pPr>
            <w:pStyle w:val="Contents4"/>
            <w:tabs>
              <w:tab w:val="clear" w:pos="8176"/>
              <w:tab w:val="right" w:pos="9026" w:leader="dot"/>
            </w:tabs>
            <w:rPr/>
          </w:pPr>
          <w:hyperlink w:anchor="__RefHeading___Toc3502012_2870459653">
            <w:r>
              <w:rPr>
                <w:webHidden/>
                <w:rStyle w:val="IndexLink"/>
                <w:rtl w:val="true"/>
              </w:rPr>
              <w:t>فصل</w:t>
            </w:r>
            <w:r>
              <w:rPr>
                <w:rStyle w:val="IndexLink"/>
                <w:rtl w:val="true"/>
              </w:rPr>
              <w:t xml:space="preserve">: </w:t>
            </w:r>
            <w:r>
              <w:rPr>
                <w:rStyle w:val="IndexLink"/>
                <w:rtl w:val="true"/>
              </w:rPr>
              <w:t>في ذكر اللّوح الّذي عليه أسماء النّبيّ و أوصيائه عليهم 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3502014_2870459653">
            <w:r>
              <w:rPr>
                <w:webHidden/>
                <w:rStyle w:val="IndexLink"/>
                <w:rtl w:val="true"/>
              </w:rPr>
              <w:t>الباب الثاني</w:t>
            </w:r>
            <w:r>
              <w:rPr>
                <w:rStyle w:val="IndexLink"/>
                <w:rtl w:val="true"/>
              </w:rPr>
              <w:t xml:space="preserve">: </w:t>
            </w:r>
            <w:r>
              <w:rPr>
                <w:rStyle w:val="IndexLink"/>
                <w:rtl w:val="true"/>
              </w:rPr>
              <w:t>في ذكر أمير المؤمنين علي عليه السّلام</w:t>
            </w:r>
            <w:r>
              <w:rPr>
                <w:rStyle w:val="IndexLink"/>
                <w:rtl w:val="true"/>
              </w:rPr>
              <w:tab/>
            </w:r>
            <w:r>
              <w:rPr>
                <w:rStyle w:val="IndexLink"/>
              </w:rPr>
              <w:t>163</w:t>
            </w:r>
          </w:hyperlink>
        </w:p>
        <w:p>
          <w:pPr>
            <w:pStyle w:val="Contents4"/>
            <w:tabs>
              <w:tab w:val="clear" w:pos="8176"/>
              <w:tab w:val="right" w:pos="9026" w:leader="dot"/>
            </w:tabs>
            <w:rPr/>
          </w:pPr>
          <w:hyperlink w:anchor="__RefHeading___Toc3502016_2870459653">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3502018_2870459653">
            <w:r>
              <w:rPr>
                <w:webHidden/>
                <w:rStyle w:val="IndexLink"/>
                <w:rtl w:val="true"/>
              </w:rPr>
              <w:t>فصل</w:t>
            </w:r>
            <w:r>
              <w:rPr>
                <w:rStyle w:val="IndexLink"/>
                <w:rtl w:val="true"/>
              </w:rPr>
              <w:t xml:space="preserve">: </w:t>
            </w:r>
            <w:r>
              <w:rPr>
                <w:rStyle w:val="IndexLink"/>
                <w:rtl w:val="true"/>
              </w:rPr>
              <w:t>في أصل اسمه و بعض الآيات الواردة فيه عليه السّلام</w:t>
            </w:r>
            <w:r>
              <w:rPr>
                <w:rStyle w:val="IndexLink"/>
                <w:rtl w:val="true"/>
              </w:rPr>
              <w:tab/>
            </w:r>
            <w:r>
              <w:rPr>
                <w:rStyle w:val="IndexLink"/>
              </w:rPr>
              <w:t>164</w:t>
            </w:r>
          </w:hyperlink>
        </w:p>
        <w:p>
          <w:pPr>
            <w:pStyle w:val="Contents4"/>
            <w:tabs>
              <w:tab w:val="clear" w:pos="8176"/>
              <w:tab w:val="right" w:pos="9026" w:leader="dot"/>
            </w:tabs>
            <w:rPr/>
          </w:pPr>
          <w:hyperlink w:anchor="__RefHeading___Toc3502020_2870459653">
            <w:r>
              <w:rPr>
                <w:webHidden/>
                <w:rStyle w:val="IndexLink"/>
                <w:rtl w:val="true"/>
              </w:rPr>
              <w:t>فصل</w:t>
            </w:r>
            <w:r>
              <w:rPr>
                <w:rStyle w:val="IndexLink"/>
                <w:rtl w:val="true"/>
              </w:rPr>
              <w:t xml:space="preserve">: </w:t>
            </w:r>
            <w:r>
              <w:rPr>
                <w:rStyle w:val="IndexLink"/>
                <w:rtl w:val="true"/>
              </w:rPr>
              <w:t>في بعض أحاديث الرسول صلّى اللّه عليه و آله و سلّم فيه عليه السّلام</w:t>
            </w:r>
            <w:r>
              <w:rPr>
                <w:rStyle w:val="IndexLink"/>
                <w:rtl w:val="true"/>
              </w:rPr>
              <w:tab/>
            </w:r>
            <w:r>
              <w:rPr>
                <w:rStyle w:val="IndexLink"/>
              </w:rPr>
              <w:t>167</w:t>
            </w:r>
          </w:hyperlink>
        </w:p>
        <w:p>
          <w:pPr>
            <w:pStyle w:val="Contents4"/>
            <w:tabs>
              <w:tab w:val="clear" w:pos="8176"/>
              <w:tab w:val="right" w:pos="9026" w:leader="dot"/>
            </w:tabs>
            <w:rPr/>
          </w:pPr>
          <w:hyperlink w:anchor="__RefHeading___Toc3502022_2870459653">
            <w:r>
              <w:rPr>
                <w:webHidden/>
                <w:rStyle w:val="IndexLink"/>
                <w:rtl w:val="true"/>
              </w:rPr>
              <w:t>فصل</w:t>
            </w:r>
            <w:r>
              <w:rPr>
                <w:rStyle w:val="IndexLink"/>
                <w:rtl w:val="true"/>
              </w:rPr>
              <w:t xml:space="preserve">: </w:t>
            </w:r>
            <w:r>
              <w:rPr>
                <w:rStyle w:val="IndexLink"/>
                <w:rtl w:val="true"/>
              </w:rPr>
              <w:t>في ما لقّبه به رسول اللّه صلّى اللّه عليه و آله و سلّم</w:t>
            </w:r>
            <w:r>
              <w:rPr>
                <w:rStyle w:val="IndexLink"/>
                <w:rtl w:val="true"/>
              </w:rPr>
              <w:tab/>
            </w:r>
            <w:r>
              <w:rPr>
                <w:rStyle w:val="IndexLink"/>
              </w:rPr>
              <w:t>168</w:t>
            </w:r>
          </w:hyperlink>
        </w:p>
        <w:p>
          <w:pPr>
            <w:pStyle w:val="Contents4"/>
            <w:tabs>
              <w:tab w:val="clear" w:pos="8176"/>
              <w:tab w:val="right" w:pos="9026" w:leader="dot"/>
            </w:tabs>
            <w:rPr/>
          </w:pPr>
          <w:hyperlink w:anchor="__RefHeading___Toc3502024_2870459653">
            <w:r>
              <w:rPr>
                <w:webHidden/>
                <w:rStyle w:val="IndexLink"/>
                <w:rtl w:val="true"/>
              </w:rPr>
              <w:t>فصل</w:t>
            </w:r>
            <w:r>
              <w:rPr>
                <w:rStyle w:val="IndexLink"/>
                <w:rtl w:val="true"/>
              </w:rPr>
              <w:t xml:space="preserve">: </w:t>
            </w:r>
            <w:r>
              <w:rPr>
                <w:rStyle w:val="IndexLink"/>
                <w:rtl w:val="true"/>
              </w:rPr>
              <w:t>في الآيات الواردة فيه عليه السّلام</w:t>
            </w:r>
            <w:r>
              <w:rPr>
                <w:rStyle w:val="IndexLink"/>
                <w:rtl w:val="true"/>
              </w:rPr>
              <w:tab/>
            </w:r>
            <w:r>
              <w:rPr>
                <w:rStyle w:val="IndexLink"/>
              </w:rPr>
              <w:t>170</w:t>
            </w:r>
          </w:hyperlink>
        </w:p>
        <w:p>
          <w:pPr>
            <w:pStyle w:val="Contents4"/>
            <w:tabs>
              <w:tab w:val="clear" w:pos="8176"/>
              <w:tab w:val="right" w:pos="9026" w:leader="dot"/>
            </w:tabs>
            <w:rPr/>
          </w:pPr>
          <w:hyperlink w:anchor="__RefHeading___Toc3502026_2870459653">
            <w:r>
              <w:rPr>
                <w:webHidden/>
                <w:rStyle w:val="IndexLink"/>
                <w:rtl w:val="true"/>
              </w:rPr>
              <w:t>فصل</w:t>
            </w:r>
            <w:r>
              <w:rPr>
                <w:rStyle w:val="IndexLink"/>
                <w:rtl w:val="true"/>
              </w:rPr>
              <w:t xml:space="preserve">: </w:t>
            </w:r>
            <w:r>
              <w:rPr>
                <w:rStyle w:val="IndexLink"/>
                <w:rtl w:val="true"/>
              </w:rPr>
              <w:t>في ألقابه عليه السّلام</w:t>
            </w:r>
            <w:r>
              <w:rPr>
                <w:rStyle w:val="IndexLink"/>
                <w:rtl w:val="true"/>
              </w:rPr>
              <w:tab/>
            </w:r>
            <w:r>
              <w:rPr>
                <w:rStyle w:val="IndexLink"/>
              </w:rPr>
              <w:t>173</w:t>
            </w:r>
          </w:hyperlink>
        </w:p>
        <w:p>
          <w:pPr>
            <w:pStyle w:val="Contents3"/>
            <w:tabs>
              <w:tab w:val="clear" w:pos="8459"/>
              <w:tab w:val="right" w:pos="9026" w:leader="dot"/>
            </w:tabs>
            <w:rPr/>
          </w:pPr>
          <w:hyperlink w:anchor="__RefHeading___Toc3502028_2870459653">
            <w:r>
              <w:rPr>
                <w:webHidden/>
                <w:rStyle w:val="IndexLink"/>
                <w:rtl w:val="true"/>
              </w:rPr>
              <w:t>الباب الثالث</w:t>
            </w:r>
            <w:r>
              <w:rPr>
                <w:rStyle w:val="IndexLink"/>
                <w:rtl w:val="true"/>
              </w:rPr>
              <w:t xml:space="preserve">: </w:t>
            </w:r>
            <w:r>
              <w:rPr>
                <w:rStyle w:val="IndexLink"/>
                <w:rtl w:val="true"/>
              </w:rPr>
              <w:t>في ذكر فاطمة بنت رسول اللّه صلّى اللّه عليه و آله و سلّم</w:t>
            </w:r>
            <w:r>
              <w:rPr>
                <w:rStyle w:val="IndexLink"/>
                <w:rtl w:val="true"/>
              </w:rPr>
              <w:t>:</w:t>
              <w:tab/>
            </w:r>
            <w:r>
              <w:rPr>
                <w:rStyle w:val="IndexLink"/>
              </w:rPr>
              <w:t>177</w:t>
            </w:r>
          </w:hyperlink>
        </w:p>
        <w:p>
          <w:pPr>
            <w:pStyle w:val="Contents4"/>
            <w:tabs>
              <w:tab w:val="clear" w:pos="8176"/>
              <w:tab w:val="right" w:pos="9026" w:leader="dot"/>
            </w:tabs>
            <w:rPr/>
          </w:pPr>
          <w:hyperlink w:anchor="__RefHeading___Toc3502030_2870459653">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3502032_2870459653">
            <w:r>
              <w:rPr>
                <w:webHidden/>
                <w:rStyle w:val="IndexLink"/>
                <w:rtl w:val="true"/>
              </w:rPr>
              <w:t>فصل</w:t>
            </w:r>
            <w:r>
              <w:rPr>
                <w:rStyle w:val="IndexLink"/>
                <w:rtl w:val="true"/>
              </w:rPr>
              <w:t xml:space="preserve">: </w:t>
            </w:r>
            <w:r>
              <w:rPr>
                <w:rStyle w:val="IndexLink"/>
                <w:rtl w:val="true"/>
              </w:rPr>
              <w:t>في تفسير ألقابها المذكورة</w:t>
            </w:r>
            <w:r>
              <w:rPr>
                <w:rStyle w:val="IndexLink"/>
                <w:rtl w:val="true"/>
              </w:rPr>
              <w:tab/>
            </w:r>
            <w:r>
              <w:rPr>
                <w:rStyle w:val="IndexLink"/>
              </w:rPr>
              <w:t>177</w:t>
            </w:r>
          </w:hyperlink>
        </w:p>
        <w:p>
          <w:pPr>
            <w:pStyle w:val="Contents4"/>
            <w:tabs>
              <w:tab w:val="clear" w:pos="8176"/>
              <w:tab w:val="right" w:pos="9026" w:leader="dot"/>
            </w:tabs>
            <w:rPr/>
          </w:pPr>
          <w:hyperlink w:anchor="__RefHeading___Toc3502034_2870459653">
            <w:r>
              <w:rPr>
                <w:webHidden/>
                <w:rStyle w:val="IndexLink"/>
                <w:rtl w:val="true"/>
              </w:rPr>
              <w:t>فصل</w:t>
            </w:r>
            <w:r>
              <w:rPr>
                <w:rStyle w:val="IndexLink"/>
                <w:rtl w:val="true"/>
              </w:rPr>
              <w:t xml:space="preserve">: </w:t>
            </w:r>
            <w:r>
              <w:rPr>
                <w:rStyle w:val="IndexLink"/>
                <w:rtl w:val="true"/>
              </w:rPr>
              <w:t>في معاملة الرسول صلّى اللّه عليه و آله و سلّم لها و سبب تسميتها عليها السّلام</w:t>
            </w:r>
            <w:r>
              <w:rPr>
                <w:rStyle w:val="IndexLink"/>
                <w:rtl w:val="true"/>
              </w:rPr>
              <w:tab/>
            </w:r>
            <w:r>
              <w:rPr>
                <w:rStyle w:val="IndexLink"/>
              </w:rPr>
              <w:t>179</w:t>
            </w:r>
          </w:hyperlink>
        </w:p>
        <w:p>
          <w:pPr>
            <w:pStyle w:val="Contents3"/>
            <w:tabs>
              <w:tab w:val="clear" w:pos="8459"/>
              <w:tab w:val="right" w:pos="9026" w:leader="dot"/>
            </w:tabs>
            <w:rPr/>
          </w:pPr>
          <w:hyperlink w:anchor="__RefHeading___Toc3502036_2870459653">
            <w:r>
              <w:rPr>
                <w:webHidden/>
                <w:rStyle w:val="IndexLink"/>
                <w:rtl w:val="true"/>
              </w:rPr>
              <w:t>الباب الرابع</w:t>
            </w:r>
            <w:r>
              <w:rPr>
                <w:rStyle w:val="IndexLink"/>
                <w:rtl w:val="true"/>
              </w:rPr>
              <w:t xml:space="preserve">: </w:t>
            </w:r>
            <w:r>
              <w:rPr>
                <w:rStyle w:val="IndexLink"/>
                <w:rtl w:val="true"/>
              </w:rPr>
              <w:t>في ذكر الحسن و الحسين عليهما السّلام</w:t>
            </w:r>
            <w:r>
              <w:rPr>
                <w:rStyle w:val="IndexLink"/>
                <w:rtl w:val="true"/>
              </w:rPr>
              <w:tab/>
            </w:r>
            <w:r>
              <w:rPr>
                <w:rStyle w:val="IndexLink"/>
              </w:rPr>
              <w:t>181</w:t>
            </w:r>
          </w:hyperlink>
        </w:p>
        <w:p>
          <w:pPr>
            <w:pStyle w:val="Contents4"/>
            <w:tabs>
              <w:tab w:val="clear" w:pos="8176"/>
              <w:tab w:val="right" w:pos="9026" w:leader="dot"/>
            </w:tabs>
            <w:rPr/>
          </w:pPr>
          <w:hyperlink w:anchor="__RefHeading___Toc3502038_2870459653">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3502040_2870459653">
            <w:r>
              <w:rPr>
                <w:webHidden/>
                <w:rStyle w:val="IndexLink"/>
                <w:rtl w:val="true"/>
              </w:rPr>
              <w:t>فصل</w:t>
            </w:r>
            <w:r>
              <w:rPr>
                <w:rStyle w:val="IndexLink"/>
                <w:rtl w:val="true"/>
              </w:rPr>
              <w:t xml:space="preserve">: </w:t>
            </w:r>
            <w:r>
              <w:rPr>
                <w:rStyle w:val="IndexLink"/>
                <w:rtl w:val="true"/>
              </w:rPr>
              <w:t>أحاديث لرسول اللّه صلّى اللّه عليه و آله و سلّم في حقهما</w:t>
            </w:r>
            <w:r>
              <w:rPr>
                <w:rStyle w:val="IndexLink"/>
                <w:rtl w:val="true"/>
              </w:rPr>
              <w:tab/>
            </w:r>
            <w:r>
              <w:rPr>
                <w:rStyle w:val="IndexLink"/>
              </w:rPr>
              <w:t>182</w:t>
            </w:r>
          </w:hyperlink>
        </w:p>
        <w:p>
          <w:pPr>
            <w:pStyle w:val="Contents3"/>
            <w:tabs>
              <w:tab w:val="clear" w:pos="8459"/>
              <w:tab w:val="right" w:pos="9026" w:leader="dot"/>
            </w:tabs>
            <w:rPr/>
          </w:pPr>
          <w:hyperlink w:anchor="__RefHeading___Toc3502042_2870459653">
            <w:r>
              <w:rPr>
                <w:webHidden/>
                <w:rStyle w:val="IndexLink"/>
                <w:rtl w:val="true"/>
              </w:rPr>
              <w:t>الباب الخامس</w:t>
            </w:r>
            <w:r>
              <w:rPr>
                <w:rStyle w:val="IndexLink"/>
                <w:rtl w:val="true"/>
              </w:rPr>
              <w:t xml:space="preserve">: </w:t>
            </w:r>
            <w:r>
              <w:rPr>
                <w:rStyle w:val="IndexLink"/>
                <w:rtl w:val="true"/>
              </w:rPr>
              <w:t>في ذكر الإمام عليّ بن الحسين عليهما السّلام</w:t>
            </w:r>
            <w:r>
              <w:rPr>
                <w:rStyle w:val="IndexLink"/>
                <w:rtl w:val="true"/>
              </w:rPr>
              <w:tab/>
            </w:r>
            <w:r>
              <w:rPr>
                <w:rStyle w:val="IndexLink"/>
              </w:rPr>
              <w:t>184</w:t>
            </w:r>
          </w:hyperlink>
        </w:p>
        <w:p>
          <w:pPr>
            <w:pStyle w:val="Contents4"/>
            <w:tabs>
              <w:tab w:val="clear" w:pos="8176"/>
              <w:tab w:val="right" w:pos="9026" w:leader="dot"/>
            </w:tabs>
            <w:rPr/>
          </w:pPr>
          <w:hyperlink w:anchor="__RefHeading___Toc3502044_2870459653">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3502046_2870459653">
            <w:r>
              <w:rPr>
                <w:webHidden/>
                <w:rStyle w:val="IndexLink"/>
                <w:rtl w:val="true"/>
              </w:rPr>
              <w:t>فصل</w:t>
            </w:r>
            <w:r>
              <w:rPr>
                <w:rStyle w:val="IndexLink"/>
                <w:rtl w:val="true"/>
              </w:rPr>
              <w:t xml:space="preserve">: </w:t>
            </w:r>
            <w:r>
              <w:rPr>
                <w:rStyle w:val="IndexLink"/>
                <w:rtl w:val="true"/>
              </w:rPr>
              <w:t>في عبادته و فضائله عليه السّلام</w:t>
            </w:r>
            <w:r>
              <w:rPr>
                <w:rStyle w:val="IndexLink"/>
                <w:rtl w:val="true"/>
              </w:rPr>
              <w:tab/>
            </w:r>
            <w:r>
              <w:rPr>
                <w:rStyle w:val="IndexLink"/>
              </w:rPr>
              <w:t>184</w:t>
            </w:r>
          </w:hyperlink>
        </w:p>
        <w:p>
          <w:pPr>
            <w:pStyle w:val="Contents3"/>
            <w:tabs>
              <w:tab w:val="clear" w:pos="8459"/>
              <w:tab w:val="right" w:pos="9026" w:leader="dot"/>
            </w:tabs>
            <w:rPr/>
          </w:pPr>
          <w:hyperlink w:anchor="__RefHeading___Toc3502048_2870459653">
            <w:r>
              <w:rPr>
                <w:webHidden/>
                <w:rStyle w:val="IndexLink"/>
                <w:rtl w:val="true"/>
              </w:rPr>
              <w:t>الباب السّادس</w:t>
            </w:r>
            <w:r>
              <w:rPr>
                <w:rStyle w:val="IndexLink"/>
                <w:rtl w:val="true"/>
              </w:rPr>
              <w:t xml:space="preserve">: </w:t>
            </w:r>
            <w:r>
              <w:rPr>
                <w:rStyle w:val="IndexLink"/>
                <w:rtl w:val="true"/>
              </w:rPr>
              <w:t>في ذكر محمّد بن عليّ بن الحسين عليهم السّلام</w:t>
            </w:r>
            <w:r>
              <w:rPr>
                <w:rStyle w:val="IndexLink"/>
                <w:rtl w:val="true"/>
              </w:rPr>
              <w:tab/>
            </w:r>
            <w:r>
              <w:rPr>
                <w:rStyle w:val="IndexLink"/>
              </w:rPr>
              <w:t>187</w:t>
            </w:r>
          </w:hyperlink>
        </w:p>
        <w:p>
          <w:pPr>
            <w:pStyle w:val="Contents4"/>
            <w:tabs>
              <w:tab w:val="clear" w:pos="8176"/>
              <w:tab w:val="right" w:pos="9026" w:leader="dot"/>
            </w:tabs>
            <w:rPr/>
          </w:pPr>
          <w:hyperlink w:anchor="__RefHeading___Toc3502050_2870459653">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3502052_2870459653">
            <w:r>
              <w:rPr>
                <w:webHidden/>
                <w:rStyle w:val="IndexLink"/>
                <w:rtl w:val="true"/>
              </w:rPr>
              <w:t>فصل</w:t>
            </w:r>
            <w:r>
              <w:rPr>
                <w:rStyle w:val="IndexLink"/>
                <w:rtl w:val="true"/>
              </w:rPr>
              <w:t xml:space="preserve">: </w:t>
            </w:r>
            <w:r>
              <w:rPr>
                <w:rStyle w:val="IndexLink"/>
                <w:rtl w:val="true"/>
              </w:rPr>
              <w:t>في حديث جابر و صفاته و فضائله</w:t>
            </w:r>
            <w:r>
              <w:rPr>
                <w:rStyle w:val="IndexLink"/>
                <w:rtl w:val="true"/>
              </w:rPr>
              <w:tab/>
            </w:r>
            <w:r>
              <w:rPr>
                <w:rStyle w:val="IndexLink"/>
              </w:rPr>
              <w:t>187</w:t>
            </w:r>
          </w:hyperlink>
        </w:p>
        <w:p>
          <w:pPr>
            <w:pStyle w:val="Contents3"/>
            <w:tabs>
              <w:tab w:val="clear" w:pos="8459"/>
              <w:tab w:val="right" w:pos="9026" w:leader="dot"/>
            </w:tabs>
            <w:rPr/>
          </w:pPr>
          <w:hyperlink w:anchor="__RefHeading___Toc3502054_2870459653">
            <w:r>
              <w:rPr>
                <w:webHidden/>
                <w:rStyle w:val="IndexLink"/>
                <w:rtl w:val="true"/>
              </w:rPr>
              <w:t>الباب السابع</w:t>
            </w:r>
            <w:r>
              <w:rPr>
                <w:rStyle w:val="IndexLink"/>
                <w:rtl w:val="true"/>
              </w:rPr>
              <w:t xml:space="preserve">: </w:t>
            </w:r>
            <w:r>
              <w:rPr>
                <w:rStyle w:val="IndexLink"/>
                <w:rtl w:val="true"/>
              </w:rPr>
              <w:t>في ذكر الإمام جعفر بن محمّد عليهما السّلام</w:t>
            </w:r>
            <w:r>
              <w:rPr>
                <w:rStyle w:val="IndexLink"/>
                <w:rtl w:val="true"/>
              </w:rPr>
              <w:tab/>
            </w:r>
            <w:r>
              <w:rPr>
                <w:rStyle w:val="IndexLink"/>
              </w:rPr>
              <w:t>190</w:t>
            </w:r>
          </w:hyperlink>
        </w:p>
        <w:p>
          <w:pPr>
            <w:pStyle w:val="Contents4"/>
            <w:tabs>
              <w:tab w:val="clear" w:pos="8176"/>
              <w:tab w:val="right" w:pos="9026" w:leader="dot"/>
            </w:tabs>
            <w:rPr/>
          </w:pPr>
          <w:hyperlink w:anchor="__RefHeading___Toc3502056_2870459653">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3502058_2870459653">
            <w:r>
              <w:rPr>
                <w:webHidden/>
                <w:rStyle w:val="IndexLink"/>
                <w:rtl w:val="true"/>
              </w:rPr>
              <w:t>فصل</w:t>
            </w:r>
            <w:r>
              <w:rPr>
                <w:rStyle w:val="IndexLink"/>
                <w:rtl w:val="true"/>
              </w:rPr>
              <w:t xml:space="preserve">: </w:t>
            </w:r>
            <w:r>
              <w:rPr>
                <w:rStyle w:val="IndexLink"/>
                <w:rtl w:val="true"/>
              </w:rPr>
              <w:t>في سبب تلقيبه بالصادق و علاقته بالمنصور و علمه</w:t>
            </w:r>
            <w:r>
              <w:rPr>
                <w:rStyle w:val="IndexLink"/>
                <w:rtl w:val="true"/>
              </w:rPr>
              <w:tab/>
            </w:r>
            <w:r>
              <w:rPr>
                <w:rStyle w:val="IndexLink"/>
              </w:rPr>
              <w:t>190</w:t>
            </w:r>
          </w:hyperlink>
        </w:p>
        <w:p>
          <w:pPr>
            <w:pStyle w:val="Contents3"/>
            <w:tabs>
              <w:tab w:val="clear" w:pos="8459"/>
              <w:tab w:val="right" w:pos="9026" w:leader="dot"/>
            </w:tabs>
            <w:rPr/>
          </w:pPr>
          <w:hyperlink w:anchor="__RefHeading___Toc3502060_2870459653">
            <w:r>
              <w:rPr>
                <w:webHidden/>
                <w:rStyle w:val="IndexLink"/>
                <w:rtl w:val="true"/>
              </w:rPr>
              <w:t>الباب الثامن</w:t>
            </w:r>
            <w:r>
              <w:rPr>
                <w:rStyle w:val="IndexLink"/>
                <w:rtl w:val="true"/>
              </w:rPr>
              <w:t xml:space="preserve">: </w:t>
            </w:r>
            <w:r>
              <w:rPr>
                <w:rStyle w:val="IndexLink"/>
                <w:rtl w:val="true"/>
              </w:rPr>
              <w:t>في ذكر الإمام موسى بن جعفر عليهما السّلام</w:t>
            </w:r>
            <w:r>
              <w:rPr>
                <w:rStyle w:val="IndexLink"/>
                <w:rtl w:val="true"/>
              </w:rPr>
              <w:tab/>
            </w:r>
            <w:r>
              <w:rPr>
                <w:rStyle w:val="IndexLink"/>
              </w:rPr>
              <w:t>193</w:t>
            </w:r>
          </w:hyperlink>
        </w:p>
        <w:p>
          <w:pPr>
            <w:pStyle w:val="Contents4"/>
            <w:tabs>
              <w:tab w:val="clear" w:pos="8176"/>
              <w:tab w:val="right" w:pos="9026" w:leader="dot"/>
            </w:tabs>
            <w:rPr/>
          </w:pPr>
          <w:hyperlink w:anchor="__RefHeading___Toc3502062_2870459653">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3502064_2870459653">
            <w:r>
              <w:rPr>
                <w:webHidden/>
                <w:rStyle w:val="IndexLink"/>
                <w:rtl w:val="true"/>
              </w:rPr>
              <w:t>فصل</w:t>
            </w:r>
            <w:r>
              <w:rPr>
                <w:rStyle w:val="IndexLink"/>
                <w:rtl w:val="true"/>
              </w:rPr>
              <w:t xml:space="preserve">: </w:t>
            </w:r>
            <w:r>
              <w:rPr>
                <w:rStyle w:val="IndexLink"/>
                <w:rtl w:val="true"/>
              </w:rPr>
              <w:t>في سبب تسميته و صفاته و علاقته بالرشيد</w:t>
            </w:r>
            <w:r>
              <w:rPr>
                <w:rStyle w:val="IndexLink"/>
                <w:rtl w:val="true"/>
              </w:rPr>
              <w:tab/>
            </w:r>
            <w:r>
              <w:rPr>
                <w:rStyle w:val="IndexLink"/>
              </w:rPr>
              <w:t>193</w:t>
            </w:r>
          </w:hyperlink>
        </w:p>
        <w:p>
          <w:pPr>
            <w:pStyle w:val="Contents3"/>
            <w:tabs>
              <w:tab w:val="clear" w:pos="8459"/>
              <w:tab w:val="right" w:pos="9026" w:leader="dot"/>
            </w:tabs>
            <w:rPr/>
          </w:pPr>
          <w:hyperlink w:anchor="__RefHeading___Toc3502066_2870459653">
            <w:r>
              <w:rPr>
                <w:webHidden/>
                <w:rStyle w:val="IndexLink"/>
                <w:rtl w:val="true"/>
              </w:rPr>
              <w:t>الباب التاسع</w:t>
            </w:r>
            <w:r>
              <w:rPr>
                <w:rStyle w:val="IndexLink"/>
                <w:rtl w:val="true"/>
              </w:rPr>
              <w:t xml:space="preserve">: </w:t>
            </w:r>
            <w:r>
              <w:rPr>
                <w:rStyle w:val="IndexLink"/>
                <w:rtl w:val="true"/>
              </w:rPr>
              <w:t>في ذكر الإمام عليّ بن موسى عليهما السّلام</w:t>
            </w:r>
            <w:r>
              <w:rPr>
                <w:rStyle w:val="IndexLink"/>
                <w:rtl w:val="true"/>
              </w:rPr>
              <w:tab/>
            </w:r>
            <w:r>
              <w:rPr>
                <w:rStyle w:val="IndexLink"/>
              </w:rPr>
              <w:t>195</w:t>
            </w:r>
          </w:hyperlink>
        </w:p>
        <w:p>
          <w:pPr>
            <w:pStyle w:val="Contents4"/>
            <w:tabs>
              <w:tab w:val="clear" w:pos="8176"/>
              <w:tab w:val="right" w:pos="9026" w:leader="dot"/>
            </w:tabs>
            <w:rPr/>
          </w:pPr>
          <w:hyperlink w:anchor="__RefHeading___Toc3502068_2870459653">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3502070_2870459653">
            <w:r>
              <w:rPr>
                <w:webHidden/>
                <w:rStyle w:val="IndexLink"/>
                <w:rtl w:val="true"/>
              </w:rPr>
              <w:t>فصل</w:t>
            </w:r>
            <w:r>
              <w:rPr>
                <w:rStyle w:val="IndexLink"/>
                <w:rtl w:val="true"/>
              </w:rPr>
              <w:t xml:space="preserve">: </w:t>
            </w:r>
            <w:r>
              <w:rPr>
                <w:rStyle w:val="IndexLink"/>
                <w:rtl w:val="true"/>
              </w:rPr>
              <w:t>في أصل تسميته و مناقبه و علاقته بالمأمون</w:t>
            </w:r>
            <w:r>
              <w:rPr>
                <w:rStyle w:val="IndexLink"/>
                <w:rtl w:val="true"/>
              </w:rPr>
              <w:tab/>
            </w:r>
            <w:r>
              <w:rPr>
                <w:rStyle w:val="IndexLink"/>
              </w:rPr>
              <w:t>195</w:t>
            </w:r>
          </w:hyperlink>
        </w:p>
        <w:p>
          <w:pPr>
            <w:pStyle w:val="Contents3"/>
            <w:tabs>
              <w:tab w:val="clear" w:pos="8459"/>
              <w:tab w:val="right" w:pos="9026" w:leader="dot"/>
            </w:tabs>
            <w:rPr/>
          </w:pPr>
          <w:hyperlink w:anchor="__RefHeading___Toc3502072_2870459653">
            <w:r>
              <w:rPr>
                <w:webHidden/>
                <w:rStyle w:val="IndexLink"/>
                <w:rtl w:val="true"/>
              </w:rPr>
              <w:t>الباب العاشر</w:t>
            </w:r>
            <w:r>
              <w:rPr>
                <w:rStyle w:val="IndexLink"/>
                <w:rtl w:val="true"/>
              </w:rPr>
              <w:t xml:space="preserve">: </w:t>
            </w:r>
            <w:r>
              <w:rPr>
                <w:rStyle w:val="IndexLink"/>
                <w:rtl w:val="true"/>
              </w:rPr>
              <w:t>في ذكر الإمام محمّد بن عليّ التّقي عليهما السّلام</w:t>
            </w:r>
            <w:r>
              <w:rPr>
                <w:rStyle w:val="IndexLink"/>
                <w:rtl w:val="true"/>
              </w:rPr>
              <w:tab/>
            </w:r>
            <w:r>
              <w:rPr>
                <w:rStyle w:val="IndexLink"/>
              </w:rPr>
              <w:t>197</w:t>
            </w:r>
          </w:hyperlink>
        </w:p>
        <w:p>
          <w:pPr>
            <w:pStyle w:val="Contents4"/>
            <w:tabs>
              <w:tab w:val="clear" w:pos="8176"/>
              <w:tab w:val="right" w:pos="9026" w:leader="dot"/>
            </w:tabs>
            <w:rPr/>
          </w:pPr>
          <w:hyperlink w:anchor="__RefHeading___Toc3502074_2870459653">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3502076_2870459653">
            <w:r>
              <w:rPr>
                <w:webHidden/>
                <w:rStyle w:val="IndexLink"/>
                <w:rtl w:val="true"/>
              </w:rPr>
              <w:t>فصل</w:t>
            </w:r>
            <w:r>
              <w:rPr>
                <w:rStyle w:val="IndexLink"/>
                <w:rtl w:val="true"/>
              </w:rPr>
              <w:t xml:space="preserve">: </w:t>
            </w:r>
            <w:r>
              <w:rPr>
                <w:rStyle w:val="IndexLink"/>
                <w:rtl w:val="true"/>
              </w:rPr>
              <w:t>في النصّ عليه من أبيه عليه السّلام و علمه و مناظراته</w:t>
            </w:r>
            <w:r>
              <w:rPr>
                <w:rStyle w:val="IndexLink"/>
                <w:rtl w:val="true"/>
              </w:rPr>
              <w:tab/>
            </w:r>
            <w:r>
              <w:rPr>
                <w:rStyle w:val="IndexLink"/>
              </w:rPr>
              <w:t>197</w:t>
            </w:r>
          </w:hyperlink>
        </w:p>
        <w:p>
          <w:pPr>
            <w:pStyle w:val="Contents3"/>
            <w:tabs>
              <w:tab w:val="clear" w:pos="8459"/>
              <w:tab w:val="right" w:pos="9026" w:leader="dot"/>
            </w:tabs>
            <w:rPr/>
          </w:pPr>
          <w:hyperlink w:anchor="__RefHeading___Toc3502078_2870459653">
            <w:r>
              <w:rPr>
                <w:webHidden/>
                <w:rStyle w:val="IndexLink"/>
                <w:rtl w:val="true"/>
              </w:rPr>
              <w:t>الباب الحادي عشر</w:t>
            </w:r>
            <w:r>
              <w:rPr>
                <w:rStyle w:val="IndexLink"/>
                <w:rtl w:val="true"/>
              </w:rPr>
              <w:t xml:space="preserve">: </w:t>
            </w:r>
            <w:r>
              <w:rPr>
                <w:rStyle w:val="IndexLink"/>
                <w:rtl w:val="true"/>
              </w:rPr>
              <w:t>في ذكر الإمام عليّ بن محمّد النّقي عليهما السّلام</w:t>
            </w:r>
            <w:r>
              <w:rPr>
                <w:rStyle w:val="IndexLink"/>
                <w:rtl w:val="true"/>
              </w:rPr>
              <w:tab/>
            </w:r>
            <w:r>
              <w:rPr>
                <w:rStyle w:val="IndexLink"/>
              </w:rPr>
              <w:t>199</w:t>
            </w:r>
          </w:hyperlink>
        </w:p>
        <w:p>
          <w:pPr>
            <w:pStyle w:val="Contents4"/>
            <w:tabs>
              <w:tab w:val="clear" w:pos="8176"/>
              <w:tab w:val="right" w:pos="9026" w:leader="dot"/>
            </w:tabs>
            <w:rPr/>
          </w:pPr>
          <w:hyperlink w:anchor="__RefHeading___Toc3502080_2870459653">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3502082_2870459653">
            <w:r>
              <w:rPr>
                <w:webHidden/>
                <w:rStyle w:val="IndexLink"/>
                <w:rtl w:val="true"/>
              </w:rPr>
              <w:t>فصل</w:t>
            </w:r>
            <w:r>
              <w:rPr>
                <w:rStyle w:val="IndexLink"/>
                <w:rtl w:val="true"/>
              </w:rPr>
              <w:t xml:space="preserve">: </w:t>
            </w:r>
            <w:r>
              <w:rPr>
                <w:rStyle w:val="IndexLink"/>
                <w:rtl w:val="true"/>
              </w:rPr>
              <w:t>في علاقته بالخلفاء العباسيين و مناقبه و فضائله</w:t>
            </w:r>
            <w:r>
              <w:rPr>
                <w:rStyle w:val="IndexLink"/>
                <w:rtl w:val="true"/>
              </w:rPr>
              <w:tab/>
            </w:r>
            <w:r>
              <w:rPr>
                <w:rStyle w:val="IndexLink"/>
              </w:rPr>
              <w:t>199</w:t>
            </w:r>
          </w:hyperlink>
        </w:p>
        <w:p>
          <w:pPr>
            <w:pStyle w:val="Contents3"/>
            <w:tabs>
              <w:tab w:val="clear" w:pos="8459"/>
              <w:tab w:val="right" w:pos="9026" w:leader="dot"/>
            </w:tabs>
            <w:rPr/>
          </w:pPr>
          <w:hyperlink w:anchor="__RefHeading___Toc3502084_2870459653">
            <w:r>
              <w:rPr>
                <w:webHidden/>
                <w:rStyle w:val="IndexLink"/>
                <w:rtl w:val="true"/>
              </w:rPr>
              <w:t>الباب الثاني عشر</w:t>
            </w:r>
            <w:r>
              <w:rPr>
                <w:rStyle w:val="IndexLink"/>
                <w:rtl w:val="true"/>
              </w:rPr>
              <w:t xml:space="preserve">: </w:t>
            </w:r>
            <w:r>
              <w:rPr>
                <w:rStyle w:val="IndexLink"/>
                <w:rtl w:val="true"/>
              </w:rPr>
              <w:t>في ذكر الإمام الحسن بن عليّ العسكريّ عليهما السّلام</w:t>
            </w:r>
            <w:r>
              <w:rPr>
                <w:rStyle w:val="IndexLink"/>
                <w:rtl w:val="true"/>
              </w:rPr>
              <w:tab/>
            </w:r>
            <w:r>
              <w:rPr>
                <w:rStyle w:val="IndexLink"/>
              </w:rPr>
              <w:t>202</w:t>
            </w:r>
          </w:hyperlink>
        </w:p>
        <w:p>
          <w:pPr>
            <w:pStyle w:val="Contents4"/>
            <w:tabs>
              <w:tab w:val="clear" w:pos="8176"/>
              <w:tab w:val="right" w:pos="9026" w:leader="dot"/>
            </w:tabs>
            <w:rPr/>
          </w:pPr>
          <w:hyperlink w:anchor="__RefHeading___Toc3502086_2870459653">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3502088_2870459653">
            <w:r>
              <w:rPr>
                <w:webHidden/>
                <w:rStyle w:val="IndexLink"/>
                <w:rtl w:val="true"/>
              </w:rPr>
              <w:t>فصل</w:t>
            </w:r>
            <w:r>
              <w:rPr>
                <w:rStyle w:val="IndexLink"/>
                <w:rtl w:val="true"/>
              </w:rPr>
              <w:t xml:space="preserve">: </w:t>
            </w:r>
            <w:r>
              <w:rPr>
                <w:rStyle w:val="IndexLink"/>
                <w:rtl w:val="true"/>
              </w:rPr>
              <w:t>في سبب تلقيبه بالعسكري و فضائله و معاجزه</w:t>
            </w:r>
            <w:r>
              <w:rPr>
                <w:rStyle w:val="IndexLink"/>
                <w:rtl w:val="true"/>
              </w:rPr>
              <w:tab/>
            </w:r>
            <w:r>
              <w:rPr>
                <w:rStyle w:val="IndexLink"/>
              </w:rPr>
              <w:t>202</w:t>
            </w:r>
          </w:hyperlink>
        </w:p>
        <w:p>
          <w:pPr>
            <w:pStyle w:val="Contents3"/>
            <w:tabs>
              <w:tab w:val="clear" w:pos="8459"/>
              <w:tab w:val="right" w:pos="9026" w:leader="dot"/>
            </w:tabs>
            <w:rPr/>
          </w:pPr>
          <w:hyperlink w:anchor="__RefHeading___Toc3502090_2870459653">
            <w:r>
              <w:rPr>
                <w:webHidden/>
                <w:rStyle w:val="IndexLink"/>
                <w:rtl w:val="true"/>
              </w:rPr>
              <w:t>الباب الثالث عشر</w:t>
            </w:r>
            <w:r>
              <w:rPr>
                <w:rStyle w:val="IndexLink"/>
                <w:rtl w:val="true"/>
              </w:rPr>
              <w:t xml:space="preserve">: </w:t>
            </w:r>
            <w:r>
              <w:rPr>
                <w:rStyle w:val="IndexLink"/>
                <w:rtl w:val="true"/>
              </w:rPr>
              <w:t>في ذكر الإمام صاحب الزّمان عليه السّلام</w:t>
            </w:r>
            <w:r>
              <w:rPr>
                <w:rStyle w:val="IndexLink"/>
                <w:rtl w:val="true"/>
              </w:rPr>
              <w:tab/>
            </w:r>
            <w:r>
              <w:rPr>
                <w:rStyle w:val="IndexLink"/>
              </w:rPr>
              <w:t>205</w:t>
            </w:r>
          </w:hyperlink>
        </w:p>
        <w:p>
          <w:pPr>
            <w:pStyle w:val="Contents2"/>
            <w:tabs>
              <w:tab w:val="clear" w:pos="8743"/>
              <w:tab w:val="right" w:pos="9026" w:leader="dot"/>
            </w:tabs>
            <w:rPr/>
          </w:pPr>
          <w:hyperlink w:anchor="__RefHeading___Toc3502092_2870459653">
            <w:r>
              <w:rPr>
                <w:webHidden/>
                <w:rStyle w:val="IndexLink"/>
                <w:rtl w:val="true"/>
              </w:rPr>
              <w:t>المستجاد من كتاب الإرشاد</w:t>
            </w:r>
            <w:r>
              <w:rPr>
                <w:rStyle w:val="IndexLink"/>
                <w:rtl w:val="true"/>
              </w:rPr>
              <w:tab/>
            </w:r>
            <w:r>
              <w:rPr>
                <w:rStyle w:val="IndexLink"/>
              </w:rPr>
              <w:t>208</w:t>
            </w:r>
          </w:hyperlink>
        </w:p>
        <w:p>
          <w:pPr>
            <w:pStyle w:val="Contents3"/>
            <w:tabs>
              <w:tab w:val="clear" w:pos="8459"/>
              <w:tab w:val="right" w:pos="9026" w:leader="dot"/>
            </w:tabs>
            <w:rPr/>
          </w:pPr>
          <w:hyperlink w:anchor="__RefHeading___Toc3502094_2870459653">
            <w:r>
              <w:rPr>
                <w:webHidden/>
                <w:rStyle w:val="IndexLink"/>
                <w:rtl w:val="true"/>
              </w:rPr>
              <w:t>اشارة</w:t>
            </w:r>
            <w:r>
              <w:rPr>
                <w:rStyle w:val="IndexLink"/>
                <w:rtl w:val="true"/>
              </w:rPr>
              <w:tab/>
            </w:r>
            <w:r>
              <w:rPr>
                <w:rStyle w:val="IndexLink"/>
              </w:rPr>
              <w:t>208</w:t>
            </w:r>
          </w:hyperlink>
        </w:p>
        <w:p>
          <w:pPr>
            <w:pStyle w:val="Contents3"/>
            <w:tabs>
              <w:tab w:val="clear" w:pos="8459"/>
              <w:tab w:val="right" w:pos="9026" w:leader="dot"/>
            </w:tabs>
            <w:rPr/>
          </w:pPr>
          <w:hyperlink w:anchor="__RefHeading___Toc3502096_2870459653">
            <w:r>
              <w:rPr>
                <w:webHidden/>
                <w:rStyle w:val="IndexLink"/>
                <w:rtl w:val="true"/>
              </w:rPr>
              <w:t>الباب الأوّل</w:t>
            </w:r>
            <w:r>
              <w:rPr>
                <w:rStyle w:val="IndexLink"/>
                <w:rtl w:val="true"/>
              </w:rPr>
              <w:t>: [</w:t>
            </w:r>
            <w:r>
              <w:rPr>
                <w:rStyle w:val="IndexLink"/>
                <w:rtl w:val="true"/>
              </w:rPr>
              <w:t>أمير المؤمنين عَلَيْهِ اَلسَّلاَمُ</w:t>
            </w:r>
            <w:r>
              <w:rPr>
                <w:rStyle w:val="IndexLink"/>
                <w:rtl w:val="true"/>
              </w:rPr>
              <w:t xml:space="preserve">] </w:t>
            </w:r>
            <w:r>
              <w:rPr>
                <w:rStyle w:val="IndexLink"/>
                <w:rtl w:val="true"/>
              </w:rPr>
              <w:t>في نبذة عن حياته منذ ولادته حتّى وفاته، و إمامته و كناه عليه السّلام</w:t>
            </w:r>
            <w:r>
              <w:rPr>
                <w:rStyle w:val="IndexLink"/>
                <w:rtl w:val="true"/>
              </w:rPr>
              <w:tab/>
            </w:r>
            <w:r>
              <w:rPr>
                <w:rStyle w:val="IndexLink"/>
              </w:rPr>
              <w:t>210</w:t>
            </w:r>
          </w:hyperlink>
        </w:p>
        <w:p>
          <w:pPr>
            <w:pStyle w:val="Contents4"/>
            <w:tabs>
              <w:tab w:val="clear" w:pos="8176"/>
              <w:tab w:val="right" w:pos="9026" w:leader="dot"/>
            </w:tabs>
            <w:rPr/>
          </w:pPr>
          <w:hyperlink w:anchor="__RefHeading___Toc3502098_2870459653">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3502100_2870459653">
            <w:r>
              <w:rPr>
                <w:webHidden/>
                <w:rStyle w:val="IndexLink"/>
                <w:rtl w:val="true"/>
              </w:rPr>
              <w:t>[</w:t>
            </w:r>
            <w:r>
              <w:rPr>
                <w:rStyle w:val="IndexLink"/>
                <w:rtl w:val="true"/>
              </w:rPr>
              <w:t>في جملة من حالاته عَلَيْهِ اَلسَّلاَمُ</w:t>
            </w:r>
            <w:r>
              <w:rPr>
                <w:rStyle w:val="IndexLink"/>
                <w:rtl w:val="true"/>
              </w:rPr>
              <w:t>]</w:t>
              <w:tab/>
            </w:r>
            <w:r>
              <w:rPr>
                <w:rStyle w:val="IndexLink"/>
              </w:rPr>
              <w:t>210</w:t>
            </w:r>
          </w:hyperlink>
        </w:p>
        <w:p>
          <w:pPr>
            <w:pStyle w:val="Contents5"/>
            <w:tabs>
              <w:tab w:val="clear" w:pos="7892"/>
              <w:tab w:val="right" w:pos="9026" w:leader="dot"/>
            </w:tabs>
            <w:rPr/>
          </w:pPr>
          <w:hyperlink w:anchor="__RefHeading___Toc3502102_2870459653">
            <w:r>
              <w:rPr>
                <w:webHidden/>
                <w:rStyle w:val="IndexLink"/>
                <w:rtl w:val="true"/>
              </w:rPr>
              <w:t>كنيته و ولادته</w:t>
            </w:r>
            <w:r>
              <w:rPr>
                <w:rStyle w:val="IndexLink"/>
                <w:rtl w:val="true"/>
              </w:rPr>
              <w:t>:</w:t>
              <w:tab/>
            </w:r>
            <w:r>
              <w:rPr>
                <w:rStyle w:val="IndexLink"/>
              </w:rPr>
              <w:t>210</w:t>
            </w:r>
          </w:hyperlink>
        </w:p>
        <w:p>
          <w:pPr>
            <w:pStyle w:val="Contents5"/>
            <w:tabs>
              <w:tab w:val="clear" w:pos="7892"/>
              <w:tab w:val="right" w:pos="9026" w:leader="dot"/>
            </w:tabs>
            <w:rPr/>
          </w:pPr>
          <w:hyperlink w:anchor="__RefHeading___Toc3502104_2870459653">
            <w:r>
              <w:rPr>
                <w:webHidden/>
                <w:rStyle w:val="IndexLink"/>
                <w:rtl w:val="true"/>
              </w:rPr>
              <w:t>أمّه</w:t>
            </w:r>
            <w:r>
              <w:rPr>
                <w:rStyle w:val="IndexLink"/>
                <w:rtl w:val="true"/>
              </w:rPr>
              <w:t>:</w:t>
              <w:tab/>
            </w:r>
            <w:r>
              <w:rPr>
                <w:rStyle w:val="IndexLink"/>
              </w:rPr>
              <w:t>210</w:t>
            </w:r>
          </w:hyperlink>
        </w:p>
        <w:p>
          <w:pPr>
            <w:pStyle w:val="Contents5"/>
            <w:tabs>
              <w:tab w:val="clear" w:pos="7892"/>
              <w:tab w:val="right" w:pos="9026" w:leader="dot"/>
            </w:tabs>
            <w:rPr/>
          </w:pPr>
          <w:hyperlink w:anchor="__RefHeading___Toc3502106_2870459653">
            <w:r>
              <w:rPr>
                <w:webHidden/>
                <w:rStyle w:val="IndexLink"/>
                <w:rtl w:val="true"/>
              </w:rPr>
              <w:t>أول من آمن</w:t>
            </w:r>
            <w:r>
              <w:rPr>
                <w:rStyle w:val="IndexLink"/>
                <w:rtl w:val="true"/>
              </w:rPr>
              <w:t>:</w:t>
              <w:tab/>
            </w:r>
            <w:r>
              <w:rPr>
                <w:rStyle w:val="IndexLink"/>
              </w:rPr>
              <w:t>211</w:t>
            </w:r>
          </w:hyperlink>
        </w:p>
        <w:p>
          <w:pPr>
            <w:pStyle w:val="Contents5"/>
            <w:tabs>
              <w:tab w:val="clear" w:pos="7892"/>
              <w:tab w:val="right" w:pos="9026" w:leader="dot"/>
            </w:tabs>
            <w:rPr/>
          </w:pPr>
          <w:hyperlink w:anchor="__RefHeading___Toc3502108_2870459653">
            <w:r>
              <w:rPr>
                <w:webHidden/>
                <w:rStyle w:val="IndexLink"/>
                <w:rtl w:val="true"/>
              </w:rPr>
              <w:t>مقامه مع رسول اللّه صلّى اللّه عليه و آله و سلّم</w:t>
            </w:r>
            <w:r>
              <w:rPr>
                <w:rStyle w:val="IndexLink"/>
                <w:rtl w:val="true"/>
              </w:rPr>
              <w:t>:</w:t>
              <w:tab/>
            </w:r>
            <w:r>
              <w:rPr>
                <w:rStyle w:val="IndexLink"/>
              </w:rPr>
              <w:t>211</w:t>
            </w:r>
          </w:hyperlink>
        </w:p>
        <w:p>
          <w:pPr>
            <w:pStyle w:val="Contents5"/>
            <w:tabs>
              <w:tab w:val="clear" w:pos="7892"/>
              <w:tab w:val="right" w:pos="9026" w:leader="dot"/>
            </w:tabs>
            <w:rPr/>
          </w:pPr>
          <w:hyperlink w:anchor="__RefHeading___Toc3502110_2870459653">
            <w:r>
              <w:rPr>
                <w:webHidden/>
                <w:rStyle w:val="IndexLink"/>
                <w:rtl w:val="true"/>
              </w:rPr>
              <w:t>إمامته</w:t>
            </w:r>
            <w:r>
              <w:rPr>
                <w:rStyle w:val="IndexLink"/>
                <w:rtl w:val="true"/>
              </w:rPr>
              <w:t>:</w:t>
              <w:tab/>
            </w:r>
            <w:r>
              <w:rPr>
                <w:rStyle w:val="IndexLink"/>
              </w:rPr>
              <w:t>211</w:t>
            </w:r>
          </w:hyperlink>
        </w:p>
        <w:p>
          <w:pPr>
            <w:pStyle w:val="Contents5"/>
            <w:tabs>
              <w:tab w:val="clear" w:pos="7892"/>
              <w:tab w:val="right" w:pos="9026" w:leader="dot"/>
            </w:tabs>
            <w:rPr/>
          </w:pPr>
          <w:hyperlink w:anchor="__RefHeading___Toc3502112_2870459653">
            <w:r>
              <w:rPr>
                <w:webHidden/>
                <w:rStyle w:val="IndexLink"/>
                <w:rtl w:val="true"/>
              </w:rPr>
              <w:t>وفاته</w:t>
            </w:r>
            <w:r>
              <w:rPr>
                <w:rStyle w:val="IndexLink"/>
                <w:rtl w:val="true"/>
              </w:rPr>
              <w:t>:</w:t>
              <w:tab/>
            </w:r>
            <w:r>
              <w:rPr>
                <w:rStyle w:val="IndexLink"/>
              </w:rPr>
              <w:t>214</w:t>
            </w:r>
          </w:hyperlink>
        </w:p>
        <w:p>
          <w:pPr>
            <w:pStyle w:val="Contents5"/>
            <w:tabs>
              <w:tab w:val="clear" w:pos="7892"/>
              <w:tab w:val="right" w:pos="9026" w:leader="dot"/>
            </w:tabs>
            <w:rPr/>
          </w:pPr>
          <w:hyperlink w:anchor="__RefHeading___Toc3502114_2870459653">
            <w:r>
              <w:rPr>
                <w:webHidden/>
                <w:rStyle w:val="IndexLink"/>
                <w:rtl w:val="true"/>
              </w:rPr>
              <w:t>الفصل الأول</w:t>
            </w:r>
            <w:r>
              <w:rPr>
                <w:rStyle w:val="IndexLink"/>
                <w:rtl w:val="true"/>
              </w:rPr>
              <w:t xml:space="preserve">: </w:t>
            </w:r>
            <w:r>
              <w:rPr>
                <w:rStyle w:val="IndexLink"/>
                <w:rtl w:val="true"/>
              </w:rPr>
              <w:t>في الأخبار التي جاءت بذكره عليه السّلام</w:t>
            </w:r>
            <w:r>
              <w:rPr>
                <w:rStyle w:val="IndexLink"/>
                <w:rtl w:val="true"/>
              </w:rPr>
              <w:tab/>
            </w:r>
            <w:r>
              <w:rPr>
                <w:rStyle w:val="IndexLink"/>
              </w:rPr>
              <w:t>215</w:t>
            </w:r>
          </w:hyperlink>
        </w:p>
        <w:p>
          <w:pPr>
            <w:pStyle w:val="Contents5"/>
            <w:tabs>
              <w:tab w:val="clear" w:pos="7892"/>
              <w:tab w:val="right" w:pos="9026" w:leader="dot"/>
            </w:tabs>
            <w:rPr/>
          </w:pPr>
          <w:hyperlink w:anchor="__RefHeading___Toc3502116_2870459653">
            <w:r>
              <w:rPr>
                <w:webHidden/>
                <w:rStyle w:val="IndexLink"/>
                <w:rtl w:val="true"/>
              </w:rPr>
              <w:t>الفصل الثاني</w:t>
            </w:r>
            <w:r>
              <w:rPr>
                <w:rStyle w:val="IndexLink"/>
                <w:rtl w:val="true"/>
              </w:rPr>
              <w:t xml:space="preserve">: </w:t>
            </w:r>
            <w:r>
              <w:rPr>
                <w:rStyle w:val="IndexLink"/>
                <w:rtl w:val="true"/>
              </w:rPr>
              <w:t>في الأخبار الواردة بسبب قتله عليه السّلام</w:t>
            </w:r>
            <w:r>
              <w:rPr>
                <w:rStyle w:val="IndexLink"/>
                <w:rtl w:val="true"/>
              </w:rPr>
              <w:tab/>
            </w:r>
            <w:r>
              <w:rPr>
                <w:rStyle w:val="IndexLink"/>
              </w:rPr>
              <w:t>217</w:t>
            </w:r>
          </w:hyperlink>
        </w:p>
        <w:p>
          <w:pPr>
            <w:pStyle w:val="Contents5"/>
            <w:tabs>
              <w:tab w:val="clear" w:pos="7892"/>
              <w:tab w:val="right" w:pos="9026" w:leader="dot"/>
            </w:tabs>
            <w:rPr/>
          </w:pPr>
          <w:hyperlink w:anchor="__RefHeading___Toc3502118_2870459653">
            <w:r>
              <w:rPr>
                <w:webHidden/>
                <w:rStyle w:val="IndexLink"/>
                <w:rtl w:val="true"/>
              </w:rPr>
              <w:t>الفصل الثالث</w:t>
            </w:r>
            <w:r>
              <w:rPr>
                <w:rStyle w:val="IndexLink"/>
                <w:rtl w:val="true"/>
              </w:rPr>
              <w:t xml:space="preserve">: </w:t>
            </w:r>
            <w:r>
              <w:rPr>
                <w:rStyle w:val="IndexLink"/>
                <w:rtl w:val="true"/>
              </w:rPr>
              <w:t>في موضع قبر علي عليه السّلام</w:t>
            </w:r>
            <w:r>
              <w:rPr>
                <w:rStyle w:val="IndexLink"/>
                <w:rtl w:val="true"/>
              </w:rPr>
              <w:tab/>
            </w:r>
            <w:r>
              <w:rPr>
                <w:rStyle w:val="IndexLink"/>
              </w:rPr>
              <w:t>220</w:t>
            </w:r>
          </w:hyperlink>
        </w:p>
        <w:p>
          <w:pPr>
            <w:pStyle w:val="Contents3"/>
            <w:tabs>
              <w:tab w:val="clear" w:pos="8459"/>
              <w:tab w:val="right" w:pos="9026" w:leader="dot"/>
            </w:tabs>
            <w:rPr/>
          </w:pPr>
          <w:hyperlink w:anchor="__RefHeading___Toc3502120_2870459653">
            <w:r>
              <w:rPr>
                <w:webHidden/>
                <w:rStyle w:val="IndexLink"/>
                <w:rtl w:val="true"/>
              </w:rPr>
              <w:t>[</w:t>
            </w:r>
            <w:r>
              <w:rPr>
                <w:rStyle w:val="IndexLink"/>
                <w:rtl w:val="true"/>
              </w:rPr>
              <w:t>الباب الثاني في بيان جملة من فضائل أمير المؤمنين و مناقبه و معجزاته و بيناته</w:t>
            </w:r>
            <w:r>
              <w:rPr>
                <w:rStyle w:val="IndexLink"/>
                <w:rtl w:val="true"/>
              </w:rPr>
              <w:t>]</w:t>
              <w:tab/>
            </w:r>
            <w:r>
              <w:rPr>
                <w:rStyle w:val="IndexLink"/>
              </w:rPr>
              <w:t>222</w:t>
            </w:r>
          </w:hyperlink>
        </w:p>
        <w:p>
          <w:pPr>
            <w:pStyle w:val="Contents4"/>
            <w:tabs>
              <w:tab w:val="clear" w:pos="8176"/>
              <w:tab w:val="right" w:pos="9026" w:leader="dot"/>
            </w:tabs>
            <w:rPr/>
          </w:pPr>
          <w:hyperlink w:anchor="__RefHeading___Toc3502122_2870459653">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3502124_2870459653">
            <w:r>
              <w:rPr>
                <w:webHidden/>
                <w:rStyle w:val="IndexLink"/>
                <w:rtl w:val="true"/>
              </w:rPr>
              <w:t>[</w:t>
            </w:r>
            <w:r>
              <w:rPr>
                <w:rStyle w:val="IndexLink"/>
                <w:rtl w:val="true"/>
              </w:rPr>
              <w:t>أولا في بيان فضائله المختصة به</w:t>
            </w:r>
            <w:r>
              <w:rPr>
                <w:rStyle w:val="IndexLink"/>
                <w:rtl w:val="true"/>
              </w:rPr>
              <w:t>]</w:t>
              <w:tab/>
            </w:r>
            <w:r>
              <w:rPr>
                <w:rStyle w:val="IndexLink"/>
              </w:rPr>
              <w:t>222</w:t>
            </w:r>
          </w:hyperlink>
        </w:p>
        <w:p>
          <w:pPr>
            <w:pStyle w:val="Contents5"/>
            <w:tabs>
              <w:tab w:val="clear" w:pos="7892"/>
              <w:tab w:val="right" w:pos="9026" w:leader="dot"/>
            </w:tabs>
            <w:rPr/>
          </w:pPr>
          <w:hyperlink w:anchor="__RefHeading___Toc3502126_2870459653">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3502128_2870459653">
            <w:r>
              <w:rPr>
                <w:webHidden/>
                <w:rStyle w:val="IndexLink"/>
                <w:rtl w:val="true"/>
              </w:rPr>
              <w:t>الفصل الأول</w:t>
            </w:r>
            <w:r>
              <w:rPr>
                <w:rStyle w:val="IndexLink"/>
                <w:rtl w:val="true"/>
              </w:rPr>
              <w:t xml:space="preserve">: </w:t>
            </w:r>
            <w:r>
              <w:rPr>
                <w:rStyle w:val="IndexLink"/>
                <w:rtl w:val="true"/>
              </w:rPr>
              <w:t>في فضله عليه السّلام على الكافة بالعلم</w:t>
            </w:r>
            <w:r>
              <w:rPr>
                <w:rStyle w:val="IndexLink"/>
                <w:rtl w:val="true"/>
              </w:rPr>
              <w:tab/>
            </w:r>
            <w:r>
              <w:rPr>
                <w:rStyle w:val="IndexLink"/>
              </w:rPr>
              <w:t>223</w:t>
            </w:r>
          </w:hyperlink>
        </w:p>
        <w:p>
          <w:pPr>
            <w:pStyle w:val="Contents5"/>
            <w:tabs>
              <w:tab w:val="clear" w:pos="7892"/>
              <w:tab w:val="right" w:pos="9026" w:leader="dot"/>
            </w:tabs>
            <w:rPr/>
          </w:pPr>
          <w:hyperlink w:anchor="__RefHeading___Toc3502130_2870459653">
            <w:r>
              <w:rPr>
                <w:webHidden/>
                <w:rStyle w:val="IndexLink"/>
                <w:rtl w:val="true"/>
              </w:rPr>
              <w:t>الفصل الثاني</w:t>
            </w:r>
            <w:r>
              <w:rPr>
                <w:rStyle w:val="IndexLink"/>
                <w:rtl w:val="true"/>
              </w:rPr>
              <w:t xml:space="preserve">: </w:t>
            </w:r>
            <w:r>
              <w:rPr>
                <w:rStyle w:val="IndexLink"/>
                <w:rtl w:val="true"/>
              </w:rPr>
              <w:t>في فضل علي عليه السّلام</w:t>
            </w:r>
            <w:r>
              <w:rPr>
                <w:rStyle w:val="IndexLink"/>
                <w:rtl w:val="true"/>
              </w:rPr>
              <w:tab/>
            </w:r>
            <w:r>
              <w:rPr>
                <w:rStyle w:val="IndexLink"/>
              </w:rPr>
              <w:t>225</w:t>
            </w:r>
          </w:hyperlink>
        </w:p>
        <w:p>
          <w:pPr>
            <w:pStyle w:val="Contents5"/>
            <w:tabs>
              <w:tab w:val="clear" w:pos="7892"/>
              <w:tab w:val="right" w:pos="9026" w:leader="dot"/>
            </w:tabs>
            <w:rPr/>
          </w:pPr>
          <w:hyperlink w:anchor="__RefHeading___Toc3502132_2870459653">
            <w:r>
              <w:rPr>
                <w:webHidden/>
                <w:rStyle w:val="IndexLink"/>
                <w:rtl w:val="true"/>
              </w:rPr>
              <w:t>الفصل الثالث</w:t>
            </w:r>
            <w:r>
              <w:rPr>
                <w:rStyle w:val="IndexLink"/>
                <w:rtl w:val="true"/>
              </w:rPr>
              <w:t xml:space="preserve">: </w:t>
            </w:r>
            <w:r>
              <w:rPr>
                <w:rStyle w:val="IndexLink"/>
                <w:rtl w:val="true"/>
              </w:rPr>
              <w:t>في أنّ حبّ علي عليه السّلام علامة الإيمان</w:t>
            </w:r>
            <w:r>
              <w:rPr>
                <w:rStyle w:val="IndexLink"/>
                <w:rtl w:val="true"/>
              </w:rPr>
              <w:tab/>
            </w:r>
            <w:r>
              <w:rPr>
                <w:rStyle w:val="IndexLink"/>
              </w:rPr>
              <w:t>225</w:t>
            </w:r>
          </w:hyperlink>
        </w:p>
        <w:p>
          <w:pPr>
            <w:pStyle w:val="Contents5"/>
            <w:tabs>
              <w:tab w:val="clear" w:pos="7892"/>
              <w:tab w:val="right" w:pos="9026" w:leader="dot"/>
            </w:tabs>
            <w:rPr/>
          </w:pPr>
          <w:hyperlink w:anchor="__RefHeading___Toc3502134_2870459653">
            <w:r>
              <w:rPr>
                <w:webHidden/>
                <w:rStyle w:val="IndexLink"/>
                <w:rtl w:val="true"/>
              </w:rPr>
              <w:t>الفصل الرابع</w:t>
            </w:r>
            <w:r>
              <w:rPr>
                <w:rStyle w:val="IndexLink"/>
                <w:rtl w:val="true"/>
              </w:rPr>
              <w:t xml:space="preserve">: </w:t>
            </w:r>
            <w:r>
              <w:rPr>
                <w:rStyle w:val="IndexLink"/>
                <w:rtl w:val="true"/>
              </w:rPr>
              <w:t>في أن شيعة علي هم الفائزون</w:t>
            </w:r>
            <w:r>
              <w:rPr>
                <w:rStyle w:val="IndexLink"/>
                <w:rtl w:val="true"/>
              </w:rPr>
              <w:tab/>
            </w:r>
            <w:r>
              <w:rPr>
                <w:rStyle w:val="IndexLink"/>
              </w:rPr>
              <w:t>226</w:t>
            </w:r>
          </w:hyperlink>
        </w:p>
        <w:p>
          <w:pPr>
            <w:pStyle w:val="Contents5"/>
            <w:tabs>
              <w:tab w:val="clear" w:pos="7892"/>
              <w:tab w:val="right" w:pos="9026" w:leader="dot"/>
            </w:tabs>
            <w:rPr/>
          </w:pPr>
          <w:hyperlink w:anchor="__RefHeading___Toc3502136_2870459653">
            <w:r>
              <w:rPr>
                <w:webHidden/>
                <w:rStyle w:val="IndexLink"/>
                <w:rtl w:val="true"/>
              </w:rPr>
              <w:t>الفصل الخامس</w:t>
            </w:r>
            <w:r>
              <w:rPr>
                <w:rStyle w:val="IndexLink"/>
                <w:rtl w:val="true"/>
              </w:rPr>
              <w:t xml:space="preserve">: </w:t>
            </w:r>
            <w:r>
              <w:rPr>
                <w:rStyle w:val="IndexLink"/>
                <w:rtl w:val="true"/>
              </w:rPr>
              <w:t>في أن حبّ علي عليه السّلام علامة لطيب الولادة</w:t>
            </w:r>
            <w:r>
              <w:rPr>
                <w:rStyle w:val="IndexLink"/>
                <w:rtl w:val="true"/>
              </w:rPr>
              <w:tab/>
            </w:r>
            <w:r>
              <w:rPr>
                <w:rStyle w:val="IndexLink"/>
              </w:rPr>
              <w:t>226</w:t>
            </w:r>
          </w:hyperlink>
        </w:p>
        <w:p>
          <w:pPr>
            <w:pStyle w:val="Contents5"/>
            <w:tabs>
              <w:tab w:val="clear" w:pos="7892"/>
              <w:tab w:val="right" w:pos="9026" w:leader="dot"/>
            </w:tabs>
            <w:rPr/>
          </w:pPr>
          <w:hyperlink w:anchor="__RefHeading___Toc3502138_2870459653">
            <w:r>
              <w:rPr>
                <w:webHidden/>
                <w:rStyle w:val="IndexLink"/>
                <w:rtl w:val="true"/>
              </w:rPr>
              <w:t>الفصل السادس</w:t>
            </w:r>
            <w:r>
              <w:rPr>
                <w:rStyle w:val="IndexLink"/>
                <w:rtl w:val="true"/>
              </w:rPr>
              <w:t xml:space="preserve">: </w:t>
            </w:r>
            <w:r>
              <w:rPr>
                <w:rStyle w:val="IndexLink"/>
                <w:rtl w:val="true"/>
              </w:rPr>
              <w:t>في تسمية علي عليه السّلام بأمير المؤمنين</w:t>
            </w:r>
            <w:r>
              <w:rPr>
                <w:rStyle w:val="IndexLink"/>
                <w:rtl w:val="true"/>
              </w:rPr>
              <w:tab/>
            </w:r>
            <w:r>
              <w:rPr>
                <w:rStyle w:val="IndexLink"/>
              </w:rPr>
              <w:t>227</w:t>
            </w:r>
          </w:hyperlink>
        </w:p>
        <w:p>
          <w:pPr>
            <w:pStyle w:val="Contents4"/>
            <w:tabs>
              <w:tab w:val="clear" w:pos="8176"/>
              <w:tab w:val="right" w:pos="9026" w:leader="dot"/>
            </w:tabs>
            <w:rPr/>
          </w:pPr>
          <w:hyperlink w:anchor="__RefHeading___Toc3502140_2870459653">
            <w:r>
              <w:rPr>
                <w:webHidden/>
                <w:rStyle w:val="IndexLink"/>
                <w:rtl w:val="true"/>
              </w:rPr>
              <w:t>[</w:t>
            </w:r>
            <w:r>
              <w:rPr>
                <w:rStyle w:val="IndexLink"/>
                <w:rtl w:val="true"/>
              </w:rPr>
              <w:t>ثانيا في بيان مناقبه المختصة به عَلَيْهِ اَلسَّلاَمُ</w:t>
            </w:r>
            <w:r>
              <w:rPr>
                <w:rStyle w:val="IndexLink"/>
                <w:rtl w:val="true"/>
              </w:rPr>
              <w:t>]</w:t>
              <w:tab/>
            </w:r>
            <w:r>
              <w:rPr>
                <w:rStyle w:val="IndexLink"/>
              </w:rPr>
              <w:t>229</w:t>
            </w:r>
          </w:hyperlink>
        </w:p>
        <w:p>
          <w:pPr>
            <w:pStyle w:val="Contents5"/>
            <w:tabs>
              <w:tab w:val="clear" w:pos="7892"/>
              <w:tab w:val="right" w:pos="9026" w:leader="dot"/>
            </w:tabs>
            <w:rPr/>
          </w:pPr>
          <w:hyperlink w:anchor="__RefHeading___Toc3502142_2870459653">
            <w:r>
              <w:rPr>
                <w:webHidden/>
                <w:rStyle w:val="IndexLink"/>
                <w:rtl w:val="true"/>
              </w:rPr>
              <w:t>الفصل السابع</w:t>
            </w:r>
            <w:r>
              <w:rPr>
                <w:rStyle w:val="IndexLink"/>
                <w:rtl w:val="true"/>
              </w:rPr>
              <w:t xml:space="preserve">: </w:t>
            </w:r>
            <w:r>
              <w:rPr>
                <w:rStyle w:val="IndexLink"/>
                <w:rtl w:val="true"/>
              </w:rPr>
              <w:t xml:space="preserve">في مناقبه </w:t>
            </w:r>
            <w:r>
              <w:rPr>
                <w:rStyle w:val="IndexLink"/>
                <w:rtl w:val="true"/>
              </w:rPr>
              <w:t>[</w:t>
            </w:r>
            <w:r>
              <w:rPr>
                <w:rStyle w:val="IndexLink"/>
                <w:rtl w:val="true"/>
              </w:rPr>
              <w:t>المشهورة و المتواترة</w:t>
            </w:r>
            <w:r>
              <w:rPr>
                <w:rStyle w:val="IndexLink"/>
                <w:rtl w:val="true"/>
              </w:rPr>
              <w:t>]</w:t>
              <w:tab/>
            </w:r>
            <w:r>
              <w:rPr>
                <w:rStyle w:val="IndexLink"/>
              </w:rPr>
              <w:t>229</w:t>
            </w:r>
          </w:hyperlink>
        </w:p>
        <w:p>
          <w:pPr>
            <w:pStyle w:val="Contents5"/>
            <w:tabs>
              <w:tab w:val="clear" w:pos="7892"/>
              <w:tab w:val="right" w:pos="9026" w:leader="dot"/>
            </w:tabs>
            <w:rPr/>
          </w:pPr>
          <w:hyperlink w:anchor="__RefHeading___Toc3502144_2870459653">
            <w:r>
              <w:rPr>
                <w:webHidden/>
                <w:rStyle w:val="IndexLink"/>
                <w:rtl w:val="true"/>
              </w:rPr>
              <w:t>الفصل الثامن</w:t>
            </w:r>
            <w:r>
              <w:rPr>
                <w:rStyle w:val="IndexLink"/>
                <w:rtl w:val="true"/>
              </w:rPr>
              <w:t xml:space="preserve">: </w:t>
            </w:r>
            <w:r>
              <w:rPr>
                <w:rStyle w:val="IndexLink"/>
                <w:rtl w:val="true"/>
              </w:rPr>
              <w:t>في منقبة اختص بها</w:t>
            </w:r>
            <w:r>
              <w:rPr>
                <w:rStyle w:val="IndexLink"/>
                <w:rtl w:val="true"/>
              </w:rPr>
              <w:tab/>
            </w:r>
            <w:r>
              <w:rPr>
                <w:rStyle w:val="IndexLink"/>
              </w:rPr>
              <w:t>230</w:t>
            </w:r>
          </w:hyperlink>
        </w:p>
        <w:p>
          <w:pPr>
            <w:pStyle w:val="Contents5"/>
            <w:tabs>
              <w:tab w:val="clear" w:pos="7892"/>
              <w:tab w:val="right" w:pos="9026" w:leader="dot"/>
            </w:tabs>
            <w:rPr/>
          </w:pPr>
          <w:hyperlink w:anchor="__RefHeading___Toc3502146_2870459653">
            <w:r>
              <w:rPr>
                <w:webHidden/>
                <w:rStyle w:val="IndexLink"/>
                <w:rtl w:val="true"/>
              </w:rPr>
              <w:t>الفصل التاسع</w:t>
            </w:r>
            <w:r>
              <w:rPr>
                <w:rStyle w:val="IndexLink"/>
                <w:rtl w:val="true"/>
              </w:rPr>
              <w:t xml:space="preserve">: </w:t>
            </w:r>
            <w:r>
              <w:rPr>
                <w:rStyle w:val="IndexLink"/>
                <w:rtl w:val="true"/>
              </w:rPr>
              <w:t>في ما جاء في قصة براءة</w:t>
            </w:r>
            <w:r>
              <w:rPr>
                <w:rStyle w:val="IndexLink"/>
                <w:rtl w:val="true"/>
              </w:rPr>
              <w:tab/>
            </w:r>
            <w:r>
              <w:rPr>
                <w:rStyle w:val="IndexLink"/>
              </w:rPr>
              <w:t>232</w:t>
            </w:r>
          </w:hyperlink>
        </w:p>
        <w:p>
          <w:pPr>
            <w:pStyle w:val="Contents4"/>
            <w:tabs>
              <w:tab w:val="clear" w:pos="8176"/>
              <w:tab w:val="right" w:pos="9026" w:leader="dot"/>
            </w:tabs>
            <w:rPr/>
          </w:pPr>
          <w:hyperlink w:anchor="__RefHeading___Toc3502148_2870459653">
            <w:r>
              <w:rPr>
                <w:webHidden/>
                <w:rStyle w:val="IndexLink"/>
                <w:rtl w:val="true"/>
              </w:rPr>
              <w:t>[</w:t>
            </w:r>
            <w:r>
              <w:rPr>
                <w:rStyle w:val="IndexLink"/>
                <w:rtl w:val="true"/>
              </w:rPr>
              <w:t>في بيان جملة من موارد جهاده عَلَيْهِ اَلسَّلاَمُ</w:t>
            </w:r>
            <w:r>
              <w:rPr>
                <w:rStyle w:val="IndexLink"/>
                <w:rtl w:val="true"/>
              </w:rPr>
              <w:t>]</w:t>
              <w:tab/>
            </w:r>
            <w:r>
              <w:rPr>
                <w:rStyle w:val="IndexLink"/>
              </w:rPr>
              <w:t>234</w:t>
            </w:r>
          </w:hyperlink>
        </w:p>
        <w:p>
          <w:pPr>
            <w:pStyle w:val="Contents5"/>
            <w:tabs>
              <w:tab w:val="clear" w:pos="7892"/>
              <w:tab w:val="right" w:pos="9026" w:leader="dot"/>
            </w:tabs>
            <w:rPr/>
          </w:pPr>
          <w:hyperlink w:anchor="__RefHeading___Toc3502150_2870459653">
            <w:r>
              <w:rPr>
                <w:webHidden/>
                <w:rStyle w:val="IndexLink"/>
                <w:rtl w:val="true"/>
              </w:rPr>
              <w:t>الفصل العاشر</w:t>
            </w:r>
            <w:r>
              <w:rPr>
                <w:rStyle w:val="IndexLink"/>
                <w:rtl w:val="true"/>
              </w:rPr>
              <w:t xml:space="preserve">: </w:t>
            </w:r>
            <w:r>
              <w:rPr>
                <w:rStyle w:val="IndexLink"/>
                <w:rtl w:val="true"/>
              </w:rPr>
              <w:t>في جهاد علي عليه السّلام</w:t>
            </w:r>
            <w:r>
              <w:rPr>
                <w:rStyle w:val="IndexLink"/>
                <w:rtl w:val="true"/>
              </w:rPr>
              <w:tab/>
            </w:r>
            <w:r>
              <w:rPr>
                <w:rStyle w:val="IndexLink"/>
              </w:rPr>
              <w:t>234</w:t>
            </w:r>
          </w:hyperlink>
        </w:p>
        <w:p>
          <w:pPr>
            <w:pStyle w:val="Contents5"/>
            <w:tabs>
              <w:tab w:val="clear" w:pos="7892"/>
              <w:tab w:val="right" w:pos="9026" w:leader="dot"/>
            </w:tabs>
            <w:rPr/>
          </w:pPr>
          <w:hyperlink w:anchor="__RefHeading___Toc3502152_2870459653">
            <w:r>
              <w:rPr>
                <w:webHidden/>
                <w:rStyle w:val="IndexLink"/>
                <w:rtl w:val="true"/>
              </w:rPr>
              <w:t>الفصل الحادي عشر</w:t>
            </w:r>
            <w:r>
              <w:rPr>
                <w:rStyle w:val="IndexLink"/>
                <w:rtl w:val="true"/>
              </w:rPr>
              <w:t xml:space="preserve">: </w:t>
            </w:r>
            <w:r>
              <w:rPr>
                <w:rStyle w:val="IndexLink"/>
                <w:rtl w:val="true"/>
              </w:rPr>
              <w:t>في غزوة بدر</w:t>
            </w:r>
            <w:r>
              <w:rPr>
                <w:rStyle w:val="IndexLink"/>
                <w:rtl w:val="true"/>
              </w:rPr>
              <w:tab/>
            </w:r>
            <w:r>
              <w:rPr>
                <w:rStyle w:val="IndexLink"/>
              </w:rPr>
              <w:t>234</w:t>
            </w:r>
          </w:hyperlink>
        </w:p>
        <w:p>
          <w:pPr>
            <w:pStyle w:val="Contents6"/>
            <w:tabs>
              <w:tab w:val="clear" w:pos="7609"/>
              <w:tab w:val="right" w:pos="9026" w:leader="dot"/>
            </w:tabs>
            <w:rPr/>
          </w:pPr>
          <w:hyperlink w:anchor="__RefHeading___Toc3502154_2870459653">
            <w:r>
              <w:rPr>
                <w:webHidden/>
                <w:rStyle w:val="IndexLink"/>
                <w:rtl w:val="true"/>
              </w:rPr>
              <w:t>اشارة</w:t>
            </w:r>
            <w:r>
              <w:rPr>
                <w:rStyle w:val="IndexLink"/>
                <w:rtl w:val="true"/>
              </w:rPr>
              <w:tab/>
            </w:r>
            <w:r>
              <w:rPr>
                <w:rStyle w:val="IndexLink"/>
              </w:rPr>
              <w:t>234</w:t>
            </w:r>
          </w:hyperlink>
        </w:p>
        <w:p>
          <w:pPr>
            <w:pStyle w:val="Contents6"/>
            <w:tabs>
              <w:tab w:val="clear" w:pos="7609"/>
              <w:tab w:val="right" w:pos="9026" w:leader="dot"/>
            </w:tabs>
            <w:rPr/>
          </w:pPr>
          <w:hyperlink w:anchor="__RefHeading___Toc3502156_2870459653">
            <w:r>
              <w:rPr>
                <w:webHidden/>
                <w:rStyle w:val="IndexLink"/>
                <w:rtl w:val="true"/>
              </w:rPr>
              <w:t>الفصل الثاني عشر</w:t>
            </w:r>
            <w:r>
              <w:rPr>
                <w:rStyle w:val="IndexLink"/>
                <w:rtl w:val="true"/>
              </w:rPr>
              <w:t xml:space="preserve">: </w:t>
            </w:r>
            <w:r>
              <w:rPr>
                <w:rStyle w:val="IndexLink"/>
                <w:rtl w:val="true"/>
              </w:rPr>
              <w:t>في عدد المقتولين في غزوة بدر</w:t>
            </w:r>
            <w:r>
              <w:rPr>
                <w:rStyle w:val="IndexLink"/>
                <w:rtl w:val="true"/>
              </w:rPr>
              <w:tab/>
            </w:r>
            <w:r>
              <w:rPr>
                <w:rStyle w:val="IndexLink"/>
              </w:rPr>
              <w:t>236</w:t>
            </w:r>
          </w:hyperlink>
        </w:p>
        <w:p>
          <w:pPr>
            <w:pStyle w:val="Contents5"/>
            <w:tabs>
              <w:tab w:val="clear" w:pos="7892"/>
              <w:tab w:val="right" w:pos="9026" w:leader="dot"/>
            </w:tabs>
            <w:rPr/>
          </w:pPr>
          <w:hyperlink w:anchor="__RefHeading___Toc3502158_2870459653">
            <w:r>
              <w:rPr>
                <w:webHidden/>
                <w:rStyle w:val="IndexLink"/>
                <w:rtl w:val="true"/>
              </w:rPr>
              <w:t>الفصل الثالث عشر</w:t>
            </w:r>
            <w:r>
              <w:rPr>
                <w:rStyle w:val="IndexLink"/>
                <w:rtl w:val="true"/>
              </w:rPr>
              <w:t xml:space="preserve">: </w:t>
            </w:r>
            <w:r>
              <w:rPr>
                <w:rStyle w:val="IndexLink"/>
                <w:rtl w:val="true"/>
              </w:rPr>
              <w:t>في غزوة أحد</w:t>
            </w:r>
            <w:r>
              <w:rPr>
                <w:rStyle w:val="IndexLink"/>
                <w:rtl w:val="true"/>
              </w:rPr>
              <w:tab/>
            </w:r>
            <w:r>
              <w:rPr>
                <w:rStyle w:val="IndexLink"/>
              </w:rPr>
              <w:t>237</w:t>
            </w:r>
          </w:hyperlink>
        </w:p>
        <w:p>
          <w:pPr>
            <w:pStyle w:val="Contents6"/>
            <w:tabs>
              <w:tab w:val="clear" w:pos="7609"/>
              <w:tab w:val="right" w:pos="9026" w:leader="dot"/>
            </w:tabs>
            <w:rPr/>
          </w:pPr>
          <w:hyperlink w:anchor="__RefHeading___Toc3502160_2870459653">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3502162_2870459653">
            <w:r>
              <w:rPr>
                <w:webHidden/>
                <w:rStyle w:val="IndexLink"/>
                <w:rtl w:val="true"/>
              </w:rPr>
              <w:t>الفصل الرابع عشر</w:t>
            </w:r>
            <w:r>
              <w:rPr>
                <w:rStyle w:val="IndexLink"/>
                <w:rtl w:val="true"/>
              </w:rPr>
              <w:t xml:space="preserve">: </w:t>
            </w:r>
            <w:r>
              <w:rPr>
                <w:rStyle w:val="IndexLink"/>
                <w:rtl w:val="true"/>
              </w:rPr>
              <w:t>في عدد المقتولين في غزوة أحد</w:t>
            </w:r>
            <w:r>
              <w:rPr>
                <w:rStyle w:val="IndexLink"/>
                <w:rtl w:val="true"/>
              </w:rPr>
              <w:tab/>
            </w:r>
            <w:r>
              <w:rPr>
                <w:rStyle w:val="IndexLink"/>
              </w:rPr>
              <w:t>238</w:t>
            </w:r>
          </w:hyperlink>
        </w:p>
        <w:p>
          <w:pPr>
            <w:pStyle w:val="Contents5"/>
            <w:tabs>
              <w:tab w:val="clear" w:pos="7892"/>
              <w:tab w:val="right" w:pos="9026" w:leader="dot"/>
            </w:tabs>
            <w:rPr/>
          </w:pPr>
          <w:hyperlink w:anchor="__RefHeading___Toc3502164_2870459653">
            <w:r>
              <w:rPr>
                <w:webHidden/>
                <w:rStyle w:val="IndexLink"/>
                <w:rtl w:val="true"/>
              </w:rPr>
              <w:t>الفصل الخامس عشر</w:t>
            </w:r>
            <w:r>
              <w:rPr>
                <w:rStyle w:val="IndexLink"/>
                <w:rtl w:val="true"/>
              </w:rPr>
              <w:t xml:space="preserve">: </w:t>
            </w:r>
            <w:r>
              <w:rPr>
                <w:rStyle w:val="IndexLink"/>
                <w:rtl w:val="true"/>
              </w:rPr>
              <w:t>في غزوة بني النضير</w:t>
            </w:r>
            <w:r>
              <w:rPr>
                <w:rStyle w:val="IndexLink"/>
                <w:rtl w:val="true"/>
              </w:rPr>
              <w:tab/>
            </w:r>
            <w:r>
              <w:rPr>
                <w:rStyle w:val="IndexLink"/>
              </w:rPr>
              <w:t>238</w:t>
            </w:r>
          </w:hyperlink>
        </w:p>
        <w:p>
          <w:pPr>
            <w:pStyle w:val="Contents5"/>
            <w:tabs>
              <w:tab w:val="clear" w:pos="7892"/>
              <w:tab w:val="right" w:pos="9026" w:leader="dot"/>
            </w:tabs>
            <w:rPr/>
          </w:pPr>
          <w:hyperlink w:anchor="__RefHeading___Toc3502166_2870459653">
            <w:r>
              <w:rPr>
                <w:webHidden/>
                <w:rStyle w:val="IndexLink"/>
                <w:rtl w:val="true"/>
              </w:rPr>
              <w:t>الفصل السادس عشر</w:t>
            </w:r>
            <w:r>
              <w:rPr>
                <w:rStyle w:val="IndexLink"/>
                <w:rtl w:val="true"/>
              </w:rPr>
              <w:t xml:space="preserve">: </w:t>
            </w:r>
            <w:r>
              <w:rPr>
                <w:rStyle w:val="IndexLink"/>
                <w:rtl w:val="true"/>
              </w:rPr>
              <w:t>في غزوة الأحزاب</w:t>
            </w:r>
            <w:r>
              <w:rPr>
                <w:rStyle w:val="IndexLink"/>
                <w:rtl w:val="true"/>
              </w:rPr>
              <w:tab/>
            </w:r>
            <w:r>
              <w:rPr>
                <w:rStyle w:val="IndexLink"/>
              </w:rPr>
              <w:t>239</w:t>
            </w:r>
          </w:hyperlink>
        </w:p>
        <w:p>
          <w:pPr>
            <w:pStyle w:val="Contents5"/>
            <w:tabs>
              <w:tab w:val="clear" w:pos="7892"/>
              <w:tab w:val="right" w:pos="9026" w:leader="dot"/>
            </w:tabs>
            <w:rPr/>
          </w:pPr>
          <w:hyperlink w:anchor="__RefHeading___Toc3502168_2870459653">
            <w:r>
              <w:rPr>
                <w:webHidden/>
                <w:rStyle w:val="IndexLink"/>
                <w:rtl w:val="true"/>
              </w:rPr>
              <w:t>الفصل السابع عشر</w:t>
            </w:r>
            <w:r>
              <w:rPr>
                <w:rStyle w:val="IndexLink"/>
                <w:rtl w:val="true"/>
              </w:rPr>
              <w:t xml:space="preserve">: </w:t>
            </w:r>
            <w:r>
              <w:rPr>
                <w:rStyle w:val="IndexLink"/>
                <w:rtl w:val="true"/>
              </w:rPr>
              <w:t>في غزوة بني قريظة</w:t>
            </w:r>
            <w:r>
              <w:rPr>
                <w:rStyle w:val="IndexLink"/>
                <w:rtl w:val="true"/>
              </w:rPr>
              <w:tab/>
            </w:r>
            <w:r>
              <w:rPr>
                <w:rStyle w:val="IndexLink"/>
              </w:rPr>
              <w:t>240</w:t>
            </w:r>
          </w:hyperlink>
        </w:p>
        <w:p>
          <w:pPr>
            <w:pStyle w:val="Contents5"/>
            <w:tabs>
              <w:tab w:val="clear" w:pos="7892"/>
              <w:tab w:val="right" w:pos="9026" w:leader="dot"/>
            </w:tabs>
            <w:rPr/>
          </w:pPr>
          <w:hyperlink w:anchor="__RefHeading___Toc3502170_2870459653">
            <w:r>
              <w:rPr>
                <w:webHidden/>
                <w:rStyle w:val="IndexLink"/>
                <w:rtl w:val="true"/>
              </w:rPr>
              <w:t>الفصل الثامن عشر</w:t>
            </w:r>
            <w:r>
              <w:rPr>
                <w:rStyle w:val="IndexLink"/>
                <w:rtl w:val="true"/>
              </w:rPr>
              <w:t xml:space="preserve">: </w:t>
            </w:r>
            <w:r>
              <w:rPr>
                <w:rStyle w:val="IndexLink"/>
                <w:rtl w:val="true"/>
              </w:rPr>
              <w:t>في غزوة بني المصطلق</w:t>
            </w:r>
            <w:r>
              <w:rPr>
                <w:rStyle w:val="IndexLink"/>
                <w:rtl w:val="true"/>
              </w:rPr>
              <w:tab/>
            </w:r>
            <w:r>
              <w:rPr>
                <w:rStyle w:val="IndexLink"/>
              </w:rPr>
              <w:t>240</w:t>
            </w:r>
          </w:hyperlink>
        </w:p>
        <w:p>
          <w:pPr>
            <w:pStyle w:val="Contents5"/>
            <w:tabs>
              <w:tab w:val="clear" w:pos="7892"/>
              <w:tab w:val="right" w:pos="9026" w:leader="dot"/>
            </w:tabs>
            <w:rPr/>
          </w:pPr>
          <w:hyperlink w:anchor="__RefHeading___Toc3502172_2870459653">
            <w:r>
              <w:rPr>
                <w:webHidden/>
                <w:rStyle w:val="IndexLink"/>
                <w:rtl w:val="true"/>
              </w:rPr>
              <w:t>الفصل التاسع عشر</w:t>
            </w:r>
            <w:r>
              <w:rPr>
                <w:rStyle w:val="IndexLink"/>
                <w:rtl w:val="true"/>
              </w:rPr>
              <w:t xml:space="preserve">: </w:t>
            </w:r>
            <w:r>
              <w:rPr>
                <w:rStyle w:val="IndexLink"/>
                <w:rtl w:val="true"/>
              </w:rPr>
              <w:t>في غزوة الحديبيّة</w:t>
            </w:r>
            <w:r>
              <w:rPr>
                <w:rStyle w:val="IndexLink"/>
                <w:rtl w:val="true"/>
              </w:rPr>
              <w:tab/>
            </w:r>
            <w:r>
              <w:rPr>
                <w:rStyle w:val="IndexLink"/>
              </w:rPr>
              <w:t>241</w:t>
            </w:r>
          </w:hyperlink>
        </w:p>
        <w:p>
          <w:pPr>
            <w:pStyle w:val="Contents5"/>
            <w:tabs>
              <w:tab w:val="clear" w:pos="7892"/>
              <w:tab w:val="right" w:pos="9026" w:leader="dot"/>
            </w:tabs>
            <w:rPr/>
          </w:pPr>
          <w:hyperlink w:anchor="__RefHeading___Toc3502174_2870459653">
            <w:r>
              <w:rPr>
                <w:webHidden/>
                <w:rStyle w:val="IndexLink"/>
                <w:rtl w:val="true"/>
              </w:rPr>
              <w:t>الفصل العشرون</w:t>
            </w:r>
            <w:r>
              <w:rPr>
                <w:rStyle w:val="IndexLink"/>
                <w:rtl w:val="true"/>
              </w:rPr>
              <w:t xml:space="preserve">: </w:t>
            </w:r>
            <w:r>
              <w:rPr>
                <w:rStyle w:val="IndexLink"/>
                <w:rtl w:val="true"/>
              </w:rPr>
              <w:t>في غزوة خيبر</w:t>
            </w:r>
            <w:r>
              <w:rPr>
                <w:rStyle w:val="IndexLink"/>
                <w:rtl w:val="true"/>
              </w:rPr>
              <w:tab/>
            </w:r>
            <w:r>
              <w:rPr>
                <w:rStyle w:val="IndexLink"/>
              </w:rPr>
              <w:t>241</w:t>
            </w:r>
          </w:hyperlink>
        </w:p>
        <w:p>
          <w:pPr>
            <w:pStyle w:val="Contents5"/>
            <w:tabs>
              <w:tab w:val="clear" w:pos="7892"/>
              <w:tab w:val="right" w:pos="9026" w:leader="dot"/>
            </w:tabs>
            <w:rPr/>
          </w:pPr>
          <w:hyperlink w:anchor="__RefHeading___Toc3502176_2870459653">
            <w:r>
              <w:rPr>
                <w:webHidden/>
                <w:rStyle w:val="IndexLink"/>
                <w:rtl w:val="true"/>
              </w:rPr>
              <w:t>الفصل الحادي و العشرون</w:t>
            </w:r>
            <w:r>
              <w:rPr>
                <w:rStyle w:val="IndexLink"/>
                <w:rtl w:val="true"/>
              </w:rPr>
              <w:t xml:space="preserve">: </w:t>
            </w:r>
            <w:r>
              <w:rPr>
                <w:rStyle w:val="IndexLink"/>
                <w:rtl w:val="true"/>
              </w:rPr>
              <w:t>في مواقف أخرى</w:t>
            </w:r>
            <w:r>
              <w:rPr>
                <w:rStyle w:val="IndexLink"/>
                <w:rtl w:val="true"/>
              </w:rPr>
              <w:tab/>
            </w:r>
            <w:r>
              <w:rPr>
                <w:rStyle w:val="IndexLink"/>
              </w:rPr>
              <w:t>242</w:t>
            </w:r>
          </w:hyperlink>
        </w:p>
        <w:p>
          <w:pPr>
            <w:pStyle w:val="Contents5"/>
            <w:tabs>
              <w:tab w:val="clear" w:pos="7892"/>
              <w:tab w:val="right" w:pos="9026" w:leader="dot"/>
            </w:tabs>
            <w:rPr/>
          </w:pPr>
          <w:hyperlink w:anchor="__RefHeading___Toc3502178_2870459653">
            <w:r>
              <w:rPr>
                <w:webHidden/>
                <w:rStyle w:val="IndexLink"/>
                <w:rtl w:val="true"/>
              </w:rPr>
              <w:t>الفصل الثّاني و العشرون</w:t>
            </w:r>
            <w:r>
              <w:rPr>
                <w:rStyle w:val="IndexLink"/>
                <w:rtl w:val="true"/>
              </w:rPr>
              <w:t xml:space="preserve">: </w:t>
            </w:r>
            <w:r>
              <w:rPr>
                <w:rStyle w:val="IndexLink"/>
                <w:rtl w:val="true"/>
              </w:rPr>
              <w:t>في فتح مكّة المكرمة</w:t>
            </w:r>
            <w:r>
              <w:rPr>
                <w:rStyle w:val="IndexLink"/>
                <w:rtl w:val="true"/>
              </w:rPr>
              <w:tab/>
            </w:r>
            <w:r>
              <w:rPr>
                <w:rStyle w:val="IndexLink"/>
              </w:rPr>
              <w:t>243</w:t>
            </w:r>
          </w:hyperlink>
        </w:p>
        <w:p>
          <w:pPr>
            <w:pStyle w:val="Contents5"/>
            <w:tabs>
              <w:tab w:val="clear" w:pos="7892"/>
              <w:tab w:val="right" w:pos="9026" w:leader="dot"/>
            </w:tabs>
            <w:rPr/>
          </w:pPr>
          <w:hyperlink w:anchor="__RefHeading___Toc3502180_2870459653">
            <w:r>
              <w:rPr>
                <w:webHidden/>
                <w:rStyle w:val="IndexLink"/>
                <w:rtl w:val="true"/>
              </w:rPr>
              <w:t>الفصل الثالث و العشرون</w:t>
            </w:r>
            <w:r>
              <w:rPr>
                <w:rStyle w:val="IndexLink"/>
                <w:rtl w:val="true"/>
              </w:rPr>
              <w:t xml:space="preserve">: </w:t>
            </w:r>
            <w:r>
              <w:rPr>
                <w:rStyle w:val="IndexLink"/>
                <w:rtl w:val="true"/>
              </w:rPr>
              <w:t>في بعض أعماله عليه السّلام</w:t>
            </w:r>
            <w:r>
              <w:rPr>
                <w:rStyle w:val="IndexLink"/>
                <w:rtl w:val="true"/>
              </w:rPr>
              <w:tab/>
            </w:r>
            <w:r>
              <w:rPr>
                <w:rStyle w:val="IndexLink"/>
              </w:rPr>
              <w:t>244</w:t>
            </w:r>
          </w:hyperlink>
        </w:p>
        <w:p>
          <w:pPr>
            <w:pStyle w:val="Contents5"/>
            <w:tabs>
              <w:tab w:val="clear" w:pos="7892"/>
              <w:tab w:val="right" w:pos="9026" w:leader="dot"/>
            </w:tabs>
            <w:rPr/>
          </w:pPr>
          <w:hyperlink w:anchor="__RefHeading___Toc3502182_2870459653">
            <w:r>
              <w:rPr>
                <w:webHidden/>
                <w:rStyle w:val="IndexLink"/>
                <w:rtl w:val="true"/>
              </w:rPr>
              <w:t>الفصل الرابع و العشرون</w:t>
            </w:r>
            <w:r>
              <w:rPr>
                <w:rStyle w:val="IndexLink"/>
                <w:rtl w:val="true"/>
              </w:rPr>
              <w:t xml:space="preserve">: </w:t>
            </w:r>
            <w:r>
              <w:rPr>
                <w:rStyle w:val="IndexLink"/>
                <w:rtl w:val="true"/>
              </w:rPr>
              <w:t>في غزوة حنين</w:t>
            </w:r>
            <w:r>
              <w:rPr>
                <w:rStyle w:val="IndexLink"/>
                <w:rtl w:val="true"/>
              </w:rPr>
              <w:tab/>
            </w:r>
            <w:r>
              <w:rPr>
                <w:rStyle w:val="IndexLink"/>
              </w:rPr>
              <w:t>244</w:t>
            </w:r>
          </w:hyperlink>
        </w:p>
        <w:p>
          <w:pPr>
            <w:pStyle w:val="Contents5"/>
            <w:tabs>
              <w:tab w:val="clear" w:pos="7892"/>
              <w:tab w:val="right" w:pos="9026" w:leader="dot"/>
            </w:tabs>
            <w:rPr/>
          </w:pPr>
          <w:hyperlink w:anchor="__RefHeading___Toc3502184_2870459653">
            <w:r>
              <w:rPr>
                <w:webHidden/>
                <w:rStyle w:val="IndexLink"/>
                <w:rtl w:val="true"/>
              </w:rPr>
              <w:t>الفصل الخامس و العشرون</w:t>
            </w:r>
            <w:r>
              <w:rPr>
                <w:rStyle w:val="IndexLink"/>
                <w:rtl w:val="true"/>
              </w:rPr>
              <w:t xml:space="preserve">: </w:t>
            </w:r>
            <w:r>
              <w:rPr>
                <w:rStyle w:val="IndexLink"/>
                <w:rtl w:val="true"/>
              </w:rPr>
              <w:t>في تقسيم الغنائم</w:t>
            </w:r>
            <w:r>
              <w:rPr>
                <w:rStyle w:val="IndexLink"/>
                <w:rtl w:val="true"/>
              </w:rPr>
              <w:tab/>
            </w:r>
            <w:r>
              <w:rPr>
                <w:rStyle w:val="IndexLink"/>
              </w:rPr>
              <w:t>247</w:t>
            </w:r>
          </w:hyperlink>
        </w:p>
        <w:p>
          <w:pPr>
            <w:pStyle w:val="Contents4"/>
            <w:tabs>
              <w:tab w:val="clear" w:pos="8176"/>
              <w:tab w:val="right" w:pos="9026" w:leader="dot"/>
            </w:tabs>
            <w:rPr/>
          </w:pPr>
          <w:hyperlink w:anchor="__RefHeading___Toc3502186_2870459653">
            <w:r>
              <w:rPr>
                <w:webHidden/>
                <w:rStyle w:val="IndexLink"/>
                <w:rtl w:val="true"/>
              </w:rPr>
              <w:t>[</w:t>
            </w:r>
            <w:r>
              <w:rPr>
                <w:rStyle w:val="IndexLink"/>
                <w:rtl w:val="true"/>
              </w:rPr>
              <w:t>في بيان جملة من مناقبه عليه السلام في بعض المعارك و الحروب</w:t>
            </w:r>
            <w:r>
              <w:rPr>
                <w:rStyle w:val="IndexLink"/>
                <w:rtl w:val="true"/>
              </w:rPr>
              <w:t>]</w:t>
              <w:tab/>
            </w:r>
            <w:r>
              <w:rPr>
                <w:rStyle w:val="IndexLink"/>
              </w:rPr>
              <w:t>248</w:t>
            </w:r>
          </w:hyperlink>
        </w:p>
        <w:p>
          <w:pPr>
            <w:pStyle w:val="Contents5"/>
            <w:tabs>
              <w:tab w:val="clear" w:pos="7892"/>
              <w:tab w:val="right" w:pos="9026" w:leader="dot"/>
            </w:tabs>
            <w:rPr/>
          </w:pPr>
          <w:hyperlink w:anchor="__RefHeading___Toc3502188_2870459653">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3502190_2870459653">
            <w:r>
              <w:rPr>
                <w:webHidden/>
                <w:rStyle w:val="IndexLink"/>
                <w:rtl w:val="true"/>
              </w:rPr>
              <w:t>الفصل السابع و العشرون</w:t>
            </w:r>
            <w:r>
              <w:rPr>
                <w:rStyle w:val="IndexLink"/>
                <w:rtl w:val="true"/>
              </w:rPr>
              <w:t xml:space="preserve">: </w:t>
            </w:r>
            <w:r>
              <w:rPr>
                <w:rStyle w:val="IndexLink"/>
                <w:rtl w:val="true"/>
              </w:rPr>
              <w:t>في وقعة الطائف</w:t>
            </w:r>
            <w:r>
              <w:rPr>
                <w:rStyle w:val="IndexLink"/>
                <w:rtl w:val="true"/>
              </w:rPr>
              <w:tab/>
            </w:r>
            <w:r>
              <w:rPr>
                <w:rStyle w:val="IndexLink"/>
              </w:rPr>
              <w:t>249</w:t>
            </w:r>
          </w:hyperlink>
        </w:p>
        <w:p>
          <w:pPr>
            <w:pStyle w:val="Contents5"/>
            <w:tabs>
              <w:tab w:val="clear" w:pos="7892"/>
              <w:tab w:val="right" w:pos="9026" w:leader="dot"/>
            </w:tabs>
            <w:rPr/>
          </w:pPr>
          <w:hyperlink w:anchor="__RefHeading___Toc3502192_2870459653">
            <w:r>
              <w:rPr>
                <w:webHidden/>
                <w:rStyle w:val="IndexLink"/>
                <w:rtl w:val="true"/>
              </w:rPr>
              <w:t>الفصل الثامن و العشرون</w:t>
            </w:r>
            <w:r>
              <w:rPr>
                <w:rStyle w:val="IndexLink"/>
                <w:rtl w:val="true"/>
              </w:rPr>
              <w:t xml:space="preserve">: </w:t>
            </w:r>
            <w:r>
              <w:rPr>
                <w:rStyle w:val="IndexLink"/>
                <w:rtl w:val="true"/>
              </w:rPr>
              <w:t>في غزوة تبوك</w:t>
            </w:r>
            <w:r>
              <w:rPr>
                <w:rStyle w:val="IndexLink"/>
                <w:rtl w:val="true"/>
              </w:rPr>
              <w:tab/>
            </w:r>
            <w:r>
              <w:rPr>
                <w:rStyle w:val="IndexLink"/>
              </w:rPr>
              <w:t>250</w:t>
            </w:r>
          </w:hyperlink>
        </w:p>
        <w:p>
          <w:pPr>
            <w:pStyle w:val="Contents5"/>
            <w:tabs>
              <w:tab w:val="clear" w:pos="7892"/>
              <w:tab w:val="right" w:pos="9026" w:leader="dot"/>
            </w:tabs>
            <w:rPr/>
          </w:pPr>
          <w:hyperlink w:anchor="__RefHeading___Toc3502194_2870459653">
            <w:r>
              <w:rPr>
                <w:webHidden/>
                <w:rStyle w:val="IndexLink"/>
                <w:rtl w:val="true"/>
              </w:rPr>
              <w:t>الفصل التاسع و العشرون</w:t>
            </w:r>
            <w:r>
              <w:rPr>
                <w:rStyle w:val="IndexLink"/>
                <w:rtl w:val="true"/>
              </w:rPr>
              <w:t xml:space="preserve">: </w:t>
            </w:r>
            <w:r>
              <w:rPr>
                <w:rStyle w:val="IndexLink"/>
                <w:rtl w:val="true"/>
              </w:rPr>
              <w:t>في غزوة بني زبيد</w:t>
            </w:r>
            <w:r>
              <w:rPr>
                <w:rStyle w:val="IndexLink"/>
                <w:rtl w:val="true"/>
              </w:rPr>
              <w:tab/>
            </w:r>
            <w:r>
              <w:rPr>
                <w:rStyle w:val="IndexLink"/>
              </w:rPr>
              <w:t>251</w:t>
            </w:r>
          </w:hyperlink>
        </w:p>
        <w:p>
          <w:pPr>
            <w:pStyle w:val="Contents5"/>
            <w:tabs>
              <w:tab w:val="clear" w:pos="7892"/>
              <w:tab w:val="right" w:pos="9026" w:leader="dot"/>
            </w:tabs>
            <w:rPr/>
          </w:pPr>
          <w:hyperlink w:anchor="__RefHeading___Toc3502196_2870459653">
            <w:r>
              <w:rPr>
                <w:webHidden/>
                <w:rStyle w:val="IndexLink"/>
                <w:rtl w:val="true"/>
              </w:rPr>
              <w:t>الفصل الثلاثون</w:t>
            </w:r>
            <w:r>
              <w:rPr>
                <w:rStyle w:val="IndexLink"/>
                <w:rtl w:val="true"/>
              </w:rPr>
              <w:t xml:space="preserve">: </w:t>
            </w:r>
            <w:r>
              <w:rPr>
                <w:rStyle w:val="IndexLink"/>
                <w:rtl w:val="true"/>
              </w:rPr>
              <w:t>في غزوة ذات السلاسل</w:t>
            </w:r>
            <w:r>
              <w:rPr>
                <w:rStyle w:val="IndexLink"/>
                <w:rtl w:val="true"/>
              </w:rPr>
              <w:tab/>
            </w:r>
            <w:r>
              <w:rPr>
                <w:rStyle w:val="IndexLink"/>
              </w:rPr>
              <w:t>252</w:t>
            </w:r>
          </w:hyperlink>
        </w:p>
        <w:p>
          <w:pPr>
            <w:pStyle w:val="Contents5"/>
            <w:tabs>
              <w:tab w:val="clear" w:pos="7892"/>
              <w:tab w:val="right" w:pos="9026" w:leader="dot"/>
            </w:tabs>
            <w:rPr/>
          </w:pPr>
          <w:hyperlink w:anchor="__RefHeading___Toc3502198_2870459653">
            <w:r>
              <w:rPr>
                <w:webHidden/>
                <w:rStyle w:val="IndexLink"/>
                <w:rtl w:val="true"/>
              </w:rPr>
              <w:t>الفصل الحادي و الثلاثون</w:t>
            </w:r>
            <w:r>
              <w:rPr>
                <w:rStyle w:val="IndexLink"/>
                <w:rtl w:val="true"/>
              </w:rPr>
              <w:t xml:space="preserve">: </w:t>
            </w:r>
            <w:r>
              <w:rPr>
                <w:rStyle w:val="IndexLink"/>
                <w:rtl w:val="true"/>
              </w:rPr>
              <w:t>في قصة المباهلة</w:t>
            </w:r>
            <w:r>
              <w:rPr>
                <w:rStyle w:val="IndexLink"/>
                <w:rtl w:val="true"/>
              </w:rPr>
              <w:tab/>
            </w:r>
            <w:r>
              <w:rPr>
                <w:rStyle w:val="IndexLink"/>
              </w:rPr>
              <w:t>254</w:t>
            </w:r>
          </w:hyperlink>
        </w:p>
        <w:p>
          <w:pPr>
            <w:pStyle w:val="Contents4"/>
            <w:tabs>
              <w:tab w:val="clear" w:pos="8176"/>
              <w:tab w:val="right" w:pos="9026" w:leader="dot"/>
            </w:tabs>
            <w:rPr/>
          </w:pPr>
          <w:hyperlink w:anchor="__RefHeading___Toc3502200_2870459653">
            <w:r>
              <w:rPr>
                <w:webHidden/>
                <w:rStyle w:val="IndexLink"/>
                <w:rtl w:val="true"/>
              </w:rPr>
              <w:t>[</w:t>
            </w:r>
            <w:r>
              <w:rPr>
                <w:rStyle w:val="IndexLink"/>
                <w:rtl w:val="true"/>
              </w:rPr>
              <w:t>في بيان جملة من قضاياه و مناقبه و معاجزه المشهورة عنه و أسماء زوجاته و أولاده</w:t>
            </w:r>
            <w:r>
              <w:rPr>
                <w:rStyle w:val="IndexLink"/>
                <w:rtl w:val="true"/>
              </w:rPr>
              <w:t>]</w:t>
              <w:tab/>
            </w:r>
            <w:r>
              <w:rPr>
                <w:rStyle w:val="IndexLink"/>
              </w:rPr>
              <w:t>255</w:t>
            </w:r>
          </w:hyperlink>
        </w:p>
        <w:p>
          <w:pPr>
            <w:pStyle w:val="Contents5"/>
            <w:tabs>
              <w:tab w:val="clear" w:pos="7892"/>
              <w:tab w:val="right" w:pos="9026" w:leader="dot"/>
            </w:tabs>
            <w:rPr/>
          </w:pPr>
          <w:hyperlink w:anchor="__RefHeading___Toc3502202_2870459653">
            <w:r>
              <w:rPr>
                <w:webHidden/>
                <w:rStyle w:val="IndexLink"/>
                <w:rtl w:val="true"/>
              </w:rPr>
              <w:t>[</w:t>
            </w:r>
            <w:r>
              <w:rPr>
                <w:rStyle w:val="IndexLink"/>
                <w:rtl w:val="true"/>
              </w:rPr>
              <w:t>أولا في بيان قضاياه المشهورة عنه</w:t>
            </w:r>
            <w:r>
              <w:rPr>
                <w:rStyle w:val="IndexLink"/>
                <w:rtl w:val="true"/>
              </w:rPr>
              <w:t>]</w:t>
              <w:tab/>
            </w:r>
            <w:r>
              <w:rPr>
                <w:rStyle w:val="IndexLink"/>
              </w:rPr>
              <w:t>255</w:t>
            </w:r>
          </w:hyperlink>
        </w:p>
        <w:p>
          <w:pPr>
            <w:pStyle w:val="Contents6"/>
            <w:tabs>
              <w:tab w:val="clear" w:pos="7609"/>
              <w:tab w:val="right" w:pos="9026" w:leader="dot"/>
            </w:tabs>
            <w:rPr/>
          </w:pPr>
          <w:hyperlink w:anchor="__RefHeading___Toc3502204_2870459653">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3502206_2870459653">
            <w:r>
              <w:rPr>
                <w:webHidden/>
                <w:rStyle w:val="IndexLink"/>
                <w:rtl w:val="true"/>
              </w:rPr>
              <w:t>الفصل الثالث و الثلاثون</w:t>
            </w:r>
            <w:r>
              <w:rPr>
                <w:rStyle w:val="IndexLink"/>
                <w:rtl w:val="true"/>
              </w:rPr>
              <w:t xml:space="preserve">: </w:t>
            </w:r>
            <w:r>
              <w:rPr>
                <w:rStyle w:val="IndexLink"/>
                <w:rtl w:val="true"/>
              </w:rPr>
              <w:t>في قضايا علي ّ عليه السّلام و النّبيّ حي</w:t>
            </w:r>
            <w:r>
              <w:rPr>
                <w:rStyle w:val="IndexLink"/>
                <w:rtl w:val="true"/>
              </w:rPr>
              <w:tab/>
            </w:r>
            <w:r>
              <w:rPr>
                <w:rStyle w:val="IndexLink"/>
              </w:rPr>
              <w:t>256</w:t>
            </w:r>
          </w:hyperlink>
        </w:p>
        <w:p>
          <w:pPr>
            <w:pStyle w:val="Contents6"/>
            <w:tabs>
              <w:tab w:val="clear" w:pos="7609"/>
              <w:tab w:val="right" w:pos="9026" w:leader="dot"/>
            </w:tabs>
            <w:rPr/>
          </w:pPr>
          <w:hyperlink w:anchor="__RefHeading___Toc3502208_2870459653">
            <w:r>
              <w:rPr>
                <w:webHidden/>
                <w:rStyle w:val="IndexLink"/>
                <w:rtl w:val="true"/>
              </w:rPr>
              <w:t>الفصل الرابع و الثلاثون</w:t>
            </w:r>
            <w:r>
              <w:rPr>
                <w:rStyle w:val="IndexLink"/>
                <w:rtl w:val="true"/>
              </w:rPr>
              <w:t xml:space="preserve">: </w:t>
            </w:r>
            <w:r>
              <w:rPr>
                <w:rStyle w:val="IndexLink"/>
                <w:rtl w:val="true"/>
              </w:rPr>
              <w:t>في ذكر مختصر من قضاياه في إمارة أبي بكر بن أبي قحافة</w:t>
            </w:r>
            <w:r>
              <w:rPr>
                <w:rStyle w:val="IndexLink"/>
                <w:rtl w:val="true"/>
              </w:rPr>
              <w:tab/>
            </w:r>
            <w:r>
              <w:rPr>
                <w:rStyle w:val="IndexLink"/>
              </w:rPr>
              <w:t>258</w:t>
            </w:r>
          </w:hyperlink>
        </w:p>
        <w:p>
          <w:pPr>
            <w:pStyle w:val="Contents6"/>
            <w:tabs>
              <w:tab w:val="clear" w:pos="7609"/>
              <w:tab w:val="right" w:pos="9026" w:leader="dot"/>
            </w:tabs>
            <w:rPr/>
          </w:pPr>
          <w:hyperlink w:anchor="__RefHeading___Toc3502210_2870459653">
            <w:r>
              <w:rPr>
                <w:webHidden/>
                <w:rStyle w:val="IndexLink"/>
                <w:rtl w:val="true"/>
              </w:rPr>
              <w:t>الفصل الخامس و الثلاثون</w:t>
            </w:r>
            <w:r>
              <w:rPr>
                <w:rStyle w:val="IndexLink"/>
                <w:rtl w:val="true"/>
              </w:rPr>
              <w:t xml:space="preserve">: </w:t>
            </w:r>
            <w:r>
              <w:rPr>
                <w:rStyle w:val="IndexLink"/>
                <w:rtl w:val="true"/>
              </w:rPr>
              <w:t>في قضاياه في إمارة عمر بن الخطّاب</w:t>
            </w:r>
            <w:r>
              <w:rPr>
                <w:rStyle w:val="IndexLink"/>
                <w:rtl w:val="true"/>
              </w:rPr>
              <w:tab/>
            </w:r>
            <w:r>
              <w:rPr>
                <w:rStyle w:val="IndexLink"/>
              </w:rPr>
              <w:t>259</w:t>
            </w:r>
          </w:hyperlink>
        </w:p>
        <w:p>
          <w:pPr>
            <w:pStyle w:val="Contents6"/>
            <w:tabs>
              <w:tab w:val="clear" w:pos="7609"/>
              <w:tab w:val="right" w:pos="9026" w:leader="dot"/>
            </w:tabs>
            <w:rPr/>
          </w:pPr>
          <w:hyperlink w:anchor="__RefHeading___Toc3502212_2870459653">
            <w:r>
              <w:rPr>
                <w:webHidden/>
                <w:rStyle w:val="IndexLink"/>
                <w:rtl w:val="true"/>
              </w:rPr>
              <w:t>الفصل السادس و الثلاثون</w:t>
            </w:r>
            <w:r>
              <w:rPr>
                <w:rStyle w:val="IndexLink"/>
                <w:rtl w:val="true"/>
              </w:rPr>
              <w:t xml:space="preserve">: </w:t>
            </w:r>
            <w:r>
              <w:rPr>
                <w:rStyle w:val="IndexLink"/>
                <w:rtl w:val="true"/>
              </w:rPr>
              <w:t>في قضاياه في إمارة عثمان</w:t>
            </w:r>
            <w:r>
              <w:rPr>
                <w:rStyle w:val="IndexLink"/>
                <w:rtl w:val="true"/>
              </w:rPr>
              <w:tab/>
            </w:r>
            <w:r>
              <w:rPr>
                <w:rStyle w:val="IndexLink"/>
              </w:rPr>
              <w:t>259</w:t>
            </w:r>
          </w:hyperlink>
        </w:p>
        <w:p>
          <w:pPr>
            <w:pStyle w:val="Contents6"/>
            <w:tabs>
              <w:tab w:val="clear" w:pos="7609"/>
              <w:tab w:val="right" w:pos="9026" w:leader="dot"/>
            </w:tabs>
            <w:rPr/>
          </w:pPr>
          <w:hyperlink w:anchor="__RefHeading___Toc3502214_2870459653">
            <w:r>
              <w:rPr>
                <w:webHidden/>
                <w:rStyle w:val="IndexLink"/>
                <w:rtl w:val="true"/>
              </w:rPr>
              <w:t>الفصل السابع و الثلاثون</w:t>
            </w:r>
            <w:r>
              <w:rPr>
                <w:rStyle w:val="IndexLink"/>
                <w:rtl w:val="true"/>
              </w:rPr>
              <w:t xml:space="preserve">: </w:t>
            </w:r>
            <w:r>
              <w:rPr>
                <w:rStyle w:val="IndexLink"/>
                <w:rtl w:val="true"/>
              </w:rPr>
              <w:t>في قضاياه زمن خلافته</w:t>
            </w:r>
            <w:r>
              <w:rPr>
                <w:rStyle w:val="IndexLink"/>
                <w:rtl w:val="true"/>
              </w:rPr>
              <w:tab/>
            </w:r>
            <w:r>
              <w:rPr>
                <w:rStyle w:val="IndexLink"/>
              </w:rPr>
              <w:t>260</w:t>
            </w:r>
          </w:hyperlink>
        </w:p>
        <w:p>
          <w:pPr>
            <w:pStyle w:val="Contents5"/>
            <w:tabs>
              <w:tab w:val="clear" w:pos="7892"/>
              <w:tab w:val="right" w:pos="9026" w:leader="dot"/>
            </w:tabs>
            <w:rPr/>
          </w:pPr>
          <w:hyperlink w:anchor="__RefHeading___Toc3502216_2870459653">
            <w:r>
              <w:rPr>
                <w:webHidden/>
                <w:rStyle w:val="IndexLink"/>
                <w:rtl w:val="true"/>
              </w:rPr>
              <w:t>[</w:t>
            </w:r>
            <w:r>
              <w:rPr>
                <w:rStyle w:val="IndexLink"/>
                <w:rtl w:val="true"/>
              </w:rPr>
              <w:t>ثانيا في بيان جملة من مقاماته عليه السلام</w:t>
            </w:r>
            <w:r>
              <w:rPr>
                <w:rStyle w:val="IndexLink"/>
                <w:rtl w:val="true"/>
              </w:rPr>
              <w:t>]</w:t>
              <w:tab/>
            </w:r>
            <w:r>
              <w:rPr>
                <w:rStyle w:val="IndexLink"/>
              </w:rPr>
              <w:t>261</w:t>
            </w:r>
          </w:hyperlink>
        </w:p>
        <w:p>
          <w:pPr>
            <w:pStyle w:val="Contents5"/>
            <w:tabs>
              <w:tab w:val="clear" w:pos="7892"/>
              <w:tab w:val="right" w:pos="9026" w:leader="dot"/>
            </w:tabs>
            <w:rPr/>
          </w:pPr>
          <w:hyperlink w:anchor="__RefHeading___Toc3502218_2870459653">
            <w:r>
              <w:rPr>
                <w:webHidden/>
                <w:rStyle w:val="IndexLink"/>
                <w:rtl w:val="true"/>
              </w:rPr>
              <w:t>[</w:t>
            </w:r>
            <w:r>
              <w:rPr>
                <w:rStyle w:val="IndexLink"/>
                <w:rtl w:val="true"/>
              </w:rPr>
              <w:t>ثالثا في بيان جملة من معاجزه عَلَيْهِ اَلسَّلاَمُ</w:t>
            </w:r>
            <w:r>
              <w:rPr>
                <w:rStyle w:val="IndexLink"/>
                <w:rtl w:val="true"/>
              </w:rPr>
              <w:t>]</w:t>
              <w:tab/>
            </w:r>
            <w:r>
              <w:rPr>
                <w:rStyle w:val="IndexLink"/>
              </w:rPr>
              <w:t>262</w:t>
            </w:r>
          </w:hyperlink>
        </w:p>
        <w:p>
          <w:pPr>
            <w:pStyle w:val="Contents6"/>
            <w:tabs>
              <w:tab w:val="clear" w:pos="7609"/>
              <w:tab w:val="right" w:pos="9026" w:leader="dot"/>
            </w:tabs>
            <w:rPr/>
          </w:pPr>
          <w:hyperlink w:anchor="__RefHeading___Toc3502220_2870459653">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3502222_2870459653">
            <w:r>
              <w:rPr>
                <w:webHidden/>
                <w:rStyle w:val="IndexLink"/>
                <w:rtl w:val="true"/>
              </w:rPr>
              <w:t>الفصل الأربعون</w:t>
            </w:r>
            <w:r>
              <w:rPr>
                <w:rStyle w:val="IndexLink"/>
                <w:rtl w:val="true"/>
              </w:rPr>
              <w:t xml:space="preserve">: </w:t>
            </w:r>
            <w:r>
              <w:rPr>
                <w:rStyle w:val="IndexLink"/>
                <w:rtl w:val="true"/>
              </w:rPr>
              <w:t>في قلعه باب خيبر</w:t>
            </w:r>
            <w:r>
              <w:rPr>
                <w:rStyle w:val="IndexLink"/>
                <w:rtl w:val="true"/>
              </w:rPr>
              <w:tab/>
            </w:r>
            <w:r>
              <w:rPr>
                <w:rStyle w:val="IndexLink"/>
              </w:rPr>
              <w:t>263</w:t>
            </w:r>
          </w:hyperlink>
        </w:p>
        <w:p>
          <w:pPr>
            <w:pStyle w:val="Contents6"/>
            <w:tabs>
              <w:tab w:val="clear" w:pos="7609"/>
              <w:tab w:val="right" w:pos="9026" w:leader="dot"/>
            </w:tabs>
            <w:rPr/>
          </w:pPr>
          <w:hyperlink w:anchor="__RefHeading___Toc3502224_2870459653">
            <w:r>
              <w:rPr>
                <w:webHidden/>
                <w:rStyle w:val="IndexLink"/>
                <w:rtl w:val="true"/>
              </w:rPr>
              <w:t>الفصل الحادي و الأربعون</w:t>
            </w:r>
            <w:r>
              <w:rPr>
                <w:rStyle w:val="IndexLink"/>
                <w:rtl w:val="true"/>
              </w:rPr>
              <w:t xml:space="preserve">: </w:t>
            </w:r>
            <w:r>
              <w:rPr>
                <w:rStyle w:val="IndexLink"/>
                <w:rtl w:val="true"/>
              </w:rPr>
              <w:t>في حديث الراهب و الصخرة</w:t>
            </w:r>
            <w:r>
              <w:rPr>
                <w:rStyle w:val="IndexLink"/>
                <w:rtl w:val="true"/>
              </w:rPr>
              <w:tab/>
            </w:r>
            <w:r>
              <w:rPr>
                <w:rStyle w:val="IndexLink"/>
              </w:rPr>
              <w:t>264</w:t>
            </w:r>
          </w:hyperlink>
        </w:p>
        <w:p>
          <w:pPr>
            <w:pStyle w:val="Contents6"/>
            <w:tabs>
              <w:tab w:val="clear" w:pos="7609"/>
              <w:tab w:val="right" w:pos="9026" w:leader="dot"/>
            </w:tabs>
            <w:rPr/>
          </w:pPr>
          <w:hyperlink w:anchor="__RefHeading___Toc3502226_2870459653">
            <w:r>
              <w:rPr>
                <w:webHidden/>
                <w:rStyle w:val="IndexLink"/>
                <w:rtl w:val="true"/>
              </w:rPr>
              <w:t>الفصل الثاني و الأربعون</w:t>
            </w:r>
            <w:r>
              <w:rPr>
                <w:rStyle w:val="IndexLink"/>
                <w:rtl w:val="true"/>
              </w:rPr>
              <w:t xml:space="preserve">: </w:t>
            </w:r>
            <w:r>
              <w:rPr>
                <w:rStyle w:val="IndexLink"/>
                <w:rtl w:val="true"/>
              </w:rPr>
              <w:t>في ردّ الشمس له عليه السّلام</w:t>
            </w:r>
            <w:r>
              <w:rPr>
                <w:rStyle w:val="IndexLink"/>
                <w:rtl w:val="true"/>
              </w:rPr>
              <w:tab/>
            </w:r>
            <w:r>
              <w:rPr>
                <w:rStyle w:val="IndexLink"/>
              </w:rPr>
              <w:t>267</w:t>
            </w:r>
          </w:hyperlink>
        </w:p>
        <w:p>
          <w:pPr>
            <w:pStyle w:val="Contents5"/>
            <w:tabs>
              <w:tab w:val="clear" w:pos="7892"/>
              <w:tab w:val="right" w:pos="9026" w:leader="dot"/>
            </w:tabs>
            <w:rPr/>
          </w:pPr>
          <w:hyperlink w:anchor="__RefHeading___Toc3502228_2870459653">
            <w:r>
              <w:rPr>
                <w:webHidden/>
                <w:rStyle w:val="IndexLink"/>
                <w:rtl w:val="true"/>
              </w:rPr>
              <w:t>[</w:t>
            </w:r>
            <w:r>
              <w:rPr>
                <w:rStyle w:val="IndexLink"/>
                <w:rtl w:val="true"/>
              </w:rPr>
              <w:t>الباب الثالث في بيان أسماء أولاد أمير المؤمنين عليه السلام و زوجاته و بعض أخبارهم</w:t>
            </w:r>
            <w:r>
              <w:rPr>
                <w:rStyle w:val="IndexLink"/>
                <w:rtl w:val="true"/>
              </w:rPr>
              <w:t>]</w:t>
              <w:tab/>
            </w:r>
            <w:r>
              <w:rPr>
                <w:rStyle w:val="IndexLink"/>
              </w:rPr>
              <w:t>269</w:t>
            </w:r>
          </w:hyperlink>
        </w:p>
        <w:p>
          <w:pPr>
            <w:pStyle w:val="Contents3"/>
            <w:tabs>
              <w:tab w:val="clear" w:pos="8459"/>
              <w:tab w:val="right" w:pos="9026" w:leader="dot"/>
            </w:tabs>
            <w:rPr/>
          </w:pPr>
          <w:hyperlink w:anchor="__RefHeading___Toc3502230_2870459653">
            <w:r>
              <w:rPr>
                <w:webHidden/>
                <w:rStyle w:val="IndexLink"/>
                <w:rtl w:val="true"/>
              </w:rPr>
              <w:t>الباب الرابع</w:t>
            </w:r>
            <w:r>
              <w:rPr>
                <w:rStyle w:val="IndexLink"/>
                <w:rtl w:val="true"/>
              </w:rPr>
              <w:t xml:space="preserve">: </w:t>
            </w:r>
            <w:r>
              <w:rPr>
                <w:rStyle w:val="IndexLink"/>
                <w:rtl w:val="true"/>
              </w:rPr>
              <w:t>في ذكر الإمام بعد أمير المؤمنين عليه السّلام و تاريخ مولده، و دلائل إمامته، و مدّة خلافته، و وقت وفاته، و موضع قبره، و عدد أولاده، و طرف من أخباره</w:t>
            </w:r>
            <w:r>
              <w:rPr>
                <w:rStyle w:val="IndexLink"/>
                <w:rtl w:val="true"/>
              </w:rPr>
              <w:tab/>
            </w:r>
            <w:r>
              <w:rPr>
                <w:rStyle w:val="IndexLink"/>
              </w:rPr>
              <w:t>270</w:t>
            </w:r>
          </w:hyperlink>
        </w:p>
        <w:p>
          <w:pPr>
            <w:pStyle w:val="Contents4"/>
            <w:tabs>
              <w:tab w:val="clear" w:pos="8176"/>
              <w:tab w:val="right" w:pos="9026" w:leader="dot"/>
            </w:tabs>
            <w:rPr/>
          </w:pPr>
          <w:hyperlink w:anchor="__RefHeading___Toc3502232_2870459653">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3502234_2870459653">
            <w:r>
              <w:rPr>
                <w:webHidden/>
                <w:rStyle w:val="IndexLink"/>
                <w:rtl w:val="true"/>
              </w:rPr>
              <w:t>كنيته</w:t>
            </w:r>
            <w:r>
              <w:rPr>
                <w:rStyle w:val="IndexLink"/>
                <w:rtl w:val="true"/>
              </w:rPr>
              <w:t>:</w:t>
              <w:tab/>
            </w:r>
            <w:r>
              <w:rPr>
                <w:rStyle w:val="IndexLink"/>
              </w:rPr>
              <w:t>270</w:t>
            </w:r>
          </w:hyperlink>
        </w:p>
        <w:p>
          <w:pPr>
            <w:pStyle w:val="Contents4"/>
            <w:tabs>
              <w:tab w:val="clear" w:pos="8176"/>
              <w:tab w:val="right" w:pos="9026" w:leader="dot"/>
            </w:tabs>
            <w:rPr/>
          </w:pPr>
          <w:hyperlink w:anchor="__RefHeading___Toc3502236_2870459653">
            <w:r>
              <w:rPr>
                <w:webHidden/>
                <w:rStyle w:val="IndexLink"/>
                <w:rtl w:val="true"/>
              </w:rPr>
              <w:t>ولادته</w:t>
            </w:r>
            <w:r>
              <w:rPr>
                <w:rStyle w:val="IndexLink"/>
                <w:rtl w:val="true"/>
              </w:rPr>
              <w:t>:</w:t>
              <w:tab/>
            </w:r>
            <w:r>
              <w:rPr>
                <w:rStyle w:val="IndexLink"/>
              </w:rPr>
              <w:t>270</w:t>
            </w:r>
          </w:hyperlink>
        </w:p>
        <w:p>
          <w:pPr>
            <w:pStyle w:val="Contents4"/>
            <w:tabs>
              <w:tab w:val="clear" w:pos="8176"/>
              <w:tab w:val="right" w:pos="9026" w:leader="dot"/>
            </w:tabs>
            <w:rPr/>
          </w:pPr>
          <w:hyperlink w:anchor="__RefHeading___Toc3502238_2870459653">
            <w:r>
              <w:rPr>
                <w:webHidden/>
                <w:rStyle w:val="IndexLink"/>
                <w:rtl w:val="true"/>
              </w:rPr>
              <w:t>شبيه رسول اللّه</w:t>
            </w:r>
            <w:r>
              <w:rPr>
                <w:rStyle w:val="IndexLink"/>
                <w:rtl w:val="true"/>
              </w:rPr>
              <w:t>:</w:t>
              <w:tab/>
            </w:r>
            <w:r>
              <w:rPr>
                <w:rStyle w:val="IndexLink"/>
              </w:rPr>
              <w:t>271</w:t>
            </w:r>
          </w:hyperlink>
        </w:p>
        <w:p>
          <w:pPr>
            <w:pStyle w:val="Contents4"/>
            <w:tabs>
              <w:tab w:val="clear" w:pos="8176"/>
              <w:tab w:val="right" w:pos="9026" w:leader="dot"/>
            </w:tabs>
            <w:rPr/>
          </w:pPr>
          <w:hyperlink w:anchor="__RefHeading___Toc3502240_2870459653">
            <w:r>
              <w:rPr>
                <w:webHidden/>
                <w:rStyle w:val="IndexLink"/>
                <w:rtl w:val="true"/>
              </w:rPr>
              <w:t>في إمامة الحسن عليه السّلام</w:t>
            </w:r>
            <w:r>
              <w:rPr>
                <w:rStyle w:val="IndexLink"/>
                <w:rtl w:val="true"/>
              </w:rPr>
              <w:t>:</w:t>
              <w:tab/>
            </w:r>
            <w:r>
              <w:rPr>
                <w:rStyle w:val="IndexLink"/>
              </w:rPr>
              <w:t>271</w:t>
            </w:r>
          </w:hyperlink>
        </w:p>
        <w:p>
          <w:pPr>
            <w:pStyle w:val="Contents4"/>
            <w:tabs>
              <w:tab w:val="clear" w:pos="8176"/>
              <w:tab w:val="right" w:pos="9026" w:leader="dot"/>
            </w:tabs>
            <w:rPr/>
          </w:pPr>
          <w:hyperlink w:anchor="__RefHeading___Toc3502242_2870459653">
            <w:r>
              <w:rPr>
                <w:webHidden/>
                <w:rStyle w:val="IndexLink"/>
                <w:rtl w:val="true"/>
              </w:rPr>
              <w:t>في وفاة الحسن عليه السّلام</w:t>
            </w:r>
            <w:r>
              <w:rPr>
                <w:rStyle w:val="IndexLink"/>
                <w:rtl w:val="true"/>
              </w:rPr>
              <w:t>:</w:t>
              <w:tab/>
            </w:r>
            <w:r>
              <w:rPr>
                <w:rStyle w:val="IndexLink"/>
              </w:rPr>
              <w:t>273</w:t>
            </w:r>
          </w:hyperlink>
        </w:p>
        <w:p>
          <w:pPr>
            <w:pStyle w:val="Contents4"/>
            <w:tabs>
              <w:tab w:val="clear" w:pos="8176"/>
              <w:tab w:val="right" w:pos="9026" w:leader="dot"/>
            </w:tabs>
            <w:rPr/>
          </w:pPr>
          <w:hyperlink w:anchor="__RefHeading___Toc3502244_2870459653">
            <w:r>
              <w:rPr>
                <w:webHidden/>
                <w:rStyle w:val="IndexLink"/>
                <w:rtl w:val="true"/>
              </w:rPr>
              <w:t>ذكر ولد الحسن بن عليّ عليهما السّلام و عددهم و أسمائهم</w:t>
            </w:r>
            <w:r>
              <w:rPr>
                <w:rStyle w:val="IndexLink"/>
                <w:rtl w:val="true"/>
              </w:rPr>
              <w:t>:</w:t>
              <w:tab/>
            </w:r>
            <w:r>
              <w:rPr>
                <w:rStyle w:val="IndexLink"/>
              </w:rPr>
              <w:t>274</w:t>
            </w:r>
          </w:hyperlink>
        </w:p>
        <w:p>
          <w:pPr>
            <w:pStyle w:val="Contents3"/>
            <w:tabs>
              <w:tab w:val="clear" w:pos="8459"/>
              <w:tab w:val="right" w:pos="9026" w:leader="dot"/>
            </w:tabs>
            <w:rPr/>
          </w:pPr>
          <w:hyperlink w:anchor="__RefHeading___Toc3502246_2870459653">
            <w:r>
              <w:rPr>
                <w:webHidden/>
                <w:rStyle w:val="IndexLink"/>
                <w:rtl w:val="true"/>
              </w:rPr>
              <w:t>الباب الخامس</w:t>
            </w:r>
            <w:r>
              <w:rPr>
                <w:rStyle w:val="IndexLink"/>
                <w:rtl w:val="true"/>
              </w:rPr>
              <w:t xml:space="preserve">: </w:t>
            </w:r>
            <w:r>
              <w:rPr>
                <w:rStyle w:val="IndexLink"/>
                <w:rtl w:val="true"/>
              </w:rPr>
              <w:t>في ذكر الإمام بعد الحسن بن عليّ عليهما السّلام و تاريخ مولده و دلائل إمامته، و مبلغ سنّه، و مدّة خلافته، و وقت وفاته و سببها، و موضع قبره، و عدد أولاده</w:t>
            </w:r>
            <w:r>
              <w:rPr>
                <w:rStyle w:val="IndexLink"/>
                <w:rtl w:val="true"/>
              </w:rPr>
              <w:tab/>
            </w:r>
            <w:r>
              <w:rPr>
                <w:rStyle w:val="IndexLink"/>
              </w:rPr>
              <w:t>276</w:t>
            </w:r>
          </w:hyperlink>
        </w:p>
        <w:p>
          <w:pPr>
            <w:pStyle w:val="Contents4"/>
            <w:tabs>
              <w:tab w:val="clear" w:pos="8176"/>
              <w:tab w:val="right" w:pos="9026" w:leader="dot"/>
            </w:tabs>
            <w:rPr/>
          </w:pPr>
          <w:hyperlink w:anchor="__RefHeading___Toc3502248_2870459653">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3502250_2870459653">
            <w:r>
              <w:rPr>
                <w:webHidden/>
                <w:rStyle w:val="IndexLink"/>
                <w:rtl w:val="true"/>
              </w:rPr>
              <w:t>كنيته</w:t>
            </w:r>
            <w:r>
              <w:rPr>
                <w:rStyle w:val="IndexLink"/>
                <w:rtl w:val="true"/>
              </w:rPr>
              <w:t>:</w:t>
              <w:tab/>
            </w:r>
            <w:r>
              <w:rPr>
                <w:rStyle w:val="IndexLink"/>
              </w:rPr>
              <w:t>276</w:t>
            </w:r>
          </w:hyperlink>
        </w:p>
        <w:p>
          <w:pPr>
            <w:pStyle w:val="Contents4"/>
            <w:tabs>
              <w:tab w:val="clear" w:pos="8176"/>
              <w:tab w:val="right" w:pos="9026" w:leader="dot"/>
            </w:tabs>
            <w:rPr/>
          </w:pPr>
          <w:hyperlink w:anchor="__RefHeading___Toc3502252_2870459653">
            <w:r>
              <w:rPr>
                <w:webHidden/>
                <w:rStyle w:val="IndexLink"/>
                <w:rtl w:val="true"/>
              </w:rPr>
              <w:t>في فضائل الحسين عليه السّلام</w:t>
            </w:r>
            <w:r>
              <w:rPr>
                <w:rStyle w:val="IndexLink"/>
                <w:rtl w:val="true"/>
              </w:rPr>
              <w:t>:</w:t>
              <w:tab/>
            </w:r>
            <w:r>
              <w:rPr>
                <w:rStyle w:val="IndexLink"/>
              </w:rPr>
              <w:t>276</w:t>
            </w:r>
          </w:hyperlink>
        </w:p>
        <w:p>
          <w:pPr>
            <w:pStyle w:val="Contents4"/>
            <w:tabs>
              <w:tab w:val="clear" w:pos="8176"/>
              <w:tab w:val="right" w:pos="9026" w:leader="dot"/>
            </w:tabs>
            <w:rPr/>
          </w:pPr>
          <w:hyperlink w:anchor="__RefHeading___Toc3502254_2870459653">
            <w:r>
              <w:rPr>
                <w:webHidden/>
                <w:rStyle w:val="IndexLink"/>
                <w:rtl w:val="true"/>
              </w:rPr>
              <w:t>في إمامة الحسين عليه السّلام</w:t>
            </w:r>
            <w:r>
              <w:rPr>
                <w:rStyle w:val="IndexLink"/>
                <w:rtl w:val="true"/>
              </w:rPr>
              <w:t>:</w:t>
              <w:tab/>
            </w:r>
            <w:r>
              <w:rPr>
                <w:rStyle w:val="IndexLink"/>
              </w:rPr>
              <w:t>278</w:t>
            </w:r>
          </w:hyperlink>
        </w:p>
        <w:p>
          <w:pPr>
            <w:pStyle w:val="Contents4"/>
            <w:tabs>
              <w:tab w:val="clear" w:pos="8176"/>
              <w:tab w:val="right" w:pos="9026" w:leader="dot"/>
            </w:tabs>
            <w:rPr/>
          </w:pPr>
          <w:hyperlink w:anchor="__RefHeading___Toc3502256_2870459653">
            <w:r>
              <w:rPr>
                <w:webHidden/>
                <w:rStyle w:val="IndexLink"/>
                <w:rtl w:val="true"/>
              </w:rPr>
              <w:t>في شهادة الحسين عليه السّلام</w:t>
            </w:r>
            <w:r>
              <w:rPr>
                <w:rStyle w:val="IndexLink"/>
                <w:rtl w:val="true"/>
              </w:rPr>
              <w:t>:</w:t>
              <w:tab/>
            </w:r>
            <w:r>
              <w:rPr>
                <w:rStyle w:val="IndexLink"/>
              </w:rPr>
              <w:t>278</w:t>
            </w:r>
          </w:hyperlink>
        </w:p>
        <w:p>
          <w:pPr>
            <w:pStyle w:val="Contents4"/>
            <w:tabs>
              <w:tab w:val="clear" w:pos="8176"/>
              <w:tab w:val="right" w:pos="9026" w:leader="dot"/>
            </w:tabs>
            <w:rPr/>
          </w:pPr>
          <w:hyperlink w:anchor="__RefHeading___Toc3502258_2870459653">
            <w:r>
              <w:rPr>
                <w:webHidden/>
                <w:rStyle w:val="IndexLink"/>
                <w:rtl w:val="true"/>
              </w:rPr>
              <w:t>في زيارته عليه السّلام</w:t>
            </w:r>
            <w:r>
              <w:rPr>
                <w:rStyle w:val="IndexLink"/>
                <w:rtl w:val="true"/>
              </w:rPr>
              <w:t>:</w:t>
              <w:tab/>
            </w:r>
            <w:r>
              <w:rPr>
                <w:rStyle w:val="IndexLink"/>
              </w:rPr>
              <w:t>279</w:t>
            </w:r>
          </w:hyperlink>
        </w:p>
        <w:p>
          <w:pPr>
            <w:pStyle w:val="Contents4"/>
            <w:tabs>
              <w:tab w:val="clear" w:pos="8176"/>
              <w:tab w:val="right" w:pos="9026" w:leader="dot"/>
            </w:tabs>
            <w:rPr/>
          </w:pPr>
          <w:hyperlink w:anchor="__RefHeading___Toc3502260_2870459653">
            <w:r>
              <w:rPr>
                <w:webHidden/>
                <w:rStyle w:val="IndexLink"/>
                <w:rtl w:val="true"/>
              </w:rPr>
              <w:t>في ذكر ولد الحسين بن علي عليه السّلام</w:t>
            </w:r>
            <w:r>
              <w:rPr>
                <w:rStyle w:val="IndexLink"/>
                <w:rtl w:val="true"/>
              </w:rPr>
              <w:t>:</w:t>
              <w:tab/>
            </w:r>
            <w:r>
              <w:rPr>
                <w:rStyle w:val="IndexLink"/>
              </w:rPr>
              <w:t>279</w:t>
            </w:r>
          </w:hyperlink>
        </w:p>
        <w:p>
          <w:pPr>
            <w:pStyle w:val="Contents3"/>
            <w:tabs>
              <w:tab w:val="clear" w:pos="8459"/>
              <w:tab w:val="right" w:pos="9026" w:leader="dot"/>
            </w:tabs>
            <w:rPr/>
          </w:pPr>
          <w:hyperlink w:anchor="__RefHeading___Toc3502262_2870459653">
            <w:r>
              <w:rPr>
                <w:webHidden/>
                <w:rStyle w:val="IndexLink"/>
                <w:rtl w:val="true"/>
              </w:rPr>
              <w:t>الباب السادس</w:t>
            </w:r>
            <w:r>
              <w:rPr>
                <w:rStyle w:val="IndexLink"/>
                <w:rtl w:val="true"/>
              </w:rPr>
              <w:t xml:space="preserve">: </w:t>
            </w:r>
            <w:r>
              <w:rPr>
                <w:rStyle w:val="IndexLink"/>
                <w:rtl w:val="true"/>
              </w:rPr>
              <w:t>في ذكر الإمام بعد الحسين بن علي عليهما السّلام و تاريخ مولده، و دلائل إمامته، و مبلغ سنّه، و مدّة خلافته، و وقت وفاته، و سببها، و موضع قبره، و عدد أولاده و أسمائهم</w:t>
            </w:r>
            <w:r>
              <w:rPr>
                <w:rStyle w:val="IndexLink"/>
                <w:rtl w:val="true"/>
              </w:rPr>
              <w:t xml:space="preserve">. </w:t>
            </w:r>
            <w:r>
              <w:rPr>
                <w:rStyle w:val="IndexLink"/>
                <w:rtl w:val="true"/>
              </w:rPr>
              <w:t>و مختصر من أخباره</w:t>
            </w:r>
            <w:r>
              <w:rPr>
                <w:rStyle w:val="IndexLink"/>
                <w:rtl w:val="true"/>
              </w:rPr>
              <w:tab/>
            </w:r>
            <w:r>
              <w:rPr>
                <w:rStyle w:val="IndexLink"/>
              </w:rPr>
              <w:t>281</w:t>
            </w:r>
          </w:hyperlink>
        </w:p>
        <w:p>
          <w:pPr>
            <w:pStyle w:val="Contents4"/>
            <w:tabs>
              <w:tab w:val="clear" w:pos="8176"/>
              <w:tab w:val="right" w:pos="9026" w:leader="dot"/>
            </w:tabs>
            <w:rPr/>
          </w:pPr>
          <w:hyperlink w:anchor="__RefHeading___Toc3502264_2870459653">
            <w:r>
              <w:rPr>
                <w:webHidden/>
                <w:rStyle w:val="IndexLink"/>
                <w:rtl w:val="true"/>
              </w:rPr>
              <w:t>كنيته عليه السّلام</w:t>
            </w:r>
            <w:r>
              <w:rPr>
                <w:rStyle w:val="IndexLink"/>
                <w:rtl w:val="true"/>
              </w:rPr>
              <w:t>:</w:t>
              <w:tab/>
            </w:r>
            <w:r>
              <w:rPr>
                <w:rStyle w:val="IndexLink"/>
              </w:rPr>
              <w:t>281</w:t>
            </w:r>
          </w:hyperlink>
        </w:p>
        <w:p>
          <w:pPr>
            <w:pStyle w:val="Contents4"/>
            <w:tabs>
              <w:tab w:val="clear" w:pos="8176"/>
              <w:tab w:val="right" w:pos="9026" w:leader="dot"/>
            </w:tabs>
            <w:rPr/>
          </w:pPr>
          <w:hyperlink w:anchor="__RefHeading___Toc3502266_2870459653">
            <w:r>
              <w:rPr>
                <w:webHidden/>
                <w:rStyle w:val="IndexLink"/>
                <w:rtl w:val="true"/>
              </w:rPr>
              <w:t>أمّه عليه السّلام</w:t>
            </w:r>
            <w:r>
              <w:rPr>
                <w:rStyle w:val="IndexLink"/>
                <w:rtl w:val="true"/>
              </w:rPr>
              <w:t>:</w:t>
              <w:tab/>
            </w:r>
            <w:r>
              <w:rPr>
                <w:rStyle w:val="IndexLink"/>
              </w:rPr>
              <w:t>281</w:t>
            </w:r>
          </w:hyperlink>
        </w:p>
        <w:p>
          <w:pPr>
            <w:pStyle w:val="Contents4"/>
            <w:tabs>
              <w:tab w:val="clear" w:pos="8176"/>
              <w:tab w:val="right" w:pos="9026" w:leader="dot"/>
            </w:tabs>
            <w:rPr/>
          </w:pPr>
          <w:hyperlink w:anchor="__RefHeading___Toc3502268_2870459653">
            <w:r>
              <w:rPr>
                <w:webHidden/>
                <w:rStyle w:val="IndexLink"/>
                <w:rtl w:val="true"/>
              </w:rPr>
              <w:t>ولادته عليه السّلام</w:t>
            </w:r>
            <w:r>
              <w:rPr>
                <w:rStyle w:val="IndexLink"/>
                <w:rtl w:val="true"/>
              </w:rPr>
              <w:t>:</w:t>
              <w:tab/>
            </w:r>
            <w:r>
              <w:rPr>
                <w:rStyle w:val="IndexLink"/>
              </w:rPr>
              <w:t>281</w:t>
            </w:r>
          </w:hyperlink>
        </w:p>
        <w:p>
          <w:pPr>
            <w:pStyle w:val="Contents4"/>
            <w:tabs>
              <w:tab w:val="clear" w:pos="8176"/>
              <w:tab w:val="right" w:pos="9026" w:leader="dot"/>
            </w:tabs>
            <w:rPr/>
          </w:pPr>
          <w:hyperlink w:anchor="__RefHeading___Toc3502270_2870459653">
            <w:r>
              <w:rPr>
                <w:webHidden/>
                <w:rStyle w:val="IndexLink"/>
                <w:rtl w:val="true"/>
              </w:rPr>
              <w:t>وفاته عليه السّلام</w:t>
            </w:r>
            <w:r>
              <w:rPr>
                <w:rStyle w:val="IndexLink"/>
                <w:rtl w:val="true"/>
              </w:rPr>
              <w:t>:</w:t>
              <w:tab/>
            </w:r>
            <w:r>
              <w:rPr>
                <w:rStyle w:val="IndexLink"/>
              </w:rPr>
              <w:t>282</w:t>
            </w:r>
          </w:hyperlink>
        </w:p>
        <w:p>
          <w:pPr>
            <w:pStyle w:val="Contents4"/>
            <w:tabs>
              <w:tab w:val="clear" w:pos="8176"/>
              <w:tab w:val="right" w:pos="9026" w:leader="dot"/>
            </w:tabs>
            <w:rPr/>
          </w:pPr>
          <w:hyperlink w:anchor="__RefHeading___Toc3502272_2870459653">
            <w:r>
              <w:rPr>
                <w:webHidden/>
                <w:rStyle w:val="IndexLink"/>
                <w:rtl w:val="true"/>
              </w:rPr>
              <w:t>في إمامة عليّ بن الحسين عليه السّلام</w:t>
            </w:r>
            <w:r>
              <w:rPr>
                <w:rStyle w:val="IndexLink"/>
                <w:rtl w:val="true"/>
              </w:rPr>
              <w:t>:</w:t>
              <w:tab/>
            </w:r>
            <w:r>
              <w:rPr>
                <w:rStyle w:val="IndexLink"/>
              </w:rPr>
              <w:t>282</w:t>
            </w:r>
          </w:hyperlink>
        </w:p>
        <w:p>
          <w:pPr>
            <w:pStyle w:val="Contents4"/>
            <w:tabs>
              <w:tab w:val="clear" w:pos="8176"/>
              <w:tab w:val="right" w:pos="9026" w:leader="dot"/>
            </w:tabs>
            <w:rPr/>
          </w:pPr>
          <w:hyperlink w:anchor="__RefHeading___Toc3502274_2870459653">
            <w:r>
              <w:rPr>
                <w:webHidden/>
                <w:rStyle w:val="IndexLink"/>
                <w:rtl w:val="true"/>
              </w:rPr>
              <w:t>في ذكر طرف من أخبار عليّ بن الحسين عليه السّلام</w:t>
            </w:r>
            <w:r>
              <w:rPr>
                <w:rStyle w:val="IndexLink"/>
                <w:rtl w:val="true"/>
              </w:rPr>
              <w:t>:</w:t>
              <w:tab/>
            </w:r>
            <w:r>
              <w:rPr>
                <w:rStyle w:val="IndexLink"/>
              </w:rPr>
              <w:t>283</w:t>
            </w:r>
          </w:hyperlink>
        </w:p>
        <w:p>
          <w:pPr>
            <w:pStyle w:val="Contents4"/>
            <w:tabs>
              <w:tab w:val="clear" w:pos="8176"/>
              <w:tab w:val="right" w:pos="9026" w:leader="dot"/>
            </w:tabs>
            <w:rPr/>
          </w:pPr>
          <w:hyperlink w:anchor="__RefHeading___Toc3502276_2870459653">
            <w:r>
              <w:rPr>
                <w:webHidden/>
                <w:rStyle w:val="IndexLink"/>
                <w:rtl w:val="true"/>
              </w:rPr>
              <w:t>في ذكر ولد عليّ بن الحسين عليه السّلام</w:t>
            </w:r>
            <w:r>
              <w:rPr>
                <w:rStyle w:val="IndexLink"/>
                <w:rtl w:val="true"/>
              </w:rPr>
              <w:t>:</w:t>
              <w:tab/>
            </w:r>
            <w:r>
              <w:rPr>
                <w:rStyle w:val="IndexLink"/>
              </w:rPr>
              <w:t>284</w:t>
            </w:r>
          </w:hyperlink>
        </w:p>
        <w:p>
          <w:pPr>
            <w:pStyle w:val="Contents3"/>
            <w:tabs>
              <w:tab w:val="clear" w:pos="8459"/>
              <w:tab w:val="right" w:pos="9026" w:leader="dot"/>
            </w:tabs>
            <w:rPr/>
          </w:pPr>
          <w:hyperlink w:anchor="__RefHeading___Toc3502278_2870459653">
            <w:r>
              <w:rPr>
                <w:webHidden/>
                <w:rStyle w:val="IndexLink"/>
                <w:rtl w:val="true"/>
              </w:rPr>
              <w:t>الباب السابع</w:t>
            </w:r>
            <w:r>
              <w:rPr>
                <w:rStyle w:val="IndexLink"/>
                <w:rtl w:val="true"/>
              </w:rPr>
              <w:t xml:space="preserve">: </w:t>
            </w:r>
            <w:r>
              <w:rPr>
                <w:rStyle w:val="IndexLink"/>
                <w:rtl w:val="true"/>
              </w:rPr>
              <w:t>في ذكر الإمام بعد عليّ بن الحسين عليهما السّلام، و تاريخ مولده، و دلائل إمامته، و مبلغ سنّه، و مدّة خلافته، و وقت وفاته، و سببها، و موضع قبره، و عدد أولاده، و مختصر من أخباره</w:t>
            </w:r>
            <w:r>
              <w:rPr>
                <w:rStyle w:val="IndexLink"/>
                <w:rtl w:val="true"/>
              </w:rPr>
              <w:tab/>
            </w:r>
            <w:r>
              <w:rPr>
                <w:rStyle w:val="IndexLink"/>
              </w:rPr>
              <w:t>285</w:t>
            </w:r>
          </w:hyperlink>
        </w:p>
        <w:p>
          <w:pPr>
            <w:pStyle w:val="Contents4"/>
            <w:tabs>
              <w:tab w:val="clear" w:pos="8176"/>
              <w:tab w:val="right" w:pos="9026" w:leader="dot"/>
            </w:tabs>
            <w:rPr/>
          </w:pPr>
          <w:hyperlink w:anchor="__RefHeading___Toc3502280_2870459653">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3502282_2870459653">
            <w:r>
              <w:rPr>
                <w:webHidden/>
                <w:rStyle w:val="IndexLink"/>
                <w:rtl w:val="true"/>
              </w:rPr>
              <w:t>ولادته عليه السّلام</w:t>
            </w:r>
            <w:r>
              <w:rPr>
                <w:rStyle w:val="IndexLink"/>
                <w:rtl w:val="true"/>
              </w:rPr>
              <w:t>:</w:t>
              <w:tab/>
            </w:r>
            <w:r>
              <w:rPr>
                <w:rStyle w:val="IndexLink"/>
              </w:rPr>
              <w:t>286</w:t>
            </w:r>
          </w:hyperlink>
        </w:p>
        <w:p>
          <w:pPr>
            <w:pStyle w:val="Contents4"/>
            <w:tabs>
              <w:tab w:val="clear" w:pos="8176"/>
              <w:tab w:val="right" w:pos="9026" w:leader="dot"/>
            </w:tabs>
            <w:rPr/>
          </w:pPr>
          <w:hyperlink w:anchor="__RefHeading___Toc3502284_2870459653">
            <w:r>
              <w:rPr>
                <w:webHidden/>
                <w:rStyle w:val="IndexLink"/>
                <w:rtl w:val="true"/>
              </w:rPr>
              <w:t>وفاته عليه السّلام</w:t>
            </w:r>
            <w:r>
              <w:rPr>
                <w:rStyle w:val="IndexLink"/>
                <w:rtl w:val="true"/>
              </w:rPr>
              <w:t>:</w:t>
              <w:tab/>
            </w:r>
            <w:r>
              <w:rPr>
                <w:rStyle w:val="IndexLink"/>
              </w:rPr>
              <w:t>286</w:t>
            </w:r>
          </w:hyperlink>
        </w:p>
        <w:p>
          <w:pPr>
            <w:pStyle w:val="Contents4"/>
            <w:tabs>
              <w:tab w:val="clear" w:pos="8176"/>
              <w:tab w:val="right" w:pos="9026" w:leader="dot"/>
            </w:tabs>
            <w:rPr/>
          </w:pPr>
          <w:hyperlink w:anchor="__RefHeading___Toc3502286_2870459653">
            <w:r>
              <w:rPr>
                <w:webHidden/>
                <w:rStyle w:val="IndexLink"/>
                <w:rtl w:val="true"/>
              </w:rPr>
              <w:t>في إمامته عليه السّلام</w:t>
            </w:r>
            <w:r>
              <w:rPr>
                <w:rStyle w:val="IndexLink"/>
                <w:rtl w:val="true"/>
              </w:rPr>
              <w:t>:</w:t>
              <w:tab/>
            </w:r>
            <w:r>
              <w:rPr>
                <w:rStyle w:val="IndexLink"/>
              </w:rPr>
              <w:t>286</w:t>
            </w:r>
          </w:hyperlink>
        </w:p>
        <w:p>
          <w:pPr>
            <w:pStyle w:val="Contents4"/>
            <w:tabs>
              <w:tab w:val="clear" w:pos="8176"/>
              <w:tab w:val="right" w:pos="9026" w:leader="dot"/>
            </w:tabs>
            <w:rPr/>
          </w:pPr>
          <w:hyperlink w:anchor="__RefHeading___Toc3502288_2870459653">
            <w:r>
              <w:rPr>
                <w:webHidden/>
                <w:rStyle w:val="IndexLink"/>
                <w:rtl w:val="true"/>
              </w:rPr>
              <w:t>في ذكر طرف من أخبار أبي جعفر عليه السّلام</w:t>
            </w:r>
            <w:r>
              <w:rPr>
                <w:rStyle w:val="IndexLink"/>
                <w:rtl w:val="true"/>
              </w:rPr>
              <w:t>:</w:t>
              <w:tab/>
            </w:r>
            <w:r>
              <w:rPr>
                <w:rStyle w:val="IndexLink"/>
              </w:rPr>
              <w:t>287</w:t>
            </w:r>
          </w:hyperlink>
        </w:p>
        <w:p>
          <w:pPr>
            <w:pStyle w:val="Contents4"/>
            <w:tabs>
              <w:tab w:val="clear" w:pos="8176"/>
              <w:tab w:val="right" w:pos="9026" w:leader="dot"/>
            </w:tabs>
            <w:rPr/>
          </w:pPr>
          <w:hyperlink w:anchor="__RefHeading___Toc3502290_2870459653">
            <w:r>
              <w:rPr>
                <w:webHidden/>
                <w:rStyle w:val="IndexLink"/>
                <w:rtl w:val="true"/>
              </w:rPr>
              <w:t>في ذكر ولد الإمام أبي جعفر عليه السّلام و عددهم و أسمائهم</w:t>
            </w:r>
            <w:r>
              <w:rPr>
                <w:rStyle w:val="IndexLink"/>
                <w:rtl w:val="true"/>
              </w:rPr>
              <w:t>:</w:t>
              <w:tab/>
            </w:r>
            <w:r>
              <w:rPr>
                <w:rStyle w:val="IndexLink"/>
              </w:rPr>
              <w:t>288</w:t>
            </w:r>
          </w:hyperlink>
        </w:p>
        <w:p>
          <w:pPr>
            <w:pStyle w:val="Contents3"/>
            <w:tabs>
              <w:tab w:val="clear" w:pos="8459"/>
              <w:tab w:val="right" w:pos="9026" w:leader="dot"/>
            </w:tabs>
            <w:rPr/>
          </w:pPr>
          <w:hyperlink w:anchor="__RefHeading___Toc3502292_2870459653">
            <w:r>
              <w:rPr>
                <w:webHidden/>
                <w:rStyle w:val="IndexLink"/>
                <w:rtl w:val="true"/>
              </w:rPr>
              <w:t>الباب الثامن</w:t>
            </w:r>
            <w:r>
              <w:rPr>
                <w:rStyle w:val="IndexLink"/>
                <w:rtl w:val="true"/>
              </w:rPr>
              <w:t xml:space="preserve">: </w:t>
            </w:r>
            <w:r>
              <w:rPr>
                <w:rStyle w:val="IndexLink"/>
                <w:rtl w:val="true"/>
              </w:rPr>
              <w:t>في ذكر الإمام القائم بعد أبي جعفر عليه السّلام و تاريخ مولده، و دلائل إمامته، و مبلغ سنّه، و مدّة خلافته، و وقت وفاته، و سببها، و موضع قبره، و عدد أولاده، و أسمائهم و مختصر من أخباره</w:t>
            </w:r>
            <w:r>
              <w:rPr>
                <w:rStyle w:val="IndexLink"/>
                <w:rtl w:val="true"/>
              </w:rPr>
              <w:tab/>
            </w:r>
            <w:r>
              <w:rPr>
                <w:rStyle w:val="IndexLink"/>
              </w:rPr>
              <w:t>289</w:t>
            </w:r>
          </w:hyperlink>
        </w:p>
        <w:p>
          <w:pPr>
            <w:pStyle w:val="Contents4"/>
            <w:tabs>
              <w:tab w:val="clear" w:pos="8176"/>
              <w:tab w:val="right" w:pos="9026" w:leader="dot"/>
            </w:tabs>
            <w:rPr/>
          </w:pPr>
          <w:hyperlink w:anchor="__RefHeading___Toc3502294_2870459653">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3502296_2870459653">
            <w:r>
              <w:rPr>
                <w:webHidden/>
                <w:rStyle w:val="IndexLink"/>
                <w:rtl w:val="true"/>
              </w:rPr>
              <w:t>ولادته عليه السّلام</w:t>
            </w:r>
            <w:r>
              <w:rPr>
                <w:rStyle w:val="IndexLink"/>
                <w:rtl w:val="true"/>
              </w:rPr>
              <w:t>:</w:t>
              <w:tab/>
            </w:r>
            <w:r>
              <w:rPr>
                <w:rStyle w:val="IndexLink"/>
              </w:rPr>
              <w:t>290</w:t>
            </w:r>
          </w:hyperlink>
        </w:p>
        <w:p>
          <w:pPr>
            <w:pStyle w:val="Contents4"/>
            <w:tabs>
              <w:tab w:val="clear" w:pos="8176"/>
              <w:tab w:val="right" w:pos="9026" w:leader="dot"/>
            </w:tabs>
            <w:rPr/>
          </w:pPr>
          <w:hyperlink w:anchor="__RefHeading___Toc3502298_2870459653">
            <w:r>
              <w:rPr>
                <w:webHidden/>
                <w:rStyle w:val="IndexLink"/>
                <w:rtl w:val="true"/>
              </w:rPr>
              <w:t>وفاته عليه السّلام</w:t>
            </w:r>
            <w:r>
              <w:rPr>
                <w:rStyle w:val="IndexLink"/>
                <w:rtl w:val="true"/>
              </w:rPr>
              <w:t>:</w:t>
              <w:tab/>
            </w:r>
            <w:r>
              <w:rPr>
                <w:rStyle w:val="IndexLink"/>
              </w:rPr>
              <w:t>290</w:t>
            </w:r>
          </w:hyperlink>
        </w:p>
        <w:p>
          <w:pPr>
            <w:pStyle w:val="Contents4"/>
            <w:tabs>
              <w:tab w:val="clear" w:pos="8176"/>
              <w:tab w:val="right" w:pos="9026" w:leader="dot"/>
            </w:tabs>
            <w:rPr/>
          </w:pPr>
          <w:hyperlink w:anchor="__RefHeading___Toc3502300_2870459653">
            <w:r>
              <w:rPr>
                <w:webHidden/>
                <w:rStyle w:val="IndexLink"/>
                <w:rtl w:val="true"/>
              </w:rPr>
              <w:t>أمّه عليه السّلام</w:t>
            </w:r>
            <w:r>
              <w:rPr>
                <w:rStyle w:val="IndexLink"/>
                <w:rtl w:val="true"/>
              </w:rPr>
              <w:t>:</w:t>
              <w:tab/>
            </w:r>
            <w:r>
              <w:rPr>
                <w:rStyle w:val="IndexLink"/>
              </w:rPr>
              <w:t>290</w:t>
            </w:r>
          </w:hyperlink>
        </w:p>
        <w:p>
          <w:pPr>
            <w:pStyle w:val="Contents4"/>
            <w:tabs>
              <w:tab w:val="clear" w:pos="8176"/>
              <w:tab w:val="right" w:pos="9026" w:leader="dot"/>
            </w:tabs>
            <w:rPr/>
          </w:pPr>
          <w:hyperlink w:anchor="__RefHeading___Toc3502302_2870459653">
            <w:r>
              <w:rPr>
                <w:webHidden/>
                <w:rStyle w:val="IndexLink"/>
                <w:rtl w:val="true"/>
              </w:rPr>
              <w:t>إمامته عليه السّلام</w:t>
            </w:r>
            <w:r>
              <w:rPr>
                <w:rStyle w:val="IndexLink"/>
                <w:rtl w:val="true"/>
              </w:rPr>
              <w:t>:</w:t>
              <w:tab/>
            </w:r>
            <w:r>
              <w:rPr>
                <w:rStyle w:val="IndexLink"/>
              </w:rPr>
              <w:t>290</w:t>
            </w:r>
          </w:hyperlink>
        </w:p>
        <w:p>
          <w:pPr>
            <w:pStyle w:val="Contents4"/>
            <w:tabs>
              <w:tab w:val="clear" w:pos="8176"/>
              <w:tab w:val="right" w:pos="9026" w:leader="dot"/>
            </w:tabs>
            <w:rPr/>
          </w:pPr>
          <w:hyperlink w:anchor="__RefHeading___Toc3502304_2870459653">
            <w:r>
              <w:rPr>
                <w:webHidden/>
                <w:rStyle w:val="IndexLink"/>
                <w:rtl w:val="true"/>
              </w:rPr>
              <w:t>في ذكر طرف من أخبار أبي عبد اللّه جعفر بن محمّد الصّادق عليه السّلام</w:t>
            </w:r>
            <w:r>
              <w:rPr>
                <w:rStyle w:val="IndexLink"/>
                <w:rtl w:val="true"/>
              </w:rPr>
              <w:t>:</w:t>
              <w:tab/>
            </w:r>
            <w:r>
              <w:rPr>
                <w:rStyle w:val="IndexLink"/>
              </w:rPr>
              <w:t>291</w:t>
            </w:r>
          </w:hyperlink>
        </w:p>
        <w:p>
          <w:pPr>
            <w:pStyle w:val="Contents4"/>
            <w:tabs>
              <w:tab w:val="clear" w:pos="8176"/>
              <w:tab w:val="right" w:pos="9026" w:leader="dot"/>
            </w:tabs>
            <w:rPr/>
          </w:pPr>
          <w:hyperlink w:anchor="__RefHeading___Toc3502306_2870459653">
            <w:r>
              <w:rPr>
                <w:webHidden/>
                <w:rStyle w:val="IndexLink"/>
                <w:rtl w:val="true"/>
              </w:rPr>
              <w:t>في ذكر ولد أبي عبد اللّه جعفر بن محمّد عليه السّلام و عددهم و أسمائهم و طرف من أخبارهم</w:t>
            </w:r>
            <w:r>
              <w:rPr>
                <w:rStyle w:val="IndexLink"/>
                <w:rtl w:val="true"/>
              </w:rPr>
              <w:t>:</w:t>
              <w:tab/>
            </w:r>
            <w:r>
              <w:rPr>
                <w:rStyle w:val="IndexLink"/>
              </w:rPr>
              <w:t>291</w:t>
            </w:r>
          </w:hyperlink>
        </w:p>
        <w:p>
          <w:pPr>
            <w:pStyle w:val="Contents3"/>
            <w:tabs>
              <w:tab w:val="clear" w:pos="8459"/>
              <w:tab w:val="right" w:pos="9026" w:leader="dot"/>
            </w:tabs>
            <w:rPr/>
          </w:pPr>
          <w:hyperlink w:anchor="__RefHeading___Toc3502308_2870459653">
            <w:r>
              <w:rPr>
                <w:webHidden/>
                <w:rStyle w:val="IndexLink"/>
                <w:rtl w:val="true"/>
              </w:rPr>
              <w:t>الباب التاسع</w:t>
            </w:r>
            <w:r>
              <w:rPr>
                <w:rStyle w:val="IndexLink"/>
                <w:rtl w:val="true"/>
              </w:rPr>
              <w:t xml:space="preserve">: </w:t>
            </w:r>
            <w:r>
              <w:rPr>
                <w:rStyle w:val="IndexLink"/>
                <w:rtl w:val="true"/>
              </w:rPr>
              <w:t>في ذكر الإمام القائم بعد أبي عبد اللّه عليه السّلام من ولده، و تاريخ مولده، و دلائل إمامته، و مبلغ سنّه، و مدّة خلافته، و وقت وفاته، و سببها، و موضع قبره، و عدد أولاده، و مختصر من أخباره</w:t>
            </w:r>
            <w:r>
              <w:rPr>
                <w:rStyle w:val="IndexLink"/>
                <w:rtl w:val="true"/>
              </w:rPr>
              <w:tab/>
            </w:r>
            <w:r>
              <w:rPr>
                <w:rStyle w:val="IndexLink"/>
              </w:rPr>
              <w:t>293</w:t>
            </w:r>
          </w:hyperlink>
        </w:p>
        <w:p>
          <w:pPr>
            <w:pStyle w:val="Contents4"/>
            <w:tabs>
              <w:tab w:val="clear" w:pos="8176"/>
              <w:tab w:val="right" w:pos="9026" w:leader="dot"/>
            </w:tabs>
            <w:rPr/>
          </w:pPr>
          <w:hyperlink w:anchor="__RefHeading___Toc3502310_2870459653">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3502312_2870459653">
            <w:r>
              <w:rPr>
                <w:webHidden/>
                <w:rStyle w:val="IndexLink"/>
                <w:rtl w:val="true"/>
              </w:rPr>
              <w:t>ولادته عليه السّلام</w:t>
            </w:r>
            <w:r>
              <w:rPr>
                <w:rStyle w:val="IndexLink"/>
                <w:rtl w:val="true"/>
              </w:rPr>
              <w:t>:</w:t>
              <w:tab/>
            </w:r>
            <w:r>
              <w:rPr>
                <w:rStyle w:val="IndexLink"/>
              </w:rPr>
              <w:t>293</w:t>
            </w:r>
          </w:hyperlink>
        </w:p>
        <w:p>
          <w:pPr>
            <w:pStyle w:val="Contents4"/>
            <w:tabs>
              <w:tab w:val="clear" w:pos="8176"/>
              <w:tab w:val="right" w:pos="9026" w:leader="dot"/>
            </w:tabs>
            <w:rPr/>
          </w:pPr>
          <w:hyperlink w:anchor="__RefHeading___Toc3502314_2870459653">
            <w:r>
              <w:rPr>
                <w:webHidden/>
                <w:rStyle w:val="IndexLink"/>
                <w:rtl w:val="true"/>
              </w:rPr>
              <w:t>وفاته عليه السّلام</w:t>
            </w:r>
            <w:r>
              <w:rPr>
                <w:rStyle w:val="IndexLink"/>
                <w:rtl w:val="true"/>
              </w:rPr>
              <w:t>:</w:t>
              <w:tab/>
            </w:r>
            <w:r>
              <w:rPr>
                <w:rStyle w:val="IndexLink"/>
              </w:rPr>
              <w:t>293</w:t>
            </w:r>
          </w:hyperlink>
        </w:p>
        <w:p>
          <w:pPr>
            <w:pStyle w:val="Contents4"/>
            <w:tabs>
              <w:tab w:val="clear" w:pos="8176"/>
              <w:tab w:val="right" w:pos="9026" w:leader="dot"/>
            </w:tabs>
            <w:rPr/>
          </w:pPr>
          <w:hyperlink w:anchor="__RefHeading___Toc3502316_2870459653">
            <w:r>
              <w:rPr>
                <w:webHidden/>
                <w:rStyle w:val="IndexLink"/>
                <w:rtl w:val="true"/>
              </w:rPr>
              <w:t>أمّه عليه السّلام</w:t>
            </w:r>
            <w:r>
              <w:rPr>
                <w:rStyle w:val="IndexLink"/>
                <w:rtl w:val="true"/>
              </w:rPr>
              <w:t>:</w:t>
              <w:tab/>
            </w:r>
            <w:r>
              <w:rPr>
                <w:rStyle w:val="IndexLink"/>
              </w:rPr>
              <w:t>293</w:t>
            </w:r>
          </w:hyperlink>
        </w:p>
        <w:p>
          <w:pPr>
            <w:pStyle w:val="Contents4"/>
            <w:tabs>
              <w:tab w:val="clear" w:pos="8176"/>
              <w:tab w:val="right" w:pos="9026" w:leader="dot"/>
            </w:tabs>
            <w:rPr/>
          </w:pPr>
          <w:hyperlink w:anchor="__RefHeading___Toc3502318_2870459653">
            <w:r>
              <w:rPr>
                <w:webHidden/>
                <w:rStyle w:val="IndexLink"/>
                <w:rtl w:val="true"/>
              </w:rPr>
              <w:t>كنيته</w:t>
            </w:r>
            <w:r>
              <w:rPr>
                <w:rStyle w:val="IndexLink"/>
                <w:rtl w:val="true"/>
              </w:rPr>
              <w:t>:</w:t>
              <w:tab/>
            </w:r>
            <w:r>
              <w:rPr>
                <w:rStyle w:val="IndexLink"/>
              </w:rPr>
              <w:t>294</w:t>
            </w:r>
          </w:hyperlink>
        </w:p>
        <w:p>
          <w:pPr>
            <w:pStyle w:val="Contents4"/>
            <w:tabs>
              <w:tab w:val="clear" w:pos="8176"/>
              <w:tab w:val="right" w:pos="9026" w:leader="dot"/>
            </w:tabs>
            <w:rPr/>
          </w:pPr>
          <w:hyperlink w:anchor="__RefHeading___Toc3502320_2870459653">
            <w:r>
              <w:rPr>
                <w:webHidden/>
                <w:rStyle w:val="IndexLink"/>
                <w:rtl w:val="true"/>
              </w:rPr>
              <w:t>في النّصّ عليه بالإمامة من أبيه عليه السّلام</w:t>
            </w:r>
            <w:r>
              <w:rPr>
                <w:rStyle w:val="IndexLink"/>
                <w:rtl w:val="true"/>
              </w:rPr>
              <w:t>:</w:t>
              <w:tab/>
            </w:r>
            <w:r>
              <w:rPr>
                <w:rStyle w:val="IndexLink"/>
              </w:rPr>
              <w:t>294</w:t>
            </w:r>
          </w:hyperlink>
        </w:p>
        <w:p>
          <w:pPr>
            <w:pStyle w:val="Contents4"/>
            <w:tabs>
              <w:tab w:val="clear" w:pos="8176"/>
              <w:tab w:val="right" w:pos="9026" w:leader="dot"/>
            </w:tabs>
            <w:rPr/>
          </w:pPr>
          <w:hyperlink w:anchor="__RefHeading___Toc3502322_2870459653">
            <w:r>
              <w:rPr>
                <w:webHidden/>
                <w:rStyle w:val="IndexLink"/>
                <w:rtl w:val="true"/>
              </w:rPr>
              <w:t>في ذكر طرف من دلائل أبي الحسن موسى عليه السّلام و آبائه و علاماته، و معجزاته</w:t>
            </w:r>
            <w:r>
              <w:rPr>
                <w:rStyle w:val="IndexLink"/>
                <w:rtl w:val="true"/>
              </w:rPr>
              <w:t>:</w:t>
              <w:tab/>
            </w:r>
            <w:r>
              <w:rPr>
                <w:rStyle w:val="IndexLink"/>
              </w:rPr>
              <w:t>295</w:t>
            </w:r>
          </w:hyperlink>
        </w:p>
        <w:p>
          <w:pPr>
            <w:pStyle w:val="Contents4"/>
            <w:tabs>
              <w:tab w:val="clear" w:pos="8176"/>
              <w:tab w:val="right" w:pos="9026" w:leader="dot"/>
            </w:tabs>
            <w:rPr/>
          </w:pPr>
          <w:hyperlink w:anchor="__RefHeading___Toc3502324_2870459653">
            <w:r>
              <w:rPr>
                <w:webHidden/>
                <w:rStyle w:val="IndexLink"/>
                <w:rtl w:val="true"/>
              </w:rPr>
              <w:t>في ذكر السّبب في وفاة أبي الحسن موسى عليه السّلام</w:t>
            </w:r>
            <w:r>
              <w:rPr>
                <w:rStyle w:val="IndexLink"/>
                <w:rtl w:val="true"/>
              </w:rPr>
              <w:t>:</w:t>
              <w:tab/>
            </w:r>
            <w:r>
              <w:rPr>
                <w:rStyle w:val="IndexLink"/>
              </w:rPr>
              <w:t>296</w:t>
            </w:r>
          </w:hyperlink>
        </w:p>
        <w:p>
          <w:pPr>
            <w:pStyle w:val="Contents4"/>
            <w:tabs>
              <w:tab w:val="clear" w:pos="8176"/>
              <w:tab w:val="right" w:pos="9026" w:leader="dot"/>
            </w:tabs>
            <w:rPr/>
          </w:pPr>
          <w:hyperlink w:anchor="__RefHeading___Toc3502326_2870459653">
            <w:r>
              <w:rPr>
                <w:webHidden/>
                <w:rStyle w:val="IndexLink"/>
                <w:rtl w:val="true"/>
              </w:rPr>
              <w:t>في ذكر ولد أبي الحسن موسى عليه السّلام و عددهم و أسمائهم</w:t>
            </w:r>
            <w:r>
              <w:rPr>
                <w:rStyle w:val="IndexLink"/>
                <w:rtl w:val="true"/>
              </w:rPr>
              <w:t>:</w:t>
              <w:tab/>
            </w:r>
            <w:r>
              <w:rPr>
                <w:rStyle w:val="IndexLink"/>
              </w:rPr>
              <w:t>301</w:t>
            </w:r>
          </w:hyperlink>
        </w:p>
        <w:p>
          <w:pPr>
            <w:pStyle w:val="Contents3"/>
            <w:tabs>
              <w:tab w:val="clear" w:pos="8459"/>
              <w:tab w:val="right" w:pos="9026" w:leader="dot"/>
            </w:tabs>
            <w:rPr/>
          </w:pPr>
          <w:hyperlink w:anchor="__RefHeading___Toc3502328_2870459653">
            <w:r>
              <w:rPr>
                <w:webHidden/>
                <w:rStyle w:val="IndexLink"/>
                <w:rtl w:val="true"/>
              </w:rPr>
              <w:t>الباب العاشر</w:t>
            </w:r>
            <w:r>
              <w:rPr>
                <w:rStyle w:val="IndexLink"/>
                <w:rtl w:val="true"/>
              </w:rPr>
              <w:t xml:space="preserve">: </w:t>
            </w:r>
            <w:r>
              <w:rPr>
                <w:rStyle w:val="IndexLink"/>
                <w:rtl w:val="true"/>
              </w:rPr>
              <w:t>في ذكر الإمام القائم بعد أبي الحسن موسى عليه السّلام من ولده، و تاريخ مولده، و دلائل إمامته، و مبلغ سنّه، و مدّة خلافته، و وقت وفاته، و سببها، و موضع قبره، و عدد أولاده، و مختصر من أخباره</w:t>
            </w:r>
            <w:r>
              <w:rPr>
                <w:rStyle w:val="IndexLink"/>
                <w:rtl w:val="true"/>
              </w:rPr>
              <w:tab/>
            </w:r>
            <w:r>
              <w:rPr>
                <w:rStyle w:val="IndexLink"/>
              </w:rPr>
              <w:t>302</w:t>
            </w:r>
          </w:hyperlink>
        </w:p>
        <w:p>
          <w:pPr>
            <w:pStyle w:val="Contents4"/>
            <w:tabs>
              <w:tab w:val="clear" w:pos="8176"/>
              <w:tab w:val="right" w:pos="9026" w:leader="dot"/>
            </w:tabs>
            <w:rPr/>
          </w:pPr>
          <w:hyperlink w:anchor="__RefHeading___Toc3502330_2870459653">
            <w:r>
              <w:rPr>
                <w:webHidden/>
                <w:rStyle w:val="IndexLink"/>
                <w:rtl w:val="true"/>
              </w:rPr>
              <w:t>اشارة</w:t>
            </w:r>
            <w:r>
              <w:rPr>
                <w:rStyle w:val="IndexLink"/>
                <w:rtl w:val="true"/>
              </w:rPr>
              <w:tab/>
            </w:r>
            <w:r>
              <w:rPr>
                <w:rStyle w:val="IndexLink"/>
              </w:rPr>
              <w:t>302</w:t>
            </w:r>
          </w:hyperlink>
        </w:p>
        <w:p>
          <w:pPr>
            <w:pStyle w:val="Contents4"/>
            <w:tabs>
              <w:tab w:val="clear" w:pos="8176"/>
              <w:tab w:val="right" w:pos="9026" w:leader="dot"/>
            </w:tabs>
            <w:rPr/>
          </w:pPr>
          <w:hyperlink w:anchor="__RefHeading___Toc3502332_2870459653">
            <w:r>
              <w:rPr>
                <w:webHidden/>
                <w:rStyle w:val="IndexLink"/>
                <w:rtl w:val="true"/>
              </w:rPr>
              <w:t>ولادته عليه السّلام</w:t>
            </w:r>
            <w:r>
              <w:rPr>
                <w:rStyle w:val="IndexLink"/>
                <w:rtl w:val="true"/>
              </w:rPr>
              <w:t>:</w:t>
              <w:tab/>
            </w:r>
            <w:r>
              <w:rPr>
                <w:rStyle w:val="IndexLink"/>
              </w:rPr>
              <w:t>302</w:t>
            </w:r>
          </w:hyperlink>
        </w:p>
        <w:p>
          <w:pPr>
            <w:pStyle w:val="Contents4"/>
            <w:tabs>
              <w:tab w:val="clear" w:pos="8176"/>
              <w:tab w:val="right" w:pos="9026" w:leader="dot"/>
            </w:tabs>
            <w:rPr/>
          </w:pPr>
          <w:hyperlink w:anchor="__RefHeading___Toc3502334_2870459653">
            <w:r>
              <w:rPr>
                <w:webHidden/>
                <w:rStyle w:val="IndexLink"/>
                <w:rtl w:val="true"/>
              </w:rPr>
              <w:t>وفاته عليه السّلام</w:t>
            </w:r>
            <w:r>
              <w:rPr>
                <w:rStyle w:val="IndexLink"/>
                <w:rtl w:val="true"/>
              </w:rPr>
              <w:t>:</w:t>
              <w:tab/>
            </w:r>
            <w:r>
              <w:rPr>
                <w:rStyle w:val="IndexLink"/>
              </w:rPr>
              <w:t>302</w:t>
            </w:r>
          </w:hyperlink>
        </w:p>
        <w:p>
          <w:pPr>
            <w:pStyle w:val="Contents4"/>
            <w:tabs>
              <w:tab w:val="clear" w:pos="8176"/>
              <w:tab w:val="right" w:pos="9026" w:leader="dot"/>
            </w:tabs>
            <w:rPr/>
          </w:pPr>
          <w:hyperlink w:anchor="__RefHeading___Toc3502336_2870459653">
            <w:r>
              <w:rPr>
                <w:webHidden/>
                <w:rStyle w:val="IndexLink"/>
                <w:rtl w:val="true"/>
              </w:rPr>
              <w:t>مدّة إمامته عليه السّلام</w:t>
            </w:r>
            <w:r>
              <w:rPr>
                <w:rStyle w:val="IndexLink"/>
                <w:rtl w:val="true"/>
              </w:rPr>
              <w:t>:</w:t>
              <w:tab/>
            </w:r>
            <w:r>
              <w:rPr>
                <w:rStyle w:val="IndexLink"/>
              </w:rPr>
              <w:t>303</w:t>
            </w:r>
          </w:hyperlink>
        </w:p>
        <w:p>
          <w:pPr>
            <w:pStyle w:val="Contents4"/>
            <w:tabs>
              <w:tab w:val="clear" w:pos="8176"/>
              <w:tab w:val="right" w:pos="9026" w:leader="dot"/>
            </w:tabs>
            <w:rPr/>
          </w:pPr>
          <w:hyperlink w:anchor="__RefHeading___Toc3502338_2870459653">
            <w:r>
              <w:rPr>
                <w:webHidden/>
                <w:rStyle w:val="IndexLink"/>
                <w:rtl w:val="true"/>
              </w:rPr>
              <w:t>في ذكر طرف من النّصّ على أبي الحسن الرّضا عليّ بن موسى الرّضا عليهما السّلام</w:t>
            </w:r>
            <w:r>
              <w:rPr>
                <w:rStyle w:val="IndexLink"/>
                <w:rtl w:val="true"/>
              </w:rPr>
              <w:t>:</w:t>
              <w:tab/>
            </w:r>
            <w:r>
              <w:rPr>
                <w:rStyle w:val="IndexLink"/>
              </w:rPr>
              <w:t>303</w:t>
            </w:r>
          </w:hyperlink>
        </w:p>
        <w:p>
          <w:pPr>
            <w:pStyle w:val="Contents4"/>
            <w:tabs>
              <w:tab w:val="clear" w:pos="8176"/>
              <w:tab w:val="right" w:pos="9026" w:leader="dot"/>
            </w:tabs>
            <w:rPr/>
          </w:pPr>
          <w:hyperlink w:anchor="__RefHeading___Toc3502340_2870459653">
            <w:r>
              <w:rPr>
                <w:webHidden/>
                <w:rStyle w:val="IndexLink"/>
                <w:rtl w:val="true"/>
              </w:rPr>
              <w:t>في ذكر طرف من دلائل أبي الحسن عليّ بن موسى الرّضا عليه السّلام</w:t>
            </w:r>
            <w:r>
              <w:rPr>
                <w:rStyle w:val="IndexLink"/>
                <w:rtl w:val="true"/>
              </w:rPr>
              <w:t>:</w:t>
              <w:tab/>
            </w:r>
            <w:r>
              <w:rPr>
                <w:rStyle w:val="IndexLink"/>
              </w:rPr>
              <w:t>304</w:t>
            </w:r>
          </w:hyperlink>
        </w:p>
        <w:p>
          <w:pPr>
            <w:pStyle w:val="Contents4"/>
            <w:tabs>
              <w:tab w:val="clear" w:pos="8176"/>
              <w:tab w:val="right" w:pos="9026" w:leader="dot"/>
            </w:tabs>
            <w:rPr/>
          </w:pPr>
          <w:hyperlink w:anchor="__RefHeading___Toc3502342_2870459653">
            <w:r>
              <w:rPr>
                <w:webHidden/>
                <w:rStyle w:val="IndexLink"/>
                <w:rtl w:val="true"/>
              </w:rPr>
              <w:t>ذكر وفاة الرّضا عليّ بن موسى الرّضا عليه السّلام و سببها و طرف من الأخبار في ذلك</w:t>
            </w:r>
            <w:r>
              <w:rPr>
                <w:rStyle w:val="IndexLink"/>
                <w:rtl w:val="true"/>
              </w:rPr>
              <w:t>:</w:t>
              <w:tab/>
            </w:r>
            <w:r>
              <w:rPr>
                <w:rStyle w:val="IndexLink"/>
              </w:rPr>
              <w:t>305</w:t>
            </w:r>
          </w:hyperlink>
        </w:p>
        <w:p>
          <w:pPr>
            <w:pStyle w:val="Contents3"/>
            <w:tabs>
              <w:tab w:val="clear" w:pos="8459"/>
              <w:tab w:val="right" w:pos="9026" w:leader="dot"/>
            </w:tabs>
            <w:rPr/>
          </w:pPr>
          <w:hyperlink w:anchor="__RefHeading___Toc3502344_2870459653">
            <w:r>
              <w:rPr>
                <w:webHidden/>
                <w:rStyle w:val="IndexLink"/>
                <w:rtl w:val="true"/>
              </w:rPr>
              <w:t>الباب الحادي عشر</w:t>
            </w:r>
            <w:r>
              <w:rPr>
                <w:rStyle w:val="IndexLink"/>
                <w:rtl w:val="true"/>
              </w:rPr>
              <w:t xml:space="preserve">: </w:t>
            </w:r>
            <w:r>
              <w:rPr>
                <w:rStyle w:val="IndexLink"/>
                <w:rtl w:val="true"/>
              </w:rPr>
              <w:t>في ذكر الإمام بعد أبي الحسن عليّ بن موسى الرّضا عليه السّلام و تاريخ مولده، و دلائل إمامته، و مدّة خلافته، و مبلغ سنّه، و ذكر وفاته، و سببها، و موضع قبره، و عدد ولده، و أسمائهم، و مختصر من أخباره</w:t>
            </w:r>
            <w:r>
              <w:rPr>
                <w:rStyle w:val="IndexLink"/>
                <w:rtl w:val="true"/>
              </w:rPr>
              <w:tab/>
            </w:r>
            <w:r>
              <w:rPr>
                <w:rStyle w:val="IndexLink"/>
              </w:rPr>
              <w:t>308</w:t>
            </w:r>
          </w:hyperlink>
        </w:p>
        <w:p>
          <w:pPr>
            <w:pStyle w:val="Contents4"/>
            <w:tabs>
              <w:tab w:val="clear" w:pos="8176"/>
              <w:tab w:val="right" w:pos="9026" w:leader="dot"/>
            </w:tabs>
            <w:rPr/>
          </w:pPr>
          <w:hyperlink w:anchor="__RefHeading___Toc3502346_2870459653">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3502348_2870459653">
            <w:r>
              <w:rPr>
                <w:webHidden/>
                <w:rStyle w:val="IndexLink"/>
                <w:rtl w:val="true"/>
              </w:rPr>
              <w:t>ولادته عليه السّلام</w:t>
            </w:r>
            <w:r>
              <w:rPr>
                <w:rStyle w:val="IndexLink"/>
                <w:rtl w:val="true"/>
              </w:rPr>
              <w:t>:</w:t>
              <w:tab/>
            </w:r>
            <w:r>
              <w:rPr>
                <w:rStyle w:val="IndexLink"/>
              </w:rPr>
              <w:t>308</w:t>
            </w:r>
          </w:hyperlink>
        </w:p>
        <w:p>
          <w:pPr>
            <w:pStyle w:val="Contents4"/>
            <w:tabs>
              <w:tab w:val="clear" w:pos="8176"/>
              <w:tab w:val="right" w:pos="9026" w:leader="dot"/>
            </w:tabs>
            <w:rPr/>
          </w:pPr>
          <w:hyperlink w:anchor="__RefHeading___Toc3502350_2870459653">
            <w:r>
              <w:rPr>
                <w:webHidden/>
                <w:rStyle w:val="IndexLink"/>
                <w:rtl w:val="true"/>
              </w:rPr>
              <w:t>وفاته</w:t>
            </w:r>
            <w:r>
              <w:rPr>
                <w:rStyle w:val="IndexLink"/>
                <w:rtl w:val="true"/>
              </w:rPr>
              <w:t>:</w:t>
              <w:tab/>
            </w:r>
            <w:r>
              <w:rPr>
                <w:rStyle w:val="IndexLink"/>
              </w:rPr>
              <w:t>308</w:t>
            </w:r>
          </w:hyperlink>
        </w:p>
        <w:p>
          <w:pPr>
            <w:pStyle w:val="Contents4"/>
            <w:tabs>
              <w:tab w:val="clear" w:pos="8176"/>
              <w:tab w:val="right" w:pos="9026" w:leader="dot"/>
            </w:tabs>
            <w:rPr/>
          </w:pPr>
          <w:hyperlink w:anchor="__RefHeading___Toc3502352_2870459653">
            <w:r>
              <w:rPr>
                <w:webHidden/>
                <w:rStyle w:val="IndexLink"/>
                <w:rtl w:val="true"/>
              </w:rPr>
              <w:t>مدة إمامته عليه السّلام</w:t>
            </w:r>
            <w:r>
              <w:rPr>
                <w:rStyle w:val="IndexLink"/>
                <w:rtl w:val="true"/>
              </w:rPr>
              <w:t>:</w:t>
              <w:tab/>
            </w:r>
            <w:r>
              <w:rPr>
                <w:rStyle w:val="IndexLink"/>
              </w:rPr>
              <w:t>308</w:t>
            </w:r>
          </w:hyperlink>
        </w:p>
        <w:p>
          <w:pPr>
            <w:pStyle w:val="Contents4"/>
            <w:tabs>
              <w:tab w:val="clear" w:pos="8176"/>
              <w:tab w:val="right" w:pos="9026" w:leader="dot"/>
            </w:tabs>
            <w:rPr/>
          </w:pPr>
          <w:hyperlink w:anchor="__RefHeading___Toc3502354_2870459653">
            <w:r>
              <w:rPr>
                <w:webHidden/>
                <w:rStyle w:val="IndexLink"/>
                <w:rtl w:val="true"/>
              </w:rPr>
              <w:t>أمّه عليه السّلام</w:t>
            </w:r>
            <w:r>
              <w:rPr>
                <w:rStyle w:val="IndexLink"/>
                <w:rtl w:val="true"/>
              </w:rPr>
              <w:t>:</w:t>
              <w:tab/>
            </w:r>
            <w:r>
              <w:rPr>
                <w:rStyle w:val="IndexLink"/>
              </w:rPr>
              <w:t>309</w:t>
            </w:r>
          </w:hyperlink>
        </w:p>
        <w:p>
          <w:pPr>
            <w:pStyle w:val="Contents4"/>
            <w:tabs>
              <w:tab w:val="clear" w:pos="8176"/>
              <w:tab w:val="right" w:pos="9026" w:leader="dot"/>
            </w:tabs>
            <w:rPr/>
          </w:pPr>
          <w:hyperlink w:anchor="__RefHeading___Toc3502356_2870459653">
            <w:r>
              <w:rPr>
                <w:webHidden/>
                <w:rStyle w:val="IndexLink"/>
                <w:rtl w:val="true"/>
              </w:rPr>
              <w:t>ذكر طرف من النّصّ على أبي جعفر محمّد بن عليّ عليهما السّلام بالإمامة و الإشارة بها من أبيه إليه</w:t>
            </w:r>
            <w:r>
              <w:rPr>
                <w:rStyle w:val="IndexLink"/>
                <w:rtl w:val="true"/>
              </w:rPr>
              <w:t>:</w:t>
              <w:tab/>
            </w:r>
            <w:r>
              <w:rPr>
                <w:rStyle w:val="IndexLink"/>
              </w:rPr>
              <w:t>309</w:t>
            </w:r>
          </w:hyperlink>
        </w:p>
        <w:p>
          <w:pPr>
            <w:pStyle w:val="Contents4"/>
            <w:tabs>
              <w:tab w:val="clear" w:pos="8176"/>
              <w:tab w:val="right" w:pos="9026" w:leader="dot"/>
            </w:tabs>
            <w:rPr/>
          </w:pPr>
          <w:hyperlink w:anchor="__RefHeading___Toc3502358_2870459653">
            <w:r>
              <w:rPr>
                <w:webHidden/>
                <w:rStyle w:val="IndexLink"/>
                <w:rtl w:val="true"/>
              </w:rPr>
              <w:t>في ذكر طرف من الأخبار عن مناقب أبي جعفر عليه السّلام و دلائله و معجزاته</w:t>
            </w:r>
            <w:r>
              <w:rPr>
                <w:rStyle w:val="IndexLink"/>
                <w:rtl w:val="true"/>
              </w:rPr>
              <w:t>:</w:t>
              <w:tab/>
            </w:r>
            <w:r>
              <w:rPr>
                <w:rStyle w:val="IndexLink"/>
              </w:rPr>
              <w:t>310</w:t>
            </w:r>
          </w:hyperlink>
        </w:p>
        <w:p>
          <w:pPr>
            <w:pStyle w:val="Contents4"/>
            <w:tabs>
              <w:tab w:val="clear" w:pos="8176"/>
              <w:tab w:val="right" w:pos="9026" w:leader="dot"/>
            </w:tabs>
            <w:rPr/>
          </w:pPr>
          <w:hyperlink w:anchor="__RefHeading___Toc3502360_2870459653">
            <w:r>
              <w:rPr>
                <w:webHidden/>
                <w:rStyle w:val="IndexLink"/>
                <w:rtl w:val="true"/>
              </w:rPr>
              <w:t>ذكر وفاة أبي جعفر عليه السّلام، و سببها، و طرف من الأخبار في ذلك، و موضع قبره، و ذكر ولده</w:t>
            </w:r>
            <w:r>
              <w:rPr>
                <w:rStyle w:val="IndexLink"/>
                <w:rtl w:val="true"/>
              </w:rPr>
              <w:tab/>
            </w:r>
            <w:r>
              <w:rPr>
                <w:rStyle w:val="IndexLink"/>
              </w:rPr>
              <w:t>311</w:t>
            </w:r>
          </w:hyperlink>
        </w:p>
        <w:p>
          <w:pPr>
            <w:pStyle w:val="Contents3"/>
            <w:tabs>
              <w:tab w:val="clear" w:pos="8459"/>
              <w:tab w:val="right" w:pos="9026" w:leader="dot"/>
            </w:tabs>
            <w:rPr/>
          </w:pPr>
          <w:hyperlink w:anchor="__RefHeading___Toc3502362_2870459653">
            <w:r>
              <w:rPr>
                <w:webHidden/>
                <w:rStyle w:val="IndexLink"/>
                <w:rtl w:val="true"/>
              </w:rPr>
              <w:t>الباب الثاني عشر</w:t>
            </w:r>
            <w:r>
              <w:rPr>
                <w:rStyle w:val="IndexLink"/>
                <w:rtl w:val="true"/>
              </w:rPr>
              <w:t xml:space="preserve">: </w:t>
            </w:r>
            <w:r>
              <w:rPr>
                <w:rStyle w:val="IndexLink"/>
                <w:rtl w:val="true"/>
              </w:rPr>
              <w:t>ذكر الإمام القائم بعد أبي جعفر عليه السّلام و تاريخ مولده و دلائل إمامته، و مبلغ سنه، و مدّة خلافته، و ذكر وفاته، و سببها، و موضع قبره، و عدد ولده، و مختصر من أخباره</w:t>
            </w:r>
            <w:r>
              <w:rPr>
                <w:rStyle w:val="IndexLink"/>
                <w:rtl w:val="true"/>
              </w:rPr>
              <w:tab/>
            </w:r>
            <w:r>
              <w:rPr>
                <w:rStyle w:val="IndexLink"/>
              </w:rPr>
              <w:t>312</w:t>
            </w:r>
          </w:hyperlink>
        </w:p>
        <w:p>
          <w:pPr>
            <w:pStyle w:val="Contents4"/>
            <w:tabs>
              <w:tab w:val="clear" w:pos="8176"/>
              <w:tab w:val="right" w:pos="9026" w:leader="dot"/>
            </w:tabs>
            <w:rPr/>
          </w:pPr>
          <w:hyperlink w:anchor="__RefHeading___Toc3502364_2870459653">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3502366_2870459653">
            <w:r>
              <w:rPr>
                <w:webHidden/>
                <w:rStyle w:val="IndexLink"/>
                <w:rtl w:val="true"/>
              </w:rPr>
              <w:t>ولادته عليه السّلام</w:t>
            </w:r>
            <w:r>
              <w:rPr>
                <w:rStyle w:val="IndexLink"/>
                <w:rtl w:val="true"/>
              </w:rPr>
              <w:t>:</w:t>
              <w:tab/>
            </w:r>
            <w:r>
              <w:rPr>
                <w:rStyle w:val="IndexLink"/>
              </w:rPr>
              <w:t>312</w:t>
            </w:r>
          </w:hyperlink>
        </w:p>
        <w:p>
          <w:pPr>
            <w:pStyle w:val="Contents4"/>
            <w:tabs>
              <w:tab w:val="clear" w:pos="8176"/>
              <w:tab w:val="right" w:pos="9026" w:leader="dot"/>
            </w:tabs>
            <w:rPr/>
          </w:pPr>
          <w:hyperlink w:anchor="__RefHeading___Toc3502368_2870459653">
            <w:r>
              <w:rPr>
                <w:webHidden/>
                <w:rStyle w:val="IndexLink"/>
                <w:rtl w:val="true"/>
              </w:rPr>
              <w:t>وفاته عليه السّلام</w:t>
            </w:r>
            <w:r>
              <w:rPr>
                <w:rStyle w:val="IndexLink"/>
                <w:rtl w:val="true"/>
              </w:rPr>
              <w:t>:</w:t>
              <w:tab/>
            </w:r>
            <w:r>
              <w:rPr>
                <w:rStyle w:val="IndexLink"/>
              </w:rPr>
              <w:t>312</w:t>
            </w:r>
          </w:hyperlink>
        </w:p>
        <w:p>
          <w:pPr>
            <w:pStyle w:val="Contents4"/>
            <w:tabs>
              <w:tab w:val="clear" w:pos="8176"/>
              <w:tab w:val="right" w:pos="9026" w:leader="dot"/>
            </w:tabs>
            <w:rPr/>
          </w:pPr>
          <w:hyperlink w:anchor="__RefHeading___Toc3502370_2870459653">
            <w:r>
              <w:rPr>
                <w:webHidden/>
                <w:rStyle w:val="IndexLink"/>
                <w:rtl w:val="true"/>
              </w:rPr>
              <w:t>أمّه عليه السّلام</w:t>
            </w:r>
            <w:r>
              <w:rPr>
                <w:rStyle w:val="IndexLink"/>
                <w:rtl w:val="true"/>
              </w:rPr>
              <w:t>:</w:t>
              <w:tab/>
            </w:r>
            <w:r>
              <w:rPr>
                <w:rStyle w:val="IndexLink"/>
              </w:rPr>
              <w:t>313</w:t>
            </w:r>
          </w:hyperlink>
        </w:p>
        <w:p>
          <w:pPr>
            <w:pStyle w:val="Contents4"/>
            <w:tabs>
              <w:tab w:val="clear" w:pos="8176"/>
              <w:tab w:val="right" w:pos="9026" w:leader="dot"/>
            </w:tabs>
            <w:rPr/>
          </w:pPr>
          <w:hyperlink w:anchor="__RefHeading___Toc3502372_2870459653">
            <w:r>
              <w:rPr>
                <w:webHidden/>
                <w:rStyle w:val="IndexLink"/>
                <w:rtl w:val="true"/>
              </w:rPr>
              <w:t>في النصّ عليه عليه السّلام بالإمامة</w:t>
            </w:r>
            <w:r>
              <w:rPr>
                <w:rStyle w:val="IndexLink"/>
                <w:rtl w:val="true"/>
              </w:rPr>
              <w:t>:</w:t>
              <w:tab/>
            </w:r>
            <w:r>
              <w:rPr>
                <w:rStyle w:val="IndexLink"/>
              </w:rPr>
              <w:t>313</w:t>
            </w:r>
          </w:hyperlink>
        </w:p>
        <w:p>
          <w:pPr>
            <w:pStyle w:val="Contents4"/>
            <w:tabs>
              <w:tab w:val="clear" w:pos="8176"/>
              <w:tab w:val="right" w:pos="9026" w:leader="dot"/>
            </w:tabs>
            <w:rPr/>
          </w:pPr>
          <w:hyperlink w:anchor="__RefHeading___Toc3502374_2870459653">
            <w:r>
              <w:rPr>
                <w:webHidden/>
                <w:rStyle w:val="IndexLink"/>
                <w:rtl w:val="true"/>
              </w:rPr>
              <w:t>ذكر طرف من دلائل أبي الحسن عليّ بن محمّد عليه السّلام، و أخباره، و براهينه و بيّناته</w:t>
            </w:r>
            <w:r>
              <w:rPr>
                <w:rStyle w:val="IndexLink"/>
                <w:rtl w:val="true"/>
              </w:rPr>
              <w:t>:</w:t>
              <w:tab/>
            </w:r>
            <w:r>
              <w:rPr>
                <w:rStyle w:val="IndexLink"/>
              </w:rPr>
              <w:t>314</w:t>
            </w:r>
          </w:hyperlink>
        </w:p>
        <w:p>
          <w:pPr>
            <w:pStyle w:val="Contents4"/>
            <w:tabs>
              <w:tab w:val="clear" w:pos="8176"/>
              <w:tab w:val="right" w:pos="9026" w:leader="dot"/>
            </w:tabs>
            <w:rPr/>
          </w:pPr>
          <w:hyperlink w:anchor="__RefHeading___Toc3502376_2870459653">
            <w:r>
              <w:rPr>
                <w:webHidden/>
                <w:rStyle w:val="IndexLink"/>
                <w:rtl w:val="true"/>
              </w:rPr>
              <w:t>ذكر ورود أبي الحسن عليّ بن محمّد عليه السّلام من المدينة إلى العسكر و وفاته بها، و سبب ذلك، و عدد أولاده، و طرف من أخباره</w:t>
            </w:r>
            <w:r>
              <w:rPr>
                <w:rStyle w:val="IndexLink"/>
                <w:rtl w:val="true"/>
              </w:rPr>
              <w:t>:</w:t>
              <w:tab/>
            </w:r>
            <w:r>
              <w:rPr>
                <w:rStyle w:val="IndexLink"/>
              </w:rPr>
              <w:t>315</w:t>
            </w:r>
          </w:hyperlink>
        </w:p>
        <w:p>
          <w:pPr>
            <w:pStyle w:val="Contents4"/>
            <w:tabs>
              <w:tab w:val="clear" w:pos="8176"/>
              <w:tab w:val="right" w:pos="9026" w:leader="dot"/>
            </w:tabs>
            <w:rPr/>
          </w:pPr>
          <w:hyperlink w:anchor="__RefHeading___Toc3502378_2870459653">
            <w:r>
              <w:rPr>
                <w:webHidden/>
                <w:rStyle w:val="IndexLink"/>
                <w:rtl w:val="true"/>
              </w:rPr>
              <w:t>وفاته عليه السّلام</w:t>
            </w:r>
            <w:r>
              <w:rPr>
                <w:rStyle w:val="IndexLink"/>
                <w:rtl w:val="true"/>
              </w:rPr>
              <w:t>:</w:t>
              <w:tab/>
            </w:r>
            <w:r>
              <w:rPr>
                <w:rStyle w:val="IndexLink"/>
              </w:rPr>
              <w:t>316</w:t>
            </w:r>
          </w:hyperlink>
        </w:p>
        <w:p>
          <w:pPr>
            <w:pStyle w:val="Contents3"/>
            <w:tabs>
              <w:tab w:val="clear" w:pos="8459"/>
              <w:tab w:val="right" w:pos="9026" w:leader="dot"/>
            </w:tabs>
            <w:rPr/>
          </w:pPr>
          <w:hyperlink w:anchor="__RefHeading___Toc3502380_2870459653">
            <w:r>
              <w:rPr>
                <w:webHidden/>
                <w:rStyle w:val="IndexLink"/>
                <w:rtl w:val="true"/>
              </w:rPr>
              <w:t>الباب الثالث عشر</w:t>
            </w:r>
            <w:r>
              <w:rPr>
                <w:rStyle w:val="IndexLink"/>
                <w:rtl w:val="true"/>
              </w:rPr>
              <w:t xml:space="preserve">: </w:t>
            </w:r>
            <w:r>
              <w:rPr>
                <w:rStyle w:val="IndexLink"/>
                <w:rtl w:val="true"/>
              </w:rPr>
              <w:t>ذكر الإمام بعد أبي الحسن عليّ بن محمّد عليه السّلام و تاريخ مولده، و دلائل إمامته، و النّصّ عليه من أبيه، و مبلغ سنّه، و مدّة خلافته، و ذكر وفاته، و سببها، و موضع قبره، و عدد ولده، و طرف من أخباره</w:t>
            </w:r>
            <w:r>
              <w:rPr>
                <w:rStyle w:val="IndexLink"/>
                <w:rtl w:val="true"/>
              </w:rPr>
              <w:tab/>
            </w:r>
            <w:r>
              <w:rPr>
                <w:rStyle w:val="IndexLink"/>
              </w:rPr>
              <w:t>317</w:t>
            </w:r>
          </w:hyperlink>
        </w:p>
        <w:p>
          <w:pPr>
            <w:pStyle w:val="Contents4"/>
            <w:tabs>
              <w:tab w:val="clear" w:pos="8176"/>
              <w:tab w:val="right" w:pos="9026" w:leader="dot"/>
            </w:tabs>
            <w:rPr/>
          </w:pPr>
          <w:hyperlink w:anchor="__RefHeading___Toc3502382_2870459653">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3502384_2870459653">
            <w:r>
              <w:rPr>
                <w:webHidden/>
                <w:rStyle w:val="IndexLink"/>
                <w:rtl w:val="true"/>
              </w:rPr>
              <w:t>ولادته عليه السّلام</w:t>
            </w:r>
            <w:r>
              <w:rPr>
                <w:rStyle w:val="IndexLink"/>
                <w:rtl w:val="true"/>
              </w:rPr>
              <w:t>:</w:t>
              <w:tab/>
            </w:r>
            <w:r>
              <w:rPr>
                <w:rStyle w:val="IndexLink"/>
              </w:rPr>
              <w:t>317</w:t>
            </w:r>
          </w:hyperlink>
        </w:p>
        <w:p>
          <w:pPr>
            <w:pStyle w:val="Contents4"/>
            <w:tabs>
              <w:tab w:val="clear" w:pos="8176"/>
              <w:tab w:val="right" w:pos="9026" w:leader="dot"/>
            </w:tabs>
            <w:rPr/>
          </w:pPr>
          <w:hyperlink w:anchor="__RefHeading___Toc3502386_2870459653">
            <w:r>
              <w:rPr>
                <w:webHidden/>
                <w:rStyle w:val="IndexLink"/>
                <w:rtl w:val="true"/>
              </w:rPr>
              <w:t>وفاته عليه السّلام</w:t>
            </w:r>
            <w:r>
              <w:rPr>
                <w:rStyle w:val="IndexLink"/>
                <w:rtl w:val="true"/>
              </w:rPr>
              <w:t>:</w:t>
              <w:tab/>
            </w:r>
            <w:r>
              <w:rPr>
                <w:rStyle w:val="IndexLink"/>
              </w:rPr>
              <w:t>317</w:t>
            </w:r>
          </w:hyperlink>
        </w:p>
        <w:p>
          <w:pPr>
            <w:pStyle w:val="Contents4"/>
            <w:tabs>
              <w:tab w:val="clear" w:pos="8176"/>
              <w:tab w:val="right" w:pos="9026" w:leader="dot"/>
            </w:tabs>
            <w:rPr/>
          </w:pPr>
          <w:hyperlink w:anchor="__RefHeading___Toc3502388_2870459653">
            <w:r>
              <w:rPr>
                <w:webHidden/>
                <w:rStyle w:val="IndexLink"/>
                <w:rtl w:val="true"/>
              </w:rPr>
              <w:t>أمّه عليه السّلام</w:t>
            </w:r>
            <w:r>
              <w:rPr>
                <w:rStyle w:val="IndexLink"/>
                <w:rtl w:val="true"/>
              </w:rPr>
              <w:t>:</w:t>
              <w:tab/>
            </w:r>
            <w:r>
              <w:rPr>
                <w:rStyle w:val="IndexLink"/>
              </w:rPr>
              <w:t>318</w:t>
            </w:r>
          </w:hyperlink>
        </w:p>
        <w:p>
          <w:pPr>
            <w:pStyle w:val="Contents4"/>
            <w:tabs>
              <w:tab w:val="clear" w:pos="8176"/>
              <w:tab w:val="right" w:pos="9026" w:leader="dot"/>
            </w:tabs>
            <w:rPr/>
          </w:pPr>
          <w:hyperlink w:anchor="__RefHeading___Toc3502390_2870459653">
            <w:r>
              <w:rPr>
                <w:webHidden/>
                <w:rStyle w:val="IndexLink"/>
                <w:rtl w:val="true"/>
              </w:rPr>
              <w:t>مدة إمامته عليه السّلام</w:t>
            </w:r>
            <w:r>
              <w:rPr>
                <w:rStyle w:val="IndexLink"/>
                <w:rtl w:val="true"/>
              </w:rPr>
              <w:t>:</w:t>
              <w:tab/>
            </w:r>
            <w:r>
              <w:rPr>
                <w:rStyle w:val="IndexLink"/>
              </w:rPr>
              <w:t>318</w:t>
            </w:r>
          </w:hyperlink>
        </w:p>
        <w:p>
          <w:pPr>
            <w:pStyle w:val="Contents4"/>
            <w:tabs>
              <w:tab w:val="clear" w:pos="8176"/>
              <w:tab w:val="right" w:pos="9026" w:leader="dot"/>
            </w:tabs>
            <w:rPr/>
          </w:pPr>
          <w:hyperlink w:anchor="__RefHeading___Toc3502392_2870459653">
            <w:r>
              <w:rPr>
                <w:webHidden/>
                <w:rStyle w:val="IndexLink"/>
                <w:rtl w:val="true"/>
              </w:rPr>
              <w:t>ذكر طرف من الخبر الوارد بالنّصّ عليه من أبيه عليه السّلام و الإشارة إليه بالإمامة من بعده</w:t>
            </w:r>
            <w:r>
              <w:rPr>
                <w:rStyle w:val="IndexLink"/>
                <w:rtl w:val="true"/>
              </w:rPr>
              <w:t>:</w:t>
              <w:tab/>
            </w:r>
            <w:r>
              <w:rPr>
                <w:rStyle w:val="IndexLink"/>
              </w:rPr>
              <w:t>318</w:t>
            </w:r>
          </w:hyperlink>
        </w:p>
        <w:p>
          <w:pPr>
            <w:pStyle w:val="Contents4"/>
            <w:tabs>
              <w:tab w:val="clear" w:pos="8176"/>
              <w:tab w:val="right" w:pos="9026" w:leader="dot"/>
            </w:tabs>
            <w:rPr/>
          </w:pPr>
          <w:hyperlink w:anchor="__RefHeading___Toc3502394_2870459653">
            <w:r>
              <w:rPr>
                <w:webHidden/>
                <w:rStyle w:val="IndexLink"/>
                <w:rtl w:val="true"/>
              </w:rPr>
              <w:t>ذكر طرف من أخبار أبي محمّد الحسن بن عليّ عليه السّلام و مناقبه، و آياته، و معجزاته</w:t>
            </w:r>
            <w:r>
              <w:rPr>
                <w:rStyle w:val="IndexLink"/>
                <w:rtl w:val="true"/>
              </w:rPr>
              <w:t>:</w:t>
              <w:tab/>
            </w:r>
            <w:r>
              <w:rPr>
                <w:rStyle w:val="IndexLink"/>
              </w:rPr>
              <w:t>319</w:t>
            </w:r>
          </w:hyperlink>
        </w:p>
        <w:p>
          <w:pPr>
            <w:pStyle w:val="Contents4"/>
            <w:tabs>
              <w:tab w:val="clear" w:pos="8176"/>
              <w:tab w:val="right" w:pos="9026" w:leader="dot"/>
            </w:tabs>
            <w:rPr/>
          </w:pPr>
          <w:hyperlink w:anchor="__RefHeading___Toc3502396_2870459653">
            <w:r>
              <w:rPr>
                <w:webHidden/>
                <w:rStyle w:val="IndexLink"/>
                <w:rtl w:val="true"/>
              </w:rPr>
              <w:t>ذكر وفاة أبي محمّد الحسن بن عليّ عليه السّلام و موضع قبره، و ذكر ولده</w:t>
            </w:r>
            <w:r>
              <w:rPr>
                <w:rStyle w:val="IndexLink"/>
                <w:rtl w:val="true"/>
              </w:rPr>
              <w:t>:</w:t>
              <w:tab/>
            </w:r>
            <w:r>
              <w:rPr>
                <w:rStyle w:val="IndexLink"/>
              </w:rPr>
              <w:t>319</w:t>
            </w:r>
          </w:hyperlink>
        </w:p>
        <w:p>
          <w:pPr>
            <w:pStyle w:val="Contents3"/>
            <w:tabs>
              <w:tab w:val="clear" w:pos="8459"/>
              <w:tab w:val="right" w:pos="9026" w:leader="dot"/>
            </w:tabs>
            <w:rPr/>
          </w:pPr>
          <w:hyperlink w:anchor="__RefHeading___Toc3502398_2870459653">
            <w:r>
              <w:rPr>
                <w:webHidden/>
                <w:rStyle w:val="IndexLink"/>
                <w:rtl w:val="true"/>
              </w:rPr>
              <w:t>الباب الرابع عشر</w:t>
            </w:r>
            <w:r>
              <w:rPr>
                <w:rStyle w:val="IndexLink"/>
                <w:rtl w:val="true"/>
              </w:rPr>
              <w:t xml:space="preserve">: </w:t>
            </w:r>
            <w:r>
              <w:rPr>
                <w:rStyle w:val="IndexLink"/>
                <w:rtl w:val="true"/>
              </w:rPr>
              <w:t>ذكر الإمام القائم بعد أبي محمّد الحسن عليه السّلام و تاريخ مولده، و دلائل إمامته، و ذكر طرف من أخباره و غيبته، و سيرته، عند قيامه، و مدّة دولته</w:t>
            </w:r>
            <w:r>
              <w:rPr>
                <w:rStyle w:val="IndexLink"/>
                <w:rtl w:val="true"/>
              </w:rPr>
              <w:tab/>
            </w:r>
            <w:r>
              <w:rPr>
                <w:rStyle w:val="IndexLink"/>
              </w:rPr>
              <w:t>321</w:t>
            </w:r>
          </w:hyperlink>
        </w:p>
        <w:p>
          <w:pPr>
            <w:pStyle w:val="Contents4"/>
            <w:tabs>
              <w:tab w:val="clear" w:pos="8176"/>
              <w:tab w:val="right" w:pos="9026" w:leader="dot"/>
            </w:tabs>
            <w:rPr/>
          </w:pPr>
          <w:hyperlink w:anchor="__RefHeading___Toc3502400_2870459653">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3502402_2870459653">
            <w:r>
              <w:rPr>
                <w:webHidden/>
                <w:rStyle w:val="IndexLink"/>
                <w:rtl w:val="true"/>
              </w:rPr>
              <w:t>[</w:t>
            </w:r>
            <w:r>
              <w:rPr>
                <w:rStyle w:val="IndexLink"/>
                <w:rtl w:val="true"/>
              </w:rPr>
              <w:t>أولا في بيان حالات الإمام المهديّ عليه السلام و جملة من مختصاته</w:t>
            </w:r>
            <w:r>
              <w:rPr>
                <w:rStyle w:val="IndexLink"/>
                <w:rtl w:val="true"/>
              </w:rPr>
              <w:t>]</w:t>
              <w:tab/>
            </w:r>
            <w:r>
              <w:rPr>
                <w:rStyle w:val="IndexLink"/>
              </w:rPr>
              <w:t>321</w:t>
            </w:r>
          </w:hyperlink>
        </w:p>
        <w:p>
          <w:pPr>
            <w:pStyle w:val="Contents5"/>
            <w:tabs>
              <w:tab w:val="clear" w:pos="7892"/>
              <w:tab w:val="right" w:pos="9026" w:leader="dot"/>
            </w:tabs>
            <w:rPr/>
          </w:pPr>
          <w:hyperlink w:anchor="__RefHeading___Toc3502404_2870459653">
            <w:r>
              <w:rPr>
                <w:webHidden/>
                <w:rStyle w:val="IndexLink"/>
                <w:rtl w:val="true"/>
              </w:rPr>
              <w:t>ولادته عليه السّلام</w:t>
            </w:r>
            <w:r>
              <w:rPr>
                <w:rStyle w:val="IndexLink"/>
                <w:rtl w:val="true"/>
              </w:rPr>
              <w:t>:</w:t>
              <w:tab/>
            </w:r>
            <w:r>
              <w:rPr>
                <w:rStyle w:val="IndexLink"/>
              </w:rPr>
              <w:t>321</w:t>
            </w:r>
          </w:hyperlink>
        </w:p>
        <w:p>
          <w:pPr>
            <w:pStyle w:val="Contents5"/>
            <w:tabs>
              <w:tab w:val="clear" w:pos="7892"/>
              <w:tab w:val="right" w:pos="9026" w:leader="dot"/>
            </w:tabs>
            <w:rPr/>
          </w:pPr>
          <w:hyperlink w:anchor="__RefHeading___Toc3502406_2870459653">
            <w:r>
              <w:rPr>
                <w:webHidden/>
                <w:rStyle w:val="IndexLink"/>
                <w:rtl w:val="true"/>
              </w:rPr>
              <w:t>أمّه عليه السّلام</w:t>
            </w:r>
            <w:r>
              <w:rPr>
                <w:rStyle w:val="IndexLink"/>
                <w:rtl w:val="true"/>
              </w:rPr>
              <w:t>:</w:t>
              <w:tab/>
            </w:r>
            <w:r>
              <w:rPr>
                <w:rStyle w:val="IndexLink"/>
              </w:rPr>
              <w:t>321</w:t>
            </w:r>
          </w:hyperlink>
        </w:p>
        <w:p>
          <w:pPr>
            <w:pStyle w:val="Contents5"/>
            <w:tabs>
              <w:tab w:val="clear" w:pos="7892"/>
              <w:tab w:val="right" w:pos="9026" w:leader="dot"/>
            </w:tabs>
            <w:rPr/>
          </w:pPr>
          <w:hyperlink w:anchor="__RefHeading___Toc3502408_2870459653">
            <w:r>
              <w:rPr>
                <w:webHidden/>
                <w:rStyle w:val="IndexLink"/>
                <w:rtl w:val="true"/>
              </w:rPr>
              <w:t>سنّه عند وفاة أبيه عليه السّلام</w:t>
            </w:r>
            <w:r>
              <w:rPr>
                <w:rStyle w:val="IndexLink"/>
                <w:rtl w:val="true"/>
              </w:rPr>
              <w:t>:</w:t>
              <w:tab/>
            </w:r>
            <w:r>
              <w:rPr>
                <w:rStyle w:val="IndexLink"/>
              </w:rPr>
              <w:t>321</w:t>
            </w:r>
          </w:hyperlink>
        </w:p>
        <w:p>
          <w:pPr>
            <w:pStyle w:val="Contents5"/>
            <w:tabs>
              <w:tab w:val="clear" w:pos="7892"/>
              <w:tab w:val="right" w:pos="9026" w:leader="dot"/>
            </w:tabs>
            <w:rPr/>
          </w:pPr>
          <w:hyperlink w:anchor="__RefHeading___Toc3502410_2870459653">
            <w:r>
              <w:rPr>
                <w:webHidden/>
                <w:rStyle w:val="IndexLink"/>
                <w:rtl w:val="true"/>
              </w:rPr>
              <w:t>النصّ على إمامته عليه السّلام</w:t>
            </w:r>
            <w:r>
              <w:rPr>
                <w:rStyle w:val="IndexLink"/>
                <w:rtl w:val="true"/>
              </w:rPr>
              <w:t>:</w:t>
              <w:tab/>
            </w:r>
            <w:r>
              <w:rPr>
                <w:rStyle w:val="IndexLink"/>
              </w:rPr>
              <w:t>322</w:t>
            </w:r>
          </w:hyperlink>
        </w:p>
        <w:p>
          <w:pPr>
            <w:pStyle w:val="Contents5"/>
            <w:tabs>
              <w:tab w:val="clear" w:pos="7892"/>
              <w:tab w:val="right" w:pos="9026" w:leader="dot"/>
            </w:tabs>
            <w:rPr/>
          </w:pPr>
          <w:hyperlink w:anchor="__RefHeading___Toc3502412_2870459653">
            <w:r>
              <w:rPr>
                <w:webHidden/>
                <w:rStyle w:val="IndexLink"/>
                <w:rtl w:val="true"/>
              </w:rPr>
              <w:t>غيبتاه عليه السّلام</w:t>
            </w:r>
            <w:r>
              <w:rPr>
                <w:rStyle w:val="IndexLink"/>
                <w:rtl w:val="true"/>
              </w:rPr>
              <w:t>:</w:t>
              <w:tab/>
            </w:r>
            <w:r>
              <w:rPr>
                <w:rStyle w:val="IndexLink"/>
              </w:rPr>
              <w:t>322</w:t>
            </w:r>
          </w:hyperlink>
        </w:p>
        <w:p>
          <w:pPr>
            <w:pStyle w:val="Contents5"/>
            <w:tabs>
              <w:tab w:val="clear" w:pos="7892"/>
              <w:tab w:val="right" w:pos="9026" w:leader="dot"/>
            </w:tabs>
            <w:rPr/>
          </w:pPr>
          <w:hyperlink w:anchor="__RefHeading___Toc3502414_2870459653">
            <w:r>
              <w:rPr>
                <w:webHidden/>
                <w:rStyle w:val="IndexLink"/>
                <w:rtl w:val="true"/>
              </w:rPr>
              <w:t>في ذكر طرف من الدّلائل على إمامة القائم بالحقّ ابن الحسن عليهما السّلام</w:t>
            </w:r>
            <w:r>
              <w:rPr>
                <w:rStyle w:val="IndexLink"/>
                <w:rtl w:val="true"/>
              </w:rPr>
              <w:tab/>
            </w:r>
            <w:r>
              <w:rPr>
                <w:rStyle w:val="IndexLink"/>
              </w:rPr>
              <w:t>323</w:t>
            </w:r>
          </w:hyperlink>
        </w:p>
        <w:p>
          <w:pPr>
            <w:pStyle w:val="Contents5"/>
            <w:tabs>
              <w:tab w:val="clear" w:pos="7892"/>
              <w:tab w:val="right" w:pos="9026" w:leader="dot"/>
            </w:tabs>
            <w:rPr/>
          </w:pPr>
          <w:hyperlink w:anchor="__RefHeading___Toc3502416_2870459653">
            <w:r>
              <w:rPr>
                <w:webHidden/>
                <w:rStyle w:val="IndexLink"/>
                <w:rtl w:val="true"/>
              </w:rPr>
              <w:t xml:space="preserve">ما جاء من النّص على إمامة صاحب الزّمان الثّانى عشر من الأئمة </w:t>
            </w:r>
            <w:r>
              <w:rPr>
                <w:rStyle w:val="IndexLink"/>
                <w:rtl w:val="true"/>
              </w:rPr>
              <w:t>(</w:t>
            </w:r>
            <w:r>
              <w:rPr>
                <w:rStyle w:val="IndexLink"/>
                <w:rtl w:val="true"/>
              </w:rPr>
              <w:t>صلوات اللّه عليهم أجمعين</w:t>
            </w:r>
            <w:r>
              <w:rPr>
                <w:rStyle w:val="IndexLink"/>
                <w:rtl w:val="true"/>
              </w:rPr>
              <w:t xml:space="preserve">) </w:t>
            </w:r>
            <w:r>
              <w:rPr>
                <w:rStyle w:val="IndexLink"/>
                <w:rtl w:val="true"/>
              </w:rPr>
              <w:t>في مجمل و مفسّر على البيان</w:t>
            </w:r>
            <w:r>
              <w:rPr>
                <w:rStyle w:val="IndexLink"/>
                <w:rtl w:val="true"/>
              </w:rPr>
              <w:t>:</w:t>
              <w:tab/>
            </w:r>
            <w:r>
              <w:rPr>
                <w:rStyle w:val="IndexLink"/>
              </w:rPr>
              <w:t>324</w:t>
            </w:r>
          </w:hyperlink>
        </w:p>
        <w:p>
          <w:pPr>
            <w:pStyle w:val="Contents5"/>
            <w:tabs>
              <w:tab w:val="clear" w:pos="7892"/>
              <w:tab w:val="right" w:pos="9026" w:leader="dot"/>
            </w:tabs>
            <w:rPr/>
          </w:pPr>
          <w:hyperlink w:anchor="__RefHeading___Toc3502418_2870459653">
            <w:r>
              <w:rPr>
                <w:webHidden/>
                <w:rStyle w:val="IndexLink"/>
                <w:rtl w:val="true"/>
              </w:rPr>
              <w:t>ذكر من رأى الإمام الثّاني عشر عليه السّلام و طرف من دلائله و بيّناته، و معجزاته، و مناقبه</w:t>
            </w:r>
            <w:r>
              <w:rPr>
                <w:rStyle w:val="IndexLink"/>
                <w:rtl w:val="true"/>
              </w:rPr>
              <w:t>:</w:t>
              <w:tab/>
            </w:r>
            <w:r>
              <w:rPr>
                <w:rStyle w:val="IndexLink"/>
              </w:rPr>
              <w:t>325</w:t>
            </w:r>
          </w:hyperlink>
        </w:p>
        <w:p>
          <w:pPr>
            <w:pStyle w:val="Contents5"/>
            <w:tabs>
              <w:tab w:val="clear" w:pos="7892"/>
              <w:tab w:val="right" w:pos="9026" w:leader="dot"/>
            </w:tabs>
            <w:rPr/>
          </w:pPr>
          <w:hyperlink w:anchor="__RefHeading___Toc3502420_2870459653">
            <w:r>
              <w:rPr>
                <w:webHidden/>
                <w:rStyle w:val="IndexLink"/>
                <w:rtl w:val="true"/>
              </w:rPr>
              <w:t>طرف من دلائل صاحب الزّمان عليه السّلام و بيّناته و معجزاته</w:t>
            </w:r>
            <w:r>
              <w:rPr>
                <w:rStyle w:val="IndexLink"/>
                <w:rtl w:val="true"/>
              </w:rPr>
              <w:t>:</w:t>
              <w:tab/>
            </w:r>
            <w:r>
              <w:rPr>
                <w:rStyle w:val="IndexLink"/>
              </w:rPr>
              <w:t>327</w:t>
            </w:r>
          </w:hyperlink>
        </w:p>
        <w:p>
          <w:pPr>
            <w:pStyle w:val="Contents4"/>
            <w:tabs>
              <w:tab w:val="clear" w:pos="8176"/>
              <w:tab w:val="right" w:pos="9026" w:leader="dot"/>
            </w:tabs>
            <w:rPr/>
          </w:pPr>
          <w:hyperlink w:anchor="__RefHeading___Toc3502422_2870459653">
            <w:r>
              <w:rPr>
                <w:webHidden/>
                <w:rStyle w:val="IndexLink"/>
                <w:rtl w:val="true"/>
              </w:rPr>
              <w:t>[</w:t>
            </w:r>
            <w:r>
              <w:rPr>
                <w:rStyle w:val="IndexLink"/>
                <w:rtl w:val="true"/>
              </w:rPr>
              <w:t>ثانيا في بيان قيامه و مدة أيامه وسيرته و دولته</w:t>
            </w:r>
            <w:r>
              <w:rPr>
                <w:rStyle w:val="IndexLink"/>
                <w:rtl w:val="true"/>
              </w:rPr>
              <w:t>]</w:t>
              <w:tab/>
            </w:r>
            <w:r>
              <w:rPr>
                <w:rStyle w:val="IndexLink"/>
              </w:rPr>
              <w:t>332</w:t>
            </w:r>
          </w:hyperlink>
        </w:p>
        <w:p>
          <w:pPr>
            <w:pStyle w:val="Contents5"/>
            <w:tabs>
              <w:tab w:val="clear" w:pos="7892"/>
              <w:tab w:val="right" w:pos="9026" w:leader="dot"/>
            </w:tabs>
            <w:rPr/>
          </w:pPr>
          <w:hyperlink w:anchor="__RefHeading___Toc3502424_2870459653">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3502426_2870459653">
            <w:r>
              <w:rPr>
                <w:webHidden/>
                <w:rStyle w:val="IndexLink"/>
                <w:rtl w:val="true"/>
              </w:rPr>
              <w:t xml:space="preserve">في السنة التي يقوم فيها القائم </w:t>
            </w:r>
            <w:r>
              <w:rPr>
                <w:rStyle w:val="IndexLink"/>
                <w:rtl w:val="true"/>
              </w:rPr>
              <w:t>(</w:t>
            </w:r>
            <w:r>
              <w:rPr>
                <w:rStyle w:val="IndexLink"/>
                <w:rtl w:val="true"/>
              </w:rPr>
              <w:t>عج</w:t>
            </w:r>
            <w:r>
              <w:rPr>
                <w:rStyle w:val="IndexLink"/>
                <w:rtl w:val="true"/>
              </w:rPr>
              <w:t>):</w:t>
              <w:tab/>
            </w:r>
            <w:r>
              <w:rPr>
                <w:rStyle w:val="IndexLink"/>
              </w:rPr>
              <w:t>336</w:t>
            </w:r>
          </w:hyperlink>
        </w:p>
        <w:p>
          <w:pPr>
            <w:pStyle w:val="Contents5"/>
            <w:tabs>
              <w:tab w:val="clear" w:pos="7892"/>
              <w:tab w:val="right" w:pos="9026" w:leader="dot"/>
            </w:tabs>
            <w:rPr/>
          </w:pPr>
          <w:hyperlink w:anchor="__RefHeading___Toc3502428_2870459653">
            <w:r>
              <w:rPr>
                <w:webHidden/>
                <w:rStyle w:val="IndexLink"/>
                <w:rtl w:val="true"/>
              </w:rPr>
              <w:t xml:space="preserve">في كيفية ظهور القائم </w:t>
            </w:r>
            <w:r>
              <w:rPr>
                <w:rStyle w:val="IndexLink"/>
                <w:rtl w:val="true"/>
              </w:rPr>
              <w:t>(</w:t>
            </w:r>
            <w:r>
              <w:rPr>
                <w:rStyle w:val="IndexLink"/>
                <w:rtl w:val="true"/>
              </w:rPr>
              <w:t>عج</w:t>
            </w:r>
            <w:r>
              <w:rPr>
                <w:rStyle w:val="IndexLink"/>
                <w:rtl w:val="true"/>
              </w:rPr>
              <w:t>):</w:t>
              <w:tab/>
            </w:r>
            <w:r>
              <w:rPr>
                <w:rStyle w:val="IndexLink"/>
              </w:rPr>
              <w:t>337</w:t>
            </w:r>
          </w:hyperlink>
        </w:p>
        <w:p>
          <w:pPr>
            <w:pStyle w:val="Contents5"/>
            <w:tabs>
              <w:tab w:val="clear" w:pos="7892"/>
              <w:tab w:val="right" w:pos="9026" w:leader="dot"/>
            </w:tabs>
            <w:rPr/>
          </w:pPr>
          <w:hyperlink w:anchor="__RefHeading___Toc3502430_2870459653">
            <w:r>
              <w:rPr>
                <w:webHidden/>
                <w:rStyle w:val="IndexLink"/>
                <w:rtl w:val="true"/>
              </w:rPr>
              <w:t xml:space="preserve">في مدة ملك الإمام القائم </w:t>
            </w:r>
            <w:r>
              <w:rPr>
                <w:rStyle w:val="IndexLink"/>
                <w:rtl w:val="true"/>
              </w:rPr>
              <w:t>(</w:t>
            </w:r>
            <w:r>
              <w:rPr>
                <w:rStyle w:val="IndexLink"/>
                <w:rtl w:val="true"/>
              </w:rPr>
              <w:t>عج</w:t>
            </w:r>
            <w:r>
              <w:rPr>
                <w:rStyle w:val="IndexLink"/>
                <w:rtl w:val="true"/>
              </w:rPr>
              <w:t>):</w:t>
              <w:tab/>
            </w:r>
            <w:r>
              <w:rPr>
                <w:rStyle w:val="IndexLink"/>
              </w:rPr>
              <w:t>337</w:t>
            </w:r>
          </w:hyperlink>
        </w:p>
        <w:p>
          <w:pPr>
            <w:pStyle w:val="Contents5"/>
            <w:tabs>
              <w:tab w:val="clear" w:pos="7892"/>
              <w:tab w:val="right" w:pos="9026" w:leader="dot"/>
            </w:tabs>
            <w:rPr/>
          </w:pPr>
          <w:hyperlink w:anchor="__RefHeading___Toc3502432_2870459653">
            <w:r>
              <w:rPr>
                <w:webHidden/>
                <w:rStyle w:val="IndexLink"/>
                <w:rtl w:val="true"/>
              </w:rPr>
              <w:t xml:space="preserve">في صفة القائم </w:t>
            </w:r>
            <w:r>
              <w:rPr>
                <w:rStyle w:val="IndexLink"/>
                <w:rtl w:val="true"/>
              </w:rPr>
              <w:t>(</w:t>
            </w:r>
            <w:r>
              <w:rPr>
                <w:rStyle w:val="IndexLink"/>
                <w:rtl w:val="true"/>
              </w:rPr>
              <w:t>عج</w:t>
            </w:r>
            <w:r>
              <w:rPr>
                <w:rStyle w:val="IndexLink"/>
                <w:rtl w:val="true"/>
              </w:rPr>
              <w:t>):</w:t>
              <w:tab/>
            </w:r>
            <w:r>
              <w:rPr>
                <w:rStyle w:val="IndexLink"/>
              </w:rPr>
              <w:t>338</w:t>
            </w:r>
          </w:hyperlink>
        </w:p>
        <w:p>
          <w:pPr>
            <w:pStyle w:val="Contents5"/>
            <w:tabs>
              <w:tab w:val="clear" w:pos="7892"/>
              <w:tab w:val="right" w:pos="9026" w:leader="dot"/>
            </w:tabs>
            <w:rPr/>
          </w:pPr>
          <w:hyperlink w:anchor="__RefHeading___Toc3502434_2870459653">
            <w:r>
              <w:rPr>
                <w:webHidden/>
                <w:rStyle w:val="IndexLink"/>
                <w:rtl w:val="true"/>
              </w:rPr>
              <w:t xml:space="preserve">في سيرة الإمام القائم </w:t>
            </w:r>
            <w:r>
              <w:rPr>
                <w:rStyle w:val="IndexLink"/>
                <w:rtl w:val="true"/>
              </w:rPr>
              <w:t>(</w:t>
            </w:r>
            <w:r>
              <w:rPr>
                <w:rStyle w:val="IndexLink"/>
                <w:rtl w:val="true"/>
              </w:rPr>
              <w:t>عج</w:t>
            </w:r>
            <w:r>
              <w:rPr>
                <w:rStyle w:val="IndexLink"/>
                <w:rtl w:val="true"/>
              </w:rPr>
              <w:t>):</w:t>
              <w:tab/>
            </w:r>
            <w:r>
              <w:rPr>
                <w:rStyle w:val="IndexLink"/>
              </w:rPr>
              <w:t>339</w:t>
            </w:r>
          </w:hyperlink>
        </w:p>
        <w:p>
          <w:pPr>
            <w:pStyle w:val="Contents2"/>
            <w:tabs>
              <w:tab w:val="clear" w:pos="8743"/>
              <w:tab w:val="right" w:pos="9026" w:leader="dot"/>
            </w:tabs>
            <w:rPr/>
          </w:pPr>
          <w:hyperlink w:anchor="__RefHeading___Toc3502436_2870459653">
            <w:r>
              <w:rPr>
                <w:webHidden/>
                <w:rStyle w:val="IndexLink"/>
                <w:rtl w:val="true"/>
              </w:rPr>
              <w:t>توضيح المقاصد</w:t>
            </w:r>
            <w:r>
              <w:rPr>
                <w:rStyle w:val="IndexLink"/>
                <w:rtl w:val="true"/>
              </w:rPr>
              <w:tab/>
            </w:r>
            <w:r>
              <w:rPr>
                <w:rStyle w:val="IndexLink"/>
              </w:rPr>
              <w:t>340</w:t>
            </w:r>
          </w:hyperlink>
        </w:p>
        <w:p>
          <w:pPr>
            <w:pStyle w:val="Contents3"/>
            <w:tabs>
              <w:tab w:val="clear" w:pos="8459"/>
              <w:tab w:val="right" w:pos="9026" w:leader="dot"/>
            </w:tabs>
            <w:rPr/>
          </w:pPr>
          <w:hyperlink w:anchor="__RefHeading___Toc3502438_2870459653">
            <w:r>
              <w:rPr>
                <w:webHidden/>
                <w:rStyle w:val="IndexLink"/>
                <w:rtl w:val="true"/>
              </w:rPr>
              <w:t>اشارة</w:t>
            </w:r>
            <w:r>
              <w:rPr>
                <w:rStyle w:val="IndexLink"/>
                <w:rtl w:val="true"/>
              </w:rPr>
              <w:tab/>
            </w:r>
            <w:r>
              <w:rPr>
                <w:rStyle w:val="IndexLink"/>
              </w:rPr>
              <w:t>340</w:t>
            </w:r>
          </w:hyperlink>
        </w:p>
        <w:p>
          <w:pPr>
            <w:pStyle w:val="Contents3"/>
            <w:tabs>
              <w:tab w:val="clear" w:pos="8459"/>
              <w:tab w:val="right" w:pos="9026" w:leader="dot"/>
            </w:tabs>
            <w:rPr/>
          </w:pPr>
          <w:hyperlink w:anchor="__RefHeading___Toc3502440_2870459653">
            <w:r>
              <w:rPr>
                <w:webHidden/>
                <w:rStyle w:val="IndexLink"/>
                <w:rtl w:val="true"/>
              </w:rPr>
              <w:t>الشّهر الأوّل شهر محرم الحرام</w:t>
            </w:r>
            <w:r>
              <w:rPr>
                <w:rStyle w:val="IndexLink"/>
                <w:rtl w:val="true"/>
              </w:rPr>
              <w:tab/>
            </w:r>
            <w:r>
              <w:rPr>
                <w:rStyle w:val="IndexLink"/>
              </w:rPr>
              <w:t>341</w:t>
            </w:r>
          </w:hyperlink>
        </w:p>
        <w:p>
          <w:pPr>
            <w:pStyle w:val="Contents4"/>
            <w:tabs>
              <w:tab w:val="clear" w:pos="8176"/>
              <w:tab w:val="right" w:pos="9026" w:leader="dot"/>
            </w:tabs>
            <w:rPr/>
          </w:pPr>
          <w:hyperlink w:anchor="__RefHeading___Toc3502442_2870459653">
            <w:r>
              <w:rPr>
                <w:webHidden/>
                <w:rStyle w:val="IndexLink"/>
                <w:rtl w:val="true"/>
              </w:rPr>
              <w:t>الأوّل</w:t>
            </w:r>
            <w:r>
              <w:rPr>
                <w:rStyle w:val="IndexLink"/>
                <w:rtl w:val="true"/>
              </w:rPr>
              <w:t>:</w:t>
              <w:tab/>
            </w:r>
            <w:r>
              <w:rPr>
                <w:rStyle w:val="IndexLink"/>
              </w:rPr>
              <w:t>341</w:t>
            </w:r>
          </w:hyperlink>
        </w:p>
        <w:p>
          <w:pPr>
            <w:pStyle w:val="Contents4"/>
            <w:tabs>
              <w:tab w:val="clear" w:pos="8176"/>
              <w:tab w:val="right" w:pos="9026" w:leader="dot"/>
            </w:tabs>
            <w:rPr/>
          </w:pPr>
          <w:hyperlink w:anchor="__RefHeading___Toc3502444_2870459653">
            <w:r>
              <w:rPr>
                <w:webHidden/>
                <w:rStyle w:val="IndexLink"/>
                <w:rtl w:val="true"/>
              </w:rPr>
              <w:t>الثالث</w:t>
            </w:r>
            <w:r>
              <w:rPr>
                <w:rStyle w:val="IndexLink"/>
                <w:rtl w:val="true"/>
              </w:rPr>
              <w:t>:</w:t>
              <w:tab/>
            </w:r>
            <w:r>
              <w:rPr>
                <w:rStyle w:val="IndexLink"/>
              </w:rPr>
              <w:t>341</w:t>
            </w:r>
          </w:hyperlink>
        </w:p>
        <w:p>
          <w:pPr>
            <w:pStyle w:val="Contents4"/>
            <w:tabs>
              <w:tab w:val="clear" w:pos="8176"/>
              <w:tab w:val="right" w:pos="9026" w:leader="dot"/>
            </w:tabs>
            <w:rPr/>
          </w:pPr>
          <w:hyperlink w:anchor="__RefHeading___Toc3502446_2870459653">
            <w:r>
              <w:rPr>
                <w:webHidden/>
                <w:rStyle w:val="IndexLink"/>
                <w:rtl w:val="true"/>
              </w:rPr>
              <w:t>الخامس</w:t>
            </w:r>
            <w:r>
              <w:rPr>
                <w:rStyle w:val="IndexLink"/>
                <w:rtl w:val="true"/>
              </w:rPr>
              <w:t>:</w:t>
              <w:tab/>
            </w:r>
            <w:r>
              <w:rPr>
                <w:rStyle w:val="IndexLink"/>
              </w:rPr>
              <w:t>341</w:t>
            </w:r>
          </w:hyperlink>
        </w:p>
        <w:p>
          <w:pPr>
            <w:pStyle w:val="Contents4"/>
            <w:tabs>
              <w:tab w:val="clear" w:pos="8176"/>
              <w:tab w:val="right" w:pos="9026" w:leader="dot"/>
            </w:tabs>
            <w:rPr/>
          </w:pPr>
          <w:hyperlink w:anchor="__RefHeading___Toc3502448_2870459653">
            <w:r>
              <w:rPr>
                <w:webHidden/>
                <w:rStyle w:val="IndexLink"/>
                <w:rtl w:val="true"/>
              </w:rPr>
              <w:t>السّابع</w:t>
            </w:r>
            <w:r>
              <w:rPr>
                <w:rStyle w:val="IndexLink"/>
                <w:rtl w:val="true"/>
              </w:rPr>
              <w:t>:</w:t>
              <w:tab/>
            </w:r>
            <w:r>
              <w:rPr>
                <w:rStyle w:val="IndexLink"/>
              </w:rPr>
              <w:t>341</w:t>
            </w:r>
          </w:hyperlink>
        </w:p>
        <w:p>
          <w:pPr>
            <w:pStyle w:val="Contents4"/>
            <w:tabs>
              <w:tab w:val="clear" w:pos="8176"/>
              <w:tab w:val="right" w:pos="9026" w:leader="dot"/>
            </w:tabs>
            <w:rPr/>
          </w:pPr>
          <w:hyperlink w:anchor="__RefHeading___Toc3502450_2870459653">
            <w:r>
              <w:rPr>
                <w:webHidden/>
                <w:rStyle w:val="IndexLink"/>
                <w:rtl w:val="true"/>
              </w:rPr>
              <w:t>التّاسع</w:t>
            </w:r>
            <w:r>
              <w:rPr>
                <w:rStyle w:val="IndexLink"/>
                <w:rtl w:val="true"/>
              </w:rPr>
              <w:t>:</w:t>
              <w:tab/>
            </w:r>
            <w:r>
              <w:rPr>
                <w:rStyle w:val="IndexLink"/>
              </w:rPr>
              <w:t>341</w:t>
            </w:r>
          </w:hyperlink>
        </w:p>
        <w:p>
          <w:pPr>
            <w:pStyle w:val="Contents4"/>
            <w:tabs>
              <w:tab w:val="clear" w:pos="8176"/>
              <w:tab w:val="right" w:pos="9026" w:leader="dot"/>
            </w:tabs>
            <w:rPr/>
          </w:pPr>
          <w:hyperlink w:anchor="__RefHeading___Toc3502452_2870459653">
            <w:r>
              <w:rPr>
                <w:webHidden/>
                <w:rStyle w:val="IndexLink"/>
                <w:rtl w:val="true"/>
              </w:rPr>
              <w:t>العاشر</w:t>
            </w:r>
            <w:r>
              <w:rPr>
                <w:rStyle w:val="IndexLink"/>
                <w:rtl w:val="true"/>
              </w:rPr>
              <w:t>:</w:t>
              <w:tab/>
            </w:r>
            <w:r>
              <w:rPr>
                <w:rStyle w:val="IndexLink"/>
              </w:rPr>
              <w:t>341</w:t>
            </w:r>
          </w:hyperlink>
        </w:p>
        <w:p>
          <w:pPr>
            <w:pStyle w:val="Contents4"/>
            <w:tabs>
              <w:tab w:val="clear" w:pos="8176"/>
              <w:tab w:val="right" w:pos="9026" w:leader="dot"/>
            </w:tabs>
            <w:rPr/>
          </w:pPr>
          <w:hyperlink w:anchor="__RefHeading___Toc3502454_2870459653">
            <w:r>
              <w:rPr>
                <w:webHidden/>
                <w:rStyle w:val="IndexLink"/>
                <w:rtl w:val="true"/>
              </w:rPr>
              <w:t>الثّاني عشر</w:t>
            </w:r>
            <w:r>
              <w:rPr>
                <w:rStyle w:val="IndexLink"/>
                <w:rtl w:val="true"/>
              </w:rPr>
              <w:t>:</w:t>
              <w:tab/>
            </w:r>
            <w:r>
              <w:rPr>
                <w:rStyle w:val="IndexLink"/>
              </w:rPr>
              <w:t>341</w:t>
            </w:r>
          </w:hyperlink>
        </w:p>
        <w:p>
          <w:pPr>
            <w:pStyle w:val="Contents4"/>
            <w:tabs>
              <w:tab w:val="clear" w:pos="8176"/>
              <w:tab w:val="right" w:pos="9026" w:leader="dot"/>
            </w:tabs>
            <w:rPr/>
          </w:pPr>
          <w:hyperlink w:anchor="__RefHeading___Toc3502456_2870459653">
            <w:r>
              <w:rPr>
                <w:webHidden/>
                <w:rStyle w:val="IndexLink"/>
                <w:rtl w:val="true"/>
              </w:rPr>
              <w:t>الخامس عشر</w:t>
            </w:r>
            <w:r>
              <w:rPr>
                <w:rStyle w:val="IndexLink"/>
                <w:rtl w:val="true"/>
              </w:rPr>
              <w:t>:</w:t>
              <w:tab/>
            </w:r>
            <w:r>
              <w:rPr>
                <w:rStyle w:val="IndexLink"/>
              </w:rPr>
              <w:t>342</w:t>
            </w:r>
          </w:hyperlink>
        </w:p>
        <w:p>
          <w:pPr>
            <w:pStyle w:val="Contents4"/>
            <w:tabs>
              <w:tab w:val="clear" w:pos="8176"/>
              <w:tab w:val="right" w:pos="9026" w:leader="dot"/>
            </w:tabs>
            <w:rPr/>
          </w:pPr>
          <w:hyperlink w:anchor="__RefHeading___Toc3502458_2870459653">
            <w:r>
              <w:rPr>
                <w:webHidden/>
                <w:rStyle w:val="IndexLink"/>
                <w:rtl w:val="true"/>
              </w:rPr>
              <w:t>السّادس عشر</w:t>
            </w:r>
            <w:r>
              <w:rPr>
                <w:rStyle w:val="IndexLink"/>
                <w:rtl w:val="true"/>
              </w:rPr>
              <w:t>:</w:t>
              <w:tab/>
            </w:r>
            <w:r>
              <w:rPr>
                <w:rStyle w:val="IndexLink"/>
              </w:rPr>
              <w:t>342</w:t>
            </w:r>
          </w:hyperlink>
        </w:p>
        <w:p>
          <w:pPr>
            <w:pStyle w:val="Contents4"/>
            <w:tabs>
              <w:tab w:val="clear" w:pos="8176"/>
              <w:tab w:val="right" w:pos="9026" w:leader="dot"/>
            </w:tabs>
            <w:rPr/>
          </w:pPr>
          <w:hyperlink w:anchor="__RefHeading___Toc3502460_2870459653">
            <w:r>
              <w:rPr>
                <w:webHidden/>
                <w:rStyle w:val="IndexLink"/>
                <w:rtl w:val="true"/>
              </w:rPr>
              <w:t>السّابع عشر</w:t>
            </w:r>
            <w:r>
              <w:rPr>
                <w:rStyle w:val="IndexLink"/>
                <w:rtl w:val="true"/>
              </w:rPr>
              <w:t>:</w:t>
              <w:tab/>
            </w:r>
            <w:r>
              <w:rPr>
                <w:rStyle w:val="IndexLink"/>
              </w:rPr>
              <w:t>342</w:t>
            </w:r>
          </w:hyperlink>
        </w:p>
        <w:p>
          <w:pPr>
            <w:pStyle w:val="Contents4"/>
            <w:tabs>
              <w:tab w:val="clear" w:pos="8176"/>
              <w:tab w:val="right" w:pos="9026" w:leader="dot"/>
            </w:tabs>
            <w:rPr/>
          </w:pPr>
          <w:hyperlink w:anchor="__RefHeading___Toc3502462_2870459653">
            <w:r>
              <w:rPr>
                <w:webHidden/>
                <w:rStyle w:val="IndexLink"/>
                <w:rtl w:val="true"/>
              </w:rPr>
              <w:t>الحادي و العشرون</w:t>
            </w:r>
            <w:r>
              <w:rPr>
                <w:rStyle w:val="IndexLink"/>
                <w:rtl w:val="true"/>
              </w:rPr>
              <w:t>:</w:t>
              <w:tab/>
            </w:r>
            <w:r>
              <w:rPr>
                <w:rStyle w:val="IndexLink"/>
              </w:rPr>
              <w:t>342</w:t>
            </w:r>
          </w:hyperlink>
        </w:p>
        <w:p>
          <w:pPr>
            <w:pStyle w:val="Contents3"/>
            <w:tabs>
              <w:tab w:val="clear" w:pos="8459"/>
              <w:tab w:val="right" w:pos="9026" w:leader="dot"/>
            </w:tabs>
            <w:rPr/>
          </w:pPr>
          <w:hyperlink w:anchor="__RefHeading___Toc3502464_2870459653">
            <w:r>
              <w:rPr>
                <w:webHidden/>
                <w:rStyle w:val="IndexLink"/>
                <w:rtl w:val="true"/>
              </w:rPr>
              <w:t>الشّهر الثّاني صفر تمّ بالخير و الظّفر</w:t>
            </w:r>
            <w:r>
              <w:rPr>
                <w:rStyle w:val="IndexLink"/>
                <w:rtl w:val="true"/>
              </w:rPr>
              <w:tab/>
            </w:r>
            <w:r>
              <w:rPr>
                <w:rStyle w:val="IndexLink"/>
              </w:rPr>
              <w:t>342</w:t>
            </w:r>
          </w:hyperlink>
        </w:p>
        <w:p>
          <w:pPr>
            <w:pStyle w:val="Contents4"/>
            <w:tabs>
              <w:tab w:val="clear" w:pos="8176"/>
              <w:tab w:val="right" w:pos="9026" w:leader="dot"/>
            </w:tabs>
            <w:rPr/>
          </w:pPr>
          <w:hyperlink w:anchor="__RefHeading___Toc3502466_2870459653">
            <w:r>
              <w:rPr>
                <w:webHidden/>
                <w:rStyle w:val="IndexLink"/>
                <w:rtl w:val="true"/>
              </w:rPr>
              <w:t>الأوّل</w:t>
            </w:r>
            <w:r>
              <w:rPr>
                <w:rStyle w:val="IndexLink"/>
                <w:rtl w:val="true"/>
              </w:rPr>
              <w:t>:</w:t>
              <w:tab/>
            </w:r>
            <w:r>
              <w:rPr>
                <w:rStyle w:val="IndexLink"/>
              </w:rPr>
              <w:t>342</w:t>
            </w:r>
          </w:hyperlink>
        </w:p>
        <w:p>
          <w:pPr>
            <w:pStyle w:val="Contents4"/>
            <w:tabs>
              <w:tab w:val="clear" w:pos="8176"/>
              <w:tab w:val="right" w:pos="9026" w:leader="dot"/>
            </w:tabs>
            <w:rPr/>
          </w:pPr>
          <w:hyperlink w:anchor="__RefHeading___Toc3502468_2870459653">
            <w:r>
              <w:rPr>
                <w:webHidden/>
                <w:rStyle w:val="IndexLink"/>
                <w:rtl w:val="true"/>
              </w:rPr>
              <w:t>الثّاني</w:t>
            </w:r>
            <w:r>
              <w:rPr>
                <w:rStyle w:val="IndexLink"/>
                <w:rtl w:val="true"/>
              </w:rPr>
              <w:t>:</w:t>
              <w:tab/>
            </w:r>
            <w:r>
              <w:rPr>
                <w:rStyle w:val="IndexLink"/>
              </w:rPr>
              <w:t>342</w:t>
            </w:r>
          </w:hyperlink>
        </w:p>
        <w:p>
          <w:pPr>
            <w:pStyle w:val="Contents4"/>
            <w:tabs>
              <w:tab w:val="clear" w:pos="8176"/>
              <w:tab w:val="right" w:pos="9026" w:leader="dot"/>
            </w:tabs>
            <w:rPr/>
          </w:pPr>
          <w:hyperlink w:anchor="__RefHeading___Toc3502470_2870459653">
            <w:r>
              <w:rPr>
                <w:webHidden/>
                <w:rStyle w:val="IndexLink"/>
                <w:rtl w:val="true"/>
              </w:rPr>
              <w:t>السّابع</w:t>
            </w:r>
            <w:r>
              <w:rPr>
                <w:rStyle w:val="IndexLink"/>
                <w:rtl w:val="true"/>
              </w:rPr>
              <w:t>:</w:t>
              <w:tab/>
            </w:r>
            <w:r>
              <w:rPr>
                <w:rStyle w:val="IndexLink"/>
              </w:rPr>
              <w:t>343</w:t>
            </w:r>
          </w:hyperlink>
        </w:p>
        <w:p>
          <w:pPr>
            <w:pStyle w:val="Contents4"/>
            <w:tabs>
              <w:tab w:val="clear" w:pos="8176"/>
              <w:tab w:val="right" w:pos="9026" w:leader="dot"/>
            </w:tabs>
            <w:rPr/>
          </w:pPr>
          <w:hyperlink w:anchor="__RefHeading___Toc3502472_2870459653">
            <w:r>
              <w:rPr>
                <w:webHidden/>
                <w:rStyle w:val="IndexLink"/>
                <w:rtl w:val="true"/>
              </w:rPr>
              <w:t>التّاسع</w:t>
            </w:r>
            <w:r>
              <w:rPr>
                <w:rStyle w:val="IndexLink"/>
                <w:rtl w:val="true"/>
              </w:rPr>
              <w:t>:</w:t>
              <w:tab/>
            </w:r>
            <w:r>
              <w:rPr>
                <w:rStyle w:val="IndexLink"/>
              </w:rPr>
              <w:t>343</w:t>
            </w:r>
          </w:hyperlink>
        </w:p>
        <w:p>
          <w:pPr>
            <w:pStyle w:val="Contents4"/>
            <w:tabs>
              <w:tab w:val="clear" w:pos="8176"/>
              <w:tab w:val="right" w:pos="9026" w:leader="dot"/>
            </w:tabs>
            <w:rPr/>
          </w:pPr>
          <w:hyperlink w:anchor="__RefHeading___Toc3502474_2870459653">
            <w:r>
              <w:rPr>
                <w:webHidden/>
                <w:rStyle w:val="IndexLink"/>
                <w:rtl w:val="true"/>
              </w:rPr>
              <w:t>التّاسع عشر</w:t>
            </w:r>
            <w:r>
              <w:rPr>
                <w:rStyle w:val="IndexLink"/>
                <w:rtl w:val="true"/>
              </w:rPr>
              <w:t>:</w:t>
              <w:tab/>
            </w:r>
            <w:r>
              <w:rPr>
                <w:rStyle w:val="IndexLink"/>
              </w:rPr>
              <w:t>343</w:t>
            </w:r>
          </w:hyperlink>
        </w:p>
        <w:p>
          <w:pPr>
            <w:pStyle w:val="Contents3"/>
            <w:tabs>
              <w:tab w:val="clear" w:pos="8459"/>
              <w:tab w:val="right" w:pos="9026" w:leader="dot"/>
            </w:tabs>
            <w:rPr/>
          </w:pPr>
          <w:hyperlink w:anchor="__RefHeading___Toc3502476_2870459653">
            <w:r>
              <w:rPr>
                <w:webHidden/>
                <w:rStyle w:val="IndexLink"/>
                <w:rtl w:val="true"/>
              </w:rPr>
              <w:t>الشّهر الثّالث شهر ربيع الأوّل</w:t>
            </w:r>
            <w:r>
              <w:rPr>
                <w:rStyle w:val="IndexLink"/>
                <w:rtl w:val="true"/>
              </w:rPr>
              <w:tab/>
            </w:r>
            <w:r>
              <w:rPr>
                <w:rStyle w:val="IndexLink"/>
              </w:rPr>
              <w:t>343</w:t>
            </w:r>
          </w:hyperlink>
        </w:p>
        <w:p>
          <w:pPr>
            <w:pStyle w:val="Contents4"/>
            <w:tabs>
              <w:tab w:val="clear" w:pos="8176"/>
              <w:tab w:val="right" w:pos="9026" w:leader="dot"/>
            </w:tabs>
            <w:rPr/>
          </w:pPr>
          <w:hyperlink w:anchor="__RefHeading___Toc3502478_2870459653">
            <w:r>
              <w:rPr>
                <w:webHidden/>
                <w:rStyle w:val="IndexLink"/>
                <w:rtl w:val="true"/>
              </w:rPr>
              <w:t>الأوّل</w:t>
            </w:r>
            <w:r>
              <w:rPr>
                <w:rStyle w:val="IndexLink"/>
                <w:rtl w:val="true"/>
              </w:rPr>
              <w:t>:</w:t>
              <w:tab/>
            </w:r>
            <w:r>
              <w:rPr>
                <w:rStyle w:val="IndexLink"/>
              </w:rPr>
              <w:t>343</w:t>
            </w:r>
          </w:hyperlink>
        </w:p>
        <w:p>
          <w:pPr>
            <w:pStyle w:val="Contents4"/>
            <w:tabs>
              <w:tab w:val="clear" w:pos="8176"/>
              <w:tab w:val="right" w:pos="9026" w:leader="dot"/>
            </w:tabs>
            <w:rPr/>
          </w:pPr>
          <w:hyperlink w:anchor="__RefHeading___Toc3502480_2870459653">
            <w:r>
              <w:rPr>
                <w:webHidden/>
                <w:rStyle w:val="IndexLink"/>
                <w:rtl w:val="true"/>
              </w:rPr>
              <w:t>الثّاني عشر</w:t>
            </w:r>
            <w:r>
              <w:rPr>
                <w:rStyle w:val="IndexLink"/>
                <w:rtl w:val="true"/>
              </w:rPr>
              <w:t>:</w:t>
              <w:tab/>
            </w:r>
            <w:r>
              <w:rPr>
                <w:rStyle w:val="IndexLink"/>
              </w:rPr>
              <w:t>343</w:t>
            </w:r>
          </w:hyperlink>
        </w:p>
        <w:p>
          <w:pPr>
            <w:pStyle w:val="Contents4"/>
            <w:tabs>
              <w:tab w:val="clear" w:pos="8176"/>
              <w:tab w:val="right" w:pos="9026" w:leader="dot"/>
            </w:tabs>
            <w:rPr/>
          </w:pPr>
          <w:hyperlink w:anchor="__RefHeading___Toc3502482_2870459653">
            <w:r>
              <w:rPr>
                <w:webHidden/>
                <w:rStyle w:val="IndexLink"/>
                <w:rtl w:val="true"/>
              </w:rPr>
              <w:t>الرّابع عشر</w:t>
            </w:r>
            <w:r>
              <w:rPr>
                <w:rStyle w:val="IndexLink"/>
                <w:rtl w:val="true"/>
              </w:rPr>
              <w:t>:</w:t>
              <w:tab/>
            </w:r>
            <w:r>
              <w:rPr>
                <w:rStyle w:val="IndexLink"/>
              </w:rPr>
              <w:t>343</w:t>
            </w:r>
          </w:hyperlink>
        </w:p>
        <w:p>
          <w:pPr>
            <w:pStyle w:val="Contents4"/>
            <w:tabs>
              <w:tab w:val="clear" w:pos="8176"/>
              <w:tab w:val="right" w:pos="9026" w:leader="dot"/>
            </w:tabs>
            <w:rPr/>
          </w:pPr>
          <w:hyperlink w:anchor="__RefHeading___Toc3502484_2870459653">
            <w:r>
              <w:rPr>
                <w:webHidden/>
                <w:rStyle w:val="IndexLink"/>
                <w:rtl w:val="true"/>
              </w:rPr>
              <w:t>الخامس عشر</w:t>
            </w:r>
            <w:r>
              <w:rPr>
                <w:rStyle w:val="IndexLink"/>
                <w:rtl w:val="true"/>
              </w:rPr>
              <w:t>:</w:t>
              <w:tab/>
            </w:r>
            <w:r>
              <w:rPr>
                <w:rStyle w:val="IndexLink"/>
              </w:rPr>
              <w:t>344</w:t>
            </w:r>
          </w:hyperlink>
        </w:p>
        <w:p>
          <w:pPr>
            <w:pStyle w:val="Contents4"/>
            <w:tabs>
              <w:tab w:val="clear" w:pos="8176"/>
              <w:tab w:val="right" w:pos="9026" w:leader="dot"/>
            </w:tabs>
            <w:rPr/>
          </w:pPr>
          <w:hyperlink w:anchor="__RefHeading___Toc3502486_2870459653">
            <w:r>
              <w:rPr>
                <w:webHidden/>
                <w:rStyle w:val="IndexLink"/>
                <w:rtl w:val="true"/>
              </w:rPr>
              <w:t>السّادس عشر</w:t>
            </w:r>
            <w:r>
              <w:rPr>
                <w:rStyle w:val="IndexLink"/>
                <w:rtl w:val="true"/>
              </w:rPr>
              <w:t>:</w:t>
              <w:tab/>
            </w:r>
            <w:r>
              <w:rPr>
                <w:rStyle w:val="IndexLink"/>
              </w:rPr>
              <w:t>344</w:t>
            </w:r>
          </w:hyperlink>
        </w:p>
        <w:p>
          <w:pPr>
            <w:pStyle w:val="Contents4"/>
            <w:tabs>
              <w:tab w:val="clear" w:pos="8176"/>
              <w:tab w:val="right" w:pos="9026" w:leader="dot"/>
            </w:tabs>
            <w:rPr/>
          </w:pPr>
          <w:hyperlink w:anchor="__RefHeading___Toc3502488_2870459653">
            <w:r>
              <w:rPr>
                <w:webHidden/>
                <w:rStyle w:val="IndexLink"/>
                <w:rtl w:val="true"/>
              </w:rPr>
              <w:t>السّابع عشر</w:t>
            </w:r>
            <w:r>
              <w:rPr>
                <w:rStyle w:val="IndexLink"/>
                <w:rtl w:val="true"/>
              </w:rPr>
              <w:t>:</w:t>
              <w:tab/>
            </w:r>
            <w:r>
              <w:rPr>
                <w:rStyle w:val="IndexLink"/>
              </w:rPr>
              <w:t>344</w:t>
            </w:r>
          </w:hyperlink>
        </w:p>
        <w:p>
          <w:pPr>
            <w:pStyle w:val="Contents4"/>
            <w:tabs>
              <w:tab w:val="clear" w:pos="8176"/>
              <w:tab w:val="right" w:pos="9026" w:leader="dot"/>
            </w:tabs>
            <w:rPr/>
          </w:pPr>
          <w:hyperlink w:anchor="__RefHeading___Toc3502490_2870459653">
            <w:r>
              <w:rPr>
                <w:webHidden/>
                <w:rStyle w:val="IndexLink"/>
                <w:rtl w:val="true"/>
              </w:rPr>
              <w:t>الثّاني و العشرون</w:t>
            </w:r>
            <w:r>
              <w:rPr>
                <w:rStyle w:val="IndexLink"/>
                <w:rtl w:val="true"/>
              </w:rPr>
              <w:t>:</w:t>
              <w:tab/>
            </w:r>
            <w:r>
              <w:rPr>
                <w:rStyle w:val="IndexLink"/>
              </w:rPr>
              <w:t>344</w:t>
            </w:r>
          </w:hyperlink>
        </w:p>
        <w:p>
          <w:pPr>
            <w:pStyle w:val="Contents4"/>
            <w:tabs>
              <w:tab w:val="clear" w:pos="8176"/>
              <w:tab w:val="right" w:pos="9026" w:leader="dot"/>
            </w:tabs>
            <w:rPr/>
          </w:pPr>
          <w:hyperlink w:anchor="__RefHeading___Toc3502492_2870459653">
            <w:r>
              <w:rPr>
                <w:webHidden/>
                <w:rStyle w:val="IndexLink"/>
                <w:rtl w:val="true"/>
              </w:rPr>
              <w:t>الثّالث و العشرون</w:t>
            </w:r>
            <w:r>
              <w:rPr>
                <w:rStyle w:val="IndexLink"/>
                <w:rtl w:val="true"/>
              </w:rPr>
              <w:t>:</w:t>
              <w:tab/>
            </w:r>
            <w:r>
              <w:rPr>
                <w:rStyle w:val="IndexLink"/>
              </w:rPr>
              <w:t>344</w:t>
            </w:r>
          </w:hyperlink>
        </w:p>
        <w:p>
          <w:pPr>
            <w:pStyle w:val="Contents4"/>
            <w:tabs>
              <w:tab w:val="clear" w:pos="8176"/>
              <w:tab w:val="right" w:pos="9026" w:leader="dot"/>
            </w:tabs>
            <w:rPr/>
          </w:pPr>
          <w:hyperlink w:anchor="__RefHeading___Toc3502494_2870459653">
            <w:r>
              <w:rPr>
                <w:webHidden/>
                <w:rStyle w:val="IndexLink"/>
                <w:rtl w:val="true"/>
              </w:rPr>
              <w:t>الخامس و العشرون</w:t>
            </w:r>
            <w:r>
              <w:rPr>
                <w:rStyle w:val="IndexLink"/>
                <w:rtl w:val="true"/>
              </w:rPr>
              <w:t>:</w:t>
              <w:tab/>
            </w:r>
            <w:r>
              <w:rPr>
                <w:rStyle w:val="IndexLink"/>
              </w:rPr>
              <w:t>344</w:t>
            </w:r>
          </w:hyperlink>
        </w:p>
        <w:p>
          <w:pPr>
            <w:pStyle w:val="Contents4"/>
            <w:tabs>
              <w:tab w:val="clear" w:pos="8176"/>
              <w:tab w:val="right" w:pos="9026" w:leader="dot"/>
            </w:tabs>
            <w:rPr/>
          </w:pPr>
          <w:hyperlink w:anchor="__RefHeading___Toc3502496_2870459653">
            <w:r>
              <w:rPr>
                <w:webHidden/>
                <w:rStyle w:val="IndexLink"/>
                <w:rtl w:val="true"/>
              </w:rPr>
              <w:t>الثّلاثون</w:t>
            </w:r>
            <w:r>
              <w:rPr>
                <w:rStyle w:val="IndexLink"/>
                <w:rtl w:val="true"/>
              </w:rPr>
              <w:t>:</w:t>
              <w:tab/>
            </w:r>
            <w:r>
              <w:rPr>
                <w:rStyle w:val="IndexLink"/>
              </w:rPr>
              <w:t>345</w:t>
            </w:r>
          </w:hyperlink>
        </w:p>
        <w:p>
          <w:pPr>
            <w:pStyle w:val="Contents3"/>
            <w:tabs>
              <w:tab w:val="clear" w:pos="8459"/>
              <w:tab w:val="right" w:pos="9026" w:leader="dot"/>
            </w:tabs>
            <w:rPr/>
          </w:pPr>
          <w:hyperlink w:anchor="__RefHeading___Toc3502498_2870459653">
            <w:r>
              <w:rPr>
                <w:webHidden/>
                <w:rStyle w:val="IndexLink"/>
                <w:rtl w:val="true"/>
              </w:rPr>
              <w:t>الشّهر الرّابع شهر ربيع الثّاني</w:t>
            </w:r>
            <w:r>
              <w:rPr>
                <w:rStyle w:val="IndexLink"/>
                <w:rtl w:val="true"/>
              </w:rPr>
              <w:tab/>
            </w:r>
            <w:r>
              <w:rPr>
                <w:rStyle w:val="IndexLink"/>
              </w:rPr>
              <w:t>345</w:t>
            </w:r>
          </w:hyperlink>
        </w:p>
        <w:p>
          <w:pPr>
            <w:pStyle w:val="Contents4"/>
            <w:tabs>
              <w:tab w:val="clear" w:pos="8176"/>
              <w:tab w:val="right" w:pos="9026" w:leader="dot"/>
            </w:tabs>
            <w:rPr/>
          </w:pPr>
          <w:hyperlink w:anchor="__RefHeading___Toc3502500_2870459653">
            <w:r>
              <w:rPr>
                <w:webHidden/>
                <w:rStyle w:val="IndexLink"/>
                <w:rtl w:val="true"/>
              </w:rPr>
              <w:t>العاشر</w:t>
            </w:r>
            <w:r>
              <w:rPr>
                <w:rStyle w:val="IndexLink"/>
                <w:rtl w:val="true"/>
              </w:rPr>
              <w:t>:</w:t>
              <w:tab/>
            </w:r>
            <w:r>
              <w:rPr>
                <w:rStyle w:val="IndexLink"/>
              </w:rPr>
              <w:t>345</w:t>
            </w:r>
          </w:hyperlink>
        </w:p>
        <w:p>
          <w:pPr>
            <w:pStyle w:val="Contents4"/>
            <w:tabs>
              <w:tab w:val="clear" w:pos="8176"/>
              <w:tab w:val="right" w:pos="9026" w:leader="dot"/>
            </w:tabs>
            <w:rPr/>
          </w:pPr>
          <w:hyperlink w:anchor="__RefHeading___Toc3502502_2870459653">
            <w:r>
              <w:rPr>
                <w:webHidden/>
                <w:rStyle w:val="IndexLink"/>
                <w:rtl w:val="true"/>
              </w:rPr>
              <w:t>الثّالث عشر</w:t>
            </w:r>
            <w:r>
              <w:rPr>
                <w:rStyle w:val="IndexLink"/>
                <w:rtl w:val="true"/>
              </w:rPr>
              <w:t>:</w:t>
              <w:tab/>
            </w:r>
            <w:r>
              <w:rPr>
                <w:rStyle w:val="IndexLink"/>
              </w:rPr>
              <w:t>345</w:t>
            </w:r>
          </w:hyperlink>
        </w:p>
        <w:p>
          <w:pPr>
            <w:pStyle w:val="Contents3"/>
            <w:tabs>
              <w:tab w:val="clear" w:pos="8459"/>
              <w:tab w:val="right" w:pos="9026" w:leader="dot"/>
            </w:tabs>
            <w:rPr/>
          </w:pPr>
          <w:hyperlink w:anchor="__RefHeading___Toc3502504_2870459653">
            <w:r>
              <w:rPr>
                <w:webHidden/>
                <w:rStyle w:val="IndexLink"/>
                <w:rtl w:val="true"/>
              </w:rPr>
              <w:t>الشّهر الخامس شهر جمادى الأوّل</w:t>
            </w:r>
            <w:r>
              <w:rPr>
                <w:rStyle w:val="IndexLink"/>
                <w:rtl w:val="true"/>
              </w:rPr>
              <w:tab/>
            </w:r>
            <w:r>
              <w:rPr>
                <w:rStyle w:val="IndexLink"/>
              </w:rPr>
              <w:t>345</w:t>
            </w:r>
          </w:hyperlink>
        </w:p>
        <w:p>
          <w:pPr>
            <w:pStyle w:val="Contents4"/>
            <w:tabs>
              <w:tab w:val="clear" w:pos="8176"/>
              <w:tab w:val="right" w:pos="9026" w:leader="dot"/>
            </w:tabs>
            <w:rPr/>
          </w:pPr>
          <w:hyperlink w:anchor="__RefHeading___Toc3502506_2870459653">
            <w:r>
              <w:rPr>
                <w:webHidden/>
                <w:rStyle w:val="IndexLink"/>
                <w:rtl w:val="true"/>
              </w:rPr>
              <w:t>التّاسع</w:t>
            </w:r>
            <w:r>
              <w:rPr>
                <w:rStyle w:val="IndexLink"/>
                <w:rtl w:val="true"/>
              </w:rPr>
              <w:t>:</w:t>
              <w:tab/>
            </w:r>
            <w:r>
              <w:rPr>
                <w:rStyle w:val="IndexLink"/>
              </w:rPr>
              <w:t>345</w:t>
            </w:r>
          </w:hyperlink>
        </w:p>
        <w:p>
          <w:pPr>
            <w:pStyle w:val="Contents4"/>
            <w:tabs>
              <w:tab w:val="clear" w:pos="8176"/>
              <w:tab w:val="right" w:pos="9026" w:leader="dot"/>
            </w:tabs>
            <w:rPr/>
          </w:pPr>
          <w:hyperlink w:anchor="__RefHeading___Toc3502508_2870459653">
            <w:r>
              <w:rPr>
                <w:webHidden/>
                <w:rStyle w:val="IndexLink"/>
                <w:rtl w:val="true"/>
              </w:rPr>
              <w:t>التّاسع عشر</w:t>
            </w:r>
            <w:r>
              <w:rPr>
                <w:rStyle w:val="IndexLink"/>
                <w:rtl w:val="true"/>
              </w:rPr>
              <w:t>:</w:t>
              <w:tab/>
            </w:r>
            <w:r>
              <w:rPr>
                <w:rStyle w:val="IndexLink"/>
              </w:rPr>
              <w:t>345</w:t>
            </w:r>
          </w:hyperlink>
        </w:p>
        <w:p>
          <w:pPr>
            <w:pStyle w:val="Contents4"/>
            <w:tabs>
              <w:tab w:val="clear" w:pos="8176"/>
              <w:tab w:val="right" w:pos="9026" w:leader="dot"/>
            </w:tabs>
            <w:rPr/>
          </w:pPr>
          <w:hyperlink w:anchor="__RefHeading___Toc3502510_2870459653">
            <w:r>
              <w:rPr>
                <w:webHidden/>
                <w:rStyle w:val="IndexLink"/>
                <w:rtl w:val="true"/>
              </w:rPr>
              <w:t>الخامس و العشرون</w:t>
            </w:r>
            <w:r>
              <w:rPr>
                <w:rStyle w:val="IndexLink"/>
                <w:rtl w:val="true"/>
              </w:rPr>
              <w:t>:</w:t>
              <w:tab/>
            </w:r>
            <w:r>
              <w:rPr>
                <w:rStyle w:val="IndexLink"/>
              </w:rPr>
              <w:t>346</w:t>
            </w:r>
          </w:hyperlink>
        </w:p>
        <w:p>
          <w:pPr>
            <w:pStyle w:val="Contents3"/>
            <w:tabs>
              <w:tab w:val="clear" w:pos="8459"/>
              <w:tab w:val="right" w:pos="9026" w:leader="dot"/>
            </w:tabs>
            <w:rPr/>
          </w:pPr>
          <w:hyperlink w:anchor="__RefHeading___Toc3502512_2870459653">
            <w:r>
              <w:rPr>
                <w:webHidden/>
                <w:rStyle w:val="IndexLink"/>
                <w:rtl w:val="true"/>
              </w:rPr>
              <w:t>الشّهر السّادس شهر جمادى الثّاني</w:t>
            </w:r>
            <w:r>
              <w:rPr>
                <w:rStyle w:val="IndexLink"/>
                <w:rtl w:val="true"/>
              </w:rPr>
              <w:tab/>
            </w:r>
            <w:r>
              <w:rPr>
                <w:rStyle w:val="IndexLink"/>
              </w:rPr>
              <w:t>346</w:t>
            </w:r>
          </w:hyperlink>
        </w:p>
        <w:p>
          <w:pPr>
            <w:pStyle w:val="Contents4"/>
            <w:tabs>
              <w:tab w:val="clear" w:pos="8176"/>
              <w:tab w:val="right" w:pos="9026" w:leader="dot"/>
            </w:tabs>
            <w:rPr/>
          </w:pPr>
          <w:hyperlink w:anchor="__RefHeading___Toc3502514_2870459653">
            <w:r>
              <w:rPr>
                <w:webHidden/>
                <w:rStyle w:val="IndexLink"/>
                <w:rtl w:val="true"/>
              </w:rPr>
              <w:t>الثّالث</w:t>
            </w:r>
            <w:r>
              <w:rPr>
                <w:rStyle w:val="IndexLink"/>
                <w:rtl w:val="true"/>
              </w:rPr>
              <w:t>:</w:t>
              <w:tab/>
            </w:r>
            <w:r>
              <w:rPr>
                <w:rStyle w:val="IndexLink"/>
              </w:rPr>
              <w:t>346</w:t>
            </w:r>
          </w:hyperlink>
        </w:p>
        <w:p>
          <w:pPr>
            <w:pStyle w:val="Contents4"/>
            <w:tabs>
              <w:tab w:val="clear" w:pos="8176"/>
              <w:tab w:val="right" w:pos="9026" w:leader="dot"/>
            </w:tabs>
            <w:rPr/>
          </w:pPr>
          <w:hyperlink w:anchor="__RefHeading___Toc3502516_2870459653">
            <w:r>
              <w:rPr>
                <w:webHidden/>
                <w:rStyle w:val="IndexLink"/>
                <w:rtl w:val="true"/>
              </w:rPr>
              <w:t>الرّابع</w:t>
            </w:r>
            <w:r>
              <w:rPr>
                <w:rStyle w:val="IndexLink"/>
                <w:rtl w:val="true"/>
              </w:rPr>
              <w:t>:</w:t>
              <w:tab/>
            </w:r>
            <w:r>
              <w:rPr>
                <w:rStyle w:val="IndexLink"/>
              </w:rPr>
              <w:t>346</w:t>
            </w:r>
          </w:hyperlink>
        </w:p>
        <w:p>
          <w:pPr>
            <w:pStyle w:val="Contents4"/>
            <w:tabs>
              <w:tab w:val="clear" w:pos="8176"/>
              <w:tab w:val="right" w:pos="9026" w:leader="dot"/>
            </w:tabs>
            <w:rPr/>
          </w:pPr>
          <w:hyperlink w:anchor="__RefHeading___Toc3502518_2870459653">
            <w:r>
              <w:rPr>
                <w:webHidden/>
                <w:rStyle w:val="IndexLink"/>
                <w:rtl w:val="true"/>
              </w:rPr>
              <w:t>الخامس</w:t>
            </w:r>
            <w:r>
              <w:rPr>
                <w:rStyle w:val="IndexLink"/>
                <w:rtl w:val="true"/>
              </w:rPr>
              <w:t>:</w:t>
              <w:tab/>
            </w:r>
            <w:r>
              <w:rPr>
                <w:rStyle w:val="IndexLink"/>
              </w:rPr>
              <w:t>346</w:t>
            </w:r>
          </w:hyperlink>
        </w:p>
        <w:p>
          <w:pPr>
            <w:pStyle w:val="Contents4"/>
            <w:tabs>
              <w:tab w:val="clear" w:pos="8176"/>
              <w:tab w:val="right" w:pos="9026" w:leader="dot"/>
            </w:tabs>
            <w:rPr/>
          </w:pPr>
          <w:hyperlink w:anchor="__RefHeading___Toc3502520_2870459653">
            <w:r>
              <w:rPr>
                <w:webHidden/>
                <w:rStyle w:val="IndexLink"/>
                <w:rtl w:val="true"/>
              </w:rPr>
              <w:t>السّادس</w:t>
            </w:r>
            <w:r>
              <w:rPr>
                <w:rStyle w:val="IndexLink"/>
                <w:rtl w:val="true"/>
              </w:rPr>
              <w:t>:</w:t>
              <w:tab/>
            </w:r>
            <w:r>
              <w:rPr>
                <w:rStyle w:val="IndexLink"/>
              </w:rPr>
              <w:t>346</w:t>
            </w:r>
          </w:hyperlink>
        </w:p>
        <w:p>
          <w:pPr>
            <w:pStyle w:val="Contents4"/>
            <w:tabs>
              <w:tab w:val="clear" w:pos="8176"/>
              <w:tab w:val="right" w:pos="9026" w:leader="dot"/>
            </w:tabs>
            <w:rPr/>
          </w:pPr>
          <w:hyperlink w:anchor="__RefHeading___Toc3502522_2870459653">
            <w:r>
              <w:rPr>
                <w:webHidden/>
                <w:rStyle w:val="IndexLink"/>
                <w:rtl w:val="true"/>
              </w:rPr>
              <w:t>العشرون</w:t>
            </w:r>
            <w:r>
              <w:rPr>
                <w:rStyle w:val="IndexLink"/>
                <w:rtl w:val="true"/>
              </w:rPr>
              <w:t>:</w:t>
              <w:tab/>
            </w:r>
            <w:r>
              <w:rPr>
                <w:rStyle w:val="IndexLink"/>
              </w:rPr>
              <w:t>346</w:t>
            </w:r>
          </w:hyperlink>
        </w:p>
        <w:p>
          <w:pPr>
            <w:pStyle w:val="Contents4"/>
            <w:tabs>
              <w:tab w:val="clear" w:pos="8176"/>
              <w:tab w:val="right" w:pos="9026" w:leader="dot"/>
            </w:tabs>
            <w:rPr/>
          </w:pPr>
          <w:hyperlink w:anchor="__RefHeading___Toc3502524_2870459653">
            <w:r>
              <w:rPr>
                <w:webHidden/>
                <w:rStyle w:val="IndexLink"/>
                <w:rtl w:val="true"/>
              </w:rPr>
              <w:t>الثّالث و العشرون</w:t>
            </w:r>
            <w:r>
              <w:rPr>
                <w:rStyle w:val="IndexLink"/>
                <w:rtl w:val="true"/>
              </w:rPr>
              <w:t>:</w:t>
              <w:tab/>
            </w:r>
            <w:r>
              <w:rPr>
                <w:rStyle w:val="IndexLink"/>
              </w:rPr>
              <w:t>346</w:t>
            </w:r>
          </w:hyperlink>
        </w:p>
        <w:p>
          <w:pPr>
            <w:pStyle w:val="Contents4"/>
            <w:tabs>
              <w:tab w:val="clear" w:pos="8176"/>
              <w:tab w:val="right" w:pos="9026" w:leader="dot"/>
            </w:tabs>
            <w:rPr/>
          </w:pPr>
          <w:hyperlink w:anchor="__RefHeading___Toc3502526_2870459653">
            <w:r>
              <w:rPr>
                <w:webHidden/>
                <w:rStyle w:val="IndexLink"/>
                <w:rtl w:val="true"/>
              </w:rPr>
              <w:t>الخامس و العشرون</w:t>
            </w:r>
            <w:r>
              <w:rPr>
                <w:rStyle w:val="IndexLink"/>
                <w:rtl w:val="true"/>
              </w:rPr>
              <w:t>:</w:t>
              <w:tab/>
            </w:r>
            <w:r>
              <w:rPr>
                <w:rStyle w:val="IndexLink"/>
              </w:rPr>
              <w:t>347</w:t>
            </w:r>
          </w:hyperlink>
        </w:p>
        <w:p>
          <w:pPr>
            <w:pStyle w:val="Contents4"/>
            <w:tabs>
              <w:tab w:val="clear" w:pos="8176"/>
              <w:tab w:val="right" w:pos="9026" w:leader="dot"/>
            </w:tabs>
            <w:rPr/>
          </w:pPr>
          <w:hyperlink w:anchor="__RefHeading___Toc3502528_2870459653">
            <w:r>
              <w:rPr>
                <w:webHidden/>
                <w:rStyle w:val="IndexLink"/>
                <w:rtl w:val="true"/>
              </w:rPr>
              <w:t>السّابع و العشرون</w:t>
            </w:r>
            <w:r>
              <w:rPr>
                <w:rStyle w:val="IndexLink"/>
                <w:rtl w:val="true"/>
              </w:rPr>
              <w:t>:</w:t>
              <w:tab/>
            </w:r>
            <w:r>
              <w:rPr>
                <w:rStyle w:val="IndexLink"/>
              </w:rPr>
              <w:t>347</w:t>
            </w:r>
          </w:hyperlink>
        </w:p>
        <w:p>
          <w:pPr>
            <w:pStyle w:val="Contents3"/>
            <w:tabs>
              <w:tab w:val="clear" w:pos="8459"/>
              <w:tab w:val="right" w:pos="9026" w:leader="dot"/>
            </w:tabs>
            <w:rPr/>
          </w:pPr>
          <w:hyperlink w:anchor="__RefHeading___Toc3502530_2870459653">
            <w:r>
              <w:rPr>
                <w:webHidden/>
                <w:rStyle w:val="IndexLink"/>
                <w:rtl w:val="true"/>
              </w:rPr>
              <w:t>الشّهر السّابع شهر رجب المرجّب</w:t>
            </w:r>
            <w:r>
              <w:rPr>
                <w:rStyle w:val="IndexLink"/>
                <w:rtl w:val="true"/>
              </w:rPr>
              <w:tab/>
            </w:r>
            <w:r>
              <w:rPr>
                <w:rStyle w:val="IndexLink"/>
              </w:rPr>
              <w:t>347</w:t>
            </w:r>
          </w:hyperlink>
        </w:p>
        <w:p>
          <w:pPr>
            <w:pStyle w:val="Contents4"/>
            <w:tabs>
              <w:tab w:val="clear" w:pos="8176"/>
              <w:tab w:val="right" w:pos="9026" w:leader="dot"/>
            </w:tabs>
            <w:rPr/>
          </w:pPr>
          <w:hyperlink w:anchor="__RefHeading___Toc3502532_2870459653">
            <w:r>
              <w:rPr>
                <w:webHidden/>
                <w:rStyle w:val="IndexLink"/>
                <w:rtl w:val="true"/>
              </w:rPr>
              <w:t>الأول</w:t>
            </w:r>
            <w:r>
              <w:rPr>
                <w:rStyle w:val="IndexLink"/>
                <w:rtl w:val="true"/>
              </w:rPr>
              <w:t>:</w:t>
              <w:tab/>
            </w:r>
            <w:r>
              <w:rPr>
                <w:rStyle w:val="IndexLink"/>
              </w:rPr>
              <w:t>347</w:t>
            </w:r>
          </w:hyperlink>
        </w:p>
        <w:p>
          <w:pPr>
            <w:pStyle w:val="Contents4"/>
            <w:tabs>
              <w:tab w:val="clear" w:pos="8176"/>
              <w:tab w:val="right" w:pos="9026" w:leader="dot"/>
            </w:tabs>
            <w:rPr/>
          </w:pPr>
          <w:hyperlink w:anchor="__RefHeading___Toc3502534_2870459653">
            <w:r>
              <w:rPr>
                <w:webHidden/>
                <w:rStyle w:val="IndexLink"/>
                <w:rtl w:val="true"/>
              </w:rPr>
              <w:t>الثّاني</w:t>
            </w:r>
            <w:r>
              <w:rPr>
                <w:rStyle w:val="IndexLink"/>
                <w:rtl w:val="true"/>
              </w:rPr>
              <w:t>:</w:t>
              <w:tab/>
            </w:r>
            <w:r>
              <w:rPr>
                <w:rStyle w:val="IndexLink"/>
              </w:rPr>
              <w:t>347</w:t>
            </w:r>
          </w:hyperlink>
        </w:p>
        <w:p>
          <w:pPr>
            <w:pStyle w:val="Contents4"/>
            <w:tabs>
              <w:tab w:val="clear" w:pos="8176"/>
              <w:tab w:val="right" w:pos="9026" w:leader="dot"/>
            </w:tabs>
            <w:rPr/>
          </w:pPr>
          <w:hyperlink w:anchor="__RefHeading___Toc3502536_2870459653">
            <w:r>
              <w:rPr>
                <w:webHidden/>
                <w:rStyle w:val="IndexLink"/>
                <w:rtl w:val="true"/>
              </w:rPr>
              <w:t>الثّالث</w:t>
            </w:r>
            <w:r>
              <w:rPr>
                <w:rStyle w:val="IndexLink"/>
                <w:rtl w:val="true"/>
              </w:rPr>
              <w:t>:</w:t>
              <w:tab/>
            </w:r>
            <w:r>
              <w:rPr>
                <w:rStyle w:val="IndexLink"/>
              </w:rPr>
              <w:t>347</w:t>
            </w:r>
          </w:hyperlink>
        </w:p>
        <w:p>
          <w:pPr>
            <w:pStyle w:val="Contents4"/>
            <w:tabs>
              <w:tab w:val="clear" w:pos="8176"/>
              <w:tab w:val="right" w:pos="9026" w:leader="dot"/>
            </w:tabs>
            <w:rPr/>
          </w:pPr>
          <w:hyperlink w:anchor="__RefHeading___Toc3502538_2870459653">
            <w:r>
              <w:rPr>
                <w:webHidden/>
                <w:rStyle w:val="IndexLink"/>
                <w:rtl w:val="true"/>
              </w:rPr>
              <w:t>الرّابع</w:t>
            </w:r>
            <w:r>
              <w:rPr>
                <w:rStyle w:val="IndexLink"/>
                <w:rtl w:val="true"/>
              </w:rPr>
              <w:t>:</w:t>
              <w:tab/>
            </w:r>
            <w:r>
              <w:rPr>
                <w:rStyle w:val="IndexLink"/>
              </w:rPr>
              <w:t>348</w:t>
            </w:r>
          </w:hyperlink>
        </w:p>
        <w:p>
          <w:pPr>
            <w:pStyle w:val="Contents4"/>
            <w:tabs>
              <w:tab w:val="clear" w:pos="8176"/>
              <w:tab w:val="right" w:pos="9026" w:leader="dot"/>
            </w:tabs>
            <w:rPr/>
          </w:pPr>
          <w:hyperlink w:anchor="__RefHeading___Toc3502540_2870459653">
            <w:r>
              <w:rPr>
                <w:webHidden/>
                <w:rStyle w:val="IndexLink"/>
                <w:rtl w:val="true"/>
              </w:rPr>
              <w:t>الخامس</w:t>
            </w:r>
            <w:r>
              <w:rPr>
                <w:rStyle w:val="IndexLink"/>
                <w:rtl w:val="true"/>
              </w:rPr>
              <w:t>:</w:t>
              <w:tab/>
            </w:r>
            <w:r>
              <w:rPr>
                <w:rStyle w:val="IndexLink"/>
              </w:rPr>
              <w:t>348</w:t>
            </w:r>
          </w:hyperlink>
        </w:p>
        <w:p>
          <w:pPr>
            <w:pStyle w:val="Contents4"/>
            <w:tabs>
              <w:tab w:val="clear" w:pos="8176"/>
              <w:tab w:val="right" w:pos="9026" w:leader="dot"/>
            </w:tabs>
            <w:rPr/>
          </w:pPr>
          <w:hyperlink w:anchor="__RefHeading___Toc3502542_2870459653">
            <w:r>
              <w:rPr>
                <w:webHidden/>
                <w:rStyle w:val="IndexLink"/>
                <w:rtl w:val="true"/>
              </w:rPr>
              <w:t>السّادس</w:t>
            </w:r>
            <w:r>
              <w:rPr>
                <w:rStyle w:val="IndexLink"/>
                <w:rtl w:val="true"/>
              </w:rPr>
              <w:t>:</w:t>
              <w:tab/>
            </w:r>
            <w:r>
              <w:rPr>
                <w:rStyle w:val="IndexLink"/>
              </w:rPr>
              <w:t>348</w:t>
            </w:r>
          </w:hyperlink>
        </w:p>
        <w:p>
          <w:pPr>
            <w:pStyle w:val="Contents4"/>
            <w:tabs>
              <w:tab w:val="clear" w:pos="8176"/>
              <w:tab w:val="right" w:pos="9026" w:leader="dot"/>
            </w:tabs>
            <w:rPr/>
          </w:pPr>
          <w:hyperlink w:anchor="__RefHeading___Toc3502544_2870459653">
            <w:r>
              <w:rPr>
                <w:webHidden/>
                <w:rStyle w:val="IndexLink"/>
                <w:rtl w:val="true"/>
              </w:rPr>
              <w:t>السّابع</w:t>
            </w:r>
            <w:r>
              <w:rPr>
                <w:rStyle w:val="IndexLink"/>
                <w:rtl w:val="true"/>
              </w:rPr>
              <w:t>:</w:t>
              <w:tab/>
            </w:r>
            <w:r>
              <w:rPr>
                <w:rStyle w:val="IndexLink"/>
              </w:rPr>
              <w:t>348</w:t>
            </w:r>
          </w:hyperlink>
        </w:p>
        <w:p>
          <w:pPr>
            <w:pStyle w:val="Contents4"/>
            <w:tabs>
              <w:tab w:val="clear" w:pos="8176"/>
              <w:tab w:val="right" w:pos="9026" w:leader="dot"/>
            </w:tabs>
            <w:rPr/>
          </w:pPr>
          <w:hyperlink w:anchor="__RefHeading___Toc3502546_2870459653">
            <w:r>
              <w:rPr>
                <w:webHidden/>
                <w:rStyle w:val="IndexLink"/>
                <w:rtl w:val="true"/>
              </w:rPr>
              <w:t>الثّامن</w:t>
            </w:r>
            <w:r>
              <w:rPr>
                <w:rStyle w:val="IndexLink"/>
                <w:rtl w:val="true"/>
              </w:rPr>
              <w:t>:</w:t>
              <w:tab/>
            </w:r>
            <w:r>
              <w:rPr>
                <w:rStyle w:val="IndexLink"/>
              </w:rPr>
              <w:t>348</w:t>
            </w:r>
          </w:hyperlink>
        </w:p>
        <w:p>
          <w:pPr>
            <w:pStyle w:val="Contents4"/>
            <w:tabs>
              <w:tab w:val="clear" w:pos="8176"/>
              <w:tab w:val="right" w:pos="9026" w:leader="dot"/>
            </w:tabs>
            <w:rPr/>
          </w:pPr>
          <w:hyperlink w:anchor="__RefHeading___Toc3502548_2870459653">
            <w:r>
              <w:rPr>
                <w:webHidden/>
                <w:rStyle w:val="IndexLink"/>
                <w:rtl w:val="true"/>
              </w:rPr>
              <w:t>التّاسع</w:t>
            </w:r>
            <w:r>
              <w:rPr>
                <w:rStyle w:val="IndexLink"/>
                <w:rtl w:val="true"/>
              </w:rPr>
              <w:t>:</w:t>
              <w:tab/>
            </w:r>
            <w:r>
              <w:rPr>
                <w:rStyle w:val="IndexLink"/>
              </w:rPr>
              <w:t>348</w:t>
            </w:r>
          </w:hyperlink>
        </w:p>
        <w:p>
          <w:pPr>
            <w:pStyle w:val="Contents4"/>
            <w:tabs>
              <w:tab w:val="clear" w:pos="8176"/>
              <w:tab w:val="right" w:pos="9026" w:leader="dot"/>
            </w:tabs>
            <w:rPr/>
          </w:pPr>
          <w:hyperlink w:anchor="__RefHeading___Toc3502550_2870459653">
            <w:r>
              <w:rPr>
                <w:webHidden/>
                <w:rStyle w:val="IndexLink"/>
                <w:rtl w:val="true"/>
              </w:rPr>
              <w:t>الثّالث عشر</w:t>
            </w:r>
            <w:r>
              <w:rPr>
                <w:rStyle w:val="IndexLink"/>
                <w:rtl w:val="true"/>
              </w:rPr>
              <w:t>:</w:t>
              <w:tab/>
            </w:r>
            <w:r>
              <w:rPr>
                <w:rStyle w:val="IndexLink"/>
              </w:rPr>
              <w:t>348</w:t>
            </w:r>
          </w:hyperlink>
        </w:p>
        <w:p>
          <w:pPr>
            <w:pStyle w:val="Contents4"/>
            <w:tabs>
              <w:tab w:val="clear" w:pos="8176"/>
              <w:tab w:val="right" w:pos="9026" w:leader="dot"/>
            </w:tabs>
            <w:rPr/>
          </w:pPr>
          <w:hyperlink w:anchor="__RefHeading___Toc3502552_2870459653">
            <w:r>
              <w:rPr>
                <w:webHidden/>
                <w:rStyle w:val="IndexLink"/>
                <w:rtl w:val="true"/>
              </w:rPr>
              <w:t>التّاسع عشر</w:t>
            </w:r>
            <w:r>
              <w:rPr>
                <w:rStyle w:val="IndexLink"/>
                <w:rtl w:val="true"/>
              </w:rPr>
              <w:t>:</w:t>
              <w:tab/>
            </w:r>
            <w:r>
              <w:rPr>
                <w:rStyle w:val="IndexLink"/>
              </w:rPr>
              <w:t>348</w:t>
            </w:r>
          </w:hyperlink>
        </w:p>
        <w:p>
          <w:pPr>
            <w:pStyle w:val="Contents4"/>
            <w:tabs>
              <w:tab w:val="clear" w:pos="8176"/>
              <w:tab w:val="right" w:pos="9026" w:leader="dot"/>
            </w:tabs>
            <w:rPr/>
          </w:pPr>
          <w:hyperlink w:anchor="__RefHeading___Toc3502554_2870459653">
            <w:r>
              <w:rPr>
                <w:webHidden/>
                <w:rStyle w:val="IndexLink"/>
                <w:rtl w:val="true"/>
              </w:rPr>
              <w:t>الرّابع و العشرون</w:t>
            </w:r>
            <w:r>
              <w:rPr>
                <w:rStyle w:val="IndexLink"/>
                <w:rtl w:val="true"/>
              </w:rPr>
              <w:t>:</w:t>
              <w:tab/>
            </w:r>
            <w:r>
              <w:rPr>
                <w:rStyle w:val="IndexLink"/>
              </w:rPr>
              <w:t>349</w:t>
            </w:r>
          </w:hyperlink>
        </w:p>
        <w:p>
          <w:pPr>
            <w:pStyle w:val="Contents3"/>
            <w:tabs>
              <w:tab w:val="clear" w:pos="8459"/>
              <w:tab w:val="right" w:pos="9026" w:leader="dot"/>
            </w:tabs>
            <w:rPr/>
          </w:pPr>
          <w:hyperlink w:anchor="__RefHeading___Toc3502556_2870459653">
            <w:r>
              <w:rPr>
                <w:webHidden/>
                <w:rStyle w:val="IndexLink"/>
                <w:rtl w:val="true"/>
              </w:rPr>
              <w:t>الشّهر الثّامن شعبان المعظّم</w:t>
            </w:r>
            <w:r>
              <w:rPr>
                <w:rStyle w:val="IndexLink"/>
                <w:rtl w:val="true"/>
              </w:rPr>
              <w:tab/>
            </w:r>
            <w:r>
              <w:rPr>
                <w:rStyle w:val="IndexLink"/>
              </w:rPr>
              <w:t>349</w:t>
            </w:r>
          </w:hyperlink>
        </w:p>
        <w:p>
          <w:pPr>
            <w:pStyle w:val="Contents4"/>
            <w:tabs>
              <w:tab w:val="clear" w:pos="8176"/>
              <w:tab w:val="right" w:pos="9026" w:leader="dot"/>
            </w:tabs>
            <w:rPr/>
          </w:pPr>
          <w:hyperlink w:anchor="__RefHeading___Toc3502558_2870459653">
            <w:r>
              <w:rPr>
                <w:webHidden/>
                <w:rStyle w:val="IndexLink"/>
                <w:rtl w:val="true"/>
              </w:rPr>
              <w:t>الثّاني</w:t>
            </w:r>
            <w:r>
              <w:rPr>
                <w:rStyle w:val="IndexLink"/>
                <w:rtl w:val="true"/>
              </w:rPr>
              <w:t>:</w:t>
              <w:tab/>
            </w:r>
            <w:r>
              <w:rPr>
                <w:rStyle w:val="IndexLink"/>
              </w:rPr>
              <w:t>349</w:t>
            </w:r>
          </w:hyperlink>
        </w:p>
        <w:p>
          <w:pPr>
            <w:pStyle w:val="Contents4"/>
            <w:tabs>
              <w:tab w:val="clear" w:pos="8176"/>
              <w:tab w:val="right" w:pos="9026" w:leader="dot"/>
            </w:tabs>
            <w:rPr/>
          </w:pPr>
          <w:hyperlink w:anchor="__RefHeading___Toc3502560_2870459653">
            <w:r>
              <w:rPr>
                <w:webHidden/>
                <w:rStyle w:val="IndexLink"/>
                <w:rtl w:val="true"/>
              </w:rPr>
              <w:t>الثّالث</w:t>
            </w:r>
            <w:r>
              <w:rPr>
                <w:rStyle w:val="IndexLink"/>
                <w:rtl w:val="true"/>
              </w:rPr>
              <w:t>:</w:t>
              <w:tab/>
            </w:r>
            <w:r>
              <w:rPr>
                <w:rStyle w:val="IndexLink"/>
              </w:rPr>
              <w:t>349</w:t>
            </w:r>
          </w:hyperlink>
        </w:p>
        <w:p>
          <w:pPr>
            <w:pStyle w:val="Contents4"/>
            <w:tabs>
              <w:tab w:val="clear" w:pos="8176"/>
              <w:tab w:val="right" w:pos="9026" w:leader="dot"/>
            </w:tabs>
            <w:rPr/>
          </w:pPr>
          <w:hyperlink w:anchor="__RefHeading___Toc3502562_2870459653">
            <w:r>
              <w:rPr>
                <w:webHidden/>
                <w:rStyle w:val="IndexLink"/>
                <w:rtl w:val="true"/>
              </w:rPr>
              <w:t>الرّابع</w:t>
            </w:r>
            <w:r>
              <w:rPr>
                <w:rStyle w:val="IndexLink"/>
                <w:rtl w:val="true"/>
              </w:rPr>
              <w:t>:</w:t>
              <w:tab/>
            </w:r>
            <w:r>
              <w:rPr>
                <w:rStyle w:val="IndexLink"/>
              </w:rPr>
              <w:t>349</w:t>
            </w:r>
          </w:hyperlink>
        </w:p>
        <w:p>
          <w:pPr>
            <w:pStyle w:val="Contents4"/>
            <w:tabs>
              <w:tab w:val="clear" w:pos="8176"/>
              <w:tab w:val="right" w:pos="9026" w:leader="dot"/>
            </w:tabs>
            <w:rPr/>
          </w:pPr>
          <w:hyperlink w:anchor="__RefHeading___Toc3502564_2870459653">
            <w:r>
              <w:rPr>
                <w:webHidden/>
                <w:rStyle w:val="IndexLink"/>
                <w:rtl w:val="true"/>
              </w:rPr>
              <w:t>الخامس</w:t>
            </w:r>
            <w:r>
              <w:rPr>
                <w:rStyle w:val="IndexLink"/>
                <w:rtl w:val="true"/>
              </w:rPr>
              <w:t>:</w:t>
              <w:tab/>
            </w:r>
            <w:r>
              <w:rPr>
                <w:rStyle w:val="IndexLink"/>
              </w:rPr>
              <w:t>349</w:t>
            </w:r>
          </w:hyperlink>
        </w:p>
        <w:p>
          <w:pPr>
            <w:pStyle w:val="Contents4"/>
            <w:tabs>
              <w:tab w:val="clear" w:pos="8176"/>
              <w:tab w:val="right" w:pos="9026" w:leader="dot"/>
            </w:tabs>
            <w:rPr/>
          </w:pPr>
          <w:hyperlink w:anchor="__RefHeading___Toc3502566_2870459653">
            <w:r>
              <w:rPr>
                <w:webHidden/>
                <w:rStyle w:val="IndexLink"/>
                <w:rtl w:val="true"/>
              </w:rPr>
              <w:t>التّاسع</w:t>
            </w:r>
            <w:r>
              <w:rPr>
                <w:rStyle w:val="IndexLink"/>
                <w:rtl w:val="true"/>
              </w:rPr>
              <w:t>:</w:t>
              <w:tab/>
            </w:r>
            <w:r>
              <w:rPr>
                <w:rStyle w:val="IndexLink"/>
              </w:rPr>
              <w:t>349</w:t>
            </w:r>
          </w:hyperlink>
        </w:p>
        <w:p>
          <w:pPr>
            <w:pStyle w:val="Contents4"/>
            <w:tabs>
              <w:tab w:val="clear" w:pos="8176"/>
              <w:tab w:val="right" w:pos="9026" w:leader="dot"/>
            </w:tabs>
            <w:rPr/>
          </w:pPr>
          <w:hyperlink w:anchor="__RefHeading___Toc3502568_2870459653">
            <w:r>
              <w:rPr>
                <w:webHidden/>
                <w:rStyle w:val="IndexLink"/>
                <w:rtl w:val="true"/>
              </w:rPr>
              <w:t>الخامس عشر</w:t>
            </w:r>
            <w:r>
              <w:rPr>
                <w:rStyle w:val="IndexLink"/>
                <w:rtl w:val="true"/>
              </w:rPr>
              <w:t>:</w:t>
              <w:tab/>
            </w:r>
            <w:r>
              <w:rPr>
                <w:rStyle w:val="IndexLink"/>
              </w:rPr>
              <w:t>349</w:t>
            </w:r>
          </w:hyperlink>
        </w:p>
        <w:p>
          <w:pPr>
            <w:pStyle w:val="Contents4"/>
            <w:tabs>
              <w:tab w:val="clear" w:pos="8176"/>
              <w:tab w:val="right" w:pos="9026" w:leader="dot"/>
            </w:tabs>
            <w:rPr/>
          </w:pPr>
          <w:hyperlink w:anchor="__RefHeading___Toc3502570_2870459653">
            <w:r>
              <w:rPr>
                <w:webHidden/>
                <w:rStyle w:val="IndexLink"/>
                <w:rtl w:val="true"/>
              </w:rPr>
              <w:t>التّاسع عشر</w:t>
            </w:r>
            <w:r>
              <w:rPr>
                <w:rStyle w:val="IndexLink"/>
                <w:rtl w:val="true"/>
              </w:rPr>
              <w:t>:</w:t>
              <w:tab/>
            </w:r>
            <w:r>
              <w:rPr>
                <w:rStyle w:val="IndexLink"/>
              </w:rPr>
              <w:t>350</w:t>
            </w:r>
          </w:hyperlink>
        </w:p>
        <w:p>
          <w:pPr>
            <w:pStyle w:val="Contents4"/>
            <w:tabs>
              <w:tab w:val="clear" w:pos="8176"/>
              <w:tab w:val="right" w:pos="9026" w:leader="dot"/>
            </w:tabs>
            <w:rPr/>
          </w:pPr>
          <w:hyperlink w:anchor="__RefHeading___Toc3502572_2870459653">
            <w:r>
              <w:rPr>
                <w:webHidden/>
                <w:rStyle w:val="IndexLink"/>
                <w:rtl w:val="true"/>
              </w:rPr>
              <w:t>الثّلاثون</w:t>
            </w:r>
            <w:r>
              <w:rPr>
                <w:rStyle w:val="IndexLink"/>
                <w:rtl w:val="true"/>
              </w:rPr>
              <w:t>:</w:t>
              <w:tab/>
            </w:r>
            <w:r>
              <w:rPr>
                <w:rStyle w:val="IndexLink"/>
              </w:rPr>
              <w:t>350</w:t>
            </w:r>
          </w:hyperlink>
        </w:p>
        <w:p>
          <w:pPr>
            <w:pStyle w:val="Contents3"/>
            <w:tabs>
              <w:tab w:val="clear" w:pos="8459"/>
              <w:tab w:val="right" w:pos="9026" w:leader="dot"/>
            </w:tabs>
            <w:rPr/>
          </w:pPr>
          <w:hyperlink w:anchor="__RefHeading___Toc3502574_2870459653">
            <w:r>
              <w:rPr>
                <w:webHidden/>
                <w:rStyle w:val="IndexLink"/>
                <w:rtl w:val="true"/>
              </w:rPr>
              <w:t>الشّهر التّاسع شهر رمضان المبارك</w:t>
            </w:r>
            <w:r>
              <w:rPr>
                <w:rStyle w:val="IndexLink"/>
                <w:rtl w:val="true"/>
              </w:rPr>
              <w:tab/>
            </w:r>
            <w:r>
              <w:rPr>
                <w:rStyle w:val="IndexLink"/>
              </w:rPr>
              <w:t>350</w:t>
            </w:r>
          </w:hyperlink>
        </w:p>
        <w:p>
          <w:pPr>
            <w:pStyle w:val="Contents4"/>
            <w:tabs>
              <w:tab w:val="clear" w:pos="8176"/>
              <w:tab w:val="right" w:pos="9026" w:leader="dot"/>
            </w:tabs>
            <w:rPr/>
          </w:pPr>
          <w:hyperlink w:anchor="__RefHeading___Toc3502576_2870459653">
            <w:r>
              <w:rPr>
                <w:webHidden/>
                <w:rStyle w:val="IndexLink"/>
                <w:rtl w:val="true"/>
              </w:rPr>
              <w:t>الأوّل</w:t>
            </w:r>
            <w:r>
              <w:rPr>
                <w:rStyle w:val="IndexLink"/>
                <w:rtl w:val="true"/>
              </w:rPr>
              <w:t>:</w:t>
              <w:tab/>
            </w:r>
            <w:r>
              <w:rPr>
                <w:rStyle w:val="IndexLink"/>
              </w:rPr>
              <w:t>350</w:t>
            </w:r>
          </w:hyperlink>
        </w:p>
        <w:p>
          <w:pPr>
            <w:pStyle w:val="Contents4"/>
            <w:tabs>
              <w:tab w:val="clear" w:pos="8176"/>
              <w:tab w:val="right" w:pos="9026" w:leader="dot"/>
            </w:tabs>
            <w:rPr/>
          </w:pPr>
          <w:hyperlink w:anchor="__RefHeading___Toc3502578_2870459653">
            <w:r>
              <w:rPr>
                <w:webHidden/>
                <w:rStyle w:val="IndexLink"/>
                <w:rtl w:val="true"/>
              </w:rPr>
              <w:t>الثّالث عشر</w:t>
            </w:r>
            <w:r>
              <w:rPr>
                <w:rStyle w:val="IndexLink"/>
                <w:rtl w:val="true"/>
              </w:rPr>
              <w:t>:</w:t>
              <w:tab/>
            </w:r>
            <w:r>
              <w:rPr>
                <w:rStyle w:val="IndexLink"/>
              </w:rPr>
              <w:t>350</w:t>
            </w:r>
          </w:hyperlink>
        </w:p>
        <w:p>
          <w:pPr>
            <w:pStyle w:val="Contents4"/>
            <w:tabs>
              <w:tab w:val="clear" w:pos="8176"/>
              <w:tab w:val="right" w:pos="9026" w:leader="dot"/>
            </w:tabs>
            <w:rPr/>
          </w:pPr>
          <w:hyperlink w:anchor="__RefHeading___Toc3502580_2870459653">
            <w:r>
              <w:rPr>
                <w:webHidden/>
                <w:rStyle w:val="IndexLink"/>
                <w:rtl w:val="true"/>
              </w:rPr>
              <w:t>الخامس عشر</w:t>
            </w:r>
            <w:r>
              <w:rPr>
                <w:rStyle w:val="IndexLink"/>
                <w:rtl w:val="true"/>
              </w:rPr>
              <w:t>:</w:t>
              <w:tab/>
            </w:r>
            <w:r>
              <w:rPr>
                <w:rStyle w:val="IndexLink"/>
              </w:rPr>
              <w:t>350</w:t>
            </w:r>
          </w:hyperlink>
        </w:p>
        <w:p>
          <w:pPr>
            <w:pStyle w:val="Contents4"/>
            <w:tabs>
              <w:tab w:val="clear" w:pos="8176"/>
              <w:tab w:val="right" w:pos="9026" w:leader="dot"/>
            </w:tabs>
            <w:rPr/>
          </w:pPr>
          <w:hyperlink w:anchor="__RefHeading___Toc3502582_2870459653">
            <w:r>
              <w:rPr>
                <w:webHidden/>
                <w:rStyle w:val="IndexLink"/>
                <w:rtl w:val="true"/>
              </w:rPr>
              <w:t>التّاسع عشر</w:t>
            </w:r>
            <w:r>
              <w:rPr>
                <w:rStyle w:val="IndexLink"/>
                <w:rtl w:val="true"/>
              </w:rPr>
              <w:t>:</w:t>
              <w:tab/>
            </w:r>
            <w:r>
              <w:rPr>
                <w:rStyle w:val="IndexLink"/>
              </w:rPr>
              <w:t>350</w:t>
            </w:r>
          </w:hyperlink>
        </w:p>
        <w:p>
          <w:pPr>
            <w:pStyle w:val="Contents4"/>
            <w:tabs>
              <w:tab w:val="clear" w:pos="8176"/>
              <w:tab w:val="right" w:pos="9026" w:leader="dot"/>
            </w:tabs>
            <w:rPr/>
          </w:pPr>
          <w:hyperlink w:anchor="__RefHeading___Toc3502584_2870459653">
            <w:r>
              <w:rPr>
                <w:webHidden/>
                <w:rStyle w:val="IndexLink"/>
                <w:rtl w:val="true"/>
              </w:rPr>
              <w:t>العشرون</w:t>
            </w:r>
            <w:r>
              <w:rPr>
                <w:rStyle w:val="IndexLink"/>
                <w:rtl w:val="true"/>
              </w:rPr>
              <w:t>:</w:t>
              <w:tab/>
            </w:r>
            <w:r>
              <w:rPr>
                <w:rStyle w:val="IndexLink"/>
              </w:rPr>
              <w:t>351</w:t>
            </w:r>
          </w:hyperlink>
        </w:p>
        <w:p>
          <w:pPr>
            <w:pStyle w:val="Contents4"/>
            <w:tabs>
              <w:tab w:val="clear" w:pos="8176"/>
              <w:tab w:val="right" w:pos="9026" w:leader="dot"/>
            </w:tabs>
            <w:rPr/>
          </w:pPr>
          <w:hyperlink w:anchor="__RefHeading___Toc3502586_2870459653">
            <w:r>
              <w:rPr>
                <w:webHidden/>
                <w:rStyle w:val="IndexLink"/>
                <w:rtl w:val="true"/>
              </w:rPr>
              <w:t>الحادي و العشرون</w:t>
            </w:r>
            <w:r>
              <w:rPr>
                <w:rStyle w:val="IndexLink"/>
                <w:rtl w:val="true"/>
              </w:rPr>
              <w:t>:</w:t>
              <w:tab/>
            </w:r>
            <w:r>
              <w:rPr>
                <w:rStyle w:val="IndexLink"/>
              </w:rPr>
              <w:t>351</w:t>
            </w:r>
          </w:hyperlink>
        </w:p>
        <w:p>
          <w:pPr>
            <w:pStyle w:val="Contents4"/>
            <w:tabs>
              <w:tab w:val="clear" w:pos="8176"/>
              <w:tab w:val="right" w:pos="9026" w:leader="dot"/>
            </w:tabs>
            <w:rPr/>
          </w:pPr>
          <w:hyperlink w:anchor="__RefHeading___Toc3502588_2870459653">
            <w:r>
              <w:rPr>
                <w:webHidden/>
                <w:rStyle w:val="IndexLink"/>
                <w:rtl w:val="true"/>
              </w:rPr>
              <w:t>الرّابع و العشرون</w:t>
            </w:r>
            <w:r>
              <w:rPr>
                <w:rStyle w:val="IndexLink"/>
                <w:rtl w:val="true"/>
              </w:rPr>
              <w:t>:</w:t>
              <w:tab/>
            </w:r>
            <w:r>
              <w:rPr>
                <w:rStyle w:val="IndexLink"/>
              </w:rPr>
              <w:t>351</w:t>
            </w:r>
          </w:hyperlink>
        </w:p>
        <w:p>
          <w:pPr>
            <w:pStyle w:val="Contents4"/>
            <w:tabs>
              <w:tab w:val="clear" w:pos="8176"/>
              <w:tab w:val="right" w:pos="9026" w:leader="dot"/>
            </w:tabs>
            <w:rPr/>
          </w:pPr>
          <w:hyperlink w:anchor="__RefHeading___Toc3502590_2870459653">
            <w:r>
              <w:rPr>
                <w:webHidden/>
                <w:rStyle w:val="IndexLink"/>
                <w:rtl w:val="true"/>
              </w:rPr>
              <w:t>الثّلاثون</w:t>
            </w:r>
            <w:r>
              <w:rPr>
                <w:rStyle w:val="IndexLink"/>
                <w:rtl w:val="true"/>
              </w:rPr>
              <w:t>:</w:t>
              <w:tab/>
            </w:r>
            <w:r>
              <w:rPr>
                <w:rStyle w:val="IndexLink"/>
              </w:rPr>
              <w:t>351</w:t>
            </w:r>
          </w:hyperlink>
        </w:p>
        <w:p>
          <w:pPr>
            <w:pStyle w:val="Contents3"/>
            <w:tabs>
              <w:tab w:val="clear" w:pos="8459"/>
              <w:tab w:val="right" w:pos="9026" w:leader="dot"/>
            </w:tabs>
            <w:rPr/>
          </w:pPr>
          <w:hyperlink w:anchor="__RefHeading___Toc3502592_2870459653">
            <w:r>
              <w:rPr>
                <w:webHidden/>
                <w:rStyle w:val="IndexLink"/>
                <w:rtl w:val="true"/>
              </w:rPr>
              <w:t>الشّهر العاشر شهر شوّال</w:t>
            </w:r>
            <w:r>
              <w:rPr>
                <w:rStyle w:val="IndexLink"/>
                <w:rtl w:val="true"/>
              </w:rPr>
              <w:tab/>
            </w:r>
            <w:r>
              <w:rPr>
                <w:rStyle w:val="IndexLink"/>
              </w:rPr>
              <w:t>351</w:t>
            </w:r>
          </w:hyperlink>
        </w:p>
        <w:p>
          <w:pPr>
            <w:pStyle w:val="Contents4"/>
            <w:tabs>
              <w:tab w:val="clear" w:pos="8176"/>
              <w:tab w:val="right" w:pos="9026" w:leader="dot"/>
            </w:tabs>
            <w:rPr/>
          </w:pPr>
          <w:hyperlink w:anchor="__RefHeading___Toc3502594_2870459653">
            <w:r>
              <w:rPr>
                <w:webHidden/>
                <w:rStyle w:val="IndexLink"/>
                <w:rtl w:val="true"/>
              </w:rPr>
              <w:t>الأوّل</w:t>
            </w:r>
            <w:r>
              <w:rPr>
                <w:rStyle w:val="IndexLink"/>
                <w:rtl w:val="true"/>
              </w:rPr>
              <w:t>:</w:t>
              <w:tab/>
            </w:r>
            <w:r>
              <w:rPr>
                <w:rStyle w:val="IndexLink"/>
              </w:rPr>
              <w:t>351</w:t>
            </w:r>
          </w:hyperlink>
        </w:p>
        <w:p>
          <w:pPr>
            <w:pStyle w:val="Contents4"/>
            <w:tabs>
              <w:tab w:val="clear" w:pos="8176"/>
              <w:tab w:val="right" w:pos="9026" w:leader="dot"/>
            </w:tabs>
            <w:rPr/>
          </w:pPr>
          <w:hyperlink w:anchor="__RefHeading___Toc3502596_2870459653">
            <w:r>
              <w:rPr>
                <w:webHidden/>
                <w:rStyle w:val="IndexLink"/>
                <w:rtl w:val="true"/>
              </w:rPr>
              <w:t>الثّاني</w:t>
            </w:r>
            <w:r>
              <w:rPr>
                <w:rStyle w:val="IndexLink"/>
                <w:rtl w:val="true"/>
              </w:rPr>
              <w:t>:</w:t>
              <w:tab/>
            </w:r>
            <w:r>
              <w:rPr>
                <w:rStyle w:val="IndexLink"/>
              </w:rPr>
              <w:t>352</w:t>
            </w:r>
          </w:hyperlink>
        </w:p>
        <w:p>
          <w:pPr>
            <w:pStyle w:val="Contents4"/>
            <w:tabs>
              <w:tab w:val="clear" w:pos="8176"/>
              <w:tab w:val="right" w:pos="9026" w:leader="dot"/>
            </w:tabs>
            <w:rPr/>
          </w:pPr>
          <w:hyperlink w:anchor="__RefHeading___Toc3502598_2870459653">
            <w:r>
              <w:rPr>
                <w:webHidden/>
                <w:rStyle w:val="IndexLink"/>
                <w:rtl w:val="true"/>
              </w:rPr>
              <w:t>الثّالث</w:t>
            </w:r>
            <w:r>
              <w:rPr>
                <w:rStyle w:val="IndexLink"/>
                <w:rtl w:val="true"/>
              </w:rPr>
              <w:t>:</w:t>
              <w:tab/>
            </w:r>
            <w:r>
              <w:rPr>
                <w:rStyle w:val="IndexLink"/>
              </w:rPr>
              <w:t>352</w:t>
            </w:r>
          </w:hyperlink>
        </w:p>
        <w:p>
          <w:pPr>
            <w:pStyle w:val="Contents4"/>
            <w:tabs>
              <w:tab w:val="clear" w:pos="8176"/>
              <w:tab w:val="right" w:pos="9026" w:leader="dot"/>
            </w:tabs>
            <w:rPr/>
          </w:pPr>
          <w:hyperlink w:anchor="__RefHeading___Toc3502600_2870459653">
            <w:r>
              <w:rPr>
                <w:webHidden/>
                <w:rStyle w:val="IndexLink"/>
                <w:rtl w:val="true"/>
              </w:rPr>
              <w:t>الرّابع</w:t>
            </w:r>
            <w:r>
              <w:rPr>
                <w:rStyle w:val="IndexLink"/>
                <w:rtl w:val="true"/>
              </w:rPr>
              <w:t>:</w:t>
              <w:tab/>
            </w:r>
            <w:r>
              <w:rPr>
                <w:rStyle w:val="IndexLink"/>
              </w:rPr>
              <w:t>352</w:t>
            </w:r>
          </w:hyperlink>
        </w:p>
        <w:p>
          <w:pPr>
            <w:pStyle w:val="Contents4"/>
            <w:tabs>
              <w:tab w:val="clear" w:pos="8176"/>
              <w:tab w:val="right" w:pos="9026" w:leader="dot"/>
            </w:tabs>
            <w:rPr/>
          </w:pPr>
          <w:hyperlink w:anchor="__RefHeading___Toc3502602_2870459653">
            <w:r>
              <w:rPr>
                <w:webHidden/>
                <w:rStyle w:val="IndexLink"/>
                <w:rtl w:val="true"/>
              </w:rPr>
              <w:t>الخامس</w:t>
            </w:r>
            <w:r>
              <w:rPr>
                <w:rStyle w:val="IndexLink"/>
                <w:rtl w:val="true"/>
              </w:rPr>
              <w:t>:</w:t>
              <w:tab/>
            </w:r>
            <w:r>
              <w:rPr>
                <w:rStyle w:val="IndexLink"/>
              </w:rPr>
              <w:t>352</w:t>
            </w:r>
          </w:hyperlink>
        </w:p>
        <w:p>
          <w:pPr>
            <w:pStyle w:val="Contents4"/>
            <w:tabs>
              <w:tab w:val="clear" w:pos="8176"/>
              <w:tab w:val="right" w:pos="9026" w:leader="dot"/>
            </w:tabs>
            <w:rPr/>
          </w:pPr>
          <w:hyperlink w:anchor="__RefHeading___Toc3502604_2870459653">
            <w:r>
              <w:rPr>
                <w:webHidden/>
                <w:rStyle w:val="IndexLink"/>
                <w:rtl w:val="true"/>
              </w:rPr>
              <w:t>السّادس</w:t>
            </w:r>
            <w:r>
              <w:rPr>
                <w:rStyle w:val="IndexLink"/>
                <w:rtl w:val="true"/>
              </w:rPr>
              <w:t>:</w:t>
              <w:tab/>
            </w:r>
            <w:r>
              <w:rPr>
                <w:rStyle w:val="IndexLink"/>
              </w:rPr>
              <w:t>352</w:t>
            </w:r>
          </w:hyperlink>
        </w:p>
        <w:p>
          <w:pPr>
            <w:pStyle w:val="Contents4"/>
            <w:tabs>
              <w:tab w:val="clear" w:pos="8176"/>
              <w:tab w:val="right" w:pos="9026" w:leader="dot"/>
            </w:tabs>
            <w:rPr/>
          </w:pPr>
          <w:hyperlink w:anchor="__RefHeading___Toc3502606_2870459653">
            <w:r>
              <w:rPr>
                <w:webHidden/>
                <w:rStyle w:val="IndexLink"/>
                <w:rtl w:val="true"/>
              </w:rPr>
              <w:t>السّابع</w:t>
            </w:r>
            <w:r>
              <w:rPr>
                <w:rStyle w:val="IndexLink"/>
                <w:rtl w:val="true"/>
              </w:rPr>
              <w:t>:</w:t>
              <w:tab/>
            </w:r>
            <w:r>
              <w:rPr>
                <w:rStyle w:val="IndexLink"/>
              </w:rPr>
              <w:t>352</w:t>
            </w:r>
          </w:hyperlink>
        </w:p>
        <w:p>
          <w:pPr>
            <w:pStyle w:val="Contents4"/>
            <w:tabs>
              <w:tab w:val="clear" w:pos="8176"/>
              <w:tab w:val="right" w:pos="9026" w:leader="dot"/>
            </w:tabs>
            <w:rPr/>
          </w:pPr>
          <w:hyperlink w:anchor="__RefHeading___Toc3502608_2870459653">
            <w:r>
              <w:rPr>
                <w:webHidden/>
                <w:rStyle w:val="IndexLink"/>
                <w:rtl w:val="true"/>
              </w:rPr>
              <w:t>الثّامن</w:t>
            </w:r>
            <w:r>
              <w:rPr>
                <w:rStyle w:val="IndexLink"/>
                <w:rtl w:val="true"/>
              </w:rPr>
              <w:t>:</w:t>
              <w:tab/>
            </w:r>
            <w:r>
              <w:rPr>
                <w:rStyle w:val="IndexLink"/>
              </w:rPr>
              <w:t>352</w:t>
            </w:r>
          </w:hyperlink>
        </w:p>
        <w:p>
          <w:pPr>
            <w:pStyle w:val="Contents4"/>
            <w:tabs>
              <w:tab w:val="clear" w:pos="8176"/>
              <w:tab w:val="right" w:pos="9026" w:leader="dot"/>
            </w:tabs>
            <w:rPr/>
          </w:pPr>
          <w:hyperlink w:anchor="__RefHeading___Toc3502610_2870459653">
            <w:r>
              <w:rPr>
                <w:webHidden/>
                <w:rStyle w:val="IndexLink"/>
                <w:rtl w:val="true"/>
              </w:rPr>
              <w:t>الحادي عشر</w:t>
            </w:r>
            <w:r>
              <w:rPr>
                <w:rStyle w:val="IndexLink"/>
                <w:rtl w:val="true"/>
              </w:rPr>
              <w:t>:</w:t>
              <w:tab/>
            </w:r>
            <w:r>
              <w:rPr>
                <w:rStyle w:val="IndexLink"/>
              </w:rPr>
              <w:t>352</w:t>
            </w:r>
          </w:hyperlink>
        </w:p>
        <w:p>
          <w:pPr>
            <w:pStyle w:val="Contents4"/>
            <w:tabs>
              <w:tab w:val="clear" w:pos="8176"/>
              <w:tab w:val="right" w:pos="9026" w:leader="dot"/>
            </w:tabs>
            <w:rPr/>
          </w:pPr>
          <w:hyperlink w:anchor="__RefHeading___Toc3502612_2870459653">
            <w:r>
              <w:rPr>
                <w:webHidden/>
                <w:rStyle w:val="IndexLink"/>
                <w:rtl w:val="true"/>
              </w:rPr>
              <w:t>الرّابع عشر</w:t>
            </w:r>
            <w:r>
              <w:rPr>
                <w:rStyle w:val="IndexLink"/>
                <w:rtl w:val="true"/>
              </w:rPr>
              <w:t>:</w:t>
              <w:tab/>
            </w:r>
            <w:r>
              <w:rPr>
                <w:rStyle w:val="IndexLink"/>
              </w:rPr>
              <w:t>352</w:t>
            </w:r>
          </w:hyperlink>
        </w:p>
        <w:p>
          <w:pPr>
            <w:pStyle w:val="Contents4"/>
            <w:tabs>
              <w:tab w:val="clear" w:pos="8176"/>
              <w:tab w:val="right" w:pos="9026" w:leader="dot"/>
            </w:tabs>
            <w:rPr/>
          </w:pPr>
          <w:hyperlink w:anchor="__RefHeading___Toc3502614_2870459653">
            <w:r>
              <w:rPr>
                <w:webHidden/>
                <w:rStyle w:val="IndexLink"/>
                <w:rtl w:val="true"/>
              </w:rPr>
              <w:t>الخامس عشر</w:t>
            </w:r>
            <w:r>
              <w:rPr>
                <w:rStyle w:val="IndexLink"/>
                <w:rtl w:val="true"/>
              </w:rPr>
              <w:t>:</w:t>
              <w:tab/>
            </w:r>
            <w:r>
              <w:rPr>
                <w:rStyle w:val="IndexLink"/>
              </w:rPr>
              <w:t>352</w:t>
            </w:r>
          </w:hyperlink>
        </w:p>
        <w:p>
          <w:pPr>
            <w:pStyle w:val="Contents4"/>
            <w:tabs>
              <w:tab w:val="clear" w:pos="8176"/>
              <w:tab w:val="right" w:pos="9026" w:leader="dot"/>
            </w:tabs>
            <w:rPr/>
          </w:pPr>
          <w:hyperlink w:anchor="__RefHeading___Toc3502616_2870459653">
            <w:r>
              <w:rPr>
                <w:webHidden/>
                <w:rStyle w:val="IndexLink"/>
                <w:rtl w:val="true"/>
              </w:rPr>
              <w:t>الثّامن و العشرون</w:t>
            </w:r>
            <w:r>
              <w:rPr>
                <w:rStyle w:val="IndexLink"/>
                <w:rtl w:val="true"/>
              </w:rPr>
              <w:t>:</w:t>
              <w:tab/>
            </w:r>
            <w:r>
              <w:rPr>
                <w:rStyle w:val="IndexLink"/>
              </w:rPr>
              <w:t>353</w:t>
            </w:r>
          </w:hyperlink>
        </w:p>
        <w:p>
          <w:pPr>
            <w:pStyle w:val="Contents3"/>
            <w:tabs>
              <w:tab w:val="clear" w:pos="8459"/>
              <w:tab w:val="right" w:pos="9026" w:leader="dot"/>
            </w:tabs>
            <w:rPr/>
          </w:pPr>
          <w:hyperlink w:anchor="__RefHeading___Toc3502618_2870459653">
            <w:r>
              <w:rPr>
                <w:webHidden/>
                <w:rStyle w:val="IndexLink"/>
                <w:rtl w:val="true"/>
              </w:rPr>
              <w:t>الشّهر الحادي عشر شهر ذي القعدة</w:t>
            </w:r>
            <w:r>
              <w:rPr>
                <w:rStyle w:val="IndexLink"/>
                <w:rtl w:val="true"/>
              </w:rPr>
              <w:tab/>
            </w:r>
            <w:r>
              <w:rPr>
                <w:rStyle w:val="IndexLink"/>
              </w:rPr>
              <w:t>353</w:t>
            </w:r>
          </w:hyperlink>
        </w:p>
        <w:p>
          <w:pPr>
            <w:pStyle w:val="Contents4"/>
            <w:tabs>
              <w:tab w:val="clear" w:pos="8176"/>
              <w:tab w:val="right" w:pos="9026" w:leader="dot"/>
            </w:tabs>
            <w:rPr/>
          </w:pPr>
          <w:hyperlink w:anchor="__RefHeading___Toc3502620_2870459653">
            <w:r>
              <w:rPr>
                <w:webHidden/>
                <w:rStyle w:val="IndexLink"/>
                <w:rtl w:val="true"/>
              </w:rPr>
              <w:t>الأوّل</w:t>
            </w:r>
            <w:r>
              <w:rPr>
                <w:rStyle w:val="IndexLink"/>
                <w:rtl w:val="true"/>
              </w:rPr>
              <w:t>:</w:t>
              <w:tab/>
            </w:r>
            <w:r>
              <w:rPr>
                <w:rStyle w:val="IndexLink"/>
              </w:rPr>
              <w:t>353</w:t>
            </w:r>
          </w:hyperlink>
        </w:p>
        <w:p>
          <w:pPr>
            <w:pStyle w:val="Contents4"/>
            <w:tabs>
              <w:tab w:val="clear" w:pos="8176"/>
              <w:tab w:val="right" w:pos="9026" w:leader="dot"/>
            </w:tabs>
            <w:rPr/>
          </w:pPr>
          <w:hyperlink w:anchor="__RefHeading___Toc3502622_2870459653">
            <w:r>
              <w:rPr>
                <w:webHidden/>
                <w:rStyle w:val="IndexLink"/>
                <w:rtl w:val="true"/>
              </w:rPr>
              <w:t>الخامس</w:t>
            </w:r>
            <w:r>
              <w:rPr>
                <w:rStyle w:val="IndexLink"/>
                <w:rtl w:val="true"/>
              </w:rPr>
              <w:t>:</w:t>
              <w:tab/>
            </w:r>
            <w:r>
              <w:rPr>
                <w:rStyle w:val="IndexLink"/>
              </w:rPr>
              <w:t>353</w:t>
            </w:r>
          </w:hyperlink>
        </w:p>
        <w:p>
          <w:pPr>
            <w:pStyle w:val="Contents4"/>
            <w:tabs>
              <w:tab w:val="clear" w:pos="8176"/>
              <w:tab w:val="right" w:pos="9026" w:leader="dot"/>
            </w:tabs>
            <w:rPr/>
          </w:pPr>
          <w:hyperlink w:anchor="__RefHeading___Toc3502624_2870459653">
            <w:r>
              <w:rPr>
                <w:webHidden/>
                <w:rStyle w:val="IndexLink"/>
                <w:rtl w:val="true"/>
              </w:rPr>
              <w:t>الرّابع عشر</w:t>
            </w:r>
            <w:r>
              <w:rPr>
                <w:rStyle w:val="IndexLink"/>
                <w:rtl w:val="true"/>
              </w:rPr>
              <w:t>:</w:t>
              <w:tab/>
            </w:r>
            <w:r>
              <w:rPr>
                <w:rStyle w:val="IndexLink"/>
              </w:rPr>
              <w:t>353</w:t>
            </w:r>
          </w:hyperlink>
        </w:p>
        <w:p>
          <w:pPr>
            <w:pStyle w:val="Contents4"/>
            <w:tabs>
              <w:tab w:val="clear" w:pos="8176"/>
              <w:tab w:val="right" w:pos="9026" w:leader="dot"/>
            </w:tabs>
            <w:rPr/>
          </w:pPr>
          <w:hyperlink w:anchor="__RefHeading___Toc3502626_2870459653">
            <w:r>
              <w:rPr>
                <w:webHidden/>
                <w:rStyle w:val="IndexLink"/>
                <w:rtl w:val="true"/>
              </w:rPr>
              <w:t>الخامس و العشرون</w:t>
            </w:r>
            <w:r>
              <w:rPr>
                <w:rStyle w:val="IndexLink"/>
                <w:rtl w:val="true"/>
              </w:rPr>
              <w:t>:</w:t>
              <w:tab/>
            </w:r>
            <w:r>
              <w:rPr>
                <w:rStyle w:val="IndexLink"/>
              </w:rPr>
              <w:t>353</w:t>
            </w:r>
          </w:hyperlink>
        </w:p>
        <w:p>
          <w:pPr>
            <w:pStyle w:val="Contents4"/>
            <w:tabs>
              <w:tab w:val="clear" w:pos="8176"/>
              <w:tab w:val="right" w:pos="9026" w:leader="dot"/>
            </w:tabs>
            <w:rPr/>
          </w:pPr>
          <w:hyperlink w:anchor="__RefHeading___Toc3502628_2870459653">
            <w:r>
              <w:rPr>
                <w:webHidden/>
                <w:rStyle w:val="IndexLink"/>
                <w:rtl w:val="true"/>
              </w:rPr>
              <w:t>الثّلاثون</w:t>
            </w:r>
            <w:r>
              <w:rPr>
                <w:rStyle w:val="IndexLink"/>
                <w:rtl w:val="true"/>
              </w:rPr>
              <w:t>:</w:t>
              <w:tab/>
            </w:r>
            <w:r>
              <w:rPr>
                <w:rStyle w:val="IndexLink"/>
              </w:rPr>
              <w:t>353</w:t>
            </w:r>
          </w:hyperlink>
        </w:p>
        <w:p>
          <w:pPr>
            <w:pStyle w:val="Contents3"/>
            <w:tabs>
              <w:tab w:val="clear" w:pos="8459"/>
              <w:tab w:val="right" w:pos="9026" w:leader="dot"/>
            </w:tabs>
            <w:rPr/>
          </w:pPr>
          <w:hyperlink w:anchor="__RefHeading___Toc3502630_2870459653">
            <w:r>
              <w:rPr>
                <w:webHidden/>
                <w:rStyle w:val="IndexLink"/>
                <w:rtl w:val="true"/>
              </w:rPr>
              <w:t>الشّهر الثّاني عشر شهر ذي الحجّة الحرام</w:t>
            </w:r>
            <w:r>
              <w:rPr>
                <w:rStyle w:val="IndexLink"/>
                <w:rtl w:val="true"/>
              </w:rPr>
              <w:tab/>
            </w:r>
            <w:r>
              <w:rPr>
                <w:rStyle w:val="IndexLink"/>
              </w:rPr>
              <w:t>353</w:t>
            </w:r>
          </w:hyperlink>
        </w:p>
        <w:p>
          <w:pPr>
            <w:pStyle w:val="Contents4"/>
            <w:tabs>
              <w:tab w:val="clear" w:pos="8176"/>
              <w:tab w:val="right" w:pos="9026" w:leader="dot"/>
            </w:tabs>
            <w:rPr/>
          </w:pPr>
          <w:hyperlink w:anchor="__RefHeading___Toc3502632_2870459653">
            <w:r>
              <w:rPr>
                <w:webHidden/>
                <w:rStyle w:val="IndexLink"/>
                <w:rtl w:val="true"/>
              </w:rPr>
              <w:t>الأوّل</w:t>
            </w:r>
            <w:r>
              <w:rPr>
                <w:rStyle w:val="IndexLink"/>
                <w:rtl w:val="true"/>
              </w:rPr>
              <w:t>:</w:t>
              <w:tab/>
            </w:r>
            <w:r>
              <w:rPr>
                <w:rStyle w:val="IndexLink"/>
              </w:rPr>
              <w:t>353</w:t>
            </w:r>
          </w:hyperlink>
        </w:p>
        <w:p>
          <w:pPr>
            <w:pStyle w:val="Contents4"/>
            <w:tabs>
              <w:tab w:val="clear" w:pos="8176"/>
              <w:tab w:val="right" w:pos="9026" w:leader="dot"/>
            </w:tabs>
            <w:rPr/>
          </w:pPr>
          <w:hyperlink w:anchor="__RefHeading___Toc3502634_2870459653">
            <w:r>
              <w:rPr>
                <w:webHidden/>
                <w:rStyle w:val="IndexLink"/>
                <w:rtl w:val="true"/>
              </w:rPr>
              <w:t>الثالث</w:t>
            </w:r>
            <w:r>
              <w:rPr>
                <w:rStyle w:val="IndexLink"/>
                <w:rtl w:val="true"/>
              </w:rPr>
              <w:t>:</w:t>
              <w:tab/>
            </w:r>
            <w:r>
              <w:rPr>
                <w:rStyle w:val="IndexLink"/>
              </w:rPr>
              <w:t>354</w:t>
            </w:r>
          </w:hyperlink>
        </w:p>
        <w:p>
          <w:pPr>
            <w:pStyle w:val="Contents4"/>
            <w:tabs>
              <w:tab w:val="clear" w:pos="8176"/>
              <w:tab w:val="right" w:pos="9026" w:leader="dot"/>
            </w:tabs>
            <w:rPr/>
          </w:pPr>
          <w:hyperlink w:anchor="__RefHeading___Toc3502636_2870459653">
            <w:r>
              <w:rPr>
                <w:webHidden/>
                <w:rStyle w:val="IndexLink"/>
                <w:rtl w:val="true"/>
              </w:rPr>
              <w:t>الرّابع</w:t>
            </w:r>
            <w:r>
              <w:rPr>
                <w:rStyle w:val="IndexLink"/>
                <w:rtl w:val="true"/>
              </w:rPr>
              <w:t>:</w:t>
              <w:tab/>
            </w:r>
            <w:r>
              <w:rPr>
                <w:rStyle w:val="IndexLink"/>
              </w:rPr>
              <w:t>354</w:t>
            </w:r>
          </w:hyperlink>
        </w:p>
        <w:p>
          <w:pPr>
            <w:pStyle w:val="Contents4"/>
            <w:tabs>
              <w:tab w:val="clear" w:pos="8176"/>
              <w:tab w:val="right" w:pos="9026" w:leader="dot"/>
            </w:tabs>
            <w:rPr/>
          </w:pPr>
          <w:hyperlink w:anchor="__RefHeading___Toc3502638_2870459653">
            <w:r>
              <w:rPr>
                <w:webHidden/>
                <w:rStyle w:val="IndexLink"/>
                <w:rtl w:val="true"/>
              </w:rPr>
              <w:t>السّابع</w:t>
            </w:r>
            <w:r>
              <w:rPr>
                <w:rStyle w:val="IndexLink"/>
                <w:rtl w:val="true"/>
              </w:rPr>
              <w:t>:</w:t>
              <w:tab/>
            </w:r>
            <w:r>
              <w:rPr>
                <w:rStyle w:val="IndexLink"/>
              </w:rPr>
              <w:t>354</w:t>
            </w:r>
          </w:hyperlink>
        </w:p>
        <w:p>
          <w:pPr>
            <w:pStyle w:val="Contents4"/>
            <w:tabs>
              <w:tab w:val="clear" w:pos="8176"/>
              <w:tab w:val="right" w:pos="9026" w:leader="dot"/>
            </w:tabs>
            <w:rPr/>
          </w:pPr>
          <w:hyperlink w:anchor="__RefHeading___Toc3502640_2870459653">
            <w:r>
              <w:rPr>
                <w:webHidden/>
                <w:rStyle w:val="IndexLink"/>
                <w:rtl w:val="true"/>
              </w:rPr>
              <w:t>الثّامن</w:t>
            </w:r>
            <w:r>
              <w:rPr>
                <w:rStyle w:val="IndexLink"/>
                <w:rtl w:val="true"/>
              </w:rPr>
              <w:t>:</w:t>
              <w:tab/>
            </w:r>
            <w:r>
              <w:rPr>
                <w:rStyle w:val="IndexLink"/>
              </w:rPr>
              <w:t>354</w:t>
            </w:r>
          </w:hyperlink>
        </w:p>
        <w:p>
          <w:pPr>
            <w:pStyle w:val="Contents4"/>
            <w:tabs>
              <w:tab w:val="clear" w:pos="8176"/>
              <w:tab w:val="right" w:pos="9026" w:leader="dot"/>
            </w:tabs>
            <w:rPr/>
          </w:pPr>
          <w:hyperlink w:anchor="__RefHeading___Toc3502642_2870459653">
            <w:r>
              <w:rPr>
                <w:webHidden/>
                <w:rStyle w:val="IndexLink"/>
                <w:rtl w:val="true"/>
              </w:rPr>
              <w:t>التّاسع</w:t>
            </w:r>
            <w:r>
              <w:rPr>
                <w:rStyle w:val="IndexLink"/>
                <w:rtl w:val="true"/>
              </w:rPr>
              <w:t>:</w:t>
              <w:tab/>
            </w:r>
            <w:r>
              <w:rPr>
                <w:rStyle w:val="IndexLink"/>
              </w:rPr>
              <w:t>354</w:t>
            </w:r>
          </w:hyperlink>
        </w:p>
        <w:p>
          <w:pPr>
            <w:pStyle w:val="Contents4"/>
            <w:tabs>
              <w:tab w:val="clear" w:pos="8176"/>
              <w:tab w:val="right" w:pos="9026" w:leader="dot"/>
            </w:tabs>
            <w:rPr/>
          </w:pPr>
          <w:hyperlink w:anchor="__RefHeading___Toc3502644_2870459653">
            <w:r>
              <w:rPr>
                <w:webHidden/>
                <w:rStyle w:val="IndexLink"/>
                <w:rtl w:val="true"/>
              </w:rPr>
              <w:t>العاشر</w:t>
            </w:r>
            <w:r>
              <w:rPr>
                <w:rStyle w:val="IndexLink"/>
                <w:rtl w:val="true"/>
              </w:rPr>
              <w:t>:</w:t>
              <w:tab/>
            </w:r>
            <w:r>
              <w:rPr>
                <w:rStyle w:val="IndexLink"/>
              </w:rPr>
              <w:t>354</w:t>
            </w:r>
          </w:hyperlink>
        </w:p>
        <w:p>
          <w:pPr>
            <w:pStyle w:val="Contents4"/>
            <w:tabs>
              <w:tab w:val="clear" w:pos="8176"/>
              <w:tab w:val="right" w:pos="9026" w:leader="dot"/>
            </w:tabs>
            <w:rPr/>
          </w:pPr>
          <w:hyperlink w:anchor="__RefHeading___Toc3502646_2870459653">
            <w:r>
              <w:rPr>
                <w:webHidden/>
                <w:rStyle w:val="IndexLink"/>
                <w:rtl w:val="true"/>
              </w:rPr>
              <w:t>الحادي عشر</w:t>
            </w:r>
            <w:r>
              <w:rPr>
                <w:rStyle w:val="IndexLink"/>
                <w:rtl w:val="true"/>
              </w:rPr>
              <w:t>:</w:t>
              <w:tab/>
            </w:r>
            <w:r>
              <w:rPr>
                <w:rStyle w:val="IndexLink"/>
              </w:rPr>
              <w:t>354</w:t>
            </w:r>
          </w:hyperlink>
        </w:p>
        <w:p>
          <w:pPr>
            <w:pStyle w:val="Contents4"/>
            <w:tabs>
              <w:tab w:val="clear" w:pos="8176"/>
              <w:tab w:val="right" w:pos="9026" w:leader="dot"/>
            </w:tabs>
            <w:rPr/>
          </w:pPr>
          <w:hyperlink w:anchor="__RefHeading___Toc3502648_2870459653">
            <w:r>
              <w:rPr>
                <w:webHidden/>
                <w:rStyle w:val="IndexLink"/>
                <w:rtl w:val="true"/>
              </w:rPr>
              <w:t>الثّاني عشر</w:t>
            </w:r>
            <w:r>
              <w:rPr>
                <w:rStyle w:val="IndexLink"/>
                <w:rtl w:val="true"/>
              </w:rPr>
              <w:t>:</w:t>
              <w:tab/>
            </w:r>
            <w:r>
              <w:rPr>
                <w:rStyle w:val="IndexLink"/>
              </w:rPr>
              <w:t>354</w:t>
            </w:r>
          </w:hyperlink>
        </w:p>
        <w:p>
          <w:pPr>
            <w:pStyle w:val="Contents4"/>
            <w:tabs>
              <w:tab w:val="clear" w:pos="8176"/>
              <w:tab w:val="right" w:pos="9026" w:leader="dot"/>
            </w:tabs>
            <w:rPr/>
          </w:pPr>
          <w:hyperlink w:anchor="__RefHeading___Toc3502650_2870459653">
            <w:r>
              <w:rPr>
                <w:webHidden/>
                <w:rStyle w:val="IndexLink"/>
                <w:rtl w:val="true"/>
              </w:rPr>
              <w:t>الثّالث عشر</w:t>
            </w:r>
            <w:r>
              <w:rPr>
                <w:rStyle w:val="IndexLink"/>
                <w:rtl w:val="true"/>
              </w:rPr>
              <w:t>:</w:t>
              <w:tab/>
            </w:r>
            <w:r>
              <w:rPr>
                <w:rStyle w:val="IndexLink"/>
              </w:rPr>
              <w:t>354</w:t>
            </w:r>
          </w:hyperlink>
        </w:p>
        <w:p>
          <w:pPr>
            <w:pStyle w:val="Contents4"/>
            <w:tabs>
              <w:tab w:val="clear" w:pos="8176"/>
              <w:tab w:val="right" w:pos="9026" w:leader="dot"/>
            </w:tabs>
            <w:rPr/>
          </w:pPr>
          <w:hyperlink w:anchor="__RefHeading___Toc3502652_2870459653">
            <w:r>
              <w:rPr>
                <w:webHidden/>
                <w:rStyle w:val="IndexLink"/>
                <w:rtl w:val="true"/>
              </w:rPr>
              <w:t>الخامس عشر</w:t>
            </w:r>
            <w:r>
              <w:rPr>
                <w:rStyle w:val="IndexLink"/>
                <w:rtl w:val="true"/>
              </w:rPr>
              <w:t>:</w:t>
              <w:tab/>
            </w:r>
            <w:r>
              <w:rPr>
                <w:rStyle w:val="IndexLink"/>
              </w:rPr>
              <w:t>354</w:t>
            </w:r>
          </w:hyperlink>
        </w:p>
        <w:p>
          <w:pPr>
            <w:pStyle w:val="Contents4"/>
            <w:tabs>
              <w:tab w:val="clear" w:pos="8176"/>
              <w:tab w:val="right" w:pos="9026" w:leader="dot"/>
            </w:tabs>
            <w:rPr/>
          </w:pPr>
          <w:hyperlink w:anchor="__RefHeading___Toc3502654_2870459653">
            <w:r>
              <w:rPr>
                <w:webHidden/>
                <w:rStyle w:val="IndexLink"/>
                <w:rtl w:val="true"/>
              </w:rPr>
              <w:t>السّادس عشر</w:t>
            </w:r>
            <w:r>
              <w:rPr>
                <w:rStyle w:val="IndexLink"/>
                <w:rtl w:val="true"/>
              </w:rPr>
              <w:t>:</w:t>
              <w:tab/>
            </w:r>
            <w:r>
              <w:rPr>
                <w:rStyle w:val="IndexLink"/>
              </w:rPr>
              <w:t>354</w:t>
            </w:r>
          </w:hyperlink>
        </w:p>
        <w:p>
          <w:pPr>
            <w:pStyle w:val="Contents4"/>
            <w:tabs>
              <w:tab w:val="clear" w:pos="8176"/>
              <w:tab w:val="right" w:pos="9026" w:leader="dot"/>
            </w:tabs>
            <w:rPr/>
          </w:pPr>
          <w:hyperlink w:anchor="__RefHeading___Toc3502656_2870459653">
            <w:r>
              <w:rPr>
                <w:webHidden/>
                <w:rStyle w:val="IndexLink"/>
                <w:rtl w:val="true"/>
              </w:rPr>
              <w:t>الثّامن عشر</w:t>
            </w:r>
            <w:r>
              <w:rPr>
                <w:rStyle w:val="IndexLink"/>
                <w:rtl w:val="true"/>
              </w:rPr>
              <w:t>:</w:t>
              <w:tab/>
            </w:r>
            <w:r>
              <w:rPr>
                <w:rStyle w:val="IndexLink"/>
              </w:rPr>
              <w:t>354</w:t>
            </w:r>
          </w:hyperlink>
        </w:p>
        <w:p>
          <w:pPr>
            <w:pStyle w:val="Contents4"/>
            <w:tabs>
              <w:tab w:val="clear" w:pos="8176"/>
              <w:tab w:val="right" w:pos="9026" w:leader="dot"/>
            </w:tabs>
            <w:rPr/>
          </w:pPr>
          <w:hyperlink w:anchor="__RefHeading___Toc3502658_2870459653">
            <w:r>
              <w:rPr>
                <w:webHidden/>
                <w:rStyle w:val="IndexLink"/>
                <w:rtl w:val="true"/>
              </w:rPr>
              <w:t>الرّابع و العشرون</w:t>
            </w:r>
            <w:r>
              <w:rPr>
                <w:rStyle w:val="IndexLink"/>
                <w:rtl w:val="true"/>
              </w:rPr>
              <w:t>:</w:t>
              <w:tab/>
            </w:r>
            <w:r>
              <w:rPr>
                <w:rStyle w:val="IndexLink"/>
              </w:rPr>
              <w:t>355</w:t>
            </w:r>
          </w:hyperlink>
        </w:p>
        <w:p>
          <w:pPr>
            <w:pStyle w:val="Contents4"/>
            <w:tabs>
              <w:tab w:val="clear" w:pos="8176"/>
              <w:tab w:val="right" w:pos="9026" w:leader="dot"/>
            </w:tabs>
            <w:rPr/>
          </w:pPr>
          <w:hyperlink w:anchor="__RefHeading___Toc3502660_2870459653">
            <w:r>
              <w:rPr>
                <w:webHidden/>
                <w:rStyle w:val="IndexLink"/>
                <w:rtl w:val="true"/>
              </w:rPr>
              <w:t>الخامس و العشرون</w:t>
            </w:r>
            <w:r>
              <w:rPr>
                <w:rStyle w:val="IndexLink"/>
                <w:rtl w:val="true"/>
              </w:rPr>
              <w:t>:</w:t>
              <w:tab/>
            </w:r>
            <w:r>
              <w:rPr>
                <w:rStyle w:val="IndexLink"/>
              </w:rPr>
              <w:t>355</w:t>
            </w:r>
          </w:hyperlink>
        </w:p>
        <w:p>
          <w:pPr>
            <w:pStyle w:val="Contents4"/>
            <w:tabs>
              <w:tab w:val="clear" w:pos="8176"/>
              <w:tab w:val="right" w:pos="9026" w:leader="dot"/>
            </w:tabs>
            <w:rPr/>
          </w:pPr>
          <w:hyperlink w:anchor="__RefHeading___Toc3502662_2870459653">
            <w:r>
              <w:rPr>
                <w:webHidden/>
                <w:rStyle w:val="IndexLink"/>
                <w:rtl w:val="true"/>
              </w:rPr>
              <w:t>السّادس و العشرون</w:t>
            </w:r>
            <w:r>
              <w:rPr>
                <w:rStyle w:val="IndexLink"/>
                <w:rtl w:val="true"/>
              </w:rPr>
              <w:t>:</w:t>
              <w:tab/>
            </w:r>
            <w:r>
              <w:rPr>
                <w:rStyle w:val="IndexLink"/>
              </w:rPr>
              <w:t>355</w:t>
            </w:r>
          </w:hyperlink>
        </w:p>
        <w:p>
          <w:pPr>
            <w:pStyle w:val="Contents4"/>
            <w:tabs>
              <w:tab w:val="clear" w:pos="8176"/>
              <w:tab w:val="right" w:pos="9026" w:leader="dot"/>
            </w:tabs>
            <w:rPr/>
          </w:pPr>
          <w:hyperlink w:anchor="__RefHeading___Toc3502664_2870459653">
            <w:r>
              <w:rPr>
                <w:webHidden/>
                <w:rStyle w:val="IndexLink"/>
                <w:rtl w:val="true"/>
              </w:rPr>
              <w:t>التّاسع و العشرون</w:t>
            </w:r>
            <w:r>
              <w:rPr>
                <w:rStyle w:val="IndexLink"/>
                <w:rtl w:val="true"/>
              </w:rPr>
              <w:t>:</w:t>
              <w:tab/>
            </w:r>
            <w:r>
              <w:rPr>
                <w:rStyle w:val="IndexLink"/>
              </w:rPr>
              <w:t>355</w:t>
            </w:r>
          </w:hyperlink>
        </w:p>
        <w:p>
          <w:pPr>
            <w:pStyle w:val="Contents4"/>
            <w:tabs>
              <w:tab w:val="clear" w:pos="8176"/>
              <w:tab w:val="right" w:pos="9026" w:leader="dot"/>
            </w:tabs>
            <w:rPr/>
          </w:pPr>
          <w:hyperlink w:anchor="__RefHeading___Toc3502666_2870459653">
            <w:r>
              <w:rPr>
                <w:webHidden/>
                <w:rStyle w:val="IndexLink"/>
                <w:rtl w:val="true"/>
              </w:rPr>
              <w:t>الثّلاثون</w:t>
            </w:r>
            <w:r>
              <w:rPr>
                <w:rStyle w:val="IndexLink"/>
                <w:rtl w:val="true"/>
              </w:rPr>
              <w:t>:</w:t>
              <w:tab/>
            </w:r>
            <w:r>
              <w:rPr>
                <w:rStyle w:val="IndexLink"/>
              </w:rPr>
              <w:t>355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60_86393"/>
      <w:bookmarkStart w:id="1" w:name="pg9160_86393"/>
      <w:bookmarkEnd w:id="1"/>
    </w:p>
    <w:p>
      <w:pPr>
        <w:pStyle w:val="Heading2"/>
        <w:numPr>
          <w:ilvl w:val="1"/>
          <w:numId w:val="1"/>
        </w:numPr>
        <w:rPr/>
      </w:pPr>
      <w:bookmarkStart w:id="2" w:name="pg9160_86393"/>
      <w:bookmarkStart w:id="3" w:name="__RefHeading___Toc3501212_2870459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مجموعة نفیسة في تاریخ الأئمة علیهم السلام</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حسن بن یوسف</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محمد بن حسین</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فضل بن حسن</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 بن محمد</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الثلج، محمد بن احمد</w:t>
      </w:r>
    </w:p>
    <w:p>
      <w:pPr>
        <w:pStyle w:val="BookText"/>
        <w:rPr/>
      </w:pPr>
      <w:r>
        <w:rPr>
          <w:rFonts w:ascii="Amiri" w:hAnsi="Amiri" w:eastAsia="Amiri" w:cs="Amiri"/>
          <w:color w:val="111111"/>
          <w:sz w:val="28"/>
          <w:sz w:val="28"/>
          <w:szCs w:val="28"/>
          <w:rtl w:val="true"/>
          <w:lang w:bidi="ar-SA"/>
        </w:rPr>
        <w:t>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خشاب، عبدالله بن احمد</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القاریء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محرر 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01214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مجموعة نفیسة في تاریخ الأئمة علیهم السلام</w:t>
      </w:r>
      <w:bookmarkStart w:id="7" w:name="pg9160_86397"/>
    </w:p>
    <w:p>
      <w:pPr>
        <w:pStyle w:val="Heading2"/>
        <w:numPr>
          <w:ilvl w:val="1"/>
          <w:numId w:val="1"/>
        </w:numPr>
        <w:rPr/>
      </w:pPr>
      <w:bookmarkStart w:id="8" w:name="__RefHeading___Toc3501216_2870459653"/>
      <w:bookmarkStart w:id="9" w:name="_Toc3"/>
      <w:bookmarkEnd w:id="7"/>
      <w:bookmarkEnd w:id="8"/>
      <w:r>
        <w:rPr>
          <w:rtl w:val="true"/>
        </w:rPr>
        <w:t>مقدمة الناشر</w:t>
      </w:r>
      <w:bookmarkEnd w:id="9"/>
    </w:p>
    <w:p>
      <w:pPr>
        <w:pStyle w:val="Heading3"/>
        <w:numPr>
          <w:ilvl w:val="2"/>
          <w:numId w:val="1"/>
        </w:numPr>
        <w:rPr/>
      </w:pPr>
      <w:bookmarkStart w:id="10" w:name="__RefHeading___Toc3501218_287045965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لا نبالغ إذا قلنا إن هذا الكتاب الذي بين يديك عزيزنا القارئ الكريم، هو اسم على مسمى، فهو حقا مجموعة نفيسة، و تنبع نفاستها و قيمتها من أمور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مجموعة من الكتب المخطوطة التي لم تطبع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تأليف بعض العلماء الجهابذة الأجلاء الذين عرفوا بعلمهم، و تقواهم، و مؤلفاتهم الجليلة التي أثرت المكتبة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تتناول أخبار الرسول صلى الله عليه و آله و سلم و أهل بيته الكرام الأطهار عليهم السلام و مواليدهم و وفياتهم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ليقيننا و قناعتنا بأهمية هذه المجموعة، و فائدتها للمكتبة الإسلامية، و لأنها تعتبر مصدرا من المصادر الهامة استنادا إلى ما أشرنا إليه آنفا، قمنا بتحقيقها و ضبط نصوصها، و مراجعة أحاديثها و تخريج آياتها، و وضعنا عليها التنقيط و أخرجناها بهذه الحلة القشيبة، راجين المولى العلي القدير، أن ينفع بها المكتبة الإسالمية و القارئ الإسلامي، و المجموعة النفيسة هي</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3501220_2870459653"/>
      <w:bookmarkStart w:id="13" w:name="_Toc5"/>
      <w:bookmarkEnd w:id="12"/>
      <w:r>
        <w:rPr>
          <w:rtl w:val="true"/>
        </w:rPr>
        <w:t>تاريخ الأئمة عليهم السلام</w:t>
      </w:r>
      <w:r>
        <w:rPr>
          <w:rtl w:val="true"/>
        </w:rPr>
        <w:t>:</w:t>
      </w:r>
      <w:bookmarkEnd w:id="13"/>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الحافظ الثقة الأقدم أبي بكر محمد بن أحمد بن عبد الله بن إسماعيل بن أبي الثلج الكاتب البغدادي المولود سنة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المتوفى سنة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أو سنة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أو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الذي أخد عن الحافظ محمد</w:t>
      </w:r>
      <w:bookmarkStart w:id="14" w:name="pg9160_86398"/>
    </w:p>
    <w:p>
      <w:pPr>
        <w:pStyle w:val="BookText"/>
        <w:rPr/>
      </w:pPr>
      <w:bookmarkEnd w:id="14"/>
      <w:r>
        <w:rPr>
          <w:rFonts w:ascii="Amiri" w:hAnsi="Amiri" w:eastAsia="Amiri" w:cs="Amiri"/>
          <w:color w:val="111111"/>
          <w:sz w:val="28"/>
          <w:sz w:val="28"/>
          <w:szCs w:val="28"/>
          <w:rtl w:val="true"/>
          <w:lang w:bidi="ar-SA"/>
        </w:rPr>
        <w:t>ابن جرير الطّبري صاحب التّاريخ الكبير، و عنه أخذ الحافظ الشّيخ أبو محمّد هارون بن موسى البغدادي التّلّغمبري، و له تآليف كثيرة</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3501222_2870459653"/>
      <w:bookmarkStart w:id="16" w:name="_Toc6"/>
      <w:bookmarkEnd w:id="15"/>
      <w:r>
        <w:rPr/>
        <w:t>2</w:t>
      </w:r>
      <w:r>
        <w:rPr>
          <w:rtl w:val="true"/>
        </w:rPr>
        <w:t xml:space="preserve"> - </w:t>
      </w:r>
      <w:r>
        <w:rPr>
          <w:rtl w:val="true"/>
        </w:rPr>
        <w:t>مسارّ الشّيعة</w:t>
      </w:r>
      <w:r>
        <w:rPr>
          <w:rtl w:val="true"/>
        </w:rPr>
        <w:t>:</w:t>
      </w:r>
      <w:bookmarkEnd w:id="16"/>
    </w:p>
    <w:p>
      <w:pPr>
        <w:pStyle w:val="BookText"/>
        <w:rPr/>
      </w:pPr>
      <w:r>
        <w:rPr>
          <w:rFonts w:ascii="Amiri" w:hAnsi="Amiri" w:eastAsia="Amiri" w:cs="Amiri"/>
          <w:color w:val="111111"/>
          <w:sz w:val="28"/>
          <w:sz w:val="28"/>
          <w:szCs w:val="28"/>
          <w:rtl w:val="true"/>
          <w:lang w:bidi="ar-SA"/>
        </w:rPr>
        <w:t xml:space="preserve">تأليف العلاّمة الشّيخ متكلّم الشّيعة و ناطورها، الثّقة الجليل أبي عبد الله محمّد بن محمّد بن النّعمان الحارثي البغدادي، المشتهر بالمفيد و ابن المعلّم المولود سنة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صاحب التّآليف الممتّعة الكثيرة و الآثار النّافعة</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3501224_2870459653"/>
      <w:bookmarkStart w:id="18" w:name="_Toc7"/>
      <w:bookmarkEnd w:id="17"/>
      <w:r>
        <w:rPr/>
        <w:t>3</w:t>
      </w:r>
      <w:r>
        <w:rPr>
          <w:rtl w:val="true"/>
        </w:rPr>
        <w:t xml:space="preserve"> - </w:t>
      </w:r>
      <w:r>
        <w:rPr>
          <w:rtl w:val="true"/>
        </w:rPr>
        <w:t>تاج المواليد</w:t>
      </w:r>
      <w:r>
        <w:rPr>
          <w:rtl w:val="true"/>
        </w:rPr>
        <w:t>:</w:t>
      </w:r>
      <w:bookmarkEnd w:id="18"/>
    </w:p>
    <w:p>
      <w:pPr>
        <w:pStyle w:val="BookText"/>
        <w:rPr/>
      </w:pPr>
      <w:r>
        <w:rPr>
          <w:rFonts w:ascii="Amiri" w:hAnsi="Amiri" w:eastAsia="Amiri" w:cs="Amiri"/>
          <w:color w:val="111111"/>
          <w:sz w:val="28"/>
          <w:sz w:val="28"/>
          <w:szCs w:val="28"/>
          <w:rtl w:val="true"/>
          <w:lang w:bidi="ar-SA"/>
        </w:rPr>
        <w:t xml:space="preserve">تأليف العلاّمة الشيخ أبي علي الفضل بن الحسن بن الفضل الطّبرسي،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القرآن، المتوفّى في سبزوار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نقل جسده الشّريف إلى مشهد مولانا الإمام عليّ ابن موسى الرّضا عليه السّلام و قبره مشهور يزار و يتبرّك به</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3501226_2870459653"/>
      <w:bookmarkStart w:id="20" w:name="_Toc8"/>
      <w:bookmarkEnd w:id="19"/>
      <w:r>
        <w:rPr/>
        <w:t>4</w:t>
      </w:r>
      <w:r>
        <w:rPr>
          <w:rtl w:val="true"/>
        </w:rPr>
        <w:t xml:space="preserve"> - </w:t>
      </w:r>
      <w:r>
        <w:rPr>
          <w:rtl w:val="true"/>
        </w:rPr>
        <w:t>تاريخ مواليد الأئمّة عليهم السّلام و وفياتهم</w:t>
      </w:r>
      <w:r>
        <w:rPr>
          <w:rtl w:val="true"/>
        </w:rPr>
        <w:t>:</w:t>
      </w:r>
      <w:bookmarkEnd w:id="20"/>
    </w:p>
    <w:p>
      <w:pPr>
        <w:pStyle w:val="BookText"/>
        <w:rPr/>
      </w:pPr>
      <w:r>
        <w:rPr>
          <w:rFonts w:ascii="Amiri" w:hAnsi="Amiri" w:eastAsia="Amiri" w:cs="Amiri"/>
          <w:color w:val="111111"/>
          <w:sz w:val="28"/>
          <w:sz w:val="28"/>
          <w:szCs w:val="28"/>
          <w:rtl w:val="true"/>
          <w:lang w:bidi="ar-SA"/>
        </w:rPr>
        <w:t xml:space="preserve">تأليف الحافظ الشّيخ أبي محمّد عبد الله بن أحمد بن أحمد بن أحمد بن عبد الله بن النّصر بن الخشّاب البغدادي، الأديب، النّحوي، الشّاعر، المحدّث، المفسّر، المؤرّخ، الثقة المقرىء، الحافظ للقرآن الكريم، النّسّابة، كان من أشهر علمائه في عصره موثّقا عند الكلّ، المتوفّى سنة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أو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المدفون قريبا من قبر بشر الحافي، و هو الّذي قال ابن أبي الحديد في شرح النّهج في حقّه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عن مصدّق بن شبيب، حكى عن أستاذه ابن الخشّاب هذا أنّه رأى الخطبة الشّقشقيّة في بعض الكتب المؤلّفة قبل تأليف نهج البلاغة بمائتي سنة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للمترجم تآليف كثيرة منها كتاب الاستدراكات على مقامات الحريري، و غيره</w:t>
      </w:r>
      <w:r>
        <w:rPr>
          <w:rFonts w:eastAsia="Amiri" w:cs="Amiri" w:ascii="Amiri" w:hAnsi="Amiri"/>
          <w:color w:val="111111"/>
          <w:sz w:val="28"/>
          <w:szCs w:val="28"/>
          <w:rtl w:val="true"/>
          <w:lang w:bidi="ar-SA"/>
        </w:rPr>
        <w:t>.</w:t>
      </w:r>
      <w:bookmarkStart w:id="21" w:name="pg9160_86399"/>
    </w:p>
    <w:p>
      <w:pPr>
        <w:pStyle w:val="Heading3"/>
        <w:numPr>
          <w:ilvl w:val="2"/>
          <w:numId w:val="1"/>
        </w:numPr>
        <w:rPr/>
      </w:pPr>
      <w:bookmarkStart w:id="22" w:name="__RefHeading___Toc3501228_2870459653"/>
      <w:bookmarkStart w:id="23" w:name="_Toc9"/>
      <w:bookmarkEnd w:id="21"/>
      <w:bookmarkEnd w:id="22"/>
      <w:r>
        <w:rPr/>
        <w:t>5</w:t>
      </w:r>
      <w:r>
        <w:rPr>
          <w:rtl w:val="true"/>
        </w:rPr>
        <w:t xml:space="preserve"> - </w:t>
      </w:r>
      <w:r>
        <w:rPr>
          <w:rtl w:val="true"/>
        </w:rPr>
        <w:t>ألقاب الرسول صلّى الله عليه و آله و سلم و عترته</w:t>
      </w:r>
      <w:r>
        <w:rPr>
          <w:rtl w:val="true"/>
        </w:rPr>
        <w:t>:</w:t>
      </w:r>
      <w:bookmarkEnd w:id="23"/>
    </w:p>
    <w:p>
      <w:pPr>
        <w:pStyle w:val="BookText"/>
        <w:rPr/>
      </w:pPr>
      <w:r>
        <w:rPr>
          <w:rFonts w:ascii="Amiri" w:hAnsi="Amiri" w:eastAsia="Amiri" w:cs="Amiri"/>
          <w:color w:val="111111"/>
          <w:sz w:val="28"/>
          <w:sz w:val="28"/>
          <w:szCs w:val="28"/>
          <w:rtl w:val="true"/>
          <w:lang w:bidi="ar-SA"/>
        </w:rPr>
        <w:t>تأليف بعض قدماء المحدّثين و المؤرّخين</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3501230_2870459653"/>
      <w:bookmarkStart w:id="25" w:name="_Toc10"/>
      <w:bookmarkEnd w:id="24"/>
      <w:r>
        <w:rPr/>
        <w:t>6</w:t>
      </w:r>
      <w:r>
        <w:rPr>
          <w:rtl w:val="true"/>
        </w:rPr>
        <w:t xml:space="preserve"> - </w:t>
      </w:r>
      <w:r>
        <w:rPr>
          <w:rtl w:val="true"/>
        </w:rPr>
        <w:t>المستجاد من كتاب الإرشاد</w:t>
      </w:r>
      <w:r>
        <w:rPr>
          <w:rtl w:val="true"/>
        </w:rPr>
        <w:t>:</w:t>
      </w:r>
      <w:bookmarkEnd w:id="25"/>
    </w:p>
    <w:p>
      <w:pPr>
        <w:pStyle w:val="BookText"/>
        <w:rPr/>
      </w:pPr>
      <w:r>
        <w:rPr>
          <w:rFonts w:ascii="Amiri" w:hAnsi="Amiri" w:eastAsia="Amiri" w:cs="Amiri"/>
          <w:color w:val="111111"/>
          <w:sz w:val="28"/>
          <w:sz w:val="28"/>
          <w:szCs w:val="28"/>
          <w:rtl w:val="true"/>
          <w:lang w:bidi="ar-SA"/>
        </w:rPr>
        <w:t xml:space="preserve">تأليف فخر الإماميّة الشيخ جمال الدّين أبي منصور الحسن بن سديد الدّين يوسف بن عليّ بن المطهّر الحلّي، المشتهر فى الآفاق بالعلاّمة و آية الله، المولود سنة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بالحلّة، و نقل جثمانه الشّريف إلى مشهد مولانا أمير المؤمنين روحي له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مئات من التّصانيف و التّآليف، منها كتابا التّذكرة و القواعد</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3501232_2870459653"/>
      <w:bookmarkStart w:id="27" w:name="_Toc11"/>
      <w:bookmarkEnd w:id="26"/>
      <w:r>
        <w:rPr/>
        <w:t>7</w:t>
      </w:r>
      <w:r>
        <w:rPr>
          <w:rtl w:val="true"/>
        </w:rPr>
        <w:t xml:space="preserve"> - </w:t>
      </w:r>
      <w:r>
        <w:rPr>
          <w:rtl w:val="true"/>
        </w:rPr>
        <w:t>توضيح المقاصد</w:t>
      </w:r>
      <w:r>
        <w:rPr>
          <w:rtl w:val="true"/>
        </w:rPr>
        <w:t>:</w:t>
      </w:r>
      <w:bookmarkEnd w:id="27"/>
    </w:p>
    <w:p>
      <w:pPr>
        <w:pStyle w:val="BookText"/>
        <w:rPr/>
      </w:pPr>
      <w:r>
        <w:rPr>
          <w:rFonts w:ascii="Amiri" w:hAnsi="Amiri" w:eastAsia="Amiri" w:cs="Amiri"/>
          <w:color w:val="111111"/>
          <w:sz w:val="28"/>
          <w:sz w:val="28"/>
          <w:szCs w:val="28"/>
          <w:rtl w:val="true"/>
          <w:lang w:bidi="ar-SA"/>
        </w:rPr>
        <w:t xml:space="preserve">تأليف العلاّمة في جلّ العلوم النّقليّة و العقليّة، مولانا الشّيخ بهاء الدّين محمّد بن الحسين بن عبد الصّمد الحارثي العاملي الجبعي، المولود في بعلبك سنة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المتوفّى بأصفهان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نعشه المقدّس إلى مشهد مولانا الإمام عليّ بن موسى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التّآليف النّافعة الهآمّة و كتابي الحبل المتين و مشرق الشمسين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تحرير هذه الكلمات صبيحة يوم السّبت لخمس مضين من شهر محرّم الحرام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ببلدة قم المشرّفة، حرم الأئمة و عشّ آل محمّد صلّى الله عليه و آله و سلم حامدا، مصلّيا، مسلّما، مستغفرا</w:t>
      </w:r>
      <w:r>
        <w:rPr>
          <w:rFonts w:eastAsia="Amiri" w:cs="Amiri" w:ascii="Amiri" w:hAnsi="Amiri"/>
          <w:color w:val="111111"/>
          <w:sz w:val="28"/>
          <w:szCs w:val="28"/>
          <w:rtl w:val="true"/>
          <w:lang w:bidi="ar-SA"/>
        </w:rPr>
        <w:t>.</w:t>
      </w:r>
      <w:bookmarkStart w:id="28" w:name="pg9160_86403"/>
    </w:p>
    <w:p>
      <w:pPr>
        <w:pStyle w:val="Heading2"/>
        <w:numPr>
          <w:ilvl w:val="1"/>
          <w:numId w:val="1"/>
        </w:numPr>
        <w:rPr/>
      </w:pPr>
      <w:bookmarkStart w:id="29" w:name="__RefHeading___Toc3501234_2870459653"/>
      <w:bookmarkStart w:id="30" w:name="_Toc12"/>
      <w:bookmarkEnd w:id="28"/>
      <w:bookmarkEnd w:id="29"/>
      <w:r>
        <w:rPr>
          <w:rtl w:val="true"/>
        </w:rPr>
        <w:t>تاريخ الأئمة عليهم السلام لابن أبي الثلج البغدادي</w:t>
      </w:r>
      <w:bookmarkEnd w:id="30"/>
    </w:p>
    <w:p>
      <w:pPr>
        <w:pStyle w:val="Heading3"/>
        <w:numPr>
          <w:ilvl w:val="2"/>
          <w:numId w:val="1"/>
        </w:numPr>
        <w:rPr/>
      </w:pPr>
      <w:bookmarkStart w:id="31" w:name="__RefHeading___Toc3501236_2870459653"/>
      <w:bookmarkStart w:id="32" w:name="_Toc13"/>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أَخْبَرَنَا اَلْإِمَامُ اَلْفَاضِلُ اَلْعَلاَّمَةُ مُحِبُّ اَلدِّينِ أَبُو عَبْدِ اَللَّهِ مُحَمَّدُ بْنُ مَحْمُودِ بْنِ اَلْحَسَنِ بْنِ اَلنَّجَّارِ اَلْبَغْدَادِيُّ، اَلْمُحَدِّثُ بِالْمَدْرَسَةِ اَلشَّرِيفَةِ اَلْمُسْتَنْصِرِيَّةِ،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اَلْمَشَايِخُ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عَبْدِ اَلْوَاحِدِ بْنِ اَلْفَاخِرِ اَلْقُرَشِيُّ، وَ أَبُو مَاجِدٍ مُحَمَّدُ بْنُ حَامِدِ بْنِ عَبْدِ اَلْمُنْعِمِ بْنِ عَزِيزٍ اَلْوَاعِظُ، وَ أَبُو مُحَمَّدٍ أَسْعَدُ بْنُ أَحْمَدَ بْنِ حَامِدٍ اَلثَّقَفِيُّ إِجَازَةً،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مَنْصُورٍ عَبْدُ اَلرَّحِيمِ مُحَمَّدُ بْنُ أَحْمَدَ بْنِ اَلشَّرَابِيُّ اَلشِّيرَازِيُّ إِذْناً،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مَسْعُودٍ أَحْمَدُ بْنُ مُحَمَّدِ بْنِ عَبْدِ اَلْعَزِيزِ بْنِ شَاذَانَ اَلْبَجَلِيُّ بِخَطِّهِ،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عَلِيٍّ أَحْمَدُ بْنُ مُحَمَّدِ بْنِ عَلِيٍّ اَلْعِمَادِيُّ اَلنَّسَوِيُّ بِنَسَاءَ قِرَاءَةً عَلَيْهِ، أَخْبَرَنَا أَبُو اَلْعَبَّاسِ أَحْمَدُ بْنُ إِبْرَاهِيمَ بْنِ عَلِيٍّ اَلْكِنْدِيُّ بِمَكَّةَ سَنَةَ خَمْسِينَ وَ ثَلاَثِمِائَةٍ، أَخْبَرَنَا أَبُو بَكْرٍ مُحَمَّدُ بْنُ أَحْمَدَ اِبْنِ مُحَمَّدِ بْنِ عَبْدِ اَللَّهِ بْنِ إِسْمَاعِيلَ اَلْمَعْرُوفُ بِابْنِ أَبِي اَلثَّلْجِ، حَدَّثَنِي عُتْبَةُ اِبْنُ أَسْعَدَ بْنِ كِنَانَةَ، عَنْ أَحْمَدَ بْنِ مُحَمَّدٍ اَلْفَارَيَابِيِّ، عَنْ نَصْرِ بْنِ عَلِيٍّ اَلْجَهْضَمِيِّ،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 بْنَ مُوسَى اَلرِّضَا عَلَيْهِمُ اَلسَّلاَمُ عَنْ أَعْمَارِ اَلْأَئِمَّةِ صَلَوَاتُ اَللَّهِ عَلَيْهِمْ أَجْمَعِينَ،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عَنْ أَبِيهِ مُحَمَّدِ بْنِ عَلِيٍّ، عَنْ أَبِيهِ عَلِيِّ اِبْنِ اَلْحُسَيْنِ، عَنْ أَبِيهِ اَلْحُسَيْنِ بْنِ عَلِيٍّ، عَنْ أَبِيهِ أَمِيرِ اَلْمُؤْمِنِينَ عَلِيِّ بْنِ أَبِي طَالِبٍ صَلَوَاتُ اَللَّهِ وَ سَلاَمُهُ عَلَيْهِ، قَالَ</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مَضَى رَسُولُ اَللَّهِ صَلَّى اَللَّهُ عَلَيْهِ وَ آلِهِ وَ سَلَّمَ وَ هُوَ اِبْنُ ثَلاَثٍ وَ سِتِّينَ سَنَةً فِي سَنَةِ عَشْرٍ مِنَ اَلْهِجْرَةِ، وَ كَانَ مُقَامُهُ بِمَكَّةَ أَرْبَعِينَ سَنَةً، ثُمَّ هَبَطَ إِلَيْهِ اَلْوَحْيُ فِي عَامِ اَلْأَرْبَعِينَ، وَ كَانَ بِمَكَّةَ ثَلاَثَ عَشْرَةَ سَنَةً، ثُمَّ هَاجَرَ إِلَى اَلْمَدِينَةِ وَ هُوَ اِبْنُ</w:t>
      </w:r>
      <w:bookmarkStart w:id="33" w:name="pg9160_86404"/>
    </w:p>
    <w:p>
      <w:pPr>
        <w:pStyle w:val="BookText"/>
        <w:rPr/>
      </w:pPr>
      <w:bookmarkEnd w:id="33"/>
      <w:r>
        <w:rPr>
          <w:rFonts w:ascii="Amiri" w:hAnsi="Amiri" w:eastAsia="Amiri" w:cs="Amiri"/>
          <w:color w:val="111111"/>
          <w:sz w:val="28"/>
          <w:sz w:val="28"/>
          <w:szCs w:val="28"/>
          <w:rtl w:val="true"/>
          <w:lang w:bidi="ar-SA"/>
        </w:rPr>
        <w:t xml:space="preserve">ثَلاَثٍ وَ خَمْسِينَ سَنَةً، فَأَقَامَ بِهَا عَشْرَ سِنِينَ، وَ قُبِضَ صَلَّى اَللَّهُ عَلَيْهِ وَ آلِهِ وَ سَلَّمَ فِي شَهْرِ رَبِيعٍ اَلْأَوَّلِ، يَوْمَ اَلاِثْنَيْنِ، لِلَيْلَتَيْنِ خَلَتَا مِنْهُ </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3501238_2870459653"/>
      <w:bookmarkStart w:id="35" w:name="_Toc14"/>
      <w:bookmarkEnd w:id="34"/>
      <w:r>
        <w:rPr>
          <w:rtl w:val="true"/>
        </w:rPr>
        <w:t>أمير المؤمنين عليّ بن أبي طالب عليه السّلام</w:t>
      </w:r>
      <w:r>
        <w:rPr>
          <w:rtl w:val="true"/>
        </w:rPr>
        <w:t>:</w:t>
      </w:r>
      <w:bookmarkEnd w:id="3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أَمِيرُ اَلْمُؤْمِنِينَ عَلِيُّ بْنُ أَبِي طَالِبٍ عَلَيْهِ اَلسَّلاَمُ وَ هُوَ اِبْنُ ثَلاَثٍ وَ سِتِّينَ سَنَةً، فِي عَامِ أَرْبَعِينَ مِنَ اَلْهِجْرَةِ،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سُلَيْمَانَ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وَ لَهُ خَمْسٌ وَ سِتُّونَ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بْنُ عَلِيٍّ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 اَلْوَحْيُ عَلَى اَلنَّبِيِّ صَلَّى اَللَّهُ عَلَيْهِ وَ آلِهِ وَ سَلَّمَ وَ هُوَ اِبْنُ اِثْنَتَيْ عَشْرَةَ سَنَةً، وَ مَضَى وَ هُوَ اِبْنُ ثَلاَثٍ وَ سِتِّينَ سَنَةً، وَ كَانَ بِمَكَّةَ اِثْنَتَيْ عَشْرَةَ سَنَةً مَعَ اَلنَّبِيِّ صَلَّى اَللَّهُ عَلَيْهِ وَ آلِهِ وَ سَلَّمَ قَبْلَ أَنْ يُظْهِرَ اَللَّهُ تَعَالَى نُبُوَّتَهُ، وَ أَقَامَ مَعَ اَلنَّبِيِّ صَلَّى اَللَّهُ عَلَيْهِ وَ آلِهِ وَ سَلَّمَ بِمَكَّةَ ثَلاَثَ عَشْرَةَ سَنَةً، ثُمَّ هَاجَرَ إِلَى اَلْمَدِينَةِ، فَأَقَامَ بِهَا مَعَ اَلنَّبِيِّ صَلَّى اَللَّهُ عَلَيْهِ وَ آلِهِ وَ سَلَّمَ عَشْرَ سِنِينَ، ثُمَّ أَقَامَ بَعْدَ أَنْ مَضَى رَسُولُ اَللَّهِ صَلَّى اَللَّهُ عَلَيْهِ وَ آلِهِ وَ سَلَّمَ ثَلاَثِينَ سَنَةً، وَ مَضَى فِي شَهْرِ رَمَضَانَ مِنَ اَلْأَرْبَعِينَ، مِنْ ضَرْبَةِ اِبْنِ مُلْجَمٍ اَلْمُرَادِيِّ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ضَرَبَهُ فِي لَيْلَةِ تِسْعَ عَشْرَةَ خَلَتْ مِنْ شَهْرِ رَمَضَانَ</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3501240_2870459653"/>
      <w:bookmarkStart w:id="37" w:name="_Toc15"/>
      <w:bookmarkEnd w:id="36"/>
      <w:r>
        <w:rPr>
          <w:rtl w:val="true"/>
        </w:rPr>
        <w:t>فاطمة الزهراء عليها السلام</w:t>
      </w:r>
      <w:r>
        <w:rPr>
          <w:rtl w:val="true"/>
        </w:rPr>
        <w:t>:</w:t>
      </w:r>
      <w:bookmarkEnd w:id="3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بَعْدَ مَا أَظْهَرَ اَللَّهُ نُبُوَّتَهُ بِخَمْسِ سِنِينَ، وَ قُرَيْشٌ تَبْنِي اَلْبَيْتَ، وَ تُوُفِّيَتْ وَ لَهَا ثَمَانِيَ عَشَرَ سَنَةً وَ خَمْسَةً وَ سَبْعُونَ يَوْماً، وَ كَانَ عُمُرُهَا مَعَ اَلنَّبِيِّ صَلَّى اَللَّهُ عَلَيْهِ وَ آلِهِ وَ سَلَّمَ بِمَكَّةَ ثَمَانِيَ سِنِينَ، وَ هَاجَرَتْ مَعَ اَلنَّبِيِّ صَلَّى اَللَّهُ عَلَيْهِ وَ آلِهِ وَ سَلَّمَ إِلَى اَلْمَدِينَةِ، وَ أَقَامَتْ بِالْمَدِينَةِ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أَقَامَتْ مَعَ أَمِيرِ اَلْمُؤْمِنِينَ عَلَيْهِ اَلسَّلاَمُ مِنْ بَعْدِ وَفَاةِ رَسُولِ اَللَّهِ صَلَّى اَللَّهُ عَلَيْهِ وَ آلِهِ وَ سَلَّمَ خَمْسَةً وَ سَبْعِينَ يَوْماً، وَ وَلَدَتِ اَلْحَسَنَ بْنَ عَلِيٍّ عَلَيْهِ اَلسَّلاَمُ وَ لَهَا إِحْدَى عَشْرَةَ سَنَةً بَعْدَ اَلْهِجْرَةِ</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3501242_2870459653"/>
      <w:bookmarkStart w:id="39" w:name="_Toc16"/>
      <w:bookmarkEnd w:id="38"/>
      <w:r>
        <w:rPr>
          <w:rtl w:val="true"/>
        </w:rPr>
        <w:t>الحسن بن علي عليه السّلام</w:t>
      </w:r>
      <w:r>
        <w:rPr>
          <w:rtl w:val="true"/>
        </w:rPr>
        <w:t>:</w:t>
      </w:r>
      <w:bookmarkEnd w:id="3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مَضَى اَلْحَسَنُ بْنُ عَلِيٍّ عَلَيْهِ اَلسَّلاَمُ وَ هُوَ اِبْنُ سَبْعٍ وَ أَرْبَعِينَ سَنَةً، وَ كَانَ بَيْنَ أَبِي مُحَمَّدٍ اَلْحَسَنِ وَ أَبِي عَبْدِ اَللَّهِ اَلْحُسَيْنِ عَلَيْهِ اَلسَّلاَمُ طُهْرٌ وَ حَمْلٌ، وَ كَانَ حَمْلُ أَبِي عَبْدِ</w:t>
      </w:r>
      <w:bookmarkStart w:id="40" w:name="pg9160_86405"/>
    </w:p>
    <w:p>
      <w:pPr>
        <w:pStyle w:val="BookText"/>
        <w:rPr/>
      </w:pPr>
      <w:bookmarkEnd w:id="40"/>
      <w:r>
        <w:rPr>
          <w:rFonts w:ascii="Amiri" w:hAnsi="Amiri" w:eastAsia="Amiri" w:cs="Amiri"/>
          <w:color w:val="111111"/>
          <w:sz w:val="28"/>
          <w:sz w:val="28"/>
          <w:szCs w:val="28"/>
          <w:rtl w:val="true"/>
          <w:lang w:bidi="ar-SA"/>
        </w:rPr>
        <w:t>اَللَّهِ عَلَيْهِ اَلسَّلاَمُ سِتَّةَ أَشْهُرٍ، وَ لَمْ يُولَدْ لِسِتَّةِ أَشْهُرٍ غَيْرُ اَلْحُسَيْنِ وَ عِيسَى بْنِ مَرْيَمَ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أَبُو مُحَمَّدٍ اَلْحَسَنُ مَعَ جَدِّهِ رَسُولِ اَللَّهِ صَلَّى اَللَّهُ عَلَيْهِ وَ آلِهِ وَ سَلَّمَ سَبْعَ سِنِينَ، وَ أَقَامَ مَعَ أَمِيرِ اَلْمُؤْمِنِينَ عَلَيْهِ اَلسَّلاَمُ ثَلاَثِينَ سَنَةً، وَ كَانَ عُمُرُهُ سَبْعاً وَ أَرْبَعِينَ سَنَةً</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3501244_2870459653"/>
      <w:bookmarkStart w:id="42" w:name="_Toc17"/>
      <w:bookmarkEnd w:id="41"/>
      <w:r>
        <w:rPr>
          <w:rtl w:val="true"/>
        </w:rPr>
        <w:t>الحسين بن علي عليه السّلام</w:t>
      </w:r>
      <w:r>
        <w:rPr>
          <w:rtl w:val="true"/>
        </w:rPr>
        <w:t>:</w:t>
      </w:r>
      <w:bookmarkEnd w:id="42"/>
    </w:p>
    <w:p>
      <w:pPr>
        <w:pStyle w:val="BookText"/>
        <w:rPr/>
      </w:pPr>
      <w:r>
        <w:rPr>
          <w:rFonts w:ascii="Amiri" w:hAnsi="Amiri" w:eastAsia="Amiri" w:cs="Amiri"/>
          <w:color w:val="111111"/>
          <w:sz w:val="28"/>
          <w:sz w:val="28"/>
          <w:szCs w:val="28"/>
          <w:rtl w:val="true"/>
          <w:lang w:bidi="ar-SA"/>
        </w:rPr>
        <w:t>وَ مَضَى أَبُو عَبْدِ اَللَّهِ عَلَيْهِ اَلسَّلاَمُ وَ هُوَ اِبْنُ سَبْعٍ وَ خَمْسِينَ سَنَةً، فِي عَامِ سِتِّينَ مِنَ اَلْهِجْرَةِ يَوْمَ عَاشُورَاءَ، وَ كَانَ مُقَامُهُ مَعَ جَدِّهِ صَلَّى اَللَّهُ عَلَيْهِ وَ آلِهِ وَ سَلَّمَ سَبْعَ سِنِينَ، إِلاَّ مَا كَانَ بَيْنَهُ وَ بَيْنَ أَبِي مُحَمَّدٍ وَ هُوَ سِتَّةُ أَشْهُرٍ وَ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مَعَ أَمِيرِ اَلْمُؤْمِنِينَ عَلَيْهِ اَلسَّلاَمُ ثَلاَثِينَ سَنَةً، وَ مَعَ أَبِي مُحَمَّدٍ عَشْرَ سِنِينَ، وَ بَعْدَ أَبِي مُحَمَّدٍ عَشْرَ سِنِينَ وَ أَشْهُرٌ، وَ كَانَ عُمُرُهُ سَبْعَةً وَ خَمْسِينَ سَنَةً، إِلاَّ مَا كَانَ بَيْنَهُ وَ بَيْنَ أَخِيهِ مِنْ حَمْلٍ وَ طُهْرٍ</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3501246_2870459653"/>
      <w:bookmarkStart w:id="44" w:name="_Toc18"/>
      <w:bookmarkEnd w:id="43"/>
      <w:r>
        <w:rPr>
          <w:rtl w:val="true"/>
        </w:rPr>
        <w:t>علي بن الحسين عليه السّلام</w:t>
      </w:r>
      <w:r>
        <w:rPr>
          <w:rtl w:val="true"/>
        </w:rPr>
        <w:t>:</w:t>
      </w:r>
      <w:bookmarkEnd w:id="44"/>
    </w:p>
    <w:p>
      <w:pPr>
        <w:pStyle w:val="BookText"/>
        <w:rPr/>
      </w:pPr>
      <w:r>
        <w:rPr>
          <w:rFonts w:ascii="Amiri" w:hAnsi="Amiri" w:eastAsia="Amiri" w:cs="Amiri"/>
          <w:color w:val="111111"/>
          <w:sz w:val="28"/>
          <w:sz w:val="28"/>
          <w:szCs w:val="28"/>
          <w:rtl w:val="true"/>
          <w:lang w:bidi="ar-SA"/>
        </w:rPr>
        <w:t>وَ مَضَى عَلِيُّ بْنُ اَلْحُسَيْنِ عَلَيْهِ اَلسَّلاَمُ وَ هُوَ اِبْنُ سِتٍّ وَ خَمْسِينَ سَنَةً، فِي عَامِ خَمْسٍ وَ تِسْعِينَ مِنَ اَلْهِجْرَةِ، وَ كَانَ مَوْلِدُهُ سَنَةَ ثَمَانٍ وَ ثَلاَثِينَ مِنَ اَلْهِجْرَةِ، وَ قَبْلَ وَفَاةِ أَمِيرِ اَلْمُؤْمِنِينَ عَلَيْهِ اَلسَّلاَمُ بِسَنَتَيْنِ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مَعَ أَبِي مُحَمَّدٍ عَشْرَ سِنِينَ، وَ مَعَ أَبِي عَبْدِ اَللَّهِ عَشْرَ سِنِينَ‌</w:t>
      </w:r>
      <w:r>
        <w:rPr>
          <w:rStyle w:val="FootnoteAnchor"/>
          <w:rtl w:val="true"/>
        </w:rPr>
        <w:footnoteReference w:id="2"/>
      </w:r>
      <w:r>
        <w:rPr>
          <w:rFonts w:ascii="Amiri" w:hAnsi="Amiri" w:eastAsia="Amiri" w:cs="Amiri"/>
          <w:color w:val="111111"/>
          <w:sz w:val="28"/>
          <w:sz w:val="28"/>
          <w:szCs w:val="28"/>
          <w:rtl w:val="true"/>
          <w:lang w:bidi="ar-SA"/>
        </w:rPr>
        <w:t>، وَ بَعْدَهُمْ ثَلاَثِينَ سَنَةً‌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فِي غَيْرِ هَذَا اَلْحَدِيثِ أَنَّهُ كَانَ يُكَنَّى بِأَبِي اَلْحُسَيْنِ، وَ بِأَبِي اَلْحَسَنِ، وَ بِأَبِي بَكْرٍ</w:t>
      </w:r>
      <w:r>
        <w:rPr>
          <w:rFonts w:eastAsia="Amiri" w:cs="Amiri" w:ascii="Amiri" w:hAnsi="Amiri"/>
          <w:color w:val="111111"/>
          <w:sz w:val="28"/>
          <w:szCs w:val="28"/>
          <w:rtl w:val="true"/>
          <w:lang w:bidi="ar-SA"/>
        </w:rPr>
        <w:t>.</w:t>
      </w:r>
      <w:bookmarkStart w:id="45" w:name="pg9160_86406"/>
    </w:p>
    <w:p>
      <w:pPr>
        <w:pStyle w:val="Heading3"/>
        <w:numPr>
          <w:ilvl w:val="2"/>
          <w:numId w:val="1"/>
        </w:numPr>
        <w:rPr/>
      </w:pPr>
      <w:bookmarkStart w:id="46" w:name="__RefHeading___Toc3501248_2870459653"/>
      <w:bookmarkStart w:id="47" w:name="_Toc19"/>
      <w:bookmarkEnd w:id="45"/>
      <w:bookmarkEnd w:id="46"/>
      <w:r>
        <w:rPr>
          <w:rtl w:val="true"/>
        </w:rPr>
        <w:t>محمّد بن علي عليهما السّلام</w:t>
      </w:r>
      <w:r>
        <w:rPr>
          <w:rtl w:val="true"/>
        </w:rPr>
        <w:t>:</w:t>
      </w:r>
      <w:bookmarkEnd w:id="4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أَبُو جَعْفَرٍ اَلْبَاقِرُ عَلَيْهِ اَلسَّلاَمُ وَ هُوَ اِبْنُ سِتٍّ وَ خَمْسِينَ سَنَةً، فِي عَامِ مِائَةٍ وَ أَرْبَعَ عَشْرَةَ مِنَ اَلْهِجْرَةِ، وَ كَانَ مَوْلِدُهُ قَبْلَ مُضِيِّ اَلْحُسَيْنِ عَلَيْهِ اَلسَّلاَمُ بِثَلاَثِ سِنِينَ، وَ مُقَامُهُ مَعَ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 ثَلاَثِينَ سَنَةً إِلاَّ شَهْرَيْنِ، وَ بَعْدَ أَنْ مَضَى أَبُوهُ تِسْعَ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أَقَامَ وَ هُوَ اِبْنُ ثَمَانٍ وَ ثَلاَثِينَ سَنَةً، وَ كَانَ مَوْلِدُهُ سَنَةَ ثَمَانٍ وَ خَمْسِينَ، وَ أَدْرَكَهُ جَابِرُ بْنُ عَبْدِ اَللَّهِ اَلْأَنْصَارِيُّ وَ هُوَ كَانَ فِي اَلْكُتَّابِ، فَأَقْرَأَهُ عَنْ رَسُولِ اَللَّهِ صَلَّى اَللَّهُ عَلَيْهِ وَ آلِهِ وَ سَلَّمَ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أَمَرَنِي رَسُولُ اَللَّهِ صَلَّى اَللَّهُ عَلَيْهِ وَ آلِهِ وَ سَلَّمَ وَ قُبِضَ فِي شَهْرِ رَبِيعٍ اَلْآخِرِ سَنَةَ أَرْبَعَ عَشْرَةَ وَ مِائَةٍ، وَ كَانَ مُقَامُهُ بَعْدَ أَبِيهِ سَبْعَ عَشْرَةَ سَنَةً</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3501250_2870459653"/>
      <w:bookmarkStart w:id="49" w:name="_Toc20"/>
      <w:bookmarkEnd w:id="48"/>
      <w:r>
        <w:rPr>
          <w:rtl w:val="true"/>
        </w:rPr>
        <w:t>جعفر بن محمّد الصّادق عليهما السّلام</w:t>
      </w:r>
      <w:r>
        <w:rPr>
          <w:rtl w:val="true"/>
        </w:rPr>
        <w:t>:</w:t>
      </w:r>
      <w:bookmarkEnd w:id="4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أَبُو عَبْدِ اَللَّهِ جَعْفَرُ بْنُ مُحَمَّدٍ اَلصَّادِقُ عَلَيْهِمَا اَلسَّلاَمُ وَ هُوَ اِبْنُ خَمْسٍ وَ سِتِّينَ سَنَةً، فِي عَامِ ثَمَانٍ وَ أَرْبَعِينَ وَ مِائَةٍ، وَ كَانَ مَوْلِدُهُ سَنَةَ ثَلاَثٍ وَ ثَمَانِينَ مِنَ اَلْهِجْرَةِ وَ كَانَ مُقَامُهُ مَعَ أَبِيهِ ثَمَانَ سِنِينَ بَعْدَ مُضِيِّ جَدِّهِ عَلِيِّ بْنِ اَلْحُسَيْنِ عَلَيْهِمَا اَلسَّلاَمُ اِثْنَتَيْ عَشْرَةَ سَنَةً، وَ مَعَ أَبِيهِ أَرْبَعَ عَشْرَةَ سَنَةً‌</w:t>
      </w:r>
      <w:r>
        <w:rPr>
          <w:rStyle w:val="FootnoteAnchor"/>
          <w:rtl w:val="true"/>
        </w:rPr>
        <w:footnoteReference w:id="4"/>
      </w:r>
      <w:r>
        <w:rPr>
          <w:rFonts w:ascii="Amiri" w:hAnsi="Amiri" w:eastAsia="Amiri" w:cs="Amiri"/>
          <w:color w:val="111111"/>
          <w:sz w:val="28"/>
          <w:sz w:val="28"/>
          <w:szCs w:val="28"/>
          <w:rtl w:val="true"/>
          <w:lang w:bidi="ar-SA"/>
        </w:rPr>
        <w:t>، وَ أَقَامَ بَعْدَ أَبِيهِ إِحْدَى وَ ثَلاَثِينَ سَنَةً‌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3501252_2870459653"/>
      <w:bookmarkStart w:id="51" w:name="_Toc21"/>
      <w:bookmarkEnd w:id="50"/>
      <w:r>
        <w:rPr>
          <w:rtl w:val="true"/>
        </w:rPr>
        <w:t>موسى بن جعفر عليهما السّلام</w:t>
      </w:r>
      <w:r>
        <w:rPr>
          <w:rtl w:val="true"/>
        </w:rPr>
        <w:t>:</w:t>
      </w:r>
      <w:bookmarkEnd w:id="5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مَضَى أَبُو اَلْحَسَنِ مُوسَى بْنُ جَعْفَرٍ عَلَيْهِمَا اَلسَّلاَمُ وَ هُوَ اِبْنُ أَرْبَعٍ وَ خَمْسِينَ سَنَةً، فِي عَامِ مِائَةٍ وَ ثَلاَثٍ وَ ثَمَانِينَ، وَ كَانَ مَوْلِدُهُ فِي عَامِ مِائَةٍ وَ تِسْعٍ وَ عِشْرِينَ سَنَةً‌</w:t>
      </w:r>
      <w:r>
        <w:rPr>
          <w:rStyle w:val="FootnoteAnchor"/>
          <w:rtl w:val="true"/>
        </w:rPr>
        <w:footnoteReference w:id="6"/>
      </w:r>
      <w:r>
        <w:rPr>
          <w:rFonts w:ascii="Amiri" w:hAnsi="Amiri" w:eastAsia="Amiri" w:cs="Amiri"/>
          <w:color w:val="111111"/>
          <w:sz w:val="28"/>
          <w:sz w:val="28"/>
          <w:szCs w:val="28"/>
          <w:rtl w:val="true"/>
          <w:lang w:bidi="ar-SA"/>
        </w:rPr>
        <w:t>مِنَ اَلْهِجْرَةِ، وَ كَانَ مُقَامُهُ مَعَ أَبِيهِ تِسْعَ عَشْرَةَ سَنَةً، وَ بَعْدَ أَبِيهِ خَمْساً وَ ثَلاَثِينَ سَنَةً</w:t>
      </w:r>
      <w:r>
        <w:rPr>
          <w:rFonts w:eastAsia="Amiri" w:cs="Amiri" w:ascii="Amiri" w:hAnsi="Amiri"/>
          <w:color w:val="111111"/>
          <w:sz w:val="28"/>
          <w:szCs w:val="28"/>
          <w:rtl w:val="true"/>
          <w:lang w:bidi="ar-SA"/>
        </w:rPr>
        <w:t>.</w:t>
      </w:r>
      <w:bookmarkStart w:id="52" w:name="pg9160_86407"/>
    </w:p>
    <w:p>
      <w:pPr>
        <w:pStyle w:val="BookText"/>
        <w:rPr/>
      </w:pPr>
      <w:bookmarkEnd w:id="52"/>
      <w:r>
        <w:rPr>
          <w:rFonts w:ascii="Amiri" w:hAnsi="Amiri" w:eastAsia="Amiri" w:cs="Amiri"/>
          <w:color w:val="111111"/>
          <w:sz w:val="28"/>
          <w:sz w:val="28"/>
          <w:szCs w:val="28"/>
          <w:rtl w:val="true"/>
          <w:lang w:bidi="ar-SA"/>
        </w:rPr>
        <w:t>وَ مَضَى وَ لَهُ أَرْبَعٌ وَ 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أَبُو اَلْحَسَنِ عَلَيْهِ اَلسَّلاَمُ وَ هُوَ اِبْنُ عِشْرِينَ سَنَةً، يَعْنِي مَعَ أَبِيهِ عَلَيْهِ اَلسَّلاَمُ</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3501254_2870459653"/>
      <w:bookmarkStart w:id="54" w:name="_Toc22"/>
      <w:bookmarkEnd w:id="53"/>
      <w:r>
        <w:rPr>
          <w:rtl w:val="true"/>
        </w:rPr>
        <w:t>علي بن موسى الرّضا عليهما السّلام</w:t>
      </w:r>
      <w:r>
        <w:rPr>
          <w:rtl w:val="true"/>
        </w:rPr>
        <w:t>:</w:t>
      </w:r>
      <w:bookmarkEnd w:id="54"/>
    </w:p>
    <w:p>
      <w:pPr>
        <w:pStyle w:val="BookText"/>
        <w:rPr/>
      </w:pPr>
      <w:r>
        <w:rPr>
          <w:rFonts w:ascii="Amiri" w:hAnsi="Amiri" w:eastAsia="Amiri" w:cs="Amiri"/>
          <w:color w:val="111111"/>
          <w:sz w:val="28"/>
          <w:sz w:val="28"/>
          <w:szCs w:val="28"/>
          <w:rtl w:val="true"/>
          <w:lang w:bidi="ar-SA"/>
        </w:rPr>
        <w:t>قَالَ اَلْفِرْيَابِيُّ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أَبُو اَلْحَسَنِ اَلرِّضَا عَلَيْهِ اَلسَّلاَمُ وَ لَهُ سَبْعٌ وَ أَرْبَعُونَ سَنَةً وَ أَشْهُرٌ، فِي عَامِ مِائَتَيْنِ وَ اِثْنَتَيْنِ مِنَ اَلْهِجْرَةِ، بَعْدَ أَنْ مَضَى أَبُو عَبْدِ اَللَّهِ‌</w:t>
      </w:r>
      <w:r>
        <w:rPr>
          <w:rStyle w:val="FootnoteAnchor"/>
          <w:rtl w:val="true"/>
        </w:rPr>
        <w:footnoteReference w:id="7"/>
      </w:r>
      <w:r>
        <w:rPr>
          <w:rFonts w:ascii="Amiri" w:hAnsi="Amiri" w:eastAsia="Amiri" w:cs="Amiri"/>
          <w:color w:val="111111"/>
          <w:sz w:val="28"/>
          <w:sz w:val="28"/>
          <w:szCs w:val="28"/>
          <w:rtl w:val="true"/>
          <w:lang w:bidi="ar-SA"/>
        </w:rPr>
        <w:t>بِخَمْسِينَ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أَقَامَ مَعَ أَبِيهِ تِسْعاً وَ عِشْرِينَ سَنَةً وَ أَشْهُرٌ، وَ بَعْدَ أَنْ مَضَى أَبُو اَلْحَسَنِ عَلَيْهِ اَلسَّلاَمُ من 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 عِشْرِينَ سَنَةً إِلاَّ شَهْرَيْنِ‌</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3501256_2870459653"/>
      <w:bookmarkStart w:id="56" w:name="_Toc23"/>
      <w:bookmarkEnd w:id="55"/>
      <w:r>
        <w:rPr>
          <w:rtl w:val="true"/>
        </w:rPr>
        <w:t>محمّد بن عليّ عليهما السّلام</w:t>
      </w:r>
      <w:r>
        <w:rPr>
          <w:rtl w:val="true"/>
        </w:rPr>
        <w:t>:</w:t>
      </w:r>
      <w:bookmarkEnd w:id="56"/>
    </w:p>
    <w:p>
      <w:pPr>
        <w:pStyle w:val="BookText"/>
        <w:rPr/>
      </w:pPr>
      <w:r>
        <w:rPr>
          <w:rFonts w:ascii="Amiri" w:hAnsi="Amiri" w:eastAsia="Amiri" w:cs="Amiri"/>
          <w:color w:val="111111"/>
          <w:sz w:val="28"/>
          <w:sz w:val="28"/>
          <w:szCs w:val="28"/>
          <w:rtl w:val="true"/>
          <w:lang w:bidi="ar-SA"/>
        </w:rPr>
        <w:t>قَالَ اَلْفِرْيَابِيُّ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كَانَ فِي اَلْوَقْتِ اَلَّذِي حَدَّثَنِي بِهَذَا اَلْحَدِيثِ اِبْنَ أَرْبَعٍ وَ تِسْعِينَ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عَلَيْهِمَا اَلسَّلاَمُ وَ هُوَ اِبْنُ عِشْرِينَ سَنَةً وَ ثَلاَثَةَ أَشْهُرٍ وَ عِشْرِينَ يَوْماً فِي عَامِ مِائَتَيْنِ وَ عِشْرِينَ مِنَ اَلْهِجْرَةِ‌</w:t>
      </w:r>
      <w:r>
        <w:rPr>
          <w:rStyle w:val="FootnoteAnchor"/>
          <w:rtl w:val="true"/>
        </w:rPr>
        <w:footnoteReference w:id="9"/>
      </w:r>
      <w:r>
        <w:rPr>
          <w:rFonts w:ascii="Amiri" w:hAnsi="Amiri" w:eastAsia="Amiri" w:cs="Amiri"/>
          <w:color w:val="111111"/>
          <w:sz w:val="28"/>
          <w:sz w:val="28"/>
          <w:szCs w:val="28"/>
          <w:rtl w:val="true"/>
          <w:lang w:bidi="ar-SA"/>
        </w:rPr>
        <w:t>، وَ كَانَ مَوْلِدُهُ سَنَةَ مِائَةٍ وَ خَمْسَةٍ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مُقَامُهُ مَعَ أَبِيهِ عَلَيْهِ اَلسَّلاَمُ، سَبْعَ سِنِينَ وَ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قُبِضَ يَوْمَ اَلثَّلاَثَاءِ لِسِتِّ لَيَالٍ خَلَوْنَ مِنْ ذِي اَلْحِجَّةِ، سَنَةَ عِشْرِينَ وَ مِائَتَيْنِ</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3501258_2870459653"/>
      <w:bookmarkStart w:id="58" w:name="_Toc24"/>
      <w:bookmarkEnd w:id="57"/>
      <w:r>
        <w:rPr>
          <w:rtl w:val="true"/>
        </w:rPr>
        <w:t>علي بن محمد عليهما السّلام</w:t>
      </w:r>
      <w:r>
        <w:rPr>
          <w:rtl w:val="true"/>
        </w:rPr>
        <w:t>:</w:t>
      </w:r>
      <w:bookmarkEnd w:id="5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اَلْفِرْيَابِيُّ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إِسْمَاعِيلَ سَهْلَ بْنَ زِيَادٍ</w:t>
      </w:r>
      <w:bookmarkStart w:id="59" w:name="pg9160_86408"/>
    </w:p>
    <w:p>
      <w:pPr>
        <w:pStyle w:val="BookText"/>
        <w:rPr/>
      </w:pPr>
      <w:bookmarkEnd w:id="59"/>
      <w:r>
        <w:rPr>
          <w:rFonts w:ascii="Amiri" w:hAnsi="Amiri" w:eastAsia="Amiri" w:cs="Amiri"/>
          <w:color w:val="111111"/>
          <w:sz w:val="28"/>
          <w:sz w:val="28"/>
          <w:szCs w:val="28"/>
          <w:rtl w:val="true"/>
          <w:lang w:bidi="ar-SA"/>
        </w:rPr>
        <w:t>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أَبِي اَلْحَسَنِ عَلِيِّ بْنِ مُحَمَّدٍ عَلَيْهِمَا اَلسَّلاَمُ فِي رَجَبٍ سَنَةِ مِائَتَيْنِ وَ أَرْبَعَ عَشْرَةَ مِنَ اَلْهِجْرَةِ، وَ كَانَ مُقَامُهُ مَعَ أَبِيهِ سِتَّ سِنِينَ وَ خَمْسَةَ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يَوْمَ اَلاِثْنَيْنِ لِخَمْسِ لَيَالٍ بَقِينَ مِنْ جُمَادَى اَلْآخِرَةِ سَنَةَ مِائَتَيْنِ وَ أَرْبَعٍ وَ خَمْسِينَ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مُقَامُهُ بَعْدَ وَفَاةِ أَبِيهِ ثَلاَثاً وَ ثَلاَثِينَ سَنَةً وَ سَبْعَةَ أَشْهُرٍ إِلاَّ أَيَّاماً، وَ كَانَ عُمُرُهُ أَرْبَعِينَ سَنَةً إِلاَّ أَيَّاماً</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3501260_2870459653"/>
      <w:bookmarkStart w:id="61" w:name="_Toc25"/>
      <w:bookmarkEnd w:id="60"/>
      <w:r>
        <w:rPr>
          <w:rtl w:val="true"/>
        </w:rPr>
        <w:t>الحسن بن عليّ عليهما السّلام</w:t>
      </w:r>
      <w:r>
        <w:rPr>
          <w:rtl w:val="true"/>
        </w:rPr>
        <w:t>:</w:t>
      </w:r>
      <w:bookmarkEnd w:id="61"/>
    </w:p>
    <w:p>
      <w:pPr>
        <w:pStyle w:val="BookText"/>
        <w:rPr/>
      </w:pPr>
      <w:r>
        <w:rPr>
          <w:rFonts w:ascii="Amiri" w:hAnsi="Amiri" w:eastAsia="Amiri" w:cs="Amiri"/>
          <w:color w:val="111111"/>
          <w:sz w:val="28"/>
          <w:sz w:val="28"/>
          <w:szCs w:val="28"/>
          <w:rtl w:val="true"/>
          <w:lang w:bidi="ar-SA"/>
        </w:rPr>
        <w:t>قَالَ اَلْفِرْيَابِيُّ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أَخِي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مُحَمَّدٍ اَلْحَسَنُ اِبْنُ عَلِيِّ بْنِ مُحَمَّدٍ عَلَيْهِ اَلسَّلاَمُ سَنَةَ إِحْدَى وَ ثَلاَثِينَ وَ مِائَتَيْنِ وَ مَضَى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اَلْأَرْبِعَاءِ لِثَمَانِ لَيَالٍ خَلَوْنَ مِنْ رَبِيعٍ اَلْأَوَّلِ، سَنَةَ مِائَتَيْنِ وَ سِتِّينَ، وَ كَانَ عُمُرُهُ تِسْعاً وَ عِشْرِينَ سَنَةً، مِنْهُمَا بَعْدَ أَبِيهِ خَمْسَ سِنِينَ وَ ثَمَانِيَةَ أَشْهُرٍ</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3501262_2870459653"/>
      <w:bookmarkStart w:id="63" w:name="_Toc26"/>
      <w:bookmarkEnd w:id="62"/>
      <w:r>
        <w:rPr>
          <w:rtl w:val="true"/>
        </w:rPr>
        <w:t>القائم صلوات اللّه و سلامه عليه</w:t>
      </w:r>
      <w:r>
        <w:rPr>
          <w:rtl w:val="true"/>
        </w:rPr>
        <w:t>:</w:t>
      </w:r>
      <w:bookmarkEnd w:id="6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اَلْخَلَفُ عَلَيْهِ اَلسَّلاَمُ سَنَةَ ثَمَانٍ وَ خَمْسِينَ وَ مِائَتَيْنِ، وَ مَضَى أَبُو مُحَمَّدٍ عَلَيْهِ اَلسَّلاَمُ وَ لِلْخَلَفِ سَنَتَانِ وَ أَرْبَعَةُ أَشْهُرٍ، صَلَوَاتُ اَللَّهِ وَ سَلاَمُهُ عَلَيْهِمْ أَجْمَعِينَ</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3501264_2870459653"/>
      <w:bookmarkStart w:id="65" w:name="_Toc27"/>
      <w:bookmarkEnd w:id="64"/>
      <w:r>
        <w:rPr>
          <w:rtl w:val="true"/>
        </w:rPr>
        <w:t>ذكر أولاد النبي و الأئمة عليهم السّلام</w:t>
      </w:r>
      <w:bookmarkEnd w:id="65"/>
    </w:p>
    <w:p>
      <w:pPr>
        <w:pStyle w:val="Heading4"/>
        <w:numPr>
          <w:ilvl w:val="3"/>
          <w:numId w:val="1"/>
        </w:numPr>
        <w:rPr/>
      </w:pPr>
      <w:bookmarkStart w:id="66" w:name="__RefHeading___Toc3501266_2870459653"/>
      <w:bookmarkStart w:id="67" w:name="_Toc28"/>
      <w:bookmarkEnd w:id="66"/>
      <w:r>
        <w:rPr>
          <w:rtl w:val="true"/>
        </w:rPr>
        <w:t>ولد النّبي صلّى اللّه عليه و آله و سلّم</w:t>
      </w:r>
      <w:r>
        <w:rPr>
          <w:rtl w:val="true"/>
        </w:rPr>
        <w:t>:</w:t>
      </w:r>
      <w:bookmarkEnd w:id="6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اَلْفِرْيَابِيُّ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أَخِي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عَالِماً بِأَمْرِ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حَدَّثَنِي اِبْنُ سِنَانٍ، عَنْ أَبِي نَصْرٍ،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لِرَسُولِ اَللَّهِ صَلَّى اَللَّهُ عَلَيْهِ وَ آلِهِ وَ سَلَّمَ مِنْ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وَ عَبْدُ اَللَّهِ، وَ اَلطَّاهِرُ، وَ زَيْنَبُ، وَ رُقَيَّةُ، وَ أُمُّ كُلْثُومٍ، وَ فَاطِمَةُ عَلَيْهَا اَلسَّلاَمُ</w:t>
      </w:r>
      <w:r>
        <w:rPr>
          <w:rFonts w:eastAsia="Amiri" w:cs="Amiri" w:ascii="Amiri" w:hAnsi="Amiri"/>
          <w:color w:val="111111"/>
          <w:sz w:val="28"/>
          <w:szCs w:val="28"/>
          <w:rtl w:val="true"/>
          <w:lang w:bidi="ar-SA"/>
        </w:rPr>
        <w:t>.</w:t>
      </w:r>
      <w:bookmarkStart w:id="68" w:name="pg9160_86409"/>
    </w:p>
    <w:p>
      <w:pPr>
        <w:pStyle w:val="BookText"/>
        <w:rPr/>
      </w:pPr>
      <w:bookmarkEnd w:id="68"/>
      <w:r>
        <w:rPr>
          <w:rFonts w:ascii="Amiri" w:hAnsi="Amiri" w:eastAsia="Amiri" w:cs="Amiri"/>
          <w:color w:val="111111"/>
          <w:sz w:val="28"/>
          <w:sz w:val="28"/>
          <w:szCs w:val="28"/>
          <w:rtl w:val="true"/>
          <w:lang w:bidi="ar-SA"/>
        </w:rPr>
        <w:t>وَ مِنْ مَارِيَةَ اَلْقِبْطِيَّةِ‌</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فَزُوِّجَتْ مِنْ عُتْبَةَ بْنِ أَبِي لَهَبٍ، فَمَاتَ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فَزُوِّجَتْ مِنْ أَبِي اَلْعَاصِ بْنِ اَلرَّبِيعِ، فَوَلَدَتْ مِنْهُ اِبْنَةً سَمَّاهَا أُمَامَةَ، تَزَوَّجَهَا أَمِيرُ اَلْمُؤْمِنِينَ عَلَيْهِ اَلسَّلاَمُ بَعْدَ وَفَاةِ فَاطِمَةَ عَلَيْهَا اَلسَّلاَمُ</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3501268_2870459653"/>
      <w:bookmarkStart w:id="70" w:name="_Toc29"/>
      <w:bookmarkEnd w:id="69"/>
      <w:r>
        <w:rPr>
          <w:rtl w:val="true"/>
        </w:rPr>
        <w:t>ولد أمير المؤمنين عليه السّلام</w:t>
      </w:r>
      <w:r>
        <w:rPr>
          <w:rtl w:val="true"/>
        </w:rPr>
        <w:t>:</w:t>
      </w:r>
      <w:bookmarkEnd w:id="70"/>
    </w:p>
    <w:p>
      <w:pPr>
        <w:pStyle w:val="Heading5"/>
        <w:numPr>
          <w:ilvl w:val="4"/>
          <w:numId w:val="1"/>
        </w:numPr>
        <w:rPr/>
      </w:pPr>
      <w:bookmarkStart w:id="71" w:name="__RefHeading___Toc3501270_2870459653"/>
      <w:bookmarkStart w:id="72" w:name="_Toc30"/>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وُلِدَ لِأَمِيرِ اَلْمُؤْمِنِينَ عَلَيْهِ اَلسَّلاَمُ مِنْ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وَ مُحَسِّنٌ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 كُلْثُومٍ، وَ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لَهُ مِنْ خَوْلَةَ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لَهُ مِنْ أُمِّ اَلْبَنِينَ بِنْتِ خَالِدِ بْنِ يَزِيدَ اَلْكِلاَبِيَّةِ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جَعْفَرٌ، 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لَهُ مِنْ أُمِّ حَبِيبٍ مِنْ سَبْيِ خَالِدِ بْنِ وَلِيدٍ</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اَلْعَبَّاسُ عَلَيْهِ اَلسَّلاَمُ‌</w:t>
      </w:r>
      <w:r>
        <w:rPr>
          <w:rStyle w:val="FootnoteAnchor"/>
          <w:rtl w:val="true"/>
        </w:rPr>
        <w:footnoteReference w:id="12"/>
      </w:r>
      <w:r>
        <w:rPr>
          <w:rFonts w:ascii="Amiri" w:hAnsi="Amiri" w:eastAsia="Amiri" w:cs="Amiri"/>
          <w:color w:val="111111"/>
          <w:sz w:val="28"/>
          <w:sz w:val="28"/>
          <w:szCs w:val="28"/>
          <w:rtl w:val="true"/>
          <w:lang w:bidi="ar-SA"/>
        </w:rPr>
        <w:t>وَ رُقَيَّةُ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وُلِدَ لَهُ مِنْ أَسْمَاءَ بِنْتِ عُمَيْسٍ اَلْخَثْعَمِيَّةِ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bookmarkStart w:id="73" w:name="pg9160_86410"/>
    </w:p>
    <w:p>
      <w:pPr>
        <w:pStyle w:val="BookText"/>
        <w:rPr/>
      </w:pPr>
      <w:bookmarkEnd w:id="73"/>
      <w:r>
        <w:rPr>
          <w:rFonts w:ascii="Amiri" w:hAnsi="Amiri" w:eastAsia="Amiri" w:cs="Amiri"/>
          <w:color w:val="111111"/>
          <w:sz w:val="28"/>
          <w:sz w:val="28"/>
          <w:szCs w:val="28"/>
          <w:rtl w:val="true"/>
          <w:lang w:bidi="ar-SA"/>
        </w:rPr>
        <w:t>وَ وُلِدَ لَهُ مِنْ لَيْلَى بِنْتِ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لَهُ مِنْ أُمِّ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لَهُ مِنِ اِمْرَأَةٍ اِسْمُهَا اَلْخُبْزُ،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3501272_2870459653"/>
      <w:bookmarkStart w:id="75" w:name="_Toc31"/>
      <w:bookmarkEnd w:id="74"/>
      <w:r>
        <w:rPr>
          <w:rtl w:val="true"/>
        </w:rPr>
        <w:t>من أعقب من ولد أمير المؤمنين عليه السّلام</w:t>
      </w:r>
      <w:r>
        <w:rPr>
          <w:rtl w:val="true"/>
        </w:rPr>
        <w:t>:</w:t>
      </w:r>
      <w:bookmarkEnd w:id="75"/>
    </w:p>
    <w:p>
      <w:pPr>
        <w:pStyle w:val="BookText"/>
        <w:rPr/>
      </w:pPr>
      <w:r>
        <w:rPr>
          <w:rFonts w:ascii="Amiri" w:hAnsi="Amiri" w:eastAsia="Amiri" w:cs="Amiri"/>
          <w:color w:val="111111"/>
          <w:sz w:val="28"/>
          <w:sz w:val="28"/>
          <w:szCs w:val="28"/>
          <w:rtl w:val="true"/>
          <w:lang w:bidi="ar-SA"/>
        </w:rPr>
        <w:t>اَلْحَسَنُ، وَ اَلْحُسَيْنُ، وَ مُحَمَّدُ بْنُ اَلْحَنَفِيَّةِ، وَ اَلْعَبَّاسُ،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أَمِيرُ اَلْمُؤْمِنِينَ عَلَيْهِ اَلسَّلاَمُ وَ خَلَّفَ أَرْبَعَ حَرَائِرَ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مِنْهُنَّ أُمَامَةُ بِنْتُ زَيْنَبَ بِنْتِ رَسُولِ اَللَّهِ صَلَّى اَللَّهُ عَلَيْهِ وَ آلِهِ وَ سَلَّمَ وَ لَيْلَى اَلتَّمِيمِيَّةُ، وَ أَسْمَاءُ بِنْتُ عُمَيْسٍ اَلْخَثْعَمِيَّةُ، وَ أُمُّ اَلْبَنِينَ اَلْكِلاَبِيَّةُ، وَ تِسْعَ عَشْرَةَ أُمَّ وَلَدٍ</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3501274_2870459653"/>
      <w:bookmarkStart w:id="77" w:name="_Toc32"/>
      <w:bookmarkEnd w:id="76"/>
      <w:r>
        <w:rPr>
          <w:rtl w:val="true"/>
        </w:rPr>
        <w:t>ولد الحسن بن عليّ بن أبي طالب عليهما السّلام</w:t>
      </w:r>
      <w:r>
        <w:rPr>
          <w:rtl w:val="true"/>
        </w:rPr>
        <w:t>:</w:t>
      </w:r>
      <w:bookmarkEnd w:id="77"/>
    </w:p>
    <w:p>
      <w:pPr>
        <w:pStyle w:val="BookText"/>
        <w:rPr/>
      </w:pPr>
      <w:r>
        <w:rPr>
          <w:rFonts w:ascii="Amiri" w:hAnsi="Amiri" w:eastAsia="Amiri" w:cs="Amiri"/>
          <w:color w:val="111111"/>
          <w:sz w:val="28"/>
          <w:sz w:val="28"/>
          <w:szCs w:val="28"/>
          <w:rtl w:val="true"/>
          <w:lang w:bidi="ar-SA"/>
        </w:rPr>
        <w:t>وُلِدَ لِلْحَسَنِ بْنِ عَلِيِّ بْنِ أَبِي طَالِبٍ عَلَيْهِمَا اَلسَّلاَمُ عَبْدُ اَللَّهِ، وَ اَلْقَاسِمُ، وَ اَلْحَسَنُ‌</w:t>
      </w:r>
      <w:r>
        <w:rPr>
          <w:rStyle w:val="FootnoteAnchor"/>
          <w:rtl w:val="true"/>
        </w:rPr>
        <w:footnoteReference w:id="13"/>
      </w:r>
      <w:r>
        <w:rPr>
          <w:rFonts w:ascii="Amiri" w:hAnsi="Amiri" w:eastAsia="Amiri" w:cs="Amiri"/>
          <w:color w:val="111111"/>
          <w:sz w:val="28"/>
          <w:sz w:val="28"/>
          <w:szCs w:val="28"/>
          <w:rtl w:val="true"/>
          <w:lang w:bidi="ar-SA"/>
        </w:rPr>
        <w:t>، وَ زَيْدٌ، وَ عُمَرُ، وَ عُبَيْدُ اَللَّهِ، وَ أَحْمَدُ، وَ عَبْدُ اَللَّهِ، وَ عَبْدُ اَلرَّحْمَنِ، وَ إِسْمَاعِيلُ، وَ بِشْرَةُ، وَ أُمُّ اَلْحَسَنِ</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3501276_2870459653"/>
      <w:bookmarkStart w:id="79" w:name="_Toc33"/>
      <w:bookmarkEnd w:id="78"/>
      <w:r>
        <w:rPr>
          <w:rtl w:val="true"/>
        </w:rPr>
        <w:t>ولد الحسين بن عليّ عليهما السّلام</w:t>
      </w:r>
      <w:r>
        <w:rPr>
          <w:rtl w:val="true"/>
        </w:rPr>
        <w:t>:</w:t>
      </w:r>
      <w:bookmarkEnd w:id="79"/>
    </w:p>
    <w:p>
      <w:pPr>
        <w:pStyle w:val="BookText"/>
        <w:rPr/>
      </w:pPr>
      <w:r>
        <w:rPr>
          <w:rFonts w:ascii="Amiri" w:hAnsi="Amiri" w:eastAsia="Amiri" w:cs="Amiri"/>
          <w:color w:val="111111"/>
          <w:sz w:val="28"/>
          <w:sz w:val="28"/>
          <w:szCs w:val="28"/>
          <w:rtl w:val="true"/>
          <w:lang w:bidi="ar-SA"/>
        </w:rPr>
        <w:t>وُلِدَ لِلْحُسَيْنِ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اَلْأَكْبَرُ اَلشَّهِيدُ مَعَ أَبِيهِ، وَ عَلِيٌّ سَيِّدُ اَلْعَابِدِينَ، وَ مُحَمَّدٌ، وَ عَبْدُ اَللَّهِ اَلشَّهِيدُ مَعَ أَبِيهِ عَلَيْهِ اَلسَّلاَمُ وَ جَعْفَرٌ، وَ زَيْنَبُ، وَ سَكِينَةُ، وَ فَاطِمَةُ</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3501278_2870459653"/>
      <w:bookmarkStart w:id="81" w:name="_Toc34"/>
      <w:bookmarkEnd w:id="80"/>
      <w:r>
        <w:rPr>
          <w:rtl w:val="true"/>
        </w:rPr>
        <w:t>ولد علي بن الحسين عليهما السّلام</w:t>
      </w:r>
      <w:r>
        <w:rPr>
          <w:rtl w:val="true"/>
        </w:rPr>
        <w:t>:</w:t>
      </w:r>
      <w:bookmarkEnd w:id="8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لِعَلِيِّ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زَيْدٌ اَلشَّهِيدُ، وَ عَبْدُ اَللَّهِ، وَ عُبَيْدُ اَللَّهِ، وَ اَلْحُسَيْنُ، وَ اَلْحَسَنُ، وَ عَلِيٌّ، وَ عُمَرُ</w:t>
      </w:r>
      <w:r>
        <w:rPr>
          <w:rFonts w:eastAsia="Amiri" w:cs="Amiri" w:ascii="Amiri" w:hAnsi="Amiri"/>
          <w:color w:val="111111"/>
          <w:sz w:val="28"/>
          <w:szCs w:val="28"/>
          <w:rtl w:val="true"/>
          <w:lang w:bidi="ar-SA"/>
        </w:rPr>
        <w:t>.</w:t>
      </w:r>
      <w:bookmarkStart w:id="82" w:name="pg9160_86411"/>
    </w:p>
    <w:p>
      <w:pPr>
        <w:pStyle w:val="Heading4"/>
        <w:numPr>
          <w:ilvl w:val="3"/>
          <w:numId w:val="1"/>
        </w:numPr>
        <w:rPr/>
      </w:pPr>
      <w:bookmarkStart w:id="83" w:name="__RefHeading___Toc3501280_2870459653"/>
      <w:bookmarkStart w:id="84" w:name="_Toc35"/>
      <w:bookmarkEnd w:id="82"/>
      <w:bookmarkEnd w:id="83"/>
      <w:r>
        <w:rPr>
          <w:rtl w:val="true"/>
        </w:rPr>
        <w:t>ولد محمّد بن علي عليهما السّلام</w:t>
      </w:r>
      <w:r>
        <w:rPr>
          <w:rtl w:val="true"/>
        </w:rPr>
        <w:t>:</w:t>
      </w:r>
      <w:bookmarkEnd w:id="84"/>
    </w:p>
    <w:p>
      <w:pPr>
        <w:pStyle w:val="BookText"/>
        <w:rPr/>
      </w:pPr>
      <w:r>
        <w:rPr>
          <w:rFonts w:ascii="Amiri" w:hAnsi="Amiri" w:eastAsia="Amiri" w:cs="Amiri"/>
          <w:color w:val="111111"/>
          <w:sz w:val="28"/>
          <w:sz w:val="28"/>
          <w:szCs w:val="28"/>
          <w:rtl w:val="true"/>
          <w:lang w:bidi="ar-SA"/>
        </w:rPr>
        <w:t>وُلِدَ لِمُحَمَّدِ بْنِ عَلِيٍّ وَ هُوَ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اَلصَّادِقُ، وَ عَلِيٌّ، وَ عَبْدُ اَللَّهِ، وَ إِبْرَاهِيمُ، وَ أُمُّ سُلَيْمَانَ، وَ زَيْنَبُ</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3501282_2870459653"/>
      <w:bookmarkStart w:id="86" w:name="_Toc36"/>
      <w:bookmarkEnd w:id="85"/>
      <w:r>
        <w:rPr>
          <w:rtl w:val="true"/>
        </w:rPr>
        <w:t>ولد جعفر بن محمّد عليهما السّلام</w:t>
      </w:r>
      <w:r>
        <w:rPr>
          <w:rtl w:val="true"/>
        </w:rPr>
        <w:t>:</w:t>
      </w:r>
      <w:bookmarkEnd w:id="86"/>
    </w:p>
    <w:p>
      <w:pPr>
        <w:pStyle w:val="BookText"/>
        <w:rPr/>
      </w:pPr>
      <w:r>
        <w:rPr>
          <w:rFonts w:ascii="Amiri" w:hAnsi="Amiri" w:eastAsia="Amiri" w:cs="Amiri"/>
          <w:color w:val="111111"/>
          <w:sz w:val="28"/>
          <w:sz w:val="28"/>
          <w:szCs w:val="28"/>
          <w:rtl w:val="true"/>
          <w:lang w:bidi="ar-SA"/>
        </w:rPr>
        <w:t>وُلِدَ لِجَعْفَرِ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وَ مُوسَى، وَ مُحَمَّدٌ، وَ عَبْدُ اَللَّهِ، وَ عَلِيٌّ، وَ إِسْحَاقُ، وَ أُمُّ فَرْوَةَ وَ هِيَ اَلَّتِي زَوَّجَهَا مِنِ اِبْنِ عَمِّهِ اَلْخَارِجِ مَعَ زَيْدٍ</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3501284_2870459653"/>
      <w:bookmarkStart w:id="88" w:name="_Toc37"/>
      <w:bookmarkEnd w:id="87"/>
      <w:r>
        <w:rPr>
          <w:rtl w:val="true"/>
        </w:rPr>
        <w:t>ولد موسى بن جعفر عليهما السّلام</w:t>
      </w:r>
      <w:r>
        <w:rPr>
          <w:rtl w:val="true"/>
        </w:rPr>
        <w:t>:</w:t>
      </w:r>
      <w:bookmarkEnd w:id="88"/>
    </w:p>
    <w:p>
      <w:pPr>
        <w:pStyle w:val="BookText"/>
        <w:rPr/>
      </w:pPr>
      <w:r>
        <w:rPr>
          <w:rFonts w:ascii="Amiri" w:hAnsi="Amiri" w:eastAsia="Amiri" w:cs="Amiri"/>
          <w:color w:val="111111"/>
          <w:sz w:val="28"/>
          <w:sz w:val="28"/>
          <w:szCs w:val="28"/>
          <w:rtl w:val="true"/>
          <w:lang w:bidi="ar-SA"/>
        </w:rPr>
        <w:t>وُلِدَ لِمُوسَى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اَلرِّضَا عَلَيْهِ اَلسَّلاَمُ، وَ زَيْدٌ، وَ إِبْرَاهِيمُ، وَ عَقِيلٌ، وَ هَارُونُ، وَ اَلْحَسَنُ، وَ اَلْحُسَيْنُ، وَ عَبْدُ اَللَّهِ، وَ إِسْمَاعِيلُ، وَ عُبَيْدُ اَللَّهِ، وَ مُحَمَّدٌ، وَ أَحْمَدُ، وَ يَحْيَى، وَ إِسْحَاقُ، وَ حَمْزَةُ، وَ عَبْدُ اَلرَّحْمَنِ، وَ اَلْقَاسِمُ، 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وَ أُمُّ فَرْوَةَ، وَ أُمُّ سَلَمَةَ، وَ عُلَيَّةُ، وَ فَاطِمَةُ، وَ أُمُّ كُلْثُومٍ، وَ آمِنَةُ، وَ زَيْنَبُ، وَ أُمُّ عَبْدِ اَللَّهِ، وَ أُمُّ اَلْقَاسِمِ، وَ حَلِيمَةُ، وَ أَسْمَاءُ، وَ مَحْمُودٌ، وَ أُمَامَةُ، وَ مَيْمُونَةُ</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3501286_2870459653"/>
      <w:bookmarkStart w:id="90" w:name="_Toc38"/>
      <w:bookmarkEnd w:id="89"/>
      <w:r>
        <w:rPr>
          <w:rtl w:val="true"/>
        </w:rPr>
        <w:t>ولد علي بن موسى الرضا عليهما السّلام</w:t>
      </w:r>
      <w:r>
        <w:rPr>
          <w:rtl w:val="true"/>
        </w:rPr>
        <w:t>:</w:t>
      </w:r>
      <w:bookmarkEnd w:id="90"/>
    </w:p>
    <w:p>
      <w:pPr>
        <w:pStyle w:val="BookText"/>
        <w:rPr/>
      </w:pPr>
      <w:r>
        <w:rPr>
          <w:rFonts w:ascii="Amiri" w:hAnsi="Amiri" w:eastAsia="Amiri" w:cs="Amiri"/>
          <w:color w:val="111111"/>
          <w:sz w:val="28"/>
          <w:sz w:val="28"/>
          <w:szCs w:val="28"/>
          <w:rtl w:val="true"/>
          <w:lang w:bidi="ar-SA"/>
        </w:rPr>
        <w:t>وُلِدَ لِعَلِيِّ بْنِ مُوسَى 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مُوسَى</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3501288_2870459653"/>
      <w:bookmarkStart w:id="92" w:name="_Toc39"/>
      <w:bookmarkEnd w:id="91"/>
      <w:r>
        <w:rPr>
          <w:rtl w:val="true"/>
        </w:rPr>
        <w:t>ولد محمد بن علي عليهما السّلام</w:t>
      </w:r>
      <w:r>
        <w:rPr>
          <w:rtl w:val="true"/>
        </w:rPr>
        <w:t>:</w:t>
      </w:r>
      <w:bookmarkEnd w:id="92"/>
    </w:p>
    <w:p>
      <w:pPr>
        <w:pStyle w:val="BookText"/>
        <w:rPr/>
      </w:pPr>
      <w:r>
        <w:rPr>
          <w:rFonts w:ascii="Amiri" w:hAnsi="Amiri" w:eastAsia="Amiri" w:cs="Amiri"/>
          <w:color w:val="111111"/>
          <w:sz w:val="28"/>
          <w:sz w:val="28"/>
          <w:szCs w:val="28"/>
          <w:rtl w:val="true"/>
          <w:lang w:bidi="ar-SA"/>
        </w:rPr>
        <w:t>وُلِدَ لِمُحَمَّدِ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اَلْعَسْكَرِيُّ، وَ مُوسَى، وَ أُمُّ كُلْثُومٍ</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3501290_2870459653"/>
      <w:bookmarkStart w:id="94" w:name="_Toc40"/>
      <w:bookmarkEnd w:id="93"/>
      <w:r>
        <w:rPr>
          <w:rtl w:val="true"/>
        </w:rPr>
        <w:t>ولد علي بن محمّد عليهما السّلام</w:t>
      </w:r>
      <w:r>
        <w:rPr>
          <w:rtl w:val="true"/>
        </w:rPr>
        <w:t>:</w:t>
      </w:r>
      <w:bookmarkEnd w:id="9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لِعَلِيِّ بْنِ مُحَمَّدٍ اَلْعَسْكَرِيِّ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جَعْفَرٌ، وَ مُحَمَّدٌ</w:t>
      </w:r>
      <w:r>
        <w:rPr>
          <w:rFonts w:eastAsia="Amiri" w:cs="Amiri" w:ascii="Amiri" w:hAnsi="Amiri"/>
          <w:color w:val="111111"/>
          <w:sz w:val="28"/>
          <w:szCs w:val="28"/>
          <w:rtl w:val="true"/>
          <w:lang w:bidi="ar-SA"/>
        </w:rPr>
        <w:t>.</w:t>
      </w:r>
      <w:bookmarkStart w:id="95" w:name="pg9160_86412"/>
    </w:p>
    <w:p>
      <w:pPr>
        <w:pStyle w:val="Heading4"/>
        <w:numPr>
          <w:ilvl w:val="3"/>
          <w:numId w:val="1"/>
        </w:numPr>
        <w:rPr/>
      </w:pPr>
      <w:bookmarkStart w:id="96" w:name="__RefHeading___Toc3501292_2870459653"/>
      <w:bookmarkStart w:id="97" w:name="_Toc41"/>
      <w:bookmarkEnd w:id="95"/>
      <w:bookmarkEnd w:id="96"/>
      <w:r>
        <w:rPr>
          <w:rtl w:val="true"/>
        </w:rPr>
        <w:t>ولد الحسن بن علي العسكري عليهما السّلام</w:t>
      </w:r>
      <w:r>
        <w:rPr>
          <w:rtl w:val="true"/>
        </w:rPr>
        <w:t>:</w:t>
      </w:r>
      <w:bookmarkEnd w:id="97"/>
    </w:p>
    <w:p>
      <w:pPr>
        <w:pStyle w:val="BookText"/>
        <w:rPr/>
      </w:pPr>
      <w:r>
        <w:rPr>
          <w:rFonts w:ascii="Amiri" w:hAnsi="Amiri" w:eastAsia="Amiri" w:cs="Amiri"/>
          <w:color w:val="111111"/>
          <w:sz w:val="28"/>
          <w:sz w:val="28"/>
          <w:szCs w:val="28"/>
          <w:rtl w:val="true"/>
          <w:lang w:bidi="ar-SA"/>
        </w:rPr>
        <w:t>وُلِدَ لِلْحَسَنِ بْنِ عَلِيٍّ اَلْعَسْكَرِيِّ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عَلَيْهِ اَلسَّلاَمُ، وَ مُوسَى، وَ فَاطِمَةُ، وَ عَائِشَةُ، قَالَ اِبْنُ أَبِي اَلثَّلْجِ وَ وَهْبُ بْنُ عَلِيٍّ اَلْفِرْيَابِيُّ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وُلْدِ اَلْحَسَنِ بْنِ عَلِيٍّ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مِنَ اَلدَّلاَئِلِ مَا جَاءَ عَنِ اَلْحَسَنِ بْنِ عَلِيٍّ اَلْعَسْكَرِيِّ عَلَيْهِ اَلسَّلاَمُ عِنْدَ وِلاَدَةِ مُحَمَّدِ بْنِ اَلْحَسَنِ عَلَيْهِ اَلسَّلاَمُ فِي كَلاَمٍ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اَلظَّلَمَةُ أَنَّهُمْ يَقْتُلُونَنِى لِيَقْطَعُوا هَذَا اَلنَّسْلَ، كَيْفَ رَأَوْا قُدْرَةَ اَلْقَادِرِ، وَ سَمَّاهُ الموصل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قَوْلُ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جَعْفَرٍ خَلَفٌ مِنْ أَبِي جَعْفَرٍ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أَذِنَ اَللَّهُ لَنَا فِي اَلْكَلاَمِ لَزَالَتِ اَلشُّكُوكُ يَفْعَلُ اَللّٰهُ مٰا يَشٰاءُ </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3501294_2870459653"/>
      <w:bookmarkStart w:id="99" w:name="_Toc42"/>
      <w:bookmarkEnd w:id="98"/>
      <w:r>
        <w:rPr>
          <w:rtl w:val="true"/>
        </w:rPr>
        <w:t>ولد محمّد بن الحسن عليهما السّلام</w:t>
      </w:r>
      <w:r>
        <w:rPr>
          <w:rtl w:val="true"/>
        </w:rPr>
        <w:t>:</w:t>
      </w:r>
      <w:bookmarkEnd w:id="99"/>
    </w:p>
    <w:p>
      <w:pPr>
        <w:pStyle w:val="BookText"/>
        <w:rPr/>
      </w:pPr>
      <w:r>
        <w:rPr>
          <w:rFonts w:ascii="Amiri" w:hAnsi="Amiri" w:eastAsia="Amiri" w:cs="Amiri"/>
          <w:color w:val="111111"/>
          <w:sz w:val="28"/>
          <w:sz w:val="28"/>
          <w:szCs w:val="28"/>
          <w:rtl w:val="true"/>
          <w:lang w:bidi="ar-SA"/>
        </w:rPr>
        <w:t>و ذلك علمه عند اللّه تعالى</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3501296_2870459653"/>
      <w:bookmarkStart w:id="101" w:name="_Toc43"/>
      <w:bookmarkEnd w:id="100"/>
      <w:r>
        <w:rPr>
          <w:rtl w:val="true"/>
        </w:rPr>
        <w:t>أسماء أمهات النبي و الأئمة عليهما السّلام</w:t>
      </w:r>
      <w:bookmarkEnd w:id="101"/>
    </w:p>
    <w:p>
      <w:pPr>
        <w:pStyle w:val="Heading4"/>
        <w:numPr>
          <w:ilvl w:val="3"/>
          <w:numId w:val="1"/>
        </w:numPr>
        <w:rPr/>
      </w:pPr>
      <w:bookmarkStart w:id="102" w:name="__RefHeading___Toc3501298_2870459653"/>
      <w:bookmarkStart w:id="103" w:name="_Toc44"/>
      <w:bookmarkEnd w:id="102"/>
      <w:r>
        <w:rPr>
          <w:rtl w:val="true"/>
        </w:rPr>
        <w:t>أم النبي صلّى اللّه عليه و آله و سلّم</w:t>
      </w:r>
      <w:r>
        <w:rPr>
          <w:rtl w:val="true"/>
        </w:rPr>
        <w:t>:</w:t>
      </w:r>
      <w:bookmarkEnd w:id="103"/>
    </w:p>
    <w:p>
      <w:pPr>
        <w:pStyle w:val="BookText"/>
        <w:rPr/>
      </w:pPr>
      <w:r>
        <w:rPr>
          <w:rFonts w:ascii="Amiri" w:hAnsi="Amiri" w:eastAsia="Amiri" w:cs="Amiri"/>
          <w:color w:val="111111"/>
          <w:sz w:val="28"/>
          <w:sz w:val="28"/>
          <w:szCs w:val="28"/>
          <w:rtl w:val="true"/>
          <w:lang w:bidi="ar-SA"/>
        </w:rPr>
        <w:t>آمنة بنت وهب بن عبد مناف بن زهرة بن كلاب بن مرة</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3501300_2870459653"/>
      <w:bookmarkStart w:id="105" w:name="_Toc45"/>
      <w:bookmarkEnd w:id="104"/>
      <w:r>
        <w:rPr>
          <w:rtl w:val="true"/>
        </w:rPr>
        <w:t>أم أمير المؤمنين عليهم السّلام</w:t>
      </w:r>
      <w:r>
        <w:rPr>
          <w:rtl w:val="true"/>
        </w:rPr>
        <w:t>:</w:t>
      </w:r>
      <w:bookmarkEnd w:id="105"/>
    </w:p>
    <w:p>
      <w:pPr>
        <w:pStyle w:val="BookText"/>
        <w:rPr/>
      </w:pPr>
      <w:r>
        <w:rPr>
          <w:rFonts w:ascii="Amiri" w:hAnsi="Amiri" w:eastAsia="Amiri" w:cs="Amiri"/>
          <w:color w:val="111111"/>
          <w:sz w:val="28"/>
          <w:sz w:val="28"/>
          <w:szCs w:val="28"/>
          <w:rtl w:val="true"/>
          <w:lang w:bidi="ar-SA"/>
        </w:rPr>
        <w:t>فاطمة بنت أسد بن هاشم بن عبد مناف، و لم يكن في زمانه هاشمي ابن هاشميين إلا هو و أخوته و أولاده</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3501302_2870459653"/>
      <w:bookmarkStart w:id="107" w:name="_Toc46"/>
      <w:bookmarkEnd w:id="106"/>
      <w:r>
        <w:rPr>
          <w:rtl w:val="true"/>
        </w:rPr>
        <w:t>أم الحسن و الحسين عليهما السّلام</w:t>
      </w:r>
      <w:r>
        <w:rPr>
          <w:rtl w:val="true"/>
        </w:rPr>
        <w:t>:</w:t>
      </w:r>
      <w:bookmarkEnd w:id="107"/>
    </w:p>
    <w:p>
      <w:pPr>
        <w:pStyle w:val="BookText"/>
        <w:rPr/>
      </w:pPr>
      <w:r>
        <w:rPr>
          <w:rFonts w:ascii="Amiri" w:hAnsi="Amiri" w:eastAsia="Amiri" w:cs="Amiri"/>
          <w:color w:val="111111"/>
          <w:sz w:val="28"/>
          <w:sz w:val="28"/>
          <w:szCs w:val="28"/>
          <w:rtl w:val="true"/>
          <w:lang w:bidi="ar-SA"/>
        </w:rPr>
        <w:t>فاطمة الزهراء بنت رسول اللّه صلّى اللّه عليه و آله و سلّم</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3501304_2870459653"/>
      <w:bookmarkStart w:id="109" w:name="_Toc47"/>
      <w:bookmarkEnd w:id="108"/>
      <w:r>
        <w:rPr>
          <w:rtl w:val="true"/>
        </w:rPr>
        <w:t>أم علي بن الحسين عليهما السّلام</w:t>
      </w:r>
      <w:r>
        <w:rPr>
          <w:rtl w:val="true"/>
        </w:rPr>
        <w:t>:</w:t>
      </w:r>
      <w:bookmarkEnd w:id="10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خَوْلَةُ بِنْتُ يَزْدَجِرْدَ، مَاتَتْ أُمُّ عَلِيِّ بْنِ اَلْحُسَيْنِ بِنَفَاسِهَا بِهِ، و قال ابن أبي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أن اسمها شه زنان في قول الفريابي و أحسبها خولة،</w:t>
      </w:r>
      <w:bookmarkStart w:id="110" w:name="pg9160_86413"/>
    </w:p>
    <w:p>
      <w:pPr>
        <w:pStyle w:val="BookText"/>
        <w:rPr/>
      </w:pPr>
      <w:bookmarkEnd w:id="110"/>
      <w:r>
        <w:rPr>
          <w:rFonts w:ascii="Amiri" w:hAnsi="Amiri" w:eastAsia="Amiri" w:cs="Amiri"/>
          <w:color w:val="111111"/>
          <w:sz w:val="28"/>
          <w:sz w:val="28"/>
          <w:szCs w:val="28"/>
          <w:rtl w:val="true"/>
          <w:lang w:bidi="ar-SA"/>
        </w:rPr>
        <w:t>وَ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اَلْخِيَرَتَيْنِ،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النوشحان،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شهربانويه بنت يزدجر</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3501306_2870459653"/>
      <w:bookmarkStart w:id="112" w:name="_Toc48"/>
      <w:bookmarkEnd w:id="111"/>
      <w:r>
        <w:rPr>
          <w:rtl w:val="true"/>
        </w:rPr>
        <w:t>أم محمّد بن علي الباقر عليهما السّلام</w:t>
      </w:r>
      <w:r>
        <w:rPr>
          <w:rtl w:val="true"/>
        </w:rPr>
        <w:t>:</w:t>
      </w:r>
      <w:bookmarkEnd w:id="112"/>
    </w:p>
    <w:p>
      <w:pPr>
        <w:pStyle w:val="BookText"/>
        <w:rPr/>
      </w:pPr>
      <w:r>
        <w:rPr>
          <w:rFonts w:ascii="Amiri" w:hAnsi="Amiri" w:eastAsia="Amiri" w:cs="Amiri"/>
          <w:color w:val="111111"/>
          <w:sz w:val="28"/>
          <w:sz w:val="28"/>
          <w:szCs w:val="28"/>
          <w:rtl w:val="true"/>
          <w:lang w:bidi="ar-SA"/>
        </w:rPr>
        <w:t>فاطمة بنت الحسن بن علي عليهما السّلام</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3501308_2870459653"/>
      <w:bookmarkStart w:id="114" w:name="_Toc49"/>
      <w:bookmarkEnd w:id="113"/>
      <w:r>
        <w:rPr>
          <w:rtl w:val="true"/>
        </w:rPr>
        <w:t>أم جعفر بن محمّد الصادق عليهما السّلام</w:t>
      </w:r>
      <w:r>
        <w:rPr>
          <w:rtl w:val="true"/>
        </w:rPr>
        <w:t>:</w:t>
      </w:r>
      <w:bookmarkEnd w:id="114"/>
    </w:p>
    <w:p>
      <w:pPr>
        <w:pStyle w:val="BookText"/>
        <w:rPr/>
      </w:pPr>
      <w:r>
        <w:rPr>
          <w:rFonts w:ascii="Amiri" w:hAnsi="Amiri" w:eastAsia="Amiri" w:cs="Amiri"/>
          <w:color w:val="111111"/>
          <w:sz w:val="28"/>
          <w:sz w:val="28"/>
          <w:szCs w:val="28"/>
          <w:rtl w:val="true"/>
          <w:lang w:bidi="ar-SA"/>
        </w:rPr>
        <w:t>أم القاسم بنت القاسم بن محمّد بن أبي بكر، و هي أم فروة</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3501310_2870459653"/>
      <w:bookmarkStart w:id="116" w:name="_Toc50"/>
      <w:bookmarkEnd w:id="115"/>
      <w:r>
        <w:rPr>
          <w:rtl w:val="true"/>
        </w:rPr>
        <w:t>أم موسى بن جعفر عليهما السّلام</w:t>
      </w:r>
      <w:r>
        <w:rPr>
          <w:rtl w:val="true"/>
        </w:rPr>
        <w:t>:</w:t>
      </w:r>
      <w:bookmarkEnd w:id="116"/>
    </w:p>
    <w:p>
      <w:pPr>
        <w:pStyle w:val="BookText"/>
        <w:rPr/>
      </w:pPr>
      <w:r>
        <w:rPr>
          <w:rFonts w:ascii="Amiri" w:hAnsi="Amiri" w:eastAsia="Amiri" w:cs="Amiri"/>
          <w:color w:val="111111"/>
          <w:sz w:val="28"/>
          <w:sz w:val="28"/>
          <w:szCs w:val="28"/>
          <w:rtl w:val="true"/>
          <w:lang w:bidi="ar-SA"/>
        </w:rPr>
        <w:t>حميدة البربرية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الأندلسية، و هي أم إسحاق و فاطمة</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3501312_2870459653"/>
      <w:bookmarkStart w:id="118" w:name="_Toc51"/>
      <w:bookmarkEnd w:id="117"/>
      <w:r>
        <w:rPr>
          <w:rtl w:val="true"/>
        </w:rPr>
        <w:t>أم علي بن موسى الرضا عليهما السّلام</w:t>
      </w:r>
      <w:r>
        <w:rPr>
          <w:rtl w:val="true"/>
        </w:rPr>
        <w:t>:</w:t>
      </w:r>
      <w:bookmarkEnd w:id="118"/>
    </w:p>
    <w:p>
      <w:pPr>
        <w:pStyle w:val="BookText"/>
        <w:rPr/>
      </w:pPr>
      <w:r>
        <w:rPr>
          <w:rFonts w:ascii="Amiri" w:hAnsi="Amiri" w:eastAsia="Amiri" w:cs="Amiri"/>
          <w:color w:val="111111"/>
          <w:sz w:val="28"/>
          <w:sz w:val="28"/>
          <w:szCs w:val="28"/>
          <w:rtl w:val="true"/>
          <w:lang w:bidi="ar-SA"/>
        </w:rPr>
        <w:t>الخيزران المربية أم ولد، و يقال البوتية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تسمى أروى 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3501314_2870459653"/>
      <w:bookmarkStart w:id="120" w:name="_Toc52"/>
      <w:bookmarkEnd w:id="119"/>
      <w:r>
        <w:rPr>
          <w:rtl w:val="true"/>
        </w:rPr>
        <w:t>أم محمّد بن علي عليهما السّلام</w:t>
      </w:r>
      <w:r>
        <w:rPr>
          <w:rtl w:val="true"/>
        </w:rPr>
        <w:t>:</w:t>
      </w:r>
      <w:bookmarkEnd w:id="120"/>
    </w:p>
    <w:p>
      <w:pPr>
        <w:pStyle w:val="BookText"/>
        <w:rPr/>
      </w:pPr>
      <w:r>
        <w:rPr>
          <w:rFonts w:ascii="Amiri" w:hAnsi="Amiri" w:eastAsia="Amiri" w:cs="Amiri"/>
          <w:color w:val="111111"/>
          <w:sz w:val="28"/>
          <w:sz w:val="28"/>
          <w:szCs w:val="28"/>
          <w:rtl w:val="true"/>
          <w:lang w:bidi="ar-SA"/>
        </w:rPr>
        <w:t>سكينة مربية أم ولد،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خورنال</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3501316_2870459653"/>
      <w:bookmarkStart w:id="122" w:name="_Toc53"/>
      <w:bookmarkEnd w:id="121"/>
      <w:r>
        <w:rPr>
          <w:rtl w:val="true"/>
        </w:rPr>
        <w:t>أم علي بن محمّد عليهما السّلام</w:t>
      </w:r>
      <w:r>
        <w:rPr>
          <w:rtl w:val="true"/>
        </w:rPr>
        <w:t>:</w:t>
      </w:r>
      <w:bookmarkEnd w:id="122"/>
    </w:p>
    <w:p>
      <w:pPr>
        <w:pStyle w:val="BookText"/>
        <w:rPr/>
      </w:pPr>
      <w:r>
        <w:rPr>
          <w:rFonts w:ascii="Amiri" w:hAnsi="Amiri" w:eastAsia="Amiri" w:cs="Amiri"/>
          <w:color w:val="111111"/>
          <w:sz w:val="28"/>
          <w:sz w:val="28"/>
          <w:szCs w:val="28"/>
          <w:rtl w:val="true"/>
          <w:lang w:bidi="ar-SA"/>
        </w:rPr>
        <w:t>مدنب و يقال غزالة المغربية أم ولد، قال ابن أبي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علي محمّد بن همام عن اسمها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ماجن مولاه أم محمّد و جماعة الحانية أن اسمها حويث</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3501318_2870459653"/>
      <w:bookmarkStart w:id="124" w:name="_Toc54"/>
      <w:bookmarkEnd w:id="123"/>
      <w:r>
        <w:rPr>
          <w:rtl w:val="true"/>
        </w:rPr>
        <w:t>أم الحسن بن علي العسكري عليهما السّلام</w:t>
      </w:r>
      <w:r>
        <w:rPr>
          <w:rtl w:val="true"/>
        </w:rPr>
        <w:t>:</w:t>
      </w:r>
      <w:bookmarkEnd w:id="124"/>
    </w:p>
    <w:p>
      <w:pPr>
        <w:pStyle w:val="BookText"/>
        <w:rPr/>
      </w:pPr>
      <w:r>
        <w:rPr>
          <w:rFonts w:ascii="Amiri" w:hAnsi="Amiri" w:eastAsia="Amiri" w:cs="Amiri"/>
          <w:color w:val="111111"/>
          <w:sz w:val="28"/>
          <w:sz w:val="28"/>
          <w:szCs w:val="28"/>
          <w:rtl w:val="true"/>
          <w:lang w:bidi="ar-SA"/>
        </w:rPr>
        <w:t>سمانة مولده و يقال أسماء ثلث ابن أبي الثلج و اللّه أعلم</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3501320_2870459653"/>
      <w:bookmarkStart w:id="126" w:name="_Toc55"/>
      <w:bookmarkEnd w:id="125"/>
      <w:r>
        <w:rPr>
          <w:rtl w:val="true"/>
        </w:rPr>
        <w:t>أم القائم صلوات اللّه و سلامه عليه و على آبائه</w:t>
      </w:r>
      <w:r>
        <w:rPr>
          <w:rtl w:val="true"/>
        </w:rPr>
        <w:t>:</w:t>
      </w:r>
      <w:bookmarkEnd w:id="12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صغيرة،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سوسن، قال ابن</w:t>
      </w:r>
      <w:bookmarkStart w:id="127" w:name="pg9160_86414"/>
    </w:p>
    <w:p>
      <w:pPr>
        <w:pStyle w:val="BookText"/>
        <w:rPr/>
      </w:pPr>
      <w:bookmarkEnd w:id="127"/>
      <w:r>
        <w:rPr>
          <w:rFonts w:ascii="Amiri" w:hAnsi="Amiri" w:eastAsia="Amiri" w:cs="Amiri"/>
          <w:color w:val="111111"/>
          <w:sz w:val="28"/>
          <w:sz w:val="28"/>
          <w:szCs w:val="28"/>
          <w:rtl w:val="true"/>
          <w:lang w:bidi="ar-SA"/>
        </w:rPr>
        <w:t>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حكيمة هي عمة أبي محمد، و لها حديث بولود صاحب الزمان عليه السّلام، و هي روت أن أم الخلف اسمها نرجس</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3501322_2870459653"/>
      <w:bookmarkStart w:id="129" w:name="_Toc56"/>
      <w:bookmarkEnd w:id="128"/>
      <w:r>
        <w:rPr>
          <w:rtl w:val="true"/>
        </w:rPr>
        <w:t>ألقاب النبي و الأئمة عليهما السّلام</w:t>
      </w:r>
      <w:bookmarkEnd w:id="129"/>
    </w:p>
    <w:p>
      <w:pPr>
        <w:pStyle w:val="Heading4"/>
        <w:numPr>
          <w:ilvl w:val="3"/>
          <w:numId w:val="1"/>
        </w:numPr>
        <w:rPr/>
      </w:pPr>
      <w:bookmarkStart w:id="130" w:name="__RefHeading___Toc3501324_2870459653"/>
      <w:bookmarkStart w:id="131" w:name="_Toc57"/>
      <w:bookmarkEnd w:id="130"/>
      <w:r>
        <w:rPr>
          <w:rtl w:val="true"/>
        </w:rPr>
        <w:t>ألقاب النبي صلّى اللّه عليه و آله و سلّم</w:t>
      </w:r>
      <w:r>
        <w:rPr>
          <w:rtl w:val="true"/>
        </w:rPr>
        <w:t>:</w:t>
      </w:r>
      <w:bookmarkEnd w:id="131"/>
    </w:p>
    <w:p>
      <w:pPr>
        <w:pStyle w:val="BookText"/>
        <w:rPr/>
      </w:pPr>
      <w:r>
        <w:rPr>
          <w:rFonts w:ascii="Amiri" w:hAnsi="Amiri" w:eastAsia="Amiri" w:cs="Amiri"/>
          <w:color w:val="111111"/>
          <w:sz w:val="28"/>
          <w:sz w:val="28"/>
          <w:szCs w:val="28"/>
          <w:rtl w:val="true"/>
          <w:lang w:bidi="ar-SA"/>
        </w:rPr>
        <w:t>حبيب اللّه، خاتم النبيين، سيد المرسلين</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3501326_2870459653"/>
      <w:bookmarkStart w:id="133" w:name="_Toc58"/>
      <w:bookmarkEnd w:id="132"/>
      <w:r>
        <w:rPr>
          <w:rtl w:val="true"/>
        </w:rPr>
        <w:t>فاطمة عليها السّلام</w:t>
      </w:r>
      <w:r>
        <w:rPr>
          <w:rtl w:val="true"/>
        </w:rPr>
        <w:t>:</w:t>
      </w:r>
      <w:bookmarkEnd w:id="133"/>
    </w:p>
    <w:p>
      <w:pPr>
        <w:pStyle w:val="BookText"/>
        <w:rPr/>
      </w:pPr>
      <w:r>
        <w:rPr>
          <w:rFonts w:ascii="Amiri" w:hAnsi="Amiri" w:eastAsia="Amiri" w:cs="Amiri"/>
          <w:color w:val="111111"/>
          <w:sz w:val="28"/>
          <w:sz w:val="28"/>
          <w:szCs w:val="28"/>
          <w:rtl w:val="true"/>
          <w:lang w:bidi="ar-SA"/>
        </w:rPr>
        <w:t>البتول، الزهراء، الحصان، السيدة، أم الأئمة</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3501328_2870459653"/>
      <w:bookmarkStart w:id="135" w:name="_Toc59"/>
      <w:bookmarkEnd w:id="134"/>
      <w:r>
        <w:rPr>
          <w:rtl w:val="true"/>
        </w:rPr>
        <w:t>علي بن أبي طالب عليه السّلام</w:t>
      </w:r>
      <w:r>
        <w:rPr>
          <w:rtl w:val="true"/>
        </w:rPr>
        <w:t>:</w:t>
      </w:r>
      <w:bookmarkEnd w:id="135"/>
    </w:p>
    <w:p>
      <w:pPr>
        <w:pStyle w:val="BookText"/>
        <w:rPr/>
      </w:pPr>
      <w:r>
        <w:rPr>
          <w:rFonts w:ascii="Amiri" w:hAnsi="Amiri" w:eastAsia="Amiri" w:cs="Amiri"/>
          <w:color w:val="111111"/>
          <w:sz w:val="28"/>
          <w:sz w:val="28"/>
          <w:szCs w:val="28"/>
          <w:rtl w:val="true"/>
          <w:lang w:bidi="ar-SA"/>
        </w:rPr>
        <w:t>سيد الأوصياء، قائد الغر المحجلين، الصديق الأكبر، الفاروق الأعظم، قسيم الجنة و النّار، الوصي</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3501330_2870459653"/>
      <w:bookmarkStart w:id="137" w:name="_Toc60"/>
      <w:bookmarkEnd w:id="136"/>
      <w:r>
        <w:rPr>
          <w:rtl w:val="true"/>
        </w:rPr>
        <w:t>الحسن و الحسين عليهما السّلام</w:t>
      </w:r>
      <w:r>
        <w:rPr>
          <w:rtl w:val="true"/>
        </w:rPr>
        <w:t>:</w:t>
      </w:r>
      <w:bookmarkEnd w:id="137"/>
    </w:p>
    <w:p>
      <w:pPr>
        <w:pStyle w:val="BookText"/>
        <w:rPr/>
      </w:pPr>
      <w:r>
        <w:rPr>
          <w:rFonts w:ascii="Amiri" w:hAnsi="Amiri" w:eastAsia="Amiri" w:cs="Amiri"/>
          <w:color w:val="111111"/>
          <w:sz w:val="28"/>
          <w:sz w:val="28"/>
          <w:szCs w:val="28"/>
          <w:rtl w:val="true"/>
          <w:lang w:bidi="ar-SA"/>
        </w:rPr>
        <w:t>سبطا رسول اللّه صلّى اللّه عليه و آله و سلّم و سيدا شباب أهل الجنة</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3501332_2870459653"/>
      <w:bookmarkStart w:id="139" w:name="_Toc61"/>
      <w:bookmarkEnd w:id="138"/>
      <w:r>
        <w:rPr>
          <w:rtl w:val="true"/>
        </w:rPr>
        <w:t>الحسن بن علي عليهما السّلام</w:t>
      </w:r>
      <w:r>
        <w:rPr>
          <w:rtl w:val="true"/>
        </w:rPr>
        <w:t>:</w:t>
      </w:r>
      <w:bookmarkEnd w:id="139"/>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الحجة، الكفيّ، السبط، الولي</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3501334_2870459653"/>
      <w:bookmarkStart w:id="141" w:name="_Toc62"/>
      <w:bookmarkEnd w:id="140"/>
      <w:r>
        <w:rPr>
          <w:rtl w:val="true"/>
        </w:rPr>
        <w:t>الحسين بن علي عليهما السّلام</w:t>
      </w:r>
      <w:r>
        <w:rPr>
          <w:rtl w:val="true"/>
        </w:rPr>
        <w:t>:</w:t>
      </w:r>
      <w:bookmarkEnd w:id="141"/>
    </w:p>
    <w:p>
      <w:pPr>
        <w:pStyle w:val="BookText"/>
        <w:rPr/>
      </w:pPr>
      <w:r>
        <w:rPr>
          <w:rFonts w:ascii="Amiri" w:hAnsi="Amiri" w:eastAsia="Amiri" w:cs="Amiri"/>
          <w:color w:val="111111"/>
          <w:sz w:val="28"/>
          <w:sz w:val="28"/>
          <w:szCs w:val="28"/>
          <w:rtl w:val="true"/>
          <w:lang w:bidi="ar-SA"/>
        </w:rPr>
        <w:t>السيد، الطيب، الوفي، المبارك، النافع، الدليل على ذات اللّه عز و جل</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3501336_2870459653"/>
      <w:bookmarkStart w:id="143" w:name="_Toc63"/>
      <w:bookmarkEnd w:id="142"/>
      <w:r>
        <w:rPr>
          <w:rtl w:val="true"/>
        </w:rPr>
        <w:t>علي بن الحسين عليهما السّلام</w:t>
      </w:r>
      <w:r>
        <w:rPr>
          <w:rtl w:val="true"/>
        </w:rPr>
        <w:t>:</w:t>
      </w:r>
      <w:bookmarkEnd w:id="14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زين العابدين، و سيد الساجدين، و سيد العابدين، و ذو الثفنات</w:t>
      </w:r>
      <w:r>
        <w:rPr>
          <w:rFonts w:eastAsia="Amiri" w:cs="Amiri" w:ascii="Amiri" w:hAnsi="Amiri"/>
          <w:color w:val="111111"/>
          <w:sz w:val="28"/>
          <w:szCs w:val="28"/>
          <w:rtl w:val="true"/>
          <w:lang w:bidi="ar-SA"/>
        </w:rPr>
        <w:t>.</w:t>
      </w:r>
      <w:bookmarkStart w:id="144" w:name="pg9160_86415"/>
    </w:p>
    <w:p>
      <w:pPr>
        <w:pStyle w:val="Heading4"/>
        <w:numPr>
          <w:ilvl w:val="3"/>
          <w:numId w:val="1"/>
        </w:numPr>
        <w:rPr/>
      </w:pPr>
      <w:bookmarkStart w:id="145" w:name="__RefHeading___Toc3501338_2870459653"/>
      <w:bookmarkStart w:id="146" w:name="_Toc64"/>
      <w:bookmarkEnd w:id="144"/>
      <w:bookmarkEnd w:id="145"/>
      <w:r>
        <w:rPr>
          <w:rtl w:val="true"/>
        </w:rPr>
        <w:t>محمد بن علي عليهما السّلام</w:t>
      </w:r>
      <w:r>
        <w:rPr>
          <w:rtl w:val="true"/>
        </w:rPr>
        <w:t>:</w:t>
      </w:r>
      <w:bookmarkEnd w:id="146"/>
    </w:p>
    <w:p>
      <w:pPr>
        <w:pStyle w:val="BookText"/>
        <w:rPr/>
      </w:pPr>
      <w:r>
        <w:rPr>
          <w:rFonts w:ascii="Amiri" w:hAnsi="Amiri" w:eastAsia="Amiri" w:cs="Amiri"/>
          <w:color w:val="111111"/>
          <w:sz w:val="28"/>
          <w:sz w:val="28"/>
          <w:szCs w:val="28"/>
          <w:rtl w:val="true"/>
          <w:lang w:bidi="ar-SA"/>
        </w:rPr>
        <w:t>الشاكر، الهادي، الأمين</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3501340_2870459653"/>
      <w:bookmarkStart w:id="148" w:name="_Toc65"/>
      <w:bookmarkEnd w:id="147"/>
      <w:r>
        <w:rPr>
          <w:rtl w:val="true"/>
        </w:rPr>
        <w:t>جعفر بن محمد عليهما السّلام</w:t>
      </w:r>
      <w:r>
        <w:rPr>
          <w:rtl w:val="true"/>
        </w:rPr>
        <w:t>:</w:t>
      </w:r>
      <w:bookmarkEnd w:id="148"/>
    </w:p>
    <w:p>
      <w:pPr>
        <w:pStyle w:val="BookText"/>
        <w:rPr/>
      </w:pPr>
      <w:r>
        <w:rPr>
          <w:rFonts w:ascii="IRNazanin" w:hAnsi="IRNazanin" w:eastAsia="IRNazanin"/>
          <w:color w:val="111111"/>
          <w:sz w:val="28"/>
          <w:sz w:val="28"/>
          <w:szCs w:val="28"/>
          <w:rtl w:val="true"/>
          <w:lang w:bidi="fa-IR"/>
        </w:rPr>
        <w:t>الفاضل، الطاهر</w:t>
      </w:r>
      <w:r>
        <w:rPr>
          <w:rFonts w:eastAsia="IRNazanin" w:cs="IRNazanin"/>
          <w:color w:val="111111"/>
          <w:sz w:val="28"/>
          <w:szCs w:val="28"/>
          <w:rtl w:val="true"/>
          <w:lang w:bidi="fa-IR"/>
        </w:rPr>
        <w:t>.</w:t>
      </w:r>
    </w:p>
    <w:p>
      <w:pPr>
        <w:pStyle w:val="Heading4"/>
        <w:numPr>
          <w:ilvl w:val="3"/>
          <w:numId w:val="1"/>
        </w:numPr>
        <w:rPr/>
      </w:pPr>
      <w:bookmarkStart w:id="149" w:name="__RefHeading___Toc3501342_2870459653"/>
      <w:bookmarkStart w:id="150" w:name="_Toc66"/>
      <w:bookmarkEnd w:id="149"/>
      <w:r>
        <w:rPr>
          <w:rtl w:val="true"/>
        </w:rPr>
        <w:t>موسى بن جعفر عليهما السّلام</w:t>
      </w:r>
      <w:r>
        <w:rPr>
          <w:rtl w:val="true"/>
        </w:rPr>
        <w:t>:</w:t>
      </w:r>
      <w:bookmarkEnd w:id="150"/>
    </w:p>
    <w:p>
      <w:pPr>
        <w:pStyle w:val="BookText"/>
        <w:rPr/>
      </w:pPr>
      <w:r>
        <w:rPr>
          <w:rFonts w:ascii="Amiri" w:hAnsi="Amiri" w:eastAsia="Amiri" w:cs="Amiri"/>
          <w:color w:val="111111"/>
          <w:sz w:val="28"/>
          <w:sz w:val="28"/>
          <w:szCs w:val="28"/>
          <w:rtl w:val="true"/>
          <w:lang w:bidi="ar-SA"/>
        </w:rPr>
        <w:t>الكاظم، الصابر</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3501344_2870459653"/>
      <w:bookmarkStart w:id="152" w:name="_Toc67"/>
      <w:bookmarkEnd w:id="151"/>
      <w:r>
        <w:rPr>
          <w:rtl w:val="true"/>
        </w:rPr>
        <w:t>علي بن موسى عليهما السّلام</w:t>
      </w:r>
      <w:r>
        <w:rPr>
          <w:rtl w:val="true"/>
        </w:rPr>
        <w:t>:</w:t>
      </w:r>
      <w:bookmarkEnd w:id="152"/>
    </w:p>
    <w:p>
      <w:pPr>
        <w:pStyle w:val="BookText"/>
        <w:rPr/>
      </w:pPr>
      <w:r>
        <w:rPr>
          <w:rFonts w:ascii="Amiri" w:hAnsi="Amiri" w:eastAsia="Amiri" w:cs="Amiri"/>
          <w:color w:val="111111"/>
          <w:sz w:val="28"/>
          <w:sz w:val="28"/>
          <w:szCs w:val="28"/>
          <w:rtl w:val="true"/>
          <w:lang w:bidi="ar-SA"/>
        </w:rPr>
        <w:t>الرضا، الصابر، الوفي</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3501346_2870459653"/>
      <w:bookmarkStart w:id="154" w:name="_Toc68"/>
      <w:bookmarkEnd w:id="153"/>
      <w:r>
        <w:rPr>
          <w:rtl w:val="true"/>
        </w:rPr>
        <w:t>محمد بن علي عليهما السّلام</w:t>
      </w:r>
      <w:r>
        <w:rPr>
          <w:rtl w:val="true"/>
        </w:rPr>
        <w:t>:</w:t>
      </w:r>
      <w:bookmarkEnd w:id="154"/>
    </w:p>
    <w:p>
      <w:pPr>
        <w:pStyle w:val="BookText"/>
        <w:rPr/>
      </w:pPr>
      <w:r>
        <w:rPr>
          <w:rFonts w:ascii="Amiri" w:hAnsi="Amiri" w:eastAsia="Amiri" w:cs="Amiri"/>
          <w:color w:val="111111"/>
          <w:sz w:val="28"/>
          <w:sz w:val="28"/>
          <w:szCs w:val="28"/>
          <w:rtl w:val="true"/>
          <w:lang w:bidi="ar-SA"/>
        </w:rPr>
        <w:t>المرتضى، القانع، الوصي</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3501348_2870459653"/>
      <w:bookmarkStart w:id="156" w:name="_Toc69"/>
      <w:bookmarkEnd w:id="155"/>
      <w:r>
        <w:rPr>
          <w:rtl w:val="true"/>
        </w:rPr>
        <w:t>علي بن محمد عليهما السّلام</w:t>
      </w:r>
      <w:r>
        <w:rPr>
          <w:rtl w:val="true"/>
        </w:rPr>
        <w:t>:</w:t>
      </w:r>
      <w:bookmarkEnd w:id="156"/>
    </w:p>
    <w:p>
      <w:pPr>
        <w:pStyle w:val="BookText"/>
        <w:rPr/>
      </w:pPr>
      <w:r>
        <w:rPr>
          <w:rFonts w:ascii="Amiri" w:hAnsi="Amiri" w:eastAsia="Amiri" w:cs="Amiri"/>
          <w:color w:val="111111"/>
          <w:sz w:val="28"/>
          <w:sz w:val="28"/>
          <w:szCs w:val="28"/>
          <w:rtl w:val="true"/>
          <w:lang w:bidi="ar-SA"/>
        </w:rPr>
        <w:t>المرتضى، النقي، المتوكل</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3501350_2870459653"/>
      <w:bookmarkStart w:id="158" w:name="_Toc70"/>
      <w:bookmarkEnd w:id="157"/>
      <w:r>
        <w:rPr>
          <w:rtl w:val="true"/>
        </w:rPr>
        <w:t>الحسن بن علي عليهما السّلام</w:t>
      </w:r>
      <w:r>
        <w:rPr>
          <w:rtl w:val="true"/>
        </w:rPr>
        <w:t>:</w:t>
      </w:r>
      <w:bookmarkEnd w:id="158"/>
    </w:p>
    <w:p>
      <w:pPr>
        <w:pStyle w:val="BookText"/>
        <w:rPr/>
      </w:pPr>
      <w:r>
        <w:rPr>
          <w:rFonts w:ascii="Amiri" w:hAnsi="Amiri" w:eastAsia="Amiri" w:cs="Amiri"/>
          <w:color w:val="111111"/>
          <w:sz w:val="28"/>
          <w:sz w:val="28"/>
          <w:szCs w:val="28"/>
          <w:rtl w:val="true"/>
          <w:lang w:bidi="ar-SA"/>
        </w:rPr>
        <w:t>التقي، النقي</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3501352_2870459653"/>
      <w:bookmarkStart w:id="160" w:name="_Toc71"/>
      <w:bookmarkEnd w:id="159"/>
      <w:r>
        <w:rPr>
          <w:rtl w:val="true"/>
        </w:rPr>
        <w:t>القائم صلوات اللّه عليه و على آبائه</w:t>
      </w:r>
      <w:r>
        <w:rPr>
          <w:rtl w:val="true"/>
        </w:rPr>
        <w:t>:</w:t>
      </w:r>
      <w:bookmarkEnd w:id="160"/>
    </w:p>
    <w:p>
      <w:pPr>
        <w:pStyle w:val="BookText"/>
        <w:rPr/>
      </w:pPr>
      <w:r>
        <w:rPr>
          <w:rFonts w:ascii="Amiri" w:hAnsi="Amiri" w:eastAsia="Amiri" w:cs="Amiri"/>
          <w:color w:val="111111"/>
          <w:sz w:val="28"/>
          <w:sz w:val="28"/>
          <w:szCs w:val="28"/>
          <w:rtl w:val="true"/>
          <w:lang w:bidi="ar-SA"/>
        </w:rPr>
        <w:t>الهادي، المهدي</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3501354_2870459653"/>
      <w:bookmarkStart w:id="162" w:name="_Toc72"/>
      <w:bookmarkEnd w:id="161"/>
      <w:r>
        <w:rPr>
          <w:rtl w:val="true"/>
        </w:rPr>
        <w:t>كنى النبي و الأئمة عليهما السّلام</w:t>
      </w:r>
      <w:bookmarkEnd w:id="162"/>
    </w:p>
    <w:p>
      <w:pPr>
        <w:pStyle w:val="Heading4"/>
        <w:numPr>
          <w:ilvl w:val="3"/>
          <w:numId w:val="1"/>
        </w:numPr>
        <w:rPr/>
      </w:pPr>
      <w:bookmarkStart w:id="163" w:name="__RefHeading___Toc3501356_2870459653"/>
      <w:bookmarkStart w:id="164" w:name="_Toc73"/>
      <w:bookmarkEnd w:id="163"/>
      <w:r>
        <w:rPr>
          <w:rtl w:val="true"/>
        </w:rPr>
        <w:t>كنية النبي صلّى اللّه عليه و آله و سلّم</w:t>
      </w:r>
      <w:r>
        <w:rPr>
          <w:rtl w:val="true"/>
        </w:rPr>
        <w:t>:</w:t>
      </w:r>
      <w:bookmarkEnd w:id="16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w:t>
      </w:r>
      <w:bookmarkStart w:id="165" w:name="pg9160_86416"/>
    </w:p>
    <w:p>
      <w:pPr>
        <w:pStyle w:val="Heading4"/>
        <w:numPr>
          <w:ilvl w:val="3"/>
          <w:numId w:val="1"/>
        </w:numPr>
        <w:rPr/>
      </w:pPr>
      <w:bookmarkStart w:id="166" w:name="__RefHeading___Toc3501358_2870459653"/>
      <w:bookmarkStart w:id="167" w:name="_Toc74"/>
      <w:bookmarkEnd w:id="165"/>
      <w:bookmarkEnd w:id="166"/>
      <w:r>
        <w:rPr>
          <w:rtl w:val="true"/>
        </w:rPr>
        <w:t>علي بن أبي طالب عليه السّلام</w:t>
      </w:r>
      <w:r>
        <w:rPr>
          <w:rtl w:val="true"/>
        </w:rPr>
        <w:t>:</w:t>
      </w:r>
      <w:bookmarkEnd w:id="167"/>
    </w:p>
    <w:p>
      <w:pPr>
        <w:pStyle w:val="BookText"/>
        <w:rPr/>
      </w:pPr>
      <w:r>
        <w:rPr>
          <w:rFonts w:ascii="Amiri" w:hAnsi="Amiri" w:eastAsia="Amiri" w:cs="Amiri"/>
          <w:color w:val="111111"/>
          <w:sz w:val="28"/>
          <w:sz w:val="28"/>
          <w:szCs w:val="28"/>
          <w:rtl w:val="true"/>
          <w:lang w:bidi="ar-SA"/>
        </w:rPr>
        <w:t>أبو الحسن، و أبوالحسين، و أبوتراب</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3501360_2870459653"/>
      <w:bookmarkStart w:id="169" w:name="_Toc75"/>
      <w:bookmarkEnd w:id="168"/>
      <w:r>
        <w:rPr>
          <w:rtl w:val="true"/>
        </w:rPr>
        <w:t>الحسن بن علي عليهما السّلام</w:t>
      </w:r>
      <w:r>
        <w:rPr>
          <w:rtl w:val="true"/>
        </w:rPr>
        <w:t>:</w:t>
      </w:r>
      <w:bookmarkEnd w:id="169"/>
    </w:p>
    <w:p>
      <w:pPr>
        <w:pStyle w:val="BookText"/>
        <w:rPr/>
      </w:pP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w:t>
      </w:r>
    </w:p>
    <w:p>
      <w:pPr>
        <w:pStyle w:val="Heading4"/>
        <w:numPr>
          <w:ilvl w:val="3"/>
          <w:numId w:val="1"/>
        </w:numPr>
        <w:rPr/>
      </w:pPr>
      <w:bookmarkStart w:id="170" w:name="__RefHeading___Toc3501362_2870459653"/>
      <w:bookmarkStart w:id="171" w:name="_Toc76"/>
      <w:bookmarkEnd w:id="170"/>
      <w:r>
        <w:rPr>
          <w:rtl w:val="true"/>
        </w:rPr>
        <w:t>الحسين بن علي عليهما السّلام</w:t>
      </w:r>
      <w:r>
        <w:rPr>
          <w:rtl w:val="true"/>
        </w:rPr>
        <w:t>:</w:t>
      </w:r>
      <w:bookmarkEnd w:id="171"/>
    </w:p>
    <w:p>
      <w:pPr>
        <w:pStyle w:val="BookText"/>
        <w:rPr/>
      </w:pP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p>
    <w:p>
      <w:pPr>
        <w:pStyle w:val="Heading4"/>
        <w:numPr>
          <w:ilvl w:val="3"/>
          <w:numId w:val="1"/>
        </w:numPr>
        <w:rPr/>
      </w:pPr>
      <w:bookmarkStart w:id="172" w:name="__RefHeading___Toc3501364_2870459653"/>
      <w:bookmarkStart w:id="173" w:name="_Toc77"/>
      <w:bookmarkEnd w:id="172"/>
      <w:r>
        <w:rPr>
          <w:rtl w:val="true"/>
        </w:rPr>
        <w:t>علي بن الحسين عليهما السّلام</w:t>
      </w:r>
      <w:r>
        <w:rPr>
          <w:rtl w:val="true"/>
        </w:rPr>
        <w:t>:</w:t>
      </w:r>
      <w:bookmarkEnd w:id="173"/>
    </w:p>
    <w:p>
      <w:pPr>
        <w:pStyle w:val="BookText"/>
        <w:rPr/>
      </w:pPr>
      <w:r>
        <w:rPr>
          <w:rFonts w:ascii="Amiri" w:hAnsi="Amiri" w:eastAsia="Amiri" w:cs="Amiri"/>
          <w:color w:val="111111"/>
          <w:sz w:val="28"/>
          <w:sz w:val="28"/>
          <w:szCs w:val="28"/>
          <w:rtl w:val="true"/>
          <w:lang w:bidi="ar-SA"/>
        </w:rPr>
        <w:t>أبو الحسن، و أبومحمد، و أبوبكر، قال ابن أبي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في رواية أخرى أبو الحسين</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3501366_2870459653"/>
      <w:bookmarkStart w:id="175" w:name="_Toc78"/>
      <w:bookmarkEnd w:id="174"/>
      <w:r>
        <w:rPr>
          <w:rtl w:val="true"/>
        </w:rPr>
        <w:t>محمد بن علي عليهما السّلام</w:t>
      </w:r>
      <w:r>
        <w:rPr>
          <w:rtl w:val="true"/>
        </w:rPr>
        <w:t>:</w:t>
      </w:r>
      <w:bookmarkEnd w:id="175"/>
    </w:p>
    <w:p>
      <w:pPr>
        <w:pStyle w:val="BookText"/>
        <w:rPr/>
      </w:pP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p>
    <w:p>
      <w:pPr>
        <w:pStyle w:val="Heading4"/>
        <w:numPr>
          <w:ilvl w:val="3"/>
          <w:numId w:val="1"/>
        </w:numPr>
        <w:rPr/>
      </w:pPr>
      <w:bookmarkStart w:id="176" w:name="__RefHeading___Toc3501368_2870459653"/>
      <w:bookmarkStart w:id="177" w:name="_Toc79"/>
      <w:bookmarkEnd w:id="176"/>
      <w:r>
        <w:rPr>
          <w:rtl w:val="true"/>
        </w:rPr>
        <w:t>جعفر بن محمد عليهما السّلام</w:t>
      </w:r>
      <w:r>
        <w:rPr>
          <w:rtl w:val="true"/>
        </w:rPr>
        <w:t>:</w:t>
      </w:r>
      <w:bookmarkEnd w:id="177"/>
    </w:p>
    <w:p>
      <w:pPr>
        <w:pStyle w:val="BookText"/>
        <w:rPr/>
      </w:pP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p>
    <w:p>
      <w:pPr>
        <w:pStyle w:val="Heading4"/>
        <w:numPr>
          <w:ilvl w:val="3"/>
          <w:numId w:val="1"/>
        </w:numPr>
        <w:rPr/>
      </w:pPr>
      <w:bookmarkStart w:id="178" w:name="__RefHeading___Toc3501370_2870459653"/>
      <w:bookmarkStart w:id="179" w:name="_Toc80"/>
      <w:bookmarkEnd w:id="178"/>
      <w:r>
        <w:rPr>
          <w:rtl w:val="true"/>
        </w:rPr>
        <w:t>موسى بن جعفر عليهما السّلام</w:t>
      </w:r>
      <w:r>
        <w:rPr>
          <w:rtl w:val="true"/>
        </w:rPr>
        <w:t>:</w:t>
      </w:r>
      <w:bookmarkEnd w:id="179"/>
    </w:p>
    <w:p>
      <w:pPr>
        <w:pStyle w:val="BookText"/>
        <w:rPr/>
      </w:pPr>
      <w:r>
        <w:rPr>
          <w:rFonts w:ascii="Amiri" w:hAnsi="Amiri" w:eastAsia="Amiri" w:cs="Amiri"/>
          <w:color w:val="111111"/>
          <w:sz w:val="28"/>
          <w:sz w:val="28"/>
          <w:szCs w:val="28"/>
          <w:rtl w:val="true"/>
          <w:lang w:bidi="ar-SA"/>
        </w:rPr>
        <w:t>أبو الحسن، و أبوإبراهيم</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3501372_2870459653"/>
      <w:bookmarkStart w:id="181" w:name="_Toc81"/>
      <w:bookmarkEnd w:id="180"/>
      <w:r>
        <w:rPr>
          <w:rtl w:val="true"/>
        </w:rPr>
        <w:t>علي بن موسى عليهما السّلام</w:t>
      </w:r>
      <w:r>
        <w:rPr>
          <w:rtl w:val="true"/>
        </w:rPr>
        <w:t>:</w:t>
      </w:r>
      <w:bookmarkEnd w:id="181"/>
    </w:p>
    <w:p>
      <w:pPr>
        <w:pStyle w:val="BookText"/>
        <w:rPr/>
      </w:pP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p>
    <w:p>
      <w:pPr>
        <w:pStyle w:val="Heading4"/>
        <w:numPr>
          <w:ilvl w:val="3"/>
          <w:numId w:val="1"/>
        </w:numPr>
        <w:rPr/>
      </w:pPr>
      <w:bookmarkStart w:id="182" w:name="__RefHeading___Toc3501374_2870459653"/>
      <w:bookmarkStart w:id="183" w:name="_Toc82"/>
      <w:bookmarkEnd w:id="182"/>
      <w:r>
        <w:rPr>
          <w:rtl w:val="true"/>
        </w:rPr>
        <w:t>محمد بن علي عليهما السّلام</w:t>
      </w:r>
      <w:r>
        <w:rPr>
          <w:rtl w:val="true"/>
        </w:rPr>
        <w:t>:</w:t>
      </w:r>
      <w:bookmarkEnd w:id="18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bookmarkStart w:id="184" w:name="pg9160_86417"/>
    </w:p>
    <w:p>
      <w:pPr>
        <w:pStyle w:val="Heading4"/>
        <w:numPr>
          <w:ilvl w:val="3"/>
          <w:numId w:val="1"/>
        </w:numPr>
        <w:rPr/>
      </w:pPr>
      <w:bookmarkStart w:id="185" w:name="__RefHeading___Toc3501376_2870459653"/>
      <w:bookmarkStart w:id="186" w:name="_Toc83"/>
      <w:bookmarkEnd w:id="184"/>
      <w:bookmarkEnd w:id="185"/>
      <w:r>
        <w:rPr>
          <w:rtl w:val="true"/>
        </w:rPr>
        <w:t>علي بن محمد عليهما السّلام</w:t>
      </w:r>
      <w:r>
        <w:rPr>
          <w:rtl w:val="true"/>
        </w:rPr>
        <w:t>:</w:t>
      </w:r>
      <w:bookmarkEnd w:id="186"/>
    </w:p>
    <w:p>
      <w:pPr>
        <w:pStyle w:val="BookText"/>
        <w:rPr/>
      </w:pP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p>
    <w:p>
      <w:pPr>
        <w:pStyle w:val="Heading4"/>
        <w:numPr>
          <w:ilvl w:val="3"/>
          <w:numId w:val="1"/>
        </w:numPr>
        <w:rPr/>
      </w:pPr>
      <w:bookmarkStart w:id="187" w:name="__RefHeading___Toc3501378_2870459653"/>
      <w:bookmarkStart w:id="188" w:name="_Toc84"/>
      <w:bookmarkEnd w:id="187"/>
      <w:r>
        <w:rPr>
          <w:rtl w:val="true"/>
        </w:rPr>
        <w:t>الحسن بن علي عليهما السّلام</w:t>
      </w:r>
      <w:r>
        <w:rPr>
          <w:rtl w:val="true"/>
        </w:rPr>
        <w:t>:</w:t>
      </w:r>
      <w:bookmarkEnd w:id="188"/>
    </w:p>
    <w:p>
      <w:pPr>
        <w:pStyle w:val="BookText"/>
        <w:rPr/>
      </w:pP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w:t>
      </w:r>
    </w:p>
    <w:p>
      <w:pPr>
        <w:pStyle w:val="Heading4"/>
        <w:numPr>
          <w:ilvl w:val="3"/>
          <w:numId w:val="1"/>
        </w:numPr>
        <w:rPr/>
      </w:pPr>
      <w:bookmarkStart w:id="189" w:name="__RefHeading___Toc3501380_2870459653"/>
      <w:bookmarkStart w:id="190" w:name="_Toc85"/>
      <w:bookmarkEnd w:id="189"/>
      <w:r>
        <w:rPr>
          <w:rtl w:val="true"/>
        </w:rPr>
        <w:t>القائم صلوات اللّه عليه و على آبائه</w:t>
      </w:r>
      <w:r>
        <w:rPr>
          <w:rtl w:val="true"/>
        </w:rPr>
        <w:t>:</w:t>
      </w:r>
      <w:bookmarkEnd w:id="190"/>
    </w:p>
    <w:p>
      <w:pPr>
        <w:pStyle w:val="BookText"/>
        <w:rPr/>
      </w:pP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w:t>
      </w:r>
    </w:p>
    <w:p>
      <w:pPr>
        <w:pStyle w:val="Heading3"/>
        <w:numPr>
          <w:ilvl w:val="2"/>
          <w:numId w:val="1"/>
        </w:numPr>
        <w:rPr/>
      </w:pPr>
      <w:bookmarkStart w:id="191" w:name="__RefHeading___Toc3501382_2870459653"/>
      <w:bookmarkStart w:id="192" w:name="_Toc86"/>
      <w:bookmarkEnd w:id="191"/>
      <w:r>
        <w:rPr>
          <w:rtl w:val="true"/>
        </w:rPr>
        <w:t>قبور النبي و الأئمة عليهم السّلام</w:t>
      </w:r>
      <w:bookmarkEnd w:id="192"/>
    </w:p>
    <w:p>
      <w:pPr>
        <w:pStyle w:val="BookText"/>
        <w:rPr/>
      </w:pPr>
      <w:r>
        <w:rPr>
          <w:rFonts w:ascii="Amiri" w:hAnsi="Amiri" w:eastAsia="Amiri" w:cs="Amiri"/>
          <w:color w:val="111111"/>
          <w:sz w:val="28"/>
          <w:sz w:val="28"/>
          <w:szCs w:val="28"/>
          <w:rtl w:val="true"/>
          <w:lang w:bidi="ar-SA"/>
        </w:rPr>
        <w:t>قبر النبي صلّى اللّه عليه و آله و سلّم بالمدينة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عليه السّلام قبره بالغري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عليها السّلام بالمدينة المشرفة في الروضة أو في بيتها أو بالبقيع المجهولة قيل المدفونة سرا المغصوبة 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بكربلاء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ببغداد مقابر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موسى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بطوس بنوغان مدينة من بلد طوس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ببغداد في مقابر قريش</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بسرمن رأى</w:t>
      </w:r>
      <w:r>
        <w:rPr>
          <w:rFonts w:eastAsia="Amiri" w:cs="Amiri" w:ascii="Amiri" w:hAnsi="Amiri"/>
          <w:color w:val="111111"/>
          <w:sz w:val="28"/>
          <w:szCs w:val="28"/>
          <w:rtl w:val="true"/>
          <w:lang w:bidi="ar-SA"/>
        </w:rPr>
        <w:t>.</w:t>
      </w:r>
      <w:bookmarkStart w:id="193" w:name="pg9160_86418"/>
    </w:p>
    <w:p>
      <w:pPr>
        <w:pStyle w:val="BookText"/>
        <w:rPr/>
      </w:pPr>
      <w:bookmarkEnd w:id="193"/>
      <w:r>
        <w:rPr>
          <w:rFonts w:ascii="Amiri" w:hAnsi="Amiri" w:eastAsia="Amiri" w:cs="Amiri"/>
          <w:color w:val="111111"/>
          <w:sz w:val="28"/>
          <w:sz w:val="28"/>
          <w:szCs w:val="28"/>
          <w:rtl w:val="true"/>
          <w:lang w:bidi="ar-SA"/>
        </w:rPr>
        <w:t>الحسن بن علي العسكرى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بسرمن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القائم المنتظر 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ذلك لا يعلمه إلا اللّه تعالى</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3501384_2870459653"/>
      <w:bookmarkStart w:id="195" w:name="_Toc87"/>
      <w:bookmarkEnd w:id="194"/>
      <w:r>
        <w:rPr>
          <w:rtl w:val="true"/>
        </w:rPr>
        <w:t>أبواب النبي و الأئمة عليهم السّلام</w:t>
      </w:r>
      <w:bookmarkEnd w:id="195"/>
    </w:p>
    <w:p>
      <w:pPr>
        <w:pStyle w:val="BookText"/>
        <w:rPr/>
      </w:pPr>
      <w:r>
        <w:rPr>
          <w:rFonts w:ascii="Amiri" w:hAnsi="Amiri" w:eastAsia="Amiri" w:cs="Amiri"/>
          <w:color w:val="111111"/>
          <w:sz w:val="28"/>
          <w:sz w:val="28"/>
          <w:szCs w:val="28"/>
          <w:rtl w:val="true"/>
          <w:lang w:bidi="ar-SA"/>
        </w:rPr>
        <w:t>أما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بابه أمير المؤمنين عليه السّلام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بابه سلمان الفارسي كان الباب سفينة ذو اليدين صاحب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بابه سفينة، و قيس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بابه رشيد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بابه أبو خالد الكابلي، و يحيى بن أم طويله قتله الحجاج بواسط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بابه جابر بن يزيد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بابه المفضل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بابه محمد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موسى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بابه محمد بن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بابه عمر بن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بابه عثمان بن سعيد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محمد بن نصير النميري الباب، و أن عثمان بن سعيد الباب و محمد بن نصير المعلم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بابه عثمان بن سعيد، و محمد بن نصير ما قالوا في أبيه و هم النصيرية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القائم الحجة المنتظر صلوات اللّه عليه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بابه عثمان بن</w:t>
      </w:r>
      <w:bookmarkStart w:id="196" w:name="pg9160_86419"/>
    </w:p>
    <w:p>
      <w:pPr>
        <w:pStyle w:val="BookText"/>
        <w:rPr/>
      </w:pPr>
      <w:bookmarkEnd w:id="196"/>
      <w:r>
        <w:rPr>
          <w:rFonts w:ascii="Amiri" w:hAnsi="Amiri" w:eastAsia="Amiri" w:cs="Amiri"/>
          <w:color w:val="111111"/>
          <w:sz w:val="28"/>
          <w:sz w:val="28"/>
          <w:szCs w:val="28"/>
          <w:rtl w:val="true"/>
          <w:lang w:bidi="ar-SA"/>
        </w:rPr>
        <w:t>سعيد، فلما حضرته الوفاة أوصى إلى ابنه أبي جعفر محمد بن عثمان بعهد عهده إليه أبو محمد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ثقات الشيعة أن قال هذا وكيلي و ابنه وكيل ابني يعني أبا جعفر محمد بن عثمان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حضرته الوفاة فأوصى إلى أبي القاسم الحسين بن روح النميري، ثم أمر أبو القاسم بن روح أن يعقد لأبي الحسن السمري ثم بطى الباب و اللّه أعلم</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3501386_2870459653"/>
      <w:bookmarkStart w:id="198" w:name="_Toc88"/>
      <w:bookmarkEnd w:id="197"/>
      <w:r>
        <w:rPr>
          <w:rtl w:val="true"/>
        </w:rPr>
        <w:t>ولد أمير المؤمنين من غير فاطمة عليها السّلام</w:t>
      </w:r>
      <w:r>
        <w:rPr>
          <w:rtl w:val="true"/>
        </w:rPr>
        <w:t>:</w:t>
      </w:r>
      <w:bookmarkEnd w:id="198"/>
    </w:p>
    <w:p>
      <w:pPr>
        <w:pStyle w:val="BookText"/>
        <w:rPr/>
      </w:pPr>
      <w:r>
        <w:rPr>
          <w:rFonts w:ascii="Amiri" w:hAnsi="Amiri" w:eastAsia="Amiri" w:cs="Amiri"/>
          <w:color w:val="111111"/>
          <w:sz w:val="28"/>
          <w:sz w:val="28"/>
          <w:szCs w:val="28"/>
          <w:rtl w:val="true"/>
          <w:lang w:bidi="ar-SA"/>
        </w:rPr>
        <w:t>محمد، العباس، عثمان، جعفر، عبد اللّه، عبيد اللّه، أبو بكر، عمر، يحيى، عون، عبد الرحمن، محمد، حمزة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الأصاغر</w:t>
      </w:r>
      <w:r>
        <w:rPr>
          <w:rFonts w:eastAsia="IRNazanin" w:cs="IRNazanin"/>
          <w:color w:val="111111"/>
          <w:sz w:val="28"/>
          <w:szCs w:val="28"/>
          <w:rtl w:val="true"/>
          <w:lang w:bidi="fa-IR"/>
        </w:rPr>
        <w:t>&gt;:</w:t>
      </w:r>
    </w:p>
    <w:p>
      <w:pPr>
        <w:pStyle w:val="BookText"/>
        <w:rPr/>
      </w:pPr>
      <w:r>
        <w:rPr>
          <w:rFonts w:ascii="Amiri" w:hAnsi="Amiri" w:eastAsia="Amiri" w:cs="Amiri"/>
          <w:color w:val="111111"/>
          <w:sz w:val="28"/>
          <w:sz w:val="28"/>
          <w:szCs w:val="28"/>
          <w:rtl w:val="true"/>
          <w:lang w:bidi="ar-SA"/>
        </w:rPr>
        <w:t>عمر الأصغر، محمد الأوسط، العباس الأصغر، جعفر الأصغر، قتل العباس و عثمان و جعفر و عبد اللّه الأكبر مع الحسين عليه السّلام، و عبيد اللّه قتل يوم المختار ليلة الدار، و كان مع مصعب بن الزبير فقال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 فتح لو لا قتل عبيد اللّه و في رواية أخرى قتل يوم صفين و ليس بشيء</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أَخْبَرَنَا أَبُو عَلِيٍّ اَلْعِمَادِيُّ،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اَلْكِنْدِيُّ، أَخْبَرَنَا أَبُو جَعْفَرٍ مُحَمَّدُ بْنُ جَرِيرٍ، وَ حَدَّثَنَا عِيسَى بْنُ مِهْرَانَ، حَدَّثَنَا مُخَوَّلُ بْنُ إِبْرَاهِيمَ، حَدَّثَنَا عَبْدُ اَلرَّحْمَنِ بْنُ اَلْأَسْوَدِ، عَنْ مُحَمَّدِ بْنِ عُبَيْدٍ، عَنْ أَبِي جَعْفَرٍ مُحَمَّدِ بْنِ عَلِيٍّ وَ عَوْنِ بْنِ عُبَيْدِ اَللَّهِ، عَنْ أَبِي جَعْفَرٍ، عَنْ آبَائِهِ صَلَوَاتُ اَللَّهِ وَ سَلاَمُهُ عَلَيْهِمْ أَجْمَعِينَ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عَهِدَ إِلَيَّ عَهْدَهُ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بَيِّنْهُ لِي قَالَ اِسْمَعْ،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عَلِيّاً عَلَيْهِ اَلسَّلاَمُ رَايَةُ اَلْهُدَى بَعْدَكَ، وَ إِمَامُ أَوْلِيَائِي، وَ نُورُ مَنْ أَطَاعَنِي، وَ هُوَ اَلْكَلِمَةُ اَلَّتِي أَلْزَمَهَا اَللَّهُ تَعَالَى، فَمَنْ أَحَبَّهُ فَقَدْ أَحَبَّنِي، وَ مَنْ أَبْغَضَهُ فَقَدْ أَبْغَضَنِي، فَبَشِّرْهُ بِذَلِكَ وَ صَلَّى اَللَّهُ عَلَى مُحَمَّدٍ وَ آلِهِ اَلطَّاهِرِينَ</w:t>
      </w:r>
      <w:r>
        <w:rPr>
          <w:rFonts w:eastAsia="Amiri" w:cs="Amiri" w:ascii="Amiri" w:hAnsi="Amiri"/>
          <w:color w:val="111111"/>
          <w:sz w:val="28"/>
          <w:szCs w:val="28"/>
          <w:rtl w:val="true"/>
          <w:lang w:bidi="ar-SA"/>
        </w:rPr>
        <w:t>.</w:t>
      </w:r>
      <w:bookmarkStart w:id="199" w:name="pg9160_86421"/>
    </w:p>
    <w:p>
      <w:pPr>
        <w:pStyle w:val="Heading2"/>
        <w:numPr>
          <w:ilvl w:val="1"/>
          <w:numId w:val="1"/>
        </w:numPr>
        <w:rPr/>
      </w:pPr>
      <w:bookmarkStart w:id="200" w:name="__RefHeading___Toc3501388_2870459653"/>
      <w:bookmarkStart w:id="201" w:name="_Toc89"/>
      <w:bookmarkEnd w:id="199"/>
      <w:bookmarkEnd w:id="200"/>
      <w:r>
        <w:rPr>
          <w:rtl w:val="true"/>
        </w:rPr>
        <w:t>مسار الشيعة في مختصر تواريخ الشريعة</w:t>
      </w:r>
      <w:bookmarkEnd w:id="20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2" w:name="__RefHeading___Toc3501390_2870459653"/>
      <w:bookmarkStart w:id="203" w:name="_Toc90"/>
      <w:bookmarkEnd w:id="202"/>
      <w:r>
        <w:rPr>
          <w:rtl w:val="true"/>
        </w:rPr>
        <w:t>اشارة</w:t>
      </w:r>
      <w:bookmarkStart w:id="204" w:name="pg9160_86423"/>
      <w:bookmarkEnd w:id="203"/>
    </w:p>
    <w:p>
      <w:pPr>
        <w:pStyle w:val="Heading3"/>
        <w:numPr>
          <w:ilvl w:val="2"/>
          <w:numId w:val="1"/>
        </w:numPr>
        <w:rPr/>
      </w:pPr>
      <w:bookmarkStart w:id="205" w:name="__RefHeading___Toc3501392_2870459653"/>
      <w:bookmarkStart w:id="206" w:name="_Toc91"/>
      <w:bookmarkEnd w:id="204"/>
      <w:bookmarkEnd w:id="205"/>
      <w:r>
        <w:rPr>
          <w:rtl w:val="true"/>
        </w:rPr>
        <w:t>المقدمة</w:t>
      </w:r>
      <w:bookmarkEnd w:id="206"/>
    </w:p>
    <w:p>
      <w:pPr>
        <w:pStyle w:val="BookText"/>
        <w:rPr/>
      </w:pPr>
      <w:r>
        <w:rPr>
          <w:rFonts w:ascii="Amiri" w:hAnsi="Amiri" w:eastAsia="Amiri" w:cs="Amiri"/>
          <w:color w:val="111111"/>
          <w:sz w:val="28"/>
          <w:sz w:val="28"/>
          <w:szCs w:val="28"/>
          <w:rtl w:val="true"/>
          <w:lang w:bidi="ar-SA"/>
        </w:rPr>
        <w:t>بِسْمِ اَللّٰهِ اَلرَّحْمٰنِ اَلرَّحِيمِ الحمد للّه على ما بصّرنا من حكمته، و هدانا إليه من سبيل رحمته، و يسّره من طاعاته، و منّ به علينا من الفوائد المثمرة لدوام نعمته في جنّته، و صلى اللّه على صفوته من بريّته محمد و الأئمة الطاهرين من عترته و 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وقفت أيّدك اللّه تعالى على ما ذكرت من الحاجة إلى مختصر في تاريخ أيّام مسارّ الشيعة و أعمالها من القرب في الشّريعة، و ما خالف ذلك في معناه، ليكون الاعتقاد بحسب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إنّ معرفة هذا الكتاب من حلية أهل الإيمان و ممّا يقبح إغفاله بأهل الفضل و الإيمان و لم</w:t>
      </w:r>
      <w:r>
        <w:rPr>
          <w:rStyle w:val="FootnoteAnchor"/>
          <w:rtl w:val="true"/>
        </w:rPr>
        <w:footnoteReference w:id="14"/>
      </w:r>
      <w:r>
        <w:rPr>
          <w:rFonts w:ascii="Amiri" w:hAnsi="Amiri" w:eastAsia="Amiri" w:cs="Amiri"/>
          <w:color w:val="111111"/>
          <w:sz w:val="28"/>
          <w:sz w:val="28"/>
          <w:szCs w:val="28"/>
          <w:rtl w:val="true"/>
          <w:lang w:bidi="ar-SA"/>
        </w:rPr>
        <w:t>يزل الصّالحون من هذه العصابة حرسها اللّه عن مرور الأيام يراعون التّواريخ لإقامة العبادات فيها، و القرب بالطّاعات</w:t>
      </w:r>
      <w:r>
        <w:rPr>
          <w:rStyle w:val="FootnoteAnchor"/>
          <w:rtl w:val="true"/>
        </w:rPr>
        <w:footnoteReference w:id="15"/>
      </w:r>
      <w:r>
        <w:rPr>
          <w:rFonts w:ascii="Amiri" w:hAnsi="Amiri" w:eastAsia="Amiri" w:cs="Amiri"/>
          <w:color w:val="111111"/>
          <w:sz w:val="28"/>
          <w:sz w:val="28"/>
          <w:szCs w:val="28"/>
          <w:rtl w:val="true"/>
          <w:lang w:bidi="ar-SA"/>
        </w:rPr>
        <w:t>، و استعمال ما يلزم العمل به للأيّام المذكورات، و إقامة حدود الدّين في فرق ما بين أوقات المسارّ و الأحزان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بعض مشايخنا من أهل العلم رسم في هذا العلم طرفا يسيرا لم يأت به على ما في النّفس من الإيثار، و أخل بجمهور ما يراد لما كان عليه من الاختصار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بمشيّة اللّه و عونه مثبت في هذا الكتاب أبوابا تحتوي</w:t>
      </w:r>
      <w:r>
        <w:rPr>
          <w:rStyle w:val="FootnoteAnchor"/>
          <w:rtl w:val="true"/>
        </w:rPr>
        <w:footnoteReference w:id="16"/>
      </w:r>
      <w:r>
        <w:rPr>
          <w:rFonts w:ascii="IRNazanin" w:hAnsi="IRNazanin" w:eastAsia="IRNazanin"/>
          <w:color w:val="111111"/>
          <w:sz w:val="28"/>
          <w:sz w:val="28"/>
          <w:szCs w:val="28"/>
          <w:rtl w:val="true"/>
          <w:lang w:bidi="fa-IR"/>
        </w:rPr>
        <w:t>على ما</w:t>
      </w:r>
    </w:p>
    <w:p>
      <w:pPr>
        <w:pStyle w:val="BookText"/>
        <w:rPr/>
      </w:pPr>
      <w:r>
        <w:rPr>
          <w:rFonts w:ascii="Amiri" w:hAnsi="Amiri" w:eastAsia="Amiri" w:cs="Amiri"/>
          <w:color w:val="111111"/>
          <w:sz w:val="28"/>
          <w:sz w:val="28"/>
          <w:szCs w:val="28"/>
          <w:rtl w:val="true"/>
          <w:lang w:bidi="ar-SA"/>
        </w:rPr>
        <w:t>سلف لما ذكرناه و تتضمّن</w:t>
      </w:r>
      <w:r>
        <w:rPr>
          <w:rStyle w:val="FootnoteAnchor"/>
          <w:rtl w:val="true"/>
        </w:rPr>
        <w:footnoteReference w:id="17"/>
      </w:r>
      <w:r>
        <w:rPr>
          <w:rFonts w:ascii="Amiri" w:hAnsi="Amiri" w:eastAsia="Amiri" w:cs="Amiri"/>
          <w:color w:val="111111"/>
          <w:sz w:val="28"/>
          <w:sz w:val="28"/>
          <w:szCs w:val="28"/>
          <w:rtl w:val="true"/>
          <w:lang w:bidi="ar-SA"/>
        </w:rPr>
        <w:t>من الزّيادة ما يعظم الفائدة به لمن تأمّله و عرف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انتهيت في كل فصل منه إلى ذكر الأعمال، شرحت منها</w:t>
      </w:r>
      <w:r>
        <w:rPr>
          <w:rStyle w:val="FootnoteAnchor"/>
          <w:rtl w:val="true"/>
        </w:rPr>
        <w:footnoteReference w:id="18"/>
      </w:r>
      <w:r>
        <w:rPr>
          <w:rFonts w:ascii="Amiri" w:hAnsi="Amiri" w:eastAsia="Amiri" w:cs="Amiri"/>
          <w:color w:val="111111"/>
          <w:sz w:val="28"/>
          <w:sz w:val="28"/>
          <w:szCs w:val="28"/>
          <w:rtl w:val="true"/>
          <w:lang w:bidi="ar-SA"/>
        </w:rPr>
        <w:t>ما كان القول مفيدا له على الإيجاز، و نقيت في كل عمل فوق الخبر عنه</w:t>
      </w:r>
      <w:r>
        <w:rPr>
          <w:rStyle w:val="FootnoteAnchor"/>
          <w:rtl w:val="true"/>
        </w:rPr>
        <w:footnoteReference w:id="19"/>
      </w:r>
      <w:r>
        <w:rPr>
          <w:rFonts w:ascii="Amiri" w:hAnsi="Amiri" w:eastAsia="Amiri" w:cs="Amiri"/>
          <w:color w:val="111111"/>
          <w:sz w:val="28"/>
          <w:sz w:val="28"/>
          <w:szCs w:val="28"/>
          <w:rtl w:val="true"/>
          <w:lang w:bidi="ar-SA"/>
        </w:rPr>
        <w:t>بالشّرح و التّفصيل، و أجملت منه ما يكثر القول فيه و يؤدّي إلى الملال و التّطويل، ليزداد النّاظر لنفسه في استخراجه من الأصول إذا وقفت</w:t>
      </w:r>
      <w:r>
        <w:rPr>
          <w:rStyle w:val="FootnoteAnchor"/>
          <w:rtl w:val="true"/>
        </w:rPr>
        <w:footnoteReference w:id="20"/>
      </w:r>
      <w:r>
        <w:rPr>
          <w:rFonts w:ascii="Amiri" w:hAnsi="Amiri" w:eastAsia="Amiri" w:cs="Amiri"/>
          <w:color w:val="111111"/>
          <w:sz w:val="28"/>
          <w:sz w:val="28"/>
          <w:szCs w:val="28"/>
          <w:rtl w:val="true"/>
          <w:lang w:bidi="ar-SA"/>
        </w:rPr>
        <w:t>على حقيقته بفحوى النّطق و الدّليل بصره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أقدّم فيما أرتّبه من ذكر الشّهور شهر رمضان لتقديمه</w:t>
      </w:r>
      <w:r>
        <w:rPr>
          <w:rStyle w:val="FootnoteAnchor"/>
          <w:rtl w:val="true"/>
        </w:rPr>
        <w:footnoteReference w:id="21"/>
      </w:r>
      <w:r>
        <w:rPr>
          <w:rFonts w:ascii="Amiri" w:hAnsi="Amiri" w:eastAsia="Amiri" w:cs="Amiri"/>
          <w:color w:val="111111"/>
          <w:sz w:val="28"/>
          <w:sz w:val="28"/>
          <w:szCs w:val="28"/>
          <w:rtl w:val="true"/>
          <w:lang w:bidi="ar-SA"/>
        </w:rPr>
        <w:t>في محكم القرآن، و لما فيه من العبادة و القربات و المؤونة</w:t>
      </w:r>
      <w:r>
        <w:rPr>
          <w:rStyle w:val="FootnoteAnchor"/>
          <w:rtl w:val="true"/>
        </w:rPr>
        <w:footnoteReference w:id="22"/>
      </w:r>
      <w:r>
        <w:rPr>
          <w:rFonts w:ascii="Amiri" w:hAnsi="Amiri" w:eastAsia="Amiri" w:cs="Amiri"/>
          <w:color w:val="111111"/>
          <w:sz w:val="28"/>
          <w:sz w:val="28"/>
          <w:szCs w:val="28"/>
          <w:rtl w:val="true"/>
          <w:lang w:bidi="ar-SA"/>
        </w:rPr>
        <w:t xml:space="preserve">عند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 الشهور في ملّة الإسلام، و برهان فصول</w:t>
      </w:r>
      <w:r>
        <w:rPr>
          <w:rStyle w:val="FootnoteAnchor"/>
          <w:rtl w:val="true"/>
        </w:rPr>
        <w:footnoteReference w:id="23"/>
      </w:r>
      <w:r>
        <w:rPr>
          <w:rFonts w:ascii="Amiri" w:hAnsi="Amiri" w:eastAsia="Amiri" w:cs="Amiri"/>
          <w:color w:val="111111"/>
          <w:sz w:val="28"/>
          <w:sz w:val="28"/>
          <w:szCs w:val="28"/>
          <w:rtl w:val="true"/>
          <w:lang w:bidi="ar-SA"/>
        </w:rPr>
        <w:t>الأشهر الحرم جميعا في كلّ سنّة على ما قرّره البيان</w:t>
      </w:r>
      <w:r>
        <w:rPr>
          <w:rStyle w:val="FootnoteAnchor"/>
          <w:rtl w:val="true"/>
        </w:rPr>
        <w:footnoteReference w:id="24"/>
      </w:r>
      <w:r>
        <w:rPr>
          <w:rFonts w:ascii="Amiri" w:hAnsi="Amiri" w:eastAsia="Amiri" w:cs="Amiri"/>
          <w:color w:val="111111"/>
          <w:sz w:val="28"/>
          <w:sz w:val="28"/>
          <w:szCs w:val="28"/>
          <w:rtl w:val="true"/>
          <w:lang w:bidi="ar-SA"/>
        </w:rPr>
        <w:t>، و اتّفق عليه الاخبار من انفراده</w:t>
      </w:r>
      <w:r>
        <w:rPr>
          <w:rStyle w:val="FootnoteAnchor"/>
          <w:rtl w:val="true"/>
        </w:rPr>
        <w:footnoteReference w:id="25"/>
      </w:r>
      <w:r>
        <w:rPr>
          <w:rFonts w:ascii="Amiri" w:hAnsi="Amiri" w:eastAsia="Amiri" w:cs="Amiri"/>
          <w:color w:val="111111"/>
          <w:sz w:val="28"/>
          <w:sz w:val="28"/>
          <w:szCs w:val="28"/>
          <w:rtl w:val="true"/>
          <w:lang w:bidi="ar-SA"/>
        </w:rPr>
        <w:t>وحده و اتّصال ما عداه منها من غير تباين و انفصال، و بعدد وجودها في سنّة واحدة على خلاف هذا النّظام تطويل، و اتّبع القول فيما يأتي من الأشهر على الاتّساق إلى خاتمة ذلك على التّمام، و باللّه أستعين</w:t>
      </w:r>
      <w:r>
        <w:rPr>
          <w:rFonts w:eastAsia="Amiri" w:cs="Amiri" w:ascii="Amiri" w:hAnsi="Amiri"/>
          <w:color w:val="111111"/>
          <w:sz w:val="28"/>
          <w:szCs w:val="28"/>
          <w:rtl w:val="true"/>
          <w:lang w:bidi="ar-SA"/>
        </w:rPr>
        <w:t>.</w:t>
      </w:r>
      <w:bookmarkStart w:id="207" w:name="pg9160_86425"/>
    </w:p>
    <w:p>
      <w:pPr>
        <w:pStyle w:val="Heading3"/>
        <w:numPr>
          <w:ilvl w:val="2"/>
          <w:numId w:val="1"/>
        </w:numPr>
        <w:rPr/>
      </w:pPr>
      <w:bookmarkStart w:id="208" w:name="__RefHeading___Toc3501394_2870459653"/>
      <w:bookmarkStart w:id="209" w:name="_Toc92"/>
      <w:bookmarkEnd w:id="207"/>
      <w:bookmarkEnd w:id="208"/>
      <w:r>
        <w:rPr>
          <w:rtl w:val="true"/>
        </w:rPr>
        <w:t>شهر رمضان</w:t>
      </w:r>
      <w:bookmarkEnd w:id="209"/>
    </w:p>
    <w:p>
      <w:pPr>
        <w:pStyle w:val="Heading4"/>
        <w:numPr>
          <w:ilvl w:val="3"/>
          <w:numId w:val="1"/>
        </w:numPr>
        <w:rPr/>
      </w:pPr>
      <w:bookmarkStart w:id="210" w:name="__RefHeading___Toc3501396_2870459653"/>
      <w:bookmarkStart w:id="211" w:name="_Toc93"/>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هذا الشهر سيد الشهور على الأثر المنقول عن سيد المرسلين صلّى اللّه عليه و آله و سلّم و هو ربيع المؤمنين بالخبر الظّاهر عن العترة الصّادقين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الصّالحون يسمّونه المضمار، و فيه تفتح أبواب الجنان و تغلق أبواب النّيران، و تصفّد مردة الشّياطين، و قد وصفه اللّه بالبركة في الذّكر الحكيم، و أخبر بإنزاله فيه القرآن المبين و شهد بفضل ليلة منه على ألف شهر يحسبها العادّون</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3501398_2870459653"/>
      <w:bookmarkStart w:id="213" w:name="_Toc94"/>
      <w:bookmarkEnd w:id="212"/>
      <w:r>
        <w:rPr>
          <w:rtl w:val="true"/>
        </w:rPr>
        <w:t>الليلة الأولى</w:t>
      </w:r>
      <w:r>
        <w:rPr>
          <w:rtl w:val="true"/>
        </w:rPr>
        <w:t>:</w:t>
      </w:r>
      <w:bookmarkEnd w:id="21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ليلة منه تجب النّية فيه للصّيام و يستحبّ استقبالها بالغسل عند وجوب الشّمس و التّطهير لها من الأدناس، و في أوّلها دعاء الاستهلال عند رؤية الهلال، و فيها الابتداء بصلاة نوافل ليالي شهر رمضان، و هي ألف ركعة من أوّل الشهر إلى آخره بترتيب معروف في الأصول عن الصّادقين من آل محمد عليهم السّلام، و يستحبّ الابتداء فيه</w:t>
      </w:r>
      <w:r>
        <w:rPr>
          <w:rStyle w:val="FootnoteAnchor"/>
          <w:rtl w:val="true"/>
        </w:rPr>
        <w:footnoteReference w:id="26"/>
      </w:r>
      <w:r>
        <w:rPr>
          <w:rFonts w:ascii="Amiri" w:hAnsi="Amiri" w:eastAsia="Amiri" w:cs="Amiri"/>
          <w:color w:val="111111"/>
          <w:sz w:val="28"/>
          <w:sz w:val="28"/>
          <w:szCs w:val="28"/>
          <w:rtl w:val="true"/>
          <w:lang w:bidi="ar-SA"/>
        </w:rPr>
        <w:t>بقراءة جزء من القرآن، و يتلى من بعده إلى آخره ثلاث مرات على التّكرار، و يستحبّ أيضا فيها مباضعة</w:t>
      </w:r>
      <w:r>
        <w:rPr>
          <w:rStyle w:val="FootnoteAnchor"/>
          <w:rtl w:val="true"/>
        </w:rPr>
        <w:footnoteReference w:id="27"/>
      </w:r>
      <w:r>
        <w:rPr>
          <w:rFonts w:ascii="Amiri" w:hAnsi="Amiri" w:eastAsia="Amiri" w:cs="Amiri"/>
          <w:color w:val="111111"/>
          <w:sz w:val="28"/>
          <w:sz w:val="28"/>
          <w:szCs w:val="28"/>
          <w:rtl w:val="true"/>
          <w:lang w:bidi="ar-SA"/>
        </w:rPr>
        <w:t>النّساء على الحلّ دون الحرام ليزيل الإنسان بذلك عن نفسه الدّواعي إلى الجماع في صبيحتها من النّهار، و يسلم له صومه على الكمال، و فيها دعاء الاستفتاح، و هو مشروح في كتاب الصّيام</w:t>
      </w:r>
      <w:r>
        <w:rPr>
          <w:rFonts w:eastAsia="Amiri" w:cs="Amiri" w:ascii="Amiri" w:hAnsi="Amiri"/>
          <w:color w:val="111111"/>
          <w:sz w:val="28"/>
          <w:szCs w:val="28"/>
          <w:rtl w:val="true"/>
          <w:lang w:bidi="ar-SA"/>
        </w:rPr>
        <w:t>.</w:t>
      </w:r>
      <w:bookmarkStart w:id="214" w:name="pg9160_86426"/>
    </w:p>
    <w:p>
      <w:pPr>
        <w:pStyle w:val="Heading4"/>
        <w:numPr>
          <w:ilvl w:val="3"/>
          <w:numId w:val="1"/>
        </w:numPr>
        <w:rPr/>
      </w:pPr>
      <w:bookmarkStart w:id="215" w:name="__RefHeading___Toc3501400_2870459653"/>
      <w:bookmarkStart w:id="216" w:name="_Toc95"/>
      <w:bookmarkEnd w:id="214"/>
      <w:bookmarkEnd w:id="215"/>
      <w:r>
        <w:rPr>
          <w:rtl w:val="true"/>
        </w:rPr>
        <w:t>اليوم الأول</w:t>
      </w:r>
      <w:r>
        <w:rPr>
          <w:rtl w:val="true"/>
        </w:rPr>
        <w:t>:</w:t>
      </w:r>
      <w:bookmarkEnd w:id="216"/>
    </w:p>
    <w:p>
      <w:pPr>
        <w:pStyle w:val="BookText"/>
        <w:rPr/>
      </w:pPr>
      <w:r>
        <w:rPr>
          <w:rFonts w:ascii="Amiri" w:hAnsi="Amiri" w:eastAsia="Amiri" w:cs="Amiri"/>
          <w:color w:val="111111"/>
          <w:sz w:val="28"/>
          <w:sz w:val="28"/>
          <w:szCs w:val="28"/>
          <w:rtl w:val="true"/>
          <w:lang w:bidi="ar-SA"/>
        </w:rPr>
        <w:t>أوّل يوم منه يبتدىء بفرض الصّيام، و بعد صلاة الفجر فيه دعاء مخصوص موظّف مشهور عن الأئمة من آل محمّد عليهم السلام</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3501402_2870459653"/>
      <w:bookmarkStart w:id="218" w:name="_Toc96"/>
      <w:bookmarkEnd w:id="217"/>
      <w:r>
        <w:rPr>
          <w:rtl w:val="true"/>
        </w:rPr>
        <w:t>اليوم السادس</w:t>
      </w:r>
      <w:r>
        <w:rPr>
          <w:rtl w:val="true"/>
        </w:rPr>
        <w:t>:</w:t>
      </w:r>
      <w:bookmarkEnd w:id="218"/>
    </w:p>
    <w:p>
      <w:pPr>
        <w:pStyle w:val="BookText"/>
        <w:rPr/>
      </w:pPr>
      <w:r>
        <w:rPr>
          <w:rFonts w:ascii="Amiri" w:hAnsi="Amiri" w:eastAsia="Amiri" w:cs="Amiri"/>
          <w:color w:val="111111"/>
          <w:sz w:val="28"/>
          <w:sz w:val="28"/>
          <w:szCs w:val="28"/>
          <w:rtl w:val="true"/>
          <w:lang w:bidi="ar-SA"/>
        </w:rPr>
        <w:t>و في السّادس منه أنزلت التوراة على موسى بن عمران عليه السّلام و فيه من سنة إحدى و مائتين من الهجرة كانت البيعة لسيّدنا أبي الحسن عليّ بن موسى الرّضا عليهما السّلام و هو يوم شريف يتجدّد فيه سرور المؤمنين، و يستحبّ فيه الصّدقة و المبرّة للمساكين، و الإكثار لشكر اللّه</w:t>
      </w:r>
      <w:r>
        <w:rPr>
          <w:rStyle w:val="FootnoteAnchor"/>
          <w:rtl w:val="true"/>
        </w:rPr>
        <w:footnoteReference w:id="28"/>
      </w:r>
      <w:r>
        <w:rPr>
          <w:rFonts w:ascii="Amiri" w:hAnsi="Amiri" w:eastAsia="Amiri" w:cs="Amiri"/>
          <w:color w:val="111111"/>
          <w:sz w:val="28"/>
          <w:sz w:val="28"/>
          <w:szCs w:val="28"/>
          <w:rtl w:val="true"/>
          <w:lang w:bidi="ar-SA"/>
        </w:rPr>
        <w:t>عز اسمه على ما أظهر فيه من حق آل محمّد عليهم السلام و إرغام المنافقين</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3501404_2870459653"/>
      <w:bookmarkStart w:id="220" w:name="_Toc97"/>
      <w:bookmarkEnd w:id="219"/>
      <w:r>
        <w:rPr>
          <w:rtl w:val="true"/>
        </w:rPr>
        <w:t>اليوم العاشر</w:t>
      </w:r>
      <w:r>
        <w:rPr>
          <w:rtl w:val="true"/>
        </w:rPr>
        <w:t>:</w:t>
      </w:r>
      <w:bookmarkEnd w:id="220"/>
    </w:p>
    <w:p>
      <w:pPr>
        <w:pStyle w:val="BookText"/>
        <w:rPr/>
      </w:pPr>
      <w:r>
        <w:rPr>
          <w:rFonts w:ascii="Amiri" w:hAnsi="Amiri" w:eastAsia="Amiri" w:cs="Amiri"/>
          <w:color w:val="111111"/>
          <w:sz w:val="28"/>
          <w:sz w:val="28"/>
          <w:szCs w:val="28"/>
          <w:rtl w:val="true"/>
          <w:lang w:bidi="ar-SA"/>
        </w:rPr>
        <w:t>و في يوم العاشر منه سنّة عشر من البعثة و هي قبل الهجرة بثلاث سنين توفّيت أم المؤمنين خديجة بنت خويلد رضي اللّه عنها و أرضاها و أسكنها جنّات النّعيم</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3501406_2870459653"/>
      <w:bookmarkStart w:id="222" w:name="_Toc98"/>
      <w:bookmarkEnd w:id="221"/>
      <w:r>
        <w:rPr>
          <w:rtl w:val="true"/>
        </w:rPr>
        <w:t>اليوم الثاني عشر</w:t>
      </w:r>
      <w:r>
        <w:rPr>
          <w:rtl w:val="true"/>
        </w:rPr>
        <w:t>:</w:t>
      </w:r>
      <w:bookmarkEnd w:id="222"/>
    </w:p>
    <w:p>
      <w:pPr>
        <w:pStyle w:val="BookText"/>
        <w:rPr/>
      </w:pPr>
      <w:r>
        <w:rPr>
          <w:rFonts w:ascii="Amiri" w:hAnsi="Amiri" w:eastAsia="Amiri" w:cs="Amiri"/>
          <w:color w:val="111111"/>
          <w:sz w:val="28"/>
          <w:sz w:val="28"/>
          <w:szCs w:val="28"/>
          <w:rtl w:val="true"/>
          <w:lang w:bidi="ar-SA"/>
        </w:rPr>
        <w:t>و في الثاني عشر نزل</w:t>
      </w:r>
      <w:r>
        <w:rPr>
          <w:rStyle w:val="FootnoteAnchor"/>
          <w:rtl w:val="true"/>
        </w:rPr>
        <w:footnoteReference w:id="29"/>
      </w:r>
      <w:r>
        <w:rPr>
          <w:rFonts w:ascii="Amiri" w:hAnsi="Amiri" w:eastAsia="Amiri" w:cs="Amiri"/>
          <w:color w:val="111111"/>
          <w:sz w:val="28"/>
          <w:sz w:val="28"/>
          <w:szCs w:val="28"/>
          <w:rtl w:val="true"/>
          <w:lang w:bidi="ar-SA"/>
        </w:rPr>
        <w:t>الإنجيل على عيسى بن مريم، و هو يوم المواخاة الّتي آخى فيه صلّى اللّه عليه و آله و سلّم بين صحبه</w:t>
      </w:r>
      <w:r>
        <w:rPr>
          <w:rStyle w:val="FootnoteAnchor"/>
          <w:rtl w:val="true"/>
        </w:rPr>
        <w:footnoteReference w:id="30"/>
      </w:r>
      <w:r>
        <w:rPr>
          <w:rFonts w:ascii="Amiri" w:hAnsi="Amiri" w:eastAsia="Amiri" w:cs="Amiri"/>
          <w:color w:val="111111"/>
          <w:sz w:val="28"/>
          <w:sz w:val="28"/>
          <w:szCs w:val="28"/>
          <w:rtl w:val="true"/>
          <w:lang w:bidi="ar-SA"/>
        </w:rPr>
        <w:t>و آخى بينه و بين عليّ عليهما السلام</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3501408_2870459653"/>
      <w:bookmarkStart w:id="224" w:name="_Toc99"/>
      <w:bookmarkEnd w:id="223"/>
      <w:r>
        <w:rPr>
          <w:rtl w:val="true"/>
        </w:rPr>
        <w:t>ليلة النصف</w:t>
      </w:r>
      <w:r>
        <w:rPr>
          <w:rtl w:val="true"/>
        </w:rPr>
        <w:t>:</w:t>
      </w:r>
      <w:bookmarkEnd w:id="22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ليلة النّصف منه يستحبّ الغسل و التّنفّل بمائة ركعة، يقرأ في كلّ ركعة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خارجة عن الألف الرّكعة الّتي ذكرناها فيما تقدم، فقد ورد الخبر في فضله أمر جسيم</w:t>
      </w:r>
      <w:r>
        <w:rPr>
          <w:rFonts w:eastAsia="Amiri" w:cs="Amiri" w:ascii="Amiri" w:hAnsi="Amiri"/>
          <w:color w:val="111111"/>
          <w:sz w:val="28"/>
          <w:szCs w:val="28"/>
          <w:rtl w:val="true"/>
          <w:lang w:bidi="ar-SA"/>
        </w:rPr>
        <w:t>.</w:t>
      </w:r>
      <w:bookmarkStart w:id="225" w:name="pg9160_86427"/>
    </w:p>
    <w:p>
      <w:pPr>
        <w:pStyle w:val="Heading4"/>
        <w:numPr>
          <w:ilvl w:val="3"/>
          <w:numId w:val="1"/>
        </w:numPr>
        <w:rPr/>
      </w:pPr>
      <w:bookmarkStart w:id="226" w:name="__RefHeading___Toc3501410_2870459653"/>
      <w:bookmarkStart w:id="227" w:name="_Toc100"/>
      <w:bookmarkEnd w:id="225"/>
      <w:bookmarkEnd w:id="226"/>
      <w:r>
        <w:rPr>
          <w:rtl w:val="true"/>
        </w:rPr>
        <w:t>يوم النصف</w:t>
      </w:r>
      <w:r>
        <w:rPr>
          <w:rtl w:val="true"/>
        </w:rPr>
        <w:t>:</w:t>
      </w:r>
      <w:bookmarkEnd w:id="227"/>
    </w:p>
    <w:p>
      <w:pPr>
        <w:pStyle w:val="BookText"/>
        <w:rPr/>
      </w:pPr>
      <w:r>
        <w:rPr>
          <w:rFonts w:ascii="Amiri" w:hAnsi="Amiri" w:eastAsia="Amiri" w:cs="Amiri"/>
          <w:color w:val="111111"/>
          <w:sz w:val="28"/>
          <w:sz w:val="28"/>
          <w:szCs w:val="28"/>
          <w:rtl w:val="true"/>
          <w:lang w:bidi="ar-SA"/>
        </w:rPr>
        <w:t xml:space="preserve">و في يوم النّصف منه سنّة ثلاث من الهجرة كان مولد سيّدنا أبي محمد الحسن بن علي عليهما السّلام، و في مثل هذا اليوم سنّة خمس و تسعين و مائة ولد سيّدنا أبو جعفر محمّد بن عليّ بن موسى عليهم السّلام و هو يوم سرور المؤمنين، و يستحبّ فيه الصّدقة و التّطوّع بالخيرات، و الإكثار من شكر اللّه تعالى على ظهور حجّته، و إقامة دينه بخليفته في العالمين و ابن بنت نبيّه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3501412_2870459653"/>
      <w:bookmarkStart w:id="229" w:name="_Toc101"/>
      <w:bookmarkEnd w:id="228"/>
      <w:r>
        <w:rPr>
          <w:rtl w:val="true"/>
        </w:rPr>
        <w:t>الليلة السابعة عشرة</w:t>
      </w:r>
      <w:r>
        <w:rPr>
          <w:rtl w:val="true"/>
        </w:rPr>
        <w:t>:</w:t>
      </w:r>
      <w:bookmarkEnd w:id="229"/>
    </w:p>
    <w:p>
      <w:pPr>
        <w:pStyle w:val="BookText"/>
        <w:rPr/>
      </w:pPr>
      <w:r>
        <w:rPr>
          <w:rFonts w:ascii="Amiri" w:hAnsi="Amiri" w:eastAsia="Amiri" w:cs="Amiri"/>
          <w:color w:val="111111"/>
          <w:sz w:val="28"/>
          <w:sz w:val="28"/>
          <w:szCs w:val="28"/>
          <w:rtl w:val="true"/>
          <w:lang w:bidi="ar-SA"/>
        </w:rPr>
        <w:t>و في ليلة سبع عشرة منه كانت ليلة بدر، و هي ليلة الفرقان ليلة مسرّة لأهل الإسلام، و يستحبّ فيها الغسل كما ذكرنا في أوّل ليلة من الشّهر</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 w:name="__RefHeading___Toc3501414_2870459653"/>
      <w:bookmarkStart w:id="231" w:name="_Toc102"/>
      <w:bookmarkEnd w:id="230"/>
      <w:r>
        <w:rPr>
          <w:rtl w:val="true"/>
        </w:rPr>
        <w:t>اليوم السابع عشر</w:t>
      </w:r>
      <w:r>
        <w:rPr>
          <w:rtl w:val="true"/>
        </w:rPr>
        <w:t>:</w:t>
      </w:r>
      <w:bookmarkEnd w:id="231"/>
    </w:p>
    <w:p>
      <w:pPr>
        <w:pStyle w:val="BookText"/>
        <w:rPr/>
      </w:pPr>
      <w:r>
        <w:rPr>
          <w:rFonts w:ascii="Amiri" w:hAnsi="Amiri" w:eastAsia="Amiri" w:cs="Amiri"/>
          <w:color w:val="111111"/>
          <w:sz w:val="28"/>
          <w:sz w:val="28"/>
          <w:szCs w:val="28"/>
          <w:rtl w:val="true"/>
          <w:lang w:bidi="ar-SA"/>
        </w:rPr>
        <w:t>و في يوم سبعة</w:t>
      </w:r>
      <w:r>
        <w:rPr>
          <w:rStyle w:val="FootnoteAnchor"/>
          <w:rtl w:val="true"/>
        </w:rPr>
        <w:footnoteReference w:id="32"/>
      </w:r>
      <w:r>
        <w:rPr>
          <w:rFonts w:ascii="Amiri" w:hAnsi="Amiri" w:eastAsia="Amiri" w:cs="Amiri"/>
          <w:color w:val="111111"/>
          <w:sz w:val="28"/>
          <w:sz w:val="28"/>
          <w:szCs w:val="28"/>
          <w:rtl w:val="true"/>
          <w:lang w:bidi="ar-SA"/>
        </w:rPr>
        <w:t>عشر منه كانت الوقعة بالمشركين ببدر و نزول الملائكة بالنّصر من اللّه تعالى لنبيّه صلّى اللّه عليه و آله و سلّم و حصلت الدّائرة على أهل الكفر و الطّغيان، و ظهر الفرق بين الحقّ و الباطل، و كان بذلك عزّ أهل الإيمان، و ذلّ أهل الضّلال و العدوان، و يستحبّ الصّدقة فيه، و يستحبّ فيه الإكثار من شكر اللّه تعالى على ما أنعم به على أهل الحقّ من البيان، و هو يوم عيد و سرور لأهل الإسلام</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3501416_2870459653"/>
      <w:bookmarkStart w:id="233" w:name="_Toc103"/>
      <w:bookmarkEnd w:id="232"/>
      <w:r>
        <w:rPr>
          <w:rtl w:val="true"/>
        </w:rPr>
        <w:t>الليلة التاسعة عشرة</w:t>
      </w:r>
      <w:r>
        <w:rPr>
          <w:rtl w:val="true"/>
        </w:rPr>
        <w:t>:</w:t>
      </w:r>
      <w:bookmarkEnd w:id="23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ليلة تسع عشرة منه يكتب وفد الحاجّ، و فيها ضرب مولانا أمير المؤمنين علي بن أبي طالب عليه السّلام الضّربة التي قضى فيها نحبه، و فيها غسل كالّذي ذكرناه من الاغسال، و يصلّي فيها من الألف ركعة مائة ركعة على التّمام، و يستحبّ فيها كثرة الاستغفار و الصلاة على نبيّ اللّه محمّد بن عبد</w:t>
      </w:r>
      <w:bookmarkStart w:id="234" w:name="pg9160_86428"/>
    </w:p>
    <w:p>
      <w:pPr>
        <w:pStyle w:val="BookText"/>
        <w:rPr/>
      </w:pPr>
      <w:bookmarkEnd w:id="234"/>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الابتهال إلى اللّه تعالى في تحديد العذاب على ظالميهم من سائر الانام، و الإكثار من لعنة قاتل</w:t>
      </w:r>
      <w:r>
        <w:rPr>
          <w:rStyle w:val="FootnoteAnchor"/>
          <w:rtl w:val="true"/>
        </w:rPr>
        <w:footnoteReference w:id="33"/>
      </w:r>
      <w:r>
        <w:rPr>
          <w:rFonts w:ascii="Amiri" w:hAnsi="Amiri" w:eastAsia="Amiri" w:cs="Amiri"/>
          <w:color w:val="111111"/>
          <w:sz w:val="28"/>
          <w:sz w:val="28"/>
          <w:szCs w:val="28"/>
          <w:rtl w:val="true"/>
          <w:lang w:bidi="ar-SA"/>
        </w:rPr>
        <w:t>أمير المؤمنين عليه السّلام، و هي ليلة يتجدّد فيها حزن أهل الإيمان</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3501418_2870459653"/>
      <w:bookmarkStart w:id="236" w:name="_Toc104"/>
      <w:bookmarkEnd w:id="235"/>
      <w:r>
        <w:rPr>
          <w:rtl w:val="true"/>
        </w:rPr>
        <w:t>اليوم العشرون</w:t>
      </w:r>
      <w:r>
        <w:rPr>
          <w:rtl w:val="true"/>
        </w:rPr>
        <w:t>:</w:t>
      </w:r>
      <w:bookmarkEnd w:id="236"/>
    </w:p>
    <w:p>
      <w:pPr>
        <w:pStyle w:val="BookText"/>
        <w:rPr/>
      </w:pPr>
      <w:r>
        <w:rPr>
          <w:rFonts w:ascii="Amiri" w:hAnsi="Amiri" w:eastAsia="Amiri" w:cs="Amiri"/>
          <w:color w:val="111111"/>
          <w:sz w:val="28"/>
          <w:sz w:val="28"/>
          <w:szCs w:val="28"/>
          <w:rtl w:val="true"/>
          <w:lang w:bidi="ar-SA"/>
        </w:rPr>
        <w:t>و في يوم العشرين منه سنة ثمان من الهجرة كان فتح مكّة، و هو يوم عيد لأهل الإسلام و مسرّة بنصر اللّه تعالى نبيّه</w:t>
      </w:r>
      <w:r>
        <w:rPr>
          <w:rStyle w:val="FootnoteAnchor"/>
          <w:rtl w:val="true"/>
        </w:rPr>
        <w:footnoteReference w:id="34"/>
      </w:r>
      <w:r>
        <w:rPr>
          <w:rFonts w:ascii="Amiri" w:hAnsi="Amiri" w:eastAsia="Amiri" w:cs="Amiri"/>
          <w:color w:val="111111"/>
          <w:sz w:val="28"/>
          <w:sz w:val="28"/>
          <w:szCs w:val="28"/>
          <w:rtl w:val="true"/>
          <w:lang w:bidi="ar-SA"/>
        </w:rPr>
        <w:t>صلّى اللّه عليه و آله و سلّم و إنجازه له ما وعده، و الإبانة عن حقّه و باطل</w:t>
      </w:r>
      <w:r>
        <w:rPr>
          <w:rStyle w:val="FootnoteAnchor"/>
          <w:rtl w:val="true"/>
        </w:rPr>
        <w:footnoteReference w:id="35"/>
      </w:r>
      <w:r>
        <w:rPr>
          <w:rFonts w:ascii="Amiri" w:hAnsi="Amiri" w:eastAsia="Amiri" w:cs="Amiri"/>
          <w:color w:val="111111"/>
          <w:sz w:val="28"/>
          <w:sz w:val="28"/>
          <w:szCs w:val="28"/>
          <w:rtl w:val="true"/>
          <w:lang w:bidi="ar-SA"/>
        </w:rPr>
        <w:t>عدوّه، و يستحبّ فيه التّطوّع بالخيرات، و مواصلة الذكر للّه تعالى، و الشكر للّه على جميل الإنعام</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3501420_2870459653"/>
      <w:bookmarkStart w:id="238" w:name="_Toc105"/>
      <w:bookmarkEnd w:id="237"/>
      <w:r>
        <w:rPr>
          <w:rtl w:val="true"/>
        </w:rPr>
        <w:t>الليلة الحادية و العشرون</w:t>
      </w:r>
      <w:r>
        <w:rPr>
          <w:rtl w:val="true"/>
        </w:rPr>
        <w:t>:</w:t>
      </w:r>
      <w:bookmarkEnd w:id="238"/>
    </w:p>
    <w:p>
      <w:pPr>
        <w:pStyle w:val="BookText"/>
        <w:rPr/>
      </w:pPr>
      <w:r>
        <w:rPr>
          <w:rFonts w:ascii="Amiri" w:hAnsi="Amiri" w:eastAsia="Amiri" w:cs="Amiri"/>
          <w:color w:val="111111"/>
          <w:sz w:val="28"/>
          <w:sz w:val="28"/>
          <w:szCs w:val="28"/>
          <w:rtl w:val="true"/>
          <w:lang w:bidi="ar-SA"/>
        </w:rPr>
        <w:t>و في ليلة إحدى و عشرين منه كان الإسراء برسول اللّه صلّى اللّه عليه و آله و سلّم، و فيها رفع اللّه عيسى ابن مريم عليه السّلام، و فيها قبض موسى بن عمران عليه السّلام، و في مثلها قبض وصيّه يوشع بن نون، و فيها كانت وفاة أمير المؤمنين عليه السّلام سنة أربعين من الهجرة و له يومئذ ثلاث و ستّون سنة، و هي الليلة الّتي تتجدّد</w:t>
      </w:r>
      <w:r>
        <w:rPr>
          <w:rStyle w:val="FootnoteAnchor"/>
          <w:rtl w:val="true"/>
        </w:rPr>
        <w:footnoteReference w:id="36"/>
      </w:r>
      <w:r>
        <w:rPr>
          <w:rFonts w:ascii="Amiri" w:hAnsi="Amiri" w:eastAsia="Amiri" w:cs="Amiri"/>
          <w:color w:val="111111"/>
          <w:sz w:val="28"/>
          <w:sz w:val="28"/>
          <w:szCs w:val="28"/>
          <w:rtl w:val="true"/>
          <w:lang w:bidi="ar-SA"/>
        </w:rPr>
        <w:t>فيها أحزان آل محمّد عليهم السّلام و أشياعهم، و الغسل فيها كالّذي ذكرته و صلاة مائة ركعة كصلاة ليلة تسع عشرة حسب ما قدّمناه، و الإكثار من الصلاة على آل محمد</w:t>
      </w:r>
      <w:r>
        <w:rPr>
          <w:rStyle w:val="FootnoteAnchor"/>
          <w:rtl w:val="true"/>
        </w:rPr>
        <w:footnoteReference w:id="37"/>
      </w:r>
      <w:r>
        <w:rPr>
          <w:rFonts w:ascii="Amiri" w:hAnsi="Amiri" w:eastAsia="Amiri" w:cs="Amiri"/>
          <w:color w:val="111111"/>
          <w:sz w:val="28"/>
          <w:sz w:val="28"/>
          <w:szCs w:val="28"/>
          <w:rtl w:val="true"/>
          <w:lang w:bidi="ar-SA"/>
        </w:rPr>
        <w:t>و الاجتهاد في الدّعاء على ظالميهم، و مواصلة اللّعنة على قاتل أمير المؤمنين عليه السّلام، و من له طرق</w:t>
      </w:r>
      <w:r>
        <w:rPr>
          <w:rStyle w:val="FootnoteAnchor"/>
          <w:rtl w:val="true"/>
        </w:rPr>
        <w:footnoteReference w:id="38"/>
      </w:r>
      <w:r>
        <w:rPr>
          <w:rFonts w:ascii="Amiri" w:hAnsi="Amiri" w:eastAsia="Amiri" w:cs="Amiri"/>
          <w:color w:val="111111"/>
          <w:sz w:val="28"/>
          <w:sz w:val="28"/>
          <w:szCs w:val="28"/>
          <w:rtl w:val="true"/>
          <w:lang w:bidi="ar-SA"/>
        </w:rPr>
        <w:t>و سنه و أثره و رضيه من سائر النّاس</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3501422_2870459653"/>
      <w:bookmarkStart w:id="240" w:name="_Toc106"/>
      <w:bookmarkEnd w:id="239"/>
      <w:r>
        <w:rPr>
          <w:rtl w:val="true"/>
        </w:rPr>
        <w:t>الليلة الثالثة و العشرون</w:t>
      </w:r>
      <w:r>
        <w:rPr>
          <w:rtl w:val="true"/>
        </w:rPr>
        <w:t>:</w:t>
      </w:r>
      <w:bookmarkEnd w:id="24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ليلة ثلاث و عشرين منه أنزل اللّه عزّ و جلّ على نبيه الذّكر،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ترجى فيها ليلة القدر، و فيها غسل عند وجوب الشّمس، و صلاة مائة ركعة، يقرأ في كلّ ركعة فاتحة الكتاب مرّة و عشر مرّات إِنّٰا أَنْزَلْنٰاهُ فِي لَيْلَةِ اَلْقَدْرِ </w:t>
      </w:r>
      <w:r>
        <w:rPr>
          <w:rStyle w:val="FootnoteAnchor"/>
          <w:rtl w:val="true"/>
        </w:rPr>
        <w:footnoteReference w:id="39"/>
      </w:r>
      <w:r>
        <w:rPr>
          <w:rFonts w:ascii="Amiri" w:hAnsi="Amiri" w:eastAsia="Amiri" w:cs="Amiri"/>
          <w:color w:val="111111"/>
          <w:sz w:val="28"/>
          <w:sz w:val="28"/>
          <w:szCs w:val="28"/>
          <w:rtl w:val="true"/>
          <w:lang w:bidi="ar-SA"/>
        </w:rPr>
        <w:t>، و تحيا هذه الليلة بالصلاة و الدّعاء، و يستحبّ أن يقرأ في هذه اللّيلة خاصّة سورة العنكبوت و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ثواب عظيم</w:t>
      </w:r>
      <w:r>
        <w:rPr>
          <w:rStyle w:val="FootnoteAnchor"/>
          <w:rtl w:val="true"/>
        </w:rPr>
        <w:footnoteReference w:id="40"/>
      </w:r>
      <w:r>
        <w:rPr>
          <w:rFonts w:ascii="Amiri" w:hAnsi="Amiri" w:eastAsia="Amiri" w:cs="Amiri"/>
          <w:color w:val="111111"/>
          <w:sz w:val="28"/>
          <w:sz w:val="28"/>
          <w:szCs w:val="28"/>
          <w:rtl w:val="true"/>
          <w:lang w:bidi="ar-SA"/>
        </w:rPr>
        <w:t>، و لها دعاء من جملة الدّعاء الموسوم لليالي شهر رمضان، و هي ليلة عظيمة الشّرف كثيرة البركات، و في آخر ليلة منه تختم نوافل شهر رمضان، و يستحبّ فيها ختم القرآن، و يدعى فيها بدعاء الوداع، و هي ليلة عظيمة البركة كثيرة الخيرات</w:t>
      </w:r>
      <w:r>
        <w:rPr>
          <w:rFonts w:eastAsia="Amiri" w:cs="Amiri" w:ascii="Amiri" w:hAnsi="Amiri"/>
          <w:color w:val="111111"/>
          <w:sz w:val="28"/>
          <w:szCs w:val="28"/>
          <w:rtl w:val="true"/>
          <w:lang w:bidi="ar-SA"/>
        </w:rPr>
        <w:t>.</w:t>
      </w:r>
      <w:bookmarkStart w:id="241" w:name="pg9160_86430"/>
    </w:p>
    <w:p>
      <w:pPr>
        <w:pStyle w:val="Heading3"/>
        <w:numPr>
          <w:ilvl w:val="2"/>
          <w:numId w:val="1"/>
        </w:numPr>
        <w:rPr/>
      </w:pPr>
      <w:bookmarkStart w:id="242" w:name="__RefHeading___Toc3501424_2870459653"/>
      <w:bookmarkStart w:id="243" w:name="_Toc107"/>
      <w:bookmarkEnd w:id="241"/>
      <w:bookmarkEnd w:id="242"/>
      <w:r>
        <w:rPr>
          <w:rtl w:val="true"/>
        </w:rPr>
        <w:t>شهر شوّال</w:t>
      </w:r>
      <w:bookmarkEnd w:id="243"/>
    </w:p>
    <w:p>
      <w:pPr>
        <w:pStyle w:val="Heading4"/>
        <w:numPr>
          <w:ilvl w:val="3"/>
          <w:numId w:val="1"/>
        </w:numPr>
        <w:rPr/>
      </w:pPr>
      <w:bookmarkStart w:id="244" w:name="__RefHeading___Toc3501426_2870459653"/>
      <w:bookmarkStart w:id="245" w:name="_Toc108"/>
      <w:bookmarkEnd w:id="244"/>
      <w:r>
        <w:rPr>
          <w:rtl w:val="true"/>
        </w:rPr>
        <w:t>الليلة الأولى</w:t>
      </w:r>
      <w:r>
        <w:rPr>
          <w:rtl w:val="true"/>
        </w:rPr>
        <w:t>:</w:t>
      </w:r>
      <w:bookmarkEnd w:id="245"/>
    </w:p>
    <w:p>
      <w:pPr>
        <w:pStyle w:val="BookText"/>
        <w:rPr/>
      </w:pPr>
      <w:r>
        <w:rPr>
          <w:rFonts w:ascii="Amiri" w:hAnsi="Amiri" w:eastAsia="Amiri" w:cs="Amiri"/>
          <w:color w:val="111111"/>
          <w:sz w:val="28"/>
          <w:sz w:val="28"/>
          <w:szCs w:val="28"/>
          <w:rtl w:val="true"/>
          <w:lang w:bidi="ar-SA"/>
        </w:rPr>
        <w:t>أوّل ليلة منه فيها غسل عند وجوب الشّمس، كما ذكرنا ذلك في أوّل ليلة من شهر رمضان، و فيها دعاء الاستهلال و هو عند رؤية الهلال، و فيها ابتداء التكبير عند الفراغ من فرض المغرب و انتهاؤه عند الفراغ من صلاة العيد من يوم الفطر، فيكون ذلك في عقيب أربع صلوات، و شرحه يقول المصلّي عند التّسليم من كلّ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 اللّه أكبر اللّه أكبر على ما هدانا، و له الشّكر على ما أولانا فبذلك ثبت السّنّة عن رسول اللّه صلّى اللّه عليه و آله و سلّم و جاءت الأخبار بالعمل به عن الصّادقين من عترته الأطهار عليهم السّلام و من السّنّة في هذه اللّيلة ما وردت الأخبار بالتّرغيب و الحضّ عليه، أن يسجد الإنسان بعد فراغه من فريضة المغرب و يقول في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الطّول يا ذا الحول، يا مصطفيا محمّدا و ناصره، صلّ على محمّد و آل محمّد و اغفر لي كلّ ذنب أذنبته و نسيته أنا و هو عندك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إلى اللّه مائة مرّة، و لينو عند هذا القول ما تاب منه من الذّنوب و ندم عليه إن شاء اللّه تعالى، و يستحبّ أن يصلّي في هذه اللّيلة ركعتين، يقرأ في الأولى منهما فاتحة الكتاب مرّة واحدة و سورة الإخلاص ألف مرّة، و في الثّانية بالفاتحة و سورة الإخلاص مرّة واحدة، فإنّ الرّواية جاءت بأنّ من صلّى هاتين الرّكعتين في ليلة الفطر لم ينفتل و بينه و بين اللّه ذنب إلاّ غفره له، و تطابقت الآثار عن أئمّة الهدى عليهم السّلام بالحثّ على القيام في هذه اللّيلة، و الانتصاب للمسألة و الاستغفار و الدّعاء و السّؤال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bookmarkStart w:id="246" w:name="pg9160_86431"/>
    </w:p>
    <w:p>
      <w:pPr>
        <w:pStyle w:val="BookText"/>
        <w:rPr/>
      </w:pPr>
      <w:bookmarkEnd w:id="246"/>
      <w:r>
        <w:rPr>
          <w:rFonts w:ascii="Amiri" w:hAnsi="Amiri" w:eastAsia="Amiri" w:cs="Amiri"/>
          <w:color w:val="111111"/>
          <w:sz w:val="28"/>
          <w:sz w:val="28"/>
          <w:szCs w:val="28"/>
          <w:rtl w:val="true"/>
          <w:lang w:bidi="ar-SA"/>
        </w:rPr>
        <w:t>أَنَّ أَمِيرَ اَلْمُؤْمِنِينَ عليه السّلام كَانَ لاَ يَنَامُ فِيهَا وَ يُحْيِيهَا بِالصَّلاَةِ وَ اَلدُّعَاءِ وَ اَلسُّؤَالِ، وَ قِيلَ‌</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اَللَّيْلَةِ يُعْطَى اَلْأَجِيرُ أَجْرَهُ</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3501428_2870459653"/>
      <w:bookmarkStart w:id="248" w:name="_Toc109"/>
      <w:bookmarkEnd w:id="247"/>
      <w:r>
        <w:rPr>
          <w:rtl w:val="true"/>
        </w:rPr>
        <w:t>اليوم الأول</w:t>
      </w:r>
      <w:r>
        <w:rPr>
          <w:rtl w:val="true"/>
        </w:rPr>
        <w:t>:</w:t>
      </w:r>
      <w:bookmarkEnd w:id="248"/>
    </w:p>
    <w:p>
      <w:pPr>
        <w:pStyle w:val="BookText"/>
        <w:rPr/>
      </w:pPr>
      <w:r>
        <w:rPr>
          <w:rFonts w:ascii="Amiri" w:hAnsi="Amiri" w:eastAsia="Amiri" w:cs="Amiri"/>
          <w:color w:val="111111"/>
          <w:sz w:val="28"/>
          <w:sz w:val="28"/>
          <w:szCs w:val="28"/>
          <w:rtl w:val="true"/>
          <w:lang w:bidi="ar-SA"/>
        </w:rPr>
        <w:t>أوّل يوم من شوّال و هو يوم عيد الفطر، و إنّما كان عيد المؤمنين بمسرّتهم لقبول أعمالهم و تكفير سيّئاتهم و مغفرة ذنوبهم، و ما جاءت به البشارة من عند ربّهم جلّ اسمه من عظيم الثّواب لهم على صيامهم و قربتهم</w:t>
      </w:r>
      <w:r>
        <w:rPr>
          <w:rStyle w:val="FootnoteAnchor"/>
          <w:rtl w:val="true"/>
        </w:rPr>
        <w:footnoteReference w:id="42"/>
      </w:r>
      <w:r>
        <w:rPr>
          <w:rFonts w:ascii="Amiri" w:hAnsi="Amiri" w:eastAsia="Amiri" w:cs="Amiri"/>
          <w:color w:val="111111"/>
          <w:sz w:val="28"/>
          <w:sz w:val="28"/>
          <w:szCs w:val="28"/>
          <w:rtl w:val="true"/>
          <w:lang w:bidi="ar-SA"/>
        </w:rPr>
        <w:t>و اجتهادهم، و في هذا اليوم غسل و هو علامة التّطهير من الذّنوب، و التّوجّه إلى اللّه تعالى في طلب الحوائج و مسألة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السّنّة فيه مسّ الطّيب و لبس أفخر</w:t>
      </w:r>
      <w:r>
        <w:rPr>
          <w:rStyle w:val="FootnoteAnchor"/>
          <w:rtl w:val="true"/>
        </w:rPr>
        <w:footnoteReference w:id="43"/>
      </w:r>
      <w:r>
        <w:rPr>
          <w:rFonts w:ascii="Amiri" w:hAnsi="Amiri" w:eastAsia="Amiri" w:cs="Amiri"/>
          <w:color w:val="111111"/>
          <w:sz w:val="28"/>
          <w:sz w:val="28"/>
          <w:szCs w:val="28"/>
          <w:rtl w:val="true"/>
          <w:lang w:bidi="ar-SA"/>
        </w:rPr>
        <w:t>الثّياب، و الخروج إلى الصّحراء، و البروز للصلاة تحت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يتناول الإنسان فيه شيئا من المأكول قبل الصلاة، و أفضل ذلك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تناول شيء من تربة الحسين، فإنّ فيها شفاء من كلّ داء، و يكون ما يؤخذ منها مبلغا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صلاة العيد في هذا اليوم فريضة مع الإمام، و سنّة على الانفراد، و هي ركعتان بغير أذان و لا إقامة، و وقتها عند انبساط الشّمس بعد ذهاب حمرتها، و في هاتين الركعتين اثنتا عشرة تكبيرة، منها سبع في الأولى مع تكبيرة الافتتاح و الركوع، و خمس في الثّانية مع تكبيرة القيام، و القراءة فيها عند آل الرّسول صلّى اللّه عليه و آله و سلّم قبل التكبير، و القنوت فيها بين كلّ تكبيرتين بعد القراءة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اليوم فريضة إخراج الفطرة، و وقتها من طلوع الشّمس إلى الفراغ من صلاة العيد، فمن لم يخرجها من ماله و هو متمكّن من ذلك قبل مضيّ وقت الظّهر، فقد ضيّع فرضا و اكتسب مأثما، و من أخرجها من ماله فقد أدّى الواجب و إن تعذّر عليه بوقت وجود الفقراء</w:t>
      </w:r>
      <w:r>
        <w:rPr>
          <w:rFonts w:eastAsia="Amiri" w:cs="Amiri" w:ascii="Amiri" w:hAnsi="Amiri"/>
          <w:color w:val="111111"/>
          <w:sz w:val="28"/>
          <w:szCs w:val="28"/>
          <w:rtl w:val="true"/>
          <w:lang w:bidi="ar-SA"/>
        </w:rPr>
        <w:t>.</w:t>
      </w:r>
      <w:bookmarkStart w:id="249" w:name="pg9160_86432"/>
    </w:p>
    <w:p>
      <w:pPr>
        <w:pStyle w:val="BookText"/>
        <w:rPr/>
      </w:pPr>
      <w:bookmarkEnd w:id="249"/>
      <w:r>
        <w:rPr>
          <w:rFonts w:ascii="Amiri" w:hAnsi="Amiri" w:eastAsia="Amiri" w:cs="Amiri"/>
          <w:color w:val="111111"/>
          <w:sz w:val="28"/>
          <w:sz w:val="28"/>
          <w:szCs w:val="28"/>
          <w:rtl w:val="true"/>
          <w:lang w:bidi="ar-SA"/>
        </w:rPr>
        <w:t>و الفطرة زكاة واجبة نطق بها القرآن و بيّنها</w:t>
      </w:r>
      <w:r>
        <w:rPr>
          <w:rStyle w:val="FootnoteAnchor"/>
          <w:rtl w:val="true"/>
        </w:rPr>
        <w:footnoteReference w:id="44"/>
      </w:r>
      <w:r>
        <w:rPr>
          <w:rFonts w:ascii="Amiri" w:hAnsi="Amiri" w:eastAsia="Amiri" w:cs="Amiri"/>
          <w:color w:val="111111"/>
          <w:sz w:val="28"/>
          <w:sz w:val="28"/>
          <w:szCs w:val="28"/>
          <w:rtl w:val="true"/>
          <w:lang w:bidi="ar-SA"/>
        </w:rPr>
        <w:t>النّبي صلّى اللّه عليه و آله و سلّم، و بها يكون تمام الصّيام، و هي من الشّكر للّه تعالى على قبول الأعمال، و هي تسعة أرطال بالبغدادي من التّمر، و هو قدر الصّاع، أو صاع من الحنطة و الشّعير و الأرز و الذّرة أو الزّبيب</w:t>
      </w:r>
      <w:r>
        <w:rPr>
          <w:rStyle w:val="FootnoteAnchor"/>
          <w:rtl w:val="true"/>
        </w:rPr>
        <w:footnoteReference w:id="45"/>
      </w:r>
      <w:r>
        <w:rPr>
          <w:rFonts w:ascii="Amiri" w:hAnsi="Amiri" w:eastAsia="Amiri" w:cs="Amiri"/>
          <w:color w:val="111111"/>
          <w:sz w:val="28"/>
          <w:sz w:val="28"/>
          <w:szCs w:val="28"/>
          <w:rtl w:val="true"/>
          <w:lang w:bidi="ar-SA"/>
        </w:rPr>
        <w:t>حسب ما يغلب على استعماله في كلّ صقع من الأقوات، و أفضل ذلك التّمر على ما جاءت به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اليوم بعينه، و هو أوّل يوم من شوّال سنة إحدى و أربعين من الهجرة أهلك اللّه تعالى أحد فراعنة هذه الأمّة عمرو بن العاص، و أراح منه أهل الإسلام، و تضاعفت به المسار</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3501430_2870459653"/>
      <w:bookmarkStart w:id="251" w:name="_Toc110"/>
      <w:bookmarkEnd w:id="250"/>
      <w:r>
        <w:rPr>
          <w:rtl w:val="true"/>
        </w:rPr>
        <w:t>يوم النصف</w:t>
      </w:r>
      <w:r>
        <w:rPr>
          <w:rtl w:val="true"/>
        </w:rPr>
        <w:t>:</w:t>
      </w:r>
      <w:bookmarkEnd w:id="25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يوم النّصف منه سنة ثلاث من الهجرة كانت واقعة أحد، و فيها استشهد أسد اللّه و أسد رسوله و سيّد شهداء وقته و زمانه عمّ رسول اللّه صلى الله عليه و آله و سلم حمزة بن عبد المطلب بن هاشم بن عبد مناف رضي اللّه عنه و أرضاه، و فيه بان</w:t>
      </w:r>
      <w:r>
        <w:rPr>
          <w:rStyle w:val="FootnoteAnchor"/>
          <w:rtl w:val="true"/>
        </w:rPr>
        <w:footnoteReference w:id="46"/>
      </w:r>
      <w:r>
        <w:rPr>
          <w:rFonts w:ascii="Amiri" w:hAnsi="Amiri" w:eastAsia="Amiri" w:cs="Amiri"/>
          <w:color w:val="111111"/>
          <w:sz w:val="28"/>
          <w:sz w:val="28"/>
          <w:szCs w:val="28"/>
          <w:rtl w:val="true"/>
          <w:lang w:bidi="ar-SA"/>
        </w:rPr>
        <w:t>التّمييز بين الصّابرين مع نبيه صلّى اللّه عليه و آله و سلّم و المنهزمين من المستضعفين و المنافقين، و ظهر لأمير المؤمنين عليه السّلام فيه من البرهان ما نادى به جبرئيل عليه السّلام في الملائكة المقرّبين و مدحه في فضله</w:t>
      </w:r>
      <w:r>
        <w:rPr>
          <w:rStyle w:val="FootnoteAnchor"/>
          <w:rtl w:val="true"/>
        </w:rPr>
        <w:footnoteReference w:id="47"/>
      </w:r>
      <w:r>
        <w:rPr>
          <w:rFonts w:ascii="Amiri" w:hAnsi="Amiri" w:eastAsia="Amiri" w:cs="Amiri"/>
          <w:color w:val="111111"/>
          <w:sz w:val="28"/>
          <w:sz w:val="28"/>
          <w:szCs w:val="28"/>
          <w:rtl w:val="true"/>
          <w:lang w:bidi="ar-SA"/>
        </w:rPr>
        <w:t>في عليّين، و أبان رسول اللّه صلّى اللّه عليه و آله و سلّم لأجله عن منزلته في النّسب و الدّين، و هو يوم يجتنب فيه المؤمنون كثيرا من الملاذ لمصاب رسول اللّه صلّى اللّه عليه و آله و سلّم بعمّه و أصحابه المخلصين، و ما لحقه من الأذى و الألم بفعل المشركين</w:t>
      </w:r>
      <w:r>
        <w:rPr>
          <w:rFonts w:eastAsia="Amiri" w:cs="Amiri" w:ascii="Amiri" w:hAnsi="Amiri"/>
          <w:color w:val="111111"/>
          <w:sz w:val="28"/>
          <w:szCs w:val="28"/>
          <w:rtl w:val="true"/>
          <w:lang w:bidi="ar-SA"/>
        </w:rPr>
        <w:t>.</w:t>
      </w:r>
      <w:bookmarkStart w:id="252" w:name="pg9160_86433"/>
    </w:p>
    <w:p>
      <w:pPr>
        <w:pStyle w:val="Heading3"/>
        <w:numPr>
          <w:ilvl w:val="2"/>
          <w:numId w:val="1"/>
        </w:numPr>
        <w:rPr/>
      </w:pPr>
      <w:bookmarkStart w:id="253" w:name="__RefHeading___Toc3501432_2870459653"/>
      <w:bookmarkStart w:id="254" w:name="_Toc111"/>
      <w:bookmarkEnd w:id="252"/>
      <w:bookmarkEnd w:id="253"/>
      <w:r>
        <w:rPr>
          <w:rtl w:val="true"/>
        </w:rPr>
        <w:t>شهر ذي القعدة</w:t>
      </w:r>
      <w:bookmarkEnd w:id="254"/>
    </w:p>
    <w:p>
      <w:pPr>
        <w:pStyle w:val="Heading4"/>
        <w:numPr>
          <w:ilvl w:val="3"/>
          <w:numId w:val="1"/>
        </w:numPr>
        <w:rPr/>
      </w:pPr>
      <w:bookmarkStart w:id="255" w:name="__RefHeading___Toc3501434_2870459653"/>
      <w:bookmarkStart w:id="256" w:name="_Toc112"/>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هو شهر حرام معظّم في الجاهليّة و الإسلام</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3501436_2870459653"/>
      <w:bookmarkStart w:id="258" w:name="_Toc113"/>
      <w:bookmarkEnd w:id="257"/>
      <w:r>
        <w:rPr>
          <w:rtl w:val="true"/>
        </w:rPr>
        <w:t>اليوم الثالث و العشرون</w:t>
      </w:r>
      <w:r>
        <w:rPr>
          <w:rtl w:val="true"/>
        </w:rPr>
        <w:t>:</w:t>
      </w:r>
      <w:bookmarkEnd w:id="258"/>
    </w:p>
    <w:p>
      <w:pPr>
        <w:pStyle w:val="BookText"/>
        <w:rPr/>
      </w:pPr>
      <w:r>
        <w:rPr>
          <w:rFonts w:ascii="Amiri" w:hAnsi="Amiri" w:eastAsia="Amiri" w:cs="Amiri"/>
          <w:color w:val="111111"/>
          <w:sz w:val="28"/>
          <w:sz w:val="28"/>
          <w:szCs w:val="28"/>
          <w:rtl w:val="true"/>
          <w:lang w:bidi="ar-SA"/>
        </w:rPr>
        <w:t>في اليوم الثالث و العشرين منه كانت وفاة سيّدنا أبي الحسن عليّ بن موسى الرّضا عليهما السّلام بطوس من أرض خراسان سنة ثلاث و مائتين من الهجرة</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3501438_2870459653"/>
      <w:bookmarkStart w:id="260" w:name="_Toc114"/>
      <w:bookmarkEnd w:id="259"/>
      <w:r>
        <w:rPr>
          <w:rtl w:val="true"/>
        </w:rPr>
        <w:t>اليوم الخامس و العشرون</w:t>
      </w:r>
      <w:r>
        <w:rPr>
          <w:rtl w:val="true"/>
        </w:rPr>
        <w:t>:</w:t>
      </w:r>
      <w:bookmarkEnd w:id="26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اليوم الخامس و العشرين منه نزلت الكعبة، و هو أول يوم رحمة نزلت، و فيه دحا اللّه سبحانه الأرض من تحت الكعبة، و هو يوم عظيم، من صامه كتب اللّه الكريم له صيام ستّين شهرا</w:t>
      </w:r>
      <w:r>
        <w:rPr>
          <w:rStyle w:val="FootnoteAnchor"/>
          <w:rtl w:val="true"/>
        </w:rPr>
        <w:footnoteReference w:id="48"/>
      </w:r>
      <w:r>
        <w:rPr>
          <w:rFonts w:ascii="Amiri" w:hAnsi="Amiri" w:eastAsia="Amiri" w:cs="Amiri"/>
          <w:color w:val="111111"/>
          <w:sz w:val="28"/>
          <w:sz w:val="28"/>
          <w:szCs w:val="28"/>
          <w:rtl w:val="true"/>
          <w:lang w:bidi="ar-SA"/>
        </w:rPr>
        <w:t>على ما جاء به الأثر عن الصّادقين عليهم السّلام</w:t>
      </w:r>
      <w:r>
        <w:rPr>
          <w:rFonts w:eastAsia="Amiri" w:cs="Amiri" w:ascii="Amiri" w:hAnsi="Amiri"/>
          <w:color w:val="111111"/>
          <w:sz w:val="28"/>
          <w:szCs w:val="28"/>
          <w:rtl w:val="true"/>
          <w:lang w:bidi="ar-SA"/>
        </w:rPr>
        <w:t>.</w:t>
      </w:r>
      <w:bookmarkStart w:id="261" w:name="pg9160_86434"/>
    </w:p>
    <w:p>
      <w:pPr>
        <w:pStyle w:val="Heading3"/>
        <w:numPr>
          <w:ilvl w:val="2"/>
          <w:numId w:val="1"/>
        </w:numPr>
        <w:rPr/>
      </w:pPr>
      <w:bookmarkStart w:id="262" w:name="__RefHeading___Toc3501440_2870459653"/>
      <w:bookmarkStart w:id="263" w:name="_Toc115"/>
      <w:bookmarkEnd w:id="261"/>
      <w:bookmarkEnd w:id="262"/>
      <w:r>
        <w:rPr>
          <w:rtl w:val="true"/>
        </w:rPr>
        <w:t>شهر ذي الحجّة</w:t>
      </w:r>
      <w:bookmarkEnd w:id="263"/>
    </w:p>
    <w:p>
      <w:pPr>
        <w:pStyle w:val="Heading4"/>
        <w:numPr>
          <w:ilvl w:val="3"/>
          <w:numId w:val="1"/>
        </w:numPr>
        <w:rPr/>
      </w:pPr>
      <w:bookmarkStart w:id="264" w:name="__RefHeading___Toc3501442_2870459653"/>
      <w:bookmarkStart w:id="265" w:name="_Toc116"/>
      <w:bookmarkEnd w:id="264"/>
      <w:r>
        <w:rPr>
          <w:rtl w:val="true"/>
        </w:rPr>
        <w:t>اشارة</w:t>
      </w:r>
      <w:bookmarkEnd w:id="265"/>
    </w:p>
    <w:p>
      <w:pPr>
        <w:pStyle w:val="BookText"/>
        <w:rPr/>
      </w:pPr>
      <w:r>
        <w:rPr>
          <w:rFonts w:ascii="Amiri" w:hAnsi="Amiri" w:eastAsia="Amiri" w:cs="Amiri"/>
          <w:color w:val="111111"/>
          <w:sz w:val="28"/>
          <w:sz w:val="28"/>
          <w:szCs w:val="28"/>
          <w:rtl w:val="true"/>
          <w:lang w:bidi="ar-SA"/>
        </w:rPr>
        <w:t>هو أكبر أشهر الحرم و أعظمها، و فيه الإحرام بالحجّ و إقامة فرضه، و يوم عرفة، و يوم النّحر</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3501444_2870459653"/>
      <w:bookmarkStart w:id="267" w:name="_Toc117"/>
      <w:bookmarkEnd w:id="266"/>
      <w:r>
        <w:rPr>
          <w:rtl w:val="true"/>
        </w:rPr>
        <w:t>اليوم الأول</w:t>
      </w:r>
      <w:r>
        <w:rPr>
          <w:rtl w:val="true"/>
        </w:rPr>
        <w:t>:</w:t>
      </w:r>
      <w:bookmarkEnd w:id="267"/>
    </w:p>
    <w:p>
      <w:pPr>
        <w:pStyle w:val="BookText"/>
        <w:rPr/>
      </w:pPr>
      <w:r>
        <w:rPr>
          <w:rFonts w:ascii="Amiri" w:hAnsi="Amiri" w:eastAsia="Amiri" w:cs="Amiri"/>
          <w:color w:val="111111"/>
          <w:sz w:val="28"/>
          <w:sz w:val="28"/>
          <w:szCs w:val="28"/>
          <w:rtl w:val="true"/>
          <w:lang w:bidi="ar-SA"/>
        </w:rPr>
        <w:t>و أوّل يوم منه لسنتين من الهجرة زوّج رسول اللّه صلّى اللّه عليه و آله و سلّم أمير المؤمنين عليّ بن أبي طالب عليه السّلام سيّدة</w:t>
      </w:r>
      <w:r>
        <w:rPr>
          <w:rStyle w:val="FootnoteAnchor"/>
          <w:rtl w:val="true"/>
        </w:rPr>
        <w:footnoteReference w:id="49"/>
      </w:r>
      <w:r>
        <w:rPr>
          <w:rFonts w:ascii="Amiri" w:hAnsi="Amiri" w:eastAsia="Amiri" w:cs="Amiri"/>
          <w:color w:val="111111"/>
          <w:sz w:val="28"/>
          <w:sz w:val="28"/>
          <w:szCs w:val="28"/>
          <w:rtl w:val="true"/>
          <w:lang w:bidi="ar-SA"/>
        </w:rPr>
        <w:t>نساء العالمين فاطمة الزّهراء البتول عليها السّلام</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3501446_2870459653"/>
      <w:bookmarkStart w:id="269" w:name="_Toc118"/>
      <w:bookmarkEnd w:id="268"/>
      <w:r>
        <w:rPr>
          <w:rtl w:val="true"/>
        </w:rPr>
        <w:t>اليوم الثالث</w:t>
      </w:r>
      <w:r>
        <w:rPr>
          <w:rtl w:val="true"/>
        </w:rPr>
        <w:t>:</w:t>
      </w:r>
      <w:bookmarkEnd w:id="269"/>
    </w:p>
    <w:p>
      <w:pPr>
        <w:pStyle w:val="BookText"/>
        <w:rPr/>
      </w:pPr>
      <w:r>
        <w:rPr>
          <w:rFonts w:ascii="Amiri" w:hAnsi="Amiri" w:eastAsia="Amiri" w:cs="Amiri"/>
          <w:color w:val="111111"/>
          <w:sz w:val="28"/>
          <w:sz w:val="28"/>
          <w:szCs w:val="28"/>
          <w:rtl w:val="true"/>
          <w:lang w:bidi="ar-SA"/>
        </w:rPr>
        <w:t>و في اليوم الثّالث سنة تسع من الهجرة نزل جبرئيل عليه السّلام بردّ أبي بكر عن أداء سورة براءة و تسليمها إلى أمير المؤمنين عليه السّلام و كان ذلك عزلا لأبي بكر من السماء و ولاية لأمير المؤمنين عليه السّلام من السّماء</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3501448_2870459653"/>
      <w:bookmarkStart w:id="271" w:name="_Toc119"/>
      <w:bookmarkEnd w:id="270"/>
      <w:r>
        <w:rPr>
          <w:rtl w:val="true"/>
        </w:rPr>
        <w:t>اليوم الثامن</w:t>
      </w:r>
      <w:r>
        <w:rPr>
          <w:rtl w:val="true"/>
        </w:rPr>
        <w:t>:</w:t>
      </w:r>
      <w:bookmarkEnd w:id="271"/>
    </w:p>
    <w:p>
      <w:pPr>
        <w:pStyle w:val="BookText"/>
        <w:rPr/>
      </w:pPr>
      <w:r>
        <w:rPr>
          <w:rFonts w:ascii="Amiri" w:hAnsi="Amiri" w:eastAsia="Amiri" w:cs="Amiri"/>
          <w:color w:val="111111"/>
          <w:sz w:val="28"/>
          <w:sz w:val="28"/>
          <w:szCs w:val="28"/>
          <w:rtl w:val="true"/>
          <w:lang w:bidi="ar-SA"/>
        </w:rPr>
        <w:t>و في اليوم الثامن منه و هو يوم التّروية، ظهر فيه مسلم بن عقيل داعيا إلى سيّدنا أبي عبد اللّه الحسين عليه السّلام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اليوم عند زوال الشمس ينشئ المتمتّع بالعمرة إلى الحجّ، فإذا زالت الشّمس و لم يكن طاف بالبيت سبعا و قصّر فقد فاتته المتعة على أكثر الرّوايات</w:t>
      </w:r>
      <w:r>
        <w:rPr>
          <w:rFonts w:eastAsia="Amiri" w:cs="Amiri" w:ascii="Amiri" w:hAnsi="Amiri"/>
          <w:color w:val="111111"/>
          <w:sz w:val="28"/>
          <w:szCs w:val="28"/>
          <w:rtl w:val="true"/>
          <w:lang w:bidi="ar-SA"/>
        </w:rPr>
        <w:t>.</w:t>
      </w:r>
      <w:bookmarkStart w:id="272" w:name="pg9160_86435"/>
    </w:p>
    <w:p>
      <w:pPr>
        <w:pStyle w:val="Heading4"/>
        <w:numPr>
          <w:ilvl w:val="3"/>
          <w:numId w:val="1"/>
        </w:numPr>
        <w:rPr/>
      </w:pPr>
      <w:bookmarkStart w:id="273" w:name="__RefHeading___Toc3501450_2870459653"/>
      <w:bookmarkStart w:id="274" w:name="_Toc120"/>
      <w:bookmarkEnd w:id="272"/>
      <w:bookmarkEnd w:id="273"/>
      <w:r>
        <w:rPr>
          <w:rtl w:val="true"/>
        </w:rPr>
        <w:t>اليوم التاسع</w:t>
      </w:r>
      <w:r>
        <w:rPr>
          <w:rtl w:val="true"/>
        </w:rPr>
        <w:t>:</w:t>
      </w:r>
      <w:bookmarkEnd w:id="274"/>
    </w:p>
    <w:p>
      <w:pPr>
        <w:pStyle w:val="BookText"/>
        <w:rPr/>
      </w:pPr>
      <w:r>
        <w:rPr>
          <w:rFonts w:ascii="Amiri" w:hAnsi="Amiri" w:eastAsia="Amiri" w:cs="Amiri"/>
          <w:color w:val="111111"/>
          <w:sz w:val="28"/>
          <w:sz w:val="28"/>
          <w:szCs w:val="28"/>
          <w:rtl w:val="true"/>
          <w:lang w:bidi="ar-SA"/>
        </w:rPr>
        <w:t>و في اليوم التّاسع منه و هو يوم عرفة تاب اللّه سبحانه على آدم عليه السّلام، و فيه ولد إبراهيم الخليل عليه السّلام، و فيه نزلت توبة داود عليه السّلام، و فيه ولد عيسى ابن مريم عليه السّلام، و فيه يكون الدّعاء بالموقف بعد صلاة العصر إلى غروب الشّمس على ما جاء به سنّة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يستحبّ زيارة الحسين بن علي عليه السّلام و التّعريف بمشهده لمن لم يتمكّن من حضور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فيه لأهل الأمصار أن يخرجوا إلى الجبّان</w:t>
      </w:r>
      <w:r>
        <w:rPr>
          <w:rStyle w:val="FootnoteAnchor"/>
          <w:rtl w:val="true"/>
        </w:rPr>
        <w:footnoteReference w:id="50"/>
      </w:r>
      <w:r>
        <w:rPr>
          <w:rFonts w:ascii="Amiri" w:hAnsi="Amiri" w:eastAsia="Amiri" w:cs="Amiri"/>
          <w:color w:val="111111"/>
          <w:sz w:val="28"/>
          <w:sz w:val="28"/>
          <w:szCs w:val="28"/>
          <w:rtl w:val="true"/>
          <w:lang w:bidi="ar-SA"/>
        </w:rPr>
        <w:t>و يجتمعوا هناك للدّعاء، و فيه استشهد مسلم بن عقيل</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3501452_2870459653"/>
      <w:bookmarkStart w:id="276" w:name="_Toc121"/>
      <w:bookmarkEnd w:id="275"/>
      <w:r>
        <w:rPr>
          <w:rtl w:val="true"/>
        </w:rPr>
        <w:t>اليوم العاشر</w:t>
      </w:r>
      <w:r>
        <w:rPr>
          <w:rtl w:val="true"/>
        </w:rPr>
        <w:t>:</w:t>
      </w:r>
      <w:bookmarkEnd w:id="276"/>
    </w:p>
    <w:p>
      <w:pPr>
        <w:pStyle w:val="BookText"/>
        <w:rPr/>
      </w:pPr>
      <w:r>
        <w:rPr>
          <w:rFonts w:ascii="Amiri" w:hAnsi="Amiri" w:eastAsia="Amiri" w:cs="Amiri"/>
          <w:color w:val="111111"/>
          <w:sz w:val="28"/>
          <w:sz w:val="28"/>
          <w:szCs w:val="28"/>
          <w:rtl w:val="true"/>
          <w:lang w:bidi="ar-SA"/>
        </w:rPr>
        <w:t>و في اليوم العاشر منه عند الأضحى و النّحر بعد صلاة العيد فيه سنّة لمن أمكنه، أو الذّبح و الصّدقة باللّحوم على الفقراء و المتجمّلين من أهل الإسلام، و الأضحية فيه لأهل منى و في ثلاثة</w:t>
      </w:r>
      <w:r>
        <w:rPr>
          <w:rStyle w:val="FootnoteAnchor"/>
          <w:rtl w:val="true"/>
        </w:rPr>
        <w:footnoteReference w:id="51"/>
      </w:r>
      <w:r>
        <w:rPr>
          <w:rFonts w:ascii="Amiri" w:hAnsi="Amiri" w:eastAsia="Amiri" w:cs="Amiri"/>
          <w:color w:val="111111"/>
          <w:sz w:val="28"/>
          <w:sz w:val="28"/>
          <w:szCs w:val="28"/>
          <w:rtl w:val="true"/>
          <w:lang w:bidi="ar-SA"/>
        </w:rPr>
        <w:t>أيّام بعده و هي أيّام التّشريق، و ليس لأهل الأمصار أن يتجاوزوا بالأضحيّة فيه إلى غيره من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صلاة العيد على ما شرحناه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السّنّة فيه تأخير تناول الطّعام حتّى يحصل الفراغ من الصلاة و يجب وقت الأضحيّة كما بيّناه، و يقدّم فيه صلاة العيد على الوقت الّذي يصلّي فيه صلاة يوم الفطر لأجل الأضحيّة على ما وصفناه، و التّكبير من بعد الظّهر به أعقاب</w:t>
      </w:r>
      <w:r>
        <w:rPr>
          <w:rStyle w:val="FootnoteAnchor"/>
          <w:rtl w:val="true"/>
        </w:rPr>
        <w:footnoteReference w:id="52"/>
      </w:r>
      <w:r>
        <w:rPr>
          <w:rFonts w:ascii="Amiri" w:hAnsi="Amiri" w:eastAsia="Amiri" w:cs="Amiri"/>
          <w:color w:val="111111"/>
          <w:sz w:val="28"/>
          <w:sz w:val="28"/>
          <w:szCs w:val="28"/>
          <w:rtl w:val="true"/>
          <w:lang w:bidi="ar-SA"/>
        </w:rPr>
        <w:t>عشرة صلوات لسائر الأمصار</w:t>
      </w:r>
      <w:r>
        <w:rPr>
          <w:rStyle w:val="FootnoteAnchor"/>
          <w:rtl w:val="true"/>
        </w:rPr>
        <w:footnoteReference w:id="53"/>
      </w:r>
      <w:r>
        <w:rPr>
          <w:rFonts w:ascii="Amiri" w:hAnsi="Amiri" w:eastAsia="Amiri" w:cs="Amiri"/>
          <w:color w:val="111111"/>
          <w:sz w:val="28"/>
          <w:sz w:val="28"/>
          <w:szCs w:val="28"/>
          <w:rtl w:val="true"/>
          <w:lang w:bidi="ar-SA"/>
        </w:rPr>
        <w:t>و في خمس عشرة صلوات لأهل منى، و هو إلى أن ينفر النّاس، شرح التّكبير في هذه الأيّام</w:t>
      </w:r>
      <w:bookmarkStart w:id="277" w:name="pg9160_86436"/>
    </w:p>
    <w:p>
      <w:pPr>
        <w:pStyle w:val="BookText"/>
        <w:rPr/>
      </w:pPr>
      <w:bookmarkEnd w:id="277"/>
      <w:r>
        <w:rPr>
          <w:rFonts w:ascii="Amiri" w:hAnsi="Amiri" w:eastAsia="Amiri" w:cs="Amiri"/>
          <w:color w:val="111111"/>
          <w:sz w:val="28"/>
          <w:sz w:val="28"/>
          <w:szCs w:val="28"/>
          <w:rtl w:val="true"/>
          <w:lang w:bidi="ar-SA"/>
        </w:rPr>
        <w:t>هو أن يقول المصلّي في عقب كلّ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 اللّه أكبر، اللّه أكبر و الحمد للّه على ما رزقنا من بهيمة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فيه التّكبير للرّجال و النّساء</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3501454_2870459653"/>
      <w:bookmarkStart w:id="279" w:name="_Toc122"/>
      <w:bookmarkEnd w:id="278"/>
      <w:r>
        <w:rPr>
          <w:rtl w:val="true"/>
        </w:rPr>
        <w:t>يوم النصف</w:t>
      </w:r>
      <w:r>
        <w:rPr>
          <w:rtl w:val="true"/>
        </w:rPr>
        <w:t>:</w:t>
      </w:r>
      <w:bookmarkEnd w:id="279"/>
    </w:p>
    <w:p>
      <w:pPr>
        <w:pStyle w:val="BookText"/>
        <w:rPr/>
      </w:pPr>
      <w:r>
        <w:rPr>
          <w:rFonts w:ascii="Amiri" w:hAnsi="Amiri" w:eastAsia="Amiri" w:cs="Amiri"/>
          <w:color w:val="111111"/>
          <w:sz w:val="28"/>
          <w:sz w:val="28"/>
          <w:szCs w:val="28"/>
          <w:rtl w:val="true"/>
          <w:lang w:bidi="ar-SA"/>
        </w:rPr>
        <w:t>و في يوم النّصف منه اشتدّ الحصار بعثمان بن عفّان و أحاط بداره طلحة و الزبير في المهاجرين و الأنصار و طالبوه بخلع نفسه، و أشرف بذلك على الهلاك</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3501456_2870459653"/>
      <w:bookmarkStart w:id="281" w:name="_Toc123"/>
      <w:bookmarkEnd w:id="280"/>
      <w:r>
        <w:rPr>
          <w:rtl w:val="true"/>
        </w:rPr>
        <w:t>اليوم الثامن عشر</w:t>
      </w:r>
      <w:r>
        <w:rPr>
          <w:rtl w:val="true"/>
        </w:rPr>
        <w:t>:</w:t>
      </w:r>
      <w:bookmarkEnd w:id="28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اَلْيَوْمِ اَلثَّامِنَ عَشَرَ مِنْهُ سَنَةَ عَشْرٍ مِنَ اَلْهِجْرَةِ عَقَدَ رَسُولُ اَللَّهِ صَلَّى اَللَّهُ عَلَيْهِ وَ آلِهِ لِمَوْلاَنَا أَمِيرِ اَلْمُؤْمِنِينَ عَلِيِّ بْنِ أَبِي طَالِبٍ عَلَيْهِ السَّلاَمُ اَلْعَهْدَ بِالْإِمَامَةِ فِي رِقَابِ اَلْأُمَّةِ كَافَّةً وَ ذَلِكَ بِغَدِيرِ خُمٍّ عِنْدَ مَرْجِعِهِ مِنْ حَجَّةِ اَلْوَدَاعِ حِينَ جَمَعَ اَلنَّاسَ فَخَطَبَهُمْ وَ وَعَظَهُمْ وَ نَعَى إِلَيْهِمْ نَفْسَهُ ع ثُمَّ قَرَّرَهُمْ عَلَى فَرْضِ طَاعَتِهِ حَسَبَ مَا نَطَقَ‌</w:t>
      </w:r>
      <w:r>
        <w:rPr>
          <w:rStyle w:val="FootnoteAnchor"/>
          <w:rtl w:val="true"/>
        </w:rPr>
        <w:footnoteReference w:id="54"/>
      </w:r>
      <w:r>
        <w:rPr>
          <w:rFonts w:ascii="Amiri" w:hAnsi="Amiri" w:eastAsia="Amiri" w:cs="Amiri"/>
          <w:color w:val="111111"/>
          <w:sz w:val="28"/>
          <w:sz w:val="28"/>
          <w:szCs w:val="28"/>
          <w:rtl w:val="true"/>
          <w:lang w:bidi="ar-SA"/>
        </w:rPr>
        <w:t xml:space="preserve">بِهِ اَلْقُرْآنُ وَ قَالَ لَهُمْ عَلَى أَثَرِ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فَأَمَرَ اَلْكَافَّةَ بِالتَّسْلِيمِ عَلَيْهِ بِإِمْرَةِ اَلْمُؤْمِنِينَ تَهْنِئَةً لَهُ بِالْمَقَامِ فَكَانَ أَوَّلُ مَنْ هَنَّأَهُ بِذَلِكَ عُمَرَ بْنَ اَلْخَطَّابِ، فَقَالَ لَهُ بَخْ بَخْ يَا اِبْنَ أَبِي طَالِبٍ أَصْبَحْتَ مَوْلاَيَ وَ مَوْلَى كُلِّ مُؤْمِنٍ وَ مُؤْمِنَة، ٍوَ قَالَ فِي ذَلِكَ اَلْيَوْمِ حَسَّانُ بْنُ ثَابِتٍ شِعْراً يُهَنِّيهِ بِاَلْإِمَامَةِ، وَ قَالَ بَعَدَهُ اَلشُّعَرَاءِ، وَ نَزَلَ عَلَى اَلنَّبِيِّ صَلَّى اَللَّهُ عَلَيْهِ وَ آلِهِ عِنْدَ خَاتِمَةِ كَلاَمِهِ فِي اَلْحَالِ اَلْيَوْمَ أَكْمَلْتُ لَكُمْ دِينَكُمْ وَ أَتْمَمْتُ عَلَيْكُمْ نِعْمَتِي وَ رَضِيتُ لَكُمُ اَلْإِسْلاٰمَ دِيناً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 عيد عظيم بما أظهره اللّه من حجّته و آياته من خلافة</w:t>
      </w:r>
      <w:r>
        <w:rPr>
          <w:rStyle w:val="FootnoteAnchor"/>
          <w:rtl w:val="true"/>
        </w:rPr>
        <w:footnoteReference w:id="56"/>
      </w:r>
      <w:r>
        <w:rPr>
          <w:rFonts w:ascii="Amiri" w:hAnsi="Amiri" w:eastAsia="Amiri" w:cs="Amiri"/>
          <w:color w:val="111111"/>
          <w:sz w:val="28"/>
          <w:sz w:val="28"/>
          <w:szCs w:val="28"/>
          <w:rtl w:val="true"/>
          <w:lang w:bidi="ar-SA"/>
        </w:rPr>
        <w:t>وصيّ نبيه، و ما أوجبه من العهد في رقاب بريّته</w:t>
      </w:r>
      <w:r>
        <w:rPr>
          <w:rFonts w:eastAsia="Amiri" w:cs="Amiri" w:ascii="Amiri" w:hAnsi="Amiri"/>
          <w:color w:val="111111"/>
          <w:sz w:val="28"/>
          <w:szCs w:val="28"/>
          <w:rtl w:val="true"/>
          <w:lang w:bidi="ar-SA"/>
        </w:rPr>
        <w:t>.</w:t>
      </w:r>
      <w:bookmarkStart w:id="282" w:name="pg9160_86437"/>
    </w:p>
    <w:p>
      <w:pPr>
        <w:pStyle w:val="BookText"/>
        <w:rPr/>
      </w:pPr>
      <w:bookmarkEnd w:id="282"/>
      <w:r>
        <w:rPr>
          <w:rFonts w:ascii="Amiri" w:hAnsi="Amiri" w:eastAsia="Amiri" w:cs="Amiri"/>
          <w:color w:val="111111"/>
          <w:sz w:val="28"/>
          <w:sz w:val="28"/>
          <w:szCs w:val="28"/>
          <w:rtl w:val="true"/>
          <w:lang w:bidi="ar-SA"/>
        </w:rPr>
        <w:t>و يستحبّ صيامه شكرا للّه تعالى على جليل النّعمة فيه، و يستحبّ أن يصلّي قبل الزّوال ركعتان يتطوّع العبد بهما، ثمّ يحمد اللّه تعالى بعدهما و يصلّي على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الصّدقة فيه مضاعفة، و إدخال السّرور فيه على أهل الإيمان يحطّ الأوزار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اليوم بعينه من سنة أربع و ثلاثين من الهجرة قتل عثمان بن عفّان، و له يومئذ اثنان و ثلاثون سنة، و أخرج من الدّار فألقي على بعض مزابل المدينة لا يقدم أحد على مواراته خوفا من المهاجرين و الأنصار، حتّى احتيل لدفنه بعد ثلاث فأخذ سرّا و دفن في حشّ كوكب، و هي مقبرة كانت لليهود بالمدينة، فلمّا ولّي معاوية بن أبي سفيان وصلها بمقابر 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اليوم بعينه بايع الناس أمير المؤمنين عليه السّلام بعد عثمان، و رجع الأمر إليه في الظّاهر و الباطن، و اتّفقت الكافّة إليه طوعا و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اليوم فلج</w:t>
      </w:r>
      <w:r>
        <w:rPr>
          <w:rStyle w:val="FootnoteAnchor"/>
          <w:rtl w:val="true"/>
        </w:rPr>
        <w:footnoteReference w:id="57"/>
      </w:r>
      <w:r>
        <w:rPr>
          <w:rFonts w:ascii="Amiri" w:hAnsi="Amiri" w:eastAsia="Amiri" w:cs="Amiri"/>
          <w:color w:val="111111"/>
          <w:sz w:val="28"/>
          <w:sz w:val="28"/>
          <w:szCs w:val="28"/>
          <w:rtl w:val="true"/>
          <w:lang w:bidi="ar-SA"/>
        </w:rPr>
        <w:t>موسى بن عمران عليه السّلام على السّحرة و أخزى اللّه تعالى فرعون و جنوده من أهل الكفر و الضّلال، و فيه نجّى اللّه تعالى إبراهيم عليه السّلام من النّار و جعلها عليه بردا و سلاما كما نطق به القرآن، و فيه نصب موسى عليه السّلام يوشع بن نون وصيّه و نطق بفضله على رءوس الأشهاد، و فيه أظهر عيسى ابن مريم عليه السّلام وصيّه شمعون الصّفا عليه السّلام، و فيه أشهد سليمان بن داود عليه السّلام سائر رعيته على استخلافه</w:t>
      </w:r>
      <w:r>
        <w:rPr>
          <w:rStyle w:val="FootnoteAnchor"/>
          <w:rtl w:val="true"/>
        </w:rPr>
        <w:footnoteReference w:id="58"/>
      </w:r>
      <w:r>
        <w:rPr>
          <w:rFonts w:ascii="Amiri" w:hAnsi="Amiri" w:eastAsia="Amiri" w:cs="Amiri"/>
          <w:color w:val="111111"/>
          <w:sz w:val="28"/>
          <w:sz w:val="28"/>
          <w:szCs w:val="28"/>
          <w:rtl w:val="true"/>
          <w:lang w:bidi="ar-SA"/>
        </w:rPr>
        <w:t>آصف بن برخيا عليه السّلام، و دلّ على فضله بالآيات و البيّنات، و هو يوم عظيم كثير البركات</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3501458_2870459653"/>
      <w:bookmarkStart w:id="284" w:name="_Toc124"/>
      <w:bookmarkEnd w:id="283"/>
      <w:r>
        <w:rPr>
          <w:rtl w:val="true"/>
        </w:rPr>
        <w:t>اليوم الرابع و العشرون</w:t>
      </w:r>
      <w:r>
        <w:rPr>
          <w:rtl w:val="true"/>
        </w:rPr>
        <w:t>:</w:t>
      </w:r>
      <w:bookmarkEnd w:id="28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اليوم الرّابع و العشرين منه باهل رسول اللّه صلّى اللّه عليه و آله و سلّم بأمير المؤمنين عليّ بن أبي طالب الحسن و الحسين و فاطمة عليهم السّلام نصارى نجران، و جاء بذكر المباهلة به و بزوجته و بولديه محكم التّبيان، و فيه تصدّق أمير</w:t>
      </w:r>
      <w:bookmarkStart w:id="285" w:name="pg9160_86438"/>
    </w:p>
    <w:p>
      <w:pPr>
        <w:pStyle w:val="BookText"/>
        <w:rPr/>
      </w:pPr>
      <w:bookmarkEnd w:id="285"/>
      <w:r>
        <w:rPr>
          <w:rFonts w:ascii="Amiri" w:hAnsi="Amiri" w:eastAsia="Amiri" w:cs="Amiri"/>
          <w:color w:val="111111"/>
          <w:sz w:val="28"/>
          <w:sz w:val="28"/>
          <w:szCs w:val="28"/>
          <w:rtl w:val="true"/>
          <w:lang w:bidi="ar-SA"/>
        </w:rPr>
        <w:t>المؤمنين عليه السّلام بخاتمه و نزلت بولايته آي القرآن</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3501460_2870459653"/>
      <w:bookmarkStart w:id="287" w:name="_Toc125"/>
      <w:bookmarkEnd w:id="286"/>
      <w:r>
        <w:rPr>
          <w:rtl w:val="true"/>
        </w:rPr>
        <w:t>الليلة الخامسة و العشرون</w:t>
      </w:r>
      <w:r>
        <w:rPr>
          <w:rtl w:val="true"/>
        </w:rPr>
        <w:t>:</w:t>
      </w:r>
      <w:bookmarkEnd w:id="287"/>
    </w:p>
    <w:p>
      <w:pPr>
        <w:pStyle w:val="BookText"/>
        <w:rPr/>
      </w:pPr>
      <w:r>
        <w:rPr>
          <w:rFonts w:ascii="Amiri" w:hAnsi="Amiri" w:eastAsia="Amiri" w:cs="Amiri"/>
          <w:color w:val="111111"/>
          <w:sz w:val="28"/>
          <w:sz w:val="28"/>
          <w:szCs w:val="28"/>
          <w:rtl w:val="true"/>
          <w:lang w:bidi="ar-SA"/>
        </w:rPr>
        <w:t>و في ليلة الخامس و العشرين منه تصدّق أمير المؤمنين عليه السّلام و فاطمة عليها السّلام على المسكين و اليتيم و الأسير بثلاثة أقراص كانت قوتهم من الشّعير، و آثروهم على أنفسهم و أوصلا الصّيام</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3501462_2870459653"/>
      <w:bookmarkStart w:id="289" w:name="_Toc126"/>
      <w:bookmarkEnd w:id="288"/>
      <w:r>
        <w:rPr>
          <w:rtl w:val="true"/>
        </w:rPr>
        <w:t>اليوم الخامس و العشرون</w:t>
      </w:r>
      <w:r>
        <w:rPr>
          <w:rtl w:val="true"/>
        </w:rPr>
        <w:t>:</w:t>
      </w:r>
      <w:bookmarkEnd w:id="289"/>
    </w:p>
    <w:p>
      <w:pPr>
        <w:pStyle w:val="BookText"/>
        <w:rPr/>
      </w:pPr>
      <w:r>
        <w:rPr>
          <w:rFonts w:ascii="Amiri" w:hAnsi="Amiri" w:eastAsia="Amiri" w:cs="Amiri"/>
          <w:color w:val="111111"/>
          <w:sz w:val="28"/>
          <w:sz w:val="28"/>
          <w:szCs w:val="28"/>
          <w:rtl w:val="true"/>
          <w:lang w:bidi="ar-SA"/>
        </w:rPr>
        <w:t xml:space="preserve">و في اليوم الخامس و العشرين منه نزل في أمير المؤمنين عليه السّلام و فاطمة و الحسن و الحسين هَلْ أَتىٰ عَلَى اَلْإِنْسٰانِ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 w:name="__RefHeading___Toc3501464_2870459653"/>
      <w:bookmarkStart w:id="291" w:name="_Toc127"/>
      <w:bookmarkEnd w:id="290"/>
      <w:r>
        <w:rPr>
          <w:rtl w:val="true"/>
        </w:rPr>
        <w:t>اليوم السادس و العشرون</w:t>
      </w:r>
      <w:r>
        <w:rPr>
          <w:rtl w:val="true"/>
        </w:rPr>
        <w:t>:</w:t>
      </w:r>
      <w:bookmarkEnd w:id="291"/>
    </w:p>
    <w:p>
      <w:pPr>
        <w:pStyle w:val="BookText"/>
        <w:rPr/>
      </w:pPr>
      <w:r>
        <w:rPr>
          <w:rFonts w:ascii="Amiri" w:hAnsi="Amiri" w:eastAsia="Amiri" w:cs="Amiri"/>
          <w:color w:val="111111"/>
          <w:sz w:val="28"/>
          <w:sz w:val="28"/>
          <w:szCs w:val="28"/>
          <w:rtl w:val="true"/>
          <w:lang w:bidi="ar-SA"/>
        </w:rPr>
        <w:t>و في اليوم السّادس و العشرين منه سنة ثلاث و عشرين من الهجرة طعن عمر بن الخطّاب</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3501466_2870459653"/>
      <w:bookmarkStart w:id="293" w:name="_Toc128"/>
      <w:bookmarkEnd w:id="292"/>
      <w:r>
        <w:rPr>
          <w:rtl w:val="true"/>
        </w:rPr>
        <w:t>اليوم السابع و العشرون</w:t>
      </w:r>
      <w:r>
        <w:rPr>
          <w:rtl w:val="true"/>
        </w:rPr>
        <w:t>:</w:t>
      </w:r>
      <w:bookmarkEnd w:id="293"/>
    </w:p>
    <w:p>
      <w:pPr>
        <w:pStyle w:val="BookText"/>
        <w:rPr/>
      </w:pPr>
      <w:r>
        <w:rPr>
          <w:rFonts w:ascii="Amiri" w:hAnsi="Amiri" w:eastAsia="Amiri" w:cs="Amiri"/>
          <w:color w:val="111111"/>
          <w:sz w:val="28"/>
          <w:sz w:val="28"/>
          <w:szCs w:val="28"/>
          <w:rtl w:val="true"/>
          <w:lang w:bidi="ar-SA"/>
        </w:rPr>
        <w:t>و في اليوم السّابع و العشرين منه سنة اثنتي عشرة و مائتين من الهجرة كان مولد سيّدنا أبي الحسن عليّ بن محمّد العسكري عليهما السّلام</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3501468_2870459653"/>
      <w:bookmarkStart w:id="295" w:name="_Toc129"/>
      <w:bookmarkEnd w:id="294"/>
      <w:r>
        <w:rPr>
          <w:rtl w:val="true"/>
        </w:rPr>
        <w:t>اليوم التاسع و العشرون</w:t>
      </w:r>
      <w:r>
        <w:rPr>
          <w:rtl w:val="true"/>
        </w:rPr>
        <w:t>:</w:t>
      </w:r>
      <w:bookmarkEnd w:id="29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اليوم التّاسع و العشرين منه سنة ثلاث و عشرين من الهجرة قبض عمر بن الخطّاب</w:t>
      </w:r>
      <w:r>
        <w:rPr>
          <w:rFonts w:eastAsia="Amiri" w:cs="Amiri" w:ascii="Amiri" w:hAnsi="Amiri"/>
          <w:color w:val="111111"/>
          <w:sz w:val="28"/>
          <w:szCs w:val="28"/>
          <w:rtl w:val="true"/>
          <w:lang w:bidi="ar-SA"/>
        </w:rPr>
        <w:t>.</w:t>
      </w:r>
      <w:bookmarkStart w:id="296" w:name="pg9160_86439"/>
    </w:p>
    <w:p>
      <w:pPr>
        <w:pStyle w:val="Heading3"/>
        <w:numPr>
          <w:ilvl w:val="2"/>
          <w:numId w:val="1"/>
        </w:numPr>
        <w:rPr/>
      </w:pPr>
      <w:bookmarkStart w:id="297" w:name="__RefHeading___Toc3501470_2870459653"/>
      <w:bookmarkStart w:id="298" w:name="_Toc130"/>
      <w:bookmarkEnd w:id="296"/>
      <w:bookmarkEnd w:id="297"/>
      <w:r>
        <w:rPr>
          <w:rtl w:val="true"/>
        </w:rPr>
        <w:t>شهر محرّم</w:t>
      </w:r>
      <w:bookmarkEnd w:id="298"/>
    </w:p>
    <w:p>
      <w:pPr>
        <w:pStyle w:val="Heading4"/>
        <w:numPr>
          <w:ilvl w:val="3"/>
          <w:numId w:val="1"/>
        </w:numPr>
        <w:rPr/>
      </w:pPr>
      <w:bookmarkStart w:id="299" w:name="__RefHeading___Toc3501472_2870459653"/>
      <w:bookmarkStart w:id="300" w:name="_Toc131"/>
      <w:bookmarkEnd w:id="299"/>
      <w:r>
        <w:rPr>
          <w:rtl w:val="true"/>
        </w:rPr>
        <w:t>اشارة</w:t>
      </w:r>
      <w:bookmarkEnd w:id="300"/>
    </w:p>
    <w:p>
      <w:pPr>
        <w:pStyle w:val="BookText"/>
        <w:rPr/>
      </w:pPr>
      <w:r>
        <w:rPr>
          <w:rFonts w:ascii="Amiri" w:hAnsi="Amiri" w:eastAsia="Amiri" w:cs="Amiri"/>
          <w:color w:val="111111"/>
          <w:sz w:val="28"/>
          <w:sz w:val="28"/>
          <w:szCs w:val="28"/>
          <w:rtl w:val="true"/>
          <w:lang w:bidi="ar-SA"/>
        </w:rPr>
        <w:t>و هو شهر حرام، و كانت الجاهليّة تعظمه، و ثبت ذلك في الإسلام</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3501474_2870459653"/>
      <w:bookmarkStart w:id="302" w:name="_Toc132"/>
      <w:bookmarkEnd w:id="301"/>
      <w:r>
        <w:rPr>
          <w:rtl w:val="true"/>
        </w:rPr>
        <w:t>اليوم الأول</w:t>
      </w:r>
      <w:r>
        <w:rPr>
          <w:rtl w:val="true"/>
        </w:rPr>
        <w:t>:</w:t>
      </w:r>
      <w:bookmarkEnd w:id="302"/>
    </w:p>
    <w:p>
      <w:pPr>
        <w:pStyle w:val="BookText"/>
        <w:rPr/>
      </w:pPr>
      <w:r>
        <w:rPr>
          <w:rFonts w:ascii="Amiri" w:hAnsi="Amiri" w:eastAsia="Amiri" w:cs="Amiri"/>
          <w:color w:val="111111"/>
          <w:sz w:val="28"/>
          <w:sz w:val="28"/>
          <w:szCs w:val="28"/>
          <w:rtl w:val="true"/>
          <w:lang w:bidi="ar-SA"/>
        </w:rPr>
        <w:t>أوّل يوم منه استجاب اللّه دعوة زكريّا عليه السّلام</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3501476_2870459653"/>
      <w:bookmarkStart w:id="304" w:name="_Toc133"/>
      <w:bookmarkEnd w:id="303"/>
      <w:r>
        <w:rPr>
          <w:rtl w:val="true"/>
        </w:rPr>
        <w:t>اليوم الثالث</w:t>
      </w:r>
      <w:r>
        <w:rPr>
          <w:rtl w:val="true"/>
        </w:rPr>
        <w:t>:</w:t>
      </w:r>
      <w:bookmarkEnd w:id="304"/>
    </w:p>
    <w:p>
      <w:pPr>
        <w:pStyle w:val="BookText"/>
        <w:rPr/>
      </w:pPr>
      <w:r>
        <w:rPr>
          <w:rFonts w:ascii="Amiri" w:hAnsi="Amiri" w:eastAsia="Amiri" w:cs="Amiri"/>
          <w:color w:val="111111"/>
          <w:sz w:val="28"/>
          <w:sz w:val="28"/>
          <w:szCs w:val="28"/>
          <w:rtl w:val="true"/>
          <w:lang w:bidi="ar-SA"/>
        </w:rPr>
        <w:t>و في اليوم الثّالث منه كان خلاص يوسف عليه السّلام من الجبّ الذي ألقاه إخوته فيه على ما جاءت به الأخبار، و نطق به القرآن</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3501478_2870459653"/>
      <w:bookmarkStart w:id="306" w:name="_Toc134"/>
      <w:bookmarkEnd w:id="305"/>
      <w:r>
        <w:rPr>
          <w:rtl w:val="true"/>
        </w:rPr>
        <w:t>اليوم الخامس</w:t>
      </w:r>
      <w:r>
        <w:rPr>
          <w:rtl w:val="true"/>
        </w:rPr>
        <w:t>:</w:t>
      </w:r>
      <w:bookmarkEnd w:id="306"/>
    </w:p>
    <w:p>
      <w:pPr>
        <w:pStyle w:val="BookText"/>
        <w:rPr/>
      </w:pPr>
      <w:r>
        <w:rPr>
          <w:rFonts w:ascii="Amiri" w:hAnsi="Amiri" w:eastAsia="Amiri" w:cs="Amiri"/>
          <w:color w:val="111111"/>
          <w:sz w:val="28"/>
          <w:sz w:val="28"/>
          <w:szCs w:val="28"/>
          <w:rtl w:val="true"/>
          <w:lang w:bidi="ar-SA"/>
        </w:rPr>
        <w:t>و في اليوم الخامس منه كان عبور موسى بن عمران عليه السّلام من البحر</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3501480_2870459653"/>
      <w:bookmarkStart w:id="308" w:name="_Toc135"/>
      <w:bookmarkEnd w:id="307"/>
      <w:r>
        <w:rPr>
          <w:rtl w:val="true"/>
        </w:rPr>
        <w:t>اليوم السابع</w:t>
      </w:r>
      <w:r>
        <w:rPr>
          <w:rtl w:val="true"/>
        </w:rPr>
        <w:t>:</w:t>
      </w:r>
      <w:bookmarkEnd w:id="308"/>
    </w:p>
    <w:p>
      <w:pPr>
        <w:pStyle w:val="BookText"/>
        <w:rPr/>
      </w:pPr>
      <w:r>
        <w:rPr>
          <w:rFonts w:ascii="Amiri" w:hAnsi="Amiri" w:eastAsia="Amiri" w:cs="Amiri"/>
          <w:color w:val="111111"/>
          <w:sz w:val="28"/>
          <w:sz w:val="28"/>
          <w:szCs w:val="28"/>
          <w:rtl w:val="true"/>
          <w:lang w:bidi="ar-SA"/>
        </w:rPr>
        <w:t>و في اليوم السّابع منه كلّم اللّه موسى بن عمران عليه السّلام على جبل طور سينا</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3501482_2870459653"/>
      <w:bookmarkStart w:id="310" w:name="_Toc136"/>
      <w:bookmarkEnd w:id="309"/>
      <w:r>
        <w:rPr>
          <w:rtl w:val="true"/>
        </w:rPr>
        <w:t>اليوم التاسع</w:t>
      </w:r>
      <w:r>
        <w:rPr>
          <w:rtl w:val="true"/>
        </w:rPr>
        <w:t>:</w:t>
      </w:r>
      <w:bookmarkEnd w:id="31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اليوم التّاسع منه أخرج اللّه تعالى يونس بن متّى عليه السّلام من بطن الحوت و نجّاه</w:t>
      </w:r>
      <w:r>
        <w:rPr>
          <w:rFonts w:eastAsia="Amiri" w:cs="Amiri" w:ascii="Amiri" w:hAnsi="Amiri"/>
          <w:color w:val="111111"/>
          <w:sz w:val="28"/>
          <w:szCs w:val="28"/>
          <w:rtl w:val="true"/>
          <w:lang w:bidi="ar-SA"/>
        </w:rPr>
        <w:t>.</w:t>
      </w:r>
      <w:bookmarkStart w:id="311" w:name="pg9160_86440"/>
    </w:p>
    <w:p>
      <w:pPr>
        <w:pStyle w:val="Heading4"/>
        <w:numPr>
          <w:ilvl w:val="3"/>
          <w:numId w:val="1"/>
        </w:numPr>
        <w:rPr/>
      </w:pPr>
      <w:bookmarkStart w:id="312" w:name="__RefHeading___Toc3501484_2870459653"/>
      <w:bookmarkStart w:id="313" w:name="_Toc137"/>
      <w:bookmarkEnd w:id="311"/>
      <w:bookmarkEnd w:id="312"/>
      <w:r>
        <w:rPr>
          <w:rtl w:val="true"/>
        </w:rPr>
        <w:t>اليوم العاشر</w:t>
      </w:r>
      <w:r>
        <w:rPr>
          <w:rtl w:val="true"/>
        </w:rPr>
        <w:t>:</w:t>
      </w:r>
      <w:bookmarkEnd w:id="313"/>
    </w:p>
    <w:p>
      <w:pPr>
        <w:pStyle w:val="BookText"/>
        <w:rPr/>
      </w:pPr>
      <w:r>
        <w:rPr>
          <w:rFonts w:ascii="Amiri" w:hAnsi="Amiri" w:eastAsia="Amiri" w:cs="Amiri"/>
          <w:color w:val="111111"/>
          <w:sz w:val="28"/>
          <w:sz w:val="28"/>
          <w:szCs w:val="28"/>
          <w:rtl w:val="true"/>
          <w:lang w:bidi="ar-SA"/>
        </w:rPr>
        <w:t>و في اليوم العاشر منه قتل سيّدنا أبو عبد اللّه الحسين بن علي عليهم السّلام من سنة إحدى و ستّين من الهجرة، و هو يوم تتجدّد</w:t>
      </w:r>
      <w:r>
        <w:rPr>
          <w:rStyle w:val="FootnoteAnchor"/>
          <w:rtl w:val="true"/>
        </w:rPr>
        <w:footnoteReference w:id="60"/>
      </w:r>
      <w:r>
        <w:rPr>
          <w:rFonts w:ascii="Amiri" w:hAnsi="Amiri" w:eastAsia="Amiri" w:cs="Amiri"/>
          <w:color w:val="111111"/>
          <w:sz w:val="28"/>
          <w:sz w:val="28"/>
          <w:szCs w:val="28"/>
          <w:rtl w:val="true"/>
          <w:lang w:bidi="ar-SA"/>
        </w:rPr>
        <w:t>فيه أحزان محمّد و آل محمّد عليهم السلام و 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الرّواية عن الصّادقين عليهم السّلام باجتناب الملاذ فيه و إقامة تبيين</w:t>
      </w:r>
      <w:r>
        <w:rPr>
          <w:rStyle w:val="FootnoteAnchor"/>
          <w:rtl w:val="true"/>
        </w:rPr>
        <w:footnoteReference w:id="61"/>
      </w:r>
      <w:r>
        <w:rPr>
          <w:rFonts w:ascii="Amiri" w:hAnsi="Amiri" w:eastAsia="Amiri" w:cs="Amiri"/>
          <w:color w:val="111111"/>
          <w:sz w:val="28"/>
          <w:sz w:val="28"/>
          <w:szCs w:val="28"/>
          <w:rtl w:val="true"/>
          <w:lang w:bidi="ar-SA"/>
        </w:rPr>
        <w:t>المصائب، و الإمساك عن الطّعام و الشّراب إلى أن تزول الشّمس، و التغذي بعد ذلك بما يتغذّى أصحاب المصائب كالألبان و ما أشبهها دون اللّذيذ من الطّعام و الشّراب، و يستحبّ فيه زيارة المشاهد، و الإكثار من الصلاة على محمد و آله، و الابتهال إلى اللّه باللّعنة على أعدائهم</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زَارَ اَلْحُسَيْنَ عَلَيْهِ السَّلاَمُ يَوْمَ عَاشُورَاءَ فَكَأَنَّمَا زَارَ اَللَّهَ تَعَالَى فِي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زَارَهُ عَلَيْهِ السَّلاَمُ وَ بَاتَ عِنْدَهُ لَيْلَةَ عَاشُورَاءَ حَتَّى يُصْبِحَ حَشَرَهُ اَللَّهُ تَعَالَى مُلَطَّخاً بِدَمِ اَلْحُسَيْنِ عَلَيْهِ السَّلاَمُ فِي جُمْلَةِ اَلشُّهَدَاءِ مَعَهُ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زَارَهُ فِي هَذَا اَلْيَوْمِ غَفَرَ اَللَّهُ لَهُ مَا تَقَدَّمَ مِنْ ذَنْبِهِ وَ 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يَقْضِيَ حَقَّ رَسُولِ اَللَّهِ صَلَّى اَللَّهُ عَلَيْهِ وَ آلِهِ وَ حَقَّ أَمِيرِ اَلْمُؤْمِنِينَ وَ فَاطِمَةَ وَ اَلْحَسَنَ اَلْحُسَيْنَ عَلَيْهِمُ اَلسَّلاَمُ فَلْيَزُرْ قَبْرَ اَلْحُسَيْنَ عَلَيْهِ السَّلاَمُ فِي يَوْمِ عَاشُورَاءَ</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3501486_2870459653"/>
      <w:bookmarkStart w:id="315" w:name="_Toc138"/>
      <w:bookmarkEnd w:id="314"/>
      <w:r>
        <w:rPr>
          <w:rtl w:val="true"/>
        </w:rPr>
        <w:t>اليوم السابع عشر</w:t>
      </w:r>
      <w:r>
        <w:rPr>
          <w:rtl w:val="true"/>
        </w:rPr>
        <w:t>:</w:t>
      </w:r>
      <w:bookmarkEnd w:id="315"/>
    </w:p>
    <w:p>
      <w:pPr>
        <w:pStyle w:val="BookText"/>
        <w:rPr/>
      </w:pPr>
      <w:r>
        <w:rPr>
          <w:rFonts w:ascii="Amiri" w:hAnsi="Amiri" w:eastAsia="Amiri" w:cs="Amiri"/>
          <w:color w:val="111111"/>
          <w:sz w:val="28"/>
          <w:sz w:val="28"/>
          <w:szCs w:val="28"/>
          <w:rtl w:val="true"/>
          <w:lang w:bidi="ar-SA"/>
        </w:rPr>
        <w:t>و في اليوم السّابع عشر انصرف أصحاب الفيل عن مكة و قد نزل عليهم العذاب</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3501488_2870459653"/>
      <w:bookmarkStart w:id="317" w:name="_Toc139"/>
      <w:bookmarkEnd w:id="316"/>
      <w:r>
        <w:rPr>
          <w:rtl w:val="true"/>
        </w:rPr>
        <w:t>الليلة الحادية و العشرون</w:t>
      </w:r>
      <w:r>
        <w:rPr>
          <w:rtl w:val="true"/>
        </w:rPr>
        <w:t>:</w:t>
      </w:r>
      <w:bookmarkEnd w:id="31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ليلة إحدى و عشرين سنّة ثلاث من الهجرة كان نقل فاطمة إلى أمير المؤمنين عليه السّلام و زفافها إليه، و لها يومئذ ست</w:t>
      </w:r>
      <w:r>
        <w:rPr>
          <w:rStyle w:val="FootnoteAnchor"/>
          <w:rtl w:val="true"/>
        </w:rPr>
        <w:footnoteReference w:id="63"/>
      </w:r>
      <w:r>
        <w:rPr>
          <w:rFonts w:ascii="Amiri" w:hAnsi="Amiri" w:eastAsia="Amiri" w:cs="Amiri"/>
          <w:color w:val="111111"/>
          <w:sz w:val="28"/>
          <w:sz w:val="28"/>
          <w:szCs w:val="28"/>
          <w:rtl w:val="true"/>
          <w:lang w:bidi="ar-SA"/>
        </w:rPr>
        <w:t>عشرة سنة، و روي تسع سنين</w:t>
      </w:r>
      <w:r>
        <w:rPr>
          <w:rFonts w:eastAsia="Amiri" w:cs="Amiri" w:ascii="Amiri" w:hAnsi="Amiri"/>
          <w:color w:val="111111"/>
          <w:sz w:val="28"/>
          <w:szCs w:val="28"/>
          <w:rtl w:val="true"/>
          <w:lang w:bidi="ar-SA"/>
        </w:rPr>
        <w:t>.</w:t>
      </w:r>
      <w:bookmarkStart w:id="318" w:name="pg9160_86441"/>
    </w:p>
    <w:p>
      <w:pPr>
        <w:pStyle w:val="Heading4"/>
        <w:numPr>
          <w:ilvl w:val="3"/>
          <w:numId w:val="1"/>
        </w:numPr>
        <w:rPr/>
      </w:pPr>
      <w:bookmarkStart w:id="319" w:name="__RefHeading___Toc3501490_2870459653"/>
      <w:bookmarkStart w:id="320" w:name="_Toc140"/>
      <w:bookmarkEnd w:id="318"/>
      <w:bookmarkEnd w:id="319"/>
      <w:r>
        <w:rPr>
          <w:rtl w:val="true"/>
        </w:rPr>
        <w:t>اليوم الخامس و العشرون</w:t>
      </w:r>
      <w:r>
        <w:rPr>
          <w:rtl w:val="true"/>
        </w:rPr>
        <w:t>:</w:t>
      </w:r>
      <w:bookmarkEnd w:id="32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يوم الخامس و العشرين سنة أربع و تسعين كانت وفاة أبي محمّد عليّ بن الحسين زين العابدين عليه السّلام</w:t>
      </w:r>
      <w:r>
        <w:rPr>
          <w:rFonts w:eastAsia="Amiri" w:cs="Amiri" w:ascii="Amiri" w:hAnsi="Amiri"/>
          <w:color w:val="111111"/>
          <w:sz w:val="28"/>
          <w:szCs w:val="28"/>
          <w:rtl w:val="true"/>
          <w:lang w:bidi="ar-SA"/>
        </w:rPr>
        <w:t>.</w:t>
      </w:r>
      <w:bookmarkStart w:id="321" w:name="pg9160_86442"/>
    </w:p>
    <w:p>
      <w:pPr>
        <w:pStyle w:val="Heading3"/>
        <w:numPr>
          <w:ilvl w:val="2"/>
          <w:numId w:val="1"/>
        </w:numPr>
        <w:rPr/>
      </w:pPr>
      <w:bookmarkStart w:id="322" w:name="__RefHeading___Toc3501492_2870459653"/>
      <w:bookmarkStart w:id="323" w:name="_Toc141"/>
      <w:bookmarkEnd w:id="321"/>
      <w:bookmarkEnd w:id="322"/>
      <w:r>
        <w:rPr>
          <w:rtl w:val="true"/>
        </w:rPr>
        <w:t>شهر صفر</w:t>
      </w:r>
      <w:bookmarkEnd w:id="323"/>
    </w:p>
    <w:p>
      <w:pPr>
        <w:pStyle w:val="Heading4"/>
        <w:numPr>
          <w:ilvl w:val="3"/>
          <w:numId w:val="1"/>
        </w:numPr>
        <w:rPr/>
      </w:pPr>
      <w:bookmarkStart w:id="324" w:name="__RefHeading___Toc3501494_2870459653"/>
      <w:bookmarkStart w:id="325" w:name="_Toc142"/>
      <w:bookmarkEnd w:id="324"/>
      <w:r>
        <w:rPr>
          <w:rtl w:val="true"/>
        </w:rPr>
        <w:t>اليوم الأول</w:t>
      </w:r>
      <w:r>
        <w:rPr>
          <w:rtl w:val="true"/>
        </w:rPr>
        <w:t>:</w:t>
      </w:r>
      <w:bookmarkEnd w:id="325"/>
    </w:p>
    <w:p>
      <w:pPr>
        <w:pStyle w:val="BookText"/>
        <w:rPr/>
      </w:pPr>
      <w:r>
        <w:rPr>
          <w:rFonts w:ascii="Amiri" w:hAnsi="Amiri" w:eastAsia="Amiri" w:cs="Amiri"/>
          <w:color w:val="111111"/>
          <w:sz w:val="28"/>
          <w:sz w:val="28"/>
          <w:szCs w:val="28"/>
          <w:rtl w:val="true"/>
          <w:lang w:bidi="ar-SA"/>
        </w:rPr>
        <w:t>أوّل يوم منه سنة إحدى و عشرين و مائة كان مقتل زيد بن عليّ بن الحسين عليه السّلام و هو يوم تتجدّد</w:t>
      </w:r>
      <w:r>
        <w:rPr>
          <w:rStyle w:val="FootnoteAnchor"/>
          <w:rtl w:val="true"/>
        </w:rPr>
        <w:footnoteReference w:id="64"/>
      </w:r>
      <w:r>
        <w:rPr>
          <w:rFonts w:ascii="Amiri" w:hAnsi="Amiri" w:eastAsia="Amiri" w:cs="Amiri"/>
          <w:color w:val="111111"/>
          <w:sz w:val="28"/>
          <w:sz w:val="28"/>
          <w:szCs w:val="28"/>
          <w:rtl w:val="true"/>
          <w:lang w:bidi="ar-SA"/>
        </w:rPr>
        <w:t>فيه أحزان آل محمّد عليهم السّلام</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3501496_2870459653"/>
      <w:bookmarkStart w:id="327" w:name="_Toc143"/>
      <w:bookmarkEnd w:id="326"/>
      <w:r>
        <w:rPr>
          <w:rtl w:val="true"/>
        </w:rPr>
        <w:t>اليوم الثالث</w:t>
      </w:r>
      <w:r>
        <w:rPr>
          <w:rtl w:val="true"/>
        </w:rPr>
        <w:t>:</w:t>
      </w:r>
      <w:bookmarkEnd w:id="327"/>
    </w:p>
    <w:p>
      <w:pPr>
        <w:pStyle w:val="BookText"/>
        <w:rPr/>
      </w:pPr>
      <w:r>
        <w:rPr>
          <w:rFonts w:ascii="Amiri" w:hAnsi="Amiri" w:eastAsia="Amiri" w:cs="Amiri"/>
          <w:color w:val="111111"/>
          <w:sz w:val="28"/>
          <w:sz w:val="28"/>
          <w:szCs w:val="28"/>
          <w:rtl w:val="true"/>
          <w:lang w:bidi="ar-SA"/>
        </w:rPr>
        <w:t>و في الثّالث منه سنة أربع و ستّين من الهجرة أحرق مسلم بن عقبة ثياب باب الكعبة، و رمى حيطانها بالنّيران، فتصدّعت</w:t>
      </w:r>
      <w:r>
        <w:rPr>
          <w:rStyle w:val="FootnoteAnchor"/>
          <w:rtl w:val="true"/>
        </w:rPr>
        <w:footnoteReference w:id="65"/>
      </w:r>
      <w:r>
        <w:rPr>
          <w:rFonts w:ascii="Amiri" w:hAnsi="Amiri" w:eastAsia="Amiri" w:cs="Amiri"/>
          <w:color w:val="111111"/>
          <w:sz w:val="28"/>
          <w:sz w:val="28"/>
          <w:szCs w:val="28"/>
          <w:rtl w:val="true"/>
          <w:lang w:bidi="ar-SA"/>
        </w:rPr>
        <w:t>، و كان عبد اللّه بن الزبير متحصنا بها و ابن عقبة يومئذ يحاربه</w:t>
      </w:r>
      <w:r>
        <w:rPr>
          <w:rStyle w:val="FootnoteAnchor"/>
          <w:rtl w:val="true"/>
        </w:rPr>
        <w:footnoteReference w:id="66"/>
      </w:r>
      <w:r>
        <w:rPr>
          <w:rFonts w:ascii="Amiri" w:hAnsi="Amiri" w:eastAsia="Amiri" w:cs="Amiri"/>
          <w:color w:val="111111"/>
          <w:sz w:val="28"/>
          <w:sz w:val="28"/>
          <w:szCs w:val="28"/>
          <w:rtl w:val="true"/>
          <w:lang w:bidi="ar-SA"/>
        </w:rPr>
        <w:t xml:space="preserve">من قبل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لعنهما اللّه</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3501498_2870459653"/>
      <w:bookmarkStart w:id="329" w:name="_Toc144"/>
      <w:bookmarkEnd w:id="328"/>
      <w:r>
        <w:rPr>
          <w:rtl w:val="true"/>
        </w:rPr>
        <w:t>اليوم العشرون</w:t>
      </w:r>
      <w:r>
        <w:rPr>
          <w:rtl w:val="true"/>
        </w:rPr>
        <w:t>:</w:t>
      </w:r>
      <w:bookmarkEnd w:id="32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العشرين منه كان رجوع حرم سيّدنا و مولانا أبي عبد اللّه الحسين عليه السلام من الشام إلى مدينة الرسول صلّى اللّه عليه و آله و سلّم، و هو اليوم الذي ورد جابر بن عبد اللّه الحزام الأنصاري صاحب رسول اللّه صلّى اللّه عليه و آله و سلّم و رضي اللّه عنه و أرضاه من المدينة إلى</w:t>
      </w:r>
    </w:p>
    <w:p>
      <w:pPr>
        <w:pStyle w:val="BookText"/>
        <w:rPr/>
      </w:pPr>
      <w:r>
        <w:rPr>
          <w:rFonts w:ascii="Amiri" w:hAnsi="Amiri" w:eastAsia="Amiri" w:cs="Amiri"/>
          <w:color w:val="111111"/>
          <w:sz w:val="28"/>
          <w:sz w:val="28"/>
          <w:szCs w:val="28"/>
          <w:rtl w:val="true"/>
          <w:lang w:bidi="ar-SA"/>
        </w:rPr>
        <w:t>كربلاء لزيارة قبر أبي عبد اللّه الحسين عليه السّلام، فكان أول من زاره من المسلمين، و يستحبّ زيارته عليه السّلام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لليلتين بقيتا منه سنة عشر من الهجرة كانت وفاة سيّدنا رسول اللّه صلّى اللّه عليه و آله و سلّم و في مثلها سنة خمسين من الهجرة كانت وفاة سيّدنا أبي محمّد الحسن بن علي بن أبي طالب عليهما السّلام</w:t>
      </w:r>
      <w:r>
        <w:rPr>
          <w:rFonts w:eastAsia="Amiri" w:cs="Amiri" w:ascii="Amiri" w:hAnsi="Amiri"/>
          <w:color w:val="111111"/>
          <w:sz w:val="28"/>
          <w:szCs w:val="28"/>
          <w:rtl w:val="true"/>
          <w:lang w:bidi="ar-SA"/>
        </w:rPr>
        <w:t>.</w:t>
      </w:r>
      <w:bookmarkStart w:id="330" w:name="pg9160_86444"/>
    </w:p>
    <w:p>
      <w:pPr>
        <w:pStyle w:val="Heading3"/>
        <w:numPr>
          <w:ilvl w:val="2"/>
          <w:numId w:val="1"/>
        </w:numPr>
        <w:rPr/>
      </w:pPr>
      <w:bookmarkStart w:id="331" w:name="__RefHeading___Toc3501500_2870459653"/>
      <w:bookmarkStart w:id="332" w:name="_Toc145"/>
      <w:bookmarkEnd w:id="330"/>
      <w:bookmarkEnd w:id="331"/>
      <w:r>
        <w:rPr>
          <w:rtl w:val="true"/>
        </w:rPr>
        <w:t>شهر ربيع الأول</w:t>
      </w:r>
      <w:bookmarkEnd w:id="332"/>
    </w:p>
    <w:p>
      <w:pPr>
        <w:pStyle w:val="Heading4"/>
        <w:numPr>
          <w:ilvl w:val="3"/>
          <w:numId w:val="1"/>
        </w:numPr>
        <w:rPr/>
      </w:pPr>
      <w:bookmarkStart w:id="333" w:name="__RefHeading___Toc3501502_2870459653"/>
      <w:bookmarkStart w:id="334" w:name="_Toc146"/>
      <w:bookmarkEnd w:id="333"/>
      <w:r>
        <w:rPr>
          <w:rtl w:val="true"/>
        </w:rPr>
        <w:t>اليوم الأول</w:t>
      </w:r>
      <w:r>
        <w:rPr>
          <w:rtl w:val="true"/>
        </w:rPr>
        <w:t>:</w:t>
      </w:r>
      <w:bookmarkEnd w:id="334"/>
    </w:p>
    <w:p>
      <w:pPr>
        <w:pStyle w:val="BookText"/>
        <w:rPr/>
      </w:pPr>
      <w:r>
        <w:rPr>
          <w:rFonts w:ascii="Amiri" w:hAnsi="Amiri" w:eastAsia="Amiri" w:cs="Amiri"/>
          <w:color w:val="111111"/>
          <w:sz w:val="28"/>
          <w:sz w:val="28"/>
          <w:szCs w:val="28"/>
          <w:rtl w:val="true"/>
          <w:lang w:bidi="ar-SA"/>
        </w:rPr>
        <w:t>أول يوم</w:t>
      </w:r>
      <w:r>
        <w:rPr>
          <w:rStyle w:val="FootnoteAnchor"/>
          <w:rtl w:val="true"/>
        </w:rPr>
        <w:footnoteReference w:id="67"/>
      </w:r>
      <w:r>
        <w:rPr>
          <w:rFonts w:ascii="Amiri" w:hAnsi="Amiri" w:eastAsia="Amiri" w:cs="Amiri"/>
          <w:color w:val="111111"/>
          <w:sz w:val="28"/>
          <w:sz w:val="28"/>
          <w:szCs w:val="28"/>
          <w:rtl w:val="true"/>
          <w:lang w:bidi="ar-SA"/>
        </w:rPr>
        <w:t>منه هاجر رسول اللّه صلّى اللّه عليه و آله و سلّم من مكة إلى المدينة سنة ثلاث عشر من مبعثه صلّى اللّه عليه و آله و سلم، و كانت ليلة الخميس، و فيها كان مبيت أمير المؤمنين علي بن أبي طالب عليه السّلام على فراش رسول اللّه صلّى اللّه عليه و آله و سلّم و مواساته له عليه السّلام بنفسه، حتى نجا عليه السّلام من عدوّه، فخاف</w:t>
      </w:r>
      <w:r>
        <w:rPr>
          <w:rStyle w:val="FootnoteAnchor"/>
          <w:rtl w:val="true"/>
        </w:rPr>
        <w:footnoteReference w:id="68"/>
      </w:r>
      <w:r>
        <w:rPr>
          <w:rFonts w:ascii="Amiri" w:hAnsi="Amiri" w:eastAsia="Amiri" w:cs="Amiri"/>
          <w:color w:val="111111"/>
          <w:sz w:val="28"/>
          <w:sz w:val="28"/>
          <w:szCs w:val="28"/>
          <w:rtl w:val="true"/>
          <w:lang w:bidi="ar-SA"/>
        </w:rPr>
        <w:t>بذلك أمير المؤمنين عليه السّلام شرف الدّنيا و الدّين، و أنزل اللّه تعالى مدحه لذلك في القرآن المبين، و هي ليلة الفخر فيها لمولانا أمير المؤمنين، و يجب فيها مسرّة أوليائه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صبيحة هذه اللّيلة صار المشركون إلى باب الغار عند ارتفاع النّهار لطلب النبي صلّى اللّه عليه و آله و سلّم، فستره اللّه تعالى عنهم و قلق أبو بكر بن أبي قحافة، و كان معه في الغار بمصيرهم إلى بابه، و ظنّ أنّهم سيدركونه فحزن لذلك و جزع، فسكته النّبيّ صلّى اللّه عليه و آله و سلّم و رفق به و قوى نفسه بما وعده من النّجاة منهم و تمام الهجرة 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اليوم يتجدّد سرور الشيعة بنجاة رسول اللّه صلّى اللّه عليه و آله و سلّم من أعدائه، و ما أظهره اللّه تعالى من آياته و ما أيّده به من نصره، و هو يوم حزن للناصبية لاقتدائهم بأبي بكر في ذلك و اجتنابهم المسرّة في وقت أحزانه</w:t>
      </w:r>
      <w:r>
        <w:rPr>
          <w:rFonts w:eastAsia="Amiri" w:cs="Amiri" w:ascii="Amiri" w:hAnsi="Amiri"/>
          <w:color w:val="111111"/>
          <w:sz w:val="28"/>
          <w:szCs w:val="28"/>
          <w:rtl w:val="true"/>
          <w:lang w:bidi="ar-SA"/>
        </w:rPr>
        <w:t>.</w:t>
      </w:r>
      <w:bookmarkStart w:id="335" w:name="pg9160_86445"/>
    </w:p>
    <w:p>
      <w:pPr>
        <w:pStyle w:val="Heading4"/>
        <w:numPr>
          <w:ilvl w:val="3"/>
          <w:numId w:val="1"/>
        </w:numPr>
        <w:rPr/>
      </w:pPr>
      <w:bookmarkStart w:id="336" w:name="__RefHeading___Toc3501504_2870459653"/>
      <w:bookmarkStart w:id="337" w:name="_Toc147"/>
      <w:bookmarkEnd w:id="335"/>
      <w:bookmarkEnd w:id="336"/>
      <w:r>
        <w:rPr>
          <w:rtl w:val="true"/>
        </w:rPr>
        <w:t>الليلة الرابعة</w:t>
      </w:r>
      <w:r>
        <w:rPr>
          <w:rtl w:val="true"/>
        </w:rPr>
        <w:t>:</w:t>
      </w:r>
      <w:bookmarkEnd w:id="337"/>
    </w:p>
    <w:p>
      <w:pPr>
        <w:pStyle w:val="BookText"/>
        <w:rPr/>
      </w:pPr>
      <w:r>
        <w:rPr>
          <w:rFonts w:ascii="Amiri" w:hAnsi="Amiri" w:eastAsia="Amiri" w:cs="Amiri"/>
          <w:color w:val="111111"/>
          <w:sz w:val="28"/>
          <w:sz w:val="28"/>
          <w:szCs w:val="28"/>
          <w:rtl w:val="true"/>
          <w:lang w:bidi="ar-SA"/>
        </w:rPr>
        <w:t>و في اللّيلة الرابعة منه كان خروج النبي صلّى اللّه عليه و آله و سلّم من الغار متوجّها إلى المدينة فأقام رسول اللّه صلّى اللّه عليه و آله و سلّم بالغار و هو في جبل عظيم خارج مكة غير بعيد منها اسمه ثور ثلاثة أيام و ثلاث ليال، و سار منه فوصل المدينة يوم الإثنين ثاني عشر من شهر ربيع الأوّل عند زوال الشّمس منه</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3501506_2870459653"/>
      <w:bookmarkStart w:id="339" w:name="_Toc148"/>
      <w:bookmarkEnd w:id="338"/>
      <w:r>
        <w:rPr>
          <w:rtl w:val="true"/>
        </w:rPr>
        <w:t>اليوم الرابع</w:t>
      </w:r>
      <w:r>
        <w:rPr>
          <w:rtl w:val="true"/>
        </w:rPr>
        <w:t>:</w:t>
      </w:r>
      <w:bookmarkEnd w:id="339"/>
    </w:p>
    <w:p>
      <w:pPr>
        <w:pStyle w:val="BookText"/>
        <w:rPr/>
      </w:pPr>
      <w:r>
        <w:rPr>
          <w:rFonts w:ascii="Amiri" w:hAnsi="Amiri" w:eastAsia="Amiri" w:cs="Amiri"/>
          <w:color w:val="111111"/>
          <w:sz w:val="28"/>
          <w:sz w:val="28"/>
          <w:szCs w:val="28"/>
          <w:rtl w:val="true"/>
          <w:lang w:bidi="ar-SA"/>
        </w:rPr>
        <w:t>و في اليوم الرّابع منه سنة ستين و مائتين، كانت وفاة سيّدنا أبي محمّد الحسن بن عليّ بن محمّد بن عليّ الرّضا عليهم السّلام و له يومئذ ثمان و عشرون سنة و مصير الخلافة إلى القائم بالحق</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3501508_2870459653"/>
      <w:bookmarkStart w:id="341" w:name="_Toc149"/>
      <w:bookmarkEnd w:id="340"/>
      <w:r>
        <w:rPr>
          <w:rtl w:val="true"/>
        </w:rPr>
        <w:t>اليوم العاشر</w:t>
      </w:r>
      <w:r>
        <w:rPr>
          <w:rtl w:val="true"/>
        </w:rPr>
        <w:t>:</w:t>
      </w:r>
      <w:bookmarkEnd w:id="341"/>
    </w:p>
    <w:p>
      <w:pPr>
        <w:pStyle w:val="BookText"/>
        <w:rPr/>
      </w:pPr>
      <w:r>
        <w:rPr>
          <w:rFonts w:ascii="Amiri" w:hAnsi="Amiri" w:eastAsia="Amiri" w:cs="Amiri"/>
          <w:color w:val="111111"/>
          <w:sz w:val="28"/>
          <w:sz w:val="28"/>
          <w:szCs w:val="28"/>
          <w:rtl w:val="true"/>
          <w:lang w:bidi="ar-SA"/>
        </w:rPr>
        <w:t>و في اليوم العاشر منه تزوّج النّبي صلّى اللّه عليه و آله و سلّم خديجة</w:t>
      </w:r>
      <w:r>
        <w:rPr>
          <w:rStyle w:val="FootnoteAnchor"/>
          <w:rtl w:val="true"/>
        </w:rPr>
        <w:footnoteReference w:id="69"/>
      </w:r>
      <w:r>
        <w:rPr>
          <w:rFonts w:ascii="Amiri" w:hAnsi="Amiri" w:eastAsia="Amiri" w:cs="Amiri"/>
          <w:color w:val="111111"/>
          <w:sz w:val="28"/>
          <w:sz w:val="28"/>
          <w:szCs w:val="28"/>
          <w:rtl w:val="true"/>
          <w:lang w:bidi="ar-SA"/>
        </w:rPr>
        <w:t>بنت خويلد أمّ المؤمنين رضي اللّه عنها و أرضاها لخمس و عشرين سنة من مولده صلّى اللّه عليه و آله و سلّم و كان لها يومئذ أربعون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مثله لثمان سنين من مولده كانت وفاة جدّه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سنة ثمان من عام الفيل</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3501510_2870459653"/>
      <w:bookmarkStart w:id="343" w:name="_Toc150"/>
      <w:bookmarkEnd w:id="342"/>
      <w:r>
        <w:rPr>
          <w:rtl w:val="true"/>
        </w:rPr>
        <w:t>اليوم الثاني عشر</w:t>
      </w:r>
      <w:r>
        <w:rPr>
          <w:rtl w:val="true"/>
        </w:rPr>
        <w:t>:</w:t>
      </w:r>
      <w:bookmarkEnd w:id="343"/>
    </w:p>
    <w:p>
      <w:pPr>
        <w:pStyle w:val="BookText"/>
        <w:rPr/>
      </w:pPr>
      <w:r>
        <w:rPr>
          <w:rFonts w:ascii="Amiri" w:hAnsi="Amiri" w:eastAsia="Amiri" w:cs="Amiri"/>
          <w:color w:val="111111"/>
          <w:sz w:val="28"/>
          <w:sz w:val="28"/>
          <w:szCs w:val="28"/>
          <w:rtl w:val="true"/>
          <w:lang w:bidi="ar-SA"/>
        </w:rPr>
        <w:t>و في اليوم الثاني عشر منه كان قدوم النبي صلّى اللّه عليه و آله و سلّم المدينة مع زوال الشّمس</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مثله سنة اثنتين و ثلاثين و مائة من الهجرة كان هلاك الملحد الملعون يزيد بن معاوية بن أبي سفيان ضاعف اللّه عليه العذاب الأليم، و كان سنّه يومئذ ثماني و ثلاثين سنة و هو يوم يتجدّد فيه سرور المؤمنين</w:t>
      </w:r>
      <w:r>
        <w:rPr>
          <w:rFonts w:eastAsia="Amiri" w:cs="Amiri" w:ascii="Amiri" w:hAnsi="Amiri"/>
          <w:color w:val="111111"/>
          <w:sz w:val="28"/>
          <w:szCs w:val="28"/>
          <w:rtl w:val="true"/>
          <w:lang w:bidi="ar-SA"/>
        </w:rPr>
        <w:t>.</w:t>
      </w:r>
      <w:bookmarkStart w:id="344" w:name="pg9160_86446"/>
    </w:p>
    <w:p>
      <w:pPr>
        <w:pStyle w:val="Heading4"/>
        <w:numPr>
          <w:ilvl w:val="3"/>
          <w:numId w:val="1"/>
        </w:numPr>
        <w:rPr/>
      </w:pPr>
      <w:bookmarkStart w:id="345" w:name="__RefHeading___Toc3501512_2870459653"/>
      <w:bookmarkStart w:id="346" w:name="_Toc151"/>
      <w:bookmarkEnd w:id="344"/>
      <w:bookmarkEnd w:id="345"/>
      <w:r>
        <w:rPr>
          <w:rtl w:val="true"/>
        </w:rPr>
        <w:t>اليوم السابع عشر</w:t>
      </w:r>
      <w:r>
        <w:rPr>
          <w:rtl w:val="true"/>
        </w:rPr>
        <w:t>:</w:t>
      </w:r>
      <w:bookmarkEnd w:id="346"/>
    </w:p>
    <w:p>
      <w:pPr>
        <w:pStyle w:val="BookText"/>
        <w:rPr/>
      </w:pPr>
      <w:r>
        <w:rPr>
          <w:rFonts w:ascii="Amiri" w:hAnsi="Amiri" w:eastAsia="Amiri" w:cs="Amiri"/>
          <w:color w:val="111111"/>
          <w:sz w:val="28"/>
          <w:sz w:val="28"/>
          <w:szCs w:val="28"/>
          <w:rtl w:val="true"/>
          <w:lang w:bidi="ar-SA"/>
        </w:rPr>
        <w:t>و في اليوم السّابع عشر منه كان مولد سيّدنا رسول اللّه صلّى اللّه عليه و آله و سلّم عند طلوع الفجر من يوم الجمعة في عام الفيل، و هو يوم شريف عظيم البركة، و لم يزل</w:t>
      </w:r>
      <w:r>
        <w:rPr>
          <w:rStyle w:val="FootnoteAnchor"/>
          <w:rtl w:val="true"/>
        </w:rPr>
        <w:footnoteReference w:id="70"/>
      </w:r>
      <w:r>
        <w:rPr>
          <w:rFonts w:ascii="Amiri" w:hAnsi="Amiri" w:eastAsia="Amiri" w:cs="Amiri"/>
          <w:color w:val="111111"/>
          <w:sz w:val="28"/>
          <w:sz w:val="28"/>
          <w:szCs w:val="28"/>
          <w:rtl w:val="true"/>
          <w:lang w:bidi="ar-SA"/>
        </w:rPr>
        <w:t>الصّالحون من آل محمّد عليهم السّلام على قديم الأوقات يعظّمونه، و يعرفون حقّه، و يرعون حرمته، و يتطوّعون بصيامه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أَئِمَّةِ اَلْهُدَى عَلَيْهِمُ السَّلَامُ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اَلْيَوْمَ اَلسَّابِعَ عَشَرَ مِنْ شَهْرِ رَبِيعٍ اَلْأَوَّلِ وَ هُوَ مَوْلِدُ سَيِّدِنَا رَسُولِ اَللَّهِ صَلَّى اَللَّهُ عَلَيْهِ وَ آلِهِ كَتَبَ اَللَّهُ سُبْحَانَهُ لَهُ صِيَامَ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فيه الصّدقة، و زيارة المشاهد، و التّطوّع بالخيرات، و إدخال السّرور على أهله</w:t>
      </w:r>
      <w:r>
        <w:rPr>
          <w:rStyle w:val="FootnoteAnchor"/>
          <w:rtl w:val="true"/>
        </w:rPr>
        <w:footnoteReference w:id="71"/>
      </w:r>
      <w:bookmarkStart w:id="347" w:name="pg9160_86447"/>
    </w:p>
    <w:p>
      <w:pPr>
        <w:pStyle w:val="Heading3"/>
        <w:numPr>
          <w:ilvl w:val="2"/>
          <w:numId w:val="1"/>
        </w:numPr>
        <w:rPr/>
      </w:pPr>
      <w:bookmarkStart w:id="348" w:name="__RefHeading___Toc3501514_2870459653"/>
      <w:bookmarkStart w:id="349" w:name="_Toc152"/>
      <w:bookmarkEnd w:id="347"/>
      <w:bookmarkEnd w:id="348"/>
      <w:r>
        <w:rPr>
          <w:rtl w:val="true"/>
        </w:rPr>
        <w:t>شهر ربيع الثاني</w:t>
      </w:r>
      <w:bookmarkEnd w:id="349"/>
    </w:p>
    <w:p>
      <w:pPr>
        <w:pStyle w:val="Heading4"/>
        <w:numPr>
          <w:ilvl w:val="3"/>
          <w:numId w:val="1"/>
        </w:numPr>
        <w:rPr/>
      </w:pPr>
      <w:bookmarkStart w:id="350" w:name="__RefHeading___Toc3501516_2870459653"/>
      <w:bookmarkStart w:id="351" w:name="_Toc153"/>
      <w:bookmarkEnd w:id="350"/>
      <w:r>
        <w:rPr>
          <w:rtl w:val="true"/>
        </w:rPr>
        <w:t>اليوم العاشر</w:t>
      </w:r>
      <w:r>
        <w:rPr>
          <w:rtl w:val="true"/>
        </w:rPr>
        <w:t>:</w:t>
      </w:r>
      <w:bookmarkEnd w:id="351"/>
    </w:p>
    <w:p>
      <w:pPr>
        <w:pStyle w:val="BookText"/>
        <w:rPr/>
      </w:pPr>
      <w:r>
        <w:rPr>
          <w:rFonts w:ascii="Amiri" w:hAnsi="Amiri" w:eastAsia="Amiri" w:cs="Amiri"/>
          <w:color w:val="111111"/>
          <w:sz w:val="28"/>
          <w:sz w:val="28"/>
          <w:szCs w:val="28"/>
          <w:rtl w:val="true"/>
          <w:lang w:bidi="ar-SA"/>
        </w:rPr>
        <w:t>اليوم العاشر منه سنة اثنتين و ثلاثين و مائتين كان مولد سيّدنا أبي محمّد الحسن بن عليّ بن محمّد بن عليّ الرّضا عليه السّلام، و هو يوم شريف عظيم البركة</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3501518_2870459653"/>
      <w:bookmarkStart w:id="353" w:name="_Toc154"/>
      <w:bookmarkEnd w:id="352"/>
      <w:r>
        <w:rPr>
          <w:rtl w:val="true"/>
        </w:rPr>
        <w:t>اليوم الثاني عشر</w:t>
      </w:r>
      <w:r>
        <w:rPr>
          <w:rtl w:val="true"/>
        </w:rPr>
        <w:t>:</w:t>
      </w:r>
      <w:bookmarkEnd w:id="35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اليوم الثّاني عشر منه سنة أوّل من الهجرة استقرّ فرض صلاة الحضر و السّفر</w:t>
      </w:r>
      <w:r>
        <w:rPr>
          <w:rFonts w:eastAsia="Amiri" w:cs="Amiri" w:ascii="Amiri" w:hAnsi="Amiri"/>
          <w:color w:val="111111"/>
          <w:sz w:val="28"/>
          <w:szCs w:val="28"/>
          <w:rtl w:val="true"/>
          <w:lang w:bidi="ar-SA"/>
        </w:rPr>
        <w:t>.</w:t>
      </w:r>
      <w:bookmarkStart w:id="354" w:name="pg9160_86448"/>
    </w:p>
    <w:p>
      <w:pPr>
        <w:pStyle w:val="Heading3"/>
        <w:numPr>
          <w:ilvl w:val="2"/>
          <w:numId w:val="1"/>
        </w:numPr>
        <w:rPr/>
      </w:pPr>
      <w:bookmarkStart w:id="355" w:name="__RefHeading___Toc3501520_2870459653"/>
      <w:bookmarkStart w:id="356" w:name="_Toc155"/>
      <w:bookmarkEnd w:id="354"/>
      <w:bookmarkEnd w:id="355"/>
      <w:r>
        <w:rPr>
          <w:rtl w:val="true"/>
        </w:rPr>
        <w:t>شهر جمادى الأولى</w:t>
      </w:r>
      <w:bookmarkEnd w:id="356"/>
    </w:p>
    <w:p>
      <w:pPr>
        <w:pStyle w:val="Heading4"/>
        <w:numPr>
          <w:ilvl w:val="3"/>
          <w:numId w:val="1"/>
        </w:numPr>
        <w:rPr/>
      </w:pPr>
      <w:bookmarkStart w:id="357" w:name="__RefHeading___Toc3501522_2870459653"/>
      <w:bookmarkStart w:id="358" w:name="_Toc156"/>
      <w:bookmarkEnd w:id="357"/>
      <w:r>
        <w:rPr>
          <w:rtl w:val="true"/>
        </w:rPr>
        <w:t>يوم النصف</w:t>
      </w:r>
      <w:r>
        <w:rPr>
          <w:rtl w:val="true"/>
        </w:rPr>
        <w:t>:</w:t>
      </w:r>
      <w:bookmarkEnd w:id="358"/>
    </w:p>
    <w:p>
      <w:pPr>
        <w:pStyle w:val="BookText"/>
        <w:rPr/>
      </w:pPr>
      <w:r>
        <w:rPr>
          <w:rFonts w:ascii="Amiri" w:hAnsi="Amiri" w:eastAsia="Amiri" w:cs="Amiri"/>
          <w:color w:val="111111"/>
          <w:sz w:val="28"/>
          <w:sz w:val="28"/>
          <w:szCs w:val="28"/>
          <w:rtl w:val="true"/>
          <w:lang w:bidi="ar-SA"/>
        </w:rPr>
        <w:t>يوم النّصف منه سنة ثمان و ثلاثين من الهجرة كان مولد سيّدنا أبي محمّد عليّ بن الحسين زين العابدين عليه و آبائه السّلام، و هو يوم شريف يستحبّ فيه الصّيام و التّطوّع بالخيرات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بعينه من هذا اليوم سنة ستّة و ثلاثين كان فتح البصرة و نزول النّصر من اللّه الكريم على أمير المؤمنين عليه السّلام</w:t>
      </w:r>
      <w:r>
        <w:rPr>
          <w:rFonts w:eastAsia="Amiri" w:cs="Amiri" w:ascii="Amiri" w:hAnsi="Amiri"/>
          <w:color w:val="111111"/>
          <w:sz w:val="28"/>
          <w:szCs w:val="28"/>
          <w:rtl w:val="true"/>
          <w:lang w:bidi="ar-SA"/>
        </w:rPr>
        <w:t>.</w:t>
      </w:r>
      <w:bookmarkStart w:id="359" w:name="pg9160_86449"/>
    </w:p>
    <w:p>
      <w:pPr>
        <w:pStyle w:val="Heading3"/>
        <w:numPr>
          <w:ilvl w:val="2"/>
          <w:numId w:val="1"/>
        </w:numPr>
        <w:rPr/>
      </w:pPr>
      <w:bookmarkStart w:id="360" w:name="__RefHeading___Toc3501524_2870459653"/>
      <w:bookmarkStart w:id="361" w:name="_Toc157"/>
      <w:bookmarkEnd w:id="359"/>
      <w:bookmarkEnd w:id="360"/>
      <w:r>
        <w:rPr>
          <w:rtl w:val="true"/>
        </w:rPr>
        <w:t>شهر جمادى الآخرة</w:t>
      </w:r>
      <w:bookmarkEnd w:id="361"/>
    </w:p>
    <w:p>
      <w:pPr>
        <w:pStyle w:val="Heading4"/>
        <w:numPr>
          <w:ilvl w:val="3"/>
          <w:numId w:val="1"/>
        </w:numPr>
        <w:rPr/>
      </w:pPr>
      <w:bookmarkStart w:id="362" w:name="__RefHeading___Toc3501526_2870459653"/>
      <w:bookmarkStart w:id="363" w:name="_Toc158"/>
      <w:bookmarkEnd w:id="362"/>
      <w:r>
        <w:rPr>
          <w:rtl w:val="true"/>
        </w:rPr>
        <w:t>اليوم الثالث</w:t>
      </w:r>
      <w:r>
        <w:rPr>
          <w:rtl w:val="true"/>
        </w:rPr>
        <w:t>:</w:t>
      </w:r>
      <w:bookmarkEnd w:id="363"/>
    </w:p>
    <w:p>
      <w:pPr>
        <w:pStyle w:val="BookText"/>
        <w:rPr/>
      </w:pPr>
      <w:r>
        <w:rPr>
          <w:rFonts w:ascii="Amiri" w:hAnsi="Amiri" w:eastAsia="Amiri" w:cs="Amiri"/>
          <w:color w:val="111111"/>
          <w:sz w:val="28"/>
          <w:sz w:val="28"/>
          <w:szCs w:val="28"/>
          <w:rtl w:val="true"/>
          <w:lang w:bidi="ar-SA"/>
        </w:rPr>
        <w:t>اليوم الثّالث منه سنة إحدى عشر من الهجرة كانت وفاة زهراء البتول فاطمة بنت رسول اللّه صلّى اللّه عليه و آله و سلّم، و هو يوم يتجدّد فيه أحزان المؤمنين</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النّصف منه سنة ثلاث و سبعين من الهجرة كان مقتل عبد اللّه بن الزّبير بن العوام، و له يومئذ ثلاث و سبعون سنة</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3501528_2870459653"/>
      <w:bookmarkStart w:id="365" w:name="_Toc159"/>
      <w:bookmarkEnd w:id="364"/>
      <w:r>
        <w:rPr>
          <w:rtl w:val="true"/>
        </w:rPr>
        <w:t>اليوم العشرون</w:t>
      </w:r>
      <w:r>
        <w:rPr>
          <w:rtl w:val="true"/>
        </w:rPr>
        <w:t>:</w:t>
      </w:r>
      <w:bookmarkEnd w:id="365"/>
    </w:p>
    <w:p>
      <w:pPr>
        <w:pStyle w:val="BookText"/>
        <w:rPr/>
      </w:pPr>
      <w:r>
        <w:rPr>
          <w:rFonts w:ascii="Amiri" w:hAnsi="Amiri" w:eastAsia="Amiri" w:cs="Amiri"/>
          <w:color w:val="111111"/>
          <w:sz w:val="28"/>
          <w:sz w:val="28"/>
          <w:szCs w:val="28"/>
          <w:rtl w:val="true"/>
          <w:lang w:bidi="ar-SA"/>
        </w:rPr>
        <w:t>و في اليوم العشرين منه سنة اثنتين من المبعث كان مولد مولاتنا الزّهراء فاطمة بنت رسول اللّه صلّى اللّه عليه و آله و سلّم و هو يوم شريف يتجدّد فيه سرور المؤمنين، و يستحبّ التّطوّع فيه بالخيرات و الصّدقة على المساكين</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3501530_2870459653"/>
      <w:bookmarkStart w:id="367" w:name="_Toc160"/>
      <w:bookmarkEnd w:id="366"/>
      <w:r>
        <w:rPr>
          <w:rtl w:val="true"/>
        </w:rPr>
        <w:t>اليوم السابع و العشرون</w:t>
      </w:r>
      <w:r>
        <w:rPr>
          <w:rtl w:val="true"/>
        </w:rPr>
        <w:t>:</w:t>
      </w:r>
      <w:bookmarkEnd w:id="36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اليوم السابع و العشرين منه سنة ثلاث عشرة من الهجرة كان وفاة أبي بكر بن أبي قحافة، و ولاية عمر بن الخطّاب، و اقامه مقامه بنصبه عليه و وصيّته بالأمر إليه</w:t>
      </w:r>
      <w:r>
        <w:rPr>
          <w:rFonts w:eastAsia="Amiri" w:cs="Amiri" w:ascii="Amiri" w:hAnsi="Amiri"/>
          <w:color w:val="111111"/>
          <w:sz w:val="28"/>
          <w:szCs w:val="28"/>
          <w:rtl w:val="true"/>
          <w:lang w:bidi="ar-SA"/>
        </w:rPr>
        <w:t>.</w:t>
      </w:r>
      <w:bookmarkStart w:id="368" w:name="pg9160_86450"/>
    </w:p>
    <w:p>
      <w:pPr>
        <w:pStyle w:val="Heading3"/>
        <w:numPr>
          <w:ilvl w:val="2"/>
          <w:numId w:val="1"/>
        </w:numPr>
        <w:rPr/>
      </w:pPr>
      <w:bookmarkStart w:id="369" w:name="__RefHeading___Toc3501532_2870459653"/>
      <w:bookmarkStart w:id="370" w:name="_Toc161"/>
      <w:bookmarkEnd w:id="368"/>
      <w:bookmarkEnd w:id="369"/>
      <w:r>
        <w:rPr>
          <w:rtl w:val="true"/>
        </w:rPr>
        <w:t>شهر رجب</w:t>
      </w:r>
      <w:bookmarkEnd w:id="370"/>
    </w:p>
    <w:p>
      <w:pPr>
        <w:pStyle w:val="Heading4"/>
        <w:numPr>
          <w:ilvl w:val="3"/>
          <w:numId w:val="1"/>
        </w:numPr>
        <w:rPr/>
      </w:pPr>
      <w:bookmarkStart w:id="371" w:name="__RefHeading___Toc3501534_2870459653"/>
      <w:bookmarkStart w:id="372" w:name="_Toc162"/>
      <w:bookmarkEnd w:id="371"/>
      <w:r>
        <w:rPr>
          <w:rtl w:val="true"/>
        </w:rPr>
        <w:t>اشارة</w:t>
      </w:r>
      <w:bookmarkEnd w:id="372"/>
    </w:p>
    <w:p>
      <w:pPr>
        <w:pStyle w:val="BookText"/>
        <w:rPr/>
      </w:pPr>
      <w:r>
        <w:rPr>
          <w:rFonts w:ascii="IRNazanin" w:hAnsi="IRNazanin" w:eastAsia="IRNazanin"/>
          <w:color w:val="111111"/>
          <w:sz w:val="28"/>
          <w:sz w:val="28"/>
          <w:szCs w:val="28"/>
          <w:rtl w:val="true"/>
          <w:lang w:bidi="fa-IR"/>
        </w:rPr>
        <w:t>هو آخر أشهر</w:t>
      </w:r>
      <w:r>
        <w:rPr>
          <w:rStyle w:val="FootnoteAnchor"/>
          <w:rtl w:val="true"/>
        </w:rPr>
        <w:footnoteReference w:id="73"/>
      </w:r>
      <w:r>
        <w:rPr>
          <w:rFonts w:ascii="Amiri" w:hAnsi="Amiri" w:eastAsia="Amiri" w:cs="Amiri"/>
          <w:color w:val="111111"/>
          <w:sz w:val="28"/>
          <w:sz w:val="28"/>
          <w:szCs w:val="28"/>
          <w:rtl w:val="true"/>
          <w:lang w:bidi="ar-SA"/>
        </w:rPr>
        <w:t>الحرم في السّنة على التّرتيب الّذي قدمنا، و بيّنا أنّ أوّل شهورها شهر رمضان، و هو شهر عظيم البركة شريف، لم تزل الجاهلية تعظّمه قبل مجيء الإسلام، ثمّ تأكّد شرفه و عظمه في شريعة النّبي صلّى اللّه عليه و آله و سلّم و هو الشّهر الأصم، و إنّما سمّي بذلك لأنّ العرب لم تكن تغزو فيه و لا ترى الحرب و سفك الدّماء، و كان لا يسمع فيه حركة السّلاح، و لا صهيل الخيل، و لا أصوات الرّجال في اللّقاء و الاجتماع، و يستحبّ صيامه، فقد</w:t>
      </w:r>
    </w:p>
    <w:p>
      <w:pPr>
        <w:pStyle w:val="BookText"/>
        <w:rPr/>
      </w:pPr>
      <w:r>
        <w:rPr>
          <w:rFonts w:ascii="Amiri" w:hAnsi="Amiri" w:eastAsia="Amiri" w:cs="Amiri"/>
          <w:color w:val="111111"/>
          <w:sz w:val="28"/>
          <w:sz w:val="28"/>
          <w:szCs w:val="28"/>
          <w:rtl w:val="true"/>
          <w:lang w:bidi="ar-SA"/>
        </w:rPr>
        <w:t>رُوِيَ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يَصُومُهُ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رَجَبٍ شَهْرِي وَ شَعْبَانُ شَهْرُ رَسُولِ اَللَّهِ صَلَّى اَللَّهُ عَلَيْهِ وَ آلِهِ وَ شَهْرُ رَمَضَانَ شَهْرُ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3501536_2870459653"/>
      <w:bookmarkStart w:id="374" w:name="_Toc163"/>
      <w:bookmarkEnd w:id="373"/>
      <w:r>
        <w:rPr>
          <w:rtl w:val="true"/>
        </w:rPr>
        <w:t>اليوم الأول</w:t>
      </w:r>
      <w:r>
        <w:rPr>
          <w:rtl w:val="true"/>
        </w:rPr>
        <w:t>:</w:t>
      </w:r>
      <w:bookmarkEnd w:id="374"/>
    </w:p>
    <w:p>
      <w:pPr>
        <w:pStyle w:val="BookText"/>
        <w:rPr/>
      </w:pPr>
      <w:r>
        <w:rPr>
          <w:rFonts w:ascii="Amiri" w:hAnsi="Amiri" w:eastAsia="Amiri" w:cs="Amiri"/>
          <w:color w:val="111111"/>
          <w:sz w:val="28"/>
          <w:sz w:val="28"/>
          <w:szCs w:val="28"/>
          <w:rtl w:val="true"/>
          <w:lang w:bidi="ar-SA"/>
        </w:rPr>
        <w:t>أول يوم منه كان مولد مولانا و سيّدنا أبي جعفر محمّد بن عليّ الباقر عليه السّلام</w:t>
      </w:r>
    </w:p>
    <w:p>
      <w:pPr>
        <w:pStyle w:val="BookText"/>
        <w:rPr/>
      </w:pPr>
      <w:r>
        <w:rPr>
          <w:rFonts w:ascii="Amiri" w:hAnsi="Amiri" w:eastAsia="Amiri" w:cs="Amiri"/>
          <w:color w:val="111111"/>
          <w:sz w:val="28"/>
          <w:sz w:val="28"/>
          <w:szCs w:val="28"/>
          <w:rtl w:val="true"/>
          <w:lang w:bidi="ar-SA"/>
        </w:rPr>
        <w:t>رَوَى جَعْفَرٌ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اَلْبَاقِرُ أَبُو جَعْفَرٍ مُحَمَّدُ بْنُ عَلِيٍّ عَلَيْهِ السَّلاَمُ يَوْمَ اَلْجُمُعَةِ غُرَّةَ رَجَبٍ سَنَةَ سَبْعٍ وَ خَمْسِينَ مِنَ اَلْهِجْرَةِ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مِنْ أَوَّلِهِ سَبْعَةَ أَيَّامٍ مُتَتَابِعَاتٍ غُلِّقَتْ عَنْهُ سَبْعَةُ أَبْوَابِ اَلنَّارِ، فَإِنْ صَامَ ثَمَانِيَةَ أَيَّامٍ فُتِحَتْ لَهُ ثَمَانِيَةُ أَبْوَابِ اَلْجِنَانِ فَإِنْ صَامَ مِنْهُ خَمْسَةَ عَشَرَ يَوْماً أُعْطِيَ سُؤْلَهُ، وَ إِنْ صَامَ اَلشَّهْرَ كُلَّهُ أَعْتَقَ اَللَّهُ اَلْكَرِيمُ رَقَبَتَهُ مِنَ اَلنَّارِ، وَ قَضَى لَهُ حَوَائِجَ اَلدُّنْيَا وَ اَلْآخِرَةِ، وَ كُتِبَ فِي اَلصِّدِّيقِينَ 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إذا كان</w:t>
      </w:r>
      <w:bookmarkStart w:id="375" w:name="pg9160_86451"/>
    </w:p>
    <w:p>
      <w:pPr>
        <w:pStyle w:val="BookText"/>
        <w:rPr/>
      </w:pPr>
      <w:bookmarkEnd w:id="375"/>
      <w:r>
        <w:rPr>
          <w:rFonts w:ascii="Amiri" w:hAnsi="Amiri" w:eastAsia="Amiri" w:cs="Amiri"/>
          <w:color w:val="111111"/>
          <w:sz w:val="28"/>
          <w:sz w:val="28"/>
          <w:szCs w:val="28"/>
          <w:rtl w:val="true"/>
          <w:lang w:bidi="ar-SA"/>
        </w:rPr>
        <w:t>الإنسان مؤمنا مجتنبا للكبائر الموبقات،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يَتَقَبَّلُ اَللّٰهُ مِنَ اَلْمُتَّقِينَ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العمرة فيه لها فضل كثير قد جاءت به الرّوايات و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زيارة سيّدنا أبي عبد اللّه الحسين بن علي عليهما السّلام في أوّل يوم منه،</w:t>
      </w:r>
    </w:p>
    <w:p>
      <w:pPr>
        <w:pStyle w:val="BookText"/>
        <w:rPr/>
      </w:pPr>
      <w:r>
        <w:rPr>
          <w:rFonts w:ascii="Amiri" w:hAnsi="Amiri" w:eastAsia="Amiri" w:cs="Amiri"/>
          <w:color w:val="111111"/>
          <w:sz w:val="28"/>
          <w:sz w:val="28"/>
          <w:szCs w:val="28"/>
          <w:rtl w:val="true"/>
          <w:lang w:bidi="ar-SA"/>
        </w:rPr>
        <w:t>فَقَدْ رُوِيَ عَنِ اَلصَّادِقِ أَبِي عَبْدِ اَللَّهِ جَعْفَرِ بْنِ مُحَمَّدٍ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اَلْحُسَيْنَ بْنَ عَلِيٍّ عَلَيْهِ السَّلاَمُ فِي أَوَّلِ يَوْمٍ مِنْ رَجَبٍ غَفَرَ اَللَّهُ لَهُ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يتمكّن من زيارة أبي عبد اللّه الحسين عليه السّلام في هذا اليوم فليزر بعض مشاهد الأئمّة السّادة عليهم السّلام فإن لم يتمكّن من ذلك فليؤم إليهم بالسّلم، و يجتهد في أعمال البرّ و الخيرات</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3501538_2870459653"/>
      <w:bookmarkStart w:id="377" w:name="_Toc164"/>
      <w:bookmarkEnd w:id="376"/>
      <w:r>
        <w:rPr>
          <w:rtl w:val="true"/>
        </w:rPr>
        <w:t>اليوم الثالث</w:t>
      </w:r>
      <w:r>
        <w:rPr>
          <w:rtl w:val="true"/>
        </w:rPr>
        <w:t>:</w:t>
      </w:r>
      <w:bookmarkEnd w:id="377"/>
    </w:p>
    <w:p>
      <w:pPr>
        <w:pStyle w:val="BookText"/>
        <w:rPr/>
      </w:pPr>
      <w:r>
        <w:rPr>
          <w:rFonts w:ascii="Amiri" w:hAnsi="Amiri" w:eastAsia="Amiri" w:cs="Amiri"/>
          <w:color w:val="111111"/>
          <w:sz w:val="28"/>
          <w:sz w:val="28"/>
          <w:szCs w:val="28"/>
          <w:rtl w:val="true"/>
          <w:lang w:bidi="ar-SA"/>
        </w:rPr>
        <w:t>و في اليوم الثالث منه سنة أربع و خمسين و مائتين من الهجرة كانت وفاة سيّدنا أبي الحسن عليّ بن محمّد الهادي صاحب العسكر عليه السّلام، و له يومئذ إحدى و أربعون سنة</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3501540_2870459653"/>
      <w:bookmarkStart w:id="379" w:name="_Toc165"/>
      <w:bookmarkEnd w:id="378"/>
      <w:r>
        <w:rPr>
          <w:rtl w:val="true"/>
        </w:rPr>
        <w:t>اليوم الثاني عشر</w:t>
      </w:r>
      <w:r>
        <w:rPr>
          <w:rtl w:val="true"/>
        </w:rPr>
        <w:t>:</w:t>
      </w:r>
      <w:bookmarkEnd w:id="379"/>
    </w:p>
    <w:p>
      <w:pPr>
        <w:pStyle w:val="BookText"/>
        <w:rPr/>
      </w:pPr>
      <w:r>
        <w:rPr>
          <w:rFonts w:ascii="Amiri" w:hAnsi="Amiri" w:eastAsia="Amiri" w:cs="Amiri"/>
          <w:color w:val="111111"/>
          <w:sz w:val="28"/>
          <w:sz w:val="28"/>
          <w:szCs w:val="28"/>
          <w:rtl w:val="true"/>
          <w:lang w:bidi="ar-SA"/>
        </w:rPr>
        <w:t xml:space="preserve">و في اليوم الثّاني عشر منه سنة ستّين من الهجرة كان هلاك معاوية بن 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سنه يومئذ ثمان و سبعون سنة، و هو يوم مسرّة لأهل الإيمان و حزن لأهل الكفر و الطّغيان</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3501542_2870459653"/>
      <w:bookmarkStart w:id="381" w:name="_Toc166"/>
      <w:bookmarkEnd w:id="380"/>
      <w:r>
        <w:rPr>
          <w:rtl w:val="true"/>
        </w:rPr>
        <w:t>يوم النصف</w:t>
      </w:r>
      <w:r>
        <w:rPr>
          <w:rtl w:val="true"/>
        </w:rPr>
        <w:t>:</w:t>
      </w:r>
      <w:bookmarkEnd w:id="38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يوم النصف منه لخمسة أشهر من الهجرة عقد رسول اللّه صلّى اللّه عليه و آله و سلّم لأمير المؤمنين عليّ بن أبي طالب عليه السّلام على ابنته فاطمة الزّهراء البتول عليها السّلام عقدة النّكاح، و كان فيه الإشهاد له</w:t>
      </w:r>
      <w:r>
        <w:rPr>
          <w:rStyle w:val="FootnoteAnchor"/>
          <w:rtl w:val="true"/>
        </w:rPr>
        <w:footnoteReference w:id="75"/>
      </w:r>
      <w:r>
        <w:rPr>
          <w:rFonts w:ascii="Amiri" w:hAnsi="Amiri" w:eastAsia="Amiri" w:cs="Amiri"/>
          <w:color w:val="111111"/>
          <w:sz w:val="28"/>
          <w:sz w:val="28"/>
          <w:szCs w:val="28"/>
          <w:rtl w:val="true"/>
          <w:lang w:bidi="ar-SA"/>
        </w:rPr>
        <w:t>و الإملاك، و سنّها يومئذ إحدى عشر سنة، و في رواية ثلاث عشر سنة</w:t>
      </w:r>
      <w:r>
        <w:rPr>
          <w:rFonts w:eastAsia="Amiri" w:cs="Amiri" w:ascii="Amiri" w:hAnsi="Amiri"/>
          <w:color w:val="111111"/>
          <w:sz w:val="28"/>
          <w:szCs w:val="28"/>
          <w:rtl w:val="true"/>
          <w:lang w:bidi="ar-SA"/>
        </w:rPr>
        <w:t>.</w:t>
      </w:r>
      <w:bookmarkStart w:id="382" w:name="pg9160_86452"/>
    </w:p>
    <w:p>
      <w:pPr>
        <w:pStyle w:val="BookText"/>
        <w:rPr/>
      </w:pPr>
      <w:bookmarkEnd w:id="382"/>
      <w:r>
        <w:rPr>
          <w:rFonts w:ascii="Amiri" w:hAnsi="Amiri" w:eastAsia="Amiri" w:cs="Amiri"/>
          <w:color w:val="111111"/>
          <w:sz w:val="28"/>
          <w:sz w:val="28"/>
          <w:szCs w:val="28"/>
          <w:rtl w:val="true"/>
          <w:lang w:bidi="ar-SA"/>
        </w:rPr>
        <w:t>و يستحبّ في هذا اليوم الصّيام و زيارة المشاهد على أصحابها السّلام، و يدعى فيها بدعاء أمّ داود و هو موعود</w:t>
      </w:r>
      <w:r>
        <w:rPr>
          <w:rStyle w:val="FootnoteAnchor"/>
          <w:rtl w:val="true"/>
        </w:rPr>
        <w:footnoteReference w:id="76"/>
      </w:r>
      <w:r>
        <w:rPr>
          <w:rFonts w:ascii="Amiri" w:hAnsi="Amiri" w:eastAsia="Amiri" w:cs="Amiri"/>
          <w:color w:val="111111"/>
          <w:sz w:val="28"/>
          <w:sz w:val="28"/>
          <w:szCs w:val="28"/>
          <w:rtl w:val="true"/>
          <w:lang w:bidi="ar-SA"/>
        </w:rPr>
        <w:t>في كتب أصحابنا على شرح لا يحتمله هذا الكتاب لما قصدناه من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اليوم سنة اثنتين من الهجرة حوّلت القبلة من البيت المقدس إلى الكعبة، و كان النّاس في صلاة العصر فتحوّلوا منها إلى البيت الحرام</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3501544_2870459653"/>
      <w:bookmarkStart w:id="384" w:name="_Toc167"/>
      <w:bookmarkEnd w:id="383"/>
      <w:r>
        <w:rPr>
          <w:rtl w:val="true"/>
        </w:rPr>
        <w:t>اليوم الثالث و العشرون</w:t>
      </w:r>
      <w:r>
        <w:rPr>
          <w:rtl w:val="true"/>
        </w:rPr>
        <w:t>:</w:t>
      </w:r>
      <w:bookmarkEnd w:id="384"/>
    </w:p>
    <w:p>
      <w:pPr>
        <w:pStyle w:val="BookText"/>
        <w:rPr/>
      </w:pPr>
      <w:r>
        <w:rPr>
          <w:rFonts w:ascii="Amiri" w:hAnsi="Amiri" w:eastAsia="Amiri" w:cs="Amiri"/>
          <w:color w:val="111111"/>
          <w:sz w:val="28"/>
          <w:sz w:val="28"/>
          <w:szCs w:val="28"/>
          <w:rtl w:val="true"/>
          <w:lang w:bidi="ar-SA"/>
        </w:rPr>
        <w:t>و في اليوم الثّالث و العشرين</w:t>
      </w:r>
      <w:r>
        <w:rPr>
          <w:rStyle w:val="FootnoteAnchor"/>
          <w:rtl w:val="true"/>
        </w:rPr>
        <w:footnoteReference w:id="77"/>
      </w:r>
      <w:r>
        <w:rPr>
          <w:rFonts w:ascii="Amiri" w:hAnsi="Amiri" w:eastAsia="Amiri" w:cs="Amiri"/>
          <w:color w:val="111111"/>
          <w:sz w:val="28"/>
          <w:sz w:val="28"/>
          <w:szCs w:val="28"/>
          <w:rtl w:val="true"/>
          <w:lang w:bidi="ar-SA"/>
        </w:rPr>
        <w:t xml:space="preserve">منه ولد أمير المؤمنين عليّ بن أبي طالب عليه السّلام سنة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 الفيل، و كان ميلاده في جوف الكعبة من البيت الحرام</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3501546_2870459653"/>
      <w:bookmarkStart w:id="386" w:name="_Toc168"/>
      <w:bookmarkEnd w:id="385"/>
      <w:r>
        <w:rPr>
          <w:rtl w:val="true"/>
        </w:rPr>
        <w:t>اليوم الخامس و العشرون</w:t>
      </w:r>
      <w:r>
        <w:rPr>
          <w:rtl w:val="true"/>
        </w:rPr>
        <w:t>:</w:t>
      </w:r>
      <w:bookmarkEnd w:id="386"/>
    </w:p>
    <w:p>
      <w:pPr>
        <w:pStyle w:val="BookText"/>
        <w:rPr/>
      </w:pPr>
      <w:r>
        <w:rPr>
          <w:rFonts w:ascii="Amiri" w:hAnsi="Amiri" w:eastAsia="Amiri" w:cs="Amiri"/>
          <w:color w:val="111111"/>
          <w:sz w:val="28"/>
          <w:sz w:val="28"/>
          <w:szCs w:val="28"/>
          <w:rtl w:val="true"/>
          <w:lang w:bidi="ar-SA"/>
        </w:rPr>
        <w:t>و في اليوم الخامس و العشرين منه سنة ثمان</w:t>
      </w:r>
      <w:r>
        <w:rPr>
          <w:rStyle w:val="FootnoteAnchor"/>
          <w:rtl w:val="true"/>
        </w:rPr>
        <w:footnoteReference w:id="78"/>
      </w:r>
      <w:r>
        <w:rPr>
          <w:rFonts w:ascii="Amiri" w:hAnsi="Amiri" w:eastAsia="Amiri" w:cs="Amiri"/>
          <w:color w:val="111111"/>
          <w:sz w:val="28"/>
          <w:sz w:val="28"/>
          <w:szCs w:val="28"/>
          <w:rtl w:val="true"/>
          <w:lang w:bidi="ar-SA"/>
        </w:rPr>
        <w:t>و ثمانين و مائة من الهجرة، كانت وفاة سيّدنا أبي الحسن موسى بن جعفر عليه السّلام قتيلا في حبس السّندي بن شاهك متولّي الشّرطة للرّشيد، و سنّه يومئذ خمس و خمسون</w:t>
      </w:r>
      <w:r>
        <w:rPr>
          <w:rStyle w:val="FootnoteAnchor"/>
          <w:rtl w:val="true"/>
        </w:rPr>
        <w:footnoteReference w:id="79"/>
      </w:r>
      <w:r>
        <w:rPr>
          <w:rFonts w:ascii="Amiri" w:hAnsi="Amiri" w:eastAsia="Amiri" w:cs="Amiri"/>
          <w:color w:val="111111"/>
          <w:sz w:val="28"/>
          <w:sz w:val="28"/>
          <w:szCs w:val="28"/>
          <w:rtl w:val="true"/>
          <w:lang w:bidi="ar-SA"/>
        </w:rPr>
        <w:t>سنة، و هو يوم تتجدّد</w:t>
      </w:r>
      <w:r>
        <w:rPr>
          <w:rStyle w:val="FootnoteAnchor"/>
          <w:rtl w:val="true"/>
        </w:rPr>
        <w:footnoteReference w:id="80"/>
      </w:r>
      <w:r>
        <w:rPr>
          <w:rFonts w:ascii="Amiri" w:hAnsi="Amiri" w:eastAsia="Amiri" w:cs="Amiri"/>
          <w:color w:val="111111"/>
          <w:sz w:val="28"/>
          <w:sz w:val="28"/>
          <w:szCs w:val="28"/>
          <w:rtl w:val="true"/>
          <w:lang w:bidi="ar-SA"/>
        </w:rPr>
        <w:t>فيه أحزان آل محمّد عليهم السّلام</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3501548_2870459653"/>
      <w:bookmarkStart w:id="388" w:name="_Toc169"/>
      <w:bookmarkEnd w:id="387"/>
      <w:r>
        <w:rPr>
          <w:rtl w:val="true"/>
        </w:rPr>
        <w:t>اليوم السابع و العشرون</w:t>
      </w:r>
      <w:r>
        <w:rPr>
          <w:rtl w:val="true"/>
        </w:rPr>
        <w:t>:</w:t>
      </w:r>
      <w:bookmarkEnd w:id="388"/>
    </w:p>
    <w:p>
      <w:pPr>
        <w:pStyle w:val="BookText"/>
        <w:rPr/>
      </w:pPr>
      <w:r>
        <w:rPr>
          <w:rFonts w:ascii="Amiri" w:hAnsi="Amiri" w:eastAsia="Amiri" w:cs="Amiri"/>
          <w:color w:val="111111"/>
          <w:sz w:val="28"/>
          <w:sz w:val="28"/>
          <w:szCs w:val="28"/>
          <w:rtl w:val="true"/>
          <w:lang w:bidi="ar-SA"/>
        </w:rPr>
        <w:t>و في اليوم السّابع و العشرين منه كان مبعث النبي صلّى اللّه عليه و آله و سلّم من صامه كتب اللّه له صيام ستّين سنة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اَلصَّادِقِينَ عَلَيْهِمُ السَّلاَمُ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فِي اَلْيَوْمِ اَلسَّابِعِ وَ اَلْعِشْرِينَ مِنْ شَهْرِ رَجَبٍ اِثْنَتَيْ عَشْرَةَ رَكْعَةً يَقْرَأُ فِي كُلِّ رَكْعَةٍ فَاتِحَةَ اَلْكِتَابِ وَ سُورَةَ يس فَإِذَا فَرَغَ مِنْ هَذِهِ اَلصَّلاَةِ قَرَأَ فِي عَقِيبِهَا</w:t>
      </w:r>
    </w:p>
    <w:p>
      <w:pPr>
        <w:pStyle w:val="BookText"/>
        <w:rPr/>
      </w:pPr>
      <w:r>
        <w:rPr>
          <w:rFonts w:ascii="Amiri" w:hAnsi="Amiri" w:eastAsia="Amiri" w:cs="Amiri"/>
          <w:color w:val="111111"/>
          <w:sz w:val="28"/>
          <w:sz w:val="28"/>
          <w:szCs w:val="28"/>
          <w:rtl w:val="true"/>
          <w:lang w:bidi="ar-SA"/>
        </w:rPr>
        <w:t>فَاتِحَةَ اَلْكِتَابِ ثَلاَثَ مَرَّاتٍ وَ اَلْمُعَوِّذَتَيْنِ أَرْبَعَ مَرَّاتٍ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أَرْبَعَ مَرَّاتٍ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لاَ أُشْرِكُ بِهِ شَيْئاً أَرْبَعَ مَرَّاتٍ ثُمَّ دَعَا اُسْتُجِيبَ لَهُ فِي كُلِّ مَا يَدْعُو بِهِ إِلاَّ أَنْ يَدْعُوَ بِجَائِحَةِ قَوْمٍ مُؤْمِنِينَ أَوْ قَطِيعَةِ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 شريف عظيم البركة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فيه الصّدقة و التّطوّع بالخيرات، و إدخال السّرور على أهل الإيمان</w:t>
      </w:r>
      <w:r>
        <w:rPr>
          <w:rFonts w:eastAsia="Amiri" w:cs="Amiri" w:ascii="Amiri" w:hAnsi="Amiri"/>
          <w:color w:val="111111"/>
          <w:sz w:val="28"/>
          <w:szCs w:val="28"/>
          <w:rtl w:val="true"/>
          <w:lang w:bidi="ar-SA"/>
        </w:rPr>
        <w:t>.</w:t>
      </w:r>
      <w:bookmarkStart w:id="389" w:name="pg9160_86454"/>
    </w:p>
    <w:p>
      <w:pPr>
        <w:pStyle w:val="Heading3"/>
        <w:numPr>
          <w:ilvl w:val="2"/>
          <w:numId w:val="1"/>
        </w:numPr>
        <w:rPr/>
      </w:pPr>
      <w:bookmarkStart w:id="390" w:name="__RefHeading___Toc3501550_2870459653"/>
      <w:bookmarkStart w:id="391" w:name="_Toc170"/>
      <w:bookmarkEnd w:id="389"/>
      <w:bookmarkEnd w:id="390"/>
      <w:r>
        <w:rPr>
          <w:rtl w:val="true"/>
        </w:rPr>
        <w:t>شهر شعبان</w:t>
      </w:r>
      <w:bookmarkEnd w:id="391"/>
    </w:p>
    <w:p>
      <w:pPr>
        <w:pStyle w:val="Heading4"/>
        <w:numPr>
          <w:ilvl w:val="3"/>
          <w:numId w:val="1"/>
        </w:numPr>
        <w:rPr/>
      </w:pPr>
      <w:bookmarkStart w:id="392" w:name="__RefHeading___Toc3501552_2870459653"/>
      <w:bookmarkStart w:id="393" w:name="_Toc171"/>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هو شهر شريف عظيم البركات، و صيامه سنّة من سنن النبي صلّى اللّه عليه و آله و سلّم</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3501554_2870459653"/>
      <w:bookmarkStart w:id="395" w:name="_Toc172"/>
      <w:bookmarkEnd w:id="394"/>
      <w:r>
        <w:rPr>
          <w:rtl w:val="true"/>
        </w:rPr>
        <w:t>اليوم الثّاني</w:t>
      </w:r>
      <w:r>
        <w:rPr>
          <w:rtl w:val="true"/>
        </w:rPr>
        <w:t>:</w:t>
      </w:r>
      <w:bookmarkEnd w:id="395"/>
    </w:p>
    <w:p>
      <w:pPr>
        <w:pStyle w:val="BookText"/>
        <w:rPr/>
      </w:pPr>
      <w:r>
        <w:rPr>
          <w:rFonts w:ascii="Amiri" w:hAnsi="Amiri" w:eastAsia="Amiri" w:cs="Amiri"/>
          <w:color w:val="111111"/>
          <w:sz w:val="28"/>
          <w:sz w:val="28"/>
          <w:szCs w:val="28"/>
          <w:rtl w:val="true"/>
          <w:lang w:bidi="ar-SA"/>
        </w:rPr>
        <w:t>في اليوم الثّاني منه سنة اثنين من الهجرة نزل فرض صيام شهر رمضان</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3501556_2870459653"/>
      <w:bookmarkStart w:id="397" w:name="_Toc173"/>
      <w:bookmarkEnd w:id="396"/>
      <w:r>
        <w:rPr>
          <w:rtl w:val="true"/>
        </w:rPr>
        <w:t>اليوم الثالث</w:t>
      </w:r>
      <w:r>
        <w:rPr>
          <w:rtl w:val="true"/>
        </w:rPr>
        <w:t>:</w:t>
      </w:r>
      <w:bookmarkEnd w:id="397"/>
    </w:p>
    <w:p>
      <w:pPr>
        <w:pStyle w:val="BookText"/>
        <w:rPr/>
      </w:pPr>
      <w:r>
        <w:rPr>
          <w:rFonts w:ascii="Amiri" w:hAnsi="Amiri" w:eastAsia="Amiri" w:cs="Amiri"/>
          <w:color w:val="111111"/>
          <w:sz w:val="28"/>
          <w:sz w:val="28"/>
          <w:szCs w:val="28"/>
          <w:rtl w:val="true"/>
          <w:lang w:bidi="ar-SA"/>
        </w:rPr>
        <w:t>و في اليوم الثالث منه ولد أبو عبد اللّه الحسين عليه السّلام، و هو يوم الخميس، و صيامه فيه ثواب عظيم</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3501558_2870459653"/>
      <w:bookmarkStart w:id="399" w:name="_Toc174"/>
      <w:bookmarkEnd w:id="398"/>
      <w:r>
        <w:rPr>
          <w:rtl w:val="true"/>
        </w:rPr>
        <w:t>ليلة النصف</w:t>
      </w:r>
      <w:r>
        <w:rPr>
          <w:rtl w:val="true"/>
        </w:rPr>
        <w:t>:</w:t>
      </w:r>
      <w:bookmarkEnd w:id="399"/>
    </w:p>
    <w:p>
      <w:pPr>
        <w:pStyle w:val="BookText"/>
        <w:rPr/>
      </w:pPr>
      <w:r>
        <w:rPr>
          <w:rFonts w:ascii="Amiri" w:hAnsi="Amiri" w:eastAsia="Amiri" w:cs="Amiri"/>
          <w:color w:val="111111"/>
          <w:sz w:val="28"/>
          <w:sz w:val="28"/>
          <w:szCs w:val="28"/>
          <w:rtl w:val="true"/>
          <w:lang w:bidi="ar-SA"/>
        </w:rPr>
        <w:t>و في ليلة النّصف منه سنة أربع و خمسين و مائتين من الهجرة كان مولد سيّدنا أبي القاسم محمّد بن الحسن صاحب الزّمان عليه و على آبائه الطّاهرين السّلام؛ و يستحبّ في هذه اللّيلة الغسل و إحياؤها بالصلاة 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اللّيلة تكون زيارة سيّدنا أبي عبد اللّه الحسين بن عليّ عليهم السّلام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 عَنِ اَلصَّادِقِينَ عَلَيْهِمُ السَّلاَمُ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لَيْلَةُ اَلنِّصْفِ مِنْ شَعْبَانَ، نَادَى مُنَادٍ مِنَ اَلْأُفُقِ اَلْأَعْلَى يَا زَائِرِي قَبْرِ اَلْحُسَيْنِ بْنِ عَلِيٍّ عَلَيْهِ السَّلاَمُ اِرْجِعُوا مَغْفُوراً لَكُمْ ثَوَابُكُمْ عَلَى رَبِّكُمْ وَ مُحَمَّدٍ نَبِيِّكُمْ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لم يستطع زيارة قبر</w:t>
      </w:r>
    </w:p>
    <w:p>
      <w:pPr>
        <w:pStyle w:val="BookText"/>
        <w:rPr/>
      </w:pPr>
      <w:r>
        <w:rPr>
          <w:rFonts w:ascii="Amiri" w:hAnsi="Amiri" w:eastAsia="Amiri" w:cs="Amiri"/>
          <w:color w:val="111111"/>
          <w:sz w:val="28"/>
          <w:sz w:val="28"/>
          <w:szCs w:val="28"/>
          <w:rtl w:val="true"/>
          <w:lang w:bidi="ar-SA"/>
        </w:rPr>
        <w:t>الحسين بن عليّ عليه السّلام في هذه اللّيلة فليزر غيره من الأئمة عليهم السّلام فإن لم يتمكّن من ذلك أومى إليهم بالسّلام و أحيانا بالصلاة و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w:t>
      </w:r>
    </w:p>
    <w:p>
      <w:pPr>
        <w:pStyle w:val="BookText"/>
        <w:rPr/>
      </w:pPr>
      <w:r>
        <w:rPr>
          <w:rFonts w:ascii="Amiri" w:hAnsi="Amiri" w:eastAsia="Amiri" w:cs="Amiri"/>
          <w:color w:val="111111"/>
          <w:sz w:val="28"/>
          <w:sz w:val="28"/>
          <w:szCs w:val="28"/>
          <w:rtl w:val="true"/>
          <w:lang w:bidi="ar-SA"/>
        </w:rPr>
        <w:t>رُوِيَ أَنَّ أَمِيرَ اَلْمُؤْمِنِينَ عَلَيْهِ السَّلاَمُ كَانَ لاَ يَنَامُ فِي ثَلاَثِ لَيَالِ اَلسَّنَةِ لَيْلَةِ ثَلاَثٍ وَ عِشْرِينَ مِنْ شَهْرِ رَمَضَانَ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اَللَّيْلَةُ اَلَّتِي تُرْجَى أَنْ تَكُونَ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لَيْلَةِ اَلْفِطْرِ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اَللَّيْلَةِ يُعْطَى اَلْأَجِيرُ أَجْرَهُ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لَيْلَةِ اَلنِّصْفِ مِنْ شَعْبَانَ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هَذِهِ اَللَّيْلَةِ يُفْرَقُ كُلُّ أَمْرٍ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لَيْلَةٌ يُعَظِّمُهَا</w:t>
      </w:r>
      <w:r>
        <w:rPr>
          <w:rStyle w:val="FootnoteAnchor"/>
          <w:rtl w:val="true"/>
        </w:rPr>
        <w:footnoteReference w:id="81"/>
      </w:r>
      <w:r>
        <w:rPr>
          <w:rFonts w:ascii="Amiri" w:hAnsi="Amiri" w:eastAsia="Amiri" w:cs="Amiri"/>
          <w:color w:val="111111"/>
          <w:sz w:val="28"/>
          <w:sz w:val="28"/>
          <w:szCs w:val="28"/>
          <w:rtl w:val="true"/>
          <w:lang w:bidi="ar-SA"/>
        </w:rPr>
        <w:t>اَلْمُسْلِمُونَ جَمِيعاً وَ أَهْلُ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w:t>
      </w:r>
    </w:p>
    <w:p>
      <w:pPr>
        <w:pStyle w:val="BookText"/>
        <w:rPr/>
      </w:pPr>
      <w:r>
        <w:rPr>
          <w:rFonts w:ascii="Amiri" w:hAnsi="Amiri" w:eastAsia="Amiri" w:cs="Amiri"/>
          <w:color w:val="111111"/>
          <w:sz w:val="28"/>
          <w:sz w:val="28"/>
          <w:szCs w:val="28"/>
          <w:rtl w:val="true"/>
          <w:lang w:bidi="ar-SA"/>
        </w:rPr>
        <w:t>رُوِيَ عَنِ أَبِي عَبْدِ اَللَّهِ جَعْفَرِ بْنِ مُحَمَّدٍ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لَيْلَةُ اَلنِّصْفِ مِنْ شَعْبَانَ أَذِنَ اَللَّهُ لِلْمَلاَئِكَةِ بِالنُّزُولِ إِلَى اَلْأَرْضِ مِنَ اَلسَّمَاءِ، وَ فَتَحَ فِيهَا أَبْوَابَ اَلْجِنَانِ، وَ اِسْتَجَابَ‌</w:t>
      </w:r>
      <w:r>
        <w:rPr>
          <w:rStyle w:val="FootnoteAnchor"/>
          <w:rtl w:val="true"/>
        </w:rPr>
        <w:footnoteReference w:id="82"/>
      </w:r>
      <w:r>
        <w:rPr>
          <w:rFonts w:ascii="Amiri" w:hAnsi="Amiri" w:eastAsia="Amiri" w:cs="Amiri"/>
          <w:color w:val="111111"/>
          <w:sz w:val="28"/>
          <w:sz w:val="28"/>
          <w:szCs w:val="28"/>
          <w:rtl w:val="true"/>
          <w:lang w:bidi="ar-SA"/>
        </w:rPr>
        <w:t>فِيهَا اَلدُّعَاءَ فَلْيُصَلِّ اَلْعَبْدُ فِيهَا أَرْبَعَ رَكَعَاتٍ يَقْرَأُ فِي كُلِّ رَكْعَةٍ فَاتِحَةَ اَلْكِتَابِ مَرَّةً وَ سُورَةَ اَلْإِخْلاَصِ مِائَةَ مَرَّةٍ، فَإِذَا فَرَغَ مِنْهَا بَسَطَ يَدَيْهِ لِلدُّعَاءِ وَ قَالَ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إِلَيْكَ فَقِيرٌ، وَ بِكَ عَائِذٌ، وَ مِنْكَ خَائِفٌ، وَ بِكَ مُسْتَجِيرٌ، رَبِّ لاَ تُبَدِّلِ اِسْمِي، وَ لاَ تُغَيِّرْ جِسْمِي، وَ لاَ تَجْهَدُ بَلاَئِي، وَ لاَ تُشْمِتُ بِي أَعْدَائِي، وَ أَعُوذُ بِكَ مِنْكَ جَلَّ ثَنَاؤُكَ، وَ أَعُوذُ بِعَفْوِكَ مِنْ عِقَابِكَ وَ أَعُوذُ بِرِضَاكَ مِنْ سَخَطِكَ، وَ أَعُوذُ بِرَحْمَتِكَ مِنْ عَذَابِكَ، وَ أَعُوذُ بِكَ مِنْكَ جَلَّ ثَنَاؤُكَ، أَنْتَ كَمَا أَثْنَيْتَ عَلَى نَفْسِكَ وَ فَوْقَ مَا يَقُولُ اَلْقَائِلُونَ، صَلِّ عَلَى مُحَمَّدٍ وَ آلِ مُحَمَّدٍ وَ اِفْعَلْ بِي كَذَا وَ كَذَا وَ يَسْأَلُ حَوَائِجَهُ فَإِنَّ اَللَّهَ تَعَالَى جَوَادٌ كَرِيمٌ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صَلَّى هَذِهِ اَلصَّلاَةَ فِي لَيْلَةِ اَلنِّصْفِ مِنْ شَعْبَانَ غَفَرَ اَللَّهُ تَعَالَى لَهُ ذُنُوبَهُ، وَ قَضَى حَوَائِجَهُ، وَ أَعْطَاهُ سُؤْلَهُ كَرَمَاً مِنْهُ عَلَى عِبَادِهِ وَ مَنًّا مِنْهُ عَلَيْهِمْ</w:t>
      </w:r>
      <w:r>
        <w:rPr>
          <w:rFonts w:eastAsia="Amiri" w:cs="Amiri" w:ascii="Amiri" w:hAnsi="Amiri"/>
          <w:color w:val="111111"/>
          <w:sz w:val="28"/>
          <w:szCs w:val="28"/>
          <w:rtl w:val="true"/>
          <w:lang w:bidi="ar-SA"/>
        </w:rPr>
        <w:t>.</w:t>
      </w:r>
      <w:bookmarkStart w:id="400" w:name="pg9160_86457"/>
    </w:p>
    <w:p>
      <w:pPr>
        <w:pStyle w:val="Heading2"/>
        <w:numPr>
          <w:ilvl w:val="1"/>
          <w:numId w:val="1"/>
        </w:numPr>
        <w:rPr/>
      </w:pPr>
      <w:bookmarkStart w:id="401" w:name="__RefHeading___Toc3501560_2870459653"/>
      <w:bookmarkStart w:id="402" w:name="_Toc175"/>
      <w:bookmarkEnd w:id="400"/>
      <w:bookmarkEnd w:id="401"/>
      <w:r>
        <w:rPr>
          <w:rtl w:val="true"/>
        </w:rPr>
        <w:t>التاج المواليد في مواليد الأئمّة و وفياتهم</w:t>
      </w:r>
      <w:bookmarkEnd w:id="402"/>
    </w:p>
    <w:p>
      <w:pPr>
        <w:pStyle w:val="Heading3"/>
        <w:numPr>
          <w:ilvl w:val="2"/>
          <w:numId w:val="1"/>
        </w:numPr>
        <w:rPr/>
      </w:pPr>
      <w:bookmarkStart w:id="403" w:name="__RefHeading___Toc3501562_2870459653"/>
      <w:bookmarkStart w:id="404" w:name="_Toc176"/>
      <w:bookmarkEnd w:id="403"/>
      <w:r>
        <w:rPr>
          <w:rtl w:val="true"/>
        </w:rPr>
        <w:t>اشارة</w:t>
      </w:r>
      <w:bookmarkEnd w:id="40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العلاّمة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سنه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حقّ حمده، و الصلاة على خير خلقه محمّد و أهل بيته الطّيّبين الأخيار، الّذين أذهب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لمّا رأيت رغبات جماعة من إخواننا حاظّهم اللّه إلى عمل مختصر في ذكر مولد النّبيّ صلّى اللّه عليه و آله و سلّم و مواليد الأئمة عليهم السّلام مستوفرة و حاجتهم إلى جمع ذلك على وجه من الاختصار و الإيجاز، ليسهل حفظه و يقرب مأخذه شديدة، بدأت به مبوبا إيّاه أربعة عشر بابا على عدّة المعصومين من النّبي صلّى اللّه عليه و آله و سلّم إلى صاحب الزّمان عليه و عليهم السّلام، يتضمّن كلّ باب منها خمسة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الأسماء و الألقاب و الكنى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مبلغ العمر و بيان مقدار ما صحب بعضهم بعضا منه، و ما يليق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الوفاة و الإشارة إلى سببها، و تعيين مواضع القبور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عدد الأولاد و أمّهاتهم، مستعينا باللّه تعالى و متوكّلا عليه، و هو حسبنا وَ نِعْمَ اَلْوَكِيلُ </w:t>
      </w:r>
      <w:r>
        <w:rPr>
          <w:rFonts w:eastAsia="Amiri" w:cs="Amiri" w:ascii="Amiri" w:hAnsi="Amiri"/>
          <w:color w:val="111111"/>
          <w:sz w:val="28"/>
          <w:szCs w:val="28"/>
          <w:rtl w:val="true"/>
          <w:lang w:bidi="ar-SA"/>
        </w:rPr>
        <w:t>.</w:t>
      </w:r>
      <w:bookmarkStart w:id="405" w:name="pg9160_86461"/>
    </w:p>
    <w:p>
      <w:pPr>
        <w:pStyle w:val="Heading3"/>
        <w:numPr>
          <w:ilvl w:val="2"/>
          <w:numId w:val="1"/>
        </w:numPr>
        <w:rPr/>
      </w:pPr>
      <w:bookmarkStart w:id="406" w:name="__RefHeading___Toc3501564_2870459653"/>
      <w:bookmarkStart w:id="407" w:name="_Toc177"/>
      <w:bookmarkEnd w:id="405"/>
      <w:bookmarkEnd w:id="406"/>
      <w:r>
        <w:rPr>
          <w:rtl w:val="true"/>
        </w:rPr>
        <w:t>الباب الأوّل</w:t>
      </w:r>
      <w:r>
        <w:rPr>
          <w:rtl w:val="true"/>
        </w:rPr>
        <w:t xml:space="preserve">: </w:t>
      </w:r>
      <w:r>
        <w:rPr>
          <w:rtl w:val="true"/>
        </w:rPr>
        <w:t>في ذكر النبيّ صلّى اللّه عليه و آله و سلّم</w:t>
      </w:r>
      <w:bookmarkEnd w:id="407"/>
    </w:p>
    <w:p>
      <w:pPr>
        <w:pStyle w:val="Heading4"/>
        <w:numPr>
          <w:ilvl w:val="3"/>
          <w:numId w:val="1"/>
        </w:numPr>
        <w:rPr/>
      </w:pPr>
      <w:bookmarkStart w:id="408" w:name="__RefHeading___Toc3501566_2870459653"/>
      <w:bookmarkStart w:id="409" w:name="_Toc178"/>
      <w:bookmarkEnd w:id="408"/>
      <w:r>
        <w:rPr>
          <w:rtl w:val="true"/>
        </w:rPr>
        <w:t>اشارة</w:t>
      </w:r>
      <w:bookmarkEnd w:id="409"/>
    </w:p>
    <w:p>
      <w:pPr>
        <w:pStyle w:val="BookText"/>
        <w:rPr/>
      </w:pPr>
      <w:r>
        <w:rPr>
          <w:rFonts w:ascii="Amiri" w:hAnsi="Amiri" w:eastAsia="Amiri" w:cs="Amiri"/>
          <w:color w:val="111111"/>
          <w:sz w:val="28"/>
          <w:sz w:val="28"/>
          <w:szCs w:val="28"/>
          <w:rtl w:val="true"/>
          <w:lang w:bidi="ar-SA"/>
        </w:rPr>
        <w:t>و فيه خمسة فصول</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3501568_2870459653"/>
      <w:bookmarkStart w:id="411" w:name="_Toc179"/>
      <w:bookmarkEnd w:id="410"/>
      <w:r>
        <w:rPr>
          <w:rtl w:val="true"/>
        </w:rPr>
        <w:t>الفصل الأول</w:t>
      </w:r>
      <w:r>
        <w:rPr>
          <w:rtl w:val="true"/>
        </w:rPr>
        <w:t xml:space="preserve">: </w:t>
      </w:r>
      <w:r>
        <w:rPr>
          <w:rtl w:val="true"/>
        </w:rPr>
        <w:t>في اسمه و كنيته و لقبه</w:t>
      </w:r>
      <w:bookmarkEnd w:id="411"/>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آله و سلّم و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ألقابه كثيرة، أشهرها</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المصطفى، و الرّسول، و النّبي، و المزّمّل، و المدّثر، و الشّاهد، و المبشّر، و النّذير، و الماحي، و العاقب، و الحاشر، و خاتم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عبد المطلب، بن هاشم، بن عبد مناف، بن قصيّ، بن كلاب، بن مرّة، بن كعب، بن لويّ، بن غالب، بن فهر، بن مالك، بن النّضر، و هو قريش، بن كنانة، بن خزيمة، بن مدركة، ابن الياس، بن مضر، بن نزار، بن معدّ بن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يتجاوز عدنان في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نَسَبِي عَدْنَانَ فَأَمْسِكُوا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اَلنَّسَّابُونَ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لظهور الاختلاف فيمن عدا عدنان بين النّسّابين</w:t>
      </w:r>
      <w:r>
        <w:rPr>
          <w:rFonts w:eastAsia="Amiri" w:cs="Amiri" w:ascii="Amiri" w:hAnsi="Amiri"/>
          <w:color w:val="111111"/>
          <w:sz w:val="28"/>
          <w:szCs w:val="28"/>
          <w:rtl w:val="true"/>
          <w:lang w:bidi="ar-SA"/>
        </w:rPr>
        <w:t>.</w:t>
      </w:r>
      <w:bookmarkStart w:id="412" w:name="pg9160_86462"/>
    </w:p>
    <w:p>
      <w:pPr>
        <w:pStyle w:val="BookText"/>
        <w:rPr/>
      </w:pPr>
      <w:bookmarkEnd w:id="412"/>
      <w:r>
        <w:rPr>
          <w:rFonts w:ascii="Amiri" w:hAnsi="Amiri" w:eastAsia="Amiri" w:cs="Amiri"/>
          <w:color w:val="111111"/>
          <w:sz w:val="28"/>
          <w:sz w:val="28"/>
          <w:szCs w:val="28"/>
          <w:rtl w:val="true"/>
          <w:lang w:bidi="ar-SA"/>
        </w:rPr>
        <w:t>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آمنة، بنت وهب، بن عبد مناف، بن قصي، بن كلاب، بن مرّة، بن كعب</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3501570_2870459653"/>
      <w:bookmarkStart w:id="414" w:name="_Toc180"/>
      <w:bookmarkEnd w:id="413"/>
      <w:r>
        <w:rPr>
          <w:rtl w:val="true"/>
        </w:rPr>
        <w:t>الفصل الثاني</w:t>
      </w:r>
      <w:r>
        <w:rPr>
          <w:rtl w:val="true"/>
        </w:rPr>
        <w:t xml:space="preserve">: </w:t>
      </w:r>
      <w:r>
        <w:rPr>
          <w:rtl w:val="true"/>
        </w:rPr>
        <w:t>في وقت الولادة</w:t>
      </w:r>
      <w:bookmarkEnd w:id="414"/>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الولادة</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طلوع الفجر من يوم الجمعة السّابع عشر من شهر ربيع الأوّل، بعد سنة الفيل بخمسين يوما بمكّة</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3501572_2870459653"/>
      <w:bookmarkStart w:id="416" w:name="_Toc181"/>
      <w:bookmarkEnd w:id="415"/>
      <w:r>
        <w:rPr>
          <w:rtl w:val="true"/>
        </w:rPr>
        <w:t>الفصل الثالث</w:t>
      </w:r>
      <w:r>
        <w:rPr>
          <w:rtl w:val="true"/>
        </w:rPr>
        <w:t xml:space="preserve">: </w:t>
      </w:r>
      <w:r>
        <w:rPr>
          <w:rtl w:val="true"/>
        </w:rPr>
        <w:t>في مبلغ عمره</w:t>
      </w:r>
      <w:bookmarkEnd w:id="416"/>
    </w:p>
    <w:p>
      <w:pPr>
        <w:pStyle w:val="BookText"/>
        <w:rPr/>
      </w:pPr>
      <w:r>
        <w:rPr>
          <w:rFonts w:ascii="Amiri" w:hAnsi="Amiri" w:eastAsia="Amiri" w:cs="Amiri"/>
          <w:color w:val="111111"/>
          <w:sz w:val="28"/>
          <w:sz w:val="28"/>
          <w:szCs w:val="28"/>
          <w:rtl w:val="true"/>
          <w:lang w:bidi="ar-SA"/>
        </w:rPr>
        <w:t>في مبلغ عمره و بيان مقدار ما عاش مع كلّ واحد من أبيه و أمّه و جدّه و عمّه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سِتِّينَ سَنَةً، مِنْهَا مَعَ أَبِيهِ سَنَتَيْنِ وَ أَرْبَعَةَ أَشْهُرٍ، وَ مَعَ أُمِّهِ وَ جَدِّهِ عَبْدِ اَلْمُطَّلِبِ ثَمَانِيَةَ سِنِينَ وَ كَفَّلَهُ أَبُو طَالِبٍ مِنْ بَيْنِ إِخْوَتِهِ بَعْدَ وَفَاةِ عَبْدِ اَلْمُطَّلِبِ وَ كَانَ حَامِيَهُ وَ نَاصِرَهُ أَيَّامَ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تَزَوَّجَ بِخَدِيجَةَ بِنْتِ خُوَيْلِدٍ وَ هُوَ اِبْنُ خَمْسٍ وَ عِشْرِينَ سَنَةً، وَ لَهَا يَوْمَئِذٍ أَرْبَعُونَ سَنَةً وَ مَكَثَتْ مَعَ اَلنَّبِيِّ صَلَّى اَللَّهُ عَلَيْهِ وَ آلِهِ وَ سَلَّمَ اِثْنَتَيْنِ‌</w:t>
      </w:r>
      <w:r>
        <w:rPr>
          <w:rStyle w:val="FootnoteAnchor"/>
          <w:rtl w:val="true"/>
        </w:rPr>
        <w:footnoteReference w:id="85"/>
      </w:r>
      <w:r>
        <w:rPr>
          <w:rFonts w:ascii="Amiri" w:hAnsi="Amiri" w:eastAsia="Amiri" w:cs="Amiri"/>
          <w:color w:val="111111"/>
          <w:sz w:val="28"/>
          <w:sz w:val="28"/>
          <w:szCs w:val="28"/>
          <w:rtl w:val="true"/>
          <w:lang w:bidi="ar-SA"/>
        </w:rPr>
        <w:t>وَ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وَ هُوَ اِبْنُ إِحْدَى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بِمَكَّةَ يَوْمَ اَلْجُمُعَةِ اَلسَّابِعَ وَ اَلْعِشْرِينَ مِنْ رَجَبٍ وَ هُوَ اِبْنُ أَرْبَعِينَ سَنَةً، وَ رُمِيَتِ اَلشَّيَاطِينُ بِالنُّجُومِ بَعْدَ مَبْعَثِهِ بِعِشْرِينَ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 عَلَيْهِ اَلْقُرْآنُ يَوْمَ اَلاِثْنَيْنِ لِإِحْدَى عَشْرَةَ لَيْلَةً بَقِيَتْ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اَللَّهَ تَبَارَكَ وَ تَعَالَى أَنْزَلَ اَلْقُرْآنُ كُلَّهُ فِي لَيْلَةِ اَلْقَدْرِ إِلَى اَلْبَيْتِ اَلْمَعْمُورِ، ثُمَّ أَنْزَلَهُ مِنَ اَلْبَيْتِ اَلْمَعْمُورِ إِلَيْهِ فِي مُدَّةِ عِشْرِينَ سَنَةً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عُرِجَ بِهِ إِلَى اَلسَّمَاءِ بَعْدَ اَلْبِعْثَةِ بِسَنَتَيْنِ</w:t>
      </w:r>
      <w:r>
        <w:rPr>
          <w:rFonts w:eastAsia="Amiri" w:cs="Amiri" w:ascii="Amiri" w:hAnsi="Amiri"/>
          <w:color w:val="111111"/>
          <w:sz w:val="28"/>
          <w:szCs w:val="28"/>
          <w:rtl w:val="true"/>
          <w:lang w:bidi="ar-SA"/>
        </w:rPr>
        <w:t>.</w:t>
      </w:r>
      <w:bookmarkStart w:id="417" w:name="pg9160_86463"/>
    </w:p>
    <w:p>
      <w:pPr>
        <w:pStyle w:val="BookText"/>
        <w:rPr/>
      </w:pPr>
      <w:bookmarkEnd w:id="417"/>
      <w:r>
        <w:rPr>
          <w:rFonts w:ascii="Amiri" w:hAnsi="Amiri" w:eastAsia="Amiri" w:cs="Amiri"/>
          <w:color w:val="111111"/>
          <w:sz w:val="28"/>
          <w:sz w:val="28"/>
          <w:szCs w:val="28"/>
          <w:rtl w:val="true"/>
          <w:lang w:bidi="ar-SA"/>
        </w:rPr>
        <w:t>وَ حُصِرَ فِي اَلشِّعْبِ بَعْدَ أَنْ رُمِيَ اَلشَّيَاطِينُ بِالنُّجُومِ بِخَمْسِ سِنِينَ، فَمَكَثَ فِي اَلْحِصَارِ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أَبُو طَالِبٍ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أَرْبَعُونَ سَنَةً وَ ثَمَانِيَةُ أَشْهُرٍ وَ أَرْبَعَةٌ وَ عِشْرُونَ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تُوُفِّيَتْ خَدِيجَةُ لِسَبْعِ سِنِينَ مِنْ مَبْعَثِهِ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أَقَامَ بِمَكَّةَ بَعْدَ اَلْبِعْثَةِ ثَلاَثَ عَشْرَةَ سَنَةً عَلَى خَوْفٍ وَ تَقِيَّةٍ مِنَ اَلْمُشْرِكِينَ، وَ قِيلَ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اِسْتَتَرَ فِي اَلْغَارِ ثَلاَثَ أَيَّامٍ، وَ رُوِيَ سِتَّةَ أَيَّامٍ، وَ اَلْأَوَّلُ أَصَحُّ، ثُمَّ هَاجَرَ مِنْهَا وَ دَخَلَ اَلْمَدِينَةَ يَوْمَ اَلاِثْنَيْنِ اَلْحَادِيَ عَشَرَ مِنْ رَبِيعٍ اَلْأَوَّلِ، وَ بَقِيَ بِهَا عَشْرَ سِنِينَ إِلَى أَنْ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3501574_2870459653"/>
      <w:bookmarkStart w:id="419" w:name="_Toc182"/>
      <w:bookmarkEnd w:id="418"/>
      <w:r>
        <w:rPr>
          <w:rtl w:val="true"/>
        </w:rPr>
        <w:t>الفصل الرابع</w:t>
      </w:r>
      <w:r>
        <w:rPr>
          <w:rtl w:val="true"/>
        </w:rPr>
        <w:t xml:space="preserve">: </w:t>
      </w:r>
      <w:r>
        <w:rPr>
          <w:rtl w:val="true"/>
        </w:rPr>
        <w:t>في ذكر وفاته و موضع قبره</w:t>
      </w:r>
      <w:bookmarkEnd w:id="419"/>
    </w:p>
    <w:p>
      <w:pPr>
        <w:pStyle w:val="BookText"/>
        <w:rPr/>
      </w:pPr>
      <w:r>
        <w:rPr>
          <w:rFonts w:ascii="Amiri" w:hAnsi="Amiri" w:eastAsia="Amiri" w:cs="Amiri"/>
          <w:color w:val="111111"/>
          <w:sz w:val="28"/>
          <w:sz w:val="28"/>
          <w:szCs w:val="28"/>
          <w:rtl w:val="true"/>
          <w:lang w:bidi="ar-SA"/>
        </w:rPr>
        <w:t>تُوُفِّيَ رَسُولُ اَللَّهِ صَلَّى اَللَّهُ عَلَيْهِ وَ آلِهِ وَ سَلَّمَ يَوْمَ اَلْإِثْنَيْنِ لِلَيْلَتَيْنِ بَقِيَتَا مِنْ صَفَرٍ سَنَةَ إِحْدَى وَ عَشْرَةَ مِنَ اَلْهِجْرَةِ، وَ اِخْتَلَفَ أَهْلُ بَيْتِهِ وَ أَصْحَابُهُ فِي اَلْمَوْضِعِ اَلَّذِي يُدْفَنُ فِيهِ، 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لَمْ يَقْبِضْ رُوحَ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أَطْهَرِ اَلْبِقَاعِ، يَنْبَغِي أَنْ نَدْفِنَهُ هُنَاكَ فَرَجَعُوا إِلَى قَوْلِهِ عَلَيْهِ اَلسَّلاَمُ وَ اِتَّفَقُوا عَلَى ذَلِكَ، فَدَفَنُوهُ فِي حُجْرَتِهِ بِحَيْثُ قُبِضَ صَلَوَاتُ اَلرَّحْمَنِ عَلَيْهِ</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3501576_2870459653"/>
      <w:bookmarkStart w:id="421" w:name="_Toc183"/>
      <w:bookmarkEnd w:id="420"/>
      <w:r>
        <w:rPr>
          <w:rtl w:val="true"/>
        </w:rPr>
        <w:t>الفصل الخامس</w:t>
      </w:r>
      <w:r>
        <w:rPr>
          <w:rtl w:val="true"/>
        </w:rPr>
        <w:t xml:space="preserve">: </w:t>
      </w:r>
      <w:r>
        <w:rPr>
          <w:rtl w:val="true"/>
        </w:rPr>
        <w:t>في عدد أولاده و أزواجه عليه السّلام</w:t>
      </w:r>
      <w:bookmarkEnd w:id="421"/>
    </w:p>
    <w:p>
      <w:pPr>
        <w:pStyle w:val="BookText"/>
        <w:rPr/>
      </w:pPr>
      <w:r>
        <w:rPr>
          <w:rFonts w:ascii="Amiri" w:hAnsi="Amiri" w:eastAsia="Amiri" w:cs="Amiri"/>
          <w:color w:val="111111"/>
          <w:sz w:val="28"/>
          <w:sz w:val="28"/>
          <w:szCs w:val="28"/>
          <w:rtl w:val="true"/>
          <w:lang w:bidi="ar-SA"/>
        </w:rPr>
        <w:t xml:space="preserve">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اَلتَّحِيَّةُ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لَهُ سَبْعَةُ أَوْلاَدٍ مِنْ خَدِيجَةَ اِبْنَانِ وَ أَرْبَعُ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وَ عَبْدُ اَللَّهِ، وَ هُوَ اَلطَّاهِرُ وَ اَلطِّيبُ،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زَيْنَبُ، وَ أُمُّ كُلْثُومٍ، وَ 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لَهُ إِبْرَاهِيمُ مِنْ مَارِيَةَ اَلْقِبْطِيَّةِ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فَاطِمَةُ عَلَيْهَا اَلسَّلاَمُ فَتَزَوَّجَهَا أَمِيرُ اَلْمُؤْمِنِينَ عَلِيُّ بْنُ أَبِي طَالِبٍ عَلَيْهِ اَلسَّلاَمُ أَمَرَ اَللَّهُ تَبَارَكَ وَ تَعَالَى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يُزَوِّجَهَا مِنْهُ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زَيْنَبُ فَكَانَتْ عِنْدَ أَبِي اَلْعَاصِ بْنِ اَلرَّبِيعِ بْنِ عَبْدِ اَلْعُزَّى بْنِ عَبْدِ شَمْسٍ، وَ مَاتَتْ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رُقَيَّةُ فَتَزَوَّجَهَا عُتْبَةُ بْنُ أَبِي لَهَبٍ وَ طَلَّقَهَا قَبْلَ اَلدُّخُولِ بِهَا، فَتَزَوَّجَهَا عُثْمَانُ بْنُ عَفَّانَ، فَمَاتَتْ بِالْمَدِينَةِ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أُمُّ كُلْثُومٍ فَتَزَوَّجَهَا عُتْبَةُ بْنُ أَبِي لَهَبٍ وَ فَارَقَهَا قَبْلَ أَنْ يَدْخُلَ بِهَا، فَتَزَوَّجَهَا عُثْمَانُ بَعْدَ 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اَلْقَاسِمُ وَ اَلطَّاهِرُ بَعْدَ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إِبْرَاهِيمُ بِالْمَدِينَةِ مِنْ مَارِيَةَ اَلْقِبْطِيَّةِ، وَ هِيَ اَلْجَارِيَةُ اَلَّتِي أَهْدَاهَا لَهُ مَلِكُ اَلْإِسْكَنْدَرِيَّةِ، وَ عَاشَ سَنَتَيْنِ وَ أَشْهُراً ثُمَّ مَاتَ، وَ رُوِيَ أَنَّهُ عَاشَ ثَمَانِيَةَ عَشَرَ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عَشْرَةَ اِمْرَأَةً، سِتٌّ مِنْهُنَّ قُرَشِيَّاتٌ،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بِنْتُ خُوَيْلِدِ بْنِ أَسَدِ بْنِ عَبْدِ اَلْعُزَّى بْنِ 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وَ اِسْمُهَا هِنْدُ بِنْتُ أَبِي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سَوْدَةُ بِنْتُ زَمْعَةَ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r>
        <w:rPr>
          <w:rStyle w:val="FootnoteAnchor"/>
          <w:rtl w:val="true"/>
        </w:rPr>
        <w:footnoteReference w:id="86"/>
      </w:r>
      <w:r>
        <w:rPr>
          <w:rFonts w:ascii="Amiri" w:hAnsi="Amiri" w:eastAsia="Amiri" w:cs="Amiri"/>
          <w:color w:val="111111"/>
          <w:sz w:val="28"/>
          <w:sz w:val="28"/>
          <w:szCs w:val="28"/>
          <w:rtl w:val="true"/>
          <w:lang w:bidi="ar-SA"/>
        </w:rPr>
        <w:t>بِنْتُ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حَفْصَةُ بِنْتُ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حَبِيبَةَ بِنْتُ أَبِي سُفْيَانَ، وَ الأخريات مِنْ قَبَائِلَ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خُزَيْمَةَ وَ مَيْمُونَةُ بِنْتُ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زَيْنَبُ بِنْتُ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أُمَامَةُ بِنْتُ نُعْمَانَ، وَ جُوَيْرِيَةُ بِنْتُ اَلْحَارِثِ، وَ صَفِيَّةُ بِنْتُ حُيَيِّ بْنِ أَخْطَبَ مِنْ بَنِي إِسْرَائِيلَ، مِنْ أُسَارَى خَيْبَرَ، قَدْ أَتَى بِهَا أَمِيرُ اَلْمُؤْمِنِينَ عَلَيْهِ اَلسَّلاَمُ وَ أُمُّ شَرِيكٍ، وَ هِيَ اَلَّتِي وَهَبَتْ نَفْسَهٰا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آلِهِ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مَاتَتْ جُمْلَةٌ مِنَ أَزْوَاجِهِ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وَ زَيْنَبُ بِنْتُ خُزَيْمَةَ، وَ لَمْ يَتَزَوَّجْ بِمَكَّةَ إِلاَّ بِخَدِيجَةَ رَضِيَ اَللَّهُ عَنْهَا</w:t>
      </w:r>
      <w:r>
        <w:rPr>
          <w:rFonts w:eastAsia="Amiri" w:cs="Amiri" w:ascii="Amiri" w:hAnsi="Amiri"/>
          <w:color w:val="111111"/>
          <w:sz w:val="28"/>
          <w:szCs w:val="28"/>
          <w:rtl w:val="true"/>
          <w:lang w:bidi="ar-SA"/>
        </w:rPr>
        <w:t>.</w:t>
      </w:r>
      <w:bookmarkStart w:id="422" w:name="pg9160_86465"/>
    </w:p>
    <w:p>
      <w:pPr>
        <w:pStyle w:val="Heading3"/>
        <w:numPr>
          <w:ilvl w:val="2"/>
          <w:numId w:val="1"/>
        </w:numPr>
        <w:rPr/>
      </w:pPr>
      <w:bookmarkStart w:id="423" w:name="__RefHeading___Toc3501578_2870459653"/>
      <w:bookmarkStart w:id="424" w:name="_Toc184"/>
      <w:bookmarkEnd w:id="422"/>
      <w:bookmarkEnd w:id="423"/>
      <w:r>
        <w:rPr>
          <w:rtl w:val="true"/>
        </w:rPr>
        <w:t>الباب الثاني</w:t>
      </w:r>
      <w:r>
        <w:rPr>
          <w:rtl w:val="true"/>
        </w:rPr>
        <w:t xml:space="preserve">: </w:t>
      </w:r>
      <w:r>
        <w:rPr>
          <w:rtl w:val="true"/>
        </w:rPr>
        <w:t>في ذكر أمير المؤمنين عليه السّلام</w:t>
      </w:r>
      <w:bookmarkEnd w:id="424"/>
    </w:p>
    <w:p>
      <w:pPr>
        <w:pStyle w:val="Heading4"/>
        <w:numPr>
          <w:ilvl w:val="3"/>
          <w:numId w:val="1"/>
        </w:numPr>
        <w:rPr/>
      </w:pPr>
      <w:bookmarkStart w:id="425" w:name="__RefHeading___Toc3501580_2870459653"/>
      <w:bookmarkStart w:id="426" w:name="_Toc185"/>
      <w:bookmarkEnd w:id="425"/>
      <w:r>
        <w:rPr>
          <w:rtl w:val="true"/>
        </w:rPr>
        <w:t>اشارة</w:t>
      </w:r>
      <w:bookmarkEnd w:id="426"/>
    </w:p>
    <w:p>
      <w:pPr>
        <w:pStyle w:val="BookText"/>
        <w:rPr/>
      </w:pPr>
      <w:r>
        <w:rPr>
          <w:rFonts w:ascii="Amiri" w:hAnsi="Amiri" w:eastAsia="Amiri" w:cs="Amiri"/>
          <w:color w:val="111111"/>
          <w:sz w:val="28"/>
          <w:sz w:val="28"/>
          <w:szCs w:val="28"/>
          <w:rtl w:val="true"/>
          <w:lang w:bidi="ar-SA"/>
        </w:rPr>
        <w:t>و فيه خمسة فصول</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3501582_2870459653"/>
      <w:bookmarkStart w:id="428" w:name="_Toc186"/>
      <w:bookmarkEnd w:id="427"/>
      <w:r>
        <w:rPr>
          <w:rtl w:val="true"/>
        </w:rPr>
        <w:t>الفصل الأول</w:t>
      </w:r>
      <w:r>
        <w:rPr>
          <w:rtl w:val="true"/>
        </w:rPr>
        <w:t xml:space="preserve">: </w:t>
      </w:r>
      <w:r>
        <w:rPr>
          <w:rtl w:val="true"/>
        </w:rPr>
        <w:t>في أسمائه و شيء من ألقابه و كنيته عليه السّلام</w:t>
      </w:r>
      <w:bookmarkEnd w:id="428"/>
    </w:p>
    <w:p>
      <w:pPr>
        <w:pStyle w:val="BookText"/>
        <w:rPr/>
      </w:pPr>
      <w:r>
        <w:rPr>
          <w:rFonts w:ascii="Amiri" w:hAnsi="Amiri" w:eastAsia="Amiri" w:cs="Amiri"/>
          <w:color w:val="111111"/>
          <w:sz w:val="28"/>
          <w:sz w:val="28"/>
          <w:szCs w:val="28"/>
          <w:rtl w:val="true"/>
          <w:lang w:bidi="ar-SA"/>
        </w:rPr>
        <w:t>اِسْمُ أَوَّلِ اَلْأَئِمَّةِ اَلْمَعْصُومِينَ وَ خُلَفَاءِ اَللَّهِ تَعَالَى بَعْدَ رَسُولِ رَبِّ اَلْعَالَمِينَ عَلِيُّ بْنُ أَبِي طَالِبِ بْنِ عَبْدِ اَلْمُطَّلِبِ بْنِ هَاشِمٍ، وَ لَهُ عَلَيْهِ اَلسَّلاَمُ أَسْمَاءٌ كَثِيرَةٌ وَ أَلْقَابٌ جَمَّةٌ فِي كُتُبِ اَللَّهِ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وَ اَلْإِنْجِيلِ، وَ اَلزَّبُورِ، وَ اَلْفُرْقَانِ، أَوْرَدَهَا أَصْحَابُنَا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وَ مِنْ أَلْقَابِهِ اَلَّذِي اِنْفَرَدَ بِهِ مِنْ بَيْنِ اَلْخَلاَئِقِ بِتَلْقِيبِ رَسُولِ اَللَّهِ صَلَّى اَللَّهُ عَلَيْهِ وَ آلِهِ وَ سَلَّمَ إِيَّاهُ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بِأَنْ يُسَلِّمُوا عَلَيْهِ بِأَمِيرِ</w:t>
      </w:r>
      <w:r>
        <w:rPr>
          <w:rStyle w:val="FootnoteAnchor"/>
          <w:rtl w:val="true"/>
        </w:rPr>
        <w:footnoteReference w:id="87"/>
      </w:r>
      <w:r>
        <w:rPr>
          <w:rFonts w:ascii="Amiri" w:hAnsi="Amiri" w:eastAsia="Amiri" w:cs="Amiri"/>
          <w:color w:val="111111"/>
          <w:sz w:val="28"/>
          <w:sz w:val="28"/>
          <w:szCs w:val="28"/>
          <w:rtl w:val="true"/>
          <w:lang w:bidi="ar-SA"/>
        </w:rPr>
        <w:t>اَلْمُؤْمِنِينَ، وَ أَخْبَرَ أَنَّهُ لَمْ يَكُنْ قَبْلَهُ وَ لَنْ يَكُونَ بَعْدَهُ أَمِيرٌ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لُقِّبَ بِهِ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وَ اَلْوَلِيُّ، وَ اَلْوَصِيُّ، وَ اَلْوَزِيرُ، وَ غَيْرُ ذَلِكَ مِمَّا يَطُولُ</w:t>
      </w:r>
      <w:r>
        <w:rPr>
          <w:rFonts w:eastAsia="Amiri" w:cs="Amiri" w:ascii="Amiri" w:hAnsi="Amiri"/>
          <w:color w:val="111111"/>
          <w:sz w:val="28"/>
          <w:szCs w:val="28"/>
          <w:rtl w:val="true"/>
          <w:lang w:bidi="ar-SA"/>
        </w:rPr>
        <w:t>.</w:t>
      </w:r>
      <w:bookmarkStart w:id="429" w:name="pg9160_86466"/>
    </w:p>
    <w:p>
      <w:pPr>
        <w:pStyle w:val="BookText"/>
        <w:rPr/>
      </w:pPr>
      <w:bookmarkEnd w:id="429"/>
      <w:r>
        <w:rPr>
          <w:rFonts w:ascii="Amiri" w:hAnsi="Amiri" w:eastAsia="Amiri" w:cs="Amiri"/>
          <w:color w:val="111111"/>
          <w:sz w:val="28"/>
          <w:sz w:val="28"/>
          <w:szCs w:val="28"/>
          <w:rtl w:val="true"/>
          <w:lang w:bidi="ar-SA"/>
        </w:rPr>
        <w:t>وَ قَدْ كَنَّاهُ اَلنَّبِيُّ صَلَّى اَللَّهُ عَلَيْهِ وَ آلِهِ وَ سَلَّمَ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اَلسِّبْطَيْنِ، وَ أَبِي اَلرَّيْحَانَتَيْنِ وَ أَبِي تُرَابٍ</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3501584_2870459653"/>
      <w:bookmarkStart w:id="431" w:name="_Toc187"/>
      <w:bookmarkEnd w:id="430"/>
      <w:r>
        <w:rPr>
          <w:rtl w:val="true"/>
        </w:rPr>
        <w:t>الفصل الثاني</w:t>
      </w:r>
      <w:r>
        <w:rPr>
          <w:rtl w:val="true"/>
        </w:rPr>
        <w:t xml:space="preserve">: </w:t>
      </w:r>
      <w:r>
        <w:rPr>
          <w:rtl w:val="true"/>
        </w:rPr>
        <w:t>في ذكر ولادته عليه السّلام و مسقط رأسه</w:t>
      </w:r>
      <w:bookmarkEnd w:id="431"/>
    </w:p>
    <w:p>
      <w:pPr>
        <w:pStyle w:val="BookText"/>
        <w:rPr/>
      </w:pPr>
      <w:r>
        <w:rPr>
          <w:rFonts w:ascii="Amiri" w:hAnsi="Amiri" w:eastAsia="Amiri" w:cs="Amiri"/>
          <w:color w:val="111111"/>
          <w:sz w:val="28"/>
          <w:sz w:val="28"/>
          <w:szCs w:val="28"/>
          <w:rtl w:val="true"/>
          <w:lang w:bidi="ar-SA"/>
        </w:rPr>
        <w:t>وُلِدَ عَلَيْهِ اَلسَّلاَمُ بِمَكَّةَ فِي بَيْتِ اَللَّهِ اَلْحَرَامِ يَوْمَ اَلْجُمُعَةِ اَلثَّالِثَ عَشَرَ مِنْ رَجَبٍ سَنَةَ ثَلاَثِينَ مِنْ عَامِ اَلْفِيلِ، وَ لَمْ يُولَدْ قَبْلَهُ وَ لاَ بَعْدَهُ مَوْلُودٌ فِي بَيْتِ اَللَّهِ تَعَالَى سِوَاهُ إِكْرَاماً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أَسَدِ بْنِ هَاشِمِ بْنِ عَبْدِ مَنَافٍ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كَانَتْ كَالْأُمِّ لِرَسُولِ اَللَّهِ صَلَّى اَللَّهُ عَلَيْهِ وَ آلِهِ وَ سَلَّمَ قَدْ رُبِّيَ فِي حَجْرِهَا، وَ كَانَ شَاكِراً لِبِرِّهَا، وَ آمَنَتْ بِهِ فِي اَلْأَوَّلِينَ، وَ هَاجَرَتْ مَعَهُ فِي اَلْمُهَاجِرِينَ، وَ لَمَّا قَبَضَهَا اَللَّهُ تَعَالَى إِلَيْهِ كَفَّنَهَا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بِقَمِيصِهِ لِيَدْرَأَ بِهِ عَنْهَا هَوَامَّ اَلْأَرْضِ، وَ تَوَسَّدَ فِي قَبْرِهَا لِتَأْمَنَ مِنْ ضَغْطَةِ اَلْقَبْرِ، وَ لَقَّنَهَا اَلْإِقْرَارَ بِوَلاَيَةِ اِبْنِهَا أَمِيرِ اَلْمُؤْمِنِينَ عَلَيْهِ اَلسَّلاَمُ لِتُجِيبَ بِهِ عِنْدَ اَلْمُسَاءَلَةِ بَعْدَ اَلدَّفْنِ تَخْصِيصاً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اَلْفَضْلَ اَلْعَظِيمَ إِيَّاهَا لِمَنْزِلَتِهَا مِنَ اَللَّهِ تَعَالَى وَ مِنْهُ صَلَّى اَللَّهُ عَلَيْهِ وَ آلِهِ وَ سَلَّمَ، وَ اَلْخَبَرُ بِذَلِكَ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نَشَأَ عَلَيْهِ اَلسَّلاَمُ فِي حَجْرِ رَسُولِ اَللَّهِ صَلَّى اَللَّهُ عَلَيْهِ وَ آلِهِ وَ سَلَّمَ، وَ هُوَ أَوَّلُ مَنْ آمَنَ بِاللَّهِ عَزَّ وَ جَلَّ وَ رَسُولِهِ مِنْ أَهْلِ اَلْبَيْتِ وَ اَلْأَصْحَابِ، وَ أَوَّلُ ذَكَرٍ دَعَاهُ اَلنَّبِيُّ صَلَّى اَللَّهُ عَلَيْهِ وَ آلِهِ وَ سَلَّمَ إِلَى اَلْإِسْلاَمِ فَأَجَابَ، وَ كَانَ ذَلِكَ بِالْغَدِ مِنَ اَلْبِعْثَةِ مَعَ صِغَرِ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وَرَدَتِ اَلرِّوَايَةُ بِأَنَّ جَمَاعَةً مِنْ أَصْحَابِ رَسُولِ اَللَّهِ أَتَوُا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 قَدَحُوا فِي إِسْلاَمِ أَمِيرِ اَلْمُؤْمِنِينَ عَلَيْهِ اَلسَّلاَمُ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يَقَعِ اَلْمَوْقِعَ اَلصَّحِيحَ، لِأَنَّهُ صَدَرَ عَنْهُ وَ هُوَ صَغِيرُ اَلسِّنِّ،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اَلتَّحِيَّةُ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عَلِيٍّ عَلَيْهِ اَلسَّلاَمُ كَمَثَلِ عِيسَى وَ يَحْيَى، فِي أَنَّهُمَا قَدْ أُوتِيَا اَلْحُكْمَ صَبِيَّيْنِ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فَارْتَدَّتْ أَنْفَاسُهُمْ وَ رَجَعُوا خَائِبِينَ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خَصَائِصِ اَلْأَئِمَّةِ عَلَيْهِمُ اَلسَّلاَمُ أَنَّهُمْ قَدْ أُوتُوا اَلْحُكْمَ فِي حَالِ اَلصِّبَا، وَ أَنَّهُمْ قَدْ وُلِدُوا مُطَهَّرِينَ مَخْتُونِينَ عَلَى مَا صَحَّ عَنْهُمْ عَلَيْهِمُ اَلسَّلاَمُ فِي اَلرِّوَايَاتِ، إِلاَّ أَنَّهُمْ عَلَيْهِمُ اَلسَّلاَمُ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لَكِنَّا نُمِرُّ اَلْمُوسَى عَلَى اَلْمَوْضِعِ إِصَابَةً لِلسُّنَّةِ وَ اِتِّبَاعاً لِلْحَنَفِيَّةِ</w:t>
      </w:r>
      <w:r>
        <w:rPr>
          <w:rFonts w:eastAsia="Amiri" w:cs="Amiri" w:ascii="Amiri" w:hAnsi="Amiri"/>
          <w:color w:val="111111"/>
          <w:sz w:val="28"/>
          <w:szCs w:val="28"/>
          <w:rtl w:val="true"/>
          <w:lang w:bidi="ar-SA"/>
        </w:rPr>
        <w:t>.</w:t>
      </w:r>
      <w:bookmarkStart w:id="432" w:name="pg9160_86467"/>
    </w:p>
    <w:p>
      <w:pPr>
        <w:pStyle w:val="Heading4"/>
        <w:numPr>
          <w:ilvl w:val="3"/>
          <w:numId w:val="1"/>
        </w:numPr>
        <w:rPr/>
      </w:pPr>
      <w:bookmarkStart w:id="433" w:name="__RefHeading___Toc3501586_2870459653"/>
      <w:bookmarkStart w:id="434" w:name="_Toc188"/>
      <w:bookmarkEnd w:id="432"/>
      <w:bookmarkEnd w:id="433"/>
      <w:r>
        <w:rPr>
          <w:rtl w:val="true"/>
        </w:rPr>
        <w:t>الفصل الثالث</w:t>
      </w:r>
      <w:r>
        <w:rPr>
          <w:rtl w:val="true"/>
        </w:rPr>
        <w:t xml:space="preserve">: </w:t>
      </w:r>
      <w:r>
        <w:rPr>
          <w:rtl w:val="true"/>
        </w:rPr>
        <w:t>في مقدار عمره عليه السّلام و تفصيل ذلك</w:t>
      </w:r>
      <w:bookmarkEnd w:id="434"/>
    </w:p>
    <w:p>
      <w:pPr>
        <w:pStyle w:val="BookText"/>
        <w:rPr/>
      </w:pPr>
      <w:r>
        <w:rPr>
          <w:rFonts w:ascii="Amiri" w:hAnsi="Amiri" w:eastAsia="Amiri" w:cs="Amiri"/>
          <w:color w:val="111111"/>
          <w:sz w:val="28"/>
          <w:sz w:val="28"/>
          <w:szCs w:val="28"/>
          <w:rtl w:val="true"/>
          <w:lang w:bidi="ar-SA"/>
        </w:rPr>
        <w:t xml:space="preserve">عَاشَ عَلَيْهِ اَلسَّلاَمُ ثَلاَثاً وَ سِتِّينَ سَنَةً، مِنْهَا عَشْرُ سِنِينَ قَبْلَ اَلْبِعْثَةِ، وَ أَسْلَمَ وَ هُوَ اِبْنُ عَشْرٍ، وَ كَانَتْ مُدَّةُ مُقَامِهِ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اَلْبِعْثَةِ ثَلاَثاً وَ عِشْرِينَ سَنَةً، مِنْهَا ثَلاَثَ عَشْرَةَ سَنَةً بِمَكَّةَ قَبْلَ اَلْهِجْرَةِ فِي اِمْتِحَانٍ وَ اِبْتِلاَءٍ مُحْتَمِلاً عَنْهُ أَكْبَرَ اَلْأَثْقَالِ؛ وَ عَشْرَ سِنِينَ بَعْدَ اَلْهِجْرَةِ بِالْمَدِينَةِ يُكَافِحُ عَنْهُ اَلْمُشْرِكِينَ، وَ يَقِيهِ بِنَفْسِهِ عَنْ أَعْدَائِهِ فِي اَلدِّينِ، حَتَّى قَبَضَ اَللَّهُ تَعَالَى نَبِيَّهُ إِلَى جَنَّتِهِ، وَ رَفَعَهُ فِي عِلِّيِّينَ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يَوْمَئِذٍ ثَلاَثٌ وَ ثَلاَثُونَ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بَعْدَ رَسُولِ اَللَّهِ صَلَّى اَللَّهُ عَلَيْهِ وَ آلِهِ وَ سَلَّمَ، وَ هُوَ وَلِيُّ أَمْرِهِ وَ وَصِيُّهُ ثَلاَثِينَ سَنَةً، وَ غُصِبَ حَقُّهُ مِنْهَا وَ مُنِعَ مِنَ اَلتَّصَرُّفِ فِيهِ أَرْبَعاً وَ عِشْرِينَ سَنَةً وَ أَشْهُراً، وَ كَانَ عَلَيْهِ اَلسَّلاَمُ مُسْتَعْمِلاً فِيهَا اَلتَّقِيَّةَ وَ اَلْمُدَارَاةَ، وَ وَلِيَ اَلْخِلاَفَةَ خَمْسَ سِنِينَ وَ أَشْهُراً مُمْتَحَناً بِجِهَادِ اَلْمُنَافِقِينَ مِنَ اَلنَّاكِثِينَ وَ اَلْقَاسِطِينَ وَ اَلْمَارِقِينَ كَمَا كَانَ رَسُولُ اَللَّهِ صَلَّى اَللَّهُ عَلَيْهِ وَ آلِهِ وَ سَلَّمَ ثَلاَثَ عَشْرَةَ سَنَةً مِنْ أَيَّامِ نُبُوَّتِهِ مَمْنُوعاً مِنَ أَحْكَامِهَا، خَائِفاً، وَ مَحْبُوساً، وَ هَارِباً، وَ مَطْرُوداً، غَيْرَ مُتَمَكِّنٍ مِنْ جِهَادِ اَلْكَافِرِينَ، وَ لاَ مُسْتَطِيعٍ دَفْعاً عَنِ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هَاجَرَ وَ أَقَامَ بَعْدَ اَلْهِجْرَةِ عَشْرَ سِنِينَ مُجَاهِداً لِلْمُشْرِكِينَ مُبْتَلًى بِالْمُنَافِقِينَ إِلَى أَنْ قَبَضَهُ اَللَّهُ تَعَالَى إِلَيْهِ</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3501588_2870459653"/>
      <w:bookmarkStart w:id="436" w:name="_Toc189"/>
      <w:bookmarkEnd w:id="435"/>
      <w:r>
        <w:rPr>
          <w:rtl w:val="true"/>
        </w:rPr>
        <w:t>الفصل الرابع</w:t>
      </w:r>
      <w:r>
        <w:rPr>
          <w:rtl w:val="true"/>
        </w:rPr>
        <w:t xml:space="preserve">: </w:t>
      </w:r>
      <w:r>
        <w:rPr>
          <w:rtl w:val="true"/>
        </w:rPr>
        <w:t>في ذكر وفاته و موضع قبره عليه السّلام</w:t>
      </w:r>
      <w:bookmarkEnd w:id="43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اَلْجُمُعَةِ اَلْحَادِيَ وَ اَلْعِشْرِينَ مِنْ شَهْرِ رَمَضَانَ سَنَةَ أَرْبَعِينَ مِنَ اَلْهِجْرَةِ قَتِيلاً بِالسَّيْفِ، قَتَلَهُ عَبْدُ اَلرَّحْمَنِ بْنُ مُلْجَمٍ اَلْمُرَادِيُّ أَشْقَى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اَلْكُوفَةِ، وَ ذَلِكَ أَنَّهُ خَرَجَ عَلَيْهِ اَلسَّلاَمُ يُوقِظُ اَلنَّاسَ لِصَلاَةِ اَلصُّبْحِ لَيْلَةَ تِسْعَ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مُلْجَمٍ اَللَّعِينُ اِرْتَصَدَهُ مِنْ أَوَّلِ اَللَّيْلِ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بِهِ فِي اَلْمَسْجِدِ وَ هُوَ مُسْتَخْفٍ بِأَمْرِهِ، فَمَاكَرَ بِإِظْهَارِ اَلنَّوْمِ، ثَارَ</w:t>
      </w:r>
      <w:r>
        <w:rPr>
          <w:rStyle w:val="FootnoteAnchor"/>
          <w:rtl w:val="true"/>
        </w:rPr>
        <w:footnoteReference w:id="88"/>
      </w:r>
      <w:r>
        <w:rPr>
          <w:rFonts w:ascii="Amiri" w:hAnsi="Amiri" w:eastAsia="Amiri" w:cs="Amiri"/>
          <w:color w:val="111111"/>
          <w:sz w:val="28"/>
          <w:sz w:val="28"/>
          <w:szCs w:val="28"/>
          <w:rtl w:val="true"/>
          <w:lang w:bidi="ar-SA"/>
        </w:rPr>
        <w:t>إِلَيْهِ وَ ضَرَبَهُ عَلَى أُمِّ رَأْسِهِ بِالسَّيْفِ وَ كَانَ</w:t>
      </w:r>
      <w:bookmarkStart w:id="437" w:name="pg9160_86468"/>
    </w:p>
    <w:p>
      <w:pPr>
        <w:pStyle w:val="BookText"/>
        <w:rPr/>
      </w:pPr>
      <w:bookmarkEnd w:id="437"/>
      <w:r>
        <w:rPr>
          <w:rFonts w:ascii="Amiri" w:hAnsi="Amiri" w:eastAsia="Amiri" w:cs="Amiri"/>
          <w:color w:val="111111"/>
          <w:sz w:val="28"/>
          <w:sz w:val="28"/>
          <w:szCs w:val="28"/>
          <w:rtl w:val="true"/>
          <w:lang w:bidi="ar-SA"/>
        </w:rPr>
        <w:t xml:space="preserve">مَسْمُوماً، فَمَكَثَ عَلَيْهِ اَلسَّلاَمُ يَوْمَ تِسْعَ عَشَرَ وَ لَيْلَةَ اَلْعِشْرِينَ وَ يَوْمَهَا وَ لَيْلَةَ إِحْدَى وَ عِشْرِينَ إِلَى نَحْوِ اَلثُّلُثِ اَلْأَوَّلِ مِنَ اَللَّيْلِ، ثُمَّ قَضَى نَحْبَهُ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 وَ لَقِيَ رَبَّهُ تَعَالَى مَظْلُوماً، وَ لِسَبَبِ قَتْلِهِ شَرْحٌ طَوِيلٌ لاَ يَحْتَمِلُهُ هَذَا اَلْمَوْضِعُ، وَ تَوَلَّى اَلْحَسَنُ وَ اَلْحُسَيْنُ عَلَيْهِمَا اَلسَّلاَمُ غُسْلَهُ وَ تَكْفِينَهُ بِأَمْرِهِ عَلَيْهِ اَلسَّلاَمُ، وَ حَمَلاَهُ إِلَى اَلْغَرِيِّ مِنْ نَجَفِ اَلْكُوفَةِ، وَ دُفِنَ هُنَاكَ لَيْلاً قَبْلَ طُلُوعِ اَلْفَجْرِ، وَ دَخَلَ قَبْرَهُ اَلْحَسَنُ وَ اَلْحُسَيْنُ وَ مُحَمَّدٌ بَنُو عَلِيٍّ عَلَيْهِمُ اَلسَّلاَمُ وَ عَبْدُ اَللَّهِ بْنُ جَعْفَرٍ رَضِيَ اَللَّهُ عَنْهُ، وَ عُفِيَ أَثَرُ قَبْرِهِ بِوَصِيَّةٍ مِنْهُ عَلَيْهِ اَلسَّلاَمُ فَلَمْ يَزَلْ قَبْرُهُ عَلَيْهِ اَلسَّلاَمُ مَخْفِيّاً لاَ يُهْتَدَى إِلَيْهِ فِي دَوْلَةِ بَنِي أُمَيَّةَ، حَتَّى دَلَّ عَلَيْهِ جَعْفَرُ بْنُ مُحَمَّدٍ اَلصَّادِقُ عَلَيْهِ اَلسَّلاَمُ فِي دَوْلَةِ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اَلْمُعْقِبُونَ مِنْ وُلْدِ عَلِيٍّ عَلَيْهِ اَلسَّلاَمُ خَمْسَةٌ اَلْحَسَنُ وَ اَلْحُسَيْنُ عَلَيْهِمَا اَلسَّلاَمُ وَ مُحَمَّدُ بْنُ اَلْحَنَفِيَّةِ، وَ عُمَرُ بْنُ اَلثَّعْلَبِيَّةِ، وَ اَلْعَبَّاسُ بْنُ اَلْكِلاَبِيَّةِ</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3501590_2870459653"/>
      <w:bookmarkStart w:id="439" w:name="_Toc190"/>
      <w:bookmarkEnd w:id="438"/>
      <w:r>
        <w:rPr>
          <w:rtl w:val="true"/>
        </w:rPr>
        <w:t>الفصل الخامس</w:t>
      </w:r>
      <w:r>
        <w:rPr>
          <w:rtl w:val="true"/>
        </w:rPr>
        <w:t xml:space="preserve">: </w:t>
      </w:r>
      <w:r>
        <w:rPr>
          <w:rtl w:val="true"/>
        </w:rPr>
        <w:t>في ذكر عدد أولاده عليه السّلام</w:t>
      </w:r>
      <w:bookmarkEnd w:id="439"/>
    </w:p>
    <w:p>
      <w:pPr>
        <w:pStyle w:val="BookText"/>
        <w:rPr/>
      </w:pPr>
      <w:r>
        <w:rPr>
          <w:rFonts w:ascii="Amiri" w:hAnsi="Amiri" w:eastAsia="Amiri" w:cs="Amiri"/>
          <w:color w:val="111111"/>
          <w:sz w:val="28"/>
          <w:sz w:val="28"/>
          <w:szCs w:val="28"/>
          <w:rtl w:val="true"/>
          <w:lang w:bidi="ar-SA"/>
        </w:rPr>
        <w:t>كَانَ لِأَمِيرِ اَلْمُؤْمِنِينَ عَلَيْهِ اَلسَّلاَمُ ثَمَانِيَةٌ وَ عِشْرُونَ وَلَداً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ثَلاَثُونَ وَلَداً ذَكَراً وَ أُنْثَى</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وَ اَلْحُسَيْنُ عَلَيْهِمَا اَلسَّلاَمُ، وَ اَلْمُحَسِّنُ اَلَّذِي أُسْقِطَ، وَ زَيْنَبُ اَلْكُبْرَى، وَ زَيْنَبُ اَلصُّغْرَى اَلْمُكَنَّاةُ بِأُمِّ كُلْثُومٍ رَضِيَ اَللَّهُ عَنْهُمَا، أُمُّهُمْ فَاطِمَةُ اَلْبَتُولُ سَيِّدَةُ نِسَاءِ اَلْعَالَمِينَ؛ وَ مُحَمَّدٌ اَلْمُكَنَّى بِأَبِي اَلْقَاسِمِ، أُمُّهُ خَوْلَةُ بِنْتُ جَعْفَرِ بْنِ قَيْسٍ اَلْحَنَفِيَّةُ؛ وَ عُمَرُ، وَ رُقَيَّةُ، كَانَا تَوْأَمَيْنِ، وَ أُمُّهُمَا أُمُّ حَبِيبٍ بِنْتُ رَبِيعَةَ؛ وَ اَلْعَبَّاسُ عَلَيْهِ اَلسَّلاَمُ وَ جَعْفَرٌ وَ عُثْمَانُ وَ عَبْدُ اَللَّهِ اُسْتُشْهِدُوا مَعَ أَخِيهِمُ‌</w:t>
      </w:r>
      <w:r>
        <w:rPr>
          <w:rStyle w:val="FootnoteAnchor"/>
          <w:rtl w:val="true"/>
        </w:rPr>
        <w:footnoteReference w:id="89"/>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رَضِيَ عَنْهُمْ بِطَفِّ كَرْبَلاَءَ، أُمُّهُمْ أُمُّ اَلْبَنِينَ بِنْتُ حِزَامِ بْنِ خَالِدِ بْنِ دَارِمٍ؛ وَ مُحَمَّدٌ اَلْأَصْغَرُ اَلْمُكَنَّى بِأَبِي بَكْرٍ، وَ عُبَيْدُ اَللَّهِ اَلشَّهِيدَانِ مَعَ أَخِيهِمَا</w:t>
      </w:r>
      <w:r>
        <w:rPr>
          <w:rStyle w:val="FootnoteAnchor"/>
          <w:rtl w:val="true"/>
        </w:rPr>
        <w:footnoteReference w:id="90"/>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رَضِيَ اَللَّهُ عَنْهُمَا، أُمُّهُمَا لَيْلَى</w:t>
      </w:r>
    </w:p>
    <w:p>
      <w:pPr>
        <w:pStyle w:val="BookText"/>
        <w:rPr/>
      </w:pPr>
      <w:r>
        <w:rPr>
          <w:rFonts w:ascii="Amiri" w:hAnsi="Amiri" w:eastAsia="Amiri" w:cs="Amiri"/>
          <w:color w:val="111111"/>
          <w:sz w:val="28"/>
          <w:sz w:val="28"/>
          <w:szCs w:val="28"/>
          <w:rtl w:val="true"/>
          <w:lang w:bidi="ar-SA"/>
        </w:rPr>
        <w:t xml:space="preserve">بِنْتُ مَسْعُودٍ اَلدَّارِمِيَّةُ؛ وَ يَحْيَى أُمُّهُ أَسْمَاءُ بِنْتِ عُرْوَةَ اَلْخَثْعَمِيَّةُ؛ وَ أُمُّ اَلْحَسَنِ، وَ رَمْلَةُ، أُمُّهُمَا أُمُّ سَعِيدٍ بِنْتُ عُرْوَةَ بْنِ مَسْعُودٍ اَلثَّقَفِيِّ، وَ نَفِيسَةُ، وَ زَيْنَبُ اَلصُّغْرَى، وَ رُقَيَّةُ اَلصُّغْرَى، وَ أُمُّ هَانِي، وَ أُمُّ اَلْكِرَامِ، وَ جُمَانَةُ اَلْمُكَنَّاةُ بِأُمِّ جَعْفَرٍ، وَ أُمَامَةُ، وَ أُمُّ سَلَمَةَ، وَ مَيْمُونَةُ، وَ خَدِيجَةُ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لِأُمَّهَاتٍ شَتَّى</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عَلَيْهِ اَلسَّلاَمُ لَمْ يَتَزَوَّجْ بِامْرَأَةٍ أُخْرَى مُدَّةَ حَيَاةِ فَاطِمَةَ اَلزَّهْرَاءِ عَلَيْهَا اَلسَّلاَمُ إِعْظَاماً لِقَدْرِهَا وَ مَنْزِلَتِهَا</w:t>
      </w:r>
      <w:r>
        <w:rPr>
          <w:rFonts w:eastAsia="Amiri" w:cs="Amiri" w:ascii="Amiri" w:hAnsi="Amiri"/>
          <w:color w:val="111111"/>
          <w:sz w:val="28"/>
          <w:szCs w:val="28"/>
          <w:rtl w:val="true"/>
          <w:lang w:bidi="ar-SA"/>
        </w:rPr>
        <w:t>.</w:t>
      </w:r>
      <w:bookmarkStart w:id="440" w:name="pg9160_86471"/>
    </w:p>
    <w:p>
      <w:pPr>
        <w:pStyle w:val="Heading3"/>
        <w:numPr>
          <w:ilvl w:val="2"/>
          <w:numId w:val="1"/>
        </w:numPr>
        <w:rPr/>
      </w:pPr>
      <w:bookmarkStart w:id="441" w:name="__RefHeading___Toc3501592_2870459653"/>
      <w:bookmarkStart w:id="442" w:name="_Toc191"/>
      <w:bookmarkEnd w:id="440"/>
      <w:bookmarkEnd w:id="441"/>
      <w:r>
        <w:rPr>
          <w:rtl w:val="true"/>
        </w:rPr>
        <w:t>الباب الثالث</w:t>
      </w:r>
      <w:r>
        <w:rPr>
          <w:rtl w:val="true"/>
        </w:rPr>
        <w:t xml:space="preserve">: </w:t>
      </w:r>
      <w:r>
        <w:rPr>
          <w:rtl w:val="true"/>
        </w:rPr>
        <w:t>في ذكر الزهراء عليها السّلام</w:t>
      </w:r>
      <w:bookmarkEnd w:id="442"/>
    </w:p>
    <w:p>
      <w:pPr>
        <w:pStyle w:val="Heading4"/>
        <w:numPr>
          <w:ilvl w:val="3"/>
          <w:numId w:val="1"/>
        </w:numPr>
        <w:rPr/>
      </w:pPr>
      <w:bookmarkStart w:id="443" w:name="__RefHeading___Toc3501594_2870459653"/>
      <w:bookmarkStart w:id="444" w:name="_Toc192"/>
      <w:bookmarkEnd w:id="443"/>
      <w:r>
        <w:rPr>
          <w:rtl w:val="true"/>
        </w:rPr>
        <w:t>اشارة</w:t>
      </w:r>
      <w:bookmarkEnd w:id="444"/>
    </w:p>
    <w:p>
      <w:pPr>
        <w:pStyle w:val="BookText"/>
        <w:rPr/>
      </w:pPr>
      <w:r>
        <w:rPr>
          <w:rFonts w:ascii="Amiri" w:hAnsi="Amiri" w:eastAsia="Amiri" w:cs="Amiri"/>
          <w:color w:val="111111"/>
          <w:sz w:val="28"/>
          <w:sz w:val="28"/>
          <w:szCs w:val="28"/>
          <w:rtl w:val="true"/>
          <w:lang w:bidi="ar-SA"/>
        </w:rPr>
        <w:t>و فيه خمسة فصول</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3501596_2870459653"/>
      <w:bookmarkStart w:id="446" w:name="_Toc193"/>
      <w:bookmarkEnd w:id="445"/>
      <w:r>
        <w:rPr>
          <w:rtl w:val="true"/>
        </w:rPr>
        <w:t>الفصل الأول</w:t>
      </w:r>
      <w:r>
        <w:rPr>
          <w:rtl w:val="true"/>
        </w:rPr>
        <w:t xml:space="preserve">: </w:t>
      </w:r>
      <w:r>
        <w:rPr>
          <w:rtl w:val="true"/>
        </w:rPr>
        <w:t>في اسمها و كنيتها و لقبها عليها السّلام</w:t>
      </w:r>
      <w:bookmarkEnd w:id="446"/>
    </w:p>
    <w:p>
      <w:pPr>
        <w:pStyle w:val="BookText"/>
        <w:rPr/>
      </w:pPr>
      <w:r>
        <w:rPr>
          <w:rFonts w:ascii="Amiri" w:hAnsi="Amiri" w:eastAsia="Amiri" w:cs="Amiri"/>
          <w:color w:val="111111"/>
          <w:sz w:val="28"/>
          <w:sz w:val="28"/>
          <w:szCs w:val="28"/>
          <w:rtl w:val="true"/>
          <w:lang w:bidi="ar-SA"/>
        </w:rPr>
        <w:t>رُوِيَ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لِفَاطِمَةَ عَلَيْهَا اَلسَّلاَمُ تِسْعَةُ أَسْمَاءٍ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اَلصِّدِّيقَةُ، وَ اَلْمُبَارَكَةُ، وَ اَلطَّاهِرَةُ، وَ اَلزَّكِيَّةُ، وَ اَلرَّاضِيَةُ، وَ اَلْمَرْضِيَّةُ، وَ اَلْمُحَدَّثَةُ، وَ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أَبِيهَا، وَ قَدْ لَقَّبَهَا اَلنَّبِيُّ صَلَّى اَللَّهُ عَلَيْهِ وَ آلِهِ وَ سَلَّمَ بِسَيِّدَةِ نِسَاءِ اَلْعَالَمِينَ، وَ قَدْ دَعَاهَا أَيْضاً بَتُولاً، فَسُئِلَ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اَلْمَرْأَةُ اَلَّتِي لَمْ تَحِضْ وَ لَمْ تَرَ حُمْرَةً قَطُّ، وَ إِنَّ اَلْحَيْضَ مَكْرُوهٌ فِي بَنَاتِ اَلْأَنْبِيَاءِ عَلَيْهِمُ اَلسَّلاَمُ وَ قَدْ رُوِيَ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سَبِيلَ أُمَّهَاتِ اَلْأَئِمَّةِ عَلَيْهِمُ اَلسَّلاَمُ سَبِيلُ فَاطِمَةَ عَلَيْهَا اَلسَّلاَمُ فِي اِرْتِفَاعِ اَلْحَيْضِ عَنْهُنَّ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ممّا تميّزت به أمّهات أئمّتنا عليهم السّلام من سائر النّساء، لأنّه لم يصحّ في واحدة من جميع النساء حصول الولادة مع ارتفاع الحيض عنها سواهنّ، تخصيصا لهنّ لمكان أولادهنّ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3501598_2870459653"/>
      <w:bookmarkStart w:id="448" w:name="_Toc194"/>
      <w:bookmarkEnd w:id="447"/>
      <w:r>
        <w:rPr>
          <w:rtl w:val="true"/>
        </w:rPr>
        <w:t>الفصل الثاني</w:t>
      </w:r>
      <w:r>
        <w:rPr>
          <w:rtl w:val="true"/>
        </w:rPr>
        <w:t xml:space="preserve">: </w:t>
      </w:r>
      <w:r>
        <w:rPr>
          <w:rtl w:val="true"/>
        </w:rPr>
        <w:t>في وقت ولادتها عليها السّلام</w:t>
      </w:r>
      <w:bookmarkEnd w:id="44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وُلِدَتْ فَاطِمَةُ عَلَيْهَا اَلسَّلاَمُ بِنْتُ رَسُولِ اَللَّهِ صَلَّى اَللَّهُ عَلَيْهِ وَ آلِهِ وَ سَلَّمَ بِمَكَّةَ فِي اَلْعِشْرِينَ مِنْ جُمَادَى</w:t>
      </w:r>
      <w:bookmarkStart w:id="449" w:name="pg9160_86472"/>
    </w:p>
    <w:p>
      <w:pPr>
        <w:pStyle w:val="BookText"/>
        <w:rPr/>
      </w:pPr>
      <w:bookmarkEnd w:id="449"/>
      <w:r>
        <w:rPr>
          <w:rFonts w:ascii="Amiri" w:hAnsi="Amiri" w:eastAsia="Amiri" w:cs="Amiri"/>
          <w:color w:val="111111"/>
          <w:sz w:val="28"/>
          <w:sz w:val="28"/>
          <w:szCs w:val="28"/>
          <w:rtl w:val="true"/>
          <w:lang w:bidi="ar-SA"/>
        </w:rPr>
        <w:t>اَلْآخِرِ سَنَةَ خَمْسٍ مِنَ اَلْبَعْثِ، وَ بَعْدَ اَلْإِسْرَاءِ بِثَلاَثِ سِنِينَ، وَ أُمُّهَا خَدِيجَةُ بِنْتُ خُوَيْلِدٍ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ذكرناها فيما تقدّم</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3501600_2870459653"/>
      <w:bookmarkStart w:id="451" w:name="_Toc195"/>
      <w:bookmarkEnd w:id="450"/>
      <w:r>
        <w:rPr>
          <w:rtl w:val="true"/>
        </w:rPr>
        <w:t>الفصل الثالث</w:t>
      </w:r>
      <w:r>
        <w:rPr>
          <w:rtl w:val="true"/>
        </w:rPr>
        <w:t xml:space="preserve">: </w:t>
      </w:r>
      <w:r>
        <w:rPr>
          <w:rtl w:val="true"/>
        </w:rPr>
        <w:t>في مبلغ عمرها</w:t>
      </w:r>
      <w:bookmarkEnd w:id="451"/>
    </w:p>
    <w:p>
      <w:pPr>
        <w:pStyle w:val="BookText"/>
        <w:rPr/>
      </w:pPr>
      <w:r>
        <w:rPr>
          <w:rFonts w:ascii="Amiri" w:hAnsi="Amiri" w:eastAsia="Amiri" w:cs="Amiri"/>
          <w:color w:val="111111"/>
          <w:sz w:val="28"/>
          <w:sz w:val="28"/>
          <w:szCs w:val="28"/>
          <w:rtl w:val="true"/>
          <w:lang w:bidi="ar-SA"/>
        </w:rPr>
        <w:t xml:space="preserve">عَاشَتْ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 عَشْرَةَ سَنَةً، أَقَامَتْ بِمَكَّةَ مَعَ رَسُولِ اَللَّهِ صَلَّى اَللَّهُ عَلَيْهِ وَ آلِهِ وَ سَلَّمَ ثَمَانِيَ سِنِينَ، ثُمَّ هَاجَرَتْ مَعَ رَسُولِ اَللَّهِ صَلَّى اَللَّهُ عَلَيْهِ وَ آلِهِ وَ سَلَّمَ وَ زَوَّجَهَا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مَقْدَمِهِ اَلْمَدِينَةَ بِسَنَةٍ وَ هِيَ بِنْتُ تِسْعِ سِنِينَ مِنْ أَمِيرِ اَلْمُؤْمِنِينَ عَلَيْهِ اَلسَّلاَمُ بِأَمْرِ اَللَّهِ تَعَالَى، وَ لَهُ عَلَيْهِ اَلسَّلاَمُ يَوْمَئِذٍ أَرْبَعٌ وَ عِشْرُونَ سَنَةً، وَ وَلَدَتْ فَاطِمَةُ عَلَيْهَا اَلسَّلاَمُ اَلْحَسَنَ وَ لَهَا إِحْدَى عَشْرَةَ سَنَةً، وَ اَلْحُسَيْنَ عَلَيْهِ اَلسَّلاَمُ بَعْدَ اَلْحَسَنِ بِعَشَرَةِ أَشْهُرٍ وَ ثَمَانِيَةَ عَشْرَةَ يَوْماً، وَ قُبِضَ رَسُولُ اَللَّهِ صَلَّى اَللَّهُ عَلَيْهِ وَ آلِهِ وَ سَلَّمَ وَ لَهَا يَوْمَئِذٍ ثَمَانِيَ عَشْرَةَ سَنَةً إِلاَّ ثَلاَثَةَ أَشْهُرٍ، وَ بَقِيَتْ بَعْدَهُ خَمْسَةً وَ سَبْعِينَ يَوْماً</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3501602_2870459653"/>
      <w:bookmarkStart w:id="453" w:name="_Toc196"/>
      <w:bookmarkEnd w:id="452"/>
      <w:r>
        <w:rPr>
          <w:rtl w:val="true"/>
        </w:rPr>
        <w:t>الفصل الرابع</w:t>
      </w:r>
      <w:r>
        <w:rPr>
          <w:rtl w:val="true"/>
        </w:rPr>
        <w:t xml:space="preserve">: </w:t>
      </w:r>
      <w:r>
        <w:rPr>
          <w:rtl w:val="true"/>
        </w:rPr>
        <w:t>في وقت وفاتها و موضع قبرها عليها السّلام</w:t>
      </w:r>
      <w:bookmarkEnd w:id="453"/>
    </w:p>
    <w:p>
      <w:pPr>
        <w:pStyle w:val="BookText"/>
        <w:rPr/>
      </w:pPr>
      <w:r>
        <w:rPr>
          <w:rFonts w:ascii="Amiri" w:hAnsi="Amiri" w:eastAsia="Amiri" w:cs="Amiri"/>
          <w:color w:val="111111"/>
          <w:sz w:val="28"/>
          <w:sz w:val="28"/>
          <w:szCs w:val="28"/>
          <w:rtl w:val="true"/>
          <w:lang w:bidi="ar-SA"/>
        </w:rPr>
        <w:t xml:space="preserve">تُوُفِّيَتِ اَلزَّهْرَاءُ عَلَيْهَا اَلسَّلاَمُ فِي اَلثَّالِثِ مِنْ جُمَادَى اَلْآخِرِ سَنَةَ إِحْدَى عَشْرَةَ مِنَ اَلْهِجْرَةِ، وَ تَوَلَّى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غُسْلَهَا، وَ صَلَّى عَلَيْهَا هُوَ وَ اَلْحَسَنُ وَ اَلْحُسَيْنُ عَلَيْهِمَا اَلسَّلاَمُ، وَ عَمَّارٌ، وَ اَلْمِقْدَادُ، وَ عَقِيلٌ، وَ اَلزُّبَيْرُ، وَ أَبُو ذَرٍّ، وَ سَلْمَانُ، وَ بُرَيْدَةُ، وَ نَفَرٌ مِنْ بَنِي هَاشِمٍ فِي جَوْفِ اَللَّيْلِ، وَ دَفَنَهَا أَمِيرُ اَلْمُؤْمِنِينَ عَلَيْهِ اَلسَّلاَمُ سِرّاً بِوَصِيَّةٍ مِنْهَا إِلَيْهِ، فَاخْتَلَفَ اَلنَّاسُ فِي مَوْضِعِ قَبْرِهَا،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مَدْفُونَةٌ فِي اَلْبَقِيعِ،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فِي بَيْتِهَا، وَ قَالَ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فِي اَلرَّوْضَةِ بَيْنَ قَبْرِ رَسُولِ اَللَّهِ صَلَّى اَللَّهُ عَلَيْهِ وَ آلِهِ وَ سَلَّمَ وَ مِنْبَرِهِ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الأصحّ و الأقرب أنّها مدفونة في الرّوضة أو في بيتها، فمن استعمل الاحتياط إذا أراد زيارتها و زارها في المواضع الثلاثة كان أولى و أصوب و اللّه أعلم</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3501604_2870459653"/>
      <w:bookmarkStart w:id="455" w:name="_Toc197"/>
      <w:bookmarkEnd w:id="454"/>
      <w:r>
        <w:rPr>
          <w:rtl w:val="true"/>
        </w:rPr>
        <w:t>الفصل الخامس</w:t>
      </w:r>
      <w:r>
        <w:rPr>
          <w:rtl w:val="true"/>
        </w:rPr>
        <w:t xml:space="preserve">: </w:t>
      </w:r>
      <w:r>
        <w:rPr>
          <w:rtl w:val="true"/>
        </w:rPr>
        <w:t>في ذكر أولادها عليها السّلام</w:t>
      </w:r>
      <w:bookmarkEnd w:id="45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لِفَاطِمَةَ عَلَيْهَا اَلسَّلاَمُ خَمْسَةُ أَوْلاَدٍ ذَكَرٍ 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عَلَيْهِمَا اَلسَّلاَمُ، وَ زَيْنَبُ اَلْكُبْرَى، وَ زَيْنَبُ اَلصُّغْرَى اَلْمُكَنَّاةُ بِأُمِّ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وَلَدٌ ذَكَرٌ قَدْ أَسْقَطَتْهُ فَاطِمَةُ عَلَيْهَا اَلسَّلاَمُ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اَلتَّحِيَّةُ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رَسُولُ اَللَّهِ صَلَّى اَللَّهُ عَلَيْهِ وَ آلِهِ وَ سَلَّمَ سَمَّاهُ وَ هُوَ حَمْلٌ مُحَسِّناً</w:t>
      </w:r>
      <w:r>
        <w:rPr>
          <w:rFonts w:eastAsia="Amiri" w:cs="Amiri" w:ascii="Amiri" w:hAnsi="Amiri"/>
          <w:color w:val="111111"/>
          <w:sz w:val="28"/>
          <w:szCs w:val="28"/>
          <w:rtl w:val="true"/>
          <w:lang w:bidi="ar-SA"/>
        </w:rPr>
        <w:t>.</w:t>
      </w:r>
      <w:bookmarkStart w:id="456" w:name="pg9160_86473"/>
    </w:p>
    <w:p>
      <w:pPr>
        <w:pStyle w:val="Heading3"/>
        <w:numPr>
          <w:ilvl w:val="2"/>
          <w:numId w:val="1"/>
        </w:numPr>
        <w:rPr/>
      </w:pPr>
      <w:bookmarkStart w:id="457" w:name="__RefHeading___Toc3501606_2870459653"/>
      <w:bookmarkStart w:id="458" w:name="_Toc198"/>
      <w:bookmarkEnd w:id="456"/>
      <w:bookmarkEnd w:id="457"/>
      <w:r>
        <w:rPr>
          <w:rtl w:val="true"/>
        </w:rPr>
        <w:t>الباب الرابع</w:t>
      </w:r>
      <w:r>
        <w:rPr>
          <w:rtl w:val="true"/>
        </w:rPr>
        <w:t xml:space="preserve">: </w:t>
      </w:r>
      <w:r>
        <w:rPr>
          <w:rtl w:val="true"/>
        </w:rPr>
        <w:t>في ذكر الإمام الحسن بن عليّ عليه السّلام</w:t>
      </w:r>
      <w:bookmarkEnd w:id="458"/>
    </w:p>
    <w:p>
      <w:pPr>
        <w:pStyle w:val="Heading4"/>
        <w:numPr>
          <w:ilvl w:val="3"/>
          <w:numId w:val="1"/>
        </w:numPr>
        <w:rPr/>
      </w:pPr>
      <w:bookmarkStart w:id="459" w:name="__RefHeading___Toc3501608_2870459653"/>
      <w:bookmarkStart w:id="460" w:name="_Toc199"/>
      <w:bookmarkEnd w:id="459"/>
      <w:r>
        <w:rPr>
          <w:rtl w:val="true"/>
        </w:rPr>
        <w:t>اشارة</w:t>
      </w:r>
      <w:bookmarkEnd w:id="460"/>
    </w:p>
    <w:p>
      <w:pPr>
        <w:pStyle w:val="BookText"/>
        <w:rPr/>
      </w:pPr>
      <w:r>
        <w:rPr>
          <w:rFonts w:ascii="Amiri" w:hAnsi="Amiri" w:eastAsia="Amiri" w:cs="Amiri"/>
          <w:color w:val="111111"/>
          <w:sz w:val="28"/>
          <w:sz w:val="28"/>
          <w:szCs w:val="28"/>
          <w:rtl w:val="true"/>
          <w:lang w:bidi="ar-SA"/>
        </w:rPr>
        <w:t>و فيه خمسة فصول</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3501610_2870459653"/>
      <w:bookmarkStart w:id="462" w:name="_Toc200"/>
      <w:bookmarkEnd w:id="461"/>
      <w:r>
        <w:rPr>
          <w:rtl w:val="true"/>
        </w:rPr>
        <w:t>الفصل الأول</w:t>
      </w:r>
      <w:r>
        <w:rPr>
          <w:rtl w:val="true"/>
        </w:rPr>
        <w:t xml:space="preserve">: </w:t>
      </w:r>
      <w:r>
        <w:rPr>
          <w:rtl w:val="true"/>
        </w:rPr>
        <w:t>في اسمه و كنيته و لقبه عليه السّلام</w:t>
      </w:r>
      <w:bookmarkEnd w:id="462"/>
    </w:p>
    <w:p>
      <w:pPr>
        <w:pStyle w:val="BookText"/>
        <w:rPr/>
      </w:pP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أبي طالب و ابن سيّدة نساء العالمين فاطمة بنت رسول اللّه محمّد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ابني رسول اللّه و سبطيه و ريحانتيه و هو و أخوه سيّدا شباب أهل الجنّة، الملقّب بالمجتبى و التّقيّ، المكنّى بأبي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3501612_2870459653"/>
      <w:bookmarkStart w:id="464" w:name="_Toc201"/>
      <w:bookmarkEnd w:id="463"/>
      <w:r>
        <w:rPr>
          <w:rtl w:val="true"/>
        </w:rPr>
        <w:t>الفصل الثاني</w:t>
      </w:r>
      <w:r>
        <w:rPr>
          <w:rtl w:val="true"/>
        </w:rPr>
        <w:t xml:space="preserve">: </w:t>
      </w:r>
      <w:r>
        <w:rPr>
          <w:rtl w:val="true"/>
        </w:rPr>
        <w:t>في ذكر ولادته عليه السّلام</w:t>
      </w:r>
      <w:bookmarkEnd w:id="46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اَلْحَسَنُ بْنُ عَلِيِّ بْنِ أَبِي طَالِبٍ عَلَيْهِمَا اَلسَّلاَمُ بِالْمَدِينَةِ لَيْلَةَ اَلنِّصْفِ مِنْ شَهْرِ رَمَضَانَ سَنَةَ ثَلاَثٍ مِنَ اَلْهِجْرَةِ، وَ جَاءَتْ بِهِ أُمُّهُ فَاطِمَةُ عَلَيْهَا اَلسَّلاَمُ إِلَى اَلنَّبِيِّ صَلَّى اَللَّهُ عَلَيْهِ وَ آلِهِ وَ سَلَّمَ يَوْمَ اَلسَّابِعِ مِنْ مَوْلِدِهِ فِي خِرْقَةٍ مِنْ حَرِيرِ اَلْجَنَّةِ نَزَلَ بِهَا جَبْرَئِيلُ عَلَيْهِ اَلسَّلاَمُ إِلَى رَسُولِ اَللَّهِ صَلَّى اَللَّهُ عَلَيْهِ وَ آلِهِ وَ سَلَّمَ فَسَمَّاهُ اَلنَّبِيُّ صَلَّى اَللَّهُ عَلَيْهِ وَ آلِهِ وَ سَلَّمَ حَسَناً، وَ عَقَّ عَنْهُ كَبْشاً</w:t>
      </w:r>
      <w:r>
        <w:rPr>
          <w:rFonts w:eastAsia="Amiri" w:cs="Amiri" w:ascii="Amiri" w:hAnsi="Amiri"/>
          <w:color w:val="111111"/>
          <w:sz w:val="28"/>
          <w:szCs w:val="28"/>
          <w:rtl w:val="true"/>
          <w:lang w:bidi="ar-SA"/>
        </w:rPr>
        <w:t>.</w:t>
      </w:r>
      <w:bookmarkStart w:id="465" w:name="pg9160_86474"/>
    </w:p>
    <w:p>
      <w:pPr>
        <w:pStyle w:val="Heading4"/>
        <w:numPr>
          <w:ilvl w:val="3"/>
          <w:numId w:val="1"/>
        </w:numPr>
        <w:rPr/>
      </w:pPr>
      <w:bookmarkStart w:id="466" w:name="__RefHeading___Toc3501614_2870459653"/>
      <w:bookmarkStart w:id="467" w:name="_Toc202"/>
      <w:bookmarkEnd w:id="465"/>
      <w:bookmarkEnd w:id="466"/>
      <w:r>
        <w:rPr>
          <w:rtl w:val="true"/>
        </w:rPr>
        <w:t>الفصل الثالث</w:t>
      </w:r>
      <w:r>
        <w:rPr>
          <w:rtl w:val="true"/>
        </w:rPr>
        <w:t xml:space="preserve">: </w:t>
      </w:r>
      <w:r>
        <w:rPr>
          <w:rtl w:val="true"/>
        </w:rPr>
        <w:t>في مبلغ عمره عليه السّلام</w:t>
      </w:r>
      <w:bookmarkEnd w:id="467"/>
    </w:p>
    <w:p>
      <w:pPr>
        <w:pStyle w:val="BookText"/>
        <w:rPr/>
      </w:pP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وَ أَرْبَعِينَ،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أَرْبَعُونَ‌</w:t>
      </w:r>
      <w:r>
        <w:rPr>
          <w:rStyle w:val="FootnoteAnchor"/>
          <w:rtl w:val="true"/>
        </w:rPr>
        <w:footnoteReference w:id="91"/>
      </w:r>
      <w:r>
        <w:rPr>
          <w:rFonts w:ascii="Amiri" w:hAnsi="Amiri" w:eastAsia="Amiri" w:cs="Amiri"/>
          <w:color w:val="111111"/>
          <w:sz w:val="28"/>
          <w:sz w:val="28"/>
          <w:szCs w:val="28"/>
          <w:rtl w:val="true"/>
          <w:lang w:bidi="ar-SA"/>
        </w:rPr>
        <w:t>سَنَةً وَ أَشْهُراً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 رَسُولِ اَللَّهِ صَلَّى اَللَّهُ عَلَيْهِ وَ آلِهِ وَ سَلَّمَ وَ فَاطِمَةَ عَلَيْهَا اَلسَّلاَمُ ثَمَانِيَ سِنِينَ، وَ سَبْعاً وَ ثَلاَثِينَ سَنَةً مَعَ أَمِيرِ اَلْمُؤْمِنِينَ عَلَيْهِ اَلسَّلاَمُ، وَ سَنَةً مَعَ أَخِيهِ اَلْحُسَيْنِ عَلَيْهِ اَلسَّلاَمُ، وَ كَانَتْ مُدَّةُ خِلاَفَتِهِ عَشْرَ سِنِينَ، وَ وَقَعَتِ اَلْمُهَادَنَةُ بَيْنَهُ وَ بَيْنَ مُعَاوِيَةَ بَعْدَ مُضِيِّ سِتَّةِ أَشْهُرٍ وَ ثَلاَثَةِ‌</w:t>
      </w:r>
      <w:r>
        <w:rPr>
          <w:rStyle w:val="FootnoteAnchor"/>
          <w:rtl w:val="true"/>
        </w:rPr>
        <w:footnoteReference w:id="92"/>
      </w:r>
      <w:r>
        <w:rPr>
          <w:rFonts w:ascii="Amiri" w:hAnsi="Amiri" w:eastAsia="Amiri" w:cs="Amiri"/>
          <w:color w:val="111111"/>
          <w:sz w:val="28"/>
          <w:sz w:val="28"/>
          <w:szCs w:val="28"/>
          <w:rtl w:val="true"/>
          <w:lang w:bidi="ar-SA"/>
        </w:rPr>
        <w:t>أَيَّامٍ مِنْ خِلاَفَتِهِ، وَ إِنَّمَا صَالَحَهُ عَلَيْهِ اَلسَّلاَمُ خَوْفاً عَلَى نَفْسِهِ، وَ حَقْناً لِدِمَاءِ اَلْمُؤْمِنِينَ مِنْ شِيعَةِ أَبِيهِ عَلَيْهِمَا اَلسَّلاَمُ</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3501616_2870459653"/>
      <w:bookmarkStart w:id="469" w:name="_Toc203"/>
      <w:bookmarkEnd w:id="468"/>
      <w:r>
        <w:rPr>
          <w:rtl w:val="true"/>
        </w:rPr>
        <w:t>الفصل الرابع</w:t>
      </w:r>
      <w:r>
        <w:rPr>
          <w:rtl w:val="true"/>
        </w:rPr>
        <w:t xml:space="preserve">: </w:t>
      </w:r>
      <w:r>
        <w:rPr>
          <w:rtl w:val="true"/>
        </w:rPr>
        <w:t>في وقت وفاته و موضع قبره عليه السّلام</w:t>
      </w:r>
      <w:bookmarkEnd w:id="469"/>
    </w:p>
    <w:p>
      <w:pPr>
        <w:pStyle w:val="BookText"/>
        <w:rPr/>
      </w:pPr>
      <w:r>
        <w:rPr>
          <w:rFonts w:ascii="Amiri" w:hAnsi="Amiri" w:eastAsia="Amiri" w:cs="Amiri"/>
          <w:color w:val="111111"/>
          <w:sz w:val="28"/>
          <w:sz w:val="28"/>
          <w:szCs w:val="28"/>
          <w:rtl w:val="true"/>
          <w:lang w:bidi="ar-SA"/>
        </w:rPr>
        <w:t xml:space="preserve">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لِلَيْلَتَيْنِ بَقِيَتَا مِنْ صَفَرٍ سَنَةَ خَمْسِينَ مِنَ اَلْهِجْرَةِ مَسْمُوماً سَمَّتْهُ زَوْجَتُهُ بِنْتُ اَلْأَشْعَثِ‌</w:t>
      </w:r>
      <w:r>
        <w:rPr>
          <w:rStyle w:val="FootnoteAnchor"/>
          <w:rtl w:val="true"/>
        </w:rPr>
        <w:footnoteReference w:id="93"/>
      </w:r>
      <w:r>
        <w:rPr>
          <w:rFonts w:ascii="Amiri" w:hAnsi="Amiri" w:eastAsia="Amiri" w:cs="Amiri"/>
          <w:color w:val="111111"/>
          <w:sz w:val="28"/>
          <w:sz w:val="28"/>
          <w:szCs w:val="28"/>
          <w:rtl w:val="true"/>
          <w:lang w:bidi="ar-SA"/>
        </w:rPr>
        <w:t>بْنِ قَيْسٍ اَلْكِنْدِيِّ بِأَمْرِ مُعَاوِيَةَ بْنِ أَبِي سُفْيَانَ، أَرْسَلَ إِلَيْهَا وَ دَسَّهَا وَ سَوَّغَهَا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تَقَبَّلَ مِائَةَ أَلْفِ دِينَارٍ وَ تَزْوِيجَهَا مِنِ اِبْنِهِ يَزِيدَ، وَ ضَمِنَ لَهَا أَنْ يُرْسِلَ إِلَيْهَا، فَسَقَتْهُ جَعْدَةُ اَلسَّمَّ وَ لَمْ يُزَوِّجْهَا مِنْ يَزِيدَ، فَبَقِيَ اَلْإِمَامُ أَبُو مُحَمَّدٍ اَلْحَسَنُ عَلَيْهِ اَلسَّلاَمُ أَرْبَعِينَ يَوْماً مَرِيضاً، وَ جَاءَ فِي اَلرِّوَايَاتِ أَنَّ اَلْإِمَامَ اَلْحُسَيْنَ عَلَيْهِ اَلسَّلاَمُ دَخَلَ عَلَى أَخِيهِ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سُقِيتُ اَلسَّمَّ مِرَاراً، فَمَا سُقِيتُ مِثْلَ هَذِهِ اَلْمَرَّةِ، لَقَدْ لَفَظْتُ قِطْعَةً مِنْ كَبِدِي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سَقَاكَ؟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تُرِيدُ مِنْهُ إِنْ يَكُنْ هُوَ، فَاللَّهُ أَشَدُّ نَقِمَةً، وَ إِنْ لَمْ يَكُنْ‌</w:t>
      </w:r>
      <w:r>
        <w:rPr>
          <w:rStyle w:val="FootnoteAnchor"/>
          <w:rtl w:val="true"/>
        </w:rPr>
        <w:footnoteReference w:id="94"/>
      </w:r>
      <w:r>
        <w:rPr>
          <w:rFonts w:ascii="Amiri" w:hAnsi="Amiri" w:eastAsia="Amiri" w:cs="Amiri"/>
          <w:color w:val="111111"/>
          <w:sz w:val="28"/>
          <w:sz w:val="28"/>
          <w:szCs w:val="28"/>
          <w:rtl w:val="true"/>
          <w:lang w:bidi="ar-SA"/>
        </w:rPr>
        <w:t>هُوَ فَمَا أُحِبُّ أَنْ يُؤْخَذَ بِي بَرِيءٌ</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مَضَى لِسَبِيلِهِ فِي صَفَرٍ سَنَةَ خَمْسِينَ مِنَ اَلْهِجْرَةِ، وَ لَهُ يَوْمَئِذٍ ثَمَانٌ وَ أَرْبَعُونَ سَنَةً</w:t>
      </w:r>
      <w:r>
        <w:rPr>
          <w:rFonts w:eastAsia="Amiri" w:cs="Amiri" w:ascii="Amiri" w:hAnsi="Amiri"/>
          <w:color w:val="111111"/>
          <w:sz w:val="28"/>
          <w:szCs w:val="28"/>
          <w:rtl w:val="true"/>
          <w:lang w:bidi="ar-SA"/>
        </w:rPr>
        <w:t>.</w:t>
      </w:r>
      <w:bookmarkStart w:id="470" w:name="pg9160_86475"/>
    </w:p>
    <w:p>
      <w:pPr>
        <w:pStyle w:val="BookText"/>
        <w:rPr/>
      </w:pPr>
      <w:bookmarkEnd w:id="470"/>
      <w:r>
        <w:rPr>
          <w:rFonts w:ascii="Amiri" w:hAnsi="Amiri" w:eastAsia="Amiri" w:cs="Amiri"/>
          <w:color w:val="111111"/>
          <w:sz w:val="28"/>
          <w:sz w:val="28"/>
          <w:szCs w:val="28"/>
          <w:rtl w:val="true"/>
          <w:lang w:bidi="ar-SA"/>
        </w:rPr>
        <w:t xml:space="preserve">وَ رَوَى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تُوُفِّيَ فِي شَهْرِ رَبِيعٍ اَلْأَوَّلِ سَنَةَ تِسْعٍ وَ أَرْبَعِينَ، وَ تَوَلَّى أَخُوهُ وَ وَصِيُّهُ اَلْحُسَيْنُ عَلَيْهِ اَلسَّلاَمُ غُسْلَهُ وَ تَكْفِينَهُ وَ دَفَنَهُ عِنْدَ جَدَّتِهِ فَاطِمَةَ بِنْتِ أَسَدٍ بِالْبَقِيعِ</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3501618_2870459653"/>
      <w:bookmarkStart w:id="472" w:name="_Toc204"/>
      <w:bookmarkEnd w:id="471"/>
      <w:r>
        <w:rPr>
          <w:rtl w:val="true"/>
        </w:rPr>
        <w:t>الفصل الخامس</w:t>
      </w:r>
      <w:r>
        <w:rPr>
          <w:rtl w:val="true"/>
        </w:rPr>
        <w:t xml:space="preserve">: </w:t>
      </w:r>
      <w:r>
        <w:rPr>
          <w:rtl w:val="true"/>
        </w:rPr>
        <w:t>في عدد أولاده</w:t>
      </w:r>
      <w:bookmarkEnd w:id="47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زَيْدٌ، وَ عَمْرٌو، وَ اَلْحُسَيْنُ، وَ عَبْدُ اَللَّهِ، وَ إِسْمَاعِيلُ، وَ مُحَمَّدٌ، وَ يَعْقُوبُ، وَ جَعْفَرٌ، وَ طَلْحَةُ، وَ حَمْزَةُ، وَ أَبُو بَكْرٍ، وَ اَلْقَاسِمُ، وَ كَانَ اَلْمُعْقِبَ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زَيْدٌ، وَ قِيلَ أَحَدَ عَشَرَ ذَكَراً وَ ثَلاَثُ بَنَاتٍ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أعلم</w:t>
      </w:r>
      <w:r>
        <w:rPr>
          <w:rFonts w:eastAsia="Amiri" w:cs="Amiri" w:ascii="Amiri" w:hAnsi="Amiri"/>
          <w:color w:val="111111"/>
          <w:sz w:val="28"/>
          <w:szCs w:val="28"/>
          <w:rtl w:val="true"/>
          <w:lang w:bidi="ar-SA"/>
        </w:rPr>
        <w:t>.</w:t>
      </w:r>
      <w:bookmarkStart w:id="473" w:name="pg9160_86477"/>
    </w:p>
    <w:p>
      <w:pPr>
        <w:pStyle w:val="Heading3"/>
        <w:numPr>
          <w:ilvl w:val="2"/>
          <w:numId w:val="1"/>
        </w:numPr>
        <w:rPr/>
      </w:pPr>
      <w:bookmarkStart w:id="474" w:name="__RefHeading___Toc3501620_2870459653"/>
      <w:bookmarkStart w:id="475" w:name="_Toc205"/>
      <w:bookmarkEnd w:id="473"/>
      <w:bookmarkEnd w:id="474"/>
      <w:r>
        <w:rPr>
          <w:rtl w:val="true"/>
        </w:rPr>
        <w:t>الباب الخامس</w:t>
      </w:r>
      <w:r>
        <w:rPr>
          <w:rtl w:val="true"/>
        </w:rPr>
        <w:t xml:space="preserve">: </w:t>
      </w:r>
      <w:r>
        <w:rPr>
          <w:rtl w:val="true"/>
        </w:rPr>
        <w:t>في ذكر الإمام أبي عبد اللّه الحسين عليه السّلام</w:t>
      </w:r>
      <w:bookmarkEnd w:id="475"/>
    </w:p>
    <w:p>
      <w:pPr>
        <w:pStyle w:val="Heading4"/>
        <w:numPr>
          <w:ilvl w:val="3"/>
          <w:numId w:val="1"/>
        </w:numPr>
        <w:rPr/>
      </w:pPr>
      <w:bookmarkStart w:id="476" w:name="__RefHeading___Toc3501622_2870459653"/>
      <w:bookmarkStart w:id="477" w:name="_Toc206"/>
      <w:bookmarkEnd w:id="476"/>
      <w:r>
        <w:rPr>
          <w:rtl w:val="true"/>
        </w:rPr>
        <w:t>اشارة</w:t>
      </w:r>
      <w:bookmarkEnd w:id="477"/>
    </w:p>
    <w:p>
      <w:pPr>
        <w:pStyle w:val="BookText"/>
        <w:rPr/>
      </w:pPr>
      <w:r>
        <w:rPr>
          <w:rFonts w:ascii="Amiri" w:hAnsi="Amiri" w:eastAsia="Amiri" w:cs="Amiri"/>
          <w:color w:val="111111"/>
          <w:sz w:val="28"/>
          <w:sz w:val="28"/>
          <w:szCs w:val="28"/>
          <w:rtl w:val="true"/>
          <w:lang w:bidi="ar-SA"/>
        </w:rPr>
        <w:t>و فيه خمسة فصول</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3501624_2870459653"/>
      <w:bookmarkStart w:id="479" w:name="_Toc207"/>
      <w:bookmarkEnd w:id="478"/>
      <w:r>
        <w:rPr>
          <w:rtl w:val="true"/>
        </w:rPr>
        <w:t>الفصل الأول</w:t>
      </w:r>
      <w:r>
        <w:rPr>
          <w:rtl w:val="true"/>
        </w:rPr>
        <w:t xml:space="preserve">: </w:t>
      </w:r>
      <w:r>
        <w:rPr>
          <w:rtl w:val="true"/>
        </w:rPr>
        <w:t>في اسمه و كنيته و لقبه</w:t>
      </w:r>
      <w:bookmarkEnd w:id="479"/>
    </w:p>
    <w:p>
      <w:pPr>
        <w:pStyle w:val="BookText"/>
        <w:rPr/>
      </w:pP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اِبْنُ سَيِّدَةِ نِسَاءِ اَلْعَالَمِينَ فَاطِمَةَ اَلْبَتُولِ اِبْنَةِ خَيْرِ اَلْأَوَّلِينَ وَ اَلْآخِرِينَ، أَحَدُ اِبْنَيْ رَسُولِ اَللَّهِ صَلَّى اَللَّهُ عَلَيْهِ وَ آلِهِ وَ سَلَّمَ وَ سِبْطَيْهِ، وَ رَيْحَانَتَيْهِ، وَ قُرَّتَيْ عَيْنَيْهِ، وَ هُوَ وَ أَخُوهُ سَيِّدَا شَبَابِ أَهْلِ اَلْجَنَّةِ، اَلْمُلَقَّبُ بِالطَّيِّبِ، وَ اَلْوَفِيِّ، وَ اَلزَّكِيِّ، وَ اَلسَّيِّدِ، وَ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لاَ غَيْرُ</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3501626_2870459653"/>
      <w:bookmarkStart w:id="481" w:name="_Toc208"/>
      <w:bookmarkEnd w:id="480"/>
      <w:r>
        <w:rPr>
          <w:rtl w:val="true"/>
        </w:rPr>
        <w:t>الفصل الثاني</w:t>
      </w:r>
      <w:r>
        <w:rPr>
          <w:rtl w:val="true"/>
        </w:rPr>
        <w:t xml:space="preserve">: </w:t>
      </w:r>
      <w:r>
        <w:rPr>
          <w:rtl w:val="true"/>
        </w:rPr>
        <w:t>في ذكر ولادته عليه السّلام</w:t>
      </w:r>
      <w:bookmarkEnd w:id="481"/>
    </w:p>
    <w:p>
      <w:pPr>
        <w:pStyle w:val="BookText"/>
        <w:rPr/>
      </w:pPr>
      <w:r>
        <w:rPr>
          <w:rFonts w:ascii="Amiri" w:hAnsi="Amiri" w:eastAsia="Amiri" w:cs="Amiri"/>
          <w:color w:val="111111"/>
          <w:sz w:val="28"/>
          <w:sz w:val="28"/>
          <w:szCs w:val="28"/>
          <w:rtl w:val="true"/>
          <w:lang w:bidi="ar-SA"/>
        </w:rPr>
        <w:t>وُلِدَ بِالْمَدِينَةِ بِخَمْسٍ خَلَوْنَ مِنْ شَعْبَانَ سَنَةَ أَرْبَعٍ مِنَ اَلْهِجْرَةِ، وَ كَانَتْ وَالِدَتُهُ اَلطُّهْرَ اَلْبَتُولَ عَلَيْهَا اَلسَّلاَمُ، عَلِقَتْ بِهِ بَعْدَ أَنْ وَلَدَتْ أَخَاهُ اَلْحَسَنَ عَلَيْهِ اَلسَّلاَمُ بِخَمْسِينَ لَيْلَةً، هَكَذَا صَحَّ اَلنَّقْلُ، فَلَمْ يَكُنْ بَيْنَهُ وَ بَيْنَ أَخِيهِ سِوَى هَذِهِ اَلْمُدَّةِ، وَ لَمَّا وُلِدَ وَ أُعْلِمَ اَلنَّبِيُّ صَلَّى اَللَّهُ عَلَيْهِ وَ آلِهِ وَ سَلَّمَ أَخَذَهُ وَ أَذَّنَ فِي أُذُنِهِ،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فِي أُذُنِهِ اَلْيُمْنَى وَ أَقَامَ فِي اَلْيُسْرَى</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3501628_2870459653"/>
      <w:bookmarkStart w:id="483" w:name="_Toc209"/>
      <w:bookmarkEnd w:id="482"/>
      <w:r>
        <w:rPr>
          <w:rtl w:val="true"/>
        </w:rPr>
        <w:t>الفصل الثالث</w:t>
      </w:r>
      <w:r>
        <w:rPr>
          <w:rtl w:val="true"/>
        </w:rPr>
        <w:t xml:space="preserve">: </w:t>
      </w:r>
      <w:r>
        <w:rPr>
          <w:rtl w:val="true"/>
        </w:rPr>
        <w:t>في مبلغ عمره</w:t>
      </w:r>
      <w:bookmarkEnd w:id="48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 اَلْفَضْلِ اَلْهِلاَلِيَّةِ بِرِوَايَةِ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دَخَلَتْ عَلَى رَسُولِ</w:t>
      </w:r>
      <w:bookmarkStart w:id="484" w:name="pg9160_86478"/>
    </w:p>
    <w:p>
      <w:pPr>
        <w:pStyle w:val="BookText"/>
        <w:rPr/>
      </w:pPr>
      <w:bookmarkEnd w:id="484"/>
      <w:r>
        <w:rPr>
          <w:rFonts w:ascii="Amiri" w:hAnsi="Amiri" w:eastAsia="Amiri" w:cs="Amiri"/>
          <w:color w:val="111111"/>
          <w:sz w:val="28"/>
          <w:sz w:val="28"/>
          <w:szCs w:val="28"/>
          <w:rtl w:val="true"/>
          <w:lang w:bidi="ar-SA"/>
        </w:rPr>
        <w:t>اَللَّهِ صَلَّى اَللَّهُ عَلَيْهِ وَ آلِهِ وَ سَلَّمَ إِنِّي</w:t>
      </w:r>
      <w:r>
        <w:rPr>
          <w:rStyle w:val="FootnoteAnchor"/>
          <w:rtl w:val="true"/>
        </w:rPr>
        <w:footnoteReference w:id="95"/>
      </w:r>
      <w:r>
        <w:rPr>
          <w:rFonts w:ascii="Amiri" w:hAnsi="Amiri" w:eastAsia="Amiri" w:cs="Amiri"/>
          <w:color w:val="111111"/>
          <w:sz w:val="28"/>
          <w:sz w:val="28"/>
          <w:szCs w:val="28"/>
          <w:rtl w:val="true"/>
          <w:lang w:bidi="ar-SA"/>
        </w:rPr>
        <w:t>رَأَيْتُ رُؤْيَا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شَدِيدَةٌ،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اُقْصُصِيهَا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عُضْواً مِنْ أَعْضَائِكَ اِنْقَطَعَ فَوَقَعَ فِي حَجْرِي،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 رَأَيْتِ تَلِدُ فَاطِمَةُ غُلاَماً فَأَضَعُهُ فِي حَجْرِكِ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إِمَامَتِهِ، فَدَلِيلُهَا اَلنَّصُّ مِنْ أَبِيهِ وَ جَدِّهِ وَ وَصِيَّةُ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إِمَامَتُهُ بَعْدَ وَفَاةِ أَخِيهِ ثَابِتَةٌ، وَ طَاعَتُهُ لِلْخَلاَئِقِ لاَزِمَةٌ، وَ إِنْ لَمْ يَدْعُ إِلَى نَفْسِهِ لِلتَّقِيَّةِ اَلَّتِي كَانَ عَلَيْهَا وَ اَلْهُدْنَةِ بَيْنَهُ وَ بَيْنَ مُعَاوِيَةَ، فَالْتَزَمَ اَلْوَفَاءَ، فَلَمَّا مَاتَ مُعَاوِيَةُ وَ اِنْقَضَتِ اَلْمُدَّةُ كَانَتْ تَمْنَعُ اَلْحُسَيْنَ عَلَيْهِ اَلسَّلاَمُ مِنَ اَلدَّعْوَةِ إِلَى نَفْسِهِ أَظْهَرَ أَمْرَهُ بِحَسَبِ اَلْإِمْكَانِ وَ أَبَانَ عَنْ حَقِّهِ لِلْجَاهِلِينَ، وَ دَعَا عَلَيْهِ اَلسَّلاَمُ إِلَى اَلْجِهَادِ وَ شَمَّرَ لِلْقِتَالِ</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3501630_2870459653"/>
      <w:bookmarkStart w:id="486" w:name="_Toc210"/>
      <w:bookmarkEnd w:id="485"/>
      <w:r>
        <w:rPr>
          <w:rtl w:val="true"/>
        </w:rPr>
        <w:t>الفصل الرابع</w:t>
      </w:r>
      <w:r>
        <w:rPr>
          <w:rtl w:val="true"/>
        </w:rPr>
        <w:t xml:space="preserve">: </w:t>
      </w:r>
      <w:r>
        <w:rPr>
          <w:rtl w:val="true"/>
        </w:rPr>
        <w:t>في وقت وفاته و موضع قبره عليه السّلام</w:t>
      </w:r>
      <w:bookmarkEnd w:id="486"/>
    </w:p>
    <w:p>
      <w:pPr>
        <w:pStyle w:val="BookText"/>
        <w:rPr/>
      </w:pPr>
      <w:r>
        <w:rPr>
          <w:rFonts w:ascii="Amiri" w:hAnsi="Amiri" w:eastAsia="Amiri" w:cs="Amiri"/>
          <w:color w:val="111111"/>
          <w:sz w:val="28"/>
          <w:sz w:val="28"/>
          <w:szCs w:val="28"/>
          <w:rtl w:val="true"/>
          <w:lang w:bidi="ar-SA"/>
        </w:rPr>
        <w:t xml:space="preserve">قُتِلَ يَوْمَ عَاشُورَاءَ لِعَشْرٍ مَضَيْنَ مِنَ اَلْمُحَرَّمِ يَوْمَ اَلسَّبْتِ، وَ رُوِيَ أَنَّهُ كَانَ يَوْمَ اَلْإِثْنَيْنِ عِنْدَ اَلزَّوَالِ سَنَةَ إِحْدَى وَ سِتِّينَ بِكَرْبَلاَءَ، قَتَلَهُ عُمَرُ بْنُ سَعْدِ بْنِ أَبِي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اَللَّعْنَةُ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أَمِيراً لِلْجَيْشِ مِنْ قِبَلِ عُبَيْدِ اَللَّهِ بْنِ زِيَادِ بْنِ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عُبَيْدُ اَللَّهِ كَانَ وَالِياً عَلَى اَلْعِرَاقِ مِنْ جِهَةِ يَزِيدَ بْنِ مُعَاوِيَةَ لِأَخْذِ اَلْبَيْعَةِ مِنْهُ عَلَيْهِ اَلسَّلاَمُ وَ لِقَتْلِهِ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جَمِيعُ أَصْحَابِ اَلْحُسَيْنِ عَلَيْهِ اَلسَّلاَمُ كَانُوا اِثْنَيْنِ وَ سَبْعِينَ نَفْساً مِنْ بَنِي عَبْدِ اَلْمُطَّلِبِ، وَ مِنْ سَائِرِ</w:t>
      </w:r>
      <w:r>
        <w:rPr>
          <w:rStyle w:val="FootnoteAnchor"/>
          <w:rtl w:val="true"/>
        </w:rPr>
        <w:footnoteReference w:id="96"/>
      </w:r>
      <w:r>
        <w:rPr>
          <w:rFonts w:ascii="Amiri" w:hAnsi="Amiri" w:eastAsia="Amiri" w:cs="Amiri"/>
          <w:color w:val="111111"/>
          <w:sz w:val="28"/>
          <w:sz w:val="28"/>
          <w:szCs w:val="28"/>
          <w:rtl w:val="true"/>
          <w:lang w:bidi="ar-SA"/>
        </w:rPr>
        <w:t xml:space="preserve">اَلنَّاسِ، مِنْهُمُ اِثْنَانِ وَ ثَلاَثُونَ فَارِساً وَ أَرْبَعُونَ رَاجِلاً قُتِلُوا جَمِيعاً ثُمَّ حَمَلُوا بِأَجْمَعِهِمْ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أَمَرُوا اَلرُّمَاةَ بِرَمْيِهِ، فَرَمَوْهُ بِالسِّهَامِ حَتَّى صَارَ عَلَيْهِ اَلسَّلاَمُ كَالْقُنْفُذِ، وَ جَرَحُوهُ فِي بَدَنِهِ ثَلاَثَمِائَةٍ وَ بِضْعَةً وَ عِشْرِينَ مَوْضِعاً بِالرُّمْحِ وَ اَلسَّيْفِ وَ اَلنَّبْلِ وَ اَلْحِجَارَةِ، حَتَّى آلَ اَلْأَمْرُ إِلَى أَنْ أَحْجَمَ عَلَيْهِ اَلسَّلاَمُ عَنْهُمْ وَ ضَعُفَ عَنْ قِتَالِهِمْ، ثُمَّ طَعَنَهُ سِنَانُ بْنُ أَنَسٍ اَلنَّخَعِيُّ، بِرُمْحِهِ فَصَرَعَهُ، وَ اِبْتَدَرَ إِلَيْهِ خَوْلِيُّ بْنُ يَزِيدَ اَلْأَصْبَحِيُّ لِيَجْتَزَّ رَأْسَهُ فَأُرْعِدَ، فَقَالَ لَهُ شِمْرُ بْنُ ذِي اَلْجَوْشَنِ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w:t>
      </w:r>
      <w:r>
        <w:rPr>
          <w:rStyle w:val="FootnoteAnchor"/>
          <w:rtl w:val="true"/>
        </w:rPr>
        <w:footnoteReference w:id="97"/>
      </w:r>
      <w:r>
        <w:rPr>
          <w:rFonts w:ascii="Amiri" w:hAnsi="Amiri" w:eastAsia="Amiri" w:cs="Amiri"/>
          <w:color w:val="111111"/>
          <w:sz w:val="28"/>
          <w:sz w:val="28"/>
          <w:szCs w:val="28"/>
          <w:rtl w:val="true"/>
          <w:lang w:bidi="ar-SA"/>
        </w:rPr>
        <w:t xml:space="preserve">اَللَّهُ فِي عَضُدِكَ مَا لَكَ تُرْعَدُ، وَ نَزَلَ إِلَيْهِ عَنْ دَابَّتِهِ فَذَبَحَهُ كَمَا يُذْبَحُ اَلْكَبْشُ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عِدَّةُ مَنْ قُتِلَ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وَ عَشِيرَتِهِ ثَمَانِيَ عَشَرَ نَفْساً، فَمِنْ أَوْلاَدِ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 عَبْدُ اَللَّهِ، وَ جَعْفَرٌ، وَ عُثْمَانُ، وَ عُبَيْدُ اَللَّهِ، وَ أَبُوبَكْرٍ؛ وَ مِنْ أَوْلاَدِ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عَبْدُ اَللَّهِ؛ وَ مِنْ بَنِي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وَ أَبُوبَكْرٍ، وَ عَبْدُ اَللَّهِ؛ وَ مِنْ أَوْلاَدِ عَبْدِ اَللَّهِ بْنِ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عَوْنٌ، وَ مِنْ أَوْلاَدِ عَقِيلِ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 جَعْفَرٌ، وَ عَقِيلٌ، وَ عَبْدُ اَلرَّحْمَنِ، وَ مُحَمَّدُ بْنُ أَبِي سَعِيدِ بْنِ عَقِيلِ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هَؤُلاَءِ ثَمَانِيَ عَشْرَةَ نَفْساً مِنْ بَنِي هَاشِمٍ قُتِلُوا مَعَهُ، وَ هُمْ كُلُّهُمْ مَدْفُونُونَ مِمَّا يَلِي رِجْلَ اَلْحُسَيْنِ عَلَيْهِ اَلسَّلاَمُ فِي مَشْهَدِهِ، حُفِرَ لَهُمْ حُفْرَةٌ وَ أُلْقُوا جَمِيعاً فِيهَا وَ سُوِّيَ عَلَيْهِمُ اَلتُّرَابُ، إِلاَّ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دُفِنَ فِي مَوْضِعِ مَقْتَلِهِ عَلَى اَلْمُسَنَّاةِ، وَ قَبْرُهُ ظَاهِرٌ، وَ لَيْسَ لِقُبُورِ إِخْوَتِهِ وَ أَهْلِهِ اَلَّذِينَ سَمَّيْنَاهُمْ أَثَرٌ، وَ إِنَّمَا يَزُورُهُمُ اَلزَّائِرُ مِنْ عِنْدِ قَبْرِ اَلْحُسَيْنِ عَلَيْهِ اَلسَّلاَمُ وَ يُؤْمِي</w:t>
      </w:r>
      <w:r>
        <w:rPr>
          <w:rStyle w:val="FootnoteAnchor"/>
          <w:rtl w:val="true"/>
        </w:rPr>
        <w:footnoteReference w:id="98"/>
      </w:r>
      <w:r>
        <w:rPr>
          <w:rFonts w:ascii="Amiri" w:hAnsi="Amiri" w:eastAsia="Amiri" w:cs="Amiri"/>
          <w:color w:val="111111"/>
          <w:sz w:val="28"/>
          <w:sz w:val="28"/>
          <w:szCs w:val="28"/>
          <w:rtl w:val="true"/>
          <w:lang w:bidi="ar-SA"/>
        </w:rPr>
        <w:t>إِلَى اَلْأَرْضِ اَلَّذِي نَحْوَ رِجْلِهِ بِالسَّلاَمِ، وَ عَلِيُّ بْنُ اَلْحُسَيْنِ عَلَيْهِمَا اَلسَّلاَمُ فِي جُمْلَتِهِمْ، وَ يُقَالُ إِنَّهُ أَقْرَبُهُمْ إِلَى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أَصْحَابُ اَلْحُسَيْنِ عَلَيْهِ اَلسَّلاَمُ اَلَّذِينَ قُتِلُوا مَعَهُ مِنَ سَائِرِ اَلنَّاسِ، فَإِنَّهُمْ دُفِنُوا حَوْلَهُ، وَ لَيْسَ يُعْرَفُ لَهُمْ أَجْدَاثٌ عَلَى اَلْحَقِيقَةِ وَ اَلتَّفْصِيلِ غَيْرَ أَنَّهُ لاَ شَكَّ فِي أَنَّ اَلْحَائِرَ مُحِيطٌ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رَأْسُ اَلْحُسَيْنِ عَلَيْهِ اَلسَّلاَمُ فَقَالَ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رُدَّ إِلَى بَدَنِهِ بِكَرْبَلاَءَ مِنَ اَلشَّامِ وَ ضُمَّ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وَرَدَتْ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اَلصَّادِقَ عَلَيْهِ اَلسَّلاَمُ لَمَّا بَلَغَ اَلْغَرِيَّ وَ مَعَهُ اِبْنُهُ إِسْمَاعِيلُ وَ جَمَاعَةٌ مِنْ أَصْحَابِهِ، نَزَلَ عَنْ دَابَّتِهِ فِي مَوْضِعٍ مِنْهَا وَ صَلَّى رَكْعَتَيْنِ ثُمَّ قَالَ لِإِسْمَاعِيلَ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وَ زُرْ رَأْسَ أَبِي عَبْدِ اَللَّهِ عَلَيْهِ اَلسَّلاَمُ فَقَالَ لَهُ بَعْضُ 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 لَيْسَ رَأْسُهُ عَلَيْهِ اَلسَّلاَمُ بُعِثَ إِلَى اَلشَّامِ؟ قَالَ</w:t>
      </w:r>
      <w:bookmarkStart w:id="487" w:name="pg9160_86480"/>
    </w:p>
    <w:p>
      <w:pPr>
        <w:pStyle w:val="BookText"/>
        <w:rPr/>
      </w:pPr>
      <w:bookmarkEnd w:id="487"/>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إِلاَّ أَنَّ فُلاَناً مِنْ مَوَالِينَا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سَمَّى رَجُلاً سَرَقَهُ وَ جَاءَ بِهِ إِلَى هَذَا اَلْمَوْضِعِ وَ دَفَنَهُ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عقبه عليه السّلام جميعهم من عليّ زين العابدين عليه السّلام</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3501632_2870459653"/>
      <w:bookmarkStart w:id="489" w:name="_Toc211"/>
      <w:bookmarkEnd w:id="488"/>
      <w:r>
        <w:rPr>
          <w:rtl w:val="true"/>
        </w:rPr>
        <w:t>الفصل الخامس</w:t>
      </w:r>
      <w:r>
        <w:rPr>
          <w:rtl w:val="true"/>
        </w:rPr>
        <w:t xml:space="preserve">: </w:t>
      </w:r>
      <w:r>
        <w:rPr>
          <w:rtl w:val="true"/>
        </w:rPr>
        <w:t>في عدد أولاده عليه السّلام</w:t>
      </w:r>
      <w:bookmarkEnd w:id="48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لِلْحُسَيْنِ عَلَيْهِ اَلسَّلاَمُ سِتَّةُ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اَلْأَكْبَرُ اَلْإِمَامُ عَلَيْهِ اَلسَّلاَمُ أُمُّهُ شَهْرَبَانُو بِنْتُ كِسْرَى بْنِ يَزْدَجِرْدَ، وَ عَلِيُّ بْنُ اَلْحُسَيْنِ اَلْأَصْغَرُ، قُتِلَ مَعَ أَبِيهِ عَلَيْهِ اَلسَّلاَمُ بِالطَّفِّ مِنْ كَرْبَلاَءَ، أُمُّهُ أُمُّ لَيْلَى بِنْتُ أَبِي مُرَّةَ بْنِ عُرْوَةَ بْنِ مَسْعُودٍ اَلثَّقَفِيَّةُ؛ وَ جَعْفَرُ بْنُ اَلْحُسَيْنِ عَلَيْهِ اَلسَّلاَمُ أُمُّهُ قُضَاعِيَّةٌ، وَ كَانَتْ‌</w:t>
      </w:r>
      <w:r>
        <w:rPr>
          <w:rStyle w:val="FootnoteAnchor"/>
          <w:rtl w:val="true"/>
        </w:rPr>
        <w:footnoteReference w:id="99"/>
      </w:r>
      <w:r>
        <w:rPr>
          <w:rFonts w:ascii="Amiri" w:hAnsi="Amiri" w:eastAsia="Amiri" w:cs="Amiri"/>
          <w:color w:val="111111"/>
          <w:sz w:val="28"/>
          <w:sz w:val="28"/>
          <w:szCs w:val="28"/>
          <w:rtl w:val="true"/>
          <w:lang w:bidi="ar-SA"/>
        </w:rPr>
        <w:t>وَفَاتُهُ فِي حَيَاةِ أَبِيهِ اَلْحُسَيْنِ عَلَيْهِ اَلسَّلاَمُ، وَ لاَ بَقِيَّةَ لَهُ، وَ عَبْدُ اَللَّهِ بْنُ اَلْحُسَيْنِ عَلَيْهِ اَلسَّلاَمُ قُتِلَ مَعَ أَبِيهِ صَغِيراً قَدْ جَاءَ بِهِ سَهْمٌ وَ هُوَ فِي حَجْرِ أَبِيهِ فَذَبَحَهُ، وَ قَدْ تَقَدَّمَ ذِكْرُهُ فِيمَا مَضَى؛ وَ سُكَيْنَةُ بِنْتُ اَلْحُسَيْنِ عَلَيْهِ اَلسَّلاَمُ وَ أُمُّهَا رَبَابُ بِنْتُ اِمْرِئِ اَلْقَيْسِ بْنِ عَدِيٍّ، وَ هِيَ أُمُّ عَبْدِ اَللَّهِ بْنِ اَلْحُسَيْنِ أَيْضاً، وَ فَاطِمَةُ بِنْتُ اَلْحُسَيْنِ، أُمُّهَا أُمُّ إِسْحَاقَ بِنْتُ طَلْحَةَ بْنِ عُبَيْدِ اَللَّهِ تَيْمِيَّةٌ</w:t>
      </w:r>
      <w:r>
        <w:rPr>
          <w:rFonts w:eastAsia="Amiri" w:cs="Amiri" w:ascii="Amiri" w:hAnsi="Amiri"/>
          <w:color w:val="111111"/>
          <w:sz w:val="28"/>
          <w:szCs w:val="28"/>
          <w:rtl w:val="true"/>
          <w:lang w:bidi="ar-SA"/>
        </w:rPr>
        <w:t>.</w:t>
      </w:r>
      <w:bookmarkStart w:id="490" w:name="pg9160_86481"/>
    </w:p>
    <w:p>
      <w:pPr>
        <w:pStyle w:val="Heading3"/>
        <w:numPr>
          <w:ilvl w:val="2"/>
          <w:numId w:val="1"/>
        </w:numPr>
        <w:rPr/>
      </w:pPr>
      <w:bookmarkStart w:id="491" w:name="__RefHeading___Toc3501634_2870459653"/>
      <w:bookmarkStart w:id="492" w:name="_Toc212"/>
      <w:bookmarkEnd w:id="490"/>
      <w:bookmarkEnd w:id="491"/>
      <w:r>
        <w:rPr>
          <w:rtl w:val="true"/>
        </w:rPr>
        <w:t>الباب السادس</w:t>
      </w:r>
      <w:r>
        <w:rPr>
          <w:rtl w:val="true"/>
        </w:rPr>
        <w:t xml:space="preserve">: </w:t>
      </w:r>
      <w:r>
        <w:rPr>
          <w:rtl w:val="true"/>
        </w:rPr>
        <w:t>في ذكر الإمام عليّ بن الحسين عليه السّلام</w:t>
      </w:r>
      <w:bookmarkEnd w:id="492"/>
    </w:p>
    <w:p>
      <w:pPr>
        <w:pStyle w:val="Heading4"/>
        <w:numPr>
          <w:ilvl w:val="3"/>
          <w:numId w:val="1"/>
        </w:numPr>
        <w:rPr/>
      </w:pPr>
      <w:bookmarkStart w:id="493" w:name="__RefHeading___Toc3501636_2870459653"/>
      <w:bookmarkStart w:id="494" w:name="_Toc213"/>
      <w:bookmarkEnd w:id="493"/>
      <w:r>
        <w:rPr>
          <w:rtl w:val="true"/>
        </w:rPr>
        <w:t>اشارة</w:t>
      </w:r>
      <w:bookmarkEnd w:id="494"/>
    </w:p>
    <w:p>
      <w:pPr>
        <w:pStyle w:val="BookText"/>
        <w:rPr/>
      </w:pPr>
      <w:r>
        <w:rPr>
          <w:rFonts w:ascii="Amiri" w:hAnsi="Amiri" w:eastAsia="Amiri" w:cs="Amiri"/>
          <w:color w:val="111111"/>
          <w:sz w:val="28"/>
          <w:sz w:val="28"/>
          <w:szCs w:val="28"/>
          <w:rtl w:val="true"/>
          <w:lang w:bidi="ar-SA"/>
        </w:rPr>
        <w:t>و فيه خمسة فصول</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3501638_2870459653"/>
      <w:bookmarkStart w:id="496" w:name="_Toc214"/>
      <w:bookmarkEnd w:id="495"/>
      <w:r>
        <w:rPr>
          <w:rtl w:val="true"/>
        </w:rPr>
        <w:t>الفصل الأول</w:t>
      </w:r>
      <w:r>
        <w:rPr>
          <w:rtl w:val="true"/>
        </w:rPr>
        <w:t xml:space="preserve">: </w:t>
      </w:r>
      <w:r>
        <w:rPr>
          <w:rtl w:val="true"/>
        </w:rPr>
        <w:t>في اسمه و كنيته و لقبه عليه السّلام</w:t>
      </w:r>
      <w:bookmarkEnd w:id="496"/>
    </w:p>
    <w:p>
      <w:pPr>
        <w:pStyle w:val="BookText"/>
        <w:rPr/>
      </w:pPr>
      <w:r>
        <w:rPr>
          <w:rFonts w:ascii="Amiri" w:hAnsi="Amiri" w:eastAsia="Amiri" w:cs="Amiri"/>
          <w:color w:val="111111"/>
          <w:sz w:val="28"/>
          <w:sz w:val="28"/>
          <w:szCs w:val="28"/>
          <w:rtl w:val="true"/>
          <w:lang w:bidi="ar-SA"/>
        </w:rPr>
        <w:t>اِسْمُ اَلْإِمَامِ اَلرَّابِعِ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وَ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وَ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وَ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 وَ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اَلْعَابِدِينَ، وَ اَلسَّجَّادُ، وَ ذُو اَلثَّفِنَاتِ، وَ إِنَّمَا لُقِّبَ بِهِ لِأَنَّ مَسَاجِدَهُ قَدْ صَارَتْ كَثَفِنَةِ اَلْبَعِيرِ مِنْ كَثْرَةِ صَلاَتِهِ عَلَيْهِ اَلسَّلاَمُ</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3501640_2870459653"/>
      <w:bookmarkStart w:id="498" w:name="_Toc215"/>
      <w:bookmarkEnd w:id="497"/>
      <w:r>
        <w:rPr>
          <w:rtl w:val="true"/>
        </w:rPr>
        <w:t>الفصل الثاني</w:t>
      </w:r>
      <w:r>
        <w:rPr>
          <w:rtl w:val="true"/>
        </w:rPr>
        <w:t xml:space="preserve">: </w:t>
      </w:r>
      <w:r>
        <w:rPr>
          <w:rtl w:val="true"/>
        </w:rPr>
        <w:t>في وقت ولادته عليه السّلام</w:t>
      </w:r>
      <w:bookmarkEnd w:id="498"/>
    </w:p>
    <w:p>
      <w:pPr>
        <w:pStyle w:val="BookText"/>
        <w:rPr/>
      </w:pPr>
      <w:r>
        <w:rPr>
          <w:rFonts w:ascii="Amiri" w:hAnsi="Amiri" w:eastAsia="Amiri" w:cs="Amiri"/>
          <w:color w:val="111111"/>
          <w:sz w:val="28"/>
          <w:sz w:val="28"/>
          <w:szCs w:val="28"/>
          <w:rtl w:val="true"/>
          <w:lang w:bidi="ar-SA"/>
        </w:rPr>
        <w:t>وُلْدِ زَيْنُ اَلْعَابِدِينَ عَلَيْهِ اَلسَّلاَمُ يَوْمَ اَلْجُمُعَةِ، وَ يُقَالُ يَوْمَ اَلْخَمِيسِ فِي اَلنِّصْفِ مِنْ جُمَادَى اَلْآخِرِ سَنَةَ ثَمَانٍ وَ ثَلاَثِينَ مِنَ اَلْهِجْرَةِ، وَ كَانَتْ أُمُّهُ شَهْرَبَانُو بِنْتُ يَزْدَجِرْدَ بْنِ شَهْرِيَارَ مَلِكِ فَارِسَ، وَ يُقَالُ إِنَّ اِسْمَهَا كَانَ شَهْرَبَانُو وَ كَانَ أَمِيرُ اَلْمُؤْمِنِينَ عَلَيْهِ اَلسَّلاَمُ وَلَّى حُرَيْثَ بْنَ جَابِرٍ اَلْحَنَفِيَّ جَانِباً مِنَ اَلْمَشْرِقِ، فَبَعَثَ إِلَيْهِ بِنْتَيْ يَزْدَجِرْدَ بْنِ شَهْرِيَارَ بْنِ كِسْرَى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كَانَ اَلْإِرْسَالُ فِي زَمَنِ عُمَرَ اِبْنِ اَلْخَطَّابِ وَ أَرَادَ بَيْعَهُمَا،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اَلْبَيْعُ عَلَى أَبْنَاءِ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فَاخْتَارَتِ اَلْحُسَيْنَ عَلَيْهِ اَلسَّلاَمُ وَ تَزَوَّجَهَا، وَ وِلاَدَةُ زَيْنِ اَلْعَابِدِينَ عَلَيْهِ اَلسَّلاَمُ بِالْمَدِينَةِ </w:t>
      </w:r>
      <w:r>
        <w:rPr>
          <w:rFonts w:eastAsia="Amiri" w:cs="Amiri" w:ascii="Amiri" w:hAnsi="Amiri"/>
          <w:color w:val="111111"/>
          <w:sz w:val="28"/>
          <w:szCs w:val="28"/>
          <w:rtl w:val="true"/>
          <w:lang w:bidi="ar-SA"/>
        </w:rPr>
        <w:t>.</w:t>
      </w:r>
      <w:bookmarkStart w:id="499" w:name="pg9160_86482"/>
    </w:p>
    <w:p>
      <w:pPr>
        <w:pStyle w:val="Heading4"/>
        <w:numPr>
          <w:ilvl w:val="3"/>
          <w:numId w:val="1"/>
        </w:numPr>
        <w:rPr/>
      </w:pPr>
      <w:bookmarkStart w:id="500" w:name="__RefHeading___Toc3501642_2870459653"/>
      <w:bookmarkStart w:id="501" w:name="_Toc216"/>
      <w:bookmarkEnd w:id="499"/>
      <w:bookmarkEnd w:id="500"/>
      <w:r>
        <w:rPr>
          <w:rtl w:val="true"/>
        </w:rPr>
        <w:t>الفصل الثالث</w:t>
      </w:r>
      <w:r>
        <w:rPr>
          <w:rtl w:val="true"/>
        </w:rPr>
        <w:t xml:space="preserve">: </w:t>
      </w:r>
      <w:r>
        <w:rPr>
          <w:rtl w:val="true"/>
        </w:rPr>
        <w:t>في مبلغ عمره عليه السّلام</w:t>
      </w:r>
      <w:bookmarkEnd w:id="501"/>
    </w:p>
    <w:p>
      <w:pPr>
        <w:pStyle w:val="BookText"/>
        <w:rPr/>
      </w:pP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جَابِرٍ، فَدَخَلَ عَلَيْهِ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صَلَّى اَللَّهُ عَلَيْهِ وَ آلِهِ وَ سَلَّمَ إِذْ دَخَلَ عَلَيْهِ اَلْحُسَيْنُ عَلَيْهِ اَلسَّلاَمُ فَضَمَّهُ إِلَى صَدْرِهِ وَ قَبَّلَهُ وَ أَقْعَدَهُ إِلَى جَنْبِهِ،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يُولَدُ لاِبْنِي هَذَا اِبْنٌ يُقَالُ لَهُ عَلِيٌّ، إِذَا كَانَ يَوْمُ اَلْقِيَامَةِ نَادَى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سَيِّدُ اَلْعَابِدِينَ، فَيَقُومُ فِيهِ عَلِيُّ بْنُ اَلْحُسَيْنِ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عاش سبعا و خمسين سنة</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3501644_2870459653"/>
      <w:bookmarkStart w:id="503" w:name="_Toc217"/>
      <w:bookmarkEnd w:id="502"/>
      <w:r>
        <w:rPr>
          <w:rtl w:val="true"/>
        </w:rPr>
        <w:t>الفصل الرابع</w:t>
      </w:r>
      <w:r>
        <w:rPr>
          <w:rtl w:val="true"/>
        </w:rPr>
        <w:t xml:space="preserve">: </w:t>
      </w:r>
      <w:r>
        <w:rPr>
          <w:rtl w:val="true"/>
        </w:rPr>
        <w:t>في وقت وفاته عليه السّلام</w:t>
      </w:r>
      <w:bookmarkEnd w:id="503"/>
    </w:p>
    <w:p>
      <w:pPr>
        <w:pStyle w:val="BookText"/>
        <w:rPr/>
      </w:pPr>
      <w:r>
        <w:rPr>
          <w:rFonts w:ascii="Amiri" w:hAnsi="Amiri" w:eastAsia="Amiri" w:cs="Amiri"/>
          <w:color w:val="111111"/>
          <w:sz w:val="28"/>
          <w:sz w:val="28"/>
          <w:szCs w:val="28"/>
          <w:rtl w:val="true"/>
          <w:lang w:bidi="ar-SA"/>
        </w:rPr>
        <w:t>بَقِيَ مَعَ جَدِّهِ أَمِيرِ اَلْمُؤْمِنِينَ عَلَيْهِ اَلسَّلاَمُ سَنَتَيْنِ، وَ مَعَ عَمِّهِ اَلْحَسَنِ عَلَيْهِ اَلسَّلاَمُ اِثْنَتَيْ عَشْرَةَ سَنَةً، وَ مَعَ أَبِيهِ ثَلاَثاً وَ عِشْرِينَ سَنَةً، وَ بَعْدَ أَبِيهِ عِشْرِينَ سَنَةً، وَ تُوُفِّيَ بِالْمَدِينَةِ سَنَةَ خَمْسٍ وَ تِسْعِينَ مِنَ عَشْرِ مُحَرَّمِ اَلْحَرَامِ، وَ إِمَامَتِهِ عِشْرُونَ سَنَةً، وَ دُفِنَ بِالْبَقِيعِ مَعَ عَمِّهِ اَلْحَسَنِ عَلَيْهِ اَلسَّلاَمُ</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3501646_2870459653"/>
      <w:bookmarkStart w:id="505" w:name="_Toc218"/>
      <w:bookmarkEnd w:id="504"/>
      <w:r>
        <w:rPr>
          <w:rtl w:val="true"/>
        </w:rPr>
        <w:t>الفصل الخامس</w:t>
      </w:r>
      <w:r>
        <w:rPr>
          <w:rtl w:val="true"/>
        </w:rPr>
        <w:t xml:space="preserve">: </w:t>
      </w:r>
      <w:r>
        <w:rPr>
          <w:rtl w:val="true"/>
        </w:rPr>
        <w:t>في أولاده</w:t>
      </w:r>
      <w:bookmarkEnd w:id="505"/>
    </w:p>
    <w:p>
      <w:pPr>
        <w:pStyle w:val="BookText"/>
        <w:rPr/>
      </w:pPr>
      <w:r>
        <w:rPr>
          <w:rFonts w:ascii="Amiri" w:hAnsi="Amiri" w:eastAsia="Amiri" w:cs="Amiri"/>
          <w:color w:val="111111"/>
          <w:sz w:val="28"/>
          <w:sz w:val="28"/>
          <w:szCs w:val="28"/>
          <w:rtl w:val="true"/>
          <w:lang w:bidi="ar-SA"/>
        </w:rPr>
        <w:t>قِيلَ كَانَ لَهُ تِسْعَةُ أَوْلاَدٍ ذُكُوراً، وَ لَمْ يَكُنْ لَهُ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عَلَيْهِ اَلسَّلاَمُ وَ زَيْدٌ اَلشَّهِيدُ بِالْكُوفَةِ، وَ عَبْدُ اَللَّهِ، وَ عُبَيْدُ اَللَّهِ، وَ اَلْحَسَنُ، وَ اَلْحُسَيْنُ، وَ عَلِيٌّ،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مُحَدِّثِ اَلشَّامِ لَهُ خَمْسَةَ عَشَرَ وَلَداً،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إِلَى بَرِكَةِ اَلْعَدْلِ، بِأَنْ جَعَلَ اَللَّهُ تَبَارَكَ وَ تَعَالَى اَلْأَئِمَّةَ اَلْمَهْدِيِّينَ مِنْ نَسْلِ اَلْحُسَيْنِ عَلَيْهِ اَلسَّلاَمُ مِنْ بِنْتِ كِسْرَى دُونَ سَائِرِ زَوْجَاتِهِ؛ وَ هَذِهِ اَلرِّوَايَةُ فِي كِتَابِهِ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بِكِفَايَةِ اَلطَّالِبِ</w:t>
      </w:r>
      <w:r>
        <w:rPr>
          <w:rFonts w:eastAsia="Amiri" w:cs="Amiri" w:ascii="Amiri" w:hAnsi="Amiri"/>
          <w:color w:val="111111"/>
          <w:sz w:val="28"/>
          <w:szCs w:val="28"/>
          <w:rtl w:val="true"/>
          <w:lang w:bidi="ar-SA"/>
        </w:rPr>
        <w:t>»:.</w:t>
      </w:r>
      <w:bookmarkStart w:id="506" w:name="pg9160_86483"/>
    </w:p>
    <w:p>
      <w:pPr>
        <w:pStyle w:val="Heading3"/>
        <w:numPr>
          <w:ilvl w:val="2"/>
          <w:numId w:val="1"/>
        </w:numPr>
        <w:rPr/>
      </w:pPr>
      <w:bookmarkStart w:id="507" w:name="__RefHeading___Toc3501648_2870459653"/>
      <w:bookmarkStart w:id="508" w:name="_Toc219"/>
      <w:bookmarkEnd w:id="506"/>
      <w:bookmarkEnd w:id="507"/>
      <w:r>
        <w:rPr>
          <w:rtl w:val="true"/>
        </w:rPr>
        <w:t>الباب السابع</w:t>
      </w:r>
      <w:r>
        <w:rPr>
          <w:rtl w:val="true"/>
        </w:rPr>
        <w:t xml:space="preserve">: </w:t>
      </w:r>
      <w:r>
        <w:rPr>
          <w:rtl w:val="true"/>
        </w:rPr>
        <w:t>في ذكر الإمام محمّد الباقر عليه السّلام</w:t>
      </w:r>
      <w:bookmarkEnd w:id="508"/>
    </w:p>
    <w:p>
      <w:pPr>
        <w:pStyle w:val="Heading4"/>
        <w:numPr>
          <w:ilvl w:val="3"/>
          <w:numId w:val="1"/>
        </w:numPr>
        <w:rPr/>
      </w:pPr>
      <w:bookmarkStart w:id="509" w:name="__RefHeading___Toc3501650_2870459653"/>
      <w:bookmarkStart w:id="510" w:name="_Toc220"/>
      <w:bookmarkEnd w:id="509"/>
      <w:r>
        <w:rPr>
          <w:rtl w:val="true"/>
        </w:rPr>
        <w:t>اشارة</w:t>
      </w:r>
      <w:bookmarkEnd w:id="510"/>
    </w:p>
    <w:p>
      <w:pPr>
        <w:pStyle w:val="BookText"/>
        <w:rPr/>
      </w:pPr>
      <w:r>
        <w:rPr>
          <w:rFonts w:ascii="Amiri" w:hAnsi="Amiri" w:eastAsia="Amiri" w:cs="Amiri"/>
          <w:color w:val="111111"/>
          <w:sz w:val="28"/>
          <w:sz w:val="28"/>
          <w:szCs w:val="28"/>
          <w:rtl w:val="true"/>
          <w:lang w:bidi="ar-SA"/>
        </w:rPr>
        <w:t>و فيه خمسة فصول</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3501652_2870459653"/>
      <w:bookmarkStart w:id="512" w:name="_Toc221"/>
      <w:bookmarkEnd w:id="511"/>
      <w:r>
        <w:rPr>
          <w:rtl w:val="true"/>
        </w:rPr>
        <w:t>الفصل الأول</w:t>
      </w:r>
      <w:r>
        <w:rPr>
          <w:rtl w:val="true"/>
        </w:rPr>
        <w:t xml:space="preserve">: </w:t>
      </w:r>
      <w:r>
        <w:rPr>
          <w:rtl w:val="true"/>
        </w:rPr>
        <w:t>في ذكر نسبه و اسمه و كنيته</w:t>
      </w:r>
      <w:bookmarkEnd w:id="512"/>
    </w:p>
    <w:p>
      <w:pPr>
        <w:pStyle w:val="BookText"/>
        <w:rPr/>
      </w:pPr>
      <w:r>
        <w:rPr>
          <w:rFonts w:ascii="Amiri" w:hAnsi="Amiri" w:eastAsia="Amiri" w:cs="Amiri"/>
          <w:color w:val="111111"/>
          <w:sz w:val="28"/>
          <w:sz w:val="28"/>
          <w:szCs w:val="28"/>
          <w:rtl w:val="true"/>
          <w:lang w:bidi="ar-SA"/>
        </w:rPr>
        <w:t>هُوَ بَاقِرُ اَلْعِلْمِ وَ جَامِعُهُ، وَ شَاهِرُ اَلْعِلْمِ وَ رَافِعُهُ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نَسَبُهُ أَباً وَ أُمّاً، فَأَبُوهُ اَلْإِمَامُ عَلِيُّ بْنُ اَلْحُسَيْنِ عَلَيْهِ اَلسَّلاَمُ، وَ أُمُّهُ فَاطِمَةُ بِنْتُ اَلْإِمَامِ اَلْحَسَنِ بْنِ عَلِيٍّ عَلَيْهِ اَلسَّلاَمُ وَ تُدْعَى أُمُّ اَلْحَسَنِ، وَ قِيلَ أُمُّ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اِسْمُهُ فَمُحَمَّدٌ، وَ كُنْيَتُهُ أَبُو جَعْفَرٍ، وَ لَهُ ثَلاَثَةُ 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اَلْعِلْمِ، وَ اَلشَّاكِرُ، وَ اَلْهَادِي، وَ أَشْهَرُهَا اَلْبَاقِرُ، وَ سُمِّيَ بِذَلِكَ لِتَبَقُّرِهِ فِي اَلْعِلْمِ، وَ هُوَ تَوَسُّعُهُ فِيهِ</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3501654_2870459653"/>
      <w:bookmarkStart w:id="514" w:name="_Toc222"/>
      <w:bookmarkEnd w:id="513"/>
      <w:r>
        <w:rPr>
          <w:rtl w:val="true"/>
        </w:rPr>
        <w:t>الفصل الثاني</w:t>
      </w:r>
      <w:r>
        <w:rPr>
          <w:rtl w:val="true"/>
        </w:rPr>
        <w:t xml:space="preserve">: </w:t>
      </w:r>
      <w:r>
        <w:rPr>
          <w:rtl w:val="true"/>
        </w:rPr>
        <w:t>في بعض مناقبه</w:t>
      </w:r>
      <w:bookmarkEnd w:id="514"/>
    </w:p>
    <w:p>
      <w:pPr>
        <w:pStyle w:val="BookText"/>
        <w:rPr/>
      </w:pPr>
      <w:r>
        <w:rPr>
          <w:rFonts w:ascii="Amiri" w:hAnsi="Amiri" w:eastAsia="Amiri" w:cs="Amiri"/>
          <w:color w:val="111111"/>
          <w:sz w:val="28"/>
          <w:sz w:val="28"/>
          <w:szCs w:val="28"/>
          <w:rtl w:val="true"/>
          <w:lang w:bidi="ar-SA"/>
        </w:rPr>
        <w:t>عَنْ عَطَاءٍ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اَلْعُلَمَاءَ عِنْدَ أَحَدٍ أَصْغَرَ مِنْهُمْ عِنْدَ أَبِي جَعْفَرٍ مُحَمَّدِ بْنِ عَلِيِّ بْنِ اَلْحُسَيْنِ، وَ لَقَدْ رَأَيْتُ اَلْحَكَمَ بْنَ عُيَيْنَةَ مَعَ جَلاَلَتِهِ فِي اَلْقَوْمِ بَيْنَ يَدَيْهِ كَأَنَّهُ صَبِيٌّ بَيْنَ يَدَيْ مُعَلِّمِهِ، وَ كَانَ جَابِرُ بْنُ يَزِيدَ اَلْجُعْفِيُّ إِذَا رَوَى عَنْ مُحَمَّدِ بْنِ عَلِيٍّ عَلَيْهِ اَلسَّلاَمُ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وَصِيُّ اَلْأَوْصِيَاءِ وَ وَارِثُ عِلْمِ اَلْأَنْبِيَاءِ مُحَمَّدُ بْنُ عَلِيِّ بْنِ اَلْحُسَيْنِ عَلَيْهِمُ اَلسَّلاَمُ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 اَلْبَرِيَّةِ، وَ جَدُّكَ سَيِّدُ شَبَابِ أَهْلِ اَلْجَنَّةِ، وَ جَدَّتُكَ سَيِّدَةُ نِسَاءِ اَلْعَالَمِينَ، وَ قَالَ</w:t>
      </w:r>
      <w:r>
        <w:rPr>
          <w:rFonts w:eastAsia="Amiri" w:cs="Amiri" w:ascii="Amiri" w:hAnsi="Amiri"/>
          <w:color w:val="111111"/>
          <w:sz w:val="28"/>
          <w:szCs w:val="28"/>
          <w:rtl w:val="true"/>
          <w:lang w:bidi="ar-SA"/>
        </w:rPr>
        <w:t>:</w:t>
      </w:r>
      <w:bookmarkStart w:id="515" w:name="pg9160_86484"/>
    </w:p>
    <w:p>
      <w:pPr>
        <w:pStyle w:val="BookText"/>
        <w:rPr/>
      </w:pPr>
      <w:bookmarkEnd w:id="515"/>
      <w:r>
        <w:rPr>
          <w:rFonts w:ascii="Amiri" w:hAnsi="Amiri" w:eastAsia="Amiri" w:cs="Amiri"/>
          <w:color w:val="111111"/>
          <w:sz w:val="28"/>
          <w:sz w:val="28"/>
          <w:szCs w:val="28"/>
          <w:rtl w:val="true"/>
          <w:lang w:bidi="ar-SA"/>
        </w:rPr>
        <w:t xml:space="preserve">أَمَرَنِي رَسُولُ اَللَّهِ صَلَّى اَللَّهُ عَلَيْهِ وَ آلِهِ وَ سَلَّمَ أَنَّ أُقْرِئَكَ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الباقر عليه السّلام قد ولد من هاشميّين، علوي من علويّين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3501656_2870459653"/>
      <w:bookmarkStart w:id="517" w:name="_Toc223"/>
      <w:bookmarkEnd w:id="516"/>
      <w:r>
        <w:rPr>
          <w:rtl w:val="true"/>
        </w:rPr>
        <w:t>الفصل الثالث</w:t>
      </w:r>
      <w:r>
        <w:rPr>
          <w:rtl w:val="true"/>
        </w:rPr>
        <w:t xml:space="preserve">: </w:t>
      </w:r>
      <w:r>
        <w:rPr>
          <w:rtl w:val="true"/>
        </w:rPr>
        <w:t>في مقدار عمره عليه السّلام</w:t>
      </w:r>
      <w:bookmarkEnd w:id="517"/>
    </w:p>
    <w:p>
      <w:pPr>
        <w:pStyle w:val="BookText"/>
        <w:rPr/>
      </w:pP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وَ خَمْسِينَ سَنَةً، مَعَ جَدِّهِ اَلْحُسَيْنِ أَرْبَعاً، وَ مَعَ أَبِيهِ زَيْنِ اَلْعَابِدِينَ تِسْعاً وَ ثَلاَثِينَ سَنَةً، وَ كَانَتْ مُدَّةُ إِمَامَتِهِ ثَمَانِيَ عَشْرَةَ سَنَةً، يَخْتَلِفُ إِلَيْهِ اَلْخَاصُّ وَ اَلْعَامُّ وَ يَأْخُذُونَ عَنْهُ مَعَالِمَ دِينِهِمْ، حَتَّى صَارَ فِي اَلنَّاسِ عَلَماً تُضْرَبُ‌</w:t>
      </w:r>
      <w:r>
        <w:rPr>
          <w:rStyle w:val="FootnoteAnchor"/>
          <w:rtl w:val="true"/>
        </w:rPr>
        <w:footnoteReference w:id="100"/>
      </w:r>
      <w:r>
        <w:rPr>
          <w:rFonts w:ascii="Amiri" w:hAnsi="Amiri" w:eastAsia="Amiri" w:cs="Amiri"/>
          <w:color w:val="111111"/>
          <w:sz w:val="28"/>
          <w:sz w:val="28"/>
          <w:szCs w:val="28"/>
          <w:rtl w:val="true"/>
          <w:lang w:bidi="ar-SA"/>
        </w:rPr>
        <w:t>بِهِ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أَيَّامِ إِمَامَتِهِ بَقِيَّةُ مُلْكِ اَلْوَلِيدِ بْنِ عَبْدِ اَلْمَلِكِ، وَ مُلْكُ سُلَيْمَانَ بْنِ عَبْدِ اَلْمَلِكِ، وَ مُلْكُ عُمَرَ بْنِ عَبْدِ اَلْعَزِيزِ، وَ مُلْكُ يَزِيدَ بْنِ عَبْدِ اَلْمَلِكِ، وَ مُلْكُ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مُلْكِ هِشَامٍ اُسْتُشْهِدَ عَلَيْهِ اَلسَّلاَمُ</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3501658_2870459653"/>
      <w:bookmarkStart w:id="519" w:name="_Toc224"/>
      <w:bookmarkEnd w:id="518"/>
      <w:r>
        <w:rPr>
          <w:rtl w:val="true"/>
        </w:rPr>
        <w:t>الفصل الرّابع</w:t>
      </w:r>
      <w:r>
        <w:rPr>
          <w:rtl w:val="true"/>
        </w:rPr>
        <w:t xml:space="preserve">: </w:t>
      </w:r>
      <w:r>
        <w:rPr>
          <w:rtl w:val="true"/>
        </w:rPr>
        <w:t>في وقت وفاته عليه السّلام و في موضع قبره عليه السّلام</w:t>
      </w:r>
      <w:bookmarkEnd w:id="519"/>
    </w:p>
    <w:p>
      <w:pPr>
        <w:pStyle w:val="BookText"/>
        <w:rPr/>
      </w:pPr>
      <w:r>
        <w:rPr>
          <w:rFonts w:ascii="Amiri" w:hAnsi="Amiri" w:eastAsia="Amiri" w:cs="Amiri"/>
          <w:color w:val="111111"/>
          <w:sz w:val="28"/>
          <w:sz w:val="28"/>
          <w:szCs w:val="28"/>
          <w:rtl w:val="true"/>
          <w:lang w:bidi="ar-SA"/>
        </w:rPr>
        <w:t>تُوُفِّيَ اَلْبَاقِرُ عَلَيْهِ اَلسَّلاَمُ فِي ذِي اَلْحِجَّةِ، وَ يُقَالُ فِي شَهْرِ رَبِيعٍ اَلْأَوَّلِ، وَ يُقَالُ فِي شَهْرِ رَبِيعٍ اَلْآخِرِ، وَ اَلْأَوَّلُ أَشْهَرُ، بِالْمَدِينَةِ سَنَةَ أَرْبَعَ عَشْرَةَ وَ مِائَةٍ، وَ دُفِنَ بِبَقِيعِ اَلْغَرْقَدِ إِلَى جَانِبِ تُرْبَةِ أَبِيهِ زَيْنِ اَلْعَابِدِينَ عَلَيْهِ اَلسَّلاَمُ وَ عَمِّهِ اَلْحَسَنِ بْنِ عَلِيٍّ عَلَيْهِمَا اَلسَّلاَمُ</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3501660_2870459653"/>
      <w:bookmarkStart w:id="521" w:name="_Toc225"/>
      <w:bookmarkEnd w:id="520"/>
      <w:r>
        <w:rPr>
          <w:rtl w:val="true"/>
        </w:rPr>
        <w:t>الفصل الخامس</w:t>
      </w:r>
      <w:r>
        <w:rPr>
          <w:rtl w:val="true"/>
        </w:rPr>
        <w:t xml:space="preserve">: </w:t>
      </w:r>
      <w:r>
        <w:rPr>
          <w:rtl w:val="true"/>
        </w:rPr>
        <w:t>في عدد أولاده</w:t>
      </w:r>
      <w:bookmarkEnd w:id="52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 أَوْلاَدِ اَلْبَاقِرِ عَلَيْهِ اَلسَّلاَمُ سَبْعَةُ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جَعْفَرٌ اَلْإِمَامُ عَلَيْهِ اَلسَّلاَمُ، وَ كَانَ يُكَنَّى بِهِ، وَ عَبْدُ اَللَّهِ، أُمُّهُمَا أُمُّ فَرْوَةَ بِنْتُ اَلْقَاسِمِ بْنِ مُحَمَّدِ بْنِ أَبِي بَكْرٍ؛ وَ إِبْرَاهِيمُ، وَ عُبَيْدُ اَللَّهِ، و بط أُمُّهُمَا أُمُّ حَكِيمٍ بِنْتُ أُسَيْدِ بْنِ اَلْمُغِيرَةِ اَلثَّقَفِيَّةُ؛ وَ عَلِيٌّ، وَ زَيْنَبُ، لِأُمِّ وَلَدٍ؛ وَ أُمُّ سَلَمَةَ لِأُمِّ وَلَدٍ؛ وَ قِيلَ إِنَّ لِأَبِي جَعْفَرٍ عَلَيْهِ اَلسَّلاَمُ لَمْ يَكُنْ مِنَ اَلْإِنَاثِ إِلاَّ أُمُّ سَلَمَةَ، وَ إِنَّ زَيْنَبَ كَانَ اِسْمُهَا وَ اَلْأَوَّلُ أَصَحُّ</w:t>
      </w:r>
      <w:r>
        <w:rPr>
          <w:rFonts w:eastAsia="Amiri" w:cs="Amiri" w:ascii="Amiri" w:hAnsi="Amiri"/>
          <w:color w:val="111111"/>
          <w:sz w:val="28"/>
          <w:szCs w:val="28"/>
          <w:rtl w:val="true"/>
          <w:lang w:bidi="ar-SA"/>
        </w:rPr>
        <w:t>.</w:t>
      </w:r>
      <w:bookmarkStart w:id="522" w:name="pg9160_86485"/>
    </w:p>
    <w:p>
      <w:pPr>
        <w:pStyle w:val="Heading3"/>
        <w:numPr>
          <w:ilvl w:val="2"/>
          <w:numId w:val="1"/>
        </w:numPr>
        <w:rPr/>
      </w:pPr>
      <w:bookmarkStart w:id="523" w:name="__RefHeading___Toc3501662_2870459653"/>
      <w:bookmarkStart w:id="524" w:name="_Toc226"/>
      <w:bookmarkEnd w:id="522"/>
      <w:bookmarkEnd w:id="523"/>
      <w:r>
        <w:rPr>
          <w:rtl w:val="true"/>
        </w:rPr>
        <w:t>الباب الثامن</w:t>
      </w:r>
      <w:r>
        <w:rPr>
          <w:rtl w:val="true"/>
        </w:rPr>
        <w:t xml:space="preserve">: </w:t>
      </w:r>
      <w:r>
        <w:rPr>
          <w:rtl w:val="true"/>
        </w:rPr>
        <w:t>في ذكر الإمام جعفر الصادق عليه السّلام</w:t>
      </w:r>
      <w:bookmarkEnd w:id="524"/>
    </w:p>
    <w:p>
      <w:pPr>
        <w:pStyle w:val="Heading4"/>
        <w:numPr>
          <w:ilvl w:val="3"/>
          <w:numId w:val="1"/>
        </w:numPr>
        <w:rPr/>
      </w:pPr>
      <w:bookmarkStart w:id="525" w:name="__RefHeading___Toc3501664_2870459653"/>
      <w:bookmarkStart w:id="526" w:name="_Toc227"/>
      <w:bookmarkEnd w:id="525"/>
      <w:r>
        <w:rPr>
          <w:rtl w:val="true"/>
        </w:rPr>
        <w:t>اشارة</w:t>
      </w:r>
      <w:bookmarkEnd w:id="526"/>
    </w:p>
    <w:p>
      <w:pPr>
        <w:pStyle w:val="BookText"/>
        <w:rPr/>
      </w:pPr>
      <w:r>
        <w:rPr>
          <w:rFonts w:ascii="Amiri" w:hAnsi="Amiri" w:eastAsia="Amiri" w:cs="Amiri"/>
          <w:color w:val="111111"/>
          <w:sz w:val="28"/>
          <w:sz w:val="28"/>
          <w:szCs w:val="28"/>
          <w:rtl w:val="true"/>
          <w:lang w:bidi="ar-SA"/>
        </w:rPr>
        <w:t>و فيه خمسة فصول</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3501666_2870459653"/>
      <w:bookmarkStart w:id="528" w:name="_Toc228"/>
      <w:bookmarkEnd w:id="527"/>
      <w:r>
        <w:rPr>
          <w:rtl w:val="true"/>
        </w:rPr>
        <w:t>الفصل الأول</w:t>
      </w:r>
      <w:r>
        <w:rPr>
          <w:rtl w:val="true"/>
        </w:rPr>
        <w:t xml:space="preserve">: </w:t>
      </w:r>
      <w:r>
        <w:rPr>
          <w:rtl w:val="true"/>
        </w:rPr>
        <w:t>في اسمه و كنيته و لقبه</w:t>
      </w:r>
      <w:bookmarkEnd w:id="528"/>
    </w:p>
    <w:p>
      <w:pPr>
        <w:pStyle w:val="BookText"/>
        <w:rPr/>
      </w:pP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عليّ بن الحسين 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3501668_2870459653"/>
      <w:bookmarkStart w:id="530" w:name="_Toc229"/>
      <w:bookmarkEnd w:id="529"/>
      <w:r>
        <w:rPr>
          <w:rtl w:val="true"/>
        </w:rPr>
        <w:t>الفصل الثاني</w:t>
      </w:r>
      <w:r>
        <w:rPr>
          <w:rtl w:val="true"/>
        </w:rPr>
        <w:t xml:space="preserve">: </w:t>
      </w:r>
      <w:r>
        <w:rPr>
          <w:rtl w:val="true"/>
        </w:rPr>
        <w:t>في وقت ولادته عليه السّلام</w:t>
      </w:r>
      <w:bookmarkEnd w:id="530"/>
    </w:p>
    <w:p>
      <w:pPr>
        <w:pStyle w:val="BookText"/>
        <w:rPr/>
      </w:pPr>
      <w:r>
        <w:rPr>
          <w:rFonts w:ascii="Amiri" w:hAnsi="Amiri" w:eastAsia="Amiri" w:cs="Amiri"/>
          <w:color w:val="111111"/>
          <w:sz w:val="28"/>
          <w:sz w:val="28"/>
          <w:szCs w:val="28"/>
          <w:rtl w:val="true"/>
          <w:lang w:bidi="ar-SA"/>
        </w:rPr>
        <w:t>وُلِدَ اَلصَّادِقُ عَلَيْهِ اَلسَّلاَمُ بِالْمَدِينَةِ يَوْمَ اَلْجُمُعَةِ عِنْدَ طُلُوعِ اَلْفَجْرِ؛ وَ يُقَالُ يَوْمَ اَلْإِثْنَيْنِ لِثَلاَثَ عَشْرَةَ لَيْلَةً بَقِيَتْ مِنْ شَهْرِ رَبِيعٍ اَلْأَوَّلِ سَنَةَ ثَمَانِينَ مِنَ اَلْهِجْرَةِ، وَ كَانَتْ أُمُّهُ أُمَّ فَرْوَةَ بِنْتَ اَلْقَاسِمِ، كَمَا ذَكَرْنَاهُ فِيمَا تَقَدَّمَ</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3501670_2870459653"/>
      <w:bookmarkStart w:id="532" w:name="_Toc230"/>
      <w:bookmarkEnd w:id="531"/>
      <w:r>
        <w:rPr>
          <w:rtl w:val="true"/>
        </w:rPr>
        <w:t>الفصل الثالث</w:t>
      </w:r>
      <w:r>
        <w:rPr>
          <w:rtl w:val="true"/>
        </w:rPr>
        <w:t xml:space="preserve">: </w:t>
      </w:r>
      <w:r>
        <w:rPr>
          <w:rtl w:val="true"/>
        </w:rPr>
        <w:t>في مقدار عمره</w:t>
      </w:r>
      <w:bookmarkEnd w:id="53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 سِتِّينَ سَنَةً، مِنْهَا مَعَ جَدِّهِ زَيْنِ اَلْعَابِدِينَ عَلَيْهِ اَلسَّلاَمُ اِثْنَتَيْ عَشْرَةَ سَنَةً، وَ مَعَ أَبِيهِ اَلْبَاقِرِ عَلَيْهِ اَلسَّلاَمُ إِحْدَى وَ ثَلاَثِينَ سَنَةً، وَ كَانَتْ مُدَّةُ إِمَامَتِهِ أَرْبَعاً وَ ثَلاَثِينَ سَنَةً وَ قَدْ نَقَلَ عَنْهُ اَلنَّاسُ عَلَى اِخْتِلاَفِ</w:t>
      </w:r>
      <w:bookmarkStart w:id="533" w:name="pg9160_86486"/>
    </w:p>
    <w:p>
      <w:pPr>
        <w:pStyle w:val="BookText"/>
        <w:rPr/>
      </w:pPr>
      <w:bookmarkEnd w:id="533"/>
      <w:r>
        <w:rPr>
          <w:rFonts w:ascii="Amiri" w:hAnsi="Amiri" w:eastAsia="Amiri" w:cs="Amiri"/>
          <w:color w:val="111111"/>
          <w:sz w:val="28"/>
          <w:sz w:val="28"/>
          <w:szCs w:val="28"/>
          <w:rtl w:val="true"/>
          <w:lang w:bidi="ar-SA"/>
        </w:rPr>
        <w:t>مَذَاهِبِهِمْ وَ دِيَانَاتِهِمْ مِنَ اَلْعُلُومِ مَا سَارَتْ بِهِ اَلرُّكْبَانُ وَ اِنْتَشَرَ ذِكْرُهُ فِي اَلْبُلْدَانِ؛ وَ قَدْ جُمِعَ أَسْمَاءُ اَلرُّوَاةِ عَنْهُ، كَانُوا أَرْبَعَةَ آلاَفِ رَجُلٍ، وَ كَانَ فِي أَيَّامِ إِمَامَتِهِ بَقِيَّةُ مُلْكِ هِشَامِ بْنِ عَبْدِ اَلْمَلِكِ وَ مُلْكُ اَلْوَلِيدِ بْنِ يَزِيدَ، وَ يَزِيدَ بْنِ اَلْوَلِيدِ بْنِ عَبْدِ اَلْمَلِكِ، وَ مُلْكُ إِبْرَاهِيمَ بْنِ اَلْوَلِيدِ، وَ مُلْكُ مَرْوَانَ بْنِ مُحَمَّدٍ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صَارَتِ اَلْمُسَوِّدَةُ مِنْ أَهْلِ خُرَاسَانَ مَعَ أَبِي مُسْلِمٍ سَنَةَ اِثْنَيْنِ وَ ثَلاَثِينَ وَ مِائَةٍ، فَمَلَكَ أَبُو اَلْعَبَّاسِ عَبْدُ اَللَّهِ بْنُ مُحَمَّدِ بْنِ عَلِيِّ بْنِ عَبْدِ اَللَّهِ بْنِ عَبَّاسٍ اَلْمَعْرُوفُ بِالسَّفَّاحِ أَرْبَعَ سِنِينَ وَ ثَمَانِيَةَ أَشْهُرٍ وَ أَيَّاماً، ثُمَّ مَلَكَ أَخُوهُ عَبْدُ اَللَّهِ اَلْمَعْرُوفُ بِأَبِي جَعْفَرٍ اَلْمَنْصُورِ إِحْدَى وَ عِشْرِينَ سَنَةً وَ أَحَدَ عَشَرَ شَهْراً وَ أَيَّاماً، وَ بَعْدَ عِشْرِينَ سَنَةً مِنْ مُلْكِهِ اُسْتُشْهِدَ وَلِيُّ اَللَّهِ اَلصَّادِقُ جَعْفَرُ بْنُ مُحَمَّدٍ عَلَيْهِمَا اَلسَّلاَمُ</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3501672_2870459653"/>
      <w:bookmarkStart w:id="535" w:name="_Toc231"/>
      <w:bookmarkEnd w:id="534"/>
      <w:r>
        <w:rPr>
          <w:rtl w:val="true"/>
        </w:rPr>
        <w:t>الفصل الرابع</w:t>
      </w:r>
      <w:r>
        <w:rPr>
          <w:rtl w:val="true"/>
        </w:rPr>
        <w:t xml:space="preserve">: </w:t>
      </w:r>
      <w:r>
        <w:rPr>
          <w:rtl w:val="true"/>
        </w:rPr>
        <w:t>في وقت وفاته و موضع قبره</w:t>
      </w:r>
      <w:bookmarkEnd w:id="535"/>
    </w:p>
    <w:p>
      <w:pPr>
        <w:pStyle w:val="BookText"/>
        <w:rPr/>
      </w:pPr>
      <w:r>
        <w:rPr>
          <w:rFonts w:ascii="Amiri" w:hAnsi="Amiri" w:eastAsia="Amiri" w:cs="Amiri"/>
          <w:color w:val="111111"/>
          <w:sz w:val="28"/>
          <w:sz w:val="28"/>
          <w:szCs w:val="28"/>
          <w:rtl w:val="true"/>
          <w:lang w:bidi="ar-SA"/>
        </w:rPr>
        <w:t xml:space="preserve">تُوُفِّيَ اَلصَّادِقُ عَلَيْهِ اَلسَّلاَمُ يَوْمَ اَلْإِثْنَيْنِ اَلنِّصْفَ مِنْ رَجَبٍ، وَ يُقَالُ تُوُفِّيَ فِي شَوَّالٍ سَنَةَ ثَمَانٍ وَ أَرْبَعِينَ وَ مِائَةٍ مِنَ اَلْهِجْرَةِ، وَ دُفِنَ بِالْبَقِيعِ مَعَ أَبِيهِ وَ جَدِّهِ عَلِيِّ بْنِ اَلْحُسَيْنِ بْنِ عَلِيٍّ عَلَيْهِ اَلسَّلاَمُ وَ عَمِّهِ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عَلَيْهِمُ اَلسَّلاَمُ</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3501674_2870459653"/>
      <w:bookmarkStart w:id="537" w:name="_Toc232"/>
      <w:bookmarkEnd w:id="536"/>
      <w:r>
        <w:rPr>
          <w:rtl w:val="true"/>
        </w:rPr>
        <w:t>الفصل الخامس</w:t>
      </w:r>
      <w:r>
        <w:rPr>
          <w:rtl w:val="true"/>
        </w:rPr>
        <w:t xml:space="preserve">: </w:t>
      </w:r>
      <w:r>
        <w:rPr>
          <w:rtl w:val="true"/>
        </w:rPr>
        <w:t>في عدد أولاده</w:t>
      </w:r>
      <w:bookmarkEnd w:id="53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لِأَبِي عَبْدِ اَللَّهِ اَلصَّادِقِ عَشْرَةُ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وَ عَبْدُ اَللَّهِ، وَ أُمُّ فَرْوَةَ أُمُّهُمْ فَاطِمَةُ بِنْتُ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Style w:val="FootnoteAnchor"/>
          <w:rtl w:val="true"/>
        </w:rPr>
        <w:footnoteReference w:id="101"/>
      </w:r>
      <w:r>
        <w:rPr>
          <w:rFonts w:ascii="Amiri" w:hAnsi="Amiri" w:eastAsia="Amiri" w:cs="Amiri"/>
          <w:color w:val="111111"/>
          <w:sz w:val="28"/>
          <w:sz w:val="28"/>
          <w:szCs w:val="28"/>
          <w:rtl w:val="true"/>
          <w:lang w:bidi="ar-SA"/>
        </w:rPr>
        <w:t>بْنِ اَلْحُسَيْنِ بْنِ عَلِيِّ بْنِ أَبِي طَالِبٍ عَلَيْهِمُ اَلسَّلاَمُ، وَ مُوسَى عَلَيْهِ اَلسَّلاَمُ وَ إِسْحَاقُ، وَ مُحَمَّدٌ لِأُمِّ وَلَدٍ يُقَالُ لَهَا حَمِيدَةُ اَلْبَرْبَرِيَّةُ، وَ عَبَّاسٌ، وَ عَلِيٌّ، وَ أَسْمَاءُ، وَ فَاطِمَةُ، لِأُمَّهَاتِ أَوْلاَدٍ شَتَّى</w:t>
      </w:r>
      <w:r>
        <w:rPr>
          <w:rFonts w:eastAsia="Amiri" w:cs="Amiri" w:ascii="Amiri" w:hAnsi="Amiri"/>
          <w:color w:val="111111"/>
          <w:sz w:val="28"/>
          <w:szCs w:val="28"/>
          <w:rtl w:val="true"/>
          <w:lang w:bidi="ar-SA"/>
        </w:rPr>
        <w:t>.</w:t>
      </w:r>
      <w:bookmarkStart w:id="538" w:name="pg9160_86487"/>
    </w:p>
    <w:p>
      <w:pPr>
        <w:pStyle w:val="Heading3"/>
        <w:numPr>
          <w:ilvl w:val="2"/>
          <w:numId w:val="1"/>
        </w:numPr>
        <w:rPr/>
      </w:pPr>
      <w:bookmarkStart w:id="539" w:name="__RefHeading___Toc3501676_2870459653"/>
      <w:bookmarkStart w:id="540" w:name="_Toc233"/>
      <w:bookmarkEnd w:id="538"/>
      <w:bookmarkEnd w:id="539"/>
      <w:r>
        <w:rPr>
          <w:rtl w:val="true"/>
        </w:rPr>
        <w:t>الباب التاسع</w:t>
      </w:r>
      <w:r>
        <w:rPr>
          <w:rtl w:val="true"/>
        </w:rPr>
        <w:t xml:space="preserve">: </w:t>
      </w:r>
      <w:r>
        <w:rPr>
          <w:rtl w:val="true"/>
        </w:rPr>
        <w:t>في ذكر الإمام موسى الكاظم عليه السّلام</w:t>
      </w:r>
      <w:bookmarkEnd w:id="540"/>
    </w:p>
    <w:p>
      <w:pPr>
        <w:pStyle w:val="Heading4"/>
        <w:numPr>
          <w:ilvl w:val="3"/>
          <w:numId w:val="1"/>
        </w:numPr>
        <w:rPr/>
      </w:pPr>
      <w:bookmarkStart w:id="541" w:name="__RefHeading___Toc3501678_2870459653"/>
      <w:bookmarkStart w:id="542" w:name="_Toc234"/>
      <w:bookmarkEnd w:id="541"/>
      <w:r>
        <w:rPr>
          <w:rtl w:val="true"/>
        </w:rPr>
        <w:t>اشارة</w:t>
      </w:r>
      <w:bookmarkEnd w:id="542"/>
    </w:p>
    <w:p>
      <w:pPr>
        <w:pStyle w:val="BookText"/>
        <w:rPr/>
      </w:pPr>
      <w:r>
        <w:rPr>
          <w:rFonts w:ascii="Amiri" w:hAnsi="Amiri" w:eastAsia="Amiri" w:cs="Amiri"/>
          <w:color w:val="111111"/>
          <w:sz w:val="28"/>
          <w:sz w:val="28"/>
          <w:szCs w:val="28"/>
          <w:rtl w:val="true"/>
          <w:lang w:bidi="ar-SA"/>
        </w:rPr>
        <w:t>و فيه خمسة فصول</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3501680_2870459653"/>
      <w:bookmarkStart w:id="544" w:name="_Toc235"/>
      <w:bookmarkEnd w:id="543"/>
      <w:r>
        <w:rPr>
          <w:rtl w:val="true"/>
        </w:rPr>
        <w:t>الفصل الأول</w:t>
      </w:r>
      <w:r>
        <w:rPr>
          <w:rtl w:val="true"/>
        </w:rPr>
        <w:t xml:space="preserve">: </w:t>
      </w:r>
      <w:r>
        <w:rPr>
          <w:rtl w:val="true"/>
        </w:rPr>
        <w:t>في اسمه و كنيته و لقبه</w:t>
      </w:r>
      <w:bookmarkEnd w:id="544"/>
    </w:p>
    <w:p>
      <w:pPr>
        <w:pStyle w:val="BookText"/>
        <w:rPr/>
      </w:pPr>
      <w:r>
        <w:rPr>
          <w:rFonts w:ascii="Amiri" w:hAnsi="Amiri" w:eastAsia="Amiri" w:cs="Amiri"/>
          <w:color w:val="111111"/>
          <w:sz w:val="28"/>
          <w:sz w:val="28"/>
          <w:szCs w:val="28"/>
          <w:rtl w:val="true"/>
          <w:lang w:bidi="ar-SA"/>
        </w:rPr>
        <w:t>اِسْمُ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 وَ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وَ يُقَالُ لَهُ أَبُو اَلْحَسَنِ اَلْأَوَّلُ وَ يُكَنَّى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إِبْرَاهِيمَ وَ أَبِي عَلِيٍّ، وَ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 وَ اَلْعَبْدُ اَلصَّالِحُ</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3501682_2870459653"/>
      <w:bookmarkStart w:id="546" w:name="_Toc236"/>
      <w:bookmarkEnd w:id="545"/>
      <w:r>
        <w:rPr>
          <w:rtl w:val="true"/>
        </w:rPr>
        <w:t>الفصل الثاني</w:t>
      </w:r>
      <w:r>
        <w:rPr>
          <w:rtl w:val="true"/>
        </w:rPr>
        <w:t xml:space="preserve">: </w:t>
      </w:r>
      <w:r>
        <w:rPr>
          <w:rtl w:val="true"/>
        </w:rPr>
        <w:t>في وقت ولادته</w:t>
      </w:r>
      <w:bookmarkEnd w:id="546"/>
    </w:p>
    <w:p>
      <w:pPr>
        <w:pStyle w:val="BookText"/>
        <w:rPr/>
      </w:pPr>
      <w:r>
        <w:rPr>
          <w:rFonts w:ascii="Amiri" w:hAnsi="Amiri" w:eastAsia="Amiri" w:cs="Amiri"/>
          <w:color w:val="111111"/>
          <w:sz w:val="28"/>
          <w:sz w:val="28"/>
          <w:szCs w:val="28"/>
          <w:rtl w:val="true"/>
          <w:lang w:bidi="ar-SA"/>
        </w:rPr>
        <w:t xml:space="preserve">وُلِدَ بالإيواء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بِالْأَبْوَاءِ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مَوْضِعٌ بَيْنَ مَكَّةَ وَ اَلْمَدِينَةِ يَوْمَ اَلثَّلاَثَاءِ، وَ فِي رِوَايَةٍ أُخْرَى يَوْمَ اَلْأَحَدِ لِسَبْعِ لَيَالٍ خَلَوْنَ مِنْ صَفَرٍ سَنَةَ ثَمَانِيَ وَ عِشْرِينَ وَ مِائَةٍ مِنَ اَلْهِجْرَةِ، وَ أُمُّهُ حَمِيدَةُ اَلْبَرْبَرِيَّةُ أُخْتُ صَالِحٍ اَلْبَرْبَرِيِّ وَ كَانَتْ تُكَنَّى</w:t>
      </w:r>
      <w:r>
        <w:rPr>
          <w:rStyle w:val="FootnoteAnchor"/>
          <w:rtl w:val="true"/>
        </w:rPr>
        <w:footnoteReference w:id="102"/>
      </w:r>
      <w:r>
        <w:rPr>
          <w:rFonts w:ascii="Amiri" w:hAnsi="Amiri" w:eastAsia="Amiri" w:cs="Amiri"/>
          <w:color w:val="111111"/>
          <w:sz w:val="28"/>
          <w:sz w:val="28"/>
          <w:szCs w:val="28"/>
          <w:rtl w:val="true"/>
          <w:lang w:bidi="ar-SA"/>
        </w:rPr>
        <w:t>أُمَّ وَلَدٍ</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3501684_2870459653"/>
      <w:bookmarkStart w:id="548" w:name="_Toc237"/>
      <w:bookmarkEnd w:id="547"/>
      <w:r>
        <w:rPr>
          <w:rtl w:val="true"/>
        </w:rPr>
        <w:t>الفصل الثالث</w:t>
      </w:r>
      <w:r>
        <w:rPr>
          <w:rtl w:val="true"/>
        </w:rPr>
        <w:t xml:space="preserve">: </w:t>
      </w:r>
      <w:r>
        <w:rPr>
          <w:rtl w:val="true"/>
        </w:rPr>
        <w:t>في مقدار عمره</w:t>
      </w:r>
      <w:bookmarkEnd w:id="54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 مُوسَى عَلَيْهِ اَلسَّلاَمُ خَمْساً وَ خَمْسِينَ سَنَةً، مِنْهَا مَعَ أَبِيهِ اَلصَّادِقِ عَلَيْهِ اَلسَّلاَمُ</w:t>
      </w:r>
      <w:bookmarkStart w:id="549" w:name="pg9160_86488"/>
    </w:p>
    <w:p>
      <w:pPr>
        <w:pStyle w:val="BookText"/>
        <w:rPr/>
      </w:pPr>
      <w:bookmarkEnd w:id="549"/>
      <w:r>
        <w:rPr>
          <w:rFonts w:ascii="Amiri" w:hAnsi="Amiri" w:eastAsia="Amiri" w:cs="Amiri"/>
          <w:color w:val="111111"/>
          <w:sz w:val="28"/>
          <w:sz w:val="28"/>
          <w:szCs w:val="28"/>
          <w:rtl w:val="true"/>
          <w:lang w:bidi="ar-SA"/>
        </w:rPr>
        <w:t>عِشْرِينَ سَنَةً، وَ كَانَ مَحْبُوساً فِي أَيَّامِ إِمَامَتِهِ مُدَّةً طَوِيلَةً مَنْ جِهَةِ اَلرَّشِيدِ عَشْرَ سِنِينَ وَ شَهْراً وَ أَيَّاماً، ثُمَّ مَلَكَ اِبْنُ اَلْمَهْدِيِّ مُوسَى بْنُ مُحَمَّدٍ اَلْمَعْرُوفِ بِالْهَادِي سَنَةً وَ شَهْراً وَ أَيَّاماً، ثُمَّ مَلَكَ هَارُونُ بْنُ مُحَمَّدٍ اَلْمَعْرُوفُ بِالرَّشِيدِ ثَلاَثاً وَ عِشْرِينَ سَنَةً وَ شَهْرَيْنِ وَ سَبْعَةَ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مُضِيِّ خَمْسَ عَشْرَةَ سَنَةً مِنْ مُلْكٍ‌</w:t>
      </w:r>
      <w:r>
        <w:rPr>
          <w:rStyle w:val="FootnoteAnchor"/>
          <w:rtl w:val="true"/>
        </w:rPr>
        <w:footnoteReference w:id="103"/>
      </w:r>
      <w:r>
        <w:rPr>
          <w:rFonts w:ascii="Amiri" w:hAnsi="Amiri" w:eastAsia="Amiri" w:cs="Amiri"/>
          <w:color w:val="111111"/>
          <w:sz w:val="28"/>
          <w:sz w:val="28"/>
          <w:szCs w:val="28"/>
          <w:rtl w:val="true"/>
          <w:lang w:bidi="ar-SA"/>
        </w:rPr>
        <w:t>اُسْتُشْهِدَ وَلِيُّ اَللَّهِ مُوسَى عَلَيْهِ اَلسَّلاَمُ</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3501686_2870459653"/>
      <w:bookmarkStart w:id="551" w:name="_Toc238"/>
      <w:bookmarkEnd w:id="550"/>
      <w:r>
        <w:rPr>
          <w:rtl w:val="true"/>
        </w:rPr>
        <w:t>الفصل الرابع</w:t>
      </w:r>
      <w:r>
        <w:rPr>
          <w:rtl w:val="true"/>
        </w:rPr>
        <w:t xml:space="preserve">: </w:t>
      </w:r>
      <w:r>
        <w:rPr>
          <w:rtl w:val="true"/>
        </w:rPr>
        <w:t>في وقت وفاته و موضع قبره عليه السّلام</w:t>
      </w:r>
      <w:bookmarkEnd w:id="551"/>
    </w:p>
    <w:p>
      <w:pPr>
        <w:pStyle w:val="BookText"/>
        <w:rPr/>
      </w:pPr>
      <w:r>
        <w:rPr>
          <w:rFonts w:ascii="Amiri" w:hAnsi="Amiri" w:eastAsia="Amiri" w:cs="Amiri"/>
          <w:color w:val="111111"/>
          <w:sz w:val="28"/>
          <w:sz w:val="28"/>
          <w:szCs w:val="28"/>
          <w:rtl w:val="true"/>
          <w:lang w:bidi="ar-SA"/>
        </w:rPr>
        <w:t>تُوُفِّيَ بِبَغْدَادَ يَوْمَ اَلْجُمُعَةِ لِخَمْسٍ بَقِينَ مِنْ رَجَبٍ سَنَةَ ثَلاَثٍ وَ ثَمَانِينَ وَ مِائَةٍ مَسْمُوماً وَ مَظْلُوماً عَلَى اَلصَّحِيحِ مِنَ اَلْأَخْبَارِ فِي حَبْسِ اَلسِّنْدِيِّ بْنِ شَاهَكَ، سَقَاهُ اَلسَّمَّ اَلسِّنْدِيُّ بِأَمْرِ اَلرَّشِيدِ، وَ دُفِنَ عَلَيْهِ اَلسَّلاَمُ فِي اَلْجَانِبِ اَلْغَرْبِيِّ فِي اَلْمَقْبَرَةِ اَلْمَعْرُوفَةِ بِمَقَابِرِ قُرَيْشٍ</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3501688_2870459653"/>
      <w:bookmarkStart w:id="553" w:name="_Toc239"/>
      <w:bookmarkEnd w:id="552"/>
      <w:r>
        <w:rPr>
          <w:rtl w:val="true"/>
        </w:rPr>
        <w:t>الفصل الخامس</w:t>
      </w:r>
      <w:r>
        <w:rPr>
          <w:rtl w:val="true"/>
        </w:rPr>
        <w:t xml:space="preserve">: </w:t>
      </w:r>
      <w:r>
        <w:rPr>
          <w:rtl w:val="true"/>
        </w:rPr>
        <w:t>في عدد أولاده عليه السّلام</w:t>
      </w:r>
      <w:bookmarkEnd w:id="553"/>
    </w:p>
    <w:p>
      <w:pPr>
        <w:pStyle w:val="BookText"/>
        <w:rPr/>
      </w:pPr>
      <w:r>
        <w:rPr>
          <w:rFonts w:ascii="Amiri" w:hAnsi="Amiri" w:eastAsia="Amiri" w:cs="Amiri"/>
          <w:color w:val="111111"/>
          <w:sz w:val="28"/>
          <w:sz w:val="28"/>
          <w:szCs w:val="28"/>
          <w:rtl w:val="true"/>
          <w:lang w:bidi="ar-SA"/>
        </w:rPr>
        <w:t>وَ كَانَ لِأَبِي اَلْحَسَنِ مُوسَى عَلَيْهِ اَلسَّلاَمُ سَبْعَةٌ وَ ثَلاَثُونَ وَلَداً ذَكَراً وَ أُنْثَى، مِنْهُمْ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مُوسَى اَلرِّضَا عَلَيْهِ اَلسَّلاَمُ، وَ إِبْرَاهِيمُ، وَ اَلْعَبَّاسُ، وَ اَلْقَاسِمُ لِأُمَّهَاتِ أَوْلاَدٍ، وَ إِسْمَاعِيلُ، وَ جَعْفَرٌ، وَ هَارُونُ، وَ اَلْحَسَنُ لِأُمِّ وَلَدٍ، وَ أَحْمَدُ، وَ مُحَمَّدٌ، وَ حَمْزَةُ، لِأُمِّ وَلَدٍ، وَ عَبْدُ اَللَّهِ وَ إِسْحَاقُ، وَ عُبَيْدُ اَللَّهِ، وَ زَيْدٌ، وَ اَلْحَسَنُ، وَ اَلْفَضْلُ، وَ سُلَيْمَانُ لِأُمَّهَاتِ أَوْلاَدٍ، وَ فَاطِمَةُ اَلْكُبْرَى، وَ فَاطِمَةُ اَلصُّغْرَى وَ رُقَيَّةُ، وَ حَكِيمَةُ، وَ أُمُّ أَبِيهَا، وَ رُقَيَّةُ اَلصُّغْرَى، وَ كُلْثُمُ، وَ أُمُّ جَعْفَرٍ، وَ لُبَابَةُ، وَ زَيْنَبُ، وَ خَدِيجَةُ، وَ عُلَيَّةُ، وَ آمِنَةُ، وَ حَسَنَةُ، وَ بُرَيْهَةُ، وَ عَائِشَةُ‌</w:t>
      </w:r>
      <w:r>
        <w:rPr>
          <w:rStyle w:val="FootnoteAnchor"/>
          <w:rtl w:val="true"/>
        </w:rPr>
        <w:footnoteReference w:id="104"/>
      </w:r>
      <w:r>
        <w:rPr>
          <w:rFonts w:ascii="Amiri" w:hAnsi="Amiri" w:eastAsia="Amiri" w:cs="Amiri"/>
          <w:color w:val="111111"/>
          <w:sz w:val="28"/>
          <w:sz w:val="28"/>
          <w:szCs w:val="28"/>
          <w:rtl w:val="true"/>
          <w:lang w:bidi="ar-SA"/>
        </w:rPr>
        <w:t>، وَ أُمُّ سَلَمَةَ، وَ مَيْمُونَةُ، وَ أُمُّ كُلْثُومٍ</w:t>
      </w:r>
      <w:r>
        <w:rPr>
          <w:rFonts w:eastAsia="Amiri" w:cs="Amiri" w:ascii="Amiri" w:hAnsi="Amiri"/>
          <w:color w:val="111111"/>
          <w:sz w:val="28"/>
          <w:szCs w:val="28"/>
          <w:rtl w:val="true"/>
          <w:lang w:bidi="ar-SA"/>
        </w:rPr>
        <w:t>.</w:t>
      </w:r>
      <w:bookmarkStart w:id="554" w:name="pg9160_86489"/>
    </w:p>
    <w:p>
      <w:pPr>
        <w:pStyle w:val="Heading3"/>
        <w:numPr>
          <w:ilvl w:val="2"/>
          <w:numId w:val="1"/>
        </w:numPr>
        <w:rPr/>
      </w:pPr>
      <w:bookmarkStart w:id="555" w:name="__RefHeading___Toc3501690_2870459653"/>
      <w:bookmarkStart w:id="556" w:name="_Toc240"/>
      <w:bookmarkEnd w:id="554"/>
      <w:bookmarkEnd w:id="555"/>
      <w:r>
        <w:rPr>
          <w:rtl w:val="true"/>
        </w:rPr>
        <w:t>الباب العاشر</w:t>
      </w:r>
      <w:r>
        <w:rPr>
          <w:rtl w:val="true"/>
        </w:rPr>
        <w:t xml:space="preserve">: </w:t>
      </w:r>
      <w:r>
        <w:rPr>
          <w:rtl w:val="true"/>
        </w:rPr>
        <w:t>في ذكر الإمام علي الرضا عليه السّلام</w:t>
      </w:r>
      <w:bookmarkEnd w:id="556"/>
    </w:p>
    <w:p>
      <w:pPr>
        <w:pStyle w:val="Heading4"/>
        <w:numPr>
          <w:ilvl w:val="3"/>
          <w:numId w:val="1"/>
        </w:numPr>
        <w:rPr/>
      </w:pPr>
      <w:bookmarkStart w:id="557" w:name="__RefHeading___Toc3501692_2870459653"/>
      <w:bookmarkStart w:id="558" w:name="_Toc241"/>
      <w:bookmarkEnd w:id="557"/>
      <w:r>
        <w:rPr>
          <w:rtl w:val="true"/>
        </w:rPr>
        <w:t>اشارة</w:t>
      </w:r>
      <w:bookmarkEnd w:id="558"/>
    </w:p>
    <w:p>
      <w:pPr>
        <w:pStyle w:val="BookText"/>
        <w:rPr/>
      </w:pPr>
      <w:r>
        <w:rPr>
          <w:rFonts w:ascii="Amiri" w:hAnsi="Amiri" w:eastAsia="Amiri" w:cs="Amiri"/>
          <w:color w:val="111111"/>
          <w:sz w:val="28"/>
          <w:sz w:val="28"/>
          <w:szCs w:val="28"/>
          <w:rtl w:val="true"/>
          <w:lang w:bidi="ar-SA"/>
        </w:rPr>
        <w:t>و فيه خمسة فصول</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3501694_2870459653"/>
      <w:bookmarkStart w:id="560" w:name="_Toc242"/>
      <w:bookmarkEnd w:id="559"/>
      <w:r>
        <w:rPr>
          <w:rtl w:val="true"/>
        </w:rPr>
        <w:t>الفصل الأول</w:t>
      </w:r>
      <w:r>
        <w:rPr>
          <w:rtl w:val="true"/>
        </w:rPr>
        <w:t xml:space="preserve">: </w:t>
      </w:r>
      <w:r>
        <w:rPr>
          <w:rtl w:val="true"/>
        </w:rPr>
        <w:t>في اسمه و لقبه و كنيته عليه السّلام</w:t>
      </w:r>
      <w:bookmarkEnd w:id="560"/>
    </w:p>
    <w:p>
      <w:pPr>
        <w:pStyle w:val="BookText"/>
        <w:rPr/>
      </w:pPr>
      <w:r>
        <w:rPr>
          <w:rFonts w:ascii="Amiri" w:hAnsi="Amiri" w:eastAsia="Amiri" w:cs="Amiri"/>
          <w:color w:val="111111"/>
          <w:sz w:val="28"/>
          <w:sz w:val="28"/>
          <w:szCs w:val="28"/>
          <w:rtl w:val="true"/>
          <w:lang w:bidi="ar-SA"/>
        </w:rPr>
        <w:t>اِسْمُ اَلْإِمَامِ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بْنِ جَعْفَرٍ، وَ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وَ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عَلَيْهِ اَلسَّلاَمُ وَ يُقَالُ لَهُ أَبُو اَلْحَسَنِ اَلثَّانِي</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3501696_2870459653"/>
      <w:bookmarkStart w:id="562" w:name="_Toc243"/>
      <w:bookmarkEnd w:id="561"/>
      <w:r>
        <w:rPr>
          <w:rtl w:val="true"/>
        </w:rPr>
        <w:t>الفصل الثاني</w:t>
      </w:r>
      <w:r>
        <w:rPr>
          <w:rtl w:val="true"/>
        </w:rPr>
        <w:t xml:space="preserve">: </w:t>
      </w:r>
      <w:r>
        <w:rPr>
          <w:rtl w:val="true"/>
        </w:rPr>
        <w:t>في وقت ولادته عليه السّلام</w:t>
      </w:r>
      <w:bookmarkEnd w:id="562"/>
    </w:p>
    <w:p>
      <w:pPr>
        <w:pStyle w:val="BookText"/>
        <w:rPr/>
      </w:pPr>
      <w:r>
        <w:rPr>
          <w:rFonts w:ascii="Amiri" w:hAnsi="Amiri" w:eastAsia="Amiri" w:cs="Amiri"/>
          <w:color w:val="111111"/>
          <w:sz w:val="28"/>
          <w:sz w:val="28"/>
          <w:szCs w:val="28"/>
          <w:rtl w:val="true"/>
          <w:lang w:bidi="ar-SA"/>
        </w:rPr>
        <w:t>وُلِدَ يَوْمَ اَلْجُمُعَةِ، وَ يُقَالُ يَوْمَ اَلْخَمِيسِ لِإِحْدَى عَشَرَ لَيْلَةً خَلَتْ مِنْ ذِي اَلْقَعْدَةِ سَنَةَ ثَمَانٍ وَ أَرْبَعِينَ وَ مِائَةٍ مِنَ اَلْهِجْرَةِ، وَ أُمُّهُ أُمُّ وَلَدٍ يُقَالُ لَهَا أُمُّ اَلْبَنِينَ، وَ كَانَ اِسْمُهَا سَكَنَ اَلنُّوبِيَّةَ، وَ يُقَالُ خَيْزُرَانُ المرلسية</w:t>
      </w:r>
      <w:r>
        <w:rPr>
          <w:rStyle w:val="FootnoteAnchor"/>
          <w:rtl w:val="true"/>
        </w:rPr>
        <w:footnoteReference w:id="105"/>
      </w:r>
      <w:r>
        <w:rPr>
          <w:rFonts w:ascii="Amiri" w:hAnsi="Amiri" w:eastAsia="Amiri" w:cs="Amiri"/>
          <w:color w:val="111111"/>
          <w:sz w:val="28"/>
          <w:sz w:val="28"/>
          <w:szCs w:val="28"/>
          <w:rtl w:val="true"/>
          <w:lang w:bidi="ar-SA"/>
        </w:rPr>
        <w:t>وَ يُقَالُ شَهْدَةُ وَ اَلْأَصَحُّ خَيْزُرَانُ</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3501698_2870459653"/>
      <w:bookmarkStart w:id="564" w:name="_Toc244"/>
      <w:bookmarkEnd w:id="563"/>
      <w:r>
        <w:rPr>
          <w:rtl w:val="true"/>
        </w:rPr>
        <w:t>الفصل الثالث</w:t>
      </w:r>
      <w:r>
        <w:rPr>
          <w:rtl w:val="true"/>
        </w:rPr>
        <w:t xml:space="preserve">: </w:t>
      </w:r>
      <w:r>
        <w:rPr>
          <w:rtl w:val="true"/>
        </w:rPr>
        <w:t>في مقدار عمره عليه السّلام</w:t>
      </w:r>
      <w:bookmarkEnd w:id="56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 اَلرِّضَا عَلَيْهِ اَلسَّلاَمُ خَمْساً وَ خَمْسِينَ سَنَةً، وَ كَانَ عَلَيْهِ اَلسَّلاَمُ مَعَ أَبِيهِ مُوسَى بْنِ</w:t>
      </w:r>
      <w:bookmarkStart w:id="565" w:name="pg9160_86490"/>
    </w:p>
    <w:p>
      <w:pPr>
        <w:pStyle w:val="BookText"/>
        <w:rPr/>
      </w:pPr>
      <w:bookmarkEnd w:id="565"/>
      <w:r>
        <w:rPr>
          <w:rFonts w:ascii="Amiri" w:hAnsi="Amiri" w:eastAsia="Amiri" w:cs="Amiri"/>
          <w:color w:val="111111"/>
          <w:sz w:val="28"/>
          <w:sz w:val="28"/>
          <w:szCs w:val="28"/>
          <w:rtl w:val="true"/>
          <w:lang w:bidi="ar-SA"/>
        </w:rPr>
        <w:t>جَعْفَرٍ عَلَيْهِمَا اَلسَّلاَمُ خَمْساً وَ ثَلاَثِينَ سَنَةً، وَ لَمْ يُعَاصِرْ جَدَّهُ اَلصَّادِقَ عَلَيْهِ اَلسَّلاَمُ لِأَنَّهُ مَاتَ قَبْلَ وِلاَدَةِ اَلرِّضَا عَلَيْهِ اَلسَّلاَمُ بِأَشْهُرٍ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 اَلرِّضَا عَلَيْهِ اَلسَّلاَمُ وُلِدَ بَعْدَ مُضِيِّ اَلصَّادِقِ عَلَيْهِ اَلسَّلاَمُ بِأَرْبَعِ سِنِينَ، وَ أَنَّ عُمُرَهُ كَانَ تِسْعاً وَ أَرْبَعِينَ سَنَةً وَ سِتَّةَ أَشْهُرٍ، وَ اَلْأَشْهَرُ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w:t>
      </w:r>
      <w:r>
        <w:rPr>
          <w:rStyle w:val="FootnoteAnchor"/>
          <w:rtl w:val="true"/>
        </w:rPr>
        <w:footnoteReference w:id="106"/>
      </w:r>
      <w:r>
        <w:rPr>
          <w:rFonts w:ascii="Amiri" w:hAnsi="Amiri" w:eastAsia="Amiri" w:cs="Amiri"/>
          <w:color w:val="111111"/>
          <w:sz w:val="28"/>
          <w:sz w:val="28"/>
          <w:szCs w:val="28"/>
          <w:rtl w:val="true"/>
          <w:lang w:bidi="ar-SA"/>
        </w:rPr>
        <w:t xml:space="preserve">مُدَّةُ إِمَامَتِهِ عَلَيْهِ اَلسَّلاَمُ عِشْرِينَ سَنَةً، وَ كَانَ فِي أَيَّامِ إِمَامَتِهِ بَقِيَّةُ مُلْكِ اَلرَّشِيدِ، ثُمَّ مَلَكَ بَعْدَ اَلرَّشِيدِ اِبْنُهُ مُحَمَّدٌ اَلْمَعْرُوفُ بِالْأَمِينِ، وَ هُوَ اِبْنُ زُبَيْدَةَ ثَلاَثَ سِنِينَ وَ خَمْسَةً وَ عِشْرِينَ يَوْماً، ثُمَّ خُلِعَ اَلْأَمِينُ وَ حُبِسَ وَ أُجْلِسَ عَمُّهُ إِبْرَاهِيمُ بْنُ شَكْلَةَ أَرْبَعَةَ عَشَرَ يَوْماً، ثُمَّ أُخْرِجَ مُحَمَّدُ بْنُ زُبَيْدَةَ مِنَ اَلْحَبْسِ وَ بُويِعَ لَهُ ثَانِيَةً وَ جَلَسَ فِي اَلْمُلْكِ سَنَةً وَ سِتَّةَ أَشْهُرٍ وَ ثَلاَثَةً وَ عِشْرِينَ يَوْماً، ثُمَّ مَلَكَ عَبْدُ اَللَّهِ بْنُ هَارُونَ اَلْمَأْمُونُ عِشْرِينَ سَنَةً وَ ثَلاَثَةً وَ عِشْرِينَ يَوْماً، فَأَخَذَ اَلْبَيْعَةَ فِي مُلْكِهِ لِعَلِيِّ بْنِ مُوسَى اَلرِّضَا عَلَيْهِ اَلسَّلاَمُ بِعَهْدِ اَلْمُسْلِمِينَ مِنْ غَيْرِ رِضَاهُ ثُمَّ غَدَرَ بِهِ فَقَتَلَهُ بِالسَّمِّ بِطُوسَ مِنْ أَرْضِ خُرَاسَانَ، فَمَضَى إِلَى كَرَامَةِ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3501700_2870459653"/>
      <w:bookmarkStart w:id="567" w:name="_Toc245"/>
      <w:bookmarkEnd w:id="566"/>
      <w:r>
        <w:rPr>
          <w:rtl w:val="true"/>
        </w:rPr>
        <w:t>الفصل الرابع</w:t>
      </w:r>
      <w:r>
        <w:rPr>
          <w:rtl w:val="true"/>
        </w:rPr>
        <w:t xml:space="preserve">: </w:t>
      </w:r>
      <w:r>
        <w:rPr>
          <w:rtl w:val="true"/>
        </w:rPr>
        <w:t>في وقت وفاته و موضع قبره عليه السّلام</w:t>
      </w:r>
      <w:bookmarkEnd w:id="56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w:t>
      </w:r>
      <w:r>
        <w:rPr>
          <w:rStyle w:val="FootnoteAnchor"/>
          <w:rtl w:val="true"/>
        </w:rPr>
        <w:footnoteReference w:id="107"/>
      </w:r>
      <w:r>
        <w:rPr>
          <w:rFonts w:ascii="Amiri" w:hAnsi="Amiri" w:eastAsia="Amiri" w:cs="Amiri"/>
          <w:color w:val="111111"/>
          <w:sz w:val="28"/>
          <w:sz w:val="28"/>
          <w:szCs w:val="28"/>
          <w:rtl w:val="true"/>
          <w:lang w:bidi="ar-SA"/>
        </w:rPr>
        <w:t>وَفَاةُ اَلرِّضَا عَلَيْهِ اَلسَّلاَمُ يَوْمَ اَلْإِثْنَيْنِ لِثَلاَثِ لَيَالٍ بَقِينَ مِنْ صَفَرٍ سَنَةَ ثَلاَثٍ وَ مِائَتَيْنِ مِنَ اَلْهِجْرَةِ،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شَهْرِ رَمَضَانَ، وَ اَلْأَوَّلُ هُوَ اَلْأَصَحُّ، وَ مَضَى عَلَيْهِ اَلسَّلاَمُ مَسْمُوماً مَظْلُوماً مِنْ قِبَلِ اَلْمَأْمُونِ كَمَا قَدَّمْنَا ذِكْرَهُ، ثُمَّ دَفَنَهُ فِي دَارِ حُمَيْدِ بْنِ قَحْطَبَةَ اَلطَّائِيِّ فِي قَرْيَةٍ يُقَالُ لَهَا سَنَابَادُ عَلَى دَعْوَةٍ مِنْ نُوقَانَ‌</w:t>
      </w:r>
      <w:r>
        <w:rPr>
          <w:rStyle w:val="FootnoteAnchor"/>
          <w:rtl w:val="true"/>
        </w:rPr>
        <w:footnoteReference w:id="108"/>
      </w:r>
      <w:r>
        <w:rPr>
          <w:rFonts w:ascii="Amiri" w:hAnsi="Amiri" w:eastAsia="Amiri" w:cs="Amiri"/>
          <w:color w:val="111111"/>
          <w:sz w:val="28"/>
          <w:sz w:val="28"/>
          <w:szCs w:val="28"/>
          <w:rtl w:val="true"/>
          <w:lang w:bidi="ar-SA"/>
        </w:rPr>
        <w:t>بِأَرْضِ طُوسَ، وَ فِيهَا قَبْرُ هَارُونَ اَلرَّشِيدِ، وَ قَبْرُ اَلرِّضَا عَلَيْهِ اَلسَّلاَمُ بَيْنَ يَدَيْهِ فِي قِبْلَتِهِ</w:t>
      </w:r>
      <w:r>
        <w:rPr>
          <w:rFonts w:eastAsia="Amiri" w:cs="Amiri" w:ascii="Amiri" w:hAnsi="Amiri"/>
          <w:color w:val="111111"/>
          <w:sz w:val="28"/>
          <w:szCs w:val="28"/>
          <w:rtl w:val="true"/>
          <w:lang w:bidi="ar-SA"/>
        </w:rPr>
        <w:t>.</w:t>
      </w:r>
      <w:bookmarkStart w:id="568" w:name="pg9160_86491"/>
    </w:p>
    <w:p>
      <w:pPr>
        <w:pStyle w:val="Heading4"/>
        <w:numPr>
          <w:ilvl w:val="3"/>
          <w:numId w:val="1"/>
        </w:numPr>
        <w:rPr/>
      </w:pPr>
      <w:bookmarkStart w:id="569" w:name="__RefHeading___Toc3501702_2870459653"/>
      <w:bookmarkStart w:id="570" w:name="_Toc246"/>
      <w:bookmarkEnd w:id="568"/>
      <w:bookmarkEnd w:id="569"/>
      <w:r>
        <w:rPr>
          <w:rtl w:val="true"/>
        </w:rPr>
        <w:t>الفصل الخامس</w:t>
      </w:r>
      <w:r>
        <w:rPr>
          <w:rtl w:val="true"/>
        </w:rPr>
        <w:t xml:space="preserve">: </w:t>
      </w:r>
      <w:r>
        <w:rPr>
          <w:rtl w:val="true"/>
        </w:rPr>
        <w:t>في ذكر ولده عليه السّلام</w:t>
      </w:r>
      <w:bookmarkEnd w:id="57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يَتْرُكِ اَلرِّضَا عَلَيْهِ اَلسَّلاَمُ وَلَداً إِلاَّ اِبْنَهُ اَلْإِمَامَ أَبَا جَعْفَرٍ مُحَمَّدَ بْنَ عَلِيٍّ عَلَيْهِ اَلسَّلاَمُ، وَ كَانَ سِنُّهُ يَوْمَ وَفَاةِ أَبِيهِ سَبْعَ سِنِينَ وَ أَشْهُراً، وَ أُمُّهُ أُمُّ وَلَدٍ يُقَالُ لَهَا سَبِيكَةُ</w:t>
      </w:r>
      <w:r>
        <w:rPr>
          <w:rFonts w:eastAsia="Amiri" w:cs="Amiri" w:ascii="Amiri" w:hAnsi="Amiri"/>
          <w:color w:val="111111"/>
          <w:sz w:val="28"/>
          <w:szCs w:val="28"/>
          <w:rtl w:val="true"/>
          <w:lang w:bidi="ar-SA"/>
        </w:rPr>
        <w:t>.</w:t>
      </w:r>
      <w:bookmarkStart w:id="571" w:name="pg9160_86493"/>
    </w:p>
    <w:p>
      <w:pPr>
        <w:pStyle w:val="Heading3"/>
        <w:numPr>
          <w:ilvl w:val="2"/>
          <w:numId w:val="1"/>
        </w:numPr>
        <w:rPr/>
      </w:pPr>
      <w:bookmarkStart w:id="572" w:name="__RefHeading___Toc3501704_2870459653"/>
      <w:bookmarkStart w:id="573" w:name="_Toc247"/>
      <w:bookmarkEnd w:id="571"/>
      <w:bookmarkEnd w:id="572"/>
      <w:r>
        <w:rPr>
          <w:rtl w:val="true"/>
        </w:rPr>
        <w:t>الباب الحادي عشر</w:t>
      </w:r>
      <w:r>
        <w:rPr>
          <w:rtl w:val="true"/>
        </w:rPr>
        <w:t xml:space="preserve">: </w:t>
      </w:r>
      <w:r>
        <w:rPr>
          <w:rtl w:val="true"/>
        </w:rPr>
        <w:t>في ذكر الإمام محمّد الجواد عليه السّلام</w:t>
      </w:r>
      <w:bookmarkEnd w:id="573"/>
    </w:p>
    <w:p>
      <w:pPr>
        <w:pStyle w:val="Heading4"/>
        <w:numPr>
          <w:ilvl w:val="3"/>
          <w:numId w:val="1"/>
        </w:numPr>
        <w:rPr/>
      </w:pPr>
      <w:bookmarkStart w:id="574" w:name="__RefHeading___Toc3501706_2870459653"/>
      <w:bookmarkStart w:id="575" w:name="_Toc248"/>
      <w:bookmarkEnd w:id="574"/>
      <w:r>
        <w:rPr>
          <w:rtl w:val="true"/>
        </w:rPr>
        <w:t>اشارة</w:t>
      </w:r>
      <w:bookmarkEnd w:id="575"/>
    </w:p>
    <w:p>
      <w:pPr>
        <w:pStyle w:val="BookText"/>
        <w:rPr/>
      </w:pPr>
      <w:r>
        <w:rPr>
          <w:rFonts w:ascii="Amiri" w:hAnsi="Amiri" w:eastAsia="Amiri" w:cs="Amiri"/>
          <w:color w:val="111111"/>
          <w:sz w:val="28"/>
          <w:sz w:val="28"/>
          <w:szCs w:val="28"/>
          <w:rtl w:val="true"/>
          <w:lang w:bidi="ar-SA"/>
        </w:rPr>
        <w:t>و فيه خمسة فصول</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3501708_2870459653"/>
      <w:bookmarkStart w:id="577" w:name="_Toc249"/>
      <w:bookmarkEnd w:id="576"/>
      <w:r>
        <w:rPr>
          <w:rtl w:val="true"/>
        </w:rPr>
        <w:t>الفصل الأول</w:t>
      </w:r>
      <w:r>
        <w:rPr>
          <w:rtl w:val="true"/>
        </w:rPr>
        <w:t xml:space="preserve">: </w:t>
      </w:r>
      <w:r>
        <w:rPr>
          <w:rtl w:val="true"/>
        </w:rPr>
        <w:t>في اسمه و كنيته و لقبه عليه السّلام</w:t>
      </w:r>
      <w:bookmarkEnd w:id="577"/>
    </w:p>
    <w:p>
      <w:pPr>
        <w:pStyle w:val="BookText"/>
        <w:rPr/>
      </w:pPr>
      <w:r>
        <w:rPr>
          <w:rFonts w:ascii="Amiri" w:hAnsi="Amiri" w:eastAsia="Amiri" w:cs="Amiri"/>
          <w:color w:val="111111"/>
          <w:sz w:val="28"/>
          <w:sz w:val="28"/>
          <w:szCs w:val="28"/>
          <w:rtl w:val="true"/>
          <w:lang w:bidi="ar-SA"/>
        </w:rPr>
        <w:t>اِسْمُ اَلْإِمَامِ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عَلَيْهِ اَلسَّلاَمُ، وَ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وَ رُبَّمَا يُقَالُ لَهُ عَلَيْهِ اَلسَّلاَمُ أَبُو جَعْفَرٍ اَلثَّانِي، وَ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 وَ اَلْمُنْتَجَبُ، وَ اَلْمُرْتَضَى عَلَيْهِ اَلسَّلاَمُ</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3501710_2870459653"/>
      <w:bookmarkStart w:id="579" w:name="_Toc250"/>
      <w:bookmarkEnd w:id="578"/>
      <w:r>
        <w:rPr>
          <w:rtl w:val="true"/>
        </w:rPr>
        <w:t>الفصل الثاني</w:t>
      </w:r>
      <w:r>
        <w:rPr>
          <w:rtl w:val="true"/>
        </w:rPr>
        <w:t xml:space="preserve">: </w:t>
      </w:r>
      <w:r>
        <w:rPr>
          <w:rtl w:val="true"/>
        </w:rPr>
        <w:t>في وقت ولادته عليه السّلام</w:t>
      </w:r>
      <w:bookmarkEnd w:id="579"/>
    </w:p>
    <w:p>
      <w:pPr>
        <w:pStyle w:val="BookText"/>
        <w:rPr/>
      </w:pPr>
      <w:r>
        <w:rPr>
          <w:rFonts w:ascii="Amiri" w:hAnsi="Amiri" w:eastAsia="Amiri" w:cs="Amiri"/>
          <w:color w:val="111111"/>
          <w:sz w:val="28"/>
          <w:sz w:val="28"/>
          <w:szCs w:val="28"/>
          <w:rtl w:val="true"/>
          <w:lang w:bidi="ar-SA"/>
        </w:rPr>
        <w:t>وُلِدَ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لَيْلَةَ اَلْجُمُعَةِ لِسَبْعَ عَشَرَ لَيْلَةً خَلَتْ مِنْ شَهْرِ رَمَضَانَ، وَ يُقَالُ لِلنِّصْفِ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أَنَّهُ وُلِدَ يَوْمَ اَلْجُمُعَةِ لِعَشْرِ لَيَالٍ خَلَوْنَ مِنْ رَجَبٍ سَنَةَ خَمْسٍ وَ تِسْعِينَ وَ مِائَةٍ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أُمُّهُ أُمَّ وَلَدٍ، اِسْمُهَا دُرَّةُ فَسَمَّاهَا اَلرِّضَا عَلَيْهِ اَلسَّلاَمُ خَيْزُرَانَ وَ كَانَتْ مِنْ أَهْلِ بَيْتِ مَارِيَةَ اَلْقِبْطِيَّةِ، وَ يُقَالُ إِنَّ أُمَّهُ نُوبِيَّةٌ‌</w:t>
      </w:r>
      <w:r>
        <w:rPr>
          <w:rStyle w:val="FootnoteAnchor"/>
          <w:rtl w:val="true"/>
        </w:rPr>
        <w:footnoteReference w:id="109"/>
      </w:r>
      <w:r>
        <w:rPr>
          <w:rFonts w:ascii="Amiri" w:hAnsi="Amiri" w:eastAsia="Amiri" w:cs="Amiri"/>
          <w:color w:val="111111"/>
          <w:sz w:val="28"/>
          <w:sz w:val="28"/>
          <w:szCs w:val="28"/>
          <w:rtl w:val="true"/>
          <w:lang w:bidi="ar-SA"/>
        </w:rPr>
        <w:t>وَ اِسْمُهَا سَبِيكَةُ</w:t>
      </w:r>
      <w:r>
        <w:rPr>
          <w:rFonts w:eastAsia="Amiri" w:cs="Amiri" w:ascii="Amiri" w:hAnsi="Amiri"/>
          <w:color w:val="111111"/>
          <w:sz w:val="28"/>
          <w:szCs w:val="28"/>
          <w:rtl w:val="true"/>
          <w:lang w:bidi="ar-SA"/>
        </w:rPr>
        <w:t>.</w:t>
      </w:r>
      <w:bookmarkStart w:id="580" w:name="pg9160_86494"/>
    </w:p>
    <w:p>
      <w:pPr>
        <w:pStyle w:val="Heading4"/>
        <w:numPr>
          <w:ilvl w:val="3"/>
          <w:numId w:val="1"/>
        </w:numPr>
        <w:rPr/>
      </w:pPr>
      <w:bookmarkStart w:id="581" w:name="__RefHeading___Toc3501712_2870459653"/>
      <w:bookmarkStart w:id="582" w:name="_Toc251"/>
      <w:bookmarkEnd w:id="580"/>
      <w:bookmarkEnd w:id="581"/>
      <w:r>
        <w:rPr>
          <w:rtl w:val="true"/>
        </w:rPr>
        <w:t>الفصل الثالث</w:t>
      </w:r>
      <w:r>
        <w:rPr>
          <w:rtl w:val="true"/>
        </w:rPr>
        <w:t xml:space="preserve">: </w:t>
      </w:r>
      <w:r>
        <w:rPr>
          <w:rtl w:val="true"/>
        </w:rPr>
        <w:t>في مقدار عمره عليه السّلام</w:t>
      </w:r>
      <w:bookmarkEnd w:id="582"/>
    </w:p>
    <w:p>
      <w:pPr>
        <w:pStyle w:val="BookText"/>
        <w:rPr/>
      </w:pPr>
      <w:r>
        <w:rPr>
          <w:rFonts w:ascii="Amiri" w:hAnsi="Amiri" w:eastAsia="Amiri" w:cs="Amiri"/>
          <w:color w:val="111111"/>
          <w:sz w:val="28"/>
          <w:sz w:val="28"/>
          <w:szCs w:val="28"/>
          <w:rtl w:val="true"/>
          <w:lang w:bidi="ar-SA"/>
        </w:rPr>
        <w:t>عَاشَ عَلَيْهِ اَلسَّلاَمُ خَمْساً وَ عِشْرِينَ سَنَةً مَعَ أَبِيهِ اَلرِّضَا عَلَيْهِ اَلسَّلاَمُ سَبْعَ سِنِينَ وَ أَشْهُراً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مُدَّةُ خِلاَفَتِهِ لِأَبِيهِ وَ إِمَامَتِهِ مِنْ بَعْدِهِ سَبْعَ عَشْرَةَ سَنَةً، وَ كَانَ اَلْمَأْمُونُ مَشْغُوفاً</w:t>
      </w:r>
      <w:r>
        <w:rPr>
          <w:rStyle w:val="FootnoteAnchor"/>
          <w:rtl w:val="true"/>
        </w:rPr>
        <w:footnoteReference w:id="110"/>
      </w:r>
      <w:r>
        <w:rPr>
          <w:rFonts w:ascii="Amiri" w:hAnsi="Amiri" w:eastAsia="Amiri" w:cs="Amiri"/>
          <w:color w:val="111111"/>
          <w:sz w:val="28"/>
          <w:sz w:val="28"/>
          <w:szCs w:val="28"/>
          <w:rtl w:val="true"/>
          <w:lang w:bidi="ar-SA"/>
        </w:rPr>
        <w:t xml:space="preserve">بِأَبِي جَعْفَرٍ عَلَيْهِ اَلسَّلاَمُ لِمَا قَدْ رَأَى مِنْ فَضْلِهِ مَعَ صِغَرِ سِنِّهِ، وَ بُلُوغِهِ فِي اَلْعِلْمِ وَ اَلْحِكْمَةِ وَ اَلْأَدَبِ وَ كَمَالِ اَلْعَقْلِ مَا لَمْ يُسَاوِهِ فِيهِ أَحَدٌ مِنْ أَهْلِ ذَلِكَ اَلزَّمَانِ، فَزَوَّجَهُ بِابْنَتِهِ أُمِّ اَلْفَضْلِ وَ حَمَلَهَا مَعَهُ إِلَى اَلْمَدِينَةِ، وَ كَانَ مُتَوَفِّراً عَلَى اَلْكَرَامَةِ وَ تَعْظِيمِهِ وَ إِجْلاَلِ قَدْرِهِ، وَ كَانَ فِي أَيَّامِ إِمَامَتِهِ عَلَيْهِ اَلسَّلاَمُ بَقِيَّةُ مُلْكِ اَلْمَأْمُونِ، ثُمَّ مُلْكُ اَلْمُعْتَصِمِ ثَمَانِيَ سِنِينَ وَ أَشْهُراً، وَ هُوَ اَلَّذِي بَنَى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وَ جَلَبَ اَلْأَتْرَاكَ، وَ فِي أَوَّلِ مُلْكِهِ اُسْتُشْهِدَ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3501714_2870459653"/>
      <w:bookmarkStart w:id="584" w:name="_Toc252"/>
      <w:bookmarkEnd w:id="583"/>
      <w:r>
        <w:rPr>
          <w:rtl w:val="true"/>
        </w:rPr>
        <w:t>الفصل الرابع</w:t>
      </w:r>
      <w:r>
        <w:rPr>
          <w:rtl w:val="true"/>
        </w:rPr>
        <w:t xml:space="preserve">: </w:t>
      </w:r>
      <w:r>
        <w:rPr>
          <w:rtl w:val="true"/>
        </w:rPr>
        <w:t>في وقت وفاته و موضع قبره عليه السّلام</w:t>
      </w:r>
      <w:bookmarkEnd w:id="584"/>
    </w:p>
    <w:p>
      <w:pPr>
        <w:pStyle w:val="BookText"/>
        <w:rPr/>
      </w:pPr>
      <w:r>
        <w:rPr>
          <w:rFonts w:ascii="Amiri" w:hAnsi="Amiri" w:eastAsia="Amiri" w:cs="Amiri"/>
          <w:color w:val="111111"/>
          <w:sz w:val="28"/>
          <w:sz w:val="28"/>
          <w:szCs w:val="28"/>
          <w:rtl w:val="true"/>
          <w:lang w:bidi="ar-SA"/>
        </w:rPr>
        <w:t>تُوُفِّيَ أَبُو جَعْفَرٍ اَلثَّانِي عَلَيْهِ اَلسَّلاَمُ بِبَغْدَادَ فِي ذِي اَلْقَعْدَةِ سَنَةَ عِشْرِينَ وَ مِائَتَيْنِ، وَ دُفِنَ فِي مَقَابِرِ قُرَيْشٍ فِي ظَهْرِ جَدِّهِ أَبِي اَلْحَسَنِ مُوسَى بْنِ جَعْفَرٍ عَلَيْهِمَا اَلسَّلاَمُ</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3501716_2870459653"/>
      <w:bookmarkStart w:id="586" w:name="_Toc253"/>
      <w:bookmarkEnd w:id="585"/>
      <w:r>
        <w:rPr>
          <w:rtl w:val="true"/>
        </w:rPr>
        <w:t>الفصل الخامس</w:t>
      </w:r>
      <w:r>
        <w:rPr>
          <w:rtl w:val="true"/>
        </w:rPr>
        <w:t xml:space="preserve">: </w:t>
      </w:r>
      <w:r>
        <w:rPr>
          <w:rtl w:val="true"/>
        </w:rPr>
        <w:t>في عدد أولاده</w:t>
      </w:r>
      <w:bookmarkEnd w:id="58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لِأَبِي جَعْفَرٍ عَلَيْهِ اَلسَّلاَمُ مِنَ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اَلْإِمَامُ عَلَيْهِ اَلسَّلاَمُ، وَ مُوسَى، وَ لَمْ يُخَلِّفْ ذَكَراً غَيْرَهُمَا، وَ مِنَ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حَكِيمَةُ وَ خَدِيجَةُ، وَ أُمُّ كُلْثُومٍ وَ يُقَالُ إِنَّ لَهُ مِنَ اَلْبَنَاتِ غَيْرَ مَنْ ذَكَرْنَاهُ، فَاطِمَةَ، وَ أُمَامَةَ</w:t>
      </w:r>
      <w:r>
        <w:rPr>
          <w:rFonts w:eastAsia="Amiri" w:cs="Amiri" w:ascii="Amiri" w:hAnsi="Amiri"/>
          <w:color w:val="111111"/>
          <w:sz w:val="28"/>
          <w:szCs w:val="28"/>
          <w:rtl w:val="true"/>
          <w:lang w:bidi="ar-SA"/>
        </w:rPr>
        <w:t>.</w:t>
      </w:r>
      <w:bookmarkStart w:id="587" w:name="pg9160_86495"/>
    </w:p>
    <w:p>
      <w:pPr>
        <w:pStyle w:val="Heading3"/>
        <w:numPr>
          <w:ilvl w:val="2"/>
          <w:numId w:val="1"/>
        </w:numPr>
        <w:rPr/>
      </w:pPr>
      <w:bookmarkStart w:id="588" w:name="__RefHeading___Toc3501718_2870459653"/>
      <w:bookmarkStart w:id="589" w:name="_Toc254"/>
      <w:bookmarkEnd w:id="587"/>
      <w:bookmarkEnd w:id="588"/>
      <w:r>
        <w:rPr>
          <w:rtl w:val="true"/>
        </w:rPr>
        <w:t>الباب الثاني عشر</w:t>
      </w:r>
      <w:r>
        <w:rPr>
          <w:rtl w:val="true"/>
        </w:rPr>
        <w:t xml:space="preserve">: </w:t>
      </w:r>
      <w:r>
        <w:rPr>
          <w:rtl w:val="true"/>
        </w:rPr>
        <w:t>في ذكر الإمام علي الهادي عليه السّلام</w:t>
      </w:r>
      <w:bookmarkEnd w:id="589"/>
    </w:p>
    <w:p>
      <w:pPr>
        <w:pStyle w:val="Heading4"/>
        <w:numPr>
          <w:ilvl w:val="3"/>
          <w:numId w:val="1"/>
        </w:numPr>
        <w:rPr/>
      </w:pPr>
      <w:bookmarkStart w:id="590" w:name="__RefHeading___Toc3501720_2870459653"/>
      <w:bookmarkStart w:id="591" w:name="_Toc255"/>
      <w:bookmarkEnd w:id="590"/>
      <w:r>
        <w:rPr>
          <w:rtl w:val="true"/>
        </w:rPr>
        <w:t>اشارة</w:t>
      </w:r>
      <w:bookmarkEnd w:id="591"/>
    </w:p>
    <w:p>
      <w:pPr>
        <w:pStyle w:val="BookText"/>
        <w:rPr/>
      </w:pPr>
      <w:r>
        <w:rPr>
          <w:rFonts w:ascii="Amiri" w:hAnsi="Amiri" w:eastAsia="Amiri" w:cs="Amiri"/>
          <w:color w:val="111111"/>
          <w:sz w:val="28"/>
          <w:sz w:val="28"/>
          <w:szCs w:val="28"/>
          <w:rtl w:val="true"/>
          <w:lang w:bidi="ar-SA"/>
        </w:rPr>
        <w:t>و فيه خمسة فصول</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3501722_2870459653"/>
      <w:bookmarkStart w:id="593" w:name="_Toc256"/>
      <w:bookmarkEnd w:id="592"/>
      <w:r>
        <w:rPr>
          <w:rtl w:val="true"/>
        </w:rPr>
        <w:t>الفصل الأول</w:t>
      </w:r>
      <w:r>
        <w:rPr>
          <w:rtl w:val="true"/>
        </w:rPr>
        <w:t xml:space="preserve">: </w:t>
      </w:r>
      <w:r>
        <w:rPr>
          <w:rtl w:val="true"/>
        </w:rPr>
        <w:t>في اسمه و كنيته و لقبه عليه السّلام</w:t>
      </w:r>
      <w:bookmarkEnd w:id="593"/>
    </w:p>
    <w:p>
      <w:pPr>
        <w:pStyle w:val="BookText"/>
        <w:rPr/>
      </w:pPr>
      <w:r>
        <w:rPr>
          <w:rFonts w:ascii="Amiri" w:hAnsi="Amiri" w:eastAsia="Amiri" w:cs="Amiri"/>
          <w:color w:val="111111"/>
          <w:sz w:val="28"/>
          <w:sz w:val="28"/>
          <w:szCs w:val="28"/>
          <w:rtl w:val="true"/>
          <w:lang w:bidi="ar-SA"/>
        </w:rPr>
        <w:t>اِسْمُ اَلْإِمَامِ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وَ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وَ رُبَّمَا يُقَالُ لَهُ أَبُو اَلْحَسَنِ اَلثَّالِثُ وَ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اَلنَّقِيُّ، وَ اَلْعَالِمُ، وَ اَلْفَقِيهُ، وَ اَلْأَمِينُ، وَ يُقَالُ لَهُ اَلْعَسْكَرِيُّ، وَ اَلدَّلِيلُ، وَ اَلنَّجِيبُ أَيْضاً</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3501724_2870459653"/>
      <w:bookmarkStart w:id="595" w:name="_Toc257"/>
      <w:bookmarkEnd w:id="594"/>
      <w:r>
        <w:rPr>
          <w:rtl w:val="true"/>
        </w:rPr>
        <w:t>الفصل الثاني</w:t>
      </w:r>
      <w:r>
        <w:rPr>
          <w:rtl w:val="true"/>
        </w:rPr>
        <w:t xml:space="preserve">: </w:t>
      </w:r>
      <w:r>
        <w:rPr>
          <w:rtl w:val="true"/>
        </w:rPr>
        <w:t>في وقت ولادته عليه السّلام</w:t>
      </w:r>
      <w:bookmarkEnd w:id="595"/>
    </w:p>
    <w:p>
      <w:pPr>
        <w:pStyle w:val="BookText"/>
        <w:rPr/>
      </w:pPr>
      <w:r>
        <w:rPr>
          <w:rFonts w:ascii="Amiri" w:hAnsi="Amiri" w:eastAsia="Amiri" w:cs="Amiri"/>
          <w:color w:val="111111"/>
          <w:sz w:val="28"/>
          <w:sz w:val="28"/>
          <w:szCs w:val="28"/>
          <w:rtl w:val="true"/>
          <w:lang w:bidi="ar-SA"/>
        </w:rPr>
        <w:t>وُلِدَ عَلَيْهِ اَلسَّلاَمُ بِصَرْيَا</w:t>
      </w:r>
      <w:r>
        <w:rPr>
          <w:rStyle w:val="FootnoteAnchor"/>
          <w:rtl w:val="true"/>
        </w:rPr>
        <w:footnoteReference w:id="112"/>
      </w:r>
      <w:r>
        <w:rPr>
          <w:rFonts w:ascii="Amiri" w:hAnsi="Amiri" w:eastAsia="Amiri" w:cs="Amiri"/>
          <w:color w:val="111111"/>
          <w:sz w:val="28"/>
          <w:sz w:val="28"/>
          <w:szCs w:val="28"/>
          <w:rtl w:val="true"/>
          <w:lang w:bidi="ar-SA"/>
        </w:rPr>
        <w:t xml:space="preserve">مِنْ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اَلثَّلاَثَاءِ فِي رَجَبٍ‌</w:t>
      </w:r>
      <w:r>
        <w:rPr>
          <w:rStyle w:val="FootnoteAnchor"/>
          <w:rtl w:val="true"/>
        </w:rPr>
        <w:footnoteReference w:id="113"/>
      </w:r>
      <w:r>
        <w:rPr>
          <w:rFonts w:ascii="Amiri" w:hAnsi="Amiri" w:eastAsia="Amiri" w:cs="Amiri"/>
          <w:color w:val="111111"/>
          <w:sz w:val="28"/>
          <w:sz w:val="28"/>
          <w:szCs w:val="28"/>
          <w:rtl w:val="true"/>
          <w:lang w:bidi="ar-SA"/>
        </w:rPr>
        <w:t>، وَ يُقَالُ فِي اَلنِّصْفِ مِنْ ذِي اَلْحِجَّةِ، وَ يُقَالُ وُلِدَ لِلَيْلَةٍ‌</w:t>
      </w:r>
      <w:r>
        <w:rPr>
          <w:rStyle w:val="FootnoteAnchor"/>
          <w:rtl w:val="true"/>
        </w:rPr>
        <w:footnoteReference w:id="114"/>
      </w:r>
      <w:r>
        <w:rPr>
          <w:rFonts w:ascii="Amiri" w:hAnsi="Amiri" w:eastAsia="Amiri" w:cs="Amiri"/>
          <w:color w:val="111111"/>
          <w:sz w:val="28"/>
          <w:sz w:val="28"/>
          <w:szCs w:val="28"/>
          <w:rtl w:val="true"/>
          <w:lang w:bidi="ar-SA"/>
        </w:rPr>
        <w:t>بَقِينَ مِنْهُ سَنَةَ اِثْنَتَيْ عَشْرَةَ وَ مِائَتَيْنِ مِنَ اَلْهِجْرَةِ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أُمُّهُ أُمَّ وَلَدٍ يُقَالُ لَهَا سَمَانَةُ</w:t>
      </w:r>
      <w:r>
        <w:rPr>
          <w:rFonts w:eastAsia="Amiri" w:cs="Amiri" w:ascii="Amiri" w:hAnsi="Amiri"/>
          <w:color w:val="111111"/>
          <w:sz w:val="28"/>
          <w:szCs w:val="28"/>
          <w:rtl w:val="true"/>
          <w:lang w:bidi="ar-SA"/>
        </w:rPr>
        <w:t>.</w:t>
      </w:r>
      <w:bookmarkStart w:id="596" w:name="pg9160_86496"/>
    </w:p>
    <w:p>
      <w:pPr>
        <w:pStyle w:val="Heading4"/>
        <w:numPr>
          <w:ilvl w:val="3"/>
          <w:numId w:val="1"/>
        </w:numPr>
        <w:rPr/>
      </w:pPr>
      <w:bookmarkStart w:id="597" w:name="__RefHeading___Toc3501726_2870459653"/>
      <w:bookmarkStart w:id="598" w:name="_Toc258"/>
      <w:bookmarkEnd w:id="596"/>
      <w:bookmarkEnd w:id="597"/>
      <w:r>
        <w:rPr>
          <w:rtl w:val="true"/>
        </w:rPr>
        <w:t>الفصل الثّالث</w:t>
      </w:r>
      <w:r>
        <w:rPr>
          <w:rtl w:val="true"/>
        </w:rPr>
        <w:t xml:space="preserve">: </w:t>
      </w:r>
      <w:r>
        <w:rPr>
          <w:rtl w:val="true"/>
        </w:rPr>
        <w:t>في مقدار عمره عليه السّلام</w:t>
      </w:r>
      <w:bookmarkEnd w:id="598"/>
    </w:p>
    <w:p>
      <w:pPr>
        <w:pStyle w:val="BookText"/>
        <w:rPr/>
      </w:pPr>
      <w:r>
        <w:rPr>
          <w:rFonts w:ascii="Amiri" w:hAnsi="Amiri" w:eastAsia="Amiri" w:cs="Amiri"/>
          <w:color w:val="111111"/>
          <w:sz w:val="28"/>
          <w:sz w:val="28"/>
          <w:szCs w:val="28"/>
          <w:rtl w:val="true"/>
          <w:lang w:bidi="ar-SA"/>
        </w:rPr>
        <w:t>عَاشَ عَلَيْهِ اَلسَّلاَمُ إِحْدَى وَ أَرْبَعِينَ سَنَةً وَ سَبْعَةَ أَشْهُرٍ، مَعَ أَبِيهِ أَبِي جَعْفَرٍ عَلَيْهِ اَلسَّلاَمُ ثَمَانِيَ سِنِينَ، وَ كَانَتْ مُدَّةُ إِمَامَتِهِ ثَلاَثاً وَ ثَلاَثِينَ سَنَةً وَ أَشْهُراً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فِي أَيَّامِ إِمَامَتِهِ بَقِيَّةُ مُلْكِ اَلْمُعْتَصِمِ، ثُمَّ مُلْكُ اَلْوَاثِقِ خَمْسَ سِنِينَ وَ تِسْعَةَ أَشْهُرٍ، ثُمَّ مُلْكُ اَلْمُتَوَكِّلِ أَرْبَعَ عَشْرَةَ سَنَةً، ثُمَّ مُلْكُ اِبْنِهِ اَلْمُنْتَصِرِ اِبْنِ اَلْمُتَوَكِّلِ سِتَّةَ أَشْهُرٍ، ثُمَّ مُلْكُ أَحْمَدَ بْنِ مُحَمَّدِ بْنِ اَلْمُعْتَصِمِ اَلْمُسْتَعِينِ و تِسْعَةَ‌</w:t>
      </w:r>
      <w:r>
        <w:rPr>
          <w:rStyle w:val="FootnoteAnchor"/>
          <w:rtl w:val="true"/>
        </w:rPr>
        <w:footnoteReference w:id="115"/>
      </w:r>
      <w:r>
        <w:rPr>
          <w:rFonts w:ascii="Amiri" w:hAnsi="Amiri" w:eastAsia="Amiri" w:cs="Amiri"/>
          <w:color w:val="111111"/>
          <w:sz w:val="28"/>
          <w:sz w:val="28"/>
          <w:szCs w:val="28"/>
          <w:rtl w:val="true"/>
          <w:lang w:bidi="ar-SA"/>
        </w:rPr>
        <w:t>أَشْهُرٍ، ثُمَّ مُلْكُ اَلزُّبَيْرِ بْنِ اَلْمُتَوَكِّلِ وَ هُوَ اَلْمُعْتَزُّ ثَمَانِيَ سِنِينَ وَ سِتَّةَ أَشْهُرٍ، وَ فِي آخِرِ مُلْكِهِ اُسْتُشْهِدَ وَلِيُّ اَللَّهِ عَلِيُّ بْنُ مُحَمَّدٍ عَلَيْهِ اَلسَّلاَمُ</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3501728_2870459653"/>
      <w:bookmarkStart w:id="600" w:name="_Toc259"/>
      <w:bookmarkEnd w:id="599"/>
      <w:r>
        <w:rPr>
          <w:rtl w:val="true"/>
        </w:rPr>
        <w:t>الفصل الرابع</w:t>
      </w:r>
      <w:r>
        <w:rPr>
          <w:rtl w:val="true"/>
        </w:rPr>
        <w:t xml:space="preserve">: </w:t>
      </w:r>
      <w:r>
        <w:rPr>
          <w:rtl w:val="true"/>
        </w:rPr>
        <w:t>في وقت وفاته و موضع قبره عليه السّلام</w:t>
      </w:r>
      <w:bookmarkEnd w:id="600"/>
    </w:p>
    <w:p>
      <w:pPr>
        <w:pStyle w:val="BookText"/>
        <w:rPr/>
      </w:pPr>
      <w:r>
        <w:rPr>
          <w:rFonts w:ascii="Amiri" w:hAnsi="Amiri" w:eastAsia="Amiri" w:cs="Amiri"/>
          <w:color w:val="111111"/>
          <w:sz w:val="28"/>
          <w:sz w:val="28"/>
          <w:szCs w:val="28"/>
          <w:rtl w:val="true"/>
          <w:lang w:bidi="ar-SA"/>
        </w:rPr>
        <w:t>تُوُفِّيَ عَلِيُّ بْنُ مُحَمَّدٍ عَلَيْهِ اَلسَّلاَمُ يَوْمَ اَلْإِثْنَيْنِ بِسُرَّ مَنْ رَأَى لِثَلاَثِ لَيَالٍ خَلَوْنَ مِنْ رَجَبٍ سَنَةَ أَرْبَعٍ وَ خَمْسِينَ وَ مِائَتَيْنِ مِنَ اَلْهِجْرَةِ، وَ كَانَ سَبَبُ شُخُوصِهِ مِنَ اَلْمَدِينَةِ إِلَى سُرَّ مَنْ رَأَى اِسْتِدْعَاءَ اَلْمُتَوَكِّلِ إِيَّاهُ، وَ دُفِنَ عَلَيْهِ اَلسَّلاَمُ فِي دَارِهِ بِسُرَّ مَنْ رَأَى</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3501730_2870459653"/>
      <w:bookmarkStart w:id="602" w:name="_Toc260"/>
      <w:bookmarkEnd w:id="601"/>
      <w:r>
        <w:rPr>
          <w:rtl w:val="true"/>
        </w:rPr>
        <w:t>الفصل الخامس</w:t>
      </w:r>
      <w:r>
        <w:rPr>
          <w:rtl w:val="true"/>
        </w:rPr>
        <w:t xml:space="preserve">: </w:t>
      </w:r>
      <w:r>
        <w:rPr>
          <w:rtl w:val="true"/>
        </w:rPr>
        <w:t>في عدد أولاده عليه السّلام</w:t>
      </w:r>
      <w:bookmarkEnd w:id="60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لِأَبِي اَلْحَسَنِ عَلَيْهِ اَلسَّلاَمُ خَمْسَةُ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اَلْإِمَامُ عَلَيْهِ اَلسَّلاَمُ، وَ اَلْحُسَيْنُ، وَ مُحَمَّدٌ، وَ جَعْفَرٌ اَلْمَعْرُوفُ بِجَعْفَرٍ اَلْكَذَّابِ اَلْمُدَّعِي لِلْإِمَامَةِ، اَلْمُلَقَّبُ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بِزِقِّ اَلْخَمْرِ، وَ اِبْنَتُهُ عَائِشَةُ</w:t>
      </w:r>
      <w:r>
        <w:rPr>
          <w:rFonts w:eastAsia="Amiri" w:cs="Amiri" w:ascii="Amiri" w:hAnsi="Amiri"/>
          <w:color w:val="111111"/>
          <w:sz w:val="28"/>
          <w:szCs w:val="28"/>
          <w:rtl w:val="true"/>
          <w:lang w:bidi="ar-SA"/>
        </w:rPr>
        <w:t>.</w:t>
      </w:r>
      <w:bookmarkStart w:id="603" w:name="pg9160_86497"/>
    </w:p>
    <w:p>
      <w:pPr>
        <w:pStyle w:val="Heading3"/>
        <w:numPr>
          <w:ilvl w:val="2"/>
          <w:numId w:val="1"/>
        </w:numPr>
        <w:rPr/>
      </w:pPr>
      <w:bookmarkStart w:id="604" w:name="__RefHeading___Toc3501732_2870459653"/>
      <w:bookmarkStart w:id="605" w:name="_Toc261"/>
      <w:bookmarkEnd w:id="603"/>
      <w:bookmarkEnd w:id="604"/>
      <w:r>
        <w:rPr>
          <w:rtl w:val="true"/>
        </w:rPr>
        <w:t>الباب الثالث عشر</w:t>
      </w:r>
      <w:r>
        <w:rPr>
          <w:rtl w:val="true"/>
        </w:rPr>
        <w:t xml:space="preserve">: </w:t>
      </w:r>
      <w:r>
        <w:rPr>
          <w:rtl w:val="true"/>
        </w:rPr>
        <w:t>في ذكر الإمام الحسن العسكريّ عليه السّلام</w:t>
      </w:r>
      <w:bookmarkEnd w:id="605"/>
    </w:p>
    <w:p>
      <w:pPr>
        <w:pStyle w:val="Heading4"/>
        <w:numPr>
          <w:ilvl w:val="3"/>
          <w:numId w:val="1"/>
        </w:numPr>
        <w:rPr/>
      </w:pPr>
      <w:bookmarkStart w:id="606" w:name="__RefHeading___Toc3501734_2870459653"/>
      <w:bookmarkStart w:id="607" w:name="_Toc262"/>
      <w:bookmarkEnd w:id="606"/>
      <w:r>
        <w:rPr>
          <w:rtl w:val="true"/>
        </w:rPr>
        <w:t>اشارة</w:t>
      </w:r>
      <w:bookmarkEnd w:id="607"/>
    </w:p>
    <w:p>
      <w:pPr>
        <w:pStyle w:val="BookText"/>
        <w:rPr/>
      </w:pPr>
      <w:r>
        <w:rPr>
          <w:rFonts w:ascii="Amiri" w:hAnsi="Amiri" w:eastAsia="Amiri" w:cs="Amiri"/>
          <w:color w:val="111111"/>
          <w:sz w:val="28"/>
          <w:sz w:val="28"/>
          <w:szCs w:val="28"/>
          <w:rtl w:val="true"/>
          <w:lang w:bidi="ar-SA"/>
        </w:rPr>
        <w:t>و فيه خمسة فصول</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3501736_2870459653"/>
      <w:bookmarkStart w:id="609" w:name="_Toc263"/>
      <w:bookmarkEnd w:id="608"/>
      <w:r>
        <w:rPr>
          <w:rtl w:val="true"/>
        </w:rPr>
        <w:t>الفصل الأول</w:t>
      </w:r>
      <w:r>
        <w:rPr>
          <w:rtl w:val="true"/>
        </w:rPr>
        <w:t xml:space="preserve">: </w:t>
      </w:r>
      <w:r>
        <w:rPr>
          <w:rtl w:val="true"/>
        </w:rPr>
        <w:t>في اسمه و كنيته و لقبه عليه السّلام</w:t>
      </w:r>
      <w:bookmarkEnd w:id="609"/>
    </w:p>
    <w:p>
      <w:pPr>
        <w:pStyle w:val="BookText"/>
        <w:rPr/>
      </w:pPr>
      <w:r>
        <w:rPr>
          <w:rFonts w:ascii="Amiri" w:hAnsi="Amiri" w:eastAsia="Amiri" w:cs="Amiri"/>
          <w:color w:val="111111"/>
          <w:sz w:val="28"/>
          <w:sz w:val="28"/>
          <w:szCs w:val="28"/>
          <w:rtl w:val="true"/>
          <w:lang w:bidi="ar-SA"/>
        </w:rPr>
        <w:t>اِسْمُ اَلْإِمَامِ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مُحَمَّدِ بْنِ عَلِيٍّ اَلرِّضَا عَلَيْهِ اَلسَّلاَمُ، وَ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وَ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وَ اَلسِّرَاجُ، وَ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وَ أَبُوهُ عَلِيُّ بْنُ مُحَمَّدٍ وَ جَدُّهُ مُحَمَّدُ بْنُ عَلِيٍّ كُلُّ وَاحِدٍ مِنْهُمْ يُعْرَفُ فِي زَمَانِهِ بِابْنِ اَلرِّضَا عَلَيْهِ اَلسَّلاَمُ</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3501738_2870459653"/>
      <w:bookmarkStart w:id="611" w:name="_Toc264"/>
      <w:bookmarkEnd w:id="610"/>
      <w:r>
        <w:rPr>
          <w:rtl w:val="true"/>
        </w:rPr>
        <w:t>الفصل الثاني</w:t>
      </w:r>
      <w:r>
        <w:rPr>
          <w:rtl w:val="true"/>
        </w:rPr>
        <w:t xml:space="preserve">: </w:t>
      </w:r>
      <w:r>
        <w:rPr>
          <w:rtl w:val="true"/>
        </w:rPr>
        <w:t>في وقت ولادته عليه السّلام</w:t>
      </w:r>
      <w:bookmarkEnd w:id="611"/>
    </w:p>
    <w:p>
      <w:pPr>
        <w:pStyle w:val="BookText"/>
        <w:rPr/>
      </w:pP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يَوْمَ اَلْجُمُعَةِ لِثَمَانٍ خَلَوْنَ مِنْ شَهْرِ رَبِيعٍ اَلْأَوَّلِ، وَ يُقَالُ وُلِدَ فِي شَهْرِ رَبِيعٍ اَلْآخِرِ سَنَةَ اِثْنَتَيْنِ وَ ثَلاَثِينَ وَ مِائَتَيْنِ مِنَ اَلْهِجْرَةِ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bookmarkStart w:id="612" w:name="pg9160_86498"/>
    </w:p>
    <w:p>
      <w:pPr>
        <w:pStyle w:val="Heading4"/>
        <w:numPr>
          <w:ilvl w:val="3"/>
          <w:numId w:val="1"/>
        </w:numPr>
        <w:rPr/>
      </w:pPr>
      <w:bookmarkStart w:id="613" w:name="__RefHeading___Toc3501740_2870459653"/>
      <w:bookmarkStart w:id="614" w:name="_Toc265"/>
      <w:bookmarkEnd w:id="612"/>
      <w:bookmarkEnd w:id="613"/>
      <w:r>
        <w:rPr>
          <w:rtl w:val="true"/>
        </w:rPr>
        <w:t>الفصل الثالث</w:t>
      </w:r>
      <w:r>
        <w:rPr>
          <w:rtl w:val="true"/>
        </w:rPr>
        <w:t xml:space="preserve">: </w:t>
      </w:r>
      <w:r>
        <w:rPr>
          <w:rtl w:val="true"/>
        </w:rPr>
        <w:t>في مقدار عمره عليه السّلام</w:t>
      </w:r>
      <w:bookmarkEnd w:id="614"/>
    </w:p>
    <w:p>
      <w:pPr>
        <w:pStyle w:val="BookText"/>
        <w:rPr/>
      </w:pPr>
      <w:r>
        <w:rPr>
          <w:rFonts w:ascii="Amiri" w:hAnsi="Amiri" w:eastAsia="Amiri" w:cs="Amiri"/>
          <w:color w:val="111111"/>
          <w:sz w:val="28"/>
          <w:sz w:val="28"/>
          <w:szCs w:val="28"/>
          <w:rtl w:val="true"/>
          <w:lang w:bidi="ar-SA"/>
        </w:rPr>
        <w:t>عَاشَ عَلَيْهِ اَلسَّلاَمُ ثَمَانٍ‌</w:t>
      </w:r>
      <w:r>
        <w:rPr>
          <w:rStyle w:val="FootnoteAnchor"/>
          <w:rtl w:val="true"/>
        </w:rPr>
        <w:footnoteReference w:id="116"/>
      </w:r>
      <w:r>
        <w:rPr>
          <w:rFonts w:ascii="Amiri" w:hAnsi="Amiri" w:eastAsia="Amiri" w:cs="Amiri"/>
          <w:color w:val="111111"/>
          <w:sz w:val="28"/>
          <w:sz w:val="28"/>
          <w:szCs w:val="28"/>
          <w:rtl w:val="true"/>
          <w:lang w:bidi="ar-SA"/>
        </w:rPr>
        <w:t>وَ عِشْرِينَ سَنَةً، اِثْنَتَيْنِ وَ عِشْرِينَ سَنَةً مَعَ أَبِيهِ عَلِيِّ بْنِ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مُدَّةُ إِمَامَتِهِ سِتَّ سِنِينَ، وَ كَانَ فِي سِنِي إِمَامَتِهِ بَقِيَّةُ مُلْكِ اَلْمُعْتَزِّ أَشْهُراً، ثُمَّ مُلْكُ أَحْمَدَ اَلْمُهْتَدِي يَوْمَيْنِ، ثُمَّ مُلْكُ اَلْمُقْتَدِي أَحَدَ عَشَرَ شَهْراً وَ ثَمَانِيَةَ عَشَرَ يَوْماً، ثُمَّ مُلْكُ أَحْمَدَ اَلْمُعْتَمِدِ بْنِ جَعْفَرٍ اَلْمُتَوَكِّلِ ثَلاَثاً وَ عِشْرِينَ سَنَةً وَ أَحَدَ عَشَرَ شَهْراً، وَ بَعْدَ مُضِيِّ خَمْسِينَ مِنْ مُلْكِهِ قَبَضَ اَللَّهُ إِلَيْهِ اَلْحَسَنَ بْنَ عَلِيٍّ عَلَيْهِ اَلسَّلاَمُ</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3501742_2870459653"/>
      <w:bookmarkStart w:id="616" w:name="_Toc266"/>
      <w:bookmarkEnd w:id="615"/>
      <w:r>
        <w:rPr>
          <w:rtl w:val="true"/>
        </w:rPr>
        <w:t>الفصل الرابع</w:t>
      </w:r>
      <w:r>
        <w:rPr>
          <w:rtl w:val="true"/>
        </w:rPr>
        <w:t xml:space="preserve">: </w:t>
      </w:r>
      <w:r>
        <w:rPr>
          <w:rtl w:val="true"/>
        </w:rPr>
        <w:t>في وقت وفاته و موضع قبره عليه السّلام</w:t>
      </w:r>
      <w:bookmarkEnd w:id="616"/>
    </w:p>
    <w:p>
      <w:pPr>
        <w:pStyle w:val="BookText"/>
        <w:rPr/>
      </w:pPr>
      <w:r>
        <w:rPr>
          <w:rFonts w:ascii="Amiri" w:hAnsi="Amiri" w:eastAsia="Amiri" w:cs="Amiri"/>
          <w:color w:val="111111"/>
          <w:sz w:val="28"/>
          <w:sz w:val="28"/>
          <w:szCs w:val="28"/>
          <w:rtl w:val="true"/>
          <w:lang w:bidi="ar-SA"/>
        </w:rPr>
        <w:t>مَضَى اَلْحَسَنُ بْنُ عَلِيٍّ عَلَيْهِ اَلسَّلاَمُ يَوْمَ اَلْجُمُعَةِ لِثَمَانِ لَيَالٍ خَلَوْنَ مِنْ شَهْرِ رَبِيعٍ اَلْأَوَّلِ سَنَةَ سِتِّينَ وَ مِائَتَيْنِ بِسُرَّ مَنْ رَأَى، وَ دُفِنَ فِي دَارِهِ بِهَا فِي اَلْبَيْتِ اَلَّذِي دُفِنَ فِيهِ أَبُوهُ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مُحَمَّدٍ اَلْحَسَنَ بْنَ عَلِيٍّ اَلْعَسْكَرِيَّ عَلَيْهِ اَلسَّلاَمُ مَضَى مَسْمُوماً، وَ كَذَلِكَ أَبُوهُ عَلِيُّ بْنُ مُحَمَّدٍ، وَ جَدُّهُ مُحَمَّدُ بْنُ عَلِيٍّ، وَ اَلصَّادِقُ، وَ اَلْبَاقِرُ، وَ زَيْنُ اَلْعَابِدِينَ عَلَيْهِمُ اَلسَّلاَمُ، خَرَجُوا أَيْضاً مِنَ اَلدُّنْيَا مَسْمُومِينَ، وَ اِسْتَدَلُّوا عَلَى صِحَّةِ ذَلِكَ بِمَا رُوِيَ عَنِ اَلصَّادِقِ عَلَيْهِ اَلسَّلاَمُ وَ عَنِ اَلرِّضَا عَلَيْهِ اَلسَّلاَمُ أَيْضاً مِنْ قَوْلِهِمَا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مِنَّا إِلاَّ شَهِيدٌ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يثبت بصحّة ما قالوه دليل قاطع و لا يثبت عنهم عليهم السّلام فيه رواية توجب العلم، و اللّه أعلم بذلك</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3501744_2870459653"/>
      <w:bookmarkStart w:id="618" w:name="_Toc267"/>
      <w:bookmarkEnd w:id="617"/>
      <w:r>
        <w:rPr>
          <w:rtl w:val="true"/>
        </w:rPr>
        <w:t>الفصل الخامس</w:t>
      </w:r>
      <w:r>
        <w:rPr>
          <w:rtl w:val="true"/>
        </w:rPr>
        <w:t xml:space="preserve">: </w:t>
      </w:r>
      <w:r>
        <w:rPr>
          <w:rtl w:val="true"/>
        </w:rPr>
        <w:t>في ذكر ولده عليه السّلام</w:t>
      </w:r>
      <w:bookmarkEnd w:id="618"/>
    </w:p>
    <w:p>
      <w:pPr>
        <w:pStyle w:val="BookText"/>
        <w:rPr/>
      </w:pPr>
      <w:r>
        <w:rPr>
          <w:rFonts w:ascii="Amiri" w:hAnsi="Amiri" w:eastAsia="Amiri" w:cs="Amiri"/>
          <w:color w:val="111111"/>
          <w:sz w:val="28"/>
          <w:sz w:val="28"/>
          <w:szCs w:val="28"/>
          <w:rtl w:val="true"/>
          <w:lang w:bidi="ar-SA"/>
        </w:rPr>
        <w:t>أَمَّا اَلْحَسَنُ بْنُ عَلِيٍّ اَلْعَسْكَرِيُّ عَلَيْهِ اَلسَّلاَمُ فَلَمْ يَكُنْ لَهُ وَلَدٌ سِوَى صَاحِبِ اَلزَّمَانِ عَلَيْهِ اَلصَّلاَةُ وَ اَلسَّلاَمُ وَ لَمْ يُخَلِّفْ وَلَداً غَيْرَهُ ظَاهِراً وَ بَاطِناً، وَ إِنَّمَا خَلَّفَهُ عَلَيْهِ اَلسَّلاَمُ غَائِباً مُسْتَتِراً وَ خَائِفاً مُنْتَظِراً لِدَوْلَةِ اَلْحَقِّ</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عَلَيْهِ اَلسَّلاَمُ قَدْ أَخْفَى مَوْلِدَهُ، وَ سَتَرَ أَمْرَهُ لِصُعُوبَةِ اَلْوَقْتِ وَ شِدَّةِ طَلَبِ</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سُلْطَانِ اَلزَّمَانِ لَهُ وَ اِجْتِهَادِهِ فِي اَلْبَحْثِ عَنْ أَمْرِهِ، وَ لِمَا شَاعَ مِنْ مَذْهَبِ اَلشِّيعَةِ اَلْإِمَامِيَّةِ فِيهِ وَ عَرَفَ مِنِ اِنْتِظَارِهِمْ لَهُ، فَلَمْ يُظْهِرْ وَلَدَهُ عَلَيْهِ اَلسَّلاَمُ فِي حَيَاتِهِ إِلاَّ لِجَمَاعَةٍ مِنَ اَلثِّقَاتِ وَ أَهْلِ اَلْأَمَانَةِ مِنْ شِيعَتِهِ، وَ لاَ عَرَفَهُ اَلْجُمْهُورُ بَعْدَ وَفَاتِهِ، إِلاَّ مَنِ اِخْتَصَّ بِهِ عَلَى مَا سَنَذْكُرُهُ إِنْ شَاءَ اَللَّهُ</w:t>
      </w:r>
      <w:r>
        <w:rPr>
          <w:rFonts w:eastAsia="Amiri" w:cs="Amiri" w:ascii="Amiri" w:hAnsi="Amiri"/>
          <w:color w:val="111111"/>
          <w:sz w:val="28"/>
          <w:szCs w:val="28"/>
          <w:rtl w:val="true"/>
          <w:lang w:bidi="ar-SA"/>
        </w:rPr>
        <w:t>.</w:t>
      </w:r>
      <w:bookmarkStart w:id="619" w:name="pg9160_86501"/>
    </w:p>
    <w:p>
      <w:pPr>
        <w:pStyle w:val="Heading3"/>
        <w:numPr>
          <w:ilvl w:val="2"/>
          <w:numId w:val="1"/>
        </w:numPr>
        <w:rPr/>
      </w:pPr>
      <w:bookmarkStart w:id="620" w:name="__RefHeading___Toc3501746_2870459653"/>
      <w:bookmarkStart w:id="621" w:name="_Toc268"/>
      <w:bookmarkEnd w:id="619"/>
      <w:bookmarkEnd w:id="620"/>
      <w:r>
        <w:rPr>
          <w:rtl w:val="true"/>
        </w:rPr>
        <w:t>الباب الرابع عشر</w:t>
      </w:r>
      <w:r>
        <w:rPr>
          <w:rtl w:val="true"/>
        </w:rPr>
        <w:t xml:space="preserve">: </w:t>
      </w:r>
      <w:r>
        <w:rPr>
          <w:rtl w:val="true"/>
        </w:rPr>
        <w:t xml:space="preserve">في ذكر الإمام القائم المهديّ </w:t>
      </w:r>
      <w:r>
        <w:rPr>
          <w:rtl w:val="true"/>
        </w:rPr>
        <w:t>(</w:t>
      </w:r>
      <w:r>
        <w:rPr>
          <w:rtl w:val="true"/>
        </w:rPr>
        <w:t>عج</w:t>
      </w:r>
      <w:r>
        <w:rPr>
          <w:rtl w:val="true"/>
        </w:rPr>
        <w:t>)</w:t>
      </w:r>
      <w:bookmarkEnd w:id="621"/>
    </w:p>
    <w:p>
      <w:pPr>
        <w:pStyle w:val="Heading4"/>
        <w:numPr>
          <w:ilvl w:val="3"/>
          <w:numId w:val="1"/>
        </w:numPr>
        <w:rPr/>
      </w:pPr>
      <w:bookmarkStart w:id="622" w:name="__RefHeading___Toc3501748_2870459653"/>
      <w:bookmarkStart w:id="623" w:name="_Toc269"/>
      <w:bookmarkEnd w:id="622"/>
      <w:r>
        <w:rPr>
          <w:rtl w:val="true"/>
        </w:rPr>
        <w:t>اشارة</w:t>
      </w:r>
      <w:bookmarkEnd w:id="623"/>
    </w:p>
    <w:p>
      <w:pPr>
        <w:pStyle w:val="BookText"/>
        <w:rPr/>
      </w:pPr>
      <w:r>
        <w:rPr>
          <w:rFonts w:ascii="Amiri" w:hAnsi="Amiri" w:eastAsia="Amiri" w:cs="Amiri"/>
          <w:color w:val="111111"/>
          <w:sz w:val="28"/>
          <w:sz w:val="28"/>
          <w:szCs w:val="28"/>
          <w:rtl w:val="true"/>
          <w:lang w:bidi="ar-SA"/>
        </w:rPr>
        <w:t>و فيه خمسة فصول</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3501750_2870459653"/>
      <w:bookmarkStart w:id="625" w:name="_Toc270"/>
      <w:bookmarkEnd w:id="624"/>
      <w:r>
        <w:rPr>
          <w:rtl w:val="true"/>
        </w:rPr>
        <w:t>الفصل الأول</w:t>
      </w:r>
      <w:r>
        <w:rPr>
          <w:rtl w:val="true"/>
        </w:rPr>
        <w:t xml:space="preserve">: </w:t>
      </w:r>
      <w:r>
        <w:rPr>
          <w:rtl w:val="true"/>
        </w:rPr>
        <w:t>في اسمه و كنيته و لقبه عليه السّلام</w:t>
      </w:r>
      <w:bookmarkEnd w:id="625"/>
    </w:p>
    <w:p>
      <w:pPr>
        <w:pStyle w:val="BookText"/>
        <w:rPr/>
      </w:pPr>
      <w:r>
        <w:rPr>
          <w:rFonts w:ascii="Amiri" w:hAnsi="Amiri" w:eastAsia="Amiri" w:cs="Amiri"/>
          <w:color w:val="111111"/>
          <w:sz w:val="28"/>
          <w:sz w:val="28"/>
          <w:szCs w:val="28"/>
          <w:rtl w:val="true"/>
          <w:lang w:bidi="ar-SA"/>
        </w:rPr>
        <w:t xml:space="preserve">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اِسْمُ رَسُولِ اَللَّهِ صَلَّى اَللَّهُ عَلَيْهِ وَ آلِهِ وَ سَلَّمَ، وَ كُنْيَتُهُ كُنْيَةُ رَسُولِ اَللَّهِ صَلَّى اَللَّهُ عَلَيْهِ وَ آلِهِ وَ سَلَّمَ، وَ لاَ يَحِلُّ لِأَحَدٍ أَنْ يُسَمِّيَهُ بِاسْمِهِ، وَ لاَ أَنْ يُكَنِّيَ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بِكُنْيَتِهِ قَبْلَ خُرُوجِهِ مِنَ اَلْغَيْبَةِ لِمَا قَدْ وَرَدَ اَلنَّهْيُ عَنْ ذَلِكَ، وَ إِنَّمَا يُعَبَّرُ عَنْهُ بِأَحَدِ أَلْقَابِهِ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أَلْقَابِهِ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 اَلْقَائِمُ، وَ اَلْمَهْدِيُّ، وَ اَلْخَلَفُ اَلصَّالِحُ، وَ صَاحِبُ اَلزَّمَانِ، وَ اَلْمُنْتَظَرُ، وَ قَدْ عُبِّرَ عَنْهُ وَ عَنْ حسبته</w:t>
      </w:r>
      <w:r>
        <w:rPr>
          <w:rStyle w:val="FootnoteAnchor"/>
          <w:rtl w:val="true"/>
        </w:rPr>
        <w:footnoteReference w:id="117"/>
      </w:r>
      <w:r>
        <w:rPr>
          <w:rFonts w:ascii="Amiri" w:hAnsi="Amiri" w:eastAsia="Amiri" w:cs="Amiri"/>
          <w:color w:val="111111"/>
          <w:sz w:val="28"/>
          <w:sz w:val="28"/>
          <w:szCs w:val="28"/>
          <w:rtl w:val="true"/>
          <w:lang w:bidi="ar-SA"/>
        </w:rPr>
        <w:t>عَلَيْهِ اَلسَّلاَمُ بِالنَّاحِيَةِ اَلْمُقَدَّسَةِ</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3501752_2870459653"/>
      <w:bookmarkStart w:id="627" w:name="_Toc271"/>
      <w:bookmarkEnd w:id="626"/>
      <w:r>
        <w:rPr>
          <w:rtl w:val="true"/>
        </w:rPr>
        <w:t>الفصل الثاني</w:t>
      </w:r>
      <w:r>
        <w:rPr>
          <w:rtl w:val="true"/>
        </w:rPr>
        <w:t xml:space="preserve">: </w:t>
      </w:r>
      <w:r>
        <w:rPr>
          <w:rtl w:val="true"/>
        </w:rPr>
        <w:t>في وقت ولادته عليه السّلام</w:t>
      </w:r>
      <w:bookmarkEnd w:id="62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عَلَيْهِ اَلسَّلاَمُ بِسُرَّ مَنْ رَأَى لَيْلَةَ اَلنِّصْفِ مِنْ شَعْبَانَ قَبْلَ طُلُوعِ اَلْفَجْرِ سَنَةَ خَمْسٍ وَ خَمْسِينَ وَ مِائَتَيْنِ مِنَ اَلْهِجْرَةِ، قَدْ آتَاهُ اَللَّهُ سُبْحَانَهُ فِي حَالِ اَلطُّفُولِيَّةِ وَ اَلصِّبَا اَلْحِكْمَةَ وَ فَصْلَ اَلْخِطٰابِ ، كَمَا آتَاهُمَا يَحْيَى صَبِيّاً، وَ جَعَلَهُ إِمَاماً وَ هُوَ</w:t>
      </w:r>
      <w:bookmarkStart w:id="628" w:name="pg9160_86502"/>
    </w:p>
    <w:p>
      <w:pPr>
        <w:pStyle w:val="BookText"/>
        <w:rPr/>
      </w:pPr>
      <w:bookmarkEnd w:id="628"/>
      <w:r>
        <w:rPr>
          <w:rFonts w:ascii="Amiri" w:hAnsi="Amiri" w:eastAsia="Amiri" w:cs="Amiri"/>
          <w:color w:val="111111"/>
          <w:sz w:val="28"/>
          <w:sz w:val="28"/>
          <w:szCs w:val="28"/>
          <w:rtl w:val="true"/>
          <w:lang w:bidi="ar-SA"/>
        </w:rPr>
        <w:t>طِفْلٌ قَدْ أَتَى عَلَيْهِ خَمْسُ سِنِينَ كَمَا جَعَلَ عِيسَى بْنَ مَرْيَمَ عَلَيْهِ اَلسَّلاَمُ فِي اَلْمَهْدِ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سَبَقَ اَلنَّصُّ عَلَيْهِ فِي مِلَّةِ اَلْإِسْلاَمِ مِنَ اَلنَّبِيِّ صَلَّى اَللَّهُ عَلَيْهِ وَ آلِهِ وَ سَلَّمَ ثُمَّ مِنْ أَمِيرِ اَلْمُؤْمِنِينَ عَلِيِّ بْنِ أَبِي طَالِبٍ عَلَيْهِ اَلسَّلاَمُ وَ مِنَ اَلْأَئِمَّةِ اَلطَّاهِرِينَ عَلَيْهِمُ اَلسَّلاَمُ وَاحِداً بَعْدَ وَاحِدٍ إِلَى أَبِيهِ اَلْحَسَنِ عَلَيْهِ اَلسَّلاَمُ وَ نَصَّ عَلَيْهِ أَبُوهُ عَلَيْهِ اَلسَّلاَمُ عِنْدَ ثِقَاتِهِ وَ شِيعَتِهِ، وَ اَلنُّصُوصُ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مُتَوَاتِرَةٌ عَلَى وَجْهٍ لاَ يَتَخَالَجُ فِيهَا اَلشَّكُّ لِأَحَدٍ أَنْصَفَ مِنْ نَفْسِهِ لاَ يُحْتَمَلُ ذِكْرُهَا هَاهُنَا، وَ كَانَتْ أُمُّهُ عَلَيْهِ اَلسَّلاَمُ أُمَّ وَلَدٍ، اِسْمُهَا نَرْجِسُ، وَ هِيَ بِنْتٌ لِيَشُوعَا بْنِ قَيْصَرَ مَلِكِ اَلرُّومِ مِنْ أَوْلاَدِ اَلْحَوَارِيِّينَ مِنْ قِبَلِ اَلْأُمِّ، وَ كَانَ اِسْمُهَا عِنْدَ أَبِيهَا مَلِيكَةَ، وَ لَهَا قِصَّةٌ عَجِيبَةٌ لاَ يَسَعُهَا هَذَا اَلْكِتَابُ</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3501754_2870459653"/>
      <w:bookmarkStart w:id="630" w:name="_Toc272"/>
      <w:bookmarkEnd w:id="629"/>
      <w:r>
        <w:rPr>
          <w:rtl w:val="true"/>
        </w:rPr>
        <w:t>الفصل الثالث</w:t>
      </w:r>
      <w:r>
        <w:rPr>
          <w:rtl w:val="true"/>
        </w:rPr>
        <w:t xml:space="preserve">: </w:t>
      </w:r>
      <w:r>
        <w:rPr>
          <w:rtl w:val="true"/>
        </w:rPr>
        <w:t>في تفصيل ما مضى من عمره عليه السّلام و ذكر طرف من المعاملات الكائنة قبل خروجه، و الإشارة إلى شيء من سيره بعد قيامه</w:t>
      </w:r>
      <w:bookmarkEnd w:id="630"/>
    </w:p>
    <w:p>
      <w:pPr>
        <w:pStyle w:val="Heading5"/>
        <w:numPr>
          <w:ilvl w:val="4"/>
          <w:numId w:val="1"/>
        </w:numPr>
        <w:rPr/>
      </w:pPr>
      <w:bookmarkStart w:id="631" w:name="__RefHeading___Toc3501756_2870459653"/>
      <w:bookmarkStart w:id="632" w:name="_Toc273"/>
      <w:bookmarkEnd w:id="631"/>
      <w:r>
        <w:rPr>
          <w:rtl w:val="true"/>
        </w:rPr>
        <w:t>اشارة</w:t>
      </w:r>
      <w:bookmarkEnd w:id="63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مِقْدَارُ مَا مَضَى مِنْ عُمُرِ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 أَرْبَعٌ وَ خَمْسُونَ سَنَةً‌</w:t>
      </w:r>
      <w:r>
        <w:rPr>
          <w:rStyle w:val="FootnoteAnchor"/>
          <w:rtl w:val="true"/>
        </w:rPr>
        <w:footnoteReference w:id="118"/>
      </w:r>
      <w:r>
        <w:rPr>
          <w:rFonts w:ascii="Amiri" w:hAnsi="Amiri" w:eastAsia="Amiri" w:cs="Amiri"/>
          <w:color w:val="111111"/>
          <w:sz w:val="28"/>
          <w:sz w:val="28"/>
          <w:szCs w:val="28"/>
          <w:rtl w:val="true"/>
          <w:lang w:bidi="ar-SA"/>
        </w:rPr>
        <w:t xml:space="preserve">لِأَنَّهُ وُلِدَ سَنَةَ خَمْسٍ وَ خَمْسِينَ وَ مِائَتَيْنِ، وَ تَارِيخُ اَلْيَوْمِ سَنَةَ تِسْعٍ وَ خَمْسِمِائَةٍ وَ كَانَ مِنْهَا مَعَ أَبِيهِ أَبِي مُحَمَّدٍ عَلَيْهِ اَلسَّلاَمُ خَمْسَ سِنِينَ يَعْرِضُهُ فِيهَا كُلَّ وَقْتٍ وَ حِينٍ عَلَى خَوَاصِّهِ وَ أُمَنَائِهِ اَلْمَوْثُوقِ بِهِمْ مِنَ اَلشِّيعَةِ اَلْإِمَامِيَّةِ لِزَوَالِ اَلشُّبْهَةِ وَ حُصُولِ اَلْيَقِينِ لَهُمْ، وَ اِنْتِشَارِ اَلْخَبَرِ بِوُجُودِ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فِيهِمْ قَدْ عَرَضَهُ عَلَيْهِ اَلسَّلاَمُ فِي مَجْلِسٍ وَاحِدٍ عَلَى أَرْبَعِينَ نَفْساً مِنْهُمْ، حَتَّى حَصَلَ لَهُمُ اَلْعِلْمُ بِوُجُودِهِ عَيْنِهِ وَ تَحَقَّقُوهُ وَ شَاهَدُوا مِنْهُ اَلْآيَاتِ وَ اَلْبَرَاهِينَ، فَظَلَّتْ أَعْنٰاقُهُمْ لَهٰا خٰاضِعِينَ ، فَلَمَّا قُبِضَ أَبُو مُحَمَّدٍ عَلَيْهِ اَلسَّلاَمُ وَ هُوَ اِبْنُ خَمْسِ سِنِينَ، ثَارَ جَعْفَرُ بْنُ عَلِيٍّ أَخُو أَبِي مُحَمَّدٍ، وَ جَاءَ بِظَاهِرِ تَرِكَةِ أَخِيهِ عَلَيْهِ اَلسَّلاَمُ، وَ سَعَى فِي حَبْسِ جَوَارِي أَبِي مُحَمَّدٍ عَلَيْهِ اَلسَّلاَمُ وَ اِعْتِقَالِ حَلاَئِلِهِ، وَ 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شَنَّعَ </w:t>
      </w:r>
      <w:r>
        <w:rPr>
          <w:rFonts w:eastAsia="Amiri" w:cs="Amiri" w:ascii="Amiri" w:hAnsi="Amiri"/>
          <w:color w:val="111111"/>
          <w:sz w:val="28"/>
          <w:szCs w:val="28"/>
          <w:rtl w:val="true"/>
          <w:lang w:bidi="ar-SA"/>
        </w:rPr>
        <w:t>]</w:t>
      </w:r>
      <w:bookmarkStart w:id="633" w:name="pg9160_86503"/>
    </w:p>
    <w:p>
      <w:pPr>
        <w:pStyle w:val="BookText"/>
        <w:rPr/>
      </w:pPr>
      <w:bookmarkEnd w:id="633"/>
      <w:r>
        <w:rPr>
          <w:rFonts w:ascii="Amiri" w:hAnsi="Amiri" w:eastAsia="Amiri" w:cs="Amiri"/>
          <w:color w:val="111111"/>
          <w:sz w:val="28"/>
          <w:sz w:val="28"/>
          <w:szCs w:val="28"/>
          <w:rtl w:val="true"/>
          <w:lang w:bidi="ar-SA"/>
        </w:rPr>
        <w:t xml:space="preserve">عَلَى أَصْحَابِهِ بأمصارهم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بِانْتِظَارِهِمْ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وَ قَطْعِهِمْ بِوُجُودِهِ وَ اَلْقَوْلِ بِإِمَامَتِهِ، وَ أغير</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بِالْقَوْمِ حَتَّى أَخَافَهُمْ وَ شورهم</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جَرَى عَلَى مُخَلَّفِي أَبِي مُحَمَّدٍ عَلَيْهِ اَلسَّلاَمُ بِسَبَبِ ذَلِكَ أَمْرٌ عَظِيمٌ مِنْ حَبْسٍ وَ تَهْدِيدٍ وَ اِسْتِخْفَافٍ وَ ذُلٍّ، فَلَمْ يَظْفَرِ اَلسُّلْطَانُ مِنْهُمْ بِطَائِلٍ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إِلَى اَلشِّيعَةِ اَلْإِمَامِيَّةِ، وَ اِجْتَهَدَ فِي اَلْقِيَامِ عِنْدَهُمْ مَقَامَ أَخِيهِ أَبِي مُحَمَّدٍ عَلَيْهِ اَلسَّلاَمُ فَلَمْ يَقْبَلْ أَحَدٌ مِنْهُمْ ذَلِكَ وَ لاَ اِعْتَقَدَ فِيهِ مَا رَامَ وَ تَعَرَّضَ لَهُ، مَضَى إِلَى سُلْطَانِ اَلْوَقْتِ وَ اِلْتَمَسَ مَرْتَبَةَ أَخِيهِ، وَ بَذَلَ مَالاً جَلِيلاً، وَ تَقَرَّبَ بِكُلِّ مَا ظَنَّ أَنَّهُ يَتَقَرَّبُ بِهِ، فَلَمْ يَنْتَفِعْ بِشَيْ‌ءٍ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لِجَعْفَرٍ أَخْبَارٌ كَثِيرَةٌ فِي هَذَا اَلْمَعْنَى لاَ يَحْتَمِلُهَا هَذَا اَلْمَوْضِعُ</w:t>
      </w:r>
      <w:r>
        <w:rPr>
          <w:rFonts w:eastAsia="Amiri" w:cs="Amiri" w:ascii="Amiri" w:hAnsi="Amiri"/>
          <w:color w:val="111111"/>
          <w:sz w:val="28"/>
          <w:szCs w:val="28"/>
          <w:rtl w:val="true"/>
          <w:lang w:bidi="ar-SA"/>
        </w:rPr>
        <w:t>.</w:t>
      </w:r>
    </w:p>
    <w:p>
      <w:pPr>
        <w:pStyle w:val="Heading5"/>
        <w:numPr>
          <w:ilvl w:val="4"/>
          <w:numId w:val="1"/>
        </w:numPr>
        <w:rPr/>
      </w:pPr>
      <w:bookmarkStart w:id="634" w:name="__RefHeading___Toc3501758_2870459653"/>
      <w:bookmarkStart w:id="635" w:name="_Toc274"/>
      <w:bookmarkEnd w:id="634"/>
      <w:r>
        <w:rPr>
          <w:rtl w:val="true"/>
        </w:rPr>
        <w:t>غيبته</w:t>
      </w:r>
      <w:r>
        <w:rPr>
          <w:rtl w:val="true"/>
        </w:rPr>
        <w:t>:</w:t>
      </w:r>
      <w:bookmarkEnd w:id="635"/>
    </w:p>
    <w:p>
      <w:pPr>
        <w:pStyle w:val="BookText"/>
        <w:rPr/>
      </w:pPr>
      <w:r>
        <w:rPr>
          <w:rFonts w:ascii="Amiri" w:hAnsi="Amiri" w:eastAsia="Amiri" w:cs="Amiri"/>
          <w:color w:val="111111"/>
          <w:sz w:val="28"/>
          <w:sz w:val="28"/>
          <w:szCs w:val="28"/>
          <w:rtl w:val="true"/>
          <w:lang w:bidi="ar-SA"/>
        </w:rPr>
        <w:t xml:space="preserve">وَ أَمَّا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تَوَاتَرَتِ اَلْأَخْبَارُ بِهَا قَبْلَ وِلاَدَتِهِ، وَ اِسْتَفَاضَتْ بِدَوْلَتِهِ قَبْلَ غَيْبَتِهِ، وَ هُوَ صَاحِبُ اَلسَّيْفِ مِنْ أَئِمَّةِ اَلْهُدَى عَلَيْهِمُ اَلسَّلاَمُ، وَ اَلْمُنْتَظَرُ لِدَوْلَةِ اَلْإِيمَانِ، وَ اَلْقَائِمُ بِالْحَقِّ، وَ لَهُ قَبْلَ قِيَامِهِ غَيْبَتَانِ، إِحْدَاهُمَا أَطْوَلُ مِنَ اَلْأُخْرَى كَمَا جَاءَتْ بِهِ اَلْأَخْبَارُ عَنْ آبَائِهِ اَلصَّادِقِينَ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فَمُنْذُ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قُطِعَتِ اَلسِّفَارَةُ بَيْنَهُ وَ بَيْنَ شِيعَتِهِ، وَ عُدِمَ اَلسُّفَرَاءُ بِالْوَفَاةِ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بَعْدَ اَلْأُولَى، وَ فِي آخِرِهِمَا يَقُومُ بِالسَّيْفِ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w:t>
      </w:r>
      <w:r>
        <w:rPr>
          <w:rStyle w:val="FootnoteAnchor"/>
          <w:rtl w:val="true"/>
        </w:rPr>
        <w:footnoteReference w:id="121"/>
      </w:r>
      <w:r>
        <w:rPr>
          <w:rFonts w:ascii="Amiri" w:hAnsi="Amiri" w:eastAsia="Amiri" w:cs="Amiri"/>
          <w:color w:val="111111"/>
          <w:sz w:val="28"/>
          <w:sz w:val="28"/>
          <w:szCs w:val="28"/>
          <w:rtl w:val="true"/>
          <w:lang w:bidi="ar-SA"/>
        </w:rPr>
        <w:t>مُدَّةُ غَيْبَتِهِ اَلْأُولَى، وَ هِيَ زَمَانُ اَلسِّفَارَةِ، أَرْبَعاً وَ سَبْعِينَ سَنَةً، مِنْهَا خَمْسُ سِنِينَ مَعَ أَبِيهِ عَلَيْهِ اَلسَّلاَمُ وَ تِسْعٌ وَ سِتُّونَ سَنَةً بَعْدَ أَبِيهِ، قَدْ كَانَ يُعْرَفُ فِيهَا أَخْبَارَهُ وَ يُقْتَفَى آثَارُهُ وَ يُهْتَدَى إِلَيْهِ بِوُجُودِ سَفِيرٍ بَيْنَهُ وَ بَيْنَهُمْ، وَ بَابٍ قَدْ دَلَّ اَلدَّلِيلُ اَلْقَاطِعُ عَلَى صِدْقِهِ وَ صِحَّةِ بَابِيَّتِهِ وَ سِفَارَتِهِ، وَ هِيَ اَلْمُعْجِزَةُ اَلَّتِي كَانَتْ تَظْهَرُ عَلَى يَدِ كُلِّ وَاحِدٍ مِنَ اَلْأَبْوَابِ</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عَدَدُ اَلْأَبْوَابِ وَ هُمُ اَلسُّفَرَاءُ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عُثْمَانُ بْنُ سَعِيدٍ</w:t>
      </w:r>
    </w:p>
    <w:p>
      <w:pPr>
        <w:pStyle w:val="BookText"/>
        <w:rPr/>
      </w:pPr>
      <w:r>
        <w:rPr>
          <w:rFonts w:ascii="Amiri" w:hAnsi="Amiri" w:eastAsia="Amiri" w:cs="Amiri"/>
          <w:color w:val="111111"/>
          <w:sz w:val="28"/>
          <w:sz w:val="28"/>
          <w:szCs w:val="28"/>
          <w:rtl w:val="true"/>
          <w:lang w:bidi="ar-SA"/>
        </w:rPr>
        <w:t xml:space="preserve">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 أَرْضَاهُ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أَسَدِيّاً، وَ كَانَ يَتَّجِرُ فِي اَلسَّمْنِ، وَ مِنْ أَجْلِ ذَلِكَ قِيلَ لَهُ اَلسَّمَّانُ،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وَ ثِقَةً لِأَبِيهِ وَ جَدِّهِ عَلِيِّ بْنِ مُحَمَّدٍ عَلَيْهِمُ اَلسَّلاَمُ مِنْ قَبْلُ، ثُمَّ تَوَلَّى اَلْبَابِيَّةَ مِنْ قِبَلِ صَاحِبِ اَلْأَمْرِ عَلَيْهِ اَلسَّلاَمُ، وَ ظَهَرَتِ اَلْمُعْجِزَاتُ اَلْكَثِيرَةُ عَلَى يَدَيْهِ مِنْ قِبَلِهِ عَلَيْهِ اَلسَّلاَمُ وَ عَلَى أَيْدِي اَلْبَاقِينَ مِنَ اَلسُّفَرَاءِ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اَلسَّيْلِ وَ اَللَّيْلِ، وَ كَذَلِكَ يَخْرُجُ عَلَى أَيْدِيهِمُ اَلتَّوْقِيعَاتُ وَ جَوَابَاتُ مَسَائِلِ اَلشِّيعَةِ، وَ تَصِلُ عَلَى أَيْدِيهِمْ أَيْضاً اَلْأَخْمَاسُ وَ اَلصَّدَقَاتُ إِلَى صَاحِبِ اَلْأَمْرِ عَلَيْهِ اَلسَّلاَمُ لِيُفَرِّقَهَا</w:t>
      </w:r>
      <w:r>
        <w:rPr>
          <w:rStyle w:val="FootnoteAnchor"/>
          <w:rtl w:val="true"/>
        </w:rPr>
        <w:footnoteReference w:id="122"/>
      </w:r>
      <w:r>
        <w:rPr>
          <w:rFonts w:ascii="Amiri" w:hAnsi="Amiri" w:eastAsia="Amiri" w:cs="Amiri"/>
          <w:color w:val="111111"/>
          <w:sz w:val="28"/>
          <w:sz w:val="28"/>
          <w:szCs w:val="28"/>
          <w:rtl w:val="true"/>
          <w:lang w:bidi="ar-SA"/>
        </w:rPr>
        <w:t xml:space="preserve">فِي أَهْلِهَا وَ يَضَعَهَا فِي مَوَاضِعِهَا عَلَى هَذَا، مَضَى لِسَبِيلِهِ أَبُو عَمْرٍو عُثْمَانُ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اِبْنُهُ أَبُو جَعْفَرٍ مُحَمَّدُ بْنُ عُثْمَانَ مَقَامَهُ بِنَصِّ أَبِي مُحَمَّدٍ عَلَيْهِ اَلسَّلاَمُ، وَ نَصِّ أَبِيهِ عُثْمَانَ عَلَيْهِ بِأَمْرِ صَاحِبِ اَلزَّمَانِ عَلَيْهِ اَلسَّلاَمُ وَ سَدَّ مَسَدَّهُ فِي جَمِيعِ مَا نِيطَ بِهِ وَ فُوِّضَ إِلَيْهِ اَلْقِيَامُ بِذَلِكَ، ثُمَّ مَضَى عَلَى مِنْهَاجِ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جُمَادَى اَلْأُخْرَى سَنَةَ خَمْسٍ وَ ثَلاَثِمِائَةٍ، وَ يُقَالُ سَنَةَ أَرْبَعٍ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مَقَامَهُ أَبُو اَلْقَاسِمِ اَلْحُسَيْنُ بْنُ رُوحٍ مِنْ بَنِي نَوْبَخْتَ بِنَصِّ أَبِي جَعْفَرٍ مُحَمَّدِ بْنِ عُثْمَانَ عَلَيْهِ، وَ أَقَامَهُ مَقَامَ نَفْسِهِ بِأَمْرِ اَلْإِمَامِ عَلَيْهِ اَلسَّلاَمُ، وَ 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سَفِيراً كَمَا قَدْ ذَكَرْنَاهُ إِحْدَى وَ عِشْرِينَ سَنَةً، وَ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شَعْبَانَ سَنَةَ سِتٍّ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مَقَامَهُ أَبُو اَلْحَسَنِ عَلِيُّ بْنُ مُحَمَّدٍ اَلسَّمُرِيُّ بِنَصِّ أَبِي اَلْقَاسِمِ اَلْحُسَيْنِ بْنِ رُوحٍ عَلَيْهِ وَ وَصِيِّهِ‌</w:t>
      </w:r>
      <w:r>
        <w:rPr>
          <w:rStyle w:val="FootnoteAnchor"/>
          <w:rtl w:val="true"/>
        </w:rPr>
        <w:footnoteReference w:id="123"/>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بِالْأَمْرِ عَلَى مِنْهَاجِ مَنْ مَضَى وَ تَقَدَّمَ عَلَيْهِ مِنَ اَلْأَبْوَابِ اَلثَّلاَثَةِ، وَ عَلَى ذَلِكَ أَرْبَعَ سِنِينَ، فَلَمَّا اِسْتَكْمَلَ أَيَّامَهُ وَ قَرُبَ أَجَلُهُ أَخْرَجَ إِلَى اَلنَّاسِ تَوْقِيعاً نُسْخَةً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يَا عَلِيَّ بْنَ مُحَمَّدٍ اَلسَّمُرِيَّ، أَعْظَمَ اَللَّهُ أَجْرَ إِخْوَانِكَ فِيكَ، فَإِنَّكَ مَيِّتٌ مَا بَيْنَكَ وَ بَيْنَ سِتَّةِ أَيَّامٍ، فَاجْمَعْ أَمْرَكَ وَ لاَ تُوصِ عَلَى أَحَدٍ يَقُومُ مَقَامَكَ بَعْدَ</w:t>
      </w:r>
    </w:p>
    <w:p>
      <w:pPr>
        <w:pStyle w:val="BookText"/>
        <w:rPr/>
      </w:pPr>
      <w:r>
        <w:rPr>
          <w:rFonts w:ascii="Amiri" w:hAnsi="Amiri" w:eastAsia="Amiri" w:cs="Amiri"/>
          <w:color w:val="111111"/>
          <w:sz w:val="28"/>
          <w:sz w:val="28"/>
          <w:szCs w:val="28"/>
          <w:rtl w:val="true"/>
          <w:lang w:bidi="ar-SA"/>
        </w:rPr>
        <w:t>وَفَاتِكَ، فَقَدْ وَقَعَتِ اَلْغَيْبَةُ اَلتَّامَّةُ، فَلاَ ظُهُورَ إِلاَّ بَعْدَ إِذْنِ اَللَّهِ تَعَالَى ذِكْرُهُ، وَ ذَلِكَ بَعْدَ طُولِ اَلْأَمَدِ، وَ قَسْوَةِ اَلْقَلْبِ، وَ اِمْتِلاَءِ اَلْأَرْضِ جَوْراً، وَ سَيَأْتِي شِيعَتِي مَنْ يَدَّعِي اَلْمُشَاهَدَةَ، أَلاَ فَمَنِ اِدَّعَى اَلْمُشَاهَدَةَ قَبْلَ خُرُوجِ اَلسُّفْيَانِيِّ وَ اَلصَّيْحَةِ فَهُوَ كَذَّابٌ مُفْتَرٍ، وَ لاَ حَوْلَ وَ لاَ قُوَّةَ إِلاَّ بِاللَّهِ اَلْعَلِيِّ اَلْعَظِيمِ، فَانْتَسَخُوا هَذَا اَلتَّوْقِيعَ وَ خَرَجُوا مِنْ عِنْدِهِ، فَلَمَّا كَانَ اَلْيَوْمُ اَلسَّادِسُ عَادُوا إِلَيْهِ وَ هُوَ يَجُودُ بِنَفْسِهِ،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أَمْرٌ هُوَ بَالِغُهُ وَ قُبِضَ، فَهَذَا آخِرُ كَلاَمٍ سُمِعَ مِنْهُ رَضِيَ اَللَّهُ عَنْهُ، وَ كَانَتْ‌</w:t>
      </w:r>
      <w:r>
        <w:rPr>
          <w:rStyle w:val="FootnoteAnchor"/>
          <w:rtl w:val="true"/>
        </w:rPr>
        <w:footnoteReference w:id="124"/>
      </w:r>
      <w:r>
        <w:rPr>
          <w:rFonts w:ascii="Amiri" w:hAnsi="Amiri" w:eastAsia="Amiri" w:cs="Amiri"/>
          <w:color w:val="111111"/>
          <w:sz w:val="28"/>
          <w:sz w:val="28"/>
          <w:szCs w:val="28"/>
          <w:rtl w:val="true"/>
          <w:lang w:bidi="ar-SA"/>
        </w:rPr>
        <w:t xml:space="preserve">وَفَاتُهُ فِي سَنَةِ تِسْعٍ وَ عِشْرِينَ وَ ثَلاَثِمِائَةٍ، وَ وَقَعَتْ بَعْدَ مُضِيِّ اَلسَّمُرِيِّ اَلْغَيْبَةُ اَلثَّانِيَةُ، وَ هِيَ أَطْوَلُهَا وَ أَتَمُّهَا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أتى عليها و مضى منها إلى هذا التاريخ و هو سنة تسع و خمسمائة كما قد ذكرناه فيما تقدّم مائة و ثمانون سنة، و لم يوقّت لأحد غايتها و لا نهايتها، فمن عيّن لذلك وقتا فقد افترى كذبا و زورا، إلاّ أنّه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جَاءَتِ اَلْآثَارُ بِذِكْرِ عَلاَمَاتٍ لِزَمَانِ قِيَامِهِ عَلَيْهِ السَّلَامُ وَ حَوَادِثَ تَكُونُ‌</w:t>
      </w:r>
      <w:r>
        <w:rPr>
          <w:rStyle w:val="FootnoteAnchor"/>
          <w:rtl w:val="true"/>
        </w:rPr>
        <w:footnoteReference w:id="125"/>
      </w:r>
      <w:r>
        <w:rPr>
          <w:rFonts w:ascii="Amiri" w:hAnsi="Amiri" w:eastAsia="Amiri" w:cs="Amiri"/>
          <w:color w:val="111111"/>
          <w:sz w:val="28"/>
          <w:sz w:val="28"/>
          <w:szCs w:val="28"/>
          <w:rtl w:val="true"/>
          <w:lang w:bidi="ar-SA"/>
        </w:rPr>
        <w:t>أَمَامَ خُرُوجِهِ،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وَ قَتْلُ اَلْحَسَنِيِّ، وَ اِخْتِلاَفُ بَنِي اَلْعَبَّاسِ فِي مُلْكٍ، وَ كُسُوفُ اَلشَّمْسِ فِي اَلنِّصْفِ مِنْ شَهْرِ رَمَضَانَ، وَ خُسُوفُ اَلْقَمَرِ فِي آخِرِهِ عَلَى خِلاَفِ اَلْعَادَاتِ، وَ خَسْفٌ بِالْبَيْدَاءِ، وَ خَسْفٌ بِالْمَشْرِقِ، وَ رُكُودُ اَلشَّمْسِ عِنْدَ اَلزَّوَالِ إِلَى وَقْتِ اَلْعَصْرِ، وَ طُلُوعُهَا مِنَ اَلْمَغْرِبِ، وَ قَتْلُ نَفْسٍ زَكِيَّةٍ بِظَهْرِ اَلْكُوفَةِ فِي سَبْعِينَ مِنَ اَلصَّالِحِينَ، وَ ذَبْحُ رَجُلٍ هَاشِمِيٍّ بَيْنَ اَلرُّكْنِ وَ اَلْمَقَامِ، وَ إِقْبَالُ رَايَاتٍ سُودٍ مِنْ قِبَلِ خُرَاسَانَ، وَ خُرُوجُ اَلْيَمَانِيِّ، وَ ظُهُورُ اَلْمَغْرِبِيِّ بِمِصْرَ وَ تَمَلُّكُهُ اَلشَّامَاتِ، وَ نُزُولُ اَلتُّرْكِ اَلْجَزِيرَةَ، وَ نُزُولُ اَلرُّومِ اَلرَّمْلَةَ، وَ طُلُوعُ نَجْمٍ بِالْمَشْرِقِ يُضِيءُ كَمَا يُضِيءُ اَلْقَمَرُ، ثُمَّ يَنْعَطِفُ حَتَّى يَكَادَ يَلْتَقِي طَرَفَاهُ، وَ حُمْرَةٌ تَظْهَرُ فِي اَلسَّمَاءِ وَ تَنْشُرُ فِي آفَاقِهَا، وَ نَارٌ تَظْهَرُ بِالْمَشْرِقِ طُولاً، وَ تَبْقَى</w:t>
      </w:r>
      <w:r>
        <w:rPr>
          <w:rStyle w:val="FootnoteAnchor"/>
          <w:rtl w:val="true"/>
        </w:rPr>
        <w:footnoteReference w:id="126"/>
      </w:r>
      <w:r>
        <w:rPr>
          <w:rFonts w:ascii="Amiri" w:hAnsi="Amiri" w:eastAsia="Amiri" w:cs="Amiri"/>
          <w:color w:val="111111"/>
          <w:sz w:val="28"/>
          <w:sz w:val="28"/>
          <w:szCs w:val="28"/>
          <w:rtl w:val="true"/>
          <w:lang w:bidi="ar-SA"/>
        </w:rPr>
        <w:t>فِي اَلْجَوِّ ثَلاَثَةَ أَيَّامٍ، أَوْ سَبْعَةَ أَيَّامٍ، وَ خَلْعُ اَلْعَرَبِ أَعِنَّتَهَا وَ تَمَلُّكُهَا اَلْبِلاَدَ، وَ خُرُوجُهَا عَنْ سُلْطَانِ اَلْعَجَمِ، وَ قَتْلُ أَهْلِ مِصْرَ أَمِيرَهُمْ وَ خَرَابُ اَلشَّامِ، وَ دُخُولُ رَايَاتِ قَيْسٍ إِلَى مِصْرَ، وَ رَايَاتِ كِنْدَةَ إِلَى</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وُرُودُ خَيْلٍ مِنَ اَلْمَغْرِبِ حَتَّى تُرْبَطَ بِفِنَاءِ اَلْحِيرَةِ، وَ إِقْبَالُ رَايَاتٍ سُودٍ مِنَ اَلْمَشْرِقِ نَحْوَ هُنَا</w:t>
      </w:r>
      <w:r>
        <w:rPr>
          <w:rStyle w:val="FootnoteAnchor"/>
          <w:rtl w:val="true"/>
        </w:rPr>
        <w:footnoteReference w:id="127"/>
      </w:r>
      <w:r>
        <w:rPr>
          <w:rFonts w:ascii="Amiri" w:hAnsi="Amiri" w:eastAsia="Amiri" w:cs="Amiri"/>
          <w:color w:val="111111"/>
          <w:sz w:val="28"/>
          <w:sz w:val="28"/>
          <w:szCs w:val="28"/>
          <w:rtl w:val="true"/>
          <w:lang w:bidi="ar-SA"/>
        </w:rPr>
        <w:t>، وَ شَقٌّ فِي اَلْفُرَاتِ حَتَّى يَدْخُلَ اَلْمَاءُ أَزِقَّةَ اَلْكُوفَةِ، وَ خُرُوجُ سِتِّينَ كَذَّاباً كُلُّهُمْ يَدَّعِي اَلنُّبُوَّةَ، وَ خُرُوجُ اِثْنَيْ عَشَرَ مِنْ آلِ أَبِي طَالِبٍ كُلُّهُمْ يَدَّعِي اَلْإِمَامَةَ لِنَفْسِهِ، وَ عَقْدُ اَلْجِسْرِ مِمَّا يَلِي اَلْكَرْخَ بِمَدِينَةِ بَغْدَادَ، وَ اِرْتِفَاعُ رِيحٍ سَوْدَاءَ بِهَا فِي أَوَّلِ اَلنَّهَارِ، وَ زَلْزَلَةٌ حَتَّى يُخْسَفَ كَثِيرٌ مِنْهَا، وَ خَوْفُ أَهْلِ اَلْعِرَاقِ، وَ مَوْتٌ ذَرِيعٌ‌</w:t>
      </w:r>
      <w:r>
        <w:rPr>
          <w:rStyle w:val="FootnoteAnchor"/>
          <w:rtl w:val="true"/>
        </w:rPr>
        <w:footnoteReference w:id="128"/>
      </w:r>
      <w:r>
        <w:rPr>
          <w:rFonts w:ascii="Amiri" w:hAnsi="Amiri" w:eastAsia="Amiri" w:cs="Amiri"/>
          <w:color w:val="111111"/>
          <w:sz w:val="28"/>
          <w:sz w:val="28"/>
          <w:szCs w:val="28"/>
          <w:rtl w:val="true"/>
          <w:lang w:bidi="ar-SA"/>
        </w:rPr>
        <w:t xml:space="preserve">فِيهِ، وَ نَقْصٌ مِنَ اَلْأَمْوٰالِ وَ اَلْأَنْفُسِ وَ اَلثَّمَرٰاتِ ، وَ جَرَادٌ يَظْهَرُ فِي أَوَانِهِ وَ فِي غَيْرِ أَوَانِهِ حَتَّى يَأْتِيَ عَلَى اَلزَّرْعِ وَ اَلْغَلاَّتِ، وَ قِلَّةُ رَيْعٍ لِمَا يَزْرَعُهُ اَلنَّاسُ وَ اِخْتِلاَفُ صِنْفَيْنِ مِنَ اَلْعَجَمِ، وَ سَفْكُ دِمَاءٍ كَثِيرَةٍ فِيمَا بَيْنَهُمْ، وَ خُرُوجُ اَلْعَبِيدِ عَنْ طَاعَةِ سَادَاتِهِمْ وَ قَتْلُهُمْ مَوَالِيَهُمْ، وَ مَسْخٌ لِقَوْمٍ مِنْ أَهْلِ اَلْبِدَعِ حَتَّى يَصِيرُوا قِرَدَةً وَ خَنَازِيرَ، وَ نِدَاءٌ يَسْمَعُهُ أَهْلُ اَلْأَرْضِ كُلُّ أَهْلِ لُغَةٍ بِلُغَتِهِمْ،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اَلرِّضَا عَلَيْهِ اَلسَّلاَمُ أَيُّ نِدَاءٍ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يُنَادُونَ فِي رَجَبٍ ثَلاَثَةَ 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 وَ اَلصَّوْتُ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أَزِفَتِ اَلْآزِفَةُ يَا مَعْشَرَ اَلْمُؤْمِنِينَ، وَ اَلصَّوْتُ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بَدَناً بَارِزاً نَحْوَ عَيْنِ اَلشَّمْسِ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فُلاَناً فَاسْمَعُوا وَ أَطِيعُوا، فَعِنْدَ ذَلِكَ يَأْتِي اَلنَّاسَ اَلْفَرَجُ، وَ تَوَدُّ اَلْأَمْوَاتُ أَنْ كَانُوا أَحْيَاءً، وَ يَشْفِي اَللَّهُ وَ يَشْفِ‌</w:t>
      </w:r>
      <w:r>
        <w:rPr>
          <w:rStyle w:val="FootnoteAnchor"/>
          <w:rtl w:val="true"/>
        </w:rPr>
        <w:footnoteReference w:id="129"/>
      </w:r>
      <w:r>
        <w:rPr>
          <w:rFonts w:ascii="Amiri" w:hAnsi="Amiri" w:eastAsia="Amiri" w:cs="Amiri"/>
          <w:color w:val="111111"/>
          <w:sz w:val="28"/>
          <w:sz w:val="28"/>
          <w:szCs w:val="28"/>
          <w:rtl w:val="true"/>
          <w:lang w:bidi="ar-SA"/>
        </w:rPr>
        <w:t>صُدُورَ قَوْمٍ مُؤْمِنِينَ ، وَ مَوْتٌ أَحْمَرُ، وَ مَوْتٌ أَبْيَضُ، وَ اَلْمَوْتُ اَلْأَحْمَرُ اَلسَّيْفُ، وَ اَلْأَبْيَضُ اَلطَّاعُونُ، وَ خُرُوجُ رَجُلٍ بِقَزْوِينَ اِسْمُهُ اِسْمُ اَلنَّبِيِّ يُسْرِعُ اَلنَّاسُ إِلَى طَاعَتِهِ اَلْمُشْرِكُ وَ اَلْمُؤْمِنُ، يَمْلَأُ اَلْجِبَالَ خَوْفاً، وَ هَدْمُ حَائِطِ مَسْجِدِ اَلْكُوفَةِ موخذ مِمَّا يَلِي دَارَ عَبْدِ اَللَّهِ بْنِ مَسْعُودٍ، وَ مُنَادٍ يُنَادِي بِاسْمِ اَلْقَائِمِ عَلَيْهِ اَلسَّلاَمُ لَيْلَةَ ثَلاَثٍ وَ عِشْرِينَ مِنْ شَهْرِ رَمَضَانَ فَيَسْمَعُ مَا بَيْنَ اَلْمَشْرِقِ إِلَى اَلْمَغْرِبِ، فَلاَ يَبْقَى رَاقِدٌ إِلاَّ قَامَ، وَ لاَ قَائِمٌ إِلاَّ قَعَدَ، وَ لاَ قَاعِدٌ إِلاَّ قَامَ عَلَى رِجْلَيْهِ مِنْ ذَلِكَ اَلصَّوْتِ، وَ هُوَ صَوْتُ جَبْرَئِيلَ عَلَيْهِ اَلسَّلاَمُ اَلرُّوحِ اَلْأَمِينِ، وَ أَمْوَاتٌ يُنْشَرُونَ مِنَ اَلْقُبُورِ حَتَّى يَرْجِعُوا إِلَى اَلدُّنْيَا فَيَتَعَارَفُونَ وَ يَتَزَاوَرُونَ، ثُمَّ يُخْتَمُ ذَلِكَ بِأَرْبَعٍ وَ عِشْرِينَ مَطْرَةً يَتَّصِلُ،</w:t>
      </w:r>
      <w:bookmarkStart w:id="636" w:name="pg9160_86507"/>
    </w:p>
    <w:p>
      <w:pPr>
        <w:pStyle w:val="BookText"/>
        <w:rPr/>
      </w:pPr>
      <w:bookmarkEnd w:id="636"/>
      <w:r>
        <w:rPr>
          <w:rFonts w:ascii="Amiri" w:hAnsi="Amiri" w:eastAsia="Amiri" w:cs="Amiri"/>
          <w:color w:val="111111"/>
          <w:sz w:val="28"/>
          <w:sz w:val="28"/>
          <w:szCs w:val="28"/>
          <w:rtl w:val="true"/>
          <w:lang w:bidi="ar-SA"/>
        </w:rPr>
        <w:t>فَتَحْيَا بِهَا اَلْأَرْضُ مِنْ بَعْدِهَا، وَ تُعْرَفُ بَرَكَاتُهَا، وَ تَزُولُ بَعْدَ ذَلِكَ كُلُّ عَاهَةٍ عَنْ مُعْتَقِدِي اَلْحَقِّ مِنْ شِيعَةِ اَلْمَهْدِيِّ عَلَيْهِ اَلسَّلاَمُ، فَيَعْرِفُونَ‌</w:t>
      </w:r>
      <w:r>
        <w:rPr>
          <w:rStyle w:val="FootnoteAnchor"/>
          <w:rtl w:val="true"/>
        </w:rPr>
        <w:footnoteReference w:id="130"/>
      </w:r>
      <w:r>
        <w:rPr>
          <w:rFonts w:ascii="Amiri" w:hAnsi="Amiri" w:eastAsia="Amiri" w:cs="Amiri"/>
          <w:color w:val="111111"/>
          <w:sz w:val="28"/>
          <w:sz w:val="28"/>
          <w:szCs w:val="28"/>
          <w:rtl w:val="true"/>
          <w:lang w:bidi="ar-SA"/>
        </w:rPr>
        <w:t>عِنْدَ ذَلِكَ ظُهُورَهُ بِمَكَّةَ، فَيَتَوَجَّهُونَ نَحْوَهُ لِنُصْرَتِهِ كَمَا جَاءَتْ بِذَلِكَ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جُمْلَةِ هَذِهِ اَلْأَحْدَاثِ مَحْتُومَةٌ، وَ مِنْهَا مُشْتَرِطَةٌ وَ اَللَّهُ أَعْلَمُ بِمَا يَكُونُ، وَ إِنَّمَا ذَكَرْنَاهَا عَلَى حَسَبِ مَا ثَبَتَتْ فِي 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اَلْأَخْبَارُ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اَلزَّمَانِ عَلَيْهِ اَلسَّلاَمُ يَخْرُجُ فِي وَتْرٍ مِنَ اَلسِّنِينَ تِسْعٍ أَوْ سَبْعٍ، أَوْ خَمْسٍ أَوْ ثَلاَثٍ أَوْ إِحْدَى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يَقُومُ عَلَيْهِ اَلسَّلاَمُ يَوْمَ اَلسَّبْتِ يَوْمَ عَاشُورَاءَ وَ إِذَا قَامَ عَلَيْهِ اَلسَّلاَمُ أُتِيَ اَلْمُؤْمِنُ فِي قَبْرِهِ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ظَهَرَ صَاحِبُكَ فَإِنْ تَشَأْ أَنْ تَلْحَقَ بِهِ فَالْحَقْ وَ إِنْ تَشَأْ تُقِيمُ‌</w:t>
      </w:r>
      <w:r>
        <w:rPr>
          <w:rStyle w:val="FootnoteAnchor"/>
          <w:rtl w:val="true"/>
        </w:rPr>
        <w:footnoteReference w:id="131"/>
      </w:r>
      <w:r>
        <w:rPr>
          <w:rFonts w:ascii="Amiri" w:hAnsi="Amiri" w:eastAsia="Amiri" w:cs="Amiri"/>
          <w:color w:val="111111"/>
          <w:sz w:val="28"/>
          <w:sz w:val="28"/>
          <w:szCs w:val="28"/>
          <w:rtl w:val="true"/>
          <w:lang w:bidi="ar-SA"/>
        </w:rPr>
        <w:t>فِي كَرِيمَةِ رَبِّكَ، فَأَقِمْ بِهِ، وَ يُبَايِعُهُ بَيْنَ اَلرُّكْنِ وَ اَلْمَقَامِ ثَلاَثُمِائَةٍ وَ ثَلاَثٌ عِدَّةُ أَهْلِ بَدْرٍ مِنَ اَلنُّجَبَاءِ، وَ اَلْأَبْدَالِ، وَ اَلْأَخْيَارِ، كُلُّهُمْ شَابٌّ لاَ كَهْلَ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يَصِيرُ إِلَيْهِ شِيعَتُهُ مِنْ أَطْرَافِ اَلْأَرْضِ تُطْوَى لَهُمْ طَيّاً حَتَّى يُبَايِعُوهُ، وَ يَكُونُ دَارُ مُلْكِهِ اَلْكُوفَةَ، وَ أَكْثَرُ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 يَأْمُرُ بِحَفْرِ نَهَرٍ مِنْ ظَهْرِ مَشْهَدِ اَلْحُسَيْنِ عَلَيْهِ اَلسَّلاَمُ يَجْرِي إِلَى اَلْغَرِيِّ حَتَّى تَنْزِلَ اَلْمَاءُ فِي اَلنَّجَفِ، وَ يَعْمَلُ عَلَى فُوَّهَتِهِ اَلْقَنَاطِرَ وَ اَلْأَرْحَاءَ يُطْحَنُ فِيهَا بِلاَ كِرَاءٍ، وَ يَبْنِي فِي ظَهْرِ اَلْكُوفَةِ مَسْجِداً لَهُ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تَتَّصِلُ‌</w:t>
      </w:r>
      <w:r>
        <w:rPr>
          <w:rStyle w:val="FootnoteAnchor"/>
          <w:rtl w:val="true"/>
        </w:rPr>
        <w:footnoteReference w:id="132"/>
      </w:r>
      <w:r>
        <w:rPr>
          <w:rFonts w:ascii="Amiri" w:hAnsi="Amiri" w:eastAsia="Amiri" w:cs="Amiri"/>
          <w:color w:val="111111"/>
          <w:sz w:val="28"/>
          <w:sz w:val="28"/>
          <w:szCs w:val="28"/>
          <w:rtl w:val="true"/>
          <w:lang w:bidi="ar-SA"/>
        </w:rPr>
        <w:t>بُيُوتُ أَهْلِ اَلْكُوفَةِ بِنَهَرِ كَرْبَلاَءِ، وَ يُعَمَّرُ اَلرَّجُلُ حَتَّى يُولَدَ لَهُ أَلْفُ ذَكَرٍ لاَ يُولَدُ فِيهِمْ، وَ تُظْهِرُ اَلْأَرْضُ كُنُوزَهَا حَتَّى يَرَاهَا اَلنَّاسُ عَلَى وَجْهِهَا، وَ يَطْلُبُ اَلرَّجُلُ مِنْهُمْ مَنْ يَصِلُهُ مَالَهُ وَ يَأْخُذُ زَكَاتَهُ فَلاَ يَجِدُ أَحَداً يَقْبَلُ مِنْهُ ذَلِكَ اِسْتِغْنَاءً بِمَا رَزَقَهُمُ اَللَّهُ مِنْ فَضْلِهِ</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3501760_2870459653"/>
      <w:bookmarkStart w:id="638" w:name="_Toc275"/>
      <w:bookmarkEnd w:id="637"/>
      <w:r>
        <w:rPr>
          <w:rtl w:val="true"/>
        </w:rPr>
        <w:t>حليته و نعته</w:t>
      </w:r>
      <w:r>
        <w:rPr>
          <w:rtl w:val="true"/>
        </w:rPr>
        <w:t>:</w:t>
      </w:r>
      <w:bookmarkEnd w:id="63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حِلْيَتُهُ وَ نَعْتُهُ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شَابّاً، مَرْبُوعاً، حَسَنَ اَلْوَجْهِ، حَسَنَ اَلشَّعْرِ، يَسِيلُ شَعْرُهُ عَلَى مَنْكِبَيْهِ، وَ يَعْلُو نُورُ وَجْهِهِ سَوَادَ شَعْرِ لِحْيَتِهِ وَ رَأْسِهِ،</w:t>
      </w:r>
      <w:bookmarkStart w:id="639" w:name="pg9160_86508"/>
    </w:p>
    <w:p>
      <w:pPr>
        <w:pStyle w:val="BookText"/>
        <w:rPr/>
      </w:pPr>
      <w:bookmarkEnd w:id="639"/>
      <w:r>
        <w:rPr>
          <w:rFonts w:ascii="Amiri" w:hAnsi="Amiri" w:eastAsia="Amiri" w:cs="Amiri"/>
          <w:color w:val="111111"/>
          <w:sz w:val="28"/>
          <w:sz w:val="28"/>
          <w:szCs w:val="28"/>
          <w:rtl w:val="true"/>
          <w:lang w:bidi="ar-SA"/>
        </w:rPr>
        <w:t xml:space="preserve">وَ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اَلنَّاسَ إِلَى اَلْإِسْلاَمِ جَدِيداً، وَ هَدَاهُمْ إِلَى أَمْرٍ قَدْ دَثَرَ وَ ضَلَّ عَنْهُ اَلْجُمْهُورُ، وَ يَحْكُمُ بِالْعَدْلِ، وَ يَرْتَفِعُ فِي أَيَّامِهِ اَلْجَوْرُ، وَ آمَنَتْ بِهِ اَلسُّبُلُ، وَ تُخْرِجُ اَلْأَرْضُ بَرَكَاتِهَا، وَ تُرَدُّ كُلُّ حَقٍّ إِلَى أَهْلِهِ، وَ لاَ يَبْقَى أَهْلُ دِينٍ إِلاَّ وَ هُوَ يُظْهِرُ اَلْإِسْلاَمَ وَ يَعْتَرِفُ بِالْإِيمَانِ، وَ 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بِحُكْمِ دَاوُدَ وَ حُكْمِ مُحَمَّدٍ عَلَيْهِ اَلسَّلاَمُ، وَ يَسِيرُ عَلَيْهِ اَلسَّلاَمُ إِلَى اَلْكُوفَةِ فَهَدَمَ‌</w:t>
      </w:r>
      <w:r>
        <w:rPr>
          <w:rStyle w:val="FootnoteAnchor"/>
          <w:rtl w:val="true"/>
        </w:rPr>
        <w:footnoteReference w:id="133"/>
      </w:r>
      <w:r>
        <w:rPr>
          <w:rFonts w:ascii="Amiri" w:hAnsi="Amiri" w:eastAsia="Amiri" w:cs="Amiri"/>
          <w:color w:val="111111"/>
          <w:sz w:val="28"/>
          <w:sz w:val="28"/>
          <w:szCs w:val="28"/>
          <w:rtl w:val="true"/>
          <w:lang w:bidi="ar-SA"/>
        </w:rPr>
        <w:t>بِهَا أَرْبَعَةَ مَسَاجِدَ، وَ لاَ يَبْقَى عَلَى وَجْهِ اَلْأَرْضِ مَسْجِدٌ لَهُ شُرَفٌ إِلاَّ هَدَمَهَا، وَ جَعَلَ اَلْمَسَاجِدَ كُلَّهَا جُمّاً لاَ شُرْفَةَ لَهَا وَ يَكْسِرُ كُلَّ جَنَاحٍ خَارِجٍ فِي اَلطَّرِيقِ، وَ يُبْطِلُ اَلْكُنُفَ وَ اَلْمَوَازِيبَ إِلَى اَلطُّرُقَاتِ، وَ لاَ يَتْرُكُ بِدْعَةً إِلاَّ أَزَالَهَا، وَ لاَ سُنَّةً إِلاَّ أَقَامَهَا وَ يَفْتَحُ قُسْطَنْطَنِيَّةَ وَ اَلصِّينَ وَ جِبَالَ اَلدَّيْلَمِ</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3501762_2870459653"/>
      <w:bookmarkStart w:id="641" w:name="_Toc276"/>
      <w:bookmarkEnd w:id="640"/>
      <w:r>
        <w:rPr>
          <w:rtl w:val="true"/>
        </w:rPr>
        <w:t>مقدار ملكه</w:t>
      </w:r>
      <w:r>
        <w:rPr>
          <w:rtl w:val="true"/>
        </w:rPr>
        <w:t>:</w:t>
      </w:r>
      <w:bookmarkEnd w:id="641"/>
    </w:p>
    <w:p>
      <w:pPr>
        <w:pStyle w:val="BookText"/>
        <w:rPr/>
      </w:pPr>
      <w:r>
        <w:rPr>
          <w:rFonts w:ascii="Amiri" w:hAnsi="Amiri" w:eastAsia="Amiri" w:cs="Amiri"/>
          <w:color w:val="111111"/>
          <w:sz w:val="28"/>
          <w:sz w:val="28"/>
          <w:szCs w:val="28"/>
          <w:rtl w:val="true"/>
          <w:lang w:bidi="ar-SA"/>
        </w:rPr>
        <w:t>و أمّا مقدار ملكه عليه السّلام فقد</w:t>
      </w:r>
    </w:p>
    <w:p>
      <w:pPr>
        <w:pStyle w:val="BookText"/>
        <w:rPr/>
      </w:pPr>
      <w:r>
        <w:rPr>
          <w:rFonts w:ascii="Amiri" w:hAnsi="Amiri" w:eastAsia="Amiri" w:cs="Amiri"/>
          <w:color w:val="111111"/>
          <w:sz w:val="28"/>
          <w:sz w:val="28"/>
          <w:szCs w:val="28"/>
          <w:rtl w:val="true"/>
          <w:lang w:bidi="ar-SA"/>
        </w:rPr>
        <w:t>رُوِيَ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يَمْلِكُ ثَلاَثَمِائَةٍ وَ تِسْعَ سِنِينَ كَمَا لَبِثَ أَهْلُ اَلْكَهْفِ فِي كَهْفِهِمْ، يَمْلَأُ اَلْأَرْضَ عَدْلاً وَ قِسْطاً كَمَا مُلِئَتْ ظُلْماً وَ جَوْراً وَ يَفْتَحُ اَللَّهُ لَهُ شَرْقَ اَلْأَرْضِ وَ غَرْبَهَا، وَ يَقْتُلُ اَلنَّاسَ حَتَّى لاَ يَبْقَى إِلاَّ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اَلْخَبَرِ، ثُمَّ يَتَوَجَّهُ إِلَى اَلْكُوفَةِ فَيَنْزِلُهَا وَ تَكُونُ دَارَ مُلْكِهِ كَمَا قَدَّمْنَا ذِكْرَهُ</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3501764_2870459653"/>
      <w:bookmarkStart w:id="643" w:name="_Toc277"/>
      <w:bookmarkEnd w:id="642"/>
      <w:r>
        <w:rPr>
          <w:rtl w:val="true"/>
        </w:rPr>
        <w:t>الفصل الرابع</w:t>
      </w:r>
      <w:r>
        <w:rPr>
          <w:rtl w:val="true"/>
        </w:rPr>
        <w:t xml:space="preserve">: </w:t>
      </w:r>
      <w:r>
        <w:rPr>
          <w:rtl w:val="true"/>
        </w:rPr>
        <w:t>في الإشارة إلى وقت وفاته عليه السّلام</w:t>
      </w:r>
      <w:bookmarkEnd w:id="643"/>
    </w:p>
    <w:p>
      <w:pPr>
        <w:pStyle w:val="BookText"/>
        <w:rPr/>
      </w:pPr>
      <w:r>
        <w:rPr>
          <w:rFonts w:ascii="Amiri" w:hAnsi="Amiri" w:eastAsia="Amiri" w:cs="Amiri"/>
          <w:color w:val="111111"/>
          <w:sz w:val="28"/>
          <w:sz w:val="28"/>
          <w:szCs w:val="28"/>
          <w:rtl w:val="true"/>
          <w:lang w:bidi="ar-SA"/>
        </w:rPr>
        <w:t>وَقْتُ وَفَاتِهِ يَكُونُ قَبْلَ اَلْقِيَامَةِ بِأَرْبَعِينَ يَوْماً يَكُونُ فِيهَا اَلْفَرَجُ، وَ عَلاَمَةُ خُرُوجِ اَلْأَمْوَاتِ وَ قِيَامُ اَلسَّاعَةِ لِلْحِسَابِ وَ اَلْجَزَاءِ، وَ يُغْلَقُ بَابُ اَلتَّوْبَةِ، وَ يَسْقُطُ اَلتَّكْلِيفُ، فَ لاٰ يَنْفَعُ نَفْساً إِيمٰانُهٰا لَمْ تَكُنْ‌</w:t>
      </w:r>
      <w:r>
        <w:rPr>
          <w:rStyle w:val="FootnoteAnchor"/>
          <w:rtl w:val="true"/>
        </w:rPr>
        <w:footnoteReference w:id="134"/>
      </w:r>
      <w:r>
        <w:rPr>
          <w:rFonts w:ascii="Amiri" w:hAnsi="Amiri" w:eastAsia="Amiri" w:cs="Amiri"/>
          <w:color w:val="111111"/>
          <w:sz w:val="28"/>
          <w:sz w:val="28"/>
          <w:szCs w:val="28"/>
          <w:rtl w:val="true"/>
          <w:lang w:bidi="ar-SA"/>
        </w:rPr>
        <w:t xml:space="preserve">آمَنَتْ مِنْ قَبْلُ </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3501766_2870459653"/>
      <w:bookmarkStart w:id="645" w:name="_Toc278"/>
      <w:bookmarkEnd w:id="644"/>
      <w:r>
        <w:rPr>
          <w:rtl w:val="true"/>
        </w:rPr>
        <w:t>الفصل الخامس</w:t>
      </w:r>
      <w:r>
        <w:rPr>
          <w:rtl w:val="true"/>
        </w:rPr>
        <w:t xml:space="preserve">: </w:t>
      </w:r>
      <w:r>
        <w:rPr>
          <w:rtl w:val="true"/>
        </w:rPr>
        <w:t>في ذكر ولده</w:t>
      </w:r>
      <w:bookmarkEnd w:id="64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اَلْوَلَدُ لِصَاحِبِ اَلزَّمَانِ عَلَيْهِ اَلسَّلاَمُ، فَقَدْ وَرَدَتِ اَلرِّوَايَاتُ عَنْهُمْ عَلَيْهِ اَلسَّلاَمُ بِأَنَّهُ</w:t>
      </w:r>
    </w:p>
    <w:p>
      <w:pPr>
        <w:pStyle w:val="BookText"/>
        <w:rPr/>
      </w:pPr>
      <w:r>
        <w:rPr>
          <w:rFonts w:ascii="Amiri" w:hAnsi="Amiri" w:eastAsia="Amiri" w:cs="Amiri"/>
          <w:color w:val="111111"/>
          <w:sz w:val="28"/>
          <w:sz w:val="28"/>
          <w:szCs w:val="28"/>
          <w:rtl w:val="true"/>
          <w:lang w:bidi="ar-SA"/>
        </w:rPr>
        <w:t>يُولَدُ لَهُ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ممتنع أن يكون له في هذا الوقت أهل و ولد، و جائز</w:t>
      </w:r>
      <w:r>
        <w:rPr>
          <w:rStyle w:val="FootnoteAnchor"/>
          <w:rtl w:val="true"/>
        </w:rPr>
        <w:footnoteReference w:id="135"/>
      </w:r>
      <w:r>
        <w:rPr>
          <w:rFonts w:ascii="Amiri" w:hAnsi="Amiri" w:eastAsia="Amiri" w:cs="Amiri"/>
          <w:color w:val="111111"/>
          <w:sz w:val="28"/>
          <w:sz w:val="28"/>
          <w:szCs w:val="28"/>
          <w:rtl w:val="true"/>
          <w:lang w:bidi="ar-SA"/>
        </w:rPr>
        <w:t>أن يكون ذلك بعد خروجه و في أيّام دولته، و لا قطع على أحد الأمرين و اللّه أعلم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وفينا بما وعدنا به في أوّل هذا المختصر من تضمين كل فصل ما يليق به، و الإشارة إلى شيء من النّكت و الطرف على وجه الإجمال، و تجنّبا في ذلك الإهمال، و لم نأت بشيء من الأسانيد فيه طلبا للإختصار و لشهرته بين الأصحاب نسأل اللّه أن يجعله خالصا لوجهه، و مقربا من ثوابه و رحمته، و أن يحشرنا في زمرة المصطفى و عترته، إنّه خير المسئولين و أرحم الرّاحمين، و نحمده على ما وفّق و يسّر، و نسأله الصلاة على نبيّنا محمّد عليه التّحية و السّلام، و المنتجبين الطّيّبين الطّاهرين من أهل بيته، و هو حسبنا وَ نِعْمَ اَلْوَكِيلُ </w:t>
      </w:r>
      <w:r>
        <w:rPr>
          <w:rFonts w:eastAsia="Amiri" w:cs="Amiri" w:ascii="Amiri" w:hAnsi="Amiri"/>
          <w:color w:val="111111"/>
          <w:sz w:val="28"/>
          <w:szCs w:val="28"/>
          <w:rtl w:val="true"/>
          <w:lang w:bidi="ar-SA"/>
        </w:rPr>
        <w:t>.</w:t>
      </w:r>
      <w:bookmarkStart w:id="646" w:name="pg9160_86511"/>
    </w:p>
    <w:p>
      <w:pPr>
        <w:pStyle w:val="Heading2"/>
        <w:numPr>
          <w:ilvl w:val="1"/>
          <w:numId w:val="1"/>
        </w:numPr>
        <w:rPr/>
      </w:pPr>
      <w:bookmarkStart w:id="647" w:name="__RefHeading___Toc3501768_2870459653"/>
      <w:bookmarkStart w:id="648" w:name="_Toc279"/>
      <w:bookmarkEnd w:id="646"/>
      <w:bookmarkEnd w:id="647"/>
      <w:r>
        <w:rPr>
          <w:rtl w:val="true"/>
        </w:rPr>
        <w:t>تاريخ مواليد الأئمّة و وفياتهم</w:t>
      </w:r>
      <w:bookmarkEnd w:id="648"/>
    </w:p>
    <w:p>
      <w:pPr>
        <w:pStyle w:val="Heading3"/>
        <w:numPr>
          <w:ilvl w:val="2"/>
          <w:numId w:val="1"/>
        </w:numPr>
        <w:rPr/>
      </w:pPr>
      <w:bookmarkStart w:id="649" w:name="__RefHeading___Toc3501770_2870459653"/>
      <w:bookmarkStart w:id="650" w:name="_Toc280"/>
      <w:bookmarkEnd w:id="649"/>
      <w:r>
        <w:rPr>
          <w:rtl w:val="true"/>
        </w:rPr>
        <w:t>اشارة</w:t>
      </w:r>
      <w:bookmarkEnd w:id="65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الحافظ الشّيخ أبي محمّد عبد اللّه بن النّصر ابن الخشّاب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المتوفى سنه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bookmarkStart w:id="651" w:name="pg9160_86513"/>
    </w:p>
    <w:p>
      <w:pPr>
        <w:pStyle w:val="Heading3"/>
        <w:numPr>
          <w:ilvl w:val="2"/>
          <w:numId w:val="1"/>
        </w:numPr>
        <w:rPr/>
      </w:pPr>
      <w:bookmarkStart w:id="652" w:name="__RefHeading___Toc3501772_2870459653"/>
      <w:bookmarkStart w:id="653" w:name="_Toc281"/>
      <w:bookmarkEnd w:id="651"/>
      <w:bookmarkEnd w:id="652"/>
      <w:r>
        <w:rPr>
          <w:rtl w:val="true"/>
        </w:rPr>
        <w:t>ذكر النبيّ صلّى اللّه عليه و آله و سلّم</w:t>
      </w:r>
      <w:bookmarkEnd w:id="653"/>
    </w:p>
    <w:p>
      <w:pPr>
        <w:pStyle w:val="Heading4"/>
        <w:numPr>
          <w:ilvl w:val="3"/>
          <w:numId w:val="1"/>
        </w:numPr>
        <w:rPr/>
      </w:pPr>
      <w:bookmarkStart w:id="654" w:name="__RefHeading___Toc3501774_2870459653"/>
      <w:bookmarkStart w:id="655" w:name="_Toc282"/>
      <w:bookmarkEnd w:id="654"/>
      <w:r>
        <w:rPr>
          <w:rtl w:val="true"/>
        </w:rPr>
        <w:t>وفاته صلّى اللّه عليه و آله و سلّم</w:t>
      </w:r>
      <w:r>
        <w:rPr>
          <w:rtl w:val="true"/>
        </w:rPr>
        <w:t>:</w:t>
      </w:r>
      <w:bookmarkEnd w:id="655"/>
    </w:p>
    <w:p>
      <w:pPr>
        <w:pStyle w:val="BookText"/>
        <w:rPr/>
      </w:pPr>
      <w:r>
        <w:rPr>
          <w:rFonts w:ascii="Amiri" w:hAnsi="Amiri" w:eastAsia="Amiri" w:cs="Amiri"/>
          <w:color w:val="111111"/>
          <w:sz w:val="28"/>
          <w:sz w:val="28"/>
          <w:szCs w:val="28"/>
          <w:rtl w:val="true"/>
          <w:lang w:bidi="ar-SA"/>
        </w:rPr>
        <w:t>بِسْمِ اَللّٰهِ اَلرَّحْمٰنِ اَلرَّحِيمِ و به نستعين</w:t>
      </w:r>
    </w:p>
    <w:p>
      <w:pPr>
        <w:pStyle w:val="BookText"/>
        <w:rPr/>
      </w:pPr>
      <w:r>
        <w:rPr>
          <w:rFonts w:ascii="Amiri" w:hAnsi="Amiri" w:eastAsia="Amiri" w:cs="Amiri"/>
          <w:color w:val="111111"/>
          <w:sz w:val="28"/>
          <w:sz w:val="28"/>
          <w:szCs w:val="28"/>
          <w:rtl w:val="true"/>
          <w:lang w:bidi="ar-SA"/>
        </w:rPr>
        <w:t>أَخْبَرَنَا اَلسَّيِّدُ اَلْعَالِمُ اَلْفَقِيهُ، صَفِيُّ اَلدِّينِ أَبُو جَعْفَرٍ مُحَمَّدُ بْنُ مَعَدٍّ اَلْمُوسَوِيُّ، فِي اَلْعَشْرِ اَلْأَخِيرِ مِنْ صَفَرٍ سَنَةَ سِتَّةَ عَشَرَ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اَلْأَجَلُّ اَلْعَالِمُ زَيْنُ اَلدِّينِ أَبُو اَلْعِزِّ أَحْمَدُ بْنُ أَبِي اَلْمُظَفَّرِ، مُحَمَّدِ بْنِ عَبْدِ اَللَّهِ بْنِ مُحَمَّدِ بْنِ جَعْفَرٍ قِرَاءَةً عَلَيْهِ فَأَقَرَّ بِهِ، وَ ذَلِكَ فِي آخِرِ نَهَارِ يَوْمِ اَلْخَمِيسِ، ثَامِنِ صَفَرٍ مِنَ اَلسَّنَةِ اَلْمَذْكُورَةِ بِمَدِينَةِ اَلسَّلاَمِ بِدَرْبِ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اَلْعَالِمُ اَلْأَوْحَدُ، حُجَّةُ اَلْإِسْلاَمِ أَبُو مُحَمَّدٍ عَبْدُ اَللَّهِ بْنُ أَحْمَدَ بْنِ أَحْمَدَ بْنِ أَحْمَدَ بْنِ اَلْخَشَّابِ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اَلشَّيْخِ أَبِي مَنْصُورٍ مُحَمَّدِ بْنِ عَبْدِ اَلْمَلِكِ بْنِ اَلْحَسَنِ اِبْنِ حَيْزُونٍ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اَلْمُقْرِي يَوْمَ اَلسَّبْتِ اَلْخَامِسِ وَ اَلْعِشْرِينَ مِنْ مُحَرَّمٍ سَنَةَ إِحْدَى وَ ثَلاَثِينَ وَ خَمْسِمِائَةٍ، مِنْ أَصْلِهِ بِخَطِّ عَمِّهِ أَبِي اَلْفَضْلِ أَحْمَدِ بْنِ اَلْحَسَنِ، وَ سَمَاعُهُ مِنْهُ فِيهِ بِخَطِّ عَمِّهِ فِي يَوْمِ اَلْجُمُعَةِ سَادِسَ عَشَرَ شَعْبَانَ مِنْ سَنَةِ أَرْبَعٍ وَ ثَمَانِينَ وَ أَرْبَعِمِائَةٍ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أَخْبَرَكُمْ أَبُو اَلْفَضْلِ، أَحْمَدُ بْنُ اَلْحَسَنِ، فَأَقَرَّ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اَلْحَسَنُ بْنُ اَلْحُسَيْنِ بْنِ اَلْعَبَّاسِ بْنِ اَلْفَضْلِ بْنِ دُومَا قِرَاءَةً عَلَيْهِ وَ أَنَا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أَسْمَعُ، فِي رَجَبٍ سَنَةَ ثَمَانٍ وَ عِشْرِينَ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اِبْنُ نَصْرِ بْنِ عَبْدِ اَللَّهِ بْنِ اَلْفَتْحِ اَلزَّارِعُ اَلنَّهْرَوَانِيُّ بِهَا قِرَاءَةً عَلَيْهِ وَ أَنَا أَسْمَعُ، فِي سَنَةِ خَمْسٍ وَ سِتِّينَ وَ ثَلاَثِمِائَةٍ</w:t>
      </w:r>
      <w:bookmarkStart w:id="656" w:name="pg9160_86515"/>
    </w:p>
    <w:p>
      <w:pPr>
        <w:pStyle w:val="BookText"/>
        <w:rPr/>
      </w:pPr>
      <w:bookmarkEnd w:id="65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حَرْبُ بْنُ أَحْمَدَ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اَلْقُمِّيُّ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مُحَمَّدِ بْنِ سِنَانٍ، عَنْ مُحَمَّدِ بْنِ مُسْكَانَ، عَنْ أَبِي بَصِيرٍ، عَنْ أَبِي عَبْدِ اَللَّهِ اَلصَّادِقِ جَعْفَرِ بْنِ مُحَمَّدٍ عَلَيْهِمُ اَلسَّلاَمُ وَ أَخْبَرَنَا اَلذَّارِعُ‌</w:t>
      </w:r>
      <w:r>
        <w:rPr>
          <w:rStyle w:val="FootnoteAnchor"/>
          <w:rtl w:val="true"/>
        </w:rPr>
        <w:footnoteReference w:id="1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مُوسَى أَبُو اَلْعَبَّاسِ،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عَنِ اَلْحَسَنِ بْنِ مَحْبُوبٍ، عَنْ هِشَامِ بْنِ سَالِمٍ، عَنْ حَبِيبٍ اَلسِّجِسْتَانِيِّ، عَنْ أَبِي جَعْفَرٍ اَلْبَاقِرِ مُحَمَّدِ بْنِ عَلِيٍّ عَلَيْهِمُ اَلسَّلاَمُ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قُبِضَ رَسُولُ اَللَّهِ صَلَّى اَللَّهُ عَلَيْهِ وَ آلِهِ وَ سَلَّمَ وَ هُوَ اِبْنُ ثَلاَثٍ وَ سِتِّينَ سَنَةً، فِي سَنَةِ عَشْرٍ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مُقَامُهُ بِمَكَّةَ أَرْبَعِينَ سَنَةً، ثُمَّ نَزَلَ عَلَيْهِ اَلْوَحْيُ فِي تَمَامِ اَلْأَرْبَعِينَ، وَ كَانَ بِمَكَّةَ ثَلاَثَ عَشْرَةَ سَنَةً، ثُمَّ هَاجَرَ إِلَى اَلْمَدِينَةِ وَ هُوَ اِبْنُ ثَلاَثٍ وَ خَمْسِينَ سَنَةً، فَأَقَامَ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قُبِضَ صَلَّى اَللَّهُ عَلَيْهِ وَ آلِهِ وَ سَلَّمَ فِي شَهْرِ رَبِيعٍ اَلْأَوَّلِ، يَوْمَ اَلاِثْنَيْنِ، لِلَيْلَتَيْنِ خَلَتَا مِنْهُ</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3501776_2870459653"/>
      <w:bookmarkStart w:id="658" w:name="_Toc283"/>
      <w:bookmarkEnd w:id="657"/>
      <w:r>
        <w:rPr>
          <w:rtl w:val="true"/>
        </w:rPr>
        <w:t>نسبه</w:t>
      </w:r>
      <w:r>
        <w:rPr>
          <w:rtl w:val="true"/>
        </w:rPr>
        <w:t>:</w:t>
      </w:r>
      <w:bookmarkEnd w:id="65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محمّد بن عبد اللّه بن عبد المطلب بن هاشم بن عبد مناف</w:t>
      </w:r>
      <w:r>
        <w:rPr>
          <w:rFonts w:eastAsia="IRNazanin" w:cs="IRNazanin"/>
          <w:color w:val="111111"/>
          <w:sz w:val="28"/>
          <w:szCs w:val="28"/>
          <w:rtl w:val="true"/>
          <w:lang w:bidi="fa-IR"/>
        </w:rPr>
        <w:t>.</w:t>
      </w:r>
      <w:bookmarkStart w:id="659" w:name="pg9160_86516"/>
    </w:p>
    <w:p>
      <w:pPr>
        <w:pStyle w:val="Heading4"/>
        <w:numPr>
          <w:ilvl w:val="3"/>
          <w:numId w:val="1"/>
        </w:numPr>
        <w:rPr/>
      </w:pPr>
      <w:bookmarkStart w:id="660" w:name="__RefHeading___Toc3501778_2870459653"/>
      <w:bookmarkStart w:id="661" w:name="_Toc284"/>
      <w:bookmarkEnd w:id="659"/>
      <w:bookmarkEnd w:id="660"/>
      <w:r>
        <w:rPr>
          <w:rtl w:val="true"/>
        </w:rPr>
        <w:t>أمّه</w:t>
      </w:r>
      <w:r>
        <w:rPr>
          <w:rtl w:val="true"/>
        </w:rPr>
        <w:t>:</w:t>
      </w:r>
      <w:bookmarkEnd w:id="661"/>
    </w:p>
    <w:p>
      <w:pPr>
        <w:pStyle w:val="BookText"/>
        <w:rPr/>
      </w:pPr>
      <w:r>
        <w:rPr>
          <w:rFonts w:ascii="Amiri" w:hAnsi="Amiri" w:eastAsia="Amiri" w:cs="Amiri"/>
          <w:color w:val="111111"/>
          <w:sz w:val="28"/>
          <w:sz w:val="28"/>
          <w:szCs w:val="28"/>
          <w:rtl w:val="true"/>
          <w:lang w:bidi="ar-SA"/>
        </w:rPr>
        <w:t>آمنة بنت وهب بن عبد مناف بن قصي بن كلاب بن مرّة، و هو أحمد و محمّد</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3501780_2870459653"/>
      <w:bookmarkStart w:id="663" w:name="_Toc285"/>
      <w:bookmarkEnd w:id="662"/>
      <w:r>
        <w:rPr>
          <w:rtl w:val="true"/>
        </w:rPr>
        <w:t>كنيته</w:t>
      </w:r>
      <w:r>
        <w:rPr>
          <w:rtl w:val="true"/>
        </w:rPr>
        <w:t>:</w:t>
      </w:r>
      <w:bookmarkEnd w:id="663"/>
    </w:p>
    <w:p>
      <w:pPr>
        <w:pStyle w:val="BookText"/>
        <w:rPr/>
      </w:pPr>
      <w:r>
        <w:rPr>
          <w:rFonts w:ascii="Amiri" w:hAnsi="Amiri" w:eastAsia="Amiri" w:cs="Amiri"/>
          <w:color w:val="111111"/>
          <w:sz w:val="28"/>
          <w:sz w:val="28"/>
          <w:szCs w:val="28"/>
          <w:rtl w:val="true"/>
          <w:lang w:bidi="ar-SA"/>
        </w:rPr>
        <w:t>أبو القاسم و أبو إبراهيم</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3501782_2870459653"/>
      <w:bookmarkStart w:id="665" w:name="_Toc286"/>
      <w:bookmarkEnd w:id="664"/>
      <w:r>
        <w:rPr>
          <w:rtl w:val="true"/>
        </w:rPr>
        <w:t>لقبه</w:t>
      </w:r>
      <w:r>
        <w:rPr>
          <w:rtl w:val="true"/>
        </w:rPr>
        <w:t>:</w:t>
      </w:r>
      <w:bookmarkEnd w:id="665"/>
    </w:p>
    <w:p>
      <w:pPr>
        <w:pStyle w:val="BookText"/>
        <w:rPr/>
      </w:pPr>
      <w:r>
        <w:rPr>
          <w:rFonts w:ascii="Amiri" w:hAnsi="Amiri" w:eastAsia="Amiri" w:cs="Amiri"/>
          <w:color w:val="111111"/>
          <w:sz w:val="28"/>
          <w:sz w:val="28"/>
          <w:szCs w:val="28"/>
          <w:rtl w:val="true"/>
          <w:lang w:bidi="ar-SA"/>
        </w:rPr>
        <w:t>محمّد رسول اللّه، و نبيّ الرّحمة، و حبيب اللّه، و قسيم اللّه، و خاتم النّبيّين، و سيّد المرسلين</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3501784_2870459653"/>
      <w:bookmarkStart w:id="667" w:name="_Toc287"/>
      <w:bookmarkEnd w:id="666"/>
      <w:r>
        <w:rPr>
          <w:rtl w:val="true"/>
        </w:rPr>
        <w:t>قبره</w:t>
      </w:r>
      <w:r>
        <w:rPr>
          <w:rtl w:val="true"/>
        </w:rPr>
        <w:t>:</w:t>
      </w:r>
      <w:bookmarkEnd w:id="667"/>
    </w:p>
    <w:p>
      <w:pPr>
        <w:pStyle w:val="BookText"/>
        <w:rPr/>
      </w:pP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w:t>
      </w:r>
    </w:p>
    <w:p>
      <w:pPr>
        <w:pStyle w:val="Heading4"/>
        <w:numPr>
          <w:ilvl w:val="3"/>
          <w:numId w:val="1"/>
        </w:numPr>
        <w:rPr/>
      </w:pPr>
      <w:bookmarkStart w:id="668" w:name="__RefHeading___Toc3501786_2870459653"/>
      <w:bookmarkStart w:id="669" w:name="_Toc288"/>
      <w:bookmarkEnd w:id="668"/>
      <w:r>
        <w:rPr>
          <w:rtl w:val="true"/>
        </w:rPr>
        <w:t>أولاده</w:t>
      </w:r>
      <w:r>
        <w:rPr>
          <w:rtl w:val="true"/>
        </w:rPr>
        <w:t>:</w:t>
      </w:r>
      <w:bookmarkEnd w:id="669"/>
    </w:p>
    <w:p>
      <w:pPr>
        <w:pStyle w:val="BookText"/>
        <w:rPr/>
      </w:pPr>
      <w:r>
        <w:rPr>
          <w:rFonts w:ascii="Amiri" w:hAnsi="Amiri" w:eastAsia="Amiri" w:cs="Amiri"/>
          <w:color w:val="111111"/>
          <w:sz w:val="28"/>
          <w:sz w:val="28"/>
          <w:szCs w:val="28"/>
          <w:rtl w:val="true"/>
          <w:lang w:bidi="ar-SA"/>
        </w:rPr>
        <w:t>وُلِدَ لَهُ مِنْ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وَ عَبْدُ اَللَّهِ، وَ اَلطَّاهِرُ وَ اَلطَّيِّبُ، وَ زَيْنَبُ، وَ أُمُّ كُلْثُومٍ، وَ رُقَيَّةُ، وَ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وُلِدَ لَهُ مِنْ مَارِيَةَ اَلْقِبْطِيَّةِ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أَهْدَاهَا لَهُ اَلْمُقَوْقِسُ مَلِكُ اَلْإِسْكَنْدَرِيَّةِ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رُقَيَّةُ فَزُوِّجَتْ مِنْ عُتْبَةَ بْنِ أَبِي لَهَبٍ فَمَاتَ عَنْهَا، فَزُوِّجَتْ مِنْ عُثْمَانَ بْنِ عَفَّانَ، وَ زُوِّجَتْ أُمُّ كُلْثُومٍ أَيْضاً مِنْ عُثْمَانَ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زُوِّجَتْ زَيْنَبُ أَيْضاً مِنْ أَبِي اَلْعَاصِ بْنِ اَلرَّبِيعِ، فَوَلَدَتْ لَهُ اِبْنَةً اِسْمُهَا أُمَامَةُ تَزَوَّجَهَا عَلِيُّ بْنُ أَبِي طَالِبٍ بَعْدَ فَاطِمَةَ، وَ لَمْ يَكُنْ لِرَسُولِ اَللَّهِ صَلَّى اَللَّهُ عَلَيْهِ وَ آلِهِ وَ سَلَّمَ إِلاَّ مِنْ فَاطِمَةَ اِبْنَتِهِ‌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bookmarkStart w:id="670" w:name="pg9160_86517"/>
    </w:p>
    <w:p>
      <w:pPr>
        <w:pStyle w:val="Heading3"/>
        <w:numPr>
          <w:ilvl w:val="2"/>
          <w:numId w:val="1"/>
        </w:numPr>
        <w:rPr/>
      </w:pPr>
      <w:bookmarkStart w:id="671" w:name="__RefHeading___Toc3501788_2870459653"/>
      <w:bookmarkStart w:id="672" w:name="_Toc289"/>
      <w:bookmarkEnd w:id="670"/>
      <w:bookmarkEnd w:id="671"/>
      <w:r>
        <w:rPr>
          <w:rtl w:val="true"/>
        </w:rPr>
        <w:t>ذكر فاطمة بنت رسول اللّه صلّى اللّه عليه و آله و سلّم ولادتها و وفاتها عليها السّلام</w:t>
      </w:r>
      <w:r>
        <w:rPr>
          <w:rtl w:val="true"/>
        </w:rPr>
        <w:t>:</w:t>
      </w:r>
      <w:bookmarkEnd w:id="672"/>
    </w:p>
    <w:p>
      <w:pPr>
        <w:pStyle w:val="BookText"/>
        <w:rPr/>
      </w:pPr>
      <w:r>
        <w:rPr>
          <w:rFonts w:ascii="Amiri" w:hAnsi="Amiri" w:eastAsia="Amiri" w:cs="Amiri"/>
          <w:color w:val="111111"/>
          <w:sz w:val="28"/>
          <w:sz w:val="28"/>
          <w:szCs w:val="28"/>
          <w:rtl w:val="true"/>
          <w:lang w:bidi="ar-SA"/>
        </w:rPr>
        <w:t>حَدَّثَنَا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عَنْ أَبِيهِ، عَنْ مُحَمَّدِ بْنِ اَلْحُسَيْنِ، عَنْ مُحَمَّدِ بْنِ سِنَانٍ، عَنْ مُحَمَّدِ بْنِ مُسْكَانَ، عَنْ أَبِي بَصِيرٍ، عَنْ أَبِي عَبْدِ اَللَّهِ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صَدَقَةُ بْنُ مُوسَى، حَدَّثَنَا أَبِي، عَنِ اَلْحَسَنِ بْنِ مَحْبُوبٍ، عَنْ هِشَامِ بْنِ سَالِمٍ، عَنْ حَبِيبٍ اَلسِّجِسْتَانِيِّ، عَنْ أَبِي جَعْفَرٍ مُحَمَّدِ بْنِ عَلِيٍّ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فَاطِمَةُ بَعْدَ مَا أَظْهَرَ اَللَّهُ نُبُوَّةَ نَبِيِّهِ وَ أَنْزَلَ عَلَيْهِ اَلْوَحْيَ بِخَمْسِ سِنِينَ، وَ قُرَيْشٌ تَبْنِي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تُوُفِّيَتْ وَ لَهَا ثَمَانِيَةَ عَشَرَ سَنَةً وَ خَمْسَةً وَ سَبْعِينَ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صَدَقَةَ ثَمَانِيَةَ سِنِينَ، وَ هَاجَرَتْ إِلَى اَلْمَدِينَةِ مَعَ رَسُولِ اَللَّهِ صَلَّى اَللَّهُ عَلَيْهِ وَ آلِهِ وَ سَلَّمَ، فَأَقَامَتْ مَعَهُ عَشْرَ سِنِينَ، وَ كَانَ عُمُرُهَا ثَمَانِيَ‌</w:t>
      </w:r>
      <w:r>
        <w:rPr>
          <w:rStyle w:val="FootnoteAnchor"/>
          <w:rtl w:val="true"/>
        </w:rPr>
        <w:footnoteReference w:id="138"/>
      </w:r>
      <w:r>
        <w:rPr>
          <w:rFonts w:ascii="Amiri" w:hAnsi="Amiri" w:eastAsia="Amiri" w:cs="Amiri"/>
          <w:color w:val="111111"/>
          <w:sz w:val="28"/>
          <w:sz w:val="28"/>
          <w:szCs w:val="28"/>
          <w:rtl w:val="true"/>
          <w:lang w:bidi="ar-SA"/>
        </w:rPr>
        <w:t>عَشَرَ سَنَةً، وَ أَقَامَتْ مَعَ أَمِيرِ اَلْمُؤْمِنِينَ عَلِيٍّ عَلَيْهِ اَلسَّلاَمُ بَعْدَ وَفَاةِ أَبِيهَا خَمْسَةً وَ سَبْعِينَ‌</w:t>
      </w:r>
      <w:r>
        <w:rPr>
          <w:rStyle w:val="FootnoteAnchor"/>
          <w:rtl w:val="true"/>
        </w:rPr>
        <w:footnoteReference w:id="139"/>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بِذَلِكَ مُحَمَّدُ بْنُ مُوسَى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اَلذَّارِعُ‌</w:t>
      </w:r>
      <w:r>
        <w:rPr>
          <w:rStyle w:val="FootnoteAnchor"/>
          <w:rtl w:val="true"/>
        </w:rPr>
        <w:footnoteReference w:id="140"/>
      </w:r>
      <w:r>
        <w:rPr>
          <w:rFonts w:ascii="Amiri" w:hAnsi="Amiri" w:eastAsia="Amiri" w:cs="Amiri"/>
          <w:color w:val="111111"/>
          <w:sz w:val="28"/>
          <w:sz w:val="28"/>
          <w:szCs w:val="28"/>
          <w:rtl w:val="true"/>
          <w:lang w:bidi="ar-SA"/>
        </w:rPr>
        <w:t>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فَعُمُرُهَا عَلَى هَذِهِ اَلرِّوَايَةِ ثَمَانِيَ‌</w:t>
      </w:r>
      <w:r>
        <w:rPr>
          <w:rStyle w:val="FootnoteAnchor"/>
          <w:rtl w:val="true"/>
        </w:rPr>
        <w:footnoteReference w:id="141"/>
      </w:r>
      <w:r>
        <w:rPr>
          <w:rFonts w:ascii="Amiri" w:hAnsi="Amiri" w:eastAsia="Amiri" w:cs="Amiri"/>
          <w:color w:val="111111"/>
          <w:sz w:val="28"/>
          <w:sz w:val="28"/>
          <w:szCs w:val="28"/>
          <w:rtl w:val="true"/>
          <w:lang w:bidi="ar-SA"/>
        </w:rPr>
        <w:t>عَشَرَ سَنَةً وَ شَهْرٌ وَ عَشَرَةُ أَيَّامٍ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وَلَدَتِ اَلْحَسَنَ وَ لَهَا إِحْدَى</w:t>
      </w:r>
      <w:r>
        <w:rPr>
          <w:rStyle w:val="FootnoteAnchor"/>
          <w:rtl w:val="true"/>
        </w:rPr>
        <w:footnoteReference w:id="142"/>
      </w:r>
      <w:r>
        <w:rPr>
          <w:rFonts w:ascii="Amiri" w:hAnsi="Amiri" w:eastAsia="Amiri" w:cs="Amiri"/>
          <w:color w:val="111111"/>
          <w:sz w:val="28"/>
          <w:sz w:val="28"/>
          <w:szCs w:val="28"/>
          <w:rtl w:val="true"/>
          <w:lang w:bidi="ar-SA"/>
        </w:rPr>
        <w:t xml:space="preserve">عَشَرَ سَنَةً بَعْدَ اَلْهِجْرَةِ بِثَلاَثِ سِنِينَ </w:t>
      </w:r>
      <w:r>
        <w:rPr>
          <w:rFonts w:eastAsia="Amiri" w:cs="Amiri" w:ascii="Amiri" w:hAnsi="Amiri"/>
          <w:color w:val="111111"/>
          <w:sz w:val="28"/>
          <w:szCs w:val="28"/>
          <w:rtl w:val="true"/>
          <w:lang w:bidi="ar-SA"/>
        </w:rPr>
        <w:t>.</w:t>
      </w:r>
      <w:bookmarkStart w:id="673" w:name="pg9160_86519"/>
    </w:p>
    <w:p>
      <w:pPr>
        <w:pStyle w:val="Heading3"/>
        <w:numPr>
          <w:ilvl w:val="2"/>
          <w:numId w:val="1"/>
        </w:numPr>
        <w:rPr/>
      </w:pPr>
      <w:bookmarkStart w:id="674" w:name="__RefHeading___Toc3501790_2870459653"/>
      <w:bookmarkStart w:id="675" w:name="_Toc290"/>
      <w:bookmarkEnd w:id="673"/>
      <w:bookmarkEnd w:id="674"/>
      <w:r>
        <w:rPr>
          <w:rtl w:val="true"/>
        </w:rPr>
        <w:t>ذكر أمير المؤمنين عليه السّلام</w:t>
      </w:r>
      <w:bookmarkEnd w:id="675"/>
    </w:p>
    <w:p>
      <w:pPr>
        <w:pStyle w:val="Heading4"/>
        <w:numPr>
          <w:ilvl w:val="3"/>
          <w:numId w:val="1"/>
        </w:numPr>
        <w:rPr/>
      </w:pPr>
      <w:bookmarkStart w:id="676" w:name="__RefHeading___Toc3501792_2870459653"/>
      <w:bookmarkStart w:id="677" w:name="_Toc291"/>
      <w:bookmarkEnd w:id="676"/>
      <w:r>
        <w:rPr>
          <w:rtl w:val="true"/>
        </w:rPr>
        <w:t>وفاته عليه السّلام</w:t>
      </w:r>
      <w:r>
        <w:rPr>
          <w:rtl w:val="true"/>
        </w:rPr>
        <w:t>:</w:t>
      </w:r>
      <w:bookmarkEnd w:id="677"/>
    </w:p>
    <w:p>
      <w:pPr>
        <w:pStyle w:val="BookText"/>
        <w:rPr/>
      </w:pPr>
      <w:r>
        <w:rPr>
          <w:rFonts w:ascii="Amiri" w:hAnsi="Amiri" w:eastAsia="Amiri" w:cs="Amiri"/>
          <w:color w:val="111111"/>
          <w:sz w:val="28"/>
          <w:sz w:val="28"/>
          <w:szCs w:val="28"/>
          <w:rtl w:val="true"/>
          <w:lang w:bidi="ar-SA"/>
        </w:rPr>
        <w:t>حَدَّثَنَا حَرْبُ بْنُ مُحَمَّدٍ، حَدَّثَنَا اَلْحَسَنُ بْنُ مُحَمَّدٍ اَلْقُمِّيُّ، حَدَّثَنِي أَبِي، حَدَّثَنَا مُحَمَّدُ بْنُ اَلْحُسَيْنِ، عَنْ مُحَمَّدِ بْنِ سِنَانٍ، عَنْ مُحَمَّدِ بْنِ مُسْكَانَ، عَنْ أَبِي بَصِيرٍ، عَنْ أَبِي عَبْدِ اَللَّهِ اَلْعَالِمِ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صَدَقَةُ بْنُ مُوسَى، حَدَّثَنَا أَبِي، عَنِ اَلْحَسَنِ بْنِ مَحْبُوبٍ، عَنْ هِشَامِ بْنِ سَالِمٍ، عَنْ حَبِيبٍ اَلسِّجِسْتَانِيِّ، عَنْ أَبِي جَعْفَرٍ مُحَمَّدِ بْنِ عَلِيٍّ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مَضَى أَمِيرُ اَلْمُؤْمِنِينَ وَ هُوَ اِبْنُ خَمْسٍ وَ سِتِّينَ، سَنَةً أَرْبَعِينَ مِنَ اَلْهِجْرَةِ، وَ نَزَلَ اَلْوَحْيُ عَلَى رَسُولِ اَللَّهِ صَلَّى اَللَّهُ عَلَيْهِ وَ آلِهِ وَ سَلَّمَ وَ لِأَمِيرِ اَلْمُؤْمِنِينَ اِثْنَا عَشَرَ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وَ هُوَ اِبْنُ خَمْسٍ وَ سِتِّينَ سَنَةً، فِي سَنَةِ أَرْبَعِينَ مِنَ اَلْهِجْرَةِ، وَ كَانَ عُمُرُهُ بِمَكَّةَ مَعَ رَسُولِ اَللَّهِ صَلَّى اَللَّهُ عَلَيْهِ وَ آلِهِ وَ سَلَّمَ اِثْنَتَيْ‌</w:t>
      </w:r>
      <w:r>
        <w:rPr>
          <w:rStyle w:val="FootnoteAnchor"/>
          <w:rtl w:val="true"/>
        </w:rPr>
        <w:footnoteReference w:id="143"/>
      </w:r>
      <w:r>
        <w:rPr>
          <w:rFonts w:ascii="Amiri" w:hAnsi="Amiri" w:eastAsia="Amiri" w:cs="Amiri"/>
          <w:color w:val="111111"/>
          <w:sz w:val="28"/>
          <w:sz w:val="28"/>
          <w:szCs w:val="28"/>
          <w:rtl w:val="true"/>
          <w:lang w:bidi="ar-SA"/>
        </w:rPr>
        <w:t>عَشَرَ سَنَةً، وَ أَقَامَ مَعَ رَسُولِ اَللَّهِ ثَلاَثَ عَشَرَ سَنَةً، ثُمَّ هَاجَرَ إِلَى اَلْمَدِينَةِ فَأَقَامَ بِهَا مَعَ رَسُولِ اَللَّهِ عَشْرَ سِنِينَ، ثُمَّ أَقَامَ بَعْدَ مَا تُوُفِّيَ رَسُولُ اَللَّهِ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عُمُرُهُ خَمْساً</w:t>
      </w:r>
      <w:r>
        <w:rPr>
          <w:rStyle w:val="FootnoteAnchor"/>
          <w:rtl w:val="true"/>
        </w:rPr>
        <w:footnoteReference w:id="144"/>
      </w:r>
      <w:r>
        <w:rPr>
          <w:rFonts w:ascii="Amiri" w:hAnsi="Amiri" w:eastAsia="Amiri" w:cs="Amiri"/>
          <w:color w:val="111111"/>
          <w:sz w:val="28"/>
          <w:sz w:val="28"/>
          <w:szCs w:val="28"/>
          <w:rtl w:val="true"/>
          <w:lang w:bidi="ar-SA"/>
        </w:rPr>
        <w:t>وَ سِتِّينَ سَنَةً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قُبِضَ فِي لَيْلَةِ اَلْجُمُعَةِ، قَبْرُهُ بِالْغَرِيِّ</w:t>
      </w:r>
      <w:r>
        <w:rPr>
          <w:rFonts w:eastAsia="Amiri" w:cs="Amiri" w:ascii="Amiri" w:hAnsi="Amiri"/>
          <w:color w:val="111111"/>
          <w:sz w:val="28"/>
          <w:szCs w:val="28"/>
          <w:rtl w:val="true"/>
          <w:lang w:bidi="ar-SA"/>
        </w:rPr>
        <w:t>.</w:t>
      </w:r>
      <w:bookmarkStart w:id="678" w:name="pg9160_86520"/>
    </w:p>
    <w:p>
      <w:pPr>
        <w:pStyle w:val="Heading4"/>
        <w:numPr>
          <w:ilvl w:val="3"/>
          <w:numId w:val="1"/>
        </w:numPr>
        <w:rPr/>
      </w:pPr>
      <w:bookmarkStart w:id="679" w:name="__RefHeading___Toc3501794_2870459653"/>
      <w:bookmarkStart w:id="680" w:name="_Toc292"/>
      <w:bookmarkEnd w:id="678"/>
      <w:bookmarkEnd w:id="679"/>
      <w:r>
        <w:rPr>
          <w:rtl w:val="true"/>
        </w:rPr>
        <w:t>نسبه</w:t>
      </w:r>
      <w:r>
        <w:rPr>
          <w:rtl w:val="true"/>
        </w:rPr>
        <w:t>:</w:t>
      </w:r>
      <w:bookmarkEnd w:id="680"/>
    </w:p>
    <w:p>
      <w:pPr>
        <w:pStyle w:val="BookText"/>
        <w:rPr/>
      </w:pPr>
      <w:r>
        <w:rPr>
          <w:rFonts w:ascii="Amiri" w:hAnsi="Amiri" w:eastAsia="Amiri" w:cs="Amiri"/>
          <w:color w:val="111111"/>
          <w:sz w:val="28"/>
          <w:sz w:val="28"/>
          <w:szCs w:val="28"/>
          <w:rtl w:val="true"/>
          <w:lang w:bidi="ar-SA"/>
        </w:rPr>
        <w:t>فهو عليّ بن أبي طالب بن عبد المطّلب بن هاشم بن عبد مناف بن قصي بن كلاب بن مرّة</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3501796_2870459653"/>
      <w:bookmarkStart w:id="682" w:name="_Toc293"/>
      <w:bookmarkEnd w:id="681"/>
      <w:r>
        <w:rPr>
          <w:rtl w:val="true"/>
        </w:rPr>
        <w:t>أمه</w:t>
      </w:r>
      <w:r>
        <w:rPr>
          <w:rtl w:val="true"/>
        </w:rPr>
        <w:t>:</w:t>
      </w:r>
      <w:bookmarkEnd w:id="682"/>
    </w:p>
    <w:p>
      <w:pPr>
        <w:pStyle w:val="BookText"/>
        <w:rPr/>
      </w:pPr>
      <w:r>
        <w:rPr>
          <w:rFonts w:ascii="Amiri" w:hAnsi="Amiri" w:eastAsia="Amiri" w:cs="Amiri"/>
          <w:color w:val="111111"/>
          <w:sz w:val="28"/>
          <w:sz w:val="28"/>
          <w:szCs w:val="28"/>
          <w:rtl w:val="true"/>
          <w:lang w:bidi="ar-SA"/>
        </w:rPr>
        <w:t>فاطمة بنت أسد بن هاشم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في زمانه هاشميّ من هاشميّة إلاّ هو و أخوته و ولده</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3501798_2870459653"/>
      <w:bookmarkStart w:id="684" w:name="_Toc294"/>
      <w:bookmarkEnd w:id="683"/>
      <w:r>
        <w:rPr>
          <w:rtl w:val="true"/>
        </w:rPr>
        <w:t>كنيته</w:t>
      </w:r>
      <w:r>
        <w:rPr>
          <w:rtl w:val="true"/>
        </w:rPr>
        <w:t>:</w:t>
      </w:r>
      <w:bookmarkEnd w:id="684"/>
    </w:p>
    <w:p>
      <w:pPr>
        <w:pStyle w:val="BookText"/>
        <w:rPr/>
      </w:pPr>
      <w:r>
        <w:rPr>
          <w:rFonts w:ascii="Amiri" w:hAnsi="Amiri" w:eastAsia="Amiri" w:cs="Amiri"/>
          <w:color w:val="111111"/>
          <w:sz w:val="28"/>
          <w:sz w:val="28"/>
          <w:szCs w:val="28"/>
          <w:rtl w:val="true"/>
          <w:lang w:bidi="ar-SA"/>
        </w:rPr>
        <w:t>أبو الحسن، أبو الحسين</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3501800_2870459653"/>
      <w:bookmarkStart w:id="686" w:name="_Toc295"/>
      <w:bookmarkEnd w:id="685"/>
      <w:r>
        <w:rPr>
          <w:rtl w:val="true"/>
        </w:rPr>
        <w:t>لقبه</w:t>
      </w:r>
      <w:r>
        <w:rPr>
          <w:rtl w:val="true"/>
        </w:rPr>
        <w:t>:</w:t>
      </w:r>
      <w:bookmarkEnd w:id="686"/>
    </w:p>
    <w:p>
      <w:pPr>
        <w:pStyle w:val="BookText"/>
        <w:rPr/>
      </w:pPr>
      <w:r>
        <w:rPr>
          <w:rFonts w:ascii="Amiri" w:hAnsi="Amiri" w:eastAsia="Amiri" w:cs="Amiri"/>
          <w:color w:val="111111"/>
          <w:sz w:val="28"/>
          <w:sz w:val="28"/>
          <w:szCs w:val="28"/>
          <w:rtl w:val="true"/>
          <w:lang w:bidi="ar-SA"/>
        </w:rPr>
        <w:t>سيّد الوصيّين، و قائد الغرّ المحجّلين، و أمير المؤمنين، و الصّدّيق الأكبر، و الفاروق الأعظم، و قسيم النّار، و الوصيّ، و حيدرة، و أبو تراب</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3501802_2870459653"/>
      <w:bookmarkStart w:id="688" w:name="_Toc296"/>
      <w:bookmarkEnd w:id="687"/>
      <w:r>
        <w:rPr>
          <w:rtl w:val="true"/>
        </w:rPr>
        <w:t>أولاده</w:t>
      </w:r>
      <w:r>
        <w:rPr>
          <w:rtl w:val="true"/>
        </w:rPr>
        <w:t>:</w:t>
      </w:r>
      <w:bookmarkEnd w:id="688"/>
    </w:p>
    <w:p>
      <w:pPr>
        <w:pStyle w:val="BookText"/>
        <w:rPr/>
      </w:pPr>
      <w:r>
        <w:rPr>
          <w:rFonts w:ascii="Amiri" w:hAnsi="Amiri" w:eastAsia="Amiri" w:cs="Amiri"/>
          <w:color w:val="111111"/>
          <w:sz w:val="28"/>
          <w:sz w:val="28"/>
          <w:szCs w:val="28"/>
          <w:rtl w:val="true"/>
          <w:lang w:bidi="ar-SA"/>
        </w:rPr>
        <w:t>وُلِدَ لَهُ مِنْ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مُحَسِّنٌ سَقَطَ، وَ زَيْنَبُ، وَ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مِنْ خَوْلَةَ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مِنْ أُمِّ اَلْبَنِينَ بِنْتِ خَالِدِ بْنِ يَزِيدَ اَلْكِلاَبِيَّةِ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اَلْعَبَّاسُ، وَ جَعْفَرٌ، 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مِنْ أُمِّ حَبِيبٍ اَلتَّغْلَبِيَّةِ مِنْ سَبْيِ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مِنْ أَسْمَاءَ بِنْتِ عُمَيْسٍ اَلْخَثْعَمِيَّةِ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عَبْدُ اَللَّهِ، مِنَ اَلْمِيلاَدِ بِنْتِ مَسْعُودٍ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اَلْأَصْغَرُ، مِنْ أُمِّ وَلَدٍ</w:t>
      </w:r>
      <w:r>
        <w:rPr>
          <w:rFonts w:eastAsia="Amiri" w:cs="Amiri" w:ascii="Amiri" w:hAnsi="Amiri"/>
          <w:color w:val="111111"/>
          <w:sz w:val="28"/>
          <w:szCs w:val="28"/>
          <w:rtl w:val="true"/>
          <w:lang w:bidi="ar-SA"/>
        </w:rPr>
        <w:t>.</w:t>
      </w:r>
      <w:bookmarkStart w:id="689" w:name="pg9160_86521"/>
    </w:p>
    <w:p>
      <w:pPr>
        <w:pStyle w:val="BookText"/>
        <w:rPr/>
      </w:pPr>
      <w:bookmarkEnd w:id="689"/>
      <w:r>
        <w:rPr>
          <w:rFonts w:ascii="Amiri" w:hAnsi="Amiri" w:eastAsia="Amiri" w:cs="Amiri"/>
          <w:color w:val="111111"/>
          <w:sz w:val="28"/>
          <w:sz w:val="28"/>
          <w:szCs w:val="28"/>
          <w:rtl w:val="true"/>
          <w:lang w:bidi="ar-SA"/>
        </w:rPr>
        <w:t>وَ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اَلصُّغْرَى، وَ أُمُّ كُلْثُومٍ اَلصُّغْرَى مِنْ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وَ أُمُّ هَانِي، وَ تَمِيمَةُ، وَ مَيْمُونَةُ، وَ فَاطِمَةُ، مِنْ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اَلْحُسَيْنِ، وَ رَمْلَةُ، مِنْ أُمِّ شُعَيْبٍ اَلْمَخْزُومِيَّةِ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جَعْفَراً وَ عَمْراً وَ اَلْعَبَّاسَ لِأُمَّهَاتِ أَوْلاَدٍ</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3501804_2870459653"/>
      <w:bookmarkStart w:id="691" w:name="_Toc297"/>
      <w:bookmarkEnd w:id="690"/>
      <w:r>
        <w:rPr>
          <w:rtl w:val="true"/>
        </w:rPr>
        <w:t>و عقبه</w:t>
      </w:r>
      <w:r>
        <w:rPr>
          <w:rtl w:val="true"/>
        </w:rPr>
        <w:t>:</w:t>
      </w:r>
      <w:bookmarkEnd w:id="691"/>
    </w:p>
    <w:p>
      <w:pPr>
        <w:pStyle w:val="BookText"/>
        <w:rPr/>
      </w:pPr>
      <w:r>
        <w:rPr>
          <w:rFonts w:ascii="Amiri" w:hAnsi="Amiri" w:eastAsia="Amiri" w:cs="Amiri"/>
          <w:color w:val="111111"/>
          <w:sz w:val="28"/>
          <w:sz w:val="28"/>
          <w:szCs w:val="28"/>
          <w:rtl w:val="true"/>
          <w:lang w:bidi="ar-SA"/>
        </w:rPr>
        <w:t>مِنَ اَلْحَسَنِ وَ اَلْحُسَيْنِ، وَ مُحَمَّدِ بْنِ اَلْحَنَفِيَّةِ، وَ اَلْعَبَّاسِ وَ عُمَرَ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مَضَى عَلَيْهِ اَلسَّلاَمُ وَ خَلَّفَ أَرْبَعَ حَرَائِرَ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أُمَامَةَ بِنْتَ زَيْنَبَ بِنْتِ رَسُولِ اَللَّهِ صَلَّى اَللَّهُ عَلَيْهِ وَ آلِهِ وَ سَلَّمَ، وَ لَيْلَى اَلتَّمِيمِيَّةَ، وَ أَسْمَاءَ بِنْتَ عُمَيْسٍ اَلْخَثْعَمِيَّةَ، وَ أُمَّ اَلْبَنِينَ اَلْكِلاَبِيَّةَ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ثَمَانِيَةَ عَشَرَ أُمَّ وَلَدٍ</w:t>
      </w:r>
      <w:r>
        <w:rPr>
          <w:rFonts w:eastAsia="Amiri" w:cs="Amiri" w:ascii="Amiri" w:hAnsi="Amiri"/>
          <w:color w:val="111111"/>
          <w:sz w:val="28"/>
          <w:szCs w:val="28"/>
          <w:rtl w:val="true"/>
          <w:lang w:bidi="ar-SA"/>
        </w:rPr>
        <w:t>.</w:t>
      </w:r>
      <w:bookmarkStart w:id="692" w:name="pg9160_86522"/>
    </w:p>
    <w:p>
      <w:pPr>
        <w:pStyle w:val="Heading3"/>
        <w:numPr>
          <w:ilvl w:val="2"/>
          <w:numId w:val="1"/>
        </w:numPr>
        <w:rPr/>
      </w:pPr>
      <w:bookmarkStart w:id="693" w:name="__RefHeading___Toc3501806_2870459653"/>
      <w:bookmarkStart w:id="694" w:name="_Toc298"/>
      <w:bookmarkEnd w:id="692"/>
      <w:bookmarkEnd w:id="693"/>
      <w:r>
        <w:rPr>
          <w:rtl w:val="true"/>
        </w:rPr>
        <w:t>ذكر الحسن بن عليّ عليهما السّلام</w:t>
      </w:r>
      <w:bookmarkEnd w:id="694"/>
    </w:p>
    <w:p>
      <w:pPr>
        <w:pStyle w:val="Heading4"/>
        <w:numPr>
          <w:ilvl w:val="3"/>
          <w:numId w:val="1"/>
        </w:numPr>
        <w:rPr/>
      </w:pPr>
      <w:bookmarkStart w:id="695" w:name="__RefHeading___Toc3501808_2870459653"/>
      <w:bookmarkStart w:id="696" w:name="_Toc299"/>
      <w:bookmarkEnd w:id="695"/>
      <w:r>
        <w:rPr>
          <w:rtl w:val="true"/>
        </w:rPr>
        <w:t>وفاته عليه السّلام</w:t>
      </w:r>
      <w:r>
        <w:rPr>
          <w:rtl w:val="true"/>
        </w:rPr>
        <w:t>:</w:t>
      </w:r>
      <w:bookmarkEnd w:id="696"/>
    </w:p>
    <w:p>
      <w:pPr>
        <w:pStyle w:val="BookText"/>
        <w:rPr/>
      </w:pPr>
      <w:r>
        <w:rPr>
          <w:rFonts w:ascii="Amiri" w:hAnsi="Amiri" w:eastAsia="Amiri" w:cs="Amiri"/>
          <w:color w:val="111111"/>
          <w:sz w:val="28"/>
          <w:sz w:val="28"/>
          <w:szCs w:val="28"/>
          <w:rtl w:val="true"/>
          <w:lang w:bidi="ar-SA"/>
        </w:rPr>
        <w:t>حَدَّثَنَا حَرْبٌ وَ صَدَقَةُ، بِالْإِسْنَادِ اَلَّذِي تَقَدَّمَ، عَنْ أَبِي جَعْفَرٍ وَ أَبِي عَبْدِ اَللَّهِ عَلَيْهِمَا اَلسَّلاَمُ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مَضَى أَبُو مُحَمَّدٍ اَلْحَسَنُ بْنُ عَلِيٍّ وَ هُوَ اِبْنُ سَبْعٍ وَ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بَيْنَ أَبِي مُحَمَّدٍ اَلْحَسَنِ وَ أَبِي عَبْدِ اَللَّهِ اَلْحُسَيْنِ مُدَّةُ اَلْحَمْلِ، وَ كَانَ حَمْلُ أَبِي عَبْدِ اَللَّهِ اَلْحُسَيْنِ سِتَّةَ أَشْهُرٍ، وَ لَمْ يُولَدْ مَوْلُودٌ قَطُّ لِسِتَّةِ أَشْهُرٍ فَعَاشَ غَيْرُ اَلْحُسَيْنِ وَ 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أَبُو مُحَمَّدٍ مَعَ جَدِّهِ رَسُولِ اَللَّهِ صَلَّى اَللَّهُ عَلَيْهِ وَ آلِهِ وَ سَلَّمَ سَبْعَ سِنِينَ، وَ أَقَامَ مَعَ أَبِيهِ بَعْدَ وَفَاةِ جَدِّهِ ثَلاَثِينَ سَنَةً، وَ أَقَامَ بَعْدَ وَفَاةِ أَمِيرِ اَلْمُؤْمِنِينَ عَلَيْهِ اَلسَّلاَمُ عَشْرَ سِنِينَ، فَكَانَ عُمُرُهُ سَبْعاً وَ أَرْبَعِينَ</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3501810_2870459653"/>
      <w:bookmarkStart w:id="698" w:name="_Toc300"/>
      <w:bookmarkEnd w:id="697"/>
      <w:r>
        <w:rPr>
          <w:rtl w:val="true"/>
        </w:rPr>
        <w:t>أمّه</w:t>
      </w:r>
      <w:r>
        <w:rPr>
          <w:rtl w:val="true"/>
        </w:rPr>
        <w:t>:</w:t>
      </w:r>
      <w:bookmarkEnd w:id="698"/>
    </w:p>
    <w:p>
      <w:pPr>
        <w:pStyle w:val="BookText"/>
        <w:rPr/>
      </w:pPr>
      <w:r>
        <w:rPr>
          <w:rFonts w:ascii="Amiri" w:hAnsi="Amiri" w:eastAsia="Amiri" w:cs="Amiri"/>
          <w:color w:val="111111"/>
          <w:sz w:val="28"/>
          <w:sz w:val="28"/>
          <w:szCs w:val="28"/>
          <w:rtl w:val="true"/>
          <w:lang w:bidi="ar-SA"/>
        </w:rPr>
        <w:t>فاطمة بنت رسول اللّه صلّى اللّه عليه و آله و سلّم</w:t>
      </w:r>
    </w:p>
    <w:p>
      <w:pPr>
        <w:pStyle w:val="Heading4"/>
        <w:numPr>
          <w:ilvl w:val="3"/>
          <w:numId w:val="1"/>
        </w:numPr>
        <w:rPr/>
      </w:pPr>
      <w:bookmarkStart w:id="699" w:name="__RefHeading___Toc3501812_2870459653"/>
      <w:bookmarkStart w:id="700" w:name="_Toc301"/>
      <w:bookmarkEnd w:id="699"/>
      <w:r>
        <w:rPr>
          <w:rtl w:val="true"/>
        </w:rPr>
        <w:t>كنيته</w:t>
      </w:r>
      <w:r>
        <w:rPr>
          <w:rtl w:val="true"/>
        </w:rPr>
        <w:t>:</w:t>
      </w:r>
      <w:bookmarkEnd w:id="700"/>
    </w:p>
    <w:p>
      <w:pPr>
        <w:pStyle w:val="BookText"/>
        <w:rPr/>
      </w:pPr>
      <w:r>
        <w:rPr>
          <w:rFonts w:ascii="Amiri" w:hAnsi="Amiri" w:eastAsia="Amiri" w:cs="Amiri"/>
          <w:color w:val="111111"/>
          <w:sz w:val="28"/>
          <w:sz w:val="28"/>
          <w:szCs w:val="28"/>
          <w:rtl w:val="true"/>
          <w:lang w:bidi="ar-SA"/>
        </w:rPr>
        <w:t>يكنّى بأبي محمّد</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3501814_2870459653"/>
      <w:bookmarkStart w:id="702" w:name="_Toc302"/>
      <w:bookmarkEnd w:id="701"/>
      <w:r>
        <w:rPr>
          <w:rtl w:val="true"/>
        </w:rPr>
        <w:t>لقبه</w:t>
      </w:r>
      <w:r>
        <w:rPr>
          <w:rtl w:val="true"/>
        </w:rPr>
        <w:t>:</w:t>
      </w:r>
      <w:bookmarkEnd w:id="70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الوزير، و التّقيّ، و القائم، و الطّيّب، و الحجّة، و السّيّد، و السّبط، و الوليّ</w:t>
      </w:r>
      <w:r>
        <w:rPr>
          <w:rFonts w:eastAsia="Amiri" w:cs="Amiri" w:ascii="Amiri" w:hAnsi="Amiri"/>
          <w:color w:val="111111"/>
          <w:sz w:val="28"/>
          <w:szCs w:val="28"/>
          <w:rtl w:val="true"/>
          <w:lang w:bidi="ar-SA"/>
        </w:rPr>
        <w:t>.</w:t>
      </w:r>
      <w:bookmarkStart w:id="703" w:name="pg9160_86523"/>
    </w:p>
    <w:p>
      <w:pPr>
        <w:pStyle w:val="Heading4"/>
        <w:numPr>
          <w:ilvl w:val="3"/>
          <w:numId w:val="1"/>
        </w:numPr>
        <w:rPr/>
      </w:pPr>
      <w:bookmarkStart w:id="704" w:name="__RefHeading___Toc3501816_2870459653"/>
      <w:bookmarkStart w:id="705" w:name="_Toc303"/>
      <w:bookmarkEnd w:id="703"/>
      <w:bookmarkEnd w:id="704"/>
      <w:r>
        <w:rPr>
          <w:rtl w:val="true"/>
        </w:rPr>
        <w:t>قبره</w:t>
      </w:r>
      <w:bookmarkEnd w:id="705"/>
    </w:p>
    <w:p>
      <w:pPr>
        <w:pStyle w:val="BookText"/>
        <w:rPr/>
      </w:pPr>
      <w:r>
        <w:rPr>
          <w:rFonts w:ascii="Amiri" w:hAnsi="Amiri" w:eastAsia="Amiri" w:cs="Amiri"/>
          <w:color w:val="111111"/>
          <w:sz w:val="28"/>
          <w:sz w:val="28"/>
          <w:szCs w:val="28"/>
          <w:rtl w:val="true"/>
          <w:lang w:bidi="ar-SA"/>
        </w:rPr>
        <w:t>بالمدينة بالبقيع</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3501818_2870459653"/>
      <w:bookmarkStart w:id="707" w:name="_Toc304"/>
      <w:bookmarkEnd w:id="706"/>
      <w:r>
        <w:rPr>
          <w:rtl w:val="true"/>
        </w:rPr>
        <w:t>أولاده</w:t>
      </w:r>
      <w:r>
        <w:rPr>
          <w:rtl w:val="true"/>
        </w:rPr>
        <w:t>:</w:t>
      </w:r>
      <w:bookmarkEnd w:id="707"/>
    </w:p>
    <w:p>
      <w:pPr>
        <w:pStyle w:val="BookText"/>
        <w:rPr/>
      </w:pPr>
      <w:r>
        <w:rPr>
          <w:rFonts w:ascii="IRNazanin" w:hAnsi="IRNazanin" w:eastAsia="IRNazanin"/>
          <w:color w:val="111111"/>
          <w:sz w:val="28"/>
          <w:sz w:val="28"/>
          <w:szCs w:val="28"/>
          <w:rtl w:val="true"/>
          <w:lang w:bidi="fa-IR"/>
        </w:rPr>
        <w:t>ولد له أحد عشر ابنا و بنت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أسماء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القاسم، و الحسن، و زيد، و عمرو، و عبيد اللّه، و عبد الرحمن، و أحمد، و إسماعيل، و الحسين، و عقيل، و أمّ الحسن</w:t>
      </w:r>
      <w:r>
        <w:rPr>
          <w:rFonts w:eastAsia="Amiri" w:cs="Amiri" w:ascii="Amiri" w:hAnsi="Amiri"/>
          <w:color w:val="111111"/>
          <w:sz w:val="28"/>
          <w:szCs w:val="28"/>
          <w:rtl w:val="true"/>
          <w:lang w:bidi="ar-SA"/>
        </w:rPr>
        <w:t>.</w:t>
      </w:r>
      <w:bookmarkStart w:id="708" w:name="pg9160_86524"/>
    </w:p>
    <w:p>
      <w:pPr>
        <w:pStyle w:val="Heading3"/>
        <w:numPr>
          <w:ilvl w:val="2"/>
          <w:numId w:val="1"/>
        </w:numPr>
        <w:rPr/>
      </w:pPr>
      <w:bookmarkStart w:id="709" w:name="__RefHeading___Toc3501820_2870459653"/>
      <w:bookmarkStart w:id="710" w:name="_Toc305"/>
      <w:bookmarkEnd w:id="708"/>
      <w:bookmarkEnd w:id="709"/>
      <w:r>
        <w:rPr>
          <w:rtl w:val="true"/>
        </w:rPr>
        <w:t>ذكر الحسين بن علي عليهما السّلام</w:t>
      </w:r>
      <w:bookmarkEnd w:id="710"/>
    </w:p>
    <w:p>
      <w:pPr>
        <w:pStyle w:val="Heading4"/>
        <w:numPr>
          <w:ilvl w:val="3"/>
          <w:numId w:val="1"/>
        </w:numPr>
        <w:rPr/>
      </w:pPr>
      <w:bookmarkStart w:id="711" w:name="__RefHeading___Toc3501822_2870459653"/>
      <w:bookmarkStart w:id="712" w:name="_Toc306"/>
      <w:bookmarkEnd w:id="711"/>
      <w:r>
        <w:rPr>
          <w:rtl w:val="true"/>
        </w:rPr>
        <w:t>وفاته عليه السّلام</w:t>
      </w:r>
      <w:r>
        <w:rPr>
          <w:rtl w:val="true"/>
        </w:rPr>
        <w:t>:</w:t>
      </w:r>
      <w:bookmarkEnd w:id="712"/>
    </w:p>
    <w:p>
      <w:pPr>
        <w:pStyle w:val="BookText"/>
        <w:rPr/>
      </w:pPr>
      <w:r>
        <w:rPr>
          <w:rFonts w:ascii="Amiri" w:hAnsi="Amiri" w:eastAsia="Amiri" w:cs="Amiri"/>
          <w:color w:val="111111"/>
          <w:sz w:val="28"/>
          <w:sz w:val="28"/>
          <w:szCs w:val="28"/>
          <w:rtl w:val="true"/>
          <w:lang w:bidi="ar-SA"/>
        </w:rPr>
        <w:t>حَدَّثَنَا حَرْبٌ بِإِسْنَادِهِ عَنْ أَبِي عَبْدِ اَللَّهِ اَلصَّادِقِ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مَضَى أَبُو عَبْدِ اَللَّهِ اَلْحُسَيْنُ بْنُ عَلِيٍّ عَلَيْهِ اَلسَّلاَمُ أُمُّهُ فَاطِمَةُ بِنْتُ رَسُولِ اَللَّهِ صَلَّى اَللَّهُ عَلَيْهِ وَ آلِهِ وَ سَلَّمَ وَ هُوَ اِبْنُ سَبْعٍ وَ خَمْسِينَ سَنَةً، فِي عَامِ إِحْدَى وَ سِتِّينَ‌</w:t>
      </w:r>
      <w:r>
        <w:rPr>
          <w:rStyle w:val="FootnoteAnchor"/>
          <w:rtl w:val="true"/>
        </w:rPr>
        <w:footnoteReference w:id="145"/>
      </w:r>
      <w:r>
        <w:rPr>
          <w:rFonts w:ascii="Amiri" w:hAnsi="Amiri" w:eastAsia="Amiri" w:cs="Amiri"/>
          <w:color w:val="111111"/>
          <w:sz w:val="28"/>
          <w:sz w:val="28"/>
          <w:szCs w:val="28"/>
          <w:rtl w:val="true"/>
          <w:lang w:bidi="ar-SA"/>
        </w:rPr>
        <w:t>مِنَ اَلْهِجْرَةِ فِي يَوْمِ عَاشُورَاءَ</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3501824_2870459653"/>
      <w:bookmarkStart w:id="714" w:name="_Toc307"/>
      <w:bookmarkEnd w:id="713"/>
      <w:r>
        <w:rPr>
          <w:rtl w:val="true"/>
        </w:rPr>
        <w:t>مقامه مع جده و أبيه و أخيه</w:t>
      </w:r>
      <w:r>
        <w:rPr>
          <w:rtl w:val="true"/>
        </w:rPr>
        <w:t>:</w:t>
      </w:r>
      <w:bookmarkEnd w:id="714"/>
    </w:p>
    <w:p>
      <w:pPr>
        <w:pStyle w:val="BookText"/>
        <w:rPr/>
      </w:pPr>
      <w:r>
        <w:rPr>
          <w:rFonts w:ascii="Amiri" w:hAnsi="Amiri" w:eastAsia="Amiri" w:cs="Amiri"/>
          <w:color w:val="111111"/>
          <w:sz w:val="28"/>
          <w:sz w:val="28"/>
          <w:szCs w:val="28"/>
          <w:rtl w:val="true"/>
          <w:lang w:bidi="ar-SA"/>
        </w:rPr>
        <w:t>وَ كَانَ مُقَامُهُ مَعَ جَدِّهِ رَسُولِ اَللَّهِ سَبْعَ سِنِينَ، إِلاَّ مَا كَانَ بَيْنَهُ وَ بَيْنَ أَبِي مُحَمَّدٍ عَلَيْهِ اَلسَّلاَمُ وَ هُوَ سَبْعَةُ أَشْهُرٍ وَ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مَعَ أَبِيهِ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مَعَ أَبِي مُحَمَّدٍ عَشْرَ سِنِينَ، وَ أَقَامَ بَعْدَ مُضِيِّ أَخِيهِ اَلْحَسَنِ عَشْرَ سِنِينَ</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3501826_2870459653"/>
      <w:bookmarkStart w:id="716" w:name="_Toc308"/>
      <w:bookmarkEnd w:id="715"/>
      <w:r>
        <w:rPr>
          <w:rtl w:val="true"/>
        </w:rPr>
        <w:t>عمره</w:t>
      </w:r>
      <w:r>
        <w:rPr>
          <w:rtl w:val="true"/>
        </w:rPr>
        <w:t>:</w:t>
      </w:r>
      <w:bookmarkEnd w:id="71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عُمُرُهُ سَبْعاً وَ خَمْسِينَ سَنَةً إِلاَّ مَا كَانَ بَيْنَهُ وَ بَيْنَ أَخِيهِ مِنَ اَلْحَمْلِ</w:t>
      </w:r>
      <w:r>
        <w:rPr>
          <w:rFonts w:eastAsia="Amiri" w:cs="Amiri" w:ascii="Amiri" w:hAnsi="Amiri"/>
          <w:color w:val="111111"/>
          <w:sz w:val="28"/>
          <w:szCs w:val="28"/>
          <w:rtl w:val="true"/>
          <w:lang w:bidi="ar-SA"/>
        </w:rPr>
        <w:t>.</w:t>
      </w:r>
      <w:bookmarkStart w:id="717" w:name="pg9160_86525"/>
    </w:p>
    <w:p>
      <w:pPr>
        <w:pStyle w:val="BookText"/>
        <w:rPr/>
      </w:pPr>
      <w:bookmarkEnd w:id="717"/>
      <w:r>
        <w:rPr>
          <w:rFonts w:ascii="Amiri" w:hAnsi="Amiri" w:eastAsia="Amiri" w:cs="Amiri"/>
          <w:color w:val="111111"/>
          <w:sz w:val="28"/>
          <w:sz w:val="28"/>
          <w:szCs w:val="28"/>
          <w:rtl w:val="true"/>
          <w:lang w:bidi="ar-SA"/>
        </w:rPr>
        <w:t>وَ قُبِضَ يَوْمَ عَاشُورَاءَ يَوْمَ اَلْجُمُعَةِ فِي سَنَةِ إِحْدَى وَ سِتِّينَ، وَ يُقَالُ فِي يَوْمَ عَاشُورَاءَ يَوْمَ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بَقَاؤُهُ بَعْدَ أَخِيهِ اَلْحَسَنِ إِحْدَى</w:t>
      </w:r>
      <w:r>
        <w:rPr>
          <w:rStyle w:val="FootnoteAnchor"/>
          <w:rtl w:val="true"/>
        </w:rPr>
        <w:footnoteReference w:id="146"/>
      </w:r>
      <w:r>
        <w:rPr>
          <w:rFonts w:ascii="Amiri" w:hAnsi="Amiri" w:eastAsia="Amiri" w:cs="Amiri"/>
          <w:color w:val="111111"/>
          <w:sz w:val="28"/>
          <w:sz w:val="28"/>
          <w:szCs w:val="28"/>
          <w:rtl w:val="true"/>
          <w:lang w:bidi="ar-SA"/>
        </w:rPr>
        <w:t>عَشَرَ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بِذَلِكَ صَدَقَةُ، عَنْ أَبِيهِ، عَنِ اَلْحَسَنِ بْنِ مَحْبُوبٍ</w:t>
      </w:r>
      <w:r>
        <w:rPr>
          <w:rFonts w:eastAsia="Amiri" w:cs="Amiri" w:ascii="Amiri" w:hAnsi="Amiri"/>
          <w:color w:val="111111"/>
          <w:sz w:val="28"/>
          <w:szCs w:val="28"/>
          <w:rtl w:val="true"/>
          <w:lang w:bidi="ar-SA"/>
        </w:rPr>
        <w:t>: .</w:t>
      </w:r>
    </w:p>
    <w:p>
      <w:pPr>
        <w:pStyle w:val="Heading4"/>
        <w:numPr>
          <w:ilvl w:val="3"/>
          <w:numId w:val="1"/>
        </w:numPr>
        <w:rPr/>
      </w:pPr>
      <w:bookmarkStart w:id="718" w:name="__RefHeading___Toc3501828_2870459653"/>
      <w:bookmarkStart w:id="719" w:name="_Toc309"/>
      <w:bookmarkEnd w:id="718"/>
      <w:r>
        <w:rPr>
          <w:rtl w:val="true"/>
        </w:rPr>
        <w:t>قبره</w:t>
      </w:r>
      <w:r>
        <w:rPr>
          <w:rtl w:val="true"/>
        </w:rPr>
        <w:t>:</w:t>
      </w:r>
      <w:bookmarkEnd w:id="719"/>
    </w:p>
    <w:p>
      <w:pPr>
        <w:pStyle w:val="BookText"/>
        <w:rPr/>
      </w:pPr>
      <w:r>
        <w:rPr>
          <w:rFonts w:ascii="Amiri" w:hAnsi="Amiri" w:eastAsia="Amiri" w:cs="Amiri"/>
          <w:color w:val="111111"/>
          <w:sz w:val="28"/>
          <w:sz w:val="28"/>
          <w:szCs w:val="28"/>
          <w:rtl w:val="true"/>
          <w:lang w:bidi="ar-SA"/>
        </w:rPr>
        <w:t>قبره بكربلاء</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3501830_2870459653"/>
      <w:bookmarkStart w:id="721" w:name="_Toc310"/>
      <w:bookmarkEnd w:id="720"/>
      <w:r>
        <w:rPr>
          <w:rtl w:val="true"/>
        </w:rPr>
        <w:t>كنيته</w:t>
      </w:r>
      <w:r>
        <w:rPr>
          <w:rtl w:val="true"/>
        </w:rPr>
        <w:t>:</w:t>
      </w:r>
      <w:bookmarkEnd w:id="721"/>
    </w:p>
    <w:p>
      <w:pPr>
        <w:pStyle w:val="BookText"/>
        <w:rPr/>
      </w:pPr>
      <w:r>
        <w:rPr>
          <w:rFonts w:ascii="Amiri" w:hAnsi="Amiri" w:eastAsia="Amiri" w:cs="Amiri"/>
          <w:color w:val="111111"/>
          <w:sz w:val="28"/>
          <w:sz w:val="28"/>
          <w:szCs w:val="28"/>
          <w:rtl w:val="true"/>
          <w:lang w:bidi="ar-SA"/>
        </w:rPr>
        <w:t>يكنّى بأبي عبد اللّه عليه السّلام</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3501832_2870459653"/>
      <w:bookmarkStart w:id="723" w:name="_Toc311"/>
      <w:bookmarkEnd w:id="722"/>
      <w:r>
        <w:rPr>
          <w:rtl w:val="true"/>
        </w:rPr>
        <w:t>لقبه</w:t>
      </w:r>
      <w:r>
        <w:rPr>
          <w:rtl w:val="true"/>
        </w:rPr>
        <w:t>:</w:t>
      </w:r>
      <w:bookmarkEnd w:id="723"/>
    </w:p>
    <w:p>
      <w:pPr>
        <w:pStyle w:val="BookText"/>
        <w:rPr/>
      </w:pPr>
      <w:r>
        <w:rPr>
          <w:rFonts w:ascii="Amiri" w:hAnsi="Amiri" w:eastAsia="Amiri" w:cs="Amiri"/>
          <w:color w:val="111111"/>
          <w:sz w:val="28"/>
          <w:sz w:val="28"/>
          <w:szCs w:val="28"/>
          <w:rtl w:val="true"/>
          <w:lang w:bidi="ar-SA"/>
        </w:rPr>
        <w:t xml:space="preserve">الرّشيد، و الطّيب، و الوفيّ، و السّيّد، و المبارك، و التّابع لمرضاة اللّه، و الدّليل على ذات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السّبط</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3501834_2870459653"/>
      <w:bookmarkStart w:id="725" w:name="_Toc312"/>
      <w:bookmarkEnd w:id="724"/>
      <w:r>
        <w:rPr>
          <w:rtl w:val="true"/>
        </w:rPr>
        <w:t>أولاده</w:t>
      </w:r>
      <w:r>
        <w:rPr>
          <w:rtl w:val="true"/>
        </w:rPr>
        <w:t>:</w:t>
      </w:r>
      <w:bookmarkEnd w:id="72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لَهُ سِتَّةُ بَنِينَ وَ ثَلاَثُ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اَلْأَكْبَرُ اَلشَّهِيدُ مَعَ أَبِيهِ، وَ عَلِيٌّ اَلْإِمَامُ سَيِّدُ اَلْعَابِدِينَ، وَ عَلِيٌّ اَلْأَصْغَرُ، وَ مُحَمَّدٌ، وَ عَبْدُ اَللَّهِ اَلشَّهِيدُ مَعَ أَبِيهِ، وَ جَعْفَرٌ، وَ زَيْنَبُ، وَ سَكِينَةُ، وَ فَاطِمَةُ</w:t>
      </w:r>
      <w:r>
        <w:rPr>
          <w:rFonts w:eastAsia="Amiri" w:cs="Amiri" w:ascii="Amiri" w:hAnsi="Amiri"/>
          <w:color w:val="111111"/>
          <w:sz w:val="28"/>
          <w:szCs w:val="28"/>
          <w:rtl w:val="true"/>
          <w:lang w:bidi="ar-SA"/>
        </w:rPr>
        <w:t>.</w:t>
      </w:r>
      <w:bookmarkStart w:id="726" w:name="pg9160_86526"/>
    </w:p>
    <w:p>
      <w:pPr>
        <w:pStyle w:val="Heading3"/>
        <w:numPr>
          <w:ilvl w:val="2"/>
          <w:numId w:val="1"/>
        </w:numPr>
        <w:rPr/>
      </w:pPr>
      <w:bookmarkStart w:id="727" w:name="__RefHeading___Toc3501836_2870459653"/>
      <w:bookmarkStart w:id="728" w:name="_Toc313"/>
      <w:bookmarkEnd w:id="726"/>
      <w:bookmarkEnd w:id="727"/>
      <w:r>
        <w:rPr>
          <w:rtl w:val="true"/>
        </w:rPr>
        <w:t>ذكر عليّ بن الحسين عليهما السّلام</w:t>
      </w:r>
      <w:bookmarkEnd w:id="728"/>
    </w:p>
    <w:p>
      <w:pPr>
        <w:pStyle w:val="Heading4"/>
        <w:numPr>
          <w:ilvl w:val="3"/>
          <w:numId w:val="1"/>
        </w:numPr>
        <w:rPr/>
      </w:pPr>
      <w:bookmarkStart w:id="729" w:name="__RefHeading___Toc3501838_2870459653"/>
      <w:bookmarkStart w:id="730" w:name="_Toc314"/>
      <w:bookmarkEnd w:id="729"/>
      <w:r>
        <w:rPr>
          <w:rtl w:val="true"/>
        </w:rPr>
        <w:t>ولادته عليه السّلام</w:t>
      </w:r>
      <w:r>
        <w:rPr>
          <w:rtl w:val="true"/>
        </w:rPr>
        <w:t>:</w:t>
      </w:r>
      <w:bookmarkEnd w:id="730"/>
    </w:p>
    <w:p>
      <w:pPr>
        <w:pStyle w:val="BookText"/>
        <w:rPr/>
      </w:pPr>
      <w:r>
        <w:rPr>
          <w:rFonts w:ascii="Amiri" w:hAnsi="Amiri" w:eastAsia="Amiri" w:cs="Amiri"/>
          <w:color w:val="111111"/>
          <w:sz w:val="28"/>
          <w:sz w:val="28"/>
          <w:szCs w:val="28"/>
          <w:rtl w:val="true"/>
          <w:lang w:bidi="ar-SA"/>
        </w:rPr>
        <w:t>وَ بِالْإِسْنَادِ اَلَّذِي قَبْلَهُ، عَنْ أَبِي عَبْدِ اَللَّهِ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عَلِيُّ بْنُ اَلْحُسَيْنِ عَلَيْهِ اَلسَّلاَمُ فِي سَنَةِ ثَمَانٍ وَ ثَلاَثِينَ مِنَ اَلْهِجْرَةِ، قَبْلَ وَفَاةِ عَلِيِّ بْنِ أَبِي طَالِبٍ بِسَنَتَيْنِ</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3501840_2870459653"/>
      <w:bookmarkStart w:id="732" w:name="_Toc315"/>
      <w:bookmarkEnd w:id="731"/>
      <w:r>
        <w:rPr>
          <w:rtl w:val="true"/>
        </w:rPr>
        <w:t>مقامه مع جده و عمه و أبيه</w:t>
      </w:r>
      <w:r>
        <w:rPr>
          <w:rtl w:val="true"/>
        </w:rPr>
        <w:t>:</w:t>
      </w:r>
      <w:bookmarkEnd w:id="732"/>
    </w:p>
    <w:p>
      <w:pPr>
        <w:pStyle w:val="BookText"/>
        <w:rPr/>
      </w:pPr>
      <w:r>
        <w:rPr>
          <w:rFonts w:ascii="Amiri" w:hAnsi="Amiri" w:eastAsia="Amiri" w:cs="Amiri"/>
          <w:color w:val="111111"/>
          <w:sz w:val="28"/>
          <w:sz w:val="28"/>
          <w:szCs w:val="28"/>
          <w:rtl w:val="true"/>
          <w:lang w:bidi="ar-SA"/>
        </w:rPr>
        <w:t>وَ أَقَامَ مَعَ أَمِيرِ اَلْمُؤْمِنِينَ سَنَتَيْنِ، وَ مَعَ أَبِي مُحَمَّدٍ اَلْحَسَنِ عَشْرَ سِنِينَ، وَ أَقَامَ مَعَ أَبِي عَبْدِ اَللَّهِ عَشْرَ سِنِينَ</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3501842_2870459653"/>
      <w:bookmarkStart w:id="734" w:name="_Toc316"/>
      <w:bookmarkEnd w:id="733"/>
      <w:r>
        <w:rPr>
          <w:rtl w:val="true"/>
        </w:rPr>
        <w:t>عمره</w:t>
      </w:r>
      <w:r>
        <w:rPr>
          <w:rtl w:val="true"/>
        </w:rPr>
        <w:t>:</w:t>
      </w:r>
      <w:bookmarkEnd w:id="734"/>
    </w:p>
    <w:p>
      <w:pPr>
        <w:pStyle w:val="BookText"/>
        <w:rPr/>
      </w:pPr>
      <w:r>
        <w:rPr>
          <w:rFonts w:ascii="Amiri" w:hAnsi="Amiri" w:eastAsia="Amiri" w:cs="Amiri"/>
          <w:color w:val="111111"/>
          <w:sz w:val="28"/>
          <w:sz w:val="28"/>
          <w:szCs w:val="28"/>
          <w:rtl w:val="true"/>
          <w:lang w:bidi="ar-SA"/>
        </w:rPr>
        <w:t>فَكَانَ عُمُرُهُ سَبْعاً وَ 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أَنَّهُ وُلِدَ فِي سَنَةِ سَبْعٍ وَ ثَلاَثِينَ</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3501844_2870459653"/>
      <w:bookmarkStart w:id="736" w:name="_Toc317"/>
      <w:bookmarkEnd w:id="735"/>
      <w:r>
        <w:rPr>
          <w:rtl w:val="true"/>
        </w:rPr>
        <w:t>وفاته</w:t>
      </w:r>
      <w:r>
        <w:rPr>
          <w:rtl w:val="true"/>
        </w:rPr>
        <w:t>:</w:t>
      </w:r>
      <w:bookmarkEnd w:id="736"/>
    </w:p>
    <w:p>
      <w:pPr>
        <w:pStyle w:val="BookText"/>
        <w:rPr/>
      </w:pPr>
      <w:r>
        <w:rPr>
          <w:rFonts w:ascii="Amiri" w:hAnsi="Amiri" w:eastAsia="Amiri" w:cs="Amiri"/>
          <w:color w:val="111111"/>
          <w:sz w:val="28"/>
          <w:sz w:val="28"/>
          <w:szCs w:val="28"/>
          <w:rtl w:val="true"/>
          <w:lang w:bidi="ar-SA"/>
        </w:rPr>
        <w:t>وَ قُبِضَ وَ هُوَ اِبْنُ سَبْعٍ وَ خَمْسِينَ سَنَةً فِي سَنَةِ أَرْبَعٍ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بَقَاؤُهُ بَعْدَ أَبِي عَبْدِ اَللَّهِ ثَلاَثاً وَ ثَلاَثِينَ سَنَةً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فِي سَنَةِ خَمْسٍ وَ تِسْعِينَ</w:t>
      </w:r>
      <w:r>
        <w:rPr>
          <w:rFonts w:eastAsia="Amiri" w:cs="Amiri" w:ascii="Amiri" w:hAnsi="Amiri"/>
          <w:color w:val="111111"/>
          <w:sz w:val="28"/>
          <w:szCs w:val="28"/>
          <w:rtl w:val="true"/>
          <w:lang w:bidi="ar-SA"/>
        </w:rPr>
        <w:t>.</w:t>
      </w:r>
      <w:bookmarkStart w:id="737" w:name="pg9160_86527"/>
    </w:p>
    <w:p>
      <w:pPr>
        <w:pStyle w:val="Heading4"/>
        <w:numPr>
          <w:ilvl w:val="3"/>
          <w:numId w:val="1"/>
        </w:numPr>
        <w:rPr/>
      </w:pPr>
      <w:bookmarkStart w:id="738" w:name="__RefHeading___Toc3501846_2870459653"/>
      <w:bookmarkStart w:id="739" w:name="_Toc318"/>
      <w:bookmarkEnd w:id="737"/>
      <w:bookmarkEnd w:id="738"/>
      <w:r>
        <w:rPr>
          <w:rtl w:val="true"/>
        </w:rPr>
        <w:t>أمّه</w:t>
      </w:r>
      <w:r>
        <w:rPr>
          <w:rtl w:val="true"/>
        </w:rPr>
        <w:t>:</w:t>
      </w:r>
      <w:bookmarkEnd w:id="739"/>
    </w:p>
    <w:p>
      <w:pPr>
        <w:pStyle w:val="BookText"/>
        <w:rPr/>
      </w:pPr>
      <w:r>
        <w:rPr>
          <w:rFonts w:ascii="Amiri" w:hAnsi="Amiri" w:eastAsia="Amiri" w:cs="Amiri"/>
          <w:color w:val="111111"/>
          <w:sz w:val="28"/>
          <w:sz w:val="28"/>
          <w:szCs w:val="28"/>
          <w:rtl w:val="true"/>
          <w:lang w:bidi="ar-SA"/>
        </w:rPr>
        <w:t>و أمّه خولة بنت يزدجرد ملك فارس، و هي التي سمّاها أمير المؤمنين شه زنان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كان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برّة بنت النّوشجان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اسمها شهربانو بنت يزدجرد</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3501848_2870459653"/>
      <w:bookmarkStart w:id="741" w:name="_Toc319"/>
      <w:bookmarkEnd w:id="740"/>
      <w:r>
        <w:rPr>
          <w:rtl w:val="true"/>
        </w:rPr>
        <w:t>كنيته</w:t>
      </w:r>
      <w:r>
        <w:rPr>
          <w:rtl w:val="true"/>
        </w:rPr>
        <w:t>:</w:t>
      </w:r>
      <w:bookmarkEnd w:id="741"/>
    </w:p>
    <w:p>
      <w:pPr>
        <w:pStyle w:val="BookText"/>
        <w:rPr/>
      </w:pPr>
      <w:r>
        <w:rPr>
          <w:rFonts w:ascii="Amiri" w:hAnsi="Amiri" w:eastAsia="Amiri" w:cs="Amiri"/>
          <w:color w:val="111111"/>
          <w:sz w:val="28"/>
          <w:sz w:val="28"/>
          <w:szCs w:val="28"/>
          <w:rtl w:val="true"/>
          <w:lang w:bidi="ar-SA"/>
        </w:rPr>
        <w:t>أبو بكر، و أبومحمّد، و أبوالحسن</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3501850_2870459653"/>
      <w:bookmarkStart w:id="743" w:name="_Toc320"/>
      <w:bookmarkEnd w:id="742"/>
      <w:r>
        <w:rPr>
          <w:rtl w:val="true"/>
        </w:rPr>
        <w:t>قبره</w:t>
      </w:r>
      <w:bookmarkEnd w:id="743"/>
    </w:p>
    <w:p>
      <w:pPr>
        <w:pStyle w:val="BookText"/>
        <w:rPr/>
      </w:pPr>
      <w:r>
        <w:rPr>
          <w:rFonts w:ascii="Amiri" w:hAnsi="Amiri" w:eastAsia="Amiri" w:cs="Amiri"/>
          <w:color w:val="111111"/>
          <w:sz w:val="28"/>
          <w:sz w:val="28"/>
          <w:szCs w:val="28"/>
          <w:rtl w:val="true"/>
          <w:lang w:bidi="ar-SA"/>
        </w:rPr>
        <w:t>بالمدينة بالبقيع</w:t>
      </w:r>
      <w:r>
        <w:rPr>
          <w:rFonts w:eastAsia="Amiri" w:cs="Amiri" w:ascii="Amiri" w:hAnsi="Amiri"/>
          <w:color w:val="111111"/>
          <w:sz w:val="28"/>
          <w:szCs w:val="28"/>
          <w:rtl w:val="true"/>
          <w:lang w:bidi="ar-SA"/>
        </w:rPr>
        <w:t>.</w:t>
      </w:r>
    </w:p>
    <w:p>
      <w:pPr>
        <w:pStyle w:val="Heading4"/>
        <w:numPr>
          <w:ilvl w:val="3"/>
          <w:numId w:val="1"/>
        </w:numPr>
        <w:rPr/>
      </w:pPr>
      <w:bookmarkStart w:id="744" w:name="__RefHeading___Toc3501852_2870459653"/>
      <w:bookmarkStart w:id="745" w:name="_Toc321"/>
      <w:bookmarkEnd w:id="744"/>
      <w:r>
        <w:rPr>
          <w:rtl w:val="true"/>
        </w:rPr>
        <w:t>لقبه</w:t>
      </w:r>
      <w:r>
        <w:rPr>
          <w:rtl w:val="true"/>
        </w:rPr>
        <w:t>:</w:t>
      </w:r>
      <w:bookmarkEnd w:id="745"/>
    </w:p>
    <w:p>
      <w:pPr>
        <w:pStyle w:val="BookText"/>
        <w:rPr/>
      </w:pPr>
      <w:r>
        <w:rPr>
          <w:rFonts w:ascii="Amiri" w:hAnsi="Amiri" w:eastAsia="Amiri" w:cs="Amiri"/>
          <w:color w:val="111111"/>
          <w:sz w:val="28"/>
          <w:sz w:val="28"/>
          <w:szCs w:val="28"/>
          <w:rtl w:val="true"/>
          <w:lang w:bidi="ar-SA"/>
        </w:rPr>
        <w:t>الزّكيّ، و زين العابدين، و ذو الثّفنات، و الأمين</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3501854_2870459653"/>
      <w:bookmarkStart w:id="747" w:name="_Toc322"/>
      <w:bookmarkEnd w:id="746"/>
      <w:r>
        <w:rPr>
          <w:rtl w:val="true"/>
        </w:rPr>
        <w:t>أولاده</w:t>
      </w:r>
      <w:r>
        <w:rPr>
          <w:rtl w:val="true"/>
        </w:rPr>
        <w:t>:</w:t>
      </w:r>
      <w:bookmarkEnd w:id="747"/>
    </w:p>
    <w:p>
      <w:pPr>
        <w:pStyle w:val="BookText"/>
        <w:rPr/>
      </w:pPr>
      <w:r>
        <w:rPr>
          <w:rFonts w:ascii="Amiri" w:hAnsi="Amiri" w:eastAsia="Amiri" w:cs="Amiri"/>
          <w:color w:val="111111"/>
          <w:sz w:val="28"/>
          <w:sz w:val="28"/>
          <w:szCs w:val="28"/>
          <w:rtl w:val="true"/>
          <w:lang w:bidi="ar-SA"/>
        </w:rPr>
        <w:t>وُلِدَ لَهُ ثَمَانِيَةُ بَنِينَ وَ لَمْ يَكُنْ لَهُ أُنْثَى</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أَسْمَاءُ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وَ زَيْدٌ اَلشَّهِيدُ بِالْكُوفَةِ، وَ عَبْدُ اَللَّهِ، وَ عُبَيْدُ اَللَّهِ، وَ اَلْحَسَنُ، وَ اَلْحُسَيْنُ، وَ عَلِيٌّ، وَ عُمَرُ</w:t>
      </w:r>
      <w:r>
        <w:rPr>
          <w:rFonts w:eastAsia="Amiri" w:cs="Amiri" w:ascii="Amiri" w:hAnsi="Amiri"/>
          <w:color w:val="111111"/>
          <w:sz w:val="28"/>
          <w:szCs w:val="28"/>
          <w:rtl w:val="true"/>
          <w:lang w:bidi="ar-SA"/>
        </w:rPr>
        <w:t>.</w:t>
      </w:r>
      <w:bookmarkStart w:id="748" w:name="pg9160_86528"/>
    </w:p>
    <w:p>
      <w:pPr>
        <w:pStyle w:val="Heading3"/>
        <w:numPr>
          <w:ilvl w:val="2"/>
          <w:numId w:val="1"/>
        </w:numPr>
        <w:rPr/>
      </w:pPr>
      <w:bookmarkStart w:id="749" w:name="__RefHeading___Toc3501856_2870459653"/>
      <w:bookmarkStart w:id="750" w:name="_Toc323"/>
      <w:bookmarkEnd w:id="748"/>
      <w:bookmarkEnd w:id="749"/>
      <w:r>
        <w:rPr>
          <w:rtl w:val="true"/>
        </w:rPr>
        <w:t>ذكر محمّد الباقر عليه السّلام</w:t>
      </w:r>
      <w:bookmarkEnd w:id="750"/>
    </w:p>
    <w:p>
      <w:pPr>
        <w:pStyle w:val="Heading4"/>
        <w:numPr>
          <w:ilvl w:val="3"/>
          <w:numId w:val="1"/>
        </w:numPr>
        <w:rPr/>
      </w:pPr>
      <w:bookmarkStart w:id="751" w:name="__RefHeading___Toc3501858_2870459653"/>
      <w:bookmarkStart w:id="752" w:name="_Toc324"/>
      <w:bookmarkEnd w:id="751"/>
      <w:r>
        <w:rPr>
          <w:rtl w:val="true"/>
        </w:rPr>
        <w:t>ولادته عليه السّلام</w:t>
      </w:r>
      <w:r>
        <w:rPr>
          <w:rtl w:val="true"/>
        </w:rPr>
        <w:t>:</w:t>
      </w:r>
      <w:bookmarkEnd w:id="752"/>
    </w:p>
    <w:p>
      <w:pPr>
        <w:pStyle w:val="BookText"/>
        <w:rPr/>
      </w:pPr>
      <w:r>
        <w:rPr>
          <w:rFonts w:ascii="Amiri" w:hAnsi="Amiri" w:eastAsia="Amiri" w:cs="Amiri"/>
          <w:color w:val="111111"/>
          <w:sz w:val="28"/>
          <w:sz w:val="28"/>
          <w:szCs w:val="28"/>
          <w:rtl w:val="true"/>
          <w:lang w:bidi="ar-SA"/>
        </w:rPr>
        <w:t>وَ بِالْإِسْنَادِ اَلْأَوَّلِ، عَنْ 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مُحَمَّدٌ اَلْبَاقِرُ قَبْلَ مُضِيِّ اَلْحُسَيْنِ بْنِ عَلِيٍّ عَلَيْهِمَا اَلسَّلاَمُ بِثَلاَثِ سِنِينَ</w:t>
      </w:r>
      <w:r>
        <w:rPr>
          <w:rFonts w:eastAsia="Amiri" w:cs="Amiri" w:ascii="Amiri" w:hAnsi="Amiri"/>
          <w:color w:val="111111"/>
          <w:sz w:val="28"/>
          <w:szCs w:val="28"/>
          <w:rtl w:val="true"/>
          <w:lang w:bidi="ar-SA"/>
        </w:rPr>
        <w:t>.</w:t>
      </w:r>
    </w:p>
    <w:p>
      <w:pPr>
        <w:pStyle w:val="Heading4"/>
        <w:numPr>
          <w:ilvl w:val="3"/>
          <w:numId w:val="1"/>
        </w:numPr>
        <w:rPr/>
      </w:pPr>
      <w:bookmarkStart w:id="753" w:name="__RefHeading___Toc3501860_2870459653"/>
      <w:bookmarkStart w:id="754" w:name="_Toc325"/>
      <w:bookmarkEnd w:id="753"/>
      <w:r>
        <w:rPr>
          <w:rtl w:val="true"/>
        </w:rPr>
        <w:t>وفاته</w:t>
      </w:r>
      <w:r>
        <w:rPr>
          <w:rtl w:val="true"/>
        </w:rPr>
        <w:t>:</w:t>
      </w:r>
      <w:bookmarkEnd w:id="754"/>
    </w:p>
    <w:p>
      <w:pPr>
        <w:pStyle w:val="BookText"/>
        <w:rPr/>
      </w:pPr>
      <w:r>
        <w:rPr>
          <w:rFonts w:ascii="Amiri" w:hAnsi="Amiri" w:eastAsia="Amiri" w:cs="Amiri"/>
          <w:color w:val="111111"/>
          <w:sz w:val="28"/>
          <w:sz w:val="28"/>
          <w:szCs w:val="28"/>
          <w:rtl w:val="true"/>
          <w:lang w:bidi="ar-SA"/>
        </w:rPr>
        <w:t>تُوُفِّيَ وَ هُوَ اِبْنُ سَبْعٍ وَ خَمْسِينَ سَنَةً، سَنَةَ مِائَةٍ وَ أَرْبَعَ عَشْرَةَ مِنَ اَلْهِجْرَةِ</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3501862_2870459653"/>
      <w:bookmarkStart w:id="756" w:name="_Toc326"/>
      <w:bookmarkEnd w:id="755"/>
      <w:r>
        <w:rPr>
          <w:rtl w:val="true"/>
        </w:rPr>
        <w:t>إقامته مع أبيه و جده</w:t>
      </w:r>
      <w:r>
        <w:rPr>
          <w:rtl w:val="true"/>
        </w:rPr>
        <w:t>:</w:t>
      </w:r>
      <w:bookmarkEnd w:id="756"/>
    </w:p>
    <w:p>
      <w:pPr>
        <w:pStyle w:val="BookText"/>
        <w:rPr/>
      </w:pPr>
      <w:r>
        <w:rPr>
          <w:rFonts w:ascii="Amiri" w:hAnsi="Amiri" w:eastAsia="Amiri" w:cs="Amiri"/>
          <w:color w:val="111111"/>
          <w:sz w:val="28"/>
          <w:sz w:val="28"/>
          <w:szCs w:val="28"/>
          <w:rtl w:val="true"/>
          <w:lang w:bidi="ar-SA"/>
        </w:rPr>
        <w:t>أَقَامَ مَعَ أَبِيهِ عَلِيِّ بْنِ اَلْحُسَيْنِ خَمْساً وَ ثَلاَثِينَ سَنَةً إِلاَّ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بَعْدَ مُضِيِّ أَبِيهِ تِسْعَ عَشَرَ سَنَةً</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3501864_2870459653"/>
      <w:bookmarkStart w:id="758" w:name="_Toc327"/>
      <w:bookmarkEnd w:id="757"/>
      <w:r>
        <w:rPr>
          <w:rtl w:val="true"/>
        </w:rPr>
        <w:t>عمره</w:t>
      </w:r>
      <w:r>
        <w:rPr>
          <w:rtl w:val="true"/>
        </w:rPr>
        <w:t>:</w:t>
      </w:r>
      <w:bookmarkEnd w:id="758"/>
    </w:p>
    <w:p>
      <w:pPr>
        <w:pStyle w:val="BookText"/>
        <w:rPr/>
      </w:pPr>
      <w:r>
        <w:rPr>
          <w:rFonts w:ascii="Amiri" w:hAnsi="Amiri" w:eastAsia="Amiri" w:cs="Amiri"/>
          <w:color w:val="111111"/>
          <w:sz w:val="28"/>
          <w:sz w:val="28"/>
          <w:szCs w:val="28"/>
          <w:rtl w:val="true"/>
          <w:lang w:bidi="ar-SA"/>
        </w:rPr>
        <w:t>فَكَانَ عُمُرُهُ سَبْعاً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قَامَ أَبُو جَعْفَرٍ وَ هُوَ اِبْنُ ثَمَانٍ وَ ثَلاَثِينَ سَنَةً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مَوْلِدُهُ سَنَةَ سِتٍّ وَ خَمْسِينَ، وَ قَدْ أَدْرَكَهُ جَابِرُ بْنُ عَبْدِ اَللَّهِ اَلْأَنْصَارِيُّ وَ هُوَ صَغِيرٌ فِي اَلْكُتَّابِ، فَأَقْرَأَهُ عَنْ رَسُولِ اَللَّهِ صَلَّى اَللَّهُ عَلَيْهِ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أَمَرَنِي رَسُولُ اَللَّهِ صَلَّى اَللَّهُ عَلَيْهِ وَ آلِهِ وَ سَلَّمَ</w:t>
      </w:r>
      <w:r>
        <w:rPr>
          <w:rFonts w:eastAsia="Amiri" w:cs="Amiri" w:ascii="Amiri" w:hAnsi="Amiri"/>
          <w:color w:val="111111"/>
          <w:sz w:val="28"/>
          <w:szCs w:val="28"/>
          <w:rtl w:val="true"/>
          <w:lang w:bidi="ar-SA"/>
        </w:rPr>
        <w:t>.</w:t>
      </w:r>
      <w:bookmarkStart w:id="759" w:name="pg9160_86529"/>
    </w:p>
    <w:p>
      <w:pPr>
        <w:pStyle w:val="BookText"/>
        <w:rPr/>
      </w:pPr>
      <w:bookmarkEnd w:id="759"/>
      <w:r>
        <w:rPr>
          <w:rFonts w:ascii="Amiri" w:hAnsi="Amiri" w:eastAsia="Amiri" w:cs="Amiri"/>
          <w:color w:val="111111"/>
          <w:sz w:val="28"/>
          <w:sz w:val="28"/>
          <w:szCs w:val="28"/>
          <w:rtl w:val="true"/>
          <w:lang w:bidi="ar-SA"/>
        </w:rPr>
        <w:t>رَوَاهُ اِبْنُ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جَابِرِ بْنِ عَبْدِ اَللَّهِ، فَأَتَاهُ عَلِيُّ بْنُ اَلْحُسَيْنِ وَ مَعَهُ اِبْنُهُ مُحَمَّدٌ اَلْبَاقِرُ، فَقَالَ عَلِيٌّ عَلَيْهِ اَلسَّلاَمُ لِمُحَمَّدٍ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رَأْسَ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مُحَمَّدٌ مِنْ جَابِرٍ فَقَبَّلَ رَأْسَهُ،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 جَابِرٌ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مُحَمَّدٌ رَسُولُ اَللَّهِ يَقْرَأُ عَلَيْكَ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وَ اَلْحُسَيْنُ فِي حَجْرِهِ وَ هُوَ يُلاَعِبُهُ،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يُولَدُ لاِبْنِيَ اَلْحُسَيْنِ اِبْنٌ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سَيِّدُ اَلْعَابِدِينَ، فَيَقُومُ عَلِيُّ بْنُ اَلْحُسَيْنِ، وَ يُولَدُ لِعَلِيٍّ اِبْنٌ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يَا جَابِرُ إِنْ رَأَيْتَهُ فَأَقْرِئْهُ مِنِّي اَلسَّلاَمَ، وَ اِعْلَمْ أَنَّ بَقَاءَكَ بَعْدَ رُؤْيَتِهِ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أَتَى عَلَى جَابِرٍ أَيَّامٌ يَسِيرَةٌ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بِذَلِكَ صَدَقَةُ بْنُ مُوسَى بْنِ تَمِيمٍ بْنِ رَبِيعَةَ بْنِ صَمْرَةَ، حَدَّثَنَا أَبِي، عَنْ أَبِيهِ، عَنِ اِبْنِ اَلزُّبَيْرِ عَنْ جَابِرٍ بِذَلِكَ </w:t>
      </w:r>
      <w:r>
        <w:rPr>
          <w:rFonts w:eastAsia="Amiri" w:cs="Amiri" w:ascii="Amiri" w:hAnsi="Amiri"/>
          <w:color w:val="111111"/>
          <w:sz w:val="28"/>
          <w:szCs w:val="28"/>
          <w:rtl w:val="true"/>
          <w:lang w:bidi="ar-SA"/>
        </w:rPr>
        <w:t>.</w:t>
      </w:r>
    </w:p>
    <w:p>
      <w:pPr>
        <w:pStyle w:val="Heading4"/>
        <w:numPr>
          <w:ilvl w:val="3"/>
          <w:numId w:val="1"/>
        </w:numPr>
        <w:rPr/>
      </w:pPr>
      <w:bookmarkStart w:id="760" w:name="__RefHeading___Toc3501866_2870459653"/>
      <w:bookmarkStart w:id="761" w:name="_Toc328"/>
      <w:bookmarkEnd w:id="760"/>
      <w:r>
        <w:rPr>
          <w:rtl w:val="true"/>
        </w:rPr>
        <w:t>أمه</w:t>
      </w:r>
      <w:r>
        <w:rPr>
          <w:rtl w:val="true"/>
        </w:rPr>
        <w:t>:</w:t>
      </w:r>
      <w:bookmarkEnd w:id="761"/>
    </w:p>
    <w:p>
      <w:pPr>
        <w:pStyle w:val="BookText"/>
        <w:rPr/>
      </w:pPr>
      <w:r>
        <w:rPr>
          <w:rFonts w:ascii="Amiri" w:hAnsi="Amiri" w:eastAsia="Amiri" w:cs="Amiri"/>
          <w:color w:val="111111"/>
          <w:sz w:val="28"/>
          <w:sz w:val="28"/>
          <w:szCs w:val="28"/>
          <w:rtl w:val="true"/>
          <w:lang w:bidi="ar-SA"/>
        </w:rPr>
        <w:t>أمّ محمّد فاطمة أمّ الحسن بنت الحسن بن عليّ عليهما السّلام</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3501868_2870459653"/>
      <w:bookmarkStart w:id="763" w:name="_Toc329"/>
      <w:bookmarkEnd w:id="762"/>
      <w:r>
        <w:rPr>
          <w:rtl w:val="true"/>
        </w:rPr>
        <w:t>لقبه</w:t>
      </w:r>
      <w:r>
        <w:rPr>
          <w:rtl w:val="true"/>
        </w:rPr>
        <w:t>:</w:t>
      </w:r>
      <w:bookmarkEnd w:id="763"/>
    </w:p>
    <w:p>
      <w:pPr>
        <w:pStyle w:val="BookText"/>
        <w:rPr/>
      </w:pPr>
      <w:r>
        <w:rPr>
          <w:rFonts w:ascii="Amiri" w:hAnsi="Amiri" w:eastAsia="Amiri" w:cs="Amiri"/>
          <w:color w:val="111111"/>
          <w:sz w:val="28"/>
          <w:sz w:val="28"/>
          <w:szCs w:val="28"/>
          <w:rtl w:val="true"/>
          <w:lang w:bidi="ar-SA"/>
        </w:rPr>
        <w:t>باقر العلم، و الشّاكر و الهادي</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3501870_2870459653"/>
      <w:bookmarkStart w:id="765" w:name="_Toc330"/>
      <w:bookmarkEnd w:id="764"/>
      <w:r>
        <w:rPr>
          <w:rtl w:val="true"/>
        </w:rPr>
        <w:t>أولاده</w:t>
      </w:r>
      <w:r>
        <w:rPr>
          <w:rtl w:val="true"/>
        </w:rPr>
        <w:t>:</w:t>
      </w:r>
      <w:bookmarkEnd w:id="765"/>
    </w:p>
    <w:p>
      <w:pPr>
        <w:pStyle w:val="BookText"/>
        <w:rPr/>
      </w:pPr>
      <w:r>
        <w:rPr>
          <w:rFonts w:ascii="Amiri" w:hAnsi="Amiri" w:eastAsia="Amiri" w:cs="Amiri"/>
          <w:color w:val="111111"/>
          <w:sz w:val="28"/>
          <w:sz w:val="28"/>
          <w:szCs w:val="28"/>
          <w:rtl w:val="true"/>
          <w:lang w:bidi="ar-SA"/>
        </w:rPr>
        <w:t>ولد له ثلاث بنين و 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أسماء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الإمام الصّادق، و عبد اللّه، و إبراهيم، و أمّ سلمة فقط</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3501872_2870459653"/>
      <w:bookmarkStart w:id="767" w:name="_Toc331"/>
      <w:bookmarkEnd w:id="766"/>
      <w:r>
        <w:rPr>
          <w:rtl w:val="true"/>
        </w:rPr>
        <w:t>قبره</w:t>
      </w:r>
      <w:r>
        <w:rPr>
          <w:rtl w:val="true"/>
        </w:rPr>
        <w:t>:</w:t>
      </w:r>
      <w:bookmarkEnd w:id="7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بالبقيع</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3501874_2870459653"/>
      <w:bookmarkStart w:id="769" w:name="_Toc332"/>
      <w:bookmarkEnd w:id="768"/>
      <w:r>
        <w:rPr>
          <w:rtl w:val="true"/>
        </w:rPr>
        <w:t>كنيته</w:t>
      </w:r>
      <w:r>
        <w:rPr>
          <w:rtl w:val="true"/>
        </w:rPr>
        <w:t>:</w:t>
      </w:r>
      <w:bookmarkEnd w:id="76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يكنّى بأبي جعفر</w:t>
      </w:r>
      <w:r>
        <w:rPr>
          <w:rFonts w:eastAsia="Amiri" w:cs="Amiri" w:ascii="Amiri" w:hAnsi="Amiri"/>
          <w:color w:val="111111"/>
          <w:sz w:val="28"/>
          <w:szCs w:val="28"/>
          <w:rtl w:val="true"/>
          <w:lang w:bidi="ar-SA"/>
        </w:rPr>
        <w:t>.</w:t>
      </w:r>
      <w:bookmarkStart w:id="770" w:name="pg9160_86530"/>
    </w:p>
    <w:p>
      <w:pPr>
        <w:pStyle w:val="Heading3"/>
        <w:numPr>
          <w:ilvl w:val="2"/>
          <w:numId w:val="1"/>
        </w:numPr>
        <w:rPr/>
      </w:pPr>
      <w:bookmarkStart w:id="771" w:name="__RefHeading___Toc3501876_2870459653"/>
      <w:bookmarkStart w:id="772" w:name="_Toc333"/>
      <w:bookmarkEnd w:id="770"/>
      <w:bookmarkEnd w:id="771"/>
      <w:r>
        <w:rPr>
          <w:rtl w:val="true"/>
        </w:rPr>
        <w:t>ذكر جعفر الصّادق عليه السّلام</w:t>
      </w:r>
      <w:bookmarkEnd w:id="772"/>
    </w:p>
    <w:p>
      <w:pPr>
        <w:pStyle w:val="Heading4"/>
        <w:numPr>
          <w:ilvl w:val="3"/>
          <w:numId w:val="1"/>
        </w:numPr>
        <w:rPr/>
      </w:pPr>
      <w:bookmarkStart w:id="773" w:name="__RefHeading___Toc3501878_2870459653"/>
      <w:bookmarkStart w:id="774" w:name="_Toc334"/>
      <w:bookmarkEnd w:id="773"/>
      <w:r>
        <w:rPr>
          <w:rtl w:val="true"/>
        </w:rPr>
        <w:t>وفاته عليه السّلام</w:t>
      </w:r>
      <w:r>
        <w:rPr>
          <w:rtl w:val="true"/>
        </w:rPr>
        <w:t>:</w:t>
      </w:r>
      <w:bookmarkEnd w:id="774"/>
    </w:p>
    <w:p>
      <w:pPr>
        <w:pStyle w:val="BookText"/>
        <w:rPr/>
      </w:pPr>
      <w:r>
        <w:rPr>
          <w:rFonts w:ascii="Amiri" w:hAnsi="Amiri" w:eastAsia="Amiri" w:cs="Amiri"/>
          <w:color w:val="111111"/>
          <w:sz w:val="28"/>
          <w:sz w:val="28"/>
          <w:szCs w:val="28"/>
          <w:rtl w:val="true"/>
          <w:lang w:bidi="ar-SA"/>
        </w:rPr>
        <w:t>وَ بِالْإِسْنَادِ اَلْأَوَّلِ، عَنْ 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مَضَى أَبُو عَبْدِ اَللَّهِ وَ هُوَ اِبْنُ خَمْسٍ وَ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سِتِّينَ سَنَةً فِي سَنَةِ مِائَةٍ وَ ثَمَانِيَةٍ وَ أَرْبَعِينَ</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3501880_2870459653"/>
      <w:bookmarkStart w:id="776" w:name="_Toc335"/>
      <w:bookmarkEnd w:id="775"/>
      <w:r>
        <w:rPr>
          <w:rtl w:val="true"/>
        </w:rPr>
        <w:t>ولادته</w:t>
      </w:r>
      <w:r>
        <w:rPr>
          <w:rtl w:val="true"/>
        </w:rPr>
        <w:t>:</w:t>
      </w:r>
      <w:bookmarkEnd w:id="776"/>
    </w:p>
    <w:p>
      <w:pPr>
        <w:pStyle w:val="BookText"/>
        <w:rPr/>
      </w:pPr>
      <w:r>
        <w:rPr>
          <w:rFonts w:ascii="Amiri" w:hAnsi="Amiri" w:eastAsia="Amiri" w:cs="Amiri"/>
          <w:color w:val="111111"/>
          <w:sz w:val="28"/>
          <w:sz w:val="28"/>
          <w:szCs w:val="28"/>
          <w:rtl w:val="true"/>
          <w:lang w:bidi="ar-SA"/>
        </w:rPr>
        <w:t>وَ كَانَ مَوْلِدُهُ سَنَةَ ثَلاَثٍ وَ ثَمَانِينَ مِنَ اَلْهِجْرَةِ فِي إِحْدَى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اَلرِّوَايَةِ اَلثَّانِيَةِ كَانَ مَوْلِدُهُ فِي سَنَةِ ثَمَانِينَ مِنَ اَلْهِجْرَةِ</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3501882_2870459653"/>
      <w:bookmarkStart w:id="778" w:name="_Toc336"/>
      <w:bookmarkEnd w:id="777"/>
      <w:r>
        <w:rPr>
          <w:rtl w:val="true"/>
        </w:rPr>
        <w:t>مقامه مع جده و أبيه</w:t>
      </w:r>
      <w:r>
        <w:rPr>
          <w:rtl w:val="true"/>
        </w:rPr>
        <w:t>:</w:t>
      </w:r>
      <w:bookmarkEnd w:id="778"/>
    </w:p>
    <w:p>
      <w:pPr>
        <w:pStyle w:val="BookText"/>
        <w:rPr/>
      </w:pPr>
      <w:r>
        <w:rPr>
          <w:rFonts w:ascii="Amiri" w:hAnsi="Amiri" w:eastAsia="Amiri" w:cs="Amiri"/>
          <w:color w:val="111111"/>
          <w:sz w:val="28"/>
          <w:sz w:val="28"/>
          <w:szCs w:val="28"/>
          <w:rtl w:val="true"/>
          <w:lang w:bidi="ar-SA"/>
        </w:rPr>
        <w:t>وَ كَانَ مُقَامُهُ مَعَ جَدِّهِ عَلِيِّ بْنِ اَلْحُسَيْنِ اِثْنَتَيْ‌</w:t>
      </w:r>
      <w:r>
        <w:rPr>
          <w:rStyle w:val="FootnoteAnchor"/>
          <w:rtl w:val="true"/>
        </w:rPr>
        <w:footnoteReference w:id="147"/>
      </w:r>
      <w:r>
        <w:rPr>
          <w:rFonts w:ascii="Amiri" w:hAnsi="Amiri" w:eastAsia="Amiri" w:cs="Amiri"/>
          <w:color w:val="111111"/>
          <w:sz w:val="28"/>
          <w:sz w:val="28"/>
          <w:szCs w:val="28"/>
          <w:rtl w:val="true"/>
          <w:lang w:bidi="ar-SA"/>
        </w:rPr>
        <w:t>عَشَرَ سَنَةً وَ أَيَّاماً، وَ فِي اَلثَّانِيَةِ كَانَ مُقَامُهُ مَعَ جَدِّهِ خَمْسَ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مُقَامُهُ مَعَ أَبِيهِ بَعْدَ مُضِيِّ جَدِّهِ أَرْبَعَ عَشْرَةَ سَنَةً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تُوُفِّيَ أَبُو جَعْفَرٍ، وَ لِأَبِي عَبْدِ اَللَّهِ أَرْبَعٌ وَ ثَلاَثُونَ‌</w:t>
      </w:r>
      <w:r>
        <w:rPr>
          <w:rStyle w:val="FootnoteAnchor"/>
          <w:rtl w:val="true"/>
        </w:rPr>
        <w:footnoteReference w:id="148"/>
      </w:r>
      <w:r>
        <w:rPr>
          <w:rFonts w:ascii="Amiri" w:hAnsi="Amiri" w:eastAsia="Amiri" w:cs="Amiri"/>
          <w:color w:val="111111"/>
          <w:sz w:val="28"/>
          <w:sz w:val="28"/>
          <w:szCs w:val="28"/>
          <w:rtl w:val="true"/>
          <w:lang w:bidi="ar-SA"/>
        </w:rPr>
        <w:t>سَنَةً فِي إِحْدَى اَلرِّوَايَتَيْنِ وَ أَقَامَ بَعْدَ أَبِيهِ أَرْبَعاً وَ ثَلاَثِينَ سَنَةً</w:t>
      </w:r>
      <w:r>
        <w:rPr>
          <w:rFonts w:eastAsia="Amiri" w:cs="Amiri" w:ascii="Amiri" w:hAnsi="Amiri"/>
          <w:color w:val="111111"/>
          <w:sz w:val="28"/>
          <w:szCs w:val="28"/>
          <w:rtl w:val="true"/>
          <w:lang w:bidi="ar-SA"/>
        </w:rPr>
        <w:t>.</w:t>
      </w:r>
      <w:bookmarkStart w:id="779" w:name="pg9160_86531"/>
    </w:p>
    <w:p>
      <w:pPr>
        <w:pStyle w:val="Heading4"/>
        <w:numPr>
          <w:ilvl w:val="3"/>
          <w:numId w:val="1"/>
        </w:numPr>
        <w:rPr/>
      </w:pPr>
      <w:bookmarkStart w:id="780" w:name="__RefHeading___Toc3501884_2870459653"/>
      <w:bookmarkStart w:id="781" w:name="_Toc337"/>
      <w:bookmarkEnd w:id="779"/>
      <w:bookmarkEnd w:id="780"/>
      <w:r>
        <w:rPr>
          <w:rtl w:val="true"/>
        </w:rPr>
        <w:t>عمره</w:t>
      </w:r>
      <w:r>
        <w:rPr>
          <w:rtl w:val="true"/>
        </w:rPr>
        <w:t>:</w:t>
      </w:r>
      <w:bookmarkEnd w:id="781"/>
    </w:p>
    <w:p>
      <w:pPr>
        <w:pStyle w:val="BookText"/>
        <w:rPr/>
      </w:pPr>
      <w:r>
        <w:rPr>
          <w:rFonts w:ascii="Amiri" w:hAnsi="Amiri" w:eastAsia="Amiri" w:cs="Amiri"/>
          <w:color w:val="111111"/>
          <w:sz w:val="28"/>
          <w:sz w:val="28"/>
          <w:szCs w:val="28"/>
          <w:rtl w:val="true"/>
          <w:lang w:bidi="ar-SA"/>
        </w:rPr>
        <w:t>وَ كَانَ عُمُرُهُ فِي إِحْدَى اَلرِّوَايَتَيْنِ خَمْساً وَ سِتِّينَ، وَ فِي اَلرِّوَايَةِ اَلْأُخْرَى ثَمَانٍ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اَلذَّارِعُ‌</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هِيَ اَلصَّحِيحَةُ</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3501886_2870459653"/>
      <w:bookmarkStart w:id="783" w:name="_Toc338"/>
      <w:bookmarkEnd w:id="782"/>
      <w:r>
        <w:rPr>
          <w:rtl w:val="true"/>
        </w:rPr>
        <w:t>أمّه</w:t>
      </w:r>
      <w:r>
        <w:rPr>
          <w:rtl w:val="true"/>
        </w:rPr>
        <w:t>:</w:t>
      </w:r>
      <w:bookmarkEnd w:id="783"/>
    </w:p>
    <w:p>
      <w:pPr>
        <w:pStyle w:val="BookText"/>
        <w:rPr/>
      </w:pPr>
      <w:r>
        <w:rPr>
          <w:rFonts w:ascii="Amiri" w:hAnsi="Amiri" w:eastAsia="Amiri" w:cs="Amiri"/>
          <w:color w:val="111111"/>
          <w:sz w:val="28"/>
          <w:sz w:val="28"/>
          <w:szCs w:val="28"/>
          <w:rtl w:val="true"/>
          <w:lang w:bidi="ar-SA"/>
        </w:rPr>
        <w:t>أمّ فروة بنت القاسم بن محمّد بن أبي بكر، يعني الصّدّيق</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3501888_2870459653"/>
      <w:bookmarkStart w:id="785" w:name="_Toc339"/>
      <w:bookmarkEnd w:id="784"/>
      <w:r>
        <w:rPr>
          <w:rtl w:val="true"/>
        </w:rPr>
        <w:t>أولاده</w:t>
      </w:r>
      <w:r>
        <w:rPr>
          <w:rtl w:val="true"/>
        </w:rPr>
        <w:t>:</w:t>
      </w:r>
      <w:bookmarkEnd w:id="785"/>
    </w:p>
    <w:p>
      <w:pPr>
        <w:pStyle w:val="BookText"/>
        <w:rPr/>
      </w:pPr>
      <w:r>
        <w:rPr>
          <w:rFonts w:ascii="Amiri" w:hAnsi="Amiri" w:eastAsia="Amiri" w:cs="Amiri"/>
          <w:color w:val="111111"/>
          <w:sz w:val="28"/>
          <w:sz w:val="28"/>
          <w:szCs w:val="28"/>
          <w:rtl w:val="true"/>
          <w:lang w:bidi="ar-SA"/>
        </w:rPr>
        <w:t>وَ كَانَ لَهُ سِتَّةُ بَنِينَ وَ اِبْنَةٌ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أَسْمَاءُ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وَ مُوسَى اَلْإِمَامُ، وَ مُحَمَّدٌ، وَ عَلِيٌّ، وَ عَبْدُ اَللَّهِ، وَ إِسْحَاقُ، وَ أُمُّ فَرْوَةَ، وَ هِيَ اَلَّتِي زَوَّجَهَا مِنِ اِبْنِ عَمِّهِ اَلْخَارِجِ اَلْحُسَيْنِ بْنِ زَيْدِ اِبْنِ عَلِيِّ بْنِ اَلْحُسَيْنِ عَلَيْهِمَا اَلسَّلاَمُ</w:t>
      </w:r>
      <w:r>
        <w:rPr>
          <w:rFonts w:eastAsia="Amiri" w:cs="Amiri" w:ascii="Amiri" w:hAnsi="Amiri"/>
          <w:color w:val="111111"/>
          <w:sz w:val="28"/>
          <w:szCs w:val="28"/>
          <w:rtl w:val="true"/>
          <w:lang w:bidi="ar-SA"/>
        </w:rPr>
        <w:t>.</w:t>
      </w:r>
    </w:p>
    <w:p>
      <w:pPr>
        <w:pStyle w:val="Heading4"/>
        <w:numPr>
          <w:ilvl w:val="3"/>
          <w:numId w:val="1"/>
        </w:numPr>
        <w:rPr/>
      </w:pPr>
      <w:bookmarkStart w:id="786" w:name="__RefHeading___Toc3501890_2870459653"/>
      <w:bookmarkStart w:id="787" w:name="_Toc340"/>
      <w:bookmarkEnd w:id="786"/>
      <w:r>
        <w:rPr>
          <w:rtl w:val="true"/>
        </w:rPr>
        <w:t>لقبه</w:t>
      </w:r>
      <w:r>
        <w:rPr>
          <w:rtl w:val="true"/>
        </w:rPr>
        <w:t>:</w:t>
      </w:r>
      <w:bookmarkEnd w:id="787"/>
    </w:p>
    <w:p>
      <w:pPr>
        <w:pStyle w:val="BookText"/>
        <w:rPr/>
      </w:pPr>
      <w:r>
        <w:rPr>
          <w:rFonts w:ascii="IRNazanin" w:hAnsi="IRNazanin" w:eastAsia="IRNazanin"/>
          <w:color w:val="111111"/>
          <w:sz w:val="28"/>
          <w:sz w:val="28"/>
          <w:szCs w:val="28"/>
          <w:rtl w:val="true"/>
          <w:lang w:bidi="fa-IR"/>
        </w:rPr>
        <w:t>الصّادق و الصّابر، و الفاضل، و الطّاهر</w:t>
      </w:r>
      <w:r>
        <w:rPr>
          <w:rFonts w:eastAsia="IRNazanin" w:cs="IRNazanin"/>
          <w:color w:val="111111"/>
          <w:sz w:val="28"/>
          <w:szCs w:val="28"/>
          <w:rtl w:val="true"/>
          <w:lang w:bidi="fa-IR"/>
        </w:rPr>
        <w:t>.</w:t>
      </w:r>
    </w:p>
    <w:p>
      <w:pPr>
        <w:pStyle w:val="Heading4"/>
        <w:numPr>
          <w:ilvl w:val="3"/>
          <w:numId w:val="1"/>
        </w:numPr>
        <w:rPr/>
      </w:pPr>
      <w:bookmarkStart w:id="788" w:name="__RefHeading___Toc3501892_2870459653"/>
      <w:bookmarkStart w:id="789" w:name="_Toc341"/>
      <w:bookmarkEnd w:id="788"/>
      <w:r>
        <w:rPr>
          <w:rtl w:val="true"/>
        </w:rPr>
        <w:t>قبره</w:t>
      </w:r>
      <w:r>
        <w:rPr>
          <w:rtl w:val="true"/>
        </w:rPr>
        <w:t>:</w:t>
      </w:r>
      <w:bookmarkEnd w:id="7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بالبقيع</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3501894_2870459653"/>
      <w:bookmarkStart w:id="791" w:name="_Toc342"/>
      <w:bookmarkEnd w:id="790"/>
      <w:r>
        <w:rPr>
          <w:rtl w:val="true"/>
        </w:rPr>
        <w:t>كنيته</w:t>
      </w:r>
      <w:r>
        <w:rPr>
          <w:rtl w:val="true"/>
        </w:rPr>
        <w:t>:</w:t>
      </w:r>
      <w:bookmarkEnd w:id="79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يكّنى بأبي عبد اللّه و بأبي إسماعيل</w:t>
      </w:r>
      <w:r>
        <w:rPr>
          <w:rFonts w:eastAsia="Amiri" w:cs="Amiri" w:ascii="Amiri" w:hAnsi="Amiri"/>
          <w:color w:val="111111"/>
          <w:sz w:val="28"/>
          <w:szCs w:val="28"/>
          <w:rtl w:val="true"/>
          <w:lang w:bidi="ar-SA"/>
        </w:rPr>
        <w:t>.</w:t>
      </w:r>
      <w:bookmarkStart w:id="792" w:name="pg9160_86532"/>
    </w:p>
    <w:p>
      <w:pPr>
        <w:pStyle w:val="Heading3"/>
        <w:numPr>
          <w:ilvl w:val="2"/>
          <w:numId w:val="1"/>
        </w:numPr>
        <w:rPr/>
      </w:pPr>
      <w:bookmarkStart w:id="793" w:name="__RefHeading___Toc3501896_2870459653"/>
      <w:bookmarkStart w:id="794" w:name="_Toc343"/>
      <w:bookmarkEnd w:id="792"/>
      <w:bookmarkEnd w:id="793"/>
      <w:r>
        <w:rPr>
          <w:rtl w:val="true"/>
        </w:rPr>
        <w:t>ذكر الكاظم عليه السّلام</w:t>
      </w:r>
      <w:bookmarkEnd w:id="794"/>
    </w:p>
    <w:p>
      <w:pPr>
        <w:pStyle w:val="Heading4"/>
        <w:numPr>
          <w:ilvl w:val="3"/>
          <w:numId w:val="1"/>
        </w:numPr>
        <w:rPr/>
      </w:pPr>
      <w:bookmarkStart w:id="795" w:name="__RefHeading___Toc3501898_2870459653"/>
      <w:bookmarkStart w:id="796" w:name="_Toc344"/>
      <w:bookmarkEnd w:id="795"/>
      <w:r>
        <w:rPr>
          <w:rtl w:val="true"/>
        </w:rPr>
        <w:t>ولادته عليه السّلام</w:t>
      </w:r>
      <w:r>
        <w:rPr>
          <w:rtl w:val="true"/>
        </w:rPr>
        <w:t>:</w:t>
      </w:r>
      <w:bookmarkEnd w:id="796"/>
    </w:p>
    <w:p>
      <w:pPr>
        <w:pStyle w:val="BookText"/>
        <w:rPr/>
      </w:pPr>
      <w:r>
        <w:rPr>
          <w:rFonts w:ascii="Amiri" w:hAnsi="Amiri" w:eastAsia="Amiri" w:cs="Amiri"/>
          <w:color w:val="111111"/>
          <w:sz w:val="28"/>
          <w:sz w:val="28"/>
          <w:szCs w:val="28"/>
          <w:rtl w:val="true"/>
          <w:lang w:bidi="ar-SA"/>
        </w:rPr>
        <w:t>وَ بِالْإِسْنَادِ اَلْأَوَّلِ، عَنْ 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مُوسَى بْنُ جَعْفَرٍ بِالْأَبْوَاءِ سَنَةَ ثَمَانٍ وَ عِشْرِينَ وَ مِائَةٍ</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3501900_2870459653"/>
      <w:bookmarkStart w:id="798" w:name="_Toc345"/>
      <w:bookmarkEnd w:id="797"/>
      <w:r>
        <w:rPr>
          <w:rtl w:val="true"/>
        </w:rPr>
        <w:t>وفاته</w:t>
      </w:r>
      <w:r>
        <w:rPr>
          <w:rtl w:val="true"/>
        </w:rPr>
        <w:t>:</w:t>
      </w:r>
      <w:bookmarkEnd w:id="798"/>
    </w:p>
    <w:p>
      <w:pPr>
        <w:pStyle w:val="BookText"/>
        <w:rPr/>
      </w:pPr>
      <w:r>
        <w:rPr>
          <w:rFonts w:ascii="Amiri" w:hAnsi="Amiri" w:eastAsia="Amiri" w:cs="Amiri"/>
          <w:color w:val="111111"/>
          <w:sz w:val="28"/>
          <w:sz w:val="28"/>
          <w:szCs w:val="28"/>
          <w:rtl w:val="true"/>
          <w:lang w:bidi="ar-SA"/>
        </w:rPr>
        <w:t>وَ قُبِضَ وَ هُوَ اِبْنُ أَرْبَعٍ وَ خَمْسِينَ سَنَةً فِي سَنَةِ مِائَةٍ وَ ثَلاَثٍ وَ ثَمَانِينَ،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بَلْ كَانَ مَوْلِدُهُ فِي سَنَةِ مِائَةٍ وَ تِسْعٍ وَ عِشْرِينَ مِنَ اَلْهِجْرَةِ حَدَّثَنِي بِذَلِكَ صَدَقَةُ، عَنْ أَبِيهِ، عَنِ اَلْحَسَنِ بْنِ مَحْبُوبٍ</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3501902_2870459653"/>
      <w:bookmarkStart w:id="800" w:name="_Toc346"/>
      <w:bookmarkEnd w:id="799"/>
      <w:r>
        <w:rPr>
          <w:rtl w:val="true"/>
        </w:rPr>
        <w:t>مقامه مع أبيه و جده</w:t>
      </w:r>
      <w:r>
        <w:rPr>
          <w:rtl w:val="true"/>
        </w:rPr>
        <w:t>:</w:t>
      </w:r>
      <w:bookmarkEnd w:id="800"/>
    </w:p>
    <w:p>
      <w:pPr>
        <w:pStyle w:val="BookText"/>
        <w:rPr/>
      </w:pPr>
      <w:r>
        <w:rPr>
          <w:rFonts w:ascii="Amiri" w:hAnsi="Amiri" w:eastAsia="Amiri" w:cs="Amiri"/>
          <w:color w:val="111111"/>
          <w:sz w:val="28"/>
          <w:sz w:val="28"/>
          <w:szCs w:val="28"/>
          <w:rtl w:val="true"/>
          <w:lang w:bidi="ar-SA"/>
        </w:rPr>
        <w:t>وَ كَانَ مُقَامُهُ مَعَ أَبِيهِ أَرْبَعَ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بَعْدَ أَبِيهِ خَمْساً وَ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اَلرِّوَايَةِ اَلْأُخْرَى، بَلْ أَقَامَ مُوسَى مَعَ أَبِيهِ عِشْرِينَ سَنَةً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بِذَلِكَ حَرْبٌ، عَنْ أَبِيهِ، عَنِ اَلرِّضَا عَلَيْهِ اَلسَّلاَمُ</w:t>
      </w:r>
      <w:r>
        <w:rPr>
          <w:rFonts w:eastAsia="Amiri" w:cs="Amiri" w:ascii="Amiri" w:hAnsi="Amiri"/>
          <w:color w:val="111111"/>
          <w:sz w:val="28"/>
          <w:szCs w:val="28"/>
          <w:rtl w:val="true"/>
          <w:lang w:bidi="ar-SA"/>
        </w:rPr>
        <w:t>: .</w:t>
      </w:r>
      <w:bookmarkStart w:id="801" w:name="pg9160_86533"/>
    </w:p>
    <w:p>
      <w:pPr>
        <w:pStyle w:val="Heading4"/>
        <w:numPr>
          <w:ilvl w:val="3"/>
          <w:numId w:val="1"/>
        </w:numPr>
        <w:rPr/>
      </w:pPr>
      <w:bookmarkStart w:id="802" w:name="__RefHeading___Toc3501904_2870459653"/>
      <w:bookmarkStart w:id="803" w:name="_Toc347"/>
      <w:bookmarkEnd w:id="801"/>
      <w:bookmarkEnd w:id="802"/>
      <w:r>
        <w:rPr>
          <w:rtl w:val="true"/>
        </w:rPr>
        <w:t>وفاته</w:t>
      </w:r>
      <w:r>
        <w:rPr>
          <w:rtl w:val="true"/>
        </w:rPr>
        <w:t>:</w:t>
      </w:r>
      <w:bookmarkEnd w:id="803"/>
    </w:p>
    <w:p>
      <w:pPr>
        <w:pStyle w:val="BookText"/>
        <w:rPr/>
      </w:pPr>
      <w:r>
        <w:rPr>
          <w:rFonts w:ascii="Amiri" w:hAnsi="Amiri" w:eastAsia="Amiri" w:cs="Amiri"/>
          <w:color w:val="111111"/>
          <w:sz w:val="28"/>
          <w:sz w:val="28"/>
          <w:szCs w:val="28"/>
          <w:rtl w:val="true"/>
          <w:lang w:bidi="ar-SA"/>
        </w:rPr>
        <w:t>وَ قُبِضَ مُوسَى اَلْكَاظِمُ وَ هُوَ اِبْنُ خَمْسٍ وَ خَمْسِينَ سَنَةً، سَنَةَ مِائَةٍ وَ ثَلاَثٍ وَ ثَمَانِينَ</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3501906_2870459653"/>
      <w:bookmarkStart w:id="805" w:name="_Toc348"/>
      <w:bookmarkEnd w:id="804"/>
      <w:r>
        <w:rPr>
          <w:rtl w:val="true"/>
        </w:rPr>
        <w:t>أمّه</w:t>
      </w:r>
      <w:r>
        <w:rPr>
          <w:rtl w:val="true"/>
        </w:rPr>
        <w:t>:</w:t>
      </w:r>
      <w:bookmarkEnd w:id="805"/>
    </w:p>
    <w:p>
      <w:pPr>
        <w:pStyle w:val="BookText"/>
        <w:rPr/>
      </w:pPr>
      <w:r>
        <w:rPr>
          <w:rFonts w:ascii="Amiri" w:hAnsi="Amiri" w:eastAsia="Amiri" w:cs="Amiri"/>
          <w:color w:val="111111"/>
          <w:sz w:val="28"/>
          <w:sz w:val="28"/>
          <w:szCs w:val="28"/>
          <w:rtl w:val="true"/>
          <w:lang w:bidi="ar-SA"/>
        </w:rPr>
        <w:t>حميدة البربريّة،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الأندلسيّة أمّ ولد، و هي أمّ إسحاق و فاطمة</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3501908_2870459653"/>
      <w:bookmarkStart w:id="807" w:name="_Toc349"/>
      <w:bookmarkEnd w:id="806"/>
      <w:r>
        <w:rPr>
          <w:rtl w:val="true"/>
        </w:rPr>
        <w:t>أولاده</w:t>
      </w:r>
      <w:r>
        <w:rPr>
          <w:rtl w:val="true"/>
        </w:rPr>
        <w:t>:</w:t>
      </w:r>
      <w:bookmarkEnd w:id="807"/>
    </w:p>
    <w:p>
      <w:pPr>
        <w:pStyle w:val="BookText"/>
        <w:rPr/>
      </w:pPr>
      <w:r>
        <w:rPr>
          <w:rFonts w:ascii="Amiri" w:hAnsi="Amiri" w:eastAsia="Amiri" w:cs="Amiri"/>
          <w:color w:val="111111"/>
          <w:sz w:val="28"/>
          <w:sz w:val="28"/>
          <w:szCs w:val="28"/>
          <w:rtl w:val="true"/>
          <w:lang w:bidi="ar-SA"/>
        </w:rPr>
        <w:t>وُلِدَ لَهُ عِشْرُونَ اِبْناً وَ ثَمَانِيَةَ عَشَرَ بِنْتاً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أَسْمَاءُ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اَلرِّضَا اَلْإِمَامُ، وَ زَيْدٌ، وَ إِبْرَاهِيمُ، وَ عَقِيلٌ، وَ هَارُونُ وَ اَلْحَسَنُ، وَ اَلْحُسَيْنُ، وَ عَبْدُ اَللَّهِ، وَ إِسْمَاعِيلُ، وَ عُبَيْدُ اَللَّهِ، وَ عُمَرُ، وَ أَحْمَدُ، وَ جَعْفَرٌ، وَ يَحْيَى، وَ إِسْحَاقُ، وَ اَلْعَبَّاسُ، وَ حَمْزَةُ، وَ عَبْدُ اَلرَّحْمَنِ، وَ اَلْقَاسِمُ، وَ جَعْفَرٌ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عُمَرَ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أَسْمَاءُ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وَ أُمُّ فَرْوَةَ، وَ أَسْمَاءُ، وَ عُلَيَّةُ، وَ فَاطِمَةُ، وَ فَاطِمَةُ، وَ فَاطِمَةُ، وَ أُمُّ كُلْثُومٍ، وَ أُمُّ كُلْثُومٍ، وَ أُمُّ كُلْثُومٍ، وَ آمِنَةُ، وَ زَيْنَبُ، وَ أُمُّ عَبْدِ اَللَّهِ، وَ زَيْنَبُ اَلصُّغْرَى، وَ أُمُّ اَلْقَاسِمِ، وَ حَكِيمَةُ، وَ أَسْمَاءُ اَلصُّغْرَى، وَ مَحْمُودَةُ، وَ أُمَامَةُ، وَ مَيْمُونَةُ</w:t>
      </w:r>
      <w:r>
        <w:rPr>
          <w:rFonts w:eastAsia="Amiri" w:cs="Amiri" w:ascii="Amiri" w:hAnsi="Amiri"/>
          <w:color w:val="111111"/>
          <w:sz w:val="28"/>
          <w:szCs w:val="28"/>
          <w:rtl w:val="true"/>
          <w:lang w:bidi="ar-SA"/>
        </w:rPr>
        <w:t>.</w:t>
      </w:r>
    </w:p>
    <w:p>
      <w:pPr>
        <w:pStyle w:val="Heading4"/>
        <w:numPr>
          <w:ilvl w:val="3"/>
          <w:numId w:val="1"/>
        </w:numPr>
        <w:rPr/>
      </w:pPr>
      <w:bookmarkStart w:id="808" w:name="__RefHeading___Toc3501910_2870459653"/>
      <w:bookmarkStart w:id="809" w:name="_Toc350"/>
      <w:bookmarkEnd w:id="808"/>
      <w:r>
        <w:rPr>
          <w:rtl w:val="true"/>
        </w:rPr>
        <w:t>لقبه</w:t>
      </w:r>
      <w:r>
        <w:rPr>
          <w:rtl w:val="true"/>
        </w:rPr>
        <w:t>:</w:t>
      </w:r>
      <w:bookmarkEnd w:id="809"/>
    </w:p>
    <w:p>
      <w:pPr>
        <w:pStyle w:val="BookText"/>
        <w:rPr/>
      </w:pPr>
      <w:r>
        <w:rPr>
          <w:rFonts w:ascii="Amiri" w:hAnsi="Amiri" w:eastAsia="Amiri" w:cs="Amiri"/>
          <w:color w:val="111111"/>
          <w:sz w:val="28"/>
          <w:sz w:val="28"/>
          <w:szCs w:val="28"/>
          <w:rtl w:val="true"/>
          <w:lang w:bidi="ar-SA"/>
        </w:rPr>
        <w:t>الكاظم، و الصّابر، و الصّالح، و الأمين</w:t>
      </w:r>
      <w:r>
        <w:rPr>
          <w:rFonts w:eastAsia="Amiri" w:cs="Amiri" w:ascii="Amiri" w:hAnsi="Amiri"/>
          <w:color w:val="111111"/>
          <w:sz w:val="28"/>
          <w:szCs w:val="28"/>
          <w:rtl w:val="true"/>
          <w:lang w:bidi="ar-SA"/>
        </w:rPr>
        <w:t>.</w:t>
      </w:r>
    </w:p>
    <w:p>
      <w:pPr>
        <w:pStyle w:val="Heading4"/>
        <w:numPr>
          <w:ilvl w:val="3"/>
          <w:numId w:val="1"/>
        </w:numPr>
        <w:rPr/>
      </w:pPr>
      <w:bookmarkStart w:id="810" w:name="__RefHeading___Toc3501912_2870459653"/>
      <w:bookmarkStart w:id="811" w:name="_Toc351"/>
      <w:bookmarkEnd w:id="810"/>
      <w:r>
        <w:rPr>
          <w:rtl w:val="true"/>
        </w:rPr>
        <w:t>كنيته</w:t>
      </w:r>
      <w:r>
        <w:rPr>
          <w:rtl w:val="true"/>
        </w:rPr>
        <w:t>:</w:t>
      </w:r>
      <w:bookmarkEnd w:id="811"/>
    </w:p>
    <w:p>
      <w:pPr>
        <w:pStyle w:val="BookText"/>
        <w:rPr/>
      </w:pPr>
      <w:r>
        <w:rPr>
          <w:rFonts w:ascii="Amiri" w:hAnsi="Amiri" w:eastAsia="Amiri" w:cs="Amiri"/>
          <w:color w:val="111111"/>
          <w:sz w:val="28"/>
          <w:sz w:val="28"/>
          <w:szCs w:val="28"/>
          <w:rtl w:val="true"/>
          <w:lang w:bidi="ar-SA"/>
        </w:rPr>
        <w:t>و يكنّى بأبي الحسن، و أبي إسماعيل</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3501914_2870459653"/>
      <w:bookmarkStart w:id="813" w:name="_Toc352"/>
      <w:bookmarkEnd w:id="812"/>
      <w:r>
        <w:rPr>
          <w:rtl w:val="true"/>
        </w:rPr>
        <w:t>قبره</w:t>
      </w:r>
      <w:r>
        <w:rPr>
          <w:rtl w:val="true"/>
        </w:rPr>
        <w:t>:</w:t>
      </w:r>
      <w:bookmarkEnd w:id="81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ببغداد بمقابر قريش</w:t>
      </w:r>
      <w:r>
        <w:rPr>
          <w:rFonts w:eastAsia="Amiri" w:cs="Amiri" w:ascii="Amiri" w:hAnsi="Amiri"/>
          <w:color w:val="111111"/>
          <w:sz w:val="28"/>
          <w:szCs w:val="28"/>
          <w:rtl w:val="true"/>
          <w:lang w:bidi="ar-SA"/>
        </w:rPr>
        <w:t>.</w:t>
      </w:r>
      <w:bookmarkStart w:id="814" w:name="pg9160_86534"/>
    </w:p>
    <w:p>
      <w:pPr>
        <w:pStyle w:val="Heading3"/>
        <w:numPr>
          <w:ilvl w:val="2"/>
          <w:numId w:val="1"/>
        </w:numPr>
        <w:rPr/>
      </w:pPr>
      <w:bookmarkStart w:id="815" w:name="__RefHeading___Toc3501916_2870459653"/>
      <w:bookmarkStart w:id="816" w:name="_Toc353"/>
      <w:bookmarkEnd w:id="814"/>
      <w:bookmarkEnd w:id="815"/>
      <w:r>
        <w:rPr>
          <w:rtl w:val="true"/>
        </w:rPr>
        <w:t>ذكر الرّضا عليه السّلام</w:t>
      </w:r>
      <w:bookmarkEnd w:id="816"/>
    </w:p>
    <w:p>
      <w:pPr>
        <w:pStyle w:val="Heading4"/>
        <w:numPr>
          <w:ilvl w:val="3"/>
          <w:numId w:val="1"/>
        </w:numPr>
        <w:rPr/>
      </w:pPr>
      <w:bookmarkStart w:id="817" w:name="__RefHeading___Toc3501918_2870459653"/>
      <w:bookmarkStart w:id="818" w:name="_Toc354"/>
      <w:bookmarkEnd w:id="817"/>
      <w:r>
        <w:rPr>
          <w:rtl w:val="true"/>
        </w:rPr>
        <w:t>وفاته عليه السّلام</w:t>
      </w:r>
      <w:r>
        <w:rPr>
          <w:rtl w:val="true"/>
        </w:rPr>
        <w:t>:</w:t>
      </w:r>
      <w:bookmarkEnd w:id="818"/>
    </w:p>
    <w:p>
      <w:pPr>
        <w:pStyle w:val="BookText"/>
        <w:rPr/>
      </w:pPr>
      <w:r>
        <w:rPr>
          <w:rFonts w:ascii="Amiri" w:hAnsi="Amiri" w:eastAsia="Amiri" w:cs="Amiri"/>
          <w:color w:val="111111"/>
          <w:sz w:val="28"/>
          <w:sz w:val="28"/>
          <w:szCs w:val="28"/>
          <w:rtl w:val="true"/>
          <w:lang w:bidi="ar-SA"/>
        </w:rPr>
        <w:t>وَ بِالْإِسْنَادِ اَلْأَوَّلِ، عَنْ 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وَ لَهُ تِسْعٌ وَ أَرْبَعُونَ‌</w:t>
      </w:r>
      <w:r>
        <w:rPr>
          <w:rStyle w:val="FootnoteAnchor"/>
          <w:rtl w:val="true"/>
        </w:rPr>
        <w:footnoteReference w:id="150"/>
      </w:r>
      <w:r>
        <w:rPr>
          <w:rFonts w:ascii="Amiri" w:hAnsi="Amiri" w:eastAsia="Amiri" w:cs="Amiri"/>
          <w:color w:val="111111"/>
          <w:sz w:val="28"/>
          <w:sz w:val="28"/>
          <w:szCs w:val="28"/>
          <w:rtl w:val="true"/>
          <w:lang w:bidi="ar-SA"/>
        </w:rPr>
        <w:t>سَنَةً وَ أَشْهُرٌ، فِي سَنَةِ مِائَتَيْ سَنَةٍ وَ سَنَةٍ مِنَ اَلْهِجْرَةِ</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3501920_2870459653"/>
      <w:bookmarkStart w:id="820" w:name="_Toc355"/>
      <w:bookmarkEnd w:id="819"/>
      <w:r>
        <w:rPr>
          <w:rtl w:val="true"/>
        </w:rPr>
        <w:t>ولادته</w:t>
      </w:r>
      <w:r>
        <w:rPr>
          <w:rtl w:val="true"/>
        </w:rPr>
        <w:t>:</w:t>
      </w:r>
      <w:bookmarkEnd w:id="820"/>
    </w:p>
    <w:p>
      <w:pPr>
        <w:pStyle w:val="BookText"/>
        <w:rPr/>
      </w:pPr>
      <w:r>
        <w:rPr>
          <w:rFonts w:ascii="Amiri" w:hAnsi="Amiri" w:eastAsia="Amiri" w:cs="Amiri"/>
          <w:color w:val="111111"/>
          <w:sz w:val="28"/>
          <w:sz w:val="28"/>
          <w:szCs w:val="28"/>
          <w:rtl w:val="true"/>
          <w:lang w:bidi="ar-SA"/>
        </w:rPr>
        <w:t>وَ كَانَ مَوْلِدُهُ سَنَةَ مِائَةٍ وَ ثَلاَثٍ وَ خَمْسِينَ مِنَ اَلْهِجْرَةِ، بَعْدَ مُضِيِّ أَبِي عَبْدِ اَللَّهِ بِخَمْسِ سِنِينَ</w:t>
      </w:r>
      <w:r>
        <w:rPr>
          <w:rFonts w:eastAsia="Amiri" w:cs="Amiri" w:ascii="Amiri" w:hAnsi="Amiri"/>
          <w:color w:val="111111"/>
          <w:sz w:val="28"/>
          <w:szCs w:val="28"/>
          <w:rtl w:val="true"/>
          <w:lang w:bidi="ar-SA"/>
        </w:rPr>
        <w:t>.</w:t>
      </w:r>
    </w:p>
    <w:p>
      <w:pPr>
        <w:pStyle w:val="Heading4"/>
        <w:numPr>
          <w:ilvl w:val="3"/>
          <w:numId w:val="1"/>
        </w:numPr>
        <w:rPr/>
      </w:pPr>
      <w:bookmarkStart w:id="821" w:name="__RefHeading___Toc3501922_2870459653"/>
      <w:bookmarkStart w:id="822" w:name="_Toc356"/>
      <w:bookmarkEnd w:id="821"/>
      <w:r>
        <w:rPr>
          <w:rtl w:val="true"/>
        </w:rPr>
        <w:t>إقامته مع أبيه و بعده</w:t>
      </w:r>
      <w:r>
        <w:rPr>
          <w:rtl w:val="true"/>
        </w:rPr>
        <w:t>:</w:t>
      </w:r>
      <w:bookmarkEnd w:id="822"/>
    </w:p>
    <w:p>
      <w:pPr>
        <w:pStyle w:val="BookText"/>
        <w:rPr/>
      </w:pPr>
      <w:r>
        <w:rPr>
          <w:rFonts w:ascii="Amiri" w:hAnsi="Amiri" w:eastAsia="Amiri" w:cs="Amiri"/>
          <w:color w:val="111111"/>
          <w:sz w:val="28"/>
          <w:sz w:val="28"/>
          <w:szCs w:val="28"/>
          <w:rtl w:val="true"/>
          <w:lang w:bidi="ar-SA"/>
        </w:rPr>
        <w:t>فَأَقَامَ مَعَ أَبِيهِ خَمْساً</w:t>
      </w:r>
      <w:r>
        <w:rPr>
          <w:rStyle w:val="FootnoteAnchor"/>
          <w:rtl w:val="true"/>
        </w:rPr>
        <w:footnoteReference w:id="151"/>
      </w:r>
      <w:r>
        <w:rPr>
          <w:rFonts w:ascii="Amiri" w:hAnsi="Amiri" w:eastAsia="Amiri" w:cs="Amiri"/>
          <w:color w:val="111111"/>
          <w:sz w:val="28"/>
          <w:sz w:val="28"/>
          <w:szCs w:val="28"/>
          <w:rtl w:val="true"/>
          <w:lang w:bidi="ar-SA"/>
        </w:rPr>
        <w:t>وَ عِشْرِينَ سَنَةً، وَ أَقَامَ بَعْدَ مُضِيِّ أَبِيهِ خَمْساً</w:t>
      </w:r>
      <w:r>
        <w:rPr>
          <w:rStyle w:val="FootnoteAnchor"/>
          <w:rtl w:val="true"/>
        </w:rPr>
        <w:footnoteReference w:id="152"/>
      </w:r>
      <w:r>
        <w:rPr>
          <w:rFonts w:ascii="Amiri" w:hAnsi="Amiri" w:eastAsia="Amiri" w:cs="Amiri"/>
          <w:color w:val="111111"/>
          <w:sz w:val="28"/>
          <w:sz w:val="28"/>
          <w:szCs w:val="28"/>
          <w:rtl w:val="true"/>
          <w:lang w:bidi="ar-SA"/>
        </w:rPr>
        <w:t>وَ عِشْرِينَ سَنَةً إِلاَّ شَهْرَيْنِ</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3501924_2870459653"/>
      <w:bookmarkStart w:id="824" w:name="_Toc357"/>
      <w:bookmarkEnd w:id="823"/>
      <w:r>
        <w:rPr>
          <w:rtl w:val="true"/>
        </w:rPr>
        <w:t>عمره</w:t>
      </w:r>
      <w:r>
        <w:rPr>
          <w:rtl w:val="true"/>
        </w:rPr>
        <w:t>:</w:t>
      </w:r>
      <w:bookmarkEnd w:id="82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عمره تسعا</w:t>
      </w:r>
      <w:r>
        <w:rPr>
          <w:rStyle w:val="FootnoteAnchor"/>
          <w:rtl w:val="true"/>
        </w:rPr>
        <w:footnoteReference w:id="153"/>
      </w:r>
      <w:r>
        <w:rPr>
          <w:rFonts w:ascii="Amiri" w:hAnsi="Amiri" w:eastAsia="Amiri" w:cs="Amiri"/>
          <w:color w:val="111111"/>
          <w:sz w:val="28"/>
          <w:sz w:val="28"/>
          <w:szCs w:val="28"/>
          <w:rtl w:val="true"/>
          <w:lang w:bidi="ar-SA"/>
        </w:rPr>
        <w:t>و أربعين و أشهر</w:t>
      </w:r>
      <w:r>
        <w:rPr>
          <w:rFonts w:eastAsia="Amiri" w:cs="Amiri" w:ascii="Amiri" w:hAnsi="Amiri"/>
          <w:color w:val="111111"/>
          <w:sz w:val="28"/>
          <w:szCs w:val="28"/>
          <w:rtl w:val="true"/>
          <w:lang w:bidi="ar-SA"/>
        </w:rPr>
        <w:t>.</w:t>
      </w:r>
      <w:bookmarkStart w:id="825" w:name="pg9160_86535"/>
    </w:p>
    <w:p>
      <w:pPr>
        <w:pStyle w:val="Heading4"/>
        <w:numPr>
          <w:ilvl w:val="3"/>
          <w:numId w:val="1"/>
        </w:numPr>
        <w:rPr/>
      </w:pPr>
      <w:bookmarkStart w:id="826" w:name="__RefHeading___Toc3501926_2870459653"/>
      <w:bookmarkStart w:id="827" w:name="_Toc358"/>
      <w:bookmarkEnd w:id="825"/>
      <w:bookmarkEnd w:id="826"/>
      <w:r>
        <w:rPr>
          <w:rtl w:val="true"/>
        </w:rPr>
        <w:t>قبره</w:t>
      </w:r>
      <w:r>
        <w:rPr>
          <w:rtl w:val="true"/>
        </w:rPr>
        <w:t>:</w:t>
      </w:r>
      <w:bookmarkEnd w:id="827"/>
    </w:p>
    <w:p>
      <w:pPr>
        <w:pStyle w:val="BookText"/>
        <w:rPr/>
      </w:pPr>
      <w:r>
        <w:rPr>
          <w:rFonts w:ascii="Amiri" w:hAnsi="Amiri" w:eastAsia="Amiri" w:cs="Amiri"/>
          <w:color w:val="111111"/>
          <w:sz w:val="28"/>
          <w:sz w:val="28"/>
          <w:szCs w:val="28"/>
          <w:rtl w:val="true"/>
          <w:lang w:bidi="ar-SA"/>
        </w:rPr>
        <w:t>بطوس مدينة خراسان</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3501928_2870459653"/>
      <w:bookmarkStart w:id="829" w:name="_Toc359"/>
      <w:bookmarkEnd w:id="828"/>
      <w:r>
        <w:rPr>
          <w:rtl w:val="true"/>
        </w:rPr>
        <w:t>أمّه</w:t>
      </w:r>
      <w:r>
        <w:rPr>
          <w:rtl w:val="true"/>
        </w:rPr>
        <w:t>:</w:t>
      </w:r>
      <w:bookmarkEnd w:id="829"/>
    </w:p>
    <w:p>
      <w:pPr>
        <w:pStyle w:val="BookText"/>
        <w:rPr/>
      </w:pPr>
      <w:r>
        <w:rPr>
          <w:rFonts w:ascii="Amiri" w:hAnsi="Amiri" w:eastAsia="Amiri" w:cs="Amiri"/>
          <w:color w:val="111111"/>
          <w:sz w:val="28"/>
          <w:sz w:val="28"/>
          <w:szCs w:val="28"/>
          <w:rtl w:val="true"/>
          <w:lang w:bidi="ar-SA"/>
        </w:rPr>
        <w:t>الخيزران المريسيّة أمّ ولد،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شقراء النّوبيّة، و تسمى أروى أمّ البنين</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3501930_2870459653"/>
      <w:bookmarkStart w:id="831" w:name="_Toc360"/>
      <w:bookmarkEnd w:id="830"/>
      <w:r>
        <w:rPr>
          <w:rtl w:val="true"/>
        </w:rPr>
        <w:t>كنيته</w:t>
      </w:r>
      <w:r>
        <w:rPr>
          <w:rtl w:val="true"/>
        </w:rPr>
        <w:t>:</w:t>
      </w:r>
      <w:bookmarkEnd w:id="831"/>
    </w:p>
    <w:p>
      <w:pPr>
        <w:pStyle w:val="BookText"/>
        <w:rPr/>
      </w:pPr>
      <w:r>
        <w:rPr>
          <w:rFonts w:ascii="Amiri" w:hAnsi="Amiri" w:eastAsia="Amiri" w:cs="Amiri"/>
          <w:color w:val="111111"/>
          <w:sz w:val="28"/>
          <w:sz w:val="28"/>
          <w:szCs w:val="28"/>
          <w:rtl w:val="true"/>
          <w:lang w:bidi="ar-SA"/>
        </w:rPr>
        <w:t>يكنّى بأبي الحسن</w:t>
      </w:r>
      <w:r>
        <w:rPr>
          <w:rFonts w:eastAsia="Amiri" w:cs="Amiri" w:ascii="Amiri" w:hAnsi="Amiri"/>
          <w:color w:val="111111"/>
          <w:sz w:val="28"/>
          <w:szCs w:val="28"/>
          <w:rtl w:val="true"/>
          <w:lang w:bidi="ar-SA"/>
        </w:rPr>
        <w:t>.</w:t>
      </w:r>
    </w:p>
    <w:p>
      <w:pPr>
        <w:pStyle w:val="Heading4"/>
        <w:numPr>
          <w:ilvl w:val="3"/>
          <w:numId w:val="1"/>
        </w:numPr>
        <w:rPr/>
      </w:pPr>
      <w:bookmarkStart w:id="832" w:name="__RefHeading___Toc3501932_2870459653"/>
      <w:bookmarkStart w:id="833" w:name="_Toc361"/>
      <w:bookmarkEnd w:id="832"/>
      <w:r>
        <w:rPr>
          <w:rtl w:val="true"/>
        </w:rPr>
        <w:t>أولاده</w:t>
      </w:r>
      <w:r>
        <w:rPr>
          <w:rtl w:val="true"/>
        </w:rPr>
        <w:t>:</w:t>
      </w:r>
      <w:bookmarkEnd w:id="833"/>
    </w:p>
    <w:p>
      <w:pPr>
        <w:pStyle w:val="BookText"/>
        <w:rPr/>
      </w:pPr>
      <w:r>
        <w:rPr>
          <w:rFonts w:ascii="Amiri" w:hAnsi="Amiri" w:eastAsia="Amiri" w:cs="Amiri"/>
          <w:color w:val="111111"/>
          <w:sz w:val="28"/>
          <w:sz w:val="28"/>
          <w:szCs w:val="28"/>
          <w:rtl w:val="true"/>
          <w:lang w:bidi="ar-SA"/>
        </w:rPr>
        <w:t>وُلِدَ لَهُ خَمْسَةُ بَنِينَ وَ اِبْنَةٌ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أَسْمَاءُ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اَلْإِمَامُ أَبُو جَعْفَرٍ اَلثَّانِي، أَبُو مُحَمَّدٍ اَلْحَسَنُ، وَ جَعْفَرٌ، وَ إِبْرَاهِيمُ وَ اَلْحَسَنُ وَ عَائِشَةُ فَقَطْ</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3501934_2870459653"/>
      <w:bookmarkStart w:id="835" w:name="_Toc362"/>
      <w:bookmarkEnd w:id="834"/>
      <w:r>
        <w:rPr>
          <w:rtl w:val="true"/>
        </w:rPr>
        <w:t>لقبه</w:t>
      </w:r>
      <w:r>
        <w:rPr>
          <w:rtl w:val="true"/>
        </w:rPr>
        <w:t>:</w:t>
      </w:r>
      <w:bookmarkEnd w:id="83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الرّضا، و الصّابر، و الوصيّ، و الوفيّ</w:t>
      </w:r>
      <w:r>
        <w:rPr>
          <w:rFonts w:eastAsia="Amiri" w:cs="Amiri" w:ascii="Amiri" w:hAnsi="Amiri"/>
          <w:color w:val="111111"/>
          <w:sz w:val="28"/>
          <w:szCs w:val="28"/>
          <w:rtl w:val="true"/>
          <w:lang w:bidi="ar-SA"/>
        </w:rPr>
        <w:t>.</w:t>
      </w:r>
      <w:bookmarkStart w:id="836" w:name="pg9160_86536"/>
    </w:p>
    <w:p>
      <w:pPr>
        <w:pStyle w:val="Heading3"/>
        <w:numPr>
          <w:ilvl w:val="2"/>
          <w:numId w:val="1"/>
        </w:numPr>
        <w:rPr/>
      </w:pPr>
      <w:bookmarkStart w:id="837" w:name="__RefHeading___Toc3501936_2870459653"/>
      <w:bookmarkStart w:id="838" w:name="_Toc363"/>
      <w:bookmarkEnd w:id="836"/>
      <w:bookmarkEnd w:id="837"/>
      <w:r>
        <w:rPr>
          <w:rtl w:val="true"/>
        </w:rPr>
        <w:t>ذكر الجواد عليه السّلام</w:t>
      </w:r>
      <w:bookmarkEnd w:id="838"/>
    </w:p>
    <w:p>
      <w:pPr>
        <w:pStyle w:val="Heading4"/>
        <w:numPr>
          <w:ilvl w:val="3"/>
          <w:numId w:val="1"/>
        </w:numPr>
        <w:rPr/>
      </w:pPr>
      <w:bookmarkStart w:id="839" w:name="__RefHeading___Toc3501938_2870459653"/>
      <w:bookmarkStart w:id="840" w:name="_Toc364"/>
      <w:bookmarkEnd w:id="839"/>
      <w:r>
        <w:rPr>
          <w:rtl w:val="true"/>
        </w:rPr>
        <w:t>وفاته عليه السّلام</w:t>
      </w:r>
      <w:r>
        <w:rPr>
          <w:rtl w:val="true"/>
        </w:rPr>
        <w:t>:</w:t>
      </w:r>
      <w:bookmarkEnd w:id="840"/>
    </w:p>
    <w:p>
      <w:pPr>
        <w:pStyle w:val="BookText"/>
        <w:rPr/>
      </w:pPr>
      <w:r>
        <w:rPr>
          <w:rFonts w:ascii="Amiri" w:hAnsi="Amiri" w:eastAsia="Amiri" w:cs="Amiri"/>
          <w:color w:val="111111"/>
          <w:sz w:val="28"/>
          <w:sz w:val="28"/>
          <w:szCs w:val="28"/>
          <w:rtl w:val="true"/>
          <w:lang w:bidi="ar-SA"/>
        </w:rPr>
        <w:t>وَ بِهَذَا اَلْإِسْنَادِ، عَنْ مُحَمَّدِ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مَضَى اَلْمُرْتَضَى أَبُو جَعْفَرٍ اَلثَّانِي مُحَمَّدُ بْنُ عَلِيٍّ وَ هُوَ اِبْنُ خَمْسٍ وَ عِشْرِينَ‌</w:t>
      </w:r>
      <w:r>
        <w:rPr>
          <w:rStyle w:val="FootnoteAnchor"/>
          <w:rtl w:val="true"/>
        </w:rPr>
        <w:footnoteReference w:id="154"/>
      </w:r>
      <w:r>
        <w:rPr>
          <w:rFonts w:ascii="Amiri" w:hAnsi="Amiri" w:eastAsia="Amiri" w:cs="Amiri"/>
          <w:color w:val="111111"/>
          <w:sz w:val="28"/>
          <w:sz w:val="28"/>
          <w:szCs w:val="28"/>
          <w:rtl w:val="true"/>
          <w:lang w:bidi="ar-SA"/>
        </w:rPr>
        <w:t>وَ ثَلاَثَةِ أَشْهُرٍ وَ اِثْنَيْ عَشَرَ يَوْماً، فِي سَنَةِ مِائَتَيْنِ وَ عِشْرِينَ مِنَ اَلْهِجْرَةِ</w:t>
      </w:r>
      <w:r>
        <w:rPr>
          <w:rFonts w:eastAsia="Amiri" w:cs="Amiri" w:ascii="Amiri" w:hAnsi="Amiri"/>
          <w:color w:val="111111"/>
          <w:sz w:val="28"/>
          <w:szCs w:val="28"/>
          <w:rtl w:val="true"/>
          <w:lang w:bidi="ar-SA"/>
        </w:rPr>
        <w:t>.</w:t>
      </w:r>
    </w:p>
    <w:p>
      <w:pPr>
        <w:pStyle w:val="Heading4"/>
        <w:numPr>
          <w:ilvl w:val="3"/>
          <w:numId w:val="1"/>
        </w:numPr>
        <w:rPr/>
      </w:pPr>
      <w:bookmarkStart w:id="841" w:name="__RefHeading___Toc3501940_2870459653"/>
      <w:bookmarkStart w:id="842" w:name="_Toc365"/>
      <w:bookmarkEnd w:id="841"/>
      <w:r>
        <w:rPr>
          <w:rtl w:val="true"/>
        </w:rPr>
        <w:t>سنة مولده</w:t>
      </w:r>
      <w:r>
        <w:rPr>
          <w:rtl w:val="true"/>
        </w:rPr>
        <w:t>:</w:t>
      </w:r>
      <w:bookmarkEnd w:id="842"/>
    </w:p>
    <w:p>
      <w:pPr>
        <w:pStyle w:val="BookText"/>
        <w:rPr/>
      </w:pPr>
      <w:r>
        <w:rPr>
          <w:rFonts w:ascii="Amiri" w:hAnsi="Amiri" w:eastAsia="Amiri" w:cs="Amiri"/>
          <w:color w:val="111111"/>
          <w:sz w:val="28"/>
          <w:sz w:val="28"/>
          <w:szCs w:val="28"/>
          <w:rtl w:val="true"/>
          <w:lang w:bidi="ar-SA"/>
        </w:rPr>
        <w:t>وَ كَانَ مَوْلِدُهُ سَنَةَ مِائَةٍ وَ خَمْسٍ وَ تِسْعِينَ مِنَ اَلْهِجْرَةِ</w:t>
      </w:r>
      <w:r>
        <w:rPr>
          <w:rFonts w:eastAsia="Amiri" w:cs="Amiri" w:ascii="Amiri" w:hAnsi="Amiri"/>
          <w:color w:val="111111"/>
          <w:sz w:val="28"/>
          <w:szCs w:val="28"/>
          <w:rtl w:val="true"/>
          <w:lang w:bidi="ar-SA"/>
        </w:rPr>
        <w:t>.</w:t>
      </w:r>
    </w:p>
    <w:p>
      <w:pPr>
        <w:pStyle w:val="Heading4"/>
        <w:numPr>
          <w:ilvl w:val="3"/>
          <w:numId w:val="1"/>
        </w:numPr>
        <w:rPr/>
      </w:pPr>
      <w:bookmarkStart w:id="843" w:name="__RefHeading___Toc3501942_2870459653"/>
      <w:bookmarkStart w:id="844" w:name="_Toc366"/>
      <w:bookmarkEnd w:id="843"/>
      <w:r>
        <w:rPr>
          <w:rtl w:val="true"/>
        </w:rPr>
        <w:t>مقامه مع أبيه</w:t>
      </w:r>
      <w:r>
        <w:rPr>
          <w:rtl w:val="true"/>
        </w:rPr>
        <w:t>:</w:t>
      </w:r>
      <w:bookmarkEnd w:id="844"/>
    </w:p>
    <w:p>
      <w:pPr>
        <w:pStyle w:val="BookText"/>
        <w:rPr/>
      </w:pPr>
      <w:r>
        <w:rPr>
          <w:rFonts w:ascii="Amiri" w:hAnsi="Amiri" w:eastAsia="Amiri" w:cs="Amiri"/>
          <w:color w:val="111111"/>
          <w:sz w:val="28"/>
          <w:sz w:val="28"/>
          <w:szCs w:val="28"/>
          <w:rtl w:val="true"/>
          <w:lang w:bidi="ar-SA"/>
        </w:rPr>
        <w:t>و كان مقامه مع أبيه سبع سنين و ثلاثة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5" w:name="__RefHeading___Toc3501944_2870459653"/>
      <w:bookmarkStart w:id="846" w:name="_Toc367"/>
      <w:bookmarkEnd w:id="845"/>
      <w:r>
        <w:rPr>
          <w:rtl w:val="true"/>
        </w:rPr>
        <w:t>يوم و شهر وفاته</w:t>
      </w:r>
      <w:r>
        <w:rPr>
          <w:rtl w:val="true"/>
        </w:rPr>
        <w:t>:</w:t>
      </w:r>
      <w:bookmarkEnd w:id="84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قُبِضَ يَوْمَ اَلثَّلاَثَاءِ‌</w:t>
      </w:r>
      <w:r>
        <w:rPr>
          <w:rStyle w:val="FootnoteAnchor"/>
          <w:rtl w:val="true"/>
        </w:rPr>
        <w:footnoteReference w:id="156"/>
      </w:r>
      <w:r>
        <w:rPr>
          <w:rFonts w:ascii="Amiri" w:hAnsi="Amiri" w:eastAsia="Amiri" w:cs="Amiri"/>
          <w:color w:val="111111"/>
          <w:sz w:val="28"/>
          <w:sz w:val="28"/>
          <w:szCs w:val="28"/>
          <w:rtl w:val="true"/>
          <w:lang w:bidi="ar-SA"/>
        </w:rPr>
        <w:t>، لِسِتِّ لَيَالٍ خَلَوْنَ مِنْ ذِي اَلْحِجَّةِ، سَنَةَ مِائَتَيْنِ وَ عِشْرِينَ، وَ فِي رِوَايَةٍ أُخْرَى أَقَامَ مَعَ أَبِيهِ تِسْعَ سِنِينَ وَ أَشْهُراً</w:t>
      </w:r>
      <w:r>
        <w:rPr>
          <w:rFonts w:eastAsia="Amiri" w:cs="Amiri" w:ascii="Amiri" w:hAnsi="Amiri"/>
          <w:color w:val="111111"/>
          <w:sz w:val="28"/>
          <w:szCs w:val="28"/>
          <w:rtl w:val="true"/>
          <w:lang w:bidi="ar-SA"/>
        </w:rPr>
        <w:t>.</w:t>
      </w:r>
      <w:bookmarkStart w:id="847" w:name="pg9160_86537"/>
    </w:p>
    <w:p>
      <w:pPr>
        <w:pStyle w:val="Heading4"/>
        <w:numPr>
          <w:ilvl w:val="3"/>
          <w:numId w:val="1"/>
        </w:numPr>
        <w:rPr/>
      </w:pPr>
      <w:bookmarkStart w:id="848" w:name="__RefHeading___Toc3501946_2870459653"/>
      <w:bookmarkStart w:id="849" w:name="_Toc368"/>
      <w:bookmarkEnd w:id="847"/>
      <w:bookmarkEnd w:id="848"/>
      <w:r>
        <w:rPr>
          <w:rtl w:val="true"/>
        </w:rPr>
        <w:t>يوم و شهر ولادته</w:t>
      </w:r>
      <w:r>
        <w:rPr>
          <w:rtl w:val="true"/>
        </w:rPr>
        <w:t>:</w:t>
      </w:r>
      <w:bookmarkEnd w:id="849"/>
    </w:p>
    <w:p>
      <w:pPr>
        <w:pStyle w:val="BookText"/>
        <w:rPr/>
      </w:pPr>
      <w:r>
        <w:rPr>
          <w:rFonts w:ascii="Amiri" w:hAnsi="Amiri" w:eastAsia="Amiri" w:cs="Amiri"/>
          <w:color w:val="111111"/>
          <w:sz w:val="28"/>
          <w:sz w:val="28"/>
          <w:szCs w:val="28"/>
          <w:rtl w:val="true"/>
          <w:lang w:bidi="ar-SA"/>
        </w:rPr>
        <w:t>ولد في رمضان ليلة الجمعة لتسع عشرة ليلة خلت منه سنة خمس و تسعين و مائة</w:t>
      </w:r>
      <w:r>
        <w:rPr>
          <w:rFonts w:eastAsia="Amiri" w:cs="Amiri" w:ascii="Amiri" w:hAnsi="Amiri"/>
          <w:color w:val="111111"/>
          <w:sz w:val="28"/>
          <w:szCs w:val="28"/>
          <w:rtl w:val="true"/>
          <w:lang w:bidi="ar-SA"/>
        </w:rPr>
        <w:t>.</w:t>
      </w:r>
    </w:p>
    <w:p>
      <w:pPr>
        <w:pStyle w:val="Heading4"/>
        <w:numPr>
          <w:ilvl w:val="3"/>
          <w:numId w:val="1"/>
        </w:numPr>
        <w:rPr/>
      </w:pPr>
      <w:bookmarkStart w:id="850" w:name="__RefHeading___Toc3501948_2870459653"/>
      <w:bookmarkStart w:id="851" w:name="_Toc369"/>
      <w:bookmarkEnd w:id="850"/>
      <w:r>
        <w:rPr>
          <w:rtl w:val="true"/>
        </w:rPr>
        <w:t>سنة وفاته</w:t>
      </w:r>
      <w:r>
        <w:rPr>
          <w:rtl w:val="true"/>
        </w:rPr>
        <w:t>:</w:t>
      </w:r>
      <w:bookmarkEnd w:id="851"/>
    </w:p>
    <w:p>
      <w:pPr>
        <w:pStyle w:val="BookText"/>
        <w:rPr/>
      </w:pPr>
      <w:r>
        <w:rPr>
          <w:rFonts w:ascii="Amiri" w:hAnsi="Amiri" w:eastAsia="Amiri" w:cs="Amiri"/>
          <w:color w:val="111111"/>
          <w:sz w:val="28"/>
          <w:sz w:val="28"/>
          <w:szCs w:val="28"/>
          <w:rtl w:val="true"/>
          <w:lang w:bidi="ar-SA"/>
        </w:rPr>
        <w:t>و قبض لخمس خلون من ذي الحجّة سنة عشرين و مائتين</w:t>
      </w:r>
      <w:r>
        <w:rPr>
          <w:rFonts w:eastAsia="Amiri" w:cs="Amiri" w:ascii="Amiri" w:hAnsi="Amiri"/>
          <w:color w:val="111111"/>
          <w:sz w:val="28"/>
          <w:szCs w:val="28"/>
          <w:rtl w:val="true"/>
          <w:lang w:bidi="ar-SA"/>
        </w:rPr>
        <w:t>.</w:t>
      </w:r>
    </w:p>
    <w:p>
      <w:pPr>
        <w:pStyle w:val="Heading4"/>
        <w:numPr>
          <w:ilvl w:val="3"/>
          <w:numId w:val="1"/>
        </w:numPr>
        <w:rPr/>
      </w:pPr>
      <w:bookmarkStart w:id="852" w:name="__RefHeading___Toc3501950_2870459653"/>
      <w:bookmarkStart w:id="853" w:name="_Toc370"/>
      <w:bookmarkEnd w:id="852"/>
      <w:r>
        <w:rPr>
          <w:rtl w:val="true"/>
        </w:rPr>
        <w:t>أمّه</w:t>
      </w:r>
      <w:r>
        <w:rPr>
          <w:rtl w:val="true"/>
        </w:rPr>
        <w:t>:</w:t>
      </w:r>
      <w:bookmarkEnd w:id="853"/>
    </w:p>
    <w:p>
      <w:pPr>
        <w:pStyle w:val="BookText"/>
        <w:rPr/>
      </w:pPr>
      <w:r>
        <w:rPr>
          <w:rFonts w:ascii="Amiri" w:hAnsi="Amiri" w:eastAsia="Amiri" w:cs="Amiri"/>
          <w:color w:val="111111"/>
          <w:sz w:val="28"/>
          <w:sz w:val="28"/>
          <w:szCs w:val="28"/>
          <w:rtl w:val="true"/>
          <w:lang w:bidi="ar-SA"/>
        </w:rPr>
        <w:t>أمّ سكينة مريسية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حربان، و اللّه أعلم</w:t>
      </w:r>
      <w:r>
        <w:rPr>
          <w:rFonts w:eastAsia="Amiri" w:cs="Amiri" w:ascii="Amiri" w:hAnsi="Amiri"/>
          <w:color w:val="111111"/>
          <w:sz w:val="28"/>
          <w:szCs w:val="28"/>
          <w:rtl w:val="true"/>
          <w:lang w:bidi="ar-SA"/>
        </w:rPr>
        <w:t>.</w:t>
      </w:r>
    </w:p>
    <w:p>
      <w:pPr>
        <w:pStyle w:val="Heading4"/>
        <w:numPr>
          <w:ilvl w:val="3"/>
          <w:numId w:val="1"/>
        </w:numPr>
        <w:rPr/>
      </w:pPr>
      <w:bookmarkStart w:id="854" w:name="__RefHeading___Toc3501952_2870459653"/>
      <w:bookmarkStart w:id="855" w:name="_Toc371"/>
      <w:bookmarkEnd w:id="854"/>
      <w:r>
        <w:rPr>
          <w:rtl w:val="true"/>
        </w:rPr>
        <w:t>لقبه</w:t>
      </w:r>
      <w:r>
        <w:rPr>
          <w:rtl w:val="true"/>
        </w:rPr>
        <w:t>:</w:t>
      </w:r>
      <w:bookmarkEnd w:id="855"/>
    </w:p>
    <w:p>
      <w:pPr>
        <w:pStyle w:val="BookText"/>
        <w:rPr/>
      </w:pPr>
      <w:r>
        <w:rPr>
          <w:rFonts w:ascii="IRNazanin" w:hAnsi="IRNazanin" w:eastAsia="IRNazanin"/>
          <w:color w:val="111111"/>
          <w:sz w:val="28"/>
          <w:sz w:val="28"/>
          <w:szCs w:val="28"/>
          <w:rtl w:val="true"/>
          <w:lang w:bidi="fa-IR"/>
        </w:rPr>
        <w:t>المرتضى، و القانع</w:t>
      </w:r>
      <w:r>
        <w:rPr>
          <w:rFonts w:eastAsia="IRNazanin" w:cs="IRNazanin"/>
          <w:color w:val="111111"/>
          <w:sz w:val="28"/>
          <w:szCs w:val="28"/>
          <w:rtl w:val="true"/>
          <w:lang w:bidi="fa-IR"/>
        </w:rPr>
        <w:t>.</w:t>
      </w:r>
    </w:p>
    <w:p>
      <w:pPr>
        <w:pStyle w:val="Heading4"/>
        <w:numPr>
          <w:ilvl w:val="3"/>
          <w:numId w:val="1"/>
        </w:numPr>
        <w:rPr/>
      </w:pPr>
      <w:bookmarkStart w:id="856" w:name="__RefHeading___Toc3501954_2870459653"/>
      <w:bookmarkStart w:id="857" w:name="_Toc372"/>
      <w:bookmarkEnd w:id="856"/>
      <w:r>
        <w:rPr>
          <w:rtl w:val="true"/>
        </w:rPr>
        <w:t>قبره</w:t>
      </w:r>
      <w:r>
        <w:rPr>
          <w:rtl w:val="true"/>
        </w:rPr>
        <w:t>:</w:t>
      </w:r>
      <w:bookmarkEnd w:id="857"/>
    </w:p>
    <w:p>
      <w:pPr>
        <w:pStyle w:val="BookText"/>
        <w:rPr/>
      </w:pPr>
      <w:r>
        <w:rPr>
          <w:rFonts w:ascii="Amiri" w:hAnsi="Amiri" w:eastAsia="Amiri" w:cs="Amiri"/>
          <w:color w:val="111111"/>
          <w:sz w:val="28"/>
          <w:sz w:val="28"/>
          <w:szCs w:val="28"/>
          <w:rtl w:val="true"/>
          <w:lang w:bidi="ar-SA"/>
        </w:rPr>
        <w:t>ببغداد، مقابر قريش</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3501956_2870459653"/>
      <w:bookmarkStart w:id="859" w:name="_Toc373"/>
      <w:bookmarkEnd w:id="858"/>
      <w:r>
        <w:rPr>
          <w:rtl w:val="true"/>
        </w:rPr>
        <w:t>كنيته</w:t>
      </w:r>
      <w:r>
        <w:rPr>
          <w:rtl w:val="true"/>
        </w:rPr>
        <w:t>:</w:t>
      </w:r>
      <w:bookmarkEnd w:id="85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يكنّى بأبي جعفر</w:t>
      </w:r>
      <w:r>
        <w:rPr>
          <w:rFonts w:eastAsia="Amiri" w:cs="Amiri" w:ascii="Amiri" w:hAnsi="Amiri"/>
          <w:color w:val="111111"/>
          <w:sz w:val="28"/>
          <w:szCs w:val="28"/>
          <w:rtl w:val="true"/>
          <w:lang w:bidi="ar-SA"/>
        </w:rPr>
        <w:t>.</w:t>
      </w:r>
      <w:bookmarkStart w:id="860" w:name="pg9160_86538"/>
    </w:p>
    <w:p>
      <w:pPr>
        <w:pStyle w:val="Heading3"/>
        <w:numPr>
          <w:ilvl w:val="2"/>
          <w:numId w:val="1"/>
        </w:numPr>
        <w:rPr/>
      </w:pPr>
      <w:bookmarkStart w:id="861" w:name="__RefHeading___Toc3501958_2870459653"/>
      <w:bookmarkStart w:id="862" w:name="_Toc374"/>
      <w:bookmarkEnd w:id="860"/>
      <w:bookmarkEnd w:id="861"/>
      <w:r>
        <w:rPr>
          <w:rtl w:val="true"/>
        </w:rPr>
        <w:t>ذكر الهادي عليه السّلام</w:t>
      </w:r>
      <w:bookmarkEnd w:id="862"/>
    </w:p>
    <w:p>
      <w:pPr>
        <w:pStyle w:val="Heading4"/>
        <w:numPr>
          <w:ilvl w:val="3"/>
          <w:numId w:val="1"/>
        </w:numPr>
        <w:rPr/>
      </w:pPr>
      <w:bookmarkStart w:id="863" w:name="__RefHeading___Toc3501960_2870459653"/>
      <w:bookmarkStart w:id="864" w:name="_Toc375"/>
      <w:bookmarkEnd w:id="863"/>
      <w:r>
        <w:rPr>
          <w:rtl w:val="true"/>
        </w:rPr>
        <w:t>ولادته عليه السّلام</w:t>
      </w:r>
      <w:r>
        <w:rPr>
          <w:rtl w:val="true"/>
        </w:rPr>
        <w:t>:</w:t>
      </w:r>
      <w:bookmarkEnd w:id="864"/>
    </w:p>
    <w:p>
      <w:pPr>
        <w:pStyle w:val="BookText"/>
        <w:rPr/>
      </w:pPr>
      <w:r>
        <w:rPr>
          <w:rFonts w:ascii="Amiri" w:hAnsi="Amiri" w:eastAsia="Amiri" w:cs="Amiri"/>
          <w:color w:val="111111"/>
          <w:sz w:val="28"/>
          <w:sz w:val="28"/>
          <w:szCs w:val="28"/>
          <w:rtl w:val="true"/>
          <w:lang w:bidi="ar-SA"/>
        </w:rPr>
        <w:t>حَدَّثَنَا حَرْبُ بْنُ مُحَمَّدٍ، حَدَّثَنَا اَلْحَسَنُ بْنُ مُحَمَّدٍ اَلْقُمِّيُّ اَلْبَصْرِيُّ، حَدَّثَنَا أَبُو سَعِيدٍ اَلْآدَمِيُّ اَلْأَزْدِيُّ، حَدَّثَنِي سَهْلُ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أَبُو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فِي رَجَبٍ سَنَةَ مِائَتَيْنِ وَ أَرْبَعَ عَشْرَةَ سَنَةً مِنَ اَلْهِجْرَةِ</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3501962_2870459653"/>
      <w:bookmarkStart w:id="866" w:name="_Toc376"/>
      <w:bookmarkEnd w:id="865"/>
      <w:r>
        <w:rPr>
          <w:rtl w:val="true"/>
        </w:rPr>
        <w:t>مقامه مع أبيه</w:t>
      </w:r>
      <w:r>
        <w:rPr>
          <w:rtl w:val="true"/>
        </w:rPr>
        <w:t>:</w:t>
      </w:r>
      <w:bookmarkEnd w:id="866"/>
    </w:p>
    <w:p>
      <w:pPr>
        <w:pStyle w:val="BookText"/>
        <w:rPr/>
      </w:pPr>
      <w:r>
        <w:rPr>
          <w:rFonts w:ascii="Amiri" w:hAnsi="Amiri" w:eastAsia="Amiri" w:cs="Amiri"/>
          <w:color w:val="111111"/>
          <w:sz w:val="28"/>
          <w:sz w:val="28"/>
          <w:szCs w:val="28"/>
          <w:rtl w:val="true"/>
          <w:lang w:bidi="ar-SA"/>
        </w:rPr>
        <w:t>وَ كَانَ مُقَامُهُ مَعَ أَبِيهِ مُحَمَّدِ بْنِ عَلِيٍّ سِتَّ سِنِينَ وَ خَمْسَةَ أَشْهُرٍ</w:t>
      </w:r>
      <w:r>
        <w:rPr>
          <w:rFonts w:eastAsia="Amiri" w:cs="Amiri" w:ascii="Amiri" w:hAnsi="Amiri"/>
          <w:color w:val="111111"/>
          <w:sz w:val="28"/>
          <w:szCs w:val="28"/>
          <w:rtl w:val="true"/>
          <w:lang w:bidi="ar-SA"/>
        </w:rPr>
        <w:t>.</w:t>
      </w:r>
    </w:p>
    <w:p>
      <w:pPr>
        <w:pStyle w:val="Heading4"/>
        <w:numPr>
          <w:ilvl w:val="3"/>
          <w:numId w:val="1"/>
        </w:numPr>
        <w:rPr/>
      </w:pPr>
      <w:bookmarkStart w:id="867" w:name="__RefHeading___Toc3501964_2870459653"/>
      <w:bookmarkStart w:id="868" w:name="_Toc377"/>
      <w:bookmarkEnd w:id="867"/>
      <w:r>
        <w:rPr>
          <w:rtl w:val="true"/>
        </w:rPr>
        <w:t>وفاته</w:t>
      </w:r>
      <w:r>
        <w:rPr>
          <w:rtl w:val="true"/>
        </w:rPr>
        <w:t>:</w:t>
      </w:r>
      <w:bookmarkEnd w:id="868"/>
    </w:p>
    <w:p>
      <w:pPr>
        <w:pStyle w:val="BookText"/>
        <w:rPr/>
      </w:pPr>
      <w:r>
        <w:rPr>
          <w:rFonts w:ascii="Amiri" w:hAnsi="Amiri" w:eastAsia="Amiri" w:cs="Amiri"/>
          <w:color w:val="111111"/>
          <w:sz w:val="28"/>
          <w:sz w:val="28"/>
          <w:szCs w:val="28"/>
          <w:rtl w:val="true"/>
          <w:lang w:bidi="ar-SA"/>
        </w:rPr>
        <w:t>وَ مَضَى فِي يَوْمِ اَلاِثْنَيْنِ لِخَمْسِ لَيَالٍ بَقِينَ مِنْ جُمَادَى اَلْآخِرَةِ، سَنَةَ مِائَتَيْنِ وَ أَرْبَعَةٍ وَ خَمْسِينَ مِنَ اَلْهِجْرَةِ</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3501966_2870459653"/>
      <w:bookmarkStart w:id="870" w:name="_Toc378"/>
      <w:bookmarkEnd w:id="869"/>
      <w:r>
        <w:rPr>
          <w:rtl w:val="true"/>
        </w:rPr>
        <w:t>إقامته بعد أبيه</w:t>
      </w:r>
      <w:r>
        <w:rPr>
          <w:rtl w:val="true"/>
        </w:rPr>
        <w:t>:</w:t>
      </w:r>
      <w:bookmarkEnd w:id="870"/>
    </w:p>
    <w:p>
      <w:pPr>
        <w:pStyle w:val="BookText"/>
        <w:rPr/>
      </w:pPr>
      <w:r>
        <w:rPr>
          <w:rFonts w:ascii="Amiri" w:hAnsi="Amiri" w:eastAsia="Amiri" w:cs="Amiri"/>
          <w:color w:val="111111"/>
          <w:sz w:val="28"/>
          <w:sz w:val="28"/>
          <w:szCs w:val="28"/>
          <w:rtl w:val="true"/>
          <w:lang w:bidi="ar-SA"/>
        </w:rPr>
        <w:t>وَ أَقَامَ بَعْدَ أَبِيهِ ثَلاَثاً وَ ثَلاَثِينَ سَنَةً وَ سَبْعَةَ أَشْهُرٍ إِلاَّ أَيَّاماً</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3501968_2870459653"/>
      <w:bookmarkStart w:id="872" w:name="_Toc379"/>
      <w:bookmarkEnd w:id="871"/>
      <w:r>
        <w:rPr>
          <w:rtl w:val="true"/>
        </w:rPr>
        <w:t>عمره</w:t>
      </w:r>
      <w:r>
        <w:rPr>
          <w:rtl w:val="true"/>
        </w:rPr>
        <w:t>:</w:t>
      </w:r>
      <w:bookmarkEnd w:id="87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عُمُرُهُ أَرْبَعِينَ سَنَةً إِلاَّ أَيَّاماً</w:t>
      </w:r>
      <w:r>
        <w:rPr>
          <w:rFonts w:eastAsia="Amiri" w:cs="Amiri" w:ascii="Amiri" w:hAnsi="Amiri"/>
          <w:color w:val="111111"/>
          <w:sz w:val="28"/>
          <w:szCs w:val="28"/>
          <w:rtl w:val="true"/>
          <w:lang w:bidi="ar-SA"/>
        </w:rPr>
        <w:t>.</w:t>
      </w:r>
      <w:bookmarkStart w:id="873" w:name="pg9160_86539"/>
    </w:p>
    <w:p>
      <w:pPr>
        <w:pStyle w:val="Heading4"/>
        <w:numPr>
          <w:ilvl w:val="3"/>
          <w:numId w:val="1"/>
        </w:numPr>
        <w:rPr/>
      </w:pPr>
      <w:bookmarkStart w:id="874" w:name="__RefHeading___Toc3501970_2870459653"/>
      <w:bookmarkStart w:id="875" w:name="_Toc380"/>
      <w:bookmarkEnd w:id="873"/>
      <w:bookmarkEnd w:id="874"/>
      <w:r>
        <w:rPr>
          <w:rtl w:val="true"/>
        </w:rPr>
        <w:t>قبره</w:t>
      </w:r>
      <w:r>
        <w:rPr>
          <w:rtl w:val="true"/>
        </w:rPr>
        <w:t>:</w:t>
      </w:r>
      <w:bookmarkEnd w:id="875"/>
    </w:p>
    <w:p>
      <w:pPr>
        <w:pStyle w:val="BookText"/>
        <w:rPr/>
      </w:pPr>
      <w:r>
        <w:rPr>
          <w:rFonts w:ascii="Amiri" w:hAnsi="Amiri" w:eastAsia="Amiri" w:cs="Amiri"/>
          <w:color w:val="111111"/>
          <w:sz w:val="28"/>
          <w:sz w:val="28"/>
          <w:szCs w:val="28"/>
          <w:rtl w:val="true"/>
          <w:lang w:bidi="ar-SA"/>
        </w:rPr>
        <w:t>بسرّ من رأى</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3501972_2870459653"/>
      <w:bookmarkStart w:id="877" w:name="_Toc381"/>
      <w:bookmarkEnd w:id="876"/>
      <w:r>
        <w:rPr>
          <w:rtl w:val="true"/>
        </w:rPr>
        <w:t>أمّه</w:t>
      </w:r>
      <w:r>
        <w:rPr>
          <w:rtl w:val="true"/>
        </w:rPr>
        <w:t>:</w:t>
      </w:r>
      <w:bookmarkEnd w:id="877"/>
    </w:p>
    <w:p>
      <w:pPr>
        <w:pStyle w:val="BookText"/>
        <w:rPr/>
      </w:pPr>
      <w:r>
        <w:rPr>
          <w:rFonts w:ascii="Amiri" w:hAnsi="Amiri" w:eastAsia="Amiri" w:cs="Amiri"/>
          <w:color w:val="111111"/>
          <w:sz w:val="28"/>
          <w:sz w:val="28"/>
          <w:szCs w:val="28"/>
          <w:rtl w:val="true"/>
          <w:lang w:bidi="ar-SA"/>
        </w:rPr>
        <w:t>سمانة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منفرشة المغربيّة</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3501974_2870459653"/>
      <w:bookmarkStart w:id="879" w:name="_Toc382"/>
      <w:bookmarkEnd w:id="878"/>
      <w:r>
        <w:rPr>
          <w:rtl w:val="true"/>
        </w:rPr>
        <w:t>لقبه</w:t>
      </w:r>
      <w:r>
        <w:rPr>
          <w:rtl w:val="true"/>
        </w:rPr>
        <w:t>:</w:t>
      </w:r>
      <w:bookmarkEnd w:id="879"/>
    </w:p>
    <w:p>
      <w:pPr>
        <w:pStyle w:val="BookText"/>
        <w:rPr/>
      </w:pPr>
      <w:r>
        <w:rPr>
          <w:rFonts w:ascii="Amiri" w:hAnsi="Amiri" w:eastAsia="Amiri" w:cs="Amiri"/>
          <w:color w:val="111111"/>
          <w:sz w:val="28"/>
          <w:sz w:val="28"/>
          <w:szCs w:val="28"/>
          <w:rtl w:val="true"/>
          <w:lang w:bidi="ar-SA"/>
        </w:rPr>
        <w:t>النّاصح، و المرتضى، و النّقيّ و المتوكّل</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3501976_2870459653"/>
      <w:bookmarkStart w:id="881" w:name="_Toc383"/>
      <w:bookmarkEnd w:id="880"/>
      <w:r>
        <w:rPr>
          <w:rtl w:val="true"/>
        </w:rPr>
        <w:t>كنيته</w:t>
      </w:r>
      <w:r>
        <w:rPr>
          <w:rtl w:val="true"/>
        </w:rPr>
        <w:t>:</w:t>
      </w:r>
      <w:bookmarkEnd w:id="88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يكنّى بأبي الحسن</w:t>
      </w:r>
      <w:r>
        <w:rPr>
          <w:rFonts w:eastAsia="Amiri" w:cs="Amiri" w:ascii="Amiri" w:hAnsi="Amiri"/>
          <w:color w:val="111111"/>
          <w:sz w:val="28"/>
          <w:szCs w:val="28"/>
          <w:rtl w:val="true"/>
          <w:lang w:bidi="ar-SA"/>
        </w:rPr>
        <w:t>.</w:t>
      </w:r>
      <w:bookmarkStart w:id="882" w:name="pg9160_86540"/>
    </w:p>
    <w:p>
      <w:pPr>
        <w:pStyle w:val="Heading3"/>
        <w:numPr>
          <w:ilvl w:val="2"/>
          <w:numId w:val="1"/>
        </w:numPr>
        <w:rPr/>
      </w:pPr>
      <w:bookmarkStart w:id="883" w:name="__RefHeading___Toc3501978_2870459653"/>
      <w:bookmarkStart w:id="884" w:name="_Toc384"/>
      <w:bookmarkEnd w:id="882"/>
      <w:bookmarkEnd w:id="883"/>
      <w:r>
        <w:rPr>
          <w:rtl w:val="true"/>
        </w:rPr>
        <w:t>ذكر العسكريّ عليه السّلام</w:t>
      </w:r>
      <w:bookmarkEnd w:id="884"/>
    </w:p>
    <w:p>
      <w:pPr>
        <w:pStyle w:val="Heading4"/>
        <w:numPr>
          <w:ilvl w:val="3"/>
          <w:numId w:val="1"/>
        </w:numPr>
        <w:rPr/>
      </w:pPr>
      <w:bookmarkStart w:id="885" w:name="__RefHeading___Toc3501980_2870459653"/>
      <w:bookmarkStart w:id="886" w:name="_Toc385"/>
      <w:bookmarkEnd w:id="885"/>
      <w:r>
        <w:rPr>
          <w:rtl w:val="true"/>
        </w:rPr>
        <w:t>ولادته</w:t>
      </w:r>
      <w:r>
        <w:rPr>
          <w:rtl w:val="true"/>
        </w:rPr>
        <w:t>:</w:t>
      </w:r>
      <w:bookmarkEnd w:id="886"/>
    </w:p>
    <w:p>
      <w:pPr>
        <w:pStyle w:val="BookText"/>
        <w:rPr/>
      </w:pPr>
      <w:r>
        <w:rPr>
          <w:rFonts w:ascii="Amiri" w:hAnsi="Amiri" w:eastAsia="Amiri" w:cs="Amiri"/>
          <w:color w:val="111111"/>
          <w:sz w:val="28"/>
          <w:sz w:val="28"/>
          <w:szCs w:val="28"/>
          <w:rtl w:val="true"/>
          <w:lang w:bidi="ar-SA"/>
        </w:rPr>
        <w:t>وُلِدَ أَبُو مُحَمَّدٍ اَلْحَسَنُ اَلْعَسْكَرِيُّ عَلَيْهِ اَلسَّلاَمُ فِي سَنَةِ إِحْدَى وَ ثَلاَثِينَ وَ مِائَتَيْنِ</w:t>
      </w:r>
      <w:r>
        <w:rPr>
          <w:rFonts w:eastAsia="Amiri" w:cs="Amiri" w:ascii="Amiri" w:hAnsi="Amiri"/>
          <w:color w:val="111111"/>
          <w:sz w:val="28"/>
          <w:szCs w:val="28"/>
          <w:rtl w:val="true"/>
          <w:lang w:bidi="ar-SA"/>
        </w:rPr>
        <w:t>.</w:t>
      </w:r>
    </w:p>
    <w:p>
      <w:pPr>
        <w:pStyle w:val="Heading4"/>
        <w:numPr>
          <w:ilvl w:val="3"/>
          <w:numId w:val="1"/>
        </w:numPr>
        <w:rPr/>
      </w:pPr>
      <w:bookmarkStart w:id="887" w:name="__RefHeading___Toc3501982_2870459653"/>
      <w:bookmarkStart w:id="888" w:name="_Toc386"/>
      <w:bookmarkEnd w:id="887"/>
      <w:r>
        <w:rPr>
          <w:rtl w:val="true"/>
        </w:rPr>
        <w:t>وفاته</w:t>
      </w:r>
      <w:r>
        <w:rPr>
          <w:rtl w:val="true"/>
        </w:rPr>
        <w:t>:</w:t>
      </w:r>
      <w:bookmarkEnd w:id="888"/>
    </w:p>
    <w:p>
      <w:pPr>
        <w:pStyle w:val="BookText"/>
        <w:rPr/>
      </w:pPr>
      <w:r>
        <w:rPr>
          <w:rFonts w:ascii="Amiri" w:hAnsi="Amiri" w:eastAsia="Amiri" w:cs="Amiri"/>
          <w:color w:val="111111"/>
          <w:sz w:val="28"/>
          <w:sz w:val="28"/>
          <w:szCs w:val="28"/>
          <w:rtl w:val="true"/>
          <w:lang w:bidi="ar-SA"/>
        </w:rPr>
        <w:t>وَ تُوُفِّيَ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اَلْأَرْبِعَاءِ لِثَمَانِ لَيَالٍ خَلَوْنَ مِنْ شَهْرِ رَبِيعٍ اَلْأَوَّلِ، سَنَةَ مِائَتَيْنِ وَ سِتِّينَ</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3501984_2870459653"/>
      <w:bookmarkStart w:id="890" w:name="_Toc387"/>
      <w:bookmarkEnd w:id="889"/>
      <w:r>
        <w:rPr>
          <w:rtl w:val="true"/>
        </w:rPr>
        <w:t>عمره</w:t>
      </w:r>
      <w:r>
        <w:rPr>
          <w:rtl w:val="true"/>
        </w:rPr>
        <w:t>:</w:t>
      </w:r>
      <w:bookmarkEnd w:id="890"/>
    </w:p>
    <w:p>
      <w:pPr>
        <w:pStyle w:val="BookText"/>
        <w:rPr/>
      </w:pPr>
      <w:r>
        <w:rPr>
          <w:rFonts w:ascii="Amiri" w:hAnsi="Amiri" w:eastAsia="Amiri" w:cs="Amiri"/>
          <w:color w:val="111111"/>
          <w:sz w:val="28"/>
          <w:sz w:val="28"/>
          <w:szCs w:val="28"/>
          <w:rtl w:val="true"/>
          <w:lang w:bidi="ar-SA"/>
        </w:rPr>
        <w:t>وَ كَانَ عُمُرُهُ تِسْعاً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بَعْدَ أَبِيهِ خَمْسَ سِنِينَ وَ ثَمَانِيَةَ أَشْهُرٍ وَ ثَلاَثَةَ عَشَرَ يَوْماً</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3501986_2870459653"/>
      <w:bookmarkStart w:id="892" w:name="_Toc388"/>
      <w:bookmarkEnd w:id="891"/>
      <w:r>
        <w:rPr>
          <w:rtl w:val="true"/>
        </w:rPr>
        <w:t>قبره</w:t>
      </w:r>
      <w:r>
        <w:rPr>
          <w:rtl w:val="true"/>
        </w:rPr>
        <w:t>:</w:t>
      </w:r>
      <w:bookmarkEnd w:id="892"/>
    </w:p>
    <w:p>
      <w:pPr>
        <w:pStyle w:val="BookText"/>
        <w:rPr/>
      </w:pPr>
      <w:r>
        <w:rPr>
          <w:rFonts w:ascii="Amiri" w:hAnsi="Amiri" w:eastAsia="Amiri" w:cs="Amiri"/>
          <w:color w:val="111111"/>
          <w:sz w:val="28"/>
          <w:sz w:val="28"/>
          <w:szCs w:val="28"/>
          <w:rtl w:val="true"/>
          <w:lang w:bidi="ar-SA"/>
        </w:rPr>
        <w:t>بسرّ من رأى</w:t>
      </w:r>
      <w:r>
        <w:rPr>
          <w:rFonts w:eastAsia="Amiri" w:cs="Amiri" w:ascii="Amiri" w:hAnsi="Amiri"/>
          <w:color w:val="111111"/>
          <w:sz w:val="28"/>
          <w:szCs w:val="28"/>
          <w:rtl w:val="true"/>
          <w:lang w:bidi="ar-SA"/>
        </w:rPr>
        <w:t>.</w:t>
      </w:r>
    </w:p>
    <w:p>
      <w:pPr>
        <w:pStyle w:val="Heading4"/>
        <w:numPr>
          <w:ilvl w:val="3"/>
          <w:numId w:val="1"/>
        </w:numPr>
        <w:rPr/>
      </w:pPr>
      <w:bookmarkStart w:id="893" w:name="__RefHeading___Toc3501988_2870459653"/>
      <w:bookmarkStart w:id="894" w:name="_Toc389"/>
      <w:bookmarkEnd w:id="893"/>
      <w:r>
        <w:rPr>
          <w:rtl w:val="true"/>
        </w:rPr>
        <w:t>أمّه</w:t>
      </w:r>
      <w:r>
        <w:rPr>
          <w:rtl w:val="true"/>
        </w:rPr>
        <w:t>:</w:t>
      </w:r>
      <w:bookmarkEnd w:id="894"/>
    </w:p>
    <w:p>
      <w:pPr>
        <w:pStyle w:val="BookText"/>
        <w:rPr/>
      </w:pP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رواية حرب</w:t>
      </w:r>
      <w:r>
        <w:rPr>
          <w:rFonts w:eastAsia="Amiri" w:cs="Amiri" w:ascii="Amiri" w:hAnsi="Amiri"/>
          <w:color w:val="111111"/>
          <w:sz w:val="28"/>
          <w:szCs w:val="28"/>
          <w:rtl w:val="true"/>
          <w:lang w:bidi="ar-SA"/>
        </w:rPr>
        <w:t>.</w:t>
      </w:r>
      <w:bookmarkStart w:id="895" w:name="pg9160_86541"/>
    </w:p>
    <w:p>
      <w:pPr>
        <w:pStyle w:val="Heading3"/>
        <w:numPr>
          <w:ilvl w:val="2"/>
          <w:numId w:val="1"/>
        </w:numPr>
        <w:rPr/>
      </w:pPr>
      <w:bookmarkStart w:id="896" w:name="__RefHeading___Toc3501990_2870459653"/>
      <w:bookmarkStart w:id="897" w:name="_Toc390"/>
      <w:bookmarkEnd w:id="895"/>
      <w:bookmarkEnd w:id="896"/>
      <w:r>
        <w:rPr>
          <w:rtl w:val="true"/>
        </w:rPr>
        <w:t>ذكر الخلف الصّالح عليه السّلام</w:t>
      </w:r>
      <w:bookmarkEnd w:id="897"/>
    </w:p>
    <w:p>
      <w:pPr>
        <w:pStyle w:val="Heading4"/>
        <w:numPr>
          <w:ilvl w:val="3"/>
          <w:numId w:val="1"/>
        </w:numPr>
        <w:rPr/>
      </w:pPr>
      <w:bookmarkStart w:id="898" w:name="__RefHeading___Toc3501992_2870459653"/>
      <w:bookmarkStart w:id="899" w:name="_Toc391"/>
      <w:bookmarkEnd w:id="898"/>
      <w:r>
        <w:rPr>
          <w:rtl w:val="true"/>
        </w:rPr>
        <w:t>اسمه و كنيته و أمّه</w:t>
      </w:r>
      <w:r>
        <w:rPr>
          <w:rtl w:val="true"/>
        </w:rPr>
        <w:t>:</w:t>
      </w:r>
      <w:bookmarkEnd w:id="899"/>
    </w:p>
    <w:p>
      <w:pPr>
        <w:pStyle w:val="BookText"/>
        <w:rPr/>
      </w:pPr>
      <w:r>
        <w:rPr>
          <w:rFonts w:ascii="Amiri" w:hAnsi="Amiri" w:eastAsia="Amiri" w:cs="Amiri"/>
          <w:color w:val="111111"/>
          <w:sz w:val="28"/>
          <w:sz w:val="28"/>
          <w:szCs w:val="28"/>
          <w:rtl w:val="true"/>
          <w:lang w:bidi="ar-SA"/>
        </w:rPr>
        <w:t>حَدَّثَنَا صَدَقَةُ بْنُ مُوسَى، حَدَّثَنَا أَبِي، عَنِ اَلرِّضَا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اَلْخَلَفُ اَلصَّالِحُ مِنْ وُلْدِ أَبِي مُحَمَّدٍ اَلْحَسَنِ بْنِ عَلِيٍّ وَ هُوَ صَاحِبُ اَلزَّمَانِ وَ هُوَ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اَلْجَرَّاحُ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طَاهِرُ بْنُ هَارُونَ اِبْنِ مُوسَى اَلْعَلَوِيُّ، عَنْ أَبِيهِ هَارُونَ، عَنْ أَبِيهِ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سَيِّدِي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اَلْخَلَفُ اَلصَّالِحُ مِنْ وُلْدِي اَلْمَهْدِيُّ، اِسْمُهُ مُحَمَّدٌ، كُنْيَتُهُ أَبُو اَلْقَاسِمِ، يَخْرُجُ فِي آخِرِ اَلزَّمَانِ، يُقَالُ لِأُمِّهِ صَيْقَلُ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بَكْرٍ اَلزَّارِعُ‌</w:t>
      </w:r>
      <w:r>
        <w:rPr>
          <w:rStyle w:val="FootnoteAnchor"/>
          <w:rtl w:val="true"/>
        </w:rPr>
        <w:footnoteReference w:id="157"/>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أُمُّهُ حَكِيمَةُ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ثَالِثَةٍ،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سَوْسَنُ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أعلم بذلك</w:t>
      </w:r>
      <w:r>
        <w:rPr>
          <w:rFonts w:eastAsia="Amiri" w:cs="Amiri" w:ascii="Amiri" w:hAnsi="Amiri"/>
          <w:color w:val="111111"/>
          <w:sz w:val="28"/>
          <w:szCs w:val="28"/>
          <w:rtl w:val="true"/>
          <w:lang w:bidi="ar-SA"/>
        </w:rPr>
        <w:t>.</w:t>
      </w:r>
    </w:p>
    <w:p>
      <w:pPr>
        <w:pStyle w:val="Heading4"/>
        <w:numPr>
          <w:ilvl w:val="3"/>
          <w:numId w:val="1"/>
        </w:numPr>
        <w:rPr/>
      </w:pPr>
      <w:bookmarkStart w:id="900" w:name="__RefHeading___Toc3501994_2870459653"/>
      <w:bookmarkStart w:id="901" w:name="_Toc392"/>
      <w:bookmarkEnd w:id="900"/>
      <w:r>
        <w:rPr>
          <w:rtl w:val="true"/>
        </w:rPr>
        <w:t>كنيته</w:t>
      </w:r>
      <w:r>
        <w:rPr>
          <w:rtl w:val="true"/>
        </w:rPr>
        <w:t>:</w:t>
      </w:r>
      <w:bookmarkEnd w:id="90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يكنّى بأبي القاسم، و هو ذو الاسمين خلف و محمّد، يظهر في آخر</w:t>
      </w:r>
      <w:bookmarkStart w:id="902" w:name="pg9160_86542"/>
    </w:p>
    <w:p>
      <w:pPr>
        <w:pStyle w:val="BookText"/>
        <w:rPr/>
      </w:pPr>
      <w:bookmarkEnd w:id="902"/>
      <w:r>
        <w:rPr>
          <w:rFonts w:ascii="Amiri" w:hAnsi="Amiri" w:eastAsia="Amiri" w:cs="Amiri"/>
          <w:color w:val="111111"/>
          <w:sz w:val="28"/>
          <w:sz w:val="28"/>
          <w:szCs w:val="28"/>
          <w:rtl w:val="true"/>
          <w:lang w:bidi="ar-SA"/>
        </w:rPr>
        <w:t>الزّمان على رأسه غمامة تظلّه من الشمس تدور معه حيثما دار، ينادي بصوت فصيح هذا المهديّ</w:t>
      </w:r>
      <w:r>
        <w:rPr>
          <w:rFonts w:eastAsia="Amiri" w:cs="Amiri" w:ascii="Amiri" w:hAnsi="Amiri"/>
          <w:color w:val="111111"/>
          <w:sz w:val="28"/>
          <w:szCs w:val="28"/>
          <w:rtl w:val="true"/>
          <w:lang w:bidi="ar-SA"/>
        </w:rPr>
        <w:t>.</w:t>
      </w:r>
    </w:p>
    <w:p>
      <w:pPr>
        <w:pStyle w:val="Heading4"/>
        <w:numPr>
          <w:ilvl w:val="3"/>
          <w:numId w:val="1"/>
        </w:numPr>
        <w:rPr/>
      </w:pPr>
      <w:bookmarkStart w:id="903" w:name="__RefHeading___Toc3501996_2870459653"/>
      <w:bookmarkStart w:id="904" w:name="_Toc393"/>
      <w:bookmarkEnd w:id="903"/>
      <w:r>
        <w:rPr>
          <w:rtl w:val="true"/>
        </w:rPr>
        <w:t>رواية أخرى حول أمّه</w:t>
      </w:r>
      <w:r>
        <w:rPr>
          <w:rtl w:val="true"/>
        </w:rPr>
        <w:t>:</w:t>
      </w:r>
      <w:bookmarkEnd w:id="904"/>
    </w:p>
    <w:p>
      <w:pPr>
        <w:pStyle w:val="BookText"/>
        <w:rPr/>
      </w:pPr>
      <w:r>
        <w:rPr>
          <w:rFonts w:ascii="Amiri" w:hAnsi="Amiri" w:eastAsia="Amiri" w:cs="Amiri"/>
          <w:color w:val="111111"/>
          <w:sz w:val="28"/>
          <w:sz w:val="28"/>
          <w:szCs w:val="28"/>
          <w:rtl w:val="true"/>
          <w:lang w:bidi="ar-SA"/>
        </w:rPr>
        <w:t>حَدَّثَنِي مُحَمَّدُ بْنُ مُوسَى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اَلسُّكَيْنِ، عَنْ بَعْضِ أَصْحَابِ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اَلْمُنْتَظَرِ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حَكِيمَةُ</w:t>
      </w:r>
      <w:r>
        <w:rPr>
          <w:rFonts w:eastAsia="Amiri" w:cs="Amiri" w:ascii="Amiri" w:hAnsi="Amiri"/>
          <w:color w:val="111111"/>
          <w:sz w:val="28"/>
          <w:szCs w:val="28"/>
          <w:rtl w:val="true"/>
          <w:lang w:bidi="ar-SA"/>
        </w:rPr>
        <w:t>.</w:t>
      </w:r>
    </w:p>
    <w:p>
      <w:pPr>
        <w:pStyle w:val="Heading4"/>
        <w:numPr>
          <w:ilvl w:val="3"/>
          <w:numId w:val="1"/>
        </w:numPr>
        <w:rPr/>
      </w:pPr>
      <w:bookmarkStart w:id="905" w:name="__RefHeading___Toc3501998_2870459653"/>
      <w:bookmarkStart w:id="906" w:name="_Toc394"/>
      <w:bookmarkEnd w:id="905"/>
      <w:r>
        <w:rPr>
          <w:rtl w:val="true"/>
        </w:rPr>
        <w:t>رواية أخرى عن كنيته</w:t>
      </w:r>
      <w:r>
        <w:rPr>
          <w:rtl w:val="true"/>
        </w:rPr>
        <w:t>:</w:t>
      </w:r>
      <w:bookmarkEnd w:id="90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عُبَيْدُ اَللَّهِ بْنُ مُحَمَّدٍ، عَنِ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اَلْخَلَفِ اَلصَّالِحِ، أَبُو اَلْقَاسِمِ، وَ هُوَ ذُو اَلاِسْمَيْنِ صَلَّى اَللَّهُ عَلَيْهِ وَ آبَائِهِ أَجْمَعِينَ</w:t>
      </w:r>
      <w:r>
        <w:rPr>
          <w:rFonts w:eastAsia="Amiri" w:cs="Amiri" w:ascii="Amiri" w:hAnsi="Amiri"/>
          <w:color w:val="111111"/>
          <w:sz w:val="28"/>
          <w:szCs w:val="28"/>
          <w:rtl w:val="true"/>
          <w:lang w:bidi="ar-SA"/>
        </w:rPr>
        <w:t>.</w:t>
      </w:r>
      <w:bookmarkStart w:id="907" w:name="pg9160_86543"/>
    </w:p>
    <w:p>
      <w:pPr>
        <w:pStyle w:val="Heading2"/>
        <w:numPr>
          <w:ilvl w:val="1"/>
          <w:numId w:val="1"/>
        </w:numPr>
        <w:rPr/>
      </w:pPr>
      <w:bookmarkStart w:id="908" w:name="__RefHeading___Toc3502000_2870459653"/>
      <w:bookmarkStart w:id="909" w:name="_Toc395"/>
      <w:bookmarkEnd w:id="907"/>
      <w:bookmarkEnd w:id="908"/>
      <w:r>
        <w:rPr>
          <w:rtl w:val="true"/>
        </w:rPr>
        <w:t>ألقاب الرّسول و عترته</w:t>
      </w:r>
      <w:bookmarkEnd w:id="909"/>
    </w:p>
    <w:p>
      <w:pPr>
        <w:pStyle w:val="Heading3"/>
        <w:numPr>
          <w:ilvl w:val="2"/>
          <w:numId w:val="1"/>
        </w:numPr>
        <w:rPr/>
      </w:pPr>
      <w:bookmarkStart w:id="910" w:name="__RefHeading___Toc3502002_2870459653"/>
      <w:bookmarkStart w:id="911" w:name="_Toc396"/>
      <w:bookmarkEnd w:id="910"/>
      <w:r>
        <w:rPr>
          <w:rtl w:val="true"/>
        </w:rPr>
        <w:t>اشارة</w:t>
      </w:r>
      <w:bookmarkEnd w:id="91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بعض المحدّثين و المؤرّخين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أُفَوِّضُ أَمْرِي إِلَى اَللّٰهِ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للّه الّذي أنزل ألقاب أوليائه على التخصيص من السّماء، و الصلاة على محمّد و آله المخصوصين من قبل اللّه بأشرف الألقاب و الأسماء، فإنّ بعض الأصدقاء المحقّقين و العلماء الرّبانيّين سألني أن أذكر ألقاب رسول اللّه و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أبيّن الوجه في اختصاص كلّ واحد منهم بلقب مفرد، مع كون جميعهم منعوتا به، ألا ترى أنّهم جميعا مصطفون، و مرتضون، و عابدون، و صادقون، و أتقياء، و أزكياء، ثمّ يلقّب أحدهم بشيء من ذلك دون الآخر، فلبّيت دعوته و أجبته إلى ذلك مستعينا باللّه سبحانه، فما التّوفيق إلاّ منه، و لا العصمة إلاّ من لدنه، و هو حسبي و نعم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ألقاب بني آدم و أسماءهم و كناهم الّتي وسمهم بها أباؤهم و أمّهاتهم، و من يجري مجراهم من المخلوقين كلّها بدل من الإشارة لا تفيد فيمن تختصّ به شيئا، و لا تكسبهم مدحا و لا ذمّا، و لا تعظيما، و لا تحقيرا في الحقيقة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من سمّاه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لقّبه باسم يفيد علوّ منزلة و عظم شأن للمسمّى و الملقّب، فإنّ تلك الأسماء و الألقاب فيهم بمنزلة الصّفات المفيدة و الأوصاف المشرّفة، و إن كانت أسماء علم أيضا لهم، و كذا على عكس ذلك، ألا ترى أنّ الملعون الذي يوسوس النّاس قد سمّاه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بإبليس، و الشّيطان الرّجيم، و المريد، و المارد، و نحوها و كلّها مفيدة فيه،</w:t>
      </w:r>
    </w:p>
    <w:p>
      <w:pPr>
        <w:pStyle w:val="BookText"/>
        <w:rPr/>
      </w:pPr>
      <w:r>
        <w:rPr>
          <w:rFonts w:ascii="Amiri" w:hAnsi="Amiri" w:eastAsia="Amiri" w:cs="Amiri"/>
          <w:color w:val="111111"/>
          <w:sz w:val="28"/>
          <w:sz w:val="28"/>
          <w:szCs w:val="28"/>
          <w:rtl w:val="true"/>
          <w:lang w:bidi="ar-SA"/>
        </w:rPr>
        <w:t>لأنّه آيس من رحمة اللّه من حيث الحقيقة، و بعيد من الخيرات، و مطرود و عاص</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تبيّنت ذلك فاعلم أن كثرة أسماء رسول اللّه صلّى اللّه عليه و آله و سلّم و ألقابه الّتي خصّه اللّه بها ليست للتّعريف و العلميّة فقط، و إنّما هي لتعظيمه و تبجيله صلّى اللّه عليه و آله و سلّم و كذلك الكلام في كثرة أسماء حجج اللّه أئمة المؤمنين الاثني عشر من أهل بيته، و ألقابهم الّتي 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إلى رسول اللّه صلّى اللّه عليه و آله و سلّم، فإنّها كلها تنبىء عن مثابتهم عند اللّه، و استحقاقهم التحميد و التشريف 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يجب على الأمم أن يعزّزوهم و يعظّموهم، فهم الرّعاة و الحجج على هؤلاء، و هم الرّعايا لهم و المحجوج عليهم، و إنّك ترى في كتاب اللّه تعالى و في الأحاديث النبويّة من ذلك ما هو مجمل و مفصّل، و نحن بعون اللّه ننبّه على أكثر ما يتضمّن ممّا نحن بصدده إن شاء اللّه تعالى</w:t>
      </w:r>
      <w:r>
        <w:rPr>
          <w:rFonts w:eastAsia="Amiri" w:cs="Amiri" w:ascii="Amiri" w:hAnsi="Amiri"/>
          <w:color w:val="111111"/>
          <w:sz w:val="28"/>
          <w:szCs w:val="28"/>
          <w:rtl w:val="true"/>
          <w:lang w:bidi="ar-SA"/>
        </w:rPr>
        <w:t>.</w:t>
      </w:r>
      <w:bookmarkStart w:id="912" w:name="pg9160_86547"/>
    </w:p>
    <w:p>
      <w:pPr>
        <w:pStyle w:val="Heading3"/>
        <w:numPr>
          <w:ilvl w:val="2"/>
          <w:numId w:val="1"/>
        </w:numPr>
        <w:rPr/>
      </w:pPr>
      <w:bookmarkStart w:id="913" w:name="__RefHeading___Toc3502004_2870459653"/>
      <w:bookmarkStart w:id="914" w:name="_Toc397"/>
      <w:bookmarkEnd w:id="912"/>
      <w:bookmarkEnd w:id="913"/>
      <w:r>
        <w:rPr>
          <w:rtl w:val="true"/>
        </w:rPr>
        <w:t>الباب الأوّل</w:t>
      </w:r>
      <w:r>
        <w:rPr>
          <w:rtl w:val="true"/>
        </w:rPr>
        <w:t xml:space="preserve">: </w:t>
      </w:r>
      <w:r>
        <w:rPr>
          <w:rtl w:val="true"/>
        </w:rPr>
        <w:t>في ذكر رسول اللّه صلّى اللّه عليه و آله و سلّم</w:t>
      </w:r>
      <w:bookmarkEnd w:id="914"/>
    </w:p>
    <w:p>
      <w:pPr>
        <w:pStyle w:val="Heading4"/>
        <w:numPr>
          <w:ilvl w:val="3"/>
          <w:numId w:val="1"/>
        </w:numPr>
        <w:rPr/>
      </w:pPr>
      <w:bookmarkStart w:id="915" w:name="__RefHeading___Toc3502006_2870459653"/>
      <w:bookmarkStart w:id="916" w:name="_Toc398"/>
      <w:bookmarkEnd w:id="915"/>
      <w:r>
        <w:rPr>
          <w:rtl w:val="true"/>
        </w:rPr>
        <w:t>اشارة</w:t>
      </w:r>
      <w:bookmarkEnd w:id="916"/>
    </w:p>
    <w:p>
      <w:pPr>
        <w:pStyle w:val="BookText"/>
        <w:rPr/>
      </w:pPr>
      <w:r>
        <w:rPr>
          <w:rFonts w:ascii="Amiri" w:hAnsi="Amiri" w:eastAsia="Amiri" w:cs="Amiri"/>
          <w:color w:val="111111"/>
          <w:sz w:val="28"/>
          <w:sz w:val="28"/>
          <w:szCs w:val="28"/>
          <w:rtl w:val="true"/>
          <w:lang w:bidi="ar-SA"/>
        </w:rPr>
        <w:t>رُوِيَ أَنَّ اَلنَّبِيَّ‌</w:t>
      </w:r>
      <w:r>
        <w:rPr>
          <w:rStyle w:val="FootnoteAnchor"/>
          <w:rtl w:val="true"/>
        </w:rPr>
        <w:footnoteReference w:id="158"/>
      </w:r>
      <w:r>
        <w:rPr>
          <w:rFonts w:ascii="Amiri" w:hAnsi="Amiri" w:eastAsia="Amiri" w:cs="Amiri"/>
          <w:color w:val="111111"/>
          <w:sz w:val="28"/>
          <w:sz w:val="28"/>
          <w:szCs w:val="28"/>
          <w:rtl w:val="true"/>
          <w:lang w:bidi="ar-SA"/>
        </w:rPr>
        <w:t>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اَلْحَشْرَ وَ اَلنَّشْرَ أَحْيَى جَبْرَئِيلَ أَوَّلاً، وَ أَمَرَهُ أَنْ يَأْتِيَ إِلَى قَبْرِي وَ يَدْعُوَنِي، فَيَأْتِينِي وَ يُنَادِينِي،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يَا نَبِيَّ اَللَّهِ، يَا أَبَا اَلْقَاسِمِ، يَا مُحَمَّدُ، يَا أَحْمَدُ، يَا خَاتَمَ اَلنَّبِيِّينَ، يَا سَيِّدَ اَلْخَلاَئِقِ أَجْمَعِينَ، وَ لاَ يَسْمَعُ مِنِّي جَوَاباً،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أَنْتَ عَالِمٌ لاَ تُعَلَّمُ فَيَأْمُرُهُ اَللَّهُ أَنْ يَدْعُوَهُ‌</w:t>
      </w:r>
      <w:r>
        <w:rPr>
          <w:rStyle w:val="FootnoteAnchor"/>
          <w:rtl w:val="true"/>
        </w:rPr>
        <w:footnoteReference w:id="159"/>
      </w:r>
      <w:r>
        <w:rPr>
          <w:rFonts w:ascii="Amiri" w:hAnsi="Amiri" w:eastAsia="Amiri" w:cs="Amiri"/>
          <w:color w:val="111111"/>
          <w:sz w:val="28"/>
          <w:sz w:val="28"/>
          <w:szCs w:val="28"/>
          <w:rtl w:val="true"/>
          <w:lang w:bidi="ar-SA"/>
        </w:rPr>
        <w:t>بِأَحَبِّ اَلْأَشْيَاءِ إِلَيْهِ، فَيَقُولُ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شَفِيعَ اَلْمُذْنِبِينَ، فَأَقُولُ لَبَّيْكَ</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آمِنَةَ أُمِّ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بِهِ رَأَيْتُ فِي نَوْمِي كَأَنَّ آتِياً أَتَانِي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حَمَلْتِ بِخَيْرِ اَلْأَنَامِ، وَ فِي كُلِّ شَهْرٍ مِنْ تِلْكَ اَلسَّنَةِ سُمِعَ‌</w:t>
      </w:r>
      <w:r>
        <w:rPr>
          <w:rStyle w:val="FootnoteAnchor"/>
          <w:rtl w:val="true"/>
        </w:rPr>
        <w:footnoteReference w:id="160"/>
      </w:r>
      <w:r>
        <w:rPr>
          <w:rFonts w:ascii="Amiri" w:hAnsi="Amiri" w:eastAsia="Amiri" w:cs="Amiri"/>
          <w:color w:val="111111"/>
          <w:sz w:val="28"/>
          <w:sz w:val="28"/>
          <w:szCs w:val="28"/>
          <w:rtl w:val="true"/>
          <w:lang w:bidi="ar-SA"/>
        </w:rPr>
        <w:t>نِدَاءٌ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فَقَدْ آنَ لِلْمَيْمُونِ اَلْمُبَارَكِ اَلْخُرُوجُ إِلَى اَلْأَرْضِ، وَ إِذَا أَخَذَنِي اَلطَّلْقُ رَأَيْتُ نِسْوَةً كَالَّنْخْلِ أَحْدَقْنَ بِي، فَأَضَاءَ مِنِّي</w:t>
      </w:r>
      <w:bookmarkStart w:id="917" w:name="pg9160_86548"/>
    </w:p>
    <w:p>
      <w:pPr>
        <w:pStyle w:val="BookText"/>
        <w:rPr/>
      </w:pPr>
      <w:bookmarkEnd w:id="917"/>
      <w:r>
        <w:rPr>
          <w:rFonts w:ascii="Amiri" w:hAnsi="Amiri" w:eastAsia="Amiri" w:cs="Amiri"/>
          <w:color w:val="111111"/>
          <w:sz w:val="28"/>
          <w:sz w:val="28"/>
          <w:szCs w:val="28"/>
          <w:rtl w:val="true"/>
          <w:lang w:bidi="ar-SA"/>
        </w:rPr>
        <w:t>نُورٌ، وَ خَرَجَ مُحَمَّدٌ صَلَّى اَللَّهُ عَلَيْهِ وَ آلِهِ وَ سَلَّمَ، فَرَأَيْتُهُ سَاجِداً حَتَّى رَأَيْتُ‌</w:t>
      </w:r>
      <w:r>
        <w:rPr>
          <w:rStyle w:val="FootnoteAnchor"/>
          <w:rtl w:val="true"/>
        </w:rPr>
        <w:footnoteReference w:id="161"/>
      </w:r>
      <w:r>
        <w:rPr>
          <w:rFonts w:ascii="Amiri" w:hAnsi="Amiri" w:eastAsia="Amiri" w:cs="Amiri"/>
          <w:color w:val="111111"/>
          <w:sz w:val="28"/>
          <w:sz w:val="28"/>
          <w:szCs w:val="28"/>
          <w:rtl w:val="true"/>
          <w:lang w:bidi="ar-SA"/>
        </w:rPr>
        <w:t>مِنْ ذَلِكَ اَلنُّورِ إِلَى قُصُورِ بُصْرَى، وَ سَمِعْتُ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سَمِّيهِ مُحَمَّداً وَ أَنَا اَلْمَحْمُودُ، وَ هَذَا مُحَمَّدٌ شَقَقْتُ اِسْمَهُ مِنِ اِسْمِي، وَ رَأَيْتُ ثَلاَثَةَ نَفَرٍ كَأَنَّ اَلشَّمْسَ تَطْلُعُ مِنْ وُجُوهِهِمْ، مَعَهُمْ إِبْرِيقُ فِضَّةٍ وَ طَشْتٌ مِنْ زُمُرُّدٍ أَخْضَرَ، فَغَسَّلُوهُ وَ خَتَمُوا مَا بَيْنَ كَتِفَيْهِ، وَ لَفُّوهُ فِي اَلْحَرِيرِ،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حَبِيبَ اَللَّهِ، أَنْتَ سَيِّدُ وُلْدِ آدَمَ، وَ عِزُّ اَلدُّنْيَا وَ شَرَفٌ لِلْآخِرَةِ، فَطُوبَى لِمَنْ دَخَلَ فِي دَعْوَتِكَ وَ أَحَبَّكَ وَ تَمَسَّكَ بَعْدَكَ بِوَصِيِّكَ وَ اَلْأَئِمَّةِ مِنْ وُلْدِكَ اَلْأَوْصِيَاءِ اَلْمَرْضِيِّينَ، وَ اِسْمُهُ فِي اَلتَّوْرَاةِ أَحْمَدُ عَبْدِيَ اَلْمُخْتَارُ، لاَ فَظٌّ وَ لاَ غَلِيظٌ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سُرَاقَةَ بْنِ جُعْشُمٍ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قَدِمْنَا اَلشَّامَ وَ أَنَا رَابِعُ أَرْبَعَةٍ، فَنَزَلْنَا عَلَى غَدِيرٍ فِيهِ شَجَرَاتٌ وَ قُرْبُهُ مَاءٌ‌</w:t>
      </w:r>
      <w:r>
        <w:rPr>
          <w:rStyle w:val="FootnoteAnchor"/>
          <w:rtl w:val="true"/>
        </w:rPr>
        <w:footnoteReference w:id="162"/>
      </w:r>
      <w:r>
        <w:rPr>
          <w:rFonts w:ascii="Amiri" w:hAnsi="Amiri" w:eastAsia="Amiri" w:cs="Amiri"/>
          <w:color w:val="111111"/>
          <w:sz w:val="28"/>
          <w:sz w:val="28"/>
          <w:szCs w:val="28"/>
          <w:rtl w:val="true"/>
          <w:lang w:bidi="ar-SA"/>
        </w:rPr>
        <w:t>لِدَيْرَانِيٍّ،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اَلْمِصْرِيِّينَ؟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خِنْدِفَ،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سَيَبْعَثُ فِيكُمْ وَشِيكاً نَبِيّاً اِسْمُهُ مُحَمَّدٌ، فَلَمَّا صِرْنَا إِلَى عِنْدِ أَهْلِنَا وُلِدَ لِكُلِّ رَجُلٍ مِنَّا غُلاَمٌ فَسَمَّيْنَاهُ مُحَمَّداً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من أعلامه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اللّه تعالى حفظ اسمه حتّى لم يسمّ باسمه أحد قبله كما فعل بإبراهيم و إسحاق، و يعقوب، و صالح، و يحيى، و غيرهم</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3502008_2870459653"/>
      <w:bookmarkStart w:id="919" w:name="_Toc399"/>
      <w:bookmarkEnd w:id="918"/>
      <w:r>
        <w:rPr>
          <w:rtl w:val="true"/>
        </w:rPr>
        <w:t>فصل</w:t>
      </w:r>
      <w:r>
        <w:rPr>
          <w:rtl w:val="true"/>
        </w:rPr>
        <w:t xml:space="preserve">: </w:t>
      </w:r>
      <w:r>
        <w:rPr>
          <w:rtl w:val="true"/>
        </w:rPr>
        <w:t>في ألقابه صلّى اللّه عليه و آله و سلّم</w:t>
      </w:r>
      <w:bookmarkEnd w:id="919"/>
    </w:p>
    <w:p>
      <w:pPr>
        <w:pStyle w:val="BookText"/>
        <w:rPr/>
      </w:pPr>
      <w:r>
        <w:rPr>
          <w:rFonts w:ascii="IRNazanin" w:hAnsi="IRNazanin" w:eastAsia="IRNazanin"/>
          <w:color w:val="111111"/>
          <w:sz w:val="28"/>
          <w:sz w:val="28"/>
          <w:szCs w:val="28"/>
          <w:rtl w:val="true"/>
          <w:lang w:bidi="fa-IR"/>
        </w:rPr>
        <w:t>فمن 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المصطفى، و المنتجب،</w:t>
      </w:r>
    </w:p>
    <w:p>
      <w:pPr>
        <w:pStyle w:val="BookText"/>
        <w:rPr/>
      </w:pP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دَعَا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مُصْطَفِيَ مُحَمَّدٍ صَلَّى اَللَّهُ عَلَيْهِ وَ آلِهِ وَ سَلَّمَ وَ آلِهِ صَلِّ عَلَيْهِمْ، فَإِنَّهُ يُسْتَجَابُ دُعَاؤُهُ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دَعَوَاتِ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أَكْرَمَ مُحَمَّداً سُبْحَانَ مَنِ اِنْتَجَبَ مُحَمَّداً، سُبْحَانَ مَنِ اِنْتَجَبَ عَلِيّاً سُبْحَانَ مَنْ خَصَّ اَلْحَسَنَ وَ اَلْحُسَيْنَ، سُبْحَانَ مَنْ فَطَمَ بِفَاطِمَةَ مُحِبِّيهَا مِنَ اَلنَّارِ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البشير، النّذير، السّراج، المنير، الشّاهد، الدّاعي، المبشّر، المنذر، المدثّر، المزمّل، و معناها أنّه صلّى اللّه عليه و آله و سلّم مبشّر بالجنّة لمن أطاع</w:t>
      </w:r>
    </w:p>
    <w:p>
      <w:pPr>
        <w:pStyle w:val="BookText"/>
        <w:rPr/>
      </w:pPr>
      <w:r>
        <w:rPr>
          <w:rFonts w:ascii="Amiri" w:hAnsi="Amiri" w:eastAsia="Amiri" w:cs="Amiri"/>
          <w:color w:val="111111"/>
          <w:sz w:val="28"/>
          <w:sz w:val="28"/>
          <w:szCs w:val="28"/>
          <w:rtl w:val="true"/>
          <w:lang w:bidi="ar-SA"/>
        </w:rPr>
        <w:t>اللّه، و نذير و مخوّف بالنّار لمن عصى اللّه و عصاه، يهتدى به كما يهتدى بالسّراج، المنير الّذي يصدر النّور من جهته، إمّا بفعله، و إمّا لأنّه سبب له، و هو الشّاهد على أمّته فيما يفعلونه و يتولّونه من طاعة و معصية، و ما يفعلون من إيمان و كفر بإمارة و علامة لهما، ليشهد لهم و عليهم يوم القيامة فيجازيهم اللّه بحسبه، و المزمّل، لأنّه زمّل أمرا عظيما أي حمله، و الزّمل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الحمل، و ازدمله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تلفف في مربط</w:t>
      </w:r>
      <w:r>
        <w:rPr>
          <w:rStyle w:val="FootnoteAnchor"/>
          <w:rtl w:val="true"/>
        </w:rPr>
        <w:footnoteReference w:id="163"/>
      </w:r>
      <w:r>
        <w:rPr>
          <w:rFonts w:ascii="Amiri" w:hAnsi="Amiri" w:eastAsia="Amiri" w:cs="Amiri"/>
          <w:color w:val="111111"/>
          <w:sz w:val="28"/>
          <w:sz w:val="28"/>
          <w:szCs w:val="28"/>
          <w:rtl w:val="true"/>
          <w:lang w:bidi="ar-SA"/>
        </w:rPr>
        <w:t>سداه شعر، و لحمته وبر، و هو ثناء عليه و تحسين لحالة الّتي كان عليها من القناعة بالقليل من حطام الدّنيا، و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منه، و هو لابس الدّثار، و هو ما فوق الشّعار، و الشّعار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ثوب على الجسد،</w:t>
      </w:r>
    </w:p>
    <w:p>
      <w:pPr>
        <w:pStyle w:val="BookText"/>
        <w:rPr/>
      </w:pPr>
      <w:r>
        <w:rPr>
          <w:rFonts w:ascii="Amiri" w:hAnsi="Amiri" w:eastAsia="Amiri" w:cs="Amiri"/>
          <w:color w:val="111111"/>
          <w:sz w:val="28"/>
          <w:sz w:val="28"/>
          <w:szCs w:val="28"/>
          <w:rtl w:val="true"/>
          <w:lang w:bidi="ar-SA"/>
        </w:rPr>
        <w:t>وَ مِنْهُ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اَلْأَنْصَارُ شِعَارٌ وَ اَلنَّاسُ دِثَارٌ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نُودِيتُ فَرَفَعْتُ رَأْسِي، فَإِذَا جَبْرَئِيلُ فِي اَلْهَوَاءِ فَأَتْعَبَنِي أَعْبَاءُ اَلْوَحْيِ،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دَثِّرُونِي دَثِّرُونِي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في جميع تلك الألقاب، فإنّه عليه السّلام مختار، مصطفى، منتجب، اصطفاه اللّه تعالى حبيبا لنفسه و اختاره من ذريّة الأنبياء ليكون خاتمهم، و انتجبه فألطف له حتّى تفرّغ لعبادته و اتّباع مرضاته، و اختصّه بالكرامة السّنيّة استحقاقا من آباء طيّبين طاهرين و أمّهات طاهرات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اَللَّهُ تَعَالَى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لَوْلاَكَ لَمَا خَلَقْتُ اَلْأَفْلاَكَ، وَ لَوْلاَكَ لَمَا خَلَقْتُ اَلْكَوْنَيْنِ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فاصطفى اللّه قبله آدَمَ وَ نُوحاً وَ آلَ إِبْرٰاهِيمَ وَ آلَ عِمْرٰانَ على عالمي زمانهم لطفا لاحمهم، و اصطفى محمّدا و آله و أنبأ بهم الملائكة قبل وجودهم، و أخبرهم بأحوالهم و أوصافهم، و كيفيّة قيامهم بما يجب عليهم، و أوحى إلى الأنبياء بأخبارهم و آثارهم، فكان محمّد و آله لطفا للملائكة و الأنبياء و أممهم، و لمن يكون إلى قيام السّاعة من المكلّفين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اختار اللّه محمّدا و انتجبه و اصطفاه لاستحقاقه المنزلة العظيمة الّتي تقتضي ذلك، و قد قرىء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محمّد على العالمين، في قراءة أهل البيت عليهم السّلام و في شواذّ العامّة، و قال تعالى</w:t>
      </w:r>
      <w:r>
        <w:rPr>
          <w:rFonts w:eastAsia="Amiri" w:cs="Amiri" w:ascii="Amiri" w:hAnsi="Amiri"/>
          <w:color w:val="111111"/>
          <w:sz w:val="28"/>
          <w:szCs w:val="28"/>
          <w:rtl w:val="true"/>
          <w:lang w:bidi="ar-SA"/>
        </w:rPr>
        <w:t>:</w:t>
      </w:r>
      <w:bookmarkStart w:id="920" w:name="pg9160_86550"/>
    </w:p>
    <w:p>
      <w:pPr>
        <w:pStyle w:val="BookText"/>
        <w:rPr/>
      </w:pPr>
      <w:bookmarkEnd w:id="920"/>
      <w:r>
        <w:rPr>
          <w:rFonts w:ascii="Amiri" w:hAnsi="Amiri" w:eastAsia="Amiri" w:cs="Amiri"/>
          <w:color w:val="111111"/>
          <w:sz w:val="28"/>
          <w:sz w:val="28"/>
          <w:szCs w:val="28"/>
          <w:rtl w:val="true"/>
          <w:lang w:bidi="ar-SA"/>
        </w:rPr>
        <w:t xml:space="preserve">يٰا أَيُّهَا اَلنَّبِيُّ إِنّٰا أَرْسَلْنٰاكَ شٰاهِداً وَ مُبَشِّراً وَ 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Style w:val="FootnoteAnchor"/>
          <w:rtl w:val="true"/>
        </w:rPr>
        <w:footnoteReference w:id="164"/>
      </w:r>
      <w:r>
        <w:rPr>
          <w:rFonts w:ascii="Amiri" w:hAnsi="Amiri" w:eastAsia="Amiri" w:cs="Amiri"/>
          <w:color w:val="111111"/>
          <w:sz w:val="28"/>
          <w:sz w:val="28"/>
          <w:szCs w:val="28"/>
          <w:rtl w:val="true"/>
          <w:lang w:bidi="ar-SA"/>
        </w:rPr>
        <w:t xml:space="preserve">وَ دٰاعِياً إِلَى اَللّٰهِ بِإِذْنِهِ وَ سِرٰاجاً مُنِيراً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وصف اللّه محمّدا بخمسة أوصاف ههنا و قابل كلّ منها بخطاب مناسب له، قابل الشّاهد بقوله وَ بَشِّرِ اَلْمُؤْمِنِينَ </w:t>
      </w:r>
      <w:r>
        <w:rPr>
          <w:rStyle w:val="FootnoteAnchor"/>
          <w:rtl w:val="true"/>
        </w:rPr>
        <w:footnoteReference w:id="166"/>
      </w:r>
      <w:r>
        <w:rPr>
          <w:rFonts w:ascii="Amiri" w:hAnsi="Amiri" w:eastAsia="Amiri" w:cs="Amiri"/>
          <w:color w:val="111111"/>
          <w:sz w:val="28"/>
          <w:sz w:val="28"/>
          <w:szCs w:val="28"/>
          <w:rtl w:val="true"/>
          <w:lang w:bidi="ar-SA"/>
        </w:rPr>
        <w:t>لأنّه كان شاهدا على أمّته، و هم يكونون شهداء على سائر</w:t>
      </w:r>
      <w:r>
        <w:rPr>
          <w:rStyle w:val="FootnoteAnchor"/>
          <w:rtl w:val="true"/>
        </w:rPr>
        <w:footnoteReference w:id="167"/>
      </w:r>
      <w:r>
        <w:rPr>
          <w:rFonts w:ascii="Amiri" w:hAnsi="Amiri" w:eastAsia="Amiri" w:cs="Amiri"/>
          <w:color w:val="111111"/>
          <w:sz w:val="28"/>
          <w:sz w:val="28"/>
          <w:szCs w:val="28"/>
          <w:rtl w:val="true"/>
          <w:lang w:bidi="ar-SA"/>
        </w:rPr>
        <w:t>الأمم، و هو الفضل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قابل المبشّر بالإعراض، لأنّه إذا عرض عن الكافرين و المنافقين، أقبل جميع إقباله على المؤمنين و قابل النّذير ب وَ دَعْ أَذٰاهُمْ </w:t>
      </w:r>
      <w:r>
        <w:rPr>
          <w:rStyle w:val="FootnoteAnchor"/>
          <w:rtl w:val="true"/>
        </w:rPr>
        <w:footnoteReference w:id="168"/>
      </w:r>
      <w:r>
        <w:rPr>
          <w:rFonts w:ascii="Amiri" w:hAnsi="Amiri" w:eastAsia="Amiri" w:cs="Amiri"/>
          <w:color w:val="111111"/>
          <w:sz w:val="28"/>
          <w:sz w:val="28"/>
          <w:szCs w:val="28"/>
          <w:rtl w:val="true"/>
          <w:lang w:bidi="ar-SA"/>
        </w:rPr>
        <w:t>، لأنّه إذا ترك خوفه من أذاهم إيّاه لا بدّ من عقاب عاجل أو آجل كانوا منذرين به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قابل الدّاعي إلى اللّه بتيسيره و توفيقه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تَوَكَّلْ عَلَى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من توكّل على اللّه يسّر عليه كلّ عسير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قابل السّراج المنير بالاكتفاء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وكيلا، لأنّ من آثره اللّه برهانا على جميع خلقه كان جديرا بأن يكتفي به عن جميع خلقه</w:t>
      </w:r>
      <w:r>
        <w:rPr>
          <w:rFonts w:eastAsia="Amiri" w:cs="Amiri" w:ascii="Amiri" w:hAnsi="Amiri"/>
          <w:color w:val="111111"/>
          <w:sz w:val="28"/>
          <w:szCs w:val="28"/>
          <w:rtl w:val="true"/>
          <w:lang w:bidi="ar-SA"/>
        </w:rPr>
        <w:t>.</w:t>
      </w:r>
    </w:p>
    <w:p>
      <w:pPr>
        <w:pStyle w:val="Heading4"/>
        <w:numPr>
          <w:ilvl w:val="3"/>
          <w:numId w:val="1"/>
        </w:numPr>
        <w:rPr/>
      </w:pPr>
      <w:bookmarkStart w:id="921" w:name="__RefHeading___Toc3502010_2870459653"/>
      <w:bookmarkStart w:id="922" w:name="_Toc400"/>
      <w:bookmarkEnd w:id="921"/>
      <w:r>
        <w:rPr>
          <w:rtl w:val="true"/>
        </w:rPr>
        <w:t>فصل</w:t>
      </w:r>
      <w:r>
        <w:rPr>
          <w:rtl w:val="true"/>
        </w:rPr>
        <w:t xml:space="preserve">: </w:t>
      </w:r>
      <w:r>
        <w:rPr>
          <w:rtl w:val="true"/>
        </w:rPr>
        <w:t>فيما خاطبه به اللّه تعالى</w:t>
      </w:r>
      <w:bookmarkEnd w:id="92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أعلم أنّ اللّه تعالى خاطب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اَلْمُزَّمِّلُ </w:t>
      </w:r>
      <w:r>
        <w:rPr>
          <w:rStyle w:val="FootnoteAnchor"/>
          <w:rtl w:val="true"/>
        </w:rPr>
        <w:footnoteReference w:id="169"/>
      </w:r>
      <w:r>
        <w:rPr>
          <w:rFonts w:ascii="Amiri" w:hAnsi="Amiri" w:eastAsia="Amiri" w:cs="Amiri"/>
          <w:color w:val="111111"/>
          <w:sz w:val="28"/>
          <w:sz w:val="28"/>
          <w:szCs w:val="28"/>
          <w:rtl w:val="true"/>
          <w:lang w:bidi="ar-SA"/>
        </w:rPr>
        <w:t>في بدء الوحي، و لم يكن قد بلّغ شيئا، ثمّ خوطب بعد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w:t>
      </w:r>
      <w:r>
        <w:rPr>
          <w:rStyle w:val="FootnoteAnchor"/>
          <w:rtl w:val="true"/>
        </w:rPr>
        <w:footnoteReference w:id="170"/>
      </w:r>
      <w:r>
        <w:rPr>
          <w:rFonts w:ascii="Amiri" w:hAnsi="Amiri" w:eastAsia="Amiri" w:cs="Amiri"/>
          <w:color w:val="111111"/>
          <w:sz w:val="28"/>
          <w:sz w:val="28"/>
          <w:szCs w:val="28"/>
          <w:rtl w:val="true"/>
          <w:lang w:bidi="ar-SA"/>
        </w:rPr>
        <w:t xml:space="preserve">يٰا أَيُّهَا اَلرَّسُولُ </w:t>
      </w:r>
      <w:r>
        <w:rPr>
          <w:rStyle w:val="FootnoteAnchor"/>
          <w:rtl w:val="true"/>
        </w:rPr>
        <w:footnoteReference w:id="171"/>
      </w:r>
      <w:r>
        <w:rPr>
          <w:rFonts w:ascii="Amiri" w:hAnsi="Amiri" w:eastAsia="Amiri" w:cs="Amiri"/>
          <w:color w:val="111111"/>
          <w:sz w:val="28"/>
          <w:sz w:val="28"/>
          <w:szCs w:val="28"/>
          <w:rtl w:val="true"/>
          <w:lang w:bidi="ar-SA"/>
        </w:rPr>
        <w:t>و المعنى يا أيّها المزّمّل بعبء النّبوّة و المتحمّل لأثقالها، صلّ باللّيل إلاّ قليلا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اَلْمُدَّثِّرُ </w:t>
      </w:r>
      <w:r>
        <w:rPr>
          <w:rStyle w:val="FootnoteAnchor"/>
          <w:rtl w:val="true"/>
        </w:rPr>
        <w:footnoteReference w:id="172"/>
      </w:r>
      <w:r>
        <w:rPr>
          <w:rFonts w:ascii="Amiri" w:hAnsi="Amiri" w:eastAsia="Amiri" w:cs="Amiri"/>
          <w:color w:val="111111"/>
          <w:sz w:val="28"/>
          <w:sz w:val="28"/>
          <w:szCs w:val="28"/>
          <w:rtl w:val="true"/>
          <w:lang w:bidi="ar-SA"/>
        </w:rPr>
        <w:t>، أي يا أيّها</w:t>
      </w:r>
    </w:p>
    <w:p>
      <w:pPr>
        <w:pStyle w:val="BookText"/>
        <w:rPr/>
      </w:pPr>
      <w:r>
        <w:rPr>
          <w:rFonts w:ascii="Amiri" w:hAnsi="Amiri" w:eastAsia="Amiri" w:cs="Amiri"/>
          <w:color w:val="111111"/>
          <w:sz w:val="28"/>
          <w:sz w:val="28"/>
          <w:szCs w:val="28"/>
          <w:rtl w:val="true"/>
          <w:lang w:bidi="ar-SA"/>
        </w:rPr>
        <w:t>المتدثّر بثياب التّواضع و لباس العبيد، قُمْ قيام عزم و تصميم فَأَنْذِرْ ، أي فحذّر أولا قومك ثمّ جميع النّاس من عقاب اللّه و عذابه إن لم يؤمنوا، و إن آذوك و أسمعوك، و المعنى فافعل الإنذار من غير تخصيص له بأحد، فكأنّه أمره اللّه بالمزّمّل أن يبدأ بنفسه، و بالمدّثّر أن يأمر النّاس، و لمّا انتشرت دعوته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طَلَّقْتُمُ اَلنِّسٰاءَ </w:t>
      </w:r>
      <w:r>
        <w:rPr>
          <w:rStyle w:val="FootnoteAnchor"/>
          <w:rtl w:val="true"/>
        </w:rPr>
        <w:footnoteReference w:id="173"/>
      </w:r>
      <w:r>
        <w:rPr>
          <w:rFonts w:ascii="Amiri" w:hAnsi="Amiri" w:eastAsia="Amiri" w:cs="Amiri"/>
          <w:color w:val="111111"/>
          <w:sz w:val="28"/>
          <w:sz w:val="28"/>
          <w:szCs w:val="28"/>
          <w:rtl w:val="true"/>
          <w:lang w:bidi="ar-SA"/>
        </w:rPr>
        <w:t xml:space="preserve">يٰا أَيُّهَا اَلنَّبِيُّ لِمَ تُحَرِّمُ مٰا أَحَلَّ اَللّٰهُ لَكَ </w:t>
      </w:r>
      <w:r>
        <w:rPr>
          <w:rStyle w:val="FootnoteAnchor"/>
          <w:rtl w:val="true"/>
        </w:rPr>
        <w:footnoteReference w:id="174"/>
      </w:r>
      <w:r>
        <w:rPr>
          <w:rFonts w:ascii="Amiri" w:hAnsi="Amiri" w:eastAsia="Amiri" w:cs="Amiri"/>
          <w:color w:val="111111"/>
          <w:sz w:val="28"/>
          <w:sz w:val="28"/>
          <w:szCs w:val="28"/>
          <w:rtl w:val="true"/>
          <w:lang w:bidi="ar-SA"/>
        </w:rPr>
        <w:t>، فأمره بتبليغ أحكام الشرع و لمّا كان آخر أمره و قربت وفاته قال اللّه 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بِالْإِسْنَادِ عَنْ أَبِي بَكْرِ بْنِ مَرْدَوَيْهِ اَلْأَصْبَهَانِيِّ حَدَّثَنَا</w:t>
      </w:r>
      <w:r>
        <w:rPr>
          <w:rStyle w:val="FootnoteAnchor"/>
          <w:rtl w:val="true"/>
        </w:rPr>
        <w:footnoteReference w:id="176"/>
      </w:r>
      <w:r>
        <w:rPr>
          <w:rFonts w:ascii="Amiri" w:hAnsi="Amiri" w:eastAsia="Amiri" w:cs="Amiri"/>
          <w:color w:val="111111"/>
          <w:sz w:val="28"/>
          <w:sz w:val="28"/>
          <w:szCs w:val="28"/>
          <w:rtl w:val="true"/>
          <w:lang w:bidi="ar-SA"/>
        </w:rPr>
        <w:t>مُحَمَّدُ بْنُ عَلِيٍّ اِبْنِ دخيمٍ حَدَّثَنَا</w:t>
      </w:r>
      <w:r>
        <w:rPr>
          <w:rStyle w:val="FootnoteAnchor"/>
          <w:rtl w:val="true"/>
        </w:rPr>
        <w:footnoteReference w:id="177"/>
      </w:r>
      <w:r>
        <w:rPr>
          <w:rFonts w:ascii="Amiri" w:hAnsi="Amiri" w:eastAsia="Amiri" w:cs="Amiri"/>
          <w:color w:val="111111"/>
          <w:sz w:val="28"/>
          <w:sz w:val="28"/>
          <w:szCs w:val="28"/>
          <w:rtl w:val="true"/>
          <w:lang w:bidi="ar-SA"/>
        </w:rPr>
        <w:t>أَحْمَدُ بْنُ حَازِمٍ‌</w:t>
      </w:r>
      <w:r>
        <w:rPr>
          <w:rStyle w:val="FootnoteAnchor"/>
          <w:rtl w:val="true"/>
        </w:rPr>
        <w:footnoteReference w:id="178"/>
      </w:r>
      <w:r>
        <w:rPr>
          <w:rFonts w:ascii="Amiri" w:hAnsi="Amiri" w:eastAsia="Amiri" w:cs="Amiri"/>
          <w:color w:val="111111"/>
          <w:sz w:val="28"/>
          <w:sz w:val="28"/>
          <w:szCs w:val="28"/>
          <w:rtl w:val="true"/>
          <w:lang w:bidi="ar-SA"/>
        </w:rPr>
        <w:t>حَدَّثَنَا</w:t>
      </w:r>
      <w:r>
        <w:rPr>
          <w:rStyle w:val="FootnoteAnchor"/>
          <w:rtl w:val="true"/>
        </w:rPr>
        <w:footnoteReference w:id="179"/>
      </w:r>
      <w:r>
        <w:rPr>
          <w:rFonts w:ascii="Amiri" w:hAnsi="Amiri" w:eastAsia="Amiri" w:cs="Amiri"/>
          <w:color w:val="111111"/>
          <w:sz w:val="28"/>
          <w:sz w:val="28"/>
          <w:szCs w:val="28"/>
          <w:rtl w:val="true"/>
          <w:lang w:bidi="ar-SA"/>
        </w:rPr>
        <w:t>إِبْرَاهِيمُ إِسْحَاقَ اَلصَّبِيِّ حَدَّثَنَا</w:t>
      </w:r>
      <w:r>
        <w:rPr>
          <w:rStyle w:val="FootnoteAnchor"/>
          <w:rtl w:val="true"/>
        </w:rPr>
        <w:footnoteReference w:id="180"/>
      </w:r>
      <w:r>
        <w:rPr>
          <w:rFonts w:ascii="Amiri" w:hAnsi="Amiri" w:eastAsia="Amiri" w:cs="Amiri"/>
          <w:color w:val="111111"/>
          <w:sz w:val="28"/>
          <w:sz w:val="28"/>
          <w:szCs w:val="28"/>
          <w:rtl w:val="true"/>
          <w:lang w:bidi="ar-SA"/>
        </w:rPr>
        <w:t>عَمْرُو بْنُ أَبِي اَلْمِقْدَامِ وَ هُوَ عَمْرُو بْنُ ثَابِتٍ، عَنْ أَبِي حَمْزَةَ اَلثُّمَالِيِّ، عَنْ سَعِيدِ بْنِ جُبَيْرٍ، عَنْ أَبِي اَلْحَمْرَاءِ خَادِمِ رَسُولِ اَللَّهِ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عَلَيْهِ اَلصَّلاَةُ وَ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لَيْلَةَ أُسْرِيَ بِي إِلَى اَلسَّمَاءِ عَلَى سَاقِ اَلْعَرْشِ اَلْأَيْمَنِ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صَفْوَتِي مِنْ خَلْقِي، أَيَّدْتُهُ بِعَلِيٍّ وَ نَصَرْتُهُ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أَنَسٍ 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عَلِيٌّ حُجَّةُ اَللَّهِ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يُكْسَى مِنْ حُلَلِ اَلْجَنَّةِ إِبْرَاهِيمُ لِخُلَّتِهِ، ثُمَّ مُحَمَّدٌ لِأَنَّهُ صَفْوَةُ اَللَّهِ، ثُمَّ عَلِيٌّ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 اَلْإِحْسٰانِ </w:t>
      </w:r>
      <w:r>
        <w:rPr>
          <w:rStyle w:val="FootnoteAnchor"/>
          <w:rtl w:val="true"/>
        </w:rPr>
        <w:footnoteReference w:id="181"/>
      </w:r>
      <w:r>
        <w:rPr>
          <w:rFonts w:ascii="Amiri" w:hAnsi="Amiri" w:eastAsia="Amiri" w:cs="Amiri"/>
          <w:color w:val="111111"/>
          <w:sz w:val="28"/>
          <w:sz w:val="28"/>
          <w:szCs w:val="28"/>
          <w:rtl w:val="true"/>
          <w:lang w:bidi="ar-SA"/>
        </w:rPr>
        <w:t>، فالعدل رسول اللّه، و الإحسان علي، و الّذي جاء بالصّدق رسول اللّه و صدّق به عليّ</w:t>
      </w:r>
      <w:r>
        <w:rPr>
          <w:rFonts w:eastAsia="Amiri" w:cs="Amiri" w:ascii="Amiri" w:hAnsi="Amiri"/>
          <w:color w:val="111111"/>
          <w:sz w:val="28"/>
          <w:szCs w:val="28"/>
          <w:rtl w:val="true"/>
          <w:lang w:bidi="ar-SA"/>
        </w:rPr>
        <w:t>.</w:t>
      </w:r>
      <w:bookmarkStart w:id="923" w:name="pg9160_86552"/>
    </w:p>
    <w:p>
      <w:pPr>
        <w:pStyle w:val="Heading4"/>
        <w:numPr>
          <w:ilvl w:val="3"/>
          <w:numId w:val="1"/>
        </w:numPr>
        <w:rPr/>
      </w:pPr>
      <w:bookmarkStart w:id="924" w:name="__RefHeading___Toc3502012_2870459653"/>
      <w:bookmarkStart w:id="925" w:name="_Toc401"/>
      <w:bookmarkEnd w:id="923"/>
      <w:bookmarkEnd w:id="924"/>
      <w:r>
        <w:rPr>
          <w:rtl w:val="true"/>
        </w:rPr>
        <w:t>فصل</w:t>
      </w:r>
      <w:r>
        <w:rPr>
          <w:rtl w:val="true"/>
        </w:rPr>
        <w:t xml:space="preserve">: </w:t>
      </w:r>
      <w:r>
        <w:rPr>
          <w:rtl w:val="true"/>
        </w:rPr>
        <w:t>في ذكر اللّوح الّذي عليه أسماء النّبيّ و أوصيائه عليهم السّلام</w:t>
      </w:r>
      <w:bookmarkEnd w:id="925"/>
    </w:p>
    <w:p>
      <w:pPr>
        <w:pStyle w:val="BookText"/>
        <w:rPr/>
      </w:pP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عَلَيْهَا اَلسَّلاَمُ وَ قُدَّامَهَا لَوْحٌ أَخْضَرَ ظَنَنْتُ أَنَّهُ مِنْ زُمُرُّدٍ، وَ رَأَيْتُ فِيهِ كِتَاباً شَبِيهَ نُورِ اَلشَّمْسِ، فِيهِ اِثْنَى عَشَرَ اِسْماً ثَلاَثَةٌ فِي ظَاهِرِهِ، وَ ثَلاَثَةٌ فِي بَاطِنِهِ، وَ ثَلاَثَةٌ فِي آخِرِهِ، وَ ثَلاَثَةٌ فِي طَرَفِهِ،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مَنْ هَؤُلاَءِ؟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اَلْأَوْصِيَاءِ، أَوَّلُهُمْ اِبْنُ عَمِّي وَ أَحَدَ عَشَرَ مِنْ وُلْدِي آخِرُهُمُ اَلْقَائِمُ، فَرَأَيْتُ مُحَمَّداً مُحَمَّداً مُحَمَّداً فِي ثَلاَثَةِ مَوَاضِعَ، وَ عَلِيّاً عَلِيّاً عَلِيّاً عَلِيّاً فِي أَرْبَعَةِ مَوَاضِعَ،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اَللَّوْحُ أَهْدَاهُ اَللَّهُ إِلَى رَسُولِهِ فَأَعْطَانِيهِ أَبِي لِيَسُرَّنِي وَ فِيهِ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هَذَا كِتَابٌ مِنَ اَللّٰهِ اَلْعَزِيزِ اَلْحَكِيمِ لِمُحَمَّدٍ نُورِهِ وَ سَفِيرِهِ وَ حِجَابِهِ وَ دَلِيلِهِ، فَإِيَّايَ فَاعْبُدْ، وَ عَلَيَّ فَتَوَكَّلْ، إِنِّي لَمْ أَبْعَثْ نَبِيّاً فَأَكْمَلْتُ أَيَّامَهُ، إِلاَّ جَعَلْتُ لَهُ وَصِيّاً، وَ إِنِّي فَضَّلْتُكَ عَلَى اَلْأَنْبِيَاءِ، وَ فَضَّلْتُ وَصِيَّكَ عَلِيّاً عَلَى اَلْأَوْصِيَاءِ، وَ أَكْرَمْتُكَ بِشِبْلَيْكَ وَ سِبْطَيْكَ بَعْدَهُ اَلْحَسَنِ وَ اَلْحُسَيْنِ، فَجَعَلْتُ حَسَناً مَعْدِنَ عِلْمِي، وَ جَعَلْتُ حُسَيْناً خَازِنَ عِلْمِي، وَ أَكْرَمْتُهُ بِالشَّهَادَةِ، جَعَلْتُ كَلِمَتِيَ اَلتَّامَّةَ مَعَهُ، بِعِتْرَتِهِ أُثِيبُ وَ أُعَاقِبُ، أَوَّلُهُمْ عَلِيٌّ سَيِّدُ اَلْعَابِدِينَ وَ زَيْنُ أَوْلِيَائِيَ اَلْمَاضِينَ، وَ اِبْنُهُ شَبِيهُ جَدِّهِ اَلْمَحْمُودِ مُحَمَّدٌ اَلْبَاقِرُ لِعِلْمِي وَ اَلْمَعْدِنُ لِحِكْمَتِي، سَيَهْلِكُ اَلْمُرْتَابُونَ فِي جَعْفَرٍ لَأُكْرِمَنَّ مَثْوَاهُ وَ لَأَسُرَّنَّهُ فِي أَشْيَاعِهِ، اِنْتَجَبْتُ بَعْدَهُ مُوسَى لِأَنَّ خَيْطَ فَرْضِي</w:t>
      </w:r>
      <w:r>
        <w:rPr>
          <w:rStyle w:val="FootnoteAnchor"/>
          <w:rtl w:val="true"/>
        </w:rPr>
        <w:footnoteReference w:id="182"/>
      </w:r>
      <w:r>
        <w:rPr>
          <w:rFonts w:ascii="Amiri" w:hAnsi="Amiri" w:eastAsia="Amiri" w:cs="Amiri"/>
          <w:color w:val="111111"/>
          <w:sz w:val="28"/>
          <w:sz w:val="28"/>
          <w:szCs w:val="28"/>
          <w:rtl w:val="true"/>
          <w:lang w:bidi="ar-SA"/>
        </w:rPr>
        <w:t>لاَ يَنْقَطِعُ، وَ وَيْلٌ لِلْمُغْتَرِّينَ اَلْجَاحِدِينَ عِنْدَ اِنْقِضَاءِ عَبْدِي مُوسَى وَ حَبِيبِي وَ خِيَرَتِي، إِنَّ اَلْمُكَذِّبَ بِالثَّامِنِ مُكَذِّبٌ لِكُلِّ أَوْلِيَائِي، وَ هُوَ عَلِيٌّ وَلِيِّي وَ نَاصِرِي، وَ مَنْ أَضَعُ عَلَيْهِ أَعْبَاءَ اَلنُّبُوَّةِ وَ أَمْتَحِنُهُ بِالاِضْطِلاَعِ بِهَا، يَقْتُلُهُ عِفْرِيتٌ مُتَكَبِّرٌ، يُدْفَنُ بِالْمَدِينَةِ اَلَّتِي بَنَاهَا اَلْعَبْدُ اَلصَّالِحُ إِلَى جَنْبِ شَرِّ خَلْقِي</w:t>
      </w:r>
      <w:r>
        <w:rPr>
          <w:rStyle w:val="FootnoteAnchor"/>
          <w:rtl w:val="true"/>
        </w:rPr>
        <w:footnoteReference w:id="183"/>
      </w:r>
      <w:r>
        <w:rPr>
          <w:rFonts w:ascii="Amiri" w:hAnsi="Amiri" w:eastAsia="Amiri" w:cs="Amiri"/>
          <w:color w:val="111111"/>
          <w:sz w:val="28"/>
          <w:sz w:val="28"/>
          <w:szCs w:val="28"/>
          <w:rtl w:val="true"/>
          <w:lang w:bidi="ar-SA"/>
        </w:rPr>
        <w:t>، حَقَّ اَلْقَوْلُ مِنِّي لَأُقِرَّنَّ عَيْنَيْهِ بِمُحَمَّدٍ اِبْنِهِ وَ خَلِيفَتِهِ مِنْ بَعْدِهِ، فَهُوَ وَارِثُ عِلْمِي، وَ مَعْدِنُ حِكْمَتِي، وَ مَوْضِعُ سِرِّي، وَ حُجَّتِي عَلَى</w:t>
      </w:r>
    </w:p>
    <w:p>
      <w:pPr>
        <w:pStyle w:val="BookText"/>
        <w:rPr/>
      </w:pPr>
      <w:r>
        <w:rPr>
          <w:rFonts w:ascii="Amiri" w:hAnsi="Amiri" w:eastAsia="Amiri" w:cs="Amiri"/>
          <w:color w:val="111111"/>
          <w:sz w:val="28"/>
          <w:sz w:val="28"/>
          <w:szCs w:val="28"/>
          <w:rtl w:val="true"/>
          <w:lang w:bidi="ar-SA"/>
        </w:rPr>
        <w:t>خَلْقِي، وَ أَخْتِمُ بِالسَّعَادَةِ لاِبْنِهِ عَلِيٍّ وَلِيِّي وَ نَاصِرِي، وَ اَلشَّاهِدِ فِي خَلْقِي، وَ أَمِينِي عَلَى وَحْيِي، أُخْرِجُ مِنْهُ اَلدَّاعِيَ إِلَى سَبِيلِي وَ اَلْخَازِنَ لِعِلْمِي اَلْحَسَنَ، ثُمَّ أُكْمِلُ ذَلِكَ بِابْنِهِ رَحْمَةً لِلْعَالَمِينَ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جَابِراً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اَلْأَئِمَّةُ مِنْ وُلْدِ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 اَلْحُسَيْنُ سَيِّدَا شَبَابِ أَهْلِ اَلْجَنَّةِ، ثُمَّ سَيِّدُ اَلْعَابِدِينَ فِي زَمَانِهِ عَلِيُّ بْنُ اَلْحُسَيْنِ، ثُمَّ اَلْبَاقِرُ مُحَمَّدُ بْنُ عَلِيٍّ، ثُمَّ اَلصَّادِقُ جَعْفَرُ بْنُ مُحَمَّدٍ، ثُمَّ اَلْكَاظِمُ مُوسَى بْنُ جَعْفَرٍ، ثُمَّ اَلرِّضَا عَلِيُّ بْنُ مُوسَى، ثُمَّ اَلتَّقِيُّ مُحَمَّدُ بْنُ عَلِيٍّ، ثُمَّ اَلنَّقِيُّ عَلِيُّ بْنُ مُحَمَّدٍ، ثُمَّ اَلزَّكِيُّ اَلْحَسَنُ بْنُ عَلِيٍّ، ثُمَّ اِبْنُهُ اَلْقَائِمُ بِالْحَقِّ مَهْدِيُّ أُمَّتِي اَلَّذِي يَمْلَأُ اَلْأَرْضَ عَدْلاً بِهِمْ، يَحْفَظُ اَللَّهُ اَلْأَرْضَ أَنْ تَمِيدَ بِأَهْلِهَا</w:t>
      </w:r>
      <w:r>
        <w:rPr>
          <w:rFonts w:eastAsia="Amiri" w:cs="Amiri" w:ascii="Amiri" w:hAnsi="Amiri"/>
          <w:color w:val="111111"/>
          <w:sz w:val="28"/>
          <w:szCs w:val="28"/>
          <w:rtl w:val="true"/>
          <w:lang w:bidi="ar-SA"/>
        </w:rPr>
        <w:t>» .</w:t>
      </w:r>
      <w:bookmarkStart w:id="926" w:name="pg9160_86555"/>
    </w:p>
    <w:p>
      <w:pPr>
        <w:pStyle w:val="Heading3"/>
        <w:numPr>
          <w:ilvl w:val="2"/>
          <w:numId w:val="1"/>
        </w:numPr>
        <w:rPr/>
      </w:pPr>
      <w:bookmarkStart w:id="927" w:name="__RefHeading___Toc3502014_2870459653"/>
      <w:bookmarkStart w:id="928" w:name="_Toc402"/>
      <w:bookmarkEnd w:id="926"/>
      <w:bookmarkEnd w:id="927"/>
      <w:r>
        <w:rPr>
          <w:rtl w:val="true"/>
        </w:rPr>
        <w:t>الباب الثاني</w:t>
      </w:r>
      <w:r>
        <w:rPr>
          <w:rtl w:val="true"/>
        </w:rPr>
        <w:t xml:space="preserve">: </w:t>
      </w:r>
      <w:r>
        <w:rPr>
          <w:rtl w:val="true"/>
        </w:rPr>
        <w:t>في ذكر أمير المؤمنين علي عليه السّلام</w:t>
      </w:r>
      <w:bookmarkEnd w:id="928"/>
    </w:p>
    <w:p>
      <w:pPr>
        <w:pStyle w:val="Heading4"/>
        <w:numPr>
          <w:ilvl w:val="3"/>
          <w:numId w:val="1"/>
        </w:numPr>
        <w:rPr/>
      </w:pPr>
      <w:bookmarkStart w:id="929" w:name="__RefHeading___Toc3502016_2870459653"/>
      <w:bookmarkStart w:id="930" w:name="_Toc403"/>
      <w:bookmarkEnd w:id="929"/>
      <w:r>
        <w:rPr>
          <w:rtl w:val="true"/>
        </w:rPr>
        <w:t>اشارة</w:t>
      </w:r>
      <w:bookmarkEnd w:id="930"/>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اِبْنَةَ أَسَدٍ قَالَتْ لَمَّا حَمَلْتُ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رَسُولُ اَللَّهِ صَلَّى اَللَّهُ عَلَيْهِ وَ آلِهِ وَ سَلَّمَ بَعْدَ أَرْبَعَةِ أَشْهُرٍ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مَعَكَ حَمْلاً يَا أُمَّاهْ؟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وَلَدْتِيهِ ذَكَراً فَهَبِيهِ لِي اُشْدُدْ بِهِ أَزْرِي وَ أَشْرِكْهُ فِي أَمْرِي، فَسَمِعَهُ أَبُو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عَزِيزِي أَنَا غُلاَمُكَ، وَ فَاطِمَةُ جَارِيَتُكِ، إِنْ وَلَدَتْ ذَكَراً أَوْ أُنْثَى فَهُوَ لَكَ فَلَمَّا تَمَّتْ شُهُورِي طُفْتُ بِالْبَيْتِ ثَلاَثاً فَضَرَبَنِي اَلطَّلْقُ، فَاسْتَقْبَلَنِي مُحَمَّدٌ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وَجْهَكِ مُتَغَيِّراً،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ضَرَبَنِي اَلطَّلْقُ،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فَرَغْتِ مِنَ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طُوفِي فَإِنْ أَتَى عَلَيْكِ أَمْرٌ لاَ تُطِيقِنَّهُ، فَادْخُلِي اَلْكَعْبَةَ فَهِيَ سِتْرُ اَللَّهِ، فَلَمَّا كُنْتُ فِي اَلسَّابِعَةِ وَ عَلاَنِي مَا لاَ أُطِيقُهُ دَخَلْتُ اَلْكَعْبَةَ، فَلَمَّا تَوَسَّطْتُهَا بِإِزَاءِ اَلرُّخَامَةِ اَلْحَمْرَاءِ وَلَدْتُ عَلِيّاً سَاجِداً لِلَّهِ،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سُبْحَانَكَ، وَ رَأَيْتُ نُوراً مِنْ عَلِيٍّ قَدِ اِرْتَفَعَ إِلَى اَلسَّمَاءِ، وَ بَقِيتُ ثَلاَثَةَ أَيَّامٍ فِي بَيْتِ اَللَّهِ آكُلُ مِنْ ثِمَارِ اَلْجَنَّةِ، وَ سَمِعْتُ هَاتِفاً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سَمِّيهِ عَلِيّاً فَهُوَ عَلِيٌّ وَ أَنَا عَلِيٌّ اَلْأَعْلَى، وَ هُوَ اَلْإِمَامُ بَعْدَ حَبِيبِي مُحَمَّدٍ رَسُولِ اَللَّهِ، وَ هُوَ وَلِيِّي اِشْتَقَقْتُ اِسْمَهُ مِنِ اِسْمِي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أَتَمَّ لِيَ اَلْوَعْدَ وَ أَنْجَزَ لِيَ اَلْمَوْعُودَ،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سَمِّيهِ عَلِيّاً، فَوَضَعَ اَلنَّبِيُّ لِسَانَهُ فِي فِيهِ فَلَمْ يَزَلْ يَمُصُّهُ، وَ نَادَى أَبُو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يَا ذَا اَلْغَسَقِ اَلدَّجِيِّ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اَلْمُبْتَلِجِ اَلْمُضِيِّ</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لَنَا مِنْ حُكْمِكَ اَلْمَقْضِيِّ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تَرَى فِي اِسْمِ ذَا اَلصَّبِيِّ</w:t>
      </w:r>
      <w:bookmarkStart w:id="931" w:name="pg9160_86556"/>
    </w:p>
    <w:p>
      <w:pPr>
        <w:pStyle w:val="BookText"/>
        <w:rPr/>
      </w:pPr>
      <w:bookmarkEnd w:id="931"/>
      <w:r>
        <w:rPr>
          <w:rFonts w:ascii="Amiri" w:hAnsi="Amiri" w:eastAsia="Amiri" w:cs="Amiri"/>
          <w:color w:val="111111"/>
          <w:sz w:val="28"/>
          <w:sz w:val="28"/>
          <w:szCs w:val="28"/>
          <w:rtl w:val="true"/>
          <w:lang w:bidi="ar-SA"/>
        </w:rPr>
        <w:t>فَلَمَّا أَصْبَحَ إِذَا هُوَ بِلَوْحٍ أَخْضَرَ فِيهِ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خُصِّصْتُمَا بِالْوَلَدِ اَلزَّكِيِّ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اَلطَّاهِرِ اَلْمُنْتَجَبِ اَلرَّضِيِّ</w:t>
      </w:r>
    </w:p>
    <w:p>
      <w:pPr>
        <w:pStyle w:val="BookText"/>
        <w:rPr/>
      </w:pPr>
      <w:r>
        <w:rPr>
          <w:rFonts w:ascii="Amiri" w:hAnsi="Amiri" w:eastAsia="Amiri" w:cs="Amiri"/>
          <w:color w:val="111111"/>
          <w:sz w:val="28"/>
          <w:sz w:val="28"/>
          <w:szCs w:val="28"/>
          <w:rtl w:val="true"/>
          <w:lang w:bidi="ar-SA"/>
        </w:rPr>
        <w:t xml:space="preserve">فَاِسْمُهُ مِنْ شَامِخٍ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اُشْتُقَّ مِنَ اَلْعَلِيِّ</w:t>
      </w:r>
    </w:p>
    <w:p>
      <w:pPr>
        <w:pStyle w:val="BookText"/>
        <w:rPr/>
      </w:pPr>
      <w:r>
        <w:rPr>
          <w:rFonts w:ascii="Amiri" w:hAnsi="Amiri" w:eastAsia="Amiri" w:cs="Amiri"/>
          <w:color w:val="111111"/>
          <w:sz w:val="28"/>
          <w:sz w:val="28"/>
          <w:szCs w:val="28"/>
          <w:rtl w:val="true"/>
          <w:lang w:bidi="ar-SA"/>
        </w:rPr>
        <w:t>فَعَلَّقَ أَبُو طَالِبٍ اَللَّوْحَ عَلَى اَلْكَعْبَةِ، فَلَمْ يَزَلْ مُعَلَّقاً عَلَيْهَا إِلَى أَيَّامِ هِشَامِ بْنِ عَبْدِ اَلْمَلِكِ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بِالْإِسْنَادِ عَنْ 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بِإِزَاءِ اَلْكَعْبَةِ، وَ إِذَا فَاطِمَةُ بِنْتُ أَسَدٍ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مُؤْمِنَةٌ بِكَ وَ بِمَا جَاءَ مِنْ عِنْدِكَ وَ بِكُلِّ نَبِيٍّ مِنْ أَنْبِيَائِكَ، أَسْأَلُكَ بِحَقِّ هَذَا اَلْبَيْتِ وَ مَنْ بَنَاهُ، وَ بِحَقِّ هَذَا اَلْإِمَامِ اَلْكَرِيمِ وَ اَلنَّبَإِ اَلْعَظِيمِ اَلَّذِي فِي أَحْشَائِي، فَإِنِّي مُوقِنَةٌ بِأَنَّهُ أَحَدُ آيَاتِكَ وَ عَلاَمَاتِكَ، لَمَّا يَسَّرْتَ عَلَيَّ وِلاَدَتِي،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اَلْبَيْتَ قَدِ اِنْفَتَحَ مِنْ ظَهْرِهِ وَ دَخَلَتْ فِيهِ فَاطِمَةُ، ثُمَّ عَادَتِ اَلْفَتْحَةُ فالترقب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فَالْتَزَقَتْ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فَأَرَدْنَا أَنْ نَفْتَحَ اَلْبَابَ لِتَصِلَ إِلَيْهَا نِسَاؤُنَا، فَعَالَجْنَا اَلْبَابَ فَلَمْ يَنْفَتِحْ، فَعَلِمْنَا أَنَّ ذَلِكَ مِنْ أَمْرِ اَللَّهِ‌</w:t>
      </w:r>
      <w:r>
        <w:rPr>
          <w:rStyle w:val="FootnoteAnchor"/>
          <w:rtl w:val="true"/>
        </w:rPr>
        <w:footnoteReference w:id="184"/>
      </w:r>
      <w:r>
        <w:rPr>
          <w:rFonts w:ascii="Amiri" w:hAnsi="Amiri" w:eastAsia="Amiri" w:cs="Amiri"/>
          <w:color w:val="111111"/>
          <w:sz w:val="28"/>
          <w:sz w:val="28"/>
          <w:szCs w:val="28"/>
          <w:rtl w:val="true"/>
          <w:lang w:bidi="ar-SA"/>
        </w:rPr>
        <w:t>، وَ بَقِيَتْ فَاطِمَةُ اِبْنَةُ أَسَدٍ ثَلاَثَةَ أَيَّامٍ فِي اَلْبَيْتِ وَ أَهْلُ مَكَّةَ يَتَعَجَّبُونَ‌</w:t>
      </w:r>
      <w:r>
        <w:rPr>
          <w:rStyle w:val="FootnoteAnchor"/>
          <w:rtl w:val="true"/>
        </w:rPr>
        <w:footnoteReference w:id="185"/>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p>
    <w:p>
      <w:pPr>
        <w:pStyle w:val="Heading4"/>
        <w:numPr>
          <w:ilvl w:val="3"/>
          <w:numId w:val="1"/>
        </w:numPr>
        <w:rPr/>
      </w:pPr>
      <w:bookmarkStart w:id="932" w:name="__RefHeading___Toc3502018_2870459653"/>
      <w:bookmarkStart w:id="933" w:name="_Toc404"/>
      <w:bookmarkEnd w:id="932"/>
      <w:r>
        <w:rPr>
          <w:rtl w:val="true"/>
        </w:rPr>
        <w:t>فصل</w:t>
      </w:r>
      <w:r>
        <w:rPr>
          <w:rtl w:val="true"/>
        </w:rPr>
        <w:t xml:space="preserve">: </w:t>
      </w:r>
      <w:r>
        <w:rPr>
          <w:rtl w:val="true"/>
        </w:rPr>
        <w:t>في أصل اسمه و بعض الآيات الواردة فيه عليه السّلام</w:t>
      </w:r>
      <w:bookmarkEnd w:id="93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عَنْ مُحَمَّدِ بْنِ أَبِي اَلثَّلْجِ حَدَّثَنَا</w:t>
      </w:r>
      <w:r>
        <w:rPr>
          <w:rStyle w:val="FootnoteAnchor"/>
          <w:rtl w:val="true"/>
        </w:rPr>
        <w:footnoteReference w:id="186"/>
      </w:r>
      <w:r>
        <w:rPr>
          <w:rFonts w:ascii="Amiri" w:hAnsi="Amiri" w:eastAsia="Amiri" w:cs="Amiri"/>
          <w:color w:val="111111"/>
          <w:sz w:val="28"/>
          <w:sz w:val="28"/>
          <w:szCs w:val="28"/>
          <w:rtl w:val="true"/>
          <w:lang w:bidi="ar-SA"/>
        </w:rPr>
        <w:t>يُوسُفُ مُوسَى اَلْعَطَّارِ، عَنْ وَكِيعِ بْنِ اَلْجَرَّاحِ‌</w:t>
      </w:r>
      <w:r>
        <w:rPr>
          <w:rStyle w:val="FootnoteAnchor"/>
          <w:rtl w:val="true"/>
        </w:rPr>
        <w:footnoteReference w:id="187"/>
      </w:r>
      <w:r>
        <w:rPr>
          <w:rFonts w:ascii="Amiri" w:hAnsi="Amiri" w:eastAsia="Amiri" w:cs="Amiri"/>
          <w:color w:val="111111"/>
          <w:sz w:val="28"/>
          <w:sz w:val="28"/>
          <w:szCs w:val="28"/>
          <w:rtl w:val="true"/>
          <w:lang w:bidi="ar-SA"/>
        </w:rPr>
        <w:t>، عَنِ اَلْأَعْمَشِ، عَنْ أَبِي صَالِحٍ، عَنِ اِبْنِ عَبَّاسٍ، 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رَبِّي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اَلْعَلِيُّ اَلْأَعْلَى اِشْتَقَقْتُ اِسْمَ عَلِيٍّ مِنِ اِسْمِي فَسَمَّيْتُهُ عَلِيّاً، ثُمَّ أَنْزَلَ عَلَيَّ بِعَقِبِ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لَهُمْ مِنْ رَحْمَتِنٰا وَ جَعَلْنٰا لَهُمْ لِسٰانَ صِدْقٍ عَلِيًّا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Style w:val="FootnoteAnchor"/>
          <w:rtl w:val="true"/>
        </w:rPr>
        <w:footnoteReference w:id="189"/>
      </w:r>
      <w:r>
        <w:rPr>
          <w:rFonts w:ascii="Amiri" w:hAnsi="Amiri" w:eastAsia="Amiri" w:cs="Amiri"/>
          <w:color w:val="111111"/>
          <w:sz w:val="28"/>
          <w:sz w:val="28"/>
          <w:szCs w:val="28"/>
          <w:rtl w:val="true"/>
          <w:lang w:bidi="ar-SA"/>
        </w:rPr>
        <w:t>عِيسَى بْنُ مِهْرَانَ اَلصَّبِيُّ حَدَّثَنَا</w:t>
      </w:r>
      <w:r>
        <w:rPr>
          <w:rStyle w:val="FootnoteAnchor"/>
          <w:rtl w:val="true"/>
        </w:rPr>
        <w:footnoteReference w:id="190"/>
      </w:r>
      <w:r>
        <w:rPr>
          <w:rFonts w:ascii="Amiri" w:hAnsi="Amiri" w:eastAsia="Amiri" w:cs="Amiri"/>
          <w:color w:val="111111"/>
          <w:sz w:val="28"/>
          <w:sz w:val="28"/>
          <w:szCs w:val="28"/>
          <w:rtl w:val="true"/>
          <w:lang w:bidi="ar-SA"/>
        </w:rPr>
        <w:t>أَبُو اَلْوَلِيدِ اَلصَّبِيُّ حَدَّثَنَا</w:t>
      </w:r>
      <w:r>
        <w:rPr>
          <w:rStyle w:val="FootnoteAnchor"/>
          <w:rtl w:val="true"/>
        </w:rPr>
        <w:footnoteReference w:id="191"/>
      </w:r>
      <w:r>
        <w:rPr>
          <w:rFonts w:ascii="Amiri" w:hAnsi="Amiri" w:eastAsia="Amiri" w:cs="Amiri"/>
          <w:color w:val="111111"/>
          <w:sz w:val="28"/>
          <w:sz w:val="28"/>
          <w:szCs w:val="28"/>
          <w:rtl w:val="true"/>
          <w:lang w:bidi="ar-SA"/>
        </w:rPr>
        <w:t>عَبْدُ اَلْوَاحِدِ بْنُ أَبِي عَمْرٍو اَلْأَسَدِيُّ، عَنِ اَلْكَلْبِيِّ، عَنْ أَبِي صَالِحٍ، عَنْ أَبِي هُرَيْرَةَ عَنِ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أَنَا وَحْدِي، مُحَمَّدٌ عَبْدِي وَ رَسُولِي، نَصَرْتُهُ بِعَلِيٍّ، فَنَزَلَتْ بِعَقِبِهِ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أَيَّدَكَ بِنَصْرِهِ وَ بِالْمُؤْمِنِينَ </w:t>
      </w:r>
      <w:r>
        <w:rPr>
          <w:rStyle w:val="FootnoteAnchor"/>
          <w:rtl w:val="true"/>
        </w:rPr>
        <w:footnoteReference w:id="192"/>
      </w:r>
      <w:r>
        <w:rPr>
          <w:rFonts w:ascii="Amiri" w:hAnsi="Amiri" w:eastAsia="Amiri" w:cs="Amiri"/>
          <w:color w:val="111111"/>
          <w:sz w:val="28"/>
          <w:sz w:val="28"/>
          <w:szCs w:val="28"/>
          <w:rtl w:val="true"/>
          <w:lang w:bidi="ar-SA"/>
        </w:rPr>
        <w:t>يَعْنِي بِعَلِيِّ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Style w:val="FootnoteAnchor"/>
          <w:rtl w:val="true"/>
        </w:rPr>
        <w:footnoteReference w:id="193"/>
      </w:r>
      <w:r>
        <w:rPr>
          <w:rFonts w:ascii="Amiri" w:hAnsi="Amiri" w:eastAsia="Amiri" w:cs="Amiri"/>
          <w:color w:val="111111"/>
          <w:sz w:val="28"/>
          <w:sz w:val="28"/>
          <w:szCs w:val="28"/>
          <w:rtl w:val="true"/>
          <w:lang w:bidi="ar-SA"/>
        </w:rPr>
        <w:t>مُحَمَّدُ بْنُ اَلْحَسَنِ، عَنْ حَمَّادِ بْنِ عِيسَى، عَنْ أَبِي اَلْمُخْتَارِ عَنِ اَلْجَارُودِ،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يَأْتِي بَعْضُ آيٰاتِ رَبِّكَ </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آيَةٌ أَكْبَرُ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عَمْرِو بْنِ اَلْحَمِقِ،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اَلنَّبِىِّ صَلَّى اَللَّهُ عَلَيْهِ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تُحِبُّ أَنْ أُرِيَكَ آيَةَ اَلْجَنَّةِ، فَمَرَّ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أَهْلُ بَيْتِهِ آيَةُ اَلْجَنَّةِ، وَ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آيَةُ اَلنَّارِ، فَلَمَّا وَقَعَتِ اَلْفِتْنَةُ فَرَرْتُ مِنْ آيَةِ اَلنَّارِ إِلَى آيَةِ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دَعَا أَبَاهُ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وَ كَانَ اَلْحَسَنُ يَدْعُو أَبَاهُ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اَلْحُسَيْنِ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بَكْرِ بْنِ مَرْدَوَيْهِ حَدَّثَنَا</w:t>
      </w:r>
      <w:r>
        <w:rPr>
          <w:rStyle w:val="FootnoteAnchor"/>
          <w:rtl w:val="true"/>
        </w:rPr>
        <w:footnoteReference w:id="195"/>
      </w:r>
      <w:r>
        <w:rPr>
          <w:rFonts w:ascii="Amiri" w:hAnsi="Amiri" w:eastAsia="Amiri" w:cs="Amiri"/>
          <w:color w:val="111111"/>
          <w:sz w:val="28"/>
          <w:sz w:val="28"/>
          <w:szCs w:val="28"/>
          <w:rtl w:val="true"/>
          <w:lang w:bidi="ar-SA"/>
        </w:rPr>
        <w:t>إِبْرَاهِيمُ بْنُ مُحَمَّدٍ حَدَّثَنَا</w:t>
      </w:r>
      <w:r>
        <w:rPr>
          <w:rStyle w:val="FootnoteAnchor"/>
          <w:rtl w:val="true"/>
        </w:rPr>
        <w:footnoteReference w:id="196"/>
      </w:r>
      <w:r>
        <w:rPr>
          <w:rFonts w:ascii="Amiri" w:hAnsi="Amiri" w:eastAsia="Amiri" w:cs="Amiri"/>
          <w:color w:val="111111"/>
          <w:sz w:val="28"/>
          <w:sz w:val="28"/>
          <w:szCs w:val="28"/>
          <w:rtl w:val="true"/>
          <w:lang w:bidi="ar-SA"/>
        </w:rPr>
        <w:t>مَحْمُودُ بْنُ مُحَمَّدِ بْنِ اَلصباخِ حَدَّثَنَا</w:t>
      </w:r>
      <w:r>
        <w:rPr>
          <w:rStyle w:val="FootnoteAnchor"/>
          <w:rtl w:val="true"/>
        </w:rPr>
        <w:footnoteReference w:id="197"/>
      </w:r>
      <w:r>
        <w:rPr>
          <w:rFonts w:ascii="Amiri" w:hAnsi="Amiri" w:eastAsia="Amiri" w:cs="Amiri"/>
          <w:color w:val="111111"/>
          <w:sz w:val="28"/>
          <w:sz w:val="28"/>
          <w:szCs w:val="28"/>
          <w:rtl w:val="true"/>
          <w:lang w:bidi="ar-SA"/>
        </w:rPr>
        <w:t>عَبْدُ اَلْعَزِيزِ بْنُ أَبِي حَازِمٍ، عَنْ أَبِيهِ، عَنْ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تَسُبُّ، هَذَا أَمِيرُ اَلْمَدِينَةِ يَدْعُوكَ لِتَسُبَّ عَلِيّاً عِنْدَ</w:t>
      </w:r>
      <w:r>
        <w:rPr>
          <w:rStyle w:val="FootnoteAnchor"/>
          <w:rtl w:val="true"/>
        </w:rPr>
        <w:footnoteReference w:id="198"/>
      </w:r>
      <w:r>
        <w:rPr>
          <w:rFonts w:ascii="Amiri" w:hAnsi="Amiri" w:eastAsia="Amiri" w:cs="Amiri"/>
          <w:color w:val="111111"/>
          <w:sz w:val="28"/>
          <w:sz w:val="28"/>
          <w:szCs w:val="28"/>
          <w:rtl w:val="true"/>
          <w:lang w:bidi="ar-SA"/>
        </w:rPr>
        <w:t>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مَاذَا؟ قَالَ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تُرَابٍ، فَضَحِكَ</w:t>
      </w:r>
    </w:p>
    <w:p>
      <w:pPr>
        <w:pStyle w:val="BookText"/>
        <w:rPr/>
      </w:pPr>
      <w:r>
        <w:rPr>
          <w:rFonts w:ascii="Amiri" w:hAnsi="Amiri" w:eastAsia="Amiri" w:cs="Amiri"/>
          <w:color w:val="111111"/>
          <w:sz w:val="28"/>
          <w:sz w:val="28"/>
          <w:szCs w:val="28"/>
          <w:rtl w:val="true"/>
          <w:lang w:bidi="ar-SA"/>
        </w:rPr>
        <w:t>سَهْلٌ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سَمَّاهُ إِيَّاهُ إِلاَّ رَسُولُ اَللَّهِ، وَ اَللَّهِ مَا كَانَ مِنِ اِسْمٍ أَحَبَّ إِلَيْهِ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Style w:val="FootnoteAnchor"/>
          <w:rtl w:val="true"/>
        </w:rPr>
        <w:footnoteReference w:id="199"/>
      </w:r>
      <w:r>
        <w:rPr>
          <w:rFonts w:ascii="Amiri" w:hAnsi="Amiri" w:eastAsia="Amiri" w:cs="Amiri"/>
          <w:color w:val="111111"/>
          <w:sz w:val="28"/>
          <w:sz w:val="28"/>
          <w:szCs w:val="28"/>
          <w:rtl w:val="true"/>
          <w:lang w:bidi="ar-SA"/>
        </w:rPr>
        <w:t>اَلْعَبَّاسُ كَيْفَ كَانَ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عَلَى فَاطِمَةَ ثُمَّ خَرَجَ فَاضْطَجَعَ فِي اَلْمَسْجِدِ، فَخَرَجَ اَلنَّبِيُّ صَلَّى اَللَّهُ عَلَيْهِ وَ آلِهِ وَ سَلَّمَ فَوَجَدَ رِدَاءَ عَلِيٍّ قَدْ سَقَطَ عَنْ ظَهْرِهِ وَ خَلَصَ اَلتُّرَابُ، فَجَعَلَ رَسُولُ اَللَّهِ يَمْسَحُ اَلتُّرَابَ عَنْ ظَهْرِهِ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أَبَا تُرَابٍ، اِجْلِسْ أَبَا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اَللَّهِ مَا مِنِ اِسْمٍ أَحَبَّ إِلَيْهِ مِنْهُ، مَا سَمَّاهُ بِهِ إِلاَّ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مَرْدَوَيْهِ، حَدَّثَنَا</w:t>
      </w:r>
      <w:r>
        <w:rPr>
          <w:rStyle w:val="FootnoteAnchor"/>
          <w:rtl w:val="true"/>
        </w:rPr>
        <w:footnoteReference w:id="200"/>
      </w:r>
      <w:r>
        <w:rPr>
          <w:rFonts w:ascii="Amiri" w:hAnsi="Amiri" w:eastAsia="Amiri" w:cs="Amiri"/>
          <w:color w:val="111111"/>
          <w:sz w:val="28"/>
          <w:sz w:val="28"/>
          <w:szCs w:val="28"/>
          <w:rtl w:val="true"/>
          <w:lang w:bidi="ar-SA"/>
        </w:rPr>
        <w:t>مُحَمَّدُ بْنُ أَحْمَدَ بْنِ إِبْرَاهِيمَ، حَدَّثَنَا</w:t>
      </w:r>
      <w:r>
        <w:rPr>
          <w:rStyle w:val="FootnoteAnchor"/>
          <w:rtl w:val="true"/>
        </w:rPr>
        <w:footnoteReference w:id="201"/>
      </w:r>
      <w:r>
        <w:rPr>
          <w:rFonts w:ascii="Amiri" w:hAnsi="Amiri" w:eastAsia="Amiri" w:cs="Amiri"/>
          <w:color w:val="111111"/>
          <w:sz w:val="28"/>
          <w:sz w:val="28"/>
          <w:szCs w:val="28"/>
          <w:rtl w:val="true"/>
          <w:lang w:bidi="ar-SA"/>
        </w:rPr>
        <w:t>عَبْدُ اَللَّهِ بْنُ مُحَمَّدِ بْنِ عَبْدِ اَلْعَزِيزِ، حَدَّثَنَا</w:t>
      </w:r>
      <w:r>
        <w:rPr>
          <w:rStyle w:val="FootnoteAnchor"/>
          <w:rtl w:val="true"/>
        </w:rPr>
        <w:footnoteReference w:id="202"/>
      </w:r>
      <w:r>
        <w:rPr>
          <w:rFonts w:ascii="Amiri" w:hAnsi="Amiri" w:eastAsia="Amiri" w:cs="Amiri"/>
          <w:color w:val="111111"/>
          <w:sz w:val="28"/>
          <w:sz w:val="28"/>
          <w:szCs w:val="28"/>
          <w:rtl w:val="true"/>
          <w:lang w:bidi="ar-SA"/>
        </w:rPr>
        <w:t>عَبْدُ اَلرَّحْمَنِ بْنُ صَالِحٍ، حَدَّثَنَا</w:t>
      </w:r>
      <w:r>
        <w:rPr>
          <w:rStyle w:val="FootnoteAnchor"/>
          <w:rtl w:val="true"/>
        </w:rPr>
        <w:footnoteReference w:id="203"/>
      </w:r>
      <w:r>
        <w:rPr>
          <w:rFonts w:ascii="Amiri" w:hAnsi="Amiri" w:eastAsia="Amiri" w:cs="Amiri"/>
          <w:color w:val="111111"/>
          <w:sz w:val="28"/>
          <w:sz w:val="28"/>
          <w:szCs w:val="28"/>
          <w:rtl w:val="true"/>
          <w:lang w:bidi="ar-SA"/>
        </w:rPr>
        <w:t>أَبُو مَالِكٍ يَحْيَى بْنُ عَبْدِ اَللَّهِ بْنِ عَطَاءٍ اَلْمَكِّيُّ،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عَلَيْهِ اَلسَّلاَمُ نَائِمٌ عَلَى اَلتُّرَابِ، فَأَيْقَظَهُ وَ جَعَلَ يَمْسَحُ اَلتُّرَابَ عَنْ ظَهْرِهِ، وَ خَلَصَ اَلتُّرَابُ إِلَى ظَهْرِهِ، فَجَعَلَ رَسُولُ اَللَّهِ صَلَّى اَللَّهُ عَلَيْهِ وَ آلِهِ وَ سَلَّمَ يَمْسَحُ اَلتُّرَابَ عَنْ ظَهْرِهِ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سَهْلٌ كُنَّا نَمْدَحُهُ بِهَذَا، فَأَرَى أُنَاساً</w:t>
      </w:r>
      <w:r>
        <w:rPr>
          <w:rStyle w:val="FootnoteAnchor"/>
          <w:rtl w:val="true"/>
        </w:rPr>
        <w:footnoteReference w:id="204"/>
      </w:r>
      <w:r>
        <w:rPr>
          <w:rFonts w:ascii="Amiri" w:hAnsi="Amiri" w:eastAsia="Amiri" w:cs="Amiri"/>
          <w:color w:val="111111"/>
          <w:sz w:val="28"/>
          <w:sz w:val="28"/>
          <w:szCs w:val="28"/>
          <w:rtl w:val="true"/>
          <w:lang w:bidi="ar-SA"/>
        </w:rPr>
        <w:t xml:space="preserve">يَعِيبُونَهُ بِهِ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مَرْدَوَيْهِ، حَدَّثَنَا</w:t>
      </w:r>
      <w:r>
        <w:rPr>
          <w:rStyle w:val="FootnoteAnchor"/>
          <w:rtl w:val="true"/>
        </w:rPr>
        <w:footnoteReference w:id="205"/>
      </w:r>
      <w:r>
        <w:rPr>
          <w:rFonts w:ascii="Amiri" w:hAnsi="Amiri" w:eastAsia="Amiri" w:cs="Amiri"/>
          <w:color w:val="111111"/>
          <w:sz w:val="28"/>
          <w:sz w:val="28"/>
          <w:szCs w:val="28"/>
          <w:rtl w:val="true"/>
          <w:lang w:bidi="ar-SA"/>
        </w:rPr>
        <w:t>أَحْمَدُ بْنُ إِسْحَاقَ بْنِ سِنْجَابٍ، حَدَّثَنَا</w:t>
      </w:r>
      <w:r>
        <w:rPr>
          <w:rStyle w:val="FootnoteAnchor"/>
          <w:rtl w:val="true"/>
        </w:rPr>
        <w:footnoteReference w:id="206"/>
      </w:r>
      <w:r>
        <w:rPr>
          <w:rFonts w:ascii="Amiri" w:hAnsi="Amiri" w:eastAsia="Amiri" w:cs="Amiri"/>
          <w:color w:val="111111"/>
          <w:sz w:val="28"/>
          <w:sz w:val="28"/>
          <w:szCs w:val="28"/>
          <w:rtl w:val="true"/>
          <w:lang w:bidi="ar-SA"/>
        </w:rPr>
        <w:t>مُحَمَّدُ بْنُ يُونُسَ مُوسَى، حَدَّثَنَا</w:t>
      </w:r>
      <w:r>
        <w:rPr>
          <w:rStyle w:val="FootnoteAnchor"/>
          <w:rtl w:val="true"/>
        </w:rPr>
        <w:footnoteReference w:id="207"/>
      </w:r>
      <w:r>
        <w:rPr>
          <w:rFonts w:ascii="Amiri" w:hAnsi="Amiri" w:eastAsia="Amiri" w:cs="Amiri"/>
          <w:color w:val="111111"/>
          <w:sz w:val="28"/>
          <w:sz w:val="28"/>
          <w:szCs w:val="28"/>
          <w:rtl w:val="true"/>
          <w:lang w:bidi="ar-SA"/>
        </w:rPr>
        <w:t>حَمَّادُ بْنُ عِيسَى، حَدَّثَنَا</w:t>
      </w:r>
      <w:r>
        <w:rPr>
          <w:rStyle w:val="FootnoteAnchor"/>
          <w:rtl w:val="true"/>
        </w:rPr>
        <w:footnoteReference w:id="208"/>
      </w:r>
      <w:r>
        <w:rPr>
          <w:rFonts w:ascii="Amiri" w:hAnsi="Amiri" w:eastAsia="Amiri" w:cs="Amiri"/>
          <w:color w:val="111111"/>
          <w:sz w:val="28"/>
          <w:sz w:val="28"/>
          <w:szCs w:val="28"/>
          <w:rtl w:val="true"/>
          <w:lang w:bidi="ar-SA"/>
        </w:rPr>
        <w:t>جَعْفَرُ بْنُ مُحَمَّدٍ، عَنْ أَبِيهِ، عَنْ جَابِرٍ، سَمِعْتُ رَسُولَ اَللَّهِ صَلَّى اَللَّهُ عَلَيْهِ وَ آلِهِ وَ سَلَّمَ يَقُولُ لِعَلِيٍّ عَلَيْهِ اَلسَّلاَمُ قَبْلَ مَوْتِهِ بِثَلاَثٍ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 أَبَا اَلرَّيْحَانَتَيْنِ، أُوصِيكَ رَيْحَانَتَيَّ مِنَ اَلدُّنْيَا، فَعَنْ قَلِيلٍ يَنْهَدُّ رُكْنَاكَ، وَ اَللَّهُ خَلِيفَتِي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قُبِضَ رَسُولُ اَللَّهِ صَلَّى اَللَّهُ عَلَيْهِ وَ آلِهِ وَ سَلَّمَ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أَحَدُ رُكْنَيَّ اَلَّذِي قَالَ رَسُولُ اَللَّهِ صَلَّى اَللَّهُ عَلَيْهِ وَ آلِهِ وَ سَلَّمَ فَلَمَّا مَاتَتْ فَاطِمَةُ عَلَيْهَا اَلسَّلاَمُ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اَلرُّكْنُ</w:t>
      </w:r>
      <w:bookmarkStart w:id="934" w:name="pg9160_86559"/>
    </w:p>
    <w:p>
      <w:pPr>
        <w:pStyle w:val="BookText"/>
        <w:rPr/>
      </w:pPr>
      <w:bookmarkEnd w:id="934"/>
      <w:r>
        <w:rPr>
          <w:rFonts w:ascii="Amiri" w:hAnsi="Amiri" w:eastAsia="Amiri" w:cs="Amiri"/>
          <w:color w:val="111111"/>
          <w:sz w:val="28"/>
          <w:sz w:val="28"/>
          <w:szCs w:val="28"/>
          <w:rtl w:val="true"/>
          <w:lang w:bidi="ar-SA"/>
        </w:rPr>
        <w:t>اَلثَّانِي اَلَّذِي قَالَ رَسُولُ اَللَّهِ صَلَّى اَللَّهُ عَلَيْهِ وَ عَلَيْهِمْ أَجْمَعِينَ</w:t>
      </w:r>
      <w:r>
        <w:rPr>
          <w:rFonts w:eastAsia="Amiri" w:cs="Amiri" w:ascii="Amiri" w:hAnsi="Amiri"/>
          <w:color w:val="111111"/>
          <w:sz w:val="28"/>
          <w:szCs w:val="28"/>
          <w:rtl w:val="true"/>
          <w:lang w:bidi="ar-SA"/>
        </w:rPr>
        <w:t>».</w:t>
      </w:r>
    </w:p>
    <w:p>
      <w:pPr>
        <w:pStyle w:val="Heading4"/>
        <w:numPr>
          <w:ilvl w:val="3"/>
          <w:numId w:val="1"/>
        </w:numPr>
        <w:rPr/>
      </w:pPr>
      <w:bookmarkStart w:id="935" w:name="__RefHeading___Toc3502020_2870459653"/>
      <w:bookmarkStart w:id="936" w:name="_Toc405"/>
      <w:bookmarkEnd w:id="935"/>
      <w:r>
        <w:rPr>
          <w:rtl w:val="true"/>
        </w:rPr>
        <w:t>فصل</w:t>
      </w:r>
      <w:r>
        <w:rPr>
          <w:rtl w:val="true"/>
        </w:rPr>
        <w:t xml:space="preserve">: </w:t>
      </w:r>
      <w:r>
        <w:rPr>
          <w:rtl w:val="true"/>
        </w:rPr>
        <w:t>في بعض أحاديث الرسول صلّى اللّه عليه و آله و سلّم فيه عليه السّلام</w:t>
      </w:r>
      <w:bookmarkEnd w:id="936"/>
    </w:p>
    <w:p>
      <w:pPr>
        <w:pStyle w:val="BookText"/>
        <w:rPr/>
      </w:pPr>
      <w:r>
        <w:rPr>
          <w:rFonts w:ascii="Amiri" w:hAnsi="Amiri" w:eastAsia="Amiri" w:cs="Amiri"/>
          <w:color w:val="111111"/>
          <w:sz w:val="28"/>
          <w:sz w:val="28"/>
          <w:szCs w:val="28"/>
          <w:rtl w:val="true"/>
          <w:lang w:bidi="ar-SA"/>
        </w:rPr>
        <w:t xml:space="preserve">اعلم أنّ ألقاب رسول اللّه و ألقاب الأئمة الاثنى عشر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أن تحصى، و لكلّ لقب سبب أو وجه يخصّصه به، و إن لم نعلمه إلاّ جملة، و هو عليه السّلام المرتضى، لأنّ اللّه عزّ و جلّ إرتضى عقيدته و أفعاله و أقواله و أخلاقه، و ارتضاها له رسول اللّه، و رضي اللّه أن يكون وزيرا لرسول اللّه و خليفة له بعده و وصيّا له، و رضيه رسول اللّه لنفسه و ارتضاه إماما و رضوا به 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وليّ المؤمنين و موالي المؤمنين، لأنّه بعد رسول اللّه كان أولى بهم منهم بأنفسهم، و هو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عَمَّارٍ سَمِعْتُ اَلنَّبِيَّ صَلَّى اَللَّهُ عَلَيْهِ وَ آلِهِ وَ سَلَّمَ‌</w:t>
      </w:r>
      <w:r>
        <w:rPr>
          <w:rStyle w:val="FootnoteAnchor"/>
          <w:rtl w:val="true"/>
        </w:rPr>
        <w:footnoteReference w:id="2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زَيَّنَكَ بِزِينَةٍ لَمْ يُزَيِّنِ اَلْعِبَادَ بِزِينَةٍ أَحْسَنَ مِنْهَا اَلزُّهْدُ فِي اَلدُّنْيَا، فَجَعَلَكَ لاَ تُنَالُ مِنْهَا وَ لاَ تَنَالُ مِنْكَ، وَ وَهَبَ لَكَ حُبَّ اَلْمَسَاكِينِ، فَجَعَلَهُمْ يَرْضَوْنَ بِكَ إِمَاماً وَ تَرْضَى بِهِمْ أَتْبَاعاً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بَكْرِ بْنِ مَرْدَوَيْهِ، حَدَّثَنَا</w:t>
      </w:r>
      <w:r>
        <w:rPr>
          <w:rStyle w:val="FootnoteAnchor"/>
          <w:rtl w:val="true"/>
        </w:rPr>
        <w:footnoteReference w:id="210"/>
      </w:r>
      <w:r>
        <w:rPr>
          <w:rFonts w:ascii="Amiri" w:hAnsi="Amiri" w:eastAsia="Amiri" w:cs="Amiri"/>
          <w:color w:val="111111"/>
          <w:sz w:val="28"/>
          <w:sz w:val="28"/>
          <w:szCs w:val="28"/>
          <w:rtl w:val="true"/>
          <w:lang w:bidi="ar-SA"/>
        </w:rPr>
        <w:t>مُحَمَّدُ بْنُ عَلِيِّ بْنِ نُعَيْمِ، حَدَّثَنَا</w:t>
      </w:r>
      <w:r>
        <w:rPr>
          <w:rStyle w:val="FootnoteAnchor"/>
          <w:rtl w:val="true"/>
        </w:rPr>
        <w:footnoteReference w:id="211"/>
      </w:r>
      <w:r>
        <w:rPr>
          <w:rFonts w:ascii="Amiri" w:hAnsi="Amiri" w:eastAsia="Amiri" w:cs="Amiri"/>
          <w:color w:val="111111"/>
          <w:sz w:val="28"/>
          <w:sz w:val="28"/>
          <w:szCs w:val="28"/>
          <w:rtl w:val="true"/>
          <w:lang w:bidi="ar-SA"/>
        </w:rPr>
        <w:t>أَحْمَدُ بْنُ حَازِمٍ اَلْغِفَارِيُّ، حَدَّثَنَا</w:t>
      </w:r>
      <w:r>
        <w:rPr>
          <w:rStyle w:val="FootnoteAnchor"/>
          <w:rtl w:val="true"/>
        </w:rPr>
        <w:footnoteReference w:id="212"/>
      </w:r>
      <w:r>
        <w:rPr>
          <w:rFonts w:ascii="Amiri" w:hAnsi="Amiri" w:eastAsia="Amiri" w:cs="Amiri"/>
          <w:color w:val="111111"/>
          <w:sz w:val="28"/>
          <w:sz w:val="28"/>
          <w:szCs w:val="28"/>
          <w:rtl w:val="true"/>
          <w:lang w:bidi="ar-SA"/>
        </w:rPr>
        <w:t>نَصْرُ بْنُ مُزَاحِمٍ، حَدَّثَنَا</w:t>
      </w:r>
      <w:r>
        <w:rPr>
          <w:rStyle w:val="FootnoteAnchor"/>
          <w:rtl w:val="true"/>
        </w:rPr>
        <w:footnoteReference w:id="213"/>
      </w:r>
      <w:r>
        <w:rPr>
          <w:rFonts w:ascii="Amiri" w:hAnsi="Amiri" w:eastAsia="Amiri" w:cs="Amiri"/>
          <w:color w:val="111111"/>
          <w:sz w:val="28"/>
          <w:sz w:val="28"/>
          <w:szCs w:val="28"/>
          <w:rtl w:val="true"/>
          <w:lang w:bidi="ar-SA"/>
        </w:rPr>
        <w:t>أَبُو خَالِدٍ اَلْوَاسِطِيُّ، عَنْ زَيْدِ بْنِ عَلِيٍّ، عَنْ آبَائِهِ، عَنِ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اَلْوَزِيرُ وَ اَلْخَلِيفَةُ وَ اَلْوَصِيُّ فِي اَلْأَهْلِ وَ اَلْمَالِ وَ فِي اَلْمُسْلِمِينَ فِي كُلِّ 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أَدُلُّكُمْ عَلَى مَا إِنْ سَالَمْتُمْ عَلَيْهِ لَمْ تَهْلِكُوا إِنَّ وَلِيَّكُمْ وَ إِمَامَكُمْ عَلِيُّ بْنُ أَبِي طَالِبٍ</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تَدْرِي مَنْ وَصِيِّي؟</w:t>
      </w:r>
      <w:bookmarkStart w:id="937" w:name="pg9160_86560"/>
    </w:p>
    <w:p>
      <w:pPr>
        <w:pStyle w:val="BookText"/>
        <w:rPr/>
      </w:pPr>
      <w:bookmarkEnd w:id="937"/>
      <w:r>
        <w:rPr>
          <w:rFonts w:ascii="Amiri" w:hAnsi="Amiri" w:eastAsia="Amiri" w:cs="Amiri"/>
          <w:color w:val="111111"/>
          <w:sz w:val="28"/>
          <w:sz w:val="28"/>
          <w:szCs w:val="28"/>
          <w:rtl w:val="true"/>
          <w:lang w:bidi="ar-SA"/>
        </w:rPr>
        <w:t>قَالَ‌</w:t>
      </w:r>
      <w:r>
        <w:rPr>
          <w:rStyle w:val="FootnoteAnchor"/>
          <w:rtl w:val="true"/>
        </w:rPr>
        <w:footnoteReference w:id="214"/>
      </w:r>
      <w:r>
        <w:rPr>
          <w:rFonts w:ascii="Amiri" w:hAnsi="Amiri" w:eastAsia="Amiri" w:cs="Amiri"/>
          <w:color w:val="111111"/>
          <w:sz w:val="28"/>
          <w:sz w:val="28"/>
          <w:szCs w:val="28"/>
          <w:rtl w:val="true"/>
          <w:lang w:bidi="ar-SA"/>
        </w:rPr>
        <w:t>، اَللَّهُ وَ رَسُولُهُ أَعْلَمُ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وَصِيِّي وَ مَوْضِعُ سِرِّي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 سَلَمَةَ، أَنَّ اَلنَّبِيَّ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اِشْهَدِي أَنَّ عَلِيّاً وَصِيِّي، وَ إِنَّهُ وَلِيِّي فِي اَلدُّنْيَا وَ اَلْآخِرَةِ، وَ إِنَّهُ يُقَاتِلُ اَلنَّاكِثِينَ وَ اَلْقَاسِطِينَ وَ اَلْمَارِقِينَ</w:t>
      </w:r>
      <w:r>
        <w:rPr>
          <w:rFonts w:eastAsia="Amiri" w:cs="Amiri" w:ascii="Amiri" w:hAnsi="Amiri"/>
          <w:color w:val="111111"/>
          <w:sz w:val="28"/>
          <w:szCs w:val="28"/>
          <w:rtl w:val="true"/>
          <w:lang w:bidi="ar-SA"/>
        </w:rPr>
        <w:t>».</w:t>
      </w:r>
    </w:p>
    <w:p>
      <w:pPr>
        <w:pStyle w:val="Heading4"/>
        <w:numPr>
          <w:ilvl w:val="3"/>
          <w:numId w:val="1"/>
        </w:numPr>
        <w:rPr/>
      </w:pPr>
      <w:bookmarkStart w:id="938" w:name="__RefHeading___Toc3502022_2870459653"/>
      <w:bookmarkStart w:id="939" w:name="_Toc406"/>
      <w:bookmarkEnd w:id="938"/>
      <w:r>
        <w:rPr>
          <w:rtl w:val="true"/>
        </w:rPr>
        <w:t>فصل</w:t>
      </w:r>
      <w:r>
        <w:rPr>
          <w:rtl w:val="true"/>
        </w:rPr>
        <w:t xml:space="preserve">: </w:t>
      </w:r>
      <w:r>
        <w:rPr>
          <w:rtl w:val="true"/>
        </w:rPr>
        <w:t>في ما لقّبه به رسول اللّه صلّى اللّه عليه و آله و سلّم</w:t>
      </w:r>
      <w:bookmarkEnd w:id="939"/>
    </w:p>
    <w:p>
      <w:pPr>
        <w:pStyle w:val="BookText"/>
        <w:rPr/>
      </w:pPr>
      <w:r>
        <w:rPr>
          <w:rFonts w:ascii="Amiri" w:hAnsi="Amiri" w:eastAsia="Amiri" w:cs="Amiri"/>
          <w:color w:val="111111"/>
          <w:sz w:val="28"/>
          <w:sz w:val="28"/>
          <w:szCs w:val="28"/>
          <w:rtl w:val="true"/>
          <w:lang w:bidi="ar-SA"/>
        </w:rPr>
        <w:t>عَنِ اَلْحَافِظِ أَبِي بَكْرِ بْنِ مَرْدَوَيْهِ حَدَّثَنَا</w:t>
      </w:r>
      <w:r>
        <w:rPr>
          <w:rStyle w:val="FootnoteAnchor"/>
          <w:rtl w:val="true"/>
        </w:rPr>
        <w:footnoteReference w:id="215"/>
      </w:r>
      <w:r>
        <w:rPr>
          <w:rFonts w:ascii="Amiri" w:hAnsi="Amiri" w:eastAsia="Amiri" w:cs="Amiri"/>
          <w:color w:val="111111"/>
          <w:sz w:val="28"/>
          <w:sz w:val="28"/>
          <w:szCs w:val="28"/>
          <w:rtl w:val="true"/>
          <w:lang w:bidi="ar-SA"/>
        </w:rPr>
        <w:t>مُحَمَّدُ بْنُ عَلِيِّ بْنِ دَخِيلٍ‌</w:t>
      </w:r>
      <w:r>
        <w:rPr>
          <w:rStyle w:val="FootnoteAnchor"/>
          <w:rtl w:val="true"/>
        </w:rPr>
        <w:footnoteReference w:id="216"/>
      </w:r>
      <w:r>
        <w:rPr>
          <w:rFonts w:ascii="Amiri" w:hAnsi="Amiri" w:eastAsia="Amiri" w:cs="Amiri"/>
          <w:color w:val="111111"/>
          <w:sz w:val="28"/>
          <w:sz w:val="28"/>
          <w:szCs w:val="28"/>
          <w:rtl w:val="true"/>
          <w:lang w:bidi="ar-SA"/>
        </w:rPr>
        <w:t>حَدَّثَنَا</w:t>
      </w:r>
      <w:r>
        <w:rPr>
          <w:rStyle w:val="FootnoteAnchor"/>
          <w:rtl w:val="true"/>
        </w:rPr>
        <w:footnoteReference w:id="217"/>
      </w:r>
      <w:r>
        <w:rPr>
          <w:rFonts w:ascii="Amiri" w:hAnsi="Amiri" w:eastAsia="Amiri" w:cs="Amiri"/>
          <w:color w:val="111111"/>
          <w:sz w:val="28"/>
          <w:sz w:val="28"/>
          <w:szCs w:val="28"/>
          <w:rtl w:val="true"/>
          <w:lang w:bidi="ar-SA"/>
        </w:rPr>
        <w:t>أَحْمَدُ بْنُ حَازِمٍ حَدَّثَنَا</w:t>
      </w:r>
      <w:r>
        <w:rPr>
          <w:rStyle w:val="FootnoteAnchor"/>
          <w:rtl w:val="true"/>
        </w:rPr>
        <w:footnoteReference w:id="218"/>
      </w:r>
      <w:r>
        <w:rPr>
          <w:rFonts w:ascii="Amiri" w:hAnsi="Amiri" w:eastAsia="Amiri" w:cs="Amiri"/>
          <w:color w:val="111111"/>
          <w:sz w:val="28"/>
          <w:sz w:val="28"/>
          <w:szCs w:val="28"/>
          <w:rtl w:val="true"/>
          <w:lang w:bidi="ar-SA"/>
        </w:rPr>
        <w:t>يَحْيَى بْنُ اَلْحَانِي حَدَّثَنَا</w:t>
      </w:r>
      <w:r>
        <w:rPr>
          <w:rStyle w:val="FootnoteAnchor"/>
          <w:rtl w:val="true"/>
        </w:rPr>
        <w:footnoteReference w:id="219"/>
      </w:r>
      <w:r>
        <w:rPr>
          <w:rFonts w:ascii="Amiri" w:hAnsi="Amiri" w:eastAsia="Amiri" w:cs="Amiri"/>
          <w:color w:val="111111"/>
          <w:sz w:val="28"/>
          <w:sz w:val="28"/>
          <w:szCs w:val="28"/>
          <w:rtl w:val="true"/>
          <w:lang w:bidi="ar-SA"/>
        </w:rPr>
        <w:t>عَبْدُ اَلْعَزِيزِ بْنُ مُحَمَّدٍ، عَنْ يَزِيدَ بْنِ اَلْهَاءِ، عَنْ مُحَمَّدِ بْنِ إِبْرَاهِيمَ، عَنْ نَافِعِ بْنِ عَجِيزٍ، عَنْ أَبِيهِ،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أَنْتَ فَصَفِيِّي وَ 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عَبْدِ اَللَّهِ بْنِ أَسْعَدَ بْنِ زُرَارَةَ، عَنْ أَبِيهِ قَالَ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 إِلَيَّ فِي عَلِيٍّ بِثَلاَثٍ إِنَّهُ سَيِّدُ اَلْمُسْلِمِينَ، وَ إِمَامُ اَلْمُتَّقِينَ، وَ 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أَوَّلُ مَنْ يَدْخُلُ اَلْيَوْمَ أَمِيرُ اَلْمُؤْمِنِينَ، وَ سَيِّدُ اَلْمُسْلِمِينَ، وَ خَاتَمُ اَلْوَصِيِّينَ، وَ إِمَامُ اَلْغُرِّ اَلْمُحَجَّلِينَ، فَجَاءَ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اَلرِّضَا عَنْ آبَائِهِ عَلَيْهِمُ اَلسَّلاَمُ 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إِنَّكَ سَيِّدُ اَلْمُسْلِمِينَ، وَ إِمَامُ اَلْمُتَّقِينَ، وَ قَائِدُ اَلْغُرِّ اَلْمُحَجَّلِينَ، وَ يَعْسُوبُ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اليعسوب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النّحل،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أَنَّ قَوْماً مِنَ اَلْكُفَّارِ اِلْتَجَئُوا إِلَى</w:t>
      </w:r>
    </w:p>
    <w:p>
      <w:pPr>
        <w:pStyle w:val="BookText"/>
        <w:rPr/>
      </w:pPr>
      <w:r>
        <w:rPr>
          <w:rFonts w:ascii="Amiri" w:hAnsi="Amiri" w:eastAsia="Amiri" w:cs="Amiri"/>
          <w:color w:val="111111"/>
          <w:sz w:val="28"/>
          <w:sz w:val="28"/>
          <w:szCs w:val="28"/>
          <w:rtl w:val="true"/>
          <w:lang w:bidi="ar-SA"/>
        </w:rPr>
        <w:t>سَفْحِ جَبَلٍ، فَمَا خَرَجَ إِلَيْهِمْ سُرْبَةٌ إِلاَّ عَجَزُوا عَنِ اَلْوُصُولِ إِلَى هَؤُلاَءِ اَلْكُفَّارِ، وَ كَانَ فِي ذَلِكَ اَلْوَادِي نَحْلٌ كَثِيرٌ، فَخَرَجَ إِلَيْهِمْ أَمِيرُ اَلْمُؤْمِنِينَ، فَتَحَصَّنُوا بِذَلِكَ اَلسَّفْحِ،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اَلنَّحْلُ اَلْمُطِيعَةُ لِلَّهِ وَ لِرَسُولِهِ وَ لِي اُخْرُجِي إِلَى هَؤُلاَءِ اَلْكُفَّارِ وَ اُطْرُدِيهِمْ مِنَ اَلْوَادِي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اَلنَّحْلُ كُلُّهَا عَلَيْهِمْ، وَ تَقَعُ عَلَى وُجُوهِهِمْ وَ أَعْيُنِهِمْ وَ تَضْرِبُهُمْ بِحِمَاتِهَا، فَخَرَجُوا وَ اِسْتَوْلَى عَلَيْهِمْ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جَبْرَئِيلُ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سَمَّى عَلِيّاً أَمِيراً لاَ يَحِلُّ أَنْ يُدْعَى غَيْرُهُ بِهَذَا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عَلَيْهِ اَلسَّلاَمُ أَنْ يُدْعَى اَلْحَسَنُ وَ اَلْحُسَيْنُ أَوْ غَيْرُهُمَا مِنَ اَلْأَئِمَّةِ أَمِيرَ اَلْمُؤْمِنِينَ، بَلْ يُقَالُ لِكُلِّ وَاحِدٍ مِنْ أَئِمَّةِ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مَرْدَوَيْهِ اَلْأَصْبَهَانِيِّ، أَخْبَرَنَا</w:t>
      </w:r>
      <w:r>
        <w:rPr>
          <w:rStyle w:val="FootnoteAnchor"/>
          <w:rtl w:val="true"/>
        </w:rPr>
        <w:footnoteReference w:id="220"/>
      </w:r>
      <w:r>
        <w:rPr>
          <w:rFonts w:ascii="Amiri" w:hAnsi="Amiri" w:eastAsia="Amiri" w:cs="Amiri"/>
          <w:color w:val="111111"/>
          <w:sz w:val="28"/>
          <w:sz w:val="28"/>
          <w:szCs w:val="28"/>
          <w:rtl w:val="true"/>
          <w:lang w:bidi="ar-SA"/>
        </w:rPr>
        <w:t>، أَحْمَدُ بْنُ مُحَمَّدِ بْنِ دَارِمٍ، أَخْبَرَنَا</w:t>
      </w:r>
      <w:r>
        <w:rPr>
          <w:rStyle w:val="FootnoteAnchor"/>
          <w:rtl w:val="true"/>
        </w:rPr>
        <w:footnoteReference w:id="221"/>
      </w:r>
      <w:r>
        <w:rPr>
          <w:rFonts w:ascii="Amiri" w:hAnsi="Amiri" w:eastAsia="Amiri" w:cs="Amiri"/>
          <w:color w:val="111111"/>
          <w:sz w:val="28"/>
          <w:sz w:val="28"/>
          <w:szCs w:val="28"/>
          <w:rtl w:val="true"/>
          <w:lang w:bidi="ar-SA"/>
        </w:rPr>
        <w:t>اَلْمُنْذِرُ بْنُ مُحَمَّدٍ عَنْ أَبِيهِ، أَخْبَرَنَا</w:t>
      </w:r>
      <w:r>
        <w:rPr>
          <w:rStyle w:val="FootnoteAnchor"/>
          <w:rtl w:val="true"/>
        </w:rPr>
        <w:footnoteReference w:id="222"/>
      </w:r>
      <w:r>
        <w:rPr>
          <w:rFonts w:ascii="Amiri" w:hAnsi="Amiri" w:eastAsia="Amiri" w:cs="Amiri"/>
          <w:color w:val="111111"/>
          <w:sz w:val="28"/>
          <w:sz w:val="28"/>
          <w:szCs w:val="28"/>
          <w:rtl w:val="true"/>
          <w:lang w:bidi="ar-SA"/>
        </w:rPr>
        <w:t>عَمِّي، أَخْبَرَنَا</w:t>
      </w:r>
      <w:r>
        <w:rPr>
          <w:rStyle w:val="FootnoteAnchor"/>
          <w:rtl w:val="true"/>
        </w:rPr>
        <w:footnoteReference w:id="223"/>
      </w:r>
      <w:r>
        <w:rPr>
          <w:rFonts w:ascii="Amiri" w:hAnsi="Amiri" w:eastAsia="Amiri" w:cs="Amiri"/>
          <w:color w:val="111111"/>
          <w:sz w:val="28"/>
          <w:sz w:val="28"/>
          <w:szCs w:val="28"/>
          <w:rtl w:val="true"/>
          <w:lang w:bidi="ar-SA"/>
        </w:rPr>
        <w:t>أَبِي، أَخْبَرَنَا</w:t>
      </w:r>
      <w:r>
        <w:rPr>
          <w:rStyle w:val="FootnoteAnchor"/>
          <w:rtl w:val="true"/>
        </w:rPr>
        <w:footnoteReference w:id="224"/>
      </w:r>
      <w:r>
        <w:rPr>
          <w:rFonts w:ascii="Amiri" w:hAnsi="Amiri" w:eastAsia="Amiri" w:cs="Amiri"/>
          <w:color w:val="111111"/>
          <w:sz w:val="28"/>
          <w:sz w:val="28"/>
          <w:szCs w:val="28"/>
          <w:rtl w:val="true"/>
          <w:lang w:bidi="ar-SA"/>
        </w:rPr>
        <w:t>أَبَانُ بْنُ تَغْلِبَ، عَنْ أَبِي عَيْلاَنَ، أَخْبَرَنَا</w:t>
      </w:r>
      <w:r>
        <w:rPr>
          <w:rStyle w:val="FootnoteAnchor"/>
          <w:rtl w:val="true"/>
        </w:rPr>
        <w:footnoteReference w:id="225"/>
      </w:r>
      <w:r>
        <w:rPr>
          <w:rFonts w:ascii="Amiri" w:hAnsi="Amiri" w:eastAsia="Amiri" w:cs="Amiri"/>
          <w:color w:val="111111"/>
          <w:sz w:val="28"/>
          <w:sz w:val="28"/>
          <w:szCs w:val="28"/>
          <w:rtl w:val="true"/>
          <w:lang w:bidi="ar-SA"/>
        </w:rPr>
        <w:t>أَبُو سَعِيدٍ وَ هُوَ رَجُلٌ مِمَّنْ شَهِدَ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سَالِمٌ اَلْمَنْتُوفُ مَوْلَى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عَلَيْهِ اَلسَّلاَمُ فِي أَرْضٍ لَهُ وَ هُوَ يَحْرِثُهَا، حَتَّى جَاءَ أَبُو بَكْرٍ وَ عُمَرُ فَقَالاَ لِعَلِيٍّ عَلَيْهِ اَلسَّلاَمُ سَلاَمٌ عَلَيْكَ يَا أَمِيرَ اَلْمُؤْمِنِينَ،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تَقُولاَنِ فِي عَهْدِ رَسُولِ اَللَّهِ صَلَّى اَللَّهُ عَلَيْهِ وَ آلِهِ وَ سَلَّمَ؟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أَمَرَنَا بِهَذَا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مَرْدَوَيْهِ، حَدَّثَنَا</w:t>
      </w:r>
      <w:r>
        <w:rPr>
          <w:rStyle w:val="FootnoteAnchor"/>
          <w:rtl w:val="true"/>
        </w:rPr>
        <w:footnoteReference w:id="226"/>
      </w:r>
      <w:r>
        <w:rPr>
          <w:rFonts w:ascii="Amiri" w:hAnsi="Amiri" w:eastAsia="Amiri" w:cs="Amiri"/>
          <w:color w:val="111111"/>
          <w:sz w:val="28"/>
          <w:sz w:val="28"/>
          <w:szCs w:val="28"/>
          <w:rtl w:val="true"/>
          <w:lang w:bidi="ar-SA"/>
        </w:rPr>
        <w:t>عَبْدُ اَللَّهِ بْنُ سَعْدِ بْنِ يَحْيَى، حَدَّثَنَا</w:t>
      </w:r>
      <w:r>
        <w:rPr>
          <w:rStyle w:val="FootnoteAnchor"/>
          <w:rtl w:val="true"/>
        </w:rPr>
        <w:footnoteReference w:id="227"/>
      </w:r>
      <w:r>
        <w:rPr>
          <w:rFonts w:ascii="Amiri" w:hAnsi="Amiri" w:eastAsia="Amiri" w:cs="Amiri"/>
          <w:color w:val="111111"/>
          <w:sz w:val="28"/>
          <w:sz w:val="28"/>
          <w:szCs w:val="28"/>
          <w:rtl w:val="true"/>
          <w:lang w:bidi="ar-SA"/>
        </w:rPr>
        <w:t>أَبُو يُوسُفَ اَلصَّنْدَلاَنِيُّ، حَدَّثَنَا</w:t>
      </w:r>
      <w:r>
        <w:rPr>
          <w:rStyle w:val="FootnoteAnchor"/>
          <w:rtl w:val="true"/>
        </w:rPr>
        <w:footnoteReference w:id="228"/>
      </w:r>
      <w:r>
        <w:rPr>
          <w:rFonts w:ascii="Amiri" w:hAnsi="Amiri" w:eastAsia="Amiri" w:cs="Amiri"/>
          <w:color w:val="111111"/>
          <w:sz w:val="28"/>
          <w:sz w:val="28"/>
          <w:szCs w:val="28"/>
          <w:rtl w:val="true"/>
          <w:lang w:bidi="ar-SA"/>
        </w:rPr>
        <w:t>فَيَّاضٌ، عَنْ حَمْزَةَ، عَنْ عَبْدِ اَلْكَرِيمِ، عَنْ إِسْمَاعِيلَ بْنِ رَجَاءٍ عَنْ عَطِيَّةَ، وَ أَبِي اَلْوَدَالِ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 آلِهِ وَ سَلَّمَ مِنَ اَلْحُجْرَةِ فَانْقَطَعَ شِسْعُهُ،</w:t>
      </w:r>
      <w:bookmarkStart w:id="940" w:name="pg9160_86562"/>
    </w:p>
    <w:p>
      <w:pPr>
        <w:pStyle w:val="BookText"/>
        <w:rPr/>
      </w:pPr>
      <w:bookmarkEnd w:id="940"/>
      <w:r>
        <w:rPr>
          <w:rFonts w:ascii="Amiri" w:hAnsi="Amiri" w:eastAsia="Amiri" w:cs="Amiri"/>
          <w:color w:val="111111"/>
          <w:sz w:val="28"/>
          <w:sz w:val="28"/>
          <w:szCs w:val="28"/>
          <w:rtl w:val="true"/>
          <w:lang w:bidi="ar-SA"/>
        </w:rPr>
        <w:t>فَرَمَى بِهَا إِلَى عَلِيٍّ عَلَيْهِ اَلسَّلاَمُ، فَجَلَسَ إِلَيْنَا وَ كَأَنَّ عَلَى رُءُوسِنَا اَلطَّيْرُ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لَيَضْرِبَنَّكُمْ رَجُلٌ مِنْ بَعْدِي عَلَى تَأْوِيلِ اَلْقُرْآنِ كَمَا ضَرَبْتُمْ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لَكِنَّهُ خَاصِفُ اَلنَّعْلِ، يَخْرُجُ عَلَيْكُمْ مِنَ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فَخَرَجَ عَلَيْنَا عَلِيٌّ وَ بِيَدِهِ نَعْلُ رَسُولِ اَللَّهِ صَلَّى اَللَّهُ عَلَيْهِ وَ آلِهِ وَ سَلَّمَ يُصْلِحُهَا </w:t>
      </w:r>
      <w:r>
        <w:rPr>
          <w:rFonts w:eastAsia="Amiri" w:cs="Amiri" w:ascii="Amiri" w:hAnsi="Amiri"/>
          <w:color w:val="111111"/>
          <w:sz w:val="28"/>
          <w:szCs w:val="28"/>
          <w:rtl w:val="true"/>
          <w:lang w:bidi="ar-SA"/>
        </w:rPr>
        <w:t>.</w:t>
      </w:r>
    </w:p>
    <w:p>
      <w:pPr>
        <w:pStyle w:val="Heading4"/>
        <w:numPr>
          <w:ilvl w:val="3"/>
          <w:numId w:val="1"/>
        </w:numPr>
        <w:rPr/>
      </w:pPr>
      <w:bookmarkStart w:id="941" w:name="__RefHeading___Toc3502024_2870459653"/>
      <w:bookmarkStart w:id="942" w:name="_Toc407"/>
      <w:bookmarkEnd w:id="941"/>
      <w:r>
        <w:rPr>
          <w:rtl w:val="true"/>
        </w:rPr>
        <w:t>فصل</w:t>
      </w:r>
      <w:r>
        <w:rPr>
          <w:rtl w:val="true"/>
        </w:rPr>
        <w:t xml:space="preserve">: </w:t>
      </w:r>
      <w:r>
        <w:rPr>
          <w:rtl w:val="true"/>
        </w:rPr>
        <w:t>في الآيات الواردة فيه عليه السّلام</w:t>
      </w:r>
      <w:bookmarkEnd w:id="942"/>
    </w:p>
    <w:p>
      <w:pPr>
        <w:pStyle w:val="BookText"/>
        <w:rPr/>
      </w:pPr>
      <w:r>
        <w:rPr>
          <w:rFonts w:ascii="Amiri" w:hAnsi="Amiri" w:eastAsia="Amiri" w:cs="Amiri"/>
          <w:color w:val="111111"/>
          <w:sz w:val="28"/>
          <w:sz w:val="28"/>
          <w:szCs w:val="28"/>
          <w:rtl w:val="true"/>
          <w:lang w:bidi="ar-SA"/>
        </w:rPr>
        <w:t>أَخْبَرَنَا جَمَاعَةٌ مِنْهُمُ اَلشَّيْخُ أَبُو اَلْمُظَفَّرِ عَبْدُ اَلْوَاحِدِ بْنُ أَحْمَدَ بْنِ شِيدَةَ اَلسَّكُونِيُّ أَخْبَرَنَا</w:t>
      </w:r>
      <w:r>
        <w:rPr>
          <w:rStyle w:val="FootnoteAnchor"/>
          <w:rtl w:val="true"/>
        </w:rPr>
        <w:footnoteReference w:id="229"/>
      </w:r>
      <w:r>
        <w:rPr>
          <w:rFonts w:ascii="Amiri" w:hAnsi="Amiri" w:eastAsia="Amiri" w:cs="Amiri"/>
          <w:color w:val="111111"/>
          <w:sz w:val="28"/>
          <w:sz w:val="28"/>
          <w:szCs w:val="28"/>
          <w:rtl w:val="true"/>
          <w:lang w:bidi="ar-SA"/>
        </w:rPr>
        <w:t>أَبُو يَعْلَى عَبْدُ اَلرَّزَّاقِ بْنُ عُمَرَ اَلطِّهْرَانِيُّ، أَخْبَرَنَا</w:t>
      </w:r>
      <w:r>
        <w:rPr>
          <w:rStyle w:val="FootnoteAnchor"/>
          <w:rtl w:val="true"/>
        </w:rPr>
        <w:footnoteReference w:id="230"/>
      </w:r>
      <w:r>
        <w:rPr>
          <w:rFonts w:ascii="Amiri" w:hAnsi="Amiri" w:eastAsia="Amiri" w:cs="Amiri"/>
          <w:color w:val="111111"/>
          <w:sz w:val="28"/>
          <w:sz w:val="28"/>
          <w:szCs w:val="28"/>
          <w:rtl w:val="true"/>
          <w:lang w:bidi="ar-SA"/>
        </w:rPr>
        <w:t>اَلشَّيْخُ اَلْحَافِظُ أَبُو بَكْرٍ أَحْمَدُ بْنُ مُوسَى بْنِ مَرْدَوَيْهِ اَلْأَصْبَهَانِيُّ أَخْبَرَنَا</w:t>
      </w:r>
      <w:r>
        <w:rPr>
          <w:rStyle w:val="FootnoteAnchor"/>
          <w:rtl w:val="true"/>
        </w:rPr>
        <w:footnoteReference w:id="231"/>
      </w:r>
      <w:r>
        <w:rPr>
          <w:rFonts w:ascii="Amiri" w:hAnsi="Amiri" w:eastAsia="Amiri" w:cs="Amiri"/>
          <w:color w:val="111111"/>
          <w:sz w:val="28"/>
          <w:sz w:val="28"/>
          <w:szCs w:val="28"/>
          <w:rtl w:val="true"/>
          <w:lang w:bidi="ar-SA"/>
        </w:rPr>
        <w:t>عَلِيُّ بْنُ إِبْرَاهِيمَ بْنِ حَمَّادِ بْنِ زَيْدٍ أَخْبَرَنَا</w:t>
      </w:r>
      <w:r>
        <w:rPr>
          <w:rStyle w:val="FootnoteAnchor"/>
          <w:rtl w:val="true"/>
        </w:rPr>
        <w:footnoteReference w:id="232"/>
      </w:r>
      <w:r>
        <w:rPr>
          <w:rFonts w:ascii="Amiri" w:hAnsi="Amiri" w:eastAsia="Amiri" w:cs="Amiri"/>
          <w:color w:val="111111"/>
          <w:sz w:val="28"/>
          <w:sz w:val="28"/>
          <w:szCs w:val="28"/>
          <w:rtl w:val="true"/>
          <w:lang w:bidi="ar-SA"/>
        </w:rPr>
        <w:t>إِسْمَاعِيلُ بْنُ مُحَمَّدٍ دِينَارٌ أَخْبَرَنَا</w:t>
      </w:r>
      <w:r>
        <w:rPr>
          <w:rStyle w:val="FootnoteAnchor"/>
          <w:rtl w:val="true"/>
        </w:rPr>
        <w:footnoteReference w:id="233"/>
      </w:r>
      <w:r>
        <w:rPr>
          <w:rFonts w:ascii="Amiri" w:hAnsi="Amiri" w:eastAsia="Amiri" w:cs="Amiri"/>
          <w:color w:val="111111"/>
          <w:sz w:val="28"/>
          <w:sz w:val="28"/>
          <w:szCs w:val="28"/>
          <w:rtl w:val="true"/>
          <w:lang w:bidi="ar-SA"/>
        </w:rPr>
        <w:t>حَسَنُ اِبْنُ حُسَيْنٍ اَلْعَرِيُّ أَخْبَرَنَا مُعَاذُ بْنُ مُسْلِمٍ، عَنْ عَطَاءِ بْنِ اَلسَّائِبِ، عَنْ سَعِيدِ اِبْنِ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w:t>
      </w:r>
      <w:r>
        <w:rPr>
          <w:rStyle w:val="FootnoteAnchor"/>
          <w:rtl w:val="true"/>
        </w:rPr>
        <w:footnoteReference w:id="234"/>
      </w:r>
      <w:r>
        <w:rPr>
          <w:rFonts w:ascii="Amiri" w:hAnsi="Amiri" w:eastAsia="Amiri" w:cs="Amiri"/>
          <w:color w:val="111111"/>
          <w:sz w:val="28"/>
          <w:sz w:val="28"/>
          <w:szCs w:val="28"/>
          <w:rtl w:val="true"/>
          <w:lang w:bidi="ar-SA"/>
        </w:rPr>
        <w:t xml:space="preserve">أَوْمَأَ بِيَدِهِ إِلَى صَدْرِهِ وَ لِكُلِّ قَوْمٍ هٰادٍ </w:t>
      </w:r>
      <w:r>
        <w:rPr>
          <w:rStyle w:val="FootnoteAnchor"/>
          <w:rtl w:val="true"/>
        </w:rPr>
        <w:footnoteReference w:id="235"/>
      </w:r>
      <w:r>
        <w:rPr>
          <w:rFonts w:ascii="Amiri" w:hAnsi="Amiri" w:eastAsia="Amiri" w:cs="Amiri"/>
          <w:color w:val="111111"/>
          <w:sz w:val="28"/>
          <w:sz w:val="28"/>
          <w:szCs w:val="28"/>
          <w:rtl w:val="true"/>
          <w:lang w:bidi="ar-SA"/>
        </w:rPr>
        <w:t>وَ أَشَارَ بِيَدِهِ إِلَى عَلِيٍّ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 يَهْتَدِي اَلْمُهْتَدُونَ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اَلْمُنْذِرُ، وَ اَلْهَادِي عَلِيٌّ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مَرْدَوَيْهِ حَدَّثَنَا عَلِيُّ بْنُ اَلْحُسَيْنِ بْنِ مُحَمَّدٍ اَلْكَاتِبُ حَدَّثَنَا</w:t>
      </w:r>
      <w:r>
        <w:rPr>
          <w:rStyle w:val="FootnoteAnchor"/>
          <w:rtl w:val="true"/>
        </w:rPr>
        <w:footnoteReference w:id="236"/>
      </w:r>
      <w:r>
        <w:rPr>
          <w:rFonts w:ascii="Amiri" w:hAnsi="Amiri" w:eastAsia="Amiri" w:cs="Amiri"/>
          <w:color w:val="111111"/>
          <w:sz w:val="28"/>
          <w:sz w:val="28"/>
          <w:szCs w:val="28"/>
          <w:rtl w:val="true"/>
          <w:lang w:bidi="ar-SA"/>
        </w:rPr>
        <w:t>أَحْمَدُ بْنُ اَلْحَسَنِ بْنِ سَعِيدِ بْنِ عُثْمَانَ اَلْخَرَّازُ حَدَّثَنَا</w:t>
      </w:r>
      <w:r>
        <w:rPr>
          <w:rStyle w:val="FootnoteAnchor"/>
          <w:rtl w:val="true"/>
        </w:rPr>
        <w:footnoteReference w:id="237"/>
      </w:r>
      <w:r>
        <w:rPr>
          <w:rFonts w:ascii="Amiri" w:hAnsi="Amiri" w:eastAsia="Amiri" w:cs="Amiri"/>
          <w:color w:val="111111"/>
          <w:sz w:val="28"/>
          <w:sz w:val="28"/>
          <w:szCs w:val="28"/>
          <w:rtl w:val="true"/>
          <w:lang w:bidi="ar-SA"/>
        </w:rPr>
        <w:t>أَبِي، حَدَّثَنَا حُصَيْنُ بْنُ مُخَارِقٍ، عَنْ حَمْزَةَ اَلزَّيَّاتِ، عَنْ عُمَرَ بْنِ عَبْدِ اَللَّهِ بْنِ يَعْلَى بْنِ مُرَّةَ،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أَنْتَ مُنْذِرٌ وَ لِكُلِّ قَوْمٍ هٰادٍ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اَلْمُنْذِرُ، وَ عَلِيٌّ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مَرْدَوَيْهِ حَدَّثَنَا</w:t>
      </w:r>
      <w:r>
        <w:rPr>
          <w:rStyle w:val="FootnoteAnchor"/>
          <w:rtl w:val="true"/>
        </w:rPr>
        <w:footnoteReference w:id="238"/>
      </w:r>
      <w:r>
        <w:rPr>
          <w:rFonts w:ascii="Amiri" w:hAnsi="Amiri" w:eastAsia="Amiri" w:cs="Amiri"/>
          <w:color w:val="111111"/>
          <w:sz w:val="28"/>
          <w:sz w:val="28"/>
          <w:szCs w:val="28"/>
          <w:rtl w:val="true"/>
          <w:lang w:bidi="ar-SA"/>
        </w:rPr>
        <w:t>مُحَمَّدُ بْنُ عَلِيِّ بْنِ دَخِيمٍ حَدَّثَنَا</w:t>
      </w:r>
      <w:r>
        <w:rPr>
          <w:rStyle w:val="FootnoteAnchor"/>
          <w:rtl w:val="true"/>
        </w:rPr>
        <w:footnoteReference w:id="239"/>
      </w:r>
      <w:r>
        <w:rPr>
          <w:rFonts w:ascii="Amiri" w:hAnsi="Amiri" w:eastAsia="Amiri" w:cs="Amiri"/>
          <w:color w:val="111111"/>
          <w:sz w:val="28"/>
          <w:sz w:val="28"/>
          <w:szCs w:val="28"/>
          <w:rtl w:val="true"/>
          <w:lang w:bidi="ar-SA"/>
        </w:rPr>
        <w:t>أَحْمَدُ بْنُ حَازِمٍ اَلْغِفَارِيُّ حَدَّثَنَا</w:t>
      </w:r>
      <w:r>
        <w:rPr>
          <w:rStyle w:val="FootnoteAnchor"/>
          <w:rtl w:val="true"/>
        </w:rPr>
        <w:footnoteReference w:id="240"/>
      </w:r>
      <w:r>
        <w:rPr>
          <w:rFonts w:ascii="Amiri" w:hAnsi="Amiri" w:eastAsia="Amiri" w:cs="Amiri"/>
          <w:color w:val="111111"/>
          <w:sz w:val="28"/>
          <w:sz w:val="28"/>
          <w:szCs w:val="28"/>
          <w:rtl w:val="true"/>
          <w:lang w:bidi="ar-SA"/>
        </w:rPr>
        <w:t>عُثْمَانُ بْنُ مُحَمَّدٍ، حَدَّثَنَا مُطَّلِبُ بْنُ زِيَادٍ، عَنِ اَلسُّدِّيِّ، عَنْ عَبْدِ خَيْرٍ، عَنْ عَلِيٍّ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لِكُلِّ قَوْمٍ هٰادٍ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اَلْمُنْذِرُ رَسُولُ اَللَّهِ، وَ اَلْهَادِي رَجُلٌ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مَرْدَوَيْهِ، حَدَّثَنَا أَحْمَدُ بْنُ مُحَمَّدٍ اَلسُّدِّيُّ، حَدَّثَنَا عِيسَى بْنُ مُحَمَّدٍ اَلْمَرْوَزِيُّ، حَدَّثَنَا عُمَرُ بْنُ مُحَمَّدٍ اَلْحُسَيْنُ، حَدَّثَنَا أَبِي، حَدَّثَنَا عِيسَى اِبْنُ مُوسَى عنجار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مَرْيَمَ، عَنِ اَلْمِنْهَالِ بْنِ عَمْرٍو، حَدَّثَنَا عَبَّادُ بْنُ عَبْدِ اَللَّهِ اَلْأَسَدِيُّ، سَمِعْتُ عَلِيّاً عَلَيْهِ اَلسَّلاَمُ يَقُولُ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مَا مِنْ رَجُلٍ مِنْ قُرَيْشٍ إِلاَّ وَ قَدْ نَزَلَتْ فِيهِ آيَةٌ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مِمَّنْ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فِيكَ؟ فَغَضِبَ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إِنَّكَ لَوْ لَمْ تَسْأَلْنِي عَلَى رُءُوسِ اَلْقَوْمِ مَا حَدَّثْتُكَ، وَيْحَكَ هَلْ تَقْرَأُ 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عَلِيٌّ عَلَيْهِ اَلسَّلاَمُ أَ فَمَنْ كٰانَ عَلىٰ بَيِّنَةٍ مِنْ رَبِّهِ وَ يَتْلُوهُ شٰاهِدٌ مِنْهُ </w:t>
      </w:r>
      <w:r>
        <w:rPr>
          <w:rStyle w:val="FootnoteAnchor"/>
          <w:rtl w:val="true"/>
        </w:rPr>
        <w:footnoteReference w:id="241"/>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آلِهِ وَ سَلَّمَ عَلَى بَيِّنَةٍ، وَ أَنَا اَلشَّاهِدُ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اِبْنِ مَرْدَوَيْهِ حَدَّثَنَا</w:t>
      </w:r>
      <w:r>
        <w:rPr>
          <w:rStyle w:val="FootnoteAnchor"/>
          <w:rtl w:val="true"/>
        </w:rPr>
        <w:footnoteReference w:id="242"/>
      </w:r>
      <w:r>
        <w:rPr>
          <w:rFonts w:ascii="Amiri" w:hAnsi="Amiri" w:eastAsia="Amiri" w:cs="Amiri"/>
          <w:color w:val="111111"/>
          <w:sz w:val="28"/>
          <w:sz w:val="28"/>
          <w:szCs w:val="28"/>
          <w:rtl w:val="true"/>
          <w:lang w:bidi="ar-SA"/>
        </w:rPr>
        <w:t>سُلَيْمَانُ بْنُ أَحْمَدَ اَلطَّبَرَانِيُّ حَدَّثَنَا عَلِيُّ بْنُ إِسْحَاقَ اَلْوَزِيرُ اَلْأَصْبَهَانِيُّ، حَدَّثَنَا إِسْمَاعِيلُ بْنُ مُوسَى اَلسُّدِّيُّ، حَدَّثَنَا عُمَرُ اِبْنُ سَعِيدٍ، حَدَّثَنَا فُضَيْلُ بْنُ مَرْزُوقٍ، عَنْ أَبِي سُخَيْلَةَ، عَنْ أَبِي ذَرٍّ وَ سَلْمَانَ،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اَلنَّبِيُّ بِيَدِ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أَوَّلُ مَنْ آمَنَ بِي، وَ هَذَا أَوَّلُ مَنْ يُصَافِحُنِي يَوْمَ اَلْقِيَامَةِ، وَ هَذَا اَلصِّدِّيقُ اَلْأَكْبَرُ، وَ هَذَا فَارُوقُ هَذِهِ اَلْأُمَّةِ يُفَرِّقُ بَيْنَ اَلْحَقِّ وَ اَلْبَاطِلِ، وَ هَذَا يَعْسُوبُ اَلْمُؤْمِنِينَ، وَ اَلْمَالُ يَعْسُوبُ اَلظَّالِمِ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يَعْسُوبُ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يَعْسُوبُ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مَرْدَوَيْهِ، حَدَّثَنَا أَحْمَدُ بْنُ مُحَمَّدِ بْنِ عُثْمَانَ اَلصَّيْدَلاَنِيُّ، حَدَّثَنَا</w:t>
      </w:r>
      <w:r>
        <w:rPr>
          <w:rStyle w:val="FootnoteAnchor"/>
          <w:rtl w:val="true"/>
        </w:rPr>
        <w:footnoteReference w:id="243"/>
      </w:r>
      <w:r>
        <w:rPr>
          <w:rFonts w:ascii="Amiri" w:hAnsi="Amiri" w:eastAsia="Amiri" w:cs="Amiri"/>
          <w:color w:val="111111"/>
          <w:sz w:val="28"/>
          <w:sz w:val="28"/>
          <w:szCs w:val="28"/>
          <w:rtl w:val="true"/>
          <w:lang w:bidi="ar-SA"/>
        </w:rPr>
        <w:t>اَلْمُنْذِرُ بْنُ مُحَمَّدِ بْنِ اَلْمُنْذِرِ، حَدَّثَنَا</w:t>
      </w:r>
      <w:r>
        <w:rPr>
          <w:rStyle w:val="FootnoteAnchor"/>
          <w:rtl w:val="true"/>
        </w:rPr>
        <w:footnoteReference w:id="244"/>
      </w:r>
      <w:r>
        <w:rPr>
          <w:rFonts w:ascii="Amiri" w:hAnsi="Amiri" w:eastAsia="Amiri" w:cs="Amiri"/>
          <w:color w:val="111111"/>
          <w:sz w:val="28"/>
          <w:sz w:val="28"/>
          <w:szCs w:val="28"/>
          <w:rtl w:val="true"/>
          <w:lang w:bidi="ar-SA"/>
        </w:rPr>
        <w:t>أَحْمَدُ بْنُ مُوسَى اَلْأَسَدِيُّ، حَدَّثَنَا أَبُو مُعَاذٍ اَلْخَزَّارُ، عَنْ زِيَادِ بْنِ اَلْمُنْذِرِ، عَنْ أَبِي عَبْدِ اَللَّهِ، عَنْ أَبِي سُخَيْلَةَ، قَالَ لِي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أَوَّلُ مَنْ آمَنَ بِي، وَ هُوَ اَلصِّدِّيقُ اَلْأَكْبَرُ، وَ هُوَ اَلْفَارُوقُ، يُفَرِّقُ بَيْنَ اَلْحَقِّ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اِبْنِ أَبِي لَيْلَى، عَنْ أَبِيهِ، 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اَلنَّجَّارُ، وَ مُؤْمِنُ آلِ فِرْعَوْنَ، وَ عَلِيُّ بْنُ أَبِي طَالِبٍ، وَ هُوَ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Style w:val="FootnoteAnchor"/>
          <w:rtl w:val="true"/>
        </w:rPr>
        <w:footnoteReference w:id="2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مَرْدَوَيْهِ، حَدَّثَنَا</w:t>
      </w:r>
      <w:r>
        <w:rPr>
          <w:rStyle w:val="FootnoteAnchor"/>
          <w:rtl w:val="true"/>
        </w:rPr>
        <w:footnoteReference w:id="246"/>
      </w:r>
      <w:r>
        <w:rPr>
          <w:rFonts w:ascii="Amiri" w:hAnsi="Amiri" w:eastAsia="Amiri" w:cs="Amiri"/>
          <w:color w:val="111111"/>
          <w:sz w:val="28"/>
          <w:sz w:val="28"/>
          <w:szCs w:val="28"/>
          <w:rtl w:val="true"/>
          <w:lang w:bidi="ar-SA"/>
        </w:rPr>
        <w:t>عَبْدُ اَلرَّحْمَنِ بْنُ مُحَمَّدٍ، حَدَّثَنَا</w:t>
      </w:r>
      <w:r>
        <w:rPr>
          <w:rStyle w:val="FootnoteAnchor"/>
          <w:rtl w:val="true"/>
        </w:rPr>
        <w:footnoteReference w:id="247"/>
      </w:r>
      <w:r>
        <w:rPr>
          <w:rFonts w:ascii="Amiri" w:hAnsi="Amiri" w:eastAsia="Amiri" w:cs="Amiri"/>
          <w:color w:val="111111"/>
          <w:sz w:val="28"/>
          <w:sz w:val="28"/>
          <w:szCs w:val="28"/>
          <w:rtl w:val="true"/>
          <w:lang w:bidi="ar-SA"/>
        </w:rPr>
        <w:t>أَحْمَدُ اِبْنُ اَلْحَسَنِ، حَدَّثَنَا</w:t>
      </w:r>
      <w:r>
        <w:rPr>
          <w:rStyle w:val="FootnoteAnchor"/>
          <w:rtl w:val="true"/>
        </w:rPr>
        <w:footnoteReference w:id="248"/>
      </w:r>
      <w:r>
        <w:rPr>
          <w:rFonts w:ascii="Amiri" w:hAnsi="Amiri" w:eastAsia="Amiri" w:cs="Amiri"/>
          <w:color w:val="111111"/>
          <w:sz w:val="28"/>
          <w:sz w:val="28"/>
          <w:szCs w:val="28"/>
          <w:rtl w:val="true"/>
          <w:lang w:bidi="ar-SA"/>
        </w:rPr>
        <w:t>أَبِي، حَدَّثَنَا حُصَيْنٌ حَدَّثَنَا</w:t>
      </w:r>
      <w:r>
        <w:rPr>
          <w:rStyle w:val="FootnoteAnchor"/>
          <w:rtl w:val="true"/>
        </w:rPr>
        <w:footnoteReference w:id="249"/>
      </w:r>
      <w:r>
        <w:rPr>
          <w:rFonts w:ascii="Amiri" w:hAnsi="Amiri" w:eastAsia="Amiri" w:cs="Amiri"/>
          <w:color w:val="111111"/>
          <w:sz w:val="28"/>
          <w:sz w:val="28"/>
          <w:szCs w:val="28"/>
          <w:rtl w:val="true"/>
          <w:lang w:bidi="ar-SA"/>
        </w:rPr>
        <w:t>حَمْزَةُ بْنُ عَطَا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جٰاءَ بِالصِّدْقِ وَ صَدَّقَ بِهِ </w:t>
      </w:r>
      <w:r>
        <w:rPr>
          <w:rStyle w:val="FootnoteAnchor"/>
          <w:rtl w:val="true"/>
        </w:rPr>
        <w:footnoteReference w:id="2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بِهِ اَلنَّبِيُّ، وَ صَدَّقَ عَلِيُّ بْنُ أَبِي 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بإسناده عن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قَدْ آخَيْتَ بَيْنَ أَصْحَابِكَ، فَمَنْ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أَكُونَ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أَخُوكَ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 مَوْلَى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أَخِي وَ صَاحِبُ لِوَائِي يَوْمَ اَلْقِيَامَةِ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اَلْبَرَاءِ بْنِ عَازِبٍ، 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أَخِي</w:t>
      </w:r>
      <w:bookmarkStart w:id="943" w:name="pg9160_86565"/>
    </w:p>
    <w:p>
      <w:pPr>
        <w:pStyle w:val="BookText"/>
        <w:rPr/>
      </w:pPr>
      <w:bookmarkEnd w:id="943"/>
      <w:r>
        <w:rPr>
          <w:rFonts w:ascii="Amiri" w:hAnsi="Amiri" w:eastAsia="Amiri" w:cs="Amiri"/>
          <w:color w:val="111111"/>
          <w:sz w:val="28"/>
          <w:sz w:val="28"/>
          <w:szCs w:val="28"/>
          <w:rtl w:val="true"/>
          <w:lang w:bidi="ar-SA"/>
        </w:rPr>
        <w:t>وَ خَلِيلِي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أَيْمَنَ اُدْعِي لِي أَخِي قَالَ‌</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أَخُوكَ يَا رَسُولَ اَللَّهِ؟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أَخُوكَ فَزَوَّجْتَهُ اِبْنَتَكَ؟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قَدْ زَوَّجْتُهَا كُفْواً شَرِيفاً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مَرْدَوَيْهِ حَدَّثَنَا</w:t>
      </w:r>
      <w:r>
        <w:rPr>
          <w:rStyle w:val="FootnoteAnchor"/>
          <w:rtl w:val="true"/>
        </w:rPr>
        <w:footnoteReference w:id="252"/>
      </w:r>
      <w:r>
        <w:rPr>
          <w:rFonts w:ascii="Amiri" w:hAnsi="Amiri" w:eastAsia="Amiri" w:cs="Amiri"/>
          <w:color w:val="111111"/>
          <w:sz w:val="28"/>
          <w:sz w:val="28"/>
          <w:szCs w:val="28"/>
          <w:rtl w:val="true"/>
          <w:lang w:bidi="ar-SA"/>
        </w:rPr>
        <w:t>مُحَمَّدُ بْنُ أَحْمَدَ بْنِ إِبْرَاهِيمَ، حَدَّثَنَا اَلْحُسَيْنُ اِبْنُ عَلِيِّ بْنِ اَلْحُسَيْنِ اَلْبَلَوِيُّ حَدَّثَنَا</w:t>
      </w:r>
      <w:r>
        <w:rPr>
          <w:rStyle w:val="FootnoteAnchor"/>
          <w:rtl w:val="true"/>
        </w:rPr>
        <w:footnoteReference w:id="253"/>
      </w:r>
      <w:r>
        <w:rPr>
          <w:rFonts w:ascii="Amiri" w:hAnsi="Amiri" w:eastAsia="Amiri" w:cs="Amiri"/>
          <w:color w:val="111111"/>
          <w:sz w:val="28"/>
          <w:sz w:val="28"/>
          <w:szCs w:val="28"/>
          <w:rtl w:val="true"/>
          <w:lang w:bidi="ar-SA"/>
        </w:rPr>
        <w:t>مُحَمَّدُ بْنُ اَلْحَسَنِ اَلْكُوفِيُّ حَدَّثَنَا صَالِحُ اِبْنُ أَبِي اَلْأَسْوَدِ، عَنْ إِبْرَاهِيمَ بْنِ حَيَّانَ، عَنْ عَبْدِ اَللَّهِ بْنِ فُضَيْلٍ اَلْكِنْدِيِّ، عَنْ أَبِيهِ، سَمِعْتُ عَلِيّاً عَلَيْهِ اَلسَّلاَمُ وَ هُوَ يَقُولُ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أَخُو رَسُولِ اَللَّهِ، لاَ يَقُولُهَا بَعْدِي إِلاَّ كَذَّابٌ أَوْ يَتَخَبَّطُهُ 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اِبْنُ عُمَرَ أَمَا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مَا يَقُولُ هَذَا اَلْكَذَّابُ،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أَخُو رَسُولِ اَللَّهِ، فَتَخَبَّطَهُ جُنُونٌ وَ مَا كَانَ بِمَجْنُونٍ، وَ مَا زَالَ مَجْنُوناً حَتَّى مَاتَ، فَأَتَيْتُ عَلِيّاً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عَلَى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عُقْبَةَ اَلْهُجَيْرِيِّ،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لَأَقُولَنَّ اَلْيَوْمَ قَوْلاً لَمْ يَقُلْهُ أَحَدٌ قَبْلِي وَ لاَ بَعْدِي إِلاَّ كَاذِبٌ، أَنَا عَبْدُ اَللَّهِ، وَ أَخُو رَسُولِهِ، وَرِثْتُ نَبِيَّ اَلرَّحْمَةِ، وَ نَكَحْتُ سَيِّدَةَ نِسَاءِ أَهْلِ اَلْجَنَّةِ، وَ أَنَا خَيْرُ اَلْوَصِيِّينَ</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3502026_2870459653"/>
      <w:bookmarkStart w:id="945" w:name="_Toc408"/>
      <w:bookmarkEnd w:id="944"/>
      <w:r>
        <w:rPr>
          <w:rtl w:val="true"/>
        </w:rPr>
        <w:t>فصل</w:t>
      </w:r>
      <w:r>
        <w:rPr>
          <w:rtl w:val="true"/>
        </w:rPr>
        <w:t xml:space="preserve">: </w:t>
      </w:r>
      <w:r>
        <w:rPr>
          <w:rtl w:val="true"/>
        </w:rPr>
        <w:t>في ألقابه عليه السّلام</w:t>
      </w:r>
      <w:bookmarkEnd w:id="945"/>
    </w:p>
    <w:p>
      <w:pPr>
        <w:pStyle w:val="BookText"/>
        <w:rPr/>
      </w:pPr>
      <w:r>
        <w:rPr>
          <w:rFonts w:ascii="Amiri" w:hAnsi="Amiri" w:eastAsia="Amiri" w:cs="Amiri"/>
          <w:color w:val="111111"/>
          <w:sz w:val="28"/>
          <w:sz w:val="28"/>
          <w:szCs w:val="28"/>
          <w:rtl w:val="true"/>
          <w:lang w:bidi="ar-SA"/>
        </w:rPr>
        <w:t>اعلم أنّ ألقاب عليّ عليه السّلام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ساقي الكوثر، هو الذّايد عن الحوض، و هو قاضي دين رسول اللّه، و هو المنجز عداته، هو خَيْرُ اَلْبَرِيَّةِ ، و هذا كلّه من قول</w:t>
      </w:r>
      <w:r>
        <w:rPr>
          <w:rStyle w:val="FootnoteAnchor"/>
          <w:rtl w:val="true"/>
        </w:rPr>
        <w:footnoteReference w:id="254"/>
      </w:r>
      <w:r>
        <w:rPr>
          <w:rFonts w:ascii="Amiri" w:hAnsi="Amiri" w:eastAsia="Amiri" w:cs="Amiri"/>
          <w:color w:val="111111"/>
          <w:sz w:val="28"/>
          <w:sz w:val="28"/>
          <w:szCs w:val="28"/>
          <w:rtl w:val="true"/>
          <w:lang w:bidi="ar-SA"/>
        </w:rPr>
        <w:t>رسول اللّه صلّى اللّه عليه و آله و سلّم فيما رواه المخالف و المؤالف</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صَفْوَةُ اَلنَّاسِ بَعْدِي، وَ هُوَ اَلنِّعْمَةُ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إِلَى اَلَّذِينَ بَدَّلُوا نِعْمَتَ اَللّٰهِ كُفْراً </w:t>
      </w:r>
      <w:r>
        <w:rPr>
          <w:rStyle w:val="FootnoteAnchor"/>
          <w:rtl w:val="true"/>
        </w:rPr>
        <w:footnoteReference w:id="255"/>
      </w:r>
      <w:r>
        <w:rPr>
          <w:rFonts w:ascii="Amiri" w:hAnsi="Amiri" w:eastAsia="Amiri" w:cs="Amiri"/>
          <w:color w:val="111111"/>
          <w:sz w:val="28"/>
          <w:sz w:val="28"/>
          <w:szCs w:val="28"/>
          <w:rtl w:val="true"/>
          <w:lang w:bidi="ar-SA"/>
        </w:rPr>
        <w:t>، وَ هُوَ حَبْلُ اَللَّهِ، وَ هُوَ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أَعْرَابِيّاً دَخَلَ عَلَى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اِشْتَبَهَ آيَةٌ مِنْ كِتَابِ اَللَّهِ عَلَيَّ وَ اِعْتَصِمُوا بِحَبْلِ اَللّٰهِ </w:t>
      </w:r>
      <w:r>
        <w:rPr>
          <w:rStyle w:val="FootnoteAnchor"/>
          <w:rtl w:val="true"/>
        </w:rPr>
        <w:footnoteReference w:id="256"/>
      </w:r>
      <w:r>
        <w:rPr>
          <w:rFonts w:ascii="Amiri" w:hAnsi="Amiri" w:eastAsia="Amiri" w:cs="Amiri"/>
          <w:color w:val="111111"/>
          <w:sz w:val="28"/>
          <w:sz w:val="28"/>
          <w:szCs w:val="28"/>
          <w:rtl w:val="true"/>
          <w:lang w:bidi="ar-SA"/>
        </w:rPr>
        <w:t>وَ كَانَ عَلِيٌّ عَلَيْهِ اَلسَّلاَمُ عَلَى يَمِينِ رَسُولِ اَللَّهِ، فَوَضَعَ يَدَهُ عَلَى كَتِفِهِ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حَبْلُ اَللَّهِ فَاعْتَصِمُوا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اَلْأَعْرَابِيُّ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 بِرَسُولِهِ وَ اِعْتَصَمْتُ بِحَبْلِ اَللَّهِ، فَسَمِعَهُ رَجُلاَنِ يَقُولُ ذَلِكَ فَضَحِكَا مِنْهُ، ثُمَّ دَخَلاَ عَلَى اَلنَّبِيِّ يَضْحَكَانِ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أَعْرَابِيّاً يَقُولُ كَذَا وَ كَذَا، 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اَلْأَعْرَابِيُّ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فَخَجِلاَ وَ اِنْصَرَفَا وَ أَتَيَا اَلْأَعْرَابِيَّ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عِنْدَنَا بِشَارَةٌ وَ لَنَا ذَنْبٌ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اَلْبِشَارَةُ؟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أَهْلِ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مَا ذَنْبُكُمَا قَالاَ ضَحِكْنَا مِنْكَ لَمَّا سَمِعْنَاكَ تَقُولُ ذَلِكَ، فَاسْتَغْفِرْ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لَوَجَدُوا اَللّٰهَ تَوّٰاباً رَحِيماً </w:t>
      </w:r>
      <w:r>
        <w:rPr>
          <w:rStyle w:val="FootnoteAnchor"/>
          <w:rtl w:val="true"/>
        </w:rPr>
        <w:footnoteReference w:id="258"/>
      </w:r>
      <w:r>
        <w:rPr>
          <w:rFonts w:ascii="Amiri" w:hAnsi="Amiri" w:eastAsia="Amiri" w:cs="Amiri"/>
          <w:color w:val="111111"/>
          <w:sz w:val="28"/>
          <w:sz w:val="28"/>
          <w:szCs w:val="28"/>
          <w:rtl w:val="true"/>
          <w:lang w:bidi="ar-SA"/>
        </w:rPr>
        <w:t xml:space="preserve">لِمَ تَرَكْتُمَا رَسُولَ اَللَّهِ وَ جِئْتُمَانِي اُخْرُجَا إِنْ كُنْتُمَا تُؤْمِنَانِ بِاللَّهِ وَ رَسُولِهِ وَ تَعْتَصِمَانِ بِحَبْلِ اَللَّهِ فَغَفَرَ اَللَّهُ لَكُمَا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مَرْدَوَيْهِ أَخْبَرَنَا</w:t>
      </w:r>
      <w:r>
        <w:rPr>
          <w:rStyle w:val="FootnoteAnchor"/>
          <w:rtl w:val="true"/>
        </w:rPr>
        <w:footnoteReference w:id="259"/>
      </w:r>
      <w:r>
        <w:rPr>
          <w:rFonts w:ascii="Amiri" w:hAnsi="Amiri" w:eastAsia="Amiri" w:cs="Amiri"/>
          <w:color w:val="111111"/>
          <w:sz w:val="28"/>
          <w:sz w:val="28"/>
          <w:szCs w:val="28"/>
          <w:rtl w:val="true"/>
          <w:lang w:bidi="ar-SA"/>
        </w:rPr>
        <w:t>أَبُو بَكْرٍ أَحْمَدُ بْنُ كَابُلَ بْنِ خَلَفٍ أَخْبَرَنَا</w:t>
      </w:r>
      <w:r>
        <w:rPr>
          <w:rStyle w:val="FootnoteAnchor"/>
          <w:rtl w:val="true"/>
        </w:rPr>
        <w:footnoteReference w:id="260"/>
      </w:r>
      <w:r>
        <w:rPr>
          <w:rFonts w:ascii="Amiri" w:hAnsi="Amiri" w:eastAsia="Amiri" w:cs="Amiri"/>
          <w:color w:val="111111"/>
          <w:sz w:val="28"/>
          <w:sz w:val="28"/>
          <w:szCs w:val="28"/>
          <w:rtl w:val="true"/>
          <w:lang w:bidi="ar-SA"/>
        </w:rPr>
        <w:t>عَبْدُ بْنُ كَثِيرٍ اَلْعَامِرِيُّ أَخْبَرَنَا</w:t>
      </w:r>
      <w:r>
        <w:rPr>
          <w:rStyle w:val="FootnoteAnchor"/>
          <w:rtl w:val="true"/>
        </w:rPr>
        <w:footnoteReference w:id="261"/>
      </w:r>
      <w:r>
        <w:rPr>
          <w:rFonts w:ascii="Amiri" w:hAnsi="Amiri" w:eastAsia="Amiri" w:cs="Amiri"/>
          <w:color w:val="111111"/>
          <w:sz w:val="28"/>
          <w:sz w:val="28"/>
          <w:szCs w:val="28"/>
          <w:rtl w:val="true"/>
          <w:lang w:bidi="ar-SA"/>
        </w:rPr>
        <w:t>مُحَمَّدُ بْنُ عَلِيٍّ اَلصَّيْرَفِيُّ أَخْبَرَنَا</w:t>
      </w:r>
      <w:r>
        <w:rPr>
          <w:rStyle w:val="FootnoteAnchor"/>
          <w:rtl w:val="true"/>
        </w:rPr>
        <w:footnoteReference w:id="262"/>
      </w:r>
      <w:r>
        <w:rPr>
          <w:rFonts w:ascii="Amiri" w:hAnsi="Amiri" w:eastAsia="Amiri" w:cs="Amiri"/>
          <w:color w:val="111111"/>
          <w:sz w:val="28"/>
          <w:sz w:val="28"/>
          <w:szCs w:val="28"/>
          <w:rtl w:val="true"/>
          <w:lang w:bidi="ar-SA"/>
        </w:rPr>
        <w:t>إِبْرَاهِيمُ بْنُ إِسْمَاعِيلَ اَلْيَشْكُرِيُّ، عَنْ شَرِيكٍ، عَنْ أَعْمَشَ حَدَّثَنَا</w:t>
      </w:r>
      <w:r>
        <w:rPr>
          <w:rStyle w:val="FootnoteAnchor"/>
          <w:rtl w:val="true"/>
        </w:rPr>
        <w:footnoteReference w:id="263"/>
      </w:r>
      <w:r>
        <w:rPr>
          <w:rFonts w:ascii="Amiri" w:hAnsi="Amiri" w:eastAsia="Amiri" w:cs="Amiri"/>
          <w:color w:val="111111"/>
          <w:sz w:val="28"/>
          <w:sz w:val="28"/>
          <w:szCs w:val="28"/>
          <w:rtl w:val="true"/>
          <w:lang w:bidi="ar-SA"/>
        </w:rPr>
        <w:t>عَنْ أَبِي وَابِلٍ، عَنْ حُذَيْفَةَ،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اَلْبَشَرِ، مَنْ أَبِي فَقَدْ كَفَرَ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صٰالِحُ اَلْمُؤْمِنِينَ بِنَصِّ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اَلْأُذُنُ اَلْوَاعِيَةُ، وَ اَلْمُؤَذِّنُ</w:t>
      </w:r>
    </w:p>
    <w:p>
      <w:pPr>
        <w:pStyle w:val="BookText"/>
        <w:rPr/>
      </w:pPr>
      <w:r>
        <w:rPr>
          <w:rFonts w:ascii="Amiri" w:hAnsi="Amiri" w:eastAsia="Amiri" w:cs="Amiri"/>
          <w:color w:val="111111"/>
          <w:sz w:val="28"/>
          <w:sz w:val="28"/>
          <w:szCs w:val="28"/>
          <w:rtl w:val="true"/>
          <w:lang w:bidi="ar-SA"/>
        </w:rPr>
        <w:t>اَلَّذِي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مُؤَذِّنٌ بَيْنَهُمْ </w:t>
      </w:r>
      <w:r>
        <w:rPr>
          <w:rStyle w:val="FootnoteAnchor"/>
          <w:rtl w:val="true"/>
        </w:rPr>
        <w:footnoteReference w:id="264"/>
      </w:r>
      <w:r>
        <w:rPr>
          <w:rFonts w:ascii="Amiri" w:hAnsi="Amiri" w:eastAsia="Amiri" w:cs="Amiri"/>
          <w:color w:val="111111"/>
          <w:sz w:val="28"/>
          <w:sz w:val="28"/>
          <w:szCs w:val="28"/>
          <w:rtl w:val="true"/>
          <w:lang w:bidi="ar-SA"/>
        </w:rPr>
        <w:t>وَ هُوَ أَذٰانٌ مِنَ اَللّٰهِ وَ رَسُولِهِ ، وَ هُوَ وَ وَلَدُهُ اَلَّذِينَ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اَلْأَعْرٰافِ رِجٰالٌ يَعْرِفُونَ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اَلْجَنَّةِ أَصْحٰابَ اَلنّٰارِ </w:t>
      </w:r>
      <w:r>
        <w:rPr>
          <w:rStyle w:val="FootnoteAnchor"/>
          <w:rtl w:val="true"/>
        </w:rPr>
        <w:footnoteReference w:id="265"/>
      </w:r>
      <w:r>
        <w:rPr>
          <w:rFonts w:ascii="Amiri" w:hAnsi="Amiri" w:eastAsia="Amiri" w:cs="Amiri"/>
          <w:color w:val="111111"/>
          <w:sz w:val="28"/>
          <w:sz w:val="28"/>
          <w:szCs w:val="28"/>
          <w:rtl w:val="true"/>
          <w:lang w:bidi="ar-SA"/>
        </w:rPr>
        <w:t xml:space="preserve">أُولٰئِكَ هُمُ اَلصِّدِّيقُونَ وَ اَلشُّهَدٰاءُ </w:t>
      </w:r>
      <w:r>
        <w:rPr>
          <w:rStyle w:val="FootnoteAnchor"/>
          <w:rtl w:val="true"/>
        </w:rPr>
        <w:footnoteReference w:id="266"/>
      </w:r>
      <w:r>
        <w:rPr>
          <w:rFonts w:ascii="Amiri" w:hAnsi="Amiri" w:eastAsia="Amiri" w:cs="Amiri"/>
          <w:color w:val="111111"/>
          <w:sz w:val="28"/>
          <w:sz w:val="28"/>
          <w:szCs w:val="28"/>
          <w:rtl w:val="true"/>
          <w:lang w:bidi="ar-SA"/>
        </w:rPr>
        <w:t>وَ هُوَ اَلْوَالِدُ،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عَلِيٌّ أَبَوَا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اَلْوَدُودُ</w:t>
      </w:r>
      <w:r>
        <w:rPr>
          <w:rStyle w:val="FootnoteAnchor"/>
          <w:rtl w:val="true"/>
        </w:rPr>
        <w:footnoteReference w:id="267"/>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سَيَجْعَلُ لَهُمُ اَلرَّحْمٰنُ وُدًّا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اَلصِّرَاطُ اَلْمُسْتَقِيمُ، لِقَوْلِ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صِرَاطَانِ، أَحَدُهُمَا فِي اَلدُّنْيَا، وَ اَلْآخَرُ فِي اَلْآخِرَةِ، فَمَنْ لَمْ يَعْرِفْ صِرَاطَ اَلدُّنْيَا لَمْ يَمُرَّ عَلَى صِرَاطِ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اَلْمُنَاجِي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اَلْكَافِي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اَللّٰهُ اَلْمُؤْمِنِينَ اَلْقِتٰالَ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مَنْ عِنْدَهُ عِلْمُ اَلْكِتَابِ،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شَهِيداً بَيْنِي وَ بَيْنَكُمْ وَ مَنْ عِنْدَهُ عِلْمُ اَلْكِتٰابِ </w:t>
      </w:r>
      <w:r>
        <w:rPr>
          <w:rStyle w:val="FootnoteAnchor"/>
          <w:rtl w:val="true"/>
        </w:rPr>
        <w:footnoteReference w:id="271"/>
      </w:r>
      <w:r>
        <w:rPr>
          <w:rFonts w:ascii="Amiri" w:hAnsi="Amiri" w:eastAsia="Amiri" w:cs="Amiri"/>
          <w:color w:val="111111"/>
          <w:sz w:val="28"/>
          <w:sz w:val="28"/>
          <w:szCs w:val="28"/>
          <w:rtl w:val="true"/>
          <w:lang w:bidi="ar-SA"/>
        </w:rPr>
        <w:t>وَ هُوَ أَحَدُ اَلْبَحْرَيْنِ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مَرَجَ اَلْبَحْرَيْنِ يَلْتَقِيٰانِ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اَلْمُلْقِي فِي جَهَنَّمَ أَعْدَاءَهُ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 فِي جَهَنَّمَ </w:t>
      </w:r>
      <w:r>
        <w:rPr>
          <w:rStyle w:val="FootnoteAnchor"/>
          <w:rtl w:val="true"/>
        </w:rPr>
        <w:footnoteReference w:id="273"/>
      </w:r>
      <w:r>
        <w:rPr>
          <w:rFonts w:ascii="Amiri" w:hAnsi="Amiri" w:eastAsia="Amiri" w:cs="Amiri"/>
          <w:color w:val="111111"/>
          <w:sz w:val="28"/>
          <w:sz w:val="28"/>
          <w:szCs w:val="28"/>
          <w:rtl w:val="true"/>
          <w:lang w:bidi="ar-SA"/>
        </w:rPr>
        <w:t>فَإِنَّهُ خِطَابٌ مِنَ اَللَّهِ لِرَسُولِهِ وَ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اَلْوَفِيُّ اَلمُطْعِمُ،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اَلْوَلِيُّ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اَلْمُنْفِقُ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 اَلنَّهٰارِ سِرًّا وَ عَلاٰنِيَةً </w:t>
      </w:r>
      <w:r>
        <w:rPr>
          <w:rStyle w:val="FootnoteAnchor"/>
          <w:rtl w:val="true"/>
        </w:rPr>
        <w:footnoteReference w:id="276"/>
      </w:r>
      <w:r>
        <w:rPr>
          <w:rFonts w:ascii="Amiri" w:hAnsi="Amiri" w:eastAsia="Amiri" w:cs="Amiri"/>
          <w:color w:val="111111"/>
          <w:sz w:val="28"/>
          <w:sz w:val="28"/>
          <w:szCs w:val="28"/>
          <w:rtl w:val="true"/>
          <w:lang w:bidi="ar-SA"/>
        </w:rPr>
        <w:t xml:space="preserve">وَ هُوَ وَ مِنَ اَلنّٰاسِ مَنْ يَشْرِي نَفْسَهُ اِبْتِغٰاءَ مَرْضٰاتِ اَللّٰهِ </w:t>
      </w:r>
      <w:r>
        <w:rPr>
          <w:rStyle w:val="FootnoteAnchor"/>
          <w:rtl w:val="true"/>
        </w:rPr>
        <w:footnoteReference w:id="277"/>
      </w:r>
      <w:r>
        <w:rPr>
          <w:rFonts w:ascii="Amiri" w:hAnsi="Amiri" w:eastAsia="Amiri" w:cs="Amiri"/>
          <w:color w:val="111111"/>
          <w:sz w:val="28"/>
          <w:sz w:val="28"/>
          <w:szCs w:val="28"/>
          <w:rtl w:val="true"/>
          <w:lang w:bidi="ar-SA"/>
        </w:rPr>
        <w:t>لَيْلَةَ بَاتَ عَلَى فِرَاشِ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اَلنَّسَبُ وَ اَلصِّهْرُ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نَسَباً وَ صِهْراً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اَلنَّاسُ كُلُّهُمْ خَطَبُوا فَاطِمَةَ عَلَيْهَا اَلسَّلاَمُ فَرَدَّهُمُ اَلنَّبِيُّ، وَ أَنَّ قُرَيْشاً سَمَّتْهُ اَلْمَوْتَ يَوْمَ بَدْرٍ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كُنْتُمْ تَمَنَّوْنَ اَلْمَوْتَ مِنْ قَبْلِ أَنْ تَلْقَوْهُ فَقَدْ رَأَيْتُمُوهُ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bookmarkStart w:id="946" w:name="pg9160_86569"/>
    </w:p>
    <w:p>
      <w:pPr>
        <w:pStyle w:val="Heading3"/>
        <w:numPr>
          <w:ilvl w:val="2"/>
          <w:numId w:val="1"/>
        </w:numPr>
        <w:rPr/>
      </w:pPr>
      <w:bookmarkStart w:id="947" w:name="__RefHeading___Toc3502028_2870459653"/>
      <w:bookmarkStart w:id="948" w:name="_Toc409"/>
      <w:bookmarkEnd w:id="946"/>
      <w:bookmarkEnd w:id="947"/>
      <w:r>
        <w:rPr>
          <w:rtl w:val="true"/>
        </w:rPr>
        <w:t>الباب الثالث</w:t>
      </w:r>
      <w:r>
        <w:rPr>
          <w:rtl w:val="true"/>
        </w:rPr>
        <w:t xml:space="preserve">: </w:t>
      </w:r>
      <w:r>
        <w:rPr>
          <w:rtl w:val="true"/>
        </w:rPr>
        <w:t>في ذكر فاطمة بنت رسول اللّه صلّى اللّه عليه و آله و سلّم</w:t>
      </w:r>
      <w:r>
        <w:rPr>
          <w:rtl w:val="true"/>
        </w:rPr>
        <w:t>:</w:t>
      </w:r>
      <w:bookmarkEnd w:id="948"/>
    </w:p>
    <w:p>
      <w:pPr>
        <w:pStyle w:val="Heading4"/>
        <w:numPr>
          <w:ilvl w:val="3"/>
          <w:numId w:val="1"/>
        </w:numPr>
        <w:rPr/>
      </w:pPr>
      <w:bookmarkStart w:id="949" w:name="__RefHeading___Toc3502030_2870459653"/>
      <w:bookmarkStart w:id="950" w:name="_Toc410"/>
      <w:bookmarkEnd w:id="949"/>
      <w:r>
        <w:rPr>
          <w:rtl w:val="true"/>
        </w:rPr>
        <w:t>اشارة</w:t>
      </w:r>
      <w:bookmarkEnd w:id="950"/>
    </w:p>
    <w:p>
      <w:pPr>
        <w:pStyle w:val="BookText"/>
        <w:rPr/>
      </w:pPr>
      <w:r>
        <w:rPr>
          <w:rFonts w:ascii="Amiri" w:hAnsi="Amiri" w:eastAsia="Amiri" w:cs="Amiri"/>
          <w:color w:val="111111"/>
          <w:sz w:val="28"/>
          <w:sz w:val="28"/>
          <w:szCs w:val="28"/>
          <w:rtl w:val="true"/>
          <w:lang w:bidi="ar-SA"/>
        </w:rPr>
        <w:t>هي البتول، الطّهر و الطّاهرة، الزّهرة، الزّهراء، الزاهرة، المحدّثة، العليمة، العالمة، الحكيمة، الحليمة، التّقيّة، النّقيّة، حبيبة أبيها، السّيّدة، الزّاهدة، حوراء إنسيّة بضعة رسول اللّه، شجنة نبيّ اللّه، المظلومة، المضطهدة، الشّهيدة، مونسة خديجة الكبرى في بطنها، أمّ الأئمّة والدة حجج اللّه تعالى، أمة اللّه، بنت النّبيّ، زوجة الوصيّ، سيّدة نساء أهل الجنّة، سيّدة نساء العالمين، الأمّة البارّة، المدفونة باللّيل، الكاظمة، الرّءوفة</w:t>
      </w:r>
      <w:r>
        <w:rPr>
          <w:rFonts w:eastAsia="Amiri" w:cs="Amiri" w:ascii="Amiri" w:hAnsi="Amiri"/>
          <w:color w:val="111111"/>
          <w:sz w:val="28"/>
          <w:szCs w:val="28"/>
          <w:rtl w:val="true"/>
          <w:lang w:bidi="ar-SA"/>
        </w:rPr>
        <w:t>.</w:t>
      </w:r>
    </w:p>
    <w:p>
      <w:pPr>
        <w:pStyle w:val="Heading4"/>
        <w:numPr>
          <w:ilvl w:val="3"/>
          <w:numId w:val="1"/>
        </w:numPr>
        <w:rPr/>
      </w:pPr>
      <w:bookmarkStart w:id="951" w:name="__RefHeading___Toc3502032_2870459653"/>
      <w:bookmarkStart w:id="952" w:name="_Toc411"/>
      <w:bookmarkEnd w:id="951"/>
      <w:r>
        <w:rPr>
          <w:rtl w:val="true"/>
        </w:rPr>
        <w:t>فصل</w:t>
      </w:r>
      <w:r>
        <w:rPr>
          <w:rtl w:val="true"/>
        </w:rPr>
        <w:t xml:space="preserve">: </w:t>
      </w:r>
      <w:r>
        <w:rPr>
          <w:rtl w:val="true"/>
        </w:rPr>
        <w:t>في تفسير ألقابها المذكورة</w:t>
      </w:r>
      <w:bookmarkEnd w:id="952"/>
    </w:p>
    <w:p>
      <w:pPr>
        <w:pStyle w:val="BookText"/>
        <w:rPr/>
      </w:pPr>
      <w:r>
        <w:rPr>
          <w:rFonts w:ascii="Amiri" w:hAnsi="Amiri" w:eastAsia="Amiri" w:cs="Amiri"/>
          <w:color w:val="111111"/>
          <w:sz w:val="28"/>
          <w:sz w:val="28"/>
          <w:szCs w:val="28"/>
          <w:rtl w:val="true"/>
          <w:lang w:bidi="ar-SA"/>
        </w:rPr>
        <w:t>اعلم أنّها عليها السّلام بتّلت نفسها على المحظورات و المكروهات عقلا و شرعا، فتبتّلت و انقطعت إلى طاعة اللّه و عباداته علما و عملا و بتلّ الحيض و الاستحاضة و النّفاس عنها، و كانت طاهرا أبدا طاهرة</w:t>
      </w:r>
      <w:r>
        <w:rPr>
          <w:rStyle w:val="FootnoteAnchor"/>
          <w:rtl w:val="true"/>
        </w:rPr>
        <w:footnoteReference w:id="280"/>
      </w:r>
      <w:r>
        <w:rPr>
          <w:rFonts w:ascii="Amiri" w:hAnsi="Amiri" w:eastAsia="Amiri" w:cs="Amiri"/>
          <w:color w:val="111111"/>
          <w:sz w:val="28"/>
          <w:sz w:val="28"/>
          <w:szCs w:val="28"/>
          <w:rtl w:val="true"/>
          <w:lang w:bidi="ar-SA"/>
        </w:rPr>
        <w:t>لم تزل، كانت من الّذين أذهب اللّه عنهم الرّجس أهل البيت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بسبب نور يزهر و يضيء من ملاءتها الّتي كانت من الشّعر و الوبر أسلم من اليهود نيّف و ثمانون نفرا،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أَخَذَ شَيْئاً مِنَ</w:t>
      </w:r>
    </w:p>
    <w:p>
      <w:pPr>
        <w:pStyle w:val="BookText"/>
        <w:rPr/>
      </w:pPr>
      <w:r>
        <w:rPr>
          <w:rFonts w:ascii="Amiri" w:hAnsi="Amiri" w:eastAsia="Amiri" w:cs="Amiri"/>
          <w:color w:val="111111"/>
          <w:sz w:val="28"/>
          <w:sz w:val="28"/>
          <w:szCs w:val="28"/>
          <w:rtl w:val="true"/>
          <w:lang w:bidi="ar-SA"/>
        </w:rPr>
        <w:t>اَلشَّعِيرِ مِنْ يَهُودِيٍّ وَ رَهَنَهُ بِذَلِكَ مِرْطاً لِفَاطِمَةَ، فَأَخَذَهُ اَلْيَهُودِيُّ وَ وَضَعَهُ فِي بَيْتٍ مِنْ دَارِهِ، فَلَمَّا أَمْسَى بَعَثَ زَوْجَتَهُ إِلَى ذَلِكَ اَلْبَيْتِ لِتَأْخُذَ مِنْهُ مَتَاعاً لَهُمْ فِيهِ، فَلَمَّا فَتَحَتِ اَلْبَابَ رَأَتْ فِي اَلْبَيْتِ مِصْبَاحاً قَدْ أَضَاءَتِ اَلدَّارُ بِهِ، كَأَنَّهُ زُهْرَةُ اَلسَّمَاءِ أَوْ زُهْرَةُ اَلرَّوْضَةِ اَلْغَنَّاءِ، فَأَخْبَرَتْ زَوْجَهَا بِذَلِكَ، فَلَمَّا دَخَلَ اَلْبَيْتَ وَ رَأَى اَلنُّورَ يَنْتَشِرُ مِنْ مِرْطِ فَاطِمَةَ عَلَيْهَا اَلسَّلاَمُ ذَهَبَ اَلرَّجُلُ إِلَى قَرَابَتِهِ وَ اَلْمَرْأَةُ إِلَى قَرَابَتِهَا فَاسْتَحْضَرَاهُمْ، فَلَمَّا رَأَوْا ذَلِكَ أَسْلَمُوا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أَبُوهَا يَشَمُّ رَأْسَهَا وَ صَدْرَهَا وَ يَقُولُ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أَجِدُ رَائِحَةَ زُهَرِ اَلْجَنَّةِ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زهراء تشبه أباها في الخلق و الخلق و الحسن و الجمال و كان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الأزهر و هي الزّهراء، يقال رجل أزهر أي أبيض مشرق الوجه، و المرأة 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زهرة يسلب نورها نور الأزهرين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القمر، و كان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حدّثها بما كان و ما يكون ممّا أخبره اللّه، و يقال للرّجل الصّادق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بفتح الدّال مشدّدة، و كانت لها فراسة 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كانت عالمة جدّا في الأصول و الفروع، يطّلع على علمها الفايض من نظر في خطبتها و كلامها، و كانت عالمة بالأحكام الشّرعيّة، صاحبة الحكمة، متقنة للأمور، تحكم و تقضي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ذات حلم و أناة و وقار و سكنية، و كانت متّقية ذات تقى و 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اتقى يتّقي، أصله اوتقى على افتعل، فقلبت الواو ياء لانكسار ما قبلها و أبدلت منها التّاء و أدغمت، فلمّا كثر استعماله توهّموا أنّ التّاء من نفس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نقيّة نظيفة من كلّ عار و شنار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نقى الشّيء ينقى نقاوة بالفتح فهو نقيّ، أي 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محبوبة إلى أبيها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حبّه لها على محبّتها له عليها السّلام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سيّدة زاهدة، أي غير راغبة في حطام الدّنيا و زينتها، متزهّدة، أي متعبّدة لربّها سرّا و إعلانا، ليلا و نهارا</w:t>
      </w:r>
      <w:r>
        <w:rPr>
          <w:rFonts w:eastAsia="Amiri" w:cs="Amiri" w:ascii="Amiri" w:hAnsi="Amiri"/>
          <w:color w:val="111111"/>
          <w:sz w:val="28"/>
          <w:szCs w:val="28"/>
          <w:rtl w:val="true"/>
          <w:lang w:bidi="ar-SA"/>
        </w:rPr>
        <w:t>.</w:t>
      </w:r>
      <w:bookmarkStart w:id="953" w:name="pg9160_86571"/>
    </w:p>
    <w:p>
      <w:pPr>
        <w:pStyle w:val="BookText"/>
        <w:rPr/>
      </w:pPr>
      <w:bookmarkEnd w:id="953"/>
      <w:r>
        <w:rPr>
          <w:rFonts w:ascii="Amiri" w:hAnsi="Amiri" w:eastAsia="Amiri" w:cs="Amiri"/>
          <w:color w:val="111111"/>
          <w:sz w:val="28"/>
          <w:sz w:val="28"/>
          <w:szCs w:val="28"/>
          <w:rtl w:val="true"/>
          <w:lang w:bidi="ar-SA"/>
        </w:rPr>
        <w:t>وَ عَنْ أَبِي سَعِيدٍ 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سَادَاتُ نِسَاءِ أَهْلِ اَلْجَنَّةِ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مُحَمَّدٍ صَلَّى اَللَّهُ عَلَيْهِ وَ آلِهِ وَ سَلَّمَ، وَ خَدِيجَةُ وَ مَرْيَمُ، وَ آسِيَةُ، وَ فَاطِمَةُ 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اَلْجَنَّةَ لَيْلَةَ أُسْرِيَ بِي، فَنَاوَلَنِي جَبْرَئِيلُ عَلَيْهِ اَلسَّلاَمُ تُفَّاحَةً مِنْ ثَمَرِ اَلْجَنَّةِ فَأَكَلْتُهَا، فَوُضِعَ مَاؤُهَا فِي صُلْبِي، فَوَقَعْتُ عَلَى خَدِيجَةَ فَحَمَلَتْ بِفَاطِمَةَ، فَأَشَمُّ مِنْهَا رَائِحَةَ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اللّحم بالفتح و أخواتها بالكسر كالفلذة؛</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 شِحْنَةٌ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الرّحم مشتقّة من الرّحمن، يعني أنّها قرابة مشتبكة كاشتباك العروق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كونها مظلومة مضطهدة بعد أبيها لا يخفى، فقد سلبت فدك منها قهرا، و منع حقّ ولديها و بعلها و ماتت بالغصّة، شهيدة إذ ضربوا باب دارها على بطنها حتّى هلك ابنها الجنين الّذي سمّاه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 و استيناس أمّها خديجة، هو</w:t>
      </w:r>
    </w:p>
    <w:p>
      <w:pPr>
        <w:pStyle w:val="BookText"/>
        <w:rPr/>
      </w:pPr>
      <w:r>
        <w:rPr>
          <w:rFonts w:ascii="Amiri" w:hAnsi="Amiri" w:eastAsia="Amiri" w:cs="Amiri"/>
          <w:color w:val="111111"/>
          <w:sz w:val="28"/>
          <w:sz w:val="28"/>
          <w:szCs w:val="28"/>
          <w:rtl w:val="true"/>
          <w:lang w:bidi="ar-SA"/>
        </w:rPr>
        <w:t>أَنَّ نِسَاءَ قُرَيْشٍ هَاجَرْنَ‌</w:t>
      </w:r>
      <w:r>
        <w:rPr>
          <w:rStyle w:val="FootnoteAnchor"/>
          <w:rtl w:val="true"/>
        </w:rPr>
        <w:footnoteReference w:id="281"/>
      </w:r>
      <w:r>
        <w:rPr>
          <w:rFonts w:ascii="Amiri" w:hAnsi="Amiri" w:eastAsia="Amiri" w:cs="Amiri"/>
          <w:color w:val="111111"/>
          <w:sz w:val="28"/>
          <w:sz w:val="28"/>
          <w:szCs w:val="28"/>
          <w:rtl w:val="true"/>
          <w:lang w:bidi="ar-SA"/>
        </w:rPr>
        <w:t>خَدِيجَةَ، إِذْ تَزَوَّجَتْ رَسُولَ اَللَّهِ صَلَّى اَللَّهُ عَلَيْهِ وَ آلِهِ وَ سَلَّمَ فَمَرَّ عَلَيْهَا اَلنَّبِيُّ صَلَّى اَللَّهُ عَلَيْهِ وَ آلِهِ وَ سَلَّمَ يَوْماً وَ هِيَ تَتَكَلَّمُ،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خَدِيجَةُ مِمَّنْ تُكَلِّمِينَ،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اَلْجَنِينِ اَلَّذِي فِي بَطْنِي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تفسير الباقي</w:t>
      </w:r>
      <w:r>
        <w:rPr>
          <w:rStyle w:val="FootnoteAnchor"/>
          <w:rtl w:val="true"/>
        </w:rPr>
        <w:footnoteReference w:id="282"/>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p>
    <w:p>
      <w:pPr>
        <w:pStyle w:val="Heading4"/>
        <w:numPr>
          <w:ilvl w:val="3"/>
          <w:numId w:val="1"/>
        </w:numPr>
        <w:rPr/>
      </w:pPr>
      <w:bookmarkStart w:id="954" w:name="__RefHeading___Toc3502034_2870459653"/>
      <w:bookmarkStart w:id="955" w:name="_Toc412"/>
      <w:bookmarkEnd w:id="954"/>
      <w:r>
        <w:rPr>
          <w:rtl w:val="true"/>
        </w:rPr>
        <w:t>فصل</w:t>
      </w:r>
      <w:r>
        <w:rPr>
          <w:rtl w:val="true"/>
        </w:rPr>
        <w:t xml:space="preserve">: </w:t>
      </w:r>
      <w:r>
        <w:rPr>
          <w:rtl w:val="true"/>
        </w:rPr>
        <w:t>في معاملة الرسول صلّى اللّه عليه و آله و سلّم لها و سبب تسميتها عليها السّلام</w:t>
      </w:r>
      <w:bookmarkEnd w:id="955"/>
    </w:p>
    <w:p>
      <w:pPr>
        <w:pStyle w:val="BookText"/>
        <w:rPr/>
      </w:pPr>
      <w:r>
        <w:rPr>
          <w:rFonts w:ascii="Amiri" w:hAnsi="Amiri" w:eastAsia="Amiri" w:cs="Amiri"/>
          <w:color w:val="111111"/>
          <w:sz w:val="28"/>
          <w:sz w:val="28"/>
          <w:szCs w:val="28"/>
          <w:rtl w:val="true"/>
          <w:lang w:bidi="ar-SA"/>
        </w:rPr>
        <w:t>وَ بِإِسْنَادِ اِبْنِ مَرْدَوَيْهِ، عَنْ أَبِي هُرَيْرَةَ 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مَلَكاً اِسْتَأْذَنَ اَللَّهَ فِي زِيَارَتِي فَبَشَّرَنِي وَ أَخْبَرَنِي أَنَّ فَاطِمَةَ 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 لاَ يَنَامُ حَتَّى يُقَبِّلَ عُرْضَ وَجْهِ فَاطِمَةَ وَ بَيْنَ ثَدْيَيْهَا وَ يَدْعُوَ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كَانَ إِذَا رَجَعَ مِنْ مَغَازِيهِ قَبَّلَ رَأْسَ فَاطِمَةَ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مِنْ سَفَرٍ قَبَّلَ مَا بَيْنَ عَيْنَيْ فَاطِمَةَ، وَ قَبَّلَ نَحْرَهَا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أَشَمُّ رَائِحَةَ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سُمِّيَتْ فَاطِمَةُ فَاطِمَةَ، لِأَنَّ اَللَّهَ فَطَمَهَا وَ فَطَمَ مَنْ أَحَبَّهَا مِنَ اَلنَّارِ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عَنِ اَلشَّيْخَيْنِ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لَنَا أُمَّةٌ بَارَّةٌ خَرَجَتْ مِنَ اَلدُّنْيَا وَ هِيَ عَلَيْهَا غَضْبَى، وَ نَحْنُ لاَ نَرْضَى حَتَّى تَرْضَى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هي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فاطمة عليها السّلام وصّت أن تدفن ليلا لجفاء القوم، و لا تدع عليهم، بل كظمت غيظها، و كانت بنت نبيّ الرحمة فاحتملت ظلمهم</w:t>
      </w:r>
      <w:r>
        <w:rPr>
          <w:rFonts w:eastAsia="Amiri" w:cs="Amiri" w:ascii="Amiri" w:hAnsi="Amiri"/>
          <w:color w:val="111111"/>
          <w:sz w:val="28"/>
          <w:szCs w:val="28"/>
          <w:rtl w:val="true"/>
          <w:lang w:bidi="ar-SA"/>
        </w:rPr>
        <w:t>.</w:t>
      </w:r>
      <w:bookmarkStart w:id="956" w:name="pg9160_86573"/>
    </w:p>
    <w:p>
      <w:pPr>
        <w:pStyle w:val="Heading3"/>
        <w:numPr>
          <w:ilvl w:val="2"/>
          <w:numId w:val="1"/>
        </w:numPr>
        <w:rPr/>
      </w:pPr>
      <w:bookmarkStart w:id="957" w:name="__RefHeading___Toc3502036_2870459653"/>
      <w:bookmarkStart w:id="958" w:name="_Toc413"/>
      <w:bookmarkEnd w:id="956"/>
      <w:bookmarkEnd w:id="957"/>
      <w:r>
        <w:rPr>
          <w:rtl w:val="true"/>
        </w:rPr>
        <w:t>الباب الرابع</w:t>
      </w:r>
      <w:r>
        <w:rPr>
          <w:rtl w:val="true"/>
        </w:rPr>
        <w:t xml:space="preserve">: </w:t>
      </w:r>
      <w:r>
        <w:rPr>
          <w:rtl w:val="true"/>
        </w:rPr>
        <w:t>في ذكر الحسن و الحسين عليهما السّلام</w:t>
      </w:r>
      <w:bookmarkEnd w:id="958"/>
    </w:p>
    <w:p>
      <w:pPr>
        <w:pStyle w:val="Heading4"/>
        <w:numPr>
          <w:ilvl w:val="3"/>
          <w:numId w:val="1"/>
        </w:numPr>
        <w:rPr/>
      </w:pPr>
      <w:bookmarkStart w:id="959" w:name="__RefHeading___Toc3502038_2870459653"/>
      <w:bookmarkStart w:id="960" w:name="_Toc414"/>
      <w:bookmarkEnd w:id="959"/>
      <w:r>
        <w:rPr>
          <w:rtl w:val="true"/>
        </w:rPr>
        <w:t>اشارة</w:t>
      </w:r>
      <w:bookmarkEnd w:id="960"/>
    </w:p>
    <w:p>
      <w:pPr>
        <w:pStyle w:val="BookText"/>
        <w:rPr/>
      </w:pPr>
      <w:r>
        <w:rPr>
          <w:rFonts w:ascii="Amiri" w:hAnsi="Amiri" w:eastAsia="Amiri" w:cs="Amiri"/>
          <w:color w:val="111111"/>
          <w:sz w:val="28"/>
          <w:sz w:val="28"/>
          <w:szCs w:val="28"/>
          <w:rtl w:val="true"/>
          <w:lang w:bidi="ar-SA"/>
        </w:rPr>
        <w:t>هما سبطا رسول اللّه، هما ريحانتا</w:t>
      </w:r>
      <w:r>
        <w:rPr>
          <w:rStyle w:val="FootnoteAnchor"/>
          <w:rtl w:val="true"/>
        </w:rPr>
        <w:footnoteReference w:id="284"/>
      </w:r>
      <w:r>
        <w:rPr>
          <w:rFonts w:ascii="Amiri" w:hAnsi="Amiri" w:eastAsia="Amiri" w:cs="Amiri"/>
          <w:color w:val="111111"/>
          <w:sz w:val="28"/>
          <w:sz w:val="28"/>
          <w:szCs w:val="28"/>
          <w:rtl w:val="true"/>
          <w:lang w:bidi="ar-SA"/>
        </w:rPr>
        <w:t>نبيّ اللّه، هما شنفا العرش، هما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اَلسَّيِّدُ اَلْمُجْتَبَى، وَ هَذَا شَهِيدُ كَرْبَلاَ سَيِّدُ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هُوَ اَلسَّيِّدُ، وَ أَخُو اَلسَّيِّدِ، وَ اِبْنُ اَلسَّيِّدِ، وَ أَبُو اَلسَّادَةِ، هُوَ اَلْحُجَّةُ، أَخُو اَلْحُجَّةِ، اِبْنُ اَلْحُجَّةِ، أَبُو اَلْحُجَجِ، هُوَ اَلْإِمَامُ، أَخُو اَلْإِمَامِ، اِبْنُ اَلْإِمَامِ، أَبُو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أَتَتِ اَلنَّبِيَّ صَلَّى اَللَّهُ عَلَيْهِ وَ آلِهِ وَ سَلَّمَ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اِبْنَاكَ‌</w:t>
      </w:r>
      <w:r>
        <w:rPr>
          <w:rStyle w:val="FootnoteAnchor"/>
          <w:rtl w:val="true"/>
        </w:rPr>
        <w:footnoteReference w:id="285"/>
      </w:r>
      <w:r>
        <w:rPr>
          <w:rFonts w:ascii="Amiri" w:hAnsi="Amiri" w:eastAsia="Amiri" w:cs="Amiri"/>
          <w:color w:val="111111"/>
          <w:sz w:val="28"/>
          <w:sz w:val="28"/>
          <w:szCs w:val="28"/>
          <w:rtl w:val="true"/>
          <w:lang w:bidi="ar-SA"/>
        </w:rPr>
        <w:t>وَرِّثْهُمَا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اَلْحَسَنُ فَإِنَّ لَهُ هَدْيِي وَ سُؤْدَدِي، وَ أَمَّا اَلْحُسَيْنُ فَإِنَّ لَهُ جُودِي وَ شَجَاعَتِي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لذلك قيل ذو الهدى و السّؤدد للحسن، و ذو الجود و الشّجاعة للحسين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رسول اللّه،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 أَبْنٰاءَنٰا وَ أَبْنٰاءَكُمْ </w:t>
      </w:r>
      <w:r>
        <w:rPr>
          <w:rStyle w:val="FootnoteAnchor"/>
          <w:rtl w:val="true"/>
        </w:rPr>
        <w:footnoteReference w:id="286"/>
      </w:r>
      <w:r>
        <w:rPr>
          <w:rFonts w:ascii="Amiri" w:hAnsi="Amiri" w:eastAsia="Amiri" w:cs="Amiri"/>
          <w:color w:val="111111"/>
          <w:sz w:val="28"/>
          <w:sz w:val="28"/>
          <w:szCs w:val="28"/>
          <w:rtl w:val="true"/>
          <w:lang w:bidi="ar-SA"/>
        </w:rPr>
        <w:t>فأمّا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أَبٰا أَحَدٍ مِنْ رِجٰالِكُمْ </w:t>
      </w:r>
      <w:r>
        <w:rPr>
          <w:rStyle w:val="FootnoteAnchor"/>
          <w:rtl w:val="true"/>
        </w:rPr>
        <w:footnoteReference w:id="287"/>
      </w:r>
      <w:r>
        <w:rPr>
          <w:rFonts w:ascii="Amiri" w:hAnsi="Amiri" w:eastAsia="Amiri" w:cs="Amiri"/>
          <w:color w:val="111111"/>
          <w:sz w:val="28"/>
          <w:sz w:val="28"/>
          <w:szCs w:val="28"/>
          <w:rtl w:val="true"/>
          <w:lang w:bidi="ar-SA"/>
        </w:rPr>
        <w:t>، فالمراد به زيد بن حارثة، فهو من رجال المخاطبين من الأمّة، و هما القطعتان من جسد</w:t>
      </w:r>
      <w:bookmarkStart w:id="961" w:name="pg9160_86574"/>
    </w:p>
    <w:p>
      <w:pPr>
        <w:pStyle w:val="BookText"/>
        <w:rPr/>
      </w:pPr>
      <w:bookmarkEnd w:id="961"/>
      <w:r>
        <w:rPr>
          <w:rFonts w:ascii="Amiri" w:hAnsi="Amiri" w:eastAsia="Amiri" w:cs="Amiri"/>
          <w:color w:val="111111"/>
          <w:sz w:val="28"/>
          <w:sz w:val="28"/>
          <w:szCs w:val="28"/>
          <w:rtl w:val="true"/>
          <w:lang w:bidi="ar-SA"/>
        </w:rPr>
        <w:t>الرّسول، و قرّتا عين البتول، و هما الفرقدان على سماء الدّين، و رسول اللّه شمسها، و عليّ قمرها، و فاطمة زهرتها، و هما السّيّدان الأطهران، الأزهران، الأنوران، النّقيّان، التّقيّان، الزّاكيان، الفاضلان، العالمان، ملهما الحقّ و قائدا الخلق</w:t>
      </w:r>
      <w:r>
        <w:rPr>
          <w:rFonts w:eastAsia="Amiri" w:cs="Amiri" w:ascii="Amiri" w:hAnsi="Amiri"/>
          <w:color w:val="111111"/>
          <w:sz w:val="28"/>
          <w:szCs w:val="28"/>
          <w:rtl w:val="true"/>
          <w:lang w:bidi="ar-SA"/>
        </w:rPr>
        <w:t>.</w:t>
      </w:r>
    </w:p>
    <w:p>
      <w:pPr>
        <w:pStyle w:val="Heading4"/>
        <w:numPr>
          <w:ilvl w:val="3"/>
          <w:numId w:val="1"/>
        </w:numPr>
        <w:rPr/>
      </w:pPr>
      <w:bookmarkStart w:id="962" w:name="__RefHeading___Toc3502040_2870459653"/>
      <w:bookmarkStart w:id="963" w:name="_Toc415"/>
      <w:bookmarkEnd w:id="962"/>
      <w:r>
        <w:rPr>
          <w:rtl w:val="true"/>
        </w:rPr>
        <w:t>فصل</w:t>
      </w:r>
      <w:r>
        <w:rPr>
          <w:rtl w:val="true"/>
        </w:rPr>
        <w:t xml:space="preserve">: </w:t>
      </w:r>
      <w:r>
        <w:rPr>
          <w:rtl w:val="true"/>
        </w:rPr>
        <w:t>أحاديث لرسول اللّه صلّى اللّه عليه و آله و سلّم في حقهما</w:t>
      </w:r>
      <w:bookmarkEnd w:id="963"/>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ذَيْنِ رَيْحَانَتَايَ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وَ اَلْحُسَيْنَ شَنْفَا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اَلْجَنَّةَ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أَسْكَنْتَنِي اَلضُّعَفَاءَ وَ اَلْمَسَاكِينَ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تَرْضَيْنَ أَنِّي زَيَّنْتُ أَرْكَانَكِ بِالْحَسَنِ وَ اَلْحُسَيْنِ فَمَاسَتْ‌</w:t>
      </w:r>
      <w:r>
        <w:rPr>
          <w:rStyle w:val="FootnoteAnchor"/>
          <w:rtl w:val="true"/>
        </w:rPr>
        <w:footnoteReference w:id="288"/>
      </w:r>
      <w:r>
        <w:rPr>
          <w:rFonts w:ascii="Amiri" w:hAnsi="Amiri" w:eastAsia="Amiri" w:cs="Amiri"/>
          <w:color w:val="111111"/>
          <w:sz w:val="28"/>
          <w:sz w:val="28"/>
          <w:szCs w:val="28"/>
          <w:rtl w:val="true"/>
          <w:lang w:bidi="ar-SA"/>
        </w:rPr>
        <w:t>كَمَا تَمِيسُ اَلْعَرُوسُ فَرَحاً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أُحِبُّهُمَا فَأَحِبَّهُمَا وَ أَحِبَّ مَنْ أَحَبَّهُمَا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اَلْحَسَنَ وَ اَلْحُسَيْنَ أَحْبَبْتُهُ، وَ مَنْ أَحْبَبْتُهُ أَحَبَّهُ اَللَّهُ، وَ مَنْ أَحَبَّهُ اَللَّهُ أَدْخَلَهُ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المرتدفان و المصطرعان، و تفسير ذلك ما</w:t>
      </w:r>
    </w:p>
    <w:p>
      <w:pPr>
        <w:pStyle w:val="BookText"/>
        <w:rPr/>
      </w:pPr>
      <w:r>
        <w:rPr>
          <w:rFonts w:ascii="Amiri" w:hAnsi="Amiri" w:eastAsia="Amiri" w:cs="Amiri"/>
          <w:color w:val="111111"/>
          <w:sz w:val="28"/>
          <w:sz w:val="28"/>
          <w:szCs w:val="28"/>
          <w:rtl w:val="true"/>
          <w:lang w:bidi="ar-SA"/>
        </w:rPr>
        <w:t>رَوَى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كَانَ يُصَلِّي، فَجَاءَ اَلْحَسَنُ وَ اَلْحُسَيْنُ فَأَرْدَفَاهُ، فَلَمَّا رَفَعَ رَأْسَهُ أَخَذَهُمَا أَخْذاً رَقِيقاً، فَلَمَّا عَادَ عَادَا، فَلَمَّا اِنْصَرَفَ أَجْلَسَ هَذَا عَلَى فَخِذِهِ وَ هَذَا عَلَى فَخِذِهِ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أَحَبَّنِي فَلْيُحِبَّ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عَبْدِ اَللَّهِ مَيْمُونٍ،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اِصْطَرَعَ اَلْحَسَنُ وَ اَلْحُسَيْنُ بَيْنَ يَدَيْ رَسُولِ اَللَّهِ صَلَّى اَللَّهُ عَلَيْهِ وَ عَلَيْهِمَا وَ عَلَى أَبِيهِمَا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حَسَنُ خُذْ حُسَيْناً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تَسْتَنْهِضُ اَلْكَبِيرَ عَلَى اَلصَّغِيرِ؟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عَلَيْهِ اَلسَّلاَمُ يَقُولُ لِلْحُسَيْنِ إِيهاً حُسَيْنُ خُذِ اَلْحَسَنَ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أُمِّ اَلْفَضْلِ بِنْتِ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 لِلنَّبِيِّ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اَللَّيْلَةَ حُلُماً مُنْكَراً فَسَأَلَ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شَدِيدٌ،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قِطْعَةً مِنْ جَسَدِكَ قُطِعَتْ وَ وُضِعَتْ فِي حَجْرِي،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 رَأَيْتِ، تَلِدُ فَاطِمَةُ غُلاَماً فَيَكُونُ فِي حَجْرِكِ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فَاطِمَةُ اَلْحُسَيْنَ، وَ دَخَلَ</w:t>
      </w:r>
    </w:p>
    <w:p>
      <w:pPr>
        <w:pStyle w:val="BookText"/>
        <w:rPr/>
      </w:pPr>
      <w:r>
        <w:rPr>
          <w:rFonts w:ascii="Amiri" w:hAnsi="Amiri" w:eastAsia="Amiri" w:cs="Amiri"/>
          <w:color w:val="111111"/>
          <w:sz w:val="28"/>
          <w:sz w:val="28"/>
          <w:szCs w:val="28"/>
          <w:rtl w:val="true"/>
          <w:lang w:bidi="ar-SA"/>
        </w:rPr>
        <w:t>رَسُولُ اَللَّهِ وَ اَلْحُسَيْنُ فِي حَجْرِي،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تَأْوِيلُ رُؤْيَاكِ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كانا حجّة اللّه لنبيّه في المباهلة في الصّغر، و حجة اللّه على الأمّة بعد أبيهما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الكاملان في الصّبا، و تفسير ذلك أنّ النّبيّ صلّى اللّه عليه و آله و سلّم لم يبايع صبيّا في ظاهر الحال، فبيعة رسول اللّه لهما من برهان كمالهما في الصّغر، و حجّة اختصاص اللّه لهما، و قد أوجب اللّه لهما الثّواب في حال الطّفوليّة، إذ فعلا ما فعل أبواهما حتّى أنزل اللّه هل أتى كما حكى اللّه عن عيسى في المهد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اَلْعَامَّةُ وَ اَلْخَاصَّةُ 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اِبْنَايَ هَذَانِ إِمَامَانِ قَامَا أَوْ قَعَدَا، وَ أَبُوهُمَا خَيْرٌ مِنْهُمَا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حُجَّتَانِ بِجَابَلْقَا وَ جَابَلْسَا وَ مَا بَيْنَهُمَا، وَ هُمَا مَدِينَتَانِ بِالْمَشْرِقِ وَ اَلْمَغْرِبِ فِيهِمَا خَلْقٌ لَمْ يَهُمُّوا بِمَعْصِيَةِ اَللَّهِ قَطُّ</w:t>
      </w:r>
      <w:r>
        <w:rPr>
          <w:rFonts w:eastAsia="Amiri" w:cs="Amiri" w:ascii="Amiri" w:hAnsi="Amiri"/>
          <w:color w:val="111111"/>
          <w:sz w:val="28"/>
          <w:szCs w:val="28"/>
          <w:rtl w:val="true"/>
          <w:lang w:bidi="ar-SA"/>
        </w:rPr>
        <w:t>.</w:t>
      </w:r>
      <w:bookmarkStart w:id="964" w:name="pg9160_86577"/>
    </w:p>
    <w:p>
      <w:pPr>
        <w:pStyle w:val="Heading3"/>
        <w:numPr>
          <w:ilvl w:val="2"/>
          <w:numId w:val="1"/>
        </w:numPr>
        <w:rPr/>
      </w:pPr>
      <w:bookmarkStart w:id="965" w:name="__RefHeading___Toc3502042_2870459653"/>
      <w:bookmarkStart w:id="966" w:name="_Toc416"/>
      <w:bookmarkEnd w:id="964"/>
      <w:bookmarkEnd w:id="965"/>
      <w:r>
        <w:rPr>
          <w:rtl w:val="true"/>
        </w:rPr>
        <w:t>الباب الخامس</w:t>
      </w:r>
      <w:r>
        <w:rPr>
          <w:rtl w:val="true"/>
        </w:rPr>
        <w:t xml:space="preserve">: </w:t>
      </w:r>
      <w:r>
        <w:rPr>
          <w:rtl w:val="true"/>
        </w:rPr>
        <w:t>في ذكر الإمام عليّ بن الحسين عليهما السّلام</w:t>
      </w:r>
      <w:bookmarkEnd w:id="966"/>
    </w:p>
    <w:p>
      <w:pPr>
        <w:pStyle w:val="Heading4"/>
        <w:numPr>
          <w:ilvl w:val="3"/>
          <w:numId w:val="1"/>
        </w:numPr>
        <w:rPr/>
      </w:pPr>
      <w:bookmarkStart w:id="967" w:name="__RefHeading___Toc3502044_2870459653"/>
      <w:bookmarkStart w:id="968" w:name="_Toc417"/>
      <w:bookmarkEnd w:id="967"/>
      <w:r>
        <w:rPr>
          <w:rtl w:val="true"/>
        </w:rPr>
        <w:t>اشارة</w:t>
      </w:r>
      <w:bookmarkEnd w:id="968"/>
    </w:p>
    <w:p>
      <w:pPr>
        <w:pStyle w:val="BookText"/>
        <w:rPr/>
      </w:pPr>
      <w:r>
        <w:rPr>
          <w:rFonts w:ascii="Amiri" w:hAnsi="Amiri" w:eastAsia="Amiri" w:cs="Amiri"/>
          <w:color w:val="111111"/>
          <w:sz w:val="28"/>
          <w:sz w:val="28"/>
          <w:szCs w:val="28"/>
          <w:rtl w:val="true"/>
          <w:lang w:bidi="ar-SA"/>
        </w:rPr>
        <w:t>هُوَ آدَمُ اَلثَّانِي، هُوَ نُوحُ اَلثَّانِي، هُوَ إِبْرَاهِيمُ اَلثَّانِي، هُوَ سَيِّدُ اَلْعِبَادِ، وَ هُوَ اَلْعَابِدُ اَلسَّجَّادُ، هُوَ زَيْنُ اَلْعَبَّادِينَ وَ سَيِّدُ اَلْمُجْتَهِدِينَ، وَ إِمَامُ اَلْمُؤْمِنِينَ، وَ أَبُو اَلْأَئِمَّةِ اَلْمَعْصُومِينَ وَ بَقِيَّةُ اَلصَّالِحِينَ، وَ أَحَدُ اَلْبَكَّائِينَ، وَ هُوَ اَلْمَنْعُوتُ بِذِي اَلثَّفِنَاتِ، وَ اَلنَّاطِقُ لَهُ اَلْحَجَرُ بِالْبَيِّنَاتِ، وَ هُوَ ذُو اَلْأَعْلاَمِ اَلْبَاهِرَاتِ، وَ صَاحِبُ اَلْمُعْجِزَاتِ وَ اَلْكَرَامَاتِ، سَمِيُّ جَدِّهِ عَلِيٍّ وَ شَبِيهُهُ فِي اَلْعِبَادَاتِ،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w:t>
      </w:r>
      <w:r>
        <w:rPr>
          <w:rStyle w:val="FootnoteAnchor"/>
          <w:rtl w:val="true"/>
        </w:rPr>
        <w:footnoteReference w:id="289"/>
      </w:r>
      <w:r>
        <w:rPr>
          <w:rFonts w:ascii="Amiri" w:hAnsi="Amiri" w:eastAsia="Amiri" w:cs="Amiri"/>
          <w:color w:val="111111"/>
          <w:sz w:val="28"/>
          <w:sz w:val="28"/>
          <w:szCs w:val="28"/>
          <w:rtl w:val="true"/>
          <w:lang w:bidi="ar-SA"/>
        </w:rPr>
        <w:t>اَللَّيْلِ صَائِمُ‌</w:t>
      </w:r>
      <w:r>
        <w:rPr>
          <w:rStyle w:val="FootnoteAnchor"/>
          <w:rtl w:val="true"/>
        </w:rPr>
        <w:footnoteReference w:id="290"/>
      </w:r>
      <w:r>
        <w:rPr>
          <w:rFonts w:ascii="Amiri" w:hAnsi="Amiri" w:eastAsia="Amiri" w:cs="Amiri"/>
          <w:color w:val="111111"/>
          <w:sz w:val="28"/>
          <w:sz w:val="28"/>
          <w:szCs w:val="28"/>
          <w:rtl w:val="true"/>
          <w:lang w:bidi="ar-SA"/>
        </w:rPr>
        <w:t xml:space="preserve">اَلنَّهَارِ، اَلرَّاغِبُ فِي اَلْآخِرَةِ، اَلزَّاهِدُ فِي اَلدُّنْيَا، اَلْمُصْفَرُّ اَللَّوْنِ مِنَ اَلسَّهَرِ، اَلْمُنْخَرَمُ اَلْأَنْفِ وَ اَلْجَبْهَةِ مِنَ اَلسُّجُودِ، هُوَ حَسَنُ اَلصُّحْبَةِ، وَ زَوَّارُ اَلْكَعْبَةِ، حَلِيفُ اَلْقُرْآنِ، حَبِيبُ اَلرَّحْمَنِ صَالِحُ أَهْلِ بَيْتِ اَلْخَيْرِ، رَفِيقُ اَلْمَلاَئِكَةِ وَ اَلْخَضِرِ، اَلْمُغْضِي مِنَ اَلْحَيَاءِ، اَلْمُتَشَوِّقُ إِلَى اَلدُّعَا، يُكَنَّى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 وَ أَبَا اَلْحَسَنِ وَ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بَقِيَ مَعَ جَدِّهِ أَمِيرِ اَلْمُؤْمِنِينَ سَنَتَيْنِ، وَ مَعَ عَمِّهِ اَلْحَسَنِ عَشْرَ سِنِينَ، وَ مَعَ أَبِيهِ بَعْدَهُ عَشْرَ سِنِينَ، وَ بَقِيَ بَعْدَ مُضِيِّ أَبِيهِ خَمْساً وَ ثَلاَثِينَ سَنَةً</w:t>
      </w:r>
      <w:r>
        <w:rPr>
          <w:rFonts w:eastAsia="Amiri" w:cs="Amiri" w:ascii="Amiri" w:hAnsi="Amiri"/>
          <w:color w:val="111111"/>
          <w:sz w:val="28"/>
          <w:szCs w:val="28"/>
          <w:rtl w:val="true"/>
          <w:lang w:bidi="ar-SA"/>
        </w:rPr>
        <w:t>.</w:t>
      </w:r>
    </w:p>
    <w:p>
      <w:pPr>
        <w:pStyle w:val="Heading4"/>
        <w:numPr>
          <w:ilvl w:val="3"/>
          <w:numId w:val="1"/>
        </w:numPr>
        <w:rPr/>
      </w:pPr>
      <w:bookmarkStart w:id="969" w:name="__RefHeading___Toc3502046_2870459653"/>
      <w:bookmarkStart w:id="970" w:name="_Toc418"/>
      <w:bookmarkEnd w:id="969"/>
      <w:r>
        <w:rPr>
          <w:rtl w:val="true"/>
        </w:rPr>
        <w:t>فصل</w:t>
      </w:r>
      <w:r>
        <w:rPr>
          <w:rtl w:val="true"/>
        </w:rPr>
        <w:t xml:space="preserve">: </w:t>
      </w:r>
      <w:r>
        <w:rPr>
          <w:rtl w:val="true"/>
        </w:rPr>
        <w:t>في عبادته و فضائله عليه السّلام</w:t>
      </w:r>
      <w:bookmarkEnd w:id="97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امتلأ بسيط الأرض من أولاده و أكثرهم 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عَلَيْهِمَا اَلسَّلاَمُ يُصَلِّي فِي اَلْيَوْمِ وَ اَللَّيْلَةِ أَلْفَ رَكْعَةٍ، وَ كَانَتِ اَلرِّيحُ تُمِيلُهُ بِمَنْزِلَةِ اَلسُّنْبُلَةِ، وَ كَانَ إِذَا تَوَضَّأَ اِصْفَرَّ لَوْنُهُ فَيَقُولُ لَهُ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يَغْشَاكَ؟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لِمَنْ أَتَأَهَّبُ لِلْقِيَامِ بَيْنَ يَدَيْهِ، وَ إِذَا قَامَ إِلَى اَلصَّلاَةِ أَخَذَتْهُ اَلرِّعْدَةُ، فَقِيلَ لَهُ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إِلَى مَنْ أَقُومُ، وَ مَنْ أُرِيدُ أَنْ أُنَاجِيَ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مَاشِياً فَسَارَ مِنَ اَلْمَدِينَةِ إِلَى مَكَّةَ فِي عِشْرِينَ يَوْماً، وَ لَقَدْ حَجَّ عَلَى رَاحِلَةٍ عَشْرَ حِجَجٍ، وَ عَلَى نَاقَتِهِ عِشْرِينَ حِجَّةً مَا فَزَعَهُمَا 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يَقْرَأُ اَلْقُرْآنَ، فَرُبَّمَا مَرَّ بِهِ اَلْمَارُّ يَصْعَقُ مِنْ حُسْنِ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 لِحُزْنِكَ أَنْ يَنْقَضِيَ،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شَكَى يَعْقُوبُ إِلَى رَبِّهِ مِنْ أَقَلَّ مِمَّا رَأَيْتُ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أَسَفَى إِنَّهُ فَقَدَ اِبْناً وَاحِداً، وَ أَنَا رَأَيْتُ أَبِي وَ أَخِي وَ جَمَاعَةَ أَهْلِ بَيْتِي يُذْبَحُونَ حَوْلِي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البكاؤون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على فراق الجنّة، و يعقوب عليه السّلام، و يوسف عليه السّلام، و فاطمة عليها السّلام، و عليّ بن الحسين عليهما السّلام، و هو عليّ الثّاني،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الثّفنات، لأنّ طول السّجود أثّر في مساجده و ثفناته، و ثفنات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على الأرض من أعضائه إذا استناخ و غلظ كالرّكبتين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ظَنُّوا بَعْدَ اَلْحُسَيْنِ مُحَمَّدَ بْنَ اَلْحَنَفِيَّةِ، فَجَاءَ زَيْنُ اَلْعَابِدِينَ إِلَى اَلْحَجَرِ اَلْأَسْوَدِ وَ اِبْنُ اَلْحَنَفِيَّةِ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اَلْحَقُّ لِي فِي اَلْإِمَامَةِ أَيُّهَا اَلْحَجَرُ فَتَكَلَّمْ بِهِ فَلَمْ يَنْطِقْ، ثُمَّ قَالَ عَلِيٌّ عَلَيْهِ اَلسَّلاَمُ مِثْلَهُ، فَأَنْطَقَ اَللَّهُ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لِعَلِيٍّ عَلَيْهِ اَلسَّلاَمُ وَ فِي أَوْلاَدِهِ، فَقَبَّلَ مُحَمَّدٌ رِجْلَهُ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عَلَى ظَهْرِهِ كَهَيْئَةِ اَلْجِبَالِ اَلسُّودِ لِلْحَمْلِ عَلَى ظَهْرِهِ إِلَى اَلْفُقَرَاءِ بِاللَّيْلِ، وَ كَانَ يَقُوتُ سَبْعِينَ بَيْتاً مِنْ أَهْلِ اَلْمَدِينَةِ وَ هُمْ لاَ يَعْلَمُونَ، فَلَمَّا مَاتَ فَقَدُوا أَثَرَهُ، وَ كَانَ يُعْجِبُهُ أَنْ يَحْضُرَ طَعَامَهُ جَمَاعَةٌ مِنَ اَلْيَتَامَى</w:t>
      </w:r>
      <w:r>
        <w:rPr>
          <w:rStyle w:val="FootnoteAnchor"/>
          <w:rtl w:val="true"/>
        </w:rPr>
        <w:footnoteReference w:id="291"/>
      </w:r>
      <w:r>
        <w:rPr>
          <w:rFonts w:ascii="Amiri" w:hAnsi="Amiri" w:eastAsia="Amiri" w:cs="Amiri"/>
          <w:color w:val="111111"/>
          <w:sz w:val="28"/>
          <w:sz w:val="28"/>
          <w:szCs w:val="28"/>
          <w:rtl w:val="true"/>
          <w:lang w:bidi="ar-SA"/>
        </w:rPr>
        <w:t>وَ اَلْأَضِرَّاءِ، وَ يُلْبِسَهُمُ اَلثِّيَابَ، وَ يُنْفِقَ عَلَى عِيَالِهِمْ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اَلْمَلِكِ بْنُ مَرْوَانَ اَلْمَسْجِدَ اَلْحَرَامَ وَ أَمَرَ أَنْ لاَ يَدْخُلَ مَنْ يُزَاحِمُهُ فِي اَلطَّوَافِ فِي زَمَانِ خِلاَفَتِهِ، فَدَخَلَ زَيْنُ اَلْعَابِدِينَ وَ لَمْ يَلْتَفِتْ إِلَيْهِ، وَ لَمْ يَكُنْ عَرَفَهُ عَبْدُ اَلْمَلِكِ، فَسَأَلَ خَدَمَهُ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اَلْحُسَيْنِ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w:t>
      </w:r>
    </w:p>
    <w:p>
      <w:pPr>
        <w:pStyle w:val="BookText"/>
        <w:rPr/>
      </w:pPr>
      <w:r>
        <w:rPr>
          <w:rFonts w:ascii="Amiri" w:hAnsi="Amiri" w:eastAsia="Amiri" w:cs="Amiri"/>
          <w:color w:val="111111"/>
          <w:sz w:val="28"/>
          <w:sz w:val="28"/>
          <w:szCs w:val="28"/>
          <w:rtl w:val="true"/>
          <w:lang w:bidi="ar-SA"/>
        </w:rPr>
        <w:t>لِيَحْضُرَنِي، فَلَمَّا قَعَدَ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تَدْخُلُ عَلَيْنَا مَا قَتَلْتُ أَبَاكَ فَلِمَ تَهْجُرُنَا؟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أَبِي أَفْسَدَ عَلَيْهِ دُنْيَاهُ، فَإِنْ أَرَدْتَ أَنْ تُفْسِدَ عَلَيَّ دُنْيَايَ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اُدْخُلْ عَلَيْنَا لِنُسَاعِدَكَ مِنْ دُنْيَانَا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أَرِهِ حُرْمَتِي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اَلْحَالِ أُلُوفٌ مِنَ اَلْجَوَاهِرِ وَ اَللَّئَالِي مَا لَمْ يُوجَدْ مِثْلُهُ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كَذَلِكَ فَأَيُّ حَاجَةٍ لَهُ إِلَى اَلْمَخْلُوقَاتِ‌</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اِسْتَرِدَّهَا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فَارْتَفَعَتْ إِلَى اَلسَّمَاءِ،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فَقَالَ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تُرِيدُ وَاعِظاً أَبْلَغَ مِنَ اَلْقُرْآنِ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لِلْمُطَفِّفِينَ </w:t>
      </w:r>
      <w:r>
        <w:rPr>
          <w:rStyle w:val="FootnoteAnchor"/>
          <w:rtl w:val="true"/>
        </w:rPr>
        <w:footnoteReference w:id="293"/>
      </w:r>
      <w:r>
        <w:rPr>
          <w:rFonts w:ascii="Amiri" w:hAnsi="Amiri" w:eastAsia="Amiri" w:cs="Amiri"/>
          <w:color w:val="111111"/>
          <w:sz w:val="28"/>
          <w:sz w:val="28"/>
          <w:szCs w:val="28"/>
          <w:rtl w:val="true"/>
          <w:lang w:bidi="ar-SA"/>
        </w:rPr>
        <w:t>، هَذَا لِمَنْ طَفَّفَ فَكَيْفَ لِمَنْ أَخَذَهُ كُلَّهُ</w:t>
      </w:r>
      <w:r>
        <w:rPr>
          <w:rFonts w:eastAsia="Amiri" w:cs="Amiri" w:ascii="Amiri" w:hAnsi="Amiri"/>
          <w:color w:val="111111"/>
          <w:sz w:val="28"/>
          <w:szCs w:val="28"/>
          <w:rtl w:val="true"/>
          <w:lang w:bidi="ar-SA"/>
        </w:rPr>
        <w:t>» .</w:t>
      </w:r>
      <w:bookmarkStart w:id="971" w:name="pg9160_86581"/>
    </w:p>
    <w:p>
      <w:pPr>
        <w:pStyle w:val="Heading3"/>
        <w:numPr>
          <w:ilvl w:val="2"/>
          <w:numId w:val="1"/>
        </w:numPr>
        <w:rPr/>
      </w:pPr>
      <w:bookmarkStart w:id="972" w:name="__RefHeading___Toc3502048_2870459653"/>
      <w:bookmarkStart w:id="973" w:name="_Toc419"/>
      <w:bookmarkEnd w:id="971"/>
      <w:bookmarkEnd w:id="972"/>
      <w:r>
        <w:rPr>
          <w:rtl w:val="true"/>
        </w:rPr>
        <w:t>الباب السّادس</w:t>
      </w:r>
      <w:r>
        <w:rPr>
          <w:rtl w:val="true"/>
        </w:rPr>
        <w:t xml:space="preserve">: </w:t>
      </w:r>
      <w:r>
        <w:rPr>
          <w:rtl w:val="true"/>
        </w:rPr>
        <w:t>في ذكر محمّد بن عليّ بن الحسين عليهم السّلام</w:t>
      </w:r>
      <w:bookmarkEnd w:id="973"/>
    </w:p>
    <w:p>
      <w:pPr>
        <w:pStyle w:val="Heading4"/>
        <w:numPr>
          <w:ilvl w:val="3"/>
          <w:numId w:val="1"/>
        </w:numPr>
        <w:rPr/>
      </w:pPr>
      <w:bookmarkStart w:id="974" w:name="__RefHeading___Toc3502050_2870459653"/>
      <w:bookmarkStart w:id="975" w:name="_Toc420"/>
      <w:bookmarkEnd w:id="974"/>
      <w:r>
        <w:rPr>
          <w:rtl w:val="true"/>
        </w:rPr>
        <w:t>اشارة</w:t>
      </w:r>
      <w:bookmarkEnd w:id="975"/>
    </w:p>
    <w:p>
      <w:pPr>
        <w:pStyle w:val="BookText"/>
        <w:rPr/>
      </w:pPr>
      <w:r>
        <w:rPr>
          <w:rFonts w:ascii="Amiri" w:hAnsi="Amiri" w:eastAsia="Amiri" w:cs="Amiri"/>
          <w:color w:val="111111"/>
          <w:sz w:val="28"/>
          <w:sz w:val="28"/>
          <w:szCs w:val="28"/>
          <w:rtl w:val="true"/>
          <w:lang w:bidi="ar-SA"/>
        </w:rPr>
        <w:t>هو محمّد الثّاني، و باقر العلم لأهل التّقى، و خير من لبّى على الأجبل، ذو الزّهد و السّؤدد، مظهر علوم الدّين، مبيّن علم القرآن، حافظ معالم الدّين، علم الفضل لأهله، معدن الآثار و السّنّة، مرجع بقايا الصحابة، ملجأ وجوه التّابعين، مفرّغ رؤساء الفقهاء و المتكلّمين، صاحب الجوابات المسكتة، ذو الآيات المخرسة، معتمد العلماء و المسلمين، شجرة الفتوّة و المروّة، موضع الرّسالة و السّنن، عيبة أخبار الأنبياء و السّير، ملهم علم الكلام، مملي تفسير القرآن، هو من كان يحلّ شبه أهل الأزاء وارث علم خاتم الأنبياء، هو العليم الحكيم الحليم، بقيّة أهل بيت الرّحمة، المشهور بالكرم و الجود، مقبول القول و الإمامة</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3502052_2870459653"/>
      <w:bookmarkStart w:id="977" w:name="_Toc421"/>
      <w:bookmarkEnd w:id="976"/>
      <w:r>
        <w:rPr>
          <w:rtl w:val="true"/>
        </w:rPr>
        <w:t>فصل</w:t>
      </w:r>
      <w:r>
        <w:rPr>
          <w:rtl w:val="true"/>
        </w:rPr>
        <w:t xml:space="preserve">: </w:t>
      </w:r>
      <w:r>
        <w:rPr>
          <w:rtl w:val="true"/>
        </w:rPr>
        <w:t>في حديث جابر و صفاته و فضائله</w:t>
      </w:r>
      <w:bookmarkEnd w:id="97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جَابِرُ بْنُ عَبْدِ اَللَّهِ اَلْأَنْصَارِيُّ بَعْدَ مَا كُفَّ بَصَرُهُ عَلَى مُحَمَّدِ بْنِ عَلِيِّ بْنِ اَلْحُسَيْنِ عَلَيْهِمُ اَلسَّلاَمُ فَقَبَّلَ يَدَهُ ثُمَّ أَهْوَى إِلَى رِجْلِهِ فَتَنَحَّى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يُقْرِئُكَ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رَسُولِ اَللَّهِ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حَتَّى تَلْقَى رَجُلاً مِنْ وُلْدِي يُقَالُ لَهُ مُحَمَّدُ بْنُ عَلِيِّ بْنِ اَلْحُسَيْنِ يَهَبُ اَللَّهُ لَهُ اَلنُّورَ وَ اَلْحِكْمَةَ فَأَقْرِئْهُ مِنِّي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يَرْوُونَ عَنْ جَابِرٍ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تَبْقَى حَتَّى تَلْقَى</w:t>
      </w:r>
    </w:p>
    <w:p>
      <w:pPr>
        <w:pStyle w:val="BookText"/>
        <w:rPr/>
      </w:pPr>
      <w:r>
        <w:rPr>
          <w:rFonts w:ascii="Amiri" w:hAnsi="Amiri" w:eastAsia="Amiri" w:cs="Amiri"/>
          <w:color w:val="111111"/>
          <w:sz w:val="28"/>
          <w:sz w:val="28"/>
          <w:szCs w:val="28"/>
          <w:rtl w:val="true"/>
          <w:lang w:bidi="ar-SA"/>
        </w:rPr>
        <w:t xml:space="preserve">لِي وَلَداً مِنَ اَلْحُسَيْنِ عَلَيْهِ اَلسَّلاَمُ يُقَالُ لَهُ مُحَمَّدٌ يَبْقُرُ اَلْعِلْمَ بَقْراً، فَإِذَا لَقِيتَهُ فَأَقْرِئْهُ مِنِّي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وَصِيَّةِ أَمِيرِ اَلْمُؤْمِنِينَ عَلِيٍّ عَلَيْهِ اَلسَّلاَمُ إِلَى وُلْدِهِ ذَكَرَ مُحَمَّدَ بْنَ عَلِيٍّ وَ اَلْوُصَاةَ، وَ أَنَّ رَسُولَ اَللَّهِ صَلَّى اَللَّهُ عَلَيْهِ وَ آلِهِ وَ سَلَّمَ سَمَّاهُ وَ عَرَّفَهُ بِبَاقِرِ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كَانَ جَابِرُ بْنُ يَزِيدَ إِذَا رَوَى عَنْهُ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وَصِيُّ اَلْأَوْصِيَاءِ، وَ وَارِثُ عِلْمِ اَلْأَنْبِيَاءِ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عَطَاءٍ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اَلْعُلَمَاءَ عِنْدَ أَحَدٍ قَطُّ أَصْغَرَ مِنْهُمْ عِنْدَ أَبِي جَعْفَرٍ، وَ لَقَدْ رَأَيْتُ اَلْحَكَمَ بْنَ عُتَيْبَةَ مَعَ جَلاَلَتِهِ فِي اَلْقَوْمِ بَيْنَ يَدَيْهِ كَأَنَّهُ صَبِيٌّ بَيْنَ يَدَيْ مُعَلِّمِهِ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عَمْرِو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وَفَدَ عَلَى اَلْبَاقِرِ لِيَمْتَحِنَهُ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تَعَالَى أَ وَ لَمْ يَرَ اَلَّذِينَ كَفَرُوا أَنَّ اَلسَّمٰاوٰاتِ وَ اَلْأَرْضَ كٰانَتٰا رَتْقاً فَفَتَقْنٰاهُمٰا </w:t>
      </w:r>
      <w:r>
        <w:rPr>
          <w:rStyle w:val="FootnoteAnchor"/>
          <w:rtl w:val="true"/>
        </w:rPr>
        <w:footnoteReference w:id="294"/>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اَلسَّمَاءُ رَتْقاً لاَ تُنْزِلُ اَلْقَطْرَ، وَ كَانَتِ اَلْأَرْضُ رَتْقاً لاَ تُخْرِجُ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يَحْلِلْ عَلَيْهِ غَضَبِي فَقَدْ هَوىٰ </w:t>
      </w:r>
      <w:r>
        <w:rPr>
          <w:rStyle w:val="FootnoteAnchor"/>
          <w:rtl w:val="true"/>
        </w:rPr>
        <w:footnoteReference w:id="295"/>
      </w:r>
      <w:r>
        <w:rPr>
          <w:rFonts w:ascii="Amiri" w:hAnsi="Amiri" w:eastAsia="Amiri" w:cs="Amiri"/>
          <w:color w:val="111111"/>
          <w:sz w:val="28"/>
          <w:sz w:val="28"/>
          <w:szCs w:val="28"/>
          <w:rtl w:val="true"/>
          <w:lang w:bidi="ar-SA"/>
        </w:rPr>
        <w:t>مَا غَضَبُ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غَضَبُ اَللَّهُ عَلَيْهِ عِقَابُهُ، يَا عَمْرُو مَنْ ظَنَّ أَنَّ اَللَّهَ يُغَيِّرُهُ شَيْ‌ءٌ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اَلْبَاقِرَ عَلَيْهِ اَلسَّلاَمُ فِي سَاعَةٍ حَارَّةٍ يَوْماً يَتَّكِي عَلَى غُلاَمَيْنِ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قُرَيْشِيٍّ فِي طَلَبِ اَلدُّنْيَا لَأَعِظَنَّهُ،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جَاءَكَ اَلْمَوْتُ وَ أَنْتَ فِي طَلَبِ اَلدُّنْيَا عَلَى هَذِهِ اَلْحَالِ؟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جَاءَنِي اَلْمَوْتُ لَجَاءَنِي وَ أَنَا فِي طَاعَةٍ مِنْ طَاعَاتِ اَللَّهِ، أَكُفُّ بِهَا نَفْسِي عَنْكَ وَ عَنِ اَلنَّاسِ، وَ إِنَّمَا كُنْتُ أَخَافُ اَلْمَوْتَ لَوْ جَاءَنِي وَ أَنَا فِي شَيْ‌ءٍ مِنْ مَعَاصِي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أَعِظَكَ فَوَعَظْتَنِي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اَلْقَاسِمِ بْنِ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فَتًى أَحْسَنَ مِنَ اَلشَّمْسِ اَلطَّالِعَةِ بِبَقِيعِ اَلْغَرْقَدِ 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قَبْرَيْنِ قَبْرِ اَلْحَسَنِ وَ عَلِيِّ بْنِ اَلْحُسَيْنِ، وَ اَلْبَاقِرُ يَبْكِي بُكَاءً لَمْ أَسْمَعْ أَشْجَى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صَبِيُّ مَا اَلَّذِي أَفْرَدَكَ بِالْخَلْوَةِ فِي اَلْمَقَابِرِ؟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اَلصَّبِيَّ صَبِيٌّ اَلْعَقْلِ لاَ صِغَرٌ أَزْرَى بِذِي اَلْعَقْلِ فِينَا</w:t>
      </w:r>
      <w:r>
        <w:rPr>
          <w:rStyle w:val="FootnoteAnchor"/>
          <w:rtl w:val="true"/>
        </w:rPr>
        <w:footnoteReference w:id="296"/>
      </w:r>
      <w:r>
        <w:rPr>
          <w:rFonts w:ascii="Amiri" w:hAnsi="Amiri" w:eastAsia="Amiri" w:cs="Amiri"/>
          <w:color w:val="111111"/>
          <w:sz w:val="28"/>
          <w:sz w:val="28"/>
          <w:szCs w:val="28"/>
          <w:rtl w:val="true"/>
          <w:lang w:bidi="ar-SA"/>
        </w:rPr>
        <w:t>وَ لاَ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اَللَّهَ حَدَثاً تَأْتِي بِمِثْلِ هَذَا اَلْكَلاَمِ؟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أَوْدَعَ عَبْداً حِكْمَةً لَمْ يَزْدَرِهِ اَلْحُكَمَاءُ‌</w:t>
      </w:r>
      <w:r>
        <w:rPr>
          <w:rStyle w:val="FootnoteAnchor"/>
          <w:rtl w:val="true"/>
        </w:rPr>
        <w:footnoteReference w:id="297"/>
      </w:r>
      <w:r>
        <w:rPr>
          <w:rFonts w:ascii="Amiri" w:hAnsi="Amiri" w:eastAsia="Amiri" w:cs="Amiri"/>
          <w:color w:val="111111"/>
          <w:sz w:val="28"/>
          <w:sz w:val="28"/>
          <w:szCs w:val="28"/>
          <w:rtl w:val="true"/>
          <w:lang w:bidi="ar-SA"/>
        </w:rPr>
        <w:t>لِصِغَرِ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 مِنَ اَللَّهِ نُورُهُ وَ اَلْمَهَابَةُ،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سَمِعْتُ‌</w:t>
      </w:r>
      <w:r>
        <w:rPr>
          <w:rStyle w:val="FootnoteAnchor"/>
          <w:rtl w:val="true"/>
        </w:rPr>
        <w:footnoteReference w:id="298"/>
      </w:r>
      <w:r>
        <w:rPr>
          <w:rFonts w:ascii="Amiri" w:hAnsi="Amiri" w:eastAsia="Amiri" w:cs="Amiri"/>
          <w:color w:val="111111"/>
          <w:sz w:val="28"/>
          <w:sz w:val="28"/>
          <w:szCs w:val="28"/>
          <w:rtl w:val="true"/>
          <w:lang w:bidi="ar-SA"/>
        </w:rPr>
        <w:t>كَلاَماً أَرْصَنَ مِنْ كَلاَمِكَ، لاَ شَكَّ أَنَّكَ مِنْ أَهْلِ بَيْتِ حِكْمَةٍ، فَمَنْ أَنْتَ؟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شَقَاوَةِ أَهْلِ اَلدُّنْيَا قِلَّةُ مَعْرِفَتِهِمْ بِأَوْلاَدِ اَلْأَنْبِيَاءِ، أَنَا مُحَمَّدُ بْنُ عَلِيِّ بْنِ اَلْحُسَيْنِ، وَ هَذَا قَبْرُ أَبِي، فَأَيُّ أُنْسٍ آنَسُ مِنْ قُرْبِهِ، وَ أَيُّ وَحْشَةٍ لاَ تَكُونُ مَعَ فَقْدِهِ</w:t>
      </w:r>
      <w:r>
        <w:rPr>
          <w:rFonts w:eastAsia="Amiri" w:cs="Amiri" w:ascii="Amiri" w:hAnsi="Amiri"/>
          <w:color w:val="111111"/>
          <w:sz w:val="28"/>
          <w:szCs w:val="28"/>
          <w:rtl w:val="true"/>
          <w:lang w:bidi="ar-SA"/>
        </w:rPr>
        <w:t>» .</w:t>
      </w:r>
      <w:bookmarkStart w:id="978" w:name="pg9160_86585"/>
    </w:p>
    <w:p>
      <w:pPr>
        <w:pStyle w:val="Heading3"/>
        <w:numPr>
          <w:ilvl w:val="2"/>
          <w:numId w:val="1"/>
        </w:numPr>
        <w:rPr/>
      </w:pPr>
      <w:bookmarkStart w:id="979" w:name="__RefHeading___Toc3502054_2870459653"/>
      <w:bookmarkStart w:id="980" w:name="_Toc422"/>
      <w:bookmarkEnd w:id="978"/>
      <w:bookmarkEnd w:id="979"/>
      <w:r>
        <w:rPr>
          <w:rtl w:val="true"/>
        </w:rPr>
        <w:t>الباب السابع</w:t>
      </w:r>
      <w:r>
        <w:rPr>
          <w:rtl w:val="true"/>
        </w:rPr>
        <w:t xml:space="preserve">: </w:t>
      </w:r>
      <w:r>
        <w:rPr>
          <w:rtl w:val="true"/>
        </w:rPr>
        <w:t>في ذكر الإمام جعفر بن محمّد عليهما السّلام</w:t>
      </w:r>
      <w:bookmarkEnd w:id="980"/>
    </w:p>
    <w:p>
      <w:pPr>
        <w:pStyle w:val="Heading4"/>
        <w:numPr>
          <w:ilvl w:val="3"/>
          <w:numId w:val="1"/>
        </w:numPr>
        <w:rPr/>
      </w:pPr>
      <w:bookmarkStart w:id="981" w:name="__RefHeading___Toc3502056_2870459653"/>
      <w:bookmarkStart w:id="982" w:name="_Toc423"/>
      <w:bookmarkEnd w:id="981"/>
      <w:r>
        <w:rPr>
          <w:rtl w:val="true"/>
        </w:rPr>
        <w:t>اشارة</w:t>
      </w:r>
      <w:bookmarkEnd w:id="982"/>
    </w:p>
    <w:p>
      <w:pPr>
        <w:pStyle w:val="BookText"/>
        <w:rPr/>
      </w:pPr>
      <w:r>
        <w:rPr>
          <w:rFonts w:ascii="Amiri" w:hAnsi="Amiri" w:eastAsia="Amiri" w:cs="Amiri"/>
          <w:color w:val="111111"/>
          <w:sz w:val="28"/>
          <w:sz w:val="28"/>
          <w:szCs w:val="28"/>
          <w:rtl w:val="true"/>
          <w:lang w:bidi="ar-SA"/>
        </w:rPr>
        <w:t>هو أبو عبد اللّه الصّادق الإمام، المفترض الطّاعة، صاحب الجفر و الجامعة، خليفة أبيه وصيّ أبي جعفر القائم بالإمامة، ينبوع العلوم، معدن السّخاء</w:t>
      </w:r>
      <w:r>
        <w:rPr>
          <w:rStyle w:val="FootnoteAnchor"/>
          <w:rtl w:val="true"/>
        </w:rPr>
        <w:footnoteReference w:id="299"/>
      </w:r>
      <w:r>
        <w:rPr>
          <w:rFonts w:ascii="Amiri" w:hAnsi="Amiri" w:eastAsia="Amiri" w:cs="Amiri"/>
          <w:color w:val="111111"/>
          <w:sz w:val="28"/>
          <w:sz w:val="28"/>
          <w:szCs w:val="28"/>
          <w:rtl w:val="true"/>
          <w:lang w:bidi="ar-SA"/>
        </w:rPr>
        <w:t>و الكرم، منبع العلوم الإلهي</w:t>
      </w:r>
      <w:r>
        <w:rPr>
          <w:rStyle w:val="FootnoteAnchor"/>
          <w:rtl w:val="true"/>
        </w:rPr>
        <w:footnoteReference w:id="300"/>
      </w:r>
      <w:r>
        <w:rPr>
          <w:rFonts w:ascii="Amiri" w:hAnsi="Amiri" w:eastAsia="Amiri" w:cs="Amiri"/>
          <w:color w:val="111111"/>
          <w:sz w:val="28"/>
          <w:sz w:val="28"/>
          <w:szCs w:val="28"/>
          <w:rtl w:val="true"/>
          <w:lang w:bidi="ar-SA"/>
        </w:rPr>
        <w:t>، مشرع الشّرايع، أفضل أهل الزّمان، شيخ الطّالبيّين، مستجاب الدّعوة، علاّمة زمانه، ذو المعجزات الباهرة، صاحب الآيات، معرس الفخار، المعرق فرع العلاء، المثمر المورق</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3502058_2870459653"/>
      <w:bookmarkStart w:id="984" w:name="_Toc424"/>
      <w:bookmarkEnd w:id="983"/>
      <w:r>
        <w:rPr>
          <w:rtl w:val="true"/>
        </w:rPr>
        <w:t>فصل</w:t>
      </w:r>
      <w:r>
        <w:rPr>
          <w:rtl w:val="true"/>
        </w:rPr>
        <w:t xml:space="preserve">: </w:t>
      </w:r>
      <w:r>
        <w:rPr>
          <w:rtl w:val="true"/>
        </w:rPr>
        <w:t>في سبب تلقيبه بالصادق و علاقته بالمنصور و علمه</w:t>
      </w:r>
      <w:bookmarkEnd w:id="984"/>
    </w:p>
    <w:p>
      <w:pPr>
        <w:pStyle w:val="BookText"/>
        <w:rPr/>
      </w:pPr>
      <w:r>
        <w:rPr>
          <w:rFonts w:ascii="Amiri" w:hAnsi="Amiri" w:eastAsia="Amiri" w:cs="Amiri"/>
          <w:color w:val="111111"/>
          <w:sz w:val="28"/>
          <w:sz w:val="28"/>
          <w:szCs w:val="28"/>
          <w:rtl w:val="true"/>
          <w:lang w:bidi="ar-SA"/>
        </w:rPr>
        <w:t>اعلم أنّه لقّب بالصّادق و كلّهم كانوا صادقين، و قيل في ذلك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جَرَى بَيْنَهُ وَ بَيْنَ رَجُلٍ مِنْ بَنِي اَلْعَبَّاسِ كَلاَمٌ، فَخَاصَمَهُ اَلْعَبَّاسِيُّ إِلَى قَبْرِ رَسُولِ اَللَّهِ، فَسَمِعَ مِنَ اَلْقَبْرِ جَعْفَرٌ هُوَ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رُوِيَ عَنْ أَبِي خَالِدٍ اَلْكَابُلِيِّ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زَيْنِ اَلْعَابِدِينَ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بِالَّذِينَ فَرَضَ اَللَّهُ طَاعَتَهُمْ وَ اَلاِقْتِدَاءِ بِهِمْ بَعْدَ</w:t>
      </w:r>
    </w:p>
    <w:p>
      <w:pPr>
        <w:pStyle w:val="BookText"/>
        <w:rPr/>
      </w:pPr>
      <w:r>
        <w:rPr>
          <w:rFonts w:ascii="Amiri" w:hAnsi="Amiri" w:eastAsia="Amiri" w:cs="Amiri"/>
          <w:color w:val="111111"/>
          <w:sz w:val="28"/>
          <w:sz w:val="28"/>
          <w:szCs w:val="28"/>
          <w:rtl w:val="true"/>
          <w:lang w:bidi="ar-SA"/>
        </w:rPr>
        <w:t>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كَنْكَرُ أَمِيرُ اَلْمُؤْمِنِينَ، ثُمَّ اَلْحَسَنُ، ثُمَّ اَلْحُسَيْنُ، ثُمَّ اِنْتَهَى اَلْأَمْرُ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فَقُلْتُ يَا سَيِّدِي رُوِيَ لَنَا عَنْ أَمِيرِ اَلْمُؤْمِنِينَ أَنَّ اَلْأَرْضَ لاَ تَخْلُو مِنْ حُجَّةِ اَللَّهِ عَلَى عِبَادِهِ، فَمَنِ اَلْحُجَّةُ وَ اَلْإِمَامُ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مُحَمَّدٌ وَ اِسْمُهُ فِي اَلتَّوْرَاةِ اَلْبَاقِرُ، يَبْقُرُ اَلْعِلْمَ بَقْراً، وَ مِنْ بَعْدِهِ اِبْنُهُ جَعْفَرٌ، وَ اِسْمُهُ عِنْدَ أَهْلِ اَلسَّمَاءِ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صَارَ اِسْمُهُ اَلصَّادِقَ وَ كُلُّكُمْ صَادِقُونَ؟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أَبِي عَنْ أَبِيهِ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اِبْنِي جَعْفَرُ بْنُ مُحَمَّدِ بْنِ عَلِيِّ بْنِ اَلْحُسَيْنِ، فَسَمُّوهُ اَلصَّادِقَ، فَإِنَّ اَلْخَامِسَ مِنْ وُلْدِهِ اَلَّذِي اِسْمُهُ جَعْفَرٌ يَدَّعِي اَلْإِمَامَةَ اِفْتِرَاءً عَلَى اَللَّهِ، فَهُوَ عِنْدَ اَللَّهِ جَعْفَرٌ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اَلْمَنْصُورُ بِإِحْضَارِ أَبِي عَبْدِ اَللَّهِ، فَلَمَّا حَضَرَ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 أَ تُلْحِدُ فِي سُلْطَانِي وَ تَبْغِينِي اَلْغَوَائِلَ؟ فَقَالَ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فَعَلْتُ وَ لاَ أَرَدْتُ، فَإِنْ كَانَ بَلَغَكَ فَمِنْ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أَخْبَرَنِي عَنْكَ بِمَا ذَكَرْتُ،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عَنْ جَعْفَرٍ كَذَا وَ كَذَا فَاسْتَحْلَفَهُ، فَابْتَدَأَ بِالْيَمِينِ، فَقَالَ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دَعْنِي أُحَلِّفْهُ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فَقَالَ أَبُو عَبْدِ اَللَّهِ لِلسَّاعِي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بَرِئْتُ مِنْ حَوْلِ اَللَّهِ وَ قُوَّتِهِ وَ أَلْجَأْتُ‌</w:t>
      </w:r>
      <w:r>
        <w:rPr>
          <w:rStyle w:val="FootnoteAnchor"/>
          <w:rtl w:val="true"/>
        </w:rPr>
        <w:footnoteReference w:id="301"/>
      </w:r>
      <w:r>
        <w:rPr>
          <w:rFonts w:ascii="Amiri" w:hAnsi="Amiri" w:eastAsia="Amiri" w:cs="Amiri"/>
          <w:color w:val="111111"/>
          <w:sz w:val="28"/>
          <w:sz w:val="28"/>
          <w:szCs w:val="28"/>
          <w:rtl w:val="true"/>
          <w:lang w:bidi="ar-SA"/>
        </w:rPr>
        <w:t>إِلَى حَوْلِي وَ قُوَّتِي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فَحَلَفَ، فَمَا بَرِحَ حَتَّى ضَرَبَ بِرِجْلِهِ، 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 لَعَنَهُ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دَاوُدُ بْنُ عَلِيِّ بْنِ عَبْدِ اَللَّهِ بْنِ عَبَّاسٍ وَ كَانَ وَالِياً بِالْمَدِينَةِ جَمَاعَةً إِلَى أَبِي عَبْدِ اَللَّهِ عَلَيْهِ اَلسَّلاَمُ يُحْضِرُهُ إِلَى دَارِهِ لِيَقْتُلَهُ، فَلَمَّا دَخَلُوا عَلَيْهِ وَ غَلَّظُوا فِي اَلْكَلاَمِ لَهُ، فَدَعَا اَللَّهَ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صَاحِبَكُمْ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w:t>
      </w:r>
      <w:r>
        <w:rPr>
          <w:rStyle w:val="FootnoteAnchor"/>
          <w:rtl w:val="true"/>
        </w:rPr>
        <w:footnoteReference w:id="302"/>
      </w:r>
      <w:r>
        <w:rPr>
          <w:rFonts w:ascii="Amiri" w:hAnsi="Amiri" w:eastAsia="Amiri" w:cs="Amiri"/>
          <w:color w:val="111111"/>
          <w:sz w:val="28"/>
          <w:sz w:val="28"/>
          <w:szCs w:val="28"/>
          <w:rtl w:val="true"/>
          <w:lang w:bidi="ar-SA"/>
        </w:rPr>
        <w:t>اَلْأَصْوَاتُ بِالصِّيَاحِ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دَاوُدُ بْنُ عَلِيٍّ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عِلْمَ اَلنَّاسِ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رَبَّكَ، وَ اَلثَّانِي</w:t>
      </w:r>
      <w:r>
        <w:rPr>
          <w:rStyle w:val="FootnoteAnchor"/>
          <w:rtl w:val="true"/>
        </w:rPr>
        <w:footnoteReference w:id="303"/>
      </w:r>
      <w:r>
        <w:rPr>
          <w:rFonts w:ascii="Amiri" w:hAnsi="Amiri" w:eastAsia="Amiri" w:cs="Amiri"/>
          <w:color w:val="111111"/>
          <w:sz w:val="28"/>
          <w:sz w:val="28"/>
          <w:szCs w:val="28"/>
          <w:rtl w:val="true"/>
          <w:lang w:bidi="ar-SA"/>
        </w:rPr>
        <w:t>أَنْ تَعْرِفَ مَا صَنَعَ بِكَ، وَ اَلثَّالِثُ أَنْ تَعْرِفَ مَا أَرَادَ مِنْكَ،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يُخْرِجُكَ عَنْ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دَخَلَتْ عَلَيْهِ اِمْرَأَةٌ وَ هُوَ فِي قَوْمٍ، فَنَاوَلَتْهُ تُفَّاحَةً بَعْضُهَا أَحْمَرُ وَ بَعْضُهَا أَصْفَرُ، فَزَجَرَهَا اَلْقَوْمُ،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تَفْعَلُوا وَ هِيَ‌</w:t>
      </w:r>
      <w:r>
        <w:rPr>
          <w:rStyle w:val="FootnoteAnchor"/>
          <w:rtl w:val="true"/>
        </w:rPr>
        <w:footnoteReference w:id="304"/>
      </w:r>
      <w:r>
        <w:rPr>
          <w:rFonts w:ascii="Amiri" w:hAnsi="Amiri" w:eastAsia="Amiri" w:cs="Amiri"/>
          <w:color w:val="111111"/>
          <w:sz w:val="28"/>
          <w:sz w:val="28"/>
          <w:szCs w:val="28"/>
          <w:rtl w:val="true"/>
          <w:lang w:bidi="ar-SA"/>
        </w:rPr>
        <w:t>تَسْأَلُنِي عَنْ أَيَّامِ حَيْضِهَا أَنَّ بَعْضَهَا كَذَا وَ بَعْضَهَا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 اَللّٰهُ سَمِيعٌ عَلِيمٌ ، ثُمَّ أَجَابَهَا وَ كَانَتْ فَعَلَتْ بِأَبِي حَنِيفَةَ مِثْلَ ذَلِكَ فَرَدَّهَا، فَقَالَتْ</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لَأَخْرُجَنَّ إِلَى اَلصَّادِقِ فَإِنَّهُ يُخْبِرُ بِمَا فِي اَلْقُلُوبِ إِعْلاَماً مِنَ اَللَّهِ وَ رَسُولِهِ</w:t>
      </w:r>
      <w:r>
        <w:rPr>
          <w:rFonts w:eastAsia="Amiri" w:cs="Amiri" w:ascii="Amiri" w:hAnsi="Amiri"/>
          <w:color w:val="111111"/>
          <w:sz w:val="28"/>
          <w:szCs w:val="28"/>
          <w:rtl w:val="true"/>
          <w:lang w:bidi="ar-SA"/>
        </w:rPr>
        <w:t>.</w:t>
      </w:r>
      <w:bookmarkStart w:id="985" w:name="pg9160_86589"/>
    </w:p>
    <w:p>
      <w:pPr>
        <w:pStyle w:val="Heading3"/>
        <w:numPr>
          <w:ilvl w:val="2"/>
          <w:numId w:val="1"/>
        </w:numPr>
        <w:rPr/>
      </w:pPr>
      <w:bookmarkStart w:id="986" w:name="__RefHeading___Toc3502060_2870459653"/>
      <w:bookmarkStart w:id="987" w:name="_Toc425"/>
      <w:bookmarkEnd w:id="985"/>
      <w:bookmarkEnd w:id="986"/>
      <w:r>
        <w:rPr>
          <w:rtl w:val="true"/>
        </w:rPr>
        <w:t>الباب الثامن</w:t>
      </w:r>
      <w:r>
        <w:rPr>
          <w:rtl w:val="true"/>
        </w:rPr>
        <w:t xml:space="preserve">: </w:t>
      </w:r>
      <w:r>
        <w:rPr>
          <w:rtl w:val="true"/>
        </w:rPr>
        <w:t>في ذكر الإمام موسى بن جعفر عليهما السّلام</w:t>
      </w:r>
      <w:bookmarkEnd w:id="987"/>
    </w:p>
    <w:p>
      <w:pPr>
        <w:pStyle w:val="Heading4"/>
        <w:numPr>
          <w:ilvl w:val="3"/>
          <w:numId w:val="1"/>
        </w:numPr>
        <w:rPr/>
      </w:pPr>
      <w:bookmarkStart w:id="988" w:name="__RefHeading___Toc3502062_2870459653"/>
      <w:bookmarkStart w:id="989" w:name="_Toc426"/>
      <w:bookmarkEnd w:id="988"/>
      <w:r>
        <w:rPr>
          <w:rtl w:val="true"/>
        </w:rPr>
        <w:t>اشارة</w:t>
      </w:r>
      <w:bookmarkEnd w:id="989"/>
    </w:p>
    <w:p>
      <w:pPr>
        <w:pStyle w:val="BookText"/>
        <w:rPr/>
      </w:pPr>
      <w:r>
        <w:rPr>
          <w:rFonts w:ascii="Amiri" w:hAnsi="Amiri" w:eastAsia="Amiri" w:cs="Amiri"/>
          <w:color w:val="111111"/>
          <w:sz w:val="28"/>
          <w:sz w:val="28"/>
          <w:szCs w:val="28"/>
          <w:rtl w:val="true"/>
          <w:lang w:bidi="ar-SA"/>
        </w:rPr>
        <w:t>كَانَ يُكَنَّى أَبَا اَلْحَسَنِ، فَلَمَّا وُلِدَ اَلرِّضَا تَرَكَ كُنْيَتَهُ، وَ كَانَ يُكَنَّى أَبَا إِبْرَاهِيمَ وَ أَبَا عَلِيٍّ فِي اَلْخُصُوصِ، وَ رُبَّمَا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اَلْأَوَّلُ، وَ لِلرِّضَا أَبُو اَلْحَسَنِ اَلثَّانِي، وَ لِعَلِيِّ بْنِ مُحَمَّدٍ اَلنَّقِيِّ أَبُو اَلْحَسَنِ اَلثَّالِثُ، وَ كَانَ مُوسَى بْنُ جَعْفَرٍ يُعْرَفُ بِالْعَبْدِ اَلصَّالِحِ، وَ يُنْعَتُ أَيْضاً بِالْكَاظِمِ، وَ بِالْكَهْفِ اَلْحَصِينِ، وَ بِقَوَّامِ آلِ مُحَمَّدٍ، وَ بِنَظَّامِ أَهْلِ اَلْبَيْتِ، وَ بِنُورِ أَهْلِ بَيْتِ الْوَحْيِ، وَ بِرَاهِبٍ بَنِي هَاشِمٍ، وَ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أَهْلِ زَمَانِهِ، أَسْخَى اَلْعَرَبِ، أَفْقَهُ اَلثَّقَلَيْنِ، مُنْقِذُ</w:t>
      </w:r>
      <w:r>
        <w:rPr>
          <w:rStyle w:val="FootnoteAnchor"/>
          <w:rtl w:val="true"/>
        </w:rPr>
        <w:footnoteReference w:id="305"/>
      </w:r>
      <w:r>
        <w:rPr>
          <w:rFonts w:ascii="Amiri" w:hAnsi="Amiri" w:eastAsia="Amiri" w:cs="Amiri"/>
          <w:color w:val="111111"/>
          <w:sz w:val="28"/>
          <w:sz w:val="28"/>
          <w:szCs w:val="28"/>
          <w:rtl w:val="true"/>
          <w:lang w:bidi="ar-SA"/>
        </w:rPr>
        <w:t>اَلْفُقَرَاءِ، مُطْعِمُ اَلْمَسَاكِينِ، وَ كَانَ اَلنَّاسُ يُسَمُّونَهُ زَيْنَ اَلْمُجْتَهِدِينَ، وَ حَلِيفَ كِتَابِ اَللَّهِ، لَقَّبَهُ اَللَّهُ فِي اَللَّوْحِ بِالْمُنْتَخَبِ</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3502064_2870459653"/>
      <w:bookmarkStart w:id="991" w:name="_Toc427"/>
      <w:bookmarkEnd w:id="990"/>
      <w:r>
        <w:rPr>
          <w:rtl w:val="true"/>
        </w:rPr>
        <w:t>فصل</w:t>
      </w:r>
      <w:r>
        <w:rPr>
          <w:rtl w:val="true"/>
        </w:rPr>
        <w:t xml:space="preserve">: </w:t>
      </w:r>
      <w:r>
        <w:rPr>
          <w:rtl w:val="true"/>
        </w:rPr>
        <w:t>في سبب تسميته و صفاته و علاقته بالرشيد</w:t>
      </w:r>
      <w:bookmarkEnd w:id="991"/>
    </w:p>
    <w:p>
      <w:pPr>
        <w:pStyle w:val="BookText"/>
        <w:rPr/>
      </w:pPr>
      <w:r>
        <w:rPr>
          <w:rFonts w:ascii="Amiri" w:hAnsi="Amiri" w:eastAsia="Amiri" w:cs="Amiri"/>
          <w:color w:val="111111"/>
          <w:sz w:val="28"/>
          <w:sz w:val="28"/>
          <w:szCs w:val="28"/>
          <w:rtl w:val="true"/>
          <w:lang w:bidi="ar-SA"/>
        </w:rPr>
        <w:t>إِنَّمَا سُمِّيَ عَلَيْهِ اَلسَّلاَمُ بِالْكَاظِمِ لِمَا كَظَمَهُ مِنَ اَلْغَيْظِ، وَ اِحْتَمَلَ مِنَ اَلْأَذَى، وَ صَبَرَ عَلَيْهِ مِنْ فِعْلِ اَلظَّالِمِينَ بِهِ، وَ سَقَوْهُ اَلسَّمَّ مِرَاراً حَتَّى مَضَى عَلَيْهِ اَلسَّلاَمُ قَتِيلاً فِي حَبْسِهِمْ وَ وَثَاقِهِمْ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سَأَلَهُ اَلشَّيْبَانِيُّ بِمَكَّةَ بِحَضْرَةِ اَلرَّشِيدِ، أَ يَجُوزُ لِلْمُحْرِمِ أَنْ يُظَلِّلَ عَلَيْهِ مَحْمِلَهُ؟ فَقَالَ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مَعَ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يَجُوزُ أَنْ يَمْشِيَ تَحْتَ اَلظِّلاَلِ مُخْتَاراً؟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فَتَضَاحَكَ اَلشَّيْبَانِيُّ فَقَالَ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تَعْجَبُ مِنْ سُنَّةِ اَلنَّبِيِّ وَ تَسْتَهْزِئُ بِهَا، إِنَّ رَسُولَ اَللَّهِ صَلَّى اَللَّهُ عَلَيْهِ وَ آلِهِ وَ سَلَّمَ</w:t>
      </w:r>
    </w:p>
    <w:p>
      <w:pPr>
        <w:pStyle w:val="BookText"/>
        <w:rPr/>
      </w:pPr>
      <w:r>
        <w:rPr>
          <w:rFonts w:ascii="Amiri" w:hAnsi="Amiri" w:eastAsia="Amiri" w:cs="Amiri"/>
          <w:color w:val="111111"/>
          <w:sz w:val="28"/>
          <w:sz w:val="28"/>
          <w:szCs w:val="28"/>
          <w:rtl w:val="true"/>
          <w:lang w:bidi="ar-SA"/>
        </w:rPr>
        <w:t>كَشَفَ اَلظِّلاَلَ فِي إِحْرَامِهِ، وَ مَشَى تَحْتَ اَلظِّلاَلِ وَ هُوَ مُحْرِمٌ، وَ إِنَّ أَحْكَامَ اَللَّهِ لاَ تُقَاسُ، فَمَنْ قَاسَ بَعْضَهَا عَلَى بَعْضٍ فَقَدْ ضَلَّ عَنْ سَوٰاءِ اَلسَّبِيلِ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اَلرَّشِيدُ عِنْدَ قَبْرِ اَلنَّبِيِّ صَلَّى اَللَّهُ عَلَيْهِ وَ آلِهِ وَ سَلَّمَ اَلسَّلاَمُ عَلَيْكَ يَا اِبْنَ عَمِّ، فَقَالَ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وَجْهُ اَلرَّشِيدِ،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أَنْتَ اِبْنَا عَمِّهِ،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حَيّاً وَ خَطَبَ اِبْنَتَكَ هَلْ تُزَوِّجُهُ؟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يَخْطُبُ إِلَيَّ 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أَوْصَلَ اَلنَّاسِ لِرَحِمِهِ وَ أَهْلِهِ، وَ كَانَ يَحْمِلُ إِلَى اَلْمَسَاكِينِ وَ اَلْأَيْتَامِ وَ اَلْأَرَامِلِ اَلْأَزِقَّةَ‌</w:t>
      </w:r>
      <w:r>
        <w:rPr>
          <w:rStyle w:val="FootnoteAnchor"/>
          <w:rtl w:val="true"/>
        </w:rPr>
        <w:footnoteReference w:id="306"/>
      </w:r>
      <w:r>
        <w:rPr>
          <w:rFonts w:ascii="Amiri" w:hAnsi="Amiri" w:eastAsia="Amiri" w:cs="Amiri"/>
          <w:color w:val="111111"/>
          <w:sz w:val="28"/>
          <w:sz w:val="28"/>
          <w:szCs w:val="28"/>
          <w:rtl w:val="true"/>
          <w:lang w:bidi="ar-SA"/>
        </w:rPr>
        <w:t>وَ اَلتُّمُورَ، وَ يُوصِلَ إِلَيْهِمُ اَلْعَيْنَ وَ اَلْوَرِقَ، وَ كَانَتْ صِرَارُ مُوسَى مَثَلاً فِي اَلْعَطَاءِ، فَإِنَّهُ كَانَ يَصِلُ بِثَلاَثِمِائَةٍ وَ نَيِّفٍ</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أَحْسَنَ اَلنَّاسِ صَوْتاً بِالْقُرْآنِ، وَ كَانَ يَحْدُرُ إِذَا قَرَأَ وَ يَبْكِي اَلسَّامِعُونَ لِقِرَاءَتِهِ، وَ كَانَ يُسَمَّى مُكَلَّمَ اَلْأَسَدِ، وَ سَبَبُ ذَلِكَ أَنَّ عَلِيَّ بْنَ حَمْزَةَ اَلْبَطَائِنِيَّ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مُوسَى عَلَيْهِ اَلسَّلاَمُ إِلَى ضَيْعَةٍ لَهُ، فَلَمَّا صِرْنَا فِي بَعْضِ اَلطَّرِيقِ اِعْتَرَضَنَا أَسَدٌ، وَ لَمْ يَكْتَرِثْ بِهِ مُوسَى، فَرَأَيْتُ اَلْأَسَدَ تُذَلِّلُ لَهُ عَلَيْهِ اَلسَّلاَمُ وَ جَعَلَ يُهَمْهِمُ، فَوَقَفَ مُوسَى عَلَيْهِ اَلسَّلاَمُ وَ وَضَعَ اَلْأَسَدُ يَدَهُ عَلَى كَفَلِ بَغْلَتِهِ، فَحَوَّلَ عَلَيْهِ اَلسَّلاَمُ وَجْهَهُ إِلَى اَلْقِبْلَةِ وَ دَعَا، ثُمَّ أَوْمَأَ إِلَى اَلْأَسَدِ بِيَدِهِ أَنِ اِمْضِ، فَهَمْهَمَ اَلْأَسَدُ وَ اِنْصَرَفَ، فَقُلْتُ لَمَّا 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هَذَا اَلْأَسَدِ؟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اِشْتَكَى إِلَيَّ عُسْرَ وِلاَدَةِ لَبْوَتِهِ، وَ سَأَلَنِي أَنْ أَدْعُوَ لِيُفَرِّجَ اَللَّهُ عَنْهَا فَفَعَلْتُ، وَ أُلْقِيَ فِي رُوعِي أَنَّهَا وَلَدَتْ ذَكَراً فَخَبَّرْتُهُ،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سَلَّطَ اَللَّهُ عَلَيْكَ وَ لاَ ذُرِّيَّتِكَ وَ لاَ عَلَى أَحَدٍ مِنْ شِيعَتِكَ سَبُعاً،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w:t>
      </w:r>
      <w:bookmarkStart w:id="992" w:name="pg9160_86591"/>
    </w:p>
    <w:p>
      <w:pPr>
        <w:pStyle w:val="Heading3"/>
        <w:numPr>
          <w:ilvl w:val="2"/>
          <w:numId w:val="1"/>
        </w:numPr>
        <w:rPr/>
      </w:pPr>
      <w:bookmarkStart w:id="993" w:name="__RefHeading___Toc3502066_2870459653"/>
      <w:bookmarkStart w:id="994" w:name="_Toc428"/>
      <w:bookmarkEnd w:id="992"/>
      <w:bookmarkEnd w:id="993"/>
      <w:r>
        <w:rPr>
          <w:rtl w:val="true"/>
        </w:rPr>
        <w:t>الباب التاسع</w:t>
      </w:r>
      <w:r>
        <w:rPr>
          <w:rtl w:val="true"/>
        </w:rPr>
        <w:t xml:space="preserve">: </w:t>
      </w:r>
      <w:r>
        <w:rPr>
          <w:rtl w:val="true"/>
        </w:rPr>
        <w:t>في ذكر الإمام عليّ بن موسى عليهما السّلام</w:t>
      </w:r>
      <w:bookmarkEnd w:id="994"/>
    </w:p>
    <w:p>
      <w:pPr>
        <w:pStyle w:val="Heading4"/>
        <w:numPr>
          <w:ilvl w:val="3"/>
          <w:numId w:val="1"/>
        </w:numPr>
        <w:rPr/>
      </w:pPr>
      <w:bookmarkStart w:id="995" w:name="__RefHeading___Toc3502068_2870459653"/>
      <w:bookmarkStart w:id="996" w:name="_Toc429"/>
      <w:bookmarkEnd w:id="995"/>
      <w:r>
        <w:rPr>
          <w:rtl w:val="true"/>
        </w:rPr>
        <w:t>اشارة</w:t>
      </w:r>
      <w:bookmarkEnd w:id="996"/>
    </w:p>
    <w:p>
      <w:pPr>
        <w:pStyle w:val="BookText"/>
        <w:rPr/>
      </w:pPr>
      <w:r>
        <w:rPr>
          <w:rFonts w:ascii="Amiri" w:hAnsi="Amiri" w:eastAsia="Amiri" w:cs="Amiri"/>
          <w:color w:val="111111"/>
          <w:sz w:val="28"/>
          <w:sz w:val="28"/>
          <w:szCs w:val="28"/>
          <w:rtl w:val="true"/>
          <w:lang w:bidi="ar-SA"/>
        </w:rPr>
        <w:t>هو أبو الحسن الرّضا سمّي عليّ، و عليّ أعطي فهم الأول و حلمه و نصره و ورده و دينه، و أعطي محبّة الآخر و ورعه و صبره على ما يكره، صاحب الألسن و اللّغات، ذو الأعلام الباقيات، مرضيّ الصّديق و العدوّ، أفضل آل أبي طالب، محيي سنّة رسول اللّه، وليّ العهد من اللّه، غريب خراسان، بحر الجود و العلم، طود الوقار و الحلم، السيّدّ المعصوم، أمان أهل خراسان، الصّابر على البأساء و الضّراء، مفخر طوس، من يده كيد عيسى، مشهده مثل عصا موسى</w:t>
      </w:r>
      <w:r>
        <w:rPr>
          <w:rFonts w:eastAsia="Amiri" w:cs="Amiri" w:ascii="Amiri" w:hAnsi="Amiri"/>
          <w:color w:val="111111"/>
          <w:sz w:val="28"/>
          <w:szCs w:val="28"/>
          <w:rtl w:val="true"/>
          <w:lang w:bidi="ar-SA"/>
        </w:rPr>
        <w:t>.</w:t>
      </w:r>
    </w:p>
    <w:p>
      <w:pPr>
        <w:pStyle w:val="Heading4"/>
        <w:numPr>
          <w:ilvl w:val="3"/>
          <w:numId w:val="1"/>
        </w:numPr>
        <w:rPr/>
      </w:pPr>
      <w:bookmarkStart w:id="997" w:name="__RefHeading___Toc3502070_2870459653"/>
      <w:bookmarkStart w:id="998" w:name="_Toc430"/>
      <w:bookmarkEnd w:id="997"/>
      <w:r>
        <w:rPr>
          <w:rtl w:val="true"/>
        </w:rPr>
        <w:t>فصل</w:t>
      </w:r>
      <w:r>
        <w:rPr>
          <w:rtl w:val="true"/>
        </w:rPr>
        <w:t xml:space="preserve">: </w:t>
      </w:r>
      <w:r>
        <w:rPr>
          <w:rtl w:val="true"/>
        </w:rPr>
        <w:t>في أصل تسميته و مناقبه و علاقته بالمأمون</w:t>
      </w:r>
      <w:bookmarkEnd w:id="998"/>
    </w:p>
    <w:p>
      <w:pPr>
        <w:pStyle w:val="BookText"/>
        <w:rPr/>
      </w:pPr>
      <w:r>
        <w:rPr>
          <w:rFonts w:ascii="Amiri" w:hAnsi="Amiri" w:eastAsia="Amiri" w:cs="Amiri"/>
          <w:color w:val="111111"/>
          <w:sz w:val="28"/>
          <w:sz w:val="28"/>
          <w:szCs w:val="28"/>
          <w:rtl w:val="true"/>
          <w:lang w:bidi="ar-SA"/>
        </w:rPr>
        <w:t>اِعْلَمْ أَنَّ اَللَّهَ سَمَّاهُ فِي اَللَّوْحِ اَلْمَحْفُوظِ بِالرِّضَا، وَ أَوْمَأَ بِهِ أَنَّهُ يَرْضَى بِهِ اَلْأَعْدَاءُ وَ اَلْأَوْلِيَاءُ، وَ قَدْ رَضِيَتِ اَلْمَلاَئِكَةُ شَمَائِلَهُ‌</w:t>
      </w:r>
      <w:r>
        <w:rPr>
          <w:rStyle w:val="FootnoteAnchor"/>
          <w:rtl w:val="true"/>
        </w:rPr>
        <w:footnoteReference w:id="307"/>
      </w:r>
      <w:r>
        <w:rPr>
          <w:rFonts w:ascii="Amiri" w:hAnsi="Amiri" w:eastAsia="Amiri" w:cs="Amiri"/>
          <w:color w:val="111111"/>
          <w:sz w:val="28"/>
          <w:sz w:val="28"/>
          <w:szCs w:val="28"/>
          <w:rtl w:val="true"/>
          <w:lang w:bidi="ar-SA"/>
        </w:rPr>
        <w:t xml:space="preserve">وَ أَخْلاَقَهُ وَ أَقْوَالَهُ وَ أَفْعَالَهُ، وَ اِرْتَضَاهُ اَللَّهُ وَ رَضِيَ عَنْهُ وَ أَرْضَاهُ، وَ كَانَ اَلْعَالِمُونَ يَتَعَجَّبُونَ مِنْهُ إِذْ وَجَدُوهُ مُطَّلِعاً عَلَى كُلِّ لِسَانٍ وَ لُغَةٍ يَتَكَلَّمُ بِجَمِيعِ ذَلِكَ، وَ كَذَلِكَ كَانَ آبَاؤُهُ وَ أَبْنَاؤُهُ إِلَى خَاتَمِ اَلْأَئِمَّةِ، فَقَدْ عَلَّمَهُمُ اَللَّهُ كَمَا عَلَّمَ آدَمَ اَلْأَسْمٰاءَ كُلَّهٰا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اَلْمَأْمُونُ قَدْ بَعَثَ إِلَى اَلْمَدِينَةِ مَنْ حَمَلَهُ إِلَى مَرْوَ فِي اَلْمَفَاوِزِ</w:t>
      </w:r>
    </w:p>
    <w:p>
      <w:pPr>
        <w:pStyle w:val="BookText"/>
        <w:rPr/>
      </w:pPr>
      <w:r>
        <w:rPr>
          <w:rFonts w:ascii="Amiri" w:hAnsi="Amiri" w:eastAsia="Amiri" w:cs="Amiri"/>
          <w:color w:val="111111"/>
          <w:sz w:val="28"/>
          <w:sz w:val="28"/>
          <w:szCs w:val="28"/>
          <w:rtl w:val="true"/>
          <w:lang w:bidi="ar-SA"/>
        </w:rPr>
        <w:t>وَ اَلْبَرَارِي لاَ فِي اَلْعُمْرَانِ لِئَلاَّ يَرَاهُ اَلنَّاسُ فَيَرْغَبُوا فِيهِ، فَمَا مِنْ مَنْزِلٍ مِنْ مَنَازِلِهِ إِلاَّ وَ لَهُ عَلَيْهِ اَلسَّلاَمُ فِيهِ مُعْجِزَةٌ مَعْرُوفَةٌ يَرْوِيهَا</w:t>
      </w:r>
      <w:r>
        <w:rPr>
          <w:rStyle w:val="FootnoteAnchor"/>
          <w:rtl w:val="true"/>
        </w:rPr>
        <w:footnoteReference w:id="308"/>
      </w:r>
      <w:r>
        <w:rPr>
          <w:rFonts w:ascii="Amiri" w:hAnsi="Amiri" w:eastAsia="Amiri" w:cs="Amiri"/>
          <w:color w:val="111111"/>
          <w:sz w:val="28"/>
          <w:sz w:val="28"/>
          <w:szCs w:val="28"/>
          <w:rtl w:val="true"/>
          <w:lang w:bidi="ar-SA"/>
        </w:rPr>
        <w:t>، اَلْعَامَّةُ وَ اَلْخَاصَّةُ، وَ لَهُ أَعْلاَمٌ بِالْأَهْوَازِ إِذْ نَزَلَ عَلَى بَابِهَا يَوْماً، وَ بِنَيْسَابُورَ آيَاتٌ، وَ لَمَّا بَلَغَ قُرْبَ اَلْقَرْيَةِ اَلْحَمْرَاءِ‌</w:t>
      </w:r>
      <w:r>
        <w:rPr>
          <w:rStyle w:val="FootnoteAnchor"/>
          <w:rtl w:val="true"/>
        </w:rPr>
        <w:footnoteReference w:id="309"/>
      </w:r>
      <w:r>
        <w:rPr>
          <w:rFonts w:ascii="Amiri" w:hAnsi="Amiri" w:eastAsia="Amiri" w:cs="Amiri"/>
          <w:color w:val="111111"/>
          <w:sz w:val="28"/>
          <w:sz w:val="28"/>
          <w:szCs w:val="28"/>
          <w:rtl w:val="true"/>
          <w:lang w:bidi="ar-SA"/>
        </w:rPr>
        <w:t>زَالَتِ اَلشَّمْسُ وَ لَمْ يَكُنْ مَعَهُ مَاءٌ، فَبَحَثَ بِيَدِهِ اَلْمُبَارَكَةِ اَلْأَرْضَ قَلِيلاً، فَنَبَعَ مِنْهَا اَلْمَاءُ وَ هُوَ بَاقٍ إِلَى اَلْيَوْمِ وَ لَمَّا وَصَلَ إِلَى سَنَابَادَ نَزَلَ إِلَى جَنْبِ جَبَلٍ،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نَافِعاً لِيَنْتَفِعَ بِهِ اَلنَّاسُ، وَ بَارِكْ فِيهِ وَ فِيمَا يُنْحَتُ مِنْهُ وَ يُجْعَلُ مِنْ حَجَرِهِ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 فَنُحِتَ لَهُ قُدُورٌ مِنْ ذَلِكَ اَلْجَبَلِ، وَ قُدُورُ أَهْلِ اَلدُّنْيَا تُتَّخَذُ مِنْهُ إِلَى اَلْآنَ، ثُمَّ دَخَلَ اَلْقُبَّةَ اَلَّتِي فِيهَا قَبْرُ هَارُونَ، وَ خَطَّ بِيَدِهِ عَلَى اَلْمَوْضِعِ اَلَّذِي هُوَ قَبْرُهُ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تُرْبَتِي وَ فِيهَا أُدْفَنُ، وَ سَيَجْعَلُ اَللَّهُ هَذَا اَلْمَكَانَ مُخْتَلَفَ شِيعَتِي وَ أَلَحَّ اَلْمَأْمُونُ عَلَيْهِ بِالْبَيْعَةِ لَهُ وَ أَبَى عَلَيْهِ حَتَّى أَشْرَفَ عَلَى اَلْهَلاَكِ مِنْ تَأَبِّيهِ،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أَعْزِلُ نَفْسِي عَنِ اَلْخِلاَفَةِ وَ أَجْعَلُهَا لَكَ، فَقَالَ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لَكَ فَلاَ يُمْكِنُكَ أَنْ تَخْلَعَ‌</w:t>
      </w:r>
      <w:r>
        <w:rPr>
          <w:rStyle w:val="FootnoteAnchor"/>
          <w:rtl w:val="true"/>
        </w:rPr>
        <w:footnoteReference w:id="310"/>
      </w:r>
      <w:r>
        <w:rPr>
          <w:rFonts w:ascii="Amiri" w:hAnsi="Amiri" w:eastAsia="Amiri" w:cs="Amiri"/>
          <w:color w:val="111111"/>
          <w:sz w:val="28"/>
          <w:sz w:val="28"/>
          <w:szCs w:val="28"/>
          <w:rtl w:val="true"/>
          <w:lang w:bidi="ar-SA"/>
        </w:rPr>
        <w:t>لِبَاساً أَلْبَسَكَهُ اَللَّهُ وَ تَجْعَلَهُ لِغَيْرِكَ، وَ إِنْ لَمْ تَكُنِ اَلْخِلاَفَةُ لَكَ فَلَيْسَ لَكَ أَنْ تَجْعَلَهَا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وَلِيَّ عَهْدِي لِتَكُونَ اَلْخَلِيفَةَ بَعْدِي،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أَبِي، عَنْ آبَائِهِ، عَنْ رَسُولِ اَللَّهِ صَلَّى اَللَّهُ عَلَيْهِ وَ آلِهِ وَ سَلَّمَ أَنِّي أَخْرُجُ مِنَ اَلدُّنْيَا مَقْتُولاً بِالسَّمِّ مَظْلُوماً، تَبْكِي عَلَيَّ مَلاَئِكَةُ اَلسَّمَاءِ وَ اَلْأَرْضِ، وَ أُدْفَنُ فِي أَرْضِ غُرْبَةٍ إِلَى جَنْبِ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اَلَّذِي يَقْتُلُكَ وَ أَنَا حَيٌّ؟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أَشَاءُ أَنْ أَقُولَ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لِلتَّخْفِيفِ أَوْ لِيَقُولَ اَلنَّاسُ</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 زَاهِدٌ فِي اَلدُّنْيَا، فَقَالَ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زَهِدْتُ فِي اَلدُّنْيَا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أَوْعَدَ حَتَّى قَبِلَ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عَهْدَ إِلاَّ عَهْدُكَ، وَ لاَ وِلاَيَةَ لِي إِلاَّ مِنْ قِبَلِكَ، وَ قَدْ أُكْرِهْتُ كَمَا اُضْطُرَّ يُوسُفُ وَ دَانِيَالُ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زَوَّجَهُ أُخْتَهُ، ثُمَّ سَقَاهُ اَلسَّمَّ حَتَّى لَحِقَ بِاللَّهِ تَعَالَى </w:t>
      </w:r>
      <w:r>
        <w:rPr>
          <w:rFonts w:eastAsia="Amiri" w:cs="Amiri" w:ascii="Amiri" w:hAnsi="Amiri"/>
          <w:color w:val="111111"/>
          <w:sz w:val="28"/>
          <w:szCs w:val="28"/>
          <w:rtl w:val="true"/>
          <w:lang w:bidi="ar-SA"/>
        </w:rPr>
        <w:t>.</w:t>
      </w:r>
      <w:bookmarkStart w:id="999" w:name="pg9160_86593"/>
    </w:p>
    <w:p>
      <w:pPr>
        <w:pStyle w:val="Heading3"/>
        <w:numPr>
          <w:ilvl w:val="2"/>
          <w:numId w:val="1"/>
        </w:numPr>
        <w:rPr/>
      </w:pPr>
      <w:bookmarkStart w:id="1000" w:name="__RefHeading___Toc3502072_2870459653"/>
      <w:bookmarkStart w:id="1001" w:name="_Toc431"/>
      <w:bookmarkEnd w:id="999"/>
      <w:bookmarkEnd w:id="1000"/>
      <w:r>
        <w:rPr>
          <w:rtl w:val="true"/>
        </w:rPr>
        <w:t>الباب العاشر</w:t>
      </w:r>
      <w:r>
        <w:rPr>
          <w:rtl w:val="true"/>
        </w:rPr>
        <w:t xml:space="preserve">: </w:t>
      </w:r>
      <w:r>
        <w:rPr>
          <w:rtl w:val="true"/>
        </w:rPr>
        <w:t>في ذكر الإمام محمّد بن عليّ التّقي عليهما السّلام</w:t>
      </w:r>
      <w:bookmarkEnd w:id="1001"/>
    </w:p>
    <w:p>
      <w:pPr>
        <w:pStyle w:val="Heading4"/>
        <w:numPr>
          <w:ilvl w:val="3"/>
          <w:numId w:val="1"/>
        </w:numPr>
        <w:rPr/>
      </w:pPr>
      <w:bookmarkStart w:id="1002" w:name="__RefHeading___Toc3502074_2870459653"/>
      <w:bookmarkStart w:id="1003" w:name="_Toc432"/>
      <w:bookmarkEnd w:id="1002"/>
      <w:r>
        <w:rPr>
          <w:rtl w:val="true"/>
        </w:rPr>
        <w:t>اشارة</w:t>
      </w:r>
      <w:bookmarkEnd w:id="1003"/>
    </w:p>
    <w:p>
      <w:pPr>
        <w:pStyle w:val="BookText"/>
        <w:rPr/>
      </w:pPr>
      <w:r>
        <w:rPr>
          <w:rFonts w:ascii="Amiri" w:hAnsi="Amiri" w:eastAsia="Amiri" w:cs="Amiri"/>
          <w:color w:val="111111"/>
          <w:sz w:val="28"/>
          <w:sz w:val="28"/>
          <w:szCs w:val="28"/>
          <w:rtl w:val="true"/>
          <w:lang w:bidi="ar-SA"/>
        </w:rPr>
        <w:t>هو أبو جعفر الثّاني، و يكنّى في الخاصّ أبا عليّ، سمّاه اللّه تعالى في اللّوح بالتّقي، و كان ينعت بالمرتضى، و المنتجب و الهادى، و كان النّاس يقولون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أعجوبة أهل البيت، و نادرة الدّهر، و بديع الزّمان، و عيسى الثّاني، و ذو الكرامات، و المؤيّد بالمعجزات، و سلالة رسول اللّه، موادّه و إلهامه من اللّه صاحب الخضرة، الفائق</w:t>
      </w:r>
      <w:r>
        <w:rPr>
          <w:rStyle w:val="FootnoteAnchor"/>
          <w:rtl w:val="true"/>
        </w:rPr>
        <w:footnoteReference w:id="311"/>
      </w:r>
      <w:r>
        <w:rPr>
          <w:rFonts w:ascii="Amiri" w:hAnsi="Amiri" w:eastAsia="Amiri" w:cs="Amiri"/>
          <w:color w:val="111111"/>
          <w:sz w:val="28"/>
          <w:sz w:val="28"/>
          <w:szCs w:val="28"/>
          <w:rtl w:val="true"/>
          <w:lang w:bidi="ar-SA"/>
        </w:rPr>
        <w:t>على المشايخ في الصّغر، من خاتم الإمامة على كتفه، المبرّز على كافّة ذوي أهل الفضل، أفضل أهل الدّنيا في الصّبا، الكامل في السّؤدد و الهدى و الحكمة و العلم، هادي القضاة، سيّد الهداة، نور المهتدين، سراج المتعبّدين، مصباح المتهجّدين</w:t>
      </w:r>
      <w:r>
        <w:rPr>
          <w:rFonts w:eastAsia="Amiri" w:cs="Amiri" w:ascii="Amiri" w:hAnsi="Amiri"/>
          <w:color w:val="111111"/>
          <w:sz w:val="28"/>
          <w:szCs w:val="28"/>
          <w:rtl w:val="true"/>
          <w:lang w:bidi="ar-SA"/>
        </w:rPr>
        <w:t>.</w:t>
      </w:r>
    </w:p>
    <w:p>
      <w:pPr>
        <w:pStyle w:val="Heading4"/>
        <w:numPr>
          <w:ilvl w:val="3"/>
          <w:numId w:val="1"/>
        </w:numPr>
        <w:rPr/>
      </w:pPr>
      <w:bookmarkStart w:id="1004" w:name="__RefHeading___Toc3502076_2870459653"/>
      <w:bookmarkStart w:id="1005" w:name="_Toc433"/>
      <w:bookmarkEnd w:id="1004"/>
      <w:r>
        <w:rPr>
          <w:rtl w:val="true"/>
        </w:rPr>
        <w:t>فصل</w:t>
      </w:r>
      <w:r>
        <w:rPr>
          <w:rtl w:val="true"/>
        </w:rPr>
        <w:t xml:space="preserve">: </w:t>
      </w:r>
      <w:r>
        <w:rPr>
          <w:rtl w:val="true"/>
        </w:rPr>
        <w:t>في النصّ عليه من أبيه عليه السّلام و علمه و مناظراته</w:t>
      </w:r>
      <w:bookmarkEnd w:id="1005"/>
    </w:p>
    <w:p>
      <w:pPr>
        <w:pStyle w:val="BookText"/>
        <w:rPr/>
      </w:pPr>
      <w:r>
        <w:rPr>
          <w:rFonts w:ascii="Amiri" w:hAnsi="Amiri" w:eastAsia="Amiri" w:cs="Amiri"/>
          <w:color w:val="111111"/>
          <w:sz w:val="28"/>
          <w:sz w:val="28"/>
          <w:szCs w:val="28"/>
          <w:rtl w:val="true"/>
          <w:lang w:bidi="ar-SA"/>
        </w:rPr>
        <w:t>عَنْ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كَوْنٌ فَإِلَى مَنْ؟ فَأَشَارَ إِلَى أَبِي جَعْفَرٍ وَ هُوَ قَائِمٌ بَيْنَ يَدَيْهِ،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ثَلاَثِ سِنِينَ،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يَضُرُّهُ مِنْ ذَلِكَ قَدْ قَامَ عِيسَى بِالْحُجَّةِ وَ هُوَ اِبْنُ أَقَلَّ مِنْ ثَلاَثٍ، وَ نَحْنُ أَهْلُ بَيْتٍ يَتَوَارَثُ أَصَاغِرُنَا عَنْ أَكَابِرِنَا اَلْقُذَّةَ بِالْقُذَّةِ</w:t>
      </w:r>
      <w:r>
        <w:rPr>
          <w:rFonts w:eastAsia="Amiri" w:cs="Amiri" w:ascii="Amiri" w:hAnsi="Amiri"/>
          <w:color w:val="111111"/>
          <w:sz w:val="28"/>
          <w:szCs w:val="28"/>
          <w:rtl w:val="true"/>
          <w:lang w:bidi="ar-SA"/>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مُنَاظَرَةُ يَحْيَى بْنِ أَكْثَمَ فِي اَلسُّؤَالِ وَ اَلْجَوَابِ مَعْرُوفَةٌ، فَتَحَيَّرَ يَحْيَى</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اِنْقَطَعَ وَ لَجْلَجَ،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تَخْطُبُ يَا أَبَا جَعْفَرٍ اِبْنَتِي أُمَّ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إِقْرَاراً بِنِعْمَتِهِ، وَ لاَ إِلَهَ إِلاَّ اَللَّهُ إِخْلاَصاً لِوَحْدَانِيَّتِهِ، وَ صَلَّى اَللَّهُ عَلَى مُحَمَّدٍ سَيِّدِ بَرِيَّتِهِ، وَ اَلْأَصْفِيَاءِ مِنْ عِتْرَتِهِ، أَمَّا بَعْدُ، فَقَدْ كَانَ مِنْ فَضْلِ اَللَّهِ عَلَى اَلْأَنَامِ أَنْ أَغْنَاهُمْ بِالْحَلاَلِ عَنِ اَلْحَرَامِ،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أَنْكِحُوا اَلْأَيٰامىٰ مِنْكُمْ وَ اَلصّٰالِحِينَ </w:t>
      </w:r>
      <w:r>
        <w:rPr>
          <w:rStyle w:val="FootnoteAnchor"/>
          <w:rtl w:val="true"/>
        </w:rPr>
        <w:footnoteReference w:id="312"/>
      </w:r>
      <w:r>
        <w:rPr>
          <w:rFonts w:ascii="Amiri" w:hAnsi="Amiri" w:eastAsia="Amiri" w:cs="Amiri"/>
          <w:color w:val="111111"/>
          <w:sz w:val="28"/>
          <w:sz w:val="28"/>
          <w:szCs w:val="28"/>
          <w:rtl w:val="true"/>
          <w:lang w:bidi="ar-SA"/>
        </w:rPr>
        <w:t>اَلْآيَةَ، ثُمَّ إِنَّ مُحَمَّدَ بْنَ عَلِيِّ بْنِ مُوسَى اَلرِّضَا يَخْطُبُ أُمَّ اَلْفَضْلِ بِنْتَ عَبْدِ اَللَّهِ اَلْمَأْمُونِ، وَ قَدْ بَذَلَ لَهَا مِنَ اَلصَّدَاقِ مَهْرَ جَدَّتِهِ فَاطِمَةَ عَلَيْهَا اَلسَّلاَمُ بِنْتِ مُحَمَّدٍ صَلَّى اَللَّهُ عَلَيْهِ وَ آلِهِ وَ سَلَّمَ وَ هُوَ خَمْسُمِائَةِ دِرْهَمٍ جِيَادٍ، فَهَلْ زَوَّجْتَهُ بِهَا عَلَى هَذَا اَلصَّدَاقِ؟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زَوَّجْتُكَ أُمَّ اَلْفَضْلِ اِبْنَتِي يَا أَبَا جَعْفَرٍ عَلَى اَلصَّدَاقِ اَلْمَذْكُورِ، فَهَلْ قَبِلْتَ اَلنِّكَاحَ وَ رَضِيتَ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قَبِلْتُ اَلنِّكَاحَ وَ رَضِيتُ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تَوَجَّهَ أَبُو جَعْفَرٍ مِنْ بَغْدَادَ إِلَى اَلْمَدِينَةِ وَ مَعَهُ أُمُّ اَلْفَضْلِ، اِنْتَهَى إِلَى دَارِ اَلْمُسَيَّبِ فِي شَارِعِ بَابِ اَلْكُوفَةِ عِنْدَ مَغِيبِ اَلشَّمْسِ، نَزَلَ وَ دَخَلَ اَلْمَسْجِدَ، وَ كَانَ فِي صَحْنِهِ شَجَرَةٌ مَعْرُوفَةٌ نَبِقَةٌ لَمْ تَحْمِلْ بَعْدُ، فَدَعَا بِكُوزٍ فِيهِ مَاءٌ فَتَوَضَّأَ فِي أَصْلِ اَلنَّبِقَةِ، وَ قَامَ فَصَلَّى بِالنَّاسِ صَلاَةَ اَلْمَغْرِبِ، فَقَرَأَ فِي اَلْأُولَى اَلْحَمْدَ وَ إِذَا جَاءَ نَصْرُ اَللَّهِ، وَ فِي اَلثَّانِيَةِ اَلْحَمْدَ وَ قُلْ هُوَ اَللّٰهُ أَحَدٌ ، فَلَمَّا سَلَّمَ جَلَسَ هُنَيْئَةً وَ قَامَ مِنْ غَيْرِ أَنْ يُعَقِّبَ، فَصَلَّى اَلنَّوَافِلَ اَلْأَرْبَعَ وَ عَقَّبَ وَ سَجَدَ سَجْدَتَيِ اَلشُّكْرِ وَ خَرَجَ، فَلَمَّا اِنْتَهَى إِلَى اَلنَّبِقَةِ رَآهَا اَلنَّاسُ قَدْ حَمَلَتْ حَمْلاً حَسَناً، فَتَعَجَّبُوا مِنْ ذَلِكَ وَ أَكَلُوا، فَوَجَدُوهُ نَبِقاً حُلْواً لاَ عَجَمَ لَهُ، وَ مَضَى إِلَى اَلْمَدِينَةِ مِنْ وَقْتِهِ إِلَى أَنْ أَشْخَصَهُ اَلْمُعْتَصِمُ إِلَى بَغْدَادَ وَ سَمَّهُ وَ دُفِنَ عِنْدَ جَدِّهِ مُوسَى عَلَيْهِمَا اَلسَّلاَمُ </w:t>
      </w:r>
      <w:r>
        <w:rPr>
          <w:rFonts w:eastAsia="Amiri" w:cs="Amiri" w:ascii="Amiri" w:hAnsi="Amiri"/>
          <w:color w:val="111111"/>
          <w:sz w:val="28"/>
          <w:szCs w:val="28"/>
          <w:rtl w:val="true"/>
          <w:lang w:bidi="ar-SA"/>
        </w:rPr>
        <w:t>.</w:t>
      </w:r>
      <w:bookmarkStart w:id="1006" w:name="pg9160_86595"/>
    </w:p>
    <w:p>
      <w:pPr>
        <w:pStyle w:val="Heading3"/>
        <w:numPr>
          <w:ilvl w:val="2"/>
          <w:numId w:val="1"/>
        </w:numPr>
        <w:rPr/>
      </w:pPr>
      <w:bookmarkStart w:id="1007" w:name="__RefHeading___Toc3502078_2870459653"/>
      <w:bookmarkStart w:id="1008" w:name="_Toc434"/>
      <w:bookmarkEnd w:id="1006"/>
      <w:bookmarkEnd w:id="1007"/>
      <w:r>
        <w:rPr>
          <w:rtl w:val="true"/>
        </w:rPr>
        <w:t>الباب الحادي عشر</w:t>
      </w:r>
      <w:r>
        <w:rPr>
          <w:rtl w:val="true"/>
        </w:rPr>
        <w:t xml:space="preserve">: </w:t>
      </w:r>
      <w:r>
        <w:rPr>
          <w:rtl w:val="true"/>
        </w:rPr>
        <w:t>في ذكر الإمام عليّ بن محمّد النّقي عليهما السّلام</w:t>
      </w:r>
      <w:bookmarkEnd w:id="1008"/>
    </w:p>
    <w:p>
      <w:pPr>
        <w:pStyle w:val="Heading4"/>
        <w:numPr>
          <w:ilvl w:val="3"/>
          <w:numId w:val="1"/>
        </w:numPr>
        <w:rPr/>
      </w:pPr>
      <w:bookmarkStart w:id="1009" w:name="__RefHeading___Toc3502080_2870459653"/>
      <w:bookmarkStart w:id="1010" w:name="_Toc435"/>
      <w:bookmarkEnd w:id="1009"/>
      <w:r>
        <w:rPr>
          <w:rtl w:val="true"/>
        </w:rPr>
        <w:t>اشارة</w:t>
      </w:r>
      <w:bookmarkEnd w:id="1010"/>
    </w:p>
    <w:p>
      <w:pPr>
        <w:pStyle w:val="BookText"/>
        <w:rPr/>
      </w:pPr>
      <w:r>
        <w:rPr>
          <w:rFonts w:ascii="Amiri" w:hAnsi="Amiri" w:eastAsia="Amiri" w:cs="Amiri"/>
          <w:color w:val="111111"/>
          <w:sz w:val="28"/>
          <w:sz w:val="28"/>
          <w:szCs w:val="28"/>
          <w:rtl w:val="true"/>
          <w:lang w:bidi="ar-SA"/>
        </w:rPr>
        <w:t>هو أبو الحسن الثّالث، سمّاه اللّه بالنّقي في اللّوح الّذي أهداه اللّه إلى نبيّه الّذي فيه أسماء الاثنى عشر من حججه، المتبحّر في العلم و الزّهد، المتكامل في الفضل و الفضائل</w:t>
      </w:r>
      <w:r>
        <w:rPr>
          <w:rStyle w:val="FootnoteAnchor"/>
          <w:rtl w:val="true"/>
        </w:rPr>
        <w:footnoteReference w:id="313"/>
      </w:r>
      <w:r>
        <w:rPr>
          <w:rFonts w:ascii="Amiri" w:hAnsi="Amiri" w:eastAsia="Amiri" w:cs="Amiri"/>
          <w:color w:val="111111"/>
          <w:sz w:val="28"/>
          <w:sz w:val="28"/>
          <w:szCs w:val="28"/>
          <w:rtl w:val="true"/>
          <w:lang w:bidi="ar-SA"/>
        </w:rPr>
        <w:t>، صاحب المعجزات الباهرات، علاّمة الزّمان، علم أهل البيت، سلالة الطّاهرين، الآية الكبرى على تلّ المخالي، هادي الخلق إلى الحقّ، المصباح في الظّلمات، سراج بني هاشم، لطف العرب و العجم</w:t>
      </w:r>
      <w:r>
        <w:rPr>
          <w:rFonts w:eastAsia="Amiri" w:cs="Amiri" w:ascii="Amiri" w:hAnsi="Amiri"/>
          <w:color w:val="111111"/>
          <w:sz w:val="28"/>
          <w:szCs w:val="28"/>
          <w:rtl w:val="true"/>
          <w:lang w:bidi="ar-SA"/>
        </w:rPr>
        <w:t>.</w:t>
      </w:r>
    </w:p>
    <w:p>
      <w:pPr>
        <w:pStyle w:val="Heading4"/>
        <w:numPr>
          <w:ilvl w:val="3"/>
          <w:numId w:val="1"/>
        </w:numPr>
        <w:rPr/>
      </w:pPr>
      <w:bookmarkStart w:id="1011" w:name="__RefHeading___Toc3502082_2870459653"/>
      <w:bookmarkStart w:id="1012" w:name="_Toc436"/>
      <w:bookmarkEnd w:id="1011"/>
      <w:r>
        <w:rPr>
          <w:rtl w:val="true"/>
        </w:rPr>
        <w:t>فصل</w:t>
      </w:r>
      <w:r>
        <w:rPr>
          <w:rtl w:val="true"/>
        </w:rPr>
        <w:t xml:space="preserve">: </w:t>
      </w:r>
      <w:r>
        <w:rPr>
          <w:rtl w:val="true"/>
        </w:rPr>
        <w:t>في علاقته بالخلفاء العباسيين و مناقبه و فضائله</w:t>
      </w:r>
      <w:bookmarkEnd w:id="1012"/>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 لِأَنَّ اَلْمُتَوَكِّلَ أَخْرَجَهُ إِلَى سُرَّمَنْرَأَى وَ أَسْكَنَهُ بِهَا مَعَ اَلْأَهْلِ وَ اَلْوَلَدِ، وَ يُقَالُ لِسَامِرَّةَ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 فَنُسِبَ إِلَيْهِ‌</w:t>
      </w:r>
      <w:r>
        <w:rPr>
          <w:rStyle w:val="FootnoteAnchor"/>
          <w:rtl w:val="true"/>
        </w:rPr>
        <w:footnoteReference w:id="314"/>
      </w:r>
      <w:r>
        <w:rPr>
          <w:rFonts w:ascii="Amiri" w:hAnsi="Amiri" w:eastAsia="Amiri" w:cs="Amiri"/>
          <w:color w:val="111111"/>
          <w:sz w:val="28"/>
          <w:sz w:val="28"/>
          <w:szCs w:val="28"/>
          <w:rtl w:val="true"/>
          <w:lang w:bidi="ar-SA"/>
        </w:rPr>
        <w:t>هَذَا هُوَ اَلْأَصَحُّ</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يَحْيَى بْنِ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اَلْمُتَوَكِّلُ لِإِحْضَارِ عَلِيِّ بْنِ مُحَمَّدٍ إِلَى جِوَارِهِ، فَدَخَلْنَا اَلْبَادِيَةَ وَ كَانَ مَعِي كَاتِبٌ لِي مُتَشَيِّعٌ وَ آخَرُ خَارِجِيٌّ يَخْدُمُنِي، وَ كُنْتُ حَشْوِيَّ اَلْمَذْهَبِ، فَقَالَ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اَلْكَاتِبِ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اَلْأَرْضِ شِبْرٌ إِلاَّ وَ هُوَ مَقْبُرَةٌ، فَأَيْنَ مَنْ يَمُوتُ هَاهُنَا وَ يُدْفَنُ، وَ كَانَ هَذَا فِي مَوْضِعٍ مَعْرُوفٍ فِي اَلْبَادِيَةِ،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دَخَلْنَا عَلَى</w:t>
      </w:r>
    </w:p>
    <w:p>
      <w:pPr>
        <w:pStyle w:val="BookText"/>
        <w:rPr/>
      </w:pPr>
      <w:r>
        <w:rPr>
          <w:rFonts w:ascii="Amiri" w:hAnsi="Amiri" w:eastAsia="Amiri" w:cs="Amiri"/>
          <w:color w:val="111111"/>
          <w:sz w:val="28"/>
          <w:sz w:val="28"/>
          <w:szCs w:val="28"/>
          <w:rtl w:val="true"/>
          <w:lang w:bidi="ar-SA"/>
        </w:rPr>
        <w:t>عَلِيِّ بْنِ مُحَمَّدٍ وَ عَزَمَ عَلَى اَلْخُرُوجِ رَأَيْتُهُ يَأْمُرُ بِأَخْذِ اَلْبَرَانِسِ اَلْغِلاَظِ وَ اَللُّبُودِ اَلثَّقِيلَةِ وَ نَحْنُ فِي حَارَّةِ اَلْقَيْظِ،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اَلرَّافِضَةُ يَقْتَدُونَ بِهَذَا اَلَّذِي لاَ تَجْرِبَةَ لَهُ وَ لاَ عَرَفَ أَيَّ وَقْتٍ لِهَذَا، فَارْتَحَلْنَا إِلَى أَنْ قَرُبْنَا مِنَ اَلْمَوْضِعِ اَلَّذِي جَرَى</w:t>
      </w:r>
      <w:r>
        <w:rPr>
          <w:rStyle w:val="FootnoteAnchor"/>
          <w:rtl w:val="true"/>
        </w:rPr>
        <w:footnoteReference w:id="315"/>
      </w:r>
      <w:r>
        <w:rPr>
          <w:rFonts w:ascii="Amiri" w:hAnsi="Amiri" w:eastAsia="Amiri" w:cs="Amiri"/>
          <w:color w:val="111111"/>
          <w:sz w:val="28"/>
          <w:sz w:val="28"/>
          <w:szCs w:val="28"/>
          <w:rtl w:val="true"/>
          <w:lang w:bidi="ar-SA"/>
        </w:rPr>
        <w:t>اَلْمُنَاظَرَةُ بَيْنَ اَلْخَارِجِيِّ وَ كَاتِبي، فَإِذَا أَبُو اَلْحَسَنِ أَمَرَ خَدَمَهُ بِاسْتِخْرَاجِ اَللُّبُودِ وَ اَلْبَرَانِسِ، وَ إِذَا نَحْنُ بِغَمَامَةٍ سَوْدَاءَ وَ رَعْدٍ وَ بَرْقٍ، فَأَعْطَانِي لُبَداً وَ بُرْنُساً وَ كَاتِبي أَيْضاً وَ لَبِسَ هُوَ وَ أَصْحَابُهُ اَللُّبُودَ وَ اَلْبَرَانِسَ، وَ إِذَا أُمْطِرَ عَلَيْنَا بَرَدٌ عَظِيمٌ كَأَكْبَرِ مَا يَكُونُ، فَهَلَكَ مِنْ أَصْحَابِي نَيِّفٌ وَ ثَمَانُونَ رَجُلاً، وَ اِنْقَشَعَ اَلسَّحَابُ فَقَالَ أَبُو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يَحْيَى بْنَ هَرْثَمَةَ، هَكَذَا يَجْمَعُ اَللَّهُ اَلنَّاسَ هَاهُنَا وَ يُمِيتُهُمْ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 رِجْلَهُ وَ اِسْتَبْصَرْتُ، فَدَفَنَّا اَلْمَوْتَى وَ خَرَجْنَا فَبَيْنَا نَسِيرُ بَعْدَ ذَلِكَ يَوْماً إِلَى قُرْبِ اَلزَّوَالِ وَ أَبُو اَلْحَسَنِ عَلَيْهِ اَلسَّلاَمُ لاَ يُشِيرُ بِالنُّزُولِ،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كَلَّتِ اَلدَّوَابُّ وَ اَلْحَمُولاَتُ، وَ قَدْ حَرَّ اَلْيَوْمَ وَ لاَ 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تَسْتَرِيحُونَ إِنْ شَاءَ اَللَّهُ تَحْتَ ظِلِّ أَغْصَانِ شَجَرَتَيْنِ وَ تَشْرَبُونَ مِنْ أَبْرَدِ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عَارِفاً بِتِلْكَ اَلطَّرِيقِ أَنْ لاَ مَاءَ فِيهَا وَ لاَ شَجَرَ، فَسِرْنَا إِلَى أَنْ بَدَا لَنَا شَجَرَتَانِ كَأَعْظَمِ مَا يَكُونُ مِنَ اَلْأَشْجَارِ، وَ إِذَا مَاءٌ جَارٍ تَحْتَهَا، فَتَعَجَّبْنَا وَ نَزَلْنَا فَشَرِبْنَا وَ سَقَيْنَا اَلدَّوَابَّ وَ اَلْمَرَاحِلَ، وَ أَرْحُلَنَا وَ اِسْتَرَحْنَا، وَ كُنْتُ أَنْظُرُ إِلَى اَلْمَاءِ وَ إِلَى اَلشَّجَرَتَيْنِ ثُمَّ أَنْظُرُ إِلَى اِبْنِ رَسُولِ اَللَّهِ فَيَتَبَسَّمُ فِي وَجْهِي، فَأَخَذْتُ سَيْفِي وَ خَرَجْتُ إِلَى خَلْفِ اَلشَّجَرَتَيْنِ وَ دَفَنْتُهُ فِي اَلْأَرْضِ وَ أَعْلَمْتُ عَلَيْهِ بِحِجَارَةٍ وَضَعْتُهَا عَلَيْهِ، فَلَمَّا اِرْتَحَلْنَا وَ خَرَجْنَا غَلْوَةً أَوْ غَلْوَتَيْنِ اِنْصَرَفْتُ إِلَى ذَلِكَ اَلْمَوْضِعِ، فَوَاللَّهِ مَا وَجَدْتُ أَثَراً لِلشَّجَرَتَيْنِ، وَ كَانَ لاَ مَاءَ هُنَاكَ قَطُّ، وَ أَخَذْتُ اَلسَّيْفَ وَ أَسْرَعْتُ حَتَّى لَحِقْتُ بِالْخَيْلِ، فَصِرْتُ ثَابِتَ اَلْقَدَمِ فِي اَلتَّشَيُّعِ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أَبِي اَلْحَسَنِ بِتَلَقِّي بَعْضِ اَلْقَادِمِينَ فَأَبْطَئُوا فَجَلَسَ عَلَيْهِ اَلسَّلاَمُ فَشَكَوْتُ إِلَيْهِ ضِيقَ حَالِي، فَأَهْوَى يَدَهُ إِلَى رَمْلٍ فَنَاوَلَنِي مِنْهُ أَكُفّاً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اِتَّسِعْ بِهَذَا وَ اُكْتُمْ مَا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رَجَعْتُ فَإِذَا هُوَ يَتَّقِدُ كَالنِّيرَانِ، فَدَعَوْتُ صَائِغاً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اُسْبُكْ‌</w:t>
      </w:r>
      <w:r>
        <w:rPr>
          <w:rStyle w:val="FootnoteAnchor"/>
          <w:rtl w:val="true"/>
        </w:rPr>
        <w:footnoteReference w:id="316"/>
      </w:r>
      <w:r>
        <w:rPr>
          <w:rFonts w:ascii="Amiri" w:hAnsi="Amiri" w:eastAsia="Amiri" w:cs="Amiri"/>
          <w:color w:val="111111"/>
          <w:sz w:val="28"/>
          <w:sz w:val="28"/>
          <w:szCs w:val="28"/>
          <w:rtl w:val="true"/>
          <w:lang w:bidi="ar-SA"/>
        </w:rPr>
        <w:t>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ذَهَباً</w:t>
      </w:r>
    </w:p>
    <w:p>
      <w:pPr>
        <w:pStyle w:val="BookText"/>
        <w:rPr/>
      </w:pPr>
      <w:r>
        <w:rPr>
          <w:rFonts w:ascii="Amiri" w:hAnsi="Amiri" w:eastAsia="Amiri" w:cs="Amiri"/>
          <w:color w:val="111111"/>
          <w:sz w:val="28"/>
          <w:sz w:val="28"/>
          <w:szCs w:val="28"/>
          <w:rtl w:val="true"/>
          <w:lang w:bidi="ar-SA"/>
        </w:rPr>
        <w:t xml:space="preserve">أَجْوَدَ مِنْهُ وَ هُوَ كَهَيْئَةِ اَلرَّمْلِ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بِنَا تُرْكِيٌّ وَ كَلَّمَهُ أَبُو اَلْحَسَنِ عَلَيْهِ اَلسَّلاَمُ بِالتُّرْكِيِّ، فَنَزَلَ عَنْ فَرَسِهِ وَ قَبَّلَ حَافِرَ دَابَّتِهِ وَ قَالَ لِي هَذَا نَبِيٌّ،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بِاسْمٍ سُمِّيتُ بِهِ فِي صِغَرِي فِي بِلاَدِ اَلتُّرْكِ مَا عَلِمَهُ أَحَدٌ إِلَى اَلسَّاعَةِ، 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فَكَلَّمَنِي أَبُو اَلْحَسَنِ عَلَيْهِ اَلسَّلاَمُ بِالْهِنْدِيَّةِ فَلَمْ أُحْسِنْ أَنْ أَرُدَّ عَلَيْهِ، فَتَنَاوَلَ حَصَاةً فَمَصَّهَا ثُمَّ رَمَى بِهَا إِلَيَّ، فَوَضَعْتُهَا فِي فَمِي فَمَا بَرِحْتُ حَتَّى تَكَلَّمْتُ بِثَلاَثٍ وَ سَبْعِينَ لِسَاناً أَوَّلُهَا اَلْهِنْدِيَّةُ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مُحَمَّدِ بْنِ عَلَوِيَّةَ وَ أَبِي اَلْعَبَّاسِ أَحْمَدَ بْنِ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بِأَصْبَهَانَ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 كَانَ شِيعِيّاً،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اَلسَّبَبُ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 مَا أَوْجَبَ ذَلِكَ، أَخْرَجَنِي أَهْلُ أَصْبَهَانَ مَعَهُمْ إِلَى بَابِ اَلْمُتَوَكِّلِ مُتَظَلِّمِينَ، فَكُنَّا بِبَابِهِ إِذْ خَرَجَ اَلْأَمْرُ بِإِحْضَارِ عَلِيِّ بْنِ مُحَمَّدٍ اَلرِّضَا عَلَيْهِ اَلسَّلاَمُ لِلْقَتْلِ،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أَبْرَحُ حَتَّى أَنْظُرَ إِلَيْهِ، فَأَقْبَلَ عَلَى فَرَسٍ وَ اَلنَّاسُ صَفَّانِ، فَلَمَّا رَأَيْتُهُ وَقَعَ حُبُّهُ فِي قَلْبِي، فَدَعَوْتُ اَللَّهَ فِي قَلْبِي أَنْ يَدْفَعَ عَنْهُ شَرَّ اَلْمُتَوَكِّلِ، وَ هُوَ يَنْظُرُ إِلَى عُرْفِ دَابَّتِهِ لاَ يَنْظُرُ يَمْنَةً وَ لاَ يَسْرَةً، فَلَمَّا صَارَ إِلَيَّ أَقْبَلَ عَلَيَّ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 اَللَّهُ دُعَاءَكَ، وَ طَوَّلَ عُمُرَكَ، وَ كَثَّرَ مَالَكَ وَ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فَارْتَعَدْتُ وَ غُشِيَ عَلَيَّ، فَدَخَلَ عَلَى اَلْمُتَوَكِّلِ وَ اِنْصَرَفَ فِي اَلْحَالِ سَالِماً، فَرُزِقْتُ مِنَ اَلْأَوْلاَدِ عَشَرَةً، وَ مِنَ اَلْمَالِ أُلُوفاً أُلُوفاً، وَ قَدْ بَلَغْتُ نَيِّفاً وَ سَبْعِينَ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اَلْفَضْلِ بْنِ أَحْمَدَ بْنِ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اَلْمُعْتَزِّ عَلَى اَلْمُتَوَكِّلِ وَ هُوَ عَلَى سَرِيرِهِ مُتَغَيِّراً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لَأَقْتُلَنَّ هَذَا اَلْمُرَائِيَ، وَ قَدْ وَقَفَ أَرْبَعَةٌ مِنَ الحرز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أَمَرَهُمْ إِذَا دَخَلَ أَبُو اَلْحَسَنِ أَنْ يَضْرِبُوهُ بِالسَّيْفِ، فَمَا عَلِمْتُ إِلاَّ بِأَبِي اَلْحَسَنِ قَدْ دَخَلَ وَ خَرَّ الحرز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وُجُوهِهِمْ، وَ رَمَى اَلْمُتَوَكِّلُ بِنَفْسِهِ مِنَ اَلسَّرِيرِ يُقَبِّلُ يَدَيْهِ وَ بَيْنَ عَيْنَيْهِ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يَا اِبْنَ رَسُولِ اَللَّهِ، يَا اِبْنَ عَمِّ مَا جَاءَ بِكَ فِي هَذَا اَلْوَقْتِ، اِرْجِعْ يَا قَوْمِ شَيِّعُوا سَيِّدَكُمْ وَ قَالَ اَلْخَزَرُ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حَوْلَهُ أَكْثَرَ مِنْ مِائَةِ سَيْفٍ فَلَمْ نَقْدِرْ أَنْ نَتَأَمَّلَهُ</w:t>
      </w:r>
      <w:r>
        <w:rPr>
          <w:rFonts w:eastAsia="Amiri" w:cs="Amiri" w:ascii="Amiri" w:hAnsi="Amiri"/>
          <w:color w:val="111111"/>
          <w:sz w:val="28"/>
          <w:szCs w:val="28"/>
          <w:rtl w:val="true"/>
          <w:lang w:bidi="ar-SA"/>
        </w:rPr>
        <w:t>.</w:t>
      </w:r>
      <w:bookmarkStart w:id="1013" w:name="pg9160_86599"/>
    </w:p>
    <w:p>
      <w:pPr>
        <w:pStyle w:val="Heading3"/>
        <w:numPr>
          <w:ilvl w:val="2"/>
          <w:numId w:val="1"/>
        </w:numPr>
        <w:rPr/>
      </w:pPr>
      <w:bookmarkStart w:id="1014" w:name="__RefHeading___Toc3502084_2870459653"/>
      <w:bookmarkStart w:id="1015" w:name="_Toc437"/>
      <w:bookmarkEnd w:id="1013"/>
      <w:bookmarkEnd w:id="1014"/>
      <w:r>
        <w:rPr>
          <w:rtl w:val="true"/>
        </w:rPr>
        <w:t>الباب الثاني عشر</w:t>
      </w:r>
      <w:r>
        <w:rPr>
          <w:rtl w:val="true"/>
        </w:rPr>
        <w:t xml:space="preserve">: </w:t>
      </w:r>
      <w:r>
        <w:rPr>
          <w:rtl w:val="true"/>
        </w:rPr>
        <w:t>في ذكر الإمام الحسن بن عليّ العسكريّ عليهما السّلام</w:t>
      </w:r>
      <w:bookmarkEnd w:id="1015"/>
    </w:p>
    <w:p>
      <w:pPr>
        <w:pStyle w:val="Heading4"/>
        <w:numPr>
          <w:ilvl w:val="3"/>
          <w:numId w:val="1"/>
        </w:numPr>
        <w:rPr/>
      </w:pPr>
      <w:bookmarkStart w:id="1016" w:name="__RefHeading___Toc3502086_2870459653"/>
      <w:bookmarkStart w:id="1017" w:name="_Toc438"/>
      <w:bookmarkEnd w:id="1016"/>
      <w:r>
        <w:rPr>
          <w:rtl w:val="true"/>
        </w:rPr>
        <w:t>اشارة</w:t>
      </w:r>
      <w:bookmarkEnd w:id="1017"/>
    </w:p>
    <w:p>
      <w:pPr>
        <w:pStyle w:val="BookText"/>
        <w:rPr/>
      </w:pPr>
      <w:r>
        <w:rPr>
          <w:rFonts w:ascii="Amiri" w:hAnsi="Amiri" w:eastAsia="Amiri" w:cs="Amiri"/>
          <w:color w:val="111111"/>
          <w:sz w:val="28"/>
          <w:sz w:val="28"/>
          <w:szCs w:val="28"/>
          <w:rtl w:val="true"/>
          <w:lang w:bidi="ar-SA"/>
        </w:rPr>
        <w:t>هو أبو محمّد الحسن الأخير، سمّاه اللّه في اللّوح بالزّكيّ ناصح آل محمّد غريزة، أوثق أهل بيت الوحي حجّة، من انتهى عرى الإمامة إليه، جامع الأعمال المقرّبة إلى اللّه، أفضل أهل العصر، مجمع العصمة و الكرم، معدن العلم و الحلم، مشرع شرع اللّه، نجل نبيّ اللّه، صاحب الأعلام و المعجزات، ذو الآيات الباهرات</w:t>
      </w:r>
      <w:r>
        <w:rPr>
          <w:rFonts w:eastAsia="Amiri" w:cs="Amiri" w:ascii="Amiri" w:hAnsi="Amiri"/>
          <w:color w:val="111111"/>
          <w:sz w:val="28"/>
          <w:szCs w:val="28"/>
          <w:rtl w:val="true"/>
          <w:lang w:bidi="ar-SA"/>
        </w:rPr>
        <w:t>.</w:t>
      </w:r>
    </w:p>
    <w:p>
      <w:pPr>
        <w:pStyle w:val="Heading4"/>
        <w:numPr>
          <w:ilvl w:val="3"/>
          <w:numId w:val="1"/>
        </w:numPr>
        <w:rPr/>
      </w:pPr>
      <w:bookmarkStart w:id="1018" w:name="__RefHeading___Toc3502088_2870459653"/>
      <w:bookmarkStart w:id="1019" w:name="_Toc439"/>
      <w:bookmarkEnd w:id="1018"/>
      <w:r>
        <w:rPr>
          <w:rtl w:val="true"/>
        </w:rPr>
        <w:t>فصل</w:t>
      </w:r>
      <w:r>
        <w:rPr>
          <w:rtl w:val="true"/>
        </w:rPr>
        <w:t xml:space="preserve">: </w:t>
      </w:r>
      <w:r>
        <w:rPr>
          <w:rtl w:val="true"/>
        </w:rPr>
        <w:t>في سبب تلقيبه بالعسكري و فضائله و معاجزه</w:t>
      </w:r>
      <w:bookmarkEnd w:id="101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 وَ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اَلْعَسْكَرِيَّانِ،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تُدْعَى اَلْعَسْكَرَ، وَ هُمَا يَسْكُنَانِهَا وَ كَانَ لِخُلَفَاءِ بَنِي اَلْعَبَّاسِ حِينَئِذٍ تِسْعُونَ أَلْفَ تُرْكِيٍّ فَأَمَرَ كُلَّ وَاحِدٍ مِنْهُمْ أَنْ يَمْلَأَ مِخْلاَةَ فَرَسِهِ مِنَ اَلطِّينِ اَلْأَحْمَرِ، وَ يَجْعَلُونَ مِنْ جَمِيعِ ذَلِكَ فِي وَسَطِ بَرِّيَّةٍ وَاسِطَةٍ هُنَاكَ تَلاًّ فَفَعَلُوا، ثُمَّ أَمَرُوا أَنْ يَحْمِلُوا اَلْأَسْلِحَةَ وَ آلاَتِ اَلْحَرْبِ، وَ ذَلِكَ فِي عَهْدِ اَلْحَسَنِ اَلتَّقِيِّ، وَ أَحْضَرَهُ اَلْخَلِيفَةُ مَعَ نَفْسِهِ وَ صَعِدَا عَلَى رَأْسِ تَلِّ اَلْمَخَالِي وَ اَلْعَسْكَرُ كُلُّهُمْ حَوْلَ اَلتَّلِّ بِزِينَةٍ لَمْ يُرَ مِثْلُهَا، فَقَالَ اَلْخَلِيفَةُ لِأَبِي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تَنْظُرَ</w:t>
      </w:r>
      <w:r>
        <w:rPr>
          <w:rStyle w:val="FootnoteAnchor"/>
          <w:rtl w:val="true"/>
        </w:rPr>
        <w:footnoteReference w:id="317"/>
      </w:r>
      <w:r>
        <w:rPr>
          <w:rFonts w:ascii="Amiri" w:hAnsi="Amiri" w:eastAsia="Amiri" w:cs="Amiri"/>
          <w:color w:val="111111"/>
          <w:sz w:val="28"/>
          <w:sz w:val="28"/>
          <w:szCs w:val="28"/>
          <w:rtl w:val="true"/>
          <w:lang w:bidi="ar-SA"/>
        </w:rPr>
        <w:t>إِلَى عَسْكَرِي فَيَطِيبَ</w:t>
      </w:r>
    </w:p>
    <w:p>
      <w:pPr>
        <w:pStyle w:val="BookText"/>
        <w:rPr/>
      </w:pPr>
      <w:r>
        <w:rPr>
          <w:rFonts w:ascii="Amiri" w:hAnsi="Amiri" w:eastAsia="Amiri" w:cs="Amiri"/>
          <w:color w:val="111111"/>
          <w:sz w:val="28"/>
          <w:sz w:val="28"/>
          <w:szCs w:val="28"/>
          <w:rtl w:val="true"/>
          <w:lang w:bidi="ar-SA"/>
        </w:rPr>
        <w:t xml:space="preserve">قَلْبُكَ، فَأَرَادَ بِذَلِكَ كَسْرَ قَلْبِهِ،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أُرِيكَ عَسْكَرِي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فَدَعَا اَللَّهَ فَإِذَا بَيْنَ اَلسَّمَاءِ وَ اَلْأَرْضِ وَ اَلشَّرْقِ وَ اَلْغَرْبِ مَلاَئِكَةٌ لَهُمُ اَلْأَسْلِحَةُ، فَخَرَّ اَلْخَلِيفَةُ مَغْشِيّاً عَلَيْهِ، فَلَمَّا أَفَاقَ قَالَ لَهُ أَبُو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اِشْتَغِلُوا بِالدُّنْيَا فَإِنَّا لاَ نَتَعَرَّضُ 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أَحْمَدَ بْنِ اَلْحَرْثِ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اَلْمُسْتَعِينِ بَغْلَةٌ لَمْ يُرَ مِثْلَهَا حُسْناً وَ كِبَراً، وَ كَانَتْ تَمْنَعُ ظَهْرَهَا وَ اَللِّجَامَ، وَ قَدْ جَمَعَ اَلرُّوَّاضُ فَلَمْ يَكُنْ لَهُمْ حِيلَةٌ فِي رُكُوبِهَا، فَقَالَ بَعْضُ نُدَمَائِهِ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تَبْعَثُ إِلَى اَلْحَسَنِ حَتَّى يَجِيءَ، فَإِمَّا أَنْ يَرْكَبَهَا وَ إِمَّا أَنْ يَقْتُلَهُ‌</w:t>
      </w:r>
      <w:r>
        <w:rPr>
          <w:rStyle w:val="FootnoteAnchor"/>
          <w:rtl w:val="true"/>
        </w:rPr>
        <w:footnoteReference w:id="318"/>
      </w:r>
      <w:r>
        <w:rPr>
          <w:rFonts w:ascii="Amiri" w:hAnsi="Amiri" w:eastAsia="Amiri" w:cs="Amiri"/>
          <w:color w:val="111111"/>
          <w:sz w:val="28"/>
          <w:sz w:val="28"/>
          <w:szCs w:val="28"/>
          <w:rtl w:val="true"/>
          <w:lang w:bidi="ar-SA"/>
        </w:rPr>
        <w:t>فَبَعَثَ إِلَى أَبِي مُحَمَّدٍ اَلْحَسَنِ وَ مَضَى مَعَهُ أَبِي، فَلَمَّا دَخَلَ اَلدَّارَ كُنْتُ مَعَ أَبِي فَنَظَرَ أَبُو مُحَمَّدٍ إِلَى اَلْبَغْلَةِ وَاقِفاً</w:t>
      </w:r>
      <w:r>
        <w:rPr>
          <w:rStyle w:val="FootnoteAnchor"/>
          <w:rtl w:val="true"/>
        </w:rPr>
        <w:footnoteReference w:id="319"/>
      </w:r>
      <w:r>
        <w:rPr>
          <w:rFonts w:ascii="Amiri" w:hAnsi="Amiri" w:eastAsia="Amiri" w:cs="Amiri"/>
          <w:color w:val="111111"/>
          <w:sz w:val="28"/>
          <w:sz w:val="28"/>
          <w:szCs w:val="28"/>
          <w:rtl w:val="true"/>
          <w:lang w:bidi="ar-SA"/>
        </w:rPr>
        <w:t>فِي صَحْنِ اَلدَّارِ، فَوَضَعَ يَدَهُ عَلَى كَتِفِهَا فَتَعَرَّقَتِ اَلْبَغْلَةُ، ثُمَّ صَارَ إِلَى اَلْمُسْتَعِينِ فَرَحَّبَ بِهِ وَ قَرَّبَ،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 هَذَا اَلْبَغْلَ‌</w:t>
      </w:r>
      <w:r>
        <w:rPr>
          <w:rStyle w:val="FootnoteAnchor"/>
          <w:rtl w:val="true"/>
        </w:rPr>
        <w:footnoteReference w:id="320"/>
      </w:r>
      <w:r>
        <w:rPr>
          <w:rFonts w:ascii="Amiri" w:hAnsi="Amiri" w:eastAsia="Amiri" w:cs="Amiri"/>
          <w:color w:val="111111"/>
          <w:sz w:val="28"/>
          <w:sz w:val="28"/>
          <w:szCs w:val="28"/>
          <w:rtl w:val="true"/>
          <w:lang w:bidi="ar-SA"/>
        </w:rPr>
        <w:t>فَقَالَ أَبُو مُحَمَّدٍ لِأَبِي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أَلْجِمْهُ</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فَقَالَ اَلْمُسْتَعِينُ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أَلْجِمْهُ‌</w:t>
      </w:r>
      <w:r>
        <w:rPr>
          <w:rStyle w:val="FootnoteAnchor"/>
          <w:rtl w:val="true"/>
        </w:rPr>
        <w:footnoteReference w:id="322"/>
      </w:r>
      <w:r>
        <w:rPr>
          <w:rFonts w:ascii="Amiri" w:hAnsi="Amiri" w:eastAsia="Amiri" w:cs="Amiri"/>
          <w:color w:val="111111"/>
          <w:sz w:val="28"/>
          <w:sz w:val="28"/>
          <w:szCs w:val="28"/>
          <w:rtl w:val="true"/>
          <w:lang w:bidi="ar-SA"/>
        </w:rPr>
        <w:t>أَنْتَ، فَوَضَعَ أَبُو مُحَمَّدٍ طَيْلَسَانَهُ ثُمَّ قَامَ فَأَلْجَمَهُ‌</w:t>
      </w:r>
      <w:r>
        <w:rPr>
          <w:rStyle w:val="FootnoteAnchor"/>
          <w:rtl w:val="true"/>
        </w:rPr>
        <w:footnoteReference w:id="323"/>
      </w:r>
      <w:r>
        <w:rPr>
          <w:rFonts w:ascii="Amiri" w:hAnsi="Amiri" w:eastAsia="Amiri" w:cs="Amiri"/>
          <w:color w:val="111111"/>
          <w:sz w:val="28"/>
          <w:sz w:val="28"/>
          <w:szCs w:val="28"/>
          <w:rtl w:val="true"/>
          <w:lang w:bidi="ar-SA"/>
        </w:rPr>
        <w:t>، ثُمَّ رَجَعَ إِلَى مَجْلِسِهِ،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أَسْرِجْهُ‌</w:t>
      </w:r>
      <w:r>
        <w:rPr>
          <w:rStyle w:val="FootnoteAnchor"/>
          <w:rtl w:val="true"/>
        </w:rPr>
        <w:footnoteReference w:id="324"/>
      </w:r>
      <w:r>
        <w:rPr>
          <w:rFonts w:ascii="Amiri" w:hAnsi="Amiri" w:eastAsia="Amiri" w:cs="Amiri"/>
          <w:color w:val="111111"/>
          <w:sz w:val="28"/>
          <w:sz w:val="28"/>
          <w:szCs w:val="28"/>
          <w:rtl w:val="true"/>
          <w:lang w:bidi="ar-SA"/>
        </w:rPr>
        <w:t>، فَقَالَ أَبُو مُحَمَّدٍ لِأَبِي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أَسْرِجْهُ</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فَقَالَ اَلْمُسْتَعِينُ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أَسْرِجْهُ‌</w:t>
      </w:r>
      <w:r>
        <w:rPr>
          <w:rStyle w:val="FootnoteAnchor"/>
          <w:rtl w:val="true"/>
        </w:rPr>
        <w:footnoteReference w:id="326"/>
      </w:r>
      <w:r>
        <w:rPr>
          <w:rFonts w:ascii="Amiri" w:hAnsi="Amiri" w:eastAsia="Amiri" w:cs="Amiri"/>
          <w:color w:val="111111"/>
          <w:sz w:val="28"/>
          <w:sz w:val="28"/>
          <w:szCs w:val="28"/>
          <w:rtl w:val="true"/>
          <w:lang w:bidi="ar-SA"/>
        </w:rPr>
        <w:t>أَنْتَ يَا أَبَا مُحَمَّدٍ فَقَامَ ثَانِيَةً فَأَسْرَجَهُ‌</w:t>
      </w:r>
      <w:r>
        <w:rPr>
          <w:rStyle w:val="FootnoteAnchor"/>
          <w:rtl w:val="true"/>
        </w:rPr>
        <w:footnoteReference w:id="327"/>
      </w:r>
      <w:r>
        <w:rPr>
          <w:rFonts w:ascii="Amiri" w:hAnsi="Amiri" w:eastAsia="Amiri" w:cs="Amiri"/>
          <w:color w:val="111111"/>
          <w:sz w:val="28"/>
          <w:sz w:val="28"/>
          <w:szCs w:val="28"/>
          <w:rtl w:val="true"/>
          <w:lang w:bidi="ar-SA"/>
        </w:rPr>
        <w:t>، وَ رَجَعَ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 أَنْ تَرْكَبَهُ‌</w:t>
      </w:r>
      <w:r>
        <w:rPr>
          <w:rStyle w:val="FootnoteAnchor"/>
          <w:rtl w:val="true"/>
        </w:rPr>
        <w:footnoteReference w:id="3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فَرَكِبَهُ‌</w:t>
      </w:r>
      <w:r>
        <w:rPr>
          <w:rStyle w:val="FootnoteAnchor"/>
          <w:rtl w:val="true"/>
        </w:rPr>
        <w:footnoteReference w:id="329"/>
      </w:r>
      <w:r>
        <w:rPr>
          <w:rFonts w:ascii="Amiri" w:hAnsi="Amiri" w:eastAsia="Amiri" w:cs="Amiri"/>
          <w:color w:val="111111"/>
          <w:sz w:val="28"/>
          <w:sz w:val="28"/>
          <w:szCs w:val="28"/>
          <w:rtl w:val="true"/>
          <w:lang w:bidi="ar-SA"/>
        </w:rPr>
        <w:t>أَبُو</w:t>
      </w:r>
    </w:p>
    <w:p>
      <w:pPr>
        <w:pStyle w:val="BookText"/>
        <w:rPr/>
      </w:pPr>
      <w:r>
        <w:rPr>
          <w:rFonts w:ascii="Amiri" w:hAnsi="Amiri" w:eastAsia="Amiri" w:cs="Amiri"/>
          <w:color w:val="111111"/>
          <w:sz w:val="28"/>
          <w:sz w:val="28"/>
          <w:szCs w:val="28"/>
          <w:rtl w:val="true"/>
          <w:lang w:bidi="ar-SA"/>
        </w:rPr>
        <w:t>مُحَمَّدٍ مِنْ غَيْرِ أَنْ يَمْتَنِعَ عَلَيْهِ، ثُمَّ رَكَضَهَا فِي اَلدَّارِ، ثُمَّ حَمَلَهُ‌</w:t>
      </w:r>
      <w:r>
        <w:rPr>
          <w:rStyle w:val="FootnoteAnchor"/>
          <w:rtl w:val="true"/>
        </w:rPr>
        <w:footnoteReference w:id="330"/>
      </w:r>
      <w:r>
        <w:rPr>
          <w:rFonts w:ascii="Amiri" w:hAnsi="Amiri" w:eastAsia="Amiri" w:cs="Amiri"/>
          <w:color w:val="111111"/>
          <w:sz w:val="28"/>
          <w:sz w:val="28"/>
          <w:szCs w:val="28"/>
          <w:rtl w:val="true"/>
          <w:lang w:bidi="ar-SA"/>
        </w:rPr>
        <w:t>عَلَى اَلْهَمْلَجَةِ‌</w:t>
      </w:r>
      <w:r>
        <w:rPr>
          <w:rStyle w:val="FootnoteAnchor"/>
          <w:rtl w:val="true"/>
        </w:rPr>
        <w:footnoteReference w:id="331"/>
      </w:r>
      <w:r>
        <w:rPr>
          <w:rFonts w:ascii="Amiri" w:hAnsi="Amiri" w:eastAsia="Amiri" w:cs="Amiri"/>
          <w:color w:val="111111"/>
          <w:sz w:val="28"/>
          <w:sz w:val="28"/>
          <w:szCs w:val="28"/>
          <w:rtl w:val="true"/>
          <w:lang w:bidi="ar-SA"/>
        </w:rPr>
        <w:t>، فَمَشَى</w:t>
      </w:r>
      <w:r>
        <w:rPr>
          <w:rStyle w:val="FootnoteAnchor"/>
          <w:rtl w:val="true"/>
        </w:rPr>
        <w:footnoteReference w:id="332"/>
      </w:r>
      <w:r>
        <w:rPr>
          <w:rFonts w:ascii="Amiri" w:hAnsi="Amiri" w:eastAsia="Amiri" w:cs="Amiri"/>
          <w:color w:val="111111"/>
          <w:sz w:val="28"/>
          <w:sz w:val="28"/>
          <w:szCs w:val="28"/>
          <w:rtl w:val="true"/>
          <w:lang w:bidi="ar-SA"/>
        </w:rPr>
        <w:t>أَحْسَنَ مَشْيٍ، ثُمَّ نَزَلَ فَرَجَعَ إِلَيْهِ، فَقَالَ اَلْمُسْتَعِينُ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حَمَلْنَاكَ عَلَيْهِ‌</w:t>
      </w:r>
      <w:r>
        <w:rPr>
          <w:rStyle w:val="FootnoteAnchor"/>
          <w:rtl w:val="true"/>
        </w:rPr>
        <w:footnoteReference w:id="333"/>
      </w:r>
      <w:r>
        <w:rPr>
          <w:rFonts w:ascii="Amiri" w:hAnsi="Amiri" w:eastAsia="Amiri" w:cs="Amiri"/>
          <w:color w:val="111111"/>
          <w:sz w:val="28"/>
          <w:sz w:val="28"/>
          <w:szCs w:val="28"/>
          <w:rtl w:val="true"/>
          <w:lang w:bidi="ar-SA"/>
        </w:rPr>
        <w:t>فَقَالَ أَبُو مُحَمَّدٍ لِأَبِي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فَأَخَذَهُ أَبِي وَ قَادَهُ‌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أَبَا مُحَمَّدٍ سُلِّمَ إِلَى نِحْرِيرٍ وَ حُبِسَ عِنْدَهُ، فَقَالَتْ‌</w:t>
      </w:r>
      <w:r>
        <w:rPr>
          <w:rStyle w:val="FootnoteAnchor"/>
          <w:rtl w:val="true"/>
        </w:rPr>
        <w:footnoteReference w:id="336"/>
      </w:r>
      <w:r>
        <w:rPr>
          <w:rFonts w:ascii="Amiri" w:hAnsi="Amiri" w:eastAsia="Amiri" w:cs="Amiri"/>
          <w:color w:val="111111"/>
          <w:sz w:val="28"/>
          <w:sz w:val="28"/>
          <w:szCs w:val="28"/>
          <w:rtl w:val="true"/>
          <w:lang w:bidi="ar-SA"/>
        </w:rPr>
        <w:t>لَهُ اِمْرَأَةٌ إِنَّكَ لاَ تَدْرِي مَنْ فِي مَنْزِلِكَ، وَ ذَكَرَتْ عِبَادَتَهُ وَ صَلاَحَهُ،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أَخَافُ عَلَيْكَ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لَأَرْمِيَنَّهُ بَيْنَ اَلسِّبَاعِ، ثُمَّ اِسْتَأْذَنَ فِي ذَلِكَ فَأُذِنَ لَهُ، فَرَمَى بِهِ إِلَيْهَا، وَ لَمْ يَشُكُّوا فِي أَكْلِهَا لَهُ، فَنَظَرُوا إِلَى اَلْمَوْضِعِ لِيَعْرِفُوا اَلْحَالَ، فَوَجَدُوهُ قَائِماً يُصَلِّي وَ اَلسِّبَاعُ حَوْلَهُ كَالسَّنَانِيرِ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مَحْبُوساً مَعَ أَبِي مُحَمَّدٍ عَلَيْهِ اَلسَّلاَمُ فِي حَبْسِ اَلْمُهْتَدِي بْنِ اَلْوَاثِقِ،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اَلطَّاغِيَ أَرَادَ أَنْ يَتَعَبَّثَ بِاللَّهِ فِي هَذِهِ اَللَّيْلَةِ، وَ قَدْ بَتَرَ اَللَّهُ عُمُرَهُ، وَ سَأُرْزَقُ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أَصْبَحْنَا شَعَبَ اَلْأَتْرَاكُ عَلَى اَلْمُهْتَدِي فَقَتَلُوهُ، وَ وُلِّيَ اَلْمُعْتَمِدُ مَكَانَهُ وَ سَلَّمَنَا اَللَّهُ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حَمْزَةَ نُصَيْرٍ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عَلَيْهِ اَلسَّلاَمُ غَيْرَ مَرَّةٍ يُكَلِّمُ غِلْمَانَهُ وَ غَيْرَهُمْ بِلُغَاتِهِمْ، وَ فِيهِمْ رُومٌ وَ تُرْكٌ وَ صَقَالِبَةٌ، فَتَعَجَّبْتُ مِنْ ذَلِكَ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وُلِدَ هَاهُنَا وَ لَمْ يَظْهَرْ لِأَحَدٍ حَتَّى مَضَى اَلْحَسَنُ وَ لاَ رَآهُ أَحَدٌ، فَكَيْفَ هَذَا، أُحَدِّثُ نَفْسِي بِهَذَا فَأَقْبَلَ عَلَيَّ أَبُو مُحَمَّدٍ،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مَيَّزَ حُجَّتَهُ مِنْ بَيْنِ سَائِرِ</w:t>
      </w:r>
      <w:r>
        <w:rPr>
          <w:rStyle w:val="FootnoteAnchor"/>
          <w:rtl w:val="true"/>
        </w:rPr>
        <w:footnoteReference w:id="337"/>
      </w:r>
      <w:r>
        <w:rPr>
          <w:rFonts w:ascii="Amiri" w:hAnsi="Amiri" w:eastAsia="Amiri" w:cs="Amiri"/>
          <w:color w:val="111111"/>
          <w:sz w:val="28"/>
          <w:sz w:val="28"/>
          <w:szCs w:val="28"/>
          <w:rtl w:val="true"/>
          <w:lang w:bidi="ar-SA"/>
        </w:rPr>
        <w:t>خَلْقِهِ، وَ أَعْطَاهُ مَعْرِفَتَهُ كُلَّ شَيْ‌ءٍ، فَهُوَ يَعْرِفُ اَللُّغَاتِ وَ اَلْأَسْبَابَ وَ اَلْحَوَادِثَ، وَ لَوْ لاَ ذَلِكَ لَمْ يَكُنْ بَيْنَ اَلْحُجَّةِ وَ اَلْمَحْجُوجِ فَرْقٌ</w:t>
      </w:r>
      <w:r>
        <w:rPr>
          <w:rFonts w:eastAsia="Amiri" w:cs="Amiri" w:ascii="Amiri" w:hAnsi="Amiri"/>
          <w:color w:val="111111"/>
          <w:sz w:val="28"/>
          <w:szCs w:val="28"/>
          <w:rtl w:val="true"/>
          <w:lang w:bidi="ar-SA"/>
        </w:rPr>
        <w:t>».</w:t>
      </w:r>
      <w:bookmarkStart w:id="1020" w:name="pg9160_86603"/>
    </w:p>
    <w:p>
      <w:pPr>
        <w:pStyle w:val="Heading3"/>
        <w:numPr>
          <w:ilvl w:val="2"/>
          <w:numId w:val="1"/>
        </w:numPr>
        <w:rPr/>
      </w:pPr>
      <w:bookmarkStart w:id="1021" w:name="__RefHeading___Toc3502090_2870459653"/>
      <w:bookmarkStart w:id="1022" w:name="_Toc440"/>
      <w:bookmarkEnd w:id="1020"/>
      <w:bookmarkEnd w:id="1021"/>
      <w:r>
        <w:rPr>
          <w:rtl w:val="true"/>
        </w:rPr>
        <w:t>الباب الثالث عشر</w:t>
      </w:r>
      <w:r>
        <w:rPr>
          <w:rtl w:val="true"/>
        </w:rPr>
        <w:t xml:space="preserve">: </w:t>
      </w:r>
      <w:r>
        <w:rPr>
          <w:rtl w:val="true"/>
        </w:rPr>
        <w:t>في ذكر الإمام صاحب الزّمان عليه السّلام</w:t>
      </w:r>
      <w:bookmarkEnd w:id="1022"/>
    </w:p>
    <w:p>
      <w:pPr>
        <w:pStyle w:val="BookText"/>
        <w:rPr/>
      </w:pPr>
      <w:r>
        <w:rPr>
          <w:rFonts w:ascii="Amiri" w:hAnsi="Amiri" w:eastAsia="Amiri" w:cs="Amiri"/>
          <w:color w:val="111111"/>
          <w:sz w:val="28"/>
          <w:sz w:val="28"/>
          <w:szCs w:val="28"/>
          <w:rtl w:val="true"/>
          <w:lang w:bidi="ar-SA"/>
        </w:rPr>
        <w:t>هو سمّي رسول اللّه و كنيته، هو بقيّة اللّه في أرضه، هو الحجّة المنتظر، هو الهادي، المهتدي، الرّضيّ، الزّكيّ، التّقيّ، النّقيّ، المختفي، هو القائم المهديّ، هو الغائب</w:t>
      </w:r>
      <w:r>
        <w:rPr>
          <w:rStyle w:val="FootnoteAnchor"/>
          <w:rtl w:val="true"/>
        </w:rPr>
        <w:footnoteReference w:id="338"/>
      </w:r>
      <w:r>
        <w:rPr>
          <w:rFonts w:ascii="Amiri" w:hAnsi="Amiri" w:eastAsia="Amiri" w:cs="Amiri"/>
          <w:color w:val="111111"/>
          <w:sz w:val="28"/>
          <w:sz w:val="28"/>
          <w:szCs w:val="28"/>
          <w:rtl w:val="true"/>
          <w:lang w:bidi="ar-SA"/>
        </w:rPr>
        <w:t>المستور، هو صاحب المرأى و المسمع، هو الخلف المترقّب، هو المظفّر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أسماء و ألقاب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الحامد، و الحميد، و المحمود، و محمّد،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و أبا جعفر،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 الأحد عشر إماما، هو الإمام و المأمول، هو وتد الأرض، أتاه اللّه اَلْحِكْمَةَ وَ فَصْلَ اَلْخِطٰابِ كما آتى يحيى صبيّا، و جعله إماما في حال الطّفوليّة كما جعل عيسى بن مريم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أَبُوهُ اَلْحَسَنُ عَلَيْهِ اَلسَّلاَمُ وَ لَهُ سِتُّ سِنِينَ وَ سَبْعَةُ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اَلنِّصْفِ مِنْ شَعْبَانَ سَنَةَ خَمْسٍ وَ خَمْسِينَ وَ مِائَتَيْنِ‌</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مَارِيَةُ وَ نَسِيمُ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صَاحِبُ اَلزَّمَانِ مِنْ بَطْنِ أُمِّهِ سَقَطَ جَاثِياً عَلَى رُكْبَتَيْهِ، رَافِعاً سَبَّابَتَيْهِ نَحْوَ اَلسَّمَاءِ، ثُمَّ عَطَسَ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 صَلَّى اَللَّهُ عَلَى مُحَمَّدٍ وَ آلِهِ عَبْداً دَاخِراً لِلَّهِ،</w:t>
      </w:r>
    </w:p>
    <w:p>
      <w:pPr>
        <w:pStyle w:val="BookText"/>
        <w:rPr/>
      </w:pPr>
      <w:r>
        <w:rPr>
          <w:rFonts w:ascii="Amiri" w:hAnsi="Amiri" w:eastAsia="Amiri" w:cs="Amiri"/>
          <w:color w:val="111111"/>
          <w:sz w:val="28"/>
          <w:sz w:val="28"/>
          <w:szCs w:val="28"/>
          <w:rtl w:val="true"/>
          <w:lang w:bidi="ar-SA"/>
        </w:rPr>
        <w:t>غَيْرَ مُسْتَنْكِفٍ وَ لاَ مُسْتَكْبِرٍ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زَعَمَتِ اَلظَّلَمَةُ أَنَّ حُجَّةَ اَللَّهِ دَاحِضَةٌ، وَ لَوْ أُذِنَ لَنَا فِي اَلْكَلاَمِ لَزَالَ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غَيْلاَنَ أَنَّ طَرِيفاً أَبَا نَصْرٍ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صَاحِبِ اَلزَّمَانِ عَلَيْهِ اَلسَّلاَمُ وَ هُوَ فِي اَلْمَهْدِ،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بِالصَّنْدَلِ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تَعْرِفُنِي؟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أَنْتَ سَيِّدِي وَ اِبْنُ سَيِّدِي،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عَنْ هَذَا 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خَاتَمُ اَلْأَوْصِيَاءِ، وَ بِي يَرْفَعُ اَللَّهُ اَلْبَلاَءَ عَنْ أَهْلِي وَ شِيعَتِي</w:t>
      </w:r>
      <w:r>
        <w:rPr>
          <w:rFonts w:eastAsia="Amiri" w:cs="Amiri" w:ascii="Amiri" w:hAnsi="Amiri"/>
          <w:color w:val="111111"/>
          <w:sz w:val="28"/>
          <w:szCs w:val="28"/>
          <w:rtl w:val="true"/>
          <w:lang w:bidi="ar-SA"/>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بِيتِي عِنْدَنَا اَللَّيْلَةَ، فَإِنَّ اَللَّهَ سَيُظْهِرُ اَلْخَلَفَ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بِهَا حَمْلاً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مَثَلُهَا كَمَثَلِ أُمِّ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اِنْتَصَفَ اَللَّيْلُ صَلَّيْتُ صَلاَةَ اَللَّيْلِ،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اَلْفَجْرُ وَ لَمْ يَظْهَرْ مَا قَالَ أَبُو مُحَمَّدٍ، فَنَادَى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فَارْتَعَدَتْ مُلَيْكَةُ فَضَمَمْتُهَا إِلَى صَدْرِي، وَ قَرَأَ قُلْ هُوَ اَللّٰهُ أَحَدٌ وَ إِنَّا أَنْزَلْنَاهُ وَ آيَةَ اَلْكُرْسِيِّ، فَأَجَابَنِي اَلْخَلَفُ مِنْ بَطْنِهَا يَقْرَأُ كَقِرَائَتِي،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أَشْرَقَ نُورُ اَلْبَيْتِ، فَنَظَرْتُ فَإِذَا اَلْخَلَفُ تَحْتَهَا سَاجِداً إِلَى اَلْقِبْلَةِ، فَأَخَذْتُهُ، فَنَادَانِي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هَلُمِّي بِابْنِي 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 فَوَضَعَ لِسَانَهُ فِي فَمِهِ، ثُمَّ أَجْلَسَهُ عَلَى فَخِذِهِ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اِنْطِقْ بِإِذْنِ اَللَّهِ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أَعُوذُ بِاللَّهِ اَلسَّمِيعِ اَلْعَلِيمِ مِنَ اَلشَّيْطَانِ اَلرَّجِيمِ بِسْمِ اَللّٰهِ اَلرَّحْمٰنِ اَلرَّحِيمِ 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نُمَكِّنَ لَهُمْ فِي اَلْأَرْضِ وَ نُرِيَ فِرْعَوْنَ وَ هٰامٰانَ وَ جُنُودَهُمٰا مِنْهُمْ مٰا كٰانُوا يَحْذَرُونَ </w:t>
      </w:r>
      <w:r>
        <w:rPr>
          <w:rStyle w:val="FootnoteAnchor"/>
          <w:rtl w:val="true"/>
        </w:rPr>
        <w:footnoteReference w:id="340"/>
      </w:r>
      <w:r>
        <w:rPr>
          <w:rFonts w:ascii="Amiri" w:hAnsi="Amiri" w:eastAsia="Amiri" w:cs="Amiri"/>
          <w:color w:val="111111"/>
          <w:sz w:val="28"/>
          <w:sz w:val="28"/>
          <w:szCs w:val="28"/>
          <w:rtl w:val="true"/>
          <w:lang w:bidi="ar-SA"/>
        </w:rPr>
        <w:t>وَ صَلَّى اَللَّهُ عَلَى مُحَمَّدٍ اَلْمُصْطَفَى، وَ عَلِيٍّ اَلْمُرْتَضَى، وَ فَاطِمَةَ اَلزَّهْرَاءِ، وَ اَلْحَسَنِ، وَ اَلْحُسَيْنِ، وَ عَلِيِّ بْنِ اَلْحُسَيْنِ، وَ مُحَمَّدِ بْنِ عَلِيٍّ، وَ جَعْفَرِ بْنِ مُحَمَّدٍ، وَ مُوسَى بْنِ جَعْفَرٍ وَ عَلِيِّ بْنِ مُوسَى، وَ مُحَمَّدِ بْنِ عَلِيٍّ، وَ عَلِيِّ بْنِ مُحَمَّدٍ، وَ اَلْحَسَنِ بْنِ عَلِيٍّ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غَمَرَتْنَا طُيُورٌ خُضْرٌ، فَنَظَرَ أَبُو مُحَمَّدٍ، إِلَى طَائِرٍ</w:t>
      </w:r>
      <w:r>
        <w:rPr>
          <w:rStyle w:val="FootnoteAnchor"/>
          <w:rtl w:val="true"/>
        </w:rPr>
        <w:footnoteReference w:id="341"/>
      </w:r>
      <w:r>
        <w:rPr>
          <w:rFonts w:ascii="Amiri" w:hAnsi="Amiri" w:eastAsia="Amiri" w:cs="Amiri"/>
          <w:color w:val="111111"/>
          <w:sz w:val="28"/>
          <w:sz w:val="28"/>
          <w:szCs w:val="28"/>
          <w:rtl w:val="true"/>
          <w:lang w:bidi="ar-SA"/>
        </w:rPr>
        <w:t>مِنْهَا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خُذْهُ فَاحْفَظْهُ حَتَّى يَأْذَنَ اَللَّهُ فِيهِ، فَ إِنَّ اَللّٰهَ بٰالِغُ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اَلطَّائِرُ</w:t>
      </w:r>
      <w:r>
        <w:rPr>
          <w:rStyle w:val="FootnoteAnchor"/>
          <w:rtl w:val="true"/>
        </w:rPr>
        <w:footnoteReference w:id="342"/>
      </w:r>
      <w:r>
        <w:rPr>
          <w:rFonts w:ascii="Amiri" w:hAnsi="Amiri" w:eastAsia="Amiri" w:cs="Amiri"/>
          <w:color w:val="111111"/>
          <w:sz w:val="28"/>
          <w:sz w:val="28"/>
          <w:szCs w:val="28"/>
          <w:rtl w:val="true"/>
          <w:lang w:bidi="ar-SA"/>
        </w:rPr>
        <w:t>وَ مَا هَذِهِ</w:t>
      </w:r>
    </w:p>
    <w:p>
      <w:pPr>
        <w:pStyle w:val="BookText"/>
        <w:rPr/>
      </w:pPr>
      <w:r>
        <w:rPr>
          <w:rFonts w:ascii="Amiri" w:hAnsi="Amiri" w:eastAsia="Amiri" w:cs="Amiri"/>
          <w:color w:val="111111"/>
          <w:sz w:val="28"/>
          <w:sz w:val="28"/>
          <w:szCs w:val="28"/>
          <w:rtl w:val="true"/>
          <w:lang w:bidi="ar-SA"/>
        </w:rPr>
        <w:t>اَلطُّيُورُ؟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جَبْرَئِيلُ‌</w:t>
      </w:r>
      <w:r>
        <w:rPr>
          <w:rStyle w:val="FootnoteAnchor"/>
          <w:rtl w:val="true"/>
        </w:rPr>
        <w:footnoteReference w:id="343"/>
      </w:r>
      <w:r>
        <w:rPr>
          <w:rFonts w:ascii="Amiri" w:hAnsi="Amiri" w:eastAsia="Amiri" w:cs="Amiri"/>
          <w:color w:val="111111"/>
          <w:sz w:val="28"/>
          <w:sz w:val="28"/>
          <w:szCs w:val="28"/>
          <w:rtl w:val="true"/>
          <w:lang w:bidi="ar-SA"/>
        </w:rPr>
        <w:t>، وَ هَذِهِ مَلاَئِكَةُ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عَمَّةِ رُدِّيهِ إِلَى أُمِّهِ كَيْ تَقَرَّ عَيْنُهٰا وَ لاٰ تَحْزَنَ، وَ لِتَعْلَمَ أَنَّ وَعْدَ اَللّٰهِ حَقٌّ وَ لٰكِنَّ أَكْثَرَ اَلنّٰاسِ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فَرَدَدْتُهُ إِلَى أُمِّهِ،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مُطِيعاً مَفْرُوغاً مِنْهُ‌</w:t>
      </w:r>
      <w:r>
        <w:rPr>
          <w:rStyle w:val="FootnoteAnchor"/>
          <w:rtl w:val="true"/>
        </w:rPr>
        <w:footnoteReference w:id="344"/>
      </w:r>
      <w:r>
        <w:rPr>
          <w:rFonts w:ascii="Amiri" w:hAnsi="Amiri" w:eastAsia="Amiri" w:cs="Amiri"/>
          <w:color w:val="111111"/>
          <w:sz w:val="28"/>
          <w:sz w:val="28"/>
          <w:szCs w:val="28"/>
          <w:rtl w:val="true"/>
          <w:lang w:bidi="ar-SA"/>
        </w:rPr>
        <w:t xml:space="preserve">وَ عَلَى ذِرَاعِهِ اَلْأَيْمَنِ مَكْتُوبٌ وَ قُلْ جٰاءَ اَلْحَقُّ وَ زَهَقَ اَلْبٰاطِلُ إِنَّ اَلْبٰاطِلَ كٰانَ زَهُوقاً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مُحَمَّدٍ بَعْدَ أَرْبَعِينَ يَوْماً مِنْ وِلاَدَةِ صَاحِبِ اَلْأَمْرِ عَلَيْهِ اَلسَّلاَمُ، فَإِذَا مَوْلاَنَا اَلصَّاحِبُ عَلَيْهِ اَلسَّلاَمُ يَمْشِي فِي اَلدَّارِ، فَلَمْ أَرَ لُغَةً أَفْصَحَ مِنْ لُغَتِهِ، فَتَبَسَّمَ أَبُو مُحَمَّدٍ عَلَيْهِ اَلسَّلاَمُ‌</w:t>
      </w:r>
      <w:r>
        <w:rPr>
          <w:rStyle w:val="FootnoteAnchor"/>
          <w:rtl w:val="true"/>
        </w:rPr>
        <w:footnoteReference w:id="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مَعَاشِرَ اَلْأَئِمَّةِ نَنْشَأُ فِي يَوْمٍ كَمَا يَنْشَأُ غَيْرُنَا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كُنْتُ أَسْأَلُ أَبَا مُحَمَّدٍ عَنْهُ بَعْدَ ذَلِكَ فَقَالَ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اِسْتَوْدَعْنَاهُ اَلَّذِي اِسْتَوْدَعَتْ أُمٌّ وَلَدَهَا</w:t>
      </w:r>
      <w:r>
        <w:rPr>
          <w:rFonts w:eastAsia="Amiri" w:cs="Amiri" w:ascii="Amiri" w:hAnsi="Amiri"/>
          <w:color w:val="111111"/>
          <w:sz w:val="28"/>
          <w:szCs w:val="28"/>
          <w:rtl w:val="true"/>
          <w:lang w:bidi="ar-SA"/>
        </w:rPr>
        <w:t>» .</w:t>
      </w:r>
      <w:bookmarkStart w:id="1023" w:name="pg9160_86607"/>
    </w:p>
    <w:p>
      <w:pPr>
        <w:pStyle w:val="Heading2"/>
        <w:numPr>
          <w:ilvl w:val="1"/>
          <w:numId w:val="1"/>
        </w:numPr>
        <w:rPr/>
      </w:pPr>
      <w:bookmarkStart w:id="1024" w:name="__RefHeading___Toc3502092_2870459653"/>
      <w:bookmarkStart w:id="1025" w:name="_Toc441"/>
      <w:bookmarkEnd w:id="1023"/>
      <w:bookmarkEnd w:id="1024"/>
      <w:r>
        <w:rPr>
          <w:rtl w:val="true"/>
        </w:rPr>
        <w:t>المستجاد من كتاب الإرشاد</w:t>
      </w:r>
      <w:bookmarkEnd w:id="1025"/>
    </w:p>
    <w:p>
      <w:pPr>
        <w:pStyle w:val="Heading3"/>
        <w:numPr>
          <w:ilvl w:val="2"/>
          <w:numId w:val="1"/>
        </w:numPr>
        <w:rPr/>
      </w:pPr>
      <w:bookmarkStart w:id="1026" w:name="__RefHeading___Toc3502094_2870459653"/>
      <w:bookmarkStart w:id="1027" w:name="_Toc442"/>
      <w:bookmarkEnd w:id="1026"/>
      <w:r>
        <w:rPr>
          <w:rtl w:val="true"/>
        </w:rPr>
        <w:t>اشارة</w:t>
      </w:r>
      <w:bookmarkEnd w:id="102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تأليف العلاّمة جمال الحقّ و الدّين حسن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736</w:t>
      </w:r>
    </w:p>
    <w:p>
      <w:pPr>
        <w:pStyle w:val="BookText"/>
        <w:rPr/>
      </w:pPr>
      <w:r>
        <w:rPr>
          <w:rFonts w:ascii="Amiri" w:hAnsi="Amiri" w:eastAsia="Amiri" w:cs="Amiri"/>
          <w:color w:val="111111"/>
          <w:sz w:val="28"/>
          <w:sz w:val="28"/>
          <w:szCs w:val="28"/>
          <w:rtl w:val="true"/>
          <w:lang w:bidi="ar-SA"/>
        </w:rPr>
        <w:t>بِسْمِ اَللّٰهِ اَلرَّحْمٰنِ اَلرَّحِيمِ الحمد للّه عظيم الشّأن، قويّ السّلطان، ذي النّعم و الإحسان، و الكرم و الإمتنان، الّذي هدانا بسيّد الأنبياء، و أعظم الأزكياء، و أعلى الأصفياء محمّد المصطفى، أكرم الخلائق أجمعين، و صفوة ربّ العالمين، و وقانا بخير الأولياء، و أشرف الأوصياء، و إمام الأتقياء، علي المرتضى أمير المؤمنين و أفضل الصّدّيقين، صلّى اللّه عليهما صلاة أبد الآبدين، و دهر الدّاهرين و على آلهما أئمّة الدّين، و هداة المسلمين، و على أصحابهما أكارم الأمجدين، و التّابعين لهم بإحسان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فهذا كتاب مشتمل على أسماء أئمّة الهدى عليهم السّلام و تاريخ أعمارهم، و ذكر مشاهدهم و أسماء أولادهم، و ذكر طرف من أخبارهم المفيدة لعلم أحوالهم ليقف الطّالب على ذلك وقوف العارف بهم، و يظهر له فرق ما بين الدّعوى و الاعتقاد، موسوم بالمستجاد من كتاب الإرشاد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الموفّق للسّداد، المكافي يوم المعاد</w:t>
      </w:r>
      <w:r>
        <w:rPr>
          <w:rFonts w:eastAsia="Amiri" w:cs="Amiri" w:ascii="Amiri" w:hAnsi="Amiri"/>
          <w:color w:val="111111"/>
          <w:sz w:val="28"/>
          <w:szCs w:val="28"/>
          <w:rtl w:val="true"/>
          <w:lang w:bidi="ar-SA"/>
        </w:rPr>
        <w:t>.</w:t>
      </w:r>
      <w:bookmarkStart w:id="1028" w:name="pg9160_86611"/>
    </w:p>
    <w:p>
      <w:pPr>
        <w:pStyle w:val="Heading3"/>
        <w:numPr>
          <w:ilvl w:val="2"/>
          <w:numId w:val="1"/>
        </w:numPr>
        <w:rPr/>
      </w:pPr>
      <w:bookmarkStart w:id="1029" w:name="__RefHeading___Toc3502096_2870459653"/>
      <w:bookmarkStart w:id="1030" w:name="_Toc443"/>
      <w:bookmarkEnd w:id="1028"/>
      <w:bookmarkEnd w:id="1029"/>
      <w:r>
        <w:rPr>
          <w:rtl w:val="true"/>
        </w:rPr>
        <w:t>الباب الأوّل</w:t>
      </w:r>
      <w:r>
        <w:rPr>
          <w:rtl w:val="true"/>
        </w:rPr>
        <w:t>: [</w:t>
      </w:r>
      <w:r>
        <w:rPr>
          <w:rtl w:val="true"/>
        </w:rPr>
        <w:t>أمير المؤمنين عَلَيْهِ اَلسَّلاَمُ</w:t>
      </w:r>
      <w:r>
        <w:rPr>
          <w:rtl w:val="true"/>
        </w:rPr>
        <w:t xml:space="preserve">] </w:t>
      </w:r>
      <w:r>
        <w:rPr>
          <w:rtl w:val="true"/>
        </w:rPr>
        <w:t>في نبذة عن حياته منذ ولادته حتّى وفاته، و إمامته و كناه عليه السّلام</w:t>
      </w:r>
      <w:bookmarkEnd w:id="1030"/>
    </w:p>
    <w:p>
      <w:pPr>
        <w:pStyle w:val="Heading4"/>
        <w:numPr>
          <w:ilvl w:val="3"/>
          <w:numId w:val="1"/>
        </w:numPr>
        <w:rPr/>
      </w:pPr>
      <w:bookmarkStart w:id="1031" w:name="__RefHeading___Toc3502098_2870459653"/>
      <w:bookmarkStart w:id="1032" w:name="_Toc444"/>
      <w:bookmarkEnd w:id="1031"/>
      <w:r>
        <w:rPr>
          <w:rtl w:val="true"/>
        </w:rPr>
        <w:t>اشارة</w:t>
      </w:r>
      <w:bookmarkEnd w:id="1032"/>
    </w:p>
    <w:p>
      <w:pPr>
        <w:pStyle w:val="BookText"/>
        <w:rPr/>
      </w:pPr>
      <w:r>
        <w:rPr>
          <w:rFonts w:ascii="Amiri" w:hAnsi="Amiri" w:eastAsia="Amiri" w:cs="Amiri"/>
          <w:color w:val="111111"/>
          <w:sz w:val="28"/>
          <w:sz w:val="28"/>
          <w:szCs w:val="28"/>
          <w:rtl w:val="true"/>
          <w:lang w:bidi="ar-SA"/>
        </w:rPr>
        <w:t>ذكر الخبر عن أمير المؤمنين عليّ بن أبي طالب أوّل أئمّة المؤمنين و ولاة المسلمين، و خلفاء اللّه تعالى في الدّين بعد رسول اللّه الصّادق الأمين محمّد بن عبد اللّه خاتم النّبيّين صلوات اللّه عليه و آله الطّاهرين، أخوه و ابن عمّه، و وزيره على أمره، و صهره على ابنته فاطمة سيّدة نساء العالمين، أمير المؤمنين عليّ بن أبي طالب بن عبد المطلب بن هاشم بن عبد مناف سيّد الوصيّين عليه أفضل الصلاة و التّسليم</w:t>
      </w:r>
      <w:r>
        <w:rPr>
          <w:rFonts w:eastAsia="Amiri" w:cs="Amiri" w:ascii="Amiri" w:hAnsi="Amiri"/>
          <w:color w:val="111111"/>
          <w:sz w:val="28"/>
          <w:szCs w:val="28"/>
          <w:rtl w:val="true"/>
          <w:lang w:bidi="ar-SA"/>
        </w:rPr>
        <w:t>.</w:t>
      </w:r>
    </w:p>
    <w:p>
      <w:pPr>
        <w:pStyle w:val="Heading4"/>
        <w:numPr>
          <w:ilvl w:val="3"/>
          <w:numId w:val="1"/>
        </w:numPr>
        <w:rPr/>
      </w:pPr>
      <w:bookmarkStart w:id="1033" w:name="__RefHeading___Toc3502100_2870459653"/>
      <w:bookmarkStart w:id="1034" w:name="_Toc445"/>
      <w:bookmarkEnd w:id="1033"/>
      <w:r>
        <w:rPr>
          <w:rtl w:val="true"/>
        </w:rPr>
        <w:t>[</w:t>
      </w:r>
      <w:r>
        <w:rPr>
          <w:rtl w:val="true"/>
        </w:rPr>
        <w:t>في جملة من حالاته عَلَيْهِ اَلسَّلاَمُ</w:t>
      </w:r>
      <w:r>
        <w:rPr>
          <w:rtl w:val="true"/>
        </w:rPr>
        <w:t>]</w:t>
      </w:r>
      <w:bookmarkEnd w:id="1034"/>
    </w:p>
    <w:p>
      <w:pPr>
        <w:pStyle w:val="Heading5"/>
        <w:numPr>
          <w:ilvl w:val="4"/>
          <w:numId w:val="1"/>
        </w:numPr>
        <w:rPr/>
      </w:pPr>
      <w:bookmarkStart w:id="1035" w:name="__RefHeading___Toc3502102_2870459653"/>
      <w:bookmarkStart w:id="1036" w:name="_Toc446"/>
      <w:bookmarkEnd w:id="1035"/>
      <w:r>
        <w:rPr>
          <w:rtl w:val="true"/>
        </w:rPr>
        <w:t>كنيته و ولادته</w:t>
      </w:r>
      <w:r>
        <w:rPr>
          <w:rtl w:val="true"/>
        </w:rPr>
        <w:t>:</w:t>
      </w:r>
      <w:bookmarkEnd w:id="1036"/>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وُلِدَ بِمَكَّةَ فِي اَلْبَيْتِ اَلْحَرَامِ فِي يَوْمِ اَلْجُمُعَةِ لِثَلاَثَ عَشَرَ مِنْ رَجَبٍ سَنَةَ ثَلاَثِينَ مِنْ عَامِ اَلْفِيلِ، وَ لَمْ يُولَدْ قَبْلَهُ وَ لاَ بَعْدَهُ مَوْلُودٌ فِي بَيْتِ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إِكْرَاماً مِنَ اَللَّهِ تَعَالَى لَهُ بِذَلِكَ، وَ إِجْلاَلاً لِمَحَلِّهِ فِي اَلتَّعْظِيمِ</w:t>
      </w:r>
      <w:r>
        <w:rPr>
          <w:rFonts w:eastAsia="Amiri" w:cs="Amiri" w:ascii="Amiri" w:hAnsi="Amiri"/>
          <w:color w:val="111111"/>
          <w:sz w:val="28"/>
          <w:szCs w:val="28"/>
          <w:rtl w:val="true"/>
          <w:lang w:bidi="ar-SA"/>
        </w:rPr>
        <w:t>.</w:t>
      </w:r>
    </w:p>
    <w:p>
      <w:pPr>
        <w:pStyle w:val="Heading5"/>
        <w:numPr>
          <w:ilvl w:val="4"/>
          <w:numId w:val="1"/>
        </w:numPr>
        <w:rPr/>
      </w:pPr>
      <w:bookmarkStart w:id="1037" w:name="__RefHeading___Toc3502104_2870459653"/>
      <w:bookmarkStart w:id="1038" w:name="_Toc447"/>
      <w:bookmarkEnd w:id="1037"/>
      <w:r>
        <w:rPr>
          <w:rtl w:val="true"/>
        </w:rPr>
        <w:t>أمّه</w:t>
      </w:r>
      <w:r>
        <w:rPr>
          <w:rtl w:val="true"/>
        </w:rPr>
        <w:t>:</w:t>
      </w:r>
      <w:bookmarkEnd w:id="103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أُمُّهُ فَاطِمَةُ بِنْتُ أَسَدِ بْنِ هَاشِمِ بْنِ عَبْدِ مَنَافٍ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كَالْأُمِّ لِرَسُولِ اَللَّهِ صَلَّى اَللَّهُ عَلَيْهِ وَ آلِهِ وَ سَلَّمَ رُبِّيَ فِي حَجْرِهَا، وَ كَانَ شَاكِراً لِبِرِّهَا، وَ آمَنَتْ بِهِ صَلَّى اَللَّهُ عَلَيْهِ وَ آلِهِ وَ سَلَّمَ فِي اَلْأَوَّلِينَ، وَ هَاجَرَتْ مَعَهُ فِي جُمْلَةِ اَلْمُهَاجِرِينَ، وَ لَمَّا قَبَضَهَا اَللَّهُ تَعَالَى إِلَيْهِ</w:t>
      </w:r>
      <w:bookmarkStart w:id="1039" w:name="pg9160_86612"/>
    </w:p>
    <w:p>
      <w:pPr>
        <w:pStyle w:val="BookText"/>
        <w:rPr/>
      </w:pPr>
      <w:bookmarkEnd w:id="1039"/>
      <w:r>
        <w:rPr>
          <w:rFonts w:ascii="Amiri" w:hAnsi="Amiri" w:eastAsia="Amiri" w:cs="Amiri"/>
          <w:color w:val="111111"/>
          <w:sz w:val="28"/>
          <w:sz w:val="28"/>
          <w:szCs w:val="28"/>
          <w:rtl w:val="true"/>
          <w:lang w:bidi="ar-SA"/>
        </w:rPr>
        <w:t xml:space="preserve">كَفَّنَهَا اَلنَّبِيُّ صَلَّى اَللَّهُ عَلَيْهِ وَ آلِهِ وَ سَلَّمَ بِقَمِيصِهِ لِيَدْرَأَ بِهِ عَنْهَا هَوَامَّ اَلْأَرْضِ، وَ تَوَسَّدَ فِي قَبْرِهَا لِتَأْمَنَ بِذَلِكَ مِنْ ضَغْطَةِ اَلْقَبْرِ، وَ لَقَّنَهَا اَلْإِقْرَارَ بِوَلاَيَةِ اِبْنِهَا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لِتُجِيبَ بِهِ عِنْدَ اَلْمُسَاءَلَةِ بَعْدَ اَلدَّفْنِ، فَخَصَّهَا بِهَذَا اَلْفَضْلِ اَلْعَظِيمِ لِمَنْزِلَتِهَا مِنَ اَللَّهِ وَ مِنْهُ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بذلك مشهور</w:t>
      </w:r>
      <w:r>
        <w:rPr>
          <w:rFonts w:eastAsia="Amiri" w:cs="Amiri" w:ascii="Amiri" w:hAnsi="Amiri"/>
          <w:color w:val="111111"/>
          <w:sz w:val="28"/>
          <w:szCs w:val="28"/>
          <w:rtl w:val="true"/>
          <w:lang w:bidi="ar-SA"/>
        </w:rPr>
        <w:t>.</w:t>
      </w:r>
    </w:p>
    <w:p>
      <w:pPr>
        <w:pStyle w:val="Heading5"/>
        <w:numPr>
          <w:ilvl w:val="4"/>
          <w:numId w:val="1"/>
        </w:numPr>
        <w:rPr/>
      </w:pPr>
      <w:bookmarkStart w:id="1040" w:name="__RefHeading___Toc3502106_2870459653"/>
      <w:bookmarkStart w:id="1041" w:name="_Toc448"/>
      <w:bookmarkEnd w:id="1040"/>
      <w:r>
        <w:rPr>
          <w:rtl w:val="true"/>
        </w:rPr>
        <w:t>أول من آمن</w:t>
      </w:r>
      <w:r>
        <w:rPr>
          <w:rtl w:val="true"/>
        </w:rPr>
        <w:t>:</w:t>
      </w:r>
      <w:bookmarkEnd w:id="1041"/>
    </w:p>
    <w:p>
      <w:pPr>
        <w:pStyle w:val="BookText"/>
        <w:rPr/>
      </w:pPr>
      <w:r>
        <w:rPr>
          <w:rFonts w:ascii="Amiri" w:hAnsi="Amiri" w:eastAsia="Amiri" w:cs="Amiri"/>
          <w:color w:val="111111"/>
          <w:sz w:val="28"/>
          <w:sz w:val="28"/>
          <w:szCs w:val="28"/>
          <w:rtl w:val="true"/>
          <w:lang w:bidi="ar-SA"/>
        </w:rPr>
        <w:t>وَ كَانَ أَمِيرُ اَلْمُؤْمِنِينَ عَلِيُّ بْنُ أَبِي طَالِبٍ وَ إِخْوَتُهُ عَلَيْهِمُ اَلسَّلاَمُ أَوَّلَ مَنْ وُلِدَ مِنْ هَاشِمٍ مَرَّتَيْنِ وَ حَازَ بِذَلِكَ مَعَ اَلنُّشُوءِ فِي حَجْرِ رَسُولِ اَللَّهِ صَلَّى اَللَّهُ عَلَيْهِ وَ آلِهِ وَ سَلَّمَ وَ اَلتَّأَدُّبِ بِهِ اَلشَّرَفَيْنِ، وَ هُوَ أَوَّلُ مَنْ آمَنَ بِاللَّهِ عَزَّ وَ جَلَّ وَ بِرَسُولِهِ صَلَّى اَللَّهُ عَلَيْهِ وَ آلِهِ وَ سَلَّمَ مِنْ أَهْلِ اَلْبَيْتِ وَ اَلْأَصْحَابِ، وَ أَوَّلُ ذَكَرٍ دَعَاهُ اَلنَّبِيُّ إِلَى اَلْإِسْلاَمِ فَأَجَابَ، وَ لَمْ يَزَلْ يَنْصُرُ اَلدِّينَ، وَ يُجَاهِدُ اَلْمُشْرِكِينَ، وَ يَذُبُّ عَنِ اَلْإِيمَانِ، وَ يَقْتُلُ أَهْلَ اَلزَّيْغِ وَ اَلطُّغْيَانِ، وَ يَنْشُرُ مَعَالِمَ اَلسُّنَّةِ وَ اَلْقُرْآنِ، وَ يَحْكُمُ بِالْعَدْلِ، وَ يَأْمُرُ بِالْإِحْسَانِ</w:t>
      </w:r>
      <w:r>
        <w:rPr>
          <w:rFonts w:eastAsia="Amiri" w:cs="Amiri" w:ascii="Amiri" w:hAnsi="Amiri"/>
          <w:color w:val="111111"/>
          <w:sz w:val="28"/>
          <w:szCs w:val="28"/>
          <w:rtl w:val="true"/>
          <w:lang w:bidi="ar-SA"/>
        </w:rPr>
        <w:t>.</w:t>
      </w:r>
    </w:p>
    <w:p>
      <w:pPr>
        <w:pStyle w:val="Heading5"/>
        <w:numPr>
          <w:ilvl w:val="4"/>
          <w:numId w:val="1"/>
        </w:numPr>
        <w:rPr/>
      </w:pPr>
      <w:bookmarkStart w:id="1042" w:name="__RefHeading___Toc3502108_2870459653"/>
      <w:bookmarkStart w:id="1043" w:name="_Toc449"/>
      <w:bookmarkEnd w:id="1042"/>
      <w:r>
        <w:rPr>
          <w:rtl w:val="true"/>
        </w:rPr>
        <w:t>مقامه مع رسول اللّه صلّى اللّه عليه و آله و سلّم</w:t>
      </w:r>
      <w:r>
        <w:rPr>
          <w:rtl w:val="true"/>
        </w:rPr>
        <w:t>:</w:t>
      </w:r>
      <w:bookmarkEnd w:id="1043"/>
    </w:p>
    <w:p>
      <w:pPr>
        <w:pStyle w:val="BookText"/>
        <w:rPr/>
      </w:pPr>
      <w:r>
        <w:rPr>
          <w:rFonts w:ascii="Amiri" w:hAnsi="Amiri" w:eastAsia="Amiri" w:cs="Amiri"/>
          <w:color w:val="111111"/>
          <w:sz w:val="28"/>
          <w:sz w:val="28"/>
          <w:szCs w:val="28"/>
          <w:rtl w:val="true"/>
          <w:lang w:bidi="ar-SA"/>
        </w:rPr>
        <w:t>وَ كَانَ مُقَامُهُ‌</w:t>
      </w:r>
      <w:r>
        <w:rPr>
          <w:rStyle w:val="FootnoteAnchor"/>
          <w:rtl w:val="true"/>
        </w:rPr>
        <w:footnoteReference w:id="347"/>
      </w:r>
      <w:r>
        <w:rPr>
          <w:rFonts w:ascii="Amiri" w:hAnsi="Amiri" w:eastAsia="Amiri" w:cs="Amiri"/>
          <w:color w:val="111111"/>
          <w:sz w:val="28"/>
          <w:sz w:val="28"/>
          <w:szCs w:val="28"/>
          <w:rtl w:val="true"/>
          <w:lang w:bidi="ar-SA"/>
        </w:rPr>
        <w:t>مَعَ رَسُولِ اَللَّهِ صَلَّى اَللَّهُ عَلَيْهِ وَ آلِهِ وَ سَلَّمَ بَعْدَ اَلْبِعْثَةِ ثَلاَثاً وَ عِشْرِينَ سَنَةً، مِنْهَا ثَلاَثَ عَشْرَةَ سَنَةً بِمَكَّةَ قَبْلَ اَلْهِجْرَةِ، مُشَارِكاً لَهُ فِي مِحَنِهِ كُلِّهَا، مُتَحَمِّلاً عَنْهُ أَكْثَرَ أَثْقَالِهَا وَ عَشْرُ سِنِينَ بَعْدَ اَلْهِجْرَةِ بِالْمَدِينَةِ، يُكَافِحُ‌</w:t>
      </w:r>
      <w:r>
        <w:rPr>
          <w:rStyle w:val="FootnoteAnchor"/>
          <w:rtl w:val="true"/>
        </w:rPr>
        <w:footnoteReference w:id="348"/>
      </w:r>
      <w:r>
        <w:rPr>
          <w:rFonts w:ascii="Amiri" w:hAnsi="Amiri" w:eastAsia="Amiri" w:cs="Amiri"/>
          <w:color w:val="111111"/>
          <w:sz w:val="28"/>
          <w:sz w:val="28"/>
          <w:szCs w:val="28"/>
          <w:rtl w:val="true"/>
          <w:lang w:bidi="ar-SA"/>
        </w:rPr>
        <w:t>عَنْهُ اَلْمُشْرِكِينَ، وَ يُجَاهِدُ دُونَهُ اَلْكَافِرِينَ، وَ لَقِيَهُ بِنَفْسِهِ مِنْ أَعْدَائِهِ فِي اَلدِّينِ، إِلَى أَنْ قَبَضَهُ اَللَّهُ تَعَالَى إِلَى جَنَّتِهِ، وَ رَفَعَهُ فِي عِلِّيِّينَ، فَمَضَى، وَ لِأَمِيرِ اَلْمُؤْمِنِينَ عَلَيْهِ اَلسَّلاَمُ يَوْمَئِذٍ ثَلاَثٌ وَ ثَلاَثُونَ سَنَةً</w:t>
      </w:r>
      <w:r>
        <w:rPr>
          <w:rFonts w:eastAsia="Amiri" w:cs="Amiri" w:ascii="Amiri" w:hAnsi="Amiri"/>
          <w:color w:val="111111"/>
          <w:sz w:val="28"/>
          <w:szCs w:val="28"/>
          <w:rtl w:val="true"/>
          <w:lang w:bidi="ar-SA"/>
        </w:rPr>
        <w:t>.</w:t>
      </w:r>
    </w:p>
    <w:p>
      <w:pPr>
        <w:pStyle w:val="Heading5"/>
        <w:numPr>
          <w:ilvl w:val="4"/>
          <w:numId w:val="1"/>
        </w:numPr>
        <w:rPr/>
      </w:pPr>
      <w:bookmarkStart w:id="1044" w:name="__RefHeading___Toc3502110_2870459653"/>
      <w:bookmarkStart w:id="1045" w:name="_Toc450"/>
      <w:bookmarkEnd w:id="1044"/>
      <w:r>
        <w:rPr>
          <w:rtl w:val="true"/>
        </w:rPr>
        <w:t>إمامته</w:t>
      </w:r>
      <w:r>
        <w:rPr>
          <w:rtl w:val="true"/>
        </w:rPr>
        <w:t>:</w:t>
      </w:r>
      <w:bookmarkEnd w:id="104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فَاخْتَلَفَتِ اَلْأُمَّةُ فِي إِمَامَتِهِ يَوْمَ وَفَاةِ رَسُولِ اَللَّهِ صَلَّى اَللَّهُ عَلَيْهِ وَ آلِهِ وَ سَلَّمَ فَقَالَتْ شِيعَتُهُ وَ هُمْ بَنُو هَاشِمٍ كَافَّةً، وَ سَلْمَانُ، وَ عَمَّارٌ، وَ أَبُو ذَرٍّ، وَ اَلْمِقْدَادُ، وَ خُزَيْمَةُ بْنُ ثَابِتٍ ذُو اَلشَّهَادَتَيْنِ، وَ أَبُو أَيُّوبَ اَلْأَنْصَارِيُّ، وَ جَابِرُ بْنُ عَبْدِ اَللَّهِ اَلْأَنْصَارِيُّ، وَ أَبُو</w:t>
      </w:r>
    </w:p>
    <w:p>
      <w:pPr>
        <w:pStyle w:val="BookText"/>
        <w:rPr/>
      </w:pPr>
      <w:r>
        <w:rPr>
          <w:rFonts w:ascii="Amiri" w:hAnsi="Amiri" w:eastAsia="Amiri" w:cs="Amiri"/>
          <w:color w:val="111111"/>
          <w:sz w:val="28"/>
          <w:sz w:val="28"/>
          <w:szCs w:val="28"/>
          <w:rtl w:val="true"/>
          <w:lang w:bidi="ar-SA"/>
        </w:rPr>
        <w:t>سَعِيدٍ اَلْخُدْرِيُّ، وَ أَمْثَالُهُمْ مِنْ أَجِلَّةِ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اَلْخَلِيفَةَ بَعْدَ رَسُولِ اَللَّهِ صَلَّى اَللَّهُ عَلَيْهِ وَ آلِهِ وَ سَلَّمَ وَ اَلْإِمَامَ، لِفَضْلِهِ عَلَى كَافَّةِ اَلْأَنَامِ، بِمَا اِجْتَمَعَ لَهُ مِنْ خِصَالِ اَلْفَضْلِ وَ اَلرَّأْيِ وَ اَلْكَمَالِ مِنْ سَبْقِهِ اَلْجَمَاعَةَ إِلَى اَلْإِيمَانِ، وَ اَلتَّبْرِيزِ عَلَيْهِمْ فِي اَلْعِلْمِ وَ اَلْأَحْكَامِ، وَ اَلتَّقَدُّمِ لَهُمْ فِي اَلْجِهَادِ وَ اَلبَيْنُونَةِ مِنْهُمْ بِالْغَايَةِ فِي اَلْوَرَعِ وَ اَلزُّهْدِ وَ اَلصَّلاَحِ، وَ اِخْتِصَاصِهِ مِنَ اَلنَّبِيِّ صَلَّى اَللَّهُ عَلَيْهِ وَ آلِهِ وَ سَلَّمَ فِي اَلْقُرْبَى، بِمَا لَمْ يَشْرَكْهُ فِيهِ أَحَدٌ مِنْ ذَوِي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لِنَصِّ اَللَّهِ جَلَّ اِسْمُهُ عَلَى وَلاَيَتِهِ فِي اَلْقُرْآنِ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349"/>
      </w:r>
      <w:r>
        <w:rPr>
          <w:rFonts w:ascii="Amiri" w:hAnsi="Amiri" w:eastAsia="Amiri" w:cs="Amiri"/>
          <w:color w:val="111111"/>
          <w:sz w:val="28"/>
          <w:sz w:val="28"/>
          <w:szCs w:val="28"/>
          <w:rtl w:val="true"/>
          <w:lang w:bidi="ar-SA"/>
        </w:rPr>
        <w:t>، وَ مَعْلُومٌ أَنَّهُ لَمْ يُزَكِّ فِي حَالِ رُكُوعِهِ غَيْرُهُ عَلَيْهِ اَلسَّلاَمُ وَ مَا قَدْ ثَبَتَ فِي اَللُّغَةِ أَنَّ اَلْوَلِيَّ هُوَ اَلْأَوْلَى بِلاَ اِخْتِلاَفٍ، وَ إِذَا كَانَ أَمِيرُ اَلْمُؤْمِنِينَ عَلَيْهِ اَلسَّلاَمُ بِحُكْمِ اَلْقُرْآنِ أَوْلَى بِالنَّاسِ مِنْ أَنْفُسِهِمْ لِكَوْنِهِ وَلِيَّهُمْ بِالنَّصِّ فِي اَلتِّبْيَانِ، وَجَبَتْ طَاعَتُهُ عَلَى كَافَّتِهِمْ بِجَلِيِّ اَلْبَيَانِ، كَمَا وَجَبَتْ طَاعَةُ اَللَّهِ وَ طَاعَةُ رَسُولِهِ صَلَّى اَللَّهُ عَلَيْهِ وَ آلِهِ وَ سَلَّمَ وَ بِمَا تَضَمَّنَهُ اَلْخَبَرُ عَنْ وَلاَيَتِهِمَا لِلْخَلْقِ مِنْ‌</w:t>
      </w:r>
      <w:r>
        <w:rPr>
          <w:rStyle w:val="FootnoteAnchor"/>
          <w:rtl w:val="true"/>
        </w:rPr>
        <w:footnoteReference w:id="350"/>
      </w:r>
      <w:r>
        <w:rPr>
          <w:rFonts w:ascii="Amiri" w:hAnsi="Amiri" w:eastAsia="Amiri" w:cs="Amiri"/>
          <w:color w:val="111111"/>
          <w:sz w:val="28"/>
          <w:sz w:val="28"/>
          <w:szCs w:val="28"/>
          <w:rtl w:val="true"/>
          <w:lang w:bidi="ar-SA"/>
        </w:rPr>
        <w:t>هَذِهِ اَلْآيَةِ بِوَاضِحِ اَلْبُرْهَانِ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بِقَوْلِ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اَلدَّارِ وَ قَدْ جَمَعَ بَنِي عَبْدِ اَلْمُطَّلِبِ خَاصَّةً فِيهَا لِلْإِنْذَارِ، وَ هُمْ أَرْبَعُونَ رَجُلاً يَوْمَئِذٍ يَزِيدُونَ رَجُلاً أَوْ يَنْقُصُونَ رَجُلاً فِيمَا ذَكَرَهُ اَلرُّوَاةُ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 إِنَّ اَللَّهَ بَعَثَنِي إِلَى اَلْخَلْقِ كَافَّةً، وَ بَعَثَنِي إِلَيْكُمْ خَاصَّةً، فَقَالَ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Style w:val="FootnoteAnchor"/>
          <w:rtl w:val="true"/>
        </w:rPr>
        <w:footnoteReference w:id="351"/>
      </w:r>
      <w:r>
        <w:rPr>
          <w:rFonts w:ascii="Amiri" w:hAnsi="Amiri" w:eastAsia="Amiri" w:cs="Amiri"/>
          <w:color w:val="111111"/>
          <w:sz w:val="28"/>
          <w:sz w:val="28"/>
          <w:szCs w:val="28"/>
          <w:rtl w:val="true"/>
          <w:lang w:bidi="ar-SA"/>
        </w:rPr>
        <w:t>وَ أَنَا أَدْعُوكُمْ إِلَى كَلِمَتَيْنِ خَفِيفَتَيْنِ عَلَى اَللِّسَانِ ثَقِيلَتَيْنِ فِي اَلْمِيزَانِ، تَمْلِكُونَ بِهِمَا اَلْعَرَبَ وَ اَلْعَجَمَ، وَ تَنْقَادُ لَكُمْ بِهِمَا اَلْأُمَمُ، وَ تَدْخُلُونَ بِهِمَا اَلْجَنَّةَ، وَ تَنْجُونَ بِهِمَا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 أَنِّي رَسُولُ اَللَّهِ، فَمَنْ يُجِيبُنِي إِلَى هَذَا اَلْأَمْرِ وَ يُوَازِرُنِي عَلَى اَلْقِيَامِ بِهِ يَكُنْ أَخِي وَ وَصِيِّي وَ وَزِيرِي وَ وَارِثِي مِنْ بَعْدِي، فَلَمْ يُجِبْ مِنْهُمْ أَحَدٌ، فَقَامَ أَمِيرُ اَلْمُؤْمِنِينَ عَلَيْهِ اَلسَّلاَمُ مِنْ بَيْنِهِمْ بَيْنَ يَدَيْهِ، وَ هُوَ أَصْغَرُهُمْ يَوْمَئِذٍ سِنّاً، وَ أَحْمَشُهُمْ سَاقاً، وَ أَرْمَصُهُمْ عَيْناً،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أُوَازِرُكَ عَلَى هَذَا اَلْأَمْرِ، فَقَالَ لَهُ رَسُولُ اَللَّهِ صَلَّى اَللَّهُ عَلَيْهِ وَ آلِهِ وَ سَلَّمَ اِجْلِسْ فَأَنْتَ أَخِي،</w:t>
      </w:r>
    </w:p>
    <w:p>
      <w:pPr>
        <w:pStyle w:val="BookText"/>
        <w:rPr/>
      </w:pPr>
      <w:r>
        <w:rPr>
          <w:rFonts w:ascii="Amiri" w:hAnsi="Amiri" w:eastAsia="Amiri" w:cs="Amiri"/>
          <w:color w:val="111111"/>
          <w:sz w:val="28"/>
          <w:sz w:val="28"/>
          <w:szCs w:val="28"/>
          <w:rtl w:val="true"/>
          <w:lang w:bidi="ar-SA"/>
        </w:rPr>
        <w:t>وَ وَصِيِّي، وَ وَزِيرِي، وَ وَارِثِي، وَ خَلِيفَتِي مِنْ بَعْدِي، وَ هَذَا صَرِيحُ اَلْقَوْلِ فِي اَلاِسْتِخْلاَفِ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بِقَوْلِهِ صَلَّى اَللَّهُ عَلَيْهِ وَ آلِهِ وَ سَلَّمَ يَوْمَ غَدِيرِ خُمٍّ، وَ قَدْ جَمَعَ اَلْأُمَّةَ لِسَمَاعِ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أَوْلَى بِكُمْ مِنْكُمْ بِأَنْفُسِكُمْ؟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 فَقَالَ لَهُمْ عَلَى اَلنَّسَقِ مِنْ غَيْرِ فَصْلٍ بَيْنَ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فَأَوْجَبَ لَهُ عَلَيْهِمْ مِنْ فَرْضِ اَلطَّاعَةِ وَ اَلْوَلاَيَةِ مَا كَانَ لَهُ عَلَيْهِمْ مِمَّا قَرَّرَهُمْ بِهِ مِنْ ذَلِكَ فَلَمْ يُنَاكِرُوهُ‌</w:t>
      </w:r>
      <w:r>
        <w:rPr>
          <w:rStyle w:val="FootnoteAnchor"/>
          <w:rtl w:val="true"/>
        </w:rPr>
        <w:footnoteReference w:id="352"/>
      </w:r>
      <w:r>
        <w:rPr>
          <w:rFonts w:ascii="Amiri" w:hAnsi="Amiri" w:eastAsia="Amiri" w:cs="Amiri"/>
          <w:color w:val="111111"/>
          <w:sz w:val="28"/>
          <w:sz w:val="28"/>
          <w:szCs w:val="28"/>
          <w:rtl w:val="true"/>
          <w:lang w:bidi="ar-SA"/>
        </w:rPr>
        <w:t>، وَ هَذَا أَيْضاً ظَاهِرٌ فِي اَلنَّصِّ عَلَيْهِ بِالْإِمَامَةِ وَ اَلاِسْتِخْلاَفِ لَهُ فِي اَلْمَقَامِ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بِقَوْلِهِ عَلَيْهِ اَلسَّلاَمُ لَهُ عِنْدَ تَوَجُّهِهِ إِلَى تَبُوكَ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فَأَوْجَبَ لَهُ اَلْوِزَارَةَ وَ اَلتَّخَصُّصَ بِالْمَوَدَّةِ، وَ اَلْفَضْلَ عَلَى اَلْكَافَّةِ، وَ اَلْخِلاَفَةَ عَلَيْهِمْ فِي حَيَاتِهِ وَ بَعْدَ وَفَاتِهِ، لِشَهَادَةِ اَلْقُرْآنِ بِذَلِكَ كُلِّهِ لِهَارُونَ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مُخْبِراً عَنْ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لِي وَزِيراً مِنْ أَهْلِي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أَشْرِكْهُ فِي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نُسَبِّحَكَ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نَذْكُرَكَ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كُنْتَ بِنٰا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أُوتِيتَ سُؤْلَكَ يٰا مُوسىٰ </w:t>
      </w:r>
      <w:r>
        <w:rPr>
          <w:rStyle w:val="FootnoteAnchor"/>
          <w:rtl w:val="true"/>
        </w:rPr>
        <w:footnoteReference w:id="353"/>
      </w:r>
      <w:r>
        <w:rPr>
          <w:rFonts w:ascii="Amiri" w:hAnsi="Amiri" w:eastAsia="Amiri" w:cs="Amiri"/>
          <w:color w:val="111111"/>
          <w:sz w:val="28"/>
          <w:sz w:val="28"/>
          <w:szCs w:val="28"/>
          <w:rtl w:val="true"/>
          <w:lang w:bidi="ar-SA"/>
        </w:rPr>
        <w:t xml:space="preserve">، فَثَبَتَ لِهَارُونَ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مُوسَى عَلَيْهِمَا اَلسَّلاَمُ فِي اَلنُّبُوَّةِ وَ وِزَارَتُهُ عَلَى تَأْدِيَةِ اَلرِّسَالَةِ، وَ شَدُّ أَزْرِهِ فِي اَلنُّصْرَةِ وَ قَالَ فِي اِسْتِخْلاَفِهِ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اُخْلُفْنِي فِي قَوْمِي وَ أَصْلِحْ وَ لاٰ تَتَّبِعْ سَبِيلَ اَلْمُفْسِدِينَ </w:t>
      </w:r>
      <w:r>
        <w:rPr>
          <w:rStyle w:val="FootnoteAnchor"/>
          <w:rtl w:val="true"/>
        </w:rPr>
        <w:footnoteReference w:id="354"/>
      </w:r>
      <w:r>
        <w:rPr>
          <w:rFonts w:ascii="Amiri" w:hAnsi="Amiri" w:eastAsia="Amiri" w:cs="Amiri"/>
          <w:color w:val="111111"/>
          <w:sz w:val="28"/>
          <w:sz w:val="28"/>
          <w:szCs w:val="28"/>
          <w:rtl w:val="true"/>
          <w:lang w:bidi="ar-SA"/>
        </w:rPr>
        <w:t xml:space="preserve">، فَثَبَتَ لَهُ خِلاَفَتُهُ بِمُحْكَمِ اَلتَّنْزِيلِ، فَلَمَّا جَعَلَ رَسُولُ اَللَّهِ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مَنَازِلِ هَارُونَ مِنْ مُوسَى عَلَيْهِمَا اَلسَّلاَمُ فِي اَلْحُكْمِ لَهُ مِنْهُ إِلاَّ اَلنُّبُوَّةَ، وَجَبَتْ لَهُ وِزَارَةُ اَلرَّسُولِ صَلَّى اَللَّهُ عَلَيْهِ وَ آلِهِ وَ سَلَّمَ وَ شَدُّ اَلْأَزْرِ بِالنُّصْرَةِ وَ اَلْفَضْلِ وَ اَلْمَحَبَّةِ لِمَا تَقْتَضِيهِ‌</w:t>
      </w:r>
      <w:r>
        <w:rPr>
          <w:rStyle w:val="FootnoteAnchor"/>
          <w:rtl w:val="true"/>
        </w:rPr>
        <w:footnoteReference w:id="355"/>
      </w:r>
      <w:r>
        <w:rPr>
          <w:rFonts w:ascii="Amiri" w:hAnsi="Amiri" w:eastAsia="Amiri" w:cs="Amiri"/>
          <w:color w:val="111111"/>
          <w:sz w:val="28"/>
          <w:sz w:val="28"/>
          <w:szCs w:val="28"/>
          <w:rtl w:val="true"/>
          <w:lang w:bidi="ar-SA"/>
        </w:rPr>
        <w:t>هَذِهِ اَلْخِصَالُ مِنْ ذَلِكَ فِي اَلْحَقِيقَةِ، ثُمَّ اَلْخِلاَفَةُ فِي اَلْحَيَاةِ بِالصَّرِيحِ، وَ بَعْدَ اَلنُّبُوَّةِ بِتَخْصِيصِ اَلاِسْتِثْنَاءِ، لِمَا خَرَجَ مِنْهَا بِذِكْرِ اَلْبُعْدِ، وَ أَمْثَالُ هَذِهِ اَلْحُجَجِ مِمَّا يَطُولُ بِذِكْرِهِ اَلْكِتَابُ وَ اَلْحَمْدُ لِلَّهِ</w:t>
      </w:r>
      <w:r>
        <w:rPr>
          <w:rFonts w:eastAsia="Amiri" w:cs="Amiri" w:ascii="Amiri" w:hAnsi="Amiri"/>
          <w:color w:val="111111"/>
          <w:sz w:val="28"/>
          <w:szCs w:val="28"/>
          <w:rtl w:val="true"/>
          <w:lang w:bidi="ar-SA"/>
        </w:rPr>
        <w:t>.</w:t>
      </w:r>
      <w:bookmarkStart w:id="1046" w:name="pg9160_86615"/>
    </w:p>
    <w:p>
      <w:pPr>
        <w:pStyle w:val="BookText"/>
        <w:rPr/>
      </w:pPr>
      <w:bookmarkEnd w:id="1046"/>
      <w:r>
        <w:rPr>
          <w:rFonts w:ascii="Amiri" w:hAnsi="Amiri" w:eastAsia="Amiri" w:cs="Amiri"/>
          <w:color w:val="111111"/>
          <w:sz w:val="28"/>
          <w:sz w:val="28"/>
          <w:szCs w:val="28"/>
          <w:rtl w:val="true"/>
          <w:lang w:bidi="ar-SA"/>
        </w:rPr>
        <w:t>وَ كَانَتْ إِمَامَةُ أَمِيرِ اَلْمُؤْمِنِينَ بَعْدَ اَلنَّبِيِّ صَلَّى اَللَّهُ عَلَيْهِ وَ آلِهِ وَ سَلَّمَ ثَلاَثِينَ سَنَةً، مِنْهَا أَرْبَعٌ وَ عِشْرُونَ سَنَةً وَ أَشْهُرٌ مَمْنُوعاً مِنَ اَلتَّصَرُّفِ فِي أَحْكَامِهَا مُسْتَعْمِلاً لِلتَّقِيَّةِ وَ اَلْمُدَارَاةِ، وَ مِنْهَا خَمْسُ سِنِينَ وَ أَشْهُرٌ مُمْتَحَناً بِجِهَادِ اَلْمُنَافِقِينَ مِنَ اَلنَّاكِثِينَ وَ اَلْقَاسِطِينَ وَ اَلْمَارِقِينَ وَ مُضْطَهَداً بِفِتَنِ اَلضَّالِّينَ كَمَا كَانَ رَسُولُ اَللَّهِ صَلَّى اَللَّهُ عَلَيْهِ وَ آلِهِ وَ سَلَّمَ ثَلاَثَ عَشَرَ سَنَةً مِنْ نُبُوَّتِهِ مَمْنُوعاً مِنْ أَحْكَامِهَا، خَائِفاً</w:t>
      </w:r>
      <w:r>
        <w:rPr>
          <w:rStyle w:val="FootnoteAnchor"/>
          <w:rtl w:val="true"/>
        </w:rPr>
        <w:footnoteReference w:id="356"/>
      </w:r>
      <w:r>
        <w:rPr>
          <w:rFonts w:ascii="Amiri" w:hAnsi="Amiri" w:eastAsia="Amiri" w:cs="Amiri"/>
          <w:color w:val="111111"/>
          <w:sz w:val="28"/>
          <w:sz w:val="28"/>
          <w:szCs w:val="28"/>
          <w:rtl w:val="true"/>
          <w:lang w:bidi="ar-SA"/>
        </w:rPr>
        <w:t xml:space="preserve">وَ مَحْبُوساً وَ هَارِباً، وَ مَطْرُوداً لاَ يَتَمَكَّنُ مِنْ جِهَادِ اَلْكَافِرِينَ، وَ لاَ يَسْتَطِيعُ دَفْعاً عَنِ اَلْمُؤْمِنِينَ، ثُمَّ هَاجَرَ وَ أَقَامَ بَعْدَ اَلْهِجْرَةِ عَشْرَ سِنِينَ مُجَاهِداً لِلْمُشْرِكِينَ، مُمْتَحَناً بِالْمُنَافِقِينَ، إِلَى أَنْ قَبَضَهُ اَللَّهُ تَعَالَى إِلَيْهِ وَ أَسْكَنَهُ جَنَّاتِ اَلنَّعِيمِ </w:t>
      </w:r>
      <w:r>
        <w:rPr>
          <w:rFonts w:eastAsia="Amiri" w:cs="Amiri" w:ascii="Amiri" w:hAnsi="Amiri"/>
          <w:color w:val="111111"/>
          <w:sz w:val="28"/>
          <w:szCs w:val="28"/>
          <w:rtl w:val="true"/>
          <w:lang w:bidi="ar-SA"/>
        </w:rPr>
        <w:t>.</w:t>
      </w:r>
    </w:p>
    <w:p>
      <w:pPr>
        <w:pStyle w:val="Heading5"/>
        <w:numPr>
          <w:ilvl w:val="4"/>
          <w:numId w:val="1"/>
        </w:numPr>
        <w:rPr/>
      </w:pPr>
      <w:bookmarkStart w:id="1047" w:name="__RefHeading___Toc3502112_2870459653"/>
      <w:bookmarkStart w:id="1048" w:name="_Toc451"/>
      <w:bookmarkEnd w:id="1047"/>
      <w:r>
        <w:rPr>
          <w:rtl w:val="true"/>
        </w:rPr>
        <w:t>وفاته</w:t>
      </w:r>
      <w:r>
        <w:rPr>
          <w:rtl w:val="true"/>
        </w:rPr>
        <w:t>:</w:t>
      </w:r>
      <w:bookmarkEnd w:id="104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وَفَاةُ أَمِيرِ اَلْمُؤْمِنِينَ عَلَيْهِ اَلسَّلاَمُ قَبْلَ اَلْفَجْرِ لَيْلَةَ اَلْجُمُعَةِ لَيْلَةَ إِحْدَى وَ عِشْرِينَ مِنْ شَهْرِ رَمَضَانَ سَنَةَ أَرْبَعِينَ مِنَ اَلْهِجْرَةِ قَتِيلاً بِالسَّيْفِ؛ قَتَلَهُ اِبْنُ مُلْجَمٍ اَلْمُرَادِيُّ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اَلْكُوفَةِ، وَ قَدْ خَرَجَ عَلَيْهِ اَلسَّلاَمُ يُوقِظُ اَلنَّاسَ لِصَلاَةِ اَلصُّبْحِ لَيْلَةَ تِسْعَةَ عَشَرَ مِنْ شَهْرِ رَمَضَانَ، وَ قَدْ كَانَ اِرْتَصَدَهُ مِنْ أَوَّلِ اَللَّيْلِ لِذَلِكَ، فَلَمَّا مَرَّ بِهِ فِي اَلْمَسْجِدِ وَ هُوَ مُسْتَخْفٍ بِأَمْرِهِ، مُمَاكِرٌ بِإِظْهَارِ اَلنَّوْمِ فِي جُمْلَةِ اَلنِّيَامِ ثَارَ</w:t>
      </w:r>
      <w:r>
        <w:rPr>
          <w:rStyle w:val="FootnoteAnchor"/>
          <w:rtl w:val="true"/>
        </w:rPr>
        <w:footnoteReference w:id="357"/>
      </w:r>
      <w:r>
        <w:rPr>
          <w:rFonts w:ascii="Amiri" w:hAnsi="Amiri" w:eastAsia="Amiri" w:cs="Amiri"/>
          <w:color w:val="111111"/>
          <w:sz w:val="28"/>
          <w:sz w:val="28"/>
          <w:szCs w:val="28"/>
          <w:rtl w:val="true"/>
          <w:lang w:bidi="ar-SA"/>
        </w:rPr>
        <w:t xml:space="preserve">إِلَيْهِ فَضَرَبَهُ عَلَى أُمِّ رَأْسِهِ بِالسَّيْفِ، وَ كَانَ مَسْمُوماً، فَمَكَثَ يَوْمَ تِسْعَ عَشْرَةَ وَ لَيْلَةَ عِشْرِينَ وَ يَوْمَهَا، وَ لَيْلَةَ إِحْدَى وَ عِشْرِينَ إِلَى نَحْوِ اَلثُّلُثِ اَلْآخِرِ مِنَ اَللَّيْلِ، ثُمَّ قَضَى نَحْبَهُ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شَهِيداً وَ لَقِيَ رَبَّهُ مَظْلُوماً، وَ قَدْ كَانَ عَلَيْهِ اَلسَّلاَمُ يَعْلَمُ ذَلِكَ قَبْلَ أَوَانِهِ، وَ يُخْبِرُ بِهِ اَلنَّاسَ قَبْلَ زَمَانِهِ، وَ تَوَلَّى غُسْلَهُ وَ تَكْفِينَهُ اِبْنَاهُ اَلْحَسَنُ وَ اَلْحُسَيْنُ عَلَيْهِمَا اَلسَّلاَمُ بِأَمْرِهِ، وَ حَمَلاَهُ إِلَى اَلْغَرِيِّ مِنْ نَجَفِ اَلْكُوفَةِ، فَدَفَنَاهُ هُنَاكَ، وَ عَفَيَا مَوْضِعَ قَبْرِهِ بِوَصِيَّةٍ كَانَتْ مِنْهُ إِلَيْهِمَا عَلَيْهِمَا اَلسَّلاَمُ فِي ذَلِكَ، لِمَا كَانَ يَعْلَمُهُ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دَوْلَةِ بَنِي أُمَيَّةَ مِنْ بَعْدِهِ، وَ اِعْتِقَادِهِمْ فِي عَدَاوَتِهِ، وَ مَا يَنْتَهُونَ إِلَيْهِ بِسُوءِ اَلنِّيَّاتِ فِيهِ مِنْ قَبِيحِ اَلْفِعَالِ وَ اَلْمَقَالِ مَا تَمَكَّنُوا مِنْ ذَلِكَ، فَلَمْ يَزَلْ قَبْرُهُ عَلَيْهِ اَلسَّلاَمُ مَخْفِيّاً حَتَّى دَلَّ عَلَيْهِ اَلصَّادِقُ جَعْفَرُ بْنُ مُحَمَّدٍ عَلَيْهِمَا اَلسَّلاَمُ فِي اَلدَّوْلَةِ اَلْعَبَّاسِيَّةِ، وَ زَارَهُ عِنْدَ وُرُودِهِ إِلَى أَبِي</w:t>
      </w:r>
      <w:bookmarkStart w:id="1049" w:name="pg9160_86616"/>
    </w:p>
    <w:p>
      <w:pPr>
        <w:pStyle w:val="BookText"/>
        <w:rPr/>
      </w:pPr>
      <w:bookmarkEnd w:id="1049"/>
      <w:r>
        <w:rPr>
          <w:rFonts w:ascii="Amiri" w:hAnsi="Amiri" w:eastAsia="Amiri" w:cs="Amiri"/>
          <w:color w:val="111111"/>
          <w:sz w:val="28"/>
          <w:sz w:val="28"/>
          <w:szCs w:val="28"/>
          <w:rtl w:val="true"/>
          <w:lang w:bidi="ar-SA"/>
        </w:rPr>
        <w:t>جَعْفَرٍ اَلْمَنْصُورِ وَ هُوَ بِالْحِيرَةِ، فَعَرَفَتْهُ اَلشِّيعَةُ وَ اِسْتَأْنَفُوا إِذْ ذَاكَ زِيَارَتَهُ عَلَيْهِ اَلسَّلاَمُ وَ عَلَى ذُرِّيَّتِهِ اَلطَّاهِرِينَ، وَ كَانَ سِنُّهُ عَلَيْهِ اَلسَّلاَمُ يَوْمَ وَفَاتِهِ ثَلاَثاً وَ سِتِّينَ سَنَةً</w:t>
      </w:r>
      <w:r>
        <w:rPr>
          <w:rFonts w:eastAsia="Amiri" w:cs="Amiri" w:ascii="Amiri" w:hAnsi="Amiri"/>
          <w:color w:val="111111"/>
          <w:sz w:val="28"/>
          <w:szCs w:val="28"/>
          <w:rtl w:val="true"/>
          <w:lang w:bidi="ar-SA"/>
        </w:rPr>
        <w:t>.</w:t>
      </w:r>
    </w:p>
    <w:p>
      <w:pPr>
        <w:pStyle w:val="Heading5"/>
        <w:numPr>
          <w:ilvl w:val="4"/>
          <w:numId w:val="1"/>
        </w:numPr>
        <w:rPr/>
      </w:pPr>
      <w:bookmarkStart w:id="1050" w:name="__RefHeading___Toc3502114_2870459653"/>
      <w:bookmarkStart w:id="1051" w:name="_Toc452"/>
      <w:bookmarkEnd w:id="1050"/>
      <w:r>
        <w:rPr>
          <w:rtl w:val="true"/>
        </w:rPr>
        <w:t>الفصل الأول</w:t>
      </w:r>
      <w:r>
        <w:rPr>
          <w:rtl w:val="true"/>
        </w:rPr>
        <w:t xml:space="preserve">: </w:t>
      </w:r>
      <w:r>
        <w:rPr>
          <w:rtl w:val="true"/>
        </w:rPr>
        <w:t>في الأخبار التي جاءت بذكره عليه السّلام</w:t>
      </w:r>
      <w:bookmarkEnd w:id="1051"/>
    </w:p>
    <w:p>
      <w:pPr>
        <w:pStyle w:val="BookText"/>
        <w:rPr/>
      </w:pPr>
      <w:r>
        <w:rPr>
          <w:rFonts w:ascii="Amiri" w:hAnsi="Amiri" w:eastAsia="Amiri" w:cs="Amiri"/>
          <w:color w:val="111111"/>
          <w:sz w:val="28"/>
          <w:sz w:val="28"/>
          <w:szCs w:val="28"/>
          <w:rtl w:val="true"/>
          <w:lang w:bidi="ar-SA"/>
        </w:rPr>
        <w:t>فمن الأخبار الّتي جاءت بذكره عليه السّلام الحادث قبل كونه و علمه به قبل حدوثه،</w:t>
      </w:r>
    </w:p>
    <w:p>
      <w:pPr>
        <w:pStyle w:val="BookText"/>
        <w:rPr/>
      </w:pPr>
      <w:r>
        <w:rPr>
          <w:rFonts w:ascii="Amiri" w:hAnsi="Amiri" w:eastAsia="Amiri" w:cs="Amiri"/>
          <w:color w:val="111111"/>
          <w:sz w:val="28"/>
          <w:sz w:val="28"/>
          <w:szCs w:val="28"/>
          <w:rtl w:val="true"/>
          <w:lang w:bidi="ar-SA"/>
        </w:rPr>
        <w:t>مَا أَخْبَرَ بِهِ عَلِيُّ بْنُ اَلْمُنْذِرِ اَلطَّرِيفِيُّ، عَنْ أَبِي اَلْفَضْلِ اَلْعَبْدِيِّ، عَنْ فِطْرٍ، عَنْ أَبِي اَلطُّفَيْلِ عَامِرِ بْنِ وَاثِلَةَ 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أَمِيرُ اَلْمُؤْمِنِينَ عَلِيُّ بْنُ أَبِي طَالِبٍ عَلَيْهِ اَلسَّلاَمُ اَلنَّاسَ لِلْبَيْعَةِ فَجَاءَ عَبْدُ اَلرَّحْمَنِ بْنُ مُلْجَمٍ اَلْمُرَادِيُّ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مَرَّتَيْنِ، أَوْ ثَلاَثاً، ثُمَّ بَايَعَهُ وَ قَالَ عِنْدَ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يَحْبِسُ أَشْقَاهَا، فَوَ الَّذِي نَفْسِي بِيَدِهِ لَتُخْضَبَنَّ هَذِهِ مِنْ هَذَا، وَ يُوضَعُ يَدُهُ عَلَى لِحْيَتِهِ وَ رَأْسِهِ عَلَيْهِ اَلسَّلاَمُ، فَلَمَّا أَدْبَرَ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مُنْصَرِفاً قَالَ عَلَيْهِ اَلسَّلاَمُ</w:t>
      </w:r>
    </w:p>
    <w:p>
      <w:pPr>
        <w:pStyle w:val="BookText"/>
        <w:rPr/>
      </w:pPr>
      <w:r>
        <w:rPr>
          <w:rFonts w:ascii="Amiri" w:hAnsi="Amiri" w:eastAsia="Amiri" w:cs="Amiri"/>
          <w:color w:val="111111"/>
          <w:sz w:val="28"/>
          <w:sz w:val="28"/>
          <w:szCs w:val="28"/>
          <w:rtl w:val="true"/>
          <w:lang w:bidi="ar-SA"/>
        </w:rPr>
        <w:t xml:space="preserve">اُشْدُدْ حَيَازِيمَكَ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لاَقِيكَ</w:t>
      </w:r>
    </w:p>
    <w:p>
      <w:pPr>
        <w:pStyle w:val="BookText"/>
        <w:rPr/>
      </w:pPr>
      <w:r>
        <w:rPr>
          <w:rFonts w:ascii="Amiri" w:hAnsi="Amiri" w:eastAsia="Amiri" w:cs="Amiri"/>
          <w:color w:val="111111"/>
          <w:sz w:val="28"/>
          <w:sz w:val="28"/>
          <w:szCs w:val="28"/>
          <w:rtl w:val="true"/>
          <w:lang w:bidi="ar-SA"/>
        </w:rPr>
        <w:t xml:space="preserve">وَ لاَ تَجْزَعْ مِنَ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بِوَادِيكَ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اَلْحَسَنُ بْنُ مَحْبُوبٍ، عَنْ أَبِي حَمْزَةَ اَلثُّمَالِيِّ، عَنْ أَبِي إِسْحَاقَ اَلسَّبِيعِيِّ،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أَمِيرِ اَلْمُؤْمِنِينَ عَلَيْهِ اَلسَّلاَمُ، فَبَايَعَهُ فِيمَنْ بَايَعَ، ثُمَّ أَدْبَرَ عَنْهُ، فَدَعَاهُ أَمِيرُ اَلْمُؤْمِنِينَ عَلَيْهِ اَلسَّلاَمُ فَتَوَثَّقَ مِنْهُ وَ تَوَكَّدَ عَلَيْهِ أَلاَّ يَغْدِرَ وَ لاَ يَنْكُثَ فَفَعَلَ ثُمَّ أَدْبَرَ عَنْهُ فَدَعَاهُ اَلثَّانِيَةَ، فَتَوَثَّقَ مِنْهُ وَ تَوَكَّدَ عَلَيْهِ أَلاَّ يَغْدِرَ وَ لاَ يَنْكُثَ فَفَعَلَ، ثُمَّ أَدْبَرَ عَنْهُ فَدَعَاهُ اَلثَّالِثَةَ، فَتَوَثَّقَ مِنْهُ وَ تَوَكَّدَ عَلَيْهِ أَلاَّ يَغْدِرَ وَ لاَ يَنْكُثَ، فَقَالَ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مَا رَأَيْتُكَ فَعَلْتَ هَذَا بِأَحَدٍ غَيْرِي، فَقَالَ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حَيَاتَهُ وَ يُرِيدُ قَتْلَى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p>
    <w:p>
      <w:pPr>
        <w:pStyle w:val="BookText"/>
        <w:rPr/>
      </w:pPr>
      <w:r>
        <w:rPr>
          <w:rFonts w:ascii="Amiri" w:hAnsi="Amiri" w:eastAsia="Amiri" w:cs="Amiri"/>
          <w:color w:val="111111"/>
          <w:sz w:val="28"/>
          <w:sz w:val="28"/>
          <w:szCs w:val="28"/>
          <w:rtl w:val="true"/>
          <w:lang w:bidi="ar-SA"/>
        </w:rPr>
        <w:t xml:space="preserve">اِمْضِ يَا اِبْنَ مُلْجَمٍ فَوَ اَللَّهِ مَا أَرَى أَنَّكَ تَفِي بِمَا قُلْتَ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سُلَيْمَانُ اَلضَّبِيعِيُّ، عَنِ اَلْمُعَلَّى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عَبْدُ اَلرَّحْمَنِ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أَمِيرِ اَلْمُؤْمِنِينَ عَلَيْهِ اَلسَّلاَمُ يَسْتَحْمِلُهُ،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اِحْمِلْنِي، فَنَظَرَ إِلَيْهِ أَمِيرُ اَلْمُؤْمِنِينَ عَلَيْهِ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عَبْدُ اَلرَّحْمَنِ اِبْنُ مُلْجَمٍ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عَبْدُ اَلرَّحْمَنِ بْنُ مُلْجَمٍ</w:t>
      </w:r>
    </w:p>
    <w:p>
      <w:pPr>
        <w:pStyle w:val="BookText"/>
        <w:rPr/>
      </w:pPr>
      <w:r>
        <w:rPr>
          <w:rFonts w:ascii="Amiri" w:hAnsi="Amiri" w:eastAsia="Amiri" w:cs="Amiri"/>
          <w:color w:val="111111"/>
          <w:sz w:val="28"/>
          <w:sz w:val="28"/>
          <w:szCs w:val="28"/>
          <w:rtl w:val="true"/>
          <w:lang w:bidi="ar-SA"/>
        </w:rPr>
        <w:t>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غَزْوَانُ اِحْمِلْهُ عَلَى اَلْأَشْقَرِ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بِفَرَسٍ أَشْقَرَ فَرَكِبَهُ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بِعِنَانِهِ، فَلَمَّا وَلَّى 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حَيَاتَهُ وَ 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كَانَ مِنْ أَمْرِهِ مَا كَانَ، وَ ضَرَبَ أَمِيرَ اَلْمُؤْمِنِينَ عَلَيْهِ اَلسَّلاَمُ، قُبِضَ عَلَيْهِ وَ قَدْ خَرَجَ مِنَ اَلْمَسْجِدِ، فَجِيءَ بِهِ إِلَى أَمِيرِ اَلْمُؤْمِنِينَ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لَقَدْ كُنْتُ أَصْنَعُ بِكَ مَا أَصْنَعُ وَ أَنَا أَعْلَمُ أَنَّكَ قَاتِلِي، وَ لَكِنْ كُنْتُ أَفْعَلُ ذَلِكَ بِكَ لِأَسْتَظْهِرَ بِاللَّهِ عَلَيْكَ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رَوَى عَبْدُ اَللَّهِ بْنُ مُوسَى، عَنِ اَلْحَسَنِ بْنِ دِينَارٍ، 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سَهَرَ عَلِيُّ بْنُ أَبِي طَالِبٍ عَلَيْهِ اَلسَّلاَمُ فِي اَللَّيْلَةِ اَلَّتِي قُتِلَ فِي صَبِيحَتِهَا وَ لَمْ يَخْرُجْ إِلَى اَلْمَسْجِدِ لِصَلاَةِ اَللَّيْلِ عَلَى عَادَتِهِ فَقَالَتْ لَهُ اِبْنَتُهُ 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قَدْ أَسْهَرَكَ؟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مَقْتُولٌ لَوْ قَدْ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أَتَاهُ اِبْنُ اَلنَّبَّاحِ فَآذَنَهُ بِالصَّلاَةِ، فَمَشَى غَيْرَ بَعِيدٍ، ثُمَّ رَجَعَ، فَقَالَتْ لَهُ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جَعْدَةَ فَلْيُصَلِّ بِالنَّاسِ،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مُرُوا جَعْدَةَ فَلْيُصَلِّ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مَفَرَّ مِنَ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إِلَى اَلْمَسْجِدِ، فَإِذَا هُوَ بِالرَّجُلِ قَدْ سَهِرَ لَيْلَتَهُ كُلَّهَا يَرْصُدُهُ، فَلَمَّا بَرَدَ اَلسَّحَرُ نَامَ، فَحَرَّكَهُ أَمِيرُ اَلْمُؤْمِنِينَ عَلَيْهِ اَلسَّلاَمُ بِرِجْلِهِ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إِلَيْهِ فَضَرَبَهُ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أَسْهَرَ فِي تِلْكَ اَللَّيْلَةِ، وَ أَكْثَرَ اَلْخُرُوجَ وَ اَلنَّظَرَ إِلَى اَلسَّمَاءِ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كَذَبْتُ وَ لاَ كُذِبْتُ، وَ أَنَّهَا اَللَّيْلَةُ اَلَّتِي وُعِدْتُ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يُعَاوِدُ مَضْجَعَهُ، فَلَمَّا طَلَعَ اَلْفَجْرُ شَدَّ إِزَارَهُ وَ خَرَجَ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اُشْدُدْ حَيَازِيمَكَ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لاَقِيكَا</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وَ لاَ تَجْزَعْ مِنَ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بِوَادِيكَا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خَرَجَ إِلَى صَحْنِ اَلدَّارِ اِسْتَقْبَلَهُ اَلْإِوَزُّ</w:t>
      </w:r>
      <w:r>
        <w:rPr>
          <w:rStyle w:val="FootnoteAnchor"/>
          <w:rtl w:val="true"/>
        </w:rPr>
        <w:footnoteReference w:id="359"/>
      </w:r>
      <w:r>
        <w:rPr>
          <w:rFonts w:ascii="Amiri" w:hAnsi="Amiri" w:eastAsia="Amiri" w:cs="Amiri"/>
          <w:color w:val="111111"/>
          <w:sz w:val="28"/>
          <w:sz w:val="28"/>
          <w:szCs w:val="28"/>
          <w:rtl w:val="true"/>
          <w:lang w:bidi="ar-SA"/>
        </w:rPr>
        <w:t>فَصِحْنَ فِي وَجْهِهِ،</w:t>
      </w:r>
      <w:bookmarkStart w:id="1052" w:name="pg9160_86618"/>
    </w:p>
    <w:p>
      <w:pPr>
        <w:pStyle w:val="BookText"/>
        <w:rPr/>
      </w:pPr>
      <w:bookmarkEnd w:id="1052"/>
      <w:r>
        <w:rPr>
          <w:rFonts w:ascii="Amiri" w:hAnsi="Amiri" w:eastAsia="Amiri" w:cs="Amiri"/>
          <w:color w:val="111111"/>
          <w:sz w:val="28"/>
          <w:sz w:val="28"/>
          <w:szCs w:val="28"/>
          <w:rtl w:val="true"/>
          <w:lang w:bidi="ar-SA"/>
        </w:rPr>
        <w:t>فَجَعَلُوا يَطْرُدُونَهُنَّ،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دَعُوهُنَّ فَإِنَّهُنَّ صَوَائِحُ يَتْبَعُهَا نَوَائِحُ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فَأُصِيبَ عَلَيْهِ اَلسَّلاَمُ</w:t>
      </w:r>
      <w:r>
        <w:rPr>
          <w:rFonts w:eastAsia="Amiri" w:cs="Amiri" w:ascii="Amiri" w:hAnsi="Amiri"/>
          <w:color w:val="111111"/>
          <w:sz w:val="28"/>
          <w:szCs w:val="28"/>
          <w:rtl w:val="true"/>
          <w:lang w:bidi="ar-SA"/>
        </w:rPr>
        <w:t>.</w:t>
      </w:r>
    </w:p>
    <w:p>
      <w:pPr>
        <w:pStyle w:val="Heading5"/>
        <w:numPr>
          <w:ilvl w:val="4"/>
          <w:numId w:val="1"/>
        </w:numPr>
        <w:rPr/>
      </w:pPr>
      <w:bookmarkStart w:id="1053" w:name="__RefHeading___Toc3502116_2870459653"/>
      <w:bookmarkStart w:id="1054" w:name="_Toc453"/>
      <w:bookmarkEnd w:id="1053"/>
      <w:r>
        <w:rPr>
          <w:rtl w:val="true"/>
        </w:rPr>
        <w:t>الفصل الثاني</w:t>
      </w:r>
      <w:r>
        <w:rPr>
          <w:rtl w:val="true"/>
        </w:rPr>
        <w:t xml:space="preserve">: </w:t>
      </w:r>
      <w:r>
        <w:rPr>
          <w:rtl w:val="true"/>
        </w:rPr>
        <w:t>في الأخبار الواردة بسبب قتله عليه السّلام</w:t>
      </w:r>
      <w:bookmarkEnd w:id="1054"/>
    </w:p>
    <w:p>
      <w:pPr>
        <w:pStyle w:val="BookText"/>
        <w:rPr/>
      </w:pPr>
      <w:r>
        <w:rPr>
          <w:rFonts w:ascii="Amiri" w:hAnsi="Amiri" w:eastAsia="Amiri" w:cs="Amiri"/>
          <w:color w:val="111111"/>
          <w:sz w:val="28"/>
          <w:sz w:val="28"/>
          <w:szCs w:val="28"/>
          <w:rtl w:val="true"/>
          <w:lang w:bidi="ar-SA"/>
        </w:rPr>
        <w:t>و من الأخبار الواردة بسبب قتله عليه السّلام و كيف كان الأمر في ذلك ما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جَمَاعَةٌ مِنْ أَهْلِ اَلسِّيَرِ، مِنْهُمْ أَبُو مِخْنَفٍ لُوطُ بْنُ يَحْيَى، وَ إِسْمَاعِيلُ بْنُ رَاشِدٍ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نَفَراً مِنَ اَلْخَوَارِجِ اِجْتَمَعُوا بِمَكَّةَ فَتَذَاكَرُوا اَلْأَمْرَ، فَعَابُوهُمْ وَ عَابُوا أَعْمَالَهُمْ عَلَيْهِمْ، وَ ذَكَرُوا أَهْلَ اَلنَّهْرَوَانِ وَ تَرَحَّمُوا عَلَيْهِمْ،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أَنَّا شَرَيْنَا أَنْفُسَنَا لِلَّهِ عَزَّ وَ جَلَّ، فَأَتَيْنَا أَئِمَّةَ اَلضَّلاَلِ فَطَلَبْنَا عِزَّتَهُمْ، فَأَرَحْنَا مِنْهُمُ اَلْعِبَادَ وَ اَلْبِلاَدَ، وَ ثَارَنَا بِإِخْوَانِنَا اَلشُّهَدَاءِ بِالنَّهْرَوَانِ، فَتَعَاهَدُوا عِنْدَ اِنْقِضَاءِ اَلْحَجِّ عَلَى ذَلِكَ، فَقَالَ عَبْدُ اَلرَّحْمَنِ بْنُ مُلْجَمٍ اَلْمُرَادِيُّ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عَلِيّاً، وَ قَالَ اَلْبُرَكُ بْنُ عَبْدِ اَللَّهِ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مُعَاوِيَةَ، وَ قَالَ عَمْرُو بْنُ بَكْرٍ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أَكْفِيكُمْ عَمْرَو بْنَ اَلْعَاصِ، وَ تَعَاهَدُوا عَلَى ذَلِكَ، وَ تَوَاثَقُوا عَلَيْهِ وَ عَلَى اَلْوَفَاءِ بِهِ، وَ اِتَّعَدُوا لِشَهْرِ رَمَضَانَ فِي لَيْلَةِ تِسْعَةَ عَشَرَ ثُمَّ تَفَرَّقُوا، فَأَقْبَلَ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عِدَادَهُ فِي كِنْدَةَ حَتَّى قَدِمَ اَلْكُوفَةَ، فَلَقِيَ بِهَا أَصْحَابَهُ وَ كَتَمَهُمْ خَبَرَهُ‌</w:t>
      </w:r>
      <w:r>
        <w:rPr>
          <w:rStyle w:val="FootnoteAnchor"/>
          <w:rtl w:val="true"/>
        </w:rPr>
        <w:footnoteReference w:id="360"/>
      </w:r>
      <w:r>
        <w:rPr>
          <w:rFonts w:ascii="Amiri" w:hAnsi="Amiri" w:eastAsia="Amiri" w:cs="Amiri"/>
          <w:color w:val="111111"/>
          <w:sz w:val="28"/>
          <w:sz w:val="28"/>
          <w:szCs w:val="28"/>
          <w:rtl w:val="true"/>
          <w:lang w:bidi="ar-SA"/>
        </w:rPr>
        <w:t>مَخَافَةَ أَنْ يَنْتَشِرَ مِنْهُ شَيْ‌ءٌ، فَبَيْنَا هُوَ فِي ذَلِكَ، إِذْ زَارَ رَجُلاً مِنْ أَصْحَابِهِ ذَاتَ يَوْمٍ مِنْ تَيْمِ اَلرِّبَابِ، فَصَادَفَ عِنْدَهُ قَطَامَ بِنْتَ اَلْأَخْضَرِ اَلتَّيْمِيَّةَ، وَ كَانَ أَمِيرُ اَلْمُؤْمِنِينَ عَلَيْهِ اَلسَّلاَمُ قَتَلَ أَبَاهَا وَ أَخَاهَا بِالنَّهْرَوَانِ، وَ كَانَتْ مِنْ أَجْمَلِ نِسَاءِ أَهْلِ زَمَانِهَا، فَلَمَّا رَآهَا اِبْنُ مُلْجَمٍ شُغِفَ بِهَا وَ اِشْتَدَّ إِعْجَابُهُ بِهَا، فَسَأَلَ فِي نِكَاحِهَا وَ خَطَبَهَا،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تُسَمِّي لِي مِنَ اَلصَّدَاقِ؟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اِحْتَكِمِي،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مُحْتَكِمَةٌ عَلَيْكَ ثَلاَثَةَ آلاَفِ دِرْهَمٍ وَ وَصِيفاً وَ خَادِماً وَ قَتْلَ عَلِيِّ بْنِ أَبِي طَالِبٍ عَلَيْهِ اَلسَّلاَمُ، فَقَالَ لَهَا لَكِ جَمِيعُ مَا سَأَلْتَ وَ وَصَفْتَ فَأَمَّا قَتْلُ عَلِيِّ بْنِ أَبِي طَالِبٍ عَلَيْهِ اَلسَّلاَمُ فَأَنَّى لِي بِذَلِكَ،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تَلْتَمِسُ غِرَّتَهُ، فَإِنْ أَنْتَ قَتَلْتَهُ شَفَيْتَ نَفْسِي وَ هَنَّأَكَ اَلْعَيْشُ مَعِي، وَ إِنْ أَنْتَ قُتِلْتَ فَمَا عِنْدَ اَللَّهِ خَيْرٌ لَكَ مِنَ اَلدُّنْيَا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أَقْدَمَنِي هَذَا اَلْمِصْرَ وَ قَدْ كُنْتُ هَارِباً مِنْهُ لاَ آمَنُ مَعَ أَهْلِهِ، إِلاَّ مَا سَأَلْتِنِي مِنْ قَتْلِ عَلِيِّ بْنِ أَبِي طَالِبٍ، فَلَكِ مَا سَأَلْتِ،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طَالِبَةٌ لَكَ بَعْضَ مَنْ يُسَاعِدُكَ وَ يُقَوِّيكَ عَلَى ذَلِكَ، فَبَعَثَتْ إِلَى وَرْدَانَ بْنِ مُجَالِدٍ مِنْ تَيْمِ اَلرِّبَابِ فَخَبَّرَتْهُ اَلْخَبَرَ، وَ سَأَلَتْهُ مَعُونَةَ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فَاحْتَمَلَ لَهَا ذَلِكَ، وَ خَرَجَ اِبْنُ مُلْجَمٍ لَعَنَهُ اَللَّهُ فَأَتَى رَجُلاً مِنْ أَشْجَعَ يُقَالُ لَهُ شَبِيبُ بْنُ بَجَرَةَ، فَخَبَّرَهُ اَلْخَبَرَ وَ سَأَلَ مِنْهُ اَلْمُسَاعَدَةَ عَلَى قَتْلِ عَلِيِّ بْنِ أَبِي طَالِبٍ عَلَيْهِ اَلسَّلاَمُ، وَ كَانَ شَبِيبٌ عَلَى رَأْيِ اَلْخَوَارِجِ، فَأَجَابَهُ إِلَى ذَلِكَ، وَ أَقْبَلَ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اَلاِثْنَيْنِ لَيْلَةَ اَلْأَرْبِعَاءِ لِتِسْعَ عَشَرَ خَلَتْ مِنْ شَهْرِ رَمَضَانَ سَنَةَ أَرْبَعِينَ مِنَ اَلْهِجْرَةِ، فَدَخَلُوا عَلَى قَطَامِ وَ هِيَ مُعْتَكِفَةٌ فِي اَلْمَسْجِدِ اَلْأَعْظَمِ قَدْ ضُرِبَتْ عَلَيْهَا قُبَّةٌ،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أَجْمَعَ رَأْيُنَا عَلَى قَتْلِ هَذَا اَلرَّجُلِ، فَدَعَتْ لَهُمْ بِحَرِيرٍ فَعَصَبَتْ بِهِ صُدُورَهُمْ وَ تَقَلَّدُوا أَسْيَافَهُمْ وَ مَضَوْا، فَجَلَسُوا لِمُقَابِلِ اَلسُّدَّةِ اَلَّتِي كَانَ يَخْرُجُ مِنْهَا أَمِيرُ اَلْمُؤْمِنِينَ عَلَيْهِ اَلسَّلاَمُ إِلَى اَلصَّلاَةِ، فَقَدْ كَانُوا أَلْقَوْا إِلَى اَلْأَشْعَثِ بْنِ قَيْسٍ مَا فِي نُفُوسِهِمْ مِنَ اَلْعَزِيمَةِ عَلَى قَتْلِ أَمِيرِ اَلْمُؤْمِنِينَ عَلَيْهِ اَلسَّلاَمُ وَ وَاطَأَهُمْ عَلَيْهِ، وَ حَضَرَ اَلْأَشْعَثُ بْنُ قَيْسٍ فِي تِلْكَ اَللَّيْلَةِ لِمَعُونَتِهِمْ عَلَى مَا اِجْتَمَعُوا عَلَيْهِ، فَلَمَّا كَانَ اَلثُّلُثُ اَلْآخِرُ مِنَ اَللَّيْلِ أَقْبَلَ أَمِيرُ اَلْمُؤْمِنِينَ عَلَيْهِ اَلسَّلاَمُ يُنَادِي اَلصَّلاَةَ اَلصَّلاَةَ فَسَبَقَ إِلَيْهِ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عَلَى أُمِّ رَأْسِهِ بِالسَّيْفِ وَ كَانَ مَسْمُوماً، وَ ضَرَبَهُ شَبِيبٌ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فَأَخْطَأَهُ وَ وَقَعَتْ ضَرْبَتُهُ فِي اَلطَّاقِ، وَ هَرَبَ اَلْقَوْمُ نَحْوَ أَبْوَابِ اَلْمَسْجِدِ،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يَفُوتَنَّكُمُ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تَبَادَرَ اَلنَّاسُ لِأَخْذِهِمْ، فَأَمَّا شَبِيبُ بْنُ بَجَرَةَ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رَجُلٌ فَصَرَعَهُ وَ جَلَسَ عَلَى صَدْرِهِ، وَ أَخَذَ اَلسَّيْفَ مِنْ يَدِهِ لِيَقْتُلَهُ بِهِ، فَرَأَى اَلنَّاسَ يَقْصِدُونَ نَحْوَهُ، فَخَشِيَ أَنْ يُعَجِّلُوا عَلَيْهِ وَ لاَ يَسْمَعُوا مِنْهُ، فَوَثَبَ عَنْ صَدْرِهِ وَ خَلاَّهُ وَ طَرَحَ اَلسَّيْفَ مِنْ يَدِهِ، وَ مَضَى شَبِيبٌ هَارِباً حَتَّى دَخَلَ مَنْزِلَهُ، وَ دَخَلَ عَلَيْهِ اِبْنُ عَمٍّ لَهُ فَرَآهُ يَحُلُّ اَلْحَرِيرَ عَنْ صَدْرِهِ،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لَعَلَّكَ قَتَلْتَ أَمِيرَ اَلْمُؤْمِنِينَ عَلَيْهِ اَلسَّلاَمُ فَأَرَادَ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فَذَهَبَ اِبْنُ عَمِّهِ، فَاشْتَمَلَ عَلَى سَيْفِهِ وَ دَخَلَ عَلَيْهِ، فَضَرَبَهُ حَتَّى قَتَلَهُ، وَ أَمَّا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رَجُلاً مِنْ هَمْدَانَ لَحِقَهُ وَ طَرَحَ عَلَيْهِ قَطِيفَةً كَانَتْ فِي يَدِهِ، ثُمَّ صَرَعَهُ وَ أَخَذَ اَلسَّيْفَ مِنْ يَدِهِ، وَ جَاءَ بِهِ إِلَى أَمِيرِ اَلْمُؤْمِنِينَ عَلَيْهِ اَلسَّلاَمُ وَ أَفْلَتَ اَلثَّالِثُ فَانْسَلَّ بَيْنَ اَلنَّاسِ،</w:t>
      </w:r>
    </w:p>
    <w:p>
      <w:pPr>
        <w:pStyle w:val="BookText"/>
        <w:rPr/>
      </w:pPr>
      <w:r>
        <w:rPr>
          <w:rFonts w:ascii="Amiri" w:hAnsi="Amiri" w:eastAsia="Amiri" w:cs="Amiri"/>
          <w:color w:val="111111"/>
          <w:sz w:val="28"/>
          <w:sz w:val="28"/>
          <w:szCs w:val="28"/>
          <w:rtl w:val="true"/>
          <w:lang w:bidi="ar-SA"/>
        </w:rPr>
        <w:t xml:space="preserve">فَلَمَّا أُدْخِلَ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أَمِيرِ اَلْمُؤْمِنِينَ عَلَيْهِ اَلسَّلاَمُ نَظَرَ إِلَيْهِ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 ، إِنْ أَنَا مِتُّ فَاقْتُلُوهُ كَمَا قَتَلَنِي، وَ إِنْ عِشْتُ رَأَيْتُ فِيهِ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اِبْتَعْتُهُ بِأَلْفٍ، وَ سَمَمْتُهُ بِأَلْفٍ فَإِنْ خَانَنِي فَأَبْعَدَهُ اَللَّهُ، فَأُخْرِجَ مِنْ بَيْنِ يَدَيْ أَمِيرِ اَلْمُؤْمِنِينَ عَلَيْهِ اَلسَّلاَمُ وَ إِنَّ اَلنَّاسَ يَنْهَشُونَ لَحْمَهُ بِأَسْنَانِهِم كَأَنَّهُمْ سِبَاعٌ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مَاذَا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 أُمَّةَ مُحَمَّدٍ وَ قَتَلْتَ خَيْرَ اَلنَّاسِ وَ إِنَّهُ لَصَامِتٌ مَا يَنْطِقُ، فَذُهِبَ بِهِ إِلَى اَلْحَبْسِ، وَ جَاءَ اَلنَّاسُ إِلَى أَمِيرِ اَلْمُؤْمِنِينَ عَلَيْهِ اَلسَّلاَمُ،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مُرْنَا بِأَمْرِكَ فِي عَدُوِّ اَللَّهِ، فَقَدْ أَهْلَكَ اَلْأُمَّةَ، وَ أَفْسَدَ اَلْمِلَّةَ، فَقَالَ لَهُمْ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عِشْتُ رَأَيْتُ فِيهِ رَأْيِي، وَ إِنْ هَلَكْتُ فَاصْنَعُوا بِهِ مَا يُصْنَعُ بِقَاتِلِ اَلنَّبِيِّ، اُقْتُلُوهُ ثُمَّ حَرِّقُوهُ‌</w:t>
      </w:r>
      <w:r>
        <w:rPr>
          <w:rStyle w:val="FootnoteAnchor"/>
          <w:rtl w:val="true"/>
        </w:rPr>
        <w:footnoteReference w:id="361"/>
      </w:r>
      <w:r>
        <w:rPr>
          <w:rFonts w:ascii="Amiri" w:hAnsi="Amiri" w:eastAsia="Amiri" w:cs="Amiri"/>
          <w:color w:val="111111"/>
          <w:sz w:val="28"/>
          <w:sz w:val="28"/>
          <w:szCs w:val="28"/>
          <w:rtl w:val="true"/>
          <w:lang w:bidi="ar-SA"/>
        </w:rPr>
        <w:t xml:space="preserve">بَعْدَ ذَلِكَ بِالنَّارِ، قَالَ فَلَمَّا قَضَى أَمِيرُ اَلْمُؤْمِنِينَ عَلَيْهِ اَلسَّلاَمُ نَحْبَهُ وَ فَرَغَ أَهْلُهُ مِنْ دَفْنِهِ، جَلَسَ اَلْحَسَنُ بْنُ عَلِيٍّ عَلَيْهِ اَلسَّلاَمُ وَ أَمَرَ أَنْ يُؤْتَى بِابْنِ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فَجِيءَ بِهِ، فَلَمَّا وَقَفَ بَيْنَ يَدَيْهِ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عَدُوَّ اَللَّهِ قَتَلْتَ أَمِيرَ اَلْمُؤْمِنِينَ وَ أَعْظَمْتَ اَلْفَسَادَ فِي اَلدِّينِ، ثُمَّ أَمَرَ بِهِ فَضُرِبَتْ عُنُقُهُ، وَ اِسْتَوْهَبَتْ أُمُّ اَلْهَيْثَمِ بِنْتُ اَلْأَسْوَدِ اَلنَّخَعِيَّةُ جُثَّتَهُ مِنْهُ لِتَتَوَلَّى إِحْرَاقَهَا بِالنَّارِ، فَوَهَبَهَا لَهَا فَأَحْرَقَتْهَا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أَمْرِ قَطَامِ وَ قَتْلِ أَمِيرِ اَلْمُؤْمِنِينَ عَلَيْهِ اَلسَّلاَمُ يَقُولُ اَلشَّاعِرُ</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أَرَ مَهْراً سَاقَهُ ذُو 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كَمَهْرِ قَطَامِ مِنْ غَنِيٍّ وَ مُعْدِمٍ</w:t>
      </w:r>
    </w:p>
    <w:p>
      <w:pPr>
        <w:pStyle w:val="BookText"/>
        <w:rPr/>
      </w:pPr>
      <w:r>
        <w:rPr>
          <w:rFonts w:ascii="Amiri" w:hAnsi="Amiri" w:eastAsia="Amiri" w:cs="Amiri"/>
          <w:color w:val="111111"/>
          <w:sz w:val="28"/>
          <w:sz w:val="28"/>
          <w:szCs w:val="28"/>
          <w:rtl w:val="true"/>
          <w:lang w:bidi="ar-SA"/>
        </w:rPr>
        <w:t xml:space="preserve">ثَلاَثَةِ آلاَفٍ وَ عَبْدٍ وَ 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عَلِيٍّ بِالْحُسَامِ اَلْمُصَمَّمِ</w:t>
      </w:r>
    </w:p>
    <w:p>
      <w:pPr>
        <w:pStyle w:val="BookText"/>
        <w:rPr/>
      </w:pPr>
      <w:r>
        <w:rPr>
          <w:rFonts w:ascii="Amiri" w:hAnsi="Amiri" w:eastAsia="Amiri" w:cs="Amiri"/>
          <w:color w:val="111111"/>
          <w:sz w:val="28"/>
          <w:sz w:val="28"/>
          <w:szCs w:val="28"/>
          <w:rtl w:val="true"/>
          <w:lang w:bidi="ar-SA"/>
        </w:rPr>
        <w:t xml:space="preserve">فَلاَ مَهْرَ أَغْلَى مِنْ عَلِيٍّ وَ إِنْ 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فَتْكَ إِلاَّ دُونَ فَتْكِ اِبْنِ مُلْجَمٍ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اَلرَّجُلاَنِ اَللَّذَانِ كَانَا مَعَ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قَتْلِ مُعَاوِيَةَ وَ عَمْرِو بْنِ اَلْعَاصِ، فَإِنَّ أَحَدَهُمَا ضَرَبَ مُعَاوِيَةَ وَ هُوَ رَاكِعٌ فَوَقَعَتْ ضَرْبَتُهُ فِي أَلْيَتِهِ وَ نُجِّيَ مِنْهَا، وَ أُخِذَ وَ قُتِلَ مِنْ وَقْتِهِ؛ وَ أَمَّا اَلْآخَرُ فَإِنَّهُ وَافَى عَمْرواً فِي تِلْكَ اَللَّيْلَةِ، وَ قَدْ وَجَدَ عِلَّةً فَاسْتَخْلَفَ رَجُلاً يُصَلِّي بِالنَّاسِ يُقَالُ</w:t>
      </w:r>
      <w:bookmarkStart w:id="1055" w:name="pg9160_86621"/>
    </w:p>
    <w:p>
      <w:pPr>
        <w:pStyle w:val="BookText"/>
        <w:rPr/>
      </w:pPr>
      <w:bookmarkEnd w:id="1055"/>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 بْنُ أَبِي حَبِيبَةَ اَلْعَامِرِيُّ، فَضَرَبَهُ بِسَيْفِهِ وَ هُوَ يَظُنُّ أَنَّهُ عَمْرُو بْنُ اَلْعَاصِ، فَأُخِذَ وَ أُتِيَ بِهِ عَمْرٌو فَقَتَلَهُ وَ مَاتَ خَارِجَةُ فِي اَلْيَوْمِ اَلثَّانِي </w:t>
      </w:r>
      <w:r>
        <w:rPr>
          <w:rFonts w:eastAsia="Amiri" w:cs="Amiri" w:ascii="Amiri" w:hAnsi="Amiri"/>
          <w:color w:val="111111"/>
          <w:sz w:val="28"/>
          <w:szCs w:val="28"/>
          <w:rtl w:val="true"/>
          <w:lang w:bidi="ar-SA"/>
        </w:rPr>
        <w:t>.</w:t>
      </w:r>
    </w:p>
    <w:p>
      <w:pPr>
        <w:pStyle w:val="Heading5"/>
        <w:numPr>
          <w:ilvl w:val="4"/>
          <w:numId w:val="1"/>
        </w:numPr>
        <w:rPr/>
      </w:pPr>
      <w:bookmarkStart w:id="1056" w:name="__RefHeading___Toc3502118_2870459653"/>
      <w:bookmarkStart w:id="1057" w:name="_Toc454"/>
      <w:bookmarkEnd w:id="1056"/>
      <w:r>
        <w:rPr>
          <w:rtl w:val="true"/>
        </w:rPr>
        <w:t>الفصل الثالث</w:t>
      </w:r>
      <w:r>
        <w:rPr>
          <w:rtl w:val="true"/>
        </w:rPr>
        <w:t xml:space="preserve">: </w:t>
      </w:r>
      <w:r>
        <w:rPr>
          <w:rtl w:val="true"/>
        </w:rPr>
        <w:t>في موضع قبر علي عليه السّلام</w:t>
      </w:r>
      <w:bookmarkEnd w:id="1057"/>
    </w:p>
    <w:p>
      <w:pPr>
        <w:pStyle w:val="BookText"/>
        <w:rPr/>
      </w:pPr>
      <w:r>
        <w:rPr>
          <w:rFonts w:ascii="Amiri" w:hAnsi="Amiri" w:eastAsia="Amiri" w:cs="Amiri"/>
          <w:color w:val="111111"/>
          <w:sz w:val="28"/>
          <w:sz w:val="28"/>
          <w:szCs w:val="28"/>
          <w:rtl w:val="true"/>
          <w:lang w:bidi="ar-SA"/>
        </w:rPr>
        <w:t>و من الأخبار الّتي جاءت بموضع قبر أمير المؤمنين عليه السّلام و شرح الحال في دفنه،</w:t>
      </w:r>
    </w:p>
    <w:p>
      <w:pPr>
        <w:pStyle w:val="BookText"/>
        <w:rPr/>
      </w:pPr>
      <w:r>
        <w:rPr>
          <w:rFonts w:ascii="Amiri" w:hAnsi="Amiri" w:eastAsia="Amiri" w:cs="Amiri"/>
          <w:color w:val="111111"/>
          <w:sz w:val="28"/>
          <w:sz w:val="28"/>
          <w:szCs w:val="28"/>
          <w:rtl w:val="true"/>
          <w:lang w:bidi="ar-SA"/>
        </w:rPr>
        <w:t>مَا رَوَاهُ عَبَّادُ بْنُ يَعْقُوبَ اَلرَّوَاجِنِيُّ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حَيَّانُ بْنُ عَلِيٍّ اَلْغَنَوِيُّ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مَوْلًى لِعَلِيِّ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أَمِيرَ اَلْمُؤْمِنِينَ صَلَوَاتُ اَللَّهِ عَلَيْهِ اَلْوَفَاةُ قَالَ لِلْحَسَنِ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فَاحْمِلاَنِي عَلَى سَرِيرٍ ثُمَّ أَخْرِجَانِي وَ اِحْمِلاَ مُؤَخَّرَ اَلسَّرِيرِ، فَإِنَّكُمَا تُكْفَيَانِ مُقَدَّمَهُ، ثُمَّ أْتِيَانِي اَلْغَرِيَّيْنِ، فَإِنَّكُمَا سَتَرَيَانِ صَخْرَةً بَيْضَاءَ تَلْمَعُ نُوراً، فَاحْتَفِرَا فِيهَا، فَإِنَّكُمَا تَجِدَانِ فِيهَا سَاجَةً فَادْفِنَانِي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أَخْرَجْنَاهُ وَ جَعَلْنَا نَحْمِلُ مُؤَخَّرَ اَلسَّرِيرِ وَ نُكْفَى مُقَدَّمَهُ، وَ جَعَلْنَا نَسْمَعُ دَوِيّاً وَ حَفِيفاً حَتَّى أَتَيْنَا اَلْغَرِيَّيْنِ، فَإِذَا صَخْرَةٌ بَيْضَاءُ تَلْمَعُ نُوراً، فَاحْتَفَرْنَا فَإِذَا سَاجَةٌ مَكْتُوبٌ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مِمَّا اِدَّخَرَهَا نُوحٌ لِعَلِيِّ بْنِ أَبِي طَالِبٍ عَلَيْهِ اَلسَّلاَمُ فَدَفَنَّاهُ فِيهَا وَ اِنْصَرَفْنَا وَ نَحْنُ مَسْرُورُونَ بِإِكْرَامِ اَللَّهِ تَعَالَى لِأَمِيرِ اَلْمُؤْمِنِينَ عَلَيْهِ اَلسَّلاَمُ فَلَحِقَنَا قَوْمٌ مِنَ اَلشِّيعَةِ لَمْ يَشْهَدُوا اَلصَّلاَةَ عَلَيْهِ، فَأَخْبَرْنَاهُمْ بِمَا جَرَى وَ بِإِكْرَامِ اَللَّهِ تَعَالَى أَمِيرَ اَلْمُؤْمِنِينَ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أَنْ نُعَايِنَ مِنْ أَمْرِهِ مَا عَايَنْتُمْ، فَقُلْنَا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اَلْمَوْضِعَ قَدْ عُفِيَ أَثَرُهُ بِوَصِيَّةٍ مِنْهُ عَلَيْهِ اَلسَّلاَمُ فَمَضَوْا وَ عَادُوا إِلَيْنَا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اِحْتَفَرُوا فَلَمْ يَرَوْا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مُحَمَّدُ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جَابِرِ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مُحَمَّدَ بْنَ عَلِيٍّ عَلَيْهِمَا اَلسَّلاَمُ أَيْنَ دُفِنَ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بِنَاحِيَةِ اَلْغَرِيَّيْنِ، وَ دُفِنَ قَبْلَ طُلُوعِ اَلشَّمْسِ، وَ دَخَلَ قَبْرَهُ اَلْحَسَنُ وَ اَلْحُسَيْنُ وَ مُحَمَّدٌ بَنُو عَلِيٍّ، وَ عَبْدُ اَللَّهِ بْنُ جَعْفَرٍ رِضْوَانُ اَللَّهِ عَلَيْهِمْ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رَوَى يَعْقُوبُ بْنُ يَزِيدَ، عَنْ أَبِي عُمَيْرٍ، 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لِلْحُسَيْنِ وَ اَلْحَسَنِ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دَفَنْتُمْ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بِهِ لَيْلاً عَلَى مَسْجِدِ اَلْأَشْعَثِ حَتَّى خَرَجْنَا بِهِ إِلَى اَلظَّهْرِ يخبب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اَلْغَرِيَّيْنِ فَدَفَنَّاهُ هُنَاكَ</w:t>
      </w:r>
      <w:r>
        <w:rPr>
          <w:rFonts w:eastAsia="Amiri" w:cs="Amiri" w:ascii="Amiri" w:hAnsi="Amiri"/>
          <w:color w:val="111111"/>
          <w:sz w:val="28"/>
          <w:szCs w:val="28"/>
          <w:rtl w:val="true"/>
          <w:lang w:bidi="ar-SA"/>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عَنْ أَبِي</w:t>
      </w:r>
    </w:p>
    <w:p>
      <w:pPr>
        <w:pStyle w:val="BookText"/>
        <w:rPr/>
      </w:pPr>
      <w:r>
        <w:rPr>
          <w:rFonts w:ascii="Amiri" w:hAnsi="Amiri" w:eastAsia="Amiri" w:cs="Amiri"/>
          <w:color w:val="111111"/>
          <w:sz w:val="28"/>
          <w:sz w:val="28"/>
          <w:szCs w:val="28"/>
          <w:rtl w:val="true"/>
          <w:lang w:bidi="ar-SA"/>
        </w:rPr>
        <w:t xml:space="preserve">عَائِشَةَ </w:t>
      </w:r>
      <w:r>
        <w:rPr>
          <w:rStyle w:val="FootnoteAnchor"/>
          <w:rtl w:val="true"/>
        </w:rPr>
        <w:footnoteReference w:id="3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يَوْماً مَعَ اَلرَّشِيدِ مِنَ اَلْكُوفَةِ نَتَصَيَّدُ، فَصِرْنَا إِلَى نَاحِيَةِ اَلْغَرِيَّيْنِ وَ اَلثُّوَيَّةِ، فَرَأَيْنَا ظِبَاءً، فَأَرْسَلْنَا عَلَيْهَا اَلصُّقُورَ وَ اَلْكِلاَبَ فَحَاوَلَتْهَا سَاعَةً، ثُمَّ لَجَأَتِ اَلظِّبَاءُ إِلَى أَكَمَةٍ فَوَقَفَتْ عَلَيْهَا، فَسَقَطَتِ اَلصُّقُورُ نَاحِيَةً وَ رَجَعَتِ اَلْكِلاَبُ، فَعَجِبَ اَلرَّشِيدُ مِنْ ذَلِكَ، ثُمَّ إِنَّ اَلظِّبَاءَ هَبَطَتْ مِنَ اَلْأَكَمَةِ فَهَبَطَتِ اَلصُّقُورُ وَ اَلْكِلاَبُ، فَفَعَلْنَ ذَلِكَ مِرَاراً ثَلاَثاً 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اُرْكُضُوا فَمَنْ لَقِيتُمُوهُ فَأْتُونِي بِهِ، فَأَتَيْنَا بِشَيْخٍ مِنْ بَنِي أَسَدٍ، فَقَالَ 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هَذِهِ اَلْأَكَمَةُ؟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جَعَلْتَ لِيَ اَلْأَمَانَ أَخْبَرْتُكَ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عَهْدُ اَللَّهِ وَ مِيثَاقُهُ أَنْ لاَ أُهَيِّجَكَ وَ لاَ أُوذِيَكَ، قَالَ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عَنْ آبَائِهِ أَنَّهُمْ كَانُوا يَقُولُونَ إِنَّ فِي هَذِهِ اَلْأَكَمَةِ قَبْرَ عَلِيِّ بْنِ أَبِي طَالِبٍ عَلَيْهِ اَلسَّلاَمُ وَ قَدْ جَعَلَهُ اَللَّهُ حَرَماً لاَ يَأْوِي إِلَيْهِ شَيْ‌ءٌ إِلاَّ أَمِنَ، فَنَزَلَ هَارُونُ وَ دَعَا بِمَاءٍ فَتَوَضَّأَ وَ صَلَّى عِنْدَ اَلْأَكَمَةِ، وَ تَمَرَّغَ عَلَيْهَا وَ جَعَلَ يَبْكِي، ثُمَّ اِنْصَرَفْنَا، قَالَ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قَلْبِي لاَ يَقْبَلُ ذَلِكَ، فَلَمَّا كَانَ بَعْدَ ذَلِكَ حَجَجْتُ إِلَى مَكَّةَ، فَرَأَيْتُ بِهَا يَاسِراً رَحَّالَ اَلرَّشِيدِ وَ كَانَ يَجْلِسُ مَعَنَا إِذَا طُفْنَا، فَجَرَى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اَلرَّشِيدُ لَيْلَةً مِنَ اَللَّيَالِي وَ قَدِمْنَا مِنْ مَكَّةَ فَنَزَلْنَا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يَاسِرُ قُلْ لِعِيسَى بْنِ جَعْفَرٍ لِيَرْكَبَ، فَرَكِبَا جَمِيعاً وَ كُنْتُ مَعَهُمَا، حَتَّى إِذَا صِرْنَا إِلَى اَلْغَرِيَّيْنِ فَأَمَّا عِيسَى فَطَرَحَ نَفْسَهُ فَنَامَ، وَ أَمَّا اَلرَّشِيدُ فَجَاءَ إِلَى اَلْأَكَمَةِ فَصَلَّى عِنْدَهَا، وَ كُلَّمَا صَلَّى رَكْعَتَيْنِ دَعَا وَ بَكَى وَ تَمَرَّغَ عَلَى اَلْأَكَمَةِ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أَنَا وَ اَللَّهِ أَعْرِفُ فَضْلَكَ وَ سَابِقَتَكَ وَ بِكَ وَ اَللَّهِ جَلَسْتُ مَجْلِسِيَ اَلَّذِي أَنَا فِيهِ، وَ أَنْتَ أَنْتَ، وَ لَكِنَّ وُلْدَكَ يُؤْذُونَنِي وَ يَخْرُجُونَ عَلَيَّ، ثُمَّ يَقُومُ فَيُصَلِّي، ثُمَّ يُعِيدُ هَذَا اَلْكَلاَمَ وَ يَدْعُو وَ يَبْكِي، حَتَّى إِذَا كَانَ وَقْتُ اَلسَّحَرِ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يَاسِرُ، أَقِمْ عِيسَى، فَأَقَمْتُهُ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قُمْ فَصَلِّ عِنْدَ قَبْرِ اِبْنِ عَمِّكَ،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اِبْنِ عُمُومَتِي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عَلِيِّ بْنِ أَبِي طَالِبٍ عَلَيْهِ اَلسَّلاَمُ، فَتَوَضَّأَ عِيسَى وَ قَامَ يُصَلِّي، فَلَمْ يَزَالاَ كَذَلِكَ حَتَّى طَلَعَ اَلْفَجْرُ،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أَدْرَكَكَ اَلصُّبْحُ، فَرَكِبْنَا وَ رَجَعْنَا إِلَى اَلْكُوفَةِ</w:t>
      </w:r>
      <w:r>
        <w:rPr>
          <w:rFonts w:eastAsia="Amiri" w:cs="Amiri" w:ascii="Amiri" w:hAnsi="Amiri"/>
          <w:color w:val="111111"/>
          <w:sz w:val="28"/>
          <w:szCs w:val="28"/>
          <w:rtl w:val="true"/>
          <w:lang w:bidi="ar-SA"/>
        </w:rPr>
        <w:t>.</w:t>
      </w:r>
      <w:bookmarkStart w:id="1058" w:name="pg9160_86623"/>
    </w:p>
    <w:p>
      <w:pPr>
        <w:pStyle w:val="Heading3"/>
        <w:numPr>
          <w:ilvl w:val="2"/>
          <w:numId w:val="1"/>
        </w:numPr>
        <w:rPr/>
      </w:pPr>
      <w:bookmarkStart w:id="1059" w:name="__RefHeading___Toc3502120_2870459653"/>
      <w:bookmarkStart w:id="1060" w:name="_Toc455"/>
      <w:bookmarkEnd w:id="1058"/>
      <w:bookmarkEnd w:id="1059"/>
      <w:r>
        <w:rPr>
          <w:rtl w:val="true"/>
        </w:rPr>
        <w:t>[</w:t>
      </w:r>
      <w:r>
        <w:rPr>
          <w:rtl w:val="true"/>
        </w:rPr>
        <w:t>الباب الثاني في بيان جملة من فضائل أمير المؤمنين و مناقبه و معجزاته و بيناته</w:t>
      </w:r>
      <w:r>
        <w:rPr>
          <w:rtl w:val="true"/>
        </w:rPr>
        <w:t>]</w:t>
      </w:r>
      <w:bookmarkEnd w:id="1060"/>
    </w:p>
    <w:p>
      <w:pPr>
        <w:pStyle w:val="Heading4"/>
        <w:numPr>
          <w:ilvl w:val="3"/>
          <w:numId w:val="1"/>
        </w:numPr>
        <w:rPr/>
      </w:pPr>
      <w:bookmarkStart w:id="1061" w:name="__RefHeading___Toc3502122_2870459653"/>
      <w:bookmarkStart w:id="1062" w:name="_Toc456"/>
      <w:bookmarkEnd w:id="1061"/>
      <w:r>
        <w:rPr>
          <w:rtl w:val="true"/>
        </w:rPr>
        <w:t>اشارة</w:t>
      </w:r>
      <w:bookmarkEnd w:id="1062"/>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فضائله و مناقبه و معجزاته و بيناته</w:t>
      </w:r>
      <w:r>
        <w:rPr>
          <w:rFonts w:eastAsia="Amiri" w:cs="Amiri" w:ascii="Amiri" w:hAnsi="Amiri"/>
          <w:color w:val="111111"/>
          <w:sz w:val="28"/>
          <w:szCs w:val="28"/>
          <w:rtl w:val="true"/>
          <w:lang w:bidi="ar-SA"/>
        </w:rPr>
        <w:t>&gt;</w:t>
      </w:r>
    </w:p>
    <w:p>
      <w:pPr>
        <w:pStyle w:val="Heading4"/>
        <w:numPr>
          <w:ilvl w:val="3"/>
          <w:numId w:val="1"/>
        </w:numPr>
        <w:rPr/>
      </w:pPr>
      <w:bookmarkStart w:id="1063" w:name="__RefHeading___Toc3502124_2870459653"/>
      <w:bookmarkStart w:id="1064" w:name="_Toc457"/>
      <w:bookmarkEnd w:id="1063"/>
      <w:r>
        <w:rPr>
          <w:rtl w:val="true"/>
        </w:rPr>
        <w:t>[</w:t>
      </w:r>
      <w:r>
        <w:rPr>
          <w:rtl w:val="true"/>
        </w:rPr>
        <w:t>أولا في بيان فضائله المختصة به</w:t>
      </w:r>
      <w:r>
        <w:rPr>
          <w:rtl w:val="true"/>
        </w:rPr>
        <w:t>]</w:t>
      </w:r>
      <w:bookmarkEnd w:id="1064"/>
    </w:p>
    <w:p>
      <w:pPr>
        <w:pStyle w:val="Heading5"/>
        <w:numPr>
          <w:ilvl w:val="4"/>
          <w:numId w:val="1"/>
        </w:numPr>
        <w:rPr/>
      </w:pPr>
      <w:bookmarkStart w:id="1065" w:name="__RefHeading___Toc3502126_2870459653"/>
      <w:bookmarkStart w:id="1066" w:name="_Toc458"/>
      <w:bookmarkEnd w:id="1065"/>
      <w:r>
        <w:rPr>
          <w:rtl w:val="true"/>
        </w:rPr>
        <w:t>اشارة</w:t>
      </w:r>
      <w:bookmarkEnd w:id="1066"/>
    </w:p>
    <w:p>
      <w:pPr>
        <w:pStyle w:val="BookText"/>
        <w:rPr/>
      </w:pPr>
      <w:r>
        <w:rPr>
          <w:rFonts w:ascii="Amiri" w:hAnsi="Amiri" w:eastAsia="Amiri" w:cs="Amiri"/>
          <w:color w:val="111111"/>
          <w:sz w:val="28"/>
          <w:sz w:val="28"/>
          <w:szCs w:val="28"/>
          <w:rtl w:val="true"/>
          <w:lang w:bidi="ar-SA"/>
        </w:rPr>
        <w:t>طرف من أخبار أمير المؤمنين عليه السّلام و فضائله و مناقبه و المرويّ من معجزاته و بيّناته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 جاءت به الأخبار في تقدّم إيمانه باللّه و رسوله عليه و آله السّلام و سبقه به كافّة المكلّفين من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اَلْجَيْشِ اَلْمُظَفَّرُ بْنُ مُحَمَّدٍ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أَحْمَدَ بْنِ أَبِي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أَحْمَدُ بْنُ اَلْقَاسِمِ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اَلسَّلاَمِ بْنُ صَالِحٍ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خَيْثَمٍ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أَسَدُ بْنُ عُبَيْدَةَ، عَنْ يَحْيَى بْنِ عَفِيفٍ، عَنْ أُمَيَّةَ قَالَ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جَالِساً مَعَ اَلْعَبَّاسِ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قَبْلَ أَنْ يَظْهَرَ أَمْرُ اَلنَّبِيِّ صَلَّى اَللَّهُ عَلَيْهِ وَ آلِهِ وَ سَلَّمَ، فَجَاءَ شَابٌّ فَنَظَرَ إِلَى اَلسَّمَاءِ حَتَّى تَخَلَّقَتِ اَلشَّمْسُ، ثُمَّ اِسْتَقْبَلَ اَلْكَعْبَةَ فَقَامَ يُصَلِّي، ثُمَّ جَاءَ غُلاَمٌ فَقَامَ عَنْ يَمِينِهِ، ثُمَّ جَاءَتِ اِمْرَأَةٌ فَقَامَتْ خَلْفَهُمَا فَرَكَعَ اَلشَّابُّ، فَرَكَعَ اَلْغُلاَمُ وَ اَلْمَرْأَةُ، ثُمَّ رَفَعَ اَلشَّابُّ رَأْسَهُ فَرَفَعَا، ثُمَّ سَجَدَ اَلشَّابُّ فَسَجَدَا،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أَمْرٌ عَظِيمٌ،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عَظِيمٌ، أَ تَدْرِي مَنْ هَذَا اَلشَّابُّ؟ هَذَا مُحَمَّدُ بْنُ عَبْدِ اَللَّهِ بْنِ عَبْدِ اَلْمُطَّلِبِ اِبْنُ أَخِي، أَ تَدْرِي مَنْ هَذَا اَلْغُلاَمُ؟ هَذَا عَلِيُّ بْنُ أَبِي طَالِبٍ اِبْنُ أَخِي، أَ تَدْرِي مَنْ هَذِهِ اَلْمَرْأَةُ؟ هَذِهِ خَدِيجَةُ بِنْتُ خُوَيْلِدٍ إِنَّ اِبْنَ أَخِي هَذَا حَدَّثَنِي أَنَّ رَبَّهُ رَبَّ اَلسَّمَاوَاتِ وَ اَلْأَرْضِ أَمَرَهُ بِهَذَا اَلدِّينِ اَلَّذِي هُوَ عَلَيْهِ، وَ لاَ وَ اَللَّهِ مَا عَلَى ظَهْرِ اَلْأَرْضِ عَلَى هَذَا اَلدِّينِ غَيْرُ هَؤُلاَءِ اَلثَّلاَثَةِ </w:t>
      </w:r>
      <w:r>
        <w:rPr>
          <w:rFonts w:eastAsia="Amiri" w:cs="Amiri" w:ascii="Amiri" w:hAnsi="Amiri"/>
          <w:color w:val="111111"/>
          <w:sz w:val="28"/>
          <w:szCs w:val="28"/>
          <w:rtl w:val="true"/>
          <w:lang w:bidi="ar-SA"/>
        </w:rPr>
        <w:t>.</w:t>
      </w:r>
      <w:bookmarkStart w:id="1067" w:name="pg9160_86624"/>
    </w:p>
    <w:p>
      <w:pPr>
        <w:pStyle w:val="BookText"/>
        <w:rPr/>
      </w:pPr>
      <w:bookmarkEnd w:id="1067"/>
      <w:r>
        <w:rPr>
          <w:rFonts w:ascii="Amiri" w:hAnsi="Amiri" w:eastAsia="Amiri" w:cs="Amiri"/>
          <w:color w:val="111111"/>
          <w:sz w:val="28"/>
          <w:sz w:val="28"/>
          <w:szCs w:val="28"/>
          <w:rtl w:val="true"/>
          <w:lang w:bidi="ar-SA"/>
        </w:rPr>
        <w:t>أَخْبَرَنِي أَبُو حَفْصٍ عُمَرُ بْنُ مُحَمَّدٍ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أَبِي اَلثَّلْجِ، عَنْ أَحْمَدَ بْنِ اَلْقَاسِمِ اَلْبَرْقِيِّ، عَنْ أَبِي صَالِحٍ سَهْلِ بْنِ صَالِحٍ، وَ كَانَ قَدْ حَانَ مِائَةَ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اَلْمُعَمَّرِ عَبَّادَ بْنَ عَبْدِ اَلصَّمَدِ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اَلْمَلاَئِكَةُ عَلَيَّ وَ عَلَى عَلِيٍّ سَبْعَ سِنِينَ، وَ ذَلِكَ أَنَّهُ لَمْ يُرْفَعْ إِلَى اَلسَّمَاءِ شَهَادَةُ أَنْ لاَ إِلَهَ إِلاَّ اَللَّهُ وَ أَنَّ مُحَمَّداً رَسُولُ اَللَّهِ إِلاَّ مِنِّي 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pStyle w:val="BookText"/>
        <w:rPr/>
      </w:pPr>
      <w:r>
        <w:rPr>
          <w:rFonts w:ascii="Amiri" w:hAnsi="Amiri" w:eastAsia="Amiri" w:cs="Amiri"/>
          <w:color w:val="111111"/>
          <w:sz w:val="28"/>
          <w:sz w:val="28"/>
          <w:szCs w:val="28"/>
          <w:rtl w:val="true"/>
          <w:lang w:bidi="ar-SA"/>
        </w:rPr>
        <w:t>وَ بِهَذَا اَلْإِسْنَادِ، عَنْ أَحْمَدَ بْنِ اَلْقَاسِمِ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عَلِيٍّ اَلْهَاشِمِيُّ أَبُو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مُعَاذَةَ اَلْعَدَوِيَّةَ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عَلَى مِنْبَرِ اَلْبَصْرَةِ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اَلصِّدِّيقُ اَلْأَكْبَرُ، آمَنْتُ قَبْلَ أَنْ يُؤْمِنَ أَبُو بَكْرٍ، وَ أَسْلَمْتُ قَبْلَ أَنْ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نَصْرٍ مُحَمَّدُ بْنُ أَبِي اَلْحَسَنِ اَلْمُقْرِي اَلْبَصِيرُ</w:t>
      </w:r>
      <w:r>
        <w:rPr>
          <w:rStyle w:val="FootnoteAnchor"/>
          <w:rtl w:val="true"/>
        </w:rPr>
        <w:footnoteReference w:id="364"/>
      </w:r>
      <w:r>
        <w:rPr>
          <w:rFonts w:ascii="Amiri" w:hAnsi="Amiri" w:eastAsia="Amiri" w:cs="Amiri"/>
          <w:color w:val="111111"/>
          <w:sz w:val="28"/>
          <w:sz w:val="28"/>
          <w:szCs w:val="28"/>
          <w:rtl w:val="true"/>
          <w:lang w:bidi="ar-SA"/>
        </w:rPr>
        <w:t>اَلشِّيرَوَانِيُّ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أَبِي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اَلنَّوْفَلِيُّ، عَنْ مُحَمَّدِ بْنِ عَبْدِ اَلْحَمِيدِ، عَنْ عَمْرِو بْنِ عَبْدِ اَلْغَفَّارِ اَلْفُقَيْمِيِّ،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إِبْرَاهِيمُ بْنُ حَيَّانَ، عَنْ أَبِي عَبْدِ اَللَّهِ مَوْلَى بَنِي هَاشِمٍ، عَنْ أَبِي بَجِيلَةَ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أَنَا وَ عَمَّارٌ حَاجَّيْنِ، فَنَزَلْنَا عِنْدَ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فَأَقَمْنَا عِنْدَهُ ثَلاَثَةَ أَيَّامٍ، فَلَمَّا دَنَا مِنَّا اَلْخُفُوفُ‌</w:t>
      </w:r>
      <w:r>
        <w:rPr>
          <w:rStyle w:val="FootnoteAnchor"/>
          <w:rtl w:val="true"/>
        </w:rPr>
        <w:footnoteReference w:id="365"/>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إِنَّا لاَ نَرَاهُ وَ قَدْ دَنَا اِخْتِلاَطٌ مِنَ اَلنَّاسِ، 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كِتَابَ اَللَّهِ وَ عَلِيَّ بْنَ أَبِي طَالِبٍ عَلَيْهِ اَلسَّلاَمُ، فَأَشْهَدُ عَلَى رَسُولِ اَللَّهِ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أَوَّلُ مَنْ آمَنَ بِي، وَ أَوَّلُ مَنْ يُصَافِحُنِي يَوْمَ اَلْقِيَامَةِ، وَ هُوَ اَلصِّدِّيقُ اَلْأَكْبَرُ، وَ اَلْفَارُوقُ بَيْنَ اَلْحَقِّ وَ اَلْبَاطِلِ، وَ أَنَّهُ يَعْسُوبُ اَلْمُؤْمِنِينَ، وَ اَلْمَالُ يَعْسُوبُ اَلظَّلَمَةِ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في هذا المعنى كثيرة و شواهدها جمّة</w:t>
      </w:r>
      <w:r>
        <w:rPr>
          <w:rFonts w:eastAsia="Amiri" w:cs="Amiri" w:ascii="Amiri" w:hAnsi="Amiri"/>
          <w:color w:val="111111"/>
          <w:sz w:val="28"/>
          <w:szCs w:val="28"/>
          <w:rtl w:val="true"/>
          <w:lang w:bidi="ar-SA"/>
        </w:rPr>
        <w:t>.</w:t>
      </w:r>
    </w:p>
    <w:p>
      <w:pPr>
        <w:pStyle w:val="Heading5"/>
        <w:numPr>
          <w:ilvl w:val="4"/>
          <w:numId w:val="1"/>
        </w:numPr>
        <w:rPr/>
      </w:pPr>
      <w:bookmarkStart w:id="1068" w:name="__RefHeading___Toc3502128_2870459653"/>
      <w:bookmarkStart w:id="1069" w:name="_Toc459"/>
      <w:bookmarkEnd w:id="1068"/>
      <w:r>
        <w:rPr>
          <w:rtl w:val="true"/>
        </w:rPr>
        <w:t>الفصل الأول</w:t>
      </w:r>
      <w:r>
        <w:rPr>
          <w:rtl w:val="true"/>
        </w:rPr>
        <w:t xml:space="preserve">: </w:t>
      </w:r>
      <w:r>
        <w:rPr>
          <w:rtl w:val="true"/>
        </w:rPr>
        <w:t>في فضله عليه السّلام على الكافة بالعلم</w:t>
      </w:r>
      <w:bookmarkEnd w:id="1069"/>
    </w:p>
    <w:p>
      <w:pPr>
        <w:pStyle w:val="BookText"/>
        <w:rPr/>
      </w:pPr>
      <w:r>
        <w:rPr>
          <w:rFonts w:ascii="Amiri" w:hAnsi="Amiri" w:eastAsia="Amiri" w:cs="Amiri"/>
          <w:color w:val="111111"/>
          <w:sz w:val="28"/>
          <w:sz w:val="28"/>
          <w:szCs w:val="28"/>
          <w:rtl w:val="true"/>
          <w:lang w:bidi="ar-SA"/>
        </w:rPr>
        <w:t>و من ذلك ما جاء في فضله عليه السّلام على الكافّة في العلم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اَلْحَسَنِ مُحَمَّدُ بْنُ جَعْفَرٍ اَلتَّمِيمِيُّ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w:t>
      </w:r>
    </w:p>
    <w:p>
      <w:pPr>
        <w:pStyle w:val="BookText"/>
        <w:rPr/>
      </w:pPr>
      <w:r>
        <w:rPr>
          <w:rFonts w:ascii="Amiri" w:hAnsi="Amiri" w:eastAsia="Amiri" w:cs="Amiri"/>
          <w:color w:val="111111"/>
          <w:sz w:val="28"/>
          <w:sz w:val="28"/>
          <w:szCs w:val="28"/>
          <w:rtl w:val="true"/>
          <w:lang w:bidi="ar-SA"/>
        </w:rPr>
        <w:t>اَلْمُحَارِبِيُّ‌</w:t>
      </w:r>
      <w:r>
        <w:rPr>
          <w:rStyle w:val="FootnoteAnchor"/>
          <w:rtl w:val="true"/>
        </w:rPr>
        <w:footnoteReference w:id="366"/>
      </w:r>
      <w:r>
        <w:rPr>
          <w:rFonts w:ascii="Amiri" w:hAnsi="Amiri" w:eastAsia="Amiri" w:cs="Amiri"/>
          <w:color w:val="111111"/>
          <w:sz w:val="28"/>
          <w:sz w:val="28"/>
          <w:szCs w:val="28"/>
          <w:rtl w:val="true"/>
          <w:lang w:bidi="ar-SA"/>
        </w:rPr>
        <w:t>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يُونُسَ اَلنَّهْشَلِيُّ،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عَابِدُ بْنُ حَبِيبٍ، عَنْ أَبِي اَلصَّبَّاحِ اَلْكِنَانِيِّ، عَنْ مُحَمَّدِ بْنِ عَبْدِ اَلرَّحْمَنِ اَلسُّلَمِيِّ، عَنْ أَبِيهِ،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أَعْلَمُ أُمَّتِي وَ أَقْضَاهُمْ فِيمَا اِخْتَلَفُوا فِيهِ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بَكْرٍ، عَنْ أَبِي اَلْحُسَيْنِ مُحَمَّدِ بْنِ اَلْمُظَفَّرِ اَلْبَزَّازِ،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مَالِكٍ كَثِيرُ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أَحْمَدَ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يُونُسَ، عَنْ سَعِيدٍ</w:t>
      </w:r>
      <w:r>
        <w:rPr>
          <w:rStyle w:val="FootnoteAnchor"/>
          <w:rtl w:val="true"/>
        </w:rPr>
        <w:footnoteReference w:id="367"/>
      </w:r>
      <w:r>
        <w:rPr>
          <w:rFonts w:ascii="Amiri" w:hAnsi="Amiri" w:eastAsia="Amiri" w:cs="Amiri"/>
          <w:color w:val="111111"/>
          <w:sz w:val="28"/>
          <w:sz w:val="28"/>
          <w:szCs w:val="28"/>
          <w:rtl w:val="true"/>
          <w:lang w:bidi="ar-SA"/>
        </w:rPr>
        <w:t>اَلْكَتَّانِيِّ،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أَمِيرُ اَلْمُؤْمِنِينَ عَلِيُّ بْنُ أَبِي طَالِبٍ عَلَيْهِ اَلسَّلاَمُ بِالْخِلاَفَةِ، خَرَجَ إِلَى اَلْمَسْجِدِ مُعْتَمّاً بِعِمَامَةِ رَسُولِ اَللَّهِ صَلَّى اَللَّهُ عَلَيْهِ وَ آلِهِ وَ سَلَّمَ لاَبِساً بُرْدَتَهُ، فَصَعِدَ اَلْمِنْبَرَ، فَحَمِدَ اَللَّهَ وَ أَثْنَى عَلَيْهِ وَ وَعَظَ وَ أَنْذَرَ، ثُمَّ جَلَسَ مُتَمَكِّناً، وَ شَبَّكَ بَيْنَ أَصَابِعِهِ وَ وَضَعَهَا أَسْفَلَ سُرَّتِهِ،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سَلُونِي قَبْلَ أَنْ تَفْقِدُونِي، سَلُونِي فَإِنَّ عِنْدِي عِلْمَ اَلْأَوَّلِينَ وَ اَلْآخِرِينَ، أَمَا وَ اَللَّهِ لَوْ ثُنِيَ لِيَ اَلْوِسَادَةُ لَحَكَمْتُ بَيْنَ أَهْلِ اَلتَّوْرَاةِ بِتَوْرَاتِهِمْ، وَ بَيْنَ أَهْلِ اَلْإِنْجِيلِ بِإِنْجِيلِهِمْ، وَ بَيْنَ أَهْلِ اَلزَّبُورِ بِزَبُورِهِمْ، وَ بَيْنَ أَهْلِ اَلْقُرْآنِ بِقُرْآنِهِمْ‌</w:t>
      </w:r>
      <w:r>
        <w:rPr>
          <w:rStyle w:val="FootnoteAnchor"/>
          <w:rtl w:val="true"/>
        </w:rPr>
        <w:footnoteReference w:id="368"/>
      </w:r>
      <w:r>
        <w:rPr>
          <w:rFonts w:ascii="Amiri" w:hAnsi="Amiri" w:eastAsia="Amiri" w:cs="Amiri"/>
          <w:color w:val="111111"/>
          <w:sz w:val="28"/>
          <w:sz w:val="28"/>
          <w:szCs w:val="28"/>
          <w:rtl w:val="true"/>
          <w:lang w:bidi="ar-SA"/>
        </w:rPr>
        <w:t>حَتَّى يُنْهَى كُلُّ كِتَابٍ مِنْ هَذِهِ اَلْكُتُبِ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إِنَّ عَلِيّاً قَضَا بِقَضَائِكَ، وَ اَللَّهِ إِنِّي لَأَعْلَمُ بِالْقُرْآنِ وَ تَأْوِيلِهِ مِنْ كُلِّ مُدَّعٍ عِلْمَهُ، وَ لَوْ لاَ آيَةٌ فِي كِتَابِ اَللَّهِ تَعَالَى لَأَخْبَرْتُكُمْ بِمَا يَكُونُ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 فَوَ اَلَّذِي فَلَقَ اَلْحَبَّةَ وَ بَرَأَ اَلنَّسَمَةَ، لَوْ سَأَلْتُمُونِي عَنْ آيَةٍ آيَةٍ لَأَخْبَرْتُكُمْ بِوَقْتِ نُزُولِهَا وَ فِيمَا نَزَلَتْ، وَ أَنْبَأْتُكُمْ بِنَاسِخِهَا مِنْ مَنْسُوخِهَا، وَ خَاصِّهَا مِنْ عَامِّهَا، وَ مُحْكَمِهَا مِنْ مُتَشَابِهِهَا، وَ مَكِّيِّهَا مِنْ مَدَنِيِّهَا، وَ اَللَّهِ مَا فِئَةٌ تَضِلُّ أَوْ تَهْدِي إِلاَّ وَ أَنَا أَعْرِفُ قَائِدَهَا وَ سَائِقَهَا وَ نَاعِقَهَا إِلَى يَوْمِ اَلْقِيَامَةِ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أمثال هذه الأخبار ممّا يطول به الكتاب</w:t>
      </w:r>
      <w:r>
        <w:rPr>
          <w:rFonts w:eastAsia="Amiri" w:cs="Amiri" w:ascii="Amiri" w:hAnsi="Amiri"/>
          <w:color w:val="111111"/>
          <w:sz w:val="28"/>
          <w:szCs w:val="28"/>
          <w:rtl w:val="true"/>
          <w:lang w:bidi="ar-SA"/>
        </w:rPr>
        <w:t>.</w:t>
      </w:r>
      <w:bookmarkStart w:id="1070" w:name="pg9160_86626"/>
    </w:p>
    <w:p>
      <w:pPr>
        <w:pStyle w:val="Heading5"/>
        <w:numPr>
          <w:ilvl w:val="4"/>
          <w:numId w:val="1"/>
        </w:numPr>
        <w:rPr/>
      </w:pPr>
      <w:bookmarkStart w:id="1071" w:name="__RefHeading___Toc3502130_2870459653"/>
      <w:bookmarkStart w:id="1072" w:name="_Toc460"/>
      <w:bookmarkEnd w:id="1070"/>
      <w:bookmarkEnd w:id="1071"/>
      <w:r>
        <w:rPr>
          <w:rtl w:val="true"/>
        </w:rPr>
        <w:t>الفصل الثاني</w:t>
      </w:r>
      <w:r>
        <w:rPr>
          <w:rtl w:val="true"/>
        </w:rPr>
        <w:t xml:space="preserve">: </w:t>
      </w:r>
      <w:r>
        <w:rPr>
          <w:rtl w:val="true"/>
        </w:rPr>
        <w:t>في فضل علي عليه السّلام</w:t>
      </w:r>
      <w:bookmarkEnd w:id="1072"/>
    </w:p>
    <w:p>
      <w:pPr>
        <w:pStyle w:val="BookText"/>
        <w:rPr/>
      </w:pPr>
      <w:r>
        <w:rPr>
          <w:rFonts w:ascii="Amiri" w:hAnsi="Amiri" w:eastAsia="Amiri" w:cs="Amiri"/>
          <w:color w:val="111111"/>
          <w:sz w:val="28"/>
          <w:sz w:val="28"/>
          <w:szCs w:val="28"/>
          <w:rtl w:val="true"/>
          <w:lang w:bidi="ar-SA"/>
        </w:rPr>
        <w:t>و من ذلك ما جاء في فضله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اَلْحَسَنِ مُحَمَّدُ بْنُ اَلْمُظَفَّرِ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عَبْدِ اَللَّهِ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عَنْ قَيْسِ بْنِ أَبِي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سَعِيدٍ اَلْخُدْرِيَّ رَحِمَهُ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شَهِدْتَ بَدْراً؟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سَمِعْتَ رَسُولَ اَللَّهِ صَلَّى اَللَّهُ عَلَيْهِ وَ آلِهِ وَ سَلَّمَ يَقُولُ لِفَاطِمَةَ عَلَيْهَا اَلسَّلاَمُ وَ قَدْ جَاءَتْ ذَاتَ يَوْمٍ تَبْكِي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عَيَّرَتْنِي نِسَاءُ قُرَيْشٍ بِفَقْرِ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تَرْضَيْنَ يَا فَاطِمَةُ أَنِّي زَوَّجْتُكِ أَقْدَمَهُمْ سِلْماً، وَ أَكْثَرَهُمْ عِلْماً، إِنَّ اَللَّهَ تَبَارَكَ وَ تَعَالَى اِطَّلَعَ إِلَى أَهْلِ اَلْأَرْضِ اِطِّلاَعَةً، فَاخْتَارَ مِنْهُمْ أَبَاكِ فَجَعَلَهُ نَبِيّاً، وَ اِطَّلَعَ عَلَيْهِمْ ثَانِيَةً فَاخْتَارَ مِنْهُمْ بَعْلَكِ فَجَعَلَهُ وَصِيّاً، وَ أَوْحَى إِلَيَّ أَنْ أُنْكِحَكِ هُوَ</w:t>
      </w:r>
      <w:r>
        <w:rPr>
          <w:rStyle w:val="FootnoteAnchor"/>
          <w:rtl w:val="true"/>
        </w:rPr>
        <w:footnoteReference w:id="369"/>
      </w:r>
      <w:r>
        <w:rPr>
          <w:rFonts w:ascii="Amiri" w:hAnsi="Amiri" w:eastAsia="Amiri" w:cs="Amiri"/>
          <w:color w:val="111111"/>
          <w:sz w:val="28"/>
          <w:sz w:val="28"/>
          <w:szCs w:val="28"/>
          <w:rtl w:val="true"/>
          <w:lang w:bidi="ar-SA"/>
        </w:rPr>
        <w:t>، أَ مَا عَلِمْتِ يَا فَاطِمَةُ أَنَّكِ لِكَرَامَةِ اَللَّهِ إِيَّاكِ زَوَّجْتُكِ أَعْظَمَهُمْ حِلْماً وَ أَكْثَرَهُمْ عِلْماً، وَ أَقْدَمَهُمْ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فَضَحِكَتْ فَاطِمَةُ وَ اِسْتَبْشَرَتْ، فَقَالَ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لِعَلِيٍّ ثَمَانِيَةَ أَضْرَاسٍ قَوَاطِعَ، لَمْ يَحْصُلْ لِأَحَدٍ مِنَ اَلْأَوَّلِينَ وَ اَلْآخِرِينَ، هُوَ أَخِي فِي اَلدُّنْيَا وَ اَلْآخِرَةِ وَ لَيْسَ ذَلِكَ لِغَيْرِهِ مِنَ اَلنَّاسِ، وَ أَنْتَ يَا فَاطِمَةُ سَيِّدَةُ نِسَاءِ أَهْلِ اَلْجَنَّةِ زَوْجَتُهُ، وَ سِبْطَا اَلرَّحْمَةِ سِبْطَايَ‌</w:t>
      </w:r>
      <w:r>
        <w:rPr>
          <w:rStyle w:val="FootnoteAnchor"/>
          <w:rtl w:val="true"/>
        </w:rPr>
        <w:footnoteReference w:id="370"/>
      </w:r>
      <w:r>
        <w:rPr>
          <w:rFonts w:ascii="Amiri" w:hAnsi="Amiri" w:eastAsia="Amiri" w:cs="Amiri"/>
          <w:color w:val="111111"/>
          <w:sz w:val="28"/>
          <w:sz w:val="28"/>
          <w:szCs w:val="28"/>
          <w:rtl w:val="true"/>
          <w:lang w:bidi="ar-SA"/>
        </w:rPr>
        <w:t xml:space="preserve">وَلَدَاهُ، وَ أَخُوهُ اَلْمُزَيَّنُ بِالْجَنَاحَيْنِ يَطِيرُ مَعَ اَلْمَلاَئِكَةِ حَيْثُ يَشَاءُ وَ عِنْدَهُ عِلْمُ اَلْأَوَّلِينَ وَ اَلْآخِرِينَ، وَ هُوَ أَوَّلُ مَنْ آمَنَ بِي، وَ آخِرُ اَلنَّاسِ عَهْداً بِي، وَ هُوَ وَصِيِّي، وَ وَارِثُ اَلْوَصِيِّينَ </w:t>
      </w:r>
      <w:r>
        <w:rPr>
          <w:rFonts w:eastAsia="Amiri" w:cs="Amiri" w:ascii="Amiri" w:hAnsi="Amiri"/>
          <w:color w:val="111111"/>
          <w:sz w:val="28"/>
          <w:szCs w:val="28"/>
          <w:rtl w:val="true"/>
          <w:lang w:bidi="ar-SA"/>
        </w:rPr>
        <w:t>.</w:t>
      </w:r>
    </w:p>
    <w:p>
      <w:pPr>
        <w:pStyle w:val="Heading5"/>
        <w:numPr>
          <w:ilvl w:val="4"/>
          <w:numId w:val="1"/>
        </w:numPr>
        <w:rPr/>
      </w:pPr>
      <w:bookmarkStart w:id="1073" w:name="__RefHeading___Toc3502132_2870459653"/>
      <w:bookmarkStart w:id="1074" w:name="_Toc461"/>
      <w:bookmarkEnd w:id="1073"/>
      <w:r>
        <w:rPr>
          <w:rtl w:val="true"/>
        </w:rPr>
        <w:t>الفصل الثالث</w:t>
      </w:r>
      <w:r>
        <w:rPr>
          <w:rtl w:val="true"/>
        </w:rPr>
        <w:t xml:space="preserve">: </w:t>
      </w:r>
      <w:r>
        <w:rPr>
          <w:rtl w:val="true"/>
        </w:rPr>
        <w:t>في أنّ حبّ علي عليه السّلام علامة الإيمان</w:t>
      </w:r>
      <w:bookmarkEnd w:id="107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ما جاء من</w:t>
      </w:r>
      <w:r>
        <w:rPr>
          <w:rStyle w:val="FootnoteAnchor"/>
          <w:rtl w:val="true"/>
        </w:rPr>
        <w:footnoteReference w:id="371"/>
      </w:r>
      <w:r>
        <w:rPr>
          <w:rFonts w:ascii="Amiri" w:hAnsi="Amiri" w:eastAsia="Amiri" w:cs="Amiri"/>
          <w:color w:val="111111"/>
          <w:sz w:val="28"/>
          <w:sz w:val="28"/>
          <w:szCs w:val="28"/>
          <w:rtl w:val="true"/>
          <w:lang w:bidi="ar-SA"/>
        </w:rPr>
        <w:t>الخبر بأنّ محبّته عليه السّلام علم</w:t>
      </w:r>
      <w:r>
        <w:rPr>
          <w:rStyle w:val="FootnoteAnchor"/>
          <w:rtl w:val="true"/>
        </w:rPr>
        <w:footnoteReference w:id="372"/>
      </w:r>
      <w:r>
        <w:rPr>
          <w:rFonts w:ascii="Amiri" w:hAnsi="Amiri" w:eastAsia="Amiri" w:cs="Amiri"/>
          <w:color w:val="111111"/>
          <w:sz w:val="28"/>
          <w:sz w:val="28"/>
          <w:szCs w:val="28"/>
          <w:rtl w:val="true"/>
          <w:lang w:bidi="ar-SA"/>
        </w:rPr>
        <w:t>على الإيمان، و بغضه علم على النّفاق</w:t>
      </w:r>
      <w:r>
        <w:rPr>
          <w:rFonts w:eastAsia="Amiri" w:cs="Amiri" w:ascii="Amiri" w:hAnsi="Amiri"/>
          <w:color w:val="111111"/>
          <w:sz w:val="28"/>
          <w:szCs w:val="28"/>
          <w:rtl w:val="true"/>
          <w:lang w:bidi="ar-SA"/>
        </w:rPr>
        <w:t>.</w:t>
      </w:r>
      <w:bookmarkStart w:id="1075" w:name="pg9160_86627"/>
    </w:p>
    <w:p>
      <w:pPr>
        <w:pStyle w:val="BookText"/>
        <w:rPr/>
      </w:pPr>
      <w:bookmarkEnd w:id="1075"/>
      <w:r>
        <w:rPr>
          <w:rFonts w:ascii="Amiri" w:hAnsi="Amiri" w:eastAsia="Amiri" w:cs="Amiri"/>
          <w:color w:val="111111"/>
          <w:sz w:val="28"/>
          <w:sz w:val="28"/>
          <w:szCs w:val="28"/>
          <w:rtl w:val="true"/>
          <w:lang w:bidi="ar-SA"/>
        </w:rPr>
        <w:t>حَدَّثَنَا أَبُو بَكْرٍ مُحَمَّدُ بْنُ عُمَرَ اَلْمَعْرُوفُ بِابْنِ اَلْجِعَابِيِّ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سَهْلِ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 اَلدِّهْقَانُ،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اَلْأَعْمَشُ، عَنْ عَدِيِّ بْنِ ثَابِتٍ، عَنْ زَيْدِ</w:t>
      </w:r>
      <w:r>
        <w:rPr>
          <w:rStyle w:val="FootnoteAnchor"/>
          <w:rtl w:val="true"/>
        </w:rPr>
        <w:footnoteReference w:id="373"/>
      </w:r>
      <w:r>
        <w:rPr>
          <w:rFonts w:ascii="Amiri" w:hAnsi="Amiri" w:eastAsia="Amiri" w:cs="Amiri"/>
          <w:color w:val="111111"/>
          <w:sz w:val="28"/>
          <w:sz w:val="28"/>
          <w:szCs w:val="28"/>
          <w:rtl w:val="true"/>
          <w:lang w:bidi="ar-SA"/>
        </w:rPr>
        <w:t>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عَلِيَّ بْنَ أَبِي طَالِبٍ عَلَيْهِ اَلسَّلاَمُ عَلَى اَلْمِنْبَرِ،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فَلَقَ اَلْحَبَّةَ، وَ بَرَأَ اَلنَّسَمَةَ إِنَّهُ لَعَهِدَ اَلنَّبِيُّ صَلَّى اَللَّهُ عَلَيْهِ وَ آلِهِ وَ سَلَّمَ إِلَيَّ أَنَّهُ لاَ يُحِبُّكَ إِلاَّ مُؤْمِنٌ، وَ لاَ يُبْغِضُكَ إِلاَّ مُنَافِقٌ</w:t>
      </w:r>
      <w:r>
        <w:rPr>
          <w:rFonts w:eastAsia="Amiri" w:cs="Amiri" w:ascii="Amiri" w:hAnsi="Amiri"/>
          <w:color w:val="111111"/>
          <w:sz w:val="28"/>
          <w:szCs w:val="28"/>
          <w:rtl w:val="true"/>
          <w:lang w:bidi="ar-SA"/>
        </w:rPr>
        <w:t>».</w:t>
      </w:r>
    </w:p>
    <w:p>
      <w:pPr>
        <w:pStyle w:val="Heading5"/>
        <w:numPr>
          <w:ilvl w:val="4"/>
          <w:numId w:val="1"/>
        </w:numPr>
        <w:rPr/>
      </w:pPr>
      <w:bookmarkStart w:id="1076" w:name="__RefHeading___Toc3502134_2870459653"/>
      <w:bookmarkStart w:id="1077" w:name="_Toc462"/>
      <w:bookmarkEnd w:id="1076"/>
      <w:r>
        <w:rPr>
          <w:rtl w:val="true"/>
        </w:rPr>
        <w:t>الفصل الرابع</w:t>
      </w:r>
      <w:r>
        <w:rPr>
          <w:rtl w:val="true"/>
        </w:rPr>
        <w:t xml:space="preserve">: </w:t>
      </w:r>
      <w:r>
        <w:rPr>
          <w:rtl w:val="true"/>
        </w:rPr>
        <w:t>في أن شيعة علي هم الفائزون</w:t>
      </w:r>
      <w:bookmarkEnd w:id="1077"/>
    </w:p>
    <w:p>
      <w:pPr>
        <w:pStyle w:val="BookText"/>
        <w:rPr/>
      </w:pPr>
      <w:r>
        <w:rPr>
          <w:rFonts w:ascii="Amiri" w:hAnsi="Amiri" w:eastAsia="Amiri" w:cs="Amiri"/>
          <w:color w:val="111111"/>
          <w:sz w:val="28"/>
          <w:sz w:val="28"/>
          <w:szCs w:val="28"/>
          <w:rtl w:val="true"/>
          <w:lang w:bidi="ar-SA"/>
        </w:rPr>
        <w:t>و من ذلك ما جاء في أنّه عليه السّلام و شيعته هم الفائزون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عَبْدِ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اِبْنُ مُحَمَّدِ بْنِ عُبَيْدِ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بْنِ عُبَيْدٍ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عَنْ سَعْدِ بْنِ طَالِبٍ، عَنْ جَابِرِ بْنِ يَزِيدَ، عَنْ مُحَمَّدِ بْنِ عَلِيٍّ اَلْبَاقِرِ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أُمَّ سَلَمَةَ زَوْجَةِ اَلنَّبِيِّ صَلَّى اَللَّهُ عَلَيْهِ وَ آلِهِ وَ سَلَّمَ عَنْ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 شِيعَتَهُ هُمُ اَلْفَائِزُونَ</w:t>
      </w:r>
      <w:r>
        <w:rPr>
          <w:rFonts w:eastAsia="Amiri" w:cs="Amiri" w:ascii="Amiri" w:hAnsi="Amiri"/>
          <w:color w:val="111111"/>
          <w:sz w:val="28"/>
          <w:szCs w:val="28"/>
          <w:rtl w:val="true"/>
          <w:lang w:bidi="ar-SA"/>
        </w:rPr>
        <w:t>» .</w:t>
      </w:r>
    </w:p>
    <w:p>
      <w:pPr>
        <w:pStyle w:val="Heading5"/>
        <w:numPr>
          <w:ilvl w:val="4"/>
          <w:numId w:val="1"/>
        </w:numPr>
        <w:rPr/>
      </w:pPr>
      <w:bookmarkStart w:id="1078" w:name="__RefHeading___Toc3502136_2870459653"/>
      <w:bookmarkStart w:id="1079" w:name="_Toc463"/>
      <w:bookmarkEnd w:id="1078"/>
      <w:r>
        <w:rPr>
          <w:rtl w:val="true"/>
        </w:rPr>
        <w:t>الفصل الخامس</w:t>
      </w:r>
      <w:r>
        <w:rPr>
          <w:rtl w:val="true"/>
        </w:rPr>
        <w:t xml:space="preserve">: </w:t>
      </w:r>
      <w:r>
        <w:rPr>
          <w:rtl w:val="true"/>
        </w:rPr>
        <w:t>في أن حبّ علي عليه السّلام علامة لطيب الولادة</w:t>
      </w:r>
      <w:bookmarkEnd w:id="1079"/>
    </w:p>
    <w:p>
      <w:pPr>
        <w:pStyle w:val="BookText"/>
        <w:rPr/>
      </w:pPr>
      <w:r>
        <w:rPr>
          <w:rFonts w:ascii="Amiri" w:hAnsi="Amiri" w:eastAsia="Amiri" w:cs="Amiri"/>
          <w:color w:val="111111"/>
          <w:sz w:val="28"/>
          <w:sz w:val="28"/>
          <w:szCs w:val="28"/>
          <w:rtl w:val="true"/>
          <w:lang w:bidi="ar-SA"/>
        </w:rPr>
        <w:t>و من ذلك ما جاءت به الأخبار في أنّ ولايته عليه السّلام علم على طيب المولد و عداوته علم على خبثه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اَلْجَيْشِ اَلْمُظَفَّرُ بْنُ مُحَمَّدٍ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أَحْمَدَ بْنِ أَبِي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اَلْعَلَوِيُّ،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عَبْدِ اَلْمُنْعِمِ،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اَلْفَزَارِيُّ، عَنْ جَعْفَرِ بْنِ مُحَمَّدٍ، عَنْ أَبِيهِ عَلَيْهِمَا اَلسَّلاَمُ عَنْ جَابِرِ بْنِ عَبْدِ اَللَّهِ اَلْأَنْصَارِيِّ، قَالَ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آلِهِ وَ سَلَّمَ يَقُولُ لِعَلِيِّ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أَسُرُّكَ؟ أَ لاَ</w:t>
      </w:r>
      <w:bookmarkStart w:id="1080" w:name="pg9160_86628"/>
    </w:p>
    <w:p>
      <w:pPr>
        <w:pStyle w:val="BookText"/>
        <w:rPr/>
      </w:pPr>
      <w:bookmarkEnd w:id="1080"/>
      <w:r>
        <w:rPr>
          <w:rFonts w:ascii="Amiri" w:hAnsi="Amiri" w:eastAsia="Amiri" w:cs="Amiri"/>
          <w:color w:val="111111"/>
          <w:sz w:val="28"/>
          <w:sz w:val="28"/>
          <w:szCs w:val="28"/>
          <w:rtl w:val="true"/>
          <w:lang w:bidi="ar-SA"/>
        </w:rPr>
        <w:t>أَمْنَحُكَ؟ أَ لاَ أُبَشِّرُكَ؟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يَا رَسُولَ اَللَّهِ بَشِّرْنِي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خُلِقْتُ أَنَا وَ أَنْتَ مِنْ طِينَةٍ وَاحِدَةٍ، فَفَضَلَتْ عَنْهَا فَضْلَةٌ، فَخَلَقَ اَللَّهُ مِنْهَا شِيعَتَنَا، فَإِذَا كَانَ يَوْمُ اَلْقِيَامَةِ دُعِيَ اَلنَّاسُ بِأَسْمَاءِ أُمَّهَاتِهِمْ، سِوَى شِيعَتِنَا فَإِنَّهُمْ يُدْعَوْنَ بِأَسْمَاءِ آبَائِهِمْ لِطِيبِ مَوَالِيدِهِمْ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اَلسَّابِقِ، عَنْ مُحَمَّدِ بْنِ أَبِي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مُسْلِمٍ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اِبْنِ اَلْحُسَيْنِ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عَنْ إِسْرَائِيلَ، عَنْ أَبِي حُصَيْنٍ، عَنْ عِكْرِمَةَ، عَنِ اِبْنِ عَبَّاسٍ،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دُعِيَ اَلنَّاسُ كُلُّهُمْ بِأَسْمَاءِ أُمَّهَاتِهِمْ، مَا خَلاَ شِيعَتَنَا فَإِنَّهُمْ يُدْعَوْنَ بِأَسْمَاءِ آبَائِهِمْ لِطِيبِ مَوَالِيدِهِمْ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اَلْقَاسِمِ جَعْفَرُ بْنُ مُحَمَّدٍ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هَمَّامِ بْنِ سُهَيْلٍ‌</w:t>
      </w:r>
      <w:r>
        <w:rPr>
          <w:rStyle w:val="FootnoteAnchor"/>
          <w:rtl w:val="true"/>
        </w:rPr>
        <w:footnoteReference w:id="374"/>
      </w:r>
      <w:r>
        <w:rPr>
          <w:rFonts w:ascii="Amiri" w:hAnsi="Amiri" w:eastAsia="Amiri" w:cs="Amiri"/>
          <w:color w:val="111111"/>
          <w:sz w:val="28"/>
          <w:sz w:val="28"/>
          <w:szCs w:val="28"/>
          <w:rtl w:val="true"/>
          <w:lang w:bidi="ar-SA"/>
        </w:rPr>
        <w:t>اَلْإِسْكَافِيُّ،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نُعْمَةَ اَلسَّلُولِيُّ،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اَلْقَاسِمِ، عَنْ عَبْدِ اَللَّهِ بْنِ جَبَلَةَ،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اِبْنِ حِزَامٍ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صَلَّى اَللَّهُ عَلَيْهِ وَ آلِهِ وَ سَلَّمَ ذَاتَ يَوْمٍ جَمَاعَةً مِنَ اَلْأَنْصَارِ، فَقَالَ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اَلْأَنْصَارِ رَبُّوا أَوْلاَدَكُمْ بِحُبِّ عَلِيِّ بْنِ أَبِي طَالِبٍ عَلَيْهِ اَلسَّلاَمُ، فَمَنْ أَحَبَّهُ فَاعْلَمُوا أَنَّهُ لِرِشْدَةٍ، وَ مَنْ أَبْغَضَهُ فَاعْلَمُوا أَنَّهُ لِغَيَّةٍ</w:t>
      </w:r>
      <w:r>
        <w:rPr>
          <w:rFonts w:eastAsia="Amiri" w:cs="Amiri" w:ascii="Amiri" w:hAnsi="Amiri"/>
          <w:color w:val="111111"/>
          <w:sz w:val="28"/>
          <w:szCs w:val="28"/>
          <w:rtl w:val="true"/>
          <w:lang w:bidi="ar-SA"/>
        </w:rPr>
        <w:t>».</w:t>
      </w:r>
    </w:p>
    <w:p>
      <w:pPr>
        <w:pStyle w:val="Heading5"/>
        <w:numPr>
          <w:ilvl w:val="4"/>
          <w:numId w:val="1"/>
        </w:numPr>
        <w:rPr/>
      </w:pPr>
      <w:bookmarkStart w:id="1081" w:name="__RefHeading___Toc3502138_2870459653"/>
      <w:bookmarkStart w:id="1082" w:name="_Toc464"/>
      <w:bookmarkEnd w:id="1081"/>
      <w:r>
        <w:rPr>
          <w:rtl w:val="true"/>
        </w:rPr>
        <w:t>الفصل السادس</w:t>
      </w:r>
      <w:r>
        <w:rPr>
          <w:rtl w:val="true"/>
        </w:rPr>
        <w:t xml:space="preserve">: </w:t>
      </w:r>
      <w:r>
        <w:rPr>
          <w:rtl w:val="true"/>
        </w:rPr>
        <w:t>في تسمية علي عليه السّلام بأمير المؤمنين</w:t>
      </w:r>
      <w:bookmarkEnd w:id="1082"/>
    </w:p>
    <w:p>
      <w:pPr>
        <w:pStyle w:val="BookText"/>
        <w:rPr/>
      </w:pPr>
      <w:r>
        <w:rPr>
          <w:rFonts w:ascii="Amiri" w:hAnsi="Amiri" w:eastAsia="Amiri" w:cs="Amiri"/>
          <w:color w:val="111111"/>
          <w:sz w:val="28"/>
          <w:sz w:val="28"/>
          <w:szCs w:val="28"/>
          <w:rtl w:val="true"/>
          <w:lang w:bidi="ar-SA"/>
        </w:rPr>
        <w:t>و من ذلك ما جاءت به الأخبار في تسمية رسول اللّه صلّى اللّه عليه و آله و سلّم عليّا عليه السّلام بإمرة المؤمنين في حياته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اَلْجَيْشِ اَلْمُظَفَّرُ بْنُ مُحَمَّدٍ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أَحْمَدَ بْنِ أَبِي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أَيُّوبَ، عَنْ مُحَمَّدِ اِبْنِ غَالِبٍ، عَنْ عَلِيِّ بْنِ اَلْحُسَيْنِ، عَنِ اَلْحَسَنِ بْنِ مَحْبُوبٍ، عَنْ أَبِي حَمْزَةَ اَلثُّمَالِيِّ، عَنْ أَبِي إِسْحَاقَ اَلسَّبِيعِيِّ، عَنْ بَشِيرٍ اَلْغِفَارِيِّ، عَنْ أَنَسِ بْنِ مَالِكٍ،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خَادِمَ رَسُولِ اَللَّهِ صَلَّى اَللَّهُ عَلَيْهِ وَ آلِهِ وَ سَلَّمَ فَلَمَّا كَانَتْ لَيْلَةُ أُمِّ حَبِيبَةَ بِنْتِ أَبِي سُفْيَانَ، أَتَيْتُ رَسُولَ اَللَّهِ صَلَّى اَللَّهُ عَلَيْهِ وَ آلِهِ وَ سَلَّمَ بِوَضُوءٍ‌</w:t>
      </w:r>
      <w:r>
        <w:rPr>
          <w:rStyle w:val="FootnoteAnchor"/>
          <w:rtl w:val="true"/>
        </w:rPr>
        <w:footnoteReference w:id="375"/>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بْنَ مَالِكٍ، يَدْخُلُ عَلَيْكَ مِنْ هَذَا اَلْبَابِ اَلسَّاعَةَ أَمِيرُ اَلْمُؤْمِنِينَ وَ سَيِّدُ اَلْوَصِيِّينَ، أَقْدَمُ اَلنَّاسِ سِلْماً، وَ أَكْثَرُهُمْ عِلْماً، وَ أَعْظَمُهُمْ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مِنْ قَوْمِي،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أَلْبَثْ أَنْ دَخَلَ عَلِيُّ بْنُ أَبِي طَالِبٍ عَلَيْهِ اَلسَّلاَمُ مِنَ اَلْبَابِ وَ رَسُولُ اَللَّهِ صَلَّى اَللَّهُ عَلَيْهِ وَ آلِهِ وَ سَلَّمَ يَتَوَضَّأُ، فَرَدَّ رَسُولُ اَللَّهِ صَلَّى اَللَّهُ عَلَيْهِ وَ آلِهِ وَ سَلَّمَ اَلْمَاءَ عَلَى وَجْهِ أَمِيرِ اَلْمُؤْمِنِينَ عَلَيْهِ اَلسَّلاَمُ حَتَّى اِمْتَلَأَتْ عَيْنَاهُ مِنْهُ،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أَ حَدَثَ فِيَّ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حَدَثَ فِيكَ إِلاَّ خَيْراً، أَنْتَ مِنِّي وَ أَنَا مِنْكَ، تُؤَدِّي عَنِّي وَ تَفِي بِذِمَّتِي، وَ تُغَسِّلُنِي وَ تُوَارِينِي فِي لَحْدِي، وَ تُسْمِعُ اَلنَّاسَ عَنِّي، وَ تُبَيِّنُ لَهُمْ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أَ وَ مَا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 لَكِنْ تُبَيِّنُ لَهُمْ مَا يَخْتَلِفُونَ فِيهِ مِنْ بَعْدِي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أَخْبَرَنِي أَبُو اَلْجَيْشِ اَلْمُظَفَّرُ بْنُ مُحَمَّدٍ اَلْبَلْخِيُّ، عَنْ أَحْمَدَ بْنِ أَبِي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دَاهِرٍ،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دَاهِرُ بْنُ يَحْيَى اَلْأَحْمَرِيُّ اَلْمُقْرِئُ، عَنِ اَلْأَعْمَشِ، عَنْ عَبَايَةَ اَلْأَسَدِيِّ،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قَالَ لِأُمِّ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اِسْمَعِي وَ اِشْهَدِي هَذَا عَلِيٌّ أَمِيرُ اَلْمُؤْمِنِينَ وَ سَيِّدُ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مُحَمَّدِ بْنِ أَبِي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اَلسَّلاَمِ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اَلثَّوْرِيُّ، عَنْ أَبِي اَلْجَحَّافِ، عَنْ مُعَاوِيَةَ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ذَرٍّ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أَوْصَيْتُ،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أَمِيرِ اَلْمُؤْمِنِينَ، قِيلَ إِلَى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أَمِيرَ اَلْمُؤْمِنِينَ حَقّاً عَلِيُّ بْنُ أَبِي طَالِبٍ عَلَيْهِ اَلسَّلاَمُ إِنَّهُ لَزِرُّ اَلْأَرْضِ، وَ رِبِّيُّ هَذِهِ اَلْأُمَّةِ، لَوْ فَقَدْتُمُوهُ لَأَنْكَرْتُمُ اَلْأَرْضَ وَ مَنْ عَلَيْهَا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حَدِيثُ‌</w:t>
      </w:r>
      <w:r>
        <w:rPr>
          <w:rStyle w:val="FootnoteAnchor"/>
          <w:rtl w:val="true"/>
        </w:rPr>
        <w:footnoteReference w:id="376"/>
      </w:r>
      <w:r>
        <w:rPr>
          <w:rFonts w:ascii="Amiri" w:hAnsi="Amiri" w:eastAsia="Amiri" w:cs="Amiri"/>
          <w:color w:val="111111"/>
          <w:sz w:val="28"/>
          <w:sz w:val="28"/>
          <w:szCs w:val="28"/>
          <w:rtl w:val="true"/>
          <w:lang w:bidi="ar-SA"/>
        </w:rPr>
        <w:t>بُرَيْدَةَ بْنِ اَلْخُضَيْبِ اَلْأَسْلَمِيِّ، وَ هُوَ مَشْهُورٌ مَعْرُوفٌ بَيْنَ</w:t>
      </w:r>
      <w:bookmarkStart w:id="1083" w:name="pg9160_86630"/>
    </w:p>
    <w:p>
      <w:pPr>
        <w:pStyle w:val="BookText"/>
        <w:rPr/>
      </w:pPr>
      <w:bookmarkEnd w:id="1083"/>
      <w:r>
        <w:rPr>
          <w:rFonts w:ascii="Amiri" w:hAnsi="Amiri" w:eastAsia="Amiri" w:cs="Amiri"/>
          <w:color w:val="111111"/>
          <w:sz w:val="28"/>
          <w:sz w:val="28"/>
          <w:szCs w:val="28"/>
          <w:rtl w:val="true"/>
          <w:lang w:bidi="ar-SA"/>
        </w:rPr>
        <w:t>اَلْعُلَمَاءِ بِأَسَانِيدَ يَطُولُ بِشَرْحِهَا،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أَمَرَنِي وَ أَنَا سَابِعُ سَبْعَةٍ فِيهِمْ أَبُو بَكْرٍ، وَ عُمَرُ، وَ عُثْمَانُ، وَ طَلْحَةُ، وَ اَلزُّبَيْرُ،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سَلِّمُوا عَلَى عَلِيٍّ عَلَيْهِ اَلسَّلاَمُ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فَسَلَّمْنَا عَلَيْهِ بِذَلِكَ، وَ رَسُولُ اَللَّهِ صَلَّى اَللَّهُ عَلَيْهِ وَ آلِهِ وَ سَلَّمَ حَيٌّ بَيْنَ أَظْهُرِنَا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أمثال هذه الأخبار يطول بهذا الكتاب</w:t>
      </w:r>
      <w:r>
        <w:rPr>
          <w:rFonts w:eastAsia="Amiri" w:cs="Amiri" w:ascii="Amiri" w:hAnsi="Amiri"/>
          <w:color w:val="111111"/>
          <w:sz w:val="28"/>
          <w:szCs w:val="28"/>
          <w:rtl w:val="true"/>
          <w:lang w:bidi="ar-SA"/>
        </w:rPr>
        <w:t>.</w:t>
      </w:r>
    </w:p>
    <w:p>
      <w:pPr>
        <w:pStyle w:val="Heading4"/>
        <w:numPr>
          <w:ilvl w:val="3"/>
          <w:numId w:val="1"/>
        </w:numPr>
        <w:rPr/>
      </w:pPr>
      <w:bookmarkStart w:id="1084" w:name="__RefHeading___Toc3502140_2870459653"/>
      <w:bookmarkStart w:id="1085" w:name="_Toc465"/>
      <w:bookmarkEnd w:id="1084"/>
      <w:r>
        <w:rPr>
          <w:rtl w:val="true"/>
        </w:rPr>
        <w:t>[</w:t>
      </w:r>
      <w:r>
        <w:rPr>
          <w:rtl w:val="true"/>
        </w:rPr>
        <w:t>ثانيا في بيان مناقبه المختصة به عَلَيْهِ اَلسَّلاَمُ</w:t>
      </w:r>
      <w:r>
        <w:rPr>
          <w:rtl w:val="true"/>
        </w:rPr>
        <w:t>]</w:t>
      </w:r>
      <w:bookmarkEnd w:id="1085"/>
    </w:p>
    <w:p>
      <w:pPr>
        <w:pStyle w:val="Heading5"/>
        <w:numPr>
          <w:ilvl w:val="4"/>
          <w:numId w:val="1"/>
        </w:numPr>
        <w:rPr/>
      </w:pPr>
      <w:bookmarkStart w:id="1086" w:name="__RefHeading___Toc3502142_2870459653"/>
      <w:bookmarkStart w:id="1087" w:name="_Toc466"/>
      <w:bookmarkEnd w:id="1086"/>
      <w:r>
        <w:rPr>
          <w:rtl w:val="true"/>
        </w:rPr>
        <w:t>الفصل السابع</w:t>
      </w:r>
      <w:r>
        <w:rPr>
          <w:rtl w:val="true"/>
        </w:rPr>
        <w:t xml:space="preserve">: </w:t>
      </w:r>
      <w:r>
        <w:rPr>
          <w:rtl w:val="true"/>
        </w:rPr>
        <w:t xml:space="preserve">في مناقبه </w:t>
      </w:r>
      <w:r>
        <w:rPr>
          <w:rtl w:val="true"/>
        </w:rPr>
        <w:t>[</w:t>
      </w:r>
      <w:r>
        <w:rPr>
          <w:rtl w:val="true"/>
        </w:rPr>
        <w:t>المشهورة و المتواترة</w:t>
      </w:r>
      <w:r>
        <w:rPr>
          <w:rtl w:val="true"/>
        </w:rPr>
        <w:t>]</w:t>
      </w:r>
      <w:bookmarkEnd w:id="1087"/>
    </w:p>
    <w:p>
      <w:pPr>
        <w:pStyle w:val="BookText"/>
        <w:rPr/>
      </w:pPr>
      <w:r>
        <w:rPr>
          <w:rFonts w:ascii="Amiri" w:hAnsi="Amiri" w:eastAsia="Amiri" w:cs="Amiri"/>
          <w:color w:val="111111"/>
          <w:sz w:val="28"/>
          <w:sz w:val="28"/>
          <w:szCs w:val="28"/>
          <w:rtl w:val="true"/>
          <w:lang w:bidi="ar-SA"/>
        </w:rPr>
        <w:t>فأمّا مناقبه الغنيّة لشهرتها و تواتر النّقل بها و إجماع العلماء عليها عن إيراد أسانيد الأخبار بها كثيرة، يطول بشرحها الكتاب، و في رسمنا منها طرفا كفاية عن إيراد جميعها في الفرض الّذي وضعنا له هذا الكتاب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أنّ النّبيّ صلّى اللّه عليه و آله و سلّم جمع خاصّة أهله و عشيرته في ابتداء الدّعوة إلى الإسلام ففرض عليهم الإيمان، و استنصرهم على أهل الكفر و العدوان، و ضمن لهم على ذلك الخطوة في الدّنيا و الشّرف و ثواب الجنان، فلم يجبه أحد منهم إلاّ أمير المؤمنين عليّ بن أبي طالب عليه السّلام، فنحله بذلك تحقيق الأخوّة و الوزارة و الوصيّة و الوراثة و الخلافة، و أوجب له بذلك الجنّة، و ذلك في حديث الدّار الّذي أجمع على صحّته نقّاد الأخبار،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 جَمَعَ رَسُولُ اَللَّهِ صَلَّى اَللَّهُ عَلَيْهِ وَ آلِهِ وَ سَلَّمَ بَنِي عَبْدِ اَلْمُطَّلِبِ فِي دَارِ أَبِي طَالِبٍ رَحِمَهُ اَللَّهُ وَ هُمْ أَرْبَعُونَ رَجُلاً يَوْمَئِذٍ، يَزِيدُونَ أَوْ يَنْقُصُونَ رَجُلاً فِيمَا ذَكَرَهُ اَلرُّوَاةُ، وَ أَمَرَ أَنْ يُصْنَعَ لَهُمْ طَعَاماً فَخِذُ شَاةٍ مَعَ مُدٍّ مِنَ اَلْبُرِّ وَ يُقَدَّمَ لَهُمْ صَاعٌ مِنَ اَللَّبَنِ، وَ قَدْ كَانَ اَلرَّجُلُ مِنْهُمْ مَعْرُوفاً بِأَكْلِ اَلْجَمَاعَةِ فِي مَقَامٍ وَاحِدٍ، وَ يَشْرَبُ اَلْفَرْقَ مِنَ اَلشَّرَابِ فِي ذَلِكَ اَلْمَقَامِ، وَ أَرَادَ عَلَيْهِ اَلسَّلاَمُ بِإِعْدَادِ قَلِيلِ اَلطَّعَامِ وَ اَلشَّرَابِ لِجَمَاعَتِهِمْ إِظْهَارَ اَلْآيَةِ لَهُمْ فِي شِبَعِهِمْ وَ رِيِّهِمْ مِمَّا كَانَ لاَ يُشْبِعُ اَلْوَاحِدَ مِنْهُمْ وَ لاَ يُرْوِيهِ، ثُمَّ أَمَرَ بِتَقْدِيمِهِ إِلَيْهِمْ، فَأَكَلَتِ اَلْجَمَاعَةُ كُلُّهَا مِنْ ذَلِكَ اَلْيَسِيرِ حَتَّى تَمَلَّوْا مِنْهُ، وَ لَمْ يَبِنْ مَا أَكَلُوهُ مِنْهُ وَ شَرِبُوهُ مِنْهُ، فَبَهَرَهُمْ بِذَلِكَ وَ تَبَيَّنَ‌</w:t>
      </w:r>
      <w:r>
        <w:rPr>
          <w:rStyle w:val="FootnoteAnchor"/>
          <w:rtl w:val="true"/>
        </w:rPr>
        <w:footnoteReference w:id="377"/>
      </w:r>
      <w:r>
        <w:rPr>
          <w:rFonts w:ascii="Amiri" w:hAnsi="Amiri" w:eastAsia="Amiri" w:cs="Amiri"/>
          <w:color w:val="111111"/>
          <w:sz w:val="28"/>
          <w:sz w:val="28"/>
          <w:szCs w:val="28"/>
          <w:rtl w:val="true"/>
          <w:lang w:bidi="ar-SA"/>
        </w:rPr>
        <w:t>لَهُمْ آيَةَ نُبُوَّتِهِ وَ عَلاَمَةَ صِدْقِهِ بِبُرْهَانِ اَللَّهِ تَعَالَى فِيهِ، ثُمَّ قَالَ لَهُمْ بَعْدَ أَنْ شَبِعُوا مِنَ اَلطَّعَامِ وَ رَوَوْا</w:t>
      </w:r>
      <w:bookmarkStart w:id="1088" w:name="pg9160_86631"/>
    </w:p>
    <w:p>
      <w:pPr>
        <w:pStyle w:val="BookText"/>
        <w:rPr/>
      </w:pPr>
      <w:bookmarkEnd w:id="1088"/>
      <w:r>
        <w:rPr>
          <w:rFonts w:ascii="Amiri" w:hAnsi="Amiri" w:eastAsia="Amiri" w:cs="Amiri"/>
          <w:color w:val="111111"/>
          <w:sz w:val="28"/>
          <w:sz w:val="28"/>
          <w:szCs w:val="28"/>
          <w:rtl w:val="true"/>
          <w:lang w:bidi="ar-SA"/>
        </w:rPr>
        <w:t>مِنَ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 اَللَّهَ بَعَثَنِي إِلَى اَلْخَلْقِ كَافَّةً، وَ بَعَثَنِي إِلَيْكُمْ خَاصَّةً، فَقَالَ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أَدْعُوكُمْ إِلَى كَلِمَتَيْنِ خَفِيفَتَيْنِ عَلَى اَللِّسَانِ، ثَقِيلَتَيْنِ فِي اَلْمِيزَانِ، تَمْلِكُونَ بِهِمَا اَلْعَرَبَ وَ اَلْعَجَمَ، وَ تَنْقَادُ لَكُمْ بِهِمَا اَلْأُمَمُ، وَ تَدْخُلُونَ بِهِمَا اَلْجَنَّةَ، وَ تَنْجُونَ بِهِمَا مِنَ اَلنَّارِ، شَهَادَةُ أَنْ لاَ إِلَهَ إِلاَّ اَللَّهُ، وَ أَنِّي رَسُولُ اَللَّهِ، فَمَنْ يُجِيبُنِي إِلَى هَذَا اَلْأَمْرِ وَ يُوَازِرُنِي عَلَى اَلْقِيَامِ بِهِ يَكُنْ أَخِي، وَ وَصِيِّي، وَ وَزِيرِي، وَ وَارِثِي، وَ خَلِيفَتِي مِنْ بَعْدِي، فَلَمْ يُجِبْ أَحَدٌ مِنْهُمْ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بَيْنِهِمْ بَيْنَ يَدَيْهِ وَ أَنَا إِذْ ذَاكَ أَصْغَرُهُمْ سِنّاً وَ أَحْمَشُهُمْ‌</w:t>
      </w:r>
      <w:r>
        <w:rPr>
          <w:rStyle w:val="FootnoteAnchor"/>
          <w:rtl w:val="true"/>
        </w:rPr>
        <w:footnoteReference w:id="379"/>
      </w:r>
      <w:r>
        <w:rPr>
          <w:rFonts w:ascii="Amiri" w:hAnsi="Amiri" w:eastAsia="Amiri" w:cs="Amiri"/>
          <w:color w:val="111111"/>
          <w:sz w:val="28"/>
          <w:sz w:val="28"/>
          <w:szCs w:val="28"/>
          <w:rtl w:val="true"/>
          <w:lang w:bidi="ar-SA"/>
        </w:rPr>
        <w:t>سَاقاً، وَ أَرْمَصُهُمْ عَيْناً،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أُوَازِرُكَ عَلَى هَذَا اَلْأَمْرِ فَقَالَ صَلَّى اَللَّهُ عَلَيْهِ وَ آلِهِ وَ سَلَّمَ اِجْلِسْ ثُمَّ أَعَادَ اَلْقَوْلَ عَلَى اَلْقَوْمِ ثَانِيَةً فَأَصْمَتُوا، فَقُمْتُ أَنَا وَ قُلْتُ مِثْلَ مَقَالَتِيَ اَلْأُولَى،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ثُمَّ أَعَادَ اَلْقَوْلَ عَلَى اَلْقَوْمِ ثَالِثَةً، فَأَصْمَتُوا وَ لَمْ يَنْطِقْ أَحَدٌ مِنْهُمْ بِحَرْفٍ، فَقُمْتُ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أُوَازِرُكَ يَا رَسُولَ اَللَّهِ عَلَى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فَأَنْتَ أَخِي، وَ وَصِيِّي، وَ وَزِيرِي، وَ وَارِثِي، وَ خَلِيفَتِي مِنْ بَعْدِي، فَنَهَضَ اَلْقَوْمُ وَ هُمْ 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طَالِبٍ لِيَهْنِئْكَ اَلْيَوْمَ إنْ دَخَلْتَ فِي دِيْنِ اِبْنِ أَخِيكَ، فَقَدْ جَعَلَ اِبْنَكَ أَمِيراً عَلَيْكَ </w:t>
      </w:r>
      <w:r>
        <w:rPr>
          <w:rFonts w:eastAsia="Amiri" w:cs="Amiri" w:ascii="Amiri" w:hAnsi="Amiri"/>
          <w:color w:val="111111"/>
          <w:sz w:val="28"/>
          <w:szCs w:val="28"/>
          <w:rtl w:val="true"/>
          <w:lang w:bidi="ar-SA"/>
        </w:rPr>
        <w:t>.</w:t>
      </w:r>
    </w:p>
    <w:p>
      <w:pPr>
        <w:pStyle w:val="Heading5"/>
        <w:numPr>
          <w:ilvl w:val="4"/>
          <w:numId w:val="1"/>
        </w:numPr>
        <w:rPr/>
      </w:pPr>
      <w:bookmarkStart w:id="1089" w:name="__RefHeading___Toc3502144_2870459653"/>
      <w:bookmarkStart w:id="1090" w:name="_Toc467"/>
      <w:bookmarkEnd w:id="1089"/>
      <w:r>
        <w:rPr>
          <w:rtl w:val="true"/>
        </w:rPr>
        <w:t>الفصل الثامن</w:t>
      </w:r>
      <w:r>
        <w:rPr>
          <w:rtl w:val="true"/>
        </w:rPr>
        <w:t xml:space="preserve">: </w:t>
      </w:r>
      <w:r>
        <w:rPr>
          <w:rtl w:val="true"/>
        </w:rPr>
        <w:t>في منقبة اختص بها</w:t>
      </w:r>
      <w:bookmarkEnd w:id="1090"/>
    </w:p>
    <w:p>
      <w:pPr>
        <w:pStyle w:val="BookText"/>
        <w:rPr/>
      </w:pPr>
      <w:r>
        <w:rPr>
          <w:rFonts w:ascii="Amiri" w:hAnsi="Amiri" w:eastAsia="Amiri" w:cs="Amiri"/>
          <w:color w:val="111111"/>
          <w:sz w:val="28"/>
          <w:sz w:val="28"/>
          <w:szCs w:val="28"/>
          <w:rtl w:val="true"/>
          <w:lang w:bidi="ar-SA"/>
        </w:rPr>
        <w:t>و هذه منقبة جليلة الختصّ بها أمير المؤمنين عليّ بن أبي طالب عليه السّلام و لم يشركه فيها أحد من المهاجرين، و لا الأنصار، و لا أحد من أهل الإسلام، و ليس لغيره عدل لها من الفضل، و لا مقارب على حال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الخبر بها ما يفيد أنّ به عليه السّلام تمكّن النّبيّ صلّى اللّه عليه و آله و سلّم من تبليغ الرّسالة، و إظهار الدّعوة، و الصّدع بالإسلام، و لولاه لم تثبت الملّة، و لا استقرّت الشّريعة، و لا ظهرت الدّعوة فهو عليه السّلام ناصر الدّين و وزير الدّاعي إليه من قبل اللّه عزّ و جلّ و بضمانه لنبيّ الهدى عليه السّلام النّصرة، تمّ له في النّبوّة ما أرادوا في ذلك من الفضل ما لا توازنه الجبال فضلا، و لا تعادله الفضائل كلّها</w:t>
      </w:r>
    </w:p>
    <w:p>
      <w:pPr>
        <w:pStyle w:val="BookText"/>
        <w:rPr/>
      </w:pPr>
      <w:r>
        <w:rPr>
          <w:rFonts w:ascii="IRNazanin" w:hAnsi="IRNazanin" w:eastAsia="IRNazanin"/>
          <w:color w:val="111111"/>
          <w:sz w:val="28"/>
          <w:sz w:val="28"/>
          <w:szCs w:val="28"/>
          <w:rtl w:val="true"/>
          <w:lang w:bidi="fa-IR"/>
        </w:rPr>
        <w:t>محلا و قدرا،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وَ سَلَّمَ لَمَّا أُمِرَ بِالْهِجْرَةِ عِنْدَ اِجْتِمَاعِ اَلْمَلَإِ مِنْ قُرَيْشٍ عَلَى قَتْلِهِ، فَلَمْ يَتَمَكَّنْ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مُظَاهَرَتَهُمْ بِالْخُرُوجِ عَنْ مَكَّةَ، وَ أَرَادَ اَلاِسْتِسْرَارَ بِذَلِكَ وَ تَعْمِيَةَ خَبَرِهِ عَنْهُمْ، لِيَتِمَّ لَهُ اَلْخُرُوجُ عَلَى اَلسَّلاَمَةِ مِنْهُمْ، أَلْقَى خَبَرَهُ إِلَى أَمِيرِ اَلْمُؤْمِنِينَ عَلَيْهِ اَلسَّلاَمُ وَ اِسْتَكْتَمَهُ إِيَّاهُ، وَ كَلَّفَهُ اَلدِّفَاعَ عَنْهُ بِالْمَبِيتِ عَلَى فِرَاشِهِ مِنْ حَيْثُ لاَ يَعْلَمُونَ أَنَّهُ هُوَ اَلْبَائِتُ عَلَى اَلْفِرَاشِ، وَ يَظُنُّونَ أَنَّهُ اَلنَّبِيُّ بَائِتاً عَلَى حَالَةِ اَلَّتِي كَانَ يَكُونُ عَلَيْهَا فِيمَا سَلَفَ مِنَ اَللَّيَالِي، فَوَهَبَ أَمِيرُ اَلْمُؤْمِنِينَ عَلَيْهِ اَلسَّلاَمُ نَفْسَهُ لِلَّهِ تَعَالَى، وَ شَرَاهَا فِي اَللَّهِ تَعَالَى فِي طَاعَتِهِ، وَ بَذَلَهَا دُونَ نَبِيِّهِ صَلَّى اَللَّهُ عَلَيْهِ وَ آلِهِ وَ سَلَّمَ لِيَنْجُوَ بِهِ مِنْ كَيْدِ اَلْأَعْدَاءِ، وَ يُتِمَّ لَهُ بِذَلِكَ اَلسَّلاَمَةَ وَ اَلْبَقَاءَ وَ يَنْتَظِمَ لَهُ بِهِ اَلْغَرَضُ فِي اَلدُّعَاءِ إِلَى اَلْمِلَّةِ، وَ إِقَامَةِ اَلدِّينِ، وَ إِظْهَارِ اَلشَّرِيعَةِ، فَبَاتَ عَلَى فِرَاشِ رَسُولِ اَللَّهِ صَلَّى اَللَّهُ عَلَيْهِ وَ آلِهِ وَ سَلَّمَ مُتَسَتِّراً بِإِزَارِهِ، وَ جَاءَهُ اَلْقَوْمُ اَلَّذِينَ تَمَالَئُوا</w:t>
      </w:r>
      <w:r>
        <w:rPr>
          <w:rStyle w:val="FootnoteAnchor"/>
          <w:rtl w:val="true"/>
        </w:rPr>
        <w:footnoteReference w:id="380"/>
      </w:r>
      <w:r>
        <w:rPr>
          <w:rFonts w:ascii="Amiri" w:hAnsi="Amiri" w:eastAsia="Amiri" w:cs="Amiri"/>
          <w:color w:val="111111"/>
          <w:sz w:val="28"/>
          <w:sz w:val="28"/>
          <w:szCs w:val="28"/>
          <w:rtl w:val="true"/>
          <w:lang w:bidi="ar-SA"/>
        </w:rPr>
        <w:t xml:space="preserve">عَلَى قَتْلِ اَلنَّبِيِّ صَلَّى اَللَّهُ عَلَيْهِ وَ آلِهِ وَ سَلَّمَ فَأَحْدَقُوا بِهِ وَ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اَلسِّلاَحُ</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يَرْصُدُونَ طُلُوعَ اَلْفَجْرِ لِيَقْتُلُوهُ ظَاهِراً، فَيَذْهَبَ دَمُهُ هَدَراً بِمُشَاهَدَةِ بَنِي هَاشِمٍ قَاتِلِيهِ مِنْ جَمِيعِ اَلقَبَائِلِ‌</w:t>
      </w:r>
      <w:r>
        <w:rPr>
          <w:rStyle w:val="FootnoteAnchor"/>
          <w:rtl w:val="true"/>
        </w:rPr>
        <w:footnoteReference w:id="382"/>
      </w:r>
      <w:r>
        <w:rPr>
          <w:rFonts w:ascii="Amiri" w:hAnsi="Amiri" w:eastAsia="Amiri" w:cs="Amiri"/>
          <w:color w:val="111111"/>
          <w:sz w:val="28"/>
          <w:sz w:val="28"/>
          <w:szCs w:val="28"/>
          <w:rtl w:val="true"/>
          <w:lang w:bidi="ar-SA"/>
        </w:rPr>
        <w:t xml:space="preserve">وَ لاَ يَتِمَّ لَهُمُ اَلْأَخْذُ بِثَأْرِهِ مِنْهُمْ لاِشْتِرَاكِ اَلْجَمَاعَةِ فِي دَمِهِ، وَ قُعُودِ كُلِّ قَبِيلٍ عَنْ قِبَالِ رَهْطِهِ، وَ مُبَايَنَةِ أَهْلِهِ، فَكَانَ ذَلِكَ سَبَبَ نَجَاةِ رَسُولِ اَللَّهِ صَلَّى اَللَّهُ عَلَيْهِ وَ آلِهِ وَ سَلَّمَ، وَ حِفْظِ دَمِهِ وَ بَقَائِهِ حَتَّى صَدَعَ بِأَمْرِ رَبِّهِ، وَ لَوْ لاَ أَمِيرُ اَلْمُؤْمِنِينَ عَلَيْهِ اَلسَّلاَمُ وَ مَا فَعَلَهُ مِنْ ذَلِكَ لَمَا تَمَّ لِرَسُولِ اَللَّهِ صَلَّى اَللَّهُ عَلَيْهِ وَ آلِهِ وَ سَلَّمَ اَلتَّبْلِيغُ وَ اَلْأَدَاءُ، وَ لاَ اِسْتَدَامَ لَهُ اَلْعُمُرُ وَ اَلْبَقَاءُ، وَ لَظَفَرَ بِهِ اَلْحَسَدَةُ وَ اَلْأَعْدَاءُ، فَلَمَّا أَصْبَحَ اَلْقَوْمُ وَ أَرَادُوا اَلْفَتْكَ بِهِ عَلَيْهِ اَلسَّلاَمُ ثَارَ إِلَيْهِمْ، فَتَفَرَّقُوا عَنْهُ حِينَ عَرَفُوهُ وَ اِنْصَرَفُوا، وَ قَدْ ضَلَّتْ حِيلَتُهُمْ فِي اَلنَّبِيِّ صَلَّى اَللَّهُ عَلَيْهِ وَ آلِهِ وَ سَلَّمَ، وَ اِنْتَقَضَ مَا بَنَوْهُ مِنَ اَلتَّدْبِيرِ فِي قَتْلِهِ، وَ خَابَتْ ظُنُونُهُمْ وَ بَطَلَتْ آمَالُهُمْ، فَكَانَ بِذَلِكَ اِنْتِظَامُ اَلْإِيمَانِ، وَ إِرْغَامُ اَلشَّيْطَانِ، وَ خِذْلاَنُ أَهْلِ اَلْكُفْرِ وَ اَلْعُدْوَانِ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يشرك أمير المؤمنين عليه السّلام في هذه المنقبة أحد من أهل الإسلام، و لا اختصّ‌</w:t>
      </w:r>
      <w:r>
        <w:rPr>
          <w:rStyle w:val="FootnoteAnchor"/>
          <w:rtl w:val="true"/>
        </w:rPr>
        <w:footnoteReference w:id="383"/>
      </w:r>
      <w:r>
        <w:rPr>
          <w:rFonts w:ascii="Amiri" w:hAnsi="Amiri" w:eastAsia="Amiri" w:cs="Amiri"/>
          <w:color w:val="111111"/>
          <w:sz w:val="28"/>
          <w:sz w:val="28"/>
          <w:szCs w:val="28"/>
          <w:rtl w:val="true"/>
          <w:lang w:bidi="ar-SA"/>
        </w:rPr>
        <w:t>بنظير لها على حال، و لا مقارب لها في الفضل بصحيح الاعتبار</w:t>
      </w:r>
      <w:r>
        <w:rPr>
          <w:rFonts w:eastAsia="Amiri" w:cs="Amiri" w:ascii="Amiri" w:hAnsi="Amiri"/>
          <w:color w:val="111111"/>
          <w:sz w:val="28"/>
          <w:szCs w:val="28"/>
          <w:rtl w:val="true"/>
          <w:lang w:bidi="ar-SA"/>
        </w:rPr>
        <w:t>.</w:t>
      </w:r>
      <w:bookmarkStart w:id="1091" w:name="pg9160_86633"/>
    </w:p>
    <w:p>
      <w:pPr>
        <w:pStyle w:val="BookText"/>
        <w:rPr/>
      </w:pPr>
      <w:bookmarkEnd w:id="1091"/>
      <w:r>
        <w:rPr>
          <w:rFonts w:ascii="Amiri" w:hAnsi="Amiri" w:eastAsia="Amiri" w:cs="Amiri"/>
          <w:color w:val="111111"/>
          <w:sz w:val="28"/>
          <w:sz w:val="28"/>
          <w:szCs w:val="28"/>
          <w:rtl w:val="true"/>
          <w:lang w:bidi="ar-SA"/>
        </w:rPr>
        <w:t>وَ فِي أَمِيرِ اَلْمُؤْمِنِينَ عَلَيْهِ اَلسَّلاَمُ وَ مَبِيتِهِ عَلَى اَلْفِرَاشِ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وَ اَللّٰهُ رَؤُفٌ بِالْعِبٰادِ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كَانَ أَمِينَ قُرَيْشٍ عَلَى وَدَائِعِهِمْ‌</w:t>
      </w:r>
      <w:r>
        <w:rPr>
          <w:rStyle w:val="FootnoteAnchor"/>
          <w:rtl w:val="true"/>
        </w:rPr>
        <w:footnoteReference w:id="385"/>
      </w:r>
      <w:r>
        <w:rPr>
          <w:rFonts w:ascii="Amiri" w:hAnsi="Amiri" w:eastAsia="Amiri" w:cs="Amiri"/>
          <w:color w:val="111111"/>
          <w:sz w:val="28"/>
          <w:sz w:val="28"/>
          <w:szCs w:val="28"/>
          <w:rtl w:val="true"/>
          <w:lang w:bidi="ar-SA"/>
        </w:rPr>
        <w:t>، فَلَمَّا فَجَأَهُ مِنَ اَلْكُفَّارِ مَا أَحْوَجَهُ إِلَى اَلْهَرَبِ مِنْ مَكَّةَ بَغْتَةً، لَمْ يَجِدْ فِي قَوْمِهِ وَ أَهْلِهِ مَنْ يَأْتَمِنُهُ عَلَى مَا كَانَ مُؤْتَمَناً عَلَيْهِ سِوَى أَمِيرِ اَلْمُؤْمِنِينَ عَلَيْهِ اَلسَّلاَمُ فَاسْتَخْلَفَهُ فِي رَدِّ اَلْوَدَائِعِ‌</w:t>
      </w:r>
      <w:r>
        <w:rPr>
          <w:rStyle w:val="FootnoteAnchor"/>
          <w:rtl w:val="true"/>
        </w:rPr>
        <w:footnoteReference w:id="386"/>
      </w:r>
      <w:r>
        <w:rPr>
          <w:rFonts w:ascii="Amiri" w:hAnsi="Amiri" w:eastAsia="Amiri" w:cs="Amiri"/>
          <w:color w:val="111111"/>
          <w:sz w:val="28"/>
          <w:sz w:val="28"/>
          <w:szCs w:val="28"/>
          <w:rtl w:val="true"/>
          <w:lang w:bidi="ar-SA"/>
        </w:rPr>
        <w:t xml:space="preserve">إِلَى أَهْلِهَا وَ قَضَاءِ مَا كَانَ عَلَيْهِ مِنْ دَيْنٍ لِمُسْتَحِقِّيهِ، وَ جَمْعِ بَنَاتِهِ وَ نِسَاءِ أَهْلِهِ وَ أَزْوَاجِهِ وَ اَلْهِجْرَةِ بِهِمْ إِلَيْهِ، وَ لَمْ يَرَ أَنَّ أَحَداً يَقُومُ مَقَامَهُ فِي ذَلِكَ مِنْ كَافَّةِ اَلنَّاسِ، فَوَثِقَ بِأَمَانَتِهِ، وَ عَوَّلَ عَلَى نَجْدَتِهِ وَ شَجَاعَتِهِ، وَ اِعْتَمَدَ فِي اَلدِّفَاعِ عَنْ أَهْلِهِ وَ حَامَّتِهِ عَلَى بَأْسِهِ وَ قُدْرَتِهِ، وَ اِطْمَأَنَّ إِلَى ثِقَتِهِ عَلَى أَهْلِهِ، وَ حَرَمِهِ وَ عَرَفَ مِنْ وَرَعِهِ وَ عِصْمَتِهِ مَا تَسْكُنُ اَلنَّفْسُ مَعَهُ إِلَى أَمَانَتِهِ عَلَى ذَلِكَ، فَقَامَ عَلَيْهِ اَلسَّلاَمُ بِهِ أَحْسَنَ اَلْقِيَامِ، وَ رَدَّ كُلَّ وَدِيعَةٍ إِلَى أَهْلِهَا، وَ أَعْطَى كُلَّ ذِي حَقٍّ حَقَّهُ، وَ حَفِظَ بَنَاتِ نَبِيِّهِ صَلَّى اَللَّهُ عَلَيْهِ وَ آلِهِ وَ سَلَّمَ وَ حَرَمَهُ، وَ هَاجَرَ بِهِمْ مَاشِياً عَلَى قَدَمَيْهِ يَحُوطُهُمْ مِنَ اَلْأَعْدَاءِ، وَ يَكْلَؤُهُمْ مِنَ اَلْخُصَمَاءِ، وَ يَرْفُقُ بِهِمْ فِي اَلْمَسِيرِ، حَتَّى أَوْرَدَهُمْ عَلَيْهِ اَلْمَدِينَةَ عَلَى أَتَمِّ صِيَانَةٍ، وَ حِرَاسَةٍ، وَ رِفْقٍ، وَ رَأْفَةٍ، وَ حُسْنِ تَدْبِيرٍ، فَأَنْزَلَهُ اَلنَّبِيُّ صَلَّى اَللَّهُ عَلَيْهِ وَ آلِهِ وَ سَلَّمَ عِنْدَ وُرُودِهِ اَلْمَدِينَةَ دَارَهُ، وَ أَحَلَّهُ قَرَارَهُ، وَ خَلَطَهُ بِحَرَمِهِ وَ أَوْلاَدِهِ، وَ لَمْ يُمَيِّزْهُ مِنْ خَاصَّةِ نَفْسِهِ، وَ لاَ اِحْتَشَمَهُ فِي بَاطِنِ أَمْرِهِ وَ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منقبة توحّد بها أمير المؤمنين عليه السّلام من كافّة أهل بيته و أصحابه، و لم يشركه فيها أحد من أتباعه و أشياعه، و لم يحصل لغيره من الخلق فضل سواها يعادلها، و لا يقاربها على الامتحان، و هي مضافة إلى ما قدّمناه من مناقبه الباهر فضلها، القاهر شرفها قلوب العقلاء</w:t>
      </w:r>
      <w:r>
        <w:rPr>
          <w:rFonts w:eastAsia="Amiri" w:cs="Amiri" w:ascii="Amiri" w:hAnsi="Amiri"/>
          <w:color w:val="111111"/>
          <w:sz w:val="28"/>
          <w:szCs w:val="28"/>
          <w:rtl w:val="true"/>
          <w:lang w:bidi="ar-SA"/>
        </w:rPr>
        <w:t>.</w:t>
      </w:r>
    </w:p>
    <w:p>
      <w:pPr>
        <w:pStyle w:val="Heading5"/>
        <w:numPr>
          <w:ilvl w:val="4"/>
          <w:numId w:val="1"/>
        </w:numPr>
        <w:rPr/>
      </w:pPr>
      <w:bookmarkStart w:id="1092" w:name="__RefHeading___Toc3502146_2870459653"/>
      <w:bookmarkStart w:id="1093" w:name="_Toc468"/>
      <w:bookmarkEnd w:id="1092"/>
      <w:r>
        <w:rPr>
          <w:rtl w:val="true"/>
        </w:rPr>
        <w:t>الفصل التاسع</w:t>
      </w:r>
      <w:r>
        <w:rPr>
          <w:rtl w:val="true"/>
        </w:rPr>
        <w:t xml:space="preserve">: </w:t>
      </w:r>
      <w:r>
        <w:rPr>
          <w:rtl w:val="true"/>
        </w:rPr>
        <w:t>في ما جاء في قصة براءة</w:t>
      </w:r>
      <w:bookmarkEnd w:id="109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قِصَّةِ بَرَاءَةَ وَ قَدْ دَفَعَهَا اَلنَّبِيُّ صَلَّى اَللَّهُ عَلَيْهِ وَ آلِهِ وَ سَلَّمَ إِلَى أَبِي بَكْرٍ لِيَنْبِذَ بِهَا عَهْدَ اَلْمُشْرِكِينَ إِلَيْهِمْ، فَلَمَّا سَارَ غَيْرَ بَعِيدٍ نَزَلَ جَبْرَائِيلُ عَلَيْهِ اَلسَّلاَمُ عَلَى</w:t>
      </w:r>
    </w:p>
    <w:p>
      <w:pPr>
        <w:pStyle w:val="BookText"/>
        <w:rPr/>
      </w:pPr>
      <w:r>
        <w:rPr>
          <w:rFonts w:ascii="Amiri" w:hAnsi="Amiri" w:eastAsia="Amiri" w:cs="Amiri"/>
          <w:color w:val="111111"/>
          <w:sz w:val="28"/>
          <w:sz w:val="28"/>
          <w:szCs w:val="28"/>
          <w:rtl w:val="true"/>
          <w:lang w:bidi="ar-SA"/>
        </w:rPr>
        <w:t>اَلنَّبِيِّ صَلَّى اَللَّهُ عَلَيْهِ وَ آلِهِ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يُقْرِئُكَ اَلسَّلاَمَ وَ 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يُؤَدِّي عَنْكَ إِلاَّ أَنْتَ أَوْ رَجُلٌ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فَاسْتَدْعَى رَسُولُ اَللَّهِ صَلَّى اَللَّهُ عَلَيْهِ وَ آلِهِ وَ سَلَّمَ عَلِيّاً عَلَيْهِ اَلسَّلاَمُ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اِرْكَبْ نَاقَتِيَ اَلْعَضْبَاءَ وَ اِلْحَقْ أَبَا بَكْرٍ، فَخُذْ بَرَاءَةَ مِنْ يَدِهِ وَ اِمْضِ بِهَا إِلَى مَكَّةَ، فَانْبِذْ بِهَا عَهْدَ اَلْمُشْرِكِينَ إِلَيْهِمْ، وَ خَيِّرْ أَبَا بَكْرٍ بَيْنَ أَنْ يَسِيرَ مَعَ رِكَابِكَ أَوْ يَرْجِعَ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أَمِيرُ اَلْمُؤْمِنِينَ عَلَيْهِ اَلسَّلاَمُ نَاقَةَ رَسُولِ اَللَّهِ صَلَّى اَللَّهُ عَلَيْهِ وَ آلِهِ وَ سَلَّمَ اَلْعَضْبَاءَ وَ سَارَ حَتَّى لَحِقَ أَبَا بَكْرٍ، فَلَمَّا رَآهُ فَزِعَ مِنْ لُحُوقِهِ بِهِ وَ اِسْتَقْبَلَهُ،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جِئْتَ يَا أَبَا اَلْحَسَنِ أَ سَائِرٌ أَنْتَ مَعِي أَمْ لِغَيْرِ ذَلِكَ؟ فَقَالَ لَهُ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وَ سَلَّمَ أَمَرَنِي أَنْ أَلْحَقَكَ فَأَقْبِضَ مِنْكَ اَلْآيَاتِ مِنْ بَرَاءَةَ وَ أَنْبِذَ بِهَا عَهْدَ اَلْمُشْرِكِينَ إِلَيْهِمْ، وَ أَمَرَنِي أَنْ أُخَيِّرَكَ بَيْنَ أَنْ تَسِيرَ مَعِي أَوْ تَرْجِعَ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أَرْجِعُ إِلَيْهِ، وَ عَادَ إِلَى اَلنَّبِيِّ صَلَّى اَللَّهُ عَلَيْهِ وَ آلِهِ وَ سَلَّمَ 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أَهَّلْتَنِي لِأَمْرٍ طَالَتِ اَلْأَعْنَاقُ فِيهِ إِلَيَّ، فَلَمَّا تَوَجَّهْتُ لَهُ رَدَدْتَنِي عَنْهُ، مَا لِي أَ نَزَلَ فِيَّ قُرْآنٌ؟ فَقَالَ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 اَلْأَمِينَ هَبَطَ إِلَيَّ عَنِ اَللَّهِ تَعَالَى بِأَنَّهُ لاَ يُؤَدِّي عَنْكَ إِلاَّ أَنْتَ أَوْ رَجُلٌ مِنْكَ، وَ عَلِيٌّ مِنِّي وَ أَنَا مِنْ عَلِيٍّ، وَ لاَ يُؤَدِّي عَنِّي إِلاَّ عَلِيٌّ</w:t>
      </w:r>
      <w:r>
        <w:rPr>
          <w:rFonts w:eastAsia="Amiri" w:cs="Amiri" w:ascii="Amiri" w:hAnsi="Amiri"/>
          <w:color w:val="111111"/>
          <w:sz w:val="28"/>
          <w:szCs w:val="28"/>
          <w:rtl w:val="true"/>
          <w:lang w:bidi="ar-SA"/>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حديث مشهور فكان نبذ العهد مختصّا بمن عقده، أو من يقوم مقامه في فرض الطّاعة، و جلالة القدر، و علوّ الرّتبة، و شرف المقام، و من لا يرتاب بفعاله، و لا يعترض في مقاله، و من هو كنفس العاقد، و أمره أمره، و إذا حكم بحكم مضى، و أمن الاعتراض فيه، و كان ينبذ العهد قوّة الإسلام، و كمال الدّين، و صلاح أمر المسلمين، و فتح مكّة، و اتّساق أحوال الصّلاح، فأحبّ اللّه تعالى أن يجعل ذلك على يد من ينوّه باسمه، و يعلي ذكره، و ينبّه على فضله، و يدلّ على علوّ قدره، و يبيّنه ممّن سواه، فكان ذلك أمير المؤمنين عليّ بن أبي طالب عليه السّلام، و لم يكن لأحد من القوم فضل يقارب الفضل الّذي وصفناه، و لا شركه فيه أحد منهم على ما بيّناه، و أمثال ما عددناه كثير إن عملنا على إيراده طال به الكتاب و اتّسع به الخطاب، و فيما أثبتناه منه في الفرض الّذي قصدناه كفاية لذوي الألباب</w:t>
      </w:r>
      <w:r>
        <w:rPr>
          <w:rFonts w:eastAsia="Amiri" w:cs="Amiri" w:ascii="Amiri" w:hAnsi="Amiri"/>
          <w:color w:val="111111"/>
          <w:sz w:val="28"/>
          <w:szCs w:val="28"/>
          <w:rtl w:val="true"/>
          <w:lang w:bidi="ar-SA"/>
        </w:rPr>
        <w:t>.</w:t>
      </w:r>
      <w:bookmarkStart w:id="1094" w:name="pg9160_86635"/>
    </w:p>
    <w:p>
      <w:pPr>
        <w:pStyle w:val="Heading4"/>
        <w:numPr>
          <w:ilvl w:val="3"/>
          <w:numId w:val="1"/>
        </w:numPr>
        <w:rPr/>
      </w:pPr>
      <w:bookmarkStart w:id="1095" w:name="__RefHeading___Toc3502148_2870459653"/>
      <w:bookmarkStart w:id="1096" w:name="_Toc469"/>
      <w:bookmarkEnd w:id="1094"/>
      <w:bookmarkEnd w:id="1095"/>
      <w:r>
        <w:rPr>
          <w:rtl w:val="true"/>
        </w:rPr>
        <w:t>[</w:t>
      </w:r>
      <w:r>
        <w:rPr>
          <w:rtl w:val="true"/>
        </w:rPr>
        <w:t>في بيان جملة من موارد جهاده عَلَيْهِ اَلسَّلاَمُ</w:t>
      </w:r>
      <w:r>
        <w:rPr>
          <w:rtl w:val="true"/>
        </w:rPr>
        <w:t>]</w:t>
      </w:r>
      <w:bookmarkEnd w:id="1096"/>
    </w:p>
    <w:p>
      <w:pPr>
        <w:pStyle w:val="Heading5"/>
        <w:numPr>
          <w:ilvl w:val="4"/>
          <w:numId w:val="1"/>
        </w:numPr>
        <w:rPr/>
      </w:pPr>
      <w:bookmarkStart w:id="1097" w:name="__RefHeading___Toc3502150_2870459653"/>
      <w:bookmarkStart w:id="1098" w:name="_Toc470"/>
      <w:bookmarkEnd w:id="1097"/>
      <w:r>
        <w:rPr>
          <w:rtl w:val="true"/>
        </w:rPr>
        <w:t>الفصل العاشر</w:t>
      </w:r>
      <w:r>
        <w:rPr>
          <w:rtl w:val="true"/>
        </w:rPr>
        <w:t xml:space="preserve">: </w:t>
      </w:r>
      <w:r>
        <w:rPr>
          <w:rtl w:val="true"/>
        </w:rPr>
        <w:t>في جهاد علي عليه السّلام</w:t>
      </w:r>
      <w:bookmarkEnd w:id="1098"/>
    </w:p>
    <w:p>
      <w:pPr>
        <w:pStyle w:val="BookText"/>
        <w:rPr/>
      </w:pPr>
      <w:r>
        <w:rPr>
          <w:rFonts w:ascii="Amiri" w:hAnsi="Amiri" w:eastAsia="Amiri" w:cs="Amiri"/>
          <w:color w:val="111111"/>
          <w:sz w:val="28"/>
          <w:sz w:val="28"/>
          <w:szCs w:val="28"/>
          <w:rtl w:val="true"/>
          <w:lang w:bidi="ar-SA"/>
        </w:rPr>
        <w:t>فأمّا الجهاد الّذي ثبت به قواعد الإسلام و استقرت بثبوتها شرائع</w:t>
      </w:r>
      <w:r>
        <w:rPr>
          <w:rStyle w:val="FootnoteAnchor"/>
          <w:rtl w:val="true"/>
        </w:rPr>
        <w:footnoteReference w:id="387"/>
      </w:r>
      <w:r>
        <w:rPr>
          <w:rFonts w:ascii="Amiri" w:hAnsi="Amiri" w:eastAsia="Amiri" w:cs="Amiri"/>
          <w:color w:val="111111"/>
          <w:sz w:val="28"/>
          <w:sz w:val="28"/>
          <w:szCs w:val="28"/>
          <w:rtl w:val="true"/>
          <w:lang w:bidi="ar-SA"/>
        </w:rPr>
        <w:t>الملّة و الأحكام، فقد تخصّص منه أمير المؤمنين عليه السّلام بما اشتهر ذكره في الأنام، و استفاض الخبر به بين الخاصّ و العامّ، و لم يختلف فيه العلماء، و لا تنازع في صحّته الفهماء، و لا شكّ فيه إلاّ غفل</w:t>
      </w:r>
      <w:r>
        <w:rPr>
          <w:rStyle w:val="FootnoteAnchor"/>
          <w:rtl w:val="true"/>
        </w:rPr>
        <w:footnoteReference w:id="388"/>
      </w:r>
      <w:r>
        <w:rPr>
          <w:rFonts w:ascii="Amiri" w:hAnsi="Amiri" w:eastAsia="Amiri" w:cs="Amiri"/>
          <w:color w:val="111111"/>
          <w:sz w:val="28"/>
          <w:sz w:val="28"/>
          <w:szCs w:val="28"/>
          <w:rtl w:val="true"/>
          <w:lang w:bidi="ar-SA"/>
        </w:rPr>
        <w:t>لم يتأمّل الأخبار، و لا دفعه أحد ممّن نظر في الآثار إلاّ معاند بهّات لا يستحي من العار</w:t>
      </w:r>
      <w:r>
        <w:rPr>
          <w:rFonts w:eastAsia="Amiri" w:cs="Amiri" w:ascii="Amiri" w:hAnsi="Amiri"/>
          <w:color w:val="111111"/>
          <w:sz w:val="28"/>
          <w:szCs w:val="28"/>
          <w:rtl w:val="true"/>
          <w:lang w:bidi="ar-SA"/>
        </w:rPr>
        <w:t>.</w:t>
      </w:r>
    </w:p>
    <w:p>
      <w:pPr>
        <w:pStyle w:val="Heading5"/>
        <w:numPr>
          <w:ilvl w:val="4"/>
          <w:numId w:val="1"/>
        </w:numPr>
        <w:rPr/>
      </w:pPr>
      <w:bookmarkStart w:id="1099" w:name="__RefHeading___Toc3502152_2870459653"/>
      <w:bookmarkStart w:id="1100" w:name="_Toc471"/>
      <w:bookmarkEnd w:id="1099"/>
      <w:r>
        <w:rPr>
          <w:rtl w:val="true"/>
        </w:rPr>
        <w:t>الفصل الحادي عشر</w:t>
      </w:r>
      <w:r>
        <w:rPr>
          <w:rtl w:val="true"/>
        </w:rPr>
        <w:t xml:space="preserve">: </w:t>
      </w:r>
      <w:r>
        <w:rPr>
          <w:rtl w:val="true"/>
        </w:rPr>
        <w:t>في غزوة بدر</w:t>
      </w:r>
      <w:bookmarkEnd w:id="1100"/>
    </w:p>
    <w:p>
      <w:pPr>
        <w:pStyle w:val="Heading6"/>
        <w:numPr>
          <w:ilvl w:val="5"/>
          <w:numId w:val="1"/>
        </w:numPr>
        <w:rPr/>
      </w:pPr>
      <w:bookmarkStart w:id="1101" w:name="__RefHeading___Toc3502154_2870459653"/>
      <w:bookmarkStart w:id="1102" w:name="_Toc472"/>
      <w:bookmarkEnd w:id="1101"/>
      <w:r>
        <w:rPr>
          <w:rtl w:val="true"/>
        </w:rPr>
        <w:t>اشارة</w:t>
      </w:r>
      <w:bookmarkEnd w:id="1102"/>
    </w:p>
    <w:p>
      <w:pPr>
        <w:pStyle w:val="BookText"/>
        <w:rPr/>
      </w:pPr>
      <w:r>
        <w:rPr>
          <w:rFonts w:ascii="Amiri" w:hAnsi="Amiri" w:eastAsia="Amiri" w:cs="Amiri"/>
          <w:color w:val="111111"/>
          <w:sz w:val="28"/>
          <w:sz w:val="28"/>
          <w:szCs w:val="28"/>
          <w:rtl w:val="true"/>
          <w:lang w:bidi="ar-SA"/>
        </w:rPr>
        <w:t>فمن ذلك ما كان منه عليه السّلام في غزاة بدر المذكورة في القرآن، و هي أوّل حرب كان</w:t>
      </w:r>
      <w:r>
        <w:rPr>
          <w:rStyle w:val="FootnoteAnchor"/>
          <w:rtl w:val="true"/>
        </w:rPr>
        <w:footnoteReference w:id="389"/>
      </w:r>
      <w:r>
        <w:rPr>
          <w:rFonts w:ascii="IRNazanin" w:hAnsi="IRNazanin" w:eastAsia="IRNazanin"/>
          <w:color w:val="111111"/>
          <w:sz w:val="28"/>
          <w:sz w:val="28"/>
          <w:szCs w:val="28"/>
          <w:rtl w:val="true"/>
          <w:lang w:bidi="fa-IR"/>
        </w:rPr>
        <w:t>به الامتحان، و ملأت رهبته</w:t>
      </w:r>
      <w:r>
        <w:rPr>
          <w:rStyle w:val="FootnoteAnchor"/>
          <w:rtl w:val="true"/>
        </w:rPr>
        <w:footnoteReference w:id="390"/>
      </w:r>
      <w:r>
        <w:rPr>
          <w:rFonts w:ascii="Amiri" w:hAnsi="Amiri" w:eastAsia="Amiri" w:cs="Amiri"/>
          <w:color w:val="111111"/>
          <w:sz w:val="28"/>
          <w:sz w:val="28"/>
          <w:szCs w:val="28"/>
          <w:rtl w:val="true"/>
          <w:lang w:bidi="ar-SA"/>
        </w:rPr>
        <w:t>صدور المعدودين من المسلمين في الشّجعان، فراموا التأخّر عنها لخوفهم منها و كراهتهم على ما جاء به محكم الذّكر في التّبيان، حيث يقول جلّ اسمه فيما قصّ به من شأنهم</w:t>
      </w:r>
      <w:r>
        <w:rPr>
          <w:rStyle w:val="FootnoteAnchor"/>
          <w:rtl w:val="true"/>
        </w:rPr>
        <w:footnoteReference w:id="391"/>
      </w:r>
      <w:r>
        <w:rPr>
          <w:rFonts w:ascii="Amiri" w:hAnsi="Amiri" w:eastAsia="Amiri" w:cs="Amiri"/>
          <w:color w:val="111111"/>
          <w:sz w:val="28"/>
          <w:sz w:val="28"/>
          <w:szCs w:val="28"/>
          <w:rtl w:val="true"/>
          <w:lang w:bidi="ar-SA"/>
        </w:rPr>
        <w:t>على الشّرح له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أَخْرَجَكَ رَبُّكَ مِنْ بَيْتِكَ بِالْحَقِّ وَ إِنَّ فَرِيقاً مِنَ اَلْمُؤْمِنِينَ لَكٰارِهُونَ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يُجٰادِلُونَكَ فِي اَلْحَقِّ بَعْدَ مٰا تَبَيَّنَ كَأَنَّمٰا يُسٰاقُونَ إِلَى اَلْمَوْتِ وَ هُمْ يَنْظُرُونَ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 المتّصل بذلك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كَالَّذِينَ خَرَجُوا مِنْ دِيٰارِهِمْ بَطَراً وَ رِئٰاءَ اَلنّٰاسِ وَ يَصُدُّونَ عَنْ سَبِيلِ اَللّٰهِ وَ اَللّٰهُ بِمٰا يَعْمَلُونَ مُحِيطٌ </w:t>
      </w:r>
      <w:r>
        <w:rPr>
          <w:rStyle w:val="FootnoteAnchor"/>
          <w:rtl w:val="true"/>
        </w:rPr>
        <w:footnoteReference w:id="393"/>
      </w:r>
      <w:r>
        <w:rPr>
          <w:rFonts w:ascii="Amiri" w:hAnsi="Amiri" w:eastAsia="Amiri" w:cs="Amiri"/>
          <w:color w:val="111111"/>
          <w:sz w:val="28"/>
          <w:sz w:val="28"/>
          <w:szCs w:val="28"/>
          <w:rtl w:val="true"/>
          <w:lang w:bidi="ar-SA"/>
        </w:rPr>
        <w:t>، بل إلى آخر السّورة، فإنّ الخبر عن أحوالهم فيما يتلو بعضه بعضا، و إن اختلفت ألفاظه و اتّفقت معانيه، فكان من جملة خبر هذه الغزاة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اَلْمُشْرِكِينَ حَضَرُوا بَدْراً مُصِرِّينَ عَلَى اَلْقِتَالِ، مُسْتَظْهِرِينَ فِيهِ بِكَثْرَةِ اَلْأَمْوَالِ وَ اَلْعَدَدِ وَ اَلْعُدَّةِ وَ اَلرِّجَالِ، وَ اَلْمُسْلِمُونَ إِذْ ذَاكَ نَفَرٌ قَلِيلٌ عَدَدُهُمْ</w:t>
      </w:r>
    </w:p>
    <w:p>
      <w:pPr>
        <w:pStyle w:val="BookText"/>
        <w:rPr/>
      </w:pPr>
      <w:r>
        <w:rPr>
          <w:rFonts w:ascii="Amiri" w:hAnsi="Amiri" w:eastAsia="Amiri" w:cs="Amiri"/>
          <w:color w:val="111111"/>
          <w:sz w:val="28"/>
          <w:sz w:val="28"/>
          <w:szCs w:val="28"/>
          <w:rtl w:val="true"/>
          <w:lang w:bidi="ar-SA"/>
        </w:rPr>
        <w:t>هُنَاكَ، حَضَرَتْهُ طَوَائِفُ مِنْهُمْ بِغَيْرِ اِخْتِيَارٍ، وَ شَهِدَتْهُ عَلَى اَلْكَرَاهَةِ مِنْهَا لَهُ وَ اَلاِضْطِرَارِ، فَتَحَدَّاهُمْ‌</w:t>
      </w:r>
      <w:r>
        <w:rPr>
          <w:rStyle w:val="FootnoteAnchor"/>
          <w:rtl w:val="true"/>
        </w:rPr>
        <w:footnoteReference w:id="394"/>
      </w:r>
      <w:r>
        <w:rPr>
          <w:rFonts w:ascii="Amiri" w:hAnsi="Amiri" w:eastAsia="Amiri" w:cs="Amiri"/>
          <w:color w:val="111111"/>
          <w:sz w:val="28"/>
          <w:sz w:val="28"/>
          <w:szCs w:val="28"/>
          <w:rtl w:val="true"/>
          <w:lang w:bidi="ar-SA"/>
        </w:rPr>
        <w:t>قُرَيْشٌ بِالْبِرَازِ، وَ دَعَتْهُمْ إِلَى اَلْمُصَافَّةِ وَ اَلنِزَالِ، وَ اِقْتَرَحَتْ فِي اَللِّقَاءِ مِنْهُمُ اَلْأَكْفَاءَ، وَ تَطَاوَلَتِ اَلْأَنْصَارُ لِمُبَارَزَتِهِمْ، فَمَنَعَهُمُ اَلنَّبِيُّ صَلَّى اَللَّهُ عَلَيْهِ وَ آلِهِ وَ سَلَّمَ مِنْ ذَلِكَ وَ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اَلْقَوْمَ دَعَوُا اَلْأَكْفَاءَ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عَلِيّاً أَمِيرَ اَلْمُؤْمِنِينَ عَلَيْهِ اَلسَّلاَمُ بِالْبُرُوزِ إِلَيْهِمْ، وَ دَعَا حَمْزَةَ بْنَ عَبْدِ اَلْمُطَّلِبِ وَ عُبَيْدَةَ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أَمَرَهُمَا أَنْ يَبْرُزَا مَعَهُ، فَلَمَّا اِصْطَفُّوا لِلْقَوْمِ لَمْ يُثَبِّتْهُمُ اَلْقَوْمُ، لِأَنَّهُمْ كَانُوا قَدْ تَغَفَّرُوا، فَسَأَلُوهُمْ مَنْ أَنْتُمْ؟ فَانْتَسَبُوا لَهُمْ، فَقَالُوا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أَكْفَاءٌ كِرَامٌ، وَ نَشِبَتِ اَلْحَرْبُ بَيْنَهُمْ، وَ بَارَزَ اَلْوَلِيدُ بْنُ عُتْبَةَ أَمِيرَ اَلْمُؤْمِنِينَ عَلَيْهِ اَلسَّلاَمُ فَلَمْ يَلْبَثْهُ حَتَّى قَتَلَهُ، وَ بَارَزَ عُتْبَةُ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حَمْزَةُ، وَ بَارَزَ شَيْبَةُ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فَاخْتَلَفَا بَيْنَهُمَا ضَرْبَتَانِ، قَطَعَتْ إِحْدَاهُمَا فَخِذَ عُبَيْدَةَ فَاسْتَنْقَذَهُ أَمِيرُ اَلْمُؤْمِنِينَ عَلَيْهِ اَلسَّلاَمُ بِضَرْبَةٍ بَدَّدَ بِهَا شَيْبَةَ فَقَتَلَهُ، وَ شَرِكَهُ فِي ذَلِكَ حَمْزَةُ رَضِيَ اَللَّهُ عَنْهُ فَكَانَ قَتْلُ هَؤُلاَءِ اَلثَّلاَثَةِ أَوَّلَ وَهْنٍ لَحِقَ اَلْمُشْرِكِينَ وَ ذُلٍّ دَخَلَ عَلَيْهِمْ وَ رَهْبَةٍ اِعْتَرَاهُمْ بِهَا اَلرُّعْبُ مِنَ اَلْمُسْلِمِينَ، وَ ظَهَرَ</w:t>
      </w:r>
      <w:r>
        <w:rPr>
          <w:rStyle w:val="FootnoteAnchor"/>
          <w:rtl w:val="true"/>
        </w:rPr>
        <w:footnoteReference w:id="395"/>
      </w:r>
      <w:r>
        <w:rPr>
          <w:rFonts w:ascii="Amiri" w:hAnsi="Amiri" w:eastAsia="Amiri" w:cs="Amiri"/>
          <w:color w:val="111111"/>
          <w:sz w:val="28"/>
          <w:sz w:val="28"/>
          <w:szCs w:val="28"/>
          <w:rtl w:val="true"/>
          <w:lang w:bidi="ar-SA"/>
        </w:rPr>
        <w:t>بِذَلِكَ أَمَارَاتُ نَصْرِ اَلْمُؤْمِنِينَ، ثُمَّ بَارَزَ أَمِيرَ اَلْمُؤْمِنِينَ عَلَيْهِ اَلسَّلاَمُ اَلْعَاصُ بْنُ سَعِيدِ بْنِ اَلْعَاصِ، بَعْدَ أَنْ أَحْجَمَ عَنْهُ مَنْ سِوَاهُ، فَلَمْ يَلْبَثْهُ‌</w:t>
      </w:r>
      <w:r>
        <w:rPr>
          <w:rStyle w:val="FootnoteAnchor"/>
          <w:rtl w:val="true"/>
        </w:rPr>
        <w:footnoteReference w:id="396"/>
      </w:r>
      <w:r>
        <w:rPr>
          <w:rFonts w:ascii="Amiri" w:hAnsi="Amiri" w:eastAsia="Amiri" w:cs="Amiri"/>
          <w:color w:val="111111"/>
          <w:sz w:val="28"/>
          <w:sz w:val="28"/>
          <w:szCs w:val="28"/>
          <w:rtl w:val="true"/>
          <w:lang w:bidi="ar-SA"/>
        </w:rPr>
        <w:t>أَنْ قَتَلَهُ، وَ بَرَزَ إِلَيْهِ حَنْظَلَةُ بْنُ أَبِي سُفْيَانَ فَقَتَلَهُ، وَ بَرَزَ إِلَيْهِ طُعَيْمَةُ بْنُ عَدِيِّ فَقَتَلَهُ، وَ قَتَلَ بَعْدَهُ نَوْفَلَ بْنَ خُوَيْلِدٍ، وَ كَانَ مِنْ شَيَاطِينِ قُرَيْشٍ، وَ لَمْ يَزَلْ يَقْتُلُ وَاحِداً بَعْدَ وَاحِدٍ حَتَّى أَتَى شَطْرَ اَلْمَقْتُولِينَ مِنْهُمْ، وَ كَانُوا سَبْعِينَ قَتِيلاً، تَوَلَّى كَافَّةُ مَنْ حَضَرَ بَدْراً مِنَ اَلْمُسْلِمِينَ مَعَ ثَلاَثَةِ آلاَفٍ مِنَ اَلْمَلاَئِكَةِ اَلْمُسَوِّمِينَ قَتْلَ اَلشَّطْرِ مِنْهُمْ، وَ تَوَلَّى أَمِيرُ اَلْمُؤْمِنِينَ عَلَيْهِ اَلسَّلاَمُ قَتْلَ اَلشَّطْرِ اَلْآخَرِ وَحْدَهُ لِمَعُونَةِ اَللَّهِ وَ تَوْفِيقِهِ وَ تَأْيِيدِهِ وَ نَصْرِهِ، وَ كَانَ اَلْفَتْحُ لَهُ بِذَلِكَ وَ عَلَى يَدَيْهِ، وَ خُتِمَ اَلْأَمْرُ بِمُنَاوَلَةِ اَلنَّبِيِّ صَلَّى اَللَّهُ عَلَيْهِ وَ آلِهِ وَ سَلَّمَ كَفّاً مِنَ اَلْحَصَى، فَرَمَى فِي وُجُوهِهِمْ وَ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أَحَدٌ مِنْهُمْ إِلاَّ وَلَّى اَلدُّبُرَ لِذَلِكَ مُنْهَزِماً، وَ كَفَى اَللّٰهُ اَلْمُؤْمِنِينَ اَلْقِتٰالَ بِأَمِيرِ اَلْمُؤْمِنِينَ عَلَيْهِ اَلسَّلاَمُ وَ شُرَكَائِهِ فِي نُصْرَةِ اَلدِّينِ مِنْ خَاصَّةِ آلِ اَلرَّسُولِ صَلَّى اَللَّهُ عَلَيْهِ وَ آلِهِ وَ سَلَّمَ وَ مَنْ أَيَّدَهُمْ</w:t>
      </w:r>
      <w:bookmarkStart w:id="1103" w:name="pg9160_86637"/>
    </w:p>
    <w:p>
      <w:pPr>
        <w:pStyle w:val="BookText"/>
        <w:rPr/>
      </w:pPr>
      <w:bookmarkEnd w:id="1103"/>
      <w:r>
        <w:rPr>
          <w:rFonts w:ascii="Amiri" w:hAnsi="Amiri" w:eastAsia="Amiri" w:cs="Amiri"/>
          <w:color w:val="111111"/>
          <w:sz w:val="28"/>
          <w:sz w:val="28"/>
          <w:szCs w:val="28"/>
          <w:rtl w:val="true"/>
          <w:lang w:bidi="ar-SA"/>
        </w:rPr>
        <w:t>بِهِ مِنَ اَلْمَلاَئِكَةِ اَلْكِرَامِ كَمَا قَالَ اَللَّهُ 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اَللّٰهُ اَلْمُؤْمِنِينَ اَلْقِتٰالَ وَ كٰانَ اَللّٰهُ قَوِيًّا عَزِيزاً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4" w:name="__RefHeading___Toc3502156_2870459653"/>
      <w:bookmarkStart w:id="1105" w:name="_Toc473"/>
      <w:bookmarkEnd w:id="1104"/>
      <w:r>
        <w:rPr>
          <w:rtl w:val="true"/>
        </w:rPr>
        <w:t>الفصل الثاني عشر</w:t>
      </w:r>
      <w:r>
        <w:rPr>
          <w:rtl w:val="true"/>
        </w:rPr>
        <w:t xml:space="preserve">: </w:t>
      </w:r>
      <w:r>
        <w:rPr>
          <w:rtl w:val="true"/>
        </w:rPr>
        <w:t>في عدد المقتولين في غزوة بدر</w:t>
      </w:r>
      <w:bookmarkEnd w:id="110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أَثْبَتَ رُوَاةُ اَلْعَامَّةِ وَ اَلْخَاصَّةِ مَعاً أَسْمَاءَ اَلَّذِينَ تَوَلَّى أَمِيرُ اَلْمُؤْمِنِينَ عَلَيْهِ اَلسَّلاَمُ قَتْلَهُمْ بِبَدْرٍ مِنَ اَلْمُشْرِكِينَ عَلَى اِتِّفَاقٍ فِيمَا نَقَلُوهُ مِنْ ذَلِكَ وَ اِصْطِلاَحٍ، فَكَانَ مِمَّنْ سَمَّوْهُ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عُتْبَةَ كَمَا قَدَّمْنَاهُ، وَ كَانَ شُجَاعاً جَرِيئاً، فَاتِكاً وَقَّاحاً تَهَابُهُ اَلرِّجَالُ‌</w:t>
      </w:r>
      <w:r>
        <w:rPr>
          <w:rStyle w:val="FootnoteAnchor"/>
          <w:rtl w:val="true"/>
        </w:rPr>
        <w:footnoteReference w:id="398"/>
      </w:r>
      <w:r>
        <w:rPr>
          <w:rFonts w:ascii="Amiri" w:hAnsi="Amiri" w:eastAsia="Amiri" w:cs="Amiri"/>
          <w:color w:val="111111"/>
          <w:sz w:val="28"/>
          <w:sz w:val="28"/>
          <w:szCs w:val="28"/>
          <w:rtl w:val="true"/>
          <w:lang w:bidi="ar-SA"/>
        </w:rPr>
        <w:t>، وَ اَلْعَاصُ بْنُ سَعِيدِ بْنِ اَلْعَاصِ، وَ كَانَ هَؤُلاَءِ‌</w:t>
      </w:r>
      <w:r>
        <w:rPr>
          <w:rStyle w:val="FootnoteAnchor"/>
          <w:rtl w:val="true"/>
        </w:rPr>
        <w:footnoteReference w:id="399"/>
      </w:r>
      <w:r>
        <w:rPr>
          <w:rFonts w:ascii="Amiri" w:hAnsi="Amiri" w:eastAsia="Amiri" w:cs="Amiri"/>
          <w:color w:val="111111"/>
          <w:sz w:val="28"/>
          <w:sz w:val="28"/>
          <w:szCs w:val="28"/>
          <w:rtl w:val="true"/>
          <w:lang w:bidi="ar-SA"/>
        </w:rPr>
        <w:t>عَظِيماً تَهَابُهُ اَلْأَبْطَالُ؛ وَ طُعَيْمَةُ بْنُ عَدِيِّ بْنِ نَوْفَلٍ، وَ كَانَ مِنْ رُءُوسِ أَهْلِ اَلضَّلاَلِ؛ وَ نَوْفَلُ بْنُ خُوَيْلِدٍ، وَ كَانَ مِنْ أَشَدِّ اَلْمُشْرِكِينَ عَدَاوَةً لِرَسُولِ اَللَّهِ صَلَّى اَللَّهُ عَلَيْهِ وَ آلِهِ وَ سَلَّمَ، وَ كَانَتْ قُرَيْشٌ تُقَدِّمُهُ وَ تُعَظِّمُهُ، وَ هُوَ اَلَّذِي قَرَنَ أَبَا بَكْرٍ بِطَلْحَةَ قَبْلَ اَلْهِجْرَةِ بِمَكَّةَ وَ أَوْثَقَهُمَا بِحَبْلٍ وَ عَذَّبَهُمَا يَوْماً إِلَى اَللَّيْلِ، حَتَّى سُئِلَ فِي أَمْرِهِمَا، وَ لَمَّا عَرَفَ رَسُولُ اَللَّهِ صَلَّى اَللَّهُ عَلَيْهِ وَ آلِهِ وَ سَلَّمَ حُضُورَهُ بَدْراً سَأَلَ اَللَّهَ عَزَّ وَ جَلَّ أَنْ يَكْفِيَهُ أَمْرَهُ،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اِكْفِنِي نَوْفَلَ بْنَ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أَمِيرُ اَلْمُؤْمِنِينَ صَلَوَاتُ اَللَّهِ عَلَيْهِ؛ وَ زَمْعَةُ بْنُ اَلْأَسْوَدِ</w:t>
      </w:r>
      <w:r>
        <w:rPr>
          <w:rStyle w:val="FootnoteAnchor"/>
          <w:rtl w:val="true"/>
        </w:rPr>
        <w:footnoteReference w:id="400"/>
      </w:r>
      <w:r>
        <w:rPr>
          <w:rFonts w:ascii="Amiri" w:hAnsi="Amiri" w:eastAsia="Amiri" w:cs="Amiri"/>
          <w:color w:val="111111"/>
          <w:sz w:val="28"/>
          <w:sz w:val="28"/>
          <w:szCs w:val="28"/>
          <w:rtl w:val="true"/>
          <w:lang w:bidi="ar-SA"/>
        </w:rPr>
        <w:t>وَ اَلْحَرْثُ بْنُ زَمْعَةَ؛ وَ اَلنَّضْرُ بْنُ اَلْحَارِثِ بْنِ عَبْدِ اَلدَّارِ؛ وَ عُمَيْرُ بْنُ عُثْمَانَ بْنِ كَعْبِ بْنِ تَيْمٍ عَمُّ طَلْحَةَ بْنِ عُبَيْدِ اَللَّهِ؛ وَ عُثْمَانُ وَ مَالِكٌ اِبْنَا عُبَيْدِ اَللَّهِ أَخُو طَلْحَةَ بْنِ عُبَيْدِ اَللَّهِ؛ وَ مَسْعُودُ اِبْنُ أَبِي أُمَيَّةَ بْنِ اَلْمُغِيرَةِ؛ وَ قَيْسُ بْنُ اَلْفَاكِهِ بْنِ اَلْمُغِيرَةِ؛ وَ حُذَيْفَةُ بْنُ أَبِي حُذَيْفَةَ بْنِ اَلْمُغِيرَةِ؛ وَ أَبُو قَيْسِ بْنِ اَلْوَلِيدِ بْنِ اَلْمُغِيرَةِ؛ وَ حَنْظَلَةُ بْنُ أَبِي سُفْيَانَ، وَ عَمْرُو بْنُ مَخْزُومٍ، وَ اَلْوَلِيدُ بْنُ أَبِي رِفَاعَةَ‌</w:t>
      </w:r>
      <w:r>
        <w:rPr>
          <w:rStyle w:val="FootnoteAnchor"/>
          <w:rtl w:val="true"/>
        </w:rPr>
        <w:footnoteReference w:id="401"/>
      </w:r>
      <w:r>
        <w:rPr>
          <w:rFonts w:ascii="Amiri" w:hAnsi="Amiri" w:eastAsia="Amiri" w:cs="Amiri"/>
          <w:color w:val="111111"/>
          <w:sz w:val="28"/>
          <w:sz w:val="28"/>
          <w:szCs w:val="28"/>
          <w:rtl w:val="true"/>
          <w:lang w:bidi="ar-SA"/>
        </w:rPr>
        <w:t>وَ مُنَبِّهُ بْنُ اَلْحَجَّاجِ اَلسَّهْمِيُّ؛ وَ اَلْعَاصُ بْنُ مُنَبِّهٍ؛ وَ عَلْقَمَةُ بْنُ كَلَدَةَ؛ وَ أَبُو اَلْعَاصِ بْنُ قَيْسِ بْنِ عَدِيٍّ؛ وَ مُعَاوِيَةُ بْنُ اَلْمُغِيرَةِ بْنِ أَبِي اَلْعَاصِ؛ وَ لَوْذَانُ بْنُ رَبِيعَةَ؛ وَ عَبْدُ اَللَّهِ بْنُ</w:t>
      </w:r>
      <w:bookmarkStart w:id="1106" w:name="pg9160_86638"/>
    </w:p>
    <w:p>
      <w:pPr>
        <w:pStyle w:val="BookText"/>
        <w:rPr/>
      </w:pPr>
      <w:bookmarkEnd w:id="1106"/>
      <w:r>
        <w:rPr>
          <w:rFonts w:ascii="Amiri" w:hAnsi="Amiri" w:eastAsia="Amiri" w:cs="Amiri"/>
          <w:color w:val="111111"/>
          <w:sz w:val="28"/>
          <w:sz w:val="28"/>
          <w:szCs w:val="28"/>
          <w:rtl w:val="true"/>
          <w:lang w:bidi="ar-SA"/>
        </w:rPr>
        <w:t>اَلْمُنْذِرِ بْنِ أَبِي رِفَاعَةَ؛ وَ مَسْعُودُ بْنُ أَبِي أُمَيَّةَ بْنِ اَلْمُغِيرَةِ؛ وَ حَاجِبُ بْنُ اَلسَّائِبِ بْنِ عُوَيْمِرَ؛ وَ أَوْسُ بْنُ اَلْمُغِيرَةِ بْنِ لَوْذَانَ؛ وَ زَيْدُ بْنُ مُلَيْصٍ؛ وَ عَاصِمُ اِبْنُ أَبِي عَوْفٍ؛ وَ مَعْبَدُ بْنُ وَهْبٍ حَلِيفُ بَنِي عَامِرٍ؛ وَ مُعَاوِيَةُ بْنُ عَامِرِ بْنِ عَبْدِ اَلْقَيْسِ؛ وَ عَبْدُ اَللَّهِ بْنُ جَمِيلِ بْنِ زُهَيْرِ بْنِ اَلْحَارِثِ بْنِ أَسَدٍ؛ وَ اَلسَّائِبُ بْنُ مَالِكٍ؛ وَ أَبُو اَلْحَكَمِ بْنُ اَلْأَخْنَسِ؛ وَ هِشَامُ بْنُ أُمَيَّةَ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ستّة و ثلاثون رجلا سوى من اختلف فيه أو شرك أمير المؤمنين عليه السّلام فيه غيره، و هم أكثر من شطر المقتولين ببدر على ما قدّمناه</w:t>
      </w:r>
      <w:r>
        <w:rPr>
          <w:rFonts w:eastAsia="Amiri" w:cs="Amiri" w:ascii="Amiri" w:hAnsi="Amiri"/>
          <w:color w:val="111111"/>
          <w:sz w:val="28"/>
          <w:szCs w:val="28"/>
          <w:rtl w:val="true"/>
          <w:lang w:bidi="ar-SA"/>
        </w:rPr>
        <w:t>.</w:t>
      </w:r>
    </w:p>
    <w:p>
      <w:pPr>
        <w:pStyle w:val="Heading5"/>
        <w:numPr>
          <w:ilvl w:val="4"/>
          <w:numId w:val="1"/>
        </w:numPr>
        <w:rPr/>
      </w:pPr>
      <w:bookmarkStart w:id="1107" w:name="__RefHeading___Toc3502158_2870459653"/>
      <w:bookmarkStart w:id="1108" w:name="_Toc474"/>
      <w:bookmarkEnd w:id="1107"/>
      <w:r>
        <w:rPr>
          <w:rtl w:val="true"/>
        </w:rPr>
        <w:t>الفصل الثالث عشر</w:t>
      </w:r>
      <w:r>
        <w:rPr>
          <w:rtl w:val="true"/>
        </w:rPr>
        <w:t xml:space="preserve">: </w:t>
      </w:r>
      <w:r>
        <w:rPr>
          <w:rtl w:val="true"/>
        </w:rPr>
        <w:t>في غزوة أحد</w:t>
      </w:r>
      <w:bookmarkEnd w:id="1108"/>
    </w:p>
    <w:p>
      <w:pPr>
        <w:pStyle w:val="Heading6"/>
        <w:numPr>
          <w:ilvl w:val="5"/>
          <w:numId w:val="1"/>
        </w:numPr>
        <w:rPr/>
      </w:pPr>
      <w:bookmarkStart w:id="1109" w:name="__RefHeading___Toc3502160_2870459653"/>
      <w:bookmarkStart w:id="1110" w:name="_Toc475"/>
      <w:bookmarkEnd w:id="1109"/>
      <w:r>
        <w:rPr>
          <w:rtl w:val="true"/>
        </w:rPr>
        <w:t>اشارة</w:t>
      </w:r>
      <w:bookmarkEnd w:id="1110"/>
    </w:p>
    <w:p>
      <w:pPr>
        <w:pStyle w:val="BookText"/>
        <w:rPr/>
      </w:pPr>
      <w:r>
        <w:rPr>
          <w:rFonts w:ascii="Amiri" w:hAnsi="Amiri" w:eastAsia="Amiri" w:cs="Amiri"/>
          <w:color w:val="111111"/>
          <w:sz w:val="28"/>
          <w:sz w:val="28"/>
          <w:szCs w:val="28"/>
          <w:rtl w:val="true"/>
          <w:lang w:bidi="ar-SA"/>
        </w:rPr>
        <w:t>ثُمَّ تَلَتْ بَدْراً غَزَاةُ أُحُدٍ، فَكَانَتْ رَايَةُ رَسُولِ اَللَّهِ صَلَّى اَللَّهُ عَلَيْهِ وَ آلِهِ وَ سَلَّمَ بِيَدِ أَمِيرِ اَلْمُؤْمِنِينَ عَلَيْهِ اَلسَّلاَمُ فِيهَا كَمَا كَانَتْ بِيَدِهِ يَوْمَ بَدْرٍ، فَصَارَ اَللِّوَاءُ إِلَيْهِ يَوْمَئِذٍ، فَصَارَ صَاحِبَ اَلرَّايَةِ وَ اَللِّوَاءِ جَمِيعاً، فَانْهَزَمَ اَلنَّاسُ كُلُّهُمْ عَنِ اَلنَّبِيِّ صَلَّى اَللَّهُ عَلَيْهِ وَ آلِهِ وَ سَلَّمَ إِلاَّ عَلِيُّ بْنُ أَبِي طَالِبٍ وَحْدَهُ، وَ رَجَعَ إِلَى رَسُولِ اَللَّهِ صَلَّى اَللَّهُ عَلَيْهِ وَ آلِهِ وَ سَلَّمَ نَفَرٌ يَسِيرٌ، أَوَّلُهُمْ عَاصِمُ بْنُ ثَابِتٍ، وَ أَبُو دُجَانَةَ، وَ سَهْلُ بْنُ حُنَيْفٍ، فَقَالَ‌</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لَحِقَهُمْ طَلْحَةُ بْنُ عُبَيْدِ اَللَّهِ،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كَانَ أَبُو بَكْرٍ 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مِمَّنْ تَنَحَّى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كَانَ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بَعْدَ ثَلاَثَةٍ مِنَ اَلْوَقْعَةِ، فَقَالَ لَهُ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ذَهَبْتَ فِيهَا 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تَعَجَّبَتِ اَلْمَلاَئِكَةُ مِنْ ثَبَاتِ عَلِيٍّ عَلَيْهِ اَلسَّلاَمُ فَقَالَ جَبْرَائِيلُ عَلَيْهِ اَلسَّلاَمُ وَ هُوَ يَعْرُجُ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فَتَى إِلاَّ عَلِيٌّ</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قَتَلَ عَلِيٌّ عَلَيْهِ اَلسَّلاَمُ أَكْثَرَ اَلْمُشْرِكِينَ فِي هَذِهِ اَلْغَزَاةِ، وَ كَانَ اَلْفَتْحُ لَهُ فِي هَذِهِ اَلْغَزَاةِ كَمَا كَانَ لَهُ بِبَدْرٍ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اختصّ بحسن البلاء فيها و الصّبر، و ثبوت القدم عند ما زلّت من غيره الأقدام، و قتل اللّه لسيفه</w:t>
      </w:r>
      <w:r>
        <w:rPr>
          <w:rStyle w:val="FootnoteAnchor"/>
          <w:rtl w:val="true"/>
        </w:rPr>
        <w:footnoteReference w:id="403"/>
      </w:r>
      <w:r>
        <w:rPr>
          <w:rFonts w:ascii="Amiri" w:hAnsi="Amiri" w:eastAsia="Amiri" w:cs="Amiri"/>
          <w:color w:val="111111"/>
          <w:sz w:val="28"/>
          <w:sz w:val="28"/>
          <w:szCs w:val="28"/>
          <w:rtl w:val="true"/>
          <w:lang w:bidi="ar-SA"/>
        </w:rPr>
        <w:t>رءوس أهل الشّرك و الضّلال و فرّج به الكرب عن نبيّه عليه و آله السلام و خطب بفضله في ذلك المقام جبرائيل عليه السّلام في ملائكة الأرض و السّماء و أبان نبيّ الهدى عليه و آله</w:t>
      </w:r>
      <w:bookmarkStart w:id="1111" w:name="pg9160_86639"/>
    </w:p>
    <w:p>
      <w:pPr>
        <w:pStyle w:val="BookText"/>
        <w:rPr/>
      </w:pPr>
      <w:bookmarkEnd w:id="1111"/>
      <w:r>
        <w:rPr>
          <w:rFonts w:ascii="Amiri" w:hAnsi="Amiri" w:eastAsia="Amiri" w:cs="Amiri"/>
          <w:color w:val="111111"/>
          <w:sz w:val="28"/>
          <w:sz w:val="28"/>
          <w:szCs w:val="28"/>
          <w:rtl w:val="true"/>
          <w:lang w:bidi="ar-SA"/>
        </w:rPr>
        <w:t>السلام من اختصاصه به ما كان مستورا عن عامّة النّاس</w:t>
      </w:r>
      <w:r>
        <w:rPr>
          <w:rFonts w:eastAsia="Amiri" w:cs="Amiri" w:ascii="Amiri" w:hAnsi="Amiri"/>
          <w:color w:val="111111"/>
          <w:sz w:val="28"/>
          <w:szCs w:val="28"/>
          <w:rtl w:val="true"/>
          <w:lang w:bidi="ar-SA"/>
        </w:rPr>
        <w:t>.</w:t>
      </w:r>
    </w:p>
    <w:p>
      <w:pPr>
        <w:pStyle w:val="Heading6"/>
        <w:numPr>
          <w:ilvl w:val="5"/>
          <w:numId w:val="1"/>
        </w:numPr>
        <w:rPr/>
      </w:pPr>
      <w:bookmarkStart w:id="1112" w:name="__RefHeading___Toc3502162_2870459653"/>
      <w:bookmarkStart w:id="1113" w:name="_Toc476"/>
      <w:bookmarkEnd w:id="1112"/>
      <w:r>
        <w:rPr>
          <w:rtl w:val="true"/>
        </w:rPr>
        <w:t>الفصل الرابع عشر</w:t>
      </w:r>
      <w:r>
        <w:rPr>
          <w:rtl w:val="true"/>
        </w:rPr>
        <w:t xml:space="preserve">: </w:t>
      </w:r>
      <w:r>
        <w:rPr>
          <w:rtl w:val="true"/>
        </w:rPr>
        <w:t>في عدد المقتولين في غزوة أحد</w:t>
      </w:r>
      <w:bookmarkEnd w:id="1113"/>
    </w:p>
    <w:p>
      <w:pPr>
        <w:pStyle w:val="BookText"/>
        <w:rPr/>
      </w:pPr>
      <w:r>
        <w:rPr>
          <w:rFonts w:ascii="Amiri" w:hAnsi="Amiri" w:eastAsia="Amiri" w:cs="Amiri"/>
          <w:color w:val="111111"/>
          <w:sz w:val="28"/>
          <w:sz w:val="28"/>
          <w:szCs w:val="28"/>
          <w:rtl w:val="true"/>
          <w:lang w:bidi="ar-SA"/>
        </w:rPr>
        <w:t>و قد ذكر أهل السّير قتلى أحد من المشركين، فكان جمهورهم قتلى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عَبْدُ اَلْمَلِكِ بْنُ هِشَامٍ قَالَ حَدَّثَنِي زِيَادُ بْنُ عَبْدِ اَللَّهِ، عَنْ مُحَمَّدِ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لِوَاءِ قُرَيْشٍ طَلْحَةُ بْنُ أَبِي طَلْحَةَ بْنِ عَبْدِ اَلْعُزَّى بْنِ عُثْمَانَ بْنِ عَبْدِ اَلدَّارِ، قَتَلَهُ عَلِيُّ بْنُ أَبِي طَالِبٍ عَلَيْهِ اَلسَّلاَمُ وَ قَتَلَ اِبْنَهُ أَبَا سَعِيدِ بْنَ طَلْحَةَ، وَ قَتَلَ أَخَاهُ كَلْدَةَ بْنَ أَبِي طَلْحَةَ، وَ عَبْدَ اَللَّهِ بْنَ حُمَيْدِ بْنِ زُهَيْرِ</w:t>
      </w:r>
      <w:r>
        <w:rPr>
          <w:rStyle w:val="FootnoteAnchor"/>
          <w:rtl w:val="true"/>
        </w:rPr>
        <w:footnoteReference w:id="404"/>
      </w:r>
      <w:r>
        <w:rPr>
          <w:rFonts w:ascii="Amiri" w:hAnsi="Amiri" w:eastAsia="Amiri" w:cs="Amiri"/>
          <w:color w:val="111111"/>
          <w:sz w:val="28"/>
          <w:sz w:val="28"/>
          <w:szCs w:val="28"/>
          <w:rtl w:val="true"/>
          <w:lang w:bidi="ar-SA"/>
        </w:rPr>
        <w:t>بْنِ اَلْحَارِثِ بْنِ أَسَدِ بْنِ عَبْدِ اَلْعُزَّى، وَ اَلْحَكَمَ بْنَ اَلْأَخْنَسِ بْنِ شَرِيقٍ اَلثَّقَفِيَّ، وَ اَلْوَلِيدَ بْنَ أَبِي حُذَيْفَةَ بْنِ اَلْمُغِيرَةِ، وَ قَتَلَ أَخَاهُ أُمَيَّةَ بْنَ أَبِي حُذَيْفَةَ اِبْنِ اَلْمُغِيرَةِ، وَ قَتَلَ أَرْطَأَةَ بْنَ شُرَحْبِيلَ، وَ هِشَامَ بْنَ أُمَيَّةَ، وَ عَمْرَو بْنَ عَبْدِ اَللَّهِ اَلْجُمَحِيَّ، وَ بِشْرَ بْنَ مَالِكٍ، وَ قَتَلَ صَوَاباً مَوْلَى بَنِي عَبْدِ اَلدَّارِ، وَ كَانَ اَلْفَتْحُ لَهُ، وَ رُجُوعُ اَلنَّاسِ مِنْ هَزِيمَتِهِمْ إِلَى اَلنَّبِيِّ صَلَّى اَللَّهُ عَلَيْهِ وَ آلِهِ وَ سَلَّمَ بِمَقَامِهِ يَذُبُّ عَنْهُ دُونَهُمْ، وَ تَوَجَّهَ اَلْعِقَابُ مِنَ اَللَّهِ تَعَالَى إِلَى كَافَّتِهِمْ بِهَزِيمَتِهِمْ يَوْمَئِذٍ سِوَاهُ</w:t>
      </w:r>
      <w:r>
        <w:rPr>
          <w:rFonts w:eastAsia="Amiri" w:cs="Amiri" w:ascii="Amiri" w:hAnsi="Amiri"/>
          <w:color w:val="111111"/>
          <w:sz w:val="28"/>
          <w:szCs w:val="28"/>
          <w:rtl w:val="true"/>
          <w:lang w:bidi="ar-SA"/>
        </w:rPr>
        <w:t>.</w:t>
      </w:r>
    </w:p>
    <w:p>
      <w:pPr>
        <w:pStyle w:val="Heading5"/>
        <w:numPr>
          <w:ilvl w:val="4"/>
          <w:numId w:val="1"/>
        </w:numPr>
        <w:rPr/>
      </w:pPr>
      <w:bookmarkStart w:id="1114" w:name="__RefHeading___Toc3502164_2870459653"/>
      <w:bookmarkStart w:id="1115" w:name="_Toc477"/>
      <w:bookmarkEnd w:id="1114"/>
      <w:r>
        <w:rPr>
          <w:rtl w:val="true"/>
        </w:rPr>
        <w:t>الفصل الخامس عشر</w:t>
      </w:r>
      <w:r>
        <w:rPr>
          <w:rtl w:val="true"/>
        </w:rPr>
        <w:t xml:space="preserve">: </w:t>
      </w:r>
      <w:r>
        <w:rPr>
          <w:rtl w:val="true"/>
        </w:rPr>
        <w:t>في غزوة بني النضير</w:t>
      </w:r>
      <w:bookmarkEnd w:id="1115"/>
    </w:p>
    <w:p>
      <w:pPr>
        <w:pStyle w:val="BookText"/>
        <w:rPr/>
      </w:pPr>
      <w:r>
        <w:rPr>
          <w:rFonts w:ascii="Amiri" w:hAnsi="Amiri" w:eastAsia="Amiri" w:cs="Amiri"/>
          <w:color w:val="111111"/>
          <w:sz w:val="28"/>
          <w:sz w:val="28"/>
          <w:szCs w:val="28"/>
          <w:rtl w:val="true"/>
          <w:lang w:bidi="ar-SA"/>
        </w:rPr>
        <w:t>وَ فِيمَا كَانَ مِنْ أَمِيرِ اَلْمُؤْمِنِينَ عَلَيْهِ اَلسَّلاَمُ فِي غَزَاةِ بَنِي اَلنَّضِيرِ وَ قَتْلِهِ اَلْيَهُودِيَّ اَلَّذِي رَمَى قُبَّةَ اَلنَّبِيِّ صَلَّى اَللَّهُ عَلَيْهِ وَ آلِهِ وَ سَلَّمَ وَ مَجِيئِهِ إِلَى اَلنَّبِيِّ صَلَّى اَللَّهُ عَلَيْهِ وَ آلِهِ وَ سَلَّمَ بِرُءُوسِ اَلتِّسْعَةِ اَلنَّفَرِ اَلَّذِينَ كَانُوا مَعَهُ، يَقُولُ حَسَّانُ بْنُ ثَابِتٍ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أَيُّ كَرِيهَةٍ أَبْلَيْتَهَا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بِبَنِي قُرَيْظَةَ وَ اَلنُّفُوسُ تَطْلُعُ</w:t>
      </w:r>
    </w:p>
    <w:p>
      <w:pPr>
        <w:pStyle w:val="BookText"/>
        <w:rPr/>
      </w:pPr>
      <w:r>
        <w:rPr>
          <w:rFonts w:ascii="Amiri" w:hAnsi="Amiri" w:eastAsia="Amiri" w:cs="Amiri"/>
          <w:color w:val="111111"/>
          <w:sz w:val="28"/>
          <w:sz w:val="28"/>
          <w:szCs w:val="28"/>
          <w:rtl w:val="true"/>
          <w:lang w:bidi="ar-SA"/>
        </w:rPr>
        <w:t xml:space="preserve">أرى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رَئِيسَهُمْ وَ آبَ بِتِسْعَةٍ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طَوْراً يُشِلُّهُمْ وَ طَوْراً يَدْفَعُ</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ذَلِكَ سَبَبَ فَتْحِ حُصُونِ بَنِي اَلنَّضِيرِ، وَ اَلْمِنَّةُ لِلَّهِ</w:t>
      </w:r>
      <w:r>
        <w:rPr>
          <w:rFonts w:eastAsia="Amiri" w:cs="Amiri" w:ascii="Amiri" w:hAnsi="Amiri"/>
          <w:color w:val="111111"/>
          <w:sz w:val="28"/>
          <w:szCs w:val="28"/>
          <w:rtl w:val="true"/>
          <w:lang w:bidi="ar-SA"/>
        </w:rPr>
        <w:t>.</w:t>
      </w:r>
      <w:bookmarkStart w:id="1116" w:name="pg9160_86640"/>
    </w:p>
    <w:p>
      <w:pPr>
        <w:pStyle w:val="Heading5"/>
        <w:numPr>
          <w:ilvl w:val="4"/>
          <w:numId w:val="1"/>
        </w:numPr>
        <w:rPr/>
      </w:pPr>
      <w:bookmarkStart w:id="1117" w:name="__RefHeading___Toc3502166_2870459653"/>
      <w:bookmarkStart w:id="1118" w:name="_Toc478"/>
      <w:bookmarkEnd w:id="1116"/>
      <w:bookmarkEnd w:id="1117"/>
      <w:r>
        <w:rPr>
          <w:rtl w:val="true"/>
        </w:rPr>
        <w:t>الفصل السادس عشر</w:t>
      </w:r>
      <w:r>
        <w:rPr>
          <w:rtl w:val="true"/>
        </w:rPr>
        <w:t xml:space="preserve">: </w:t>
      </w:r>
      <w:r>
        <w:rPr>
          <w:rtl w:val="true"/>
        </w:rPr>
        <w:t>في غزوة الأحزاب</w:t>
      </w:r>
      <w:bookmarkEnd w:id="1118"/>
    </w:p>
    <w:p>
      <w:pPr>
        <w:pStyle w:val="BookText"/>
        <w:rPr/>
      </w:pPr>
      <w:r>
        <w:rPr>
          <w:rFonts w:ascii="Amiri" w:hAnsi="Amiri" w:eastAsia="Amiri" w:cs="Amiri"/>
          <w:color w:val="111111"/>
          <w:sz w:val="28"/>
          <w:sz w:val="28"/>
          <w:szCs w:val="28"/>
          <w:rtl w:val="true"/>
          <w:lang w:bidi="ar-SA"/>
        </w:rPr>
        <w:t>وَ كَانَتْ غَزَاةُ اَلْأَحْزَابِ بَعْدَ بَنِي اَلنَّضِيرِ فَأَقْبَلَتِ اَلْأَحْزَابُ إِلَى اَلنَّبِيِّ صَلَّى اَللَّهُ عَلَيْهِ وَ آلِهِ وَ سَلَّمَ فَهَالَ اَلْمُسْلِمُونَ أَمْرَهُمْ وَ اِرْتَاعُوا مِنْ كَثْرَتِهِمْ وَ جَمْعِهِمْ، فَنَزَلُوا نَاحِيَةً مِنَ اَلْخَنْدَقِ، وَ أَقَامُوا بِمَكَانِهِمْ بِضْعاً وَ عِشْرِينَ لَيْلَةً لَمْ يَكُنْ بَيْنَهُمْ حَرْبٌ إِلاَّ اَلرَّمْيُ بِالنَّبْلِ وَ اَلْحَصَى، ثُمَّ قَامَ رَسُولُ اَللَّهِ صَلَّى اَللَّهُ عَلَيْهِ وَ آلِهِ وَ سَلَّمَ فِي اَلْمُسْلِمِينَ يَدْعُوهُمْ إِلَى جِهَادِ اَلْعَدُوِّ يُشَجِّعُهُمْ وَ يَعِدُهُمُ اَلنَّصْرَ، وَ اِنْتَدَبَتْ فَوَارِسُ مِنْ قُرَيْشٍ لِلْبِرَازِ، مِنْهُمْ عَمْرُو بْنُ عَبْدِ وُدٍّ اَلْعَامِرِيُّ وَ عِكْرِمَةُ بْنُ أَبِي جَهْلٍ، وَ هُبَيْرَةُ بْنُ أَبِي وَهْبٍ اَلْمَخْزُومِيَّانِ، وَ ضِرَارُ بْنُ اَلْخَطَّابِ، وَ مِرْدَاسٌ اَلْفِهْرِيُّ، فَلَبِسُوا لِلْقِتَالِ، ثُمَّ خَرَجُوا عَلَى خَيْلِهِمْ حَتَّى مَرُّوا بِمَنَازِلِ بَنِي كِنَانَةَ،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تَهَيَّئُوا يَا بَنِي كِنَانَةَ لِلْحَرْبِ، ثُمَّ أَقْبَلُوا تُعْنِقُ بِهِمْ خَيْلُهُمْ حَتَّى وَقَفُوا عَلَى اَلْخَنْدَقِ، ثُمَّ عَبَرُوا مِنْ مَضِيقٍ فِي اَلْخَنْدَقِ، وَ جَعَلُوا يُجِيلُونَ خَيْلَهُمْ فِي اَلسَّبَخَةِ بَيْنَ اَلْخَنْدَقِ وَ سُلَيْعٍ، وَ اَلْمُسْلِمُونَ وُقُوفٌ لاَ يُقْدِمُ أَحَدٌ مِنْهُمْ عَلَيْهِمْ، وَ جَعَلَ عَمْرُو بْنُ عَبْدِ وُدٍّ يَدْعُو إِلَى اَلْبِرَازِ وَ يَعْرِضُ بِالْمُسْلِمِينَ، وَ فِي كُلِّ ذَلِكَ يَقُومُ عَلِيُّ بْنُ أَبِي طَالِبٍ عَلَيْهِ اَلسَّلاَمُ مِنْ بَيْنِهِمْ لِيُبَارِزَهُمْ، فَيَأْمُرُهُ رَسُولُ اَللَّهِ صَلَّى اَللَّهُ عَلَيْهِ وَ آلِهِ وَ سَلَّمَ بِالْجُلُوسِ اِنْتِظَاراً مِنْهُ لِتَحَرُّكِ غَيْرِهِ، وَ اَلْمُسْلِمُونَ كَأَنَّ عَلَى رُءُوسِهِمُ اَلطَّيْرُ لِمَكَانِ عَمْرِو بْنِ عَبْدِ وُدٍّ وَ اَلْخَوْفِ مِنْهُ وَ مِمَّنْ مَعَهُ وَ وَرَاءَهُ، فَلَمَّا طَالَ نِدَاءُ عَمْرٍو بِالْبِرَازِ وَ تَتَابَعَ قِيَامُ عَلِيٍّ أَمِيرِ اَلْمُؤْمِنِينَ، قَالَ لَهُ رَسُولُ اَللَّهِ صَلَّى اَللَّهُ عَلَيْهِ وَ آلِهِ وَ سَلَّمَ اُدْنُ مِنِّي يَا عَلِيُّ، فَدَنَا مِنْهُ فَنَزَعَ عِمَامَتَهُ عَنْ رَأْسِهِ وَ عَمَّمَهُ بِهَا، وَ أَعْطَاهُ سَيْفَهُ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لِشَأْنِكَ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فَسَعَى نَحْوَ عَمْرٍو وَ مَعَهُ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لِيَنْظُرَ مَا يَكُونُ مِنْهُ وَ مِنْ عَمْرٍو، فَلَمَّا اِنْتَهَى أَمِيرُ اَلْمُؤْمِنِينَ عَلَيْهِ اَلسَّلاَمُ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عَمْرٌو إِنَّكَ كُنْتَ تَقُولُ فِي اَلْجَاهِلِيَّةِ لاَ يَدْعُونِي أَحَدٌ إِلَى ثَلاَثٍ إِلاَّ قَبِلْتُهَا أَوْ وَاحِدَةً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أَدْعُوكَ إِلَى شَهَادَةِ أَنْ لاَ إِلَهَ إِلاَّ اَللَّهُ وَ أَنَّ مُحَمَّداً رَسُولُ اَللَّهِ، وَ أَنْ تُسْلِمَ لِرَبِّ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اَلْأَخِ أَخِّرْ هَذِهِ عَنِّي، فَقَالَ لَهُ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إِنَّهَا خَيْرٌ لَكَ لَوْ أَخَذْتَهَا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فَهَاهُنَا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تَرْجِعُ مِنْ حَيْثُ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تُحَدِّثُ نِسَاءُ قُرَيْشٍ بِهَذَا أَبَداً،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فَهَاهُنَا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فَتُقَاتِلُنِي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عَمْرٌو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اَلْخَصْلَةُ مَا كُنْتُ أَظُنُّ أَحَداً</w:t>
      </w:r>
      <w:bookmarkStart w:id="1119" w:name="pg9160_86641"/>
    </w:p>
    <w:p>
      <w:pPr>
        <w:pStyle w:val="BookText"/>
        <w:rPr/>
      </w:pPr>
      <w:bookmarkEnd w:id="1119"/>
      <w:r>
        <w:rPr>
          <w:rFonts w:ascii="Amiri" w:hAnsi="Amiri" w:eastAsia="Amiri" w:cs="Amiri"/>
          <w:color w:val="111111"/>
          <w:sz w:val="28"/>
          <w:sz w:val="28"/>
          <w:szCs w:val="28"/>
          <w:rtl w:val="true"/>
          <w:lang w:bidi="ar-SA"/>
        </w:rPr>
        <w:t>مِنَ اَلْعَرَبِ يَرُومُنِي مِثْلَهَا، إِنِّي لَأَكْرَهُ أَنْ أَقْتُلَ اَلرَّجُلَ اَلْكَرِيمَ مِثْلَكَ، وَ قَدْ كَانَ بَيْنِي وَ بَيْنَ أَبِيكَ خُلَّةٌ،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لَكِنِّي أُحِبُّ أَنْ أَقْتُلَكَ، فَانْزِلْ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فَأَسِفَ‌</w:t>
      </w:r>
      <w:r>
        <w:rPr>
          <w:rStyle w:val="FootnoteAnchor"/>
          <w:rtl w:val="true"/>
        </w:rPr>
        <w:footnoteReference w:id="405"/>
      </w:r>
      <w:r>
        <w:rPr>
          <w:rFonts w:ascii="Amiri" w:hAnsi="Amiri" w:eastAsia="Amiri" w:cs="Amiri"/>
          <w:color w:val="111111"/>
          <w:sz w:val="28"/>
          <w:sz w:val="28"/>
          <w:szCs w:val="28"/>
          <w:rtl w:val="true"/>
          <w:lang w:bidi="ar-SA"/>
        </w:rPr>
        <w:t xml:space="preserve">وَ نَزَلَ وَ ضَرَبَ وَجْهَ فَرَسِهِ حَتَّى رَجَعَ، قَالَ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فَثَارَتْ بَيْنَهُمَا قَتَرَةٌ‌</w:t>
      </w:r>
      <w:r>
        <w:rPr>
          <w:rStyle w:val="FootnoteAnchor"/>
          <w:rtl w:val="true"/>
        </w:rPr>
        <w:footnoteReference w:id="406"/>
      </w:r>
      <w:r>
        <w:rPr>
          <w:rFonts w:ascii="Amiri" w:hAnsi="Amiri" w:eastAsia="Amiri" w:cs="Amiri"/>
          <w:color w:val="111111"/>
          <w:sz w:val="28"/>
          <w:sz w:val="28"/>
          <w:szCs w:val="28"/>
          <w:rtl w:val="true"/>
          <w:lang w:bidi="ar-SA"/>
        </w:rPr>
        <w:t>فَمَا رَأَيْتُهُمَا، فَسَمِعْتُ اَلتَّكْبِيرَ تَحْتَهَا، فَعَلِمْتُ أَنَّ عَلِيّاً عَلَيْهِ اَلسَّلاَمُ قَدْ قَتَلَهُ، وَ اِنْكَشَفَ أَصْحَابُهُ حَتَّى ظَفَرَتْ‌</w:t>
      </w:r>
      <w:r>
        <w:rPr>
          <w:rStyle w:val="FootnoteAnchor"/>
          <w:rtl w:val="true"/>
        </w:rPr>
        <w:footnoteReference w:id="407"/>
      </w:r>
      <w:r>
        <w:rPr>
          <w:rFonts w:ascii="Amiri" w:hAnsi="Amiri" w:eastAsia="Amiri" w:cs="Amiri"/>
          <w:color w:val="111111"/>
          <w:sz w:val="28"/>
          <w:sz w:val="28"/>
          <w:szCs w:val="28"/>
          <w:rtl w:val="true"/>
          <w:lang w:bidi="ar-SA"/>
        </w:rPr>
        <w:t>خُيُولُهُمْ اَلْخَنْدَقَ، وَ تَبَادَرَ اَلْمُسْلِمُونَ حِينَ سَمِعُوا اَلتَّكْبِيرَ يَنْظُرُونَ مَا صَنَعَ اَلْقَوْمُ، فَوَجَدُوا نَوْفَلَ اِبْنَ عَبْدِ اَللَّهِ فِي جَوْفِ اَلْخَنْدَقِ لَمْ يَنْهَضْ بِهِ فَرَسُهُ، فَجَعَلُوا يَرْمُونَهُ بِالْحِجَارَةِ،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قَتْلَةٌ أَجْمَلُ مِنْ هَذِهِ يَنْزِلُ إِلَيَّ بَعْضُكُمْ أُقَاتِلُهُ، فَنَزَلَ إِلَيْهِ أَمِيرُ اَلْمُؤْمِنِينَ عَلَيْهِ اَلسَّلاَمُ فَضَرَبَهُ حَتَّى قَتَلَهُ، وَ لَحِقَ هُبَيْرَةَ فَأَعْجَزَهُ وَ ضَرَبَ قَرَبُوسَ سَرْجِهِ، وَ سَقَطَتْ دِرْعٌ كَانَتْ عَلَيْهِ، وَ فَرَّ عِكْرِمَةُ وَ هَرَبَ ضِرَارُ بْنُ اَلْخَطَّابِ، فَقَالَ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شَبَّهْتُ قَتْلَ عَلِيٍّ عَمْرواً إِلاَّ بِمَا قَصَّ اَللَّهُ تَعَالَى مِنْ قِصَّةِ دَاوُدَ عَلَيْهِ اَلسَّلاَمُ وَ جَالُوتَ حَيْثُ يَقُولُ جَلَّ اِسْمُهُ فَهَزَمُوهُمْ بِإِذْنِ اَللّٰهِ وَ قَتَلَ دٰاوُدُ جٰالُوتَ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0" w:name="__RefHeading___Toc3502168_2870459653"/>
      <w:bookmarkStart w:id="1121" w:name="_Toc479"/>
      <w:bookmarkEnd w:id="1120"/>
      <w:r>
        <w:rPr>
          <w:rtl w:val="true"/>
        </w:rPr>
        <w:t>الفصل السابع عشر</w:t>
      </w:r>
      <w:r>
        <w:rPr>
          <w:rtl w:val="true"/>
        </w:rPr>
        <w:t xml:space="preserve">: </w:t>
      </w:r>
      <w:r>
        <w:rPr>
          <w:rtl w:val="true"/>
        </w:rPr>
        <w:t>في غزوة بني قريظة</w:t>
      </w:r>
      <w:bookmarkEnd w:id="1121"/>
    </w:p>
    <w:p>
      <w:pPr>
        <w:pStyle w:val="BookText"/>
        <w:rPr/>
      </w:pPr>
      <w:r>
        <w:rPr>
          <w:rFonts w:ascii="Amiri" w:hAnsi="Amiri" w:eastAsia="Amiri" w:cs="Amiri"/>
          <w:color w:val="111111"/>
          <w:sz w:val="28"/>
          <w:sz w:val="28"/>
          <w:szCs w:val="28"/>
          <w:rtl w:val="true"/>
          <w:lang w:bidi="ar-SA"/>
        </w:rPr>
        <w:t>و كان الظّفر ببني قريظة و فتح اللّه تعالى على النّبيّ صلّى اللّه عليه و آله و سلّم بأمير المؤمنين عليّ بن أبي طالب عليه السّلام و ما كان من قتله من قتل منهم و ما ألقاه اللّه عزّ و جلّ في قلوبهم من الرّعب منه، و ما ثلث هذه الفضيلة ما تقدّمها من فضائله عليه السّلام، و شابهت هذه المنقبة ما سلف ذكره من مناقبه عليه السّلام</w:t>
      </w:r>
      <w:r>
        <w:rPr>
          <w:rFonts w:eastAsia="Amiri" w:cs="Amiri" w:ascii="Amiri" w:hAnsi="Amiri"/>
          <w:color w:val="111111"/>
          <w:sz w:val="28"/>
          <w:szCs w:val="28"/>
          <w:rtl w:val="true"/>
          <w:lang w:bidi="ar-SA"/>
        </w:rPr>
        <w:t>.</w:t>
      </w:r>
    </w:p>
    <w:p>
      <w:pPr>
        <w:pStyle w:val="Heading5"/>
        <w:numPr>
          <w:ilvl w:val="4"/>
          <w:numId w:val="1"/>
        </w:numPr>
        <w:rPr/>
      </w:pPr>
      <w:bookmarkStart w:id="1122" w:name="__RefHeading___Toc3502170_2870459653"/>
      <w:bookmarkStart w:id="1123" w:name="_Toc480"/>
      <w:bookmarkEnd w:id="1122"/>
      <w:r>
        <w:rPr>
          <w:rtl w:val="true"/>
        </w:rPr>
        <w:t>الفصل الثامن عشر</w:t>
      </w:r>
      <w:r>
        <w:rPr>
          <w:rtl w:val="true"/>
        </w:rPr>
        <w:t xml:space="preserve">: </w:t>
      </w:r>
      <w:r>
        <w:rPr>
          <w:rtl w:val="true"/>
        </w:rPr>
        <w:t>في غزوة بني المصطلق</w:t>
      </w:r>
      <w:bookmarkEnd w:id="112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كَانَ مِنْ بَلاَئِهِ عَلَيْهِ اَلسَّلاَمُ بِبَنِي اَلْمُصْطَلِقِ مَا اِشْتَهَرَ عِنْدَ اَلْعُلَمَاءِ، وَ كَانَ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هَذِهِ اَلْغَزَاةِ بَعْدَ أَنْ أُصِيبَ يَوْمَئِذٍ نَاسٌ مِنْ بَنِي عَبْدِ اَلْمُطَّلِبِ،</w:t>
      </w:r>
      <w:bookmarkStart w:id="1124" w:name="pg9160_86642"/>
    </w:p>
    <w:p>
      <w:pPr>
        <w:pStyle w:val="BookText"/>
        <w:rPr/>
      </w:pPr>
      <w:bookmarkEnd w:id="1124"/>
      <w:r>
        <w:rPr>
          <w:rFonts w:ascii="Amiri" w:hAnsi="Amiri" w:eastAsia="Amiri" w:cs="Amiri"/>
          <w:color w:val="111111"/>
          <w:sz w:val="28"/>
          <w:sz w:val="28"/>
          <w:szCs w:val="28"/>
          <w:rtl w:val="true"/>
          <w:lang w:bidi="ar-SA"/>
        </w:rPr>
        <w:t>فَقَتَلَ أَمِيرُ اَلْمُؤْمِنِينَ عَلَيْهِ اَلسَّلاَمُ رَجُلَيْنِ مِنَ اَلْقَوْمِ،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 اِبْنُهُ، وَ أَصَابَ رَسُولُ اَللَّهِ صَلَّى اَللَّهُ عَلَيْهِ وَ آلِهِ وَ سَلَّمَ مِنْهُمْ سَبْياً كَثِيراً فَقَسَمَهُ فِي اَلْمُسْلِمِينَ، وَ كَانَ مِمَّنْ أُصِيبَ مِنَ اَلسَّبَايَا جُوَيْرِيَةُ بِنْتُ اَلْحَارِثِ بْنِ أَبِي ضِرَارٍ، وَ كَانَ اَلَّذِي سَبَى جُوَيْرِيَةَ أَمِيرُ اَلْمُؤْمِنِينَ عَلِيُّ بْنُ أَبِي طَالِبٍ فَجَاءَ بِهَا إِلَى اَلنَّبِيِّ صَلَّى اَللَّهُ عَلَيْهِ وَ آلِهِ وَ سَلَّمَ فَاصْطَفَاهَا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w:t>
      </w:r>
    </w:p>
    <w:p>
      <w:pPr>
        <w:pStyle w:val="Heading5"/>
        <w:numPr>
          <w:ilvl w:val="4"/>
          <w:numId w:val="1"/>
        </w:numPr>
        <w:rPr/>
      </w:pPr>
      <w:bookmarkStart w:id="1125" w:name="__RefHeading___Toc3502172_2870459653"/>
      <w:bookmarkStart w:id="1126" w:name="_Toc481"/>
      <w:bookmarkEnd w:id="1125"/>
      <w:r>
        <w:rPr>
          <w:rtl w:val="true"/>
        </w:rPr>
        <w:t>الفصل التاسع عشر</w:t>
      </w:r>
      <w:r>
        <w:rPr>
          <w:rtl w:val="true"/>
        </w:rPr>
        <w:t xml:space="preserve">: </w:t>
      </w:r>
      <w:r>
        <w:rPr>
          <w:rtl w:val="true"/>
        </w:rPr>
        <w:t>في غزوة الحديبيّة</w:t>
      </w:r>
      <w:bookmarkEnd w:id="1126"/>
    </w:p>
    <w:p>
      <w:pPr>
        <w:pStyle w:val="BookText"/>
        <w:rPr/>
      </w:pPr>
      <w:r>
        <w:rPr>
          <w:rFonts w:ascii="Amiri" w:hAnsi="Amiri" w:eastAsia="Amiri" w:cs="Amiri"/>
          <w:color w:val="111111"/>
          <w:sz w:val="28"/>
          <w:sz w:val="28"/>
          <w:szCs w:val="28"/>
          <w:rtl w:val="true"/>
          <w:lang w:bidi="ar-SA"/>
        </w:rPr>
        <w:t>ثم تلى بني المصطلق الحديبية، فكان اللواء يومئذ إلى أمير المؤمنين عليه السلام، كما كان إليه في المشاهد قبلها، و كان من بلائه في ذلك اليوم عند صف القوم في الحرب و القتال، ما ظهر خبره و استفاض ذكره، و ذلك بعد البيعة التي أخذها النبي صلى اللَّه عليه و آله و سلم على أصحابه و العهود عليهم في الصبر</w:t>
      </w:r>
      <w:r>
        <w:rPr>
          <w:rFonts w:eastAsia="Amiri" w:cs="Amiri" w:ascii="Amiri" w:hAnsi="Amiri"/>
          <w:color w:val="111111"/>
          <w:sz w:val="28"/>
          <w:szCs w:val="28"/>
          <w:rtl w:val="true"/>
          <w:lang w:bidi="ar-SA"/>
        </w:rPr>
        <w:t>.</w:t>
      </w:r>
    </w:p>
    <w:p>
      <w:pPr>
        <w:pStyle w:val="Heading5"/>
        <w:numPr>
          <w:ilvl w:val="4"/>
          <w:numId w:val="1"/>
        </w:numPr>
        <w:rPr/>
      </w:pPr>
      <w:bookmarkStart w:id="1127" w:name="__RefHeading___Toc3502174_2870459653"/>
      <w:bookmarkStart w:id="1128" w:name="_Toc482"/>
      <w:bookmarkEnd w:id="1127"/>
      <w:r>
        <w:rPr>
          <w:rtl w:val="true"/>
        </w:rPr>
        <w:t>الفصل العشرون</w:t>
      </w:r>
      <w:r>
        <w:rPr>
          <w:rtl w:val="true"/>
        </w:rPr>
        <w:t xml:space="preserve">: </w:t>
      </w:r>
      <w:r>
        <w:rPr>
          <w:rtl w:val="true"/>
        </w:rPr>
        <w:t>في غزوة خيبر</w:t>
      </w:r>
      <w:bookmarkEnd w:id="1128"/>
    </w:p>
    <w:p>
      <w:pPr>
        <w:pStyle w:val="BookText"/>
        <w:rPr/>
      </w:pPr>
      <w:r>
        <w:rPr>
          <w:rFonts w:ascii="Amiri" w:hAnsi="Amiri" w:eastAsia="Amiri" w:cs="Amiri"/>
          <w:color w:val="111111"/>
          <w:sz w:val="28"/>
          <w:sz w:val="28"/>
          <w:szCs w:val="28"/>
          <w:rtl w:val="true"/>
          <w:lang w:bidi="ar-SA"/>
        </w:rPr>
        <w:t>ثم تلت الحديبية خيبر و كان الفتح فيها لأمير المؤمنين عليه السلام بلا ارتياب و ظهر من فضله عليه السلام في هذه الغزاة ما أجمع على نقله الرواة، و تفرد فيها من المناقب بما لم يشركه فيه أحد من المسلمين و مثل ذلك كان في يوم خيبر، و كان من انهزام من انهزم، و قد أهل الجليل المقام بحمل الراية، فكان بانهزامه من الفساد ما لا خفاء على الألباء، ثم أعطى صاحبه الراية من بعده، فكان من انهزامه مثل الذي سلف من الأول، و خيف في ذلك على الإسلام و شأنه ما كان من الرجلين في الانهزام، فأكبر ذلك رسول اللَّه صلى اللَّه عليه و آله و سلم و أظهر النكير له و المساءة به، ثم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مُعْلِناً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يُحِبُّهُ اَللَّهُ وَ رَسُولُهُ وَ يُحِبُّ اَللَّهَ وَ رَسُولَهُ، كَرَّارٌ غَيْرُ فَرَّارٍ، لاَ يَرْجِعُ حَتَّى يَفْتَحَ اَللَّهُ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فَأَعْطَاهَا أَمِيرَ اَلْمُؤْمِنِينَ عَلِيَّ بْنَ أَبِي طَالِبٍ عَلَيْهِ اَلسَّلاَمُ فَكَانَ اَلْفَتْحُ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 فحوى كلامه على خروج الفرّارين من الصّفة الّتي أوجبها لأمير المؤمنين عليه السّلام كما خرجنا بالفرار من صفة الكرّ و الثّبوت للقتال، و في تلافي أمير المؤمنين عليه السّلام بخيبر ما فرط من غيره دليل على</w:t>
      </w:r>
      <w:bookmarkStart w:id="1129" w:name="pg9160_86643"/>
    </w:p>
    <w:p>
      <w:pPr>
        <w:pStyle w:val="BookText"/>
        <w:rPr/>
      </w:pPr>
      <w:bookmarkEnd w:id="1129"/>
      <w:r>
        <w:rPr>
          <w:rFonts w:ascii="Amiri" w:hAnsi="Amiri" w:eastAsia="Amiri" w:cs="Amiri"/>
          <w:color w:val="111111"/>
          <w:sz w:val="28"/>
          <w:sz w:val="28"/>
          <w:szCs w:val="28"/>
          <w:rtl w:val="true"/>
          <w:lang w:bidi="ar-SA"/>
        </w:rPr>
        <w:t>توحّده من الفضل فيه بما لم يشركه فيه من عداه، و في ذلك يقول حسّان بن ثابت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عليّ أرمد العين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فلمّا لم يحسّ مداويا</w:t>
      </w:r>
    </w:p>
    <w:p>
      <w:pPr>
        <w:pStyle w:val="BookText"/>
        <w:rPr/>
      </w:pPr>
      <w:r>
        <w:rPr>
          <w:rFonts w:ascii="Amiri" w:hAnsi="Amiri" w:eastAsia="Amiri" w:cs="Amiri"/>
          <w:color w:val="111111"/>
          <w:sz w:val="28"/>
          <w:sz w:val="28"/>
          <w:szCs w:val="28"/>
          <w:rtl w:val="true"/>
          <w:lang w:bidi="ar-SA"/>
        </w:rPr>
        <w:t xml:space="preserve">شفاه رسول اللّه منه بتفلة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 مرقيّا و بورك راقيا</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سأعطي الرّاية اليوم 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كميّا محبّا للرّسول مواليا</w:t>
      </w:r>
    </w:p>
    <w:p>
      <w:pPr>
        <w:pStyle w:val="BookText"/>
        <w:rPr/>
      </w:pPr>
      <w:r>
        <w:rPr>
          <w:rFonts w:ascii="Amiri" w:hAnsi="Amiri" w:eastAsia="Amiri" w:cs="Amiri"/>
          <w:color w:val="111111"/>
          <w:sz w:val="28"/>
          <w:sz w:val="28"/>
          <w:szCs w:val="28"/>
          <w:rtl w:val="true"/>
          <w:lang w:bidi="ar-SA"/>
        </w:rPr>
        <w:t xml:space="preserve">يحبّ الإله و الإله 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يفتح اللّه الحصون الأوابيا</w:t>
      </w:r>
    </w:p>
    <w:p>
      <w:pPr>
        <w:pStyle w:val="BookText"/>
        <w:rPr/>
      </w:pPr>
      <w:r>
        <w:rPr>
          <w:rFonts w:ascii="Amiri" w:hAnsi="Amiri" w:eastAsia="Amiri" w:cs="Amiri"/>
          <w:color w:val="111111"/>
          <w:sz w:val="28"/>
          <w:sz w:val="28"/>
          <w:szCs w:val="28"/>
          <w:rtl w:val="true"/>
          <w:lang w:bidi="ar-SA"/>
        </w:rPr>
        <w:t xml:space="preserve">فأصفى بها دون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سمّاه الوزير المواخيا</w:t>
      </w:r>
    </w:p>
    <w:p>
      <w:pPr>
        <w:pStyle w:val="Heading5"/>
        <w:numPr>
          <w:ilvl w:val="4"/>
          <w:numId w:val="1"/>
        </w:numPr>
        <w:rPr/>
      </w:pPr>
      <w:bookmarkStart w:id="1130" w:name="__RefHeading___Toc3502176_2870459653"/>
      <w:bookmarkStart w:id="1131" w:name="_Toc483"/>
      <w:bookmarkEnd w:id="1130"/>
      <w:r>
        <w:rPr>
          <w:rtl w:val="true"/>
        </w:rPr>
        <w:t>الفصل الحادي و العشرون</w:t>
      </w:r>
      <w:r>
        <w:rPr>
          <w:rtl w:val="true"/>
        </w:rPr>
        <w:t xml:space="preserve">: </w:t>
      </w:r>
      <w:r>
        <w:rPr>
          <w:rtl w:val="true"/>
        </w:rPr>
        <w:t>في مواقف أخرى</w:t>
      </w:r>
      <w:bookmarkEnd w:id="1131"/>
    </w:p>
    <w:p>
      <w:pPr>
        <w:pStyle w:val="BookText"/>
        <w:rPr/>
      </w:pPr>
      <w:r>
        <w:rPr>
          <w:rFonts w:ascii="Amiri" w:hAnsi="Amiri" w:eastAsia="Amiri" w:cs="Amiri"/>
          <w:color w:val="111111"/>
          <w:sz w:val="28"/>
          <w:sz w:val="28"/>
          <w:szCs w:val="28"/>
          <w:rtl w:val="true"/>
          <w:lang w:bidi="ar-SA"/>
        </w:rPr>
        <w:t>ثمّ تلت غزاة خيبر مواقف لم تجر مجرى ما تقدّمها، فنعمد</w:t>
      </w:r>
      <w:r>
        <w:rPr>
          <w:rStyle w:val="FootnoteAnchor"/>
          <w:rtl w:val="true"/>
        </w:rPr>
        <w:footnoteReference w:id="409"/>
      </w:r>
      <w:r>
        <w:rPr>
          <w:rFonts w:ascii="Amiri" w:hAnsi="Amiri" w:eastAsia="Amiri" w:cs="Amiri"/>
          <w:color w:val="111111"/>
          <w:sz w:val="28"/>
          <w:sz w:val="28"/>
          <w:szCs w:val="28"/>
          <w:rtl w:val="true"/>
          <w:lang w:bidi="ar-SA"/>
        </w:rPr>
        <w:t>لذكرها، و أكثرها كان بعوثا لم يشهدها رسول اللّه صلّى اللّه عليه و آله و سلّم، و لا كان الاهتمام بها كالإهتمام بما سلف لضعف العدوّ فيها، و غناء بعض المسلمين عن غيرهم فيها، فأضربنا عن تعدادها، و إن كان لأمير المؤمنين عليه السّلام في جميعها حظّ وافر من قول أو عمل،</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كَانَتْ غَزَاةُ اَلْفَتْحِ، وَ هِيَ اَلَّتِي تُوَطَّدُ أَمْرُ اَلْإِسْلاَمِ بِهَا، وَ تُمَهَّدُ اَلدِّينَ بِمَا مَنَّ اَللَّهُ سُبْحَانَهُ عَلَى نَبِيِّهِ صَلَّى اَللَّهُ عَلَيْهِ وَ آلِهِ وَ سَلَّمَ فِيهَا وَ كَانَ اَلْوَعْدُ بِهَا تَقَدَّمَ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اَلنّٰاسَ يَدْخُلُونَ فِي دِينِ اَللّٰهِ أَفْوٰاجاً </w:t>
      </w:r>
      <w:r>
        <w:rPr>
          <w:rStyle w:val="FootnoteAnchor"/>
          <w:rtl w:val="true"/>
        </w:rPr>
        <w:footnoteReference w:id="410"/>
      </w:r>
      <w:r>
        <w:rPr>
          <w:rFonts w:ascii="Amiri" w:hAnsi="Amiri" w:eastAsia="Amiri" w:cs="Amiri"/>
          <w:color w:val="111111"/>
          <w:sz w:val="28"/>
          <w:sz w:val="28"/>
          <w:szCs w:val="28"/>
          <w:rtl w:val="true"/>
          <w:lang w:bidi="ar-SA"/>
        </w:rPr>
        <w:t>إِلَى آخِرِ اَلسُّورَةِ وَ قَوْلُهُ عَزَّ وَ جَلَّ قَبْلَهَا بِمُدَّةٍ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لَتَدْخُلُنَّ اَلْمَسْجِدَ اَلْحَرٰامَ إِنْ شٰاءَ اَللّٰهُ آمِنِينَ مُحَلِّقِينَ رُؤُسَكُمْ وَ مُقَصِّرِينَ لاٰ تَخٰافُونَ </w:t>
      </w:r>
      <w:r>
        <w:rPr>
          <w:rStyle w:val="FootnoteAnchor"/>
          <w:rtl w:val="true"/>
        </w:rPr>
        <w:footnoteReference w:id="411"/>
      </w:r>
      <w:r>
        <w:rPr>
          <w:rFonts w:ascii="Amiri" w:hAnsi="Amiri" w:eastAsia="Amiri" w:cs="Amiri"/>
          <w:color w:val="111111"/>
          <w:sz w:val="28"/>
          <w:sz w:val="28"/>
          <w:szCs w:val="28"/>
          <w:rtl w:val="true"/>
          <w:lang w:bidi="ar-SA"/>
        </w:rPr>
        <w:t xml:space="preserve">، فَكَانَتِ اَلْأَعْيُنُ إِلَيْهَا مُمْتَدَّةً، وَ اَلرِّقَابُ إِلَيْهَا مُتَطَاوِلَةً، وَ دَبَّرَ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فِيهَا بِكِتْمَانِ مَسِيرِهِ إِلَى مَكَّةَ، وَ سَتْرِ عَزِيمَتِهِ عَلَى مُرَادِهِ بِأَهْلِهَا وَ سَأَلَ اَللَّهَ عَزَّ وَ جَلَّ أَنْ يَطْوِيَ خَبَرَهُ عَنْ أَهْلِ مَكَّةَ حَتَّى يَبْغَتَهُمْ بِدُخُولِهَا، فَكَانَ اَلْمُؤْتَمَنَ عَلَى هَذَا اَلسِّرِّ وَ اَلْمُودَعَ لَهُ مِنْ بَيْنِ اَلْجَمَاعَةِ أَمِيرُ اَلْمُؤْمِنِينَ عَلِيُّ بْنُ أَبِي طَالِبٍ عَلَيْهِ اَلسَّلاَمُ وَ كَانَ اَلشَّرِيكَ لِرَسُولِ اَللَّهِ صَلَّى اَللَّهُ عَلَيْهِ وَ آلِهِ وَ سَلَّمَ فِي اَلرَّأْيِ، ثُمَّ أَنْمَاهُ اَلنَّبِيُّ صَلَّى اَللَّهُ عَلَيْهِ وَ آلِهِ وَ سَلَّمَ إِلَى جَمَاعَةٍ بَعْدُ، وَ اِسْتَتَبَّ اَلْأَمْرُ فِيهِ عَلَى</w:t>
      </w:r>
      <w:bookmarkStart w:id="1132" w:name="pg9160_86644"/>
    </w:p>
    <w:p>
      <w:pPr>
        <w:pStyle w:val="BookText"/>
        <w:rPr/>
      </w:pPr>
      <w:bookmarkEnd w:id="1132"/>
      <w:r>
        <w:rPr>
          <w:rFonts w:ascii="Amiri" w:hAnsi="Amiri" w:eastAsia="Amiri" w:cs="Amiri"/>
          <w:color w:val="111111"/>
          <w:sz w:val="28"/>
          <w:sz w:val="28"/>
          <w:szCs w:val="28"/>
          <w:rtl w:val="true"/>
          <w:lang w:bidi="ar-SA"/>
        </w:rPr>
        <w:t>أَحْوَالٍ كَانَ أَمِيرُ اَلْمُؤْمِنِينَ عَلَيْهِ اَلسَّلاَمُ فِي جَمِيعِهَا مُتَفَرِّداً مِنَ اَلْفَضْلِ بِمَا لَمْ يَشْرَكْهُ فِيهِ غَيْرُهُ مِنَ اَلنَّاسِ</w:t>
      </w:r>
      <w:r>
        <w:rPr>
          <w:rFonts w:eastAsia="Amiri" w:cs="Amiri" w:ascii="Amiri" w:hAnsi="Amiri"/>
          <w:color w:val="111111"/>
          <w:sz w:val="28"/>
          <w:szCs w:val="28"/>
          <w:rtl w:val="true"/>
          <w:lang w:bidi="ar-SA"/>
        </w:rPr>
        <w:t>.</w:t>
      </w:r>
    </w:p>
    <w:p>
      <w:pPr>
        <w:pStyle w:val="Heading5"/>
        <w:numPr>
          <w:ilvl w:val="4"/>
          <w:numId w:val="1"/>
        </w:numPr>
        <w:rPr/>
      </w:pPr>
      <w:bookmarkStart w:id="1133" w:name="__RefHeading___Toc3502178_2870459653"/>
      <w:bookmarkStart w:id="1134" w:name="_Toc484"/>
      <w:bookmarkEnd w:id="1133"/>
      <w:r>
        <w:rPr>
          <w:rtl w:val="true"/>
        </w:rPr>
        <w:t>الفصل الثّاني و العشرون</w:t>
      </w:r>
      <w:r>
        <w:rPr>
          <w:rtl w:val="true"/>
        </w:rPr>
        <w:t xml:space="preserve">: </w:t>
      </w:r>
      <w:r>
        <w:rPr>
          <w:rtl w:val="true"/>
        </w:rPr>
        <w:t>في فتح مكّة المكرمة</w:t>
      </w:r>
      <w:bookmarkEnd w:id="1134"/>
    </w:p>
    <w:p>
      <w:pPr>
        <w:pStyle w:val="BookText"/>
        <w:rPr/>
      </w:pPr>
      <w:r>
        <w:rPr>
          <w:rFonts w:ascii="Amiri" w:hAnsi="Amiri" w:eastAsia="Amiri" w:cs="Amiri"/>
          <w:color w:val="111111"/>
          <w:sz w:val="28"/>
          <w:sz w:val="28"/>
          <w:szCs w:val="28"/>
          <w:rtl w:val="true"/>
          <w:lang w:bidi="ar-SA"/>
        </w:rPr>
        <w:t>وَ كَانَ عَهِدَ رَسُولُ اَللَّهِ صَلَّى اَللَّهُ عَلَيْهِ وَ آلِهِ وَ سَلَّمَ إِلَى اَلْمُسْلِمِينَ عِنْدَ تَوَجُّهِهِ إِلَى مَكَّةَ أَلاَّ يَقْتُلُوا بِهَا إِلاَّ مَنْ قَاتَلَهُمْ، وَ آمَنَ مَنْ تَعَلَّقَ بِأَسْتَارِ اَلْكَعْبَةِ، سِوَى نَفَرٍ كَانُوا يُؤْذُونَهُ صَلَّى اَللَّهُ عَلَيْهِ وَ آلِهِ وَ سَلَّمَ مِنْهُمْ مِقْيَسُ بْنُ صُبَابَةَ، وَ اِبْنُ خَطَلٍ، وَ اِبْنُ أَبِي سَرْحٍ، وَ قَيْنَتَانِ كَانَتَا تُغَنِّيَانِ‌</w:t>
      </w:r>
      <w:r>
        <w:rPr>
          <w:rStyle w:val="FootnoteAnchor"/>
          <w:rtl w:val="true"/>
        </w:rPr>
        <w:footnoteReference w:id="412"/>
      </w:r>
      <w:r>
        <w:rPr>
          <w:rFonts w:ascii="Amiri" w:hAnsi="Amiri" w:eastAsia="Amiri" w:cs="Amiri"/>
          <w:color w:val="111111"/>
          <w:sz w:val="28"/>
          <w:sz w:val="28"/>
          <w:szCs w:val="28"/>
          <w:rtl w:val="true"/>
          <w:lang w:bidi="ar-SA"/>
        </w:rPr>
        <w:t xml:space="preserve">بِهِجَاءِ رَسُولِ اَللَّهِ صَلَّى اَللَّهُ عَلَيْهِ وَ آلِهِ وَ سَلَّمَ، وَ بِمَرَاثِي أَهْلِ بَدْرٍ، فَقَتَلَ عَلِيُّ بْنُ أَبِي طَالِبٍ عَلَيْهِ اَلسَّلاَمُ إِحْدَى اَلْقَيْنَتَيْنِ وَ أَفْلَتَتِ اَلْأُخْرَى حَتَّى اُسْتُؤْمِنَ لَهَا بَعْدُ، فَضَرَبَهَا فَرَسٌ بِالْأَبْطَحِ فِي إِمَارَةِ عُمَرَ بْنِ اَلْخَطَّابِ فَقَتَلَهَا، وَ قَتَلَ عَلِيُّ بْنُ أَبِي طَالِبٍ عَلَيْهِ اَلسَّلاَمُ اَلْحُوَيْرِثَ بْنَ نُفَيْلِ بْنِ كَعْبٍ، وَ كَانَ مِمَّنْ نودي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وَ سَلَّمَ بِمَكَّةَ وَ بَلَغَهُ صَلَّى اَللَّهُ عَلَيْهِ وَ آلِهِ وَ سَلَّمَ أَنَّ أُخْتَهُ أُمَّ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آوَتْ أُنَاساً مِنْ بَنِي مَخْزُومٍ، مِنْهُمُ اَلْحَارِثُ بْنُ هِشَامٍ، وَ قَيْسُ بْنُ اَلسَّائِبِ، فَقَصَدَ صَلَّى اَللَّهُ عَلَيْهِ وَ آلِهِ وَ سَلَّمَ نَحْوَ دَارِهَا مُقَنَّعاً بِالْحَدِيدِ، فَنَادَى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أَخْرِجُوا مَنْ آوَيْتُمْ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يَذْرِقُونَ وَ اَللَّهِ كَمَا تَذْرِقُ اَلْحُبَارَى خَوْفاً مِنْهُ، فَخَرَجَتْ إِلَيْهِ أُمُّ هَانِي وَ هِيَ لاَ تَعْرِفُهُ،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أَنَا أُمُّ هَانِي بِنْتُ عَمِّ رَسُولِ اَللَّهِ صَلَّى اَللَّهُ عَلَيْهِ وَ آلِهِ وَ سَلَّمَ وَ أُخْتُ عَلِيِّ بْنِ أَبِي طَالِبٍ عَلَيْهِ اَلسَّلاَمُ اِنْصَرِفْ عَنْ دَارِي، فَقَالَ أَمِيرُ اَلْمُؤْمِنِينَ عَلِيُّ بْنُ أَبِي طَالِبٍ</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لَأَشْكُوَنَّكَ إِلَى رَسُولِ اَللَّهِ صَلَّى اَللَّهُ عَلَيْهِ وَ آلِهِ وَ سَلَّمَ فَنَزَعَ اَلْمِغْفَرَ عَنْ رَأْسِهِ فَعَرَفَتْهُ فَجَاءَتْ تَشْتَدُّ حَتَّى اِلْتَزَمَتْهُ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حَلَفْتُ لَأَشْكُوَنَّكَ إِلَى رَسُولِ اَللَّهِ صَلَّى اَللَّهُ عَلَيْهِ وَ آلِهِ وَ سَلَّمَ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اِذْهَبِي فَأَبِرِّي قَسَمَكِ فَإِنَّهُ بِأَعْلَى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اَلنَّبِيِّ صَلَّى اَللَّهُ عَلَيْهِ وَ آلِهِ وَ سَلَّمَ وَ هُوَ فِي قُبَّةٍ يَغْتَسِلُ وَ فَاطِمَةُ عَلَيْهَا اَلسَّلاَمُ تَسْتُرُهُ، فَلَمَّا سَمِعَ رَسُولُ اَللَّهِ صَلَّى اَللَّهُ عَلَيْهِ وَ آلِهِ وَ سَلَّمَ كَلاَمِي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بِأُمِّ هَانِي وَ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أَشْكُو إِلَيْكَ اَلْيَوْمَ مَا لَقِيتُ مِنْ عَلِيِّ بْنِ أَبِي طَالِبٍ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أَجَرْتِ وَ مَنْ أَجَرْتِ؟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جِئْتِ يَا أُمَّ هَانِي تَشْكِينَ عَلِيّاً فِي أَنَّهُ أَخَافَ أَعْدَاءَ اَللَّهِ وَ أَعْدَاءَ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w:t>
      </w:r>
      <w:bookmarkStart w:id="1135" w:name="pg9160_86645"/>
    </w:p>
    <w:p>
      <w:pPr>
        <w:pStyle w:val="BookText"/>
        <w:rPr/>
      </w:pPr>
      <w:bookmarkEnd w:id="1135"/>
      <w:r>
        <w:rPr>
          <w:rFonts w:ascii="Amiri" w:hAnsi="Amiri" w:eastAsia="Amiri" w:cs="Amiri"/>
          <w:color w:val="111111"/>
          <w:sz w:val="28"/>
          <w:sz w:val="28"/>
          <w:szCs w:val="28"/>
          <w:rtl w:val="true"/>
          <w:lang w:bidi="ar-SA"/>
        </w:rPr>
        <w:t>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شَكَرَ اَللَّهُ لِعَلِيٍّ سَعْيَهُ، وَ أَجَرْتُ مَنْ أَجَارَتْ أُمُّ هَانِي لِمَكَانِهَا مِنْ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دَخَلَ رَسُولُ اَللَّهِ صَلَّى اَللَّهُ عَلَيْهِ وَ آلِهِ وَ سَلَّمَ اَلْمَسْجِدَ وَجَدَ فِيهِ ثَلاَثَمِائَةٍ وَ سِتِّينَ صَنَماً بَعْضُهَا مَشْدُودٌ إِلَى بَعْضٍ بِالرَّصَاصِ، فَقَالَ لِأَمِيرِ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أَعْطِنِي يَا عَلِيُّ كَفّاً مِنَ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لَهُ أَمِيرُ اَلْمُؤْمِنِينَ عَلَيْهِ اَلسَّلاَمُ كَفّاً فَنَاوَلَهُ، فَرَمَاهَا بِهِ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جٰاءَ اَلْحَقُّ وَ زَهَقَ اَلْبٰاطِلُ إِنَّ اَلْبٰاطِلَ كٰانَ زَهُوقاً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بَقِيَ مِنْهُمْ صَنَمٌ إِلاَّ خَرَّ لِوَجْهِهِ، ثُمَّ أَمَرَ بِهَا فَأُخْرِجَتْ مِنَ اَلْمَسْجِدِ وَ طُرِحَتْ وَ كُسِرَتْ </w:t>
      </w:r>
      <w:r>
        <w:rPr>
          <w:rFonts w:eastAsia="Amiri" w:cs="Amiri" w:ascii="Amiri" w:hAnsi="Amiri"/>
          <w:color w:val="111111"/>
          <w:sz w:val="28"/>
          <w:szCs w:val="28"/>
          <w:rtl w:val="true"/>
          <w:lang w:bidi="ar-SA"/>
        </w:rPr>
        <w:t>.</w:t>
      </w:r>
    </w:p>
    <w:p>
      <w:pPr>
        <w:pStyle w:val="Heading5"/>
        <w:numPr>
          <w:ilvl w:val="4"/>
          <w:numId w:val="1"/>
        </w:numPr>
        <w:rPr/>
      </w:pPr>
      <w:bookmarkStart w:id="1136" w:name="__RefHeading___Toc3502180_2870459653"/>
      <w:bookmarkStart w:id="1137" w:name="_Toc485"/>
      <w:bookmarkEnd w:id="1136"/>
      <w:r>
        <w:rPr>
          <w:rtl w:val="true"/>
        </w:rPr>
        <w:t>الفصل الثالث و العشرون</w:t>
      </w:r>
      <w:r>
        <w:rPr>
          <w:rtl w:val="true"/>
        </w:rPr>
        <w:t xml:space="preserve">: </w:t>
      </w:r>
      <w:r>
        <w:rPr>
          <w:rtl w:val="true"/>
        </w:rPr>
        <w:t>في بعض أعماله عليه السّلام</w:t>
      </w:r>
      <w:bookmarkEnd w:id="1137"/>
    </w:p>
    <w:p>
      <w:pPr>
        <w:pStyle w:val="BookText"/>
        <w:rPr/>
      </w:pPr>
      <w:r>
        <w:rPr>
          <w:rFonts w:ascii="Amiri" w:hAnsi="Amiri" w:eastAsia="Amiri" w:cs="Amiri"/>
          <w:color w:val="111111"/>
          <w:sz w:val="28"/>
          <w:sz w:val="28"/>
          <w:szCs w:val="28"/>
          <w:rtl w:val="true"/>
          <w:lang w:bidi="ar-SA"/>
        </w:rPr>
        <w:t xml:space="preserve">و فيما ذكرناه من أعمال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 من قتل من أعداء اللّه سبحانه بمكّة، و اخافته من أخاف، و معونة رسول اللّه صلّى اللّه عليه و آله و سلّم على تطهير المسجد من الأصنام و شدّه بأسه في اللّه تعالى، و قطع الأرحام في طاعة اللّه عزّ و جلّ أدلّ دليل على تخصّصه من الفضائل بما لم يكن لأحد منهم سهم فيه حسب ما قدّمناه</w:t>
      </w:r>
      <w:r>
        <w:rPr>
          <w:rFonts w:eastAsia="Amiri" w:cs="Amiri" w:ascii="Amiri" w:hAnsi="Amiri"/>
          <w:color w:val="111111"/>
          <w:sz w:val="28"/>
          <w:szCs w:val="28"/>
          <w:rtl w:val="true"/>
          <w:lang w:bidi="ar-SA"/>
        </w:rPr>
        <w:t>.</w:t>
      </w:r>
    </w:p>
    <w:p>
      <w:pPr>
        <w:pStyle w:val="Heading5"/>
        <w:numPr>
          <w:ilvl w:val="4"/>
          <w:numId w:val="1"/>
        </w:numPr>
        <w:rPr/>
      </w:pPr>
      <w:bookmarkStart w:id="1138" w:name="__RefHeading___Toc3502182_2870459653"/>
      <w:bookmarkStart w:id="1139" w:name="_Toc486"/>
      <w:bookmarkEnd w:id="1138"/>
      <w:r>
        <w:rPr>
          <w:rtl w:val="true"/>
        </w:rPr>
        <w:t>الفصل الرابع و العشرون</w:t>
      </w:r>
      <w:r>
        <w:rPr>
          <w:rtl w:val="true"/>
        </w:rPr>
        <w:t xml:space="preserve">: </w:t>
      </w:r>
      <w:r>
        <w:rPr>
          <w:rtl w:val="true"/>
        </w:rPr>
        <w:t>في غزوة حنين</w:t>
      </w:r>
      <w:bookmarkEnd w:id="113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كَانَتْ غَزَاةُ حُنَيْنٍ، اِسْتَظْهَرَ رَسُولُ اَللَّهِ صَلَّى اَللَّهُ عَلَيْهِ وَ آلِهِ وَ سَلَّمَ فِيهَا بِكَثْرَةِ اَلْجُمُوعِ فَخَرَجَ صَلَّى اَللَّهُ عَلَيْهِ وَ آلِهِ وَ سَلَّمَ مُتَوَجِّهاً إِلَى اَلْقَوْمِ فِي عَشَرَةِ آلاَفٍ مِنَ اَلْمُسْلِمِينَ، فَظَنَّ أَكْثَرُهُمْ أَنَّهُمْ لَنْ يَغْلِبُوا لِمَا شَاهَدُوهُ مِنْ جَمْعِهِمْ وَ كَثْرَةِ عِدَّتِهِمْ وَ سِلاَحِهِمْ، فَأَعْجَبَ أَبَا بَكْرٍ اَلْكَثْرَةُ يَوْمَئِذٍ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يُغْلَبَ اَلْيَوْمَ مِنْ قِلَّةٍ، وَ كَانَ اَلْأَمْرُ فِي ذَلِكَ بِخِلاَفِ مَا ظَنُّوهُ، وَ عَانَهُمْ‌</w:t>
      </w:r>
      <w:r>
        <w:rPr>
          <w:rStyle w:val="FootnoteAnchor"/>
          <w:rtl w:val="true"/>
        </w:rPr>
        <w:footnoteReference w:id="414"/>
      </w:r>
      <w:r>
        <w:rPr>
          <w:rFonts w:ascii="Amiri" w:hAnsi="Amiri" w:eastAsia="Amiri" w:cs="Amiri"/>
          <w:color w:val="111111"/>
          <w:sz w:val="28"/>
          <w:sz w:val="28"/>
          <w:szCs w:val="28"/>
          <w:rtl w:val="true"/>
          <w:lang w:bidi="ar-SA"/>
        </w:rPr>
        <w:t xml:space="preserve">أَبُو بَكْرٍ بِعُجْبِهِ بِهِمْ، فَلَمَّا اِلْتَقَوْا مَعَ اَلْمُشْرِكِينَ، لَمْ يَلْبَثُوا حَتَّى اِنْهَزَمُوا بِأَجْمَعِهِمْ، فَلَمْ يَبْقَ مِنْهُمْ مَعَ اَلنَّبِيِّ صَلَّى اَللَّهُ عَلَيْهِ وَ آلِهِ وَ سَلَّمَ إِلاَّ عَشَرَةُ أَنْفُسٍ، تِسْعَةٌ مِنْ بَنِي هَاشِمٍ خَاصَّةً، وَ عَاشِرُهُمْ أَيْمَنُ اِبْنُ أُمِّ أَيْمَنَ، فَقُتِلَ 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ثَبَتَتِ‌</w:t>
      </w:r>
      <w:r>
        <w:rPr>
          <w:rStyle w:val="FootnoteAnchor"/>
          <w:rtl w:val="true"/>
        </w:rPr>
        <w:footnoteReference w:id="415"/>
      </w:r>
      <w:r>
        <w:rPr>
          <w:rFonts w:ascii="Amiri" w:hAnsi="Amiri" w:eastAsia="Amiri" w:cs="Amiri"/>
          <w:color w:val="111111"/>
          <w:sz w:val="28"/>
          <w:sz w:val="28"/>
          <w:szCs w:val="28"/>
          <w:rtl w:val="true"/>
          <w:lang w:bidi="ar-SA"/>
        </w:rPr>
        <w:t>اَلتِّسْعَةُ اَلْهَاشِمِيُّونَ</w:t>
      </w:r>
    </w:p>
    <w:p>
      <w:pPr>
        <w:pStyle w:val="BookText"/>
        <w:rPr/>
      </w:pPr>
      <w:r>
        <w:rPr>
          <w:rFonts w:ascii="Amiri" w:hAnsi="Amiri" w:eastAsia="Amiri" w:cs="Amiri"/>
          <w:color w:val="111111"/>
          <w:sz w:val="28"/>
          <w:sz w:val="28"/>
          <w:szCs w:val="28"/>
          <w:rtl w:val="true"/>
          <w:lang w:bidi="ar-SA"/>
        </w:rPr>
        <w:t>حَتَّى ثَابَ‌</w:t>
      </w:r>
      <w:r>
        <w:rPr>
          <w:rStyle w:val="FootnoteAnchor"/>
          <w:rtl w:val="true"/>
        </w:rPr>
        <w:footnoteReference w:id="416"/>
      </w:r>
      <w:r>
        <w:rPr>
          <w:rFonts w:ascii="Amiri" w:hAnsi="Amiri" w:eastAsia="Amiri" w:cs="Amiri"/>
          <w:color w:val="111111"/>
          <w:sz w:val="28"/>
          <w:sz w:val="28"/>
          <w:szCs w:val="28"/>
          <w:rtl w:val="true"/>
          <w:lang w:bidi="ar-SA"/>
        </w:rPr>
        <w:t>إِلَى رَسُولِ اَللَّهِ صَلَّى اَللَّهُ عَلَيْهِ وَ آلِهِ وَ سَلَّمَ مَنْ كَانَ اِنْهَزَمَ، فَرَجَعُوا أَوَّلاً فَأَوَّلاً حَتَّى تَلاَحَقُوا، وَ كَانَتْ لَهُمُ اَلْكَرَّةُ عَلَى اَلْمُشْرِكِينَ، وَ فِي ذَلِكَ أَنْزَلَ اَللَّهُ سُبْحَانَهُ وَ فِي إِعْجَابِ أَبِي بَكْرٍ بِالْكَثْرَةِ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حُنَيْنٍ إِذْ أَعْجَبَتْكُمْ كَثْرَتُكُمْ فَلَمْ تُغْنِ عَنْكُمْ شَيْئاً وَ ضٰاقَتْ عَلَيْكُمُ اَلْأَرْضُ بِمٰا رَحُبَتْ ثُمَّ وَلَّيْتُمْ مُدْبِرِينَ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سَكِينَتَهُ عَلىٰ رَسُولِهِ وَ عَلَى اَلْمُؤْمِنِينَ </w:t>
      </w:r>
      <w:r>
        <w:rPr>
          <w:rStyle w:val="FootnoteAnchor"/>
          <w:rtl w:val="true"/>
        </w:rPr>
        <w:footnoteReference w:id="417"/>
      </w:r>
      <w:r>
        <w:rPr>
          <w:rFonts w:ascii="Amiri" w:hAnsi="Amiri" w:eastAsia="Amiri" w:cs="Amiri"/>
          <w:color w:val="111111"/>
          <w:sz w:val="28"/>
          <w:sz w:val="28"/>
          <w:szCs w:val="28"/>
          <w:rtl w:val="true"/>
          <w:lang w:bidi="ar-SA"/>
        </w:rPr>
        <w:t xml:space="preserve">يَعْنِي أَمِيرَ اَلْمُؤْمِنِينَ عَلِيَّ بْنَ أَبِي طَالِبٍ عَلَيْهِ اَلسَّلاَمُ وَ مَنْ ثَبَتَ مَعَهُ مِنْ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يَوْمَئِذٍ ثَمَانِيَةُ نَفْسٍ، تَاسِعُهُمْ أَمِيرُ اَلْمُؤْمِنِينَ، وَ اَلْعَبَّاسُ بْنُ عَبْدِ اَلْمُطَّلِبِ عَنْ يَمِينِ رَسُولِ اَللَّهِ صَلَّى اَللَّهُ عَلَيْهِ وَ آلِهِ وَ سَلَّمَ، وَ اَلْفَضْلُ بْنُ اَلْعَبَّاسِ عَنْ يَسَارِهِ، وَ أَبُو سُفْيَانَ بْنُ اَلْحَارِثِ مُمْسِكٌ بِسَرْجِهِ عِنْدَ ثُفْرِ بَغْلَتِهِ، وَ أَمِيرُ اَلْمُؤْمِنِينَ عَلَيْهِ اَلسَّلاَمُ بَيْنَ يَدَيْهِ بِالسَّيْفِ، وَ نَوْفَلُ بْنُ اَلْحَارِثِ، وَ رَبِيعَةُ بْنُ اَلْحَارِثِ، وَ عَبْدُ اَللَّهِ بْنُ اَلزُّبَيْرِ بْنِ عَبْدِ اَلْمُطَّلِبِ، وَ عُتْبَةُ وَ مُعَتِّبٌ اِبْنَا أَبِي لَهَبٍ حَوْلَهُ، وَ قَدْ وَلَّتِ اَلْكَافَّةُ مُدْبِرِينَ سِوَى مَنْ ذَكَرْنَاهُ، وَ فِي ذَلِكَ يَقُولُ مَالِكُ بْنُ عُبَادَةَ اَلْعَافِقِيُّ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يُوَاسِ اَلنَّبِيُّ 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بَنِي هَاشِمٍ عِنْدَ اَلسُّيُوفِ يَوْمَ حُنَيْنٍ</w:t>
      </w:r>
    </w:p>
    <w:p>
      <w:pPr>
        <w:pStyle w:val="BookText"/>
        <w:rPr/>
      </w:pPr>
      <w:r>
        <w:rPr>
          <w:rFonts w:ascii="Amiri" w:hAnsi="Amiri" w:eastAsia="Amiri" w:cs="Amiri"/>
          <w:color w:val="111111"/>
          <w:sz w:val="28"/>
          <w:sz w:val="28"/>
          <w:szCs w:val="28"/>
          <w:rtl w:val="true"/>
          <w:lang w:bidi="ar-SA"/>
        </w:rPr>
        <w:t xml:space="preserve">هَرَبَ اَلنَّاسُ غَيْرَ تِسْعَةِ 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يَهْتِفُونَ بِالنَّاسِ أَيْنَ</w:t>
      </w:r>
    </w:p>
    <w:p>
      <w:pPr>
        <w:pStyle w:val="BookText"/>
        <w:rPr/>
      </w:pPr>
      <w:r>
        <w:rPr>
          <w:rFonts w:ascii="Amiri" w:hAnsi="Amiri" w:eastAsia="Amiri" w:cs="Amiri"/>
          <w:color w:val="111111"/>
          <w:sz w:val="28"/>
          <w:sz w:val="28"/>
          <w:szCs w:val="28"/>
          <w:rtl w:val="true"/>
          <w:lang w:bidi="ar-SA"/>
        </w:rPr>
        <w:t xml:space="preserve">ثُمَّ قَامُوا مَعَ اَلنَّبِيِّ عَلَى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زَيْناً لَنَا غَيْرَ شَيْنٍ</w:t>
      </w:r>
    </w:p>
    <w:p>
      <w:pPr>
        <w:pStyle w:val="BookText"/>
        <w:rPr/>
      </w:pPr>
      <w:r>
        <w:rPr>
          <w:rFonts w:ascii="Amiri" w:hAnsi="Amiri" w:eastAsia="Amiri" w:cs="Amiri"/>
          <w:color w:val="111111"/>
          <w:sz w:val="28"/>
          <w:sz w:val="28"/>
          <w:szCs w:val="28"/>
          <w:rtl w:val="true"/>
          <w:lang w:bidi="ar-SA"/>
        </w:rPr>
        <w:t xml:space="preserve">وَ ثَوَى أَيْمَنُ اَلْأَمِينُ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 فَاعْتَاضَ قُرَّةَ عَيْنٍ</w:t>
      </w:r>
    </w:p>
    <w:p>
      <w:pPr>
        <w:pStyle w:val="BookText"/>
        <w:rPr/>
      </w:pPr>
      <w:r>
        <w:rPr>
          <w:rFonts w:ascii="Amiri" w:hAnsi="Amiri" w:eastAsia="Amiri" w:cs="Amiri"/>
          <w:color w:val="111111"/>
          <w:sz w:val="28"/>
          <w:sz w:val="28"/>
          <w:szCs w:val="28"/>
          <w:rtl w:val="true"/>
          <w:lang w:bidi="ar-SA"/>
        </w:rPr>
        <w:t>وَ لَمَّا رَأَى رَسُولُ اَللَّهِ صَلَّى اَللَّهُ عَلَيْهِ وَ آلِهِ وَ سَلَّمَ هَزِيمَةَ اَلْقَوْمِ عَنْهُ، قَالَ لِلْعَبَّاسِ، وَ كَانَ رَجُلاً جَهْوَرِيّاً صَيِّتاً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نَادِ بِالْقَوْمِ وَ ذَكِّرْهُمُ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اَلْعَبَّاسُ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بَيْعَةِ اَلشَّجَرَةِ، يَا أَهْلَ سُورَةِ اَلْبَقَرَةِ، إِلَى أَيْنَ تَفِرُّونَ؟ اُذْكُرُوا اَلْعَهْدَ اَلَّذِي عَاَهَدَكُمْ عَلَيْهِ رَسُولُ اَللَّهِ صَلَّى اَللَّهُ عَلَيْهِ وَ آلِهِ وَ سَلَّمَ وَ اَلْقَوْمُ عَلَى وُجُوهِهِمْ قَدْ وَلَّوْا مُدْبِرِينَ، وَ كَانَتْ لَيْلَةً ظَلْمَاءَ، وَ رَسُولُ اَللَّهِ صَلَّى اَللَّهُ عَلَيْهِ وَ آلِهِ وَ سَلَّمَ فِي اَلْوَادِي، وَ اَلْمُشْرِكُونَ قَدْ خَرَجُوا عَلَيْهِ مِنْ شِعَابِ اَلْوَادِي وَ جَنَبَاتِهِ وَ مَضَايِقِهِ، مُصْلِتِينَ سُيُوفَهُمْ وَ عُمُدَهُمْ وَ قِسِيَّهُمْ، قَالُوا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رَسُولُ اَللَّهِ صَلَّى اَللَّهُ عَلَيْهِ وَ آلِهِ وَ سَلَّمَ إِلَى اَلنَّاسِ بِبَعْضِ وَجْهِهِ، فَأَضَاءَ كَالْقَمَرِ لَيْلَةَ اَلْبَدْرِ، ثُمَّ نَادَى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عَاهَدْتُمُ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فَأَسْمَعَ أَوَّلَهُمْ وَ آخِرَهُمْ، فَلَمْ</w:t>
      </w:r>
    </w:p>
    <w:p>
      <w:pPr>
        <w:pStyle w:val="BookText"/>
        <w:rPr/>
      </w:pPr>
      <w:r>
        <w:rPr>
          <w:rFonts w:ascii="Amiri" w:hAnsi="Amiri" w:eastAsia="Amiri" w:cs="Amiri"/>
          <w:color w:val="111111"/>
          <w:sz w:val="28"/>
          <w:sz w:val="28"/>
          <w:szCs w:val="28"/>
          <w:rtl w:val="true"/>
          <w:lang w:bidi="ar-SA"/>
        </w:rPr>
        <w:t>يَسْمَعْهَا رَجُلٌ إِلاَّ رَمَى بِنَفْسِهِ إِلَى اَلْأَرْضِ، فَانْحَدَرُوا إِلَى حَيْثُ كَانُوا مِنَ اَلْوَادِي حَتَّى لَحِقُوا بِالْعَدُوِّ فَقَاتَلُوهُ،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رَجُلٌ مِنْ هَوَازِنَ عَلَى جَمَلٍ لَهُ أَحْمَرَ، بِيَدِهِ رَايَةٌ سَوْدَاءُ فِي رَأْسِ رُمْحٍ طَوِيلٍ أَمَامَ اَلْقَوْمِ، إِذَا أَدْرَكَ ظَفَراً مِنَ اَلْمُسْلِمِينَ أَكَبَّ عَلَيْهِمْ، وَ إِذَا فَاتَهُ اَلنَّاسُ رَفَعَهُ لِمَنْ وَرَاهُ مِنَ اَلْمُشْرِكِينَ فَاتَّبَعُوهُ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جَرْوَلٍ لاَ بَرَاحَ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نُبِيحَ اَلْيَوْمَ، أَوْ نُبَاحَ</w:t>
      </w:r>
    </w:p>
    <w:p>
      <w:pPr>
        <w:pStyle w:val="BookText"/>
        <w:rPr/>
      </w:pPr>
      <w:r>
        <w:rPr>
          <w:rFonts w:ascii="Amiri" w:hAnsi="Amiri" w:eastAsia="Amiri" w:cs="Amiri"/>
          <w:color w:val="111111"/>
          <w:sz w:val="28"/>
          <w:sz w:val="28"/>
          <w:szCs w:val="28"/>
          <w:rtl w:val="true"/>
          <w:lang w:bidi="ar-SA"/>
        </w:rPr>
        <w:t>فَصَمَدَ لَهُ أَمِيرُ اَلْمُؤْمِنِينَ عَلَيْهِ اَلسَّلاَمُ فَضَرَبَ عَجُزَ بَعِيرِهِ فَصَرَعَهُ، ثُمَّ ضَرَبَهُ فَقَتَلَهُ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 اَلنَّاسُ لَدَى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فِي اَلْهَيْجَاءِ ذُو نِصَاحٍ</w:t>
      </w:r>
    </w:p>
    <w:p>
      <w:pPr>
        <w:pStyle w:val="BookText"/>
        <w:rPr/>
      </w:pPr>
      <w:r>
        <w:rPr>
          <w:rFonts w:ascii="Amiri" w:hAnsi="Amiri" w:eastAsia="Amiri" w:cs="Amiri"/>
          <w:color w:val="111111"/>
          <w:sz w:val="28"/>
          <w:sz w:val="28"/>
          <w:szCs w:val="28"/>
          <w:rtl w:val="true"/>
          <w:lang w:bidi="ar-SA"/>
        </w:rPr>
        <w:t>فَكَانَتْ هَزِيمَةُ اَلْقَوْمِ‌</w:t>
      </w:r>
      <w:r>
        <w:rPr>
          <w:rStyle w:val="FootnoteAnchor"/>
          <w:rtl w:val="true"/>
        </w:rPr>
        <w:footnoteReference w:id="418"/>
      </w:r>
      <w:r>
        <w:rPr>
          <w:rFonts w:ascii="Amiri" w:hAnsi="Amiri" w:eastAsia="Amiri" w:cs="Amiri"/>
          <w:color w:val="111111"/>
          <w:sz w:val="28"/>
          <w:sz w:val="28"/>
          <w:szCs w:val="28"/>
          <w:rtl w:val="true"/>
          <w:lang w:bidi="ar-SA"/>
        </w:rPr>
        <w:t>بِقَتْلِ أَبِي جَرْوَلٍ لَعَنَهُ اَللَّهُ، ثُمَّ اِلْتَأَمَ اَلْمُسْلِمُونَ وَ صَفُّوا لِلْعَدُوِّ،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أَذَقْتَ أَوَّلَ قُرَيْشٍ نَكَالاً فَأَذِقْ آخِرَهَا وَبَالاً</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تَجَالَدَ اَلْمُسْلِمُونَ وَ اَلْمُشْرِكُونَ سَاعَةً، فَلَمَّا رَآهُمُ اَلنَّبِيُّ صَلَّى اَللَّهُ عَلَيْهِ وَ آلِهِ وَ سَلَّمَ قَامَ فِي رِكَابَيْ سَرْجِهِ حَتَّى أَشْرَفَ عَلَى جَمَاعَتِهِمْ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اَلْآنَ حَمِيَ اَلْوَطِيسُ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اَلنَّبِيُّ لاَ كَذِبٌ</w:t>
      </w:r>
    </w:p>
    <w:p>
      <w:pPr>
        <w:pStyle w:val="BookText"/>
        <w:rPr/>
      </w:pPr>
      <w:r>
        <w:rPr>
          <w:rFonts w:ascii="Amiri" w:hAnsi="Amiri" w:eastAsia="Amiri" w:cs="Amiri"/>
          <w:color w:val="111111"/>
          <w:sz w:val="28"/>
          <w:sz w:val="28"/>
          <w:szCs w:val="28"/>
          <w:rtl w:val="true"/>
          <w:lang w:bidi="ar-SA"/>
        </w:rPr>
        <w:t>أَنَا اِبْنُ عَبْدِ اَلْمُطَّلِبِ</w:t>
      </w:r>
    </w:p>
    <w:p>
      <w:pPr>
        <w:pStyle w:val="BookText"/>
        <w:rPr/>
      </w:pPr>
      <w:r>
        <w:rPr>
          <w:rFonts w:ascii="Amiri" w:hAnsi="Amiri" w:eastAsia="Amiri" w:cs="Amiri"/>
          <w:color w:val="111111"/>
          <w:sz w:val="28"/>
          <w:sz w:val="28"/>
          <w:szCs w:val="28"/>
          <w:rtl w:val="true"/>
          <w:lang w:bidi="ar-SA"/>
        </w:rPr>
        <w:t>فَمَا كَانَ بِأَسْرَعَ مِنْ أَنْ وَلَّى اَلْقَوْمُ أَدْبَارَهُمْ، وَ جِيءَ بِالْأَسْرَى إِلَى رَسُولِ اَللَّهِ صَلَّى اَللَّهُ عَلَيْهِ وَ آلِهِ وَ سَلَّمَ مُكَتَّفِينَ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قَتَلَ أَمِيرُ اَلْمُؤْمِنِينَ عَلَيْهِ اَلسَّلاَمُ أَبَا جَرْوَلٍ وَ خُذِلَ اَلْقَوْمُ بِقَتْلِهِ، وَضَعَ اَلْمُسْلِمُونَ سُيُوفَهُمْ فِيهِمْ وَ أَمِيرُ اَلْمُؤْمِنِينَ عَلَيْهِ اَلسَّلاَمُ يَقْدُمُهُمْ، حَتَّى قَتَلَ أَمِيرُ اَلْمُؤْمِنِينَ عَلَيْهِ اَلسَّلاَمُ أَرْبَعِينَ رَجُلاً مِنَ اَلْقَوْمِ، ثُمَّ كَانَتِ اَلْهَزِيمَةُ وَ اَلْأَسْرُ حِينَئِذٍ، وَ كَانَ أَبُو سُفْيَانَ صَخْرُ بْنُ حَرْبِ بْنِ أُمَيَّةَ فِي هَذِهِ اَلْغَزَاةِ، فَانْهَزَمَ فِي جُمْلَةِ مَنِ اِنْهَزَمَ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 عَنْ مُعَاوِيَةَ بْنِ أَبِي سُفْيَانَ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أَبِي مُنْهَزِماً مَعَ بَنِي أُمَيَّةَ مِنْ أَهْلِ مَكَّةَ، فَصِحْتُ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حَرْبٍ وَ اَللَّهِ مَا</w:t>
      </w:r>
      <w:bookmarkStart w:id="1140" w:name="pg9160_86648"/>
    </w:p>
    <w:p>
      <w:pPr>
        <w:pStyle w:val="BookText"/>
        <w:rPr/>
      </w:pPr>
      <w:bookmarkEnd w:id="1140"/>
      <w:r>
        <w:rPr>
          <w:rFonts w:ascii="Amiri" w:hAnsi="Amiri" w:eastAsia="Amiri" w:cs="Amiri"/>
          <w:color w:val="111111"/>
          <w:sz w:val="28"/>
          <w:sz w:val="28"/>
          <w:szCs w:val="28"/>
          <w:rtl w:val="true"/>
          <w:lang w:bidi="ar-SA"/>
        </w:rPr>
        <w:t>صَبَرْتَ مَعَ اِبْنِ عَمِّكَ، وَ لاَ قَاتَلْتَ عَنْ دِينِكَ، وَ لاَ كَفَفْتَ هَؤُلاَءِ اَلْأَعْرَابَ عَنْ حَرِيمِكَ،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هِنْدٍ؟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وَ أُمِّي ثُمَّ وَقَفَ وَ اِجْتَمَعَ مَعَهُ أُنَاسٌ مِنْ أَهْلِ مَكَّةَ وَ اِنْضَمَمْتُ إِلَيْهِمْ، ثُمَّ حَمَلْنَا عَلَى اَلْقَوْمِ فَضَعْضَعْنَاهُمْ، وَ مَا زَالَ اَلْمُسْلِمُونَ يَقْتُلُونَ اَلْمُشْرِكِينَ وَ يَأْسِرُونَ مِنْهُمْ حَتَّى اِرْتَفَعَ اَلنَّهَارُ، فَأَمَرَ رَسُولُ اَللَّهِ صَلَّى اَللَّهُ عَلَيْهِ وَ آلِهِ وَ سَلَّمَ بِالْكَفِّ، وَ نَادَى أَنْ لاَ يُقْتَلَ أَسِيرٌ مِنَ اَلْقَوْمِ، وَ كَانَتْ هُذَيْلٌ بَعَثَتْ رَسُولاً</w:t>
      </w:r>
      <w:r>
        <w:rPr>
          <w:rStyle w:val="FootnoteAnchor"/>
          <w:rtl w:val="true"/>
        </w:rPr>
        <w:footnoteReference w:id="420"/>
      </w:r>
      <w:r>
        <w:rPr>
          <w:rFonts w:ascii="Amiri" w:hAnsi="Amiri" w:eastAsia="Amiri" w:cs="Amiri"/>
          <w:color w:val="111111"/>
          <w:sz w:val="28"/>
          <w:sz w:val="28"/>
          <w:szCs w:val="28"/>
          <w:rtl w:val="true"/>
          <w:lang w:bidi="ar-SA"/>
        </w:rPr>
        <w:t>يُقَالُ لَهُ اِبْنُ اَلْأَكْوَعِ أَيَّامَ اَلْفَتْحِ عَيْناً عَلَى اَلنَّبِيِّ صَلَّى اَللَّهُ عَلَيْهِ وَ آلِهِ وَ سَلَّمَ حَتَّى عَلِمَ عِلْمَهُ، فَجَاءَ إِلَى هُذَيْلٍ بِخَبَرِهِ، فَأُسِرَ يَوْمَ حُنَيْنٍ، فَمَرَّ بِهِ عُمَرُ بْنُ اَلْخَطَّابِ، فَلَمَّا رَآهُ أَقْبَلَ عَلَى رَجُلٍ مِنَ اَلْأَنْصَارِ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اَللَّهِ اَلَّذِي كَانَ عَيْناً عَلَيْنَا هُوَ أَسِيرٌ فَاقْتُلْهُ، فَضَرَبَ اَلْأَنْصَارِيُّ عُنُقَهُ، وَ بَلَغَ ذَلِكَ اَلنَّبِيَّ صَلَّى اَللَّهُ عَلَيْهِ وَ آلِهِ وَ سَلَّمَ فَكَرِهَهُ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آمُرْكُمْ أَلاَّ تَقْتُلُوا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بَعْدَهُ جَمِيلُ بْنُ مُعَمَّرِ بْنِ زُهَيْرٍ وَ هُوَ أَسِيرٌ، فَبَعَثَ رَسُولُ اَللَّهِ صَلَّى اَللَّهُ عَلَيْهِ وَ آلِهِ وَ سَلَّمَ إِلَى اَلْأَنْصَارِ وَ هُوَ مُغْضَبٌ،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حَمَلَكُمْ عَلَى قَتْلِهِ، وَ قَدْ جَاءَكُمُ اَلرَّسُولُ أَلاَّ تَقْتُلُوا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قَتَلْنَاهُ بِقَوْلِ عُمَرَ، فَأَعْرَضَ اَلنَّبِيُّ صَلَّى اَللَّهُ عَلَيْهِ وَ آلِهِ وَ سَلَّمَ حَتَّى كَلَّمَهُ عُمَيْرُ اِبْنُ وَهْبٍ فِي اَلصَّفْحِ عَنْ ذَلِكَ </w:t>
      </w:r>
      <w:r>
        <w:rPr>
          <w:rFonts w:eastAsia="Amiri" w:cs="Amiri" w:ascii="Amiri" w:hAnsi="Amiri"/>
          <w:color w:val="111111"/>
          <w:sz w:val="28"/>
          <w:szCs w:val="28"/>
          <w:rtl w:val="true"/>
          <w:lang w:bidi="ar-SA"/>
        </w:rPr>
        <w:t>.</w:t>
      </w:r>
    </w:p>
    <w:p>
      <w:pPr>
        <w:pStyle w:val="Heading5"/>
        <w:numPr>
          <w:ilvl w:val="4"/>
          <w:numId w:val="1"/>
        </w:numPr>
        <w:rPr/>
      </w:pPr>
      <w:bookmarkStart w:id="1141" w:name="__RefHeading___Toc3502184_2870459653"/>
      <w:bookmarkStart w:id="1142" w:name="_Toc487"/>
      <w:bookmarkEnd w:id="1141"/>
      <w:r>
        <w:rPr>
          <w:rtl w:val="true"/>
        </w:rPr>
        <w:t>الفصل الخامس و العشرون</w:t>
      </w:r>
      <w:r>
        <w:rPr>
          <w:rtl w:val="true"/>
        </w:rPr>
        <w:t xml:space="preserve">: </w:t>
      </w:r>
      <w:r>
        <w:rPr>
          <w:rtl w:val="true"/>
        </w:rPr>
        <w:t>في تقسيم الغنائم</w:t>
      </w:r>
      <w:bookmarkEnd w:id="114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قَسَمَ رَسُولُ اَللَّهِ صَلَّى اَللَّهُ عَلَيْهِ وَ آلِهِ وَ سَلَّمَ غَنَائِمَ‌</w:t>
      </w:r>
      <w:r>
        <w:rPr>
          <w:rStyle w:val="FootnoteAnchor"/>
          <w:rtl w:val="true"/>
        </w:rPr>
        <w:footnoteReference w:id="421"/>
      </w:r>
      <w:r>
        <w:rPr>
          <w:rFonts w:ascii="Amiri" w:hAnsi="Amiri" w:eastAsia="Amiri" w:cs="Amiri"/>
          <w:color w:val="111111"/>
          <w:sz w:val="28"/>
          <w:sz w:val="28"/>
          <w:szCs w:val="28"/>
          <w:rtl w:val="true"/>
          <w:lang w:bidi="ar-SA"/>
        </w:rPr>
        <w:t>حُنَيْنٍ أَقْبَلَ رَجُلٌ طَوِيلٌ قَدْ أُحْنِيَ، بَيْنَ عَيْنَيْهِ أَثَرُ اَلسُّجُودِ، فَسَلَّمَ وَ لَمْ يَخُصَّ اَلنَّبِيَّ صَلَّى اَللَّهُ عَلَيْهِ وَ آلِهِ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رَأَيْتُكَ وَ مَا صَنَعْتَ فِي هَذِهِ اَلْغَنَائِمِ،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أَرَكَ عَدَلْتَ، فَغَضِبَ رَسُولُ اَللَّهِ صَلَّى اَللَّهُ عَلَيْهِ وَ آلِهِ وَ سَلَّمَ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إِذَا لَمْ يَكُنِ اَلْعَدْلُ عِنْدِي فَعِنْدَ مَنْ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فَإِنَّهُ سَيَكُونُ لَهُ أَتْبَاعٌ يَمْرُقُونَ مِنَ اَلدِّينِ كَمَا يَمْرُقُ اَلسَّهْمُ مِنَ اَلرَّمِيَّةِ، يَقْتُلُهُمُ اَللَّهُ عَلَى يَدِ أَحَبِّ اَلْخَلْقِ إِلَيْهِ مِنْ بَعْدِي، فَقَتَلَهُمْ أَمِيرُ اَلْمُؤْمِنِينَ عَلِيُّ بْنُ أَبِي طَالِبٍ عَلَيْهِ اَلسَّلاَمُ فِيمَنْ قَتَلَ يَوْمَ اَلنَّهْرَوَانِ مِنَ اَلْخَوَارِجِ </w:t>
      </w:r>
      <w:r>
        <w:rPr>
          <w:rFonts w:eastAsia="Amiri" w:cs="Amiri" w:ascii="Amiri" w:hAnsi="Amiri"/>
          <w:color w:val="111111"/>
          <w:sz w:val="28"/>
          <w:szCs w:val="28"/>
          <w:rtl w:val="true"/>
          <w:lang w:bidi="ar-SA"/>
        </w:rPr>
        <w:t>.</w:t>
      </w:r>
      <w:bookmarkStart w:id="1143" w:name="pg9160_86649"/>
    </w:p>
    <w:p>
      <w:pPr>
        <w:pStyle w:val="Heading4"/>
        <w:numPr>
          <w:ilvl w:val="3"/>
          <w:numId w:val="1"/>
        </w:numPr>
        <w:rPr/>
      </w:pPr>
      <w:bookmarkStart w:id="1144" w:name="__RefHeading___Toc3502186_2870459653"/>
      <w:bookmarkStart w:id="1145" w:name="_Toc488"/>
      <w:bookmarkEnd w:id="1143"/>
      <w:bookmarkEnd w:id="1144"/>
      <w:r>
        <w:rPr>
          <w:rtl w:val="true"/>
        </w:rPr>
        <w:t>[</w:t>
      </w:r>
      <w:r>
        <w:rPr>
          <w:rtl w:val="true"/>
        </w:rPr>
        <w:t>في بيان جملة من مناقبه عليه السلام في بعض المعارك و الحروب</w:t>
      </w:r>
      <w:r>
        <w:rPr>
          <w:rtl w:val="true"/>
        </w:rPr>
        <w:t>]</w:t>
      </w:r>
      <w:bookmarkEnd w:id="1145"/>
    </w:p>
    <w:p>
      <w:pPr>
        <w:pStyle w:val="Heading5"/>
        <w:numPr>
          <w:ilvl w:val="4"/>
          <w:numId w:val="1"/>
        </w:numPr>
        <w:rPr/>
      </w:pPr>
      <w:bookmarkStart w:id="1146" w:name="__RefHeading___Toc3502188_2870459653"/>
      <w:bookmarkStart w:id="1147" w:name="_Toc489"/>
      <w:bookmarkEnd w:id="1146"/>
      <w:r>
        <w:rPr>
          <w:rtl w:val="true"/>
        </w:rPr>
        <w:t>اشارة</w:t>
      </w:r>
      <w:bookmarkEnd w:id="1147"/>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الفصل 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علي عليه السّلام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فانظر الآن إلى مناقب أمير المؤمنين عليه السّلام في هذه الغزاة و تأمّلها و تفكّر في معانيها، نجده عليه السّلام قد تولّى كلّ فضل كان فيها، و اختصّ من ذلك بما لم يشركه فيه أحد من الأمّة، و ذلك أنّه عليه السّلام ثبت مع رسول اللّه صلّى اللّه عليه و آله و سلّم عند انهزام كافة النّاس، إلاّ النّفر الّذين كان ثبوتهم بثبوته عليه السّلام و ذلك أنّا قد أحطنا علما بتقدّمه صلّى اللّه عليه و آله و سلّم في الشّجاعة، و البأس و الصّبر و النّجدة، على العبّاس و الفضل ابنه، و أبي سفيان بن الحارث، و النّفر الباقين، لظهور أمره في المقامات الّتي لم يحضرها أحد منهم، و اشتهار خبره في منازلة الأقران و قتل الأبطال، و لم يعرف لأحد من هؤلاء مقام من مقاماته، و لا قتيل عزى إليهم بالذّكر، فعلم بذلك أنّ ثبوتهم كان به عليه السّلام، و لولاه كانت الجناية على الدّين لا تتلافى، و إنّ بمقامه ذلك المقام و صبره مع النّبيّ صلّى اللّه عليه و آله و سلّم كان رجوع المسلمين إلى الحرب و تشجّعهم في لقاء العدو، ثمّ كان من قتله أبا جرول متقدّم المشركين ما كان هو السّبب في هزيمة القوم و ظفر المسلمين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قتله عليه السّلام الأربعين الّذين تولّى قتلهم الوهن على المشركين، و سبب خذلانهم و هلعهم</w:t>
      </w:r>
      <w:r>
        <w:rPr>
          <w:rStyle w:val="FootnoteAnchor"/>
          <w:rtl w:val="true"/>
        </w:rPr>
        <w:footnoteReference w:id="422"/>
      </w:r>
      <w:r>
        <w:rPr>
          <w:rFonts w:ascii="Amiri" w:hAnsi="Amiri" w:eastAsia="Amiri" w:cs="Amiri"/>
          <w:color w:val="111111"/>
          <w:sz w:val="28"/>
          <w:sz w:val="28"/>
          <w:szCs w:val="28"/>
          <w:rtl w:val="true"/>
          <w:lang w:bidi="ar-SA"/>
        </w:rPr>
        <w:t>و ظفر المسلمين بهم، و كان من بليّة المتقدّم عليه في مقام الخلافة بعد رسول اللّه صلّى اللّه عليه و آله و سلّم إن عان المسلمين بإعجابه بالكثرة، فكانت هزيمتهم بسبب ذلك أو كان أحد أسبابها، ثمّ كان من صاحبه في قتل الأسرى من القوم، و قد نهى النّبيّ صلّى اللّه عليه و آله و سلّم عن قتلهم ما ارتكب به عظيم الخلاف للّه سبحانه و لرسوله حتّى أغضبه ذلك و آسفه و أنكره و أكبره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 رسول اللّه صلّى اللّه عليه و آله و سلّم الحكم على المعترض في قضاء أمير المؤمنين عليه السّلام علما على حقّ أمير المؤمنين عليه السّلام في فعاله و صوابه في حروبه، و نبّه على وجوب طاعته و خطر معصيته، و إنّ الحق في حيّزه و جنبيه، و شهد له بأنّه خير الخليقة و هذا يباين ما كان من خصومه الغاصبين لمقامه من الفعال، و يضادّ ما كانوا عليه من الأعمال، و يخرجهم من الفضل إلى النّقص الّذي يوبق صاحبها أو يكاد، فضلا عن سمّوه على أعمال</w:t>
      </w:r>
      <w:bookmarkStart w:id="1148" w:name="pg9160_86650"/>
    </w:p>
    <w:p>
      <w:pPr>
        <w:pStyle w:val="BookText"/>
        <w:rPr/>
      </w:pPr>
      <w:bookmarkEnd w:id="1148"/>
      <w:r>
        <w:rPr>
          <w:rFonts w:ascii="Amiri" w:hAnsi="Amiri" w:eastAsia="Amiri" w:cs="Amiri"/>
          <w:color w:val="111111"/>
          <w:sz w:val="28"/>
          <w:sz w:val="28"/>
          <w:szCs w:val="28"/>
          <w:rtl w:val="true"/>
          <w:lang w:bidi="ar-SA"/>
        </w:rPr>
        <w:t>المخلصين في تلك الغزاة، و قربهم بالجهاد الّذي تولّوه، فبانوا ممّا ذكرناه بالتّقصير الّذي وصفناه</w:t>
      </w:r>
      <w:r>
        <w:rPr>
          <w:rFonts w:eastAsia="Amiri" w:cs="Amiri" w:ascii="Amiri" w:hAnsi="Amiri"/>
          <w:color w:val="111111"/>
          <w:sz w:val="28"/>
          <w:szCs w:val="28"/>
          <w:rtl w:val="true"/>
          <w:lang w:bidi="ar-SA"/>
        </w:rPr>
        <w:t>.</w:t>
      </w:r>
    </w:p>
    <w:p>
      <w:pPr>
        <w:pStyle w:val="Heading5"/>
        <w:numPr>
          <w:ilvl w:val="4"/>
          <w:numId w:val="1"/>
        </w:numPr>
        <w:rPr/>
      </w:pPr>
      <w:bookmarkStart w:id="1149" w:name="__RefHeading___Toc3502190_2870459653"/>
      <w:bookmarkStart w:id="1150" w:name="_Toc490"/>
      <w:bookmarkEnd w:id="1149"/>
      <w:r>
        <w:rPr>
          <w:rtl w:val="true"/>
        </w:rPr>
        <w:t>الفصل السابع و العشرون</w:t>
      </w:r>
      <w:r>
        <w:rPr>
          <w:rtl w:val="true"/>
        </w:rPr>
        <w:t xml:space="preserve">: </w:t>
      </w:r>
      <w:r>
        <w:rPr>
          <w:rtl w:val="true"/>
        </w:rPr>
        <w:t>في وقعة الطائف</w:t>
      </w:r>
      <w:bookmarkEnd w:id="1150"/>
    </w:p>
    <w:p>
      <w:pPr>
        <w:pStyle w:val="BookText"/>
        <w:rPr/>
      </w:pPr>
      <w:r>
        <w:rPr>
          <w:rFonts w:ascii="Amiri" w:hAnsi="Amiri" w:eastAsia="Amiri" w:cs="Amiri"/>
          <w:color w:val="111111"/>
          <w:sz w:val="28"/>
          <w:sz w:val="28"/>
          <w:szCs w:val="28"/>
          <w:rtl w:val="true"/>
          <w:lang w:bidi="ar-SA"/>
        </w:rPr>
        <w:t xml:space="preserve">وَ فِي غَزَاةِ اَلطَّائِفِ حِينَ سَارَ رَسُولُ اَللَّهِ صَلَّى اَللَّهُ عَلَيْهِ وَ آلِهِ وَ سَلَّمَ بِنَفْسِهِ فَحَاصَرَهُمْ أَيَّاماً، وَ أَنْفَذَ أَمِيرَ اَلْمُؤْمِنِينَ عَلَيْهِ اَلسَّلاَمُ فِي خَيْلٍ وَ أَمَرَهُ أَنْ يَطَأَ مَا يَجِدُ، وَ يَكْسِرَ كُلَّ صَنَمٍ وَجَدَهُ، فَخَرَجَ حَتَّى لَقِيَتْهُ خَيْلُ خَثْعَمٍ فِي جَمْعٍ كَثِيرٍ، فَبَرَزَ لَهُ رَجُلٌ يُقَالُ لَهُ شِهَابٌ فِي غَبَشِ القبح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فَبَرَزَ إِلَيْهِ أَمِيرُ اَلْمُؤْمِنِينَ عَلَيْهِ اَلسَّلاَمُ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عَلَى كُلِّ رَئِيسٍ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اَلصَّعْدَةَ أَوْ تُدَقَّا</w:t>
      </w:r>
    </w:p>
    <w:p>
      <w:pPr>
        <w:pStyle w:val="BookText"/>
        <w:rPr/>
      </w:pPr>
      <w:r>
        <w:rPr>
          <w:rFonts w:ascii="Amiri" w:hAnsi="Amiri" w:eastAsia="Amiri" w:cs="Amiri"/>
          <w:color w:val="111111"/>
          <w:sz w:val="28"/>
          <w:sz w:val="28"/>
          <w:szCs w:val="28"/>
          <w:rtl w:val="true"/>
          <w:lang w:bidi="ar-SA"/>
        </w:rPr>
        <w:t>ثُمَّ ضَرَبَهُ فَقَتَلَهُ، وَ مَضَى فِي تِلْكَ اَلْخَيْلِ حَتَّى كَسَرَ اَلْأَصْنَامَ، وَ عَادَ إِلَى رَسُولِ اَللَّهِ صَلَّى اَللَّهُ عَلَيْهِ وَ آلِهِ وَ سَلَّمَ وَ هُوَ مُحَاصِرٌ أَهْلَ اَلطَّائِفِ، فَلَمَّا رَآهُ اَلنَّبِيُّ صَلَّى اَللَّهُ عَلَيْهِ وَ آلِهِ وَ سَلَّمَ كَبَّرَ لِلْفَتْحِ وَ أَخَذَ بِيَدِهِ فَخَلاَ بِهِ وَ نَاجَاهُ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 أَنَّ رَسُولَ اَللَّهِ صَلَّى اَللَّهُ عَلَيْهِ وَ آلِهِ وَ سَلَّمَ لَمَّا خَلاَ بِعَلِيِّ بْنِ أَبِي طَالِبٍ عَلَيْهِ اَلسَّلاَمُ يَوْمَ اَلطَّائِفِ أَتَاهُ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تُنَاجِيهِ دُونَنَا وَ تَخْلُو بِهِ دُونَنَا؟،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 مَا أَنَا اِنْتَجَيْتُهُ وَ لَكِنَّ اَللَّهَ اِنْتَجَاهُ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مِنْ حِصْنِ اَلطَّائِفِ نَافِعُ بْنُ غَيْلاَنَ بْنِ مُعَتِّبٍ فِي خَيْلٍ مِنْ ثَقِيفٍ، فَلَقِيَهُ أَمِيرُ اَلْمُؤْمِنِينَ عَلَيْهِ اَلسَّلاَمُ بِبَطْنِ وَجٍّ، فَقَتَلَهُ وَ اِنْهَزَمَ اَلْمُشْرِكُونَ وَ لَحِقَ اَلْقَوْمَ اَلرُّعْبُ، فَنَزَلَ مِنْهُمْ جَمَاعَةٌ إِلَى اَلنَّبِيِّ صَلَّى اَللَّهُ عَلَيْهِ وَ آلِهِ وَ سَلَّمَ فَأَسْلَمُوا، وَ كَانَ حِصَارُ اَلنَّبِيِّ صَلَّى اَللَّهُ عَلَيْهِ وَ آلِهِ وَ سَلَّمَ اَلطَّائِفَ بَضْعَةَ عَشَرَ يَوْماً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الغزاة ممّا خصّ اللّه تعالى أمير المؤمنين عليه السّلام بما انفرد به من كافّة النّاس، و كان الفتح فيها على يده، و حصل من المناجاة الّتي أضافها رسول اللّه صلّى اللّه عليه و آله و سلّم إلى اللّه عزّ اسمه ما ظهر به من فضله و خصوصيّته من اللّه تعالى بما بان به من كافّة الخلق، و كان من عدوّه فيها ما دلّ على باطنه، و كشف اللّه تعالى به حقيقة سرّه و ضميره في ذلك عبرة لأولي الألباب</w:t>
      </w:r>
      <w:r>
        <w:rPr>
          <w:rFonts w:eastAsia="Amiri" w:cs="Amiri" w:ascii="Amiri" w:hAnsi="Amiri"/>
          <w:color w:val="111111"/>
          <w:sz w:val="28"/>
          <w:szCs w:val="28"/>
          <w:rtl w:val="true"/>
          <w:lang w:bidi="ar-SA"/>
        </w:rPr>
        <w:t>.</w:t>
      </w:r>
      <w:bookmarkStart w:id="1151" w:name="pg9160_86651"/>
    </w:p>
    <w:p>
      <w:pPr>
        <w:pStyle w:val="Heading5"/>
        <w:numPr>
          <w:ilvl w:val="4"/>
          <w:numId w:val="1"/>
        </w:numPr>
        <w:rPr/>
      </w:pPr>
      <w:bookmarkStart w:id="1152" w:name="__RefHeading___Toc3502192_2870459653"/>
      <w:bookmarkStart w:id="1153" w:name="_Toc491"/>
      <w:bookmarkEnd w:id="1151"/>
      <w:bookmarkEnd w:id="1152"/>
      <w:r>
        <w:rPr>
          <w:rtl w:val="true"/>
        </w:rPr>
        <w:t>الفصل الثامن و العشرون</w:t>
      </w:r>
      <w:r>
        <w:rPr>
          <w:rtl w:val="true"/>
        </w:rPr>
        <w:t xml:space="preserve">: </w:t>
      </w:r>
      <w:r>
        <w:rPr>
          <w:rtl w:val="true"/>
        </w:rPr>
        <w:t>في غزوة تبوك</w:t>
      </w:r>
      <w:bookmarkEnd w:id="115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كَانَتْ غَزْوَةُ تَبُوكَ، فَأَوْحَى اَللَّهُ عَزَّ اِسْمُهُ إِلَى نَبِيِّهِ صَلَّى اَللَّهُ عَلَيْهِ وَ آلِهِ وَ سَلَّمَ أَنْ يَسِيرَ إِلَيْهَا بِنَفْسِهِ وَ يَسْتَنْفِرَ اَلنَّاسَ لِلْخُرُوجِ مَعَهُ، وَ أَعْلَمَهُ أَنَّهُ لاَ يُحْتَاجُ فِيهَا إِلَى حَرْبٍ، وَ لاَ يُبْلَى بِقِتَالِ عَدُوٍّ، وَ إِنَّ اَلْأُمُورَ تَنْقَادُ لَهُ بِغَيْرِ سَيْفٍ، فَلَمَّا أَرَادَ اَلنَّبِيُّ صَلَّى اَللَّهُ عَلَيْهِ وَ آلِهِ وَ سَلَّمَ اَلْخُرُوجَ، اِسْتَخْلَفَ أَمِيرَ اَلْمُؤْمِنِينَ عَلَيْهِ اَلسَّلاَمُ فِي أَهْلِهِ وَ وُلْدِهِ وَ أَزْوَاجِهِ وَ مُهَاجَرِهِ،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إِنَّ اَلْمَدِينَةَ لاَ تَصْلُحُ إِلاَّ بِي أَوْ بِكَ، فَاسْتَخْلَفَهُ اِسْتِخْلاَفاً ظَاهِراً، وَ نَصَّ عَلَيْهِ بِالْإِمَامَةِ مِنْ بَعْدِهِ نَصّاً جَلِيّاً، وَ ذَلِكَ فِيمَا تَظَاهَرَتْ بِهِ اَلرِّوَايَةُ أَنَّ أَهْلَ اَلنِّفَاقِ لَمَّا عَلِمُوا بِاسْتِخْلاَفِ رَسُولِ اَللَّهِ صَلَّى اَللَّهُ عَلَيْهِ وَ آلِهِ وَ سَلَّمَ عَلِيّاً عَلَيْهِ اَلسَّلاَمُ عَلَى اَلْمَدِينَةِ حَسَدُوهُ لِذَلِكَ وَ عَظُمَ عَلَيْهِمْ مُقَامُهُ فِيهَا بَعْدَ خُرُوجِ اَلنَّبِيِّ صَلَّى اَللَّهُ عَلَيْهِ وَ آلِهِ وَ سَلَّمَ، وَ عَلِمُوا أَنَّهَا تَتَحَرَّسُ بِهِ وَ لاَ يَكُونُ فِيهَا لِلْعَدُوِّ مَطْمَعٌ، فساهم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كَانُوا يُؤْثِرُونَ خُرُوجَهُ مَعَهُ لِمَا يَرْجُونَهُ مِنْ وُقُوعِ اَلْفَسَادِ وَ اَلاِخْتِلاَطِ عِنْدَ نَأْيِ اَلنَّبِيِّ صَلَّى اَللَّهُ عَلَيْهِ وَ آلِهِ وَ سَلَّمَ عَنِ اَلْمَدِينَةِ وَ خُلُوِّهَا مِنْ مَرْهُوبٍ مَخُوفٍ يَحْرُسُهَا، وَ غَبَّطُوهُ صَلَّى اَللَّهُ عَلَيْهِ وَ آلِهِ وَ سَلَّمَ عَلَى اَلرَّفَاهِيَةِ وَ اَلدَّعَةِ‌</w:t>
      </w:r>
      <w:r>
        <w:rPr>
          <w:rStyle w:val="FootnoteAnchor"/>
          <w:rtl w:val="true"/>
        </w:rPr>
        <w:footnoteReference w:id="423"/>
      </w:r>
      <w:r>
        <w:rPr>
          <w:rFonts w:ascii="Amiri" w:hAnsi="Amiri" w:eastAsia="Amiri" w:cs="Amiri"/>
          <w:color w:val="111111"/>
          <w:sz w:val="28"/>
          <w:sz w:val="28"/>
          <w:szCs w:val="28"/>
          <w:rtl w:val="true"/>
          <w:lang w:bidi="ar-SA"/>
        </w:rPr>
        <w:t>بِمُقَامِهِ فِي أَهْلِهِ، وَ تَكَلُّفِ مَنْ خَرَجَ مِنْهُمُ اَلْمَشَاقَّ بِالسَّفَرِ بِالْخَطَرِ، فَأَرْجَفُوا بِهِ عَلَيْهِ اَلسَّلاَمُ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يَسْتَخْلِفْهُ رَسُولُ اَللَّهِ صَلَّى اَللَّهُ عَلَيْهِ وَ آلِهِ وَ سَلَّمَ إِكْرَاماً لَهُ وَ إِجْلاَلاً وَ مَوَدَّةً، وَ إِنَّمَا خَلَّفَهُ اِسْتِثْقَالاً لَهُ، فَبَهَتُوا بِهَذَا اَلْإِرْجَافِ كَبَهْتِ قُرَيْشٍ لِلنَّبِيِّ صَلَّى اَللَّهُ عَلَيْهِ وَ آلِهِ وَ سَلَّمَ بِالْجِنَّةِ تَارَةً، وَ بِالشِّعْرِ أُخْرَى، وَ بِالسِّحْرِ مَرَّةً، وَ بِالْكِهَانَةِ أُخْرَى، وَ هُمْ يَعْلَمُونَ ضِدَّ ذَلِكَ وَ نَقِيضَهُ، كَمَا عَلِمَ اَلْمُنَافِقُونَ ضِدَّ مَا أَرْجَفُوا بِهِ عَلَى أَمِيرِ اَلْمُؤْمِنِينَ صَلَوَاتُ اَللَّهِ عَلَيْهِ وَ خِلاَفَهُ، وَ أَنَّ اَلنَّبِيَّ صَلَّى اَللَّهُ عَلَيْهِ وَ آلِهِ وَ سَلَّمَ كَانَ أَخَصَّ اَلنَّاسِ بِأَمِيرِ اَلْمُؤْمِنِينَ عَلَيْهِ اَلسَّلاَمُ وَ كَانَ هُوَ أَحَبَّ اَلنَّاسِ إِلَيْهِ، وَ أَسْعَدَهُمْ عِنْدَهُ، وَ أَفْضَلَهُمْ لَدَيْهِ، فَلَمَّا بَلَغَ أَمِيرَ اَلْمُؤْمِنِينَ عَلَيْهِ اَلسَّلاَمُ إِرْجَافُ اَلْمُنَافِقِينَ أَرَادَ تَكْذِيبَهُمْ وَ إِظْهَارَ فَضِيحَتِهِمْ، فَلَحِقَ بِالنَّبِيِّ صَلَّى اَللَّهُ عَلَيْهِ وَ آلِهِ وَ سَلَّمَ،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إِنَّ اَلْمُنَافِقِينَ يَزْعُمُونَ أَنَّكَ إِنَّمَا خَلَّفْتَنِي اِسْتِثْقَالاً وَ مَقْتاً فَقَالَ لَهُ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يَا أَخِي إِلَى مَكَانِكَ، فَإِنَّ اَلْمَدِينَةَ لاَ تَصْلُحُ إِلاَّ بِي أَوْ بِكَ، فَأَنْتَ خَلِيفَتِي فِي أَهْلِي وَ دَارِ هِجْرَتِي وَ قَوْمِي، أَ مَا تَرْضَى أَنْ تَكُونَ مِنِّي بِمَنْزِلَةِ هَارُونَ مِنْ مُوسَى إِلاَّ أَنَّهُ لاَ نَبِيَّ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فتضمّن هذا القول من رسول اللّه صلّى اللّه عليه و آله و سلّم نصّه عليه بالإمامة، و إبانته</w:t>
      </w:r>
      <w:bookmarkStart w:id="1154" w:name="pg9160_86652"/>
    </w:p>
    <w:p>
      <w:pPr>
        <w:pStyle w:val="BookText"/>
        <w:rPr/>
      </w:pPr>
      <w:bookmarkEnd w:id="1154"/>
      <w:r>
        <w:rPr>
          <w:rFonts w:ascii="Amiri" w:hAnsi="Amiri" w:eastAsia="Amiri" w:cs="Amiri"/>
          <w:color w:val="111111"/>
          <w:sz w:val="28"/>
          <w:sz w:val="28"/>
          <w:szCs w:val="28"/>
          <w:rtl w:val="true"/>
          <w:lang w:bidi="ar-SA"/>
        </w:rPr>
        <w:t>من الكافّة بالخلافة، و دلّ به على فضل لم يشركه فيه أحد سواه، و أوجب له صلّى اللّه عليه و آله و سلّم به جميع منازل هارون من موسى إلاّ ما خصّه العرف من الأخوّة، و استثناه هو من النّبوّة، و هذه فضيلة لم يشرك فيها أحد من الخلق أمير المؤمنين عليه السّلام و لا ساواه في معناها و لا قاربه فيها على حال</w:t>
      </w:r>
      <w:r>
        <w:rPr>
          <w:rFonts w:eastAsia="Amiri" w:cs="Amiri" w:ascii="Amiri" w:hAnsi="Amiri"/>
          <w:color w:val="111111"/>
          <w:sz w:val="28"/>
          <w:szCs w:val="28"/>
          <w:rtl w:val="true"/>
          <w:lang w:bidi="ar-SA"/>
        </w:rPr>
        <w:t>.</w:t>
      </w:r>
    </w:p>
    <w:p>
      <w:pPr>
        <w:pStyle w:val="Heading5"/>
        <w:numPr>
          <w:ilvl w:val="4"/>
          <w:numId w:val="1"/>
        </w:numPr>
        <w:rPr/>
      </w:pPr>
      <w:bookmarkStart w:id="1155" w:name="__RefHeading___Toc3502194_2870459653"/>
      <w:bookmarkStart w:id="1156" w:name="_Toc492"/>
      <w:bookmarkEnd w:id="1155"/>
      <w:r>
        <w:rPr>
          <w:rtl w:val="true"/>
        </w:rPr>
        <w:t>الفصل التاسع و العشرون</w:t>
      </w:r>
      <w:r>
        <w:rPr>
          <w:rtl w:val="true"/>
        </w:rPr>
        <w:t xml:space="preserve">: </w:t>
      </w:r>
      <w:r>
        <w:rPr>
          <w:rtl w:val="true"/>
        </w:rPr>
        <w:t>في غزوة بني زبيد</w:t>
      </w:r>
      <w:bookmarkEnd w:id="1156"/>
    </w:p>
    <w:p>
      <w:pPr>
        <w:pStyle w:val="BookText"/>
        <w:rPr/>
      </w:pPr>
      <w:r>
        <w:rPr>
          <w:rFonts w:ascii="Amiri" w:hAnsi="Amiri" w:eastAsia="Amiri" w:cs="Amiri"/>
          <w:color w:val="111111"/>
          <w:sz w:val="28"/>
          <w:sz w:val="28"/>
          <w:szCs w:val="28"/>
          <w:rtl w:val="true"/>
          <w:lang w:bidi="ar-SA"/>
        </w:rPr>
        <w:t>فِي غَزَاةِ بَنِي زُبَيْدٍ لَقِيَهُمْ أَمِيرُ اَلْمُؤْمِنِينَ عَلَيْهِ اَلسَّلاَمُ بِوَادٍ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فَلَمَّا رَآهُ بَنُو زُبَيْدٍ قَالُوا لِعَمْرِو بْنِ مَعْدِي 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أَبَا ثَوْرٍ إِذَا لَقِيَكَ هَذَا اَلْغُلاَمُ اَلْقُرَشِيُّ فَأَخَذَ مِنْكَ اَلْإِتَاوَةَ،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سَيَعْلَمُ إِنْ لَقِيَنِي، قَالَ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يُبَارِزُ؟ فَنَهَضَ إِلَيْهِ أَمِيرُ اَلْمُؤْمِنِينَ عَلِيُّ بْنُ أَبِي طَالِبٍ عَلَيْهِ اَلسَّلاَمُ فَصَاحَ بِهِ صَيْحَةً، فَانْهَزَمَ عَمْرٌو وَ قُتِلَ أَخُوهُ وَ اِبْنُ أَخِيهِ، وَ أُخِذَتِ اِمْرَأَتُهُ رَيْحَانَةُ بِنْتُ سَلاَمَةَ، وَ سُبِيَ مِنْهُمْ نِسْوَانٌ، وَ اِنْصَرَفَ أَمِيرُ اَلْمُؤْمِنِينَ عَلَيْهِ اَلسَّلاَمُ وَ خَلَّفَ عَلَى بَنِي زُبَيْدٍ خَالِدَ بْنَ سَعِيدِ بْنِ اَلْعَاصِ رَحِمَهُ اَللَّهُ لِيَقْبِضَ صَدَقَاتِهِمْ وَ يُؤْمِنَ مَنْ عَادَ إِلَيْهِ مِنْ هُرَّابِهِمْ مُسْلِماً؛ وَ كَانَ أَمِيرُ اَلْمُؤْمِنِينَ عَلَيْهِ اَلسَّلاَمُ قَدِ اِصْطَفَى مِنَ اَلسَّبْيِ جَارِيَةً، فَبَعَثَ خَالِدُ بْنُ اَلْوَلِيدِ وَ قَدْ كَانَ مِنْ جُمْلَةِ اَلسَّرِيَّةِ اَلَّتِي كَانَ أَمِيرُ اَلْمُؤْمِنِينَ عَلَيْهِ اَلسَّلاَمُ أَمِيراً عَلَيْهِمْ بُرَيْدَةَ اَلْأَسْلَمِيَّ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اَلنَّبِيِّ صَلَّى اَللَّهُ عَلَيْهِ وَ آلِهِ وَ سَلَّمَ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اَلْجَيْشَ إِلَيْهِ فَأَعْلِمْهُ بِمَا فَعَلَ عَلِيُّ بْنُ أَبِي طَالِبٍ عَلَيْهِ اَلسَّلاَمُ مِنِ اِصْطِفَائِهِ اَلْجَارِيَةَ مِنَ اَلْخُمُسِ لِنَفْسِهِ وَقَعَ فِيهِ، فَسَارَ بُرَيْدَةُ حَتَّى اِنْتَهَى إِلَى بَابِ رَسُولِ اَللَّهِ صَلَّى اَللَّهُ عَلَيْهِ وَ آلِهِ وَ سَلَّمَ، فَلَقِيَهُ عُمَرُ بْنُ اَلْخَطَّابِ، فَسَأَلَهُ عَنْ حَالِ غَزْوَتِهِمْ وَ عَنِ اَلَّذِي أَقْدَمَهُ، فَأَخْبَرَهُ أَنَّهُ إِنَّمَا جَاءَ لِيَقَعَ فِي عَلِيٍّ عَلَيْهِ اَلسَّلاَمُ، وَ ذَكَرَ لَهُ اِصْطِفَاءَهُ اَلْجَارِيَةَ مِنَ اَلْخُمُسِ لِنَفْسِهِ،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لِمَا جِئْتَ لَهُ، فَإِنَّهُ سَيَغْضَبُ لاِبْنَتِهِ مِمَّا صَنَعَ عَلِيٌّ عَلَيْهِ اَلسَّلاَمُ فَدَخَلَ بُرَيْدَةُ اَلْأَسْلَمِيُّ عَلَى اَلنَّبِيِّ صَلَّى اَللَّهُ عَلَيْهِ وَ آلِهِ وَ سَلَّمَ وَ مَعَهُ كِتَابُ خَالِدٍ بِمَا أَرْسَلَ بِهِ بُرَيْدَةَ، فَجَعَلَ يَقْرَؤُهُ وَ وَجْهُ رَسُولِ اَللَّهِ صَلَّى اَللَّهُ عَلَيْهِ وَ آلِهِ وَ سَلَّمَ يَتَغَيَّرُ فَقَالَ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إِنْ رَخَّصْتَ لِلنَّاسِ فِي مِثْلِ هَذَا ذَهَبَ فَيْؤُهُمْ، فَقَالَ لَهُ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بُرَيْدَةُ أَحْدَثْتَ نِفَاقاً إِنَّ عَلِيَّ بْنَ أَبِي طَالِبٍ عَلَيْهِ اَلسَّلاَمُ يَحِلُّ لَهُ مِنَ اَلْفَيْ‌ءِ مِثْلُ مَا يَحِلُّ لِي، إِنَّ عَلِيَّ بْنَ أَبِي طَالِبٍ عَلَيْهِ اَلسَّلاَمُ خَيْرُ اَلنَّاسِ لَكَ وَ لِقَوْمِكَ، وَ خَيْرُ مَنْ أُخَلِّفُ بَعْدِي لِكَافَّةِ أُمَّتِي، يَا بُرَيْدَةُ اِحْذَرْ أَنْ تُبْغِضَ عَلِيّاً؟ فَيُبْغِضَكَ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فَتَمَنَّيْتُ أَنَّ اَلْأَرْضَ اِنْشَقَّتْ لِي فَسُخْتُ فِيهَا،</w:t>
      </w:r>
      <w:bookmarkStart w:id="1157" w:name="pg9160_86653"/>
    </w:p>
    <w:p>
      <w:pPr>
        <w:pStyle w:val="BookText"/>
        <w:rPr/>
      </w:pPr>
      <w:bookmarkEnd w:id="1157"/>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سَخَطِ اَللَّهِ وَ سَخَطِ رَسُولِهِ يَا رَسُولَ اَللَّهِ، اِسْتَغْفِرْ لِي فَلَنْ أُبْغِضَ عَلِيّاً أَبَداً وَ لاَ أَقُولُ فِيهِ إِلاَّ خَيْراً، فَاسْتَغْفَرَ لَهُ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الغزاة من المنقبة لأمير المؤمنين عليه السّلام ما لا تماثلها منقبة لأحد سواه، و الفتح فيها كان على يديه عليه السّلام خاصّة و ظهر من فضله و مشاركته للنّبيّ صلّى اللّه عليه و آله و سلّم فيما أحلّه اللّه له من الفيء و اختصاصه من ذلك بما لم يكن لغيره من النّاس، و بان من مودّة رسول اللّه صلّى اللّه عليه و آله و سلّم و تفضيله إيّاه ما كان خفيّا على من لا علم له بذلك، و كان من تحذيره بريدة و غيره من بغضه و عداوته و حثّه له على مودّته و ولايته، و ردّ كيد أعدائه في نحورهم ما دلّ على أنّه أفضل البريّة عند اللّه و عنده صلّى اللّه عليه و آله و سلّم، و أحقّهم بمقامه من بعده، و أخصّهم به في نفسه و آثرهم عنده</w:t>
      </w:r>
      <w:r>
        <w:rPr>
          <w:rFonts w:eastAsia="Amiri" w:cs="Amiri" w:ascii="Amiri" w:hAnsi="Amiri"/>
          <w:color w:val="111111"/>
          <w:sz w:val="28"/>
          <w:szCs w:val="28"/>
          <w:rtl w:val="true"/>
          <w:lang w:bidi="ar-SA"/>
        </w:rPr>
        <w:t>.</w:t>
      </w:r>
    </w:p>
    <w:p>
      <w:pPr>
        <w:pStyle w:val="Heading5"/>
        <w:numPr>
          <w:ilvl w:val="4"/>
          <w:numId w:val="1"/>
        </w:numPr>
        <w:rPr/>
      </w:pPr>
      <w:bookmarkStart w:id="1158" w:name="__RefHeading___Toc3502196_2870459653"/>
      <w:bookmarkStart w:id="1159" w:name="_Toc493"/>
      <w:bookmarkEnd w:id="1158"/>
      <w:r>
        <w:rPr>
          <w:rtl w:val="true"/>
        </w:rPr>
        <w:t>الفصل الثلاثون</w:t>
      </w:r>
      <w:r>
        <w:rPr>
          <w:rtl w:val="true"/>
        </w:rPr>
        <w:t xml:space="preserve">: </w:t>
      </w:r>
      <w:r>
        <w:rPr>
          <w:rtl w:val="true"/>
        </w:rPr>
        <w:t>في غزوة ذات السلاسل</w:t>
      </w:r>
      <w:bookmarkEnd w:id="1159"/>
    </w:p>
    <w:p>
      <w:pPr>
        <w:pStyle w:val="BookText"/>
        <w:rPr/>
      </w:pPr>
      <w:r>
        <w:rPr>
          <w:rFonts w:ascii="Amiri" w:hAnsi="Amiri" w:eastAsia="Amiri" w:cs="Amiri"/>
          <w:color w:val="111111"/>
          <w:sz w:val="28"/>
          <w:sz w:val="28"/>
          <w:szCs w:val="28"/>
          <w:rtl w:val="true"/>
          <w:lang w:bidi="ar-SA"/>
        </w:rPr>
        <w:t>ثُمَّ كَانَتْ غَزَاةُ اَلسِّلْسِلَةِ، وَ ذَلِكَ أَنَّ أَعْرَابِيّاً جَاءَ إِلَى اَلنَّبِيِّ صَلَّى اَللَّهُ عَلَيْهِ وَ آلِهِ وَ سَلَّمَ فَجَثَا بَيْنَ يَدَيْهِ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لِأَنْصَحَ 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نَصِيحَتُكَ؟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اَلْعَرَبِ قَدِ اِجْتَمَعُوا بِوَادِي اَلرَّمْلِ وَ عَمِلُوا عَلَى أَنْ يُبَيِّتُوكَ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وَ وَصَفَهُمْ لَهُ، فَأَمَرَ اَلنَّبِيُّ صَلَّى اَللَّهُ عَلَيْهِ وَ آلِهِ وَ سَلَّمَ أَنْ يُنَادَى بِالصَّلاَةِ جَامِعَةً، فَاجْتَمَعَ اَلْمُسْلِمُونَ، فَصَعِدَ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هَذَا عَدُوَّ اَللَّهِ وَ عَدُوَّكُمْ قَدْ عَمِلَ عَلَى أَنْ يُبَيِّتَكُمْ، فَمَنْ لَهُمْ؟ فَقَامَ جَمَاعَةٌ مِنْ أَهْلِ اَلصُّفَّةِ، فَقَالُوا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نَخْرُجُ إِلَيْهِمْ يَا رَسُولَ اَللَّهِ، فَوَلِّ عَلَيْنَا مَنْ شِئْتَ، فَأَقْرَعَ بَيْنَهُمْ، فَخَرَجَتِ اَلْقُرْعَةُ عَلَى ثَمَانِينَ رَجُلاً مِنْهُمْ وَ مِنْ غَيْرِهِمْ، فَاسْتَدْعَى أَبَا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اَللِّوَاءَ وَ اِمْضِ إِلَى بَنِي سُلَيْمٍ، فَإِنَّهُمْ قَرِيبٌ مِنَ اَلْحَرَّةِ، فَمَضَى أَبُو بَكْرٍ وَ مَعَهُ اَلْقَوْمُ حَتَّى قَارَبَ أَرْضَهُمْ، وَ كَانَتْ كَبِيرَةَ اَلْحِجَارَةِ وَ هُمْ بِبَطْنِ اَلْوَادِي وَ اَلْمُنْحَدَرُ إِلَيْهِ صَعْبٌ، فَلَمَّا صَارَ أَبُو بَكْرٍ إِلَى اَلْوَادِي وَ أَرَادَ اَلاِنْحِدَارَ خَرَجُوا إِلَيْهِ فَهَزَمُوهُ وَ قَتَلُوا مِنَ اَلْمُسْلِمِينَ جَمْعاً كَثِيراً، وَ اِنْهَزَمَ أَبُو بَكْرٍ بِالْقَوْمِ، فَلَمَّا قَدِمُوا عَلَى اَلنَّبِيِّ صَلَّى اَللَّهُ عَلَيْهِ وَ آلِهِ وَ سَلَّمَ عَقَدَهُ لِعُمَرَ بْنِ اَلْخَطَّابِ وَ بَعَثَهُ إِلَيْهِمْ، فَكَمَنُوا لَهُ تَحْتَ اَلْحِجَارَةِ وَ اَلشَّجَرِ، فَلَمَّا ذَهَبَ لِيَهْبِطَ خَرَجُوا إِلَيْهِ فَهَزَمُوهُ، فَسَاءَ ذَلِكَ رَسُولَ اَللَّهِ صَلَّى اَللَّهُ عَلَيْهِ وَ آلِهِ وَ سَلَّمَ فَقَالَ لَهُ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اِبْعَثْنِي يَا رَسُولَ اَللَّهِ</w:t>
      </w:r>
    </w:p>
    <w:p>
      <w:pPr>
        <w:pStyle w:val="BookText"/>
        <w:rPr/>
      </w:pPr>
      <w:r>
        <w:rPr>
          <w:rFonts w:ascii="Amiri" w:hAnsi="Amiri" w:eastAsia="Amiri" w:cs="Amiri"/>
          <w:color w:val="111111"/>
          <w:sz w:val="28"/>
          <w:sz w:val="28"/>
          <w:szCs w:val="28"/>
          <w:rtl w:val="true"/>
          <w:lang w:bidi="ar-SA"/>
        </w:rPr>
        <w:t>إِلَيْهِمْ فَإِنَّ اَلْحَرْبَ خُدْعَةٌ وَ لَعَلِّي أَخْدَعُهُمْ، فَأَنْفَذَهُ مَعَ جَمَاعَةٍ مِنْهُمْ أَبُو بَكْرٍ وَ عُمَرُ، فَلَمَّا صَارَ إِلَى اَلْوَادِي خَرَجُوا إِلَيْهِ فَهَزَمُوهُ وَ قَتَلُوا مِنْ أَصْحَابِهِ جَمَاعَةً، فَدَعَا رَسُولُ اَللَّهِ صَلَّى اَللَّهُ عَلَيْهِ وَ آلِهِ وَ سَلَّمَ أَمِيرَ اَلْمُؤْمِنِينَ عَلِيَّ بْنَ أَبِي طَالِبٍ عَلَيْهِ اَلسَّلاَمُ فَعَقَدَ لَهُ، ثُمَّ قَالَ أَرْسَلْتُهُ كَرَّاراً غَيْرَ فَرَّارٍ، وَ رَفَعَ يَدَيْهِ إِلَى اَلسَّمَاءِ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كُنْتَ تَعْلَمُ أَنِّي رَسُولُكَ، فَاحْفَظْنِي فِيهِ وَ اِفْعَلْ بِهِ وَ 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 مَا شَاءَ اَللَّهُ، وَ خَرَجَ عَلِيُّ بْنُ أَبِي طَالِبٍ عَلَيْهِ اَلسَّلاَمُ، وَ خَرَجَ رَسُولُ اَللَّهِ صَلَّى اَللَّهُ عَلَيْهِ وَ آلِهِ وَ سَلَّمَ يُشَيِّعُهُ، وَ بَلَغَ مَعَهُ إِلَى مَسْجِدِ اَلْأَحْزَابِ، وَ أَنْفَذَ مَعَهُ فِيمَنْ أَنْفَذَ أَبَا بَكْرٍ وَ عُمَرَ وَ عَمْرَو بْنَ اَلْعَاصِ فَسَارَ بِهِمْ نَحْوَ اَلْعِرَاقِ مُتَنَكِّباً لِلطَّرِيقَةِ، ثُمَّ أَخَذَ بِهِمْ عَلَى مَحَجَّةٍ‌</w:t>
      </w:r>
      <w:r>
        <w:rPr>
          <w:rStyle w:val="FootnoteAnchor"/>
          <w:rtl w:val="true"/>
        </w:rPr>
        <w:footnoteReference w:id="424"/>
      </w:r>
      <w:r>
        <w:rPr>
          <w:rFonts w:ascii="Amiri" w:hAnsi="Amiri" w:eastAsia="Amiri" w:cs="Amiri"/>
          <w:color w:val="111111"/>
          <w:sz w:val="28"/>
          <w:sz w:val="28"/>
          <w:szCs w:val="28"/>
          <w:rtl w:val="true"/>
          <w:lang w:bidi="ar-SA"/>
        </w:rPr>
        <w:t>غَامِضَةٍ، فَسَارَ حَتَّى اِسْتَقْبَلَ اَلْوَادِيَ مِنْ فَمِهِ‌</w:t>
      </w:r>
      <w:r>
        <w:rPr>
          <w:rStyle w:val="FootnoteAnchor"/>
          <w:rtl w:val="true"/>
        </w:rPr>
        <w:footnoteReference w:id="425"/>
      </w:r>
      <w:r>
        <w:rPr>
          <w:rFonts w:ascii="Amiri" w:hAnsi="Amiri" w:eastAsia="Amiri" w:cs="Amiri"/>
          <w:color w:val="111111"/>
          <w:sz w:val="28"/>
          <w:sz w:val="28"/>
          <w:szCs w:val="28"/>
          <w:rtl w:val="true"/>
          <w:lang w:bidi="ar-SA"/>
        </w:rPr>
        <w:t>، فَلَمَّا قَرُبَ مِنْهُمْ أَمَرَ أَصْحَابَهُ أَنْ يَعْكُمُوا رُءُوسَ اَلْخَيْلِ، وَ وَقَّفَهُمْ مَكَاناً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تَبْرَحُوا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اِنْتَبَذَ أَمَامَهُمْ وَ أَقَامَ نَاحِيَةً مِنْهُمْ حَتَّى أَحَسَّ عَلَيْهِ اَلسَّلاَمُ اَلْفَجْرَ، فَكَبَسَ‌</w:t>
      </w:r>
      <w:r>
        <w:rPr>
          <w:rStyle w:val="FootnoteAnchor"/>
          <w:rtl w:val="true"/>
        </w:rPr>
        <w:footnoteReference w:id="426"/>
      </w:r>
      <w:r>
        <w:rPr>
          <w:rFonts w:ascii="Amiri" w:hAnsi="Amiri" w:eastAsia="Amiri" w:cs="Amiri"/>
          <w:color w:val="111111"/>
          <w:sz w:val="28"/>
          <w:sz w:val="28"/>
          <w:szCs w:val="28"/>
          <w:rtl w:val="true"/>
          <w:lang w:bidi="ar-SA"/>
        </w:rPr>
        <w:t>اَلْقَوْمَ وَ هُمْ غَارُّونَ‌</w:t>
      </w:r>
      <w:r>
        <w:rPr>
          <w:rStyle w:val="FootnoteAnchor"/>
          <w:rtl w:val="true"/>
        </w:rPr>
        <w:footnoteReference w:id="427"/>
      </w:r>
      <w:r>
        <w:rPr>
          <w:rFonts w:ascii="Amiri" w:hAnsi="Amiri" w:eastAsia="Amiri" w:cs="Amiri"/>
          <w:color w:val="111111"/>
          <w:sz w:val="28"/>
          <w:sz w:val="28"/>
          <w:szCs w:val="28"/>
          <w:rtl w:val="true"/>
          <w:lang w:bidi="ar-SA"/>
        </w:rPr>
        <w:t xml:space="preserve">فَأَمْكَنَهُ اَللَّهُ تَعَالَى مِنْهُمْ، وَ نَزَلَتْ عَلَى اَلنَّبِيِّ صَلَّى اَللَّهُ عَلَيْهِ وَ آلِهِ وَ سَلَّمَ وَ اَلْعٰادِيٰاتِ ضَبْحاً </w:t>
      </w:r>
      <w:r>
        <w:rPr>
          <w:rStyle w:val="FootnoteAnchor"/>
          <w:rtl w:val="true"/>
        </w:rPr>
        <w:footnoteReference w:id="428"/>
      </w:r>
      <w:r>
        <w:rPr>
          <w:rFonts w:ascii="Amiri" w:hAnsi="Amiri" w:eastAsia="Amiri" w:cs="Amiri"/>
          <w:color w:val="111111"/>
          <w:sz w:val="28"/>
          <w:sz w:val="28"/>
          <w:szCs w:val="28"/>
          <w:rtl w:val="true"/>
          <w:lang w:bidi="ar-SA"/>
        </w:rPr>
        <w:t>إِلَى آخِرِ اَلسُّورَةِ فَبَشَّرَ اَلنَّبِيُّ صَلَّى اَللَّهُ عَلَيْهِ وَ آلِهِ وَ سَلَّمَ أَصْحَابَهُ بِالْفَتْحِ، وَ أَمَرَهُمْ أَنْ يَسْتَقْبِلُوا أَمِيرَ اَلْمُؤْمِنِينَ عَلَيْهِ اَلسَّلاَمُ فَاسْتَقْبَلُوهُ وَ اَلنَّبِيُّ صَلَّى اَللَّهُ عَلَيْهِ وَ آلِهِ وَ سَلَّمَ يَقْدُمُهُمْ فَقَامُوا لَهُ صَفَّيْنِ، فَلَمَّا بَصُرَ عَلَيْهِ اَلسَّلاَمُ بِالنَّبِيِّ صَلَّى اَللَّهُ عَلَيْهِ وَ آلِهِ وَ سَلَّمَ تَرَجَّلَ عَنْ فَرَسِهِ فَقَالَ لَهُ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اِرْكَبْ فَإِنَّ اَللَّهَ وَ رَسُولَهُ عَنْكَ رَاضِيَانِ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أَمِيرُ اَلْمُؤْمِنِينَ عَلَيْهِ اَلسَّلاَمُ فَرَحاً، فَقَالَ لَهُ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لَوْ لاَ أَنَّنِي أُشْفِقُ أَنْ تَقُولَ فِيكَ طَوَائِفُ مِنْ أُمَّتِي مَا قَالَتِ اَلنَّصَارَى فِي اَلْمَسِيحِ عِيسَى بْنِ مَرْيَمَ عَلَيْهِ اَلسَّلاَمُ لَقُلْتُ فِيكَ مَقَالاً لاَ تَمُرُّ بِمَلَإٍ مِنَ اَلنَّاسِ إِلاَّ أَخَذُوا اَلتُّرَابَ مِنْ تَحْتِ قَدَمَيْكَ لِلْبَرَكَةِ</w:t>
      </w:r>
      <w:r>
        <w:rPr>
          <w:rFonts w:eastAsia="Amiri" w:cs="Amiri" w:ascii="Amiri" w:hAnsi="Amiri"/>
          <w:color w:val="111111"/>
          <w:sz w:val="28"/>
          <w:szCs w:val="28"/>
          <w:rtl w:val="true"/>
          <w:lang w:bidi="ar-SA"/>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الفتح في هذه الغزاة لأمير المؤمنين عليه السّلام خاصّة بعد أن كان من غيره فيها من الفساد ما كان، و اختصّ عليه السّلام من مديح النّبيّ صلّى اللّه عليه و آله و سلّم، فيها بفضائل</w:t>
      </w:r>
      <w:r>
        <w:rPr>
          <w:rStyle w:val="FootnoteAnchor"/>
          <w:rtl w:val="true"/>
        </w:rPr>
        <w:footnoteReference w:id="429"/>
      </w:r>
      <w:r>
        <w:rPr>
          <w:rFonts w:ascii="Amiri" w:hAnsi="Amiri" w:eastAsia="Amiri" w:cs="Amiri"/>
          <w:color w:val="111111"/>
          <w:sz w:val="28"/>
          <w:sz w:val="28"/>
          <w:szCs w:val="28"/>
          <w:rtl w:val="true"/>
          <w:lang w:bidi="ar-SA"/>
        </w:rPr>
        <w:t>لم يحصل منها شيء لغيره</w:t>
      </w:r>
      <w:r>
        <w:rPr>
          <w:rFonts w:eastAsia="Amiri" w:cs="Amiri" w:ascii="Amiri" w:hAnsi="Amiri"/>
          <w:color w:val="111111"/>
          <w:sz w:val="28"/>
          <w:szCs w:val="28"/>
          <w:rtl w:val="true"/>
          <w:lang w:bidi="ar-SA"/>
        </w:rPr>
        <w:t>.</w:t>
      </w:r>
      <w:bookmarkStart w:id="1160" w:name="pg9160_86655"/>
    </w:p>
    <w:p>
      <w:pPr>
        <w:pStyle w:val="Heading5"/>
        <w:numPr>
          <w:ilvl w:val="4"/>
          <w:numId w:val="1"/>
        </w:numPr>
        <w:rPr/>
      </w:pPr>
      <w:bookmarkStart w:id="1161" w:name="__RefHeading___Toc3502198_2870459653"/>
      <w:bookmarkStart w:id="1162" w:name="_Toc494"/>
      <w:bookmarkEnd w:id="1160"/>
      <w:bookmarkEnd w:id="1161"/>
      <w:r>
        <w:rPr>
          <w:rtl w:val="true"/>
        </w:rPr>
        <w:t>الفصل الحادي و الثلاثون</w:t>
      </w:r>
      <w:r>
        <w:rPr>
          <w:rtl w:val="true"/>
        </w:rPr>
        <w:t xml:space="preserve">: </w:t>
      </w:r>
      <w:r>
        <w:rPr>
          <w:rtl w:val="true"/>
        </w:rPr>
        <w:t>في قصة المباهلة</w:t>
      </w:r>
      <w:bookmarkEnd w:id="116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اِنْتَشَرَ اَلْإِسْلاَمُ بَعْدَ اَلْفَتْحِ وَ مَا وَلِيَهُ مِنَ اَلْغَزَوَاتِ اَلْمَذْكُورَةِ وَ قَوِيَ سُلْطَانُهُ، وَفَدَ إِلَى اَلنَّبِيِّ صَلَّى اَللَّهُ عَلَيْهِ وَ آلِهِ وَ سَلَّمَ اَلْوُفُودُ، فَمِنْهُمْ مَنْ أَسْلَمَ، وَ مِنْهُمْ مَنِ اِسْتَأْمَنَ، فَكَانَ مِمَّنْ وَفَدَ عَلَيْهِ أَبُو حَارِثَةَ أُسْقُفُّ نَجْرَانَ فِي ثَلاَثِينَ رَجُلاً مِنَ اَلنَّصَارَى، مِنْهُمُ اَلْعَاقِبُ، وَ اَلسَّيِّدُ، وَ عَبْدُ اَلْمَسِيحِ، فَقَدِمُوا اَلْمَدِينَةَ عِنْدَ صَلاَةِ اَلْعَصْرِ وَ عَلَيْهِمْ لِبَاسُ اَلدِّيبَاجِ وَ اَلصُّلُبُ، فَلَمَّا صَلَّى اَلنَّبِيُّ صَلَّى اَللَّهُ عَلَيْهِ وَ آلِهِ وَ سَلَّمَ اَلْعَصْرَ تَوَجَّهُوا إِلَيْهِ يَقْدُمُهُمُ اَلْأُسْقُفُّ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تَقُولُ فِي اَلسَّيِّدِ اَلْمَسِيحِ عِيسَى بْنِ مَرْيَمَ؟، فَقَالَ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اِصْطَفَاهُ وَ اِنْتَجَبَهُ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يَا مُحَمَّدُ لَهُ أَباً وَلَدَهُ؟ فَقَالَ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عَنْ نِكَاحٍ فَيَكُونَ لَهُ 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قُلْتَ إِنَّهُ مَخْلُوقٌ وَ أَنْتَ لَمْ تَرَ عَبْداً مَخْلُوقاً إِلاَّ عَنْ نِكَاحٍ وَ لَهُ وَالِدٌ؟ فَأَنْزَلَ اَللَّهُ سُبْحَانَهُ وَ تَعَالَى اَلْآيَاتِ 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رَبِّكَ فَلاٰ تَكُنْ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Style w:val="FootnoteAnchor"/>
          <w:rtl w:val="true"/>
        </w:rPr>
        <w:footnoteReference w:id="43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فَتَلاَهَا اَلنَّبِيُّ صَلَّى اَللَّهُ عَلَيْهِ وَ آلِهِ وَ سَلَّمَ عَلَى اَلنَّصَارَى وَ دَعَاهُمْ إِلَى اَلْمُبَاهَلَةِ،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أَخْبَرَنِي أَنَّ اَلْعَذَابَ يَنْزِلُ عَلَى اَلْمُبْطِلِ عَقِيبَ اَلْمُبَاهَلَةِ وَ يُبَيِّنُ اَلْحَقَّ مِنَ اَلْبَاطِلِ بِذَلِكَ، فَاجْتَمَعَ اَلْأُسْقُفُّ مَعَ عَبْدِ اَلْمَسِيحِ وَ اَلْعَاقِبِ عَلَى اَلْمَشُورَةِ، وَ اِتَّفَقَ رَأْيُهُمْ عَلَى اِسْتِنْظَارِهِ إِلَى صَبِيحَةِ غَدٍ مِنْ يَوْمِهِمْ ذَلِكَ، فَلَمَّا رَجَعُوا إِلَى رِجَالِهِمْ، فَقَالَ لَهُمُ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مُحَمَّداً فِي غَدٍ، فَإِنْ غَدَا بِوَلَدِهِ وَ أَهْلِهِ فَاحْذَرُوا مُبَاهَلَتَهُ، وَ إِنْ غَدَا بِأَصْحَابِهِ فَبَاهِلُوهُ فَإِنَّهُ عَلَى غَيْرِ شَيْ‌ءٍ، فَلَمَّا كَانَ مِنَ اَلْغَدِ جَاءَ اَلنَّبِيُّ صَلَّى اَللَّهُ عَلَيْهِ وَ آلِهِ وَ سَلَّمَ آخِذاً بِيَدِ أَمِيرِ اَلْمُؤْمِنِينَ عَلِيِّ بْنِ أَبِي طَالِبٍ عَلَيْهِ اَلسَّلاَمُ وَ اَلْحَسَنُ وَ اَلْحُسَيْنُ عَلَيْهِمَا اَلسَّلاَمُ يَمْشِيَانِ بَيْنَ يَدَيْهِ وَ فَاطِمَةُ عَلَيْهَا اَلسَّلاَمُ تَمْشِي خَلْفَهُ، وَ خَرَجَ اَلنَّصَارَى يَقْدُمُهُمْ أُسْقُفُّهُمْ، فَلَمَّا رَأَى اَلنَّبِيَّ صَلَّى اَللَّهُ عَلَيْهِ وَ آلِهِ وَ سَلَّمَ قَدْ أَقْبَلَ بِمَنْ مَعَهُ، سَأَلَ عَنْهُمْ،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عَمِّهِ عَلِيُّ بْنُ أَبِي طَالِبٍ عَلَيْهِ اَلسَّلاَمُ، وَ هُوَ صِهْرُهُ وَ أَبُو وَلَدَيْهِ وَ أَحَبُّ اَلْخَلْقِ إِلَيْهِ، وَ هَذَانِ اَلطِّفْلاَنِ وَلَدَا</w:t>
      </w:r>
      <w:bookmarkStart w:id="1163" w:name="pg9160_86656"/>
    </w:p>
    <w:p>
      <w:pPr>
        <w:pStyle w:val="BookText"/>
        <w:rPr/>
      </w:pPr>
      <w:bookmarkEnd w:id="1163"/>
      <w:r>
        <w:rPr>
          <w:rFonts w:ascii="Amiri" w:hAnsi="Amiri" w:eastAsia="Amiri" w:cs="Amiri"/>
          <w:color w:val="111111"/>
          <w:sz w:val="28"/>
          <w:sz w:val="28"/>
          <w:szCs w:val="28"/>
          <w:rtl w:val="true"/>
          <w:lang w:bidi="ar-SA"/>
        </w:rPr>
        <w:t>اِبْنَتِهِ مِنْ عَلِيٍّ عَلَيْهِ اَلسَّلاَمُ وَ هُمَا مِنْ أَحَبِّ اَلْخَلْقِ إِلَيْهِ، وَ هَذِهِ اَلْجَارِيَةُ بِنْتُهُ فَاطِمَةُ عَلَيْهَا اَلسَّلاَمُ أَعَزُّ اَلنَّاسِ عَلَيْهِ وَ أَقْرَبُهُمْ إِلَى قَلْبِهِ، فَنَظَرَ اَلْأُسْقُفُّ إِلَى اَلْعَاقِبِ وَ اَلسَّيِّدِ وَ عَبْدِ اَلْمَسِيحِ،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إِلَيْهِ قَدْ جَاءَ بِخَاصَّةٍ مِنْ وُلْدِهِ وَ أَهْلِهِ لِيُبَاهِلَ بِهِمْ وَاثِقاً بِحَقِّهِ، وَ اَللَّهِ مَا جَاءَ بِهِمْ وَ هُوَ يَتَخَوَّفُ اَلْحُجَّةَ عَلَيْهِ، فَاحْذَرُوا مُبَاهَلَتَهُ، وَ اَللَّهِ لَوْ لاَ مَكَانُ قَيْصَرَ لَأَسْلَمْتُ لَهُ، وَ لَكِنْ صَالِحُوهُ عَلَى مَا يَتَّفِقُ بَيْنَكُمْ وَ بَيْنَهُ وَ اِرْجِعُوا إِلَى بِلاَدِكُمْ وَ اِرْتَئُوا لِأَنْفُسِكُمْ، فَقَالُوا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رَأْيُنَا لِرَأْيِكَ تَبَعٌ، فَقَالَ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إِنَّا لاَ نُبَاهِلُكَ وَ لَكِنَّا نُصَالِحُكَ، فَصَالِحْنَا عَلَى مَا نَنْهَضُ بِهِ، فَصَالَحَهُمُ اَلنَّبِيُّ صَلَّى اَللَّهُ عَلَيْهِ وَ آلِهِ وَ سَلَّمَ، عَلَى أَلْفَيْ حُلَّةٍ مِنْ حُلَلِ اَلْأَوَافِي، قِيمَةُ كُلِّ حُلَّةٍ أَرْبَعُونَ دِرْهَماً جِيَاداً، فَمَا زَادَ وَ نَقَصَ كَانَ بِحِسَابِ ذَلِكَ، وَ كَتَبَ لَهُمُ اَلنَّبِيُّ صَلَّى اَللَّهُ عَلَيْهِ وَ آلِهِ وَ سَلَّمَ كِتَاباً بِمَا صَالَحَهُمْ عَلَيْهِ وَ أَخَذَ اَلْقَوْمُ اَلْكِتَابَ وَ اِنْصَرَفُوا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قصّة أهل نجران بيان فضل أمير المؤمنين عليه السّلام و أنّ اللّه تعالى حكم في آية المباهلة لأمير المؤمنين عليه السّلام بأنّه نفس رسول اللّه صلّى اللّه عليه و آله و سلّم، كاشفا بذلك عن بلوغه نهاية الفضل، و مساواته للنّبيّ صلّى اللّه عليه و آله و سلّم في الكمال و العصمة من الآثام، و أنّ اللّه سبحانه جعله و زوجته و ولديه مع تقارب سنّهما، حجّة لنبيّه صلّى اللّه عليه و آله و سلّم و برهانا على دينه، و نصّ على الحكم بأنّ الحسن و الحسين أبناؤه، و أنّ فاطمة عليها السّلام نساؤه المتوجّه إليهنّ الذّكر و الخطاب في المباهلة و الاحتجاج، و هذا فضل لم يشركهم فيه أحد من الأمّة، و لا قاربهم فيه و لا ماثلهم في معناه، و هو لاحق بما تقدّم من مناقب أمير المؤمنين عليه السّلام الخاصّة له على ما ذكرناه</w:t>
      </w:r>
      <w:r>
        <w:rPr>
          <w:rFonts w:eastAsia="Amiri" w:cs="Amiri" w:ascii="Amiri" w:hAnsi="Amiri"/>
          <w:color w:val="111111"/>
          <w:sz w:val="28"/>
          <w:szCs w:val="28"/>
          <w:rtl w:val="true"/>
          <w:lang w:bidi="ar-SA"/>
        </w:rPr>
        <w:t>.</w:t>
      </w:r>
    </w:p>
    <w:p>
      <w:pPr>
        <w:pStyle w:val="Heading4"/>
        <w:numPr>
          <w:ilvl w:val="3"/>
          <w:numId w:val="1"/>
        </w:numPr>
        <w:rPr/>
      </w:pPr>
      <w:bookmarkStart w:id="1164" w:name="__RefHeading___Toc3502200_2870459653"/>
      <w:bookmarkStart w:id="1165" w:name="_Toc495"/>
      <w:bookmarkEnd w:id="1164"/>
      <w:r>
        <w:rPr>
          <w:rtl w:val="true"/>
        </w:rPr>
        <w:t>[</w:t>
      </w:r>
      <w:r>
        <w:rPr>
          <w:rtl w:val="true"/>
        </w:rPr>
        <w:t>في بيان جملة من قضاياه و مناقبه و معاجزه المشهورة عنه و أسماء زوجاته و أولاده</w:t>
      </w:r>
      <w:r>
        <w:rPr>
          <w:rtl w:val="true"/>
        </w:rPr>
        <w:t>]</w:t>
      </w:r>
      <w:bookmarkEnd w:id="1165"/>
    </w:p>
    <w:p>
      <w:pPr>
        <w:pStyle w:val="Heading5"/>
        <w:numPr>
          <w:ilvl w:val="4"/>
          <w:numId w:val="1"/>
        </w:numPr>
        <w:rPr/>
      </w:pPr>
      <w:bookmarkStart w:id="1166" w:name="__RefHeading___Toc3502202_2870459653"/>
      <w:bookmarkStart w:id="1167" w:name="_Toc496"/>
      <w:bookmarkEnd w:id="1166"/>
      <w:r>
        <w:rPr>
          <w:rtl w:val="true"/>
        </w:rPr>
        <w:t>[</w:t>
      </w:r>
      <w:r>
        <w:rPr>
          <w:rtl w:val="true"/>
        </w:rPr>
        <w:t>أولا في بيان قضاياه المشهورة عنه</w:t>
      </w:r>
      <w:r>
        <w:rPr>
          <w:rtl w:val="true"/>
        </w:rPr>
        <w:t>]</w:t>
      </w:r>
      <w:bookmarkEnd w:id="1167"/>
    </w:p>
    <w:p>
      <w:pPr>
        <w:pStyle w:val="Heading6"/>
        <w:numPr>
          <w:ilvl w:val="5"/>
          <w:numId w:val="1"/>
        </w:numPr>
        <w:rPr/>
      </w:pPr>
      <w:bookmarkStart w:id="1168" w:name="__RefHeading___Toc3502204_2870459653"/>
      <w:bookmarkStart w:id="1169" w:name="_Toc497"/>
      <w:bookmarkEnd w:id="1168"/>
      <w:r>
        <w:rPr>
          <w:rtl w:val="true"/>
        </w:rPr>
        <w:t>اشارة</w:t>
      </w:r>
      <w:bookmarkEnd w:id="116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الفصل الثاني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قضايا علي عليه السّلام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فأمّا الأخبار الّتي جاءت بالباهر من قضاياه عليه السّلام في الدّين و أحكامه الّتي افتقر إليه في علمها كافّة المسلمين بعد الّذي أثبتناه من جملة الوارد في تقدّمه في العلم، و تبريزه على الجماعة بالمعرفة و الفهم، و فزع علماء الصحابة إليه فيما أعضل من ذلك و التجائهم إليه و تسليمهم له القضاء به، فهي أكثر من أن تحصى و أجلّ من أن تتعاطى، و أنا مورد منها جملة تدلّ على ما بعدها إن شاء اللّه تعالى</w:t>
      </w:r>
      <w:r>
        <w:rPr>
          <w:rFonts w:eastAsia="Amiri" w:cs="Amiri" w:ascii="Amiri" w:hAnsi="Amiri"/>
          <w:color w:val="111111"/>
          <w:sz w:val="28"/>
          <w:szCs w:val="28"/>
          <w:rtl w:val="true"/>
          <w:lang w:bidi="ar-SA"/>
        </w:rPr>
        <w:t>.</w:t>
      </w:r>
      <w:bookmarkStart w:id="1170" w:name="pg9160_86657"/>
    </w:p>
    <w:p>
      <w:pPr>
        <w:pStyle w:val="BookText"/>
        <w:rPr/>
      </w:pPr>
      <w:bookmarkEnd w:id="1170"/>
      <w:r>
        <w:rPr>
          <w:rFonts w:ascii="Amiri" w:hAnsi="Amiri" w:eastAsia="Amiri" w:cs="Amiri"/>
          <w:color w:val="111111"/>
          <w:sz w:val="28"/>
          <w:sz w:val="28"/>
          <w:szCs w:val="28"/>
          <w:rtl w:val="true"/>
          <w:lang w:bidi="ar-SA"/>
        </w:rPr>
        <w:t>فمن ذلك ما رواه نقلة الآثار من العامّة و الخاصّة من قضاياه و رسول اللّه صلّى اللّه عليه و آله و سلّم حيّ، فصوّبه و حكم له بالحقّ فيما قضى به، و دعا له بخير و أثنى عليه به، و ابانه بالفضل في ذلك من الكافّة، و دلّ به على استحقاقه الأمر من بعده، و وجوب تقدّمه على من سواه في مقام الإمامة، كما تضمّن ذلك التّنزيل فيما دلّ على معناه و عرّف به ما حواه من التّأويل حيث يقول اللّه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يَهْدِي إِلَى اَلْحَقِّ أَحَقُّ أَنْ يُتَّبَعَ أَمَّنْ لاٰ يَهِدِّي إِلاّٰ أَنْ يُهْدىٰ فَمٰا لَكُمْ كَيْفَ تَحْكُمُونَ </w:t>
      </w:r>
      <w:r>
        <w:rPr>
          <w:rStyle w:val="FootnoteAnchor"/>
          <w:rtl w:val="true"/>
        </w:rPr>
        <w:footnoteReference w:id="431"/>
      </w:r>
      <w:r>
        <w:rPr>
          <w:rFonts w:ascii="Amiri" w:hAnsi="Amiri" w:eastAsia="Amiri" w:cs="Amiri"/>
          <w:color w:val="111111"/>
          <w:sz w:val="28"/>
          <w:sz w:val="28"/>
          <w:szCs w:val="28"/>
          <w:rtl w:val="true"/>
          <w:lang w:bidi="ar-SA"/>
        </w:rPr>
        <w:t>و قوله سبحانه و تعالى في قصّة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نَبِيُّهُمْ إِنَّ اَللّٰهَ قَدْ بَعَثَ لَكُمْ طٰالُوتَ مَلِكاً قٰالُوا أَنّٰى يَكُونُ لَهُ اَلْمُلْكُ عَلَيْنٰا وَ نَحْنُ أَحَقُّ بِالْمُلْكِ مِنْهُ وَ لَمْ يُؤْتَ سَعَةً مِنَ اَلْمٰالِ قٰالَ إِنَّ اَللّٰهَ اِصْطَفٰاهُ عَلَيْكُمْ وَ زٰادَهُ بَسْطَةً فِي اَلْعِلْمِ وَ اَلْجِسْمِ وَ اَللّٰهُ يُؤْتِي مُلْكَهُ مَنْ يَشٰاءُ وَ اَللّٰهُ وٰاسِعٌ عَلِيمٌ </w:t>
      </w:r>
      <w:r>
        <w:rPr>
          <w:rStyle w:val="FootnoteAnchor"/>
          <w:rtl w:val="true"/>
        </w:rPr>
        <w:footnoteReference w:id="432"/>
      </w:r>
      <w:r>
        <w:rPr>
          <w:rFonts w:ascii="Amiri" w:hAnsi="Amiri" w:eastAsia="Amiri" w:cs="Amiri"/>
          <w:color w:val="111111"/>
          <w:sz w:val="28"/>
          <w:sz w:val="28"/>
          <w:szCs w:val="28"/>
          <w:rtl w:val="true"/>
          <w:lang w:bidi="ar-SA"/>
        </w:rPr>
        <w:t>فجعل جهة حقّه في التّقدّم عليهم ما زاده اللّه من البسطة في العلم و الجسم، و اصطفائه إيّاه على كافّتهم بذلك، و كانت هذه الآيات موافقة لدلائل العقول في أنّ الأعلم أحقّ بالتّقدّم في محلّ الإمامة ممّن لا يساويه في العلم، و دلّت على وجوب تقدّم أمير المؤمنين عليه السّلام على كافّة المسلمين في خلافة الرّسول صلّى اللّه عليه و آله و سلّم الأمّة لتقدّمه عليه السّلام عليهم في العلم و الحكمة و قصورهم عن منزلته في ذلك</w:t>
      </w:r>
      <w:r>
        <w:rPr>
          <w:rFonts w:eastAsia="Amiri" w:cs="Amiri" w:ascii="Amiri" w:hAnsi="Amiri"/>
          <w:color w:val="111111"/>
          <w:sz w:val="28"/>
          <w:szCs w:val="28"/>
          <w:rtl w:val="true"/>
          <w:lang w:bidi="ar-SA"/>
        </w:rPr>
        <w:t>.</w:t>
      </w:r>
    </w:p>
    <w:p>
      <w:pPr>
        <w:pStyle w:val="Heading6"/>
        <w:numPr>
          <w:ilvl w:val="5"/>
          <w:numId w:val="1"/>
        </w:numPr>
        <w:rPr/>
      </w:pPr>
      <w:bookmarkStart w:id="1171" w:name="__RefHeading___Toc3502206_2870459653"/>
      <w:bookmarkStart w:id="1172" w:name="_Toc498"/>
      <w:bookmarkEnd w:id="1171"/>
      <w:r>
        <w:rPr>
          <w:rtl w:val="true"/>
        </w:rPr>
        <w:t>الفصل الثالث و الثلاثون</w:t>
      </w:r>
      <w:r>
        <w:rPr>
          <w:rtl w:val="true"/>
        </w:rPr>
        <w:t xml:space="preserve">: </w:t>
      </w:r>
      <w:r>
        <w:rPr>
          <w:rtl w:val="true"/>
        </w:rPr>
        <w:t>في قضايا علي ّ عليه السّلام و النّبيّ حي</w:t>
      </w:r>
      <w:bookmarkEnd w:id="1172"/>
    </w:p>
    <w:p>
      <w:pPr>
        <w:pStyle w:val="BookText"/>
        <w:rPr/>
      </w:pPr>
      <w:r>
        <w:rPr>
          <w:rFonts w:ascii="Amiri" w:hAnsi="Amiri" w:eastAsia="Amiri" w:cs="Amiri"/>
          <w:color w:val="111111"/>
          <w:sz w:val="28"/>
          <w:sz w:val="28"/>
          <w:szCs w:val="28"/>
          <w:rtl w:val="true"/>
          <w:lang w:bidi="ar-SA"/>
        </w:rPr>
        <w:t>فممّا جاءت به الرّواية في قضاياه عليه السّلام و النّبيّ صلّى اللّه عليه و آله و سلّم حيّ موجود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لَمَّا أَرَادَ رَسُولُ اَللَّهِ صَلَّى اَللَّهُ عَلَيْهِ وَ آلِهِ وَ سَلَّمَ تَقْلِيدَهُ قَضَاءَ اَلْيَمَنِ وَ إِنْفَاذَهُ إِلَيْهِمْ لِيُعَلِّمَهُمُ اَلْأَحْكَامَ وَ يُبَيِّنَ لَهُمُ اَلْحَلاَلَ مِنَ اَلْحَرَامِ وَ يَحْكُمَ فِيهِمْ بِأَحْكَامِ اَلْقُرْآنِ، قَالَ لَهُ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تَنْدُبُنِي يَا رَسُولَ اَللَّهِ لِلْقَضَاءِ وَ أَنَا شَابٌّ وَ لاَ عِلْمَ لِي بِكُلِّ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فَضَرَبَ عَلَى صَدْرِهِ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 قَلْبَهُ وَ ثَبِّتْ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شَكَكْتُ فِي قَضَاءٍ بَيْنَ اِثْنَيْنِ بَعْدَ ذَلِكَ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اِسْتَقَرَّتْ بِهِ اَلدَّارُ بِالْيَمَنِ وَ نَظَرَ فِيمَا نَدَبَهُ إِلَيْهِ</w:t>
      </w:r>
    </w:p>
    <w:p>
      <w:pPr>
        <w:pStyle w:val="BookText"/>
        <w:rPr/>
      </w:pPr>
      <w:r>
        <w:rPr>
          <w:rFonts w:ascii="Amiri" w:hAnsi="Amiri" w:eastAsia="Amiri" w:cs="Amiri"/>
          <w:color w:val="111111"/>
          <w:sz w:val="28"/>
          <w:sz w:val="28"/>
          <w:szCs w:val="28"/>
          <w:rtl w:val="true"/>
          <w:lang w:bidi="ar-SA"/>
        </w:rPr>
        <w:t>رَسُولُ اَللَّهِ صَلَّى اَللَّهُ عَلَيْهِ وَ آلِهِ وَ سَلَّمَ مِنَ اَلْقَضَاءِ وَ اَلْحُكْمِ بَيْنَ اَلْمُسْلِمِينَ، رُفِعَ إِلَيْهِ رَجُلاَنِ بَيْنَهُمَا جَارِيَةٌ يَمْلِكَانِ رِقَّهَا عَلَى اَلسَّوَاءِ قَدْ جَهِلاَ حَظْرَ وَطْئِهَا فَوَطِئَاهَا مَعاً فِي طُهْرٍ وَاحِدٍ عَلَى ظَنٍّ مِنْهُمَا جَوَازَ ذَلِكَ، لِقُرْبِ عَهْدِهِمَا بِالْإِسْلاَمِ وَ قِلَّةِ مَعْرِفَتِهِمَا بِمَا تَضَمَّنَتْهُ اَلشَّرِيعَةُ مِنَ اَلْأَحْكَامِ، فَحَمَلَتِ اَلْجَارِيَةُ وَ وَضَعَتْ غُلاَماً، فَاخْتَصَمَا إِلَيْهِ، فَأَقْرَعَ بَيْنَهُمَا عَلَى اَلْغُلاَمِ بِاسْمَيْهِمَا، فَخَرَجَتِ اَلْقُرْعَةُ لِأَحَدِهِمَا، فَأَلْحَقَ اَلْغُلاَمَ بِهِ وَ أَلْزَمَهُ نِصْفَ قِيمَةِ اَلْوَلَدِ لَوْ كَانَ عَبْداً لِشَرِيكِهِ،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عَلِمْتُ أَنَّكُمَا أَقْدَمْتُمَا عَلَى مَا فَعَلْتُمَا بَعْدَ اَلْحُجَّةِ عَلَيْكُمَا بِحَظْرِهِ، لَبَالَغْتُ فِي عُقُوبَتِكُمَا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رَسُولَ اَللَّهِ صَلَّى اَللَّهُ عَلَيْهِ وَ آلِهِ وَ سَلَّمَ هَذِهِ اَلْقَضِيَّةُ فَأَمْضَاهَا وَ أَقَرَّ اَلْحُكْمَ بِهَا فِي اَلْإِسْلاَمِ،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مِنَّا أَهْلَ اَلْبَيْتِ مَنْ يَقْضِي عَلَى سُنَنِ دَاوُدَ عَلَيْهِ اَلسَّلاَمُ وَ سَبِيلِهِ فِي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يعني به القضاء بالإلهام الّذي هو في معنى الوحي و نزول النّصّ به ان لو نزل على 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اَلْآثَارُ أَنَّ رَجُلَيْنِ اِخْتَصَمَا إِلَى اَلنَّبِيِّ صَلَّى اَللَّهُ عَلَيْهِ وَ آلِهِ وَ سَلَّمَ فِي بَقَرَةٍ قَتَلَتْ حِمَاراً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بَقَرَةُ هَذَا اَلرَّجُلِ قَتَلَتْ حِمَارِي،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اِذْهَبَا إِلَى أَبِي بَكْرٍ فَسَلاَهُ اَلْقَضَاءَ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إِلَى أَبِي بَكْرٍ وَ قَصَّا عَلَيْهِ قِصَّتَهُمَا،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تَرَكْتُمَا رَسُولَ اَللَّهِ صَلَّى اَللَّهُ عَلَيْهِ وَ آلِهِ وَ سَلَّمَ وَ جِئْتُمَانِي؟ فَقَالاَ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أَمَرَنَا بِذَلِكَ،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بَهِيمَةٌ قَتَلَتْ بَهِيمَةً لاَ شَيْ‌ءَ عَلَى رَبِّهَا، فَعَادَا إِلَى اَلنَّبِيِّ صَلَّى اَللَّهُ عَلَيْهِ وَ آلِهِ وَ سَلَّمَ فَأَخْبَرَاهُ بِذَلِكَ، 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اِمْضِيَا إِلَى عُمَرَ بْنِ اَلْخَطَّابِ، فَقُصَّا عَلَيْهِ قِصَّتَكُمَا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تَرَكْتُمَا رَسُولَ اَللَّهِ صَلَّى اَللَّهُ عَلَيْهِ وَ آلِهِ وَ سَلَّمَ وَ جِئْتُمَانِي؟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أَمَرَنَا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لَمْ يَأْمُرْكُمَا بِالْمَصِيرِ إِلَى أَبَى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أَمَرَنَا بِذَلِكَ فَصِرْنَا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قَالَ لَكُمَا فِي هَذِهِ اَلْقَضِيَّةِ؟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 كَيْتَ،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فِيهِمَا إِلاَّ مَا رَأَى أَبُو بَكْرٍ، فَعَادَا إِلَى رَسُولِ اَللَّهِ صَلَّى اَللَّهُ عَلَيْهِ وَ آلِهِ وَ سَلَّمَ فَخَبَّرَاهُ اَلْخَبَرَ،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فَاذْهَبَا إِلَى عَلِيِّ بْنِ أَبِي طَالِبٍ عَلَيْهِ اَلسَّلاَمُ لِيَقْضِيَ بَيْنَكُمَا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فَذَهَبَا إِلَيْهِ، فَقَصَّا عَلَيْهِ قِصَّتَهُمَا، فَقَالَ عَلَيْهِ اَلسَّلاَمُ إِنْ كَانَتِ اَلْبَقَرَةُ دَخَلَتْ عَلَى اَلْحِمَارِ فِي مَأْمَنِهِ فَقَتَلَتْهُ، فَعَلَى رَبِّهَا قِيمَةُ اَلْحِمَارِ لِصَاحِبِهِ، وَ إِنْ كَانَ اَلْحِمَارُ دَخَلَ عَلَى اَلْبَقَرَةِ فِي مَأْمَنِهَا فَقَتَلَتْهُ، فَلاَ غُرْمَ عَلَى صَاحِبِهَا، فَعَادَا إِلَى اَلنَّبِيِّ صَلَّى اَللَّهُ عَلَيْهِ وَ آلِهِ وَ سَلَّمَ فَأَخْبَرَاهُ بِقَضِيَّتِهِ بَيْنَهُمَا،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قَضَى عَلِيُّ بْنُ أَبِي طَالِبٍ عَلَيْهِ اَلسَّلاَمُ بَيْنَكُمَا بِقَضَاءِ اَللَّهِ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w:t>
      </w:r>
      <w:bookmarkStart w:id="1173" w:name="pg9160_86659"/>
    </w:p>
    <w:p>
      <w:pPr>
        <w:pStyle w:val="BookText"/>
        <w:rPr/>
      </w:pPr>
      <w:bookmarkEnd w:id="1173"/>
      <w:r>
        <w:rPr>
          <w:rFonts w:ascii="Amiri" w:hAnsi="Amiri" w:eastAsia="Amiri" w:cs="Amiri"/>
          <w:color w:val="111111"/>
          <w:sz w:val="28"/>
          <w:sz w:val="28"/>
          <w:szCs w:val="28"/>
          <w:rtl w:val="true"/>
          <w:lang w:bidi="ar-SA"/>
        </w:rPr>
        <w:t>فِينَا أَهْلَ اَلْبَيْتِ مَنْ يَقْضِي عَلَى سُنَنِ دَاوُدَ فِي اَلْقَضَاءِ</w:t>
      </w:r>
      <w:r>
        <w:rPr>
          <w:rFonts w:eastAsia="Amiri" w:cs="Amiri" w:ascii="Amiri" w:hAnsi="Amiri"/>
          <w:color w:val="111111"/>
          <w:sz w:val="28"/>
          <w:szCs w:val="28"/>
          <w:rtl w:val="true"/>
          <w:lang w:bidi="ar-SA"/>
        </w:rPr>
        <w:t>» .</w:t>
      </w:r>
    </w:p>
    <w:p>
      <w:pPr>
        <w:pStyle w:val="Heading6"/>
        <w:numPr>
          <w:ilvl w:val="5"/>
          <w:numId w:val="1"/>
        </w:numPr>
        <w:rPr/>
      </w:pPr>
      <w:bookmarkStart w:id="1174" w:name="__RefHeading___Toc3502208_2870459653"/>
      <w:bookmarkStart w:id="1175" w:name="_Toc499"/>
      <w:bookmarkEnd w:id="1174"/>
      <w:r>
        <w:rPr>
          <w:rtl w:val="true"/>
        </w:rPr>
        <w:t>الفصل الرابع و الثلاثون</w:t>
      </w:r>
      <w:r>
        <w:rPr>
          <w:rtl w:val="true"/>
        </w:rPr>
        <w:t xml:space="preserve">: </w:t>
      </w:r>
      <w:r>
        <w:rPr>
          <w:rtl w:val="true"/>
        </w:rPr>
        <w:t>في ذكر مختصر من قضاياه في إمارة أبي بكر بن أبي قحافة</w:t>
      </w:r>
      <w:bookmarkEnd w:id="1175"/>
    </w:p>
    <w:p>
      <w:pPr>
        <w:pStyle w:val="BookText"/>
        <w:rPr/>
      </w:pPr>
      <w:r>
        <w:rPr>
          <w:rFonts w:ascii="Amiri" w:hAnsi="Amiri" w:eastAsia="Amiri" w:cs="Amiri"/>
          <w:color w:val="111111"/>
          <w:sz w:val="28"/>
          <w:sz w:val="28"/>
          <w:szCs w:val="28"/>
          <w:rtl w:val="true"/>
          <w:lang w:bidi="ar-SA"/>
        </w:rPr>
        <w:t>فَمِنْ ذَلِكَ مَا جَاءَ بِهِ اَلْخَبَرُ عَنْ رِجَالٍ مِنَ اَلْعَامَّةِ وَ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رُفِعَ إِلَى أَبِي بَكْرٍ وَ قَدْ شَرِبَ اَلْخَمْرَ، فَأَرَادَ أَنْ يُقِيمَ عَلَيْهِ اَلْحَدَّ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شَرِبْتُهَا وَ لاَ عِلْمَ لِي بِتَحْرِيمِهَا، لِأَنِّي نَشَأْتُ بَيْنَ قَوْمٍ يَسْتَحِلُّونَهَا، وَ لَمْ أَعْلَمْ بِتَحْرِيمِهَا حَتَّى اَلْآنَ، فَارْتَجَّ عَلَى أَبِي بَكْرٍ اَلْأَمْرُ بِالْحُكْمِ عَلَيْهِ، وَ لَمْ يَعْلَمْ وَجْهَ اَلْقَضَاءِ فِيهِ، فَأَشَارَ عَلَيْهِ بَعْضُ مَنْ حَضَرَهُ أَنْ يَسْتَخْبِرَ أَمِيرَ اَلْمُؤْمِنِينَ عَلَيْهِ اَلسَّلاَمُ عَنِ اَلْحُكْمِ فِي ذَلِكَ، فَأَرْسَلَ إِلَيْهِ مَنْ سَأَلَهُ عَنْهُ، 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رَجُلَيْنِ ثِقَتَيْنِ مِنْ رِجَالِ اَلْمُسْلِمِينَ يَطُوفَانِ بِهِ عَلَى مَجَالِسِ اَلْمُهَاجِرِينَ وَ اَلْأَنْصَارِ وَ يُنَاشِدَانِهِمْ، هَلْ فِيهِمْ أَحَدٌ تَلاَ عَلَيْهِ آيَةَ اَلتَّحْرِيمِ أَوْ أَخْبَرَهُ، بِذَلِكَ عَنْ رَسُولِ اَللَّهِ صَلَّى اَللَّهُ عَلَيْهِ وَ آلِهِ وَ سَلَّمَ، فَإِنْ شَهِدَ بِذَلِكَ رَجُلاَنِ مِنْهُمْ فَأَقِمِ اَلْحَدَّ عَلَيْهِ، وَ إِنْ لَمْ يَشْهَدْ أَحَدٌ بِذَلِكَ فَاسْتَتِبْهُ وَ خَلِّ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أَبُو بَكْرٍ، فَلَمْ يَشْهَدْ بِذَلِكَ مِنَ اَلْمُهَاجِرِينَ وَ اَلْأَنْصَارِ أَنَّهُ تَلاَ عَلَيْهِ آيَةَ اَلتَّحْرِيمِ، وَ لاَ أَخْبَرَهُ عَنْ رَسُولِ اَللَّهِ صَلَّى اَللَّهُ عَلَيْهِ وَ آلِهِ وَ سَلَّمَ بِذَلِكَ، فَاسْتَتَابَهُ أَبُو بَكْرٍ وَ خَلَّى سَبِيلَهُ وَ سَلَّمَ لِعَلِيٍّ فِي اَلْقَضَاءِ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سُئِلَ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فٰاكِهَةً وَ أَبًّا </w:t>
      </w:r>
      <w:r>
        <w:rPr>
          <w:rStyle w:val="FootnoteAnchor"/>
          <w:rtl w:val="true"/>
        </w:rPr>
        <w:footnoteReference w:id="433"/>
      </w:r>
      <w:r>
        <w:rPr>
          <w:rFonts w:ascii="Amiri" w:hAnsi="Amiri" w:eastAsia="Amiri" w:cs="Amiri"/>
          <w:color w:val="111111"/>
          <w:sz w:val="28"/>
          <w:sz w:val="28"/>
          <w:szCs w:val="28"/>
          <w:rtl w:val="true"/>
          <w:lang w:bidi="ar-SA"/>
        </w:rPr>
        <w:t>، فَلَمْ يَعْرِفْ مَعْنَى اَلْأَبِّ مِنَ اَلْقُرْآنِ،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سَمَاءٍ تُظِلُّنِي أَمْ أَيُّ أَرْضٍ تُقِلُّنِي، أَمْ كَيْفَ أَصْنَعُ إِنْ قُلْتُ فِي كِتَابِ اَللَّهِ بِمَا لاَ أَعْلَمُ؟ أَمَّا اَلْفَاكِهَةُ فَنَعْرِفُهَا، وَ أَمَّا الأَبُّ فَاللَّهُ أَعْلَمُ بِهِ، فَبَلَغَ أَمِيرَ اَلْمُؤْمِنِينَ عَلَيْهِ اَلسَّلاَمُ مَقَالُهُ ذَلِكَ،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سُبْحَانَ اَللَّهِ أَمَا عَلِمَ أَنَّ اَلْأَبَّ هُوَ اَلْكَلَأُ وَ اَلْمَرْعَى، وَ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فٰاكِهَةً وَ أَبًّا اِعْتِدَادٌ مِنَ اَللَّهِ بِإِنْعَامِهِ عَلَى خَلْقِهِ بِمَا غَذَّاهُمْ بِهِ وَ خَلَقَهُ لَهُمْ وَ لِأَنْعَامِهِمْ مِمَّا تُحْيَى بِهِ أَنْفُسُهُمْ وَ تَقُومُ بِهِ أَجْسَادُهُمْ</w:t>
      </w:r>
      <w:r>
        <w:rPr>
          <w:rFonts w:eastAsia="Amiri" w:cs="Amiri" w:ascii="Amiri" w:hAnsi="Amiri"/>
          <w:color w:val="111111"/>
          <w:sz w:val="28"/>
          <w:szCs w:val="28"/>
          <w:rtl w:val="true"/>
          <w:lang w:bidi="ar-SA"/>
        </w:rPr>
        <w:t>» .</w:t>
      </w:r>
      <w:bookmarkStart w:id="1176" w:name="pg9160_86660"/>
    </w:p>
    <w:p>
      <w:pPr>
        <w:pStyle w:val="Heading6"/>
        <w:numPr>
          <w:ilvl w:val="5"/>
          <w:numId w:val="1"/>
        </w:numPr>
        <w:rPr/>
      </w:pPr>
      <w:bookmarkStart w:id="1177" w:name="__RefHeading___Toc3502210_2870459653"/>
      <w:bookmarkStart w:id="1178" w:name="_Toc500"/>
      <w:bookmarkEnd w:id="1176"/>
      <w:bookmarkEnd w:id="1177"/>
      <w:r>
        <w:rPr>
          <w:rtl w:val="true"/>
        </w:rPr>
        <w:t>الفصل الخامس و الثلاثون</w:t>
      </w:r>
      <w:r>
        <w:rPr>
          <w:rtl w:val="true"/>
        </w:rPr>
        <w:t xml:space="preserve">: </w:t>
      </w:r>
      <w:r>
        <w:rPr>
          <w:rtl w:val="true"/>
        </w:rPr>
        <w:t>في قضاياه في إمارة عمر بن الخطّاب</w:t>
      </w:r>
      <w:bookmarkEnd w:id="1178"/>
    </w:p>
    <w:p>
      <w:pPr>
        <w:pStyle w:val="BookText"/>
        <w:rPr/>
      </w:pPr>
      <w:r>
        <w:rPr>
          <w:rFonts w:ascii="Amiri" w:hAnsi="Amiri" w:eastAsia="Amiri" w:cs="Amiri"/>
          <w:color w:val="111111"/>
          <w:sz w:val="28"/>
          <w:sz w:val="28"/>
          <w:szCs w:val="28"/>
          <w:rtl w:val="true"/>
          <w:lang w:bidi="ar-SA"/>
        </w:rPr>
        <w:t>و له مثل ذلك في إمارة عمر بن الخطّاب، فمن ذلك ما جاءت به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مَجْنُونَةٌ عَلَى عَهْدِ عُمَرَ بْنِ اَلْخَطَّابِ فَجَرَ بِهَا رَجُلٌ، فَقَامَتِ اَلْبَيِّنَةُ عَلَيْهَا بِذَلِكَ، فَأَمَرَ عُمَرُ بِجَلْدِهَا اَلْحَدَّ، فَمُرَّ بِهَا عَلَى أَمِيرِ اَلْمُؤْمِنِينَ عَلَيْهِ اَلسَّلاَمُ لِتُجْلَدَ،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مَجْنُونَةِ آلِ فُلاَنٍ تُقْتَلُ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فَجَرَ بِهَا وَ هَرَبَ، وَ قَامَتِ اَلْبَيِّنَةُ عَلَيْهَا بِذَلِكَ، فَأَمَرَ عُمَرُ بِجَلْدِهَا،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رُدُّوهَا إِلَيْهِ وَ 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هَذِهِ مَجْنُونَةُ آلِ فُلاَنٍ وَ أَنَّ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اَلْمَجْنُونِ حَتَّى يُفِيقَ، إِنَّهَا مَغْلُوبَةٌ عَلَى عَقْلِهَا وَ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إِلَى عُمَرَ وَ قِيلَ لَهُ مَا قَالَ أَمِيرُ اَلْمُؤْمِنِينَ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 اَللَّهُ عَنْهُ لَقَدْ كِدْتُ أَنْ أَهْلِكَ فِي جَلْدِهَا وَ دَرَأَ عَنْهَا اَلْحَدَّ،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عَلِيٌّ لَهَلَكَ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أُتِيَ بِحَامِلٍ قَدْ زَنَتْ فَأَمَرَ بِرَجْمِهَا، فَقَالَ لَهُ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 لَكَ سَبِيلٌ عَلَيْهَا، أُتِيَ سَبِيلٌ لَكَ عَلَى مَا بَطْنِهَا، وَ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عِشْتُ لِمُعْضِلَةٍ لاَ يَكُونُ لَهَا أَبُو اَلْحَسَنِ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اِحْتَفِظْ عَلَيْهَا حَتَّى تَلِدَ، فَإِذَا وَلَدَتْ وَ وَجَدَتْ لِوَلَدِهَا مَنْ يَكْفُلُهُ فَأَقِمِ اَلْحَدَّ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فَسَرَى بِذَلِكَ عَنْ عُمَرَ وَ عَوَّلَ فِي اَلْحُكْمِ عَلَى أَمِيرِ اَلْمُؤْمِنِينَ عَلَيْهِ اَلسَّلاَمُ </w:t>
      </w:r>
      <w:r>
        <w:rPr>
          <w:rFonts w:eastAsia="Amiri" w:cs="Amiri" w:ascii="Amiri" w:hAnsi="Amiri"/>
          <w:color w:val="111111"/>
          <w:sz w:val="28"/>
          <w:szCs w:val="28"/>
          <w:rtl w:val="true"/>
          <w:lang w:bidi="ar-SA"/>
        </w:rPr>
        <w:t>.</w:t>
      </w:r>
    </w:p>
    <w:p>
      <w:pPr>
        <w:pStyle w:val="Heading6"/>
        <w:numPr>
          <w:ilvl w:val="5"/>
          <w:numId w:val="1"/>
        </w:numPr>
        <w:rPr/>
      </w:pPr>
      <w:bookmarkStart w:id="1179" w:name="__RefHeading___Toc3502212_2870459653"/>
      <w:bookmarkStart w:id="1180" w:name="_Toc501"/>
      <w:bookmarkEnd w:id="1179"/>
      <w:r>
        <w:rPr>
          <w:rtl w:val="true"/>
        </w:rPr>
        <w:t>الفصل السادس و الثلاثون</w:t>
      </w:r>
      <w:r>
        <w:rPr>
          <w:rtl w:val="true"/>
        </w:rPr>
        <w:t xml:space="preserve">: </w:t>
      </w:r>
      <w:r>
        <w:rPr>
          <w:rtl w:val="true"/>
        </w:rPr>
        <w:t>في قضاياه في إمارة عثمان</w:t>
      </w:r>
      <w:bookmarkEnd w:id="1180"/>
    </w:p>
    <w:p>
      <w:pPr>
        <w:pStyle w:val="BookText"/>
        <w:rPr/>
      </w:pPr>
      <w:r>
        <w:rPr>
          <w:rFonts w:ascii="Amiri" w:hAnsi="Amiri" w:eastAsia="Amiri" w:cs="Amiri"/>
          <w:color w:val="111111"/>
          <w:sz w:val="28"/>
          <w:sz w:val="28"/>
          <w:szCs w:val="28"/>
          <w:rtl w:val="true"/>
          <w:lang w:bidi="ar-SA"/>
        </w:rPr>
        <w:t>و له مثل ذلك في إمرة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w:t>
      </w:r>
    </w:p>
    <w:p>
      <w:pPr>
        <w:pStyle w:val="BookText"/>
        <w:rPr/>
      </w:pPr>
      <w:r>
        <w:rPr>
          <w:rFonts w:ascii="Amiri" w:hAnsi="Amiri" w:eastAsia="Amiri" w:cs="Amiri"/>
          <w:color w:val="111111"/>
          <w:sz w:val="28"/>
          <w:sz w:val="28"/>
          <w:szCs w:val="28"/>
          <w:rtl w:val="true"/>
          <w:lang w:bidi="ar-SA"/>
        </w:rPr>
        <w:t>مَا رَوَاهُ نَقَلَةُ اَلْأَخْبَارِ مِنَ اَلْعَامَّةِ وَ اَلْخَاصَّةِ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اِمْرَأَةً نَكَحَهَا شَيْخٌ كَبِيرٌ فَحَمَلَتْ، فَزَعَمَ اَلشَّيْخُ أَنَّهُ لَمْ يَصِلْ إِلَيْهَا وَ أَنْكَرَ حَمْلَهَا، فَالْتَبَسَ اَلْأَمْرُ عَلَى عُثْمَانَ وَ سَأَلَ اَلْمَرْأَةَ هَلِ اِفْتَضَّكِ اَلشَّيْخُ وَ كَانَتْ بِكْراً؟ فَقَالَتْ</w:t>
      </w:r>
      <w:r>
        <w:rPr>
          <w:rFonts w:eastAsia="Amiri" w:cs="Amiri" w:ascii="Amiri" w:hAnsi="Amiri"/>
          <w:color w:val="111111"/>
          <w:sz w:val="28"/>
          <w:szCs w:val="28"/>
          <w:rtl w:val="true"/>
          <w:lang w:bidi="ar-SA"/>
        </w:rPr>
        <w:t>:</w:t>
      </w:r>
      <w:bookmarkStart w:id="1181" w:name="pg9160_86661"/>
    </w:p>
    <w:p>
      <w:pPr>
        <w:pStyle w:val="BookText"/>
        <w:rPr/>
      </w:pPr>
      <w:bookmarkEnd w:id="1181"/>
      <w:r>
        <w:rPr>
          <w:rFonts w:ascii="Amiri" w:hAnsi="Amiri" w:eastAsia="Amiri" w:cs="Amiri"/>
          <w:color w:val="111111"/>
          <w:sz w:val="28"/>
          <w:sz w:val="28"/>
          <w:szCs w:val="28"/>
          <w:rtl w:val="true"/>
          <w:lang w:bidi="ar-SA"/>
        </w:rPr>
        <w:t>لاَ،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اَلْحَدَّ عَلَيْهَا، فَقَالَ لَهُ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لِلْمَرْأَةِ سَمَّيْنِ سَمَّ‌</w:t>
      </w:r>
      <w:r>
        <w:rPr>
          <w:rStyle w:val="FootnoteAnchor"/>
          <w:rtl w:val="true"/>
        </w:rPr>
        <w:footnoteReference w:id="435"/>
      </w:r>
      <w:r>
        <w:rPr>
          <w:rFonts w:ascii="Amiri" w:hAnsi="Amiri" w:eastAsia="Amiri" w:cs="Amiri"/>
          <w:color w:val="111111"/>
          <w:sz w:val="28"/>
          <w:sz w:val="28"/>
          <w:szCs w:val="28"/>
          <w:rtl w:val="true"/>
          <w:lang w:bidi="ar-SA"/>
        </w:rPr>
        <w:t>اَلْمَحِيضِ وَ سَمَّ اَلْبَوْلِ، فَلَعَلَّ اَلشَّيْخَ كَانَ يَنَالُ مِنْهَا فَسَالَ مَاؤُهُ فِي سَمِّ اَلْمَحِيضِ فَحَمَلَتْ مِنْهُ فَاسْأَلُوا اَلرَّجُلَ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كُنْتُ أُنْزِلُ اَلْمَاءَ فِي قُبُلِهَا مِنْ غَيْرِ وُصُولٍ إِلَيْهَا بِالاِفْتِضَاضِ، فَقَالَ أَمِيرُ اَلْمُؤْمِنِينَ صَلَوَاتُ اَللَّهِ وَ سَلاَمُهُ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اَلْحَمْلُ لَهُ وَ اَلْوَلَدُ وَلَدُهُ، وَ أَرَى عُقُوبَتَهُ عَلَى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عُثْمَانُ إِلَى قَضَائِهِ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كَانَتْ لَهُ سُرِّيَّةٌ فَأَوْلَدَهَا ثُمَّ اِعْتَزَلَهَا وَ أَنْكَحَهَا عَبْداً لَهُ، ثُمَّ تُوُفِّيَ اَلسَّيِّدُ فَعَتَقَتْ بِمِلْكِ اِبْنِهَا لَهَا، فَوَرِثَ وَلَدُهَا زَوْجَهَا، ثُمَّ تُوُفِّيَ اَلاِبْنُ فَوَرِثَتْ مِنْ وَلَدِهَا زَوْجَهَا، فَارْتَفَعَا إِلَى عُثْمَانَ يَخْتَصِمَانِ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عَبْدِي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اِمْرَأَتِي وَ لَسْتُ مُفَرِّجاً عَنْهَا،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قَضِيَّةٌ مُشْكِلَةٌ وَ أَمِيرُ اَلْمُؤْمِنِينَ عَلَيْهِ اَلسَّلاَمُ حَاضِرٌ،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سَلُوهَا هَلْ جَامَعَهَا بَعْدَ مِيرَاثِهَا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أَعْلَمُ ذَلِكَ لَعَذَّبْتُهُ، اِذْهَبِي فَإِنَّهُ عَبْدُكِ لَيْسَ لَهُ عَلَيْكِ سَبِيلٌ، إِنْ شِئْتِ أَنْ تَسْتَرِقِّيهِ، أَوْ تُعْتِقِيهِ، أَوْ تَبِيعِيهِ فَذَلِكَ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فَصَارَ عُثْمَانُ إِلَى قَضَائِهِ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يطول بذكره الكتاب، و فيما أثبتناه من قضاياه في إمارة من تقدم ذكره كفاية فيما قصدناه إن شاء اللّه</w:t>
      </w:r>
      <w:r>
        <w:rPr>
          <w:rFonts w:eastAsia="Amiri" w:cs="Amiri" w:ascii="Amiri" w:hAnsi="Amiri"/>
          <w:color w:val="111111"/>
          <w:sz w:val="28"/>
          <w:szCs w:val="28"/>
          <w:rtl w:val="true"/>
          <w:lang w:bidi="ar-SA"/>
        </w:rPr>
        <w:t>.</w:t>
      </w:r>
    </w:p>
    <w:p>
      <w:pPr>
        <w:pStyle w:val="Heading6"/>
        <w:numPr>
          <w:ilvl w:val="5"/>
          <w:numId w:val="1"/>
        </w:numPr>
        <w:rPr/>
      </w:pPr>
      <w:bookmarkStart w:id="1182" w:name="__RefHeading___Toc3502214_2870459653"/>
      <w:bookmarkStart w:id="1183" w:name="_Toc502"/>
      <w:bookmarkEnd w:id="1182"/>
      <w:r>
        <w:rPr>
          <w:rtl w:val="true"/>
        </w:rPr>
        <w:t>الفصل السابع و الثلاثون</w:t>
      </w:r>
      <w:r>
        <w:rPr>
          <w:rtl w:val="true"/>
        </w:rPr>
        <w:t xml:space="preserve">: </w:t>
      </w:r>
      <w:r>
        <w:rPr>
          <w:rtl w:val="true"/>
        </w:rPr>
        <w:t>في قضاياه زمن خلافته</w:t>
      </w:r>
      <w:bookmarkEnd w:id="1183"/>
    </w:p>
    <w:p>
      <w:pPr>
        <w:pStyle w:val="BookText"/>
        <w:rPr/>
      </w:pPr>
      <w:r>
        <w:rPr>
          <w:rFonts w:ascii="Amiri" w:hAnsi="Amiri" w:eastAsia="Amiri" w:cs="Amiri"/>
          <w:color w:val="111111"/>
          <w:sz w:val="28"/>
          <w:sz w:val="28"/>
          <w:szCs w:val="28"/>
          <w:rtl w:val="true"/>
          <w:lang w:bidi="ar-SA"/>
        </w:rPr>
        <w:t>و جاء من قضاياه بعد بيعة العامّة له و مضيّ عثمان بن عفّان</w:t>
      </w:r>
    </w:p>
    <w:p>
      <w:pPr>
        <w:pStyle w:val="BookText"/>
        <w:rPr/>
      </w:pPr>
      <w:r>
        <w:rPr>
          <w:rFonts w:ascii="Amiri" w:hAnsi="Amiri" w:eastAsia="Amiri" w:cs="Amiri"/>
          <w:color w:val="111111"/>
          <w:sz w:val="28"/>
          <w:sz w:val="28"/>
          <w:szCs w:val="28"/>
          <w:rtl w:val="true"/>
          <w:lang w:bidi="ar-SA"/>
        </w:rPr>
        <w:t>مَا رَوَاهُ أَهْلُ اَلنَّقْلِ وَ اَلْآثَارِ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اِمْرَأَةً وَلَدَتْ عَلَى فِرَاشِ زَوْجِهَا وَلَداً لَهُ بَدَنَانِ وَ رَأْسَانِ عَلَى حِقْوٍ وَاحِدٍ، فَالْتَبَسَ اَلْأَمْرُ عَلَى أَهْلِهِ أَ هُوَ وَاحِدٌ أَمِ اِثْنَانِ، فَصَارُوا إِلَى أَمِيرِ اَلْمُؤْمِنِينَ عَلَيْهِ اَلسَّلاَمُ يَسْأَلُونَهُ عَنْ ذَلِكَ لِيَعْرِفُوا اَلْحُكْمَ فِيهِ، فَقَالَ لَهُمْ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اِعْتَبِرُوهُ إِذَا نَامَ ثُمَّ أَنْبِهُوا أَحَدَ اَلْبَدَنَيْنِ وَ اَلرَّأْسَيْنِ، فَإِنِ اِنْتَبَهَا جَمِيعاً مَعاً فِي حَالَةٍ وَاحِدَةٍ، فَهُمَا إِنْسَانٌ، وَ إِنِ اِسْتَيْقَظَ أَحَدُهُمَا وَ اَلْآخَرُ نَائِمٌ فَهُمَا اِثْنَانِ وَ حَقُّهُمَا مِنَ اَلْمِيرَاثِ حَقُّ اِثْنَيْنِ</w:t>
      </w:r>
      <w:r>
        <w:rPr>
          <w:rFonts w:eastAsia="Amiri" w:cs="Amiri" w:ascii="Amiri" w:hAnsi="Amiri"/>
          <w:color w:val="111111"/>
          <w:sz w:val="28"/>
          <w:szCs w:val="28"/>
          <w:rtl w:val="true"/>
          <w:lang w:bidi="ar-SA"/>
        </w:rPr>
        <w:t>».</w:t>
      </w:r>
      <w:bookmarkStart w:id="1184" w:name="pg9160_86662"/>
    </w:p>
    <w:p>
      <w:pPr>
        <w:pStyle w:val="BookText"/>
        <w:rPr/>
      </w:pPr>
      <w:bookmarkEnd w:id="1184"/>
      <w:r>
        <w:rPr>
          <w:rFonts w:ascii="Amiri" w:hAnsi="Amiri" w:eastAsia="Amiri" w:cs="Amiri"/>
          <w:color w:val="111111"/>
          <w:sz w:val="28"/>
          <w:sz w:val="28"/>
          <w:szCs w:val="28"/>
          <w:rtl w:val="true"/>
          <w:lang w:bidi="ar-SA"/>
        </w:rPr>
        <w:t>وَ رَوَى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اَلرَّحْمَانِ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لَيْلَى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 بْنُ أَبِي طَالِبٍ عَلَيْهِ اَلسَّلاَمُ بِقَضِيَّةٍ مَا سَبَقَهُ إِلَيْهَا أَحَدٌ، وَ ذَلِكَ أَنَّ رَجُلَيْنِ اِصْطَحَبَا فِي سَفَرٍ، فَجَلَسَا يَتَغَذَّيَانِ، فَأَخْرَجَ أَحَدُهُمَا خَمْسَةَ أَرْغِفَةٍ وَ أَخْرَجَ اَلْآخَرُ ثَلاَثَةً، فَمَرَّ بِهِمْ ثَالِثٌ فَسَلَّمَ،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اَلْغِذَاءَ، فَجَلَسَ مَعَهُمَا يَأْكُلُ، فَلَمَّا فَرَغَ مِنْ أَكْلِهِ رَمَى إِلَيْهِمَا ثَمَانِيَةَ دَرَاهِمَ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عِوَضٌ مِمَّا أَكَلْتُ مِنْ طَعَامِكُمَا، فَاخْتَصَمَا وَ قَالَ صَاحِبُ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نِصْفَانِ بَيْنَنَا، وَ قَالَ صَاحِبُ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لِي خَمْسَةٌ وَ لَكَ ثَلاَثَةٌ، فَارْتَفَعَا إِلَى أَمِيرِ اَلْمُؤْمِنِينَ عَلَيْهِ اَلسَّلاَمُ وَ قَصَّا عَلَيْهِ اَلْقِصَّةَ، 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أَمْرٌ فِيهِ دَنَاءَةٌ، وَ اَلْخُصُومَةُ غَيْرُ جَمِيلَةٍ، وَ اَلصُّلْحُ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صَاحِبُ اَلثَّلاَثَةِ اَلْأَرْغِفَةِ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أَرْضَى إِلاَّ بِمُرِّ اَلْقَضَاءِ،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كُنْتَ لاَ تَرْضَى إِلاَّ بِمُرِّ اَلْقَضَاءِ، فَإِنَّ لَكَ وَاحِدٌ مِنْ ثَمَانِيَةٍ وَ لِصَاحِبِكَ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كَيْفَ صَارَ هَذَا هَكَذَا،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أَ لَيْسَ كَانَ لَكَ ثَلاَثَةُ أَرْغِفَةٍ؟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لِصَاحِبِكَ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أَرْبَعَةٌ وَ عِشْرُونَ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أَنْتَ ثَمَانِيَةً وَ صَاحِبُكَ ثَمَانِيَةً وَ اَلضَّيْفُ ثَمَانِيَةً، فَلَمَّا أَعْطَاكُمُ اَلثَّمَانِيَةَ اَلدَّرَاهِمَ كَانَ لِصَاحِبِكَ سَبْعَةٌ وَ لَكَ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اَلرَّجُلاَنِ عَلَى بَصِيرَةٍ مِنْ أَمْرِهِمَا فِي اَلْقَضِيَّةِ </w:t>
      </w:r>
      <w:r>
        <w:rPr>
          <w:rFonts w:eastAsia="Amiri" w:cs="Amiri" w:ascii="Amiri" w:hAnsi="Amiri"/>
          <w:color w:val="111111"/>
          <w:sz w:val="28"/>
          <w:szCs w:val="28"/>
          <w:rtl w:val="true"/>
          <w:lang w:bidi="ar-SA"/>
        </w:rPr>
        <w:t>.</w:t>
      </w:r>
    </w:p>
    <w:p>
      <w:pPr>
        <w:pStyle w:val="Heading5"/>
        <w:numPr>
          <w:ilvl w:val="4"/>
          <w:numId w:val="1"/>
        </w:numPr>
        <w:rPr/>
      </w:pPr>
      <w:bookmarkStart w:id="1185" w:name="__RefHeading___Toc3502216_2870459653"/>
      <w:bookmarkStart w:id="1186" w:name="_Toc503"/>
      <w:bookmarkEnd w:id="1185"/>
      <w:r>
        <w:rPr>
          <w:rtl w:val="true"/>
        </w:rPr>
        <w:t>[</w:t>
      </w:r>
      <w:r>
        <w:rPr>
          <w:rtl w:val="true"/>
        </w:rPr>
        <w:t>ثانيا في بيان جملة من مقاماته عليه السلام</w:t>
      </w:r>
      <w:r>
        <w:rPr>
          <w:rtl w:val="true"/>
        </w:rPr>
        <w:t>]</w:t>
      </w:r>
      <w:bookmarkEnd w:id="1186"/>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الفصل الثامن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مقامات علي عليه السّلام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 من آيات اللّه الباهرة فيه صلّى اللّه عليه و آله و سلّم و الخواصّ الّتي أفرده اللّه بها و دلّ بالمعجز منها على إمامته و وجوب طاعته و ثبوت حجّته، ما هو من جملة الجرايح الّتي أبان اللّه بها الأنبياء و الرّسل عليهم السّلام و جعلها أعلاما لهم على صدقهم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ذلك ما استفاض عنه عليه السّلام من أخباره بالغائبات و الكائن قبل كونه، فلا يحزم من ذلك شيئا و يوافق المخبر منه خبره، حتّى يتحقّق الصّدوق فيه، و هذا من أبهر معجزات الأنبياء عليهم السّلام ألا ترى إلى قوله تعالى فيما أبان به المسيح عيسى بن مريم عليه السّلام من المعجز الباهر، و الآية العجيبة</w:t>
      </w:r>
      <w:bookmarkStart w:id="1187" w:name="pg9160_86663"/>
    </w:p>
    <w:p>
      <w:pPr>
        <w:pStyle w:val="BookText"/>
        <w:rPr/>
      </w:pPr>
      <w:bookmarkEnd w:id="1187"/>
      <w:r>
        <w:rPr>
          <w:rFonts w:ascii="Amiri" w:hAnsi="Amiri" w:eastAsia="Amiri" w:cs="Amiri"/>
          <w:color w:val="111111"/>
          <w:sz w:val="28"/>
          <w:sz w:val="28"/>
          <w:szCs w:val="28"/>
          <w:rtl w:val="true"/>
          <w:lang w:bidi="ar-SA"/>
        </w:rPr>
        <w:t>الدّالّة على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أُنَبِّئُكُمْ بِمٰا تَأْكُلُونَ وَ مٰا تَدَّخِرُونَ فِي بُيُوتِكُمْ </w:t>
      </w:r>
      <w:r>
        <w:rPr>
          <w:rStyle w:val="FootnoteAnchor"/>
          <w:rtl w:val="true"/>
        </w:rPr>
        <w:footnoteReference w:id="436"/>
      </w:r>
      <w:r>
        <w:rPr>
          <w:rFonts w:ascii="Amiri" w:hAnsi="Amiri" w:eastAsia="Amiri" w:cs="Amiri"/>
          <w:color w:val="111111"/>
          <w:sz w:val="28"/>
          <w:sz w:val="28"/>
          <w:szCs w:val="28"/>
          <w:rtl w:val="true"/>
          <w:lang w:bidi="ar-SA"/>
        </w:rPr>
        <w:t>، و جعل مثل ذلك من عجيب آيات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غلبة فارس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Style w:val="FootnoteAnchor"/>
          <w:rtl w:val="true"/>
        </w:rPr>
        <w:footnoteReference w:id="437"/>
      </w:r>
      <w:r>
        <w:rPr>
          <w:rFonts w:ascii="Amiri" w:hAnsi="Amiri" w:eastAsia="Amiri" w:cs="Amiri"/>
          <w:color w:val="111111"/>
          <w:sz w:val="28"/>
          <w:sz w:val="28"/>
          <w:szCs w:val="28"/>
          <w:rtl w:val="true"/>
          <w:lang w:bidi="ar-SA"/>
        </w:rPr>
        <w:t xml:space="preserve">فِي أَدْنَى اَلْأَرْضِ وَ هُمْ مِنْ بَعْدِ غَلَبِهِمْ سَيَغْلِبُونَ </w:t>
      </w:r>
      <w:r>
        <w:rPr>
          <w:rStyle w:val="FootnoteAnchor"/>
          <w:rtl w:val="true"/>
        </w:rPr>
        <w:footnoteReference w:id="438"/>
      </w:r>
      <w:r>
        <w:rPr>
          <w:rFonts w:ascii="Amiri" w:hAnsi="Amiri" w:eastAsia="Amiri" w:cs="Amiri"/>
          <w:color w:val="111111"/>
          <w:sz w:val="28"/>
          <w:sz w:val="28"/>
          <w:szCs w:val="28"/>
          <w:rtl w:val="true"/>
          <w:lang w:bidi="ar-SA"/>
        </w:rPr>
        <w:t xml:space="preserve">فِي بِضْعِ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الأمر في ذلك كما قال اللّه عزّ و جلّ، و قال تعالى في أهل بدر قبل الوقعة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سَيُهْزَمُ اَلْجَمْعُ وَ يُوَلُّونَ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الأمر كما قال من غير اختلاف في ذلك، فحقّق ذلك خبره و أبان به عن صدقه، و دلّ به على نبوّته صلّى اللّه عليه و آله و سلّم في أمثال ذلك ممّا يطول بإثباته الكتاب</w:t>
      </w:r>
      <w:r>
        <w:rPr>
          <w:rFonts w:eastAsia="Amiri" w:cs="Amiri" w:ascii="Amiri" w:hAnsi="Amiri"/>
          <w:color w:val="111111"/>
          <w:sz w:val="28"/>
          <w:szCs w:val="28"/>
          <w:rtl w:val="true"/>
          <w:lang w:bidi="ar-SA"/>
        </w:rPr>
        <w:t>.</w:t>
      </w:r>
    </w:p>
    <w:p>
      <w:pPr>
        <w:pStyle w:val="Heading5"/>
        <w:numPr>
          <w:ilvl w:val="4"/>
          <w:numId w:val="1"/>
        </w:numPr>
        <w:rPr/>
      </w:pPr>
      <w:bookmarkStart w:id="1188" w:name="__RefHeading___Toc3502218_2870459653"/>
      <w:bookmarkStart w:id="1189" w:name="_Toc504"/>
      <w:bookmarkEnd w:id="1188"/>
      <w:r>
        <w:rPr>
          <w:rtl w:val="true"/>
        </w:rPr>
        <w:t>[</w:t>
      </w:r>
      <w:r>
        <w:rPr>
          <w:rtl w:val="true"/>
        </w:rPr>
        <w:t>ثالثا في بيان جملة من معاجزه عَلَيْهِ اَلسَّلاَمُ</w:t>
      </w:r>
      <w:r>
        <w:rPr>
          <w:rtl w:val="true"/>
        </w:rPr>
        <w:t>]</w:t>
      </w:r>
      <w:bookmarkEnd w:id="1189"/>
    </w:p>
    <w:p>
      <w:pPr>
        <w:pStyle w:val="Heading6"/>
        <w:numPr>
          <w:ilvl w:val="5"/>
          <w:numId w:val="1"/>
        </w:numPr>
        <w:rPr/>
      </w:pPr>
      <w:bookmarkStart w:id="1190" w:name="__RefHeading___Toc3502220_2870459653"/>
      <w:bookmarkStart w:id="1191" w:name="_Toc505"/>
      <w:bookmarkEnd w:id="1190"/>
      <w:r>
        <w:rPr>
          <w:rtl w:val="true"/>
        </w:rPr>
        <w:t>اشارة</w:t>
      </w:r>
      <w:bookmarkEnd w:id="1191"/>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الفصل التاسع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معجزات علي عليه السّلام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 الّذي كان من أمير المؤمنين عليّ بن أبي طالب عليه السّلام من هذا الجنس ما لا يستطاع إنكاره إلاّ مع الغباوة و الجهل و البهت و العناد، ألا ترى إلى ما تظاهرت به الأخبار، و انتشرت به الآثار، و نقلته الكافّة عنه عليه السّلام من</w:t>
      </w:r>
    </w:p>
    <w:p>
      <w:pPr>
        <w:pStyle w:val="BookText"/>
        <w:rPr/>
      </w:pPr>
      <w:r>
        <w:rPr>
          <w:rFonts w:ascii="Amiri" w:hAnsi="Amiri" w:eastAsia="Amiri" w:cs="Amiri"/>
          <w:color w:val="111111"/>
          <w:sz w:val="28"/>
          <w:sz w:val="28"/>
          <w:szCs w:val="28"/>
          <w:rtl w:val="true"/>
          <w:lang w:bidi="ar-SA"/>
        </w:rPr>
        <w:t>قَوْلِهِ قَبْلَ قِتَالِ‌</w:t>
      </w:r>
      <w:r>
        <w:rPr>
          <w:rStyle w:val="FootnoteAnchor"/>
          <w:rtl w:val="true"/>
        </w:rPr>
        <w:footnoteReference w:id="439"/>
      </w:r>
      <w:r>
        <w:rPr>
          <w:rFonts w:ascii="Amiri" w:hAnsi="Amiri" w:eastAsia="Amiri" w:cs="Amiri"/>
          <w:color w:val="111111"/>
          <w:sz w:val="28"/>
          <w:sz w:val="28"/>
          <w:szCs w:val="28"/>
          <w:rtl w:val="true"/>
          <w:lang w:bidi="ar-SA"/>
        </w:rPr>
        <w:t>اَلْفِرَقِ اَلثَّلاَثَةِ بَعْدَ بَيْعَتِهِ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بِقِتَالِ اَلنَّاكِثِينَ وَ اَلْقَاسِطِينَ وَ 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فقاتلهم عليه السّلام و كان الأمر فيما خبّر به على ما قال عليه السّلام</w:t>
      </w:r>
    </w:p>
    <w:p>
      <w:pPr>
        <w:pStyle w:val="BookText"/>
        <w:rPr/>
      </w:pPr>
      <w:r>
        <w:rPr>
          <w:rFonts w:ascii="Amiri" w:hAnsi="Amiri" w:eastAsia="Amiri" w:cs="Amiri"/>
          <w:color w:val="111111"/>
          <w:sz w:val="28"/>
          <w:sz w:val="28"/>
          <w:szCs w:val="28"/>
          <w:rtl w:val="true"/>
          <w:lang w:bidi="ar-SA"/>
        </w:rPr>
        <w:t>وَ قَالَ عَلَيْهِ اَلسَّلاَمُ لِطَلْحَةَ وَ اَلزُّبَيْرِ حِينَ اِسْتَأْذَنَاهُ فِي اَلْخُرُوجِ إِلَى اَلْعُمْرَةِ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مَا تُرِيدَانِ اَلْعُمْرَةَ، وَ إِنَّمَا تُرِيدَانِ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الأمر كما قال عليه السّلام</w:t>
      </w:r>
    </w:p>
    <w:p>
      <w:pPr>
        <w:pStyle w:val="BookText"/>
        <w:rPr/>
      </w:pPr>
      <w:r>
        <w:rPr>
          <w:rFonts w:ascii="Amiri" w:hAnsi="Amiri" w:eastAsia="Amiri" w:cs="Amiri"/>
          <w:color w:val="111111"/>
          <w:sz w:val="28"/>
          <w:sz w:val="28"/>
          <w:szCs w:val="28"/>
          <w:rtl w:val="true"/>
          <w:lang w:bidi="ar-SA"/>
        </w:rPr>
        <w:t>وَ قَالَ عَلَيْهِ اَلسَّلاَمُ لاِبْنِ عَبَّاسٍ وَ هُوَ يُخْبِرُهُ عَنِ اِسْتِيذَانِهِمَا لَهُ فِي اَلْعُمْرَةِ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أَذِنْتُ لَهُمَا مَعَ عِلْمِي بِمَا قَدِ اِنْطَوَيَا عَلَيْهِ مِنَ اَلْغَدْرِ، وَ اِسْتَظْهَرْتُ بِاللَّهِ عَلَيْهِمَا وَ إِنَّ اَللَّهَ سَيَرُدُّ كَيْدَهُمَا وَ يُظْفِرُنِي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الأمر كما قال عليه السّلام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 بِذِي قَارٍ</w:t>
      </w:r>
      <w:r>
        <w:rPr>
          <w:rStyle w:val="FootnoteAnchor"/>
          <w:rtl w:val="true"/>
        </w:rPr>
        <w:footnoteReference w:id="440"/>
      </w:r>
      <w:r>
        <w:rPr>
          <w:rFonts w:ascii="Amiri" w:hAnsi="Amiri" w:eastAsia="Amiri" w:cs="Amiri"/>
          <w:color w:val="111111"/>
          <w:sz w:val="28"/>
          <w:sz w:val="28"/>
          <w:szCs w:val="28"/>
          <w:rtl w:val="true"/>
          <w:lang w:bidi="ar-SA"/>
        </w:rPr>
        <w:t>وَ هُوَ جَالِسٌ لِأَخْذِ اَلْبَيْعَةِ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يَأْتِيكُمْ مِنْ قِبَلِ اَلْكُوفَةِ أَلْفُ رَجُلٍ لاَ يَزِيدُونَ رَجُلاً وَ لاَ يَنْقُصُونَ رَجُلاً يُبَايِعُونِّي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فَجَزِعْتُ لِذَلِكَ وَ خِفْتُ أَنْ يَنْقُصَ اَلْقَوْمُ أَوْ يَزِيدُوا عَلَيْهِ،</w:t>
      </w:r>
      <w:bookmarkStart w:id="1192" w:name="pg9160_86664"/>
    </w:p>
    <w:p>
      <w:pPr>
        <w:pStyle w:val="BookText"/>
        <w:rPr/>
      </w:pPr>
      <w:bookmarkEnd w:id="1192"/>
      <w:r>
        <w:rPr>
          <w:rFonts w:ascii="Amiri" w:hAnsi="Amiri" w:eastAsia="Amiri" w:cs="Amiri"/>
          <w:color w:val="111111"/>
          <w:sz w:val="28"/>
          <w:sz w:val="28"/>
          <w:szCs w:val="28"/>
          <w:rtl w:val="true"/>
          <w:lang w:bidi="ar-SA"/>
        </w:rPr>
        <w:t xml:space="preserve">فَيَفْسُدُ اَلْأَمْرُ عَلَيْنَا، فَلَمْ أَزَلْ مَهْمُوماً دَأْبِي إِحْصَاءُ اَلْقَوْمِ حِينَ وَرَدَ أَوَائِلُهُمْ، فَجَعَلْتُ أُحْصِيهِمْ، فَاسْتَوْفَيْتُ عَدَدَهُمْ تِسْعَمِائَةٍ وَ تسع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تِسْعِينَ رَجُلاً، ثُمَّ اِنْقَطَعَ مَجِيءُ اَلْقَوْمِ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 مَاذَا حَمَلَهُ عَلَى مَا قَالَ، فَبَيْنَمَا أَنَا مُفَكِّرٌ فِي ذَلِكَ، إِذْ رَأَيْتُ شَخْصاً قَدْ أَقْبَلَ حَتَّى دَنَا مِنِّي، فَإِذَا هُوَ رَجُلٌ عَلَيْهِ قَبَاءُ صُوفٍ مَعَهُ سَيْفُهُ وَ تُرْسُهُ وَ أَدَوَاتُهُ، فَقَرُبَ مِنْ أَمِيرِ اَلْمُؤْمِنِينَ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اُمْدُدْ يَدَكَ أُبَايِعْكَ، فَقَالَ لَهُ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مَ تُبَايِعُنِي؟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 عَلَى اَلسَّمْعِ وَ اَلطَّاعَةِ وَ اَلْقِتَالِ بَيْنَ يَدَيْكَ حَتَّى أَمُوتَ أَوْ يَفْتَحَ اَللَّهُ عَلَيْكَ،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أُوَيْسٌ اَلْقَرَنِيُّ؟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أَخْبَرَنِي حَبِيبِي رَسُولُ اَللَّهِ صَلَّى اَللَّهُ عَلَيْهِ وَ آلِهِ وَ سَلَّمَ أَنِّي أُدْرِكُ رَجُلاً مِنْ أُمَّتِهِ يُقَالُ لَهُ أُوَيْسٌ اَلْقَرَنِيُّ يَكُونُ مِنْ حِزْبِ اَللَّهِ وَ رَسُولِهِ يَمُوتُ عَلَى اَلشَّهَادَةِ، يَدْخُلُ فِي شَفَاعَتِهِ مِثْلُ رَبِيعَةَ وَ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فَسُرِّيَ وَ اَللَّهِ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في هذا المعنى كثيرة يطول بها الكتاب، و فيما أثبتناه منها كفاية</w:t>
      </w:r>
      <w:r>
        <w:rPr>
          <w:rFonts w:eastAsia="Amiri" w:cs="Amiri" w:ascii="Amiri" w:hAnsi="Amiri"/>
          <w:color w:val="111111"/>
          <w:sz w:val="28"/>
          <w:szCs w:val="28"/>
          <w:rtl w:val="true"/>
          <w:lang w:bidi="ar-SA"/>
        </w:rPr>
        <w:t>.</w:t>
      </w:r>
    </w:p>
    <w:p>
      <w:pPr>
        <w:pStyle w:val="Heading6"/>
        <w:numPr>
          <w:ilvl w:val="5"/>
          <w:numId w:val="1"/>
        </w:numPr>
        <w:rPr/>
      </w:pPr>
      <w:bookmarkStart w:id="1193" w:name="__RefHeading___Toc3502222_2870459653"/>
      <w:bookmarkStart w:id="1194" w:name="_Toc506"/>
      <w:bookmarkEnd w:id="1193"/>
      <w:r>
        <w:rPr>
          <w:rtl w:val="true"/>
        </w:rPr>
        <w:t>الفصل الأربعون</w:t>
      </w:r>
      <w:r>
        <w:rPr>
          <w:rtl w:val="true"/>
        </w:rPr>
        <w:t xml:space="preserve">: </w:t>
      </w:r>
      <w:r>
        <w:rPr>
          <w:rtl w:val="true"/>
        </w:rPr>
        <w:t>في قلعه باب خيبر</w:t>
      </w:r>
      <w:bookmarkEnd w:id="1194"/>
    </w:p>
    <w:p>
      <w:pPr>
        <w:pStyle w:val="BookText"/>
        <w:rPr/>
      </w:pPr>
      <w:r>
        <w:rPr>
          <w:rFonts w:ascii="Amiri" w:hAnsi="Amiri" w:eastAsia="Amiri" w:cs="Amiri"/>
          <w:color w:val="111111"/>
          <w:sz w:val="28"/>
          <w:sz w:val="28"/>
          <w:szCs w:val="28"/>
          <w:rtl w:val="true"/>
          <w:lang w:bidi="ar-SA"/>
        </w:rPr>
        <w:t>و من أعلامه الباهرة ما أبانه اللّه تعالى به من القدرة و خصّه به من القوّة و خرق العادة بالأعجوبة فيه، فمن ذلك ما جاءت به الأخبار و تظاهرت به الآثار و اتّفق عليه العلماء، و سلّم له المخالف و المؤالف من قصّة خيبر و قلع أمير المؤمنين عليه السّلام باب الحصن بيده، و دحوه به</w:t>
      </w:r>
      <w:r>
        <w:rPr>
          <w:rStyle w:val="FootnoteAnchor"/>
          <w:rtl w:val="true"/>
        </w:rPr>
        <w:footnoteReference w:id="441"/>
      </w:r>
      <w:r>
        <w:rPr>
          <w:rFonts w:ascii="Amiri" w:hAnsi="Amiri" w:eastAsia="Amiri" w:cs="Amiri"/>
          <w:color w:val="111111"/>
          <w:sz w:val="28"/>
          <w:sz w:val="28"/>
          <w:szCs w:val="28"/>
          <w:rtl w:val="true"/>
          <w:lang w:bidi="ar-SA"/>
        </w:rPr>
        <w:t>على الأرض، و كان من الثّقل بحيث لا يحمله أقلّ من خمسين رجلا،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ذَلِكَ عَبْدُ اَللَّهِ بْنُ أَحْمَدَ بْنِ حَنْبَلٍ فِيمَا رَوَاهُ عَنْ مَشِيخَتِهِ،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إِسْحَاقَ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مُحَمَّدٍ، عَنْ حِزَامٍ، عَنْ أَبِي عَتِيقٍ،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دَفَعَ اَلرَّايَةَ إِلَى عَلِيِّ بْنِ أَبِي طَالِبٍ عَلَيْهِ اَلسَّلاَمُ فِي يَوْمِ خَيْبَرَ بَعْدَ أَنْ دَعَا لَهُ، فَجَعَلَ عَلِيٌّ عَلَيْهِ اَلسَّلاَمُ يُسْرِعُ اَلسَّيْرَ وَ أَصْحَابُهُ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 حَتَّى اِنْتَهَى إِلَى بَابِ</w:t>
      </w:r>
      <w:bookmarkStart w:id="1195" w:name="pg9160_86665"/>
    </w:p>
    <w:p>
      <w:pPr>
        <w:pStyle w:val="BookText"/>
        <w:rPr/>
      </w:pPr>
      <w:bookmarkEnd w:id="1195"/>
      <w:r>
        <w:rPr>
          <w:rFonts w:ascii="Amiri" w:hAnsi="Amiri" w:eastAsia="Amiri" w:cs="Amiri"/>
          <w:color w:val="111111"/>
          <w:sz w:val="28"/>
          <w:sz w:val="28"/>
          <w:szCs w:val="28"/>
          <w:rtl w:val="true"/>
          <w:lang w:bidi="ar-SA"/>
        </w:rPr>
        <w:t xml:space="preserve">اَلْحِصْنِ، فَاجْتَذَبَ بَابَهُ فَأَلْقَاهُ بِالْأَرْضِ، ثُمَّ اِجْتَمَعَ عَلَيْهِ مِنَّا سَبْعُونَ رَجُلاً، وَ كَانَ جُهْدُهُمْ أَنْ أَعَادُوا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ممّا خصّه اللّه به من القوّة و خرق به العادة، و جعله علما معجزا كما قدّمناه</w:t>
      </w:r>
      <w:r>
        <w:rPr>
          <w:rFonts w:eastAsia="Amiri" w:cs="Amiri" w:ascii="Amiri" w:hAnsi="Amiri"/>
          <w:color w:val="111111"/>
          <w:sz w:val="28"/>
          <w:szCs w:val="28"/>
          <w:rtl w:val="true"/>
          <w:lang w:bidi="ar-SA"/>
        </w:rPr>
        <w:t>.</w:t>
      </w:r>
    </w:p>
    <w:p>
      <w:pPr>
        <w:pStyle w:val="Heading6"/>
        <w:numPr>
          <w:ilvl w:val="5"/>
          <w:numId w:val="1"/>
        </w:numPr>
        <w:rPr/>
      </w:pPr>
      <w:bookmarkStart w:id="1196" w:name="__RefHeading___Toc3502224_2870459653"/>
      <w:bookmarkStart w:id="1197" w:name="_Toc507"/>
      <w:bookmarkEnd w:id="1196"/>
      <w:r>
        <w:rPr>
          <w:rtl w:val="true"/>
        </w:rPr>
        <w:t>الفصل الحادي و الأربعون</w:t>
      </w:r>
      <w:r>
        <w:rPr>
          <w:rtl w:val="true"/>
        </w:rPr>
        <w:t xml:space="preserve">: </w:t>
      </w:r>
      <w:r>
        <w:rPr>
          <w:rtl w:val="true"/>
        </w:rPr>
        <w:t>في حديث الراهب و الصخرة</w:t>
      </w:r>
      <w:bookmarkEnd w:id="1197"/>
    </w:p>
    <w:p>
      <w:pPr>
        <w:pStyle w:val="BookText"/>
        <w:rPr/>
      </w:pPr>
      <w:r>
        <w:rPr>
          <w:rFonts w:ascii="Amiri" w:hAnsi="Amiri" w:eastAsia="Amiri" w:cs="Amiri"/>
          <w:color w:val="111111"/>
          <w:sz w:val="28"/>
          <w:sz w:val="28"/>
          <w:szCs w:val="28"/>
          <w:rtl w:val="true"/>
          <w:lang w:bidi="ar-SA"/>
        </w:rPr>
        <w:t>و من ذلك ما رواه أهل السيرة و اشتهر الخبر به في العامّة و الخاصّة حتى نظمته الشّعراء، و خطبت به البلغاء، و رواه الفهماء و العلماء من حديث الرّاهب بأرض كربلاء و الصّخرة، و شهرته تغني عن تكلّف إيراد الإسناد له،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أَنَّ اَلْجَمَاعَةَ 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لَمَّا تَوَجَّهَ إِلَى صِفِّينَ لَحِقَ أَصْحَابَهُ عَطَشٌ شَدِيدٌ، وَ نَفِدَ مَا كَانَ عِنْدَهُمْ مِنَ اَلْمَاءِ، فَأَخَذُوا يَمِيناً وَ شِمَالاً يَلْتَمِسُونَ اَلْمَاءَ فَلَمْ يَجِدُوا لَهُ أَثَراً، فَعَدَلَ بِهِمْ أَمِيرُ اَلْمُؤْمِنِينَ عَلَيْهِ اَلسَّلاَمُ مِنَ اَلْجَادَّةِ وَ سَارَ قَلِيلاً، فَلاَحَ لَهُمْ دَيْرٌ فِي وَسَطِ اَلْبَرِيَّةِ، فَسَارَ بِهِمْ نَحْوَهُ حَتَّى إِذَا صَارَ فِي فِنَائِهِ، أَمَرَ مَنْ نَادَى سَاكِنَهُ بِالاِطِّلاَعِ إِلَيْهِمْ، فَنَادَوْهُ فَاطَّلَعَ، فَقَالَ لَهُ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قَرُبَ قَائِمُكَ هَذَا مِنْ مَاءٍ يَتَغَوَّثُ بِهِ‌</w:t>
      </w:r>
      <w:r>
        <w:rPr>
          <w:rStyle w:val="FootnoteAnchor"/>
          <w:rtl w:val="true"/>
        </w:rPr>
        <w:footnoteReference w:id="442"/>
      </w:r>
      <w:r>
        <w:rPr>
          <w:rFonts w:ascii="Amiri" w:hAnsi="Amiri" w:eastAsia="Amiri" w:cs="Amiri"/>
          <w:color w:val="111111"/>
          <w:sz w:val="28"/>
          <w:sz w:val="28"/>
          <w:szCs w:val="28"/>
          <w:rtl w:val="true"/>
          <w:lang w:bidi="ar-SA"/>
        </w:rPr>
        <w:t>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بَيْنِي وَ بَيْنَ اَلْمَاءِ أَكْثَرُ مِنْ فَرْسَخَيْنِ، وَ مَا بِالْقُرْبِ مِنِّي شَيْ‌ءٌ مِنَ اَلْمَاءِ، وَ لَوْ لاَ أَنَّنِي أُوتَى بِمَاءٍ يَكْفِينِي كُلَّ شَهْرٍ عَلَى اَلتَّقْتِيرِ لَهَلَكْتُ عَطَشاً، 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سَمِعْتُمْ مَا 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فَتَأْمُرُنَا بِالْمَسِيرِ إِلَى حَيْثُ أَوْمَأَ إِلَيْهِ لَعَلَّنَا نُدْرِكُ اَلْمَاءَ وَ بِنَا قُوَّةٌ؟ 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لَكُمْ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لَوَى</w:t>
      </w:r>
      <w:r>
        <w:rPr>
          <w:rStyle w:val="FootnoteAnchor"/>
          <w:rtl w:val="true"/>
        </w:rPr>
        <w:footnoteReference w:id="443"/>
      </w:r>
      <w:r>
        <w:rPr>
          <w:rFonts w:ascii="Amiri" w:hAnsi="Amiri" w:eastAsia="Amiri" w:cs="Amiri"/>
          <w:color w:val="111111"/>
          <w:sz w:val="28"/>
          <w:sz w:val="28"/>
          <w:szCs w:val="28"/>
          <w:rtl w:val="true"/>
          <w:lang w:bidi="ar-SA"/>
        </w:rPr>
        <w:t>عُنُقَ بَغْلَتِهِ نَحْوَ اَلْقِبْلَةِ وَ أَشَارَ بِهِمْ إِلَى مَكَانٍ يَقْرُبُ مِنَ اَلدَّيْرِ،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اِكْشِفُوا اَلْأَرْضَ فِي هَذَا اَلْمَكَانِ، فَعَدَلَ مِنْهُمْ جَمَاعَةٌ إِلَى اَلْمَوْضِعِ فَكَشَفُوهُ بِالْمَسَاحِي، فَظَهَرَتْ لَهُمْ صَخْرَةٌ عَظِيمَةٌ تَلْمَعُ،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هَاهُنَا صَخْرَةٌ لاَ تَعْمَلُ فِيهَا اَلْمَسَاحِي،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اَلصَّخْرَةَ عَلَى اَلْمَاءِ، فَإِنْ زَالَتْ عَنْ مَوْضِعِهَا وَجَدْتُمُ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فَاجْتَهِدُوا فِي قَلْعِهَا، فَاجْتَمَعَ اَلْقَوْمُ وَ رَامُوا تَحْرِيكَهَا فَلَمْ يَجِدُوا إِلَى ذَلِكَ سَبِيلاً، وَ اِسْتَصْعَبَ عَلَيْهِمْ، فَلَمَّا رَآهُمْ عَلَيْهِ اَلسَّلاَمُ قَدِ اِجْتَمَعُوا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بَذَلُوا اَلْجُهْدَ فِي قَلْعِ اَلصَّخْرَةِ وَ اِسْتَصْعَبَتْ عَلَيْهِمْ، لَوَى رِجْلَهُ عَنْ سَرْجِهِ حَتَّى صَارَ عَلَى اَلْأَرْضِ، ثُمَّ حَسَرَ عَنْ ذِرَاعَيْهِ وَ وَضَعَ أَصَابِعَهُ تَحْتَ جَانِبِ اَلصَّخْرَةِ فَحَرَّكَهَا، ثُمَّ قَلَعَهَا بِيَدِهِ وَ رَمَى بِهَا أَذْرُعاً كَثِيرَةً، فَلَمَّا زَالَتْ عَنْ مَكَانِهَا ظَهَرَ لَهُمْ بَيَاضُ اَلْمَاءِ، فَبَادَرُوا إِلَيْهِ فَشَرِبُوا مِنْهُ فَكَانَ أَعْذَبَ مَاءٍ شَرِبُوا مِنْهُ فِي سَفَرِهِمْ وَ أَبْرَدَهُ وَ أَصْفَاهُ،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تَزَوَّدُوا وَ اِرْتَوُوا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ذَلِكَ، ثُمَّ جَاءَ إِلَى اَلصَّخْرَةِ فَتَنَاوَلَهَا بِيَدِهِ وَ وَضَعَهَا حَيْثُ كَانَتْ، فَأَمَرَ أَنْ يُعْفَى أَثَرُهَا بِالتُّرَابِ فَفَعَلُوا وَ اَلرَّاهِبُ يَنْظُرْ مِنْ فَوْقِ دَيْرِهِ، فَلَمَّا اِسْتَوْفَى عَلِمَ مَا جَرَى نَادَى يَا مَعْشَرَ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أَنْزِلُونِي أَنْزِلُونِي، فَاحْتَالُوا فِي إِنْزَالِهِ، فَوَقَفَ بَيْنَ يَدَيْ أَمِيرِ اَلْمُؤْمِنِينَ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أَنْتَ نَبِيٌّ مُرْسَلٌ،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 مُقَرَّبٌ؟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وَصِيُّ رَسُولِ اَللَّهِ مُحَمَّدِ بْنِ عَبْدِ اَللَّهِ خَاتَمِ اَلنَّبِيِّينَ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أُسْلِمْ لِلَّهِ تَبَارَكَ وَ تَعَالَى عَلَى يَدَيْكَ، فَبَسَطَ أَمِيرُ اَلْمُؤْمِنِينَ عَلَيْهِ اَلسَّلاَمُ يَدَهُ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وَ أَشْهَدُ أَنَّكَ وَصِيُّ رَسُولِ اَللَّهِ، وَ أَحَقُّ اَلنَّاسِ بِالْأَمْرِ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أَمِيرُ اَلْمُؤْمِنِينَ عَلَيْهِ اَلسَّلاَمُ عَلَيْهِ شَرَائِطَ اَلْإِسْلاَمِ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دَعَاكَ اَلْآنَ إِلَى اَلْإِسْلاَمِ بَعْدَ طُولِ مُقَامِكَ فِي هَذَا اَلدِّينِ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يَا أَمِيرَ اَلْمُؤْمِنِينَ أَنَّ هَذَا اَلدَّيْرَ بُنِيَ عَلَى طَلَبِ قَالِعِ هَذِهِ اَلصَّخْرَةِ وَ مُخْرِجِ اَلْمَاءِ مِنْ تَحْتِهَا، وَ قَدْ مَضَى عَالِمٌ قَبْلِي فَلَمْ يُدْرِكُوا ذَلِكَ، وَ قَدْ رَزَقَنِيهِ اَللَّهُ عَزَّ وَ جَلَّ، إِنَّا نَجِدُ فِي كِتَابٍ مِنْ كُتُبِنَا وَ نَأْثِرُ عَنْ عُلَمَائِنَا أَنَّ فِي هَذَا اَلصُّقْعِ‌</w:t>
      </w:r>
      <w:r>
        <w:rPr>
          <w:rStyle w:val="FootnoteAnchor"/>
          <w:rtl w:val="true"/>
        </w:rPr>
        <w:footnoteReference w:id="444"/>
      </w:r>
      <w:r>
        <w:rPr>
          <w:rFonts w:ascii="Amiri" w:hAnsi="Amiri" w:eastAsia="Amiri" w:cs="Amiri"/>
          <w:color w:val="111111"/>
          <w:sz w:val="28"/>
          <w:sz w:val="28"/>
          <w:szCs w:val="28"/>
          <w:rtl w:val="true"/>
          <w:lang w:bidi="ar-SA"/>
        </w:rPr>
        <w:t>عَيْناً عَلَيْهَا صَخْرَةٌ لاَ يَعْرِفُ مَكَانَهَا إِلاَّ نَبِيٌّ أَوْ وَصِيُّ نَبِيٍّ، وَ أَنَّهُ لاَ بُدَّ مِنْ وَلِيِّ اَللَّهِ يَدْعُوا إِلَى اَلْحَقِّ، آيَتُهُ مَعْرِفَةُ مَكَانِ هَذِهِ اَلصَّخْرَةِ، وَ قُدْرَتُهُ عَلَى قَلْعِهَا، وَ إِنِّي لَمَّا رَأَيْتُكَ قَدْ فَعَلْتَ ذَلِكَ تَحَقَّقْتُ مَا كُنَّا نَنْتَظِرُهُ وَ بَلَغْتُ اَلْأُمْنِيَّةَ مِنْهُ، فَأَنَا اَلْيَوْمَ مُسْلِمٌ عَلَى يَدَيْكَ وَ مُؤْمِنٌ بِحَقِّكَ وَ مَوْلاَكَ، فَلَمَّا سَمِعَ ذَلِكَ أَمِيرُ اَلْمُؤْمِنِينَ عَلَيْهِ اَلسَّلاَمُ بَكَى حَتَّى اِخْضَلَّتْ لِحْيَتُهُ مِنَ اَلدُّمُوعِ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لَمْ أَكُنْ عِنْدَهُ مَنْسِيّاً، اَلْحَمْدُ لِلَّهِ اَلَّذِي كُنْتُ فِي كُتُبِهِ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اَلنَّاسَ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مَا يَقُولُ أَخُوكُمْ</w:t>
      </w:r>
    </w:p>
    <w:p>
      <w:pPr>
        <w:pStyle w:val="BookText"/>
        <w:rPr/>
      </w:pPr>
      <w:r>
        <w:rPr>
          <w:rFonts w:ascii="Amiri" w:hAnsi="Amiri" w:eastAsia="Amiri" w:cs="Amiri"/>
          <w:color w:val="111111"/>
          <w:sz w:val="28"/>
          <w:sz w:val="28"/>
          <w:szCs w:val="28"/>
          <w:rtl w:val="true"/>
          <w:lang w:bidi="ar-SA"/>
        </w:rPr>
        <w:t>اَلْمُسْلِمُ، فَسَمِعُوا مَقَالَهُ وَ كَثُرَ حَمْدُهُمْ لِلَّهِ وَ شُكْرُهُمْ عَلَى اَلنِّعْمَةِ اَلَّتِي أُنْعِمَ بِهَا عَلَيْهِمْ فِي مَعْرِفَتِهِمْ بِحَقِّ أَمِيرِ اَلْمُؤْمِنِينَ عَلَيْهِ اَلسَّلاَمُ ثُمَّ سَارُوا وَ اَلرَّاهِبُ بَيْنَ يَدَيْهِ فِي جُمْلَةِ أَصْحَابِهِ حَتَّى لَقِيَ أَهْلَ اَلشَّامِ، فَكَانَ اَلرَّاهِبُ مِنْ جُمْلَةِ مَنِ اُسْتُشْهِدَ مَعَهُ، فَتَوَلَّى عَلَيْهِ اَلسَّلاَمُ اَلصَّلاَةَ عَلَيْهِ وَ دَفْنَهُ وَ أَكْثَرَ مِنَ اَلاِسْتِغْفَارِ لَهُ، وَ كَانَ إِذَا ذَكَرَهُ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مَوْلاَيَ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الخبر ضروب من المعجز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الغيب، 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القوّة الّتي خرق العادة بها و تميّز بخصوصيّتها من الأنام مع ما فيه من ثبوت البشارة به في كتب اللّه الأولى، و ذلك مصداق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مَثَلُهُمْ فِي اَلتَّوْرٰاةِ وَ مَثَلُهُمْ فِي اَلْإِنْجِيلِ </w:t>
      </w:r>
      <w:r>
        <w:rPr>
          <w:rStyle w:val="FootnoteAnchor"/>
          <w:rtl w:val="true"/>
        </w:rPr>
        <w:footnoteReference w:id="445"/>
      </w:r>
      <w:r>
        <w:rPr>
          <w:rFonts w:ascii="Amiri" w:hAnsi="Amiri" w:eastAsia="Amiri" w:cs="Amiri"/>
          <w:color w:val="111111"/>
          <w:sz w:val="28"/>
          <w:sz w:val="28"/>
          <w:szCs w:val="28"/>
          <w:rtl w:val="true"/>
          <w:lang w:bidi="ar-SA"/>
        </w:rPr>
        <w:t xml:space="preserve">و في مثل ذلك يقول السّيّد إسماعيل بن محمّد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قصيدته البائية المذهبيّة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سرى فيما يسير بليلة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العشاء بكربلا في موكب</w:t>
      </w:r>
    </w:p>
    <w:p>
      <w:pPr>
        <w:pStyle w:val="BookText"/>
        <w:rPr/>
      </w:pPr>
      <w:r>
        <w:rPr>
          <w:rFonts w:ascii="Amiri" w:hAnsi="Amiri" w:eastAsia="Amiri" w:cs="Amiri"/>
          <w:color w:val="111111"/>
          <w:sz w:val="28"/>
          <w:sz w:val="28"/>
          <w:szCs w:val="28"/>
          <w:rtl w:val="true"/>
          <w:lang w:bidi="ar-SA"/>
        </w:rPr>
        <w:t>حتّى أتى متبتّلا</w:t>
      </w:r>
      <w:r>
        <w:rPr>
          <w:rStyle w:val="FootnoteAnchor"/>
          <w:rtl w:val="true"/>
        </w:rPr>
        <w:footnoteReference w:id="446"/>
      </w:r>
      <w:r>
        <w:rPr>
          <w:rFonts w:ascii="Amiri" w:hAnsi="Amiri" w:eastAsia="Amiri" w:cs="Amiri"/>
          <w:color w:val="111111"/>
          <w:sz w:val="28"/>
          <w:sz w:val="28"/>
          <w:szCs w:val="28"/>
          <w:rtl w:val="true"/>
          <w:lang w:bidi="ar-SA"/>
        </w:rPr>
        <w:t xml:space="preserve">في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قواعده بقاع مجدب</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يأتيه ليس بحيث يلقى عامرا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الوحوش و غير أصلع أشيب</w:t>
      </w:r>
    </w:p>
    <w:p>
      <w:pPr>
        <w:pStyle w:val="BookText"/>
        <w:rPr/>
      </w:pPr>
      <w:r>
        <w:rPr>
          <w:rFonts w:ascii="IRNazanin" w:hAnsi="IRNazanin" w:eastAsia="IRNazanin"/>
          <w:color w:val="111111"/>
          <w:sz w:val="28"/>
          <w:sz w:val="28"/>
          <w:szCs w:val="28"/>
          <w:rtl w:val="true"/>
          <w:lang w:bidi="fa-IR"/>
        </w:rPr>
        <w:t>فدنا فصاح به فأشرف ماثلا</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كالنّصر فوق شظيّة من مرقب</w:t>
      </w:r>
    </w:p>
    <w:p>
      <w:pPr>
        <w:pStyle w:val="BookText"/>
        <w:rPr/>
      </w:pPr>
      <w:r>
        <w:rPr>
          <w:rFonts w:ascii="Amiri" w:hAnsi="Amiri" w:eastAsia="Amiri" w:cs="Amiri"/>
          <w:color w:val="111111"/>
          <w:sz w:val="28"/>
          <w:sz w:val="28"/>
          <w:szCs w:val="28"/>
          <w:rtl w:val="true"/>
          <w:lang w:bidi="ar-SA"/>
        </w:rPr>
        <w:t xml:space="preserve">هل قرب قائمك الّذي بوئته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يصاب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مشرب</w:t>
      </w:r>
    </w:p>
    <w:p>
      <w:pPr>
        <w:pStyle w:val="BookText"/>
        <w:rPr/>
      </w:pPr>
      <w:r>
        <w:rPr>
          <w:rFonts w:ascii="Amiri" w:hAnsi="Amiri" w:eastAsia="Amiri" w:cs="Amiri"/>
          <w:color w:val="111111"/>
          <w:sz w:val="28"/>
          <w:sz w:val="28"/>
          <w:szCs w:val="28"/>
          <w:rtl w:val="true"/>
          <w:lang w:bidi="ar-SA"/>
        </w:rPr>
        <w:t xml:space="preserve">إلاّ بغاية فرسخين و من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بالماء بين نقي وقّى سبسب</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فثنى</w:t>
      </w:r>
      <w:r>
        <w:rPr>
          <w:rStyle w:val="FootnoteAnchor"/>
          <w:rtl w:val="true"/>
        </w:rPr>
        <w:footnoteReference w:id="450"/>
      </w:r>
      <w:r>
        <w:rPr>
          <w:rFonts w:ascii="Amiri" w:hAnsi="Amiri" w:eastAsia="Amiri" w:cs="Amiri"/>
          <w:color w:val="111111"/>
          <w:sz w:val="28"/>
          <w:sz w:val="28"/>
          <w:szCs w:val="28"/>
          <w:rtl w:val="true"/>
          <w:lang w:bidi="ar-SA"/>
        </w:rPr>
        <w:t>الأعنّة</w:t>
      </w:r>
      <w:r>
        <w:rPr>
          <w:rStyle w:val="FootnoteAnchor"/>
          <w:rtl w:val="true"/>
        </w:rPr>
        <w:footnoteReference w:id="451"/>
      </w:r>
      <w:r>
        <w:rPr>
          <w:rFonts w:ascii="IRNazanin" w:hAnsi="IRNazanin" w:eastAsia="IRNazanin"/>
          <w:color w:val="111111"/>
          <w:sz w:val="28"/>
          <w:sz w:val="28"/>
          <w:szCs w:val="28"/>
          <w:rtl w:val="true"/>
          <w:lang w:bidi="fa-IR"/>
        </w:rPr>
        <w:t>نحو وعث</w:t>
      </w:r>
      <w:r>
        <w:rPr>
          <w:rStyle w:val="FootnoteAnchor"/>
          <w:rtl w:val="true"/>
        </w:rPr>
        <w:footnoteReference w:id="452"/>
      </w:r>
      <w:r>
        <w:rPr>
          <w:rFonts w:ascii="Amiri" w:hAnsi="Amiri" w:eastAsia="Amiri" w:cs="Amiri"/>
          <w:color w:val="111111"/>
          <w:sz w:val="28"/>
          <w:sz w:val="28"/>
          <w:szCs w:val="28"/>
          <w:rtl w:val="true"/>
          <w:lang w:bidi="ar-SA"/>
        </w:rPr>
        <w:t xml:space="preserve">فاجتلى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ملساء تلمع كاللّجين المذهب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اقلبوها إنّكم إن تقلبوا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ترووا و لا تروون إن لم تقلب</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فاعصوصبوا</w:t>
      </w:r>
      <w:r>
        <w:rPr>
          <w:rStyle w:val="FootnoteAnchor"/>
          <w:rtl w:val="true"/>
        </w:rPr>
        <w:footnoteReference w:id="453"/>
      </w:r>
      <w:r>
        <w:rPr>
          <w:rFonts w:ascii="Amiri" w:hAnsi="Amiri" w:eastAsia="Amiri" w:cs="Amiri"/>
          <w:color w:val="111111"/>
          <w:sz w:val="28"/>
          <w:sz w:val="28"/>
          <w:szCs w:val="28"/>
          <w:rtl w:val="true"/>
          <w:lang w:bidi="ar-SA"/>
        </w:rPr>
        <w:t xml:space="preserve">في قلعها فتمنّعت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تمنّع صعبة لم تركب</w:t>
      </w:r>
      <w:bookmarkStart w:id="1198" w:name="pg9160_86668"/>
    </w:p>
    <w:p>
      <w:pPr>
        <w:pStyle w:val="BookText"/>
        <w:rPr/>
      </w:pPr>
      <w:bookmarkEnd w:id="1198"/>
      <w:r>
        <w:rPr>
          <w:rFonts w:ascii="Amiri" w:hAnsi="Amiri" w:eastAsia="Amiri" w:cs="Amiri"/>
          <w:color w:val="111111"/>
          <w:sz w:val="28"/>
          <w:sz w:val="28"/>
          <w:szCs w:val="28"/>
          <w:rtl w:val="true"/>
          <w:lang w:bidi="ar-SA"/>
        </w:rPr>
        <w:t xml:space="preserve">حتّى إذا أعيتهم أهوى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 متى ترد المغالب تغلب</w:t>
      </w:r>
    </w:p>
    <w:p>
      <w:pPr>
        <w:pStyle w:val="BookText"/>
        <w:rPr/>
      </w:pPr>
      <w:r>
        <w:rPr>
          <w:rFonts w:ascii="Amiri" w:hAnsi="Amiri" w:eastAsia="Amiri" w:cs="Amiri"/>
          <w:color w:val="111111"/>
          <w:sz w:val="28"/>
          <w:sz w:val="28"/>
          <w:szCs w:val="28"/>
          <w:rtl w:val="true"/>
          <w:lang w:bidi="ar-SA"/>
        </w:rPr>
        <w:t>فكأنّها كرة</w:t>
      </w:r>
      <w:r>
        <w:rPr>
          <w:rStyle w:val="FootnoteAnchor"/>
          <w:rtl w:val="true"/>
        </w:rPr>
        <w:footnoteReference w:id="454"/>
      </w:r>
      <w:r>
        <w:rPr>
          <w:rFonts w:ascii="Amiri" w:hAnsi="Amiri" w:eastAsia="Amiri" w:cs="Amiri"/>
          <w:color w:val="111111"/>
          <w:sz w:val="28"/>
          <w:sz w:val="28"/>
          <w:szCs w:val="28"/>
          <w:rtl w:val="true"/>
          <w:lang w:bidi="ar-SA"/>
        </w:rPr>
        <w:t>بكفّ خزور</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عبل</w:t>
      </w:r>
      <w:r>
        <w:rPr>
          <w:rStyle w:val="FootnoteAnchor"/>
          <w:rtl w:val="true"/>
        </w:rPr>
        <w:footnoteReference w:id="456"/>
      </w:r>
      <w:r>
        <w:rPr>
          <w:rFonts w:ascii="Amiri" w:hAnsi="Amiri" w:eastAsia="Amiri" w:cs="Amiri"/>
          <w:color w:val="111111"/>
          <w:sz w:val="28"/>
          <w:sz w:val="28"/>
          <w:szCs w:val="28"/>
          <w:rtl w:val="true"/>
          <w:lang w:bidi="ar-SA"/>
        </w:rPr>
        <w:t>الذّراع دحى بها في ملعب</w:t>
      </w:r>
    </w:p>
    <w:p>
      <w:pPr>
        <w:pStyle w:val="BookText"/>
        <w:rPr/>
      </w:pPr>
      <w:r>
        <w:rPr>
          <w:rFonts w:ascii="IRNazanin" w:hAnsi="IRNazanin" w:eastAsia="IRNazanin"/>
          <w:color w:val="111111"/>
          <w:sz w:val="28"/>
          <w:sz w:val="28"/>
          <w:szCs w:val="28"/>
          <w:rtl w:val="true"/>
          <w:lang w:bidi="fa-IR"/>
        </w:rPr>
        <w:t>فسقاهم من تحتهم متسلسلا</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عذبا يزيد على الألذّ الأغرب</w:t>
      </w:r>
    </w:p>
    <w:p>
      <w:pPr>
        <w:pStyle w:val="BookText"/>
        <w:rPr/>
      </w:pPr>
      <w:r>
        <w:rPr>
          <w:rFonts w:ascii="Amiri" w:hAnsi="Amiri" w:eastAsia="Amiri" w:cs="Amiri"/>
          <w:color w:val="111111"/>
          <w:sz w:val="28"/>
          <w:sz w:val="28"/>
          <w:szCs w:val="28"/>
          <w:rtl w:val="true"/>
          <w:lang w:bidi="ar-SA"/>
        </w:rPr>
        <w:t xml:space="preserve">حتّى إذا شربوا جميعا 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فخلت مكانها لم يقرب</w:t>
      </w:r>
    </w:p>
    <w:p>
      <w:pPr>
        <w:pStyle w:val="BookText"/>
        <w:rPr/>
      </w:pPr>
      <w:r>
        <w:rPr>
          <w:rFonts w:ascii="Amiri" w:hAnsi="Amiri" w:eastAsia="Amiri" w:cs="Amiri"/>
          <w:color w:val="111111"/>
          <w:sz w:val="28"/>
          <w:sz w:val="28"/>
          <w:szCs w:val="28"/>
          <w:rtl w:val="true"/>
          <w:lang w:bidi="ar-SA"/>
        </w:rPr>
        <w:t>أعني ابن فاطمة</w:t>
      </w:r>
      <w:r>
        <w:rPr>
          <w:rStyle w:val="FootnoteAnchor"/>
          <w:rtl w:val="true"/>
        </w:rPr>
        <w:footnoteReference w:id="458"/>
      </w:r>
      <w:r>
        <w:rPr>
          <w:rFonts w:ascii="Amiri" w:hAnsi="Amiri" w:eastAsia="Amiri" w:cs="Amiri"/>
          <w:color w:val="111111"/>
          <w:sz w:val="28"/>
          <w:sz w:val="28"/>
          <w:szCs w:val="28"/>
          <w:rtl w:val="true"/>
          <w:lang w:bidi="ar-SA"/>
        </w:rPr>
        <w:t xml:space="preserve">الوصّي و من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فضله و فعاله لم تكب</w:t>
      </w:r>
    </w:p>
    <w:p>
      <w:pPr>
        <w:pStyle w:val="Heading6"/>
        <w:numPr>
          <w:ilvl w:val="5"/>
          <w:numId w:val="1"/>
        </w:numPr>
        <w:rPr/>
      </w:pPr>
      <w:bookmarkStart w:id="1199" w:name="__RefHeading___Toc3502226_2870459653"/>
      <w:bookmarkStart w:id="1200" w:name="_Toc508"/>
      <w:bookmarkEnd w:id="1199"/>
      <w:r>
        <w:rPr>
          <w:rtl w:val="true"/>
        </w:rPr>
        <w:t>الفصل الثاني و الأربعون</w:t>
      </w:r>
      <w:r>
        <w:rPr>
          <w:rtl w:val="true"/>
        </w:rPr>
        <w:t xml:space="preserve">: </w:t>
      </w:r>
      <w:r>
        <w:rPr>
          <w:rtl w:val="true"/>
        </w:rPr>
        <w:t>في ردّ الشمس له عليه السّلام</w:t>
      </w:r>
      <w:bookmarkEnd w:id="1200"/>
    </w:p>
    <w:p>
      <w:pPr>
        <w:pStyle w:val="BookText"/>
        <w:rPr/>
      </w:pPr>
      <w:r>
        <w:rPr>
          <w:rFonts w:ascii="Amiri" w:hAnsi="Amiri" w:eastAsia="Amiri" w:cs="Amiri"/>
          <w:color w:val="111111"/>
          <w:sz w:val="28"/>
          <w:sz w:val="28"/>
          <w:szCs w:val="28"/>
          <w:rtl w:val="true"/>
          <w:lang w:bidi="ar-SA"/>
        </w:rPr>
        <w:t>و ممّا أظهره اللّه تعالى من الأعلام الباهرة على يد أمير المؤمنين عليّ بن أبي طالب عليه السّلام ما استفاضت به الأخبار و رواه علماء السّيرة و الآثار، و نظمت فيه الشّعراء الأشعار رجوع الشّمس له عليه السّلام مرّتين في حياة النّبيّ صلّى اللّه عليه و آله و سلّم مرّة، و بعد وفاته عليه السّلام أخرى، و كان من حيث رجوعها عليه في المرّة الأولى</w:t>
      </w:r>
    </w:p>
    <w:p>
      <w:pPr>
        <w:pStyle w:val="BookText"/>
        <w:rPr/>
      </w:pPr>
      <w:r>
        <w:rPr>
          <w:rFonts w:ascii="Amiri" w:hAnsi="Amiri" w:eastAsia="Amiri" w:cs="Amiri"/>
          <w:color w:val="111111"/>
          <w:sz w:val="28"/>
          <w:sz w:val="28"/>
          <w:szCs w:val="28"/>
          <w:rtl w:val="true"/>
          <w:lang w:bidi="ar-SA"/>
        </w:rPr>
        <w:t xml:space="preserve">مَا رَوَتْهُ أَسْمَاءُ بِنْتُ عُمَيْسٍ وَ أُمُّ سَلَمَةَ زَوْجَةُ اَلنَّبِيِّ صَلَّى اَللَّهُ عَلَيْهِ وَ آلِهِ وَ سَلَّمَ وَ جَابِرُ بْنُ عَبْدِ اَللَّهِ اَلْأَنْصَارِيُّ، وَ أَبُو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وَ سَلَّمَ كَانَ ذَاتَ يَوْمٍ فِي مَنْزِلِهِ وَ عَلِيٌّ عَلَيْهِ اَلسَّلاَمُ بَيْنَ يَدَيْهِ، إِذْ جَاءَ جَبْرَائِيلُ عَلَيْهِ اَلسَّلاَمُ يُنَاجِيهِ عَنِ اَللَّهِ سُبْحَانَهُ وَ تَعَالَى، فَلَمَّا تَغَشَّاهُ اَلْوَحْيُ تَوَسَّدَ فَخِذَ أَمِيرِ اَلْمُؤْمِنِينَ عَلَيْهِ اَلسَّلاَمُ فَلَمْ يَرْفَعْ رَأْسَهُ عَنْهُ حَتَّى غَابَتِ اَلشَّمْسُ، فَاضْطُرَّ أَمِيرُ اَلْمُؤْمِنِينَ عَلَيْهِ اَلسَّلاَمُ لِذَلِكَ إِلَى صَلاَةِ اَلْعَصْرِ جَالِساً يُومِي بِرُكُوعِهِ وَ سُجُودِهِ إِيمَاءً، فَلَمَّا أَفَاقَ مِنْ غَشْيَتِهِ صَلَّى اَللَّهُ عَلَيْهِ وَ آلِهِ وَ سَلَّمَ قَالَ لِأَمِيرِ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فَاتَتْكَ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أَسْتَطِعْ أَنْ أُصِيبَهَا قَائِماً لِمَكَانِكَ يَا رَسُولَ اَللَّهِ وَ اَلْحَالِ اَلَّتِي كُنْتَ عَلَيْهَا مِنِ اِسْتِمَاعِ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اَللَّهَ لِيَرُدَّ عَلَيْكَ اَلشَّمْسَ حَتَّى لِتُصَلِّيَهَا قَائِماً فِي وَقْتِهَا كَمَا فَاتَتْكَ، فَإِنَّ اَللَّهَ يُجِيبُكَ لِطَاعَتِكَ لِلَّهِ وَ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أَمِيرُ</w:t>
      </w:r>
    </w:p>
    <w:p>
      <w:pPr>
        <w:pStyle w:val="BookText"/>
        <w:rPr/>
      </w:pPr>
      <w:r>
        <w:rPr>
          <w:rFonts w:ascii="Amiri" w:hAnsi="Amiri" w:eastAsia="Amiri" w:cs="Amiri"/>
          <w:color w:val="111111"/>
          <w:sz w:val="28"/>
          <w:sz w:val="28"/>
          <w:szCs w:val="28"/>
          <w:rtl w:val="true"/>
          <w:lang w:bidi="ar-SA"/>
        </w:rPr>
        <w:t>اَلْمُؤْمِنِينَ عَلَيْهِ اَلسَّلاَمُ اَللَّهَ عَزَّ وَ جَلَّ فِي رَدِّ اَلشَّمْسِ فَرُدَّتْ عَلَيْهِ حَتَّى صَارَتْ فِي مَوْضِعِهَا مِنَ اَلسَّمَاءِ وَقْتَ اَلْعَصْرِ، فَصَلَّى أَمِيرُ اَلْمُؤْمِنِينَ عَلَيْهِ اَلسَّلاَمُ صَلاَةَ اَلْعَصْرِ فِي وَقْتِهَا، ثُمَّ غَرَبَتِ اَلشَّمْسُ فَقَالَتْ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w:t>
      </w:r>
      <w:r>
        <w:rPr>
          <w:rStyle w:val="FootnoteAnchor"/>
          <w:rtl w:val="true"/>
        </w:rPr>
        <w:footnoteReference w:id="459"/>
      </w:r>
      <w:r>
        <w:rPr>
          <w:rFonts w:ascii="Amiri" w:hAnsi="Amiri" w:eastAsia="Amiri" w:cs="Amiri"/>
          <w:color w:val="111111"/>
          <w:sz w:val="28"/>
          <w:sz w:val="28"/>
          <w:szCs w:val="28"/>
          <w:rtl w:val="true"/>
          <w:lang w:bidi="ar-SA"/>
        </w:rPr>
        <w:t xml:space="preserve">وَ اَللَّهِ لَقَدْ سَمِعْتُ لَهَا عِنْدَ غُرُوبِهَا صَرِيراً كَصَرِيرِ اَلْمِنْشَارِ فِي اَلْخَشَبِ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رجوعها عليه بعد النّبيّ صلّى اللّه عليه و آله و سلّم</w:t>
      </w:r>
    </w:p>
    <w:p>
      <w:pPr>
        <w:pStyle w:val="BookText"/>
        <w:rPr/>
      </w:pPr>
      <w:r>
        <w:rPr>
          <w:rFonts w:ascii="Amiri" w:hAnsi="Amiri" w:eastAsia="Amiri" w:cs="Amiri"/>
          <w:color w:val="111111"/>
          <w:sz w:val="28"/>
          <w:sz w:val="28"/>
          <w:szCs w:val="28"/>
          <w:rtl w:val="true"/>
          <w:lang w:bidi="ar-SA"/>
        </w:rPr>
        <w:t>أَنَّهُ لَمَّا أَرَادَ أَنْ يَعْبُرَ اَلْفُرَاتَ بِبَابِلَ اِشْتَغَلَ كَثِيرٌ مِنْ أَصْحَابِهِ بِتَعْبِيرِ دَوَابِّهِمْ وَ رِحَالِهِمْ، وَ صَلَّى عَلَيْهِ اَلسَّلاَمُ بِنَفْسِهِ فِي طَائِفَةٍ مَعَهُ اَلْعَصْرَ، فَلَمْ يَفْرُغِ اَلنَّاسُ مِنْ عُبُورِهِمْ حَتَّى غَرَبَتِ اَلشَّمْسُ، فَفَاتَتِ اَلصَّلاَةُ كَثِيراً مِنْهُمْ، وَ فَاتَ اَلْجُمْهُورَ فَضْلُ اَلاِجْتِمَاعِ مَعَهُ، فَتَكَلَّمُوا فِي ذَلِكَ، فَلَمَّا سَمِعَ كَلاَمَهُمْ سَأَلَ اَللَّهَ عَزَّ وَ جَلَّ رَدَّ اَلشَّمْسِ عَلَيْهِ لِيَجْتَمِعَ كَافَّةُ أَصْحَابِهِ عَلَى صَلاَةِ اَلْعَصْرِ فِي وَقْتِهَا، فَأَجَابَهُ اَللَّهُ تَعَالَى فِي رَدِّهَا عَلَيْهِ، فَكَانَتْ فِي اَلْأُفُقِ عَلَى اَلْحَالِ اَلَّتِي تَكُونُ عَلَيْهِ وَقْتَ اَلْعَصْرِ، فَلَمَّا سَلَّمَ بِالْقَوْمِ غَابَتِ اَلشَّمْسُ، فَسُمِعَ لَهَا وَجِيبٌ‌</w:t>
      </w:r>
      <w:r>
        <w:rPr>
          <w:rStyle w:val="FootnoteAnchor"/>
          <w:rtl w:val="true"/>
        </w:rPr>
        <w:footnoteReference w:id="460"/>
      </w:r>
      <w:r>
        <w:rPr>
          <w:rFonts w:ascii="Amiri" w:hAnsi="Amiri" w:eastAsia="Amiri" w:cs="Amiri"/>
          <w:color w:val="111111"/>
          <w:sz w:val="28"/>
          <w:sz w:val="28"/>
          <w:szCs w:val="28"/>
          <w:rtl w:val="true"/>
          <w:lang w:bidi="ar-SA"/>
        </w:rPr>
        <w:t>شَدِيدٌ هَالَ اَلنَّاسَ ذَلِكَ، وَ أَكْثَرُوا مِنَ اَلتَّسْبِيحِ وَ اَلتَّهْلِيلِ وَ اَلاِسْتِغْفَارِ وَ اَلْحَمْدِ لِلَّهِ عَلَى نِعْمَتِهِ اَلَّتِي ظَهَرَتْ فِيهِمْ، وَ سَارَ خَبَرُ ذَلِكَ فِي اَلْآفَاقِ وَ اِنْتَشَرَ ذِكْرُهُ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ذلك يقول السّيّد إسماعيل بن محمّد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ردّت عليه الشّمس لمّا 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الصلاة و قد دنت للمغرب</w:t>
      </w:r>
    </w:p>
    <w:p>
      <w:pPr>
        <w:pStyle w:val="BookText"/>
        <w:rPr/>
      </w:pPr>
      <w:r>
        <w:rPr>
          <w:rFonts w:ascii="Amiri" w:hAnsi="Amiri" w:eastAsia="Amiri" w:cs="Amiri"/>
          <w:color w:val="111111"/>
          <w:sz w:val="28"/>
          <w:sz w:val="28"/>
          <w:szCs w:val="28"/>
          <w:rtl w:val="true"/>
          <w:lang w:bidi="ar-SA"/>
        </w:rPr>
        <w:t>حتّى تبلّج</w:t>
      </w:r>
      <w:r>
        <w:rPr>
          <w:rStyle w:val="FootnoteAnchor"/>
          <w:rtl w:val="true"/>
        </w:rPr>
        <w:footnoteReference w:id="461"/>
      </w:r>
      <w:r>
        <w:rPr>
          <w:rFonts w:ascii="Amiri" w:hAnsi="Amiri" w:eastAsia="Amiri" w:cs="Amiri"/>
          <w:color w:val="111111"/>
          <w:sz w:val="28"/>
          <w:sz w:val="28"/>
          <w:szCs w:val="28"/>
          <w:rtl w:val="true"/>
          <w:lang w:bidi="ar-SA"/>
        </w:rPr>
        <w:t xml:space="preserve">نورها في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للعصر ثمّ هوت</w:t>
      </w:r>
      <w:r>
        <w:rPr>
          <w:rStyle w:val="FootnoteAnchor"/>
          <w:rtl w:val="true"/>
        </w:rPr>
        <w:footnoteReference w:id="462"/>
      </w:r>
      <w:r>
        <w:rPr>
          <w:rFonts w:ascii="Amiri" w:hAnsi="Amiri" w:eastAsia="Amiri" w:cs="Amiri"/>
          <w:color w:val="111111"/>
          <w:sz w:val="28"/>
          <w:sz w:val="28"/>
          <w:szCs w:val="28"/>
          <w:rtl w:val="true"/>
          <w:lang w:bidi="ar-SA"/>
        </w:rPr>
        <w:t>هوي الكوكب</w:t>
      </w:r>
    </w:p>
    <w:p>
      <w:pPr>
        <w:pStyle w:val="BookText"/>
        <w:rPr/>
      </w:pPr>
      <w:r>
        <w:rPr>
          <w:rFonts w:ascii="Amiri" w:hAnsi="Amiri" w:eastAsia="Amiri" w:cs="Amiri"/>
          <w:color w:val="111111"/>
          <w:sz w:val="28"/>
          <w:sz w:val="28"/>
          <w:szCs w:val="28"/>
          <w:rtl w:val="true"/>
          <w:lang w:bidi="ar-SA"/>
        </w:rPr>
        <w:t>و عليه قد ردّت ببابل</w:t>
      </w:r>
      <w:r>
        <w:rPr>
          <w:rStyle w:val="FootnoteAnchor"/>
          <w:rtl w:val="true"/>
        </w:rPr>
        <w:footnoteReference w:id="463"/>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و ما ردّت لخلق معرب</w:t>
      </w:r>
      <w:r>
        <w:rPr>
          <w:rStyle w:val="FootnoteAnchor"/>
          <w:rtl w:val="true"/>
        </w:rPr>
        <w:footnoteReference w:id="464"/>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ليوشع أو له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لردّها تأويل أمر معجب</w:t>
      </w:r>
      <w:bookmarkStart w:id="1201" w:name="pg9160_86671"/>
    </w:p>
    <w:p>
      <w:pPr>
        <w:pStyle w:val="Heading5"/>
        <w:numPr>
          <w:ilvl w:val="4"/>
          <w:numId w:val="1"/>
        </w:numPr>
        <w:rPr/>
      </w:pPr>
      <w:bookmarkStart w:id="1202" w:name="__RefHeading___Toc3502228_2870459653"/>
      <w:bookmarkStart w:id="1203" w:name="_Toc509"/>
      <w:bookmarkEnd w:id="1201"/>
      <w:bookmarkEnd w:id="1202"/>
      <w:r>
        <w:rPr>
          <w:rtl w:val="true"/>
        </w:rPr>
        <w:t>[</w:t>
      </w:r>
      <w:r>
        <w:rPr>
          <w:rtl w:val="true"/>
        </w:rPr>
        <w:t>الباب الثالث في بيان أسماء أولاد أمير المؤمنين عليه السلام و زوجاته و بعض أخبارهم</w:t>
      </w:r>
      <w:r>
        <w:rPr>
          <w:rtl w:val="true"/>
        </w:rPr>
        <w:t>]</w:t>
      </w:r>
      <w:bookmarkEnd w:id="1203"/>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ذكر أولاد أمير المؤمنين عليه السّلام و عددهم و أسمائهم و مختصر من أخبارهم</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فَأَوْلاَدُ أَمِيرِ اَلْمُؤْمِنِينَ عَلَيْهِ اَلسَّلاَمُ سَبْعَةٌ وَ عِشْرُونَ وَلَداً، ذَكَرٌ أَوْ أُنْثَى</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وَ اَلْحُسَيْنُ عَلَيْهِمَا اَلسَّلاَمُ، وَ زَيْنَبُ اَلْكُبْرَى، وَ زَيْنَبُ اَلصُّغْرَى اَلْمُكَنَّاةُ بِأُمِّ كُلْثُومٍ، أُمُّهُمْ فَاطِمَةُ اَلْبَتُولُ سَيِّدَةُ نِسَاءِ اَلْعَالَمِينَ بِنْتُ سَيِّدِ اَلْمُرْسَلِينَ وَ خَاتَمِ اَلنَّبِيِّينَ مُحَمَّدٍ اَلنَّبِيِّ صَلَّى اَللَّهُ عَلَيْهِ وَ آلِهِ وَ سَلَّمَ، وَ مُحَمَّدٌ اَلْمُكَنَّى بِأَبِي اَلْقَاسِمِ، أُمُّهُ خَوْلَةُ بِنْتُ جَعْفَرِ بْنِ قَيْسٍ اَلْحَنَفِيَّةُ، وَ عُمَرُ، وَ رُقَيَّةُ كَانَا تَوْأَمَيْنِ أُمُّهُمَا أُمُّ حَبِيبٍ بِنْتُ رَبِيعَةَ، وَ اَلْعَبَّاسُ، وَ جَعْفَرٌ، وَ عُثْمَانُ، وَ عَبْدُ اَللَّهِ اَلشُّهَدَاءُ مَعَ أَخِيهِمُ اَلْحُسَيْنِ عَلَيْهِ اَلسَّلاَمُ بِطَفِّ كَرْبَلاَ، أُمُّهُمْ أُمُّ اَلْبَنِينَ بِنْتُ حِزَامِ بْنِ خَالِدِ بْنِ جَعْفَرِ بْنِ دَارِمٍ، وَ مُحَمَّدٌ اَلْأَصْغَرُ اَلْمُكَنَّى بِأَبِي بَكْرٍ وَ عُبَيْدُ اَللَّهِ اَلشَّهِيدَانِ مَعَ أَخِيهِمَا اَلْحُسَيْنِ عَلَيْهِ اَلسَّلاَمُ بِالطَّفِّ، أُمُّهُمَا لَيْلَى بِنْتُ مَسْعُودٍ اَلدَّارِمِيَّةُ، وَ يَحْيَى أُمُّهُ أَسْمَاءُ بِنْتُ عُمَيْسٍ اَلْخَثْعَمِيَّةُ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 اَلْحَسَنِ، وَ رَمْلَةُ، أُمُّهُمَا أُمُّ سَعِيدٍ بِنْتُ عُرْوَةَ اِبْنِ مَسْعُودٍ اَلثَّقَفِيِّ، وَ نَفِيسَةُ، وَ زَيْنَبُ اَلصُّغْرَى، وَ رُقَيَّةُ اَلصُّغْرَى، وَ أُمُّ هَانِي، وَ أُمُّ اَلْكِرَامِ، وَ جُمَانَةُ اَلْمُكَنَّاةُ أُمَّ جَعْفَرٍ، وَ أُمَامَةُ، وَ أُمُّ سَلَمَةَ، وَ مَيْمُونَةُ، وَ خَدِيجَةُ،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لِأُمَّهَاتٍ شَتَّى، وَ فِي اَلشِّيعَةِ مَنْ يَذْكُرُ أَنَّ فَاطِمَةَ صَلَوَاتُ اَللَّهِ عَلَيْهَا أَسْقَطَتْ بَعْدَ اَلنَّبِيِّ صَلَّى اَللَّهُ عَلَيْهِ وَ آلِهِ وَ سَلَّمَ ذَكَراً كَانَ سَمَّاهُ رَسُولُ اَللَّهِ صَلَّى اَللَّهُ عَلَيْهِ وَ آلِهِ وَ سَلَّمَ وَ هُوَ حَمْلٌ مُحَسِّناً، فَعَلَى قَوْلِ هَذِهِ اَلطَّائِفَةِ أَوْلاَدُ أَمِيرِ اَلْمُؤْمِنِينَ عَلَيْهِ اَلسَّلاَمُ ثَمَانِيَةٌ وَ عِشْرُونَ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أعلم و أحكم</w:t>
      </w:r>
      <w:r>
        <w:rPr>
          <w:rFonts w:eastAsia="Amiri" w:cs="Amiri" w:ascii="Amiri" w:hAnsi="Amiri"/>
          <w:color w:val="111111"/>
          <w:sz w:val="28"/>
          <w:szCs w:val="28"/>
          <w:rtl w:val="true"/>
          <w:lang w:bidi="ar-SA"/>
        </w:rPr>
        <w:t>.</w:t>
      </w:r>
      <w:bookmarkStart w:id="1204" w:name="pg9160_86673"/>
    </w:p>
    <w:p>
      <w:pPr>
        <w:pStyle w:val="Heading3"/>
        <w:numPr>
          <w:ilvl w:val="2"/>
          <w:numId w:val="1"/>
        </w:numPr>
        <w:rPr/>
      </w:pPr>
      <w:bookmarkStart w:id="1205" w:name="__RefHeading___Toc3502230_2870459653"/>
      <w:bookmarkStart w:id="1206" w:name="_Toc510"/>
      <w:bookmarkEnd w:id="1204"/>
      <w:bookmarkEnd w:id="1205"/>
      <w:r>
        <w:rPr>
          <w:rtl w:val="true"/>
        </w:rPr>
        <w:t>الباب الرابع</w:t>
      </w:r>
      <w:r>
        <w:rPr>
          <w:rtl w:val="true"/>
        </w:rPr>
        <w:t xml:space="preserve">: </w:t>
      </w:r>
      <w:r>
        <w:rPr>
          <w:rtl w:val="true"/>
        </w:rPr>
        <w:t>في ذكر الإمام بعد أمير المؤمنين عليه السّلام و تاريخ مولده، و دلائل إمامته، و مدّة خلافته، و وقت وفاته، و موضع قبره، و عدد أولاده، و طرف من أخباره</w:t>
      </w:r>
      <w:bookmarkEnd w:id="1206"/>
    </w:p>
    <w:p>
      <w:pPr>
        <w:pStyle w:val="Heading4"/>
        <w:numPr>
          <w:ilvl w:val="3"/>
          <w:numId w:val="1"/>
        </w:numPr>
        <w:rPr/>
      </w:pPr>
      <w:bookmarkStart w:id="1207" w:name="__RefHeading___Toc3502232_2870459653"/>
      <w:bookmarkStart w:id="1208" w:name="_Toc511"/>
      <w:bookmarkEnd w:id="1207"/>
      <w:r>
        <w:rPr>
          <w:rtl w:val="true"/>
        </w:rPr>
        <w:t>اشارة</w:t>
      </w:r>
      <w:bookmarkEnd w:id="1208"/>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الإمام بعد أمير المؤمنين عليه السّلام و تاريخ مولده، و دلائل</w:t>
      </w:r>
      <w:r>
        <w:rPr>
          <w:rStyle w:val="FootnoteAnchor"/>
          <w:rtl w:val="true"/>
        </w:rPr>
        <w:footnoteReference w:id="465"/>
      </w:r>
      <w:r>
        <w:rPr>
          <w:rFonts w:ascii="Amiri" w:hAnsi="Amiri" w:eastAsia="Amiri" w:cs="Amiri"/>
          <w:color w:val="111111"/>
          <w:sz w:val="28"/>
          <w:sz w:val="28"/>
          <w:szCs w:val="28"/>
          <w:rtl w:val="true"/>
          <w:lang w:bidi="ar-SA"/>
        </w:rPr>
        <w:t>إمامته، و مدّة خلافته، و وقت وفاته، و موضع قبره، و عدد أولاده، و طرف من أخباره</w:t>
      </w:r>
    </w:p>
    <w:p>
      <w:pPr>
        <w:pStyle w:val="BookText"/>
        <w:rPr/>
      </w:pPr>
      <w:r>
        <w:rPr>
          <w:rFonts w:ascii="Amiri" w:hAnsi="Amiri" w:eastAsia="Amiri" w:cs="Amiri"/>
          <w:color w:val="111111"/>
          <w:sz w:val="28"/>
          <w:sz w:val="28"/>
          <w:szCs w:val="28"/>
          <w:rtl w:val="true"/>
          <w:lang w:bidi="ar-SA"/>
        </w:rPr>
        <w:t>الإمام بعد أمير المؤمنين عليه السّلام ابنه الحسن من سيّدة نساء العالمين فاطمة بنت محمّد سيّد المرسلين صلّى اللّه عليه و آله الطّاهرين</w:t>
      </w:r>
      <w:r>
        <w:rPr>
          <w:rFonts w:eastAsia="Amiri" w:cs="Amiri" w:ascii="Amiri" w:hAnsi="Amiri"/>
          <w:color w:val="111111"/>
          <w:sz w:val="28"/>
          <w:szCs w:val="28"/>
          <w:rtl w:val="true"/>
          <w:lang w:bidi="ar-SA"/>
        </w:rPr>
        <w:t>.</w:t>
      </w:r>
    </w:p>
    <w:p>
      <w:pPr>
        <w:pStyle w:val="Heading4"/>
        <w:numPr>
          <w:ilvl w:val="3"/>
          <w:numId w:val="1"/>
        </w:numPr>
        <w:rPr/>
      </w:pPr>
      <w:bookmarkStart w:id="1209" w:name="__RefHeading___Toc3502234_2870459653"/>
      <w:bookmarkStart w:id="1210" w:name="_Toc512"/>
      <w:bookmarkEnd w:id="1209"/>
      <w:r>
        <w:rPr>
          <w:rtl w:val="true"/>
        </w:rPr>
        <w:t>كنيته</w:t>
      </w:r>
      <w:r>
        <w:rPr>
          <w:rtl w:val="true"/>
        </w:rPr>
        <w:t>:</w:t>
      </w:r>
      <w:bookmarkEnd w:id="1210"/>
    </w:p>
    <w:p>
      <w:pPr>
        <w:pStyle w:val="BookText"/>
        <w:rPr/>
      </w:pP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p>
    <w:p>
      <w:pPr>
        <w:pStyle w:val="Heading4"/>
        <w:numPr>
          <w:ilvl w:val="3"/>
          <w:numId w:val="1"/>
        </w:numPr>
        <w:rPr/>
      </w:pPr>
      <w:bookmarkStart w:id="1211" w:name="__RefHeading___Toc3502236_2870459653"/>
      <w:bookmarkStart w:id="1212" w:name="_Toc513"/>
      <w:bookmarkEnd w:id="1211"/>
      <w:r>
        <w:rPr>
          <w:rtl w:val="true"/>
        </w:rPr>
        <w:t>ولادته</w:t>
      </w:r>
      <w:r>
        <w:rPr>
          <w:rtl w:val="true"/>
        </w:rPr>
        <w:t>:</w:t>
      </w:r>
      <w:bookmarkEnd w:id="121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بِالْمَدِينَةِ لَيْلَةَ اَلنِّصْفِ مِنْ شَهْرِ رَمَضَانَ سَنَةَ ثَلاَثٍ مِنَ اَلْهِجْرَةِ، وَ جَاءَتْ بِهِ أُمُّهُ فَاطِمَةُ عَلَيْهَا اَلسَّلاَمُ إِلَى اَلنَّبِيِّ صَلَّى اَللَّهُ عَلَيْهِ وَ آلِهِ وَ سَلَّمَ يَوْمَ اَلسَّابِعِ مِنْ مَوْلِدِهِ فِي خِرْقَةٍ مِنْ حَرِيرِ اَلْجَنَّةِ، كَانَ جَبْرَائِيلُ عَلَيْهِ اَلسَّلاَمُ نَزَلَ بِهَا إِلَى اَلنَّبِيِّ صَلَّى اَللَّهُ عَلَيْهِ وَ آلِهِ وَ سَلَّمَ فَسَمَّاهُ حَسَناً وَ عَقَّ عَنْهُ كَبْشاً وَ رَوَى ذَلِكَ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صَالِحٍ اَلتَّمِيمِيُّ، عَنْ عَبْدِ اَللَّهِ اِبْنِ عِيسَى، عَنْ جَعْفَرِ بْنِ مُحَمَّدٍ اَلصَّادِقِ عَلَيْهِمَا اَلسَّلاَمُ</w:t>
      </w:r>
      <w:r>
        <w:rPr>
          <w:rFonts w:eastAsia="Amiri" w:cs="Amiri" w:ascii="Amiri" w:hAnsi="Amiri"/>
          <w:color w:val="111111"/>
          <w:sz w:val="28"/>
          <w:szCs w:val="28"/>
          <w:rtl w:val="true"/>
          <w:lang w:bidi="ar-SA"/>
        </w:rPr>
        <w:t>:.</w:t>
      </w:r>
      <w:bookmarkStart w:id="1213" w:name="pg9160_86674"/>
    </w:p>
    <w:p>
      <w:pPr>
        <w:pStyle w:val="Heading4"/>
        <w:numPr>
          <w:ilvl w:val="3"/>
          <w:numId w:val="1"/>
        </w:numPr>
        <w:rPr/>
      </w:pPr>
      <w:bookmarkStart w:id="1214" w:name="__RefHeading___Toc3502238_2870459653"/>
      <w:bookmarkStart w:id="1215" w:name="_Toc514"/>
      <w:bookmarkEnd w:id="1213"/>
      <w:bookmarkEnd w:id="1214"/>
      <w:r>
        <w:rPr>
          <w:rtl w:val="true"/>
        </w:rPr>
        <w:t>شبيه رسول اللّه</w:t>
      </w:r>
      <w:r>
        <w:rPr>
          <w:rtl w:val="true"/>
        </w:rPr>
        <w:t>:</w:t>
      </w:r>
      <w:bookmarkEnd w:id="1215"/>
    </w:p>
    <w:p>
      <w:pPr>
        <w:pStyle w:val="BookText"/>
        <w:rPr/>
      </w:pPr>
      <w:r>
        <w:rPr>
          <w:rFonts w:ascii="Amiri" w:hAnsi="Amiri" w:eastAsia="Amiri" w:cs="Amiri"/>
          <w:color w:val="111111"/>
          <w:sz w:val="28"/>
          <w:sz w:val="28"/>
          <w:szCs w:val="28"/>
          <w:rtl w:val="true"/>
          <w:lang w:bidi="ar-SA"/>
        </w:rPr>
        <w:t>و كان الحسن أشبه النّاس برسول اللّه صلّى اللّه عليه و آله و سلّم خلقا و هديا و سؤددا</w:t>
      </w:r>
    </w:p>
    <w:p>
      <w:pPr>
        <w:pStyle w:val="BookText"/>
        <w:rPr/>
      </w:pPr>
      <w:r>
        <w:rPr>
          <w:rFonts w:ascii="Amiri" w:hAnsi="Amiri" w:eastAsia="Amiri" w:cs="Amiri"/>
          <w:color w:val="111111"/>
          <w:sz w:val="28"/>
          <w:sz w:val="28"/>
          <w:szCs w:val="28"/>
          <w:rtl w:val="true"/>
          <w:lang w:bidi="ar-SA"/>
        </w:rPr>
        <w:t>وَ رَوَى ذَلِكَ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عَنِ اَلزُّهْرِيِّ،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أَشْبَهَ بِرَسُولِ اَللَّهِ صَلَّى اَللَّهُ عَلَيْهِ وَ آلِهِ وَ سَلَّمَ مِنَ اَلْحَسَنِ بْنِ عَلِيٍّ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إِبْرَاهِيمُ بْنُ عَلِيٍّ اَلرَّافِعِيُّ، عَنْ أَبِيهِ، عَنْ جَدِّهِ شَبِيبِ بْنِ أَبِي رَافِعٍ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فَاطِمَةُ عَلَيْهَا اَلسَّلاَمُ بِابْنَيْهَا اَلْحَسَنِ وَ اَلْحُسَيْنِ عَلَيْهِمَا اَلسَّلاَمُ إِلَى رَسُولِ اَللَّهِ صَلَّى اَللَّهُ عَلَيْهِ وَ آلِهِ وَ سَلَّمَ فِي شَكْوَاهُ اَلَّتِي تُوُفِّيَ فِيهَا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هَذَانِ اِبْنَاكَ فَوَرِّثْهُمَا شَيْئاً،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اَلْحَسَنُ فَإِنَّ لَهُ هَيْبَتِي وَ سُؤْدُدِي، وَ أَمَّا اَلْحُسَيْنُ فَإِنَّ لَهُ جُودِي وَ شَجَاعَتِي</w:t>
      </w:r>
      <w:r>
        <w:rPr>
          <w:rFonts w:eastAsia="Amiri" w:cs="Amiri" w:ascii="Amiri" w:hAnsi="Amiri"/>
          <w:color w:val="111111"/>
          <w:sz w:val="28"/>
          <w:szCs w:val="28"/>
          <w:rtl w:val="true"/>
          <w:lang w:bidi="ar-SA"/>
        </w:rPr>
        <w:t>» .</w:t>
      </w:r>
    </w:p>
    <w:p>
      <w:pPr>
        <w:pStyle w:val="Heading4"/>
        <w:numPr>
          <w:ilvl w:val="3"/>
          <w:numId w:val="1"/>
        </w:numPr>
        <w:rPr/>
      </w:pPr>
      <w:bookmarkStart w:id="1216" w:name="__RefHeading___Toc3502240_2870459653"/>
      <w:bookmarkStart w:id="1217" w:name="_Toc515"/>
      <w:bookmarkEnd w:id="1216"/>
      <w:r>
        <w:rPr>
          <w:rtl w:val="true"/>
        </w:rPr>
        <w:t>في إمامة الحسن عليه السّلام</w:t>
      </w:r>
      <w:r>
        <w:rPr>
          <w:rtl w:val="true"/>
        </w:rPr>
        <w:t>:</w:t>
      </w:r>
      <w:bookmarkEnd w:id="1217"/>
    </w:p>
    <w:p>
      <w:pPr>
        <w:pStyle w:val="BookText"/>
        <w:rPr/>
      </w:pPr>
      <w:r>
        <w:rPr>
          <w:rFonts w:ascii="Amiri" w:hAnsi="Amiri" w:eastAsia="Amiri" w:cs="Amiri"/>
          <w:color w:val="111111"/>
          <w:sz w:val="28"/>
          <w:sz w:val="28"/>
          <w:szCs w:val="28"/>
          <w:rtl w:val="true"/>
          <w:lang w:bidi="ar-SA"/>
        </w:rPr>
        <w:t>وَ كَانَ اَلْحَسَنُ بْنُ عَلِيٍّ عَلَيْهِمَا اَلسَّلاَمُ وَصِيَّ أَبِيهِ أَمِيرِ اَلْمُؤْمِنِينَ عَلَيْهِ اَلسَّلاَمُ عَلَى أَهْلِهِ وَ وُلْدِهِ وَ أَصْحَابِهِ، وَ وَصَّاهُ بِالنَّظَرِ فِي وُقُوفِهِ وَ صَدَقَاتِهِ، وَ كَتَبَ إِلَيْهِ عَهْداً مَشْهُوراً، وَ وَصِيَّتُهُ ظَاهِرَةٌ فِي مَعَالِمِ اَلدِّينِ وَ عُيُونِ اَلحِكْمَةِ وَ اَلْآدَابِ، وَ قَدْ نَقَلَ هَذِهِ اَلْوَصِيَّةَ جُمْهُورُ اَلْعُلَمَاءِ وَ اِسْتَبْصَرَ بِهَا فِي دِينِهِ وَ دُنْيَاهُ كَثِيرٌ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قُبِضَ أَمِيرُ اَلْمُؤْمِنِينَ عَلَيْهِ اَلسَّلاَمُ خَطَبَ اَلنَّاسَ اَلْحَسَنُ وَ ذَكَرَ حَقَّهُ، فَبَايَعَهُ أَصْحَابُ أَبِيهِ عَلَيْهِ اَلسَّلاَمُ عَلَى حَرْبِ مَنْ حَارَبَ وَ سِلْمِ مَنْ سَالَمَ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مِخْنَفٍ لُوطُ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أَشْعَثُ بْنُ سَوَّارٍ، عَنْ أَبِي إِسْحَاقَ اَلسَّبِيعِيِّ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بْنُ عَلِيٍّ عَلَيْهِمَا اَلسَّلاَمُ فِي صَبِيحَةِ اَللَّيْلَةِ اَلَّتِي قُبِضَ فِيهَا أَمِيرُ اَلْمُؤْمِنِينَ عَلَيْهِ اَلسَّلاَمُ، فَحَمِدَ اَللَّهَ وَ أَثْنَى عَلَيْهِ، وَ صَلَّى عَلَى اَلنَّبِيِّ صَلَّى اَللَّهُ عَلَيْهِ وَ آلِهِ وَ 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قُبِضَ فِي هَذِهِ اَللَّيْلَةِ رَجُلٌ لَمْ يَسْبِقْهُ اَلْأَوَّلُونَ بِعَمَلٍ وَ لاَ يَلْحَقُهُ اَلْآخِرُونَ بِعَمَلٍ، لَقَدْ كَانَ يُجَاهِدُ مَعَ رَسُولِ اَللَّهِ صَلَّى اَللَّهُ عَلَيْهِ وَ آلِهِ وَ سَلَّمَ فَيَقِيهِ بِنَفْسِهِ، وَ كَانَ رَسُولُ اَللَّهِ صَلَّى اَللَّهُ عَلَيْهِ وَ آلِهِ وَ سَلَّمَ يُوَجِّهُهُ بِرَايَتِهِ، فَيَكْتَنِفُهُ جَبْرَائِيلُ عَنْ يَمِينِهِ وَ مِيكَائِيلُ عَنْ يَسَارِهِ، فَلاَ يَرْجِعُ حَتَّى يَفْتَحَ اَللَّهُ عَلَى يَدَيْهِ، وَ لَقَدْ تُوُفِّيَ عَلَيْهِ اَلسَّلاَمُ فِي اَللَّيْلَةِ اَلَّتِي عُرِجَ فِيهَا عِيسَى بْنُ مَرْيَمَ عَلَيْهِ اَلسَّلاَمُ وَ فِيهَا قُبِضَ يُوشَعُ اِبْنَ نُونٍ وَصِيُّ مُوسَى، وَ مَا خَلَّفَ صَفْرَاءَ وَ لاَ بَيْضَاءَ إِلاَّ سَبْعَمِائَةِ دِرْهَمٍ</w:t>
      </w:r>
    </w:p>
    <w:p>
      <w:pPr>
        <w:pStyle w:val="BookText"/>
        <w:rPr/>
      </w:pPr>
      <w:r>
        <w:rPr>
          <w:rFonts w:ascii="Amiri" w:hAnsi="Amiri" w:eastAsia="Amiri" w:cs="Amiri"/>
          <w:color w:val="111111"/>
          <w:sz w:val="28"/>
          <w:sz w:val="28"/>
          <w:szCs w:val="28"/>
          <w:rtl w:val="true"/>
          <w:lang w:bidi="ar-SA"/>
        </w:rPr>
        <w:t>فَضَلَتْ مِنْ عَطَائِهِ أَرَادَ أَنْ يَبْتَاعَ بِهَا خَادِماً لِأَهْلِهِ، ثُمَّ خَنَقَتْهُ اَلْعَبْرَةُ فَبَكَى عَلَيْهِ اَلسَّلاَمُ وَ بَكَى اَلنَّاسُ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اَلْبَشِيرِ، أَنَا اِبْنُ اَلنَّذِيرِ أَنَا اِبْنُ اَلدَّاعِي إِلَى اَللّٰهِ بِإِذْنِهِ ، أَنَا اِبْنُ اَلسِّرَاجِ اَلْمُنِيرِ أَنَا مِنْ أَهْلِ بَيْتٍ أَذْهَبَ اَللَّهُ عَنْهُمُ اَلرِّجْسَ وَ طَهَّرَهُمْ تَطْهِيراً، أَنَا مِنْ أَهْلِ بَيْتٍ اِفْتَرَضَ اَللَّهُ حُبَّهُمْ فِي كِتَابِهِ،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وَ مَنْ يَقْتَرِفْ حَسَنَةً نَزِدْ لَهُ فِيهٰا حُسْناً </w:t>
      </w:r>
      <w:r>
        <w:rPr>
          <w:rStyle w:val="FootnoteAnchor"/>
          <w:rtl w:val="true"/>
        </w:rPr>
        <w:footnoteReference w:id="466"/>
      </w:r>
      <w:r>
        <w:rPr>
          <w:rFonts w:ascii="Amiri" w:hAnsi="Amiri" w:eastAsia="Amiri" w:cs="Amiri"/>
          <w:color w:val="111111"/>
          <w:sz w:val="28"/>
          <w:sz w:val="28"/>
          <w:szCs w:val="28"/>
          <w:rtl w:val="true"/>
          <w:lang w:bidi="ar-SA"/>
        </w:rPr>
        <w:t>فَالْحَسَنَةُ مَوَدَّتُنَا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جَلَسَ، فَقَامَ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هَذَا اِبْنُ نَبِيِّكُمْ وَ وَصِيُّ إِمَامِكُمْ فَبَايِعُوهُ، فَاسْتَجَابَ لَهُ اَلنَّاسُ وَ قَالُوا مَا أَحَبَّهُ إِلَيْنَا وَ أَوْجَبَ حَقَّهُ عَلَيْنَا، وَ بَادَرُوا إِلَى اَلْبَيْعَةِ لَهُ بِالْخِلاَفَةِ، وَ ذَلِكَ فِي يَوْمِ اَلْجُمُعَةِ اَلْحَادِي وَ اَلْعِشْرِينَ مِنْ شَهْرِ رَمَضَانَ سَنَةَ أَرْبَعِينَ مِنَ اَلْهِجْرَةِ، فَرَتَّبَ اَلْعُمَّالَ وَ أَمَّرَ اَلْأُمَرَاءَ، وَ أَنْفَذَ عَبْدَ اَللَّهِ بْنَ اَلْعَبَّاسِ إِلَى اَلْبَصْرَةِ، وَ نَظَرَ فِي اَلْأُمُورِ، وَ لَمَّا بَلَغَ مُعَاوِيَةَ بْنَ أَبِي سُفْيَانَ وَفَاةُ أَمِيرِ اَلْمُؤْمِنِينَ عَلَيْهِ اَلسَّلاَمُ وَ بَيْعَةُ اَلنَّاسِ لاِبْنِهِ اَلْحَسَنِ عَلَيْهِ اَلسَّلاَمُ دَسَّ‌</w:t>
      </w:r>
      <w:r>
        <w:rPr>
          <w:rStyle w:val="FootnoteAnchor"/>
          <w:rtl w:val="true"/>
        </w:rPr>
        <w:footnoteReference w:id="467"/>
      </w:r>
      <w:r>
        <w:rPr>
          <w:rFonts w:ascii="Amiri" w:hAnsi="Amiri" w:eastAsia="Amiri" w:cs="Amiri"/>
          <w:color w:val="111111"/>
          <w:sz w:val="28"/>
          <w:sz w:val="28"/>
          <w:szCs w:val="28"/>
          <w:rtl w:val="true"/>
          <w:lang w:bidi="ar-SA"/>
        </w:rPr>
        <w:t>رَجُلاً مِنْ حِمْيَرٍ إِلَى اَلْكُوفَةِ، وَ رَجُلاً مِنْ بَنِي اَلْقَيْنِ إِلَى اَلْبَصْرَةِ لِيَكْتُبَا إِلَيْهِ بِالْأَخْبَارِ وَ يُفْسِدَا عَلَى اَلْحَسَنِ عَلَيْهِ اَلسَّلاَمُ اَلْأُمُورَ، فَعَرَفَ ذَلِكَ اَلْحَسَنُ عَلَيْهِ اَلسَّلاَمُ، فَأَمَرَ بِاسْتِخْرَاجِ اَلْحِمْيَرِيِّ مِنْ عِنْدَ حَجَّامٍ بِالْكُوفَةِ فَأُخْرِجَ، وَ أَمَرَ بِضَرْبِ عُنُقِهِ، وَ كَتَبَ إِلَى اَلْبَصْرَةِ فَاسْتَخْرَجَ اَلْقَيْنِيَّ مِنْ بَنِي سُلَيْمٍ وَ ضُرِبَتْ عُنُقُهُ، وَ كَتَبَ اَلْحَسَنُ عَلَيْهِ اَلسَّلاَمُ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دَسَسْتَ اَلرِّجَالَ لِلاِحْتِيَالِ وَ اَلاِغْتِيَالِ، وَ أَرْصَدْتَ اَلْعُيُونَ كَأَنَّكَ تُحِبُّ اَللِّقَاءَ وَ مَا أَوْشَكَ ذَلِكَ، فَتَوَقَّعْهُ إِنْ شَاءَ اَللَّهُ تَعَالَى، وَ بَلَغَنِي أَنَّكَ شَمِتَّ بِمَا لَمْ يَشْمَتْ ذُو اَلْحِجَى، وَ إِنَّمَا مَثَلُكَ فِي ذَلِكَ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لِلَّذِي يَبْغِي خِلاَفَ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 لِأُخْرَى مِثْلَهَا فَكَأَنْ قَدِ</w:t>
      </w:r>
    </w:p>
    <w:p>
      <w:pPr>
        <w:pStyle w:val="BookText"/>
        <w:rPr/>
      </w:pPr>
      <w:r>
        <w:rPr>
          <w:rFonts w:ascii="Amiri" w:hAnsi="Amiri" w:eastAsia="Amiri" w:cs="Amiri"/>
          <w:color w:val="111111"/>
          <w:sz w:val="28"/>
          <w:sz w:val="28"/>
          <w:szCs w:val="28"/>
          <w:rtl w:val="true"/>
          <w:lang w:bidi="ar-SA"/>
        </w:rPr>
        <w:t xml:space="preserve">فَإِنَّا وَ مَنْ قَدْ مَاتَ مِنَّا لَكَالَّذِي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يَرُوحُ فَيُمْسِي فِي اَلْمَبِيتِ لِيَغْتَدِي</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8" w:name="pg9160_86676"/>
    </w:p>
    <w:p>
      <w:pPr>
        <w:pStyle w:val="Heading4"/>
        <w:numPr>
          <w:ilvl w:val="3"/>
          <w:numId w:val="1"/>
        </w:numPr>
        <w:rPr/>
      </w:pPr>
      <w:bookmarkStart w:id="1219" w:name="__RefHeading___Toc3502242_2870459653"/>
      <w:bookmarkStart w:id="1220" w:name="_Toc516"/>
      <w:bookmarkEnd w:id="1218"/>
      <w:bookmarkEnd w:id="1219"/>
      <w:r>
        <w:rPr>
          <w:rtl w:val="true"/>
        </w:rPr>
        <w:t>في وفاة الحسن عليه السّلام</w:t>
      </w:r>
      <w:r>
        <w:rPr>
          <w:rtl w:val="true"/>
        </w:rPr>
        <w:t>:</w:t>
      </w:r>
      <w:bookmarkEnd w:id="1220"/>
    </w:p>
    <w:p>
      <w:pPr>
        <w:pStyle w:val="BookText"/>
        <w:rPr/>
      </w:pPr>
      <w:r>
        <w:rPr>
          <w:rFonts w:ascii="Amiri" w:hAnsi="Amiri" w:eastAsia="Amiri" w:cs="Amiri"/>
          <w:color w:val="111111"/>
          <w:sz w:val="28"/>
          <w:sz w:val="28"/>
          <w:szCs w:val="28"/>
          <w:rtl w:val="true"/>
          <w:lang w:bidi="ar-SA"/>
        </w:rPr>
        <w:t>فمن الأخبار الّتي جاءت بسبب وفاة الحسن بن عليّ عليهما السّلام</w:t>
      </w:r>
    </w:p>
    <w:p>
      <w:pPr>
        <w:pStyle w:val="BookText"/>
        <w:rPr/>
      </w:pPr>
      <w:r>
        <w:rPr>
          <w:rFonts w:ascii="Amiri" w:hAnsi="Amiri" w:eastAsia="Amiri" w:cs="Amiri"/>
          <w:color w:val="111111"/>
          <w:sz w:val="28"/>
          <w:sz w:val="28"/>
          <w:szCs w:val="28"/>
          <w:rtl w:val="true"/>
          <w:lang w:bidi="ar-SA"/>
        </w:rPr>
        <w:t>مَا رَوَاهُ عِيسَى اِبْنُ مِهْرَانَ، عَنْ عُبَيْدِ اَللَّهِ بْنِ اَلصَّبَّاحِ، عَنْ جَرِيرٍ،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تَمَّتْ 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سِنِينَ مِنْ إِمَارَتِهِ، وَ عَزَمَ عَلَى اَلْبَيْعَةِ لاِبْنِهِ يَزِيدَ، أَرْسَلَ إِلَى جَعْدَةَ بِنْتِ اَلْأَشْعَثِ بْنِ قَيْسٍ إِنِّي مُزَوِّجُكِ اِبْنِي يَزِيدَ، عَلَى أَنْ تَسُمِّي اَلْحَسَنَ، وَ بَعَثَ إِلَيْهَا مِائَةَ أَلْفِ دِرْهَمٍ، فَفَعَلَتْ وَ سَمَّتِ اَلْحَسَنَ عَلَيْهِ اَلسَّلاَمُ فَسَوَّغَهَا اَلْمَالَ وَ لَمْ يُزَوِّجْهَا مِنْ يَزِيدَ، فَخَلَفَ عَلَيْهَا رَجُلٌ مِنْ آلِ طَلْحَةَ فَأَوْلَدَهَا، فَكَانَ إِذَا وَقَعَ بَيْنَهُمْ وَ بَيْنَ بُطُونِ قُرَيْشٍ كَلاَمٌ عَيَّرُوهُمْ،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مُسِمَّةِ اَلْأَزْوَاجِ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عَبْدُ اَللَّهِ بْنُ إِبْرَاهِيمَ اَلْمُخَارِقِيُّ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اَلْحَسَنَ بْنَ عَلِيٍّ عَلَيْهِمَا اَلسَّلاَمُ اَلْوَفَاةُ اِسْتَدْعَى اَلْحُسَيْنَ بْنَ عَلِيٍّ عَلَيْهِمَا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أَخِي إِنِّي مُفَارِقُكَ وَ لاَحِقٌ بِرَبِّي عَزَّ وَ جَلَّ، وَ قَدْ سُقِيتُ اَلسَّمَّ وَ رَمَيْتُ بِكَبِدِي فِي اَلطَّشْتِ وَ إِنِّي لَعَارِفٌ لِمَنْ سَقَانِي وَ مِنْ أَيْنَ ذَهَبَتْ، وَ أَنَا أُخَاصِمُهُ إِلَى اَللَّهِ عَزَّ وَ جَلَّ، فَبِحَقِّي عَلَيْكَ إِنْ تَكَلَّمْتَ فِي ذَلِكَ بِشَيْ‌ءٍ، وَ اِنْتَظِرْ مَا يُحْدِثُ اَللَّهُ فِيَّ، فَإِذَا قَضَيْتُ فَغَمِّضْنِي، وَ غَسِّلْنِي، وَ كَفِّنِّي، وَ اِحْمِلْنِي عَلَى سَرِيرِي إِلَى قَبْرِ جَدِّي رَسُولِ اَللَّهِ صَلَّى اَللَّهُ عَلَيْهِ وَ آلِهِ وَ سَلَّمَ لِأُجَدِّدَ بِهِ عَهْداً، ثُمَّ رُدَّنِي إِلَى قَبْرِ جَدَّتِي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فَادْفِنِّي هُنَاكَ، وَ سَتَعْلَمُ يَابْنَ أُمِّ أَنَّ اَلْقَوْمَ سَيَظُنُّونَ أَنَّكُمْ تُرِيدُونَ دَفْنِي عِنْدَ رَسُولِ اَللَّهِ صَلَّى اَللَّهُ عَلَيْهِ وَ آلِهِ وَ سَلَّمَ فَيَجْلِبُونَ فِي مَنْعِكُمْ عَنْ ذَلِكَ، وَ بِاللَّهِ أُقْسِمُ عَلَيْكَ أَنْ تُهَرِيقَ فِي أَمْرِي مَحْجَمَةَ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وَصَّى عَلَيْهِ اَلسَّلاَمُ إِلَيْهِ بِأَهْلِهِ وَ وُلْدِهِ وَ تَرِكَاتِهِ وَ مَا كَانَ وَصَّى بِهِ إِلَيْهِ أَمِيرُ اَلْمُؤْمِنِينَ عَلَيْهِ اَلسَّلاَمُ حِينَ اِسْتَخْلَفَهُ وَ أَهَّلَهُ لِمَقَامِهِ وَ دَلَّ شِيعَتَهُ عَلَى اِسْتِخْلاَفِهِ وَ نَصْبِهِ لَهُمْ عَلَماً مِنْ بَعْدِهِ، فَلَمَّا مَضَى عَلَيْهِ اَلسَّلاَمُ لِسَبِيلِهِ غَسَّلَهُ اَلْحُسَيْنُ عَلَيْهِ اَلسَّلاَمُ وَ كَفَّنَهُ وَ حَمَلَهُ عَلَى سَرِيرِهِ، وَ لَمْ يَشُكَّ مَرْوَانُ وَ مَنْ مَعَهُ مِنْ بَنِي أُمَيَّةَ أَنَّهُمْ سَيَدْفِنُونَهُ عِنْدَ رَسُولِ اَللَّهِ صَلَّى اَللَّهُ عَلَيْهِ وَ آلِهِ وَ سَلَّمَ فَتَجَمَّعُوا وَ لَبِسُوا اَلسِّلاَحَ، فَلَمَّا تَوَجَّهَ بِهِ اَلْحُسَيْنُ عَلَيْهِ اَلسَّلاَمُ إِلَى قَبْرِ جَدِّهِ رَسُولِ اَللَّهِ صَلَّى اَللَّهُ عَلَيْهِ وَ آلِهِ وَ سَلَّمَ لِيُجَدِّدَ بِهِ عَهْداً أَقْبَلُوا إِلَيْهِمْ فِي جَمْعِهِمْ، وَ لَحِقَتْهُمْ عَائِشَةُ‌</w:t>
      </w:r>
      <w:r>
        <w:rPr>
          <w:rStyle w:val="FootnoteAnchor"/>
          <w:rtl w:val="true"/>
        </w:rPr>
        <w:footnoteReference w:id="468"/>
      </w:r>
      <w:r>
        <w:rPr>
          <w:rFonts w:ascii="Amiri" w:hAnsi="Amiri" w:eastAsia="Amiri" w:cs="Amiri"/>
          <w:color w:val="111111"/>
          <w:sz w:val="28"/>
          <w:sz w:val="28"/>
          <w:szCs w:val="28"/>
          <w:rtl w:val="true"/>
          <w:lang w:bidi="ar-SA"/>
        </w:rPr>
        <w:t>عَلَى بَغْلٍ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لَكُمْ تُرِيدُونَ أَنْ تُدْخِلُوا بَيْتِي مَنْ لاَ أُحِبُّ، وَ جَعَلَ مَرْوَانُ يَقُولُ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هَيْجَا هِيَ خَيْرٌ مِنْ دَعَةٍ</w:t>
      </w:r>
      <w:r>
        <w:rPr>
          <w:rFonts w:eastAsia="Amiri" w:cs="Amiri" w:ascii="Amiri" w:hAnsi="Amiri"/>
          <w:color w:val="111111"/>
          <w:sz w:val="28"/>
          <w:szCs w:val="28"/>
          <w:rtl w:val="true"/>
          <w:lang w:bidi="ar-SA"/>
        </w:rPr>
        <w:t>»</w:t>
      </w:r>
      <w:bookmarkStart w:id="1221" w:name="pg9160_86677"/>
    </w:p>
    <w:p>
      <w:pPr>
        <w:pStyle w:val="BookText"/>
        <w:rPr/>
      </w:pPr>
      <w:bookmarkEnd w:id="1221"/>
      <w:r>
        <w:rPr>
          <w:rFonts w:ascii="Amiri" w:hAnsi="Amiri" w:eastAsia="Amiri" w:cs="Amiri"/>
          <w:color w:val="111111"/>
          <w:sz w:val="28"/>
          <w:sz w:val="28"/>
          <w:szCs w:val="28"/>
          <w:rtl w:val="true"/>
          <w:lang w:bidi="ar-SA"/>
        </w:rPr>
        <w:t>أَ يُدْفَنُ عُثْمَانُ فِي أَقْصَى اَلْمَدِينَةِ وَ يُدْفَنُ اَلْحَسَنُ مَعَ اَلنَّبِيِّ صَلَّى اَللَّهُ عَلَيْهِ وَ آلِهِ وَ سَلَّمَ لاَ يَكُونُ ذَلِكَ أَبَداً وَ أَنَا أَحْمِلُ اَلسَّيْفَ، وَ كَادَتِ اَلْفِتْنَةُ تَقَعُ بَيْنَ بَنِي هَاشِمٍ وَ بَنِي أُمَيَّةَ، فَبَادَرَ اِبْنُ عَبَّاسٍ إِلَى مَرْوَانَ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مَرْوَانُ مِنْ حَيْثُ جِئْتَ، فَإِنَّا مَا نُرِيدُ دَفْنَ صَاحِبِنَا عِنْدَ رَسُولِ اَللَّهِ صَلَّى اَللَّهُ عَلَيْهِ وَ آلِهِ وَ سَلَّمَ لَكِنَّا نُرِيدُ أَنْ نُجَدِّدَ بِهِ عَهْداً بِزِيَارَتِهِ، ثُمَّ نَرُدَّهُ إِلَى جَدَّتِهِ فَاطِمَةَ عَلَيْهَا اَلسَّلاَمُ فَنَدْفِنَهُ عِنْدَهَا بِوَصِيَّتِهِ بِذَلِكَ، وَ لَوْ كَانَ وَصَّى بِدَفْنِهِ عِنْدَ رَسُولِ اَللَّهِ صَلَّى اَللَّهُ عَلَيْهِ وَ آلِهِ وَ سَلَّمَ لَعَلِمْتَ أَنَّكَ أَقْصَرُ بَاعاً مِنْ رَدِّنَا عَنْ ذَلِكَ، لَكِنَّهُ عَلَيْهِ اَلسَّلاَمُ كَانَ أَعْلَمَ بِاللَّهِ وَ بِرَسُولِهِ وَ بِحُرْمَةِ قَبْرِهِ مِنْ أَنْ يَطْرُقَ عَلَيْهِ هَدْماً كَمَا طَرَقَ ذَلِكَ على غَيْرُهُ وَ دَخَلَ بَيْتَهُ بِغَيْرِ إِذْنِهِ، ثُمَّ أَقْبَلَ عَلَى عَائِشَةَ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سَوْأَتَاهْ، يَوْماً عَلَى بَغْلٍ، وَ يَوْماً عَلَى جَمَلٍ تُرِيدِينَ أَنْ تُطْفِئِي نُورَ اَللَّهِ وَ تُقَاتِلِينَ أَوْلِيَاءَ اَللَّهِ، اِرْجِعِي فَقَدْ كُفِيتَ اَلَّذِي تَخَافِينَ، وَ بَلَغْتَ مَا تُحِبِّينَ، وَ اَللَّهُ مُنْتَصِرٌ لِأَهْلِ هَذَا اَلْبَيْتِ وَ لَوْ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عَهْدُ اَلْحَسَنِ إِلَيَّ بِحَقْنِ اَلدِّمَاءِ وَ أَنْ لاَ أُهَرِيقَ فِي أَمْرِهِ مِحْجَمَةَ دَمٍ، لَعَلِمْتُمْ كَيْفَ تَأْخُذُ سُيُوفُ اَللَّهِ مِنْكُمْ مَأْخَذَهَا، وَ قَدْ نَقَضْتُمُ اَلْعَهْدَ بَيْنَنَا وَ بَيْنَكُمْ، وَ أَبْطَلْتُمْ مَا اِشْتَرَطْنَا عَلَيْكُمْ لِأَنْفُسِكُمْ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مَضَوْا بِالْحَسَنِ عَلَيْهِ اَلسَّلاَمُ فَدَفَنُوهُ عِنْدَ جَدَّتِهِ فَاطِمَةَ بِنْتِ أَسَدِ بْنِ هَاشِمِ بْنِ مَنَافٍ رَضِيَ اَللَّهُ عَنْهَا وَ أَسْكَنَهَا جَنَّاتِ اَلنَّعِيمِ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w:t>
      </w:r>
      <w:r>
        <w:rPr>
          <w:rStyle w:val="FootnoteAnchor"/>
          <w:rtl w:val="true"/>
        </w:rPr>
        <w:footnoteReference w:id="469"/>
      </w:r>
      <w:r>
        <w:rPr>
          <w:rFonts w:ascii="Amiri" w:hAnsi="Amiri" w:eastAsia="Amiri" w:cs="Amiri"/>
          <w:color w:val="111111"/>
          <w:sz w:val="28"/>
          <w:sz w:val="28"/>
          <w:szCs w:val="28"/>
          <w:rtl w:val="true"/>
          <w:lang w:bidi="ar-SA"/>
        </w:rPr>
        <w:t xml:space="preserve">وَفَاةُ اَلْحَسَنِ بْنِ عَلِيٍّ عَلَيْهِمَا اَلسَّلاَمُ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خَمْسِينَ مِنَ اَلْهِجْرَةِ، وَ لَهُ يَوْمَئِذٍ ثَمَانٌ وَ أَرْبَعُونَ سَنَةً، وَ كَانَتْ خِلاَفَتُهُ عَشْرَ سِنِينَ، وَ تَوَلَّى أَخُوهُ وَ وَصِيُّهُ اَلْحُسَيْنُ عَلَيْهِ اَلسَّلاَمُ غُسْلَهُ، وَ كَفْنَهُ وَ دَفْنَهُ عِنْدَ جَدَّتِهِ فَاطِمَةَ بِنْتِ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2" w:name="__RefHeading___Toc3502244_2870459653"/>
      <w:bookmarkStart w:id="1223" w:name="_Toc517"/>
      <w:bookmarkEnd w:id="1222"/>
      <w:r>
        <w:rPr>
          <w:rtl w:val="true"/>
        </w:rPr>
        <w:t>ذكر ولد الحسن بن عليّ عليهما السّلام و عددهم و أسمائهم</w:t>
      </w:r>
      <w:r>
        <w:rPr>
          <w:rtl w:val="true"/>
        </w:rPr>
        <w:t>:</w:t>
      </w:r>
      <w:bookmarkEnd w:id="122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أَوْلاَدُ اَلْحَسَنِ بْنِ عَلِيٍّ عَلَيْهِمَا اَلسَّلاَمُ، خَمْسَةَ عَشَرَ وَلَداً ذَكَراً 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اَلْحَسَنِ وَ أُخْتَاهُ أُمُّ اَلْحَسَنِ، وَ أُمُّ اَلْحُسَيْنِ، أُمُّهُمْ أُمُّ بَشِيرٍ بِنْتُ أَبِي مَسْعُودٍ عُقْبَةَ بْنِ عَمْرِو بْنِ ثَعْلَبَةَ اَلْخَزْرَجِيَّةُ، وَ اَلْحَسَنُ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اَلْمُكَنَّى بِأَبِي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أُمُّهُ خَوْلَةُ بِنْتُ مَنْظُورٍ اَلْفَزَارِيَّةُ، وَ عُمَرُ، وَ أَخَوَاهُ اَلْقَاسِمُ، وَ عَبْدُ اَللَّهِ، أُمُّهُمْ أُمُّ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وَ عَبْدُ اَلرَّحْمَنِ، أُمُّهُ أُمُّ وَلَدٍ، وَ اَلْحُسَيْنُ اَلْمُلَقَّبُ بِالْأَثْرَمِ، وَ أَخُوهُ طَلْحَةُ، وَ أُخْتُهُمَا فَاطِمَةُ بِنْتُ اَلْحَسَنِ، أُمُّهُمْ أُمُّ إِسْحَاقَ بِنْتُ طَلْحَةَ بْنِ عُبَيْدِ اَللَّهِ اَلتَّيْمِيُّ، وَ أُمُّ عَبْدِ اَللَّهِ، وَ فَاطِمَةُ، وَ أُمُّ سَلَمَةَ، وَ رُقَيَّةُ لِأُمَّهَاتٍ شَتَّى</w:t>
      </w:r>
      <w:r>
        <w:rPr>
          <w:rFonts w:eastAsia="Amiri" w:cs="Amiri" w:ascii="Amiri" w:hAnsi="Amiri"/>
          <w:color w:val="111111"/>
          <w:sz w:val="28"/>
          <w:szCs w:val="28"/>
          <w:rtl w:val="true"/>
          <w:lang w:bidi="ar-SA"/>
        </w:rPr>
        <w:t>.</w:t>
      </w:r>
      <w:bookmarkStart w:id="1224" w:name="pg9160_86679"/>
    </w:p>
    <w:p>
      <w:pPr>
        <w:pStyle w:val="Heading3"/>
        <w:numPr>
          <w:ilvl w:val="2"/>
          <w:numId w:val="1"/>
        </w:numPr>
        <w:rPr/>
      </w:pPr>
      <w:bookmarkStart w:id="1225" w:name="__RefHeading___Toc3502246_2870459653"/>
      <w:bookmarkStart w:id="1226" w:name="_Toc518"/>
      <w:bookmarkEnd w:id="1224"/>
      <w:bookmarkEnd w:id="1225"/>
      <w:r>
        <w:rPr>
          <w:rtl w:val="true"/>
        </w:rPr>
        <w:t>الباب الخامس</w:t>
      </w:r>
      <w:r>
        <w:rPr>
          <w:rtl w:val="true"/>
        </w:rPr>
        <w:t xml:space="preserve">: </w:t>
      </w:r>
      <w:r>
        <w:rPr>
          <w:rtl w:val="true"/>
        </w:rPr>
        <w:t>في ذكر الإمام بعد الحسن بن عليّ عليهما السّلام و تاريخ مولده و دلائل إمامته، و مبلغ سنّه، و مدّة خلافته، و وقت وفاته و سببها، و موضع قبره، و عدد أولاده</w:t>
      </w:r>
      <w:bookmarkEnd w:id="1226"/>
    </w:p>
    <w:p>
      <w:pPr>
        <w:pStyle w:val="Heading4"/>
        <w:numPr>
          <w:ilvl w:val="3"/>
          <w:numId w:val="1"/>
        </w:numPr>
        <w:rPr/>
      </w:pPr>
      <w:bookmarkStart w:id="1227" w:name="__RefHeading___Toc3502248_2870459653"/>
      <w:bookmarkStart w:id="1228" w:name="_Toc519"/>
      <w:bookmarkEnd w:id="1227"/>
      <w:r>
        <w:rPr>
          <w:rtl w:val="true"/>
        </w:rPr>
        <w:t>اشارة</w:t>
      </w:r>
      <w:bookmarkEnd w:id="1228"/>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الإمام بعد الحسن بن عليّ عليهما السّلام و تاريخ مولده و دلائل</w:t>
      </w:r>
      <w:r>
        <w:rPr>
          <w:rStyle w:val="FootnoteAnchor"/>
          <w:rtl w:val="true"/>
        </w:rPr>
        <w:footnoteReference w:id="471"/>
      </w:r>
      <w:r>
        <w:rPr>
          <w:rFonts w:ascii="Amiri" w:hAnsi="Amiri" w:eastAsia="Amiri" w:cs="Amiri"/>
          <w:color w:val="111111"/>
          <w:sz w:val="28"/>
          <w:sz w:val="28"/>
          <w:szCs w:val="28"/>
          <w:rtl w:val="true"/>
          <w:lang w:bidi="ar-SA"/>
        </w:rPr>
        <w:t>إمامته، و مبلغ سنّه، و مدّة خلافته، و وقت وفاته و سببها، و موضع قبره، و عدد أولاده</w:t>
      </w:r>
    </w:p>
    <w:p>
      <w:pPr>
        <w:pStyle w:val="BookText"/>
        <w:rPr/>
      </w:pPr>
      <w:r>
        <w:rPr>
          <w:rFonts w:ascii="Amiri" w:hAnsi="Amiri" w:eastAsia="Amiri" w:cs="Amiri"/>
          <w:color w:val="111111"/>
          <w:sz w:val="28"/>
          <w:sz w:val="28"/>
          <w:szCs w:val="28"/>
          <w:rtl w:val="true"/>
          <w:lang w:bidi="ar-SA"/>
        </w:rPr>
        <w:t>و الإمام بعد الحسن بن عليّ عليهما السّلام أخوه الحسين بن علي عليهما السّلام بنصّ أبيه و جدّه و وصيّه أخيه الحسن عليه السّلام إليه</w:t>
      </w:r>
      <w:r>
        <w:rPr>
          <w:rFonts w:eastAsia="Amiri" w:cs="Amiri" w:ascii="Amiri" w:hAnsi="Amiri"/>
          <w:color w:val="111111"/>
          <w:sz w:val="28"/>
          <w:szCs w:val="28"/>
          <w:rtl w:val="true"/>
          <w:lang w:bidi="ar-SA"/>
        </w:rPr>
        <w:t>.</w:t>
      </w:r>
    </w:p>
    <w:p>
      <w:pPr>
        <w:pStyle w:val="Heading4"/>
        <w:numPr>
          <w:ilvl w:val="3"/>
          <w:numId w:val="1"/>
        </w:numPr>
        <w:rPr/>
      </w:pPr>
      <w:bookmarkStart w:id="1229" w:name="__RefHeading___Toc3502250_2870459653"/>
      <w:bookmarkStart w:id="1230" w:name="_Toc520"/>
      <w:bookmarkEnd w:id="1229"/>
      <w:r>
        <w:rPr>
          <w:rtl w:val="true"/>
        </w:rPr>
        <w:t>كنيته</w:t>
      </w:r>
      <w:r>
        <w:rPr>
          <w:rtl w:val="true"/>
        </w:rPr>
        <w:t>:</w:t>
      </w:r>
      <w:bookmarkEnd w:id="1230"/>
    </w:p>
    <w:p>
      <w:pPr>
        <w:pStyle w:val="BookText"/>
        <w:rPr/>
      </w:pPr>
      <w:r>
        <w:rPr>
          <w:rFonts w:ascii="Amiri" w:hAnsi="Amiri" w:eastAsia="Amiri" w:cs="Amiri"/>
          <w:color w:val="111111"/>
          <w:sz w:val="28"/>
          <w:sz w:val="28"/>
          <w:szCs w:val="28"/>
          <w:rtl w:val="true"/>
          <w:lang w:bidi="ar-SA"/>
        </w:rPr>
        <w:t>أَبُو عَبْدِ اَللَّهِ وُلِدَ بِالْمَدِينَةِ لِخَمْسِ لَيَالٍ خَلَوْنَ مِنْ شَعْبَانَ سَنَةَ أَرْبَعٍ مِنَ اَلْهِجْرَةِ، وَ جَاءَتْ بِهِ أُمُّهُ فَاطِمَةُ عَلَيْهَا اَلسَّلاَمُ إِلَى جَدِّهِ رَسُولِ اَللَّهِ صَلَّى اَللَّهُ عَلَيْهِ وَ آلِهِ وَ سَلَّمَ، فَاسْتَبْشَرَ بِهِ وَ سَمَّاهُ حُسَيْناً، وَ عَقَّ عَنْهُ كَبْشاً، وَ هُوَ وَ أَخُوهُ بِشَهَادَةِ اَلنَّبِيِّ صَلَّى اَللَّهُ عَلَيْهِ وَ آلِهِ وَ سَلَّمَ سَيِّدَا شَبَابِ أَهْلِ اَلْجَنَّةِ بِالاِتِّفَاقِ اَلَّذِي لاَ مِرْيَةَ فِيهِ، سِبْطَا نَبِيِّ اَلرَّحْمَةِ، وَ كَانَ اَلْحَسَنُ يُشْبِهُ بِالنَّبِيِّ مِنْ صَدْرِهِ إِلَى رَأْسِهِ، وَ اَلْحُسَيْنُ يُشْبِهُ مِنْ صَدْرِهِ إِلَى رِجْلَيْهِ، وَ كَانَا حَبِيبَيْ رَسُولِ اَللَّهِ صَلَّى اَللَّهُ عَلَيْهِ وَ آلِهِ وَ سَلَّمَ وَ رَيْحَانَتَيْهِ مِنْ بَيْنِ جَمِيعِ أَهْلِهِ وَ وُلْدِهِ</w:t>
      </w:r>
      <w:r>
        <w:rPr>
          <w:rFonts w:eastAsia="Amiri" w:cs="Amiri" w:ascii="Amiri" w:hAnsi="Amiri"/>
          <w:color w:val="111111"/>
          <w:sz w:val="28"/>
          <w:szCs w:val="28"/>
          <w:rtl w:val="true"/>
          <w:lang w:bidi="ar-SA"/>
        </w:rPr>
        <w:t>.</w:t>
      </w:r>
    </w:p>
    <w:p>
      <w:pPr>
        <w:pStyle w:val="Heading4"/>
        <w:numPr>
          <w:ilvl w:val="3"/>
          <w:numId w:val="1"/>
        </w:numPr>
        <w:rPr/>
      </w:pPr>
      <w:bookmarkStart w:id="1231" w:name="__RefHeading___Toc3502252_2870459653"/>
      <w:bookmarkStart w:id="1232" w:name="_Toc521"/>
      <w:bookmarkEnd w:id="1231"/>
      <w:r>
        <w:rPr>
          <w:rtl w:val="true"/>
        </w:rPr>
        <w:t>في فضائل الحسين عليه السّلام</w:t>
      </w:r>
      <w:r>
        <w:rPr>
          <w:rtl w:val="true"/>
        </w:rPr>
        <w:t>:</w:t>
      </w:r>
      <w:bookmarkEnd w:id="123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زَاذَانُ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 فِي اَلْحَسَنِ وَ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أُحِبُّهُمَا فَأَحِبَّهُمَا، وَ أَحِبَّ مَنْ</w:t>
      </w:r>
    </w:p>
    <w:p>
      <w:pPr>
        <w:pStyle w:val="BookText"/>
        <w:rPr/>
      </w:pPr>
      <w:r>
        <w:rPr>
          <w:rFonts w:ascii="Amiri" w:hAnsi="Amiri" w:eastAsia="Amiri" w:cs="Amiri"/>
          <w:color w:val="111111"/>
          <w:sz w:val="28"/>
          <w:sz w:val="28"/>
          <w:szCs w:val="28"/>
          <w:rtl w:val="true"/>
          <w:lang w:bidi="ar-SA"/>
        </w:rPr>
        <w:t>أَحَبَّهُمَا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 اَلْحَسَنَ وَ اَلْحُسَيْنَ أَحْبَبْتُهُ، وَ مَنْ أَحْبَبْتُهُ أَحَبَّهُ اَللَّهُ، وَ مَنْ أَحَبَّهُ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اَلْجَنَّةَ، وَ مَنْ أَبْغَضَهُمَا أَبْغَضْتُهُ، وَ مَنْ أَبْغَضْتُهُ أَبْغَضَهُ اَللَّهُ، وَ مَنْ أَبْغَضَهُ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هَذَيْنِ رَيْحَانَتَايَ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زِرُّ بْنُ حُبَيْشٍ،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 يُصَلِّي، فَجَاءَ اَلْحَسَنُ وَ اَلْحُسَيْنُ عَلَيْهِمَا اَلسَّلاَمُ فَارْتَدَفَاهُ، فَلَمَّا رَفَعَ رَأْسَهُ أَخَذَهُمَا أَخْذاً رَفِيقاً، فَلَمَّا عَادَ عَادَا، فَلَمَّا اِنْصَرَفَ أَجْلَسَ هَذَا عَلَى فَخِذِهِ اَلْأَيْمَنِ وَ هَذَا عَلَى فَخِذِهِ اَلْأَيْسَرِ،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فَلْيُحِبَّ هَذَيْنِ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كانا عليهما السّلام حجّتي اللّه لنبيّه في المباهلة، و حجّتي اللّه بعد أبيهما أمير المؤمنين عليه السّلام على الأمّة في الدّين و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مُحَمَّدُ بْنُ أَبِي عُمَيْرٍ عَنْ رِجَالِهِ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عَلَيْهِمَا اَلسَّلاَمُ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مَدِينَتَيْنِ إِحْدَاهُمَا فِي اَلْمَشْرِقِ وَ اَلْأُخْرَى فِي اَلْمَغْرِبِ، فِيهِمَا خَلْقُ اَللَّهُ تَعَالَى، لَمْ يَهُمُّوا بِمَعْصِيَةٍ لَهُ قَطُّ، وَ اَللَّهِ مَا فِيهِمَا وَ بَيْنَهُمَا حُجَّةٌ لِلَّهِ عَلَى خَلْقِهِ غَيْرِي وَ غَيْرُ أَخِي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اَلرِّوَايَةُ بِمِثْلِ ذَلِكَ عَنِ 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لِأَصْحَابِ اِبْنِ زِيَادٍ يَوْمَ اَلطَّفِّ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تَنَاصَرُونَ عَلَيَّ أَمَ‌</w:t>
      </w:r>
      <w:r>
        <w:rPr>
          <w:rStyle w:val="FootnoteAnchor"/>
          <w:rtl w:val="true"/>
        </w:rPr>
        <w:footnoteReference w:id="472"/>
      </w:r>
      <w:r>
        <w:rPr>
          <w:rFonts w:ascii="Amiri" w:hAnsi="Amiri" w:eastAsia="Amiri" w:cs="Amiri"/>
          <w:color w:val="111111"/>
          <w:sz w:val="28"/>
          <w:sz w:val="28"/>
          <w:szCs w:val="28"/>
          <w:rtl w:val="true"/>
          <w:lang w:bidi="ar-SA"/>
        </w:rPr>
        <w:t>وَ اَللَّهِ لَئِنْ قَتَلْتُمُونِي لَتَقْتُلُنَّ حُجَّةَ اَللَّهِ عَلَيْكُمْ، لاَ وَ اَللَّهِ مَا بَيْنَ جَابَلْقَا وَ جَابَرْسَا اِبْنُ نَبِيٍّ اِحْتَجَّ اَللَّهُ بِهِ عَلَيْكُمْ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بجابلقا و جابرسا المدينتين اللّتين ذكرهما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برهان كمالهما عليهما السّلام و حجّة اختصاص اللّه لهما بعد الّذي ذكرناه من مباهلة النّبيّ صلّى اللّه عليه و آله و سلّم بهما بيعة رسول اللّه صلّى اللّه عليه و آله و سلّم و لم يبايع صبيّا في ظاهر الحال غيرهما، و نزول القرآن بإيجاب ثواب الجنّة لهما على عملهما، مع ظاهر الطّفوليّة فيهما، و لم ينزل بذلك في مثلهما، قال اللّه تعالى في سورة هل أتى</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 لاٰ 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ذٰلِكَ اَلْيَوْمِ وَ لَقّٰاهُمْ نَضْرَةً وَ 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جَزٰاهُمْ بِمٰا صَبَرُوا جَنَّةً وَ حَرِيراً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فعمّهما هذا</w:t>
      </w:r>
      <w:bookmarkStart w:id="1233" w:name="pg9160_86681"/>
    </w:p>
    <w:p>
      <w:pPr>
        <w:pStyle w:val="BookText"/>
        <w:rPr/>
      </w:pPr>
      <w:bookmarkEnd w:id="1233"/>
      <w:r>
        <w:rPr>
          <w:rFonts w:ascii="Amiri" w:hAnsi="Amiri" w:eastAsia="Amiri" w:cs="Amiri"/>
          <w:color w:val="111111"/>
          <w:sz w:val="28"/>
          <w:sz w:val="28"/>
          <w:szCs w:val="28"/>
          <w:rtl w:val="true"/>
          <w:lang w:bidi="ar-SA"/>
        </w:rPr>
        <w:t>القول مع أبيهما و أمّهما عليهم السّلام و تضمّن الخبر نطقهما في ذلك و ضميرهما الدّالّين على الآية الباهرة فيهما، و الحجّة العظمى على الخلق بهما، كما تضمّن الخبر عن نطق المسيح عليه السّلام في المهد، و كان حجّة لنبوّته و اختصاصه من اللّه بالكرامة الدّالّة على محلّه عنده في الفضل و مكانه،</w:t>
      </w:r>
    </w:p>
    <w:p>
      <w:pPr>
        <w:pStyle w:val="BookText"/>
        <w:rPr/>
      </w:pPr>
      <w:r>
        <w:rPr>
          <w:rFonts w:ascii="Amiri" w:hAnsi="Amiri" w:eastAsia="Amiri" w:cs="Amiri"/>
          <w:color w:val="111111"/>
          <w:sz w:val="28"/>
          <w:sz w:val="28"/>
          <w:szCs w:val="28"/>
          <w:rtl w:val="true"/>
          <w:lang w:bidi="ar-SA"/>
        </w:rPr>
        <w:t>وَ قَدْ صَرَّحَ رَسُولُ اَللَّهِ صَلَّى اَللَّهُ عَلَيْهِ وَ آلِهِ وَ سَلَّمَ بِالنَّصِّ عَلَى إِمَامَتِهِ وَ إِمَامَةِ أَخِيهِ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اِبْنَايَ هَذَانِ إِمَامَانِ قَامَا أَوْ قَعَدَا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دلّت وصيّة الحسن عليه السّلام على إمامته كما دلّت وصيّة أمير المؤمنين عليه السّلام إلى الحسن عليه السّلام على إمامته بحسب ما دلّت وصيّة رسول اللّه صلّى اللّه عليه و آله و سلّم إلى أمير المؤمنين عليه السّلام على إمامته من بعده</w:t>
      </w:r>
      <w:r>
        <w:rPr>
          <w:rFonts w:eastAsia="Amiri" w:cs="Amiri" w:ascii="Amiri" w:hAnsi="Amiri"/>
          <w:color w:val="111111"/>
          <w:sz w:val="28"/>
          <w:szCs w:val="28"/>
          <w:rtl w:val="true"/>
          <w:lang w:bidi="ar-SA"/>
        </w:rPr>
        <w:t>.</w:t>
      </w:r>
    </w:p>
    <w:p>
      <w:pPr>
        <w:pStyle w:val="Heading4"/>
        <w:numPr>
          <w:ilvl w:val="3"/>
          <w:numId w:val="1"/>
        </w:numPr>
        <w:rPr/>
      </w:pPr>
      <w:bookmarkStart w:id="1234" w:name="__RefHeading___Toc3502254_2870459653"/>
      <w:bookmarkStart w:id="1235" w:name="_Toc522"/>
      <w:bookmarkEnd w:id="1234"/>
      <w:r>
        <w:rPr>
          <w:rtl w:val="true"/>
        </w:rPr>
        <w:t>في إمامة الحسين عليه السّلام</w:t>
      </w:r>
      <w:r>
        <w:rPr>
          <w:rtl w:val="true"/>
        </w:rPr>
        <w:t>:</w:t>
      </w:r>
      <w:bookmarkEnd w:id="1235"/>
    </w:p>
    <w:p>
      <w:pPr>
        <w:pStyle w:val="BookText"/>
        <w:rPr/>
      </w:pPr>
      <w:r>
        <w:rPr>
          <w:rFonts w:ascii="Amiri" w:hAnsi="Amiri" w:eastAsia="Amiri" w:cs="Amiri"/>
          <w:color w:val="111111"/>
          <w:sz w:val="28"/>
          <w:sz w:val="28"/>
          <w:szCs w:val="28"/>
          <w:rtl w:val="true"/>
          <w:lang w:bidi="ar-SA"/>
        </w:rPr>
        <w:t>و كانت إمامة الحسين بن عليّ عليهم السّلام بعد وفاة أخيه ثابتة و طاعته لجميع الخلق لازم</w:t>
      </w:r>
      <w:r>
        <w:rPr>
          <w:rStyle w:val="FootnoteAnchor"/>
          <w:rtl w:val="true"/>
        </w:rPr>
        <w:footnoteReference w:id="474"/>
      </w:r>
      <w:r>
        <w:rPr>
          <w:rFonts w:ascii="Amiri" w:hAnsi="Amiri" w:eastAsia="Amiri" w:cs="Amiri"/>
          <w:color w:val="111111"/>
          <w:sz w:val="28"/>
          <w:sz w:val="28"/>
          <w:szCs w:val="28"/>
          <w:rtl w:val="true"/>
          <w:lang w:bidi="ar-SA"/>
        </w:rPr>
        <w:t>، و إن لم يدع لنفسه للتّقيّة الّتي كان عليها، و الهدنة الحاصلة بينه و بين معاوية بن أبي سفيان، و التزم الوفاء بها و جرى في ذلك مجرى أبيه أمير المؤمنين عليه السّلام في ثبوت حجّته بعد النّبيّ صلّى اللّه عليه و آله و سلّم مع الصّموت، و إمامة أخيه الحسن عليه السّلام بعد الهدنة مع الكفّ و السّكوت، و كانوا في ذلك على سنن نبيّ اللّه صلّى اللّه عليه و آله و سلّم و هو في الشّعب محصور، و عند خروجه من مكّة مهاجرا مستخفيا في الغار، و هو من أعدائه مستور</w:t>
      </w:r>
      <w:r>
        <w:rPr>
          <w:rFonts w:eastAsia="Amiri" w:cs="Amiri" w:ascii="Amiri" w:hAnsi="Amiri"/>
          <w:color w:val="111111"/>
          <w:sz w:val="28"/>
          <w:szCs w:val="28"/>
          <w:rtl w:val="true"/>
          <w:lang w:bidi="ar-SA"/>
        </w:rPr>
        <w:t>.</w:t>
      </w:r>
    </w:p>
    <w:p>
      <w:pPr>
        <w:pStyle w:val="Heading4"/>
        <w:numPr>
          <w:ilvl w:val="3"/>
          <w:numId w:val="1"/>
        </w:numPr>
        <w:rPr/>
      </w:pPr>
      <w:bookmarkStart w:id="1236" w:name="__RefHeading___Toc3502256_2870459653"/>
      <w:bookmarkStart w:id="1237" w:name="_Toc523"/>
      <w:bookmarkEnd w:id="1236"/>
      <w:r>
        <w:rPr>
          <w:rtl w:val="true"/>
        </w:rPr>
        <w:t>في شهادة الحسين عليه السّلام</w:t>
      </w:r>
      <w:r>
        <w:rPr>
          <w:rtl w:val="true"/>
        </w:rPr>
        <w:t>:</w:t>
      </w:r>
      <w:bookmarkEnd w:id="123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مَاتَ مُعَاوِيَةُ وَ اِنْقَضَتْ مُدَّةُ اَلْهُدْنَةِ اَلَّتِي كَانَتْ تَمْنَعُ اَلْحُسَيْنَ عَلَيْهِ اَلسَّلاَمُ عَنِ اَلدَّعْوَةِ إِلَى نَفْسِهِ أَظْهَرَ أَمْرَهُ بِحَسَبِ اَلْإِمْكَانِ، وَ أَبَانَ عَنْ حَقِّهِ لِلْجَاهِلِينَ بِهِ حَالاً بَعْدَ حَالٍ، إِلَى أَنِ اِجْتَمَعَ لَهُ فِي اَلظَّاهِرِ اَلْأَنْصَارُ، فَدَعَى عَلَيْهِ اَلسَّلاَمُ إِلَى اَلْجِهَادِ، وَ شَمَّرَ</w:t>
      </w:r>
      <w:r>
        <w:rPr>
          <w:rStyle w:val="FootnoteAnchor"/>
          <w:rtl w:val="true"/>
        </w:rPr>
        <w:footnoteReference w:id="475"/>
      </w:r>
      <w:r>
        <w:rPr>
          <w:rFonts w:ascii="Amiri" w:hAnsi="Amiri" w:eastAsia="Amiri" w:cs="Amiri"/>
          <w:color w:val="111111"/>
          <w:sz w:val="28"/>
          <w:sz w:val="28"/>
          <w:szCs w:val="28"/>
          <w:rtl w:val="true"/>
          <w:lang w:bidi="ar-SA"/>
        </w:rPr>
        <w:t xml:space="preserve">لِلْقِتَالِ، وَ تَوَجَّهَ بِوُلْدِهِ وَ أَهْلِ بَيْتِهِ مِنْ حَرَمِ اَللَّهِ وَ حَرَمِ رَسُولِ اَللَّهِ صَلَّى اَللَّهُ عَلَيْهِ وَ آلِهِ وَ سَلَّمَ نَحْوَ اَلْعِرَاقِ لِلاِسْتِنْصَارِ بِمَنْ دَعَاهُ مِنْ شِيعَتِهِ عَلَى اَلْأَعْدَاءِ، وَ قَدَّمَ أَمَامَهُ اِبْنَ عَمِّهِ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أَرْضَاهُ لِلدَّعْوَةِ إِلَى اَللَّهِ تَعَالَى</w:t>
      </w:r>
      <w:bookmarkStart w:id="1238" w:name="pg9160_86682"/>
    </w:p>
    <w:p>
      <w:pPr>
        <w:pStyle w:val="BookText"/>
        <w:rPr/>
      </w:pPr>
      <w:bookmarkEnd w:id="1238"/>
      <w:r>
        <w:rPr>
          <w:rFonts w:ascii="Amiri" w:hAnsi="Amiri" w:eastAsia="Amiri" w:cs="Amiri"/>
          <w:color w:val="111111"/>
          <w:sz w:val="28"/>
          <w:sz w:val="28"/>
          <w:szCs w:val="28"/>
          <w:rtl w:val="true"/>
          <w:lang w:bidi="ar-SA"/>
        </w:rPr>
        <w:t>وَ اَلْبَيْعَةِ لَهُ عَلَى اَلْجِهَادِ، فَبَايَعَهُ أَهْلُ اَلْكُوفَةِ عَلَى ذَلِكَ، وَ عَاهَدُوهُ وَ ضَمِنُوا لَهُ اَلنُّصْرَةَ وَ اَلنَّصِيحَةَ، وَ وَثِقُوا لَهُ فِي ذَلِكَ وَ عَاقَدُوهُ، ثُمَّ لَمْ تَطُلِ اَلْمُدَّةُ بِهِمْ حَتَّى نَكَثُوا بَيْعَتَهُ وَ خَذَلُوهُ وَ أَسْلَمُوهُ، فَقُتِلَ بَيْنَهُمْ وَ لَمْ يَمْنَعُوهُ، وَ خَرَجُوا إِلَى حَرْبِ اَلْحُسَيْنِ عَلَيْهِ اَلسَّلاَمُ فَحَصَرُوهُ وَ مَنَعُوهُ اَلْمَسِيرَ إِلَى بِلاَدِ اَللَّهِ، وَ اِضْطَرُّوهُ إِلَى حَيْثُ لاَ يَجِدُ نَاصِراً وَ لاَ مَهْرَباً مِنْهُمْ، وَ حَالُوا بَيْنَهُ وَ بَيْنَ مَاءِ اَلْفُرَاتِ حَتَّى تَمَكَّنُوا مِنْهُ فَقَتَلُوهُ، فَمَضَى عَلَيْهِ اَلسَّلاَمُ ظَمْآنَ مُجَاهِداً، صَابِراً، مُحْتَسِباً، مَظْلُوماً، قَدْ نُكِثَتْ بَيْعَتُهُ، وَ اُنْتُهِكَتْ حُرْمَتُهُ، وَ لَمْ يُوفَ لَهُ بِعَهْدٍ، وَ لاَ رُعِيَتْ فِيهِ ذِمَّةُ، عَقْدٍ شَهِيداً عَلَى مَا مَضَى عَلَيْهِ أَبُوهُ وَ أَخُوهُ عَلَيْهِمُ اَلسَّلاَمُ وَ ذَلِكَ فِي يَوْمِ اَلسَّبْتِ اَلْعَاشِرِ مِنَ اَلْمُحَرَّمِ سَنَةَ إِحْدَى وَ سِتِّينَ مِنَ اَلْهِجْرَةِ بَعْدَ صَلاَةِ اَلظُّهْرِ قَتِيلاً مَظْلُوماً ظَمْآنَ صَابِراً مُحْتَسِباً، وَ سِنُّهُ يَوْمَئِذٍ ثَمَانٌ وَ خَمْسُونَ سَنَةً، أَقَامَ فِيهَا مَعَ جَدِّهِ رَسُولِ اَللَّهِ صَلَّى اَللَّهُ عَلَيْهِ وَ آلِهِ وَ سَلَّمَ سَبْعَ سِنِينَ، وَ مَعَ أَبِيهِ أَمِيرِ اَلْمُؤْمِنِينَ عَلَيْهِ اَلسَّلاَمُ سَبْعاً</w:t>
      </w:r>
      <w:r>
        <w:rPr>
          <w:rStyle w:val="FootnoteAnchor"/>
          <w:rtl w:val="true"/>
        </w:rPr>
        <w:footnoteReference w:id="476"/>
      </w:r>
      <w:r>
        <w:rPr>
          <w:rFonts w:ascii="Amiri" w:hAnsi="Amiri" w:eastAsia="Amiri" w:cs="Amiri"/>
          <w:color w:val="111111"/>
          <w:sz w:val="28"/>
          <w:sz w:val="28"/>
          <w:szCs w:val="28"/>
          <w:rtl w:val="true"/>
          <w:lang w:bidi="ar-SA"/>
        </w:rPr>
        <w:t>وَ ثَلاَثِينَ سَنَةً، وَ مَعَ أَخِيهِ اَلْحَسَنِ عَلَيْهِ اَلسَّلاَمُ سَبْعاً</w:t>
      </w:r>
      <w:r>
        <w:rPr>
          <w:rStyle w:val="FootnoteAnchor"/>
          <w:rtl w:val="true"/>
        </w:rPr>
        <w:footnoteReference w:id="477"/>
      </w:r>
      <w:r>
        <w:rPr>
          <w:rFonts w:ascii="Amiri" w:hAnsi="Amiri" w:eastAsia="Amiri" w:cs="Amiri"/>
          <w:color w:val="111111"/>
          <w:sz w:val="28"/>
          <w:sz w:val="28"/>
          <w:szCs w:val="28"/>
          <w:rtl w:val="true"/>
          <w:lang w:bidi="ar-SA"/>
        </w:rPr>
        <w:t>وَ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مُدَّةُ خِلاَفَتِهِ بَعْدَ أَخِيهِ إِحْدَى</w:t>
      </w:r>
      <w:r>
        <w:rPr>
          <w:rStyle w:val="FootnoteAnchor"/>
          <w:rtl w:val="true"/>
        </w:rPr>
        <w:footnoteReference w:id="478"/>
      </w:r>
      <w:r>
        <w:rPr>
          <w:rFonts w:ascii="Amiri" w:hAnsi="Amiri" w:eastAsia="Amiri" w:cs="Amiri"/>
          <w:color w:val="111111"/>
          <w:sz w:val="28"/>
          <w:sz w:val="28"/>
          <w:szCs w:val="28"/>
          <w:rtl w:val="true"/>
          <w:lang w:bidi="ar-SA"/>
        </w:rPr>
        <w:t xml:space="preserve">عَشَرَ سَنَةً </w:t>
      </w:r>
      <w:r>
        <w:rPr>
          <w:rFonts w:eastAsia="Amiri" w:cs="Amiri" w:ascii="Amiri" w:hAnsi="Amiri"/>
          <w:color w:val="111111"/>
          <w:sz w:val="28"/>
          <w:szCs w:val="28"/>
          <w:rtl w:val="true"/>
          <w:lang w:bidi="ar-SA"/>
        </w:rPr>
        <w:t>.</w:t>
      </w:r>
    </w:p>
    <w:p>
      <w:pPr>
        <w:pStyle w:val="Heading4"/>
        <w:numPr>
          <w:ilvl w:val="3"/>
          <w:numId w:val="1"/>
        </w:numPr>
        <w:rPr/>
      </w:pPr>
      <w:bookmarkStart w:id="1239" w:name="__RefHeading___Toc3502258_2870459653"/>
      <w:bookmarkStart w:id="1240" w:name="_Toc524"/>
      <w:bookmarkEnd w:id="1239"/>
      <w:r>
        <w:rPr>
          <w:rtl w:val="true"/>
        </w:rPr>
        <w:t>في زيارته عليه السّلام</w:t>
      </w:r>
      <w:r>
        <w:rPr>
          <w:rtl w:val="true"/>
        </w:rPr>
        <w:t>:</w:t>
      </w:r>
      <w:bookmarkEnd w:id="1240"/>
    </w:p>
    <w:p>
      <w:pPr>
        <w:pStyle w:val="BookText"/>
        <w:rPr/>
      </w:pPr>
      <w:r>
        <w:rPr>
          <w:rFonts w:ascii="Amiri" w:hAnsi="Amiri" w:eastAsia="Amiri" w:cs="Amiri"/>
          <w:color w:val="111111"/>
          <w:sz w:val="28"/>
          <w:sz w:val="28"/>
          <w:szCs w:val="28"/>
          <w:rtl w:val="true"/>
          <w:lang w:bidi="ar-SA"/>
        </w:rPr>
        <w:t>و قد جاءت روايات كثيرة في فضل زيارته عليه السّلام بل في وجوبها،</w:t>
      </w:r>
    </w:p>
    <w:p>
      <w:pPr>
        <w:pStyle w:val="BookText"/>
        <w:rPr/>
      </w:pPr>
      <w:r>
        <w:rPr>
          <w:rFonts w:ascii="Amiri" w:hAnsi="Amiri" w:eastAsia="Amiri" w:cs="Amiri"/>
          <w:color w:val="111111"/>
          <w:sz w:val="28"/>
          <w:sz w:val="28"/>
          <w:szCs w:val="28"/>
          <w:rtl w:val="true"/>
          <w:lang w:bidi="ar-SA"/>
        </w:rPr>
        <w:t>فَرُوِيَ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زِيَارَةُ اَلْحُسَيْنِ بْنِ عَلِيٍّ عَلَيْهِ اَلسَّلاَمُ وَاجِبَةٌ عَلَى كُلِّ مَنْ يُقِرُّ لِلْحُسَيْنِ عَلَيْهِ اَلسَّلاَمُ بِالْإِمَامَةِ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زِيَارَةُ اَلْحُسَيْنِ بْنِ عَلِيٍّ عَلَيْهِمَا اَلسَّلاَمُ تَعْدِلُ مِائَةَ حِجَّةٍ مَبْرُورَةٍ وَ مِائَةَ عُمْرَةٍ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اَلْحُسَيْنَ عَلَيْهِ اَلسَّلاَمُ بَعْدَ مَوْتِهِ،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في ذلك أكثر من أن تحصى</w:t>
      </w:r>
      <w:r>
        <w:rPr>
          <w:rFonts w:eastAsia="Amiri" w:cs="Amiri" w:ascii="Amiri" w:hAnsi="Amiri"/>
          <w:color w:val="111111"/>
          <w:sz w:val="28"/>
          <w:szCs w:val="28"/>
          <w:rtl w:val="true"/>
          <w:lang w:bidi="ar-SA"/>
        </w:rPr>
        <w:t>.</w:t>
      </w:r>
    </w:p>
    <w:p>
      <w:pPr>
        <w:pStyle w:val="Heading4"/>
        <w:numPr>
          <w:ilvl w:val="3"/>
          <w:numId w:val="1"/>
        </w:numPr>
        <w:rPr/>
      </w:pPr>
      <w:bookmarkStart w:id="1241" w:name="__RefHeading___Toc3502260_2870459653"/>
      <w:bookmarkStart w:id="1242" w:name="_Toc525"/>
      <w:bookmarkEnd w:id="1241"/>
      <w:r>
        <w:rPr>
          <w:rtl w:val="true"/>
        </w:rPr>
        <w:t>في ذكر ولد الحسين بن علي عليه السّلام</w:t>
      </w:r>
      <w:r>
        <w:rPr>
          <w:rtl w:val="true"/>
        </w:rPr>
        <w:t>:</w:t>
      </w:r>
      <w:bookmarkEnd w:id="124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لِلْحُسَيْنِ عَلَيْهِ اَلسَّلاَمُ سِتَّةُ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اَلْأَكْبَرُ، كُنْيَتُهُ أَبُو</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وَ أُمُّهُ شَاهْزَنَانَ بِنْتُ كِسْرَى يَزْدَجَرْدَ، وَ عَلِيُّ بْنُ اَلْحُسَيْنِ اَلْأَصْغَرُ، قُتِلَ مَعَ أَبِيهِ بِالطَّفِّ، وَ قَدْ تَقَدَّمَ ذِكْرُهُ فِيمَا سَلَفَ، وَ أُمُّهُ لَيْلَى بِنْتُ أَبِي قُرَّةَ بْنِ عُرْوَةَ بْنِ مَسْعُودٍ اَلثَّقَفِيَّةُ، وَ جَعْفَرُ بْنُ اَلْحُسَيْنِ لاَ بَقِيَّةَ لَهُ، وَ أُمُّهُ قُضَاعِيَّةٌ، وَ كَانَتْ وَفَاتُهُ فِي حَيَاةِ اَلْحُسَيْنِ عَلَيْهِ اَلسَّلاَمُ، وَ عَبْدُ اَللَّهِ قُتِلَ مَعَ أَبِيهِ صَغِيراً بِالطَّفِّ، جَاءَهُ سَهْمٌ وَ هُوَ فِي حَجْرِ أَبِيهِ فَذَبَحَهُ وَ سُكَيْنَةُ بِنْتُ اَلْحُسَيْنِ عَلَيْهِ اَلسَّلاَمُ أُمُّهَا اَلرَّبَابُ بِنْتُ اِمْرِئِ اَلْقَيْسِ بْنِ عَدِيٍّ كَلْبِيَّةٌ، وَ فَاطِمَةُ أُمُّهَا أُمُّ إِسْحَاقَ بِنْتُ طَلْحَةَ بْنِ عُبَيْدِ اَللَّهِ تَيْمِيَّةٌ</w:t>
      </w:r>
      <w:r>
        <w:rPr>
          <w:rFonts w:eastAsia="Amiri" w:cs="Amiri" w:ascii="Amiri" w:hAnsi="Amiri"/>
          <w:color w:val="111111"/>
          <w:sz w:val="28"/>
          <w:szCs w:val="28"/>
          <w:rtl w:val="true"/>
          <w:lang w:bidi="ar-SA"/>
        </w:rPr>
        <w:t>.</w:t>
      </w:r>
      <w:bookmarkStart w:id="1243" w:name="pg9160_86685"/>
    </w:p>
    <w:p>
      <w:pPr>
        <w:pStyle w:val="Heading3"/>
        <w:numPr>
          <w:ilvl w:val="2"/>
          <w:numId w:val="1"/>
        </w:numPr>
        <w:rPr/>
      </w:pPr>
      <w:bookmarkStart w:id="1244" w:name="__RefHeading___Toc3502262_2870459653"/>
      <w:bookmarkStart w:id="1245" w:name="_Toc526"/>
      <w:bookmarkEnd w:id="1243"/>
      <w:bookmarkEnd w:id="1244"/>
      <w:r>
        <w:rPr>
          <w:rtl w:val="true"/>
        </w:rPr>
        <w:t>الباب السادس</w:t>
      </w:r>
      <w:r>
        <w:rPr>
          <w:rtl w:val="true"/>
        </w:rPr>
        <w:t xml:space="preserve">: </w:t>
      </w:r>
      <w:r>
        <w:rPr>
          <w:rtl w:val="true"/>
        </w:rPr>
        <w:t>في ذكر الإمام بعد الحسين بن علي عليهما السّلام و تاريخ مولده، و دلائل إمامته، و مبلغ سنّه، و مدّة خلافته، و وقت وفاته، و سببها، و موضع قبره، و عدد أولاده و أسمائهم</w:t>
      </w:r>
      <w:r>
        <w:rPr>
          <w:rtl w:val="true"/>
        </w:rPr>
        <w:t xml:space="preserve">. </w:t>
      </w:r>
      <w:r>
        <w:rPr>
          <w:rtl w:val="true"/>
        </w:rPr>
        <w:t>و مختصر من أخباره</w:t>
      </w:r>
      <w:bookmarkEnd w:id="1245"/>
    </w:p>
    <w:p>
      <w:pPr>
        <w:pStyle w:val="Heading4"/>
        <w:numPr>
          <w:ilvl w:val="3"/>
          <w:numId w:val="1"/>
        </w:numPr>
        <w:rPr/>
      </w:pPr>
      <w:bookmarkStart w:id="1246" w:name="__RefHeading___Toc3502264_2870459653"/>
      <w:bookmarkStart w:id="1247" w:name="_Toc527"/>
      <w:bookmarkEnd w:id="1246"/>
      <w:r>
        <w:rPr>
          <w:rtl w:val="true"/>
        </w:rPr>
        <w:t>كنيته عليه السّلام</w:t>
      </w:r>
      <w:r>
        <w:rPr>
          <w:rtl w:val="true"/>
        </w:rPr>
        <w:t>:</w:t>
      </w:r>
      <w:bookmarkEnd w:id="1247"/>
    </w:p>
    <w:p>
      <w:pPr>
        <w:pStyle w:val="BookText"/>
        <w:rPr/>
      </w:pPr>
      <w:r>
        <w:rPr>
          <w:rFonts w:ascii="Amiri" w:hAnsi="Amiri" w:eastAsia="Amiri" w:cs="Amiri"/>
          <w:color w:val="111111"/>
          <w:sz w:val="28"/>
          <w:sz w:val="28"/>
          <w:szCs w:val="28"/>
          <w:rtl w:val="true"/>
          <w:lang w:bidi="ar-SA"/>
        </w:rPr>
        <w:t>الإمام بعد الحسين بن علي عليهما السّلام ابنه أبو محمّد عليّ بن الحسين زين العابدين عليهما السّلام و كان يكنّى أيضا أبا الحسن</w:t>
      </w:r>
      <w:r>
        <w:rPr>
          <w:rFonts w:eastAsia="Amiri" w:cs="Amiri" w:ascii="Amiri" w:hAnsi="Amiri"/>
          <w:color w:val="111111"/>
          <w:sz w:val="28"/>
          <w:szCs w:val="28"/>
          <w:rtl w:val="true"/>
          <w:lang w:bidi="ar-SA"/>
        </w:rPr>
        <w:t>.</w:t>
      </w:r>
    </w:p>
    <w:p>
      <w:pPr>
        <w:pStyle w:val="Heading4"/>
        <w:numPr>
          <w:ilvl w:val="3"/>
          <w:numId w:val="1"/>
        </w:numPr>
        <w:rPr/>
      </w:pPr>
      <w:bookmarkStart w:id="1248" w:name="__RefHeading___Toc3502266_2870459653"/>
      <w:bookmarkStart w:id="1249" w:name="_Toc528"/>
      <w:bookmarkEnd w:id="1248"/>
      <w:r>
        <w:rPr>
          <w:rtl w:val="true"/>
        </w:rPr>
        <w:t>أمّه عليه السّلام</w:t>
      </w:r>
      <w:r>
        <w:rPr>
          <w:rtl w:val="true"/>
        </w:rPr>
        <w:t>:</w:t>
      </w:r>
      <w:bookmarkEnd w:id="1249"/>
    </w:p>
    <w:p>
      <w:pPr>
        <w:pStyle w:val="BookText"/>
        <w:rPr/>
      </w:pPr>
      <w:r>
        <w:rPr>
          <w:rFonts w:ascii="Amiri" w:hAnsi="Amiri" w:eastAsia="Amiri" w:cs="Amiri"/>
          <w:color w:val="111111"/>
          <w:sz w:val="28"/>
          <w:sz w:val="28"/>
          <w:szCs w:val="28"/>
          <w:rtl w:val="true"/>
          <w:lang w:bidi="ar-SA"/>
        </w:rPr>
        <w:t>وَ أُمُّهُ شَاهْزَنَانَ بِنْتُ كِسْرَى،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شَهْرَبَانُوَيْهِ، وَ كَانَ أَمِيرُ اَلْمُؤْمِنِينَ عَلَيْهِ اَلسَّلاَمُ وَلَّى حُرَيْثَ بْنَ جَابِرٍ اَلْحَنَفِيَّ جَانِباً مِنَ اَلْمَشْرِقِ، فَبَعَثَ إِلَيْهِ اِبْنَتَيْ يَزْدَجَرْدَ بْنِ شَهْرِيَارَ بْنِ كِسْرَى، فَنَحَلَ اِبْنَهُ اَلْحُسَيْنَ عَلَيْهِ اَلسَّلاَمُ شَاهْزَنَانَ مِنْهُمَا، فَأَوْلَدَهَا زَيْنَ اَلْعَابِدِينَ عَلَيْهِ اَلسَّلاَمُ وَ نَحَلَ اَلْأُخْرَى مُحَمَّدَ بْنَ أَبِي بَكْرٍ فَهُمَا اِبْنَا خَالَةٍ</w:t>
      </w:r>
      <w:r>
        <w:rPr>
          <w:rFonts w:eastAsia="Amiri" w:cs="Amiri" w:ascii="Amiri" w:hAnsi="Amiri"/>
          <w:color w:val="111111"/>
          <w:sz w:val="28"/>
          <w:szCs w:val="28"/>
          <w:rtl w:val="true"/>
          <w:lang w:bidi="ar-SA"/>
        </w:rPr>
        <w:t>.</w:t>
      </w:r>
    </w:p>
    <w:p>
      <w:pPr>
        <w:pStyle w:val="Heading4"/>
        <w:numPr>
          <w:ilvl w:val="3"/>
          <w:numId w:val="1"/>
        </w:numPr>
        <w:rPr/>
      </w:pPr>
      <w:bookmarkStart w:id="1250" w:name="__RefHeading___Toc3502268_2870459653"/>
      <w:bookmarkStart w:id="1251" w:name="_Toc529"/>
      <w:bookmarkEnd w:id="1250"/>
      <w:r>
        <w:rPr>
          <w:rtl w:val="true"/>
        </w:rPr>
        <w:t>ولادته عليه السّلام</w:t>
      </w:r>
      <w:r>
        <w:rPr>
          <w:rtl w:val="true"/>
        </w:rPr>
        <w:t>:</w:t>
      </w:r>
      <w:bookmarkEnd w:id="125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مَوْلِدُ عَلِيِّ بْنِ اَلْحُسَيْنِ عَلَيْهِمَا اَلسَّلاَمُ بِالْمَدِينَةِ سَنَةَ ثَمَانٍ وَ ثَلاَثِينَ مِنَ اَلْهِجْرَةِ، فَبَقِيَ مَعَ جَدِّهِ أَمِيرِ اَلْمُؤْمِنِينَ عَلَيْهِ اَلسَّلاَمُ سَنَتَيْنِ، وَ مَعَ عَمِّهِ اَلْحَسَنِ عَلَيْهِ اَلسَّلاَمُ</w:t>
      </w:r>
      <w:bookmarkStart w:id="1252" w:name="pg9160_86686"/>
    </w:p>
    <w:p>
      <w:pPr>
        <w:pStyle w:val="BookText"/>
        <w:rPr/>
      </w:pPr>
      <w:bookmarkEnd w:id="1252"/>
      <w:r>
        <w:rPr>
          <w:rFonts w:ascii="Amiri" w:hAnsi="Amiri" w:eastAsia="Amiri" w:cs="Amiri"/>
          <w:color w:val="111111"/>
          <w:sz w:val="28"/>
          <w:sz w:val="28"/>
          <w:szCs w:val="28"/>
          <w:rtl w:val="true"/>
          <w:lang w:bidi="ar-SA"/>
        </w:rPr>
        <w:t>اِثْنَتَيْ عَشْرَةَ سَنَةً، وَ مَعَ أَبِيهِ اَلْحُسَيْنِ عَلَيْهِ اَلسَّلاَمُ ثَلاَثاً وَ عِشْرِينَ سَنَةً، وَ بَعْدَ أَبِيهِ أَرْبَعاً</w:t>
      </w:r>
      <w:r>
        <w:rPr>
          <w:rStyle w:val="FootnoteAnchor"/>
          <w:rtl w:val="true"/>
        </w:rPr>
        <w:footnoteReference w:id="479"/>
      </w:r>
      <w:r>
        <w:rPr>
          <w:rFonts w:ascii="Amiri" w:hAnsi="Amiri" w:eastAsia="Amiri" w:cs="Amiri"/>
          <w:color w:val="111111"/>
          <w:sz w:val="28"/>
          <w:sz w:val="28"/>
          <w:szCs w:val="28"/>
          <w:rtl w:val="true"/>
          <w:lang w:bidi="ar-SA"/>
        </w:rPr>
        <w:t>وَ ثَلاَثِينَ سَنَةً</w:t>
      </w:r>
      <w:r>
        <w:rPr>
          <w:rFonts w:eastAsia="Amiri" w:cs="Amiri" w:ascii="Amiri" w:hAnsi="Amiri"/>
          <w:color w:val="111111"/>
          <w:sz w:val="28"/>
          <w:szCs w:val="28"/>
          <w:rtl w:val="true"/>
          <w:lang w:bidi="ar-SA"/>
        </w:rPr>
        <w:t>.</w:t>
      </w:r>
    </w:p>
    <w:p>
      <w:pPr>
        <w:pStyle w:val="Heading4"/>
        <w:numPr>
          <w:ilvl w:val="3"/>
          <w:numId w:val="1"/>
        </w:numPr>
        <w:rPr/>
      </w:pPr>
      <w:bookmarkStart w:id="1253" w:name="__RefHeading___Toc3502270_2870459653"/>
      <w:bookmarkStart w:id="1254" w:name="_Toc530"/>
      <w:bookmarkEnd w:id="1253"/>
      <w:r>
        <w:rPr>
          <w:rtl w:val="true"/>
        </w:rPr>
        <w:t>وفاته عليه السّلام</w:t>
      </w:r>
      <w:r>
        <w:rPr>
          <w:rtl w:val="true"/>
        </w:rPr>
        <w:t>:</w:t>
      </w:r>
      <w:bookmarkEnd w:id="1254"/>
    </w:p>
    <w:p>
      <w:pPr>
        <w:pStyle w:val="BookText"/>
        <w:rPr/>
      </w:pPr>
      <w:r>
        <w:rPr>
          <w:rFonts w:ascii="Amiri" w:hAnsi="Amiri" w:eastAsia="Amiri" w:cs="Amiri"/>
          <w:color w:val="111111"/>
          <w:sz w:val="28"/>
          <w:sz w:val="28"/>
          <w:szCs w:val="28"/>
          <w:rtl w:val="true"/>
          <w:lang w:bidi="ar-SA"/>
        </w:rPr>
        <w:t>وَ تُوُفِّيَ بِالْمَدِينَةِ سَنَةَ خَمْسٍ وَ تِسْعِينَ مِنَ اَلْهِجْرَةِ، وَ لَهُ يَوْمَئِذٍ سَبْعٌ وَ خَمْسُونَ سَنَةً، وَ كَانَتْ إِمَامَتُهُ أَرْبَعاً وَ ثَلاَثِينَ‌</w:t>
      </w:r>
      <w:r>
        <w:rPr>
          <w:rStyle w:val="FootnoteAnchor"/>
          <w:rtl w:val="true"/>
        </w:rPr>
        <w:footnoteReference w:id="480"/>
      </w:r>
      <w:r>
        <w:rPr>
          <w:rFonts w:ascii="Amiri" w:hAnsi="Amiri" w:eastAsia="Amiri" w:cs="Amiri"/>
          <w:color w:val="111111"/>
          <w:sz w:val="28"/>
          <w:sz w:val="28"/>
          <w:szCs w:val="28"/>
          <w:rtl w:val="true"/>
          <w:lang w:bidi="ar-SA"/>
        </w:rPr>
        <w:t>سَنَةً وَ دُفِنَ بِالْبَقِيعِ مَعَ عَمِّهِ اَلْحَسَنِ بْنِ عَلِيٍّ عَلَيْهِمَا اَلسَّلاَمُ</w:t>
      </w:r>
      <w:r>
        <w:rPr>
          <w:rFonts w:eastAsia="Amiri" w:cs="Amiri" w:ascii="Amiri" w:hAnsi="Amiri"/>
          <w:color w:val="111111"/>
          <w:sz w:val="28"/>
          <w:szCs w:val="28"/>
          <w:rtl w:val="true"/>
          <w:lang w:bidi="ar-SA"/>
        </w:rPr>
        <w:t>.</w:t>
      </w:r>
    </w:p>
    <w:p>
      <w:pPr>
        <w:pStyle w:val="Heading4"/>
        <w:numPr>
          <w:ilvl w:val="3"/>
          <w:numId w:val="1"/>
        </w:numPr>
        <w:rPr/>
      </w:pPr>
      <w:bookmarkStart w:id="1255" w:name="__RefHeading___Toc3502272_2870459653"/>
      <w:bookmarkStart w:id="1256" w:name="_Toc531"/>
      <w:bookmarkEnd w:id="1255"/>
      <w:r>
        <w:rPr>
          <w:rtl w:val="true"/>
        </w:rPr>
        <w:t>في إمامة عليّ بن الحسين عليه السّلام</w:t>
      </w:r>
      <w:r>
        <w:rPr>
          <w:rtl w:val="true"/>
        </w:rPr>
        <w:t>:</w:t>
      </w:r>
      <w:bookmarkEnd w:id="1256"/>
    </w:p>
    <w:p>
      <w:pPr>
        <w:pStyle w:val="BookText"/>
        <w:rPr/>
      </w:pPr>
      <w:r>
        <w:rPr>
          <w:rFonts w:ascii="Amiri" w:hAnsi="Amiri" w:eastAsia="Amiri" w:cs="Amiri"/>
          <w:color w:val="111111"/>
          <w:sz w:val="28"/>
          <w:sz w:val="28"/>
          <w:szCs w:val="28"/>
          <w:rtl w:val="true"/>
          <w:lang w:bidi="ar-SA"/>
        </w:rPr>
        <w:t>و ثبتت له الإمامة في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أفضل خلق اللّه تعالى بعد أبيه علما و عملا، و الإمامة للأفضل دون المفضول بدلائل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أولى بأبيه الحسين عليه السّلام، و أحقّ بمقامه من بعده بالفضل و النّسب، و الأولى بالإمام الماضي أحقّ بمقامه من غيره، بدلالة آية ذوي الأرحام و قصّة زكريّا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الإمامة عقلا في كلّ زمان و فساد دعوى كلّ مدّع للإمامة في أيّام عليّ بن الحسين عليهما السّلام أو مدّع لها سواه، فثبتت فيه لاستحالة خلوّ الزّمان من الإمام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بثبوت الإمامة أيضا في العترة خاصّة بالنّظر و الخبر عن النّبيّ صلّى اللّه عليه و آله و سلّم فساد قول من ادعاها لمحمّد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لتعريّه من النّصّ عليه بها، فثبتت أنّها في عليّ بن الحسين عليهما السّلام، إذ لا مدعى له الإمامة من العترة سوى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خروجه عنها بما ذكرناه</w:t>
      </w:r>
      <w:r>
        <w:rPr>
          <w:rFonts w:eastAsia="Amiri" w:cs="Amiri" w:ascii="Amiri" w:hAnsi="Amiri"/>
          <w:color w:val="111111"/>
          <w:sz w:val="28"/>
          <w:szCs w:val="28"/>
          <w:rtl w:val="true"/>
          <w:lang w:bidi="ar-SA"/>
        </w:rPr>
        <w:t>.</w:t>
      </w:r>
      <w:bookmarkStart w:id="1257" w:name="pg9160_86687"/>
    </w:p>
    <w:p>
      <w:pPr>
        <w:pStyle w:val="BookText"/>
        <w:rPr/>
      </w:pPr>
      <w:bookmarkEnd w:id="1257"/>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رسول اللّه صلّى اللّه عليه و آله و سلّم بالإمامة عليه فيما روي من حديث اللّوح الّذي رواه جابر بن عبد اللّه الأنصاري عن النّبيّ صلّى اللّه عليه و آله و سلّم و رواه محمّد بن علي الباقر عن أبيه، عن جدّه، عن فاطمة بنت رسول اللّه صلّى اللّه عليه و آله و سلّم، و نصّ جدّه أمير المؤمنين عليه السّلام في حياة أبيه الحسين عليه السّلام بما ضمن ذلك من الأخبار، و وصيّة أبيه الحسين عليه السّلام إليه، و إيداعه أمّ سلمة ما قبضه علي من بعده، و قد كان جعل التماسه من أمّ سلمة علامة على إمامة الطالب له من الأنام، و هذا باب يعرفه من تصفّح الأخبار، و لم نقصد في هذا الكتاب إلى القول في معناه، فنستقصيه على التّمام</w:t>
      </w:r>
      <w:r>
        <w:rPr>
          <w:rFonts w:eastAsia="Amiri" w:cs="Amiri" w:ascii="Amiri" w:hAnsi="Amiri"/>
          <w:color w:val="111111"/>
          <w:sz w:val="28"/>
          <w:szCs w:val="28"/>
          <w:rtl w:val="true"/>
          <w:lang w:bidi="ar-SA"/>
        </w:rPr>
        <w:t>.</w:t>
      </w:r>
    </w:p>
    <w:p>
      <w:pPr>
        <w:pStyle w:val="Heading4"/>
        <w:numPr>
          <w:ilvl w:val="3"/>
          <w:numId w:val="1"/>
        </w:numPr>
        <w:rPr/>
      </w:pPr>
      <w:bookmarkStart w:id="1258" w:name="__RefHeading___Toc3502274_2870459653"/>
      <w:bookmarkStart w:id="1259" w:name="_Toc532"/>
      <w:bookmarkEnd w:id="1258"/>
      <w:r>
        <w:rPr>
          <w:rtl w:val="true"/>
        </w:rPr>
        <w:t>في ذكر طرف من أخبار عليّ بن الحسين عليه السّلام</w:t>
      </w:r>
      <w:r>
        <w:rPr>
          <w:rtl w:val="true"/>
        </w:rPr>
        <w:t>:</w:t>
      </w:r>
      <w:bookmarkEnd w:id="1259"/>
    </w:p>
    <w:p>
      <w:pPr>
        <w:pStyle w:val="BookText"/>
        <w:rPr/>
      </w:pPr>
      <w:r>
        <w:rPr>
          <w:rFonts w:ascii="Amiri" w:hAnsi="Amiri" w:eastAsia="Amiri" w:cs="Amiri"/>
          <w:color w:val="111111"/>
          <w:sz w:val="28"/>
          <w:sz w:val="28"/>
          <w:szCs w:val="28"/>
          <w:rtl w:val="true"/>
          <w:lang w:bidi="ar-SA"/>
        </w:rPr>
        <w:t>رَوَى أَبُو مُعَمَّرٍ عَنْ عَبْدِ اَلْعَزِيزِ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هَاشِمِيّاً أَفْضَلَ مِنْ عَلِيِّ بْنِ اَلْحُسَيْنِ عَلَيْهِمَا اَلسَّلاَمُ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مُحَمَّدٍ اَلْحَسَنُ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مَيْمُونٍ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عُلْوَانَ، عَنْ أَبِي عَلِيِّ بْنِ زِيَادِ بْنِ رُسْتُمَ، عَنْ سَعِيدِ اِبْنِ كُلْثُومٍ،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اَلصَّادِقِ جَعْفَرِ بْنِ مُحَمَّدٍ عَلَيْهِمَا اَلسَّلاَمُ فَذَكَرَ أَمِيرَ اَلْمُؤْمِنِينَ عَلِيَّ بْنَ أَبِي طَالِبٍ عَلَيْهِ اَلسَّلاَمُ فَأَطْرَاهُ وَ مَدَحَهُ بِمَا هُوَ أَهْلُهُ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أَكَلَ عَلِيُّ بْنُ أَبِي طَالِبٍ عَلَيْهِ اَلسَّلاَمُ مِنَ اَلدُّنْيَا حَرَاماً قَطُّ حَتَّى مَضَى لِسَبِيلِهِ، وَ مَا عُرِضَ لَهُ أَمْرَانِ قَطُّ هُمَا لِلَّهِ رِضًا إِلاَّ أَخَذَ بِأَشَدِّهِمَا عَلَيْهِ فِي دِينِهِ، وَ مَا نَزَلَتْ بِرَسُولِ اَللَّهِ صَلَّى اَللَّهُ عَلَيْهِ وَ آلِهِ وَ سَلَّمَ نَازِلَةٌ قَطُّ إِلاَّ دَعَاهُ ثِقَةً بِهِ، وَ مَا أَطَاقَ عَمَلَ رَسُولِ اَللَّهِ صَلَّى اَللَّهُ عَلَيْهِ وَ آلِهِ وَ سَلَّمَ مِنْ هَذِهِ اَلْأُمَّةِ غَيْرُهُ، وَ إِنْ كَانَ لَيَعْمَلُ عَمَلَ رَجُلٍ كَانَ وَجْهُهُ بَيْنَ اَلْجَنَّةِ وَ اَلنَّارِ، يَرْجُو ثَوَابَ هَذِهِ، وَ يَخَافُ عِقَابَ هَذِهِ، وَ لَقَدْ أَعْتَقَ مِنْ مَالِهِ أَلْفَ مَمْلُوكٍ فِي طَلَبِ وَجْهِ اَللَّهِ وَ اَلنَّجَاةِ مِنَ اَلنَّارِ مِمَّا كَدَّ بِيَدَيْهِ وَ رَشَحَ مِنْهُ جَبِينُهُ، وَ كَانَ يَقُوتُ أَهْلَهُ بِالزَّيْتِ وَ اَلْخَلِّ وَ اَلْعَجْوَةِ، وَ مَا كَانَ لِبَاسُهُ إِلاَّ اَلْكَرَابِيسَ إِذَا فَضَلَ شَيْ‌ءٌ عَنْ يَدِهِ مِنْ كُمِّهِ دَعَا بِالْجَلَمِ فَقَصَّهُ، وَ مَا أَشْبَهَهُ مِنْ وُلْدِهِ وَ لاَ أَهْلِ بَيْتِهِ أَحَدٌ أَقْرَبُ شَبَهاً بِهِ فِي لِبَاسِهِ وَ فِقْهِهِ مِنْ عَلِيِّ بْنِ اَلْحُسَيْنِ عَلَيْهِمَا اَلسَّلاَمُ وَ لَقَدْ دَخَلَ اِبْنُهُ أَبُو جَعْفَرٍ فَإِذَا هُوَ قَدْ بَلَغَ مِنَ اَلْعِبَادَةِ مَا لَمْ يَبْلُغْهُ أَحَدٌ فَرَآهُ قَدِ اِصْفَرَّ لَوْنُهُ مِنَ</w:t>
      </w:r>
      <w:bookmarkStart w:id="1260" w:name="pg9160_86688"/>
    </w:p>
    <w:p>
      <w:pPr>
        <w:pStyle w:val="BookText"/>
        <w:rPr/>
      </w:pPr>
      <w:bookmarkEnd w:id="1260"/>
      <w:r>
        <w:rPr>
          <w:rFonts w:ascii="Amiri" w:hAnsi="Amiri" w:eastAsia="Amiri" w:cs="Amiri"/>
          <w:color w:val="111111"/>
          <w:sz w:val="28"/>
          <w:sz w:val="28"/>
          <w:szCs w:val="28"/>
          <w:rtl w:val="true"/>
          <w:lang w:bidi="ar-SA"/>
        </w:rPr>
        <w:t>اَلسَّهَرِ، وَ رَمَصَتْ عَيْنَاهُ مِنَ اَلْبُكَاءِ، وَ دَبِرَتْ جَبْهَتُهُ‌</w:t>
      </w:r>
      <w:r>
        <w:rPr>
          <w:rStyle w:val="FootnoteAnchor"/>
          <w:rtl w:val="true"/>
        </w:rPr>
        <w:footnoteReference w:id="481"/>
      </w:r>
      <w:r>
        <w:rPr>
          <w:rFonts w:ascii="Amiri" w:hAnsi="Amiri" w:eastAsia="Amiri" w:cs="Amiri"/>
          <w:color w:val="111111"/>
          <w:sz w:val="28"/>
          <w:sz w:val="28"/>
          <w:szCs w:val="28"/>
          <w:rtl w:val="true"/>
          <w:lang w:bidi="ar-SA"/>
        </w:rPr>
        <w:t>، وَ اِنْخَرَمَ أَنْفُهُ مِنَ اَلسُّجُودِ، وَ وَرِمَتْ سَاقَاهُ وَ قَدَمَاهُ مِنَ اَلْقِيَامِ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أَمْلِكْ حِينَ رَأَيْتُهُ بِتِلْكَ اَلْحَالِ اَلْبُكَاءَ‌</w:t>
      </w:r>
      <w:r>
        <w:rPr>
          <w:rStyle w:val="FootnoteAnchor"/>
          <w:rtl w:val="true"/>
        </w:rPr>
        <w:footnoteReference w:id="482"/>
      </w:r>
      <w:r>
        <w:rPr>
          <w:rFonts w:ascii="Amiri" w:hAnsi="Amiri" w:eastAsia="Amiri" w:cs="Amiri"/>
          <w:color w:val="111111"/>
          <w:sz w:val="28"/>
          <w:sz w:val="28"/>
          <w:szCs w:val="28"/>
          <w:rtl w:val="true"/>
          <w:lang w:bidi="ar-SA"/>
        </w:rPr>
        <w:t>فَبَكَيْتُ رَحْمَةً عَلَيْهِ، وَ إِذَا هُوَ يُفَكِّرُ، فَالْتَفَتَ عَلَيَّ بَعْدَ هُنَيْئَةٍ مِنْ دُخُولِي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أَعْطِنِي بَعْضَ تِلْكَ اَلصُّحُفِ اَلَّتِي فِيهَا عِبَادَةُ عَلِيِّ بْنِ أَبِي طَالِبٍ عَلَيْهِ اَلسَّلاَمُ، فَأَعْطَيْتُهُ، فَقَرَأَ فِيهَا شَيْئاً يَسِيراً، ثُمَّ تَرَكَهَا مِنْ يَدَيْهِ تَضَجُّراً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يَقْوَى عَلَى عِبَادَةِ عَلِيٍّ 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أَخْبَرَنِي أَبُو مُحَمَّدٍ اَلْحَسَنُ بْنُ مُحَمَّدٍ، عَنْ جَدِّهِ، عَنِ عَمَّارِ بْنِ أَبَانٍ، عَنْ عَبْدِ اَللَّهِ بْنِ بُكَيْرٍ،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سَائِلٌ فِي جَوْفِ اَللَّيْلِ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اَلزَّاهِدُونَ فِي اَلدُّنْيَا، اَلرَّاغِبُونَ فِي اَلْآخِرَةِ، فَهَتَفَ بِهِ هَاتِفٌ مِنْ نَاحِيَةِ اَلْبَقِيعِ يُسْمَعُ صَوْتُهُ وَ لاَ يُرَى شَخْصُهُ، ذَلِكَ عَلِيُّ بْنُ اَلْحُسَيْنِ عَلَيْهِمَا اَلسَّلاَمُ</w:t>
      </w:r>
      <w:r>
        <w:rPr>
          <w:rFonts w:eastAsia="Amiri" w:cs="Amiri" w:ascii="Amiri" w:hAnsi="Amiri"/>
          <w:color w:val="111111"/>
          <w:sz w:val="28"/>
          <w:szCs w:val="28"/>
          <w:rtl w:val="true"/>
          <w:lang w:bidi="ar-SA"/>
        </w:rPr>
        <w:t>.</w:t>
      </w:r>
    </w:p>
    <w:p>
      <w:pPr>
        <w:pStyle w:val="Heading4"/>
        <w:numPr>
          <w:ilvl w:val="3"/>
          <w:numId w:val="1"/>
        </w:numPr>
        <w:rPr/>
      </w:pPr>
      <w:bookmarkStart w:id="1261" w:name="__RefHeading___Toc3502276_2870459653"/>
      <w:bookmarkStart w:id="1262" w:name="_Toc533"/>
      <w:bookmarkEnd w:id="1261"/>
      <w:r>
        <w:rPr>
          <w:rtl w:val="true"/>
        </w:rPr>
        <w:t>في ذكر ولد عليّ بن الحسين عليه السّلام</w:t>
      </w:r>
      <w:r>
        <w:rPr>
          <w:rtl w:val="true"/>
        </w:rPr>
        <w:t>:</w:t>
      </w:r>
      <w:bookmarkEnd w:id="126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عَلِيِّ بْنِ اَلْحُسَيْنِ عَلَيْهِمَا اَلسَّلاَمُ خَمْسَةَ عَشَرَ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اَلْمُكَنَّى بِأَبِي جَعْفَرٍ اَلْبَاقِرِ عَلَيْهِ اَلسَّلاَمُ أُمُّهُ أُمُّ عَبْدِ اَللَّهِ بِنْتُ اَلْحَسَنِ بْنِ عَلِيِّ بْنِ أَبِي طَالِبٍ عَلَيْهِ اَلسَّلاَمُ، وَ عَبْدُ اَللَّهِ، وَ اَلْحَسَنُ، وَ اَلْحُسَيْنُ، أُمُّهُمْ أُمُّ وَلَدٍ، وَ زَيْدٌ، وَ عُمَرُ لِأُمِّ وَلَدٍ، وَ اَلْحُسَيْنُ اَلْأَصْغَرُ، وَ عَبْدُ اَلرَّحْمَنِ، وَ سُلَيْمَانُ لِأُمِّ وَلَدٍ، وَ عَلِيٌّ وَ كَانَ أَصْغَرَ وُلْدِ عَلِيِّ بْنِ اَلْحُسَيْنِ عَلَيْهِ اَلسَّلاَمُ وَ خَدِيجَةُ أُمُّهُمَا أُمُّ وَلَدٍ، وَ مُحَمَّدٌ اَلْأَصْغَرُ أُمُّهُ أُمُّ وَلَدٍ، وَ فَاطِمَةُ، وَ عُلَيَّةُ، وَ أُمُّ كُلْثُومٍ أُمُّهُنَّ أُمُّ وَلَدٍ</w:t>
      </w:r>
      <w:r>
        <w:rPr>
          <w:rFonts w:eastAsia="Amiri" w:cs="Amiri" w:ascii="Amiri" w:hAnsi="Amiri"/>
          <w:color w:val="111111"/>
          <w:sz w:val="28"/>
          <w:szCs w:val="28"/>
          <w:rtl w:val="true"/>
          <w:lang w:bidi="ar-SA"/>
        </w:rPr>
        <w:t>.</w:t>
      </w:r>
      <w:bookmarkStart w:id="1263" w:name="pg9160_86689"/>
    </w:p>
    <w:p>
      <w:pPr>
        <w:pStyle w:val="Heading3"/>
        <w:numPr>
          <w:ilvl w:val="2"/>
          <w:numId w:val="1"/>
        </w:numPr>
        <w:rPr/>
      </w:pPr>
      <w:bookmarkStart w:id="1264" w:name="__RefHeading___Toc3502278_2870459653"/>
      <w:bookmarkStart w:id="1265" w:name="_Toc534"/>
      <w:bookmarkEnd w:id="1263"/>
      <w:bookmarkEnd w:id="1264"/>
      <w:r>
        <w:rPr>
          <w:rtl w:val="true"/>
        </w:rPr>
        <w:t>الباب السابع</w:t>
      </w:r>
      <w:r>
        <w:rPr>
          <w:rtl w:val="true"/>
        </w:rPr>
        <w:t xml:space="preserve">: </w:t>
      </w:r>
      <w:r>
        <w:rPr>
          <w:rtl w:val="true"/>
        </w:rPr>
        <w:t>في ذكر الإمام بعد عليّ بن الحسين عليهما السّلام، و تاريخ مولده، و دلائل إمامته، و مبلغ سنّه، و مدّة خلافته، و وقت وفاته، و سببها، و موضع قبره، و عدد أولاده، و مختصر من أخباره</w:t>
      </w:r>
      <w:bookmarkEnd w:id="1265"/>
    </w:p>
    <w:p>
      <w:pPr>
        <w:pStyle w:val="Heading4"/>
        <w:numPr>
          <w:ilvl w:val="3"/>
          <w:numId w:val="1"/>
        </w:numPr>
        <w:rPr/>
      </w:pPr>
      <w:bookmarkStart w:id="1266" w:name="__RefHeading___Toc3502280_2870459653"/>
      <w:bookmarkStart w:id="1267" w:name="_Toc535"/>
      <w:bookmarkEnd w:id="1266"/>
      <w:r>
        <w:rPr>
          <w:rtl w:val="true"/>
        </w:rPr>
        <w:t>اشارة</w:t>
      </w:r>
      <w:bookmarkEnd w:id="1267"/>
    </w:p>
    <w:p>
      <w:pPr>
        <w:pStyle w:val="BookText"/>
        <w:rPr/>
      </w:pPr>
      <w:r>
        <w:rPr>
          <w:rFonts w:ascii="Amiri" w:hAnsi="Amiri" w:eastAsia="Amiri" w:cs="Amiri"/>
          <w:color w:val="111111"/>
          <w:sz w:val="28"/>
          <w:sz w:val="28"/>
          <w:szCs w:val="28"/>
          <w:rtl w:val="true"/>
          <w:lang w:bidi="ar-SA"/>
        </w:rPr>
        <w:t>كان الباقر محمّد بن عليّ بن الحسين بن عليّ بن أبي طالب عليهم السّلام من بين أخوته خليفة أبيه عليّ بن الحسين و وصيّه، و القائم بالإمامة من بعده، و برز على جماعتهم بالفضل في العلم و الزّهد و السّؤدد، و كان أنبههم ذكرا و أجلّهم في العامّة و الخاصّة، و أعظمهم قدرا، و لم يظهر عن أحد من ولد الحسن و الحسين عليهما السّلام من علم الدّين و الآثار و السّنّة، و علم القرآن و السّيرة، و فنون الآداب، ما ظهر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معالم الدّين بقايا الصّحابة، و وجوه التّابعين، و رؤساء فقهاء المسلمين، و صار بالفضل علما لأهله تضرب به الأمثال، و تسير بوصفه الآثار و الأشعار و فيه يقول القرضي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باقر العلم لأهل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من لبّى على الأجبل</w:t>
      </w:r>
    </w:p>
    <w:p>
      <w:pPr>
        <w:pStyle w:val="BookText"/>
        <w:rPr/>
      </w:pPr>
      <w:r>
        <w:rPr>
          <w:rFonts w:ascii="Amiri" w:hAnsi="Amiri" w:eastAsia="Amiri" w:cs="Amiri"/>
          <w:color w:val="111111"/>
          <w:sz w:val="28"/>
          <w:sz w:val="28"/>
          <w:szCs w:val="28"/>
          <w:rtl w:val="true"/>
          <w:lang w:bidi="ar-SA"/>
        </w:rPr>
        <w:t>و قال مالك بن أعين الجهني يمدحه عليه السّلام</w:t>
      </w:r>
    </w:p>
    <w:p>
      <w:pPr>
        <w:pStyle w:val="BookText"/>
        <w:rPr/>
      </w:pPr>
      <w:r>
        <w:rPr>
          <w:rFonts w:ascii="Amiri" w:hAnsi="Amiri" w:eastAsia="Amiri" w:cs="Amiri"/>
          <w:color w:val="111111"/>
          <w:sz w:val="28"/>
          <w:sz w:val="28"/>
          <w:szCs w:val="28"/>
          <w:rtl w:val="true"/>
          <w:lang w:bidi="ar-SA"/>
        </w:rPr>
        <w:t xml:space="preserve">إذا طلب النّاس 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عليه عيالا</w:t>
      </w:r>
    </w:p>
    <w:p>
      <w:pPr>
        <w:pStyle w:val="BookText"/>
        <w:rPr/>
      </w:pPr>
      <w:r>
        <w:rPr>
          <w:rFonts w:ascii="Amiri" w:hAnsi="Amiri" w:eastAsia="Amiri" w:cs="Amiri"/>
          <w:color w:val="111111"/>
          <w:sz w:val="28"/>
          <w:sz w:val="28"/>
          <w:szCs w:val="28"/>
          <w:rtl w:val="true"/>
          <w:lang w:bidi="ar-SA"/>
        </w:rPr>
        <w:t xml:space="preserve">و إن قيل أين ابن بنت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 بذاك فروعا طوالا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نجوم تهلّل للمدلجين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تورث علما حبالا</w:t>
      </w:r>
      <w:bookmarkStart w:id="1268" w:name="pg9160_86690"/>
    </w:p>
    <w:p>
      <w:pPr>
        <w:pStyle w:val="Heading4"/>
        <w:numPr>
          <w:ilvl w:val="3"/>
          <w:numId w:val="1"/>
        </w:numPr>
        <w:rPr/>
      </w:pPr>
      <w:bookmarkStart w:id="1269" w:name="__RefHeading___Toc3502282_2870459653"/>
      <w:bookmarkStart w:id="1270" w:name="_Toc536"/>
      <w:bookmarkEnd w:id="1268"/>
      <w:bookmarkEnd w:id="1269"/>
      <w:r>
        <w:rPr>
          <w:rtl w:val="true"/>
        </w:rPr>
        <w:t>ولادته عليه السّلام</w:t>
      </w:r>
      <w:r>
        <w:rPr>
          <w:rtl w:val="true"/>
        </w:rPr>
        <w:t>:</w:t>
      </w:r>
      <w:bookmarkEnd w:id="1270"/>
    </w:p>
    <w:p>
      <w:pPr>
        <w:pStyle w:val="BookText"/>
        <w:rPr/>
      </w:pPr>
      <w:r>
        <w:rPr>
          <w:rFonts w:ascii="Amiri" w:hAnsi="Amiri" w:eastAsia="Amiri" w:cs="Amiri"/>
          <w:color w:val="111111"/>
          <w:sz w:val="28"/>
          <w:sz w:val="28"/>
          <w:szCs w:val="28"/>
          <w:rtl w:val="true"/>
          <w:lang w:bidi="ar-SA"/>
        </w:rPr>
        <w:t>وَ وُلِدَ عَلَيْهِ اَلسَّلاَمُ بِالْمَدِينَةِ سَنَةَ سَبْعٍ وَ خَمْسِينَ مِنَ اَلْهِجْرَةِ</w:t>
      </w:r>
      <w:r>
        <w:rPr>
          <w:rFonts w:eastAsia="Amiri" w:cs="Amiri" w:ascii="Amiri" w:hAnsi="Amiri"/>
          <w:color w:val="111111"/>
          <w:sz w:val="28"/>
          <w:szCs w:val="28"/>
          <w:rtl w:val="true"/>
          <w:lang w:bidi="ar-SA"/>
        </w:rPr>
        <w:t>.</w:t>
      </w:r>
    </w:p>
    <w:p>
      <w:pPr>
        <w:pStyle w:val="Heading4"/>
        <w:numPr>
          <w:ilvl w:val="3"/>
          <w:numId w:val="1"/>
        </w:numPr>
        <w:rPr/>
      </w:pPr>
      <w:bookmarkStart w:id="1271" w:name="__RefHeading___Toc3502284_2870459653"/>
      <w:bookmarkStart w:id="1272" w:name="_Toc537"/>
      <w:bookmarkEnd w:id="1271"/>
      <w:r>
        <w:rPr>
          <w:rtl w:val="true"/>
        </w:rPr>
        <w:t>وفاته عليه السّلام</w:t>
      </w:r>
      <w:r>
        <w:rPr>
          <w:rtl w:val="true"/>
        </w:rPr>
        <w:t>:</w:t>
      </w:r>
      <w:bookmarkEnd w:id="1272"/>
    </w:p>
    <w:p>
      <w:pPr>
        <w:pStyle w:val="BookText"/>
        <w:rPr/>
      </w:pPr>
      <w:r>
        <w:rPr>
          <w:rFonts w:ascii="Amiri" w:hAnsi="Amiri" w:eastAsia="Amiri" w:cs="Amiri"/>
          <w:color w:val="111111"/>
          <w:sz w:val="28"/>
          <w:sz w:val="28"/>
          <w:szCs w:val="28"/>
          <w:rtl w:val="true"/>
          <w:lang w:bidi="ar-SA"/>
        </w:rPr>
        <w:t>وَ قُبِضَ بِهَا سَنَةَ أَرْبَعَ عَشْرَةَ وَ مِائَةٍ، وَ كَانَتْ سِنُّهُ يَوْمَئِذٍ سَبْعاً وَ خَمْسِينَ‌</w:t>
      </w:r>
      <w:r>
        <w:rPr>
          <w:rStyle w:val="FootnoteAnchor"/>
          <w:rtl w:val="true"/>
        </w:rPr>
        <w:footnoteReference w:id="483"/>
      </w:r>
      <w:r>
        <w:rPr>
          <w:rFonts w:ascii="Amiri" w:hAnsi="Amiri" w:eastAsia="Amiri" w:cs="Amiri"/>
          <w:color w:val="111111"/>
          <w:sz w:val="28"/>
          <w:sz w:val="28"/>
          <w:szCs w:val="28"/>
          <w:rtl w:val="true"/>
          <w:lang w:bidi="ar-SA"/>
        </w:rPr>
        <w:t>سَنَةً، وَ هُوَ هَاشِمِيٌّ مِنْ هَاشِمِيَّيْنِ، عَلَوِيٌّ مِنْ عَلَوِيَّيْنِ، وَ دُفِنَ بِالْبَقِيعِ مِنْ مَدِينَةِ اَلرَّسُولِ صَلَّى اَللَّهُ عَلَيْهِ وَ آلِهِ وَ سَلَّمَ</w:t>
      </w:r>
      <w:r>
        <w:rPr>
          <w:rFonts w:eastAsia="Amiri" w:cs="Amiri" w:ascii="Amiri" w:hAnsi="Amiri"/>
          <w:color w:val="111111"/>
          <w:sz w:val="28"/>
          <w:szCs w:val="28"/>
          <w:rtl w:val="true"/>
          <w:lang w:bidi="ar-SA"/>
        </w:rPr>
        <w:t>.</w:t>
      </w:r>
    </w:p>
    <w:p>
      <w:pPr>
        <w:pStyle w:val="Heading4"/>
        <w:numPr>
          <w:ilvl w:val="3"/>
          <w:numId w:val="1"/>
        </w:numPr>
        <w:rPr/>
      </w:pPr>
      <w:bookmarkStart w:id="1273" w:name="__RefHeading___Toc3502286_2870459653"/>
      <w:bookmarkStart w:id="1274" w:name="_Toc538"/>
      <w:bookmarkEnd w:id="1273"/>
      <w:r>
        <w:rPr>
          <w:rtl w:val="true"/>
        </w:rPr>
        <w:t>في إمامته عليه السّلام</w:t>
      </w:r>
      <w:r>
        <w:rPr>
          <w:rtl w:val="true"/>
        </w:rPr>
        <w:t>:</w:t>
      </w:r>
      <w:bookmarkEnd w:id="1274"/>
    </w:p>
    <w:p>
      <w:pPr>
        <w:pStyle w:val="BookText"/>
        <w:rPr/>
      </w:pPr>
      <w:r>
        <w:rPr>
          <w:rFonts w:ascii="Amiri" w:hAnsi="Amiri" w:eastAsia="Amiri" w:cs="Amiri"/>
          <w:color w:val="111111"/>
          <w:sz w:val="28"/>
          <w:sz w:val="28"/>
          <w:szCs w:val="28"/>
          <w:rtl w:val="true"/>
          <w:lang w:bidi="ar-SA"/>
        </w:rPr>
        <w:t>وَ رَوَى مَيْمُونٌ اَلْقَدَّاحُ، عَنْ جَعْفَرِ بْنِ مُحَمَّدٍ،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فَسَلَّمْتُ عَلَيْهِ فَرَدَّ عَلَيَّ اَلسَّلاَمَ،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 ذَلِكَ بَعْدَ مَا كُفَّ بَصَرُهُ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اُدْنُ مِنِّي، فَدَنَوْتُ مِنْهُ، فَقَبَّلَ يَدِي ثُمَّ أَهْوَى إِلَى رِجْلِي فَقَبَّلَهَا، فَتَنَحَّيْتُ عَنْهُ، ثُمَّ قَالَ لِي، إِنَّ رَسُولَ اَللَّهِ صَلَّى اَللَّهُ عَلَيْهِ وَ آلِهِ وَ سَلَّمَ يُقْرِئُكَ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 اَلسَّلاَمُ وَ رَحْمَةُ اَللَّهِ وَ بَرَكَاتُهُ، وَ كَيْفَ ذَلِكَ يَا 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مَعَهُ ذَاتَ يَوْمٍ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لَعَلَّكَ تَبْقَى حَتَّى تَلْقَى رَجُلاً مِنْ وُلْدِي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عَلَيْهِمُ اَلسَّلاَمُ يَهَبُ اَللَّهُ لَهُ اَلنُّورَ وَ اَلْحِكْمَةَ، فَأَقْرِئْهُ مِنِّي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وصيّة أمير المؤمنين عليه السّلام إلى ولده ذكر محمّد بن عليّ بن الحسين و الوصاية به، و سمّاه رسول اللّه صلّى اللّه عليه و آله و سلّم و عرّفه بباقر العلوم على ما رواه أصحاب الآثار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روت الشّيعة في خبر اللّوح الّذي هبط به جبرائيل عليه السّلام على رسول اللّه صلّى اللّه عليه و آله و سلّم من الجنّة فأعطاه فاطمة عليها السّلام و فيه أسماء الأئمّة عليهم السلام من بعده، و كان فيه محمّد بن عليّ الإمام بعد أبيه</w:t>
      </w:r>
      <w:r>
        <w:rPr>
          <w:rFonts w:eastAsia="Amiri" w:cs="Amiri" w:ascii="Amiri" w:hAnsi="Amiri"/>
          <w:color w:val="111111"/>
          <w:sz w:val="28"/>
          <w:szCs w:val="28"/>
          <w:rtl w:val="true"/>
          <w:lang w:bidi="ar-SA"/>
        </w:rPr>
        <w:t>.</w:t>
      </w:r>
      <w:bookmarkStart w:id="1275" w:name="pg9160_86691"/>
    </w:p>
    <w:p>
      <w:pPr>
        <w:pStyle w:val="BookText"/>
        <w:rPr/>
      </w:pPr>
      <w:bookmarkEnd w:id="1275"/>
      <w:r>
        <w:rPr>
          <w:rFonts w:ascii="Amiri" w:hAnsi="Amiri" w:eastAsia="Amiri" w:cs="Amiri"/>
          <w:color w:val="111111"/>
          <w:sz w:val="28"/>
          <w:sz w:val="28"/>
          <w:szCs w:val="28"/>
          <w:rtl w:val="true"/>
          <w:lang w:bidi="ar-SA"/>
        </w:rPr>
        <w:t>و روت أيضا أنّ اللّه عزّ و جلّ أنزل إلى نبيّه صلّى اللّه عليه و آله و سلّم كتابا مختوما باثني عشر خاتما، و أمره أن يدفعه إلى أمير المؤمنين عليه السّلام، و يأمره أن يفضّ أوّل خاتم فيه، و يعمل بما تحته، ثمّ يدفعه عند حضور وفاته إلى ابنه الحسن عليه السّلام و يأمره أن يفضّ الخاتم الثّاني و يعمل بما تحته، ثمّ يدفعه عند وفاته إلى أخيه الحسين عليه السّلام و يأمره أن يفضّ الخاتم الثّالث و يعمل بما تحته، ثمّ يدفعه الحسين عليه السّلام عند وفاته إلى ابنه عليّ بن الحسين الأكبر و يأمره بمثل ذلك، ثمّ يدفعه عليّ بن الحسين عليه السّلام عند وفاته إلى ابنه محمّد بن علي الأكبر و يأمره بمثل ذلك، ثمّ يدفعه محمّد بن علي إلى ولده جعفر حتّى ينتهي إلى آخر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أيضا نصوصا كثيرة عليه بالإمامة بعد أبيه عن النّبيّ صلّى اللّه عليه و آله و سلّم، و عن أمير المؤمنين، و عن الحسن و الحسين و عليّ بن الحسين عليهم السّلام، و قد روى النّاس من فضائله و مناقبه ما يكثر به الخطب إن أثبتناه، و فيما نذكره منه كفاية فيما نقصده في معناه إن شاء اللّه و كانت مدّة إمامته و قيامه بعد أبيه في خلافة اللّه تعالى على العباد تسعة عشر سنة</w:t>
      </w:r>
      <w:r>
        <w:rPr>
          <w:rFonts w:eastAsia="Amiri" w:cs="Amiri" w:ascii="Amiri" w:hAnsi="Amiri"/>
          <w:color w:val="111111"/>
          <w:sz w:val="28"/>
          <w:szCs w:val="28"/>
          <w:rtl w:val="true"/>
          <w:lang w:bidi="ar-SA"/>
        </w:rPr>
        <w:t>.</w:t>
      </w:r>
    </w:p>
    <w:p>
      <w:pPr>
        <w:pStyle w:val="Heading4"/>
        <w:numPr>
          <w:ilvl w:val="3"/>
          <w:numId w:val="1"/>
        </w:numPr>
        <w:rPr/>
      </w:pPr>
      <w:bookmarkStart w:id="1276" w:name="__RefHeading___Toc3502288_2870459653"/>
      <w:bookmarkStart w:id="1277" w:name="_Toc539"/>
      <w:bookmarkEnd w:id="1276"/>
      <w:r>
        <w:rPr>
          <w:rtl w:val="true"/>
        </w:rPr>
        <w:t>في ذكر طرف من أخبار أبي جعفر عليه السّلام</w:t>
      </w:r>
      <w:r>
        <w:rPr>
          <w:rtl w:val="true"/>
        </w:rPr>
        <w:t>:</w:t>
      </w:r>
      <w:bookmarkEnd w:id="1277"/>
    </w:p>
    <w:p>
      <w:pPr>
        <w:pStyle w:val="BookText"/>
        <w:rPr/>
      </w:pPr>
      <w:r>
        <w:rPr>
          <w:rFonts w:ascii="Amiri" w:hAnsi="Amiri" w:eastAsia="Amiri" w:cs="Amiri"/>
          <w:color w:val="111111"/>
          <w:sz w:val="28"/>
          <w:sz w:val="28"/>
          <w:szCs w:val="28"/>
          <w:rtl w:val="true"/>
          <w:lang w:bidi="ar-SA"/>
        </w:rPr>
        <w:t>أَخْبَرَنِي اَلشَّرِيفُ أَبُو مُحَمَّدٍ اَلْحَسَنُ بْنُ مُحَمَّدٍ،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صَالِحٍ اَلْأَزْدِيُّ، عَنْ أَبِي مَالِكٍ اَلْجُهَنِيِّ، عَنْ عَبْدِ اَللَّهِ بْنِ عَطَاءٍ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اَلْعُلَمَاءَ عِنْدَ أَحَدٍ قَطُّ أَصْغَرَ مِنْهُمْ عِنْدَ أَبِي جَعْفَرٍ مُحَمَّدِ بْنِ عَلِيِّ بْنِ اَلْحُسَيْنِ عَلَيْهِمُ اَلسَّلاَمُ، وَ لَقَدْ رَأَيْتُ اَلْحَكَمَ بْنَ عُيَيْنَةَ مَعَ جَلاَلَتِهِ فِي قَوْمِهِ بَيْنَ يَدَيْهِ كَالصَّبِيِّ بَيْنَ يَدَيْ مُعَلِّمِهِ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جَابِرُ بْنُ يَزِيدَ اَلْجُعْفِيُّ إِذَا رَوَى عَنْ مُحَمَّدِ بْنِ عَلِيٍّ عَلَيْهِمَا اَلسَّلاَمُ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وَصِيُّ اَلْأَوْصِيَاءِ، وَ وَارِثُ عُلُومِ اَلْأَنْبِيَاءِ مُحَمَّدُ بْنُ عَلِيِّ بْنِ اَلْحُسَيْنِ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الأخبار عنه أكثر من أن تحصى</w:t>
      </w:r>
      <w:r>
        <w:rPr>
          <w:rFonts w:eastAsia="Amiri" w:cs="Amiri" w:ascii="Amiri" w:hAnsi="Amiri"/>
          <w:color w:val="111111"/>
          <w:sz w:val="28"/>
          <w:szCs w:val="28"/>
          <w:rtl w:val="true"/>
          <w:lang w:bidi="ar-SA"/>
        </w:rPr>
        <w:t>.</w:t>
      </w:r>
      <w:bookmarkStart w:id="1278" w:name="pg9160_86692"/>
    </w:p>
    <w:p>
      <w:pPr>
        <w:pStyle w:val="Heading4"/>
        <w:numPr>
          <w:ilvl w:val="3"/>
          <w:numId w:val="1"/>
        </w:numPr>
        <w:rPr/>
      </w:pPr>
      <w:bookmarkStart w:id="1279" w:name="__RefHeading___Toc3502290_2870459653"/>
      <w:bookmarkStart w:id="1280" w:name="_Toc540"/>
      <w:bookmarkEnd w:id="1278"/>
      <w:bookmarkEnd w:id="1279"/>
      <w:r>
        <w:rPr>
          <w:rtl w:val="true"/>
        </w:rPr>
        <w:t>في ذكر ولد الإمام أبي جعفر عليه السّلام و عددهم و أسمائهم</w:t>
      </w:r>
      <w:r>
        <w:rPr>
          <w:rtl w:val="true"/>
        </w:rPr>
        <w:t>:</w:t>
      </w:r>
      <w:bookmarkEnd w:id="1280"/>
    </w:p>
    <w:p>
      <w:pPr>
        <w:pStyle w:val="BookText"/>
        <w:rPr/>
      </w:pPr>
      <w:r>
        <w:rPr>
          <w:rFonts w:ascii="Amiri" w:hAnsi="Amiri" w:eastAsia="Amiri" w:cs="Amiri"/>
          <w:color w:val="111111"/>
          <w:sz w:val="28"/>
          <w:sz w:val="28"/>
          <w:szCs w:val="28"/>
          <w:rtl w:val="true"/>
          <w:lang w:bidi="ar-SA"/>
        </w:rPr>
        <w:t>وَ وُلْدُ أَبِي جَعْفَرٍ عَلَيْهِ اَلسَّلاَمُ ثَمَانِيَةُ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جَعْفَرُ بْنُ مُحَمَّدٍ عَلَيْهِ اَلسَّلاَمُ وَ كَانَ بِهِ يُكَنَّى، وَ عَبْدُ اَللَّهِ بْنُ مُحَمَّدٍ عَلَيْهِ اَلسَّلاَمُ أُمُّهُمَا أُمُّ فَرْوَةَ بِنْتُ اَلْقَاسِمِ بْنِ مُحَمَّدِ بْنِ أَبِي بَكْرٍ، وَ إِبْرَاهِيمُ، وَ عُبَيْدُ اَللَّهِ دَرَجَا</w:t>
      </w:r>
      <w:r>
        <w:rPr>
          <w:rStyle w:val="FootnoteAnchor"/>
          <w:rtl w:val="true"/>
        </w:rPr>
        <w:footnoteReference w:id="484"/>
      </w:r>
      <w:r>
        <w:rPr>
          <w:rFonts w:ascii="Amiri" w:hAnsi="Amiri" w:eastAsia="Amiri" w:cs="Amiri"/>
          <w:color w:val="111111"/>
          <w:sz w:val="28"/>
          <w:sz w:val="28"/>
          <w:szCs w:val="28"/>
          <w:rtl w:val="true"/>
          <w:lang w:bidi="ar-SA"/>
        </w:rPr>
        <w:t>أُمُّهُمْ أُمُّ حَكِيمٍ بِنْتُ أَسِيدِ اِبْنِ اَلْمُغِيرَةِ اَلثَّقَفِيَّةُ، وَ عَلِيٌّ وَ زَيْنَبُ لِأُمِّ وَلَدٍ، وَ أُمُّ سَلَمَةَ لِأُمِّ وَلَدٍ</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يُعْتَقَدْ فِي أَحَدٍ مِنْ وُلْدِ أَبِي جَعْفَرٍ عَلَيْهِ اَلسَّلاَمُ اَلْإِمَامَةُ إِلاَّ فِي أَبِي عَبْدِ اَللَّهِ جَعْفَرِ بْنِ مُحَمَّدٍ عَلَيْهِمَا اَلسَّلاَمُ خَاصَّةً، وَ كَانَ أَخُوهُ عَبْدُ اَللَّهِ يُشَارُ إِلَيْهِ بِالْفَضْلِ وَ اَلصَّلاَحِ</w:t>
      </w:r>
      <w:r>
        <w:rPr>
          <w:rFonts w:eastAsia="Amiri" w:cs="Amiri" w:ascii="Amiri" w:hAnsi="Amiri"/>
          <w:color w:val="111111"/>
          <w:sz w:val="28"/>
          <w:szCs w:val="28"/>
          <w:rtl w:val="true"/>
          <w:lang w:bidi="ar-SA"/>
        </w:rPr>
        <w:t>.</w:t>
      </w:r>
      <w:bookmarkStart w:id="1281" w:name="pg9160_86693"/>
    </w:p>
    <w:p>
      <w:pPr>
        <w:pStyle w:val="Heading3"/>
        <w:numPr>
          <w:ilvl w:val="2"/>
          <w:numId w:val="1"/>
        </w:numPr>
        <w:rPr/>
      </w:pPr>
      <w:bookmarkStart w:id="1282" w:name="__RefHeading___Toc3502292_2870459653"/>
      <w:bookmarkStart w:id="1283" w:name="_Toc541"/>
      <w:bookmarkEnd w:id="1281"/>
      <w:bookmarkEnd w:id="1282"/>
      <w:r>
        <w:rPr>
          <w:rtl w:val="true"/>
        </w:rPr>
        <w:t>الباب الثامن</w:t>
      </w:r>
      <w:r>
        <w:rPr>
          <w:rtl w:val="true"/>
        </w:rPr>
        <w:t xml:space="preserve">: </w:t>
      </w:r>
      <w:r>
        <w:rPr>
          <w:rtl w:val="true"/>
        </w:rPr>
        <w:t>في ذكر الإمام القائم بعد أبي جعفر عليه السّلام و تاريخ مولده، و دلائل إمامته، و مبلغ سنّه، و مدّة خلافته، و وقت وفاته، و سببها، و موضع قبره، و عدد أولاده، و أسمائهم و مختصر من أخباره</w:t>
      </w:r>
      <w:bookmarkEnd w:id="1283"/>
    </w:p>
    <w:p>
      <w:pPr>
        <w:pStyle w:val="Heading4"/>
        <w:numPr>
          <w:ilvl w:val="3"/>
          <w:numId w:val="1"/>
        </w:numPr>
        <w:rPr/>
      </w:pPr>
      <w:bookmarkStart w:id="1284" w:name="__RefHeading___Toc3502294_2870459653"/>
      <w:bookmarkStart w:id="1285" w:name="_Toc542"/>
      <w:bookmarkEnd w:id="1284"/>
      <w:r>
        <w:rPr>
          <w:rtl w:val="true"/>
        </w:rPr>
        <w:t>اشارة</w:t>
      </w:r>
      <w:bookmarkEnd w:id="1285"/>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الإمام القائم بعد أبي جعفر عليه السّلام و تاريخ مولده، و دلائل</w:t>
      </w:r>
      <w:r>
        <w:rPr>
          <w:rStyle w:val="FootnoteAnchor"/>
          <w:rtl w:val="true"/>
        </w:rPr>
        <w:footnoteReference w:id="485"/>
      </w:r>
      <w:r>
        <w:rPr>
          <w:rFonts w:ascii="Amiri" w:hAnsi="Amiri" w:eastAsia="Amiri" w:cs="Amiri"/>
          <w:color w:val="111111"/>
          <w:sz w:val="28"/>
          <w:sz w:val="28"/>
          <w:szCs w:val="28"/>
          <w:rtl w:val="true"/>
          <w:lang w:bidi="ar-SA"/>
        </w:rPr>
        <w:t>إمامته، و مبلغ سنّه، و مدّة خلافته، و وقت وفاته، و سببها، و موضع قبره، و عدد أولاده، و أسمائهم و مختصر من أخباره</w:t>
      </w:r>
    </w:p>
    <w:p>
      <w:pPr>
        <w:pStyle w:val="BookText"/>
        <w:rPr/>
      </w:pPr>
      <w:r>
        <w:rPr>
          <w:rFonts w:ascii="Amiri" w:hAnsi="Amiri" w:eastAsia="Amiri" w:cs="Amiri"/>
          <w:color w:val="111111"/>
          <w:sz w:val="28"/>
          <w:sz w:val="28"/>
          <w:szCs w:val="28"/>
          <w:rtl w:val="true"/>
          <w:lang w:bidi="ar-SA"/>
        </w:rPr>
        <w:t>و كان الصّادق جعفر بن محمّد بن عليّ بن الحسين عليهم السّلام من بين أخوته خليفة أبيه و وصيّه، و القائم بالإمامة من بعده، و برّز على جماعتهم بالفضل، و كان أنبههم ذكرا، و أعظمهم قدرا، و أجلّهم في الخاصّة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النّاس عنه من العلوم ما سارت به الرّكبان، و انتشر ذكره في البلدان، و لم ينقل عن أحد من أهل بيته العلماء ما نقل عنه، و لا لقي أحد منهم من أهل الآثار و نقلة الأخبار، و لا نقلوا عنهم كما نقلوا عن أبي عبد اللّه عليه السّلام فإنّ أصحاب الحديث قد جمعوا أسماء الرّواة عنه من الثّقات على اختلافهم في الآراء و المقالات، فكانوا أربعة آلاف رجل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له عليه السّلام من الدّلائل</w:t>
      </w:r>
      <w:r>
        <w:rPr>
          <w:rStyle w:val="FootnoteAnchor"/>
          <w:rtl w:val="true"/>
        </w:rPr>
        <w:footnoteReference w:id="486"/>
      </w:r>
      <w:r>
        <w:rPr>
          <w:rFonts w:ascii="Amiri" w:hAnsi="Amiri" w:eastAsia="Amiri" w:cs="Amiri"/>
          <w:color w:val="111111"/>
          <w:sz w:val="28"/>
          <w:sz w:val="28"/>
          <w:szCs w:val="28"/>
          <w:rtl w:val="true"/>
          <w:lang w:bidi="ar-SA"/>
        </w:rPr>
        <w:t>الواضحة في إمامته ما بهرت القلوب و أخرست المخالف عن الطّعن فيها بالشّبهات</w:t>
      </w:r>
      <w:r>
        <w:rPr>
          <w:rFonts w:eastAsia="Amiri" w:cs="Amiri" w:ascii="Amiri" w:hAnsi="Amiri"/>
          <w:color w:val="111111"/>
          <w:sz w:val="28"/>
          <w:szCs w:val="28"/>
          <w:rtl w:val="true"/>
          <w:lang w:bidi="ar-SA"/>
        </w:rPr>
        <w:t>.</w:t>
      </w:r>
      <w:bookmarkStart w:id="1286" w:name="pg9160_86694"/>
    </w:p>
    <w:p>
      <w:pPr>
        <w:pStyle w:val="Heading4"/>
        <w:numPr>
          <w:ilvl w:val="3"/>
          <w:numId w:val="1"/>
        </w:numPr>
        <w:rPr/>
      </w:pPr>
      <w:bookmarkStart w:id="1287" w:name="__RefHeading___Toc3502296_2870459653"/>
      <w:bookmarkStart w:id="1288" w:name="_Toc543"/>
      <w:bookmarkEnd w:id="1286"/>
      <w:bookmarkEnd w:id="1287"/>
      <w:r>
        <w:rPr>
          <w:rtl w:val="true"/>
        </w:rPr>
        <w:t>ولادته عليه السّلام</w:t>
      </w:r>
      <w:r>
        <w:rPr>
          <w:rtl w:val="true"/>
        </w:rPr>
        <w:t>:</w:t>
      </w:r>
      <w:bookmarkEnd w:id="1288"/>
    </w:p>
    <w:p>
      <w:pPr>
        <w:pStyle w:val="BookText"/>
        <w:rPr/>
      </w:pPr>
      <w:r>
        <w:rPr>
          <w:rFonts w:ascii="Amiri" w:hAnsi="Amiri" w:eastAsia="Amiri" w:cs="Amiri"/>
          <w:color w:val="111111"/>
          <w:sz w:val="28"/>
          <w:sz w:val="28"/>
          <w:szCs w:val="28"/>
          <w:rtl w:val="true"/>
          <w:lang w:bidi="ar-SA"/>
        </w:rPr>
        <w:t>وَ كَانَ مَوْلِدُهُ عَلَيْهِ اَلسَّلاَمُ بِالْمَدِينَةِ سَنَةَ ثَلاَثٍ وَ ثَمَانِينَ</w:t>
      </w:r>
      <w:r>
        <w:rPr>
          <w:rFonts w:eastAsia="Amiri" w:cs="Amiri" w:ascii="Amiri" w:hAnsi="Amiri"/>
          <w:color w:val="111111"/>
          <w:sz w:val="28"/>
          <w:szCs w:val="28"/>
          <w:rtl w:val="true"/>
          <w:lang w:bidi="ar-SA"/>
        </w:rPr>
        <w:t>.</w:t>
      </w:r>
    </w:p>
    <w:p>
      <w:pPr>
        <w:pStyle w:val="Heading4"/>
        <w:numPr>
          <w:ilvl w:val="3"/>
          <w:numId w:val="1"/>
        </w:numPr>
        <w:rPr/>
      </w:pPr>
      <w:bookmarkStart w:id="1289" w:name="__RefHeading___Toc3502298_2870459653"/>
      <w:bookmarkStart w:id="1290" w:name="_Toc544"/>
      <w:bookmarkEnd w:id="1289"/>
      <w:r>
        <w:rPr>
          <w:rtl w:val="true"/>
        </w:rPr>
        <w:t>وفاته عليه السّلام</w:t>
      </w:r>
      <w:r>
        <w:rPr>
          <w:rtl w:val="true"/>
        </w:rPr>
        <w:t>:</w:t>
      </w:r>
      <w:bookmarkEnd w:id="1290"/>
    </w:p>
    <w:p>
      <w:pPr>
        <w:pStyle w:val="BookText"/>
        <w:rPr/>
      </w:pPr>
      <w:r>
        <w:rPr>
          <w:rFonts w:ascii="Amiri" w:hAnsi="Amiri" w:eastAsia="Amiri" w:cs="Amiri"/>
          <w:color w:val="111111"/>
          <w:sz w:val="28"/>
          <w:sz w:val="28"/>
          <w:szCs w:val="28"/>
          <w:rtl w:val="true"/>
          <w:lang w:bidi="ar-SA"/>
        </w:rPr>
        <w:t>وَ مَضَى فِي شَوَّالٍ مِنْ سَنَةِ ثَمَانٍ وَ أَرْبَعِينَ وَ مِائَةٍ، وَ لَهُ يَوْمَئِذٍ خَمْسٌ وَ سِتُّونَ سَنَةً، وَ دُفِنَ بِالْبَقِيعِ مَعَ أَبِيهِ وَ جَدِّهِ وَ عَمِّهِ اَلْحَسَنِ عَلَيْهِمُ اَلسَّلاَمُ</w:t>
      </w:r>
      <w:r>
        <w:rPr>
          <w:rFonts w:eastAsia="Amiri" w:cs="Amiri" w:ascii="Amiri" w:hAnsi="Amiri"/>
          <w:color w:val="111111"/>
          <w:sz w:val="28"/>
          <w:szCs w:val="28"/>
          <w:rtl w:val="true"/>
          <w:lang w:bidi="ar-SA"/>
        </w:rPr>
        <w:t>.</w:t>
      </w:r>
    </w:p>
    <w:p>
      <w:pPr>
        <w:pStyle w:val="Heading4"/>
        <w:numPr>
          <w:ilvl w:val="3"/>
          <w:numId w:val="1"/>
        </w:numPr>
        <w:rPr/>
      </w:pPr>
      <w:bookmarkStart w:id="1291" w:name="__RefHeading___Toc3502300_2870459653"/>
      <w:bookmarkStart w:id="1292" w:name="_Toc545"/>
      <w:bookmarkEnd w:id="1291"/>
      <w:r>
        <w:rPr>
          <w:rtl w:val="true"/>
        </w:rPr>
        <w:t>أمّه عليه السّلام</w:t>
      </w:r>
      <w:r>
        <w:rPr>
          <w:rtl w:val="true"/>
        </w:rPr>
        <w:t>:</w:t>
      </w:r>
      <w:bookmarkEnd w:id="1292"/>
    </w:p>
    <w:p>
      <w:pPr>
        <w:pStyle w:val="BookText"/>
        <w:rPr/>
      </w:pPr>
      <w:r>
        <w:rPr>
          <w:rFonts w:ascii="Amiri" w:hAnsi="Amiri" w:eastAsia="Amiri" w:cs="Amiri"/>
          <w:color w:val="111111"/>
          <w:sz w:val="28"/>
          <w:sz w:val="28"/>
          <w:szCs w:val="28"/>
          <w:rtl w:val="true"/>
          <w:lang w:bidi="ar-SA"/>
        </w:rPr>
        <w:t>و أمّه أمّ فروة بنت القاسم بن محمّد بن أبي بكر</w:t>
      </w:r>
      <w:r>
        <w:rPr>
          <w:rFonts w:eastAsia="Amiri" w:cs="Amiri" w:ascii="Amiri" w:hAnsi="Amiri"/>
          <w:color w:val="111111"/>
          <w:sz w:val="28"/>
          <w:szCs w:val="28"/>
          <w:rtl w:val="true"/>
          <w:lang w:bidi="ar-SA"/>
        </w:rPr>
        <w:t>.</w:t>
      </w:r>
    </w:p>
    <w:p>
      <w:pPr>
        <w:pStyle w:val="Heading4"/>
        <w:numPr>
          <w:ilvl w:val="3"/>
          <w:numId w:val="1"/>
        </w:numPr>
        <w:rPr/>
      </w:pPr>
      <w:bookmarkStart w:id="1293" w:name="__RefHeading___Toc3502302_2870459653"/>
      <w:bookmarkStart w:id="1294" w:name="_Toc546"/>
      <w:bookmarkEnd w:id="1293"/>
      <w:r>
        <w:rPr>
          <w:rtl w:val="true"/>
        </w:rPr>
        <w:t>إمامته عليه السّلام</w:t>
      </w:r>
      <w:r>
        <w:rPr>
          <w:rtl w:val="true"/>
        </w:rPr>
        <w:t>:</w:t>
      </w:r>
      <w:bookmarkEnd w:id="1294"/>
    </w:p>
    <w:p>
      <w:pPr>
        <w:pStyle w:val="BookText"/>
        <w:rPr/>
      </w:pPr>
      <w:r>
        <w:rPr>
          <w:rFonts w:ascii="Amiri" w:hAnsi="Amiri" w:eastAsia="Amiri" w:cs="Amiri"/>
          <w:color w:val="111111"/>
          <w:sz w:val="28"/>
          <w:sz w:val="28"/>
          <w:szCs w:val="28"/>
          <w:rtl w:val="true"/>
          <w:lang w:bidi="ar-SA"/>
        </w:rPr>
        <w:t>و كانت إمامته عليه السّلام أربعا و ثلاثين سنة و وصّى إليه أبوه أبو جعفر عليه السّلام وصيّة ظاهرة و نصّ عليه بالإمامة نصّا جليّا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أَبَانُ بْنُ عُثْمَانَ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جَعْفَرٍ عَلَيْهِ اَلسَّلاَمُ إِلَى اِبْنِهِ أَبِي عَبْدِ اَللَّهِ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تَرَى هَذَا مِنَ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هِشَامُ بْنُ سَالِمٍ،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عَلَيْهِ اَلسَّلاَمُ عَنْ أَبِي عَبْدِ اَللَّهِ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 اَللَّهِ قَائِمُ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عَلِيُّ بْنُ اَلْحَكَمِ، عَنْ طَاهِرٍ صَاحِبِ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فَأَقْبَلَ جَعْفَرٌ عَلَيْهِ اَلسَّلاَمُ فَقَالَ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خَيْرُ اَلْبَرِيَّةِ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جاءت الرّواية الّتي قدّمنا ذكرها في خبر اللّوح بالنّصّ عليه من اللّه تعالى بالإمامة، ثمّ الّذي قدّمنا من دلائل</w:t>
      </w:r>
      <w:r>
        <w:rPr>
          <w:rStyle w:val="FootnoteAnchor"/>
          <w:rtl w:val="true"/>
        </w:rPr>
        <w:footnoteReference w:id="488"/>
      </w:r>
      <w:r>
        <w:rPr>
          <w:rFonts w:ascii="IRNazanin" w:hAnsi="IRNazanin" w:eastAsia="IRNazanin"/>
          <w:color w:val="111111"/>
          <w:sz w:val="28"/>
          <w:sz w:val="28"/>
          <w:szCs w:val="28"/>
          <w:rtl w:val="true"/>
          <w:lang w:bidi="fa-IR"/>
        </w:rPr>
        <w:t>العقول على أنّ الإمام لا</w:t>
      </w:r>
      <w:bookmarkStart w:id="1295" w:name="pg9160_86695"/>
    </w:p>
    <w:p>
      <w:pPr>
        <w:pStyle w:val="BookText"/>
        <w:rPr/>
      </w:pPr>
      <w:bookmarkEnd w:id="1295"/>
      <w:r>
        <w:rPr>
          <w:rFonts w:ascii="Amiri" w:hAnsi="Amiri" w:eastAsia="Amiri" w:cs="Amiri"/>
          <w:color w:val="111111"/>
          <w:sz w:val="28"/>
          <w:sz w:val="28"/>
          <w:szCs w:val="28"/>
          <w:rtl w:val="true"/>
          <w:lang w:bidi="ar-SA"/>
        </w:rPr>
        <w:t>يكون إلاّ الأفضل، يدلّ على إمامته عليه السّلام لظهور فضله في العلم و الزّهد و العمل على كافّة أخوته و بني عمّه و سائر</w:t>
      </w:r>
      <w:r>
        <w:rPr>
          <w:rStyle w:val="FootnoteAnchor"/>
          <w:rtl w:val="true"/>
        </w:rPr>
        <w:footnoteReference w:id="489"/>
      </w:r>
      <w:r>
        <w:rPr>
          <w:rFonts w:ascii="Amiri" w:hAnsi="Amiri" w:eastAsia="Amiri" w:cs="Amiri"/>
          <w:color w:val="111111"/>
          <w:sz w:val="28"/>
          <w:sz w:val="28"/>
          <w:szCs w:val="28"/>
          <w:rtl w:val="true"/>
          <w:lang w:bidi="ar-SA"/>
        </w:rPr>
        <w:t>النّاس من أهل عصره، ثمّ الّذي يدلّ على فساد إمامة من ليس بمعصوم كعصمة الأنبياء، و ليس بكامل في العلم و ظهور تعرّي من سواه ممّن ادّعى له الإمامة في وقته عن العصمة، و قصورهم عن الكمال في الدّين يدلّ على إمامته عليه السّلام، إذ لا بدّ من إمام معصوم في كلّ زمان حسب ما قدّمناه و وصفناه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النّاس من آيات اللّه الظّاهرة على يديه عليه السّلام ما يدلّ على إمامته و حقّه، و بطلان مقال من ادّعى الإمامة لغيره</w:t>
      </w:r>
      <w:r>
        <w:rPr>
          <w:rFonts w:eastAsia="Amiri" w:cs="Amiri" w:ascii="Amiri" w:hAnsi="Amiri"/>
          <w:color w:val="111111"/>
          <w:sz w:val="28"/>
          <w:szCs w:val="28"/>
          <w:rtl w:val="true"/>
          <w:lang w:bidi="ar-SA"/>
        </w:rPr>
        <w:t>.</w:t>
      </w:r>
    </w:p>
    <w:p>
      <w:pPr>
        <w:pStyle w:val="Heading4"/>
        <w:numPr>
          <w:ilvl w:val="3"/>
          <w:numId w:val="1"/>
        </w:numPr>
        <w:rPr/>
      </w:pPr>
      <w:bookmarkStart w:id="1296" w:name="__RefHeading___Toc3502304_2870459653"/>
      <w:bookmarkStart w:id="1297" w:name="_Toc547"/>
      <w:bookmarkEnd w:id="1296"/>
      <w:r>
        <w:rPr>
          <w:rtl w:val="true"/>
        </w:rPr>
        <w:t>في ذكر طرف من أخبار أبي عبد اللّه جعفر بن محمّد الصّادق عليه السّلام</w:t>
      </w:r>
      <w:r>
        <w:rPr>
          <w:rtl w:val="true"/>
        </w:rPr>
        <w:t>:</w:t>
      </w:r>
      <w:bookmarkEnd w:id="1297"/>
    </w:p>
    <w:p>
      <w:pPr>
        <w:pStyle w:val="BookText"/>
        <w:rPr/>
      </w:pPr>
      <w:r>
        <w:rPr>
          <w:rFonts w:ascii="Amiri" w:hAnsi="Amiri" w:eastAsia="Amiri" w:cs="Amiri"/>
          <w:color w:val="111111"/>
          <w:sz w:val="28"/>
          <w:sz w:val="28"/>
          <w:szCs w:val="28"/>
          <w:rtl w:val="true"/>
          <w:lang w:bidi="ar-SA"/>
        </w:rPr>
        <w:t>رَوَى 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وَ كَانَتْ مَعِي جُوَيْرِيَةٌ لِي فَأَصَبْتُ مِنْهَا، ثُمَّ خَرَجْتُ إِلَى اَلْحَمَّامِ فَلَقِيتُ أَصْحَابَنَا اَلشِّيعَةَ وَ هُمْ مُتَوَجِّهُونَ إِلَى جَعْفَرِ بْنِ مُحَمَّدٍ عَلَيْهِمَا اَلسَّلاَمُ، فَخِفْتُ أَنْ يَسْبِقُونِي وَ يَفُوتَنِي اَلدُّخُولُ إِلَيْهِ، فَمَشَيْتُ مَعَهُمْ حَتَّى دَخَلْتُ اَلدَّارَ، فَلَمَّا مَثُلْتُ بَيْنَ يَدَيْ أَبِي عَبْدِ اَللَّهِ عَلَيْهِ اَلسَّلاَمُ نَظَرَ إِلَيَّ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بَصِيرٍ أَ مَا عَلِمْتَ أَنَّ بُيُوتَ اَلْأَنْبِيَاءِ وَ أَوْلاَدَ اَلْأَنْبِيَاءِ لاَ يَدْخُلُهَا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فَاسْتَحْيَيْتُ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إِنِّي لَقِيتُ أَصْحَابَنَا فَخَشِيتُ أَنْ يَفُوتَنِي اَلدُّخُولُ مَعَهُمْ، وَ لاَ أَعُودُ إِلَى مِثْلِهَا وَ خَرَجْتُ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الرّواية عنه مستفيضة بمثل ما ذكرناه من الآيات و الأخبار بالغيوب ممّا يطول تعداده</w:t>
      </w:r>
      <w:r>
        <w:rPr>
          <w:rFonts w:eastAsia="Amiri" w:cs="Amiri" w:ascii="Amiri" w:hAnsi="Amiri"/>
          <w:color w:val="111111"/>
          <w:sz w:val="28"/>
          <w:szCs w:val="28"/>
          <w:rtl w:val="true"/>
          <w:lang w:bidi="ar-SA"/>
        </w:rPr>
        <w:t>.</w:t>
      </w:r>
    </w:p>
    <w:p>
      <w:pPr>
        <w:pStyle w:val="Heading4"/>
        <w:numPr>
          <w:ilvl w:val="3"/>
          <w:numId w:val="1"/>
        </w:numPr>
        <w:rPr/>
      </w:pPr>
      <w:bookmarkStart w:id="1298" w:name="__RefHeading___Toc3502306_2870459653"/>
      <w:bookmarkStart w:id="1299" w:name="_Toc548"/>
      <w:bookmarkEnd w:id="1298"/>
      <w:r>
        <w:rPr>
          <w:rtl w:val="true"/>
        </w:rPr>
        <w:t>في ذكر ولد أبي عبد اللّه جعفر بن محمّد عليه السّلام و عددهم و أسمائهم و طرف من أخبارهم</w:t>
      </w:r>
      <w:r>
        <w:rPr>
          <w:rtl w:val="true"/>
        </w:rPr>
        <w:t>:</w:t>
      </w:r>
      <w:bookmarkEnd w:id="129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لِأَبِي عَبْدِ اَللَّهِ عَلَيْهِ اَلسَّلاَمُ عَشَرَةُ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وَ عَبْدُ اَللَّهِ، وَ أُمُّ</w:t>
      </w:r>
    </w:p>
    <w:p>
      <w:pPr>
        <w:pStyle w:val="BookText"/>
        <w:rPr/>
      </w:pPr>
      <w:r>
        <w:rPr>
          <w:rFonts w:ascii="Amiri" w:hAnsi="Amiri" w:eastAsia="Amiri" w:cs="Amiri"/>
          <w:color w:val="111111"/>
          <w:sz w:val="28"/>
          <w:sz w:val="28"/>
          <w:szCs w:val="28"/>
          <w:rtl w:val="true"/>
          <w:lang w:bidi="ar-SA"/>
        </w:rPr>
        <w:t>فَرْوَةَ، أُمُّهُمْ فَاطِمَةُ بِنْتُ اَلْحُسَيْنِ بْنِ عَلِيِّ بْنِ اَلْحُسَيْنِ بْنِ عَلِيِّ بْنِ أَبِي طَالِبٍ عَلَيْهِمُ اَلسَّلاَمُ، وَ مُوسَى عَلَيْهِ اَلسَّلاَمُ، وَ إِسْحَاقُ، وَ مُحَمَّدٌ لِأُمِّ وَلَدٍ، وَ اَلْعَبَّاسُ، وَ عَلِيٌّ، وَ أَسْمَاءُ، وَ فَاطِمَةُ لِأُمَّهَاتٍ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إِسْمَاعِيلُ أَكْبَرَ اَلْإِخْوَةِ، وَ كَانَ أَبُو عَبْدِ اَللَّهِ عَلَيْهِ اَلسَّلاَمُ شَدِيدَ اَلْمَحَبَّةِ لَهُ وَ اَلْبِرِّ بِهِ وَ اَلْإِشْفَاقِ عَلَيْهِ، وَ كَانَ قَوْمٌ مِنَ اَلشِّيعَةِ يَظُنُّونَ أَنَّهُ اَلْقَائِمُ بَعْدَ أَبِيهِ وَ اَلْخَلِيفَةُ لَهُ مِنْ بَعْدِهِ، إِذْ كَانَ أَكْبَرَ إِخْوَتِهِ سِنّاً، وَ لِمَيْلِ أَبِيهِ وَ إِكْرَامِهِ لَهُ فَمَاتَ فِي حَيَاةِ أَبِيهِ بِالْعُرَيْضِ، وَ حُمِلَ عَلَى رِقَابِ اَلرِّجَالِ إِلَى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حَتَّى دُفِنَ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أَبَا عَبْدِ اَللَّهِ عَلَيْهِ اَلسَّلاَمُ جَزِعَ عَلَيْهِ جَزَعاً شَدِيداً، وَ حَزِنَ عَلَيْهِ حُزْناً عَظِيماً، وَ تَقَدَّمَ سَرِيرَهُ بِغَيْرِ حِذَاءٍ وَ لاَ رِدَاءٍ، وَ أَمَرَ بِوَضْعِ سَرِيرِهِ عَلَى اَلْأَرْضِ قَبْلَ دَفْنِهِ مِرَاراً كَثِيرَةً، وَ كَانَ يَكْشِفُ عَنْ وَجْهِهِ وَ يَنْظُرُ إِلَيْهِ، وَ يُرِيدُ بِذَلِكَ تَحْقِيقَ وَفَاتِهِ عِنْدَ اَلظَّانِّينَ خِلاَفَتَهُ لَهُ مِنْ بَعْدِهِ، وَ إِزَالَةَ اَلشُّبْهَةِ عَنْهُ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مَاتَ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عَنِ اَلْقَوْلِ بِإِمَامَتِهِ بَعْدَ أَبِيهِ مَنْ كَانَ يَظُنُّ ذَلِكَ فَيَعْتَقِدُهُ مِنْ أَصْحَابِ أَبِيهِ، وَ أَقَامَ عَلَى إِمَامَتِهِ شِرْذِمَةٌ لَمْ تَكُنْ مِنْ خَاصَّةِ أَبِيهِ عَلَيْهِ اَلسَّلاَمُ وَ لاَ مِنَ اَلرُّوَاةِ عَنْهُ، بَلْ كَانُوا مِنَ الأَبَاعِدِ وَ اَلْأَطْرَافِ</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مَاتَ اَلصَّادِقُ عَلَيْهِ اَلسَّلاَمُ اِنْتَقَلَ فَرِيقٌ مِنْهُمْ إِلَى اَلْقَوْلِ بِإِمَامَةِ مُوسَى بْنِ جَعْفَرٍ عَلَيْهِ اَلسَّلاَمُ بَعْدَ أَبِيهِ عَلَيْهِ اَلسَّلاَمُ، وَ اِفْتَرَقَ اَلْبَاقُونَ فَرِيقَيْنِ، فَرِيقٌ مِنْهُمْ رَجَعُوا عَنْ حَيَاةِ إِسْمَاعِيلَ وَ قَالُوا بِإِمَامَةِ اِبْنِهِ مُحَمَّدِ بْنِ إِسْمَاعِيلَ لِظَنِّهِمْ أَنَّ اَلْإِمَامَةَ كَانَتْ فِي أَبِيهِ، وَ أَنَّ اَلاِبْنَ أَحَقُّ بِمَقَامِ اَلْإِمَامَةِ مِنَ اَلْأَخِ؛ وَ فَرِيقٌ ثَبَتُوا عَلَى حَيَاةِ إِسْمَاعِيلَ، وَ هُمُ اَلْيَوْمَ شُذَّاذٌ لاَ يُعْرَفُ مِنْهُمْ أَحَدٌ يُومَى إِلَيْهِ، وَ هَذَانِ اَلْفَرِيقَانِ يُسَمَّيَانِ اَلْإِسْمَاعِيلِيَّةُ؛ وَ اَلْمَعْرُوفُ اَلْآنَ مِنْهُمْ مَنْ يَزْعُمُ أَنَّ اَلْإِمَامَةَ بَعْدَ إِسْمَاعِيلَ فِي وُلْدِهِ وَ وُلْدِ وُلْدِهِ إِلَى آخِرِ اَلزَّمَانِ</w:t>
      </w:r>
      <w:r>
        <w:rPr>
          <w:rFonts w:eastAsia="Amiri" w:cs="Amiri" w:ascii="Amiri" w:hAnsi="Amiri"/>
          <w:color w:val="111111"/>
          <w:sz w:val="28"/>
          <w:szCs w:val="28"/>
          <w:rtl w:val="true"/>
          <w:lang w:bidi="ar-SA"/>
        </w:rPr>
        <w:t>.</w:t>
      </w:r>
      <w:bookmarkStart w:id="1300" w:name="pg9160_86697"/>
    </w:p>
    <w:p>
      <w:pPr>
        <w:pStyle w:val="Heading3"/>
        <w:numPr>
          <w:ilvl w:val="2"/>
          <w:numId w:val="1"/>
        </w:numPr>
        <w:rPr/>
      </w:pPr>
      <w:bookmarkStart w:id="1301" w:name="__RefHeading___Toc3502308_2870459653"/>
      <w:bookmarkStart w:id="1302" w:name="_Toc549"/>
      <w:bookmarkEnd w:id="1300"/>
      <w:bookmarkEnd w:id="1301"/>
      <w:r>
        <w:rPr>
          <w:rtl w:val="true"/>
        </w:rPr>
        <w:t>الباب التاسع</w:t>
      </w:r>
      <w:r>
        <w:rPr>
          <w:rtl w:val="true"/>
        </w:rPr>
        <w:t xml:space="preserve">: </w:t>
      </w:r>
      <w:r>
        <w:rPr>
          <w:rtl w:val="true"/>
        </w:rPr>
        <w:t>في ذكر الإمام القائم بعد أبي عبد اللّه عليه السّلام من ولده، و تاريخ مولده، و دلائل إمامته، و مبلغ سنّه، و مدّة خلافته، و وقت وفاته، و سببها، و موضع قبره، و عدد أولاده، و مختصر من أخباره</w:t>
      </w:r>
      <w:bookmarkEnd w:id="1302"/>
    </w:p>
    <w:p>
      <w:pPr>
        <w:pStyle w:val="Heading4"/>
        <w:numPr>
          <w:ilvl w:val="3"/>
          <w:numId w:val="1"/>
        </w:numPr>
        <w:rPr/>
      </w:pPr>
      <w:bookmarkStart w:id="1303" w:name="__RefHeading___Toc3502310_2870459653"/>
      <w:bookmarkStart w:id="1304" w:name="_Toc550"/>
      <w:bookmarkEnd w:id="1303"/>
      <w:r>
        <w:rPr>
          <w:rtl w:val="true"/>
        </w:rPr>
        <w:t>اشارة</w:t>
      </w:r>
      <w:bookmarkEnd w:id="1304"/>
    </w:p>
    <w:p>
      <w:pPr>
        <w:pStyle w:val="BookText"/>
        <w:rPr/>
      </w:pPr>
      <w:r>
        <w:rPr>
          <w:rFonts w:ascii="Amiri" w:hAnsi="Amiri" w:eastAsia="Amiri" w:cs="Amiri"/>
          <w:color w:val="111111"/>
          <w:sz w:val="28"/>
          <w:sz w:val="28"/>
          <w:szCs w:val="28"/>
          <w:rtl w:val="true"/>
          <w:lang w:bidi="ar-SA"/>
        </w:rPr>
        <w:t>و كان الإمام بعد أبي عبد اللّه عليه السّلام ابنه أبا الحسن موسى بن جعفر العبد الصّالح عليه السّلام لاجتماع خلال الفضل فيه، و لنصّ أبيه بالإمامة عليه و إشارته بها إليه</w:t>
      </w:r>
      <w:r>
        <w:rPr>
          <w:rFonts w:eastAsia="Amiri" w:cs="Amiri" w:ascii="Amiri" w:hAnsi="Amiri"/>
          <w:color w:val="111111"/>
          <w:sz w:val="28"/>
          <w:szCs w:val="28"/>
          <w:rtl w:val="true"/>
          <w:lang w:bidi="ar-SA"/>
        </w:rPr>
        <w:t>.</w:t>
      </w:r>
    </w:p>
    <w:p>
      <w:pPr>
        <w:pStyle w:val="Heading4"/>
        <w:numPr>
          <w:ilvl w:val="3"/>
          <w:numId w:val="1"/>
        </w:numPr>
        <w:rPr/>
      </w:pPr>
      <w:bookmarkStart w:id="1305" w:name="__RefHeading___Toc3502312_2870459653"/>
      <w:bookmarkStart w:id="1306" w:name="_Toc551"/>
      <w:bookmarkEnd w:id="1305"/>
      <w:r>
        <w:rPr>
          <w:rtl w:val="true"/>
        </w:rPr>
        <w:t>ولادته عليه السّلام</w:t>
      </w:r>
      <w:r>
        <w:rPr>
          <w:rtl w:val="true"/>
        </w:rPr>
        <w:t>:</w:t>
      </w:r>
      <w:bookmarkEnd w:id="1306"/>
    </w:p>
    <w:p>
      <w:pPr>
        <w:pStyle w:val="BookText"/>
        <w:rPr/>
      </w:pPr>
      <w:r>
        <w:rPr>
          <w:rFonts w:ascii="Amiri" w:hAnsi="Amiri" w:eastAsia="Amiri" w:cs="Amiri"/>
          <w:color w:val="111111"/>
          <w:sz w:val="28"/>
          <w:sz w:val="28"/>
          <w:szCs w:val="28"/>
          <w:rtl w:val="true"/>
          <w:lang w:bidi="ar-SA"/>
        </w:rPr>
        <w:t>وَ كَانَ مَوْلِدُهُ عَلَيْهِ اَلسَّلاَمُ بِالْأَبْوَاءِ سَنَةَ ثَمَانٍ وَ عِشْرِينَ وَ مِائَةٍ</w:t>
      </w:r>
      <w:r>
        <w:rPr>
          <w:rFonts w:eastAsia="Amiri" w:cs="Amiri" w:ascii="Amiri" w:hAnsi="Amiri"/>
          <w:color w:val="111111"/>
          <w:sz w:val="28"/>
          <w:szCs w:val="28"/>
          <w:rtl w:val="true"/>
          <w:lang w:bidi="ar-SA"/>
        </w:rPr>
        <w:t>.</w:t>
      </w:r>
    </w:p>
    <w:p>
      <w:pPr>
        <w:pStyle w:val="Heading4"/>
        <w:numPr>
          <w:ilvl w:val="3"/>
          <w:numId w:val="1"/>
        </w:numPr>
        <w:rPr/>
      </w:pPr>
      <w:bookmarkStart w:id="1307" w:name="__RefHeading___Toc3502314_2870459653"/>
      <w:bookmarkStart w:id="1308" w:name="_Toc552"/>
      <w:bookmarkEnd w:id="1307"/>
      <w:r>
        <w:rPr>
          <w:rtl w:val="true"/>
        </w:rPr>
        <w:t>وفاته عليه السّلام</w:t>
      </w:r>
      <w:r>
        <w:rPr>
          <w:rtl w:val="true"/>
        </w:rPr>
        <w:t>:</w:t>
      </w:r>
      <w:bookmarkEnd w:id="1308"/>
    </w:p>
    <w:p>
      <w:pPr>
        <w:pStyle w:val="BookText"/>
        <w:rPr/>
      </w:pPr>
      <w:r>
        <w:rPr>
          <w:rFonts w:ascii="Amiri" w:hAnsi="Amiri" w:eastAsia="Amiri" w:cs="Amiri"/>
          <w:color w:val="111111"/>
          <w:sz w:val="28"/>
          <w:sz w:val="28"/>
          <w:szCs w:val="28"/>
          <w:rtl w:val="true"/>
          <w:lang w:bidi="ar-SA"/>
        </w:rPr>
        <w:t>وَ قُبِضَ بِبَغْدَادَ فِي حَبْسِ اَلسِّنْدِيِّ بْنِ شَاهَكَ، لِسِتٍّ خَلَوْنَ مِنْ رَجَبٍ سَنَةَ ثَلاَثٍ وَ ثَمَانِينَ وَ مِائَةٍ، وَ لَهُ يَوْمَئِذٍ خَمْسٌ وَ خَمْسُونَ سَنَةً</w:t>
      </w:r>
      <w:r>
        <w:rPr>
          <w:rFonts w:eastAsia="Amiri" w:cs="Amiri" w:ascii="Amiri" w:hAnsi="Amiri"/>
          <w:color w:val="111111"/>
          <w:sz w:val="28"/>
          <w:szCs w:val="28"/>
          <w:rtl w:val="true"/>
          <w:lang w:bidi="ar-SA"/>
        </w:rPr>
        <w:t>.</w:t>
      </w:r>
    </w:p>
    <w:p>
      <w:pPr>
        <w:pStyle w:val="Heading4"/>
        <w:numPr>
          <w:ilvl w:val="3"/>
          <w:numId w:val="1"/>
        </w:numPr>
        <w:rPr/>
      </w:pPr>
      <w:bookmarkStart w:id="1309" w:name="__RefHeading___Toc3502316_2870459653"/>
      <w:bookmarkStart w:id="1310" w:name="_Toc553"/>
      <w:bookmarkEnd w:id="1309"/>
      <w:r>
        <w:rPr>
          <w:rtl w:val="true"/>
        </w:rPr>
        <w:t>أمّه عليه السّلام</w:t>
      </w:r>
      <w:r>
        <w:rPr>
          <w:rtl w:val="true"/>
        </w:rPr>
        <w:t>:</w:t>
      </w:r>
      <w:bookmarkEnd w:id="131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حَمِيدَةُ اَلْبَرْبَرِيَّةُ، وَ كَانَتْ مُدَّةُ خِلاَفَتِهِ وَ مُقَامِهِ فِي اَلْإِمَامَةِ بَعْدَ أَبِيهِ عَلَيْهِ اَلسَّلاَمُ خَمْساً وَ ثَلاَثِينَ سَنَةً</w:t>
      </w:r>
      <w:r>
        <w:rPr>
          <w:rFonts w:eastAsia="Amiri" w:cs="Amiri" w:ascii="Amiri" w:hAnsi="Amiri"/>
          <w:color w:val="111111"/>
          <w:sz w:val="28"/>
          <w:szCs w:val="28"/>
          <w:rtl w:val="true"/>
          <w:lang w:bidi="ar-SA"/>
        </w:rPr>
        <w:t>.</w:t>
      </w:r>
      <w:bookmarkStart w:id="1311" w:name="pg9160_86698"/>
    </w:p>
    <w:p>
      <w:pPr>
        <w:pStyle w:val="Heading4"/>
        <w:numPr>
          <w:ilvl w:val="3"/>
          <w:numId w:val="1"/>
        </w:numPr>
        <w:rPr/>
      </w:pPr>
      <w:bookmarkStart w:id="1312" w:name="__RefHeading___Toc3502318_2870459653"/>
      <w:bookmarkStart w:id="1313" w:name="_Toc554"/>
      <w:bookmarkEnd w:id="1311"/>
      <w:bookmarkEnd w:id="1312"/>
      <w:r>
        <w:rPr>
          <w:rtl w:val="true"/>
        </w:rPr>
        <w:t>كنيته</w:t>
      </w:r>
      <w:r>
        <w:rPr>
          <w:rtl w:val="true"/>
        </w:rPr>
        <w:t>:</w:t>
      </w:r>
      <w:bookmarkEnd w:id="1313"/>
    </w:p>
    <w:p>
      <w:pPr>
        <w:pStyle w:val="BookText"/>
        <w:rPr/>
      </w:pPr>
      <w:r>
        <w:rPr>
          <w:rFonts w:ascii="Amiri" w:hAnsi="Amiri" w:eastAsia="Amiri" w:cs="Amiri"/>
          <w:color w:val="111111"/>
          <w:sz w:val="28"/>
          <w:sz w:val="28"/>
          <w:szCs w:val="28"/>
          <w:rtl w:val="true"/>
          <w:lang w:bidi="ar-SA"/>
        </w:rPr>
        <w:t>وَ كَانَ يُكَنَّى أَبَا إِبْرَاهِيمَ، وَ أَبَا اَلْحَسَنِ وَ أَبَا عَلِيٍّ، وَ يُعْرَفُ بِالْعَبْدِ اَلصَّالِحِ، وَ يُنْعَتُ أَيْضاً بِالْكَاظِمِ</w:t>
      </w:r>
      <w:r>
        <w:rPr>
          <w:rFonts w:eastAsia="Amiri" w:cs="Amiri" w:ascii="Amiri" w:hAnsi="Amiri"/>
          <w:color w:val="111111"/>
          <w:sz w:val="28"/>
          <w:szCs w:val="28"/>
          <w:rtl w:val="true"/>
          <w:lang w:bidi="ar-SA"/>
        </w:rPr>
        <w:t>.</w:t>
      </w:r>
    </w:p>
    <w:p>
      <w:pPr>
        <w:pStyle w:val="Heading4"/>
        <w:numPr>
          <w:ilvl w:val="3"/>
          <w:numId w:val="1"/>
        </w:numPr>
        <w:rPr/>
      </w:pPr>
      <w:bookmarkStart w:id="1314" w:name="__RefHeading___Toc3502320_2870459653"/>
      <w:bookmarkStart w:id="1315" w:name="_Toc555"/>
      <w:bookmarkEnd w:id="1314"/>
      <w:r>
        <w:rPr>
          <w:rtl w:val="true"/>
        </w:rPr>
        <w:t>في النّصّ عليه بالإمامة من أبيه عليه السّلام</w:t>
      </w:r>
      <w:r>
        <w:rPr>
          <w:rtl w:val="true"/>
        </w:rPr>
        <w:t>:</w:t>
      </w:r>
      <w:bookmarkEnd w:id="1315"/>
    </w:p>
    <w:p>
      <w:pPr>
        <w:pStyle w:val="BookText"/>
        <w:rPr/>
      </w:pPr>
      <w:r>
        <w:rPr>
          <w:rFonts w:ascii="Amiri" w:hAnsi="Amiri" w:eastAsia="Amiri" w:cs="Amiri"/>
          <w:color w:val="111111"/>
          <w:sz w:val="28"/>
          <w:sz w:val="28"/>
          <w:szCs w:val="28"/>
          <w:rtl w:val="true"/>
          <w:lang w:bidi="ar-SA"/>
        </w:rPr>
        <w:t xml:space="preserve">فممّن روى صريح النّصّ بالإمامة من أبي عبد اللّه عليه السّلام على ابنه أبي الحسن موسى عليه السّلام من شيوخ أصحاب أبي عبد اللّه و خاصّته و بطانته و ثقاته الفقهاء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 الجعفي، و معاذ بن كثير، و عبد الرّحمن بن الحجّاج، و الفيض بن المختار، و غيرهم ممّن يطول بذكره الكتاب،</w:t>
      </w:r>
    </w:p>
    <w:p>
      <w:pPr>
        <w:pStyle w:val="BookText"/>
        <w:rPr/>
      </w:pPr>
      <w:r>
        <w:rPr>
          <w:rFonts w:ascii="Amiri" w:hAnsi="Amiri" w:eastAsia="Amiri" w:cs="Amiri"/>
          <w:color w:val="111111"/>
          <w:sz w:val="28"/>
          <w:sz w:val="28"/>
          <w:szCs w:val="28"/>
          <w:rtl w:val="true"/>
          <w:lang w:bidi="ar-SA"/>
        </w:rPr>
        <w:t xml:space="preserve">فَرَوَى مُوسَى اَلصَّيْقَلِ عَنِ 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فَدَخَلَ أَبُو إِبْرَاهِيمَ مُوسَى عَلَيْهِ اَلسَّلاَمُ وَ هُوَ غُلاَمٌ، فَقَالَ لِي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اِسْتَوْصِ بِهِ وَ ضَعْ أَمْرَهُ عِنْدَ مَنْ تَثِقُ بِهِ مِنْ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ثُبَيْتٌ‌</w:t>
      </w:r>
      <w:r>
        <w:rPr>
          <w:rStyle w:val="FootnoteAnchor"/>
          <w:rtl w:val="true"/>
        </w:rPr>
        <w:footnoteReference w:id="490"/>
      </w:r>
      <w:r>
        <w:rPr>
          <w:rFonts w:ascii="Amiri" w:hAnsi="Amiri" w:eastAsia="Amiri" w:cs="Amiri"/>
          <w:color w:val="111111"/>
          <w:sz w:val="28"/>
          <w:sz w:val="28"/>
          <w:szCs w:val="28"/>
          <w:rtl w:val="true"/>
          <w:lang w:bidi="ar-SA"/>
        </w:rPr>
        <w:t>، عَنْ مُعَاذِ بْنِ كَثِيرٍ،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اَلَّذِي رَزَقَ أَبَاكَ مِنْكَ هَذِهِ اَلْمَنْزِلَةَ أَنْ يَرْزُقَكَ مِنْ عَقِبِكَ قَبْلَ اَلْمَمَاتِ مِثْلَهَا،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فَعَلَ اَللَّهُ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جُعِلْتُ فِدَاكَ؟ فَأَشَارَ إِلَى اَلْعَبْدِ اَلصَّالِحِ وَ هُوَ رَاقِدٌ،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اَلرَّاقِدُ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يَوْمَئِذٍ غُلاَمٌ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عَلِيٍّ اَلْأَرَّجَانِيُّ، عَنْ عَبْدِ اَلرَّحْمَنِ بْنِ اَلْحَجَّاجِ، قَالَ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جَعْفَرِ بْنِ مُحَمَّدٍ عَلَيْهِمَا اَلسَّلاَمُ فِي مَنْزِلِهِ، فَإِذَا هُوَ فِي بَيْتِ كَذَا مِنْ دَارِهِ فِي مَسْجِدٍ لَهُ، وَ هُوَ يَدْعُو وَ عَلَى يَمِينِهِ مُوسَى بْنُ جَعْفَرٍ عَلَيْهِمَا اَلسَّلاَمُ يُؤَمِّنُ عَلَى دُعَائِهِ،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قَدْ عَرَفْتَ اِنْقِطَاعِي إِلَيْكَ وَ خِدْمَتِي لَكَ، فَمَنْ وَلِيُّ اَلْأَمْرِ بَعْدَكَ؟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اَلرَّحْمَنِ إِنَّ مُوسَى قَدْ لَبِسَ اَلدِّرْعَ وَ اِسْتَوَتْ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أَحْتَاجُ بَعْدَهَا إِلَى شَيْ‌ءٍ </w:t>
      </w:r>
      <w:r>
        <w:rPr>
          <w:rFonts w:eastAsia="Amiri" w:cs="Amiri" w:ascii="Amiri" w:hAnsi="Amiri"/>
          <w:color w:val="111111"/>
          <w:sz w:val="28"/>
          <w:szCs w:val="28"/>
          <w:rtl w:val="true"/>
          <w:lang w:bidi="ar-SA"/>
        </w:rPr>
        <w:t>.</w:t>
      </w:r>
      <w:bookmarkStart w:id="1316" w:name="pg9160_86699"/>
    </w:p>
    <w:p>
      <w:pPr>
        <w:pStyle w:val="BookText"/>
        <w:rPr/>
      </w:pPr>
      <w:bookmarkEnd w:id="1316"/>
      <w:r>
        <w:rPr>
          <w:rFonts w:ascii="Amiri" w:hAnsi="Amiri" w:eastAsia="Amiri" w:cs="Amiri"/>
          <w:color w:val="111111"/>
          <w:sz w:val="28"/>
          <w:sz w:val="28"/>
          <w:szCs w:val="28"/>
          <w:rtl w:val="true"/>
          <w:lang w:bidi="ar-SA"/>
        </w:rPr>
        <w:t>وَ رَوَى عَبْدُ اَلْأَعْلَى عَنِ اَلْفَيْضِ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بِيَدِي مِنَ اَلنَّارِ مَنْ لَنَا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أَبُو إِبْرَاهِيمَ وَ هُوَ يَوْمَئِذٍ غُلاَمٌ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 فَتَمَسَّكْ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الأدلّة في ذلك أكثر من أن تحصى</w:t>
      </w:r>
      <w:r>
        <w:rPr>
          <w:rFonts w:eastAsia="Amiri" w:cs="Amiri" w:ascii="Amiri" w:hAnsi="Amiri"/>
          <w:color w:val="111111"/>
          <w:sz w:val="28"/>
          <w:szCs w:val="28"/>
          <w:rtl w:val="true"/>
          <w:lang w:bidi="ar-SA"/>
        </w:rPr>
        <w:t>.</w:t>
      </w:r>
    </w:p>
    <w:p>
      <w:pPr>
        <w:pStyle w:val="Heading4"/>
        <w:numPr>
          <w:ilvl w:val="3"/>
          <w:numId w:val="1"/>
        </w:numPr>
        <w:rPr/>
      </w:pPr>
      <w:bookmarkStart w:id="1317" w:name="__RefHeading___Toc3502322_2870459653"/>
      <w:bookmarkStart w:id="1318" w:name="_Toc556"/>
      <w:bookmarkEnd w:id="1317"/>
      <w:r>
        <w:rPr>
          <w:rtl w:val="true"/>
        </w:rPr>
        <w:t>في ذكر طرف من دلائل أبي الحسن موسى عليه السّلام و آبائه و علاماته، و معجزاته</w:t>
      </w:r>
      <w:r>
        <w:rPr>
          <w:rtl w:val="true"/>
        </w:rPr>
        <w:t>:</w:t>
      </w:r>
      <w:bookmarkEnd w:id="1318"/>
    </w:p>
    <w:p>
      <w:pPr>
        <w:pStyle w:val="BookText"/>
        <w:rPr/>
      </w:pPr>
      <w:r>
        <w:rPr>
          <w:rFonts w:ascii="Amiri" w:hAnsi="Amiri" w:eastAsia="Amiri" w:cs="Amiri"/>
          <w:color w:val="111111"/>
          <w:sz w:val="28"/>
          <w:sz w:val="28"/>
          <w:szCs w:val="28"/>
          <w:rtl w:val="true"/>
          <w:lang w:bidi="ar-SA"/>
        </w:rPr>
        <w:t>في ذكر طرف من دلائل</w:t>
      </w:r>
      <w:r>
        <w:rPr>
          <w:rStyle w:val="FootnoteAnchor"/>
          <w:rtl w:val="true"/>
        </w:rPr>
        <w:footnoteReference w:id="491"/>
      </w:r>
      <w:r>
        <w:rPr>
          <w:rFonts w:ascii="Amiri" w:hAnsi="Amiri" w:eastAsia="Amiri" w:cs="Amiri"/>
          <w:color w:val="111111"/>
          <w:sz w:val="28"/>
          <w:sz w:val="28"/>
          <w:szCs w:val="28"/>
          <w:rtl w:val="true"/>
          <w:lang w:bidi="ar-SA"/>
        </w:rPr>
        <w:t>أبي الحسن موسى عليه السّلام و آبائه و علاماته، و معجزاته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اَلْقَاسِمِ جَعْفَرُ بْنُ مُحَمَّدِ بْنِ قُولَوَيْهِ، عَنْ مُحَمَّدِ بْنِ يَعْقُوبَ اَلْكُلَيْنِيِّ، عَنْ مُحَمَّدِ بْنِ يَحْيَى، عَنْ أَحْمَدَ بْنِ مُحَمَّدِ بْنِ عِيسَى، عَنْ أَبِي يَحْيَى اَلْوَاسِطِيِّ،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بِالْمَدِينَةِ بَعْدَ وَفَاةِ أَبِي عَبْدِ اَللَّهِ عَلَيْهِ اَلسَّلاَمُ أَنَا وَ مُحَمَّدُ بْنُ اَلنُّعْمَانِ صَاحِبُ اَلطَّاقِ وَ اَلنَّاسُ مُجْتَمِعُونَ عَلَى عَبْدِ اَللَّهِ بْنِ جَعْفَرٍ أَنَّهُ صَاحِبُ اَلْأَمْرِ بَعْدَ أَبِيهِ، فَدَخَلْنَا عَلَيْهِ وَ اَلنَّاسُ مُجْتَمِعُونَ عِنْدَهُ فَسَأَلْنَاهُ عَنِ اَلزَّكَاةِ فِي كَمْ تَجِبُ،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مِائَتَيْ دِرْهَمٍ، خَمْسَةُ دَرَاهِمَ،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مِائَةِ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دِرْهَمَانِ وَ نِصْفٌ،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تَقُولُ اَلْمُرْجِئَةُ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مَا تَقُولُ اَلْمُرْجِئَةُ؟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ضُلاَّلاً لاَ نَدْرِي إِلَى أَيْنَ نَتَوَجَّهُ أَنَا وَ أَبُو جَعْفَرٍ اَلْأَحْوَلُ، فَقَعَدْنَا فِي بَعْضِ أَزِقَّةِ اَلْمَدِينَةِ بَاكِيَيْنِ لاَ نَدْرِي أَيْنَ نَتَوَجَّهُ وَ إِلَى مَنْ نَقْصِدُ،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اَلْمُرْجِئَةِ؟ أَمْ إِلَى اَلزَّيْدِيَّةِ؟ أَمْ إِلَى اَلْمُعْتَزِلَةِ؟ أَمْ إِلَى اَلْقَدَرِيَّةِ؟ فَنَحْنُ كَذَلِكَ إِذْ رَأَيْتُ رَجُلاً شَيْخاً لاَ أَعْرِفُهُ يُومِي إِلَيَّ بِيَدِهِ، فَخِفْتُ أَنْ يَكُونَ عَيْناً مِنْ عُيُونِ أَبِي جَعْفَرٍ اَلْمَنْصُورِ، وَ ذَلِكَ أَنَّهُ كَانَ لَهُ بِالْمَدِينَةِ جَوَاسِيسُ عَلَى مَنْ يَجْتَمِعُ اَلنَّاسُ عِنْدَهُ بَعْدَ جَعْفَرٍ، فَيُؤْخَذُ فَيُضْرَبُ عُنُقُهُ، فَخِفْتُ أَنْ يَكُونَ مِنْهُمْ، فَقُلْتُ لِلْأَحْوَلِ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فَإِنِّي خَائِفٌ عَلَى نَفْسِي وَ عَلَيْكَ، وَ إِنَّمَا يُرِيدُونِّي وَ لاَ يُرِيدُوكَ، فَتَنَحَّ عَنِّي لاَ تَهْلِكُ فَتُعِينَ عَلَى نَفْسِكَ، فَتَنَحَّى عَنِّي بَعِيداً، وَ تَبِعْتُ اَلشَّيْخَ وَ ذَلِكَ أَنِّي ظَنَنْتُ أَنِّي لاَ أَقْدِرُ عَلَى اَلتَّخَلُّصِ مِنْهُ، فَمَا زِلْتُ أَتَّبِعُهُ وَ قَدْ عَزَمْتُ عَلَى اَلْمَوْتِ حَتَّى وَرَدَ بِي عَلَى بَابِ أَبِي اَلْحَسَنِ مُوسَى عَلَيْهِ اَلسَّلاَمُ ثُمَّ خَلاَّنِي</w:t>
      </w:r>
      <w:bookmarkStart w:id="1319" w:name="pg9160_86700"/>
    </w:p>
    <w:p>
      <w:pPr>
        <w:pStyle w:val="BookText"/>
        <w:rPr/>
      </w:pPr>
      <w:bookmarkEnd w:id="1319"/>
      <w:r>
        <w:rPr>
          <w:rFonts w:ascii="Amiri" w:hAnsi="Amiri" w:eastAsia="Amiri" w:cs="Amiri"/>
          <w:color w:val="111111"/>
          <w:sz w:val="28"/>
          <w:sz w:val="28"/>
          <w:szCs w:val="28"/>
          <w:rtl w:val="true"/>
          <w:lang w:bidi="ar-SA"/>
        </w:rPr>
        <w:t>وَ مَضَى، فَإِذَا خَادِمٌ بِالْبَابِ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رَحِمَكَ اَللَّهُ، فَدَخَلْتُ فَإِذَا أَبُو اَلْحَسَنِ عَلَيْهِ اَلسَّلاَمُ فَقَالَ لِي، اِبْتِدَاءً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إِلَيَّ لاَ إِلَى اَلْمُرْجِئَةِ، وَ لاَ إِلَى اَلْقَدَرِيَّةِ، وَ لاَ إِلَى اَلزَّيْدِيَّةِ، وَ لاَ إِلَى اَلْمُعْتَزِلَةِ، وَ لاَ إِلَى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مَضَى أَبُوكَ؟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مَوْتاً؟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لَنَا مِنْ بَعْدِهِ؟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 أَنْ يَهْدِيَكَ هَدَاكَ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إِنَّ عَبْدَ اَللَّهِ أَخَاكَ يَزْعُمُ أَنَّهُ اَلْإِمَامُ مِنْ بَعْدِ أَبِيهِ،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يُرِيدُ أَنْ لاَ يُعْبَدَ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فَمَنْ لَنَا بَعْدَهُ؟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أَنْ يَهْدِيَكَ هَدَاكَ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فَأَنْتَ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 لَمْ أَحْسَبْ طَرِيقَ اَلْمَسْأَلَةِ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عَلَيْكَ 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فَدَخَلَنِي شَيْ‌ءٌ لاَ يَعْلَمُهُ إِلاَّ اَللَّهُ إِعْظَاماً لَهُ وَ هَيْبَةً،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أَسْأَلُكَ كَمَا كُنْتُ أَسْأَلُ أَبَاكَ،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تُخْبَرْ، لاَ تُذِعْ‌</w:t>
      </w:r>
      <w:r>
        <w:rPr>
          <w:rStyle w:val="FootnoteAnchor"/>
          <w:rtl w:val="true"/>
        </w:rPr>
        <w:footnoteReference w:id="493"/>
      </w:r>
      <w:r>
        <w:rPr>
          <w:rFonts w:ascii="Amiri" w:hAnsi="Amiri" w:eastAsia="Amiri" w:cs="Amiri"/>
          <w:color w:val="111111"/>
          <w:sz w:val="28"/>
          <w:sz w:val="28"/>
          <w:szCs w:val="28"/>
          <w:rtl w:val="true"/>
          <w:lang w:bidi="ar-SA"/>
        </w:rPr>
        <w:t>فَإِنْ أَذَعْتَ فَهُوَ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فَإِذَا هُوَ بَحْرٌ لاَ يُنْزَفُ،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شِيعَةُ أَبِيكَ ضُلاَّلٌ فَأُلْقِي إِلَيْهِمْ هَذَا اَلْأَمْرَ وَ أَدْعُوهُمْ إِلَيْكَ، فَقَدْ أَخَذْتَ عَلَيَّ اَلْكِتْمَانَ،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آنَسْتَ مِنْهُمْ رُشْداً فَأَلْقِ إِلَيْهِ وَ خُذْ عَلَيْهِ اَلْكِتْمَانَ، فَإِذَا أَذَاعَ فَهُوَ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بِيَدِهِ إِلَى حَلْقِهِ،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مِنْ عِنْدِهِ، فَلَقِيتُ أَبَا جَعْفَرٍ اَلْأَحْوَلَ،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اَلْهُدَى، وَ حَدَّثْتُهُ بِالْقِصَّةِ،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لَقِينَا زُرَارَةَ وَ أَبَا بَصِيرٍ، فَدَخَلاَ عَلَيْهِ وَ سَمِعَا كَلاَمَهُ وَ سَأَلاَهُ وَ قَطَعَا عَلَيْهِ، ثُمَّ لَقِينَا اَلنَّاسَ أَفْوَاجاً فَكُلُّ مَنْ دَخَلَ عَلَيْهِ قَطَعَ عَلَيْهِ إِلاَّ طَائِفَةٌ، مِنْهُمْ عَمَّارٌ اَلسَّابَاطِيُّ، وَ بَقِيَ عَبْدُ اَللَّهِ لاَ يَدْخُلُ إِلَيْهِ مِنَ اَلنَّاسِ إِلاَّ اَلْقَلِيلُ </w:t>
      </w:r>
      <w:r>
        <w:rPr>
          <w:rFonts w:eastAsia="Amiri" w:cs="Amiri" w:ascii="Amiri" w:hAnsi="Amiri"/>
          <w:color w:val="111111"/>
          <w:sz w:val="28"/>
          <w:szCs w:val="28"/>
          <w:rtl w:val="true"/>
          <w:lang w:bidi="ar-SA"/>
        </w:rPr>
        <w:t>.</w:t>
      </w:r>
    </w:p>
    <w:p>
      <w:pPr>
        <w:pStyle w:val="Heading4"/>
        <w:numPr>
          <w:ilvl w:val="3"/>
          <w:numId w:val="1"/>
        </w:numPr>
        <w:rPr/>
      </w:pPr>
      <w:bookmarkStart w:id="1320" w:name="__RefHeading___Toc3502324_2870459653"/>
      <w:bookmarkStart w:id="1321" w:name="_Toc557"/>
      <w:bookmarkEnd w:id="1320"/>
      <w:r>
        <w:rPr>
          <w:rtl w:val="true"/>
        </w:rPr>
        <w:t>في ذكر السّبب في وفاة أبي الحسن موسى عليه السّلام</w:t>
      </w:r>
      <w:r>
        <w:rPr>
          <w:rtl w:val="true"/>
        </w:rPr>
        <w:t>:</w:t>
      </w:r>
      <w:bookmarkEnd w:id="1321"/>
    </w:p>
    <w:p>
      <w:pPr>
        <w:pStyle w:val="BookText"/>
        <w:rPr/>
      </w:pPr>
      <w:r>
        <w:rPr>
          <w:rFonts w:ascii="Amiri" w:hAnsi="Amiri" w:eastAsia="Amiri" w:cs="Amiri"/>
          <w:color w:val="111111"/>
          <w:sz w:val="28"/>
          <w:sz w:val="28"/>
          <w:szCs w:val="28"/>
          <w:rtl w:val="true"/>
          <w:lang w:bidi="ar-SA"/>
        </w:rPr>
        <w:t>و كان السّبب في قبض الرّشيد حبسه و قتله،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أَحْمَدُ بْنُ عُبَيْدِ اَللَّهِ بْنِ عَمَّارٍ، عَنْ عَلِيِّ بْنِ مُحَمَّدٍ اَلنَّوْفَلِيِّ، عَنْ أَبِيهِ وَ أَحْمَدُ بْنُ مُحَمَّدِ بْنِ سَعِيدٍ وَ أَبُو مُحَمَّدٍ اَلْحَسَنُ بْنُ مُحَمَّدِ بْنِ يَحْيَى، عَنْ مَشَايِخِهِمْ،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pStyle w:val="BookText"/>
        <w:rPr/>
      </w:pPr>
      <w:r>
        <w:rPr>
          <w:rFonts w:ascii="Amiri" w:hAnsi="Amiri" w:eastAsia="Amiri" w:cs="Amiri"/>
          <w:color w:val="111111"/>
          <w:sz w:val="28"/>
          <w:sz w:val="28"/>
          <w:szCs w:val="28"/>
          <w:rtl w:val="true"/>
          <w:lang w:bidi="ar-SA"/>
        </w:rPr>
        <w:t>اَلسَّبَبُ فِي أَخْذِ مُوسَى بْنِ جَعْفَرٍ عَلَيْهِمَا اَلسَّلاَمُ أَنَّ اَلرَّشِيدَ جَعَلَ اِبْنَهُ فِي حَجْرِ جَعْفَرِ اِبْنِ مُحَمَّدِ بْنِ اَلْأَشْعَثِ، فَحَسَدَهُ يَحْيَى بْنُ خَالِدٍ عَنْ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أَفْضَتْ إِلَيْهِ اَلْخِلاَفَةُ زَالَتْ دَوْلَتِي وَ دَوْلَةُ وُلْدِي، فَاحْتَالَ عَلَى جَعْفَرِ بْنِ مُحَمَّدٍ وَ كَانَ يَقُولُ بِالْإِمَامَةِ حَتَّى دَاخَلَهُ وَ أَنِسَ إِلَيْهِ، وَ كَانَ يُكْثِرُ غِشْيَانَهُ فِي مَنْزِلِهِ، فَيَقِفُ عَلَى أَمْرِهِ وَ يَرْفَعُهُ إِلَى اَلرَّشِيدِ، وَ يَزِيدُ عَلَيْهِ فِي ذَلِكَ بِمَا يَقْدَحُ فِي قَلْبِهِ، ثُمَّ قَالَ يَوْماً لِبَعْضِ ثِقَاتِهِ أَ تَعْرِفُونَ لِي رَجُلاً مِنْ آلِ أَبِي طَالِبٍ لَيْسَ بِوَاسِعِ اَلْحَالِ فَيُعَرِّفَنِي مَا أَحْتَاجُ إِلَيْهِ، فَدُلَّ عَلَى عَلِيِّ بْنِ إِسْمَاعِيلَ بْنِ جَعْفَرِ بْنِ مُحَمَّدٍ فَحَمَلَ إِلَيْهِ يَحْيَى بْنُ خَالِدٍ مَالاً، وَ كَانَ مُوسَى عَلَيْهِ اَلسَّلاَمُ يَأْنَسُ بِعَلِيِّ بْنِ إِسْمَاعِيلَ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يَصِلُهُ وَ يَبَرُّهُ، ثُمَّ أَنْفَذَ إِلَيْهِ يَحْيَى بْنُ خَالِدٍ يُرَغِّبُهُ فِي قَصْدِ اَلرَّشِيدِ وَ يَعِدُهُ بِالْإِحْسَانِ إِلَيْهِ، فَعَمِلَ عَلَى ذَلِكَ، وَ أَحَسَّ بِهِ مُوسَى عَلَيْهِ اَلسَّلاَمُ فَدَعَاهُ،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أَيْنَ يَابْنَ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بَغْدَادَ،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دَيْنٌ وَ أَنَا مُمْلِقٌ‌</w:t>
      </w:r>
      <w:r>
        <w:rPr>
          <w:rStyle w:val="FootnoteAnchor"/>
          <w:rtl w:val="true"/>
        </w:rPr>
        <w:footnoteReference w:id="494"/>
      </w:r>
      <w:r>
        <w:rPr>
          <w:rFonts w:ascii="Amiri" w:hAnsi="Amiri" w:eastAsia="Amiri" w:cs="Amiri"/>
          <w:color w:val="111111"/>
          <w:sz w:val="28"/>
          <w:sz w:val="28"/>
          <w:szCs w:val="28"/>
          <w:rtl w:val="true"/>
          <w:lang w:bidi="ar-SA"/>
        </w:rPr>
        <w:t>فَقَالَ لَهُ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أَقْضِي دَيْنَكَ، وَ أَفْعَلُ بِكَ وَ أَصْنَعُ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يَلْتَفِتْ إِلَى ذَلِكَ، وَ عَمِلَ عَلَى اَلْخُرُوجِ، فَاسْتَدْعَاهُ أَبُو اَلْحَسَنِ عَلَيْهِ اَلسَّلاَمُ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لِي مِنْ ذَلِكَ،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يَابْنَ أَخِي وَ اِتَّقِ اَللَّهَ وَ لاَ تُؤْتِمْ 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لَهُ بِثَلاَثِمِائَةِ دِينَارٍ وَ أَرْبَعَةِ آلاَفِ دِرْهَمٍ، فَلَمَّا قَامَ بَيْنَ يَدَيْهِ قَالَ أَبُو اَلْحَسَنِ مُوسَى عَلَيْهِ اَلسَّلاَمُ لِمَنْ حَضَرَهُ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لَيَسْعَيَنَّ فِي دَمِي وَ لَيُؤْتِمَنَّ 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جَعَلَنَا اَللَّهُ فِدَاكَ فَأَنْتَ تَعْلَمُ هَذَا مِنْ حَالِهِ وَ تُعْطِيهِ وَ تَصِلُهُ،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حَدَّثَنِي أَبِي، عَنْ آبَائِهِ، عَنْ رَسُولِ اَللَّهِ صَلَّى اَللَّهُ عَلَيْهِ وَ آلِهِ وَ سَلَّمَ أَنَّ اَلرَّحِمَ إِذَا قُطِعَتْ فَوَصَلَتْ فَقُطِعَتْ قَطَعَهَا اَللَّهُ، وَ إِنِّي أَرَدْتُ أَنْ أَصِلَهُ بَعْدَ قَطْعِهِ لِي، حَتَّى إِذَا قَطَعَنِي قَطَعَهُ اَللَّهُ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بْنُ إِسْمَاعِيلَ حَتَّى أَتَى يَحْيَى بْنَ خَالِدٍ، فَتَعَرَّفَ مِنْهُ خَبَرَ مُوسَى بْنِ جَعْفَرٍ عَلَيْهِمَا اَلسَّلاَمُ، فَرَفَعَهُ إِلَى اَلرَّشِيدِ، وَ زَادَ فِيهِ، ثُمَّ أَوْصَلَهُ إِلَى اَلرَّشِيدِ، فَسَأَلَهُ عَنْ عَمِّهِ، فَسَعَى بِهِ إِلَيْهِ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اَلْأَمْوَالَ تُحْمَلُ إِلَيْهِ مِنَ اَلْمَشْرِقِ وَ اَلْمَغْرِبِ، وَ إِنَّهُ اِشْتَرَى ضَيْعَةً سَمَّاهَا اَلْيَسِيرَ بِثَلاَثِينَ أَلْفَ دِينَارٍ، فَقَالَ لَهُ صَاحِبُهَا وَ قَدْ أَحْضَرَهُ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 هَذَا اَلنَّقْدَ وَ لاَ آخُذُ</w:t>
      </w:r>
    </w:p>
    <w:p>
      <w:pPr>
        <w:pStyle w:val="BookText"/>
        <w:rPr/>
      </w:pPr>
      <w:r>
        <w:rPr>
          <w:rFonts w:ascii="Amiri" w:hAnsi="Amiri" w:eastAsia="Amiri" w:cs="Amiri"/>
          <w:color w:val="111111"/>
          <w:sz w:val="28"/>
          <w:sz w:val="28"/>
          <w:szCs w:val="28"/>
          <w:rtl w:val="true"/>
          <w:lang w:bidi="ar-SA"/>
        </w:rPr>
        <w:t>إِلاَّ نَقْدَ كَذَا وَ كَذَا، فَأَمَرَ بِذَلِكَ اَلْمَالِ فَرُدَّ وَ أَعْطَاهُ ثَلاَثِينَ أَلْفَ دِينَارٍ مِنَ اَلنَّقْدِ اَلَّذِي سَأَلَ بِعَيْنِهِ، فَسَمِعَ ذَلِكَ مِنْهُ اَلرَّشِيدُ وَ أَمَرَ لَهُ بِمِائَتَيْ أَلْفِ دِرْهَمٍ يُسَبَّبُ بِهَا عَلَى بَعْضِ اَلنَّوَاحِي، فَاخْتَارَ بَعْضَ كُوَرِ اَلْمَشْرِقِ، وَ مَضَتْ رُسُلُهُ لِقَبْضِ اَلْمَالِ، وَ أَقَامَ وُصُولَهُ فَدَخَلَ فِي بَعْضِ تِلْكَ اَلْأَيَّامِ إِلَى اَلْخَلاَءِ، فَزَحَرَ زَحْرَةً خَرَجَتْ مِنْهَا حِشْوَتُهُ كُلُّهَا، فَسَقَطَ وَ جَهَدُوا فِي رَدِّهَا فَلَمْ يَقْدِرُوا، فَرُفِعَ لِمَا بِهِ، وَ جَاءَهُ اَلْمَالُ وَ هُوَ يَنْزِعُ،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بِهِ وَ أَنَا فِي اَلْمَوْتِ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اَلرَّشِيدُ فِي تِلْكَ اَلسَّنَةِ إِلَى اَلْحَجِّ وَ بَدَأَ بِالْمَدِينَةِ، فَقَبَضَ فِيهَا عَلَى أَبِي اَلْحَسَنِ مُوسَى عَلَيْهِ اَلسَّلاَمُ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وَرَدَ اَلْمَدِينَةَ اِسْتَقْبَلَهُ مُوسَى عَلَيْهِ اَلسَّلاَمُ فِي جَمَاعَةٍ مِنَ اَلْأَشْرَافِ وَ اِنْصَرَفُوا مِنِ اِسْتِقْبَالِهِ، فَمَضَى أَبُو اَلْحَسَنِ عَلَيْهِ اَلسَّلاَمُ إِلَى اَلْمَسْجِدِ عَلَى رَسْمِهِ، فَقَامَ اَلرَّشِيدُ إِلَى اَللَّيْلِ، فَصَارَ إِلَى قَبْرِ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أَعْتَذِرُ إِلَيْكَ مِنْ شَيْ‌ءٍ أُرِيدُ أَنْ أَفْعَلَهُ، أُرِيدُ أَنْ أَحْبِسَ مُوسَى بْنَ جَعْفَرٍ، فَإِنَّهُ يُرِيدُ اَلتَّشْتِيتَ بَيْنَ أُمَّتِكَ وَ سَفْكِ دِمَائِهَا، ثُمَّ أَمَرَ بِهِ فَأُخِذَ مِنَ اَلْمَسْجِدِ فَأُدْخِلَ عَلَيْهِ، فَقَيَّدَهُ وَ اِسْتَدْعَى قُبَّتَيْنِ، فَجَعَلَهُ فِي إِحْدَاهُمَا عَلَى بَغْلٍ، وَ جَعَلَ اَلْقُبَّةَ اَلْأُخْرَى عَلَى بَغْلٍ آخَرَ، وَ خَرَجَ اَلْبَغْلاَنِ مِنْ دَارِهِ عَلَيْهِمَا اَلْقُبَّتَانِ مَسْتُورَتَانِ، وَ مَعَ كُلِّ وَاحِدٍ مِنْهُمَا خَيْلٌ، فَافْتَرَقَتِ اَلْخَيْلُ، فَمَضَى بَعْضُهَا مَعَ إِحْدَى اَلْقُبَّتَيْنِ عَلَى طَرِيقِ اَلْبَصْرَةِ، وَ اَلْأُخْرَى عَلَى طَرِيقِ اَلْكُوفَةِ، وَ كَانَ أَبُو اَلْحَسَنِ عَلَيْهِ اَلسَّلاَمُ فِي اَلْقُبَّةِ اَلَّتِي مَضَى بِهَا عَلَى طَرِيقِ اَلْبَصْرَةِ، وَ إِنَّمَا فَعَلَ ذَلِكَ اَلرَّشِيدُ لِيُعَمِّيَ اَلنَّاسَ اَلْأَمْرَ فِي بَابِ أَبِي اَلْحَسَنِ عَلَيْهِ اَلسَّلاَمُ وَ أَمَرَ اَلْقَوْمَ اَلَّذِينَ كَانُوا مَعَ قُبَّةِ أَبِي اَلْحَسَنِ عَلَيْهِ اَلسَّلاَمُ أَنْ يُسَلِّمُوهُ إِلَى عِيسَى بْنِ جَعْفَرِ بْنِ اَلْمَنْصُورِ، وَ كَانَ عَلَى اَلْبَصْرَةِ حِينَئِذٍ، فَسُلِّمَ إِلَيْهِ فَحَبَسَهُ عِنْدَهُ سَنَةً، وَ كَتَبَ إِلَيْهِ اَلرَّشِيدُ فِي دَمِهِ، فَاسْتَدْعَى عِيسَى بْنُ جَعْفَرٍ بَعْضَ خَاصَّتِهِ وَ ثِقَاتِهِ، فَاسْتَشَارَهُمْ فِيمَا كَتَبَ إِلَيْهِ اَلرَّشِيدُ فِي دَمِهِ فَأَشَارُوا إِلَيْهِ بِالتَّوَقُّفِ عَنْ ذَلِكَ وَ اَلْإِسْتِعْفَاءِ مِنْهُ، فَكَتَبَ عِيسَى بْنُ جَعْفَرٍ إِلَى اَلرَّشِيدِ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طَالَ أَمْرُ مُوسَى بْنِ جَعْفَرٍ وَ مُقَامُهُ فِي حَبْسِي وَ قَدِ اِخْتَبَرْتُ حَالَهُ وَ وَضَعْتُ عَلَيْهِ اَلْعُيُونَ طُولَ هَذِهِ اَلْمُدَّةِ، فَمَا وَجَدْتُهُ يَفْتُرُ عَنِ اَلْعِبَادَةِ، وَ وَضَعْتُ مَنْ يَسْمَعُ مِنْهُ مَا يَقُولُ فِي دُعَائِهِ، فَمَا دَعَى عَلَيْكَ وَ لاَ عَلَيَّ وَ لاَ ذَكَرَنَا بِسُوءٍ، وَ مَا يَدْعُو لِنَفْسِهِ إِلاَّ بِالْمَغْفِرَةِ وَ اَلرَّحْمَةِ، فَإِنْ أَنْتَ أَنْفَذْتَ إِلَيَّ مَنْ يَتَسَلَّمُهُ مِنِّي وَ إِلاَّ خَلَّيْتُ سَبِيلَهُ</w:t>
      </w:r>
    </w:p>
    <w:p>
      <w:pPr>
        <w:pStyle w:val="BookText"/>
        <w:rPr/>
      </w:pPr>
      <w:r>
        <w:rPr>
          <w:rFonts w:ascii="Amiri" w:hAnsi="Amiri" w:eastAsia="Amiri" w:cs="Amiri"/>
          <w:color w:val="111111"/>
          <w:sz w:val="28"/>
          <w:sz w:val="28"/>
          <w:szCs w:val="28"/>
          <w:rtl w:val="true"/>
          <w:lang w:bidi="ar-SA"/>
        </w:rPr>
        <w:t>فَإِنِّي مُتَحَرِّجٌ‌</w:t>
      </w:r>
      <w:r>
        <w:rPr>
          <w:rStyle w:val="FootnoteAnchor"/>
          <w:rtl w:val="true"/>
        </w:rPr>
        <w:footnoteReference w:id="495"/>
      </w:r>
      <w:r>
        <w:rPr>
          <w:rFonts w:ascii="Amiri" w:hAnsi="Amiri" w:eastAsia="Amiri" w:cs="Amiri"/>
          <w:color w:val="111111"/>
          <w:sz w:val="28"/>
          <w:sz w:val="28"/>
          <w:szCs w:val="28"/>
          <w:rtl w:val="true"/>
          <w:lang w:bidi="ar-SA"/>
        </w:rPr>
        <w:t>مِنْ 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بَعْضَ عُيُونِ عِيسَى بْنِ جَعْفَرٍ رَفَعَ إِلَيْهِ أَنَّهُ يَسْمَعُهُ كَثِيراً يَقُولُ فِي دُعَائِهِ وَ هُوَ مَحْبُوسٌ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تَعْلَمُ أَنِّي كُنْتُ أَسْأَلُكَ أَنْ تَفْرَغَنِي لِعِبَادَتِكَ، اَللَّهُمَّ وَ قَدْ فَعَلْتَ فَلَكَ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اَلرَّشِيدُ مَنْ تَسَلَّمَهُ مِنْ عِيسَى بْنِ جَعْفَرٍ اَلْمَنْصُورِ، وَ صَيَّرَ بِهِ إِلَى بَغْدَادَ، فَسَلَّمَ إِلَى اَلْفَضْلِ بْنِ اَلرَّبِيعِ، فَبَقِيَ عِنْدَهُ مُدَّةً طَوِيلَةً، فَأَرَادَهُ اَلرَّشِيدُ عَلَى شَيْ‌ءٍ مِنْ أَمْرِهِ فَأَبَى، فَكَتَبَ إِلَيْهِ بِتَسْلِيمِهِ إِلَى اَلْفَضْلِ بْنِ يَحْيَى، فَتَسَلَّمَهُ مِنْهُ وَ جَعَلَهُ فِي بَعْضِ حُجَرِ دُورِهِ وَ وَضَعَ عَلَيْهِ اَلرَّصَدَ، وَ كَانَ عَلَيْهِ اَلسَّلاَمُ مَشْغُولاً بِالْعِبَادَةِ يُحْيِي اَللَّيْلَ كُلَّهُ صَلاَةً وَ قِرَاءَةَ اَلْقُرْآنِ، وَ دُعَاءً، وَ اِجْتِهَاداً، وَ يَصُومُ اَلنَّهَارَ فِي أَكْثَرِ اَلْأَيَّامِ، وَ لاَ يَصْرِفُ وَجْهَهُ عَنِ اَلْمِحْرَابِ فَوَسَّعَ عَلَيْهِ اَلْفَضْلُ بْنُ يَحْيَى وَ أَكْرَمَهُ فَاتَّصَلَ ذَلِكَ بِالرَّشِيدِ فَهُوَ فِي اَلرِّقَةِ، فَكَتَبَ إِلَيْهِ يُنْكِرُ عَلَيْهِ تَوْسِعَتَهُ عَلَى مُوسَى عَلَيْهِ اَلسَّلاَمُ وَ يَأْمُرُهُ بِقَتْلِهِ، فَتَوَقَّفَ عَنْ ذَلِكَ وَ لَمْ يُقْدِمْ عَلَيْهِ، فَاغْتَاظَ اَلرَّشِيدُ لِذَلِكَ، وَ دَعَا مَسْرُوراً اَلْخَادِمَ فَقَالَ لَهُ اُخْرُجْ عَلَى اَلْبَرِيدِ فِي هَذَا اَلْوَقْتِ إِلَى بَغْدَادَ وَ اُدْخُلْ مِنْ فَوْرِكَ عَلَى مُوسَى بْنِ جَعْفَرٍ، فَإِنْ وَجَدْتَهُ فِي دَعَةٍ وَ رَفَاهِيَةٍ فَأَوْصِلْ هَذَا اَلْكِتَابَ إِلَى اَلْعَبَّاسِ بْنِ مُحَمَّدٍ وَ مُرْهُ بِامْتِثَالِ مَا فِيهِ وَ سَلَّمَ إِلَيْهِ كِتَاباً آخَرَ إِلَى اَلسِّنْدِيِّ بْنِ شَاهَكَ يَأْمُرُهُ فِيهِ بِطَاعَةِ اَلْعَبَّاسِ بْنِ مُحَمَّدٍ فَقَدِمَ مَسْرُورٌ فَنَزَلَ دَارَ اَلْفَضْلِ بْنِ يَحْيَى لاَ يَدْرِي أَحَدٌ مَا يُرِيدُ، ثُمَّ دَخَلَ عَلَى مُوسَى عَلَيْهِ اَلسَّلاَمُ فَوَجَدَهُ عَلَى مَا بَلَغَ اَلرَّشِيدَ، فَمَضَى مِنْ فَوْرِهِ إِلَى اَلْعَبَّاسِ بْنِ مُحَمَّدٍ وَ اَلسِّنْدِيِّ بْنِ شَاهَكَ، فَأَوْصَلَ اَلْكِتَابَيْنِ إِلَيْهِمَا، فَلَمْ يَلْبَثِ اَلنَّاسُ أَنْ خَرَجَ اَلرَّسُولُ يَرْكُضُ رَكْضاً إِلَى اَلْفَضْلِ بْنِ يَحْيَى، فَدَعَا اَلْعَبَّاسُ بِسِيَاطٍ وَ عِقَابَيْنِ، وَ أَمَرَ بِالْفَضْلِ فَجُرِّدَ، وَ ضَرَبَهُ اَلسِّنْدِيُّ بَيْنَ يَدَيْهِ مِائَةَ سَوْطٍ وَ خَرَجَ مُتَغَيِّرَ اَللَّوْنِ خِلاَفَ مَا دَخَلَ، وَ جَعَلَ يُسَلِّمُ عَلَى اَلنَّاسِ يَمِيناً وَ شِمَالاً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مَسْرُورٌ بِالْخَبَرِ إِلَى اَلرَّشِيدِ، فَأَمَرَ بِتَسْلِيمِ مُوسَى عَلَيْهِ اَلسَّلاَمُ إِلَى اَلسِّنْدِيِّ اِبْنِ شَاهَكَ، وَ جَلَسَ اَلرَّشِيدُ مَجْلِساً حَافِلاً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اَلْفَضْلَ بْنَ</w:t>
      </w:r>
    </w:p>
    <w:p>
      <w:pPr>
        <w:pStyle w:val="BookText"/>
        <w:rPr/>
      </w:pPr>
      <w:r>
        <w:rPr>
          <w:rFonts w:ascii="Amiri" w:hAnsi="Amiri" w:eastAsia="Amiri" w:cs="Amiri"/>
          <w:color w:val="111111"/>
          <w:sz w:val="28"/>
          <w:sz w:val="28"/>
          <w:szCs w:val="28"/>
          <w:rtl w:val="true"/>
          <w:lang w:bidi="ar-SA"/>
        </w:rPr>
        <w:t>يَحْيَى قَدْ عَصَانِي وَ خَالَفَ طَاعَتِي، وَ رَأَيْتُ أَنْ أَلْعَنَهُ فَالْعَنُوهُ، فَلَعَنَهُ اَلنَّاسُ مِنْ كُلِّ نَاحِيَةٍ حَتَّى اِرْتَجَّ‌</w:t>
      </w:r>
      <w:r>
        <w:rPr>
          <w:rStyle w:val="FootnoteAnchor"/>
          <w:rtl w:val="true"/>
        </w:rPr>
        <w:footnoteReference w:id="496"/>
      </w:r>
      <w:r>
        <w:rPr>
          <w:rFonts w:ascii="Amiri" w:hAnsi="Amiri" w:eastAsia="Amiri" w:cs="Amiri"/>
          <w:color w:val="111111"/>
          <w:sz w:val="28"/>
          <w:sz w:val="28"/>
          <w:szCs w:val="28"/>
          <w:rtl w:val="true"/>
          <w:lang w:bidi="ar-SA"/>
        </w:rPr>
        <w:t>اَلْبَيْتُ وَ اَلدَّارُ بِلَعْنِهِ، وَ بَلَغَ يَحْيَى بْنَ خَالِدٍ اَلْخَبَرُ، فَرَكِبَ إِلَى اَلرَّشِيدِ فَدَخَلَ مِنْ غَيْرِ اَلْبَابِ اَلَّذِي يَدْخُلُ اَلنَّاسُ مِنْهُ، حَتَّى جَاءَهُ مِنْ خَلْفِهِ وَ هُوَ لاَ يَشْعُرُ بِهِ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يَا أَمِيرَ اَلْمُؤْمِنِينَ إِلَيَّ، فَأَصْغَى إِلَيْهِ فَزِعاً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حَدَثٌ وَ أَنَا أَكْفِيكَ مَا تُرِيدُ، فَانْطَلَقَ وَجْهُهُ وَ سُرَّ وَ أَقْبَلَ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اَلْفَضْلَ كَانَ قَدْ عَصَانِي فِي شَيْ‌ءٍ فأصنته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تَابَ وَ أَنَابَ إِلَى طَاعَتِي فَتَوَلَّوْهُ، فَقَالَ‌</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أَوْلِيَاءُ مَنْ وَالَيْتَ وَ أَعْدَاءُ مَنْ عَادَيْتَ وَ قَدْ تَوَلَّيْنَاهُ، ثُمَّ خَرَجَ يَحْيَى بْنُ خَالِدٍ عَلَى اَلْبَرِيدِ حَتَّى وَافَى بَغْدَادَ، فَمَاجَ اَلنَّاسُ وَ أَرْجَفُوا بِكُلِّ شَيْ‌ءٍ، وَ أَظْهَرَ أَنَّهُ وَرَدَ لِتَعْدِيلِ اَلسَّوَادِ وَ اَلنَّظَرِ فِي أُمُورِ اَلْعُمَّالِ، وَ تَشَاغَلَ بِبَعْضِ ذَلِكَ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دَعَى اَلسِّنْدِيَّ بْنَ شَاهَكَ فَأَمَرَهُ فِيهِ بِأَمْرِهِ فَامْتَثَلَهُ، وَ كَانَ اَلَّذِي تَوَلَّي بِهِ اَلسِّنْدِيُّ قَتْلَهُ عَلَيْهِ اَلسَّلاَمُ سَمّاً جَعَلَهُ فِي طَعَامٍ قَدَّمَهُ إِلَيْهِ،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جَعَلَهُ فِي رُطَبٍ فَأَكَلَ مِنْهُ فَأَحَسَّ بِالسَّمِّ، وَ لَبِثَ ثَلاَثاً بَعْدَهُ مَوْعُوكاً</w:t>
      </w:r>
      <w:r>
        <w:rPr>
          <w:rStyle w:val="FootnoteAnchor"/>
          <w:rtl w:val="true"/>
        </w:rPr>
        <w:footnoteReference w:id="498"/>
      </w:r>
      <w:r>
        <w:rPr>
          <w:rFonts w:ascii="Amiri" w:hAnsi="Amiri" w:eastAsia="Amiri" w:cs="Amiri"/>
          <w:color w:val="111111"/>
          <w:sz w:val="28"/>
          <w:sz w:val="28"/>
          <w:szCs w:val="28"/>
          <w:rtl w:val="true"/>
          <w:lang w:bidi="ar-SA"/>
        </w:rPr>
        <w:t>مِنْهُ ثُمَّ مَاتَ فِي اَلْيَوْمِ اَلثَّالِثِ</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مَاتَ مُوسَى عَلَيْهِ اَلسَّلاَمُ أَدْخَلَ اَلسِّنْدِيُّ بْنُ شَاهَكَ عَلَيْهِ اَلْفُقَهَاءَ وَ وُجُوهَ أَهْلِ بَغْدَادَ، وَ فِيهِمُ اَلْهَيْثَمُ بْنُ عَدِيٍّ وَ غَيْرُهُ، فَنَظَرُوا إِلَيْهِ لاَ أَثَرَ بِهِ مِنْ جِرَاحٍ وَ لاَ خَنَقٍ، وَ أَشْهَدَهُمْ عَلَى أَنَّهُ مَاتَ حَتْفَ أَنْفِهِ فَشَهِدُوا عَلَى ذَلِكَ، وَ أُخْرِجَ وَ وُضِعَ عَلَى اَلْجِسْرِ بِبَغْدَادَ، وَ نُودِيَ عَلَيْهِ هَذَا مُوسَى بْنُ جَعْفَرٍ عَلَيْهِمَا اَلسَّلاَمُ قَدْ مَاتَ فَانْظُرُوا إِلَيْهِ، فَجَعَلَ اَلنَّاسُ يَتَفَرَّسُونَ فِي وَجْهِهِ وَ هُوَ مَيِّتٌ، وَ قَدْ كَانَ قَوْمٌ زَعَمُوا فِي أَيَّامِ مُوسَى عَلَيْهِ اَلسَّلاَمُ أَنَّهُ هُوَ اَلْقَائِمُ اَلْمُنْتَظَرُ، وَ جَعَلُوا حَبْسَهُ هُوَ اَلْغَيْبَةَ اَلْمَذْكُورَةَ لِلْقَائِمِ، فَأَمَرَ يَحْيَى بْنُ خَالِدٍ أَنْ يُنَادَى عَلَيْهِ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مُوسَى اِبْنُ جَعْفَرٍ اَلَّذِي تَزْعُمُ اَلرَّافِضَةُ أَنَّهُ هُوَ اَلْقَائِمُ لاَ يَمُوتُ، فَانْظُرُوا إِلَيْهِ، فَنَظَرَ اَلنَّاسُ إِلَيْهِ مَيِّتاً</w:t>
      </w:r>
      <w:r>
        <w:rPr>
          <w:rFonts w:eastAsia="Amiri" w:cs="Amiri" w:ascii="Amiri" w:hAnsi="Amiri"/>
          <w:color w:val="111111"/>
          <w:sz w:val="28"/>
          <w:szCs w:val="28"/>
          <w:rtl w:val="true"/>
          <w:lang w:bidi="ar-SA"/>
        </w:rPr>
        <w:t>.</w:t>
      </w:r>
      <w:bookmarkStart w:id="1322" w:name="pg9160_86705"/>
    </w:p>
    <w:p>
      <w:pPr>
        <w:pStyle w:val="BookText"/>
        <w:rPr/>
      </w:pPr>
      <w:bookmarkEnd w:id="1322"/>
      <w:r>
        <w:rPr>
          <w:rFonts w:ascii="Amiri" w:hAnsi="Amiri" w:eastAsia="Amiri" w:cs="Amiri"/>
          <w:color w:val="111111"/>
          <w:sz w:val="28"/>
          <w:sz w:val="28"/>
          <w:szCs w:val="28"/>
          <w:rtl w:val="true"/>
          <w:lang w:bidi="ar-SA"/>
        </w:rPr>
        <w:t xml:space="preserve">ثُمَّ حُمِلَ وَ دُفِنَ فِي مَقَابِرِ قُرَيْشٍ فِي بَابِ اَلتِّينِ، وَ كَانَتْ هَذِهِ اَلْمَقْبَرَةُ لِبَنِي هَاشِمٍ وَ اَلْأَشْرَافِ مِنَ اَلنَّاسِ قَدِيماً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لَمَّا حَضَرَتْهُ اَلْوَفَاةُ سَأَلَ اَلسِّنْدِيَّ بْنَ شَاهَكَ أَنْ يَحْضُرَهُ‌</w:t>
      </w:r>
      <w:r>
        <w:rPr>
          <w:rStyle w:val="FootnoteAnchor"/>
          <w:rtl w:val="true"/>
        </w:rPr>
        <w:footnoteReference w:id="499"/>
      </w:r>
      <w:r>
        <w:rPr>
          <w:rFonts w:ascii="Amiri" w:hAnsi="Amiri" w:eastAsia="Amiri" w:cs="Amiri"/>
          <w:color w:val="111111"/>
          <w:sz w:val="28"/>
          <w:sz w:val="28"/>
          <w:szCs w:val="28"/>
          <w:rtl w:val="true"/>
          <w:lang w:bidi="ar-SA"/>
        </w:rPr>
        <w:t>مَوْلًى لَهُ مَدَنِيّاً يَنْزِلُ عِنْدَ دَارِ اَلْعَبَّاسِ بْنِ مُحَمَّدٍ فِي مَشْرَعَةِ اَلْقَصَبِ، لِيَتَوَلَّى غُسْلَهُ وَ تَكْفِينَهُ، فَفَعَلَ ذَلِكَ، قَالَ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سَأَلْتُهُ فِي اَلْإِذْنِ لِي أَنْ أُكَفِّنَهُ 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مُهُورُ نِسَائِنَا، وَ حَجُّ صَرُورَتِنَا، وَ أَكْفَانُ مَوْتَانَا مِنْ طَاهِرِ أَمْوَالِنَا وَ عِنْدِي كَفَنِي وَ أُرِيدُ أَنْ يَتَوَلَّى غُسْلِي وَ جِهَازِي مَوْلاَيَ فُلاَنٌ، فَتَوَلَّى ذَلِكَ مِنْهُ </w:t>
      </w:r>
      <w:r>
        <w:rPr>
          <w:rFonts w:eastAsia="Amiri" w:cs="Amiri" w:ascii="Amiri" w:hAnsi="Amiri"/>
          <w:color w:val="111111"/>
          <w:sz w:val="28"/>
          <w:szCs w:val="28"/>
          <w:rtl w:val="true"/>
          <w:lang w:bidi="ar-SA"/>
        </w:rPr>
        <w:t>.</w:t>
      </w:r>
    </w:p>
    <w:p>
      <w:pPr>
        <w:pStyle w:val="Heading4"/>
        <w:numPr>
          <w:ilvl w:val="3"/>
          <w:numId w:val="1"/>
        </w:numPr>
        <w:rPr/>
      </w:pPr>
      <w:bookmarkStart w:id="1323" w:name="__RefHeading___Toc3502326_2870459653"/>
      <w:bookmarkStart w:id="1324" w:name="_Toc558"/>
      <w:bookmarkEnd w:id="1323"/>
      <w:r>
        <w:rPr>
          <w:rtl w:val="true"/>
        </w:rPr>
        <w:t>في ذكر ولد أبي الحسن موسى عليه السّلام و عددهم و أسمائهم</w:t>
      </w:r>
      <w:r>
        <w:rPr>
          <w:rtl w:val="true"/>
        </w:rPr>
        <w:t>:</w:t>
      </w:r>
      <w:bookmarkEnd w:id="132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لِأَبِي اَلْحَسَنِ مُوسَى بْنِ جَعْفَرٍ عَلَيْهِمَا اَلسَّلاَمُ سَبْعَةٌ وَ ثَلاَثُونَ وَلَداً ذَكَراً وَ أُنْثَى،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اَلرِّضَا عَلَيْهِ اَلسَّلاَمُ وَ إِبْرَاهِيمُ، وَ اَلْعَبَّاسُ، وَ اَلْقَاسِمُ، لِأُمَّهَاتِ أَوْلاَدٍ، وَ إِسْمَاعِيلُ، وَ جَعْفَرٌ، وَ هَارُونُ، وَ اَلْحَسَنُ لِأُمِّ وَلَدٍ، وَ أَحْمَدُ، وَ مُحَمَّدٌ، وَ حَمْزَةُ لِأُمِّ وَلَدٍ، وَ عَبْدُ اَللَّهِ، وَ إِسْحَاقُ، وَ عُبَيْدُ اَللَّهِ، وَ زَيْدٌ، وَ اَلْحُسَيْنُ، وَ اَلْفَضْلُ، وَ سُلَيْمَانُ، لِأُمَّهَاتِ أَوْلاَدٍ، وَ فَاطِمَةُ اَلْكُبْرَى، وَ فَاطِمَةُ اَلصُّغْرَى، وَ رُقَيَّةُ، وَ حَكِيمَةُ، وَ أُمُّ أَبِيهَا، وَ رُقَيَّةُ اَلصُّغْرَى، وَ أُمُّ جَعْفَرٍ، وَ لُبَابَةُ، وَ زَيْنَبُ، وَ خَدِيجَةُ وَ عُلَيَّةُ، وَ آمِنَةُ، وَ حَسَنَةُ، وَ بُرَيْهَةُ، وَ عَائِشَةُ، وَ أُمُّ سَلَمَةَ، وَ مَيْمُونَةُ، وَ أُمُّ كُلْثُومٍ لِأُمَّهَاتِ أَوْلاَدٍ</w:t>
      </w:r>
      <w:r>
        <w:rPr>
          <w:rFonts w:eastAsia="Amiri" w:cs="Amiri" w:ascii="Amiri" w:hAnsi="Amiri"/>
          <w:color w:val="111111"/>
          <w:sz w:val="28"/>
          <w:szCs w:val="28"/>
          <w:rtl w:val="true"/>
          <w:lang w:bidi="ar-SA"/>
        </w:rPr>
        <w:t>.</w:t>
      </w:r>
      <w:bookmarkStart w:id="1325" w:name="pg9160_86707"/>
    </w:p>
    <w:p>
      <w:pPr>
        <w:pStyle w:val="Heading3"/>
        <w:numPr>
          <w:ilvl w:val="2"/>
          <w:numId w:val="1"/>
        </w:numPr>
        <w:rPr/>
      </w:pPr>
      <w:bookmarkStart w:id="1326" w:name="__RefHeading___Toc3502328_2870459653"/>
      <w:bookmarkStart w:id="1327" w:name="_Toc559"/>
      <w:bookmarkEnd w:id="1325"/>
      <w:bookmarkEnd w:id="1326"/>
      <w:r>
        <w:rPr>
          <w:rtl w:val="true"/>
        </w:rPr>
        <w:t>الباب العاشر</w:t>
      </w:r>
      <w:r>
        <w:rPr>
          <w:rtl w:val="true"/>
        </w:rPr>
        <w:t xml:space="preserve">: </w:t>
      </w:r>
      <w:r>
        <w:rPr>
          <w:rtl w:val="true"/>
        </w:rPr>
        <w:t>في ذكر الإمام القائم بعد أبي الحسن موسى عليه السّلام من ولده، و تاريخ مولده، و دلائل إمامته، و مبلغ سنّه، و مدّة خلافته، و وقت وفاته، و سببها، و موضع قبره، و عدد أولاده، و مختصر من أخباره</w:t>
      </w:r>
      <w:bookmarkEnd w:id="1327"/>
    </w:p>
    <w:p>
      <w:pPr>
        <w:pStyle w:val="Heading4"/>
        <w:numPr>
          <w:ilvl w:val="3"/>
          <w:numId w:val="1"/>
        </w:numPr>
        <w:rPr/>
      </w:pPr>
      <w:bookmarkStart w:id="1328" w:name="__RefHeading___Toc3502330_2870459653"/>
      <w:bookmarkStart w:id="1329" w:name="_Toc560"/>
      <w:bookmarkEnd w:id="1328"/>
      <w:r>
        <w:rPr>
          <w:rtl w:val="true"/>
        </w:rPr>
        <w:t>اشارة</w:t>
      </w:r>
      <w:bookmarkEnd w:id="1329"/>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الإمام القائم بعد أبي الحسن موسى عليه السّلام من ولده، و تاريخ مولده، و دلائل</w:t>
      </w:r>
      <w:r>
        <w:rPr>
          <w:rStyle w:val="FootnoteAnchor"/>
          <w:rtl w:val="true"/>
        </w:rPr>
        <w:footnoteReference w:id="500"/>
      </w:r>
      <w:r>
        <w:rPr>
          <w:rFonts w:ascii="Amiri" w:hAnsi="Amiri" w:eastAsia="Amiri" w:cs="Amiri"/>
          <w:color w:val="111111"/>
          <w:sz w:val="28"/>
          <w:sz w:val="28"/>
          <w:szCs w:val="28"/>
          <w:rtl w:val="true"/>
          <w:lang w:bidi="ar-SA"/>
        </w:rPr>
        <w:t>إمامته، و مبلغ سنّه، و مدّة خلافته، و وقت وفاته، و سببها، و موضع قبره، و عدد أولاده، و مختصر من أخباره</w:t>
      </w:r>
    </w:p>
    <w:p>
      <w:pPr>
        <w:pStyle w:val="BookText"/>
        <w:rPr/>
      </w:pPr>
      <w:r>
        <w:rPr>
          <w:rFonts w:ascii="Amiri" w:hAnsi="Amiri" w:eastAsia="Amiri" w:cs="Amiri"/>
          <w:color w:val="111111"/>
          <w:sz w:val="28"/>
          <w:sz w:val="28"/>
          <w:szCs w:val="28"/>
          <w:rtl w:val="true"/>
          <w:lang w:bidi="ar-SA"/>
        </w:rPr>
        <w:t>و كان الإمام بعد أبي الحسن موسى عليه السّلام ابنه أبا الحسن علي بن موسى الرّضا عليهما السّلام لفضله على جماعة أخوته و أهل بيته و ظهور علمه، و ورعه، و اجتماع الخاصّة و العامّة على ذلك فيه، و معرفتهم به منه، و لنصّ أبيه عليه السّلام على إمامته من بعده، و إشارته إليه بذلك دون جماعة أخوته و أهل بيته</w:t>
      </w:r>
      <w:r>
        <w:rPr>
          <w:rFonts w:eastAsia="Amiri" w:cs="Amiri" w:ascii="Amiri" w:hAnsi="Amiri"/>
          <w:color w:val="111111"/>
          <w:sz w:val="28"/>
          <w:szCs w:val="28"/>
          <w:rtl w:val="true"/>
          <w:lang w:bidi="ar-SA"/>
        </w:rPr>
        <w:t>.</w:t>
      </w:r>
    </w:p>
    <w:p>
      <w:pPr>
        <w:pStyle w:val="Heading4"/>
        <w:numPr>
          <w:ilvl w:val="3"/>
          <w:numId w:val="1"/>
        </w:numPr>
        <w:rPr/>
      </w:pPr>
      <w:bookmarkStart w:id="1330" w:name="__RefHeading___Toc3502332_2870459653"/>
      <w:bookmarkStart w:id="1331" w:name="_Toc561"/>
      <w:bookmarkEnd w:id="1330"/>
      <w:r>
        <w:rPr>
          <w:rtl w:val="true"/>
        </w:rPr>
        <w:t>ولادته عليه السّلام</w:t>
      </w:r>
      <w:r>
        <w:rPr>
          <w:rtl w:val="true"/>
        </w:rPr>
        <w:t>:</w:t>
      </w:r>
      <w:bookmarkEnd w:id="1331"/>
    </w:p>
    <w:p>
      <w:pPr>
        <w:pStyle w:val="BookText"/>
        <w:rPr/>
      </w:pPr>
      <w:r>
        <w:rPr>
          <w:rFonts w:ascii="Amiri" w:hAnsi="Amiri" w:eastAsia="Amiri" w:cs="Amiri"/>
          <w:color w:val="111111"/>
          <w:sz w:val="28"/>
          <w:sz w:val="28"/>
          <w:szCs w:val="28"/>
          <w:rtl w:val="true"/>
          <w:lang w:bidi="ar-SA"/>
        </w:rPr>
        <w:t>وَ كَانَ مَوْلِدُهُ فِي اَلْمَدِينَةِ سَنَةَ ثَمَانٍ وَ أَرْبَعِينَ وَ مِائَةٍ</w:t>
      </w:r>
      <w:r>
        <w:rPr>
          <w:rFonts w:eastAsia="Amiri" w:cs="Amiri" w:ascii="Amiri" w:hAnsi="Amiri"/>
          <w:color w:val="111111"/>
          <w:sz w:val="28"/>
          <w:szCs w:val="28"/>
          <w:rtl w:val="true"/>
          <w:lang w:bidi="ar-SA"/>
        </w:rPr>
        <w:t>.</w:t>
      </w:r>
    </w:p>
    <w:p>
      <w:pPr>
        <w:pStyle w:val="Heading4"/>
        <w:numPr>
          <w:ilvl w:val="3"/>
          <w:numId w:val="1"/>
        </w:numPr>
        <w:rPr/>
      </w:pPr>
      <w:bookmarkStart w:id="1332" w:name="__RefHeading___Toc3502334_2870459653"/>
      <w:bookmarkStart w:id="1333" w:name="_Toc562"/>
      <w:bookmarkEnd w:id="1332"/>
      <w:r>
        <w:rPr>
          <w:rtl w:val="true"/>
        </w:rPr>
        <w:t>وفاته عليه السّلام</w:t>
      </w:r>
      <w:r>
        <w:rPr>
          <w:rtl w:val="true"/>
        </w:rPr>
        <w:t>:</w:t>
      </w:r>
      <w:bookmarkEnd w:id="133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قُبِضَ عَلَيْهِ اَلسَّلاَمُ بِطُوسَ مِنْ أَرْضِ خُرَاسَانَ فِي صَفَرٍ سَنَةَ ثَلاَثٍ وَ مِائَتَيْنِ، وَ لَهُ يَوْمَئِذٍ خَمْسٌ وَ خَمْسُونَ سَنَةً وَ 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w:t>
      </w:r>
      <w:r>
        <w:rPr>
          <w:rFonts w:eastAsia="Amiri" w:cs="Amiri" w:ascii="Amiri" w:hAnsi="Amiri"/>
          <w:color w:val="111111"/>
          <w:sz w:val="28"/>
          <w:szCs w:val="28"/>
          <w:rtl w:val="true"/>
          <w:lang w:bidi="ar-SA"/>
        </w:rPr>
        <w:t>.</w:t>
      </w:r>
      <w:bookmarkStart w:id="1334" w:name="pg9160_86708"/>
    </w:p>
    <w:p>
      <w:pPr>
        <w:pStyle w:val="Heading4"/>
        <w:numPr>
          <w:ilvl w:val="3"/>
          <w:numId w:val="1"/>
        </w:numPr>
        <w:rPr/>
      </w:pPr>
      <w:bookmarkStart w:id="1335" w:name="__RefHeading___Toc3502336_2870459653"/>
      <w:bookmarkStart w:id="1336" w:name="_Toc563"/>
      <w:bookmarkEnd w:id="1334"/>
      <w:bookmarkEnd w:id="1335"/>
      <w:r>
        <w:rPr>
          <w:rtl w:val="true"/>
        </w:rPr>
        <w:t>مدّة إمامته عليه السّلام</w:t>
      </w:r>
      <w:r>
        <w:rPr>
          <w:rtl w:val="true"/>
        </w:rPr>
        <w:t>:</w:t>
      </w:r>
      <w:bookmarkEnd w:id="1336"/>
    </w:p>
    <w:p>
      <w:pPr>
        <w:pStyle w:val="BookText"/>
        <w:rPr/>
      </w:pPr>
      <w:r>
        <w:rPr>
          <w:rFonts w:ascii="Amiri" w:hAnsi="Amiri" w:eastAsia="Amiri" w:cs="Amiri"/>
          <w:color w:val="111111"/>
          <w:sz w:val="28"/>
          <w:sz w:val="28"/>
          <w:szCs w:val="28"/>
          <w:rtl w:val="true"/>
          <w:lang w:bidi="ar-SA"/>
        </w:rPr>
        <w:t>وَ كَانَتْ مُدَّةُ إِمَامَتِهِ وَ قِيَامِهِ بَعْدَ أَبِيهِ عَلَيْهِ اَلسَّلاَمُ عِشْرِينَ سَنَةً</w:t>
      </w:r>
      <w:r>
        <w:rPr>
          <w:rFonts w:eastAsia="Amiri" w:cs="Amiri" w:ascii="Amiri" w:hAnsi="Amiri"/>
          <w:color w:val="111111"/>
          <w:sz w:val="28"/>
          <w:szCs w:val="28"/>
          <w:rtl w:val="true"/>
          <w:lang w:bidi="ar-SA"/>
        </w:rPr>
        <w:t>.</w:t>
      </w:r>
    </w:p>
    <w:p>
      <w:pPr>
        <w:pStyle w:val="Heading4"/>
        <w:numPr>
          <w:ilvl w:val="3"/>
          <w:numId w:val="1"/>
        </w:numPr>
        <w:rPr/>
      </w:pPr>
      <w:bookmarkStart w:id="1337" w:name="__RefHeading___Toc3502338_2870459653"/>
      <w:bookmarkStart w:id="1338" w:name="_Toc564"/>
      <w:bookmarkEnd w:id="1337"/>
      <w:r>
        <w:rPr>
          <w:rtl w:val="true"/>
        </w:rPr>
        <w:t>في ذكر طرف من النّصّ على أبي الحسن الرّضا عليّ بن موسى الرّضا عليهما السّلام</w:t>
      </w:r>
      <w:r>
        <w:rPr>
          <w:rtl w:val="true"/>
        </w:rPr>
        <w:t>:</w:t>
      </w:r>
      <w:bookmarkEnd w:id="1338"/>
    </w:p>
    <w:p>
      <w:pPr>
        <w:pStyle w:val="BookText"/>
        <w:rPr/>
      </w:pPr>
      <w:r>
        <w:rPr>
          <w:rFonts w:ascii="Amiri" w:hAnsi="Amiri" w:eastAsia="Amiri" w:cs="Amiri"/>
          <w:color w:val="111111"/>
          <w:sz w:val="28"/>
          <w:sz w:val="28"/>
          <w:szCs w:val="28"/>
          <w:rtl w:val="true"/>
          <w:lang w:bidi="ar-SA"/>
        </w:rPr>
        <w:t>فممّن روى النّصّ على الرّضا عليّ بن موسى عليهما السّلام بالإمامة من أبيه و الإشارة إليه منه بذلك من خاصّته و ثقاته و أهل العلم و الورع و الفقه من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كثير الرّقيّ، و محمّد بن إسحاق بن عمّار، و عليّ بن يقطين، و نعيم القابوسي و غيرهم ممّن يطول بذكره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اَلْقَاسِمِ جَعْفَرُ بْنُ مُحَمَّدِ بْنِ قُولَوَيْهِ، عَنْ مُحَمَّدِ بْنِ يَعْقُوبَ، عَنْ أَحْمَدَ بْنِ مِهْرَانَ، عَنْ مُحَمَّدِ بْنِ عَلِيِّ بْنِ مُحَمَّدِ بْنِ سِنَانٍ وَ إِسْمَاعِيلَ بْنِ غِيَاثٍ اَلْقَصْرِيِّ جَمِيعاً،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قَدْ كَبِرْتُ وَ صِرْتُ شَيْخاً فَخُذْ بِيَدِي وَ أَنْقِذْنِي مِنَ اَلنَّارِ، فَمَنْ صَاحِبُنَا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إِلَى اِبْنِهِ أَبِي اَلْحَسَنِ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صَاحِبُكُمْ مِنْ بَعْدِي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بِهَذَا اَلْإِسْنَادِ، عَنِ اَلْحَسَنِ بْنِ مُعَلَّى بْنِ فِهْرٍ، عَنْ أَحْمَدَ بْنِ فِهْرِ بْنِ عَبْدِ اَللَّهِ، عَنِ اَلْحَسَنِ بْنِ مُحَمَّدٍ، عَنْ مُحَمَّدِ بْنِ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تَدُلُّنِي عَلَى مَنْ آخُذُ مِنْهُ دِينِي،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أَخَذَ بِيَدِي فَأَدْخَلَنِي عَلَى قَبْرِ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اَللَّهَ جَلَّ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w:t>
      </w:r>
      <w:r>
        <w:rPr>
          <w:rStyle w:val="FootnoteAnchor"/>
          <w:rtl w:val="true"/>
        </w:rPr>
        <w:footnoteReference w:id="501"/>
      </w:r>
      <w:r>
        <w:rPr>
          <w:rFonts w:ascii="Amiri" w:hAnsi="Amiri" w:eastAsia="Amiri" w:cs="Amiri"/>
          <w:color w:val="111111"/>
          <w:sz w:val="28"/>
          <w:sz w:val="28"/>
          <w:szCs w:val="28"/>
          <w:rtl w:val="true"/>
          <w:lang w:bidi="ar-SA"/>
        </w:rPr>
        <w:t xml:space="preserve">وَ إِنَّ اَللَّهَ إِذَا قَالَ قَوْلاً وَفَى بِهِ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اَلْإِسْنَادِ عَنْ مُحَمَّدِ بْنِ يَحْيَى، عَنْ أَحْمَدَ بْنِ مُحَمَّدٍ، عَنِ اَلْحَسَنِ اِبْنِ مُحَمَّدٍ، عَنِ نُعَيْمٍ اَلسَّمَّانِ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هِشَامُ بْنُ اَلْحَكَمِ وَ عَلِيُّ بْنُ</w:t>
      </w:r>
      <w:bookmarkStart w:id="1339" w:name="pg9160_86709"/>
    </w:p>
    <w:p>
      <w:pPr>
        <w:pStyle w:val="BookText"/>
        <w:rPr/>
      </w:pPr>
      <w:bookmarkEnd w:id="1339"/>
      <w:r>
        <w:rPr>
          <w:rFonts w:ascii="Amiri" w:hAnsi="Amiri" w:eastAsia="Amiri" w:cs="Amiri"/>
          <w:color w:val="111111"/>
          <w:sz w:val="28"/>
          <w:sz w:val="28"/>
          <w:szCs w:val="28"/>
          <w:rtl w:val="true"/>
          <w:lang w:bidi="ar-SA"/>
        </w:rPr>
        <w:t>يَقْطِينٍ بِبَغْدَادَ، فَقَالَ لِي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w:t>
      </w:r>
      <w:r>
        <w:rPr>
          <w:rStyle w:val="FootnoteAnchor"/>
          <w:rtl w:val="true"/>
        </w:rPr>
        <w:footnoteReference w:id="50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بْنَ يَقْطِينٍ، هَذَا عَلِيٌّ سَيِّدُ وُلْدِي، أَمَا إِنَّهُ قَدْ نَحَلْتُهُ كُنْيَتِي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 هِشَامٌ بِرَاحَتِهِ جَبْهَتَهُ،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كَيْفَ قُلْتَ؟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وَ اَللَّهِ فِيهِ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أَحْمَدَ بْنِ مُحَمَّدِ بْنِ عِيسَى، عَنْ مُعَاوِيَةَ بْنِ حُكَيْمٍ، عَنْ نُعَيْمٍ اَلْقَابُوسِيِّ، عَنْ أَبِي اَلْحَسَنِ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عَلِيٌّ أَكْبَرُ وُلْدِي، وَ آثَرُهُمْ عِنْدِي، وَ أَحَبُّهُمْ إِلَيَّ، وَ هُوَ يَنْظُرُ مَعِي فِي اَلْجَفْرِ، وَ لَمْ يَنْظُرْ فِيهِ إِلاَّ نَبِيٌّ أَوْ وَصِيُّ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الأدلة في ذلك كثيرة، و شواهده جمة</w:t>
      </w:r>
      <w:r>
        <w:rPr>
          <w:rFonts w:eastAsia="Amiri" w:cs="Amiri" w:ascii="Amiri" w:hAnsi="Amiri"/>
          <w:color w:val="111111"/>
          <w:sz w:val="28"/>
          <w:szCs w:val="28"/>
          <w:rtl w:val="true"/>
          <w:lang w:bidi="ar-SA"/>
        </w:rPr>
        <w:t>.</w:t>
      </w:r>
    </w:p>
    <w:p>
      <w:pPr>
        <w:pStyle w:val="Heading4"/>
        <w:numPr>
          <w:ilvl w:val="3"/>
          <w:numId w:val="1"/>
        </w:numPr>
        <w:rPr/>
      </w:pPr>
      <w:bookmarkStart w:id="1340" w:name="__RefHeading___Toc3502340_2870459653"/>
      <w:bookmarkStart w:id="1341" w:name="_Toc565"/>
      <w:bookmarkEnd w:id="1340"/>
      <w:r>
        <w:rPr>
          <w:rtl w:val="true"/>
        </w:rPr>
        <w:t>في ذكر طرف من دلائل أبي الحسن عليّ بن موسى الرّضا عليه السّلام</w:t>
      </w:r>
      <w:r>
        <w:rPr>
          <w:rtl w:val="true"/>
        </w:rPr>
        <w:t>:</w:t>
      </w:r>
      <w:bookmarkEnd w:id="1341"/>
    </w:p>
    <w:p>
      <w:pPr>
        <w:pStyle w:val="BookText"/>
        <w:rPr/>
      </w:pPr>
      <w:r>
        <w:rPr>
          <w:rFonts w:ascii="Amiri" w:hAnsi="Amiri" w:eastAsia="Amiri" w:cs="Amiri"/>
          <w:color w:val="111111"/>
          <w:sz w:val="28"/>
          <w:sz w:val="28"/>
          <w:szCs w:val="28"/>
          <w:rtl w:val="true"/>
          <w:lang w:bidi="ar-SA"/>
        </w:rPr>
        <w:t>في ذكر طرف من دلائل</w:t>
      </w:r>
      <w:r>
        <w:rPr>
          <w:rStyle w:val="FootnoteAnchor"/>
          <w:rtl w:val="true"/>
        </w:rPr>
        <w:footnoteReference w:id="503"/>
      </w:r>
      <w:r>
        <w:rPr>
          <w:rFonts w:ascii="Amiri" w:hAnsi="Amiri" w:eastAsia="Amiri" w:cs="Amiri"/>
          <w:color w:val="111111"/>
          <w:sz w:val="28"/>
          <w:sz w:val="28"/>
          <w:szCs w:val="28"/>
          <w:rtl w:val="true"/>
          <w:lang w:bidi="ar-SA"/>
        </w:rPr>
        <w:t>أبي الحسن عليّ بن موسى الرّضا عليه السّلام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اَلْقَاسِمِ جَعْفَرُ بْنُ مُحَمَّدٍ، عَنْ مُحَمَّدِ بْنِ يَعْقُوبَ، عَنْ عَلِيِّ اِبْنِ مُحَمَّدٍ، عَنِ اِبْنِ جُمْهُورٍ، عَنْ إِبْرَاهِيمَ بْنِ عَبْدِ اَللَّهِ، عَنْ أَحْمَدَ بْنِ عُبَيْدِ اَللَّهِ، عَنِ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لِرَجُلٍ مِنْ آلِ أَبِي رَافِعٍ مَوْلَى رَسُولِ اَللَّهِ صَلَّى اَللَّهُ عَلَيْهِ وَ آلِهِ وَ سَلَّمَ يُقَالُ لَهُ فُلاَنُ عَلَيَّ حَقٌّ دَيْنٌ، فَتَقَاضَانِي وَ أَلَحَّ عَلَيَّ، فَلَمَّا رَأَيْتُ ذَلِكَ صَلَّيْتُ اَلصُّبْحَ فِي مَسْجِدِ رَسُولِ اَللَّهِ صَلَّى اَللَّهُ عَلَيْهِ وَ آلِهِ وَ سَلَّمَ ثُمَّ تَوَجَّهْتُ نَحْوَ اَلرِّضَا عَلَيْهِ اَلسَّلاَمُ وَ هُوَ يَوْمَئِذٍ بِالْعُرَيْضِ فَلَمَّا قَرُبْتُ مِنْ بَابِهِ، فَإِذَا هُوَ قَدْ طَلَعَ عَلَى حِمَارٍ وَ عَلَيْهِ قَمِيصٌ وَ رِدَاءٌ، فَلَمَّا نَظَرْتُ إِلَيْهِ اِسْتَحْيَيْتُ مِنْهُ، فَلَمَّا لَحِقَنِي وَقَفَ وَ نَظَرَ إِلَيَّ فَسَلَّمْتُ عَلَيْهِ، وَ كَانَ شَهْرُ رَمَضَانَ،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لِمَوْلاَكَ فُلاَنٍ عَلَيَّ حَقّاً وَ قَدْ وَ اَللَّهِ شَهَرَنِي، وَ أَنَا وَ اَللَّهِ أَظُنُّ فِي نَفْسِي أَنَّهُ يَأْمُرُهُ بِالْكَفِّ عَنِّي، وَ وَ اَللَّهِ مَا قُلْتُ لَهُ كَمْ لَهُ عَلَيَّ وَ لاَ سَمَّيْتُ لَهُ شَيْئاً، فَأَمَرَنِي بِالْجُلُوسِ إِلَى رُجُوعِهِ، فَلَمْ أَزَلْ حَتَّى صَلَّيْتُ اَلْمَغْرِبَ وَ أَنَا صَائِمٌ، فَضَاقَ صَدْرِي وَ أَرَدْتُ أَنْ أَنْصَرِفَ، فَإِذَا هُوَ قَدْ طَلَعَ عَلَيَّ وَ حَوْلَهُ اَلنَّاسُ، وَ قَدْ قَعَدَ لَهُ اَلسُّؤَّالُ وَ هُوَ يَتَصَدَّقُ عَلَيْهِمْ فَمَضَى وَ قَدْ دَخَلَ، فَدَخَلَ بَيْتَهُ ثُمَّ خَرَجَ، وَ دَعَانِي فَقُمْتُ إِلَيْهِ</w:t>
      </w:r>
      <w:bookmarkStart w:id="1342" w:name="pg9160_86710"/>
    </w:p>
    <w:p>
      <w:pPr>
        <w:pStyle w:val="BookText"/>
        <w:rPr/>
      </w:pPr>
      <w:bookmarkEnd w:id="1342"/>
      <w:r>
        <w:rPr>
          <w:rFonts w:ascii="Amiri" w:hAnsi="Amiri" w:eastAsia="Amiri" w:cs="Amiri"/>
          <w:color w:val="111111"/>
          <w:sz w:val="28"/>
          <w:sz w:val="28"/>
          <w:szCs w:val="28"/>
          <w:rtl w:val="true"/>
          <w:lang w:bidi="ar-SA"/>
        </w:rPr>
        <w:t>وَ دَخَلْتُ مَعَهُ، فَجَلَسَ وَ جَلَسْتُ مَعَهُ، فَجَعَلْتُ أُحَدِّثُهُ عَنِ اِبْنِ اَلْمُسَيَّبِ، وَ كَانَ كَثِيراً مَا أُحَدِّثُ عَنْهُ، فَلَمَّا فَرَغْتُ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أَظُنُّكَ أَفْطَرْتَ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فَدَعَا لِي بِطَعَامٍ فَوَضَعَ بَيْنَ يَدَيَّ، وَ أَمَرَ اَلْغُلاَمَ أَنْ يَأْكُلَ مَعِي، فَأَصَبْتُ أَنَا وَ اَلْغُلاَمُ مِنَ اَلطَّعَامِ، فَلَمَّا فَرَغْنَا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اَلْوِسَادَةَ وَ خُذْ مَا تَحْتَهَا فَرَفَعْتُهَا، فَإِذَا دَنَانِيرُ، فَأَخَذْتُهَا وَ وَضَعْتُهَا فِي كُمِّي، وَ أَمَرَ أَرْبَعَةً مِنْ عَبِيدِهِ أَنْ يَكُونُوا مَعِي حَتَّى يُبَلِّغُونِي مَنْزِلِي،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طَائِفَ بْنَ اَلْمُسَيَّبِ يَقْعُدُ وَ أَكْرَهُ أَنْ يَلْقَانِي وَ مَعِي عَبِيدُكَ،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أَصَابَ اَللَّهُ بِكَ اَلرَّشَادَ، وَ أَمَرَهُمْ أَنْ يَنْصَرِفُوا إِذَا رَدَدْتُهُمْ، فَلَمَّا دَنَوْتُ مِنْ مَنْزِلِي وَ آنَسْتُ رَدَدْتُهُمْ وَ صِرْتُ إِلَى مَنْزِلِي وَ دَعَوْتُ اَلسِّرَاجَ، وَ نَظَرْتُ إِلَى اَلدَّنَانِيرِ فَإِذَا هِيَ ثَمَانِيَةٌ وَ أَرْبَعُونَ دِينَاراً، وَ كَانَ حَقَّ اَلرَّجُلِ عَلَيَّ ثَمَانِيَةٌ وَ عِشْرُونَ دِينَاراً، وَ كَانَ فِيهَا دِينَارٌ يَلُوحُ فَأَعْجَبَنِي حُسْنُهُ، فَأَخَذْتُهُ وَ قَرَّبْتُهُ مِنَ اَلسِّرَاجِ فَإِذَا عَلَيْهِ نَقْشٌ وَاضِحٌ حَقُّ اَلرَّجُلِ عَلَيْكَ ثَمَانِيَةٌ وَ عِشْرُونَ دِينَاراً، وَ مَا بَقِيَ فَهُوَ لَكَ وَ لاَ وَ اَللَّهِ مَا كُنْتُ عَرَفْتُ مَا لَهُ عَلَيَّ عَلَى اَلتَّحْدِيدِ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في ذلك كثيرة يطول بشرحها الكتاب</w:t>
      </w:r>
      <w:r>
        <w:rPr>
          <w:rFonts w:eastAsia="Amiri" w:cs="Amiri" w:ascii="Amiri" w:hAnsi="Amiri"/>
          <w:color w:val="111111"/>
          <w:sz w:val="28"/>
          <w:szCs w:val="28"/>
          <w:rtl w:val="true"/>
          <w:lang w:bidi="ar-SA"/>
        </w:rPr>
        <w:t>.</w:t>
      </w:r>
    </w:p>
    <w:p>
      <w:pPr>
        <w:pStyle w:val="Heading4"/>
        <w:numPr>
          <w:ilvl w:val="3"/>
          <w:numId w:val="1"/>
        </w:numPr>
        <w:rPr/>
      </w:pPr>
      <w:bookmarkStart w:id="1343" w:name="__RefHeading___Toc3502342_2870459653"/>
      <w:bookmarkStart w:id="1344" w:name="_Toc566"/>
      <w:bookmarkEnd w:id="1343"/>
      <w:r>
        <w:rPr>
          <w:rtl w:val="true"/>
        </w:rPr>
        <w:t>ذكر وفاة الرّضا عليّ بن موسى الرّضا عليه السّلام و سببها و طرف من الأخبار في ذلك</w:t>
      </w:r>
      <w:r>
        <w:rPr>
          <w:rtl w:val="true"/>
        </w:rPr>
        <w:t>:</w:t>
      </w:r>
      <w:bookmarkEnd w:id="1344"/>
    </w:p>
    <w:p>
      <w:pPr>
        <w:pStyle w:val="BookText"/>
        <w:rPr/>
      </w:pPr>
      <w:r>
        <w:rPr>
          <w:rFonts w:ascii="Amiri" w:hAnsi="Amiri" w:eastAsia="Amiri" w:cs="Amiri"/>
          <w:color w:val="111111"/>
          <w:sz w:val="28"/>
          <w:sz w:val="28"/>
          <w:szCs w:val="28"/>
          <w:rtl w:val="true"/>
          <w:lang w:bidi="ar-SA"/>
        </w:rPr>
        <w:t>وَ كَانَ اَلرِّضَا عَلِيُّ بْنُ مُوسَى عَلَيْهِمَا اَلسَّلاَمُ يُكْثِرُ وَعْظَ اَلْمَأْمُونِ إِذَا خَلاَ بِهِ وَ يُخَوِّفُهُ بِاللَّهِ، وَ يُقَبِّحُ مَا يَرْتَكِبُهُ مِنْ خِلاَفِهِ، فَكَانَ اَلْمَأْمُونُ يُظْهِرُ قَبُولَ ذَلِكَ مِنْهُ وَ يُبَطِّنُ كَرَاهَتَهُ وَ اِسْتِثْقَالَهُ، وَ دَخَلَ اَلرِّضَا عَلَيْهِ اَلسَّلاَمُ يَوْماً فَرَآهُ يَتَوَضَّأُ لِلصَّلاَةِ وَ اَلْغُلاَمُ يَصُبُّ عَلَى يَدِهِ اَلْمَاءَ،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تُشْرِكْ بِعِبَادَةِ رَبِّكَ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 اَلْمَأْمُونُ اَلْغُلاَمَ وَ تَوَلَّى تَمَامَ وُضُوئِهِ بِنَفْسِهِ، وَ زَادَ ذَلِكَ فِي غَيْظِهِ وَ وَجْدِهِ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اَلرِّضَا عَلَيْهِ اَلسَّلاَمُ يُزْرِي عَلَى اَلْحَسَنِ وَ اَلْفَضْلِ اِبْنَيْ سَهْلٍ عِنْدَ اَلْمَأْمُونِ إِذَا ذَكَرَهُمَا، وَ يَصِفُ لَهُ مَسَاوِئَهُمَا</w:t>
      </w:r>
      <w:r>
        <w:rPr>
          <w:rStyle w:val="FootnoteAnchor"/>
          <w:rtl w:val="true"/>
        </w:rPr>
        <w:footnoteReference w:id="504"/>
      </w:r>
      <w:r>
        <w:rPr>
          <w:rFonts w:ascii="Amiri" w:hAnsi="Amiri" w:eastAsia="Amiri" w:cs="Amiri"/>
          <w:color w:val="111111"/>
          <w:sz w:val="28"/>
          <w:sz w:val="28"/>
          <w:szCs w:val="28"/>
          <w:rtl w:val="true"/>
          <w:lang w:bidi="ar-SA"/>
        </w:rPr>
        <w:t>، وَ يَنْهَاهُ عَنِ اَلْإِصْغَاءِ إِلَى قَوْلِهِمَا،</w:t>
      </w:r>
    </w:p>
    <w:p>
      <w:pPr>
        <w:pStyle w:val="BookText"/>
        <w:rPr/>
      </w:pPr>
      <w:r>
        <w:rPr>
          <w:rFonts w:ascii="Amiri" w:hAnsi="Amiri" w:eastAsia="Amiri" w:cs="Amiri"/>
          <w:color w:val="111111"/>
          <w:sz w:val="28"/>
          <w:sz w:val="28"/>
          <w:szCs w:val="28"/>
          <w:rtl w:val="true"/>
          <w:lang w:bidi="ar-SA"/>
        </w:rPr>
        <w:t>وَ عَرَفَا ذَلِكَ مِنْهُ، فَجَعَلاَ يَحْضَيَانِ عَلَيْهِ عِنْدَ اَلْمَأْمُونِ وَ يَذْكُرَانِ لَهُ عَنْهُ مَا يُبَعِّدُهُ مِنْهُ وَ يُخَوِّفَانِهِ مِنْ حَمْلِ اَلنَّاسِ عَلَيْهِ، فَلَمْ يَزَالاَ كَذَلِكَ حَتَّى قَلَبَا رَأْيَهُ فِيهِ وَ عَمِلَ عَلَى قَتْلِهِ، فَاتَّفَقَ أَنَّهُ أَكَلَ هُوَ وَ اَلْمَأْمُونُ يَوْماً طَعَاماً فَاعْتَلَّ مِنْهُ اَلرِّضَا عَلَيْهِ اَلسَّلاَمُ وَ أَظْهَرَ اَلْمَأْمُونُ تَمَارُضاً، فَذَكَرَ مُحَمَّدُ بْنُ عَلِيِّ بْنِ حَمْزَةَ، عَنْ مَنْصُورِ بْنِ بَشِيرٍ، عَنْ أَخِيهِ عَبْدِ اَللَّهِ بْنِ بَشِيرٍ،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اَلْمَأْمُونُ أَنْ أُطَوِّلَ أطفاري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اَلْعَادَةِ فَلاَ أُظْهِرَ لِأَحَدٍ ذَلِكَ، فَفَعَلْتُ، ثُمَّ اِسْتَدْعَانِي فَأَخْرَجَ إِلَيَّ شَيْئاً شِبْهَ اَلتَّمْرِ اَلْهِنْدِيِّ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اِعْجِنْ هَذَا بِيَدِكَ جَمِيعاً فَفَعَلْتُ، ثُمَّ قَامَ وَ تَرَكَنِي فَدَخَلَ عَلَى اَلرِّضَا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خَبَرُكَ؟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أَنْ أَكُونَ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اَلْيَوْمَ بِحَمْدِ اَللَّهِ أَيْضاً صَالِحٌ، فَهَلْ جَاءَكَ أَحَدٌ مِنَ اَلْمُتَرَفِّقِينَ فِي هَذَا اَلْيَوْمِ؟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اَلْمَأْمُونُ وَ صَاحَ عَلَى غِلْمَانِهِ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مَاءَ اَلرُّمَّانِ اَلسَّاعَةَ فَإِنَّهُ مِمَّا لاَ يُسْتَغْنَى عَنْهُ، ثُمَّ 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اِئْتِنَا بِرُمَّانٍ فَأَتَيْتُهُ بِهِ، فَقَالَ لِي اِعْصِرْهُ بِيَدَيْكَ فَفَعَلْتُ، وَ سَقَاهُ اَلْمَأْمُونُ اَلرِّضَا عَلَيْهِ اَلسَّلاَمُ بِيَدِهِ، فَكَانَ ذَلِكَ سَبَبَ وَفَاتِهِ وَ لَمْ يَلْبَثْ إِلاَّ يَوْمَيْنِ حَتَّى مَاتَ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عَنْ أَبِي اَلصَّلْتِ اَلْهَرَوِيِّ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عَلَيْهِ اَلسَّلاَمُ وَ قَدْ خَرَجَ اَلْمَأْمُونُ مِنْ عِنْدِهِ،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اَلصَّلْتِ قَدْ فَعَلُوهَا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يُوَحِّدُ اَللَّهَ وَ يُمَجِّدُهُ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مُحَمَّدِ بْنِ اَلْجَهْمِ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عَلَيْهِ اَلسَّلاَمُ يُعْجِبُهُ اَلْعِنَبُ، فَأُخِذَ لَهُ مِنْهُ شَيْ‌ءٌ فَجُعِلَ فِي مَوَاضِعِ أَقْمَاعِهِ اَلْإِبَرُ أَيَّاماً، ثُمَّ نُزِعَتْ مِنْهُ، وَ جِيءَ بِهِ إِلَيْهِ فَأَكَلَ مِنْهُ وَ هُوَ فِي عِلَّتِهِ اَلَّتِي ذَكَرْنَاهَا فَقَتَلَهُ، وَ ذَكَرَ أَنَّ ذَلِكَ مِنْ أَلْطَفِ اَلسُّمُومِ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تُوُفِّيَ اَلرِّضَا عَلَيْهِ اَلسَّلاَمُ كَتَمَ اَلْمَأْمُونُ مَوْتَهُ يَوْماً وَ لَيْلَةً، ثُمَّ أَنْفَذَ إِلَى مُحَمَّدِ بْنِ جَعْفَرٍ اَلصَّادِقِ عَلَيْهِ اَلسَّلاَمُ وَ جَمَاعَةٍ مِنْ آلِ أَبِي طَالِبٍ اَلَّذِينَ كَانُوا عِنْدَهُ، فَلَمَّا حَضَرُوهُ نَعَاهُ إِلَيْهِمْ وَ بَكَى وَ أَظْهَرَ حُزْناً شَدِيداً وَ تَوَجُّعاً، وَ أَرَاهُمْ إِيَّاهُ صَحِيحَ اَلْجَسَدِ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عَلَيَّ يَا أَخِي أَنْ أَرَاكَ فِي هَذِهِ اَلْحَالِ، قَدْ كُنْتُ أُؤَمِّلُ أَنْ أُقَدَّمَ قَبْلَكَ فَأَبَى اَللَّهُ إِلاَّ مَا أَرَادَ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بِغُسْلِهِ وَ تَكْفِينِهِ وَ تَحْنِيطِهِ، وَ خَرَجَ مَعَ جَنَازَتِهِ يَحْمِلُهَا حَتَّى اِنْتَهَى</w:t>
      </w:r>
    </w:p>
    <w:p>
      <w:pPr>
        <w:pStyle w:val="BookText"/>
        <w:rPr/>
      </w:pPr>
      <w:r>
        <w:rPr>
          <w:rFonts w:ascii="Amiri" w:hAnsi="Amiri" w:eastAsia="Amiri" w:cs="Amiri"/>
          <w:color w:val="111111"/>
          <w:sz w:val="28"/>
          <w:sz w:val="28"/>
          <w:szCs w:val="28"/>
          <w:rtl w:val="true"/>
          <w:lang w:bidi="ar-SA"/>
        </w:rPr>
        <w:t>إِلَى اَلْمَوْضِعِ اَلَّذِي هُوَ مَدْفُونٌ فِيهِ اَلْآنَ فَدَفَنَهُ، وَ اَلْمَوْضِعُ دَارُ حُمَيْدِ بْنِ قَحْطَبَةَ فِي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سَنَابَادُ عَلَى دَعْوَةٍ‌</w:t>
      </w:r>
      <w:r>
        <w:rPr>
          <w:rStyle w:val="FootnoteAnchor"/>
          <w:rtl w:val="true"/>
        </w:rPr>
        <w:footnoteReference w:id="505"/>
      </w:r>
      <w:r>
        <w:rPr>
          <w:rFonts w:ascii="Amiri" w:hAnsi="Amiri" w:eastAsia="Amiri" w:cs="Amiri"/>
          <w:color w:val="111111"/>
          <w:sz w:val="28"/>
          <w:sz w:val="28"/>
          <w:szCs w:val="28"/>
          <w:rtl w:val="true"/>
          <w:lang w:bidi="ar-SA"/>
        </w:rPr>
        <w:t xml:space="preserve">مِنْ نُوقَانَ بِأَرْضِ طُوسَ، وَ فِيهَا قَبْرُ هَارُونَ اَلرَّشِيدِ، وَ قَبْرُ أَبِي اَلْحَسَنِ عَلَيْهِ اَلسَّلاَمُ بَيْنَ يَدَيْهِ فِي قِبْلَتِهِ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مَضَى عَلِيُّ بْنُ مُوسَى عَلَيْهِمَا اَلسَّلاَمُ وَ لَمْ يَتْرُكْ وَلَداً نَعْلَمُهُ إِلاَّ اِبْنَهُ اَلْإِمَامَ بَعْدَهُ أَبَا جَعْفَرٍ مُحَمَّدَ بْنَ عَلِيٍّ عَلَيْهِمَا اَلسَّلاَمُ وَ كَانَتْ سِنُّهُ يَوْمَ وَفَاةِ أَبِيهِ سَبْعَ سِنِينَ وَ شَهْراً</w:t>
      </w:r>
      <w:r>
        <w:rPr>
          <w:rFonts w:eastAsia="Amiri" w:cs="Amiri" w:ascii="Amiri" w:hAnsi="Amiri"/>
          <w:color w:val="111111"/>
          <w:sz w:val="28"/>
          <w:szCs w:val="28"/>
          <w:rtl w:val="true"/>
          <w:lang w:bidi="ar-SA"/>
        </w:rPr>
        <w:t>.</w:t>
      </w:r>
      <w:bookmarkStart w:id="1345" w:name="pg9160_86713"/>
    </w:p>
    <w:p>
      <w:pPr>
        <w:pStyle w:val="Heading3"/>
        <w:numPr>
          <w:ilvl w:val="2"/>
          <w:numId w:val="1"/>
        </w:numPr>
        <w:rPr/>
      </w:pPr>
      <w:bookmarkStart w:id="1346" w:name="__RefHeading___Toc3502344_2870459653"/>
      <w:bookmarkStart w:id="1347" w:name="_Toc567"/>
      <w:bookmarkEnd w:id="1345"/>
      <w:bookmarkEnd w:id="1346"/>
      <w:r>
        <w:rPr>
          <w:rtl w:val="true"/>
        </w:rPr>
        <w:t>الباب الحادي عشر</w:t>
      </w:r>
      <w:r>
        <w:rPr>
          <w:rtl w:val="true"/>
        </w:rPr>
        <w:t xml:space="preserve">: </w:t>
      </w:r>
      <w:r>
        <w:rPr>
          <w:rtl w:val="true"/>
        </w:rPr>
        <w:t>في ذكر الإمام بعد أبي الحسن عليّ بن موسى الرّضا عليه السّلام و تاريخ مولده، و دلائل إمامته، و مدّة خلافته، و مبلغ سنّه، و ذكر وفاته، و سببها، و موضع قبره، و عدد ولده، و أسمائهم، و مختصر من أخباره</w:t>
      </w:r>
      <w:bookmarkEnd w:id="1347"/>
    </w:p>
    <w:p>
      <w:pPr>
        <w:pStyle w:val="Heading4"/>
        <w:numPr>
          <w:ilvl w:val="3"/>
          <w:numId w:val="1"/>
        </w:numPr>
        <w:rPr/>
      </w:pPr>
      <w:bookmarkStart w:id="1348" w:name="__RefHeading___Toc3502346_2870459653"/>
      <w:bookmarkStart w:id="1349" w:name="_Toc568"/>
      <w:bookmarkEnd w:id="1348"/>
      <w:r>
        <w:rPr>
          <w:rtl w:val="true"/>
        </w:rPr>
        <w:t>اشارة</w:t>
      </w:r>
      <w:bookmarkEnd w:id="1349"/>
    </w:p>
    <w:p>
      <w:pPr>
        <w:pStyle w:val="BookText"/>
        <w:rPr/>
      </w:pPr>
      <w:r>
        <w:rPr>
          <w:rFonts w:ascii="Amiri" w:hAnsi="Amiri" w:eastAsia="Amiri" w:cs="Amiri"/>
          <w:color w:val="111111"/>
          <w:sz w:val="28"/>
          <w:sz w:val="28"/>
          <w:szCs w:val="28"/>
          <w:rtl w:val="true"/>
          <w:lang w:bidi="ar-SA"/>
        </w:rPr>
        <w:t>و كان الإمام بعد عليّ بن موسى الرّضا عليهما السّلام ابنه محمّد بن عليّ الرّضا عليهم السّلام بالنّصّ عليه و الإشارة من أبيه إليه و تكامل الفضل فيه</w:t>
      </w:r>
      <w:r>
        <w:rPr>
          <w:rFonts w:eastAsia="Amiri" w:cs="Amiri" w:ascii="Amiri" w:hAnsi="Amiri"/>
          <w:color w:val="111111"/>
          <w:sz w:val="28"/>
          <w:szCs w:val="28"/>
          <w:rtl w:val="true"/>
          <w:lang w:bidi="ar-SA"/>
        </w:rPr>
        <w:t>.</w:t>
      </w:r>
    </w:p>
    <w:p>
      <w:pPr>
        <w:pStyle w:val="Heading4"/>
        <w:numPr>
          <w:ilvl w:val="3"/>
          <w:numId w:val="1"/>
        </w:numPr>
        <w:rPr/>
      </w:pPr>
      <w:bookmarkStart w:id="1350" w:name="__RefHeading___Toc3502348_2870459653"/>
      <w:bookmarkStart w:id="1351" w:name="_Toc569"/>
      <w:bookmarkEnd w:id="1350"/>
      <w:r>
        <w:rPr>
          <w:rtl w:val="true"/>
        </w:rPr>
        <w:t>ولادته عليه السّلام</w:t>
      </w:r>
      <w:r>
        <w:rPr>
          <w:rtl w:val="true"/>
        </w:rPr>
        <w:t>:</w:t>
      </w:r>
      <w:bookmarkEnd w:id="1351"/>
    </w:p>
    <w:p>
      <w:pPr>
        <w:pStyle w:val="BookText"/>
        <w:rPr/>
      </w:pPr>
      <w:r>
        <w:rPr>
          <w:rFonts w:ascii="Amiri" w:hAnsi="Amiri" w:eastAsia="Amiri" w:cs="Amiri"/>
          <w:color w:val="111111"/>
          <w:sz w:val="28"/>
          <w:sz w:val="28"/>
          <w:szCs w:val="28"/>
          <w:rtl w:val="true"/>
          <w:lang w:bidi="ar-SA"/>
        </w:rPr>
        <w:t>وَ كَانَ مَوْلِدُهُ فِي شَهْرِ رَمَضَانَ سَنَةَ خَمْسٍ وَ تِسْعِينَ وَ مِائَةٍ بِالْمَدِينَةِ</w:t>
      </w:r>
      <w:r>
        <w:rPr>
          <w:rFonts w:eastAsia="Amiri" w:cs="Amiri" w:ascii="Amiri" w:hAnsi="Amiri"/>
          <w:color w:val="111111"/>
          <w:sz w:val="28"/>
          <w:szCs w:val="28"/>
          <w:rtl w:val="true"/>
          <w:lang w:bidi="ar-SA"/>
        </w:rPr>
        <w:t>.</w:t>
      </w:r>
    </w:p>
    <w:p>
      <w:pPr>
        <w:pStyle w:val="Heading4"/>
        <w:numPr>
          <w:ilvl w:val="3"/>
          <w:numId w:val="1"/>
        </w:numPr>
        <w:rPr/>
      </w:pPr>
      <w:bookmarkStart w:id="1352" w:name="__RefHeading___Toc3502350_2870459653"/>
      <w:bookmarkStart w:id="1353" w:name="_Toc570"/>
      <w:bookmarkEnd w:id="1352"/>
      <w:r>
        <w:rPr>
          <w:rtl w:val="true"/>
        </w:rPr>
        <w:t>وفاته</w:t>
      </w:r>
      <w:r>
        <w:rPr>
          <w:rtl w:val="true"/>
        </w:rPr>
        <w:t>:</w:t>
      </w:r>
      <w:bookmarkEnd w:id="1353"/>
    </w:p>
    <w:p>
      <w:pPr>
        <w:pStyle w:val="BookText"/>
        <w:rPr/>
      </w:pPr>
      <w:r>
        <w:rPr>
          <w:rFonts w:ascii="Amiri" w:hAnsi="Amiri" w:eastAsia="Amiri" w:cs="Amiri"/>
          <w:color w:val="111111"/>
          <w:sz w:val="28"/>
          <w:sz w:val="28"/>
          <w:szCs w:val="28"/>
          <w:rtl w:val="true"/>
          <w:lang w:bidi="ar-SA"/>
        </w:rPr>
        <w:t>وَ قُبِضَ بِبَغْدَادَ فِي ذِي اَلْقَعْدَةِ سَنَةَ عِشْرِينَ وَ مِائَتَيْنِ، وَ لَهُ يَوْمَئِذٍ خَمْسٌ وَ عِشْرُونَ سَنَةً</w:t>
      </w:r>
      <w:r>
        <w:rPr>
          <w:rFonts w:eastAsia="Amiri" w:cs="Amiri" w:ascii="Amiri" w:hAnsi="Amiri"/>
          <w:color w:val="111111"/>
          <w:sz w:val="28"/>
          <w:szCs w:val="28"/>
          <w:rtl w:val="true"/>
          <w:lang w:bidi="ar-SA"/>
        </w:rPr>
        <w:t>.</w:t>
      </w:r>
    </w:p>
    <w:p>
      <w:pPr>
        <w:pStyle w:val="Heading4"/>
        <w:numPr>
          <w:ilvl w:val="3"/>
          <w:numId w:val="1"/>
        </w:numPr>
        <w:rPr/>
      </w:pPr>
      <w:bookmarkStart w:id="1354" w:name="__RefHeading___Toc3502352_2870459653"/>
      <w:bookmarkStart w:id="1355" w:name="_Toc571"/>
      <w:bookmarkEnd w:id="1354"/>
      <w:r>
        <w:rPr>
          <w:rtl w:val="true"/>
        </w:rPr>
        <w:t>مدة إمامته عليه السّلام</w:t>
      </w:r>
      <w:r>
        <w:rPr>
          <w:rtl w:val="true"/>
        </w:rPr>
        <w:t>:</w:t>
      </w:r>
      <w:bookmarkEnd w:id="135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مدّة خلافته لأبيه و إمامته من بعده سبع عشرة سنة</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bookmarkStart w:id="1356" w:name="pg9160_86714"/>
    </w:p>
    <w:p>
      <w:pPr>
        <w:pStyle w:val="Heading4"/>
        <w:numPr>
          <w:ilvl w:val="3"/>
          <w:numId w:val="1"/>
        </w:numPr>
        <w:rPr/>
      </w:pPr>
      <w:bookmarkStart w:id="1357" w:name="__RefHeading___Toc3502354_2870459653"/>
      <w:bookmarkStart w:id="1358" w:name="_Toc572"/>
      <w:bookmarkEnd w:id="1356"/>
      <w:bookmarkEnd w:id="1357"/>
      <w:r>
        <w:rPr>
          <w:rtl w:val="true"/>
        </w:rPr>
        <w:t>أمّه عليه السّلام</w:t>
      </w:r>
      <w:r>
        <w:rPr>
          <w:rtl w:val="true"/>
        </w:rPr>
        <w:t>:</w:t>
      </w:r>
      <w:bookmarkEnd w:id="1358"/>
    </w:p>
    <w:p>
      <w:pPr>
        <w:pStyle w:val="BookText"/>
        <w:rPr/>
      </w:pPr>
      <w:r>
        <w:rPr>
          <w:rFonts w:ascii="Amiri" w:hAnsi="Amiri" w:eastAsia="Amiri" w:cs="Amiri"/>
          <w:color w:val="111111"/>
          <w:sz w:val="28"/>
          <w:sz w:val="28"/>
          <w:szCs w:val="28"/>
          <w:rtl w:val="true"/>
          <w:lang w:bidi="ar-SA"/>
        </w:rPr>
        <w:t>و أمّه أمّ ولد يقال لها سبيكة، و كانت نوبيّة</w:t>
      </w:r>
      <w:r>
        <w:rPr>
          <w:rFonts w:eastAsia="Amiri" w:cs="Amiri" w:ascii="Amiri" w:hAnsi="Amiri"/>
          <w:color w:val="111111"/>
          <w:sz w:val="28"/>
          <w:szCs w:val="28"/>
          <w:rtl w:val="true"/>
          <w:lang w:bidi="ar-SA"/>
        </w:rPr>
        <w:t>.</w:t>
      </w:r>
    </w:p>
    <w:p>
      <w:pPr>
        <w:pStyle w:val="Heading4"/>
        <w:numPr>
          <w:ilvl w:val="3"/>
          <w:numId w:val="1"/>
        </w:numPr>
        <w:rPr/>
      </w:pPr>
      <w:bookmarkStart w:id="1359" w:name="__RefHeading___Toc3502356_2870459653"/>
      <w:bookmarkStart w:id="1360" w:name="_Toc573"/>
      <w:bookmarkEnd w:id="1359"/>
      <w:r>
        <w:rPr>
          <w:rtl w:val="true"/>
        </w:rPr>
        <w:t>ذكر طرف من النّصّ على أبي جعفر محمّد بن عليّ عليهما السّلام بالإمامة و الإشارة بها من أبيه إليه</w:t>
      </w:r>
      <w:r>
        <w:rPr>
          <w:rtl w:val="true"/>
        </w:rPr>
        <w:t>:</w:t>
      </w:r>
      <w:bookmarkEnd w:id="1360"/>
    </w:p>
    <w:p>
      <w:pPr>
        <w:pStyle w:val="BookText"/>
        <w:rPr/>
      </w:pPr>
      <w:r>
        <w:rPr>
          <w:rFonts w:ascii="Amiri" w:hAnsi="Amiri" w:eastAsia="Amiri" w:cs="Amiri"/>
          <w:color w:val="111111"/>
          <w:sz w:val="28"/>
          <w:sz w:val="28"/>
          <w:szCs w:val="28"/>
          <w:rtl w:val="true"/>
          <w:lang w:bidi="ar-SA"/>
        </w:rPr>
        <w:t>فممّن روى النّصّ عن أبي الحسن الرّضا على ابنه أبي جعفر عليه السّلام بالإمامة عليّ بن جعفر بن محمّد الصّادق عليهم السّلام، و صفوان بن يحيى، و معمّر ابن خلاّد، و الحسن بن الجهم، و جماعة كثيرة ممّن يطول بذكرهم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اَلْقَاسِمِ جَعْفَرُ بْنُ مُحَمَّدِ بْنِ قُولَوَيْهِ، عَنْ مُحَمَّدِ بْنِ يَعْقُوبَ، عَنْ عَلِيِّ بْنِ إِبْرَاهِيمَ بْنِ هَاشِمٍ، عَنْ أَبِيهِ، عَنْ عَلِيِّ بْنِ مُحَمَّدٍ اَلْقَاسَانِيِّ جَمِيعاً، عَنْ زَكَرِيَّا بْنِ يَحْيَى بْنِ اَلنُّعْمَانِ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اِبْنَ جَعْفَرِ بْنِ مُحَمَّدٍ يُحَدِّثُ اَلْحَسَنَ بْنَ اَلْحُسَيْنِ بْنِ عَلِيِّ بْنِ اَلْحُسَيْنِ فَقَالَ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نَصَرَ اَللَّهُ أَبَا اَلْحَسَنِ اَلرِّضَا عَلَيْهِمَا اَلسَّلاَمُ لَمَّا بَغَى عَلَيْهِ إِخْوَتُهُ وَ عُمُومَتُهُ، وَ ذَكَرَ حَدِيثاً طَوِيلاً حَتَّى اِنْتَهَى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 قَبَضْتُ عَلَى يَدِ أَبِي جَعْفَرٍ مُحَمَّدِ بْنِ عَلِيٍّ اَلرِّضَا عَلَيْهِ اَلسَّلاَمُ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إِمَامِي عِنْدَ اَللَّهِ، فَبَكَى اَلرِّضَا عَلَيْهِ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أَ لَمْ تَسْمَعْ أَبِي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بِأَبِي اِبْنُ خِيَرَةِ اَلْإِمَاءِ اَلنُّوبِيَّةِ اَلطَّيِّبَةِ، يَكُونُ مِنْ وُلْدِهِ اَلطَّرِيدُ</w:t>
      </w:r>
      <w:r>
        <w:rPr>
          <w:rStyle w:val="FootnoteAnchor"/>
          <w:rtl w:val="true"/>
        </w:rPr>
        <w:footnoteReference w:id="507"/>
      </w:r>
      <w:r>
        <w:rPr>
          <w:rFonts w:ascii="Amiri" w:hAnsi="Amiri" w:eastAsia="Amiri" w:cs="Amiri"/>
          <w:color w:val="111111"/>
          <w:sz w:val="28"/>
          <w:sz w:val="28"/>
          <w:szCs w:val="28"/>
          <w:rtl w:val="true"/>
          <w:lang w:bidi="ar-SA"/>
        </w:rPr>
        <w:t>اَلرَّشِيدُ، اَلْمَوْتُورُ بِأَبِيهِ وَ جَدِّهِ صَاحِبُ اَلْغَيْبَةِ،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أَوْ أَيَّ وَادٍ 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جُعِلْتُ فِدَاكَ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نَسْأَلُكَ قَبْلَ أَنْ يَهَبَ اَللَّهُ لَكَ أَبَا جَعْفَرٍ، فَكُنْتَ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 اَللَّهُ لِي غُلاَماً، فَقَدْ وَهَبَهُ اَللَّهُ لَكَ وَ أَقَرَّ عُيُونَنَا بِهِ، فَلاَ أَرَانَا اَللَّهُ يَوْمَكَ، وَ إِنْ كَانَ كَوْنٌ فَإِلَى مَنْ؟ فَأَشَارَ بِيَدِهِ إِلَى أَبِي جَعْفَرٍ وَ هُوَ قَائِمٌ بَيْنَ يَدَيْهِ،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اِبْنُ ثَلاَثِ سِنِينَ،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يَضُرُّهُ مِنْ ذَلِكَ، قَدْ قَامَ عِيسَى بِالْحُجَّةِ وَ هُوَ اِبْنُ أَقَلَّ مِنْ ثَلاَثِ سِنِينَ</w:t>
      </w:r>
      <w:r>
        <w:rPr>
          <w:rFonts w:eastAsia="Amiri" w:cs="Amiri" w:ascii="Amiri" w:hAnsi="Amiri"/>
          <w:color w:val="111111"/>
          <w:sz w:val="28"/>
          <w:szCs w:val="28"/>
          <w:rtl w:val="true"/>
          <w:lang w:bidi="ar-SA"/>
        </w:rPr>
        <w:t>» .</w:t>
      </w:r>
      <w:bookmarkStart w:id="1361" w:name="pg9160_86715"/>
    </w:p>
    <w:p>
      <w:pPr>
        <w:pStyle w:val="BookText"/>
        <w:rPr/>
      </w:pPr>
      <w:bookmarkEnd w:id="1361"/>
      <w:r>
        <w:rPr>
          <w:rFonts w:ascii="Amiri" w:hAnsi="Amiri" w:eastAsia="Amiri" w:cs="Amiri"/>
          <w:color w:val="111111"/>
          <w:sz w:val="28"/>
          <w:sz w:val="28"/>
          <w:szCs w:val="28"/>
          <w:rtl w:val="true"/>
          <w:lang w:bidi="ar-SA"/>
        </w:rPr>
        <w:t>وَ بِالْإِسْنَادِ،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وَ ذَكَرَ شَيْئاً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حَاجَتُكُمْ إِلَى ذَلِكَ هَذَا أَبُو جَعْفَرٍ قَدْ أَجْلَسْتُهُ مَجْلِسِي وَ صَيَّرْتُهُ 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يَتَوَارَثُ أَصَاغِرُنَا عَنْ أَكَابِرِنَا اَلْقُذَّةَ بِالْقُذَّةِ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أَحْمَدَ بْنِ مُحَمَّدِ بْنِ مِهْرَانَ، عَنْ مُحَمَّدِ بْنِ عَلِيٍّ،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اَلْحَسَنِ عَلَيْهِ اَلسَّلاَمُ جَالِساً، فَدَعَا بِابْنِهِ أَبِي جَعْفَرٍ وَ هُوَ صَغِيرٌ، فَأَجْلَسَهُ فِي حَجْرِي وَ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جَرِّدْهُ وَ اِنْزِعْ 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فَنَزَعْتُهُ،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بَيْنَ كَتِفَيْهِ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فِي إِحْدَى كَتِفَيْهِ شِبْهُ اَلْخَاتَمِ دَاخِلٌ فِي اَللَّحْمِ،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تَرَى هَذَا مِثْلُهُ فِي هَذَا اَلْمَوْضِعِ كَانَ مِنْ أَبِي عَلَيْهِ اَلسَّلاَمُ</w:t>
      </w:r>
      <w:r>
        <w:rPr>
          <w:rFonts w:eastAsia="Amiri" w:cs="Amiri" w:ascii="Amiri" w:hAnsi="Amiri"/>
          <w:color w:val="111111"/>
          <w:sz w:val="28"/>
          <w:szCs w:val="28"/>
          <w:rtl w:val="true"/>
          <w:lang w:bidi="ar-SA"/>
        </w:rPr>
        <w:t>» .</w:t>
      </w:r>
    </w:p>
    <w:p>
      <w:pPr>
        <w:pStyle w:val="Heading4"/>
        <w:numPr>
          <w:ilvl w:val="3"/>
          <w:numId w:val="1"/>
        </w:numPr>
        <w:rPr/>
      </w:pPr>
      <w:bookmarkStart w:id="1362" w:name="__RefHeading___Toc3502358_2870459653"/>
      <w:bookmarkStart w:id="1363" w:name="_Toc574"/>
      <w:bookmarkEnd w:id="1362"/>
      <w:r>
        <w:rPr>
          <w:rtl w:val="true"/>
        </w:rPr>
        <w:t>في ذكر طرف من الأخبار عن مناقب أبي جعفر عليه السّلام و دلائله و معجزاته</w:t>
      </w:r>
      <w:r>
        <w:rPr>
          <w:rtl w:val="true"/>
        </w:rPr>
        <w:t>:</w:t>
      </w:r>
      <w:bookmarkEnd w:id="1363"/>
    </w:p>
    <w:p>
      <w:pPr>
        <w:pStyle w:val="BookText"/>
        <w:rPr/>
      </w:pPr>
      <w:r>
        <w:rPr>
          <w:rFonts w:ascii="Amiri" w:hAnsi="Amiri" w:eastAsia="Amiri" w:cs="Amiri"/>
          <w:color w:val="111111"/>
          <w:sz w:val="28"/>
          <w:sz w:val="28"/>
          <w:szCs w:val="28"/>
          <w:rtl w:val="true"/>
          <w:lang w:bidi="ar-SA"/>
        </w:rPr>
        <w:t>في ذكر طرف من الأخبار عن مناقب أبي جعفر عليه السّلام و دلائله</w:t>
      </w:r>
      <w:r>
        <w:rPr>
          <w:rStyle w:val="FootnoteAnchor"/>
          <w:rtl w:val="true"/>
        </w:rPr>
        <w:footnoteReference w:id="508"/>
      </w:r>
      <w:r>
        <w:rPr>
          <w:rFonts w:ascii="IRNazanin" w:hAnsi="IRNazanin" w:eastAsia="IRNazanin"/>
          <w:color w:val="111111"/>
          <w:sz w:val="28"/>
          <w:sz w:val="28"/>
          <w:szCs w:val="28"/>
          <w:rtl w:val="true"/>
          <w:lang w:bidi="fa-IR"/>
        </w:rPr>
        <w:t>و معجزاته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تَوَجَّهَ أَبُو جَعْفَرٍ عَلَيْهِ اَلسَّلاَمُ مِنْ بَغْدَادَ مُنْصَرِفاً مِنْ عِنْدِ اَلْمَأْمُونِ وَ مَعَهُ أُمُّ اَلْفَضْلِ اِبْنَةُ اَلْمَأْمُونِ قَاصِداً بِهَا اَلْمَدِينَةَ، صَارَ إِلَى شَارِعِ بَابِ اَلْكُوفَةِ وَ مَعَهُ اَلنَّاسُ يُشَيِّعُونَهُ، فَانْتَهَى إِلَى دَارِ اَلْمُسَيَّبِ عِنْدَ مَغِيبِ اَلشَّمْسِ، نَزَلَ وَ دَخَلَ اَلشَّمْسُ‌</w:t>
      </w:r>
      <w:r>
        <w:rPr>
          <w:rStyle w:val="FootnoteAnchor"/>
          <w:rtl w:val="true"/>
        </w:rPr>
        <w:footnoteReference w:id="509"/>
      </w:r>
      <w:r>
        <w:rPr>
          <w:rFonts w:ascii="Amiri" w:hAnsi="Amiri" w:eastAsia="Amiri" w:cs="Amiri"/>
          <w:color w:val="111111"/>
          <w:sz w:val="28"/>
          <w:sz w:val="28"/>
          <w:szCs w:val="28"/>
          <w:rtl w:val="true"/>
          <w:lang w:bidi="ar-SA"/>
        </w:rPr>
        <w:t>وَ كَانَ فِي صَحْنِهِ نَبِقَةٌ لَمْ تَحْمِلْ بَعْدُ، فَدَعَا بِكُوزٍ فِيهِ مَاءٌ فَتَوَضَّأَ فِي أَصْلِ اَلنَّبِقَةِ وَ قَامَ عَلَيْهِ اَلسَّلاَمُ وَ صَلَّى بِالنَّاسِ صَلاَةَ اَلْمَغْرِبِ، فَقَرَأَ فِي اَلْأَوَّلِ مِنْهَا اَلْحَمْدَ وَ إِذَا جَاءَ نَصْرُ اَللَّهِ، وَ قَرَأَ فِي اَلثَّانِيَةِ اَلْحَمْدَ وَ قُلْ هُوَ اَللَّهُ، وَ قَنَتَ قَبْلَ رُكُوعِهِ فِيهَا وَ صَلَّى اَلثَّالِثَةَ وَ تَشَهَّدَ وَ تَسَلَّمَ‌</w:t>
      </w:r>
      <w:r>
        <w:rPr>
          <w:rStyle w:val="FootnoteAnchor"/>
          <w:rtl w:val="true"/>
        </w:rPr>
        <w:footnoteReference w:id="510"/>
      </w:r>
      <w:r>
        <w:rPr>
          <w:rFonts w:ascii="Amiri" w:hAnsi="Amiri" w:eastAsia="Amiri" w:cs="Amiri"/>
          <w:color w:val="111111"/>
          <w:sz w:val="28"/>
          <w:sz w:val="28"/>
          <w:szCs w:val="28"/>
          <w:rtl w:val="true"/>
          <w:lang w:bidi="ar-SA"/>
        </w:rPr>
        <w:t>ثُمَّ جَلَسَ هُنَيْهَةً يَذْكُرُ اَللَّهَ جَلَّ اِسْمُهُ، وَ قَامَ مِنْ غَيْرِ أَنْ يُعَقِّبَ، فَصَلَّى اَلنَّوَافِلَ، أَرْبَعَ رَكَعَاتٍ وَ عَقَّبَ تَعْقِيبَهَا، وَ سَجَدَ سَجْدَتَيِ اَلشُّكْرِ، ثُمَّ خَرَجَ فَلَمَّا اِنْتَهَى إِلَى اَلنَّبِقَةِ رَآهَا اَلنَّاسُ وَ قَدْ حَمَلَتْ حَمْلاً حَسَناً، فَتَعَجَّبُوا مِنْ ذَلِكَ وَ أَكَلُوا مِنْهَا، فَوَجَدُوهَا نَبِقاً حُلْواً لاَ عَجَمَ لَهُ، وَ وَدَّعُوهُ وَ مَضَى مِنْ وَقْتِهِ إِلَى اَلْمَدِينَةِ، فَلَمْ</w:t>
      </w:r>
      <w:bookmarkStart w:id="1364" w:name="pg9160_86716"/>
    </w:p>
    <w:p>
      <w:pPr>
        <w:pStyle w:val="BookText"/>
        <w:rPr/>
      </w:pPr>
      <w:bookmarkEnd w:id="1364"/>
      <w:r>
        <w:rPr>
          <w:rFonts w:ascii="Amiri" w:hAnsi="Amiri" w:eastAsia="Amiri" w:cs="Amiri"/>
          <w:color w:val="111111"/>
          <w:sz w:val="28"/>
          <w:sz w:val="28"/>
          <w:szCs w:val="28"/>
          <w:rtl w:val="true"/>
          <w:lang w:bidi="ar-SA"/>
        </w:rPr>
        <w:t>يَزَلْ بِهَا إِلَى أَنْ أَشْخَصَهُ اَلْمُعْتَصِمُ فِي أَوَّلِ سَنَةِ خَمْسٍ وَ عِشْرِينَ وَ مِائَتَيْنِ إِلَى بَغْدَادَ، فَأَقَامَ بِهَا حَتَّى تُوُفِّيَ فِي آخِرِ ذِي اَلْقَعْدَةِ مِنْ هَذِهِ اَلسَّنَةِ، فَدُفِنَ فِي ظَهْرِ جَدِّهِ أَبِي اَلْحَسَنِ مُوسَى عَلَيْهِ اَلسَّلاَمُ</w:t>
      </w:r>
      <w:r>
        <w:rPr>
          <w:rFonts w:eastAsia="Amiri" w:cs="Amiri" w:ascii="Amiri" w:hAnsi="Amiri"/>
          <w:color w:val="111111"/>
          <w:sz w:val="28"/>
          <w:szCs w:val="28"/>
          <w:rtl w:val="true"/>
          <w:lang w:bidi="ar-SA"/>
        </w:rPr>
        <w:t>.</w:t>
      </w:r>
    </w:p>
    <w:p>
      <w:pPr>
        <w:pStyle w:val="Heading4"/>
        <w:numPr>
          <w:ilvl w:val="3"/>
          <w:numId w:val="1"/>
        </w:numPr>
        <w:rPr/>
      </w:pPr>
      <w:bookmarkStart w:id="1365" w:name="__RefHeading___Toc3502360_2870459653"/>
      <w:bookmarkStart w:id="1366" w:name="_Toc575"/>
      <w:bookmarkEnd w:id="1365"/>
      <w:r>
        <w:rPr>
          <w:rtl w:val="true"/>
        </w:rPr>
        <w:t>ذكر وفاة أبي جعفر عليه السّلام، و سببها، و طرف من الأخبار في ذلك، و موضع قبره، و ذكر ولده</w:t>
      </w:r>
      <w:bookmarkEnd w:id="1366"/>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 اَلْقَوْلُ فِي مَوْلِدِ أَبِي جَعْفَرٍ عَلَيْهِ اَلسَّلاَمُ وَ ذَكَرْنَا أَنَّهُ وُلِدَ بِالْمَدِينَةِ، وَ أَنَّهُ قُبِضَ بِبَغْدَادَ وَ كَانَ سَبَبُ وُرُودِهِ إِلَيْهَا إِشْخَاصَ‌</w:t>
      </w:r>
      <w:r>
        <w:rPr>
          <w:rStyle w:val="FootnoteAnchor"/>
          <w:rtl w:val="true"/>
        </w:rPr>
        <w:footnoteReference w:id="511"/>
      </w:r>
      <w:r>
        <w:rPr>
          <w:rFonts w:ascii="Amiri" w:hAnsi="Amiri" w:eastAsia="Amiri" w:cs="Amiri"/>
          <w:color w:val="111111"/>
          <w:sz w:val="28"/>
          <w:sz w:val="28"/>
          <w:szCs w:val="28"/>
          <w:rtl w:val="true"/>
          <w:lang w:bidi="ar-SA"/>
        </w:rPr>
        <w:t>اَلْمُعْتَصِمِ لَهُ مِنَ اَلْمَدِينَةِ، فَوَرَدَ بَغْدَادَ لِلَيْلَتَيْنِ بَقِيَتَا مِنَ اَلْمُحَرَّمِ سَنَةَ عِشْرِينَ وَ مِائَتَيْنِ، وَ تُوُفِّيَ بِهَا فِي ذِي اَلْقَعْدَةِ مِنْ هَذِهِ اَلسَّنَةِ، وَ قِيلَ إِنَّهُ مَضَى مَسْمُوماً، وَ لَمْ يَثْبُتْ عِنْدَ مُصَنِّفِ اَلْإِرْشَادِ بِذَلِكَ خَبَرٌ يَشْهَدُ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دُفِنَ فِي مَقَابِرِ قُرَيْشٍ فِي ظَهْرِ جَدِّهِ أَبِي اَلْحَسَنِ مُوسَى بْنِ جَعْفَرٍ عَلَيْهِ اَلسَّلاَمُ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لَهُ يَوْمَ قُبِضَ خَمْسٌ وَ عِشْرُونَ سَنَةً وَ أَشْهُرٌ، وَ كَانَ مَنْعُوتاً بِالْمُنْتَجَبِ وَ اَلْمُرْتَضَى، وَ خَلَّفَ بَعْدَهُ مِنَ اَلْوَلَدِ، عَلِيّاً اِبْنَهُ اَلْإِمَامَ مِنْ بَعْدِهِ، وَ مُوسَى، وَ فَاطِمَةَ، وَ أُمَامَةَ اِبْنَتَيْهِ وَ لَمْ يُخَلِّفْ ذَكَراً غَيْرَ مَنْ سَمَّيْنَاهُ</w:t>
      </w:r>
      <w:r>
        <w:rPr>
          <w:rFonts w:eastAsia="Amiri" w:cs="Amiri" w:ascii="Amiri" w:hAnsi="Amiri"/>
          <w:color w:val="111111"/>
          <w:sz w:val="28"/>
          <w:szCs w:val="28"/>
          <w:rtl w:val="true"/>
          <w:lang w:bidi="ar-SA"/>
        </w:rPr>
        <w:t>.</w:t>
      </w:r>
      <w:bookmarkStart w:id="1367" w:name="pg9160_86717"/>
    </w:p>
    <w:p>
      <w:pPr>
        <w:pStyle w:val="Heading3"/>
        <w:numPr>
          <w:ilvl w:val="2"/>
          <w:numId w:val="1"/>
        </w:numPr>
        <w:rPr/>
      </w:pPr>
      <w:bookmarkStart w:id="1368" w:name="__RefHeading___Toc3502362_2870459653"/>
      <w:bookmarkStart w:id="1369" w:name="_Toc576"/>
      <w:bookmarkEnd w:id="1367"/>
      <w:bookmarkEnd w:id="1368"/>
      <w:r>
        <w:rPr>
          <w:rtl w:val="true"/>
        </w:rPr>
        <w:t>الباب الثاني عشر</w:t>
      </w:r>
      <w:r>
        <w:rPr>
          <w:rtl w:val="true"/>
        </w:rPr>
        <w:t xml:space="preserve">: </w:t>
      </w:r>
      <w:r>
        <w:rPr>
          <w:rtl w:val="true"/>
        </w:rPr>
        <w:t>ذكر الإمام القائم بعد أبي جعفر عليه السّلام و تاريخ مولده و دلائل إمامته، و مبلغ سنه، و مدّة خلافته، و ذكر وفاته، و سببها، و موضع قبره، و عدد ولده، و مختصر من أخباره</w:t>
      </w:r>
      <w:bookmarkEnd w:id="1369"/>
    </w:p>
    <w:p>
      <w:pPr>
        <w:pStyle w:val="Heading4"/>
        <w:numPr>
          <w:ilvl w:val="3"/>
          <w:numId w:val="1"/>
        </w:numPr>
        <w:rPr/>
      </w:pPr>
      <w:bookmarkStart w:id="1370" w:name="__RefHeading___Toc3502364_2870459653"/>
      <w:bookmarkStart w:id="1371" w:name="_Toc577"/>
      <w:bookmarkEnd w:id="1370"/>
      <w:r>
        <w:rPr>
          <w:rtl w:val="true"/>
        </w:rPr>
        <w:t>اشارة</w:t>
      </w:r>
      <w:bookmarkEnd w:id="1371"/>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الإمام القائم بعد أبي جعفر عليه السّلام و تاريخ مولده و دلائل</w:t>
      </w:r>
      <w:r>
        <w:rPr>
          <w:rStyle w:val="FootnoteAnchor"/>
          <w:rtl w:val="true"/>
        </w:rPr>
        <w:footnoteReference w:id="512"/>
      </w:r>
      <w:r>
        <w:rPr>
          <w:rFonts w:ascii="Amiri" w:hAnsi="Amiri" w:eastAsia="Amiri" w:cs="Amiri"/>
          <w:color w:val="111111"/>
          <w:sz w:val="28"/>
          <w:sz w:val="28"/>
          <w:szCs w:val="28"/>
          <w:rtl w:val="true"/>
          <w:lang w:bidi="ar-SA"/>
        </w:rPr>
        <w:t>إمامته، و مبلغ سنه، و مدّة خلافته، و ذكر وفاته، و سببها، و موضع قبره، و عدد ولده، و مختصر من أخباره</w:t>
      </w:r>
    </w:p>
    <w:p>
      <w:pPr>
        <w:pStyle w:val="BookText"/>
        <w:rPr/>
      </w:pPr>
      <w:r>
        <w:rPr>
          <w:rFonts w:ascii="Amiri" w:hAnsi="Amiri" w:eastAsia="Amiri" w:cs="Amiri"/>
          <w:color w:val="111111"/>
          <w:sz w:val="28"/>
          <w:sz w:val="28"/>
          <w:szCs w:val="28"/>
          <w:rtl w:val="true"/>
          <w:lang w:bidi="ar-SA"/>
        </w:rPr>
        <w:t xml:space="preserve">و كان الإمام بعد أبي جعفر محمّد بن عليّ عليهما السّلام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عليّ بن محمّد عليهما السّلام، لاجتماع خصال الإمامة فيه، و تكامل فضله، و أنّه لا وارث لمقام أبيه سواه، و ثبوت النّصّ عليه بالإمامة و الإشارة إليه من أبيه بالخلافة</w:t>
      </w:r>
      <w:r>
        <w:rPr>
          <w:rFonts w:eastAsia="Amiri" w:cs="Amiri" w:ascii="Amiri" w:hAnsi="Amiri"/>
          <w:color w:val="111111"/>
          <w:sz w:val="28"/>
          <w:szCs w:val="28"/>
          <w:rtl w:val="true"/>
          <w:lang w:bidi="ar-SA"/>
        </w:rPr>
        <w:t>.</w:t>
      </w:r>
    </w:p>
    <w:p>
      <w:pPr>
        <w:pStyle w:val="Heading4"/>
        <w:numPr>
          <w:ilvl w:val="3"/>
          <w:numId w:val="1"/>
        </w:numPr>
        <w:rPr/>
      </w:pPr>
      <w:bookmarkStart w:id="1372" w:name="__RefHeading___Toc3502366_2870459653"/>
      <w:bookmarkStart w:id="1373" w:name="_Toc578"/>
      <w:bookmarkEnd w:id="1372"/>
      <w:r>
        <w:rPr>
          <w:rtl w:val="true"/>
        </w:rPr>
        <w:t>ولادته عليه السّلام</w:t>
      </w:r>
      <w:r>
        <w:rPr>
          <w:rtl w:val="true"/>
        </w:rPr>
        <w:t>:</w:t>
      </w:r>
      <w:bookmarkEnd w:id="1373"/>
    </w:p>
    <w:p>
      <w:pPr>
        <w:pStyle w:val="BookText"/>
        <w:rPr/>
      </w:pPr>
      <w:r>
        <w:rPr>
          <w:rFonts w:ascii="Amiri" w:hAnsi="Amiri" w:eastAsia="Amiri" w:cs="Amiri"/>
          <w:color w:val="111111"/>
          <w:sz w:val="28"/>
          <w:sz w:val="28"/>
          <w:szCs w:val="28"/>
          <w:rtl w:val="true"/>
          <w:lang w:bidi="ar-SA"/>
        </w:rPr>
        <w:t>وَ كَانَ مَوْلِدُهُ بِصَرْيَا بِمَدِينَةِ اَلرَّسُولِ لِلنِّصْفِ مِنْ ذِي اَلْحِجَّةِ سَنَةَ اِثْنَتَيْ عَشْرَةَ وَ مِائَتَيْنِ</w:t>
      </w:r>
      <w:r>
        <w:rPr>
          <w:rFonts w:eastAsia="Amiri" w:cs="Amiri" w:ascii="Amiri" w:hAnsi="Amiri"/>
          <w:color w:val="111111"/>
          <w:sz w:val="28"/>
          <w:szCs w:val="28"/>
          <w:rtl w:val="true"/>
          <w:lang w:bidi="ar-SA"/>
        </w:rPr>
        <w:t>.</w:t>
      </w:r>
    </w:p>
    <w:p>
      <w:pPr>
        <w:pStyle w:val="Heading4"/>
        <w:numPr>
          <w:ilvl w:val="3"/>
          <w:numId w:val="1"/>
        </w:numPr>
        <w:rPr/>
      </w:pPr>
      <w:bookmarkStart w:id="1374" w:name="__RefHeading___Toc3502368_2870459653"/>
      <w:bookmarkStart w:id="1375" w:name="_Toc579"/>
      <w:bookmarkEnd w:id="1374"/>
      <w:r>
        <w:rPr>
          <w:rtl w:val="true"/>
        </w:rPr>
        <w:t>وفاته عليه السّلام</w:t>
      </w:r>
      <w:r>
        <w:rPr>
          <w:rtl w:val="true"/>
        </w:rPr>
        <w:t>:</w:t>
      </w:r>
      <w:bookmarkEnd w:id="137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تُوُفِّيَ بِسُرَّمَنْرَأَى فِي رَجَبٍ سَنَةَ أَرْبَعٍ وَ خَمْسِينَ وَ مِائَتَيْنِ، وَ لَهُ يَوْمَئِذٍ إِحْدَى وَ أَرْبَعُونَ سَنَةً وَ أَشْهُرٌ وَ كَانَ اَلْمُتَوَكِّلُ قَدْ أَشْخَصَهُ مَعَ يَحْيَى بْنِ هَرْثَمَةَ اِبْنِ أَعْيَنَ مِنَ اَلْمَدِينَةِ إِلَى سُرَّمَنْرَأَى فَأَقَامَ بِهَا حَتَّى مَضَى سَبِيلَهُ</w:t>
      </w:r>
      <w:r>
        <w:rPr>
          <w:rFonts w:eastAsia="Amiri" w:cs="Amiri" w:ascii="Amiri" w:hAnsi="Amiri"/>
          <w:color w:val="111111"/>
          <w:sz w:val="28"/>
          <w:szCs w:val="28"/>
          <w:rtl w:val="true"/>
          <w:lang w:bidi="ar-SA"/>
        </w:rPr>
        <w:t>.</w:t>
      </w:r>
      <w:bookmarkStart w:id="1376" w:name="pg9160_86718"/>
    </w:p>
    <w:p>
      <w:pPr>
        <w:pStyle w:val="Heading4"/>
        <w:numPr>
          <w:ilvl w:val="3"/>
          <w:numId w:val="1"/>
        </w:numPr>
        <w:rPr/>
      </w:pPr>
      <w:bookmarkStart w:id="1377" w:name="__RefHeading___Toc3502370_2870459653"/>
      <w:bookmarkStart w:id="1378" w:name="_Toc580"/>
      <w:bookmarkEnd w:id="1376"/>
      <w:bookmarkEnd w:id="1377"/>
      <w:r>
        <w:rPr>
          <w:rtl w:val="true"/>
        </w:rPr>
        <w:t>أمّه عليه السّلام</w:t>
      </w:r>
      <w:r>
        <w:rPr>
          <w:rtl w:val="true"/>
        </w:rPr>
        <w:t>:</w:t>
      </w:r>
      <w:bookmarkEnd w:id="1378"/>
    </w:p>
    <w:p>
      <w:pPr>
        <w:pStyle w:val="BookText"/>
        <w:rPr/>
      </w:pPr>
      <w:r>
        <w:rPr>
          <w:rFonts w:ascii="Amiri" w:hAnsi="Amiri" w:eastAsia="Amiri" w:cs="Amiri"/>
          <w:color w:val="111111"/>
          <w:sz w:val="28"/>
          <w:sz w:val="28"/>
          <w:szCs w:val="28"/>
          <w:rtl w:val="true"/>
          <w:lang w:bidi="ar-SA"/>
        </w:rPr>
        <w:t>و كانت مدّة إمامته ثلاثا و ثلاثين سنة و أمّه أمّ ولد يقال لها سمانة</w:t>
      </w:r>
      <w:r>
        <w:rPr>
          <w:rFonts w:eastAsia="Amiri" w:cs="Amiri" w:ascii="Amiri" w:hAnsi="Amiri"/>
          <w:color w:val="111111"/>
          <w:sz w:val="28"/>
          <w:szCs w:val="28"/>
          <w:rtl w:val="true"/>
          <w:lang w:bidi="ar-SA"/>
        </w:rPr>
        <w:t>.</w:t>
      </w:r>
    </w:p>
    <w:p>
      <w:pPr>
        <w:pStyle w:val="Heading4"/>
        <w:numPr>
          <w:ilvl w:val="3"/>
          <w:numId w:val="1"/>
        </w:numPr>
        <w:rPr/>
      </w:pPr>
      <w:bookmarkStart w:id="1379" w:name="__RefHeading___Toc3502372_2870459653"/>
      <w:bookmarkStart w:id="1380" w:name="_Toc581"/>
      <w:bookmarkEnd w:id="1379"/>
      <w:r>
        <w:rPr>
          <w:rtl w:val="true"/>
        </w:rPr>
        <w:t>في النصّ عليه عليه السّلام بالإمامة</w:t>
      </w:r>
      <w:r>
        <w:rPr>
          <w:rtl w:val="true"/>
        </w:rPr>
        <w:t>:</w:t>
      </w:r>
      <w:bookmarkEnd w:id="1380"/>
    </w:p>
    <w:p>
      <w:pPr>
        <w:pStyle w:val="BookText"/>
        <w:rPr/>
      </w:pPr>
      <w:r>
        <w:rPr>
          <w:rFonts w:ascii="Amiri" w:hAnsi="Amiri" w:eastAsia="Amiri" w:cs="Amiri"/>
          <w:color w:val="111111"/>
          <w:sz w:val="28"/>
          <w:sz w:val="28"/>
          <w:szCs w:val="28"/>
          <w:rtl w:val="true"/>
          <w:lang w:bidi="ar-SA"/>
        </w:rPr>
        <w:t>طرف من الخبر في النّصّ عليه بالإمامة و الإشارة إليه بالخلافة من أبيه عليه السّلام،</w:t>
      </w:r>
    </w:p>
    <w:p>
      <w:pPr>
        <w:pStyle w:val="BookText"/>
        <w:rPr/>
      </w:pPr>
      <w:r>
        <w:rPr>
          <w:rFonts w:ascii="Amiri" w:hAnsi="Amiri" w:eastAsia="Amiri" w:cs="Amiri"/>
          <w:color w:val="111111"/>
          <w:sz w:val="28"/>
          <w:sz w:val="28"/>
          <w:szCs w:val="28"/>
          <w:rtl w:val="true"/>
          <w:lang w:bidi="ar-SA"/>
        </w:rPr>
        <w:t>أَخْبَرَنِي أَبُو اَلْقَاسِمِ جَعْفَرُ بْنُ مُحَمَّدِ بْنِ قُولَوَيْهِ، عَنْ مُحَمَّدِ بْنِ يَعْقُوبَ، عَنْ عَلِيِّ بْنِ إِبْرَاهِيمَ، عَنْ أَبِيهِ، عَنْ إِسْمَاعِيلَ بْنِ مِهْرَانَ،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أَبُو جَعْفَرٍ مِنَ اَلْمَدِينَةِ إِلَى بَغْدَادَ فِي اَلدَّفْعَةِ اَلْأُولَى مِنْ خَرْجَتِهِ قُلْتُ لَهُ عِنْدَ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أَخَافُ عَلَيْكَ فِي هَذَا اَلْوَجْهِ، فَإِلَى مَنِ اَلْأَمْرُ بَعْدَكَ،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فَكَرَّ إِلَيَّ بِوَجْهِهِ ضَاحِكاً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كَمَا ظَنَنْتَ 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اُسْتُدْعِيَ بِهِ إِلَى اَلْمُعْتَصِمِ صِرْتُ إِلَيْهِ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أَنْتَ خَارِجٌ فَإِلَى مَنْ هَذَا اَلْأَمْرُ مِنْ بَعْدِكَ؟ فَبَكَى حَتَّى اِخْضَلَّتْ لِحْيَتُهُ‌</w:t>
      </w:r>
      <w:r>
        <w:rPr>
          <w:rStyle w:val="FootnoteAnchor"/>
          <w:rtl w:val="true"/>
        </w:rPr>
        <w:footnoteReference w:id="513"/>
      </w:r>
      <w:r>
        <w:rPr>
          <w:rFonts w:ascii="Amiri" w:hAnsi="Amiri" w:eastAsia="Amiri" w:cs="Amiri"/>
          <w:color w:val="111111"/>
          <w:sz w:val="28"/>
          <w:sz w:val="28"/>
          <w:szCs w:val="28"/>
          <w:rtl w:val="true"/>
          <w:lang w:bidi="ar-SA"/>
        </w:rPr>
        <w:t>، ثُمَّ اِلْتَفَتَ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هَذِهِ يُخَافُ عَلَيَّ، اَلْأَمْرُ مِنْ بَعْدِي إِلَى اِبْنِي عَلِيٍّ 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بِالْإِسْنَادِ عَنِ اَلْحُسَيْنِ بْنِ مُحَمَّدٍ، عَنِ اَلْخَيْرَانِيِّ عَنْ أَبِيهِ، أَنَّهُ قَالَ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أَلْزَمُ بَابَ أَبِي جَعْفَرٍ عَلَيْهِ اَلسَّلاَمُ لِلْخِدْمَةِ اَلَّتِي وُكِّلْتُ بِهَا، وَ كَانَ أَحْمَدُ بْنُ مُحَمَّدِ بْنِ عِيسَى اَلْأَشْعَرِيُّ يَجِيءُ فِي اَلسَّحَرِ مِنْ آخِرِ كُلِّ لَيْلَةٍ لِيَتَعَرَّفَ خَبَرَ عِلَّةِ أَبِي جَعْفَرٍ عَلَيْهِ اَلسَّلاَمُ وَ كَانَ اَلرَّسُولُ اَلَّذِي يَخْتَلِفُ بَيْنَ أَبِي جَعْفَرٍ وَ بَيْنَ اَلْخَيْرَانِيِّ إِذَا حَضَرَ، قَامَ أَحْمَدُ وَ خَلاَ بِهِ اَلرَّسُولُ، قَالَ اَلْخَيْرَانِيُّ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ذَاتَ لَيْلَةٍ وَ قَامَ أَحْمَدُ بْنُ مُحَمَّدِ بْنِ عِيسَى عَنِ اَلْمَجْلِسِ، وَ خَلاَ بِيَ اَلرَّسُولُ، وَ اِسْتَدَارَ أَحْمَدُ فَوَقَفَ حَيْثُ يَسْمَعُ اَلْكَلاَمَ، فَقَالَ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مَوْلاَكَ يَقْرَأُ عَلَيْكَ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قَاضٍ وَ اَلْأَمْرُ صَائِرٌ إِلَى اِبْنِي عَلِيٍّ، وَ لَهُ عَلَيْكُمْ بَعْدِي مَا كَانَ لِي عَلَيْكُمْ بَعْدَ أَبِي، ثُمَّ مَضَى اَلرَّسُولُ وَ رَجَعَ أَحْمَدُ إِلَى مَوْضِعِهِ،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قَالَ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مَا قَالَ، وَ أَعَادَ عَلَيَّ مَا سَمِعَ،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 اَللَّهُ عَلَيْكَ مَا فَعَلْتَ لِأَنَّ اَللَّهَ</w:t>
      </w:r>
      <w:bookmarkStart w:id="1381" w:name="pg9160_86719"/>
    </w:p>
    <w:p>
      <w:pPr>
        <w:pStyle w:val="BookText"/>
        <w:rPr/>
      </w:pPr>
      <w:bookmarkEnd w:id="1381"/>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تَجَسَّسُوا </w:t>
      </w:r>
      <w:r>
        <w:rPr>
          <w:rStyle w:val="FootnoteAnchor"/>
          <w:rtl w:val="true"/>
        </w:rPr>
        <w:footnoteReference w:id="514"/>
      </w:r>
      <w:r>
        <w:rPr>
          <w:rFonts w:ascii="Amiri" w:hAnsi="Amiri" w:eastAsia="Amiri" w:cs="Amiri"/>
          <w:color w:val="111111"/>
          <w:sz w:val="28"/>
          <w:sz w:val="28"/>
          <w:szCs w:val="28"/>
          <w:rtl w:val="true"/>
          <w:lang w:bidi="ar-SA"/>
        </w:rPr>
        <w:t>فَإِذَا سَمِعْتَ فَاحْفَظِ اَلشَّهَادَةَ لَعَلَّنَا نَحْتَاجُ إِلَيْهَا يَوْماً، وَ إِيَّاكَ أَنْ تُظْهِرَهَا إِلَى وَقْتِهَا،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أَصْبَحْتُ وَ كَتَبْتُ نُسْخَةَ اَلرِّسَالَةِ فِي عَشْرِ رِقَاعٍ وَ خَتَمْتُهَا، وَ دَفَعْتُهَا إِلَى عَشَرَةٍ مِنْ وُجُوهِ أَصْحَابِنَا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بِي حَدَثُ اَلْمَوْتِ قَبْلَ أَنْ أُطَالِبَكُمْ بِهَا فَافْتَحُوهَا وَ اِعْمَلُوا بِمَا فِيهَا، فَلَمَّا مَضَى أَبُو جَعْفَرٍ عَلَيْهِ اَلسَّلاَمُ لَمْ أَخْرُجْ مِنْ مَنْزِلِي حَتَّى عَرَفْتُ أَنَّ رُؤَسَاءَ اَلْعِصَابَةِ قَدِ اِجْتَمَعُوا عِنْدَ مُحَمَّدِ بْنِ اَلْفَرَجِ يَتَفَاوَضُونَ فِي اَلْأَمْرِ، فَكَتَبَ إِلَيَّ مُحَمَّدُ بْنُ اَلْفَرَجِ يُعْلِمُنِي بِاجْتِمَاعِهِمْ عِنْدَهُ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مَخَافَةُ اَلشُّهْرَةِ لَصِرْتُ مَعَهُمْ إِلَيْكَ، فَأُحِبُّ أَنْ تَرْكَبَ إِلَيَّ، فَرَكِبْتُ وَ صِرْتُ إِلَيْهِ، فَوَجَدْتُ اَلْقَوْمَ مُجْتَمِعِينَ عِنْدَهُ، فَتَجَارَيْنَا فِي اَلْبَابِ، فَوَجَدْتُ أَكْثَرَهُمْ قَدْ شَكَوْا، فَقُلْتُ لِمَنْ عِنْدَهُ اَلرِّقَاعُ وَ هُمْ 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اَلرِّقَاعَ فَأَخْرَجُوهَا،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أُمْرِتُ بِهِ،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نُحِبُّ أَنْ يَكُونَ مَعَكَ فِي هَذَا اَلْأَمْرِ آخَرُ لِيَتَأَكَّدَ هَذَا اَلْقَوْلُ،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اَللَّهُ بِمَا تُحِبُّونَ، هَذَا أَبُو جَعْفَرٍ اَلْأَشْعَرِيُّ يَشْهَدُ لِي بِسَمَاعِ هَذِهِ اَلرِّسَالَةِ فَاسْأَلُوهُ، فَسَأَلَهُ اَلْقَوْمُ فَتَوَقَّفَ عَنِ اَلشَّهَادَةِ، فَدَعَوْتُهُ إِلَى اَلْمُبَاهَلَةِ فَخَافَ مِنْهَا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ذَلِكَ وَ هِيَ مُكَرَّمَةٌ كُنْتُ أُحِبُّ أَنْ تَكُونَ لِرَجُلٍ مِنَ اَلْعَرَبِ، فَأَمَّا مَعَ اَلْمُبَاهَلَةِ فَلاَ طَرِيقَ إِلَى كِتْمَانِ اَلشَّهَادَةِ، فَلَمْ يَبْرَحِ اَلْقَوْمُ حَتَّى سَلَّمُوا لِأَبِي اَلْحَسَنِ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في هذا الباب كثيرة جدّا إن عملنا على إثباتها طال بها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اجتماع العصابة على إمامة أبي الحسن عليه السّلام و عدم من يدّعيها سواه في وقته ممّن يلتبس الأمر فيه غنى عن إيراد الأخبار بالنّصوص على التّفصيل</w:t>
      </w:r>
      <w:r>
        <w:rPr>
          <w:rFonts w:eastAsia="Amiri" w:cs="Amiri" w:ascii="Amiri" w:hAnsi="Amiri"/>
          <w:color w:val="111111"/>
          <w:sz w:val="28"/>
          <w:szCs w:val="28"/>
          <w:rtl w:val="true"/>
          <w:lang w:bidi="ar-SA"/>
        </w:rPr>
        <w:t>.</w:t>
      </w:r>
    </w:p>
    <w:p>
      <w:pPr>
        <w:pStyle w:val="Heading4"/>
        <w:numPr>
          <w:ilvl w:val="3"/>
          <w:numId w:val="1"/>
        </w:numPr>
        <w:rPr/>
      </w:pPr>
      <w:bookmarkStart w:id="1382" w:name="__RefHeading___Toc3502374_2870459653"/>
      <w:bookmarkStart w:id="1383" w:name="_Toc582"/>
      <w:bookmarkEnd w:id="1382"/>
      <w:r>
        <w:rPr>
          <w:rtl w:val="true"/>
        </w:rPr>
        <w:t>ذكر طرف من دلائل أبي الحسن عليّ بن محمّد عليه السّلام، و أخباره، و براهينه و بيّناته</w:t>
      </w:r>
      <w:r>
        <w:rPr>
          <w:rtl w:val="true"/>
        </w:rPr>
        <w:t>:</w:t>
      </w:r>
      <w:bookmarkEnd w:id="1383"/>
    </w:p>
    <w:p>
      <w:pPr>
        <w:pStyle w:val="BookText"/>
        <w:rPr/>
      </w:pPr>
      <w:r>
        <w:rPr>
          <w:rFonts w:ascii="Amiri" w:hAnsi="Amiri" w:eastAsia="Amiri" w:cs="Amiri"/>
          <w:color w:val="111111"/>
          <w:sz w:val="28"/>
          <w:sz w:val="28"/>
          <w:szCs w:val="28"/>
          <w:rtl w:val="true"/>
          <w:lang w:bidi="ar-SA"/>
        </w:rPr>
        <w:t>ذكر طرف من دلائل</w:t>
      </w:r>
      <w:r>
        <w:rPr>
          <w:rStyle w:val="FootnoteAnchor"/>
          <w:rtl w:val="true"/>
        </w:rPr>
        <w:footnoteReference w:id="515"/>
      </w:r>
      <w:r>
        <w:rPr>
          <w:rFonts w:ascii="Amiri" w:hAnsi="Amiri" w:eastAsia="Amiri" w:cs="Amiri"/>
          <w:color w:val="111111"/>
          <w:sz w:val="28"/>
          <w:sz w:val="28"/>
          <w:szCs w:val="28"/>
          <w:rtl w:val="true"/>
          <w:lang w:bidi="ar-SA"/>
        </w:rPr>
        <w:t>أبي الحسن عليّ بن محمّد عليه السّلام، و أخباره، و براهينه و بيّناته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اَلْقَاسِمِ جَعْفَرُ بْنُ مُحَمَّدِ بْنِ قُولَوَيْهِ، عَنْ مُحَمَّدِ بْنِ</w:t>
      </w:r>
      <w:bookmarkStart w:id="1384" w:name="pg9160_86720"/>
    </w:p>
    <w:p>
      <w:pPr>
        <w:pStyle w:val="BookText"/>
        <w:rPr/>
      </w:pPr>
      <w:bookmarkEnd w:id="1384"/>
      <w:r>
        <w:rPr>
          <w:rFonts w:ascii="Amiri" w:hAnsi="Amiri" w:eastAsia="Amiri" w:cs="Amiri"/>
          <w:color w:val="111111"/>
          <w:sz w:val="28"/>
          <w:sz w:val="28"/>
          <w:szCs w:val="28"/>
          <w:rtl w:val="true"/>
          <w:lang w:bidi="ar-SA"/>
        </w:rPr>
        <w:t>يَعْقُوبَ، عَنِ اَلْحُسَيْنِ بْنِ مُحَمَّدٍ، عَنْ مُعَلَّى بْنِ مُحَمَّدٍ، عَنِ اَلْوَشَّاءِ، عَنْ خَيْرَانَ اَلْأَسْبَاطِيِّ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أَبِي اَلْحَسَنِ عَلِيِّ بْنِ مُحَمَّدٍ</w:t>
      </w:r>
      <w:r>
        <w:rPr>
          <w:rStyle w:val="FootnoteAnchor"/>
          <w:rtl w:val="true"/>
        </w:rPr>
        <w:footnoteReference w:id="516"/>
      </w:r>
      <w:r>
        <w:rPr>
          <w:rFonts w:ascii="Amiri" w:hAnsi="Amiri" w:eastAsia="Amiri" w:cs="Amiri"/>
          <w:color w:val="111111"/>
          <w:sz w:val="28"/>
          <w:sz w:val="28"/>
          <w:szCs w:val="28"/>
          <w:rtl w:val="true"/>
          <w:lang w:bidi="ar-SA"/>
        </w:rPr>
        <w:t>عَلَيْهِمَا اَلسَّلاَمُ اَلْمَدِينَةَ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خَبَرُ اَلْوَاثِقِ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خَلَّفْتُهُ فِي عَافِيَةٍ أَنَا مِنْ أَقْرَبِ اَلنَّاسِ عَهْداً بِهِ عَهْدِي بِهِ مُنْذُ عَشَرَةِ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اَلْمَدِينَةِ يَقُولُونَ إِنَّهُ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أَقْرَبُ اَلنَّاسِ بِهِ عَهْداً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يَقُولُونَ إِنَّهُ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أَنَّهُ يَعْنِي نَفْسَهُ، سَكَتُّ‌</w:t>
      </w:r>
      <w:r>
        <w:rPr>
          <w:rStyle w:val="FootnoteAnchor"/>
          <w:rtl w:val="true"/>
        </w:rPr>
        <w:footnoteReference w:id="517"/>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أَسْوَأَ اَلنَّاسِ حَالاً فِي اَلسِّجْنِ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اِبْنُ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مَعَهُ وَ اَلْأَمْرُ أَمْرُهُ،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شُؤْمٌ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سَكَتَ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أَنْ تَجْرِيَ مَقَادِيرُ اَللَّهِ وَ أَحْكَامُهُ، يَا خَيْرَانُ مَاتَ اَلْوَاثِقُ، وَ قَدْ قَعَدَ جَعْفَرٌ اَلْمُتَوَكِّلُ، وَ قَدْ قُتِلَ اِبْنُ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جُعِلْتُ فِدَاكَ؟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خُرُوجِكَ بِسِتَّةِ أَيَّامٍ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الأخبار في ذلك كثيرة و شواهدها جمّة</w:t>
      </w:r>
      <w:r>
        <w:rPr>
          <w:rFonts w:eastAsia="Amiri" w:cs="Amiri" w:ascii="Amiri" w:hAnsi="Amiri"/>
          <w:color w:val="111111"/>
          <w:sz w:val="28"/>
          <w:szCs w:val="28"/>
          <w:rtl w:val="true"/>
          <w:lang w:bidi="ar-SA"/>
        </w:rPr>
        <w:t>.</w:t>
      </w:r>
    </w:p>
    <w:p>
      <w:pPr>
        <w:pStyle w:val="Heading4"/>
        <w:numPr>
          <w:ilvl w:val="3"/>
          <w:numId w:val="1"/>
        </w:numPr>
        <w:rPr/>
      </w:pPr>
      <w:bookmarkStart w:id="1385" w:name="__RefHeading___Toc3502376_2870459653"/>
      <w:bookmarkStart w:id="1386" w:name="_Toc583"/>
      <w:bookmarkEnd w:id="1385"/>
      <w:r>
        <w:rPr>
          <w:rtl w:val="true"/>
        </w:rPr>
        <w:t>ذكر ورود أبي الحسن عليّ بن محمّد عليه السّلام من المدينة إلى العسكر و وفاته بها، و سبب ذلك، و عدد أولاده، و طرف من أخباره</w:t>
      </w:r>
      <w:r>
        <w:rPr>
          <w:rtl w:val="true"/>
        </w:rPr>
        <w:t>:</w:t>
      </w:r>
      <w:bookmarkEnd w:id="138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سَبَبُ شُخُوصِ أَبِي اَلْحَسَنِ عَلَيْهِ اَلسَّلاَمُ إِلَى سُرَّمَنْرَأَى أَنَّ عَبْدَ اَللَّهِ بْنَ مُحَمَّدٍ كَانَ يَتَوَلَّى اَلْحَرْبَ وَ اَلصَّلاَةَ بِمَدِينَةِ اَلرَّسُولِ صَلَّى اَللَّهُ عَلَيْهِ وَ آلِهِ وَ سَلَّمَ فَسَعَى بِأَبِي اَلْحَسَنِ عَلَيْهِ اَلسَّلاَمُ إِلَى اَلْمُتَوَكِّلِ، وَ كَانَ يَقْصِدُهُ بِالْأَذَى، وَ بَلَغَ أَبَا اَلْحَسَنِ عَلَيْهِ اَلسَّلاَمُ سِعَايَتُهُ بِهِ، فَكَتَبَ إِلَى اَلْمُتَوَكِّلِ يَذْكُرُ تَحَامُلَ عَبْدِ اَللَّهِ بْنِ مُحَمَّدٍ عَلَيْهِ وَ كَذِبَهُ فِيمَا سَعَى بِهِ، فَتَقَدَّمَ اَلْمُتَوَكِّلُ بِإِجَابَتِهِ عَنْ كِتَابِهِ وَ دُعَائِهِ فِيهِ إِلَى حُضُورِ اَلْعَسْكَرِ عَلَى جَمِيلٍ مِنَ اَلْفِعْلِ وَ اَلْقَوْلِ، فَلَمَّا وَصَلَ اَلْكِتَابُ إِلَى أَبِي اَلْحَسَنِ عَلَيْهِ اَلسَّلاَمُ تَجَهَّزَ لِلرَّحِيلِ وَ خَرَجَ مَعَهُ يَحْيَى بْنُ هَرْثَمَةَ حَتَّى وَصَلَ إِلَى سُرَّمَنْرَأَى، فَلَمَّا</w:t>
      </w:r>
      <w:bookmarkStart w:id="1387" w:name="pg9160_86721"/>
    </w:p>
    <w:p>
      <w:pPr>
        <w:pStyle w:val="BookText"/>
        <w:rPr/>
      </w:pPr>
      <w:bookmarkEnd w:id="1387"/>
      <w:r>
        <w:rPr>
          <w:rFonts w:ascii="Amiri" w:hAnsi="Amiri" w:eastAsia="Amiri" w:cs="Amiri"/>
          <w:color w:val="111111"/>
          <w:sz w:val="28"/>
          <w:sz w:val="28"/>
          <w:szCs w:val="28"/>
          <w:rtl w:val="true"/>
          <w:lang w:bidi="ar-SA"/>
        </w:rPr>
        <w:t>وَصَلَ إِلَيْهَا تَقَدَّمَ اَلْمُتَوَكِّلُ بِأَنْ يُحْجَبَ عَنْهُ فِي يَوْمِهِ، فَنَزَلَ فِي خَانٍ يُعْرَفُ بِخَانِ اَلصَّعَالِيكِ، وَ أَقَامَ فِيهِ يَوْمَهُ، ثُمَّ تَقَدَّمَ اَلْمُتَوَكِّلُ بِإِفْرَادِ دَارٍ لَهُ فَانْتُقِلَ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أَقَامَ أَبُو اَلْحَسَنِ عَلَيْهِ اَلسَّلاَمُ مُدَّةَ مُقَامِهِ بِسُرَّمَنْرَأَى مُكَرَّماً فِي ظَاهِرِ حَالِهِ، يَجْتَهِدُ اَلْمُتَوَكِّلُ فِي إِيقَاعِ حِيلَةٍ بِهِ وَ لاَ يَتَمَكَّنُ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معه أحاديث يطول بذكرها الكتاب، فيها آيات له و بيّنات إن قصدنا لإيراد ذلك خرجنا عن الغرض فيما نحوناه</w:t>
      </w:r>
      <w:r>
        <w:rPr>
          <w:rFonts w:eastAsia="Amiri" w:cs="Amiri" w:ascii="Amiri" w:hAnsi="Amiri"/>
          <w:color w:val="111111"/>
          <w:sz w:val="28"/>
          <w:szCs w:val="28"/>
          <w:rtl w:val="true"/>
          <w:lang w:bidi="ar-SA"/>
        </w:rPr>
        <w:t>.</w:t>
      </w:r>
    </w:p>
    <w:p>
      <w:pPr>
        <w:pStyle w:val="Heading4"/>
        <w:numPr>
          <w:ilvl w:val="3"/>
          <w:numId w:val="1"/>
        </w:numPr>
        <w:rPr/>
      </w:pPr>
      <w:bookmarkStart w:id="1388" w:name="__RefHeading___Toc3502378_2870459653"/>
      <w:bookmarkStart w:id="1389" w:name="_Toc584"/>
      <w:bookmarkEnd w:id="1388"/>
      <w:r>
        <w:rPr>
          <w:rtl w:val="true"/>
        </w:rPr>
        <w:t>وفاته عليه السّلام</w:t>
      </w:r>
      <w:r>
        <w:rPr>
          <w:rtl w:val="true"/>
        </w:rPr>
        <w:t>:</w:t>
      </w:r>
      <w:bookmarkEnd w:id="1389"/>
    </w:p>
    <w:p>
      <w:pPr>
        <w:pStyle w:val="BookText"/>
        <w:rPr/>
      </w:pPr>
      <w:r>
        <w:rPr>
          <w:rFonts w:ascii="Amiri" w:hAnsi="Amiri" w:eastAsia="Amiri" w:cs="Amiri"/>
          <w:color w:val="111111"/>
          <w:sz w:val="28"/>
          <w:sz w:val="28"/>
          <w:szCs w:val="28"/>
          <w:rtl w:val="true"/>
          <w:lang w:bidi="ar-SA"/>
        </w:rPr>
        <w:t>وَ تُوُفِّيَ أَبُو اَلْحَسَنِ عَلَيْهِ اَلسَّلاَمُ فِي رَجَبٍ سَنَةَ أَرْبَعٍ وَ خَمْسِينَ وَ مِائَتَيْنِ، وَ دُفِنَ فِي دَارِهِ بِسُرَّمَنْرَأَى وَ خَلَّفَ مِنَ اَلْوُلْدِ أَبَا مُحَمَّدٍ اَلْحَسَنَ عَلَيْهِ اَلسَّلاَمُ اِبْنَهُ هُوَ اَلْإِمَامُ مِنْ بَعْدِهِ وَ اَلْحُسَيْنَ، وَ مُحَمَّداً، وَ جَعْفَراً، وَ اِبْنَتَهُ عَائِشَةَ‌</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مُقَامُهُ بِسُرَّمَنْرَأَى إِلَى أَنْ قُبِضَ عَشْرَ سِنِينَ وَ أَشْهُرٌ</w:t>
      </w:r>
      <w:r>
        <w:rPr>
          <w:rFonts w:eastAsia="Amiri" w:cs="Amiri" w:ascii="Amiri" w:hAnsi="Amiri"/>
          <w:color w:val="111111"/>
          <w:sz w:val="28"/>
          <w:szCs w:val="28"/>
          <w:rtl w:val="true"/>
          <w:lang w:bidi="ar-SA"/>
        </w:rPr>
        <w:t>.</w:t>
      </w:r>
      <w:bookmarkStart w:id="1390" w:name="pg9160_86723"/>
    </w:p>
    <w:p>
      <w:pPr>
        <w:pStyle w:val="Heading3"/>
        <w:numPr>
          <w:ilvl w:val="2"/>
          <w:numId w:val="1"/>
        </w:numPr>
        <w:rPr/>
      </w:pPr>
      <w:bookmarkStart w:id="1391" w:name="__RefHeading___Toc3502380_2870459653"/>
      <w:bookmarkStart w:id="1392" w:name="_Toc585"/>
      <w:bookmarkEnd w:id="1390"/>
      <w:bookmarkEnd w:id="1391"/>
      <w:r>
        <w:rPr>
          <w:rtl w:val="true"/>
        </w:rPr>
        <w:t>الباب الثالث عشر</w:t>
      </w:r>
      <w:r>
        <w:rPr>
          <w:rtl w:val="true"/>
        </w:rPr>
        <w:t xml:space="preserve">: </w:t>
      </w:r>
      <w:r>
        <w:rPr>
          <w:rtl w:val="true"/>
        </w:rPr>
        <w:t>ذكر الإمام بعد أبي الحسن عليّ بن محمّد عليه السّلام و تاريخ مولده، و دلائل إمامته، و النّصّ عليه من أبيه، و مبلغ سنّه، و مدّة خلافته، و ذكر وفاته، و سببها، و موضع قبره، و عدد ولده، و طرف من أخباره</w:t>
      </w:r>
      <w:bookmarkEnd w:id="1392"/>
    </w:p>
    <w:p>
      <w:pPr>
        <w:pStyle w:val="Heading4"/>
        <w:numPr>
          <w:ilvl w:val="3"/>
          <w:numId w:val="1"/>
        </w:numPr>
        <w:rPr/>
      </w:pPr>
      <w:bookmarkStart w:id="1393" w:name="__RefHeading___Toc3502382_2870459653"/>
      <w:bookmarkStart w:id="1394" w:name="_Toc586"/>
      <w:bookmarkEnd w:id="1393"/>
      <w:r>
        <w:rPr>
          <w:rtl w:val="true"/>
        </w:rPr>
        <w:t>اشارة</w:t>
      </w:r>
      <w:bookmarkEnd w:id="1394"/>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الإمام بعد أبي الحسن عليّ بن محمّد عليه السّلام و تاريخ مولده، و دلائل</w:t>
      </w:r>
      <w:r>
        <w:rPr>
          <w:rStyle w:val="FootnoteAnchor"/>
          <w:rtl w:val="true"/>
        </w:rPr>
        <w:footnoteReference w:id="519"/>
      </w:r>
      <w:r>
        <w:rPr>
          <w:rFonts w:ascii="Amiri" w:hAnsi="Amiri" w:eastAsia="Amiri" w:cs="Amiri"/>
          <w:color w:val="111111"/>
          <w:sz w:val="28"/>
          <w:sz w:val="28"/>
          <w:szCs w:val="28"/>
          <w:rtl w:val="true"/>
          <w:lang w:bidi="ar-SA"/>
        </w:rPr>
        <w:t>إمامته، و النّصّ عليه من أبيه، و مبلغ سنّه، و مدّة خلافته، و ذكر وفاته، و سببها، و موضع قبره، و عدد ولده، و طرف من أخباره</w:t>
      </w:r>
    </w:p>
    <w:p>
      <w:pPr>
        <w:pStyle w:val="BookText"/>
        <w:rPr/>
      </w:pPr>
      <w:r>
        <w:rPr>
          <w:rFonts w:ascii="Amiri" w:hAnsi="Amiri" w:eastAsia="Amiri" w:cs="Amiri"/>
          <w:color w:val="111111"/>
          <w:sz w:val="28"/>
          <w:sz w:val="28"/>
          <w:szCs w:val="28"/>
          <w:rtl w:val="true"/>
          <w:lang w:bidi="ar-SA"/>
        </w:rPr>
        <w:t>و كان الإمام بعد أبي الحسن عليّ بن محمّد عليهما السّلام ابنه أبا محمّد الحسن بن عليّ عليهما السّلام لاجتماع خلال الفضل فيه و تقدّمه على كافّة أهل عصره فيما يوجب له الإمامة و يقتضي له الرّياسة من العلم، و الزّهد، و كمال العقل، و العصمة، و الشّجاعة، و الكرم، و كثرة الأعمال المقرّبة إلى اللّه جلّ اسمه، ثمّ لنصّ أبيه عليه و إشارته بالخلافة إليه</w:t>
      </w:r>
      <w:r>
        <w:rPr>
          <w:rFonts w:eastAsia="Amiri" w:cs="Amiri" w:ascii="Amiri" w:hAnsi="Amiri"/>
          <w:color w:val="111111"/>
          <w:sz w:val="28"/>
          <w:szCs w:val="28"/>
          <w:rtl w:val="true"/>
          <w:lang w:bidi="ar-SA"/>
        </w:rPr>
        <w:t>.</w:t>
      </w:r>
    </w:p>
    <w:p>
      <w:pPr>
        <w:pStyle w:val="Heading4"/>
        <w:numPr>
          <w:ilvl w:val="3"/>
          <w:numId w:val="1"/>
        </w:numPr>
        <w:rPr/>
      </w:pPr>
      <w:bookmarkStart w:id="1395" w:name="__RefHeading___Toc3502384_2870459653"/>
      <w:bookmarkStart w:id="1396" w:name="_Toc587"/>
      <w:bookmarkEnd w:id="1395"/>
      <w:r>
        <w:rPr>
          <w:rtl w:val="true"/>
        </w:rPr>
        <w:t>ولادته عليه السّلام</w:t>
      </w:r>
      <w:r>
        <w:rPr>
          <w:rtl w:val="true"/>
        </w:rPr>
        <w:t>:</w:t>
      </w:r>
      <w:bookmarkEnd w:id="1396"/>
    </w:p>
    <w:p>
      <w:pPr>
        <w:pStyle w:val="BookText"/>
        <w:rPr/>
      </w:pPr>
      <w:r>
        <w:rPr>
          <w:rFonts w:ascii="Amiri" w:hAnsi="Amiri" w:eastAsia="Amiri" w:cs="Amiri"/>
          <w:color w:val="111111"/>
          <w:sz w:val="28"/>
          <w:sz w:val="28"/>
          <w:szCs w:val="28"/>
          <w:rtl w:val="true"/>
          <w:lang w:bidi="ar-SA"/>
        </w:rPr>
        <w:t>وَ كَانَ مَوْلِدُهُ بِالْمَدِينَةِ فِي شَهْرِ رَبِيعٍ اَلْآخَرِ مِنْ سَنَةِ اِثْنَيْنِ وَ ثَلاَثِينَ وَ مِائَتَيْنِ</w:t>
      </w:r>
      <w:r>
        <w:rPr>
          <w:rFonts w:eastAsia="Amiri" w:cs="Amiri" w:ascii="Amiri" w:hAnsi="Amiri"/>
          <w:color w:val="111111"/>
          <w:sz w:val="28"/>
          <w:szCs w:val="28"/>
          <w:rtl w:val="true"/>
          <w:lang w:bidi="ar-SA"/>
        </w:rPr>
        <w:t>.</w:t>
      </w:r>
    </w:p>
    <w:p>
      <w:pPr>
        <w:pStyle w:val="Heading4"/>
        <w:numPr>
          <w:ilvl w:val="3"/>
          <w:numId w:val="1"/>
        </w:numPr>
        <w:rPr/>
      </w:pPr>
      <w:bookmarkStart w:id="1397" w:name="__RefHeading___Toc3502386_2870459653"/>
      <w:bookmarkStart w:id="1398" w:name="_Toc588"/>
      <w:bookmarkEnd w:id="1397"/>
      <w:r>
        <w:rPr>
          <w:rtl w:val="true"/>
        </w:rPr>
        <w:t>وفاته عليه السّلام</w:t>
      </w:r>
      <w:r>
        <w:rPr>
          <w:rtl w:val="true"/>
        </w:rPr>
        <w:t>:</w:t>
      </w:r>
      <w:bookmarkEnd w:id="1398"/>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قُبِضَ عَلَيْهِ اَلسَّلاَمُ يَوْمَ اَلْجُمُعَةِ لِثَمَانِ لَيَالٍ خَلَوْنَ مِنْ شَهْرِ رَبِيعٍ اَلْأَوَّلِ سَنَةَ سِتِّينَ وَ مِائَتَيْنِ وَ لَهُ يَوْمَئِذٍ ثَمَانٌ وَ عِشْرُونَ سَنَةً وَ دُفِنَ فِي دَارِهِ بِسُرَّمَنْرَأَى فِي اَلْبَيْتِ اَلَّذِي دُفِنَ فِيهِ أَبُوهُ عَلَيْهِ اَلسَّلاَمُ</w:t>
      </w:r>
      <w:r>
        <w:rPr>
          <w:rFonts w:eastAsia="Amiri" w:cs="Amiri" w:ascii="Amiri" w:hAnsi="Amiri"/>
          <w:color w:val="111111"/>
          <w:sz w:val="28"/>
          <w:szCs w:val="28"/>
          <w:rtl w:val="true"/>
          <w:lang w:bidi="ar-SA"/>
        </w:rPr>
        <w:t>.</w:t>
      </w:r>
      <w:bookmarkStart w:id="1399" w:name="pg9160_86724"/>
    </w:p>
    <w:p>
      <w:pPr>
        <w:pStyle w:val="Heading4"/>
        <w:numPr>
          <w:ilvl w:val="3"/>
          <w:numId w:val="1"/>
        </w:numPr>
        <w:rPr/>
      </w:pPr>
      <w:bookmarkStart w:id="1400" w:name="__RefHeading___Toc3502388_2870459653"/>
      <w:bookmarkStart w:id="1401" w:name="_Toc589"/>
      <w:bookmarkEnd w:id="1399"/>
      <w:bookmarkEnd w:id="1400"/>
      <w:r>
        <w:rPr>
          <w:rtl w:val="true"/>
        </w:rPr>
        <w:t>أمّه عليه السّلام</w:t>
      </w:r>
      <w:r>
        <w:rPr>
          <w:rtl w:val="true"/>
        </w:rPr>
        <w:t>:</w:t>
      </w:r>
      <w:bookmarkEnd w:id="1401"/>
    </w:p>
    <w:p>
      <w:pPr>
        <w:pStyle w:val="BookText"/>
        <w:rPr/>
      </w:pPr>
      <w:r>
        <w:rPr>
          <w:rFonts w:ascii="Amiri" w:hAnsi="Amiri" w:eastAsia="Amiri" w:cs="Amiri"/>
          <w:color w:val="111111"/>
          <w:sz w:val="28"/>
          <w:sz w:val="28"/>
          <w:szCs w:val="28"/>
          <w:rtl w:val="true"/>
          <w:lang w:bidi="ar-SA"/>
        </w:rPr>
        <w:t>و 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حديثة</w:t>
      </w:r>
      <w:r>
        <w:rPr>
          <w:rFonts w:eastAsia="Amiri" w:cs="Amiri" w:ascii="Amiri" w:hAnsi="Amiri"/>
          <w:color w:val="111111"/>
          <w:sz w:val="28"/>
          <w:szCs w:val="28"/>
          <w:rtl w:val="true"/>
          <w:lang w:bidi="ar-SA"/>
        </w:rPr>
        <w:t>.</w:t>
      </w:r>
    </w:p>
    <w:p>
      <w:pPr>
        <w:pStyle w:val="Heading4"/>
        <w:numPr>
          <w:ilvl w:val="3"/>
          <w:numId w:val="1"/>
        </w:numPr>
        <w:rPr/>
      </w:pPr>
      <w:bookmarkStart w:id="1402" w:name="__RefHeading___Toc3502390_2870459653"/>
      <w:bookmarkStart w:id="1403" w:name="_Toc590"/>
      <w:bookmarkEnd w:id="1402"/>
      <w:r>
        <w:rPr>
          <w:rtl w:val="true"/>
        </w:rPr>
        <w:t>مدة إمامته عليه السّلام</w:t>
      </w:r>
      <w:r>
        <w:rPr>
          <w:rtl w:val="true"/>
        </w:rPr>
        <w:t>:</w:t>
      </w:r>
      <w:bookmarkEnd w:id="1403"/>
    </w:p>
    <w:p>
      <w:pPr>
        <w:pStyle w:val="BookText"/>
        <w:rPr/>
      </w:pPr>
      <w:r>
        <w:rPr>
          <w:rFonts w:ascii="Amiri" w:hAnsi="Amiri" w:eastAsia="Amiri" w:cs="Amiri"/>
          <w:color w:val="111111"/>
          <w:sz w:val="28"/>
          <w:sz w:val="28"/>
          <w:szCs w:val="28"/>
          <w:rtl w:val="true"/>
          <w:lang w:bidi="ar-SA"/>
        </w:rPr>
        <w:t>و كانت مدّة خلافته ستّ سنين</w:t>
      </w:r>
      <w:r>
        <w:rPr>
          <w:rFonts w:eastAsia="Amiri" w:cs="Amiri" w:ascii="Amiri" w:hAnsi="Amiri"/>
          <w:color w:val="111111"/>
          <w:sz w:val="28"/>
          <w:szCs w:val="28"/>
          <w:rtl w:val="true"/>
          <w:lang w:bidi="ar-SA"/>
        </w:rPr>
        <w:t>.</w:t>
      </w:r>
    </w:p>
    <w:p>
      <w:pPr>
        <w:pStyle w:val="Heading4"/>
        <w:numPr>
          <w:ilvl w:val="3"/>
          <w:numId w:val="1"/>
        </w:numPr>
        <w:rPr/>
      </w:pPr>
      <w:bookmarkStart w:id="1404" w:name="__RefHeading___Toc3502392_2870459653"/>
      <w:bookmarkStart w:id="1405" w:name="_Toc591"/>
      <w:bookmarkEnd w:id="1404"/>
      <w:r>
        <w:rPr>
          <w:rtl w:val="true"/>
        </w:rPr>
        <w:t>ذكر طرف من الخبر الوارد بالنّصّ عليه من أبيه عليه السّلام و الإشارة إليه بالإمامة من بعده</w:t>
      </w:r>
      <w:r>
        <w:rPr>
          <w:rtl w:val="true"/>
        </w:rPr>
        <w:t>:</w:t>
      </w:r>
      <w:bookmarkEnd w:id="1405"/>
    </w:p>
    <w:p>
      <w:pPr>
        <w:pStyle w:val="BookText"/>
        <w:rPr/>
      </w:pPr>
      <w:r>
        <w:rPr>
          <w:rFonts w:ascii="Amiri" w:hAnsi="Amiri" w:eastAsia="Amiri" w:cs="Amiri"/>
          <w:color w:val="111111"/>
          <w:sz w:val="28"/>
          <w:sz w:val="28"/>
          <w:szCs w:val="28"/>
          <w:rtl w:val="true"/>
          <w:lang w:bidi="ar-SA"/>
        </w:rPr>
        <w:t>أَخْبَرَنِي أَبُو اَلْقَاسِمِ جَعْفَرُ بْنُ مُحَمَّدِ بْنِ قُولَوَيْهِ، عَنْ مُحَمَّدِ بْنِ يَعْقُوبَ، عَنْ عَلِيِّ بْنِ مُحَمَّدٍ، عَنْ مُحَمَّدِ بْنِ أَحْمَدَ اَلنَّهْدِيِّ، عَنْ يَحْيَى بْنِ يَسَارٍ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أَبُو اَلْحَسَنِ عَلِيُّ بْنُ مُحَمَّدٍ عَلَيْهِمُ اَلسَّلاَمُ إِلَى اِبْنِهِ اَلْحَسَنِ عَلَيْهِ اَلسَّلاَمُ قَبْلَ مُضِيِّهِ بِأَرْبَعَةِ أَشْهُرٍ، وَ أَشَارَ إِلَيْهِ بِالْأَمْرِ مِنْ بَعْدِهِ، وَ أَشْهَدَنِي عَلَى ذَلِكَ وَ جَمَاعَةً مِنَ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عَلِيِّ بْنِ عَمْرٍو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اَلْحَسَنِ عَلَيْهِ اَلسَّلاَمُ فِي صَحْنِ دَارِهِ، فَمَرَّ بِنَا مُحَمَّدٌ اِبْنُهُ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صَاحِبُنَا بَعْدَكَ؟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صَاحِبُكُمْ مِنْ بَعْدِي اَلْحَسَنُ 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بِهَذَا اَلْإِسْنَادِ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كَوْنٌ وَ أَعُوذُ بِاللَّهِ فَإِلَى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عَهْدِي إِلَى اَلْأَكْبَرِ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جَمَاعَةٍ مِنْ بَنِي هَاشِمٍ، مِنْهُمُ اَلْحَسَنُ بْنُ اَلْحُسَيْنِ اَلْأَفْطَسُ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حَضَرُوا يَوْمَ تُوُفِّيَ مُحَمَّدُ بْنُ عَلِيِّ بْنِ مُحَمَّدٍ دَارَ أَبِي اَلْحَسَنِ عَلَيْهِ اَلسَّلاَمُ وَ قَدْ بُسِطَ لَهُ فِي صَحْنِ دَارِهِ وَ اَلنَّاسُ جُلُوسٌ حَوْلَهُ، فَقَالُوا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قَدَّرْنَا أَنْ يَكُونَ حَوْلَهُ مِنْ آلِ أَبِي طَالِبٍ وَ بَنِي اَلْعَبَّاسِ وَ قُرَيْشٍ مِائَةٌ وَ خَمْسُونَ رَجُلاً سِوَى مَوَالِيهِ وَ سَائِرِ</w:t>
      </w:r>
      <w:r>
        <w:rPr>
          <w:rStyle w:val="FootnoteAnchor"/>
          <w:rtl w:val="true"/>
        </w:rPr>
        <w:footnoteReference w:id="520"/>
      </w:r>
      <w:r>
        <w:rPr>
          <w:rFonts w:ascii="Amiri" w:hAnsi="Amiri" w:eastAsia="Amiri" w:cs="Amiri"/>
          <w:color w:val="111111"/>
          <w:sz w:val="28"/>
          <w:sz w:val="28"/>
          <w:szCs w:val="28"/>
          <w:rtl w:val="true"/>
          <w:lang w:bidi="ar-SA"/>
        </w:rPr>
        <w:t>اَلنَّاسِ إِذْ نَظَرَ إِلَى اَلْحَسَنِ بْنِ عَلِيٍّ عَلَيْهِمَا اَلسَّلاَمُ وَ قَدْ</w:t>
      </w:r>
      <w:bookmarkStart w:id="1406" w:name="pg9160_86725"/>
    </w:p>
    <w:p>
      <w:pPr>
        <w:pStyle w:val="BookText"/>
        <w:rPr/>
      </w:pPr>
      <w:bookmarkEnd w:id="1406"/>
      <w:r>
        <w:rPr>
          <w:rFonts w:ascii="Amiri" w:hAnsi="Amiri" w:eastAsia="Amiri" w:cs="Amiri"/>
          <w:color w:val="111111"/>
          <w:sz w:val="28"/>
          <w:sz w:val="28"/>
          <w:szCs w:val="28"/>
          <w:rtl w:val="true"/>
          <w:lang w:bidi="ar-SA"/>
        </w:rPr>
        <w:t>جَاءَ مَشْقُوقَ اَلْجَيْبِ حَتَّى قَامَ عَنْ يَمِينِهِ وَ نَحْنُ لاَ نَعْرِفُهُ، فَنَظَرَ إِلَيْهِ أَبُو اَلْحَسَنِ بَعْدَ سَاعَةٍ مِنْ قِيَامِهِ،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أَحْدِثْ لِلَّهِ شُكْراً فَقَدْ أَحْدَثَ فِيكَ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اَلْحَسَنُ عَلَيْهِ اَلسَّلاَمُ وَ اِسْتَرْجَعَ،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وَ إِيَّاهُ أَسْأَلُ تَمَامَ نِعَمِهِ عَلَيْنَا، وَ إِنّٰا لِلّٰهِ وَ 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 عَنْهُ فَقِيلَ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اَلْحَسَنُ بْنُ عَلِيٍّ اِبْنُهُ، وَ قَدَّرْنَا لَهُ فِي ذَلِكَ اَلْوَقْتِ عِشْرِينَ سَنَةً وَ نَحْوَهَا، فَيَوْمَئِذٍ عَرَفْنَاهُ وَ عَلِمْنَا أَنَّهُ قَدْ أَشَارَ إِلَيْهِ بِالْإِمَامَةِ وَ أَقَامَهُ مَقَامَهُ </w:t>
      </w:r>
      <w:r>
        <w:rPr>
          <w:rFonts w:eastAsia="Amiri" w:cs="Amiri" w:ascii="Amiri" w:hAnsi="Amiri"/>
          <w:color w:val="111111"/>
          <w:sz w:val="28"/>
          <w:szCs w:val="28"/>
          <w:rtl w:val="true"/>
          <w:lang w:bidi="ar-SA"/>
        </w:rPr>
        <w:t>.</w:t>
      </w:r>
    </w:p>
    <w:p>
      <w:pPr>
        <w:pStyle w:val="Heading4"/>
        <w:numPr>
          <w:ilvl w:val="3"/>
          <w:numId w:val="1"/>
        </w:numPr>
        <w:rPr/>
      </w:pPr>
      <w:bookmarkStart w:id="1407" w:name="__RefHeading___Toc3502394_2870459653"/>
      <w:bookmarkStart w:id="1408" w:name="_Toc592"/>
      <w:bookmarkEnd w:id="1407"/>
      <w:r>
        <w:rPr>
          <w:rtl w:val="true"/>
        </w:rPr>
        <w:t>ذكر طرف من أخبار أبي محمّد الحسن بن عليّ عليه السّلام و مناقبه، و آياته، و معجزاته</w:t>
      </w:r>
      <w:r>
        <w:rPr>
          <w:rtl w:val="true"/>
        </w:rPr>
        <w:t>:</w:t>
      </w:r>
      <w:bookmarkEnd w:id="1408"/>
    </w:p>
    <w:p>
      <w:pPr>
        <w:pStyle w:val="BookText"/>
        <w:rPr/>
      </w:pPr>
      <w:r>
        <w:rPr>
          <w:rFonts w:ascii="Amiri" w:hAnsi="Amiri" w:eastAsia="Amiri" w:cs="Amiri"/>
          <w:color w:val="111111"/>
          <w:sz w:val="28"/>
          <w:sz w:val="28"/>
          <w:szCs w:val="28"/>
          <w:rtl w:val="true"/>
          <w:lang w:bidi="ar-SA"/>
        </w:rPr>
        <w:t>رَوَى إِسْحَاقُ بْنُ مُحَمَّدٍ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مُحَمَّدٍ عَلَيْهِ اَلسَّلاَمُ ضِيقَ اَلْحَبْسِ وَ كَلَبَ‌</w:t>
      </w:r>
      <w:r>
        <w:rPr>
          <w:rStyle w:val="FootnoteAnchor"/>
          <w:rtl w:val="true"/>
        </w:rPr>
        <w:footnoteReference w:id="521"/>
      </w:r>
      <w:r>
        <w:rPr>
          <w:rFonts w:ascii="Amiri" w:hAnsi="Amiri" w:eastAsia="Amiri" w:cs="Amiri"/>
          <w:color w:val="111111"/>
          <w:sz w:val="28"/>
          <w:sz w:val="28"/>
          <w:szCs w:val="28"/>
          <w:rtl w:val="true"/>
          <w:lang w:bidi="ar-SA"/>
        </w:rPr>
        <w:t>اَلْقَيْدِ، فَكَتَبَ إِلَيَّ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تُصَلِّي اَلْيَوْمَ اَلظُّهْرَ فِي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فَأُخْرِجْتُ وَقْتَ اَلظُّهْرِ فَصَلَّيْتُ فِي مَنْزِلِي كَمَا قَالَ، وَ كُنْتُ مُضَيَّقاً فَأَرَدْتُ أَنْ أَطْلُبَ مِنْهُ مَعُونَةً فِي اَلْكِتَابِ اَلَّذِي كَتَبْتُهُ إِلَيْهِ فَاسْتَحْيَيْتُ، فَلَمَّا صِرْتُ إِلَى مَنْزِلِي وَجَّهَ إِلَيَّ بِمِائَةِ دِينَارٍ، وَ 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لَكَ حَاجَةٌ فَلاَ تَسْتَحْيِ وَ لاَ تَحْتَشِمْ وَ اُطْلُبْهَا تَأْتِكَ عَلَى مَا تُحِبُّ إِنْ شَاءَ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الأخبار في ذلك ممّا يطول به الكتاب</w:t>
      </w:r>
      <w:r>
        <w:rPr>
          <w:rFonts w:eastAsia="Amiri" w:cs="Amiri" w:ascii="Amiri" w:hAnsi="Amiri"/>
          <w:color w:val="111111"/>
          <w:sz w:val="28"/>
          <w:szCs w:val="28"/>
          <w:rtl w:val="true"/>
          <w:lang w:bidi="ar-SA"/>
        </w:rPr>
        <w:t>.</w:t>
      </w:r>
    </w:p>
    <w:p>
      <w:pPr>
        <w:pStyle w:val="Heading4"/>
        <w:numPr>
          <w:ilvl w:val="3"/>
          <w:numId w:val="1"/>
        </w:numPr>
        <w:rPr/>
      </w:pPr>
      <w:bookmarkStart w:id="1409" w:name="__RefHeading___Toc3502396_2870459653"/>
      <w:bookmarkStart w:id="1410" w:name="_Toc593"/>
      <w:bookmarkEnd w:id="1409"/>
      <w:r>
        <w:rPr>
          <w:rtl w:val="true"/>
        </w:rPr>
        <w:t>ذكر وفاة أبي محمّد الحسن بن عليّ عليه السّلام و موضع قبره، و ذكر ولده</w:t>
      </w:r>
      <w:r>
        <w:rPr>
          <w:rtl w:val="true"/>
        </w:rPr>
        <w:t>:</w:t>
      </w:r>
      <w:bookmarkEnd w:id="1410"/>
    </w:p>
    <w:p>
      <w:pPr>
        <w:pStyle w:val="BookText"/>
        <w:rPr/>
      </w:pPr>
      <w:r>
        <w:rPr>
          <w:rFonts w:ascii="Amiri" w:hAnsi="Amiri" w:eastAsia="Amiri" w:cs="Amiri"/>
          <w:color w:val="111111"/>
          <w:sz w:val="28"/>
          <w:sz w:val="28"/>
          <w:szCs w:val="28"/>
          <w:rtl w:val="true"/>
          <w:lang w:bidi="ar-SA"/>
        </w:rPr>
        <w:t>وَ مَرِضَ أَبُو مُحَمَّدٍ اَلْحَسَنُ بْنُ عَلِيٍّ عَلَيْهِمَا اَلسَّلاَمُ فِي أَوَّلِ شَهْرِ رَبِيعٍ اَلْأَوَّلِ سَنَةَ سِتِّينَ وَ مِائَتَيْنِ، وَ مَاتَ فِي يَوْمِ اَلْجُمُعَةِ لِثَمَانِ لَيَالٍ خَلَوْنَ مِنْ هَذَا اَلشَّهْرِ فِي اَلسَّنَةِ اَلْمَذْكُورَةِ، وَ لَهُ يَوْمَ وَفَاتِهِ ثَمَانٌ وَ عِشْرُونَ سَنَةً، وَ دُفِنَ فِي اَلْبَيْتِ اَلَّذِي دُفِنَ فِيهِ أَبُوهُ مِنْ دَارِهِمَا بِسُرَّمَنْرَأَى</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خَلَّفَ اِبْنَهُ اَلْمُنْتَظَرَ لِدَوْلَةِ اَلْحَقِّ وَ كَانَ قَدْ أَخْفَى مَوْلِدَهُ وَ سَتَرَ أَمْرَهُ، لِصُعُوبَةِ اَلْوَقْتِ، وَ شِدَّةِ طَلَبِ سُلْطَانِ اَلزَّمَانِ لَهُ، وَ اِجْتِهَادِهِ فِي اَلْبَحْثِ عَنْ</w:t>
      </w:r>
    </w:p>
    <w:p>
      <w:pPr>
        <w:pStyle w:val="BookText"/>
        <w:rPr/>
      </w:pPr>
      <w:r>
        <w:rPr>
          <w:rFonts w:ascii="Amiri" w:hAnsi="Amiri" w:eastAsia="Amiri" w:cs="Amiri"/>
          <w:color w:val="111111"/>
          <w:sz w:val="28"/>
          <w:sz w:val="28"/>
          <w:szCs w:val="28"/>
          <w:rtl w:val="true"/>
          <w:lang w:bidi="ar-SA"/>
        </w:rPr>
        <w:t>أَمْرِهِ، وَ لِمَا شَاعَ مِنْ مَذْهَبِ اَلشِّيعَةِ اَلْإِمَامِيَّةِ فِيهِ، وَ عَرَفَ مِنِ اِنْتِظَارِهِمْ لَهُ، فَلَمْ يْظَهِرْ وَلَدُهُ عَلَيْهِ اَلسَّلاَمُ فِي حَيَاتِهِ وَ لاَ عَرَفَهُ اَلْجُمْهُورُ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تَوَلَّى جَعْفَرُ بْنُ عَلِيٍّ أَخُو أَبِي مُحَمَّدٍ عَلَيْهِ اَلسَّلاَمُ أَخْذَ تَرِكَتِهِ، وَ سَعَى فِي حَبْسِ جَوَارِي أَبِي مُحَمَّدٍ عَلَيْهِ اَلسَّلاَمُ وَ اِعْتِقَالِ حَلاَئِلِهِ، وَ شَنَّعَ عَلَى أَصْحَابِهِ بِانْتِظَارِهِمْ وَلَدَهُ وَ قَطْعِهِمْ بِوُجُودِهِ وَ اَلْقَوْلِ بِإِمَامَتِهِ، وَ أَغْرَى بِالْقَوْمِ حَتَّى أَخَافَهُمْ وَ شَرَّدَهُمْ، وَ جَرَى عَلَى مُخَلَّفِي أَبِي مُحَمَّدٍ عَلَيْهِ اَلسَّلاَمُ بِسَبَبِ ذَلِكَ كُلُّ عَظِيمَةٍ مِنِ اِعْتِقَالٍ، وَ حَبْسٍ، وَ تَهْدِيدٍ، وَ تَصْغِيرٍ، وَ اِسْتِخْفَافٍ، وَ ذُلٍّ، وَ لَمْ يَظْفَرِ اَلسُّلْطَانُ مِنْهُمْ بِطَائِلٍ، وَ حَازَ جَعْفَرٌ ظَاهِراً تَرِكَةَ أَبِي مُحَمَّدٍ عَلَيْهِ اَلسَّلاَمُ وَ اِجْتَهَدَ فِيهِ اَلْقِيَامَ عِنْدَ اَلشِّيعَةِ مَقَامَهُ، وَ لَمْ يَقْبَلْ أَحَدٌ مِنْهُمْ ذَلِكَ، وَ لاَ اِعْتَقَدَهُ فِيهِ، فَصَارَ إِلَى سُلْطَانِ اَلْوَقْتِ يَلْتَمِسُ مَرْتَبَةَ أَخِيهِ، وَ بَذَلَ مَالاً جَلِيلاً، وَ تَقَرَّبَ بِكُلِّ مَا ظَنَّ أَنَّهُ يَتَقَرَّبُ بِهِ، فَلَمْ يَنْتَفِعْ بِشَيْ‌ءٍ مِنْ ذَلِكَ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لجعفر أخبار كثيرة في هذا المعنى، رأيت الإضراب</w:t>
      </w:r>
      <w:r>
        <w:rPr>
          <w:rStyle w:val="FootnoteAnchor"/>
          <w:rtl w:val="true"/>
        </w:rPr>
        <w:footnoteReference w:id="522"/>
      </w:r>
      <w:r>
        <w:rPr>
          <w:rFonts w:ascii="Amiri" w:hAnsi="Amiri" w:eastAsia="Amiri" w:cs="Amiri"/>
          <w:color w:val="111111"/>
          <w:sz w:val="28"/>
          <w:sz w:val="28"/>
          <w:szCs w:val="28"/>
          <w:rtl w:val="true"/>
          <w:lang w:bidi="ar-SA"/>
        </w:rPr>
        <w:t>عن ذكرها لأسباب لا يحتمل الكتاب شرحها، و هي مشهورة عند الإماميّة، و من عرف أخبار النّاس و باللّه نستعين</w:t>
      </w:r>
      <w:r>
        <w:rPr>
          <w:rFonts w:eastAsia="Amiri" w:cs="Amiri" w:ascii="Amiri" w:hAnsi="Amiri"/>
          <w:color w:val="111111"/>
          <w:sz w:val="28"/>
          <w:szCs w:val="28"/>
          <w:rtl w:val="true"/>
          <w:lang w:bidi="ar-SA"/>
        </w:rPr>
        <w:t>.</w:t>
      </w:r>
      <w:bookmarkStart w:id="1411" w:name="pg9160_86727"/>
    </w:p>
    <w:p>
      <w:pPr>
        <w:pStyle w:val="Heading3"/>
        <w:numPr>
          <w:ilvl w:val="2"/>
          <w:numId w:val="1"/>
        </w:numPr>
        <w:rPr/>
      </w:pPr>
      <w:bookmarkStart w:id="1412" w:name="__RefHeading___Toc3502398_2870459653"/>
      <w:bookmarkStart w:id="1413" w:name="_Toc594"/>
      <w:bookmarkEnd w:id="1411"/>
      <w:bookmarkEnd w:id="1412"/>
      <w:r>
        <w:rPr>
          <w:rtl w:val="true"/>
        </w:rPr>
        <w:t>الباب الرابع عشر</w:t>
      </w:r>
      <w:r>
        <w:rPr>
          <w:rtl w:val="true"/>
        </w:rPr>
        <w:t xml:space="preserve">: </w:t>
      </w:r>
      <w:r>
        <w:rPr>
          <w:rtl w:val="true"/>
        </w:rPr>
        <w:t>ذكر الإمام القائم بعد أبي محمّد الحسن عليه السّلام و تاريخ مولده، و دلائل إمامته، و ذكر طرف من أخباره و غيبته، و سيرته، عند قيامه، و مدّة دولته</w:t>
      </w:r>
      <w:bookmarkEnd w:id="1413"/>
    </w:p>
    <w:p>
      <w:pPr>
        <w:pStyle w:val="Heading4"/>
        <w:numPr>
          <w:ilvl w:val="3"/>
          <w:numId w:val="1"/>
        </w:numPr>
        <w:rPr/>
      </w:pPr>
      <w:bookmarkStart w:id="1414" w:name="__RefHeading___Toc3502400_2870459653"/>
      <w:bookmarkStart w:id="1415" w:name="_Toc595"/>
      <w:bookmarkEnd w:id="1414"/>
      <w:r>
        <w:rPr>
          <w:rtl w:val="true"/>
        </w:rPr>
        <w:t>اشارة</w:t>
      </w:r>
      <w:bookmarkEnd w:id="1415"/>
    </w:p>
    <w:p>
      <w:pPr>
        <w:pStyle w:val="BookText"/>
        <w:rPr/>
      </w:pP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الإمام القائم بعد أبي محمّد الحسن عليه السّلام و تاريخ مولده، و دلائل</w:t>
      </w:r>
      <w:r>
        <w:rPr>
          <w:rStyle w:val="FootnoteAnchor"/>
          <w:rtl w:val="true"/>
        </w:rPr>
        <w:footnoteReference w:id="523"/>
      </w:r>
      <w:r>
        <w:rPr>
          <w:rFonts w:ascii="Amiri" w:hAnsi="Amiri" w:eastAsia="Amiri" w:cs="Amiri"/>
          <w:color w:val="111111"/>
          <w:sz w:val="28"/>
          <w:sz w:val="28"/>
          <w:szCs w:val="28"/>
          <w:rtl w:val="true"/>
          <w:lang w:bidi="ar-SA"/>
        </w:rPr>
        <w:t>إمامته، و ذكر طرف من أخباره و غيبته، و سيرته، عند قيامه، و مدّة دولته</w:t>
      </w:r>
    </w:p>
    <w:p>
      <w:pPr>
        <w:pStyle w:val="BookText"/>
        <w:rPr/>
      </w:pPr>
      <w:r>
        <w:rPr>
          <w:rFonts w:ascii="Amiri" w:hAnsi="Amiri" w:eastAsia="Amiri" w:cs="Amiri"/>
          <w:color w:val="111111"/>
          <w:sz w:val="28"/>
          <w:sz w:val="28"/>
          <w:szCs w:val="28"/>
          <w:rtl w:val="true"/>
          <w:lang w:bidi="ar-SA"/>
        </w:rPr>
        <w:t>و كان الإمام بعد أبي محمّد الحسن عليه السّلام ابنه المسمّى باسم رسول اللّه صلّى اللّه عليه و آله و سلّم المكنّى بكنيته، و لم يخلّف أبوه ولدا ظاهرا و لا باطنا غيره، و خلّفه غائبا مستترا على ما قدّمنا ذكره</w:t>
      </w:r>
      <w:r>
        <w:rPr>
          <w:rFonts w:eastAsia="Amiri" w:cs="Amiri" w:ascii="Amiri" w:hAnsi="Amiri"/>
          <w:color w:val="111111"/>
          <w:sz w:val="28"/>
          <w:szCs w:val="28"/>
          <w:rtl w:val="true"/>
          <w:lang w:bidi="ar-SA"/>
        </w:rPr>
        <w:t>.</w:t>
      </w:r>
    </w:p>
    <w:p>
      <w:pPr>
        <w:pStyle w:val="Heading4"/>
        <w:numPr>
          <w:ilvl w:val="3"/>
          <w:numId w:val="1"/>
        </w:numPr>
        <w:rPr/>
      </w:pPr>
      <w:bookmarkStart w:id="1416" w:name="__RefHeading___Toc3502402_2870459653"/>
      <w:bookmarkStart w:id="1417" w:name="_Toc596"/>
      <w:bookmarkEnd w:id="1416"/>
      <w:r>
        <w:rPr>
          <w:rtl w:val="true"/>
        </w:rPr>
        <w:t>[</w:t>
      </w:r>
      <w:r>
        <w:rPr>
          <w:rtl w:val="true"/>
        </w:rPr>
        <w:t>أولا في بيان حالات الإمام المهديّ عليه السلام و جملة من مختصاته</w:t>
      </w:r>
      <w:r>
        <w:rPr>
          <w:rtl w:val="true"/>
        </w:rPr>
        <w:t>]</w:t>
      </w:r>
      <w:bookmarkEnd w:id="1417"/>
    </w:p>
    <w:p>
      <w:pPr>
        <w:pStyle w:val="Heading5"/>
        <w:numPr>
          <w:ilvl w:val="4"/>
          <w:numId w:val="1"/>
        </w:numPr>
        <w:rPr/>
      </w:pPr>
      <w:bookmarkStart w:id="1418" w:name="__RefHeading___Toc3502404_2870459653"/>
      <w:bookmarkStart w:id="1419" w:name="_Toc597"/>
      <w:bookmarkEnd w:id="1418"/>
      <w:r>
        <w:rPr>
          <w:rtl w:val="true"/>
        </w:rPr>
        <w:t>ولادته عليه السّلام</w:t>
      </w:r>
      <w:r>
        <w:rPr>
          <w:rtl w:val="true"/>
        </w:rPr>
        <w:t>:</w:t>
      </w:r>
      <w:bookmarkEnd w:id="1419"/>
    </w:p>
    <w:p>
      <w:pPr>
        <w:pStyle w:val="BookText"/>
        <w:rPr/>
      </w:pPr>
      <w:r>
        <w:rPr>
          <w:rFonts w:ascii="Amiri" w:hAnsi="Amiri" w:eastAsia="Amiri" w:cs="Amiri"/>
          <w:color w:val="111111"/>
          <w:sz w:val="28"/>
          <w:sz w:val="28"/>
          <w:szCs w:val="28"/>
          <w:rtl w:val="true"/>
          <w:lang w:bidi="ar-SA"/>
        </w:rPr>
        <w:t>وَ كَانَ مَوْلِدُهُ عَلَيْهِ اَلسَّلاَمُ لَيْلَةَ اَلنِّصْفِ مِنْ شَعْبَانَ سَنَةَ خَمْسٍ وَ خَمْسِينَ وَ مِائَتَيْنِ</w:t>
      </w:r>
      <w:r>
        <w:rPr>
          <w:rFonts w:eastAsia="Amiri" w:cs="Amiri" w:ascii="Amiri" w:hAnsi="Amiri"/>
          <w:color w:val="111111"/>
          <w:sz w:val="28"/>
          <w:szCs w:val="28"/>
          <w:rtl w:val="true"/>
          <w:lang w:bidi="ar-SA"/>
        </w:rPr>
        <w:t>.</w:t>
      </w:r>
    </w:p>
    <w:p>
      <w:pPr>
        <w:pStyle w:val="Heading5"/>
        <w:numPr>
          <w:ilvl w:val="4"/>
          <w:numId w:val="1"/>
        </w:numPr>
        <w:rPr/>
      </w:pPr>
      <w:bookmarkStart w:id="1420" w:name="__RefHeading___Toc3502406_2870459653"/>
      <w:bookmarkStart w:id="1421" w:name="_Toc598"/>
      <w:bookmarkEnd w:id="1420"/>
      <w:r>
        <w:rPr>
          <w:rtl w:val="true"/>
        </w:rPr>
        <w:t>أمّه عليه السّلام</w:t>
      </w:r>
      <w:r>
        <w:rPr>
          <w:rtl w:val="true"/>
        </w:rPr>
        <w:t>:</w:t>
      </w:r>
      <w:bookmarkEnd w:id="1421"/>
    </w:p>
    <w:p>
      <w:pPr>
        <w:pStyle w:val="BookText"/>
        <w:rPr/>
      </w:pPr>
      <w:r>
        <w:rPr>
          <w:rFonts w:ascii="Amiri" w:hAnsi="Amiri" w:eastAsia="Amiri" w:cs="Amiri"/>
          <w:color w:val="111111"/>
          <w:sz w:val="28"/>
          <w:sz w:val="28"/>
          <w:szCs w:val="28"/>
          <w:rtl w:val="true"/>
          <w:lang w:bidi="ar-SA"/>
        </w:rPr>
        <w:t>و 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w:t>
      </w:r>
      <w:r>
        <w:rPr>
          <w:rStyle w:val="FootnoteAnchor"/>
          <w:rtl w:val="true"/>
        </w:rPr>
        <w:footnoteReference w:id="524"/>
      </w:r>
    </w:p>
    <w:p>
      <w:pPr>
        <w:pStyle w:val="Heading5"/>
        <w:numPr>
          <w:ilvl w:val="4"/>
          <w:numId w:val="1"/>
        </w:numPr>
        <w:rPr/>
      </w:pPr>
      <w:bookmarkStart w:id="1422" w:name="__RefHeading___Toc3502408_2870459653"/>
      <w:bookmarkStart w:id="1423" w:name="_Toc599"/>
      <w:bookmarkEnd w:id="1422"/>
      <w:r>
        <w:rPr>
          <w:rtl w:val="true"/>
        </w:rPr>
        <w:t>سنّه عند وفاة أبيه عليه السّلام</w:t>
      </w:r>
      <w:r>
        <w:rPr>
          <w:rtl w:val="true"/>
        </w:rPr>
        <w:t>:</w:t>
      </w:r>
      <w:bookmarkEnd w:id="142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سنّه عند وفاة أبيه عليه السّلام خمس سنين آتاه اللّه فيها اَلْحِكْمَةَ وَ فَصْلَ اَلْخِطٰابِ ، و جعله آيَةً لِلْعٰالَمِينَ ، و آتاه الحكمة كما آتاها ليحيى صبيّا، و جعله</w:t>
      </w:r>
      <w:bookmarkStart w:id="1424" w:name="pg9160_86728"/>
    </w:p>
    <w:p>
      <w:pPr>
        <w:pStyle w:val="BookText"/>
        <w:rPr/>
      </w:pPr>
      <w:bookmarkEnd w:id="1424"/>
      <w:r>
        <w:rPr>
          <w:rFonts w:ascii="Amiri" w:hAnsi="Amiri" w:eastAsia="Amiri" w:cs="Amiri"/>
          <w:color w:val="111111"/>
          <w:sz w:val="28"/>
          <w:sz w:val="28"/>
          <w:szCs w:val="28"/>
          <w:rtl w:val="true"/>
          <w:lang w:bidi="ar-SA"/>
        </w:rPr>
        <w:t>إماما في حال الطّفوليّة الظّاهرة، كما جعل عيسى بن مريم عليه السّلام في المهد نبيّا</w:t>
      </w:r>
      <w:r>
        <w:rPr>
          <w:rFonts w:eastAsia="Amiri" w:cs="Amiri" w:ascii="Amiri" w:hAnsi="Amiri"/>
          <w:color w:val="111111"/>
          <w:sz w:val="28"/>
          <w:szCs w:val="28"/>
          <w:rtl w:val="true"/>
          <w:lang w:bidi="ar-SA"/>
        </w:rPr>
        <w:t>.</w:t>
      </w:r>
    </w:p>
    <w:p>
      <w:pPr>
        <w:pStyle w:val="Heading5"/>
        <w:numPr>
          <w:ilvl w:val="4"/>
          <w:numId w:val="1"/>
        </w:numPr>
        <w:rPr/>
      </w:pPr>
      <w:bookmarkStart w:id="1425" w:name="__RefHeading___Toc3502410_2870459653"/>
      <w:bookmarkStart w:id="1426" w:name="_Toc600"/>
      <w:bookmarkEnd w:id="1425"/>
      <w:r>
        <w:rPr>
          <w:rtl w:val="true"/>
        </w:rPr>
        <w:t>النصّ على إمامته عليه السّلام</w:t>
      </w:r>
      <w:r>
        <w:rPr>
          <w:rtl w:val="true"/>
        </w:rPr>
        <w:t>:</w:t>
      </w:r>
      <w:bookmarkEnd w:id="1426"/>
    </w:p>
    <w:p>
      <w:pPr>
        <w:pStyle w:val="BookText"/>
        <w:rPr/>
      </w:pPr>
      <w:r>
        <w:rPr>
          <w:rFonts w:ascii="Amiri" w:hAnsi="Amiri" w:eastAsia="Amiri" w:cs="Amiri"/>
          <w:color w:val="111111"/>
          <w:sz w:val="28"/>
          <w:sz w:val="28"/>
          <w:szCs w:val="28"/>
          <w:rtl w:val="true"/>
          <w:lang w:bidi="ar-SA"/>
        </w:rPr>
        <w:t>و قد سبق النّصّ عليه في ملّة الإسلام من نبيّ الهدى عليه السّلام، ثمّ من أمير المؤمنين عليّ بن أبي طالب عليه السّلام، و نصّ عليه الأئمّة واحدا بعد واحد إلى أبيه الحسن عليه السّلام و نصّ أبوه عليه عند ثقاته و خاصّة شيعته، و كان الخبر بغيبته ثابتا قبل وجوده و بدولته مستفيضا قبل غيبته، و هو صاحب السّيف من أئمّة الهدى عليهم السّلام و القائم بالحقّ المنتظر لدولة الإيمان</w:t>
      </w:r>
      <w:r>
        <w:rPr>
          <w:rFonts w:eastAsia="Amiri" w:cs="Amiri" w:ascii="Amiri" w:hAnsi="Amiri"/>
          <w:color w:val="111111"/>
          <w:sz w:val="28"/>
          <w:szCs w:val="28"/>
          <w:rtl w:val="true"/>
          <w:lang w:bidi="ar-SA"/>
        </w:rPr>
        <w:t>.</w:t>
      </w:r>
    </w:p>
    <w:p>
      <w:pPr>
        <w:pStyle w:val="Heading5"/>
        <w:numPr>
          <w:ilvl w:val="4"/>
          <w:numId w:val="1"/>
        </w:numPr>
        <w:rPr/>
      </w:pPr>
      <w:bookmarkStart w:id="1427" w:name="__RefHeading___Toc3502412_2870459653"/>
      <w:bookmarkStart w:id="1428" w:name="_Toc601"/>
      <w:bookmarkEnd w:id="1427"/>
      <w:r>
        <w:rPr>
          <w:rtl w:val="true"/>
        </w:rPr>
        <w:t>غيبتاه عليه السّلام</w:t>
      </w:r>
      <w:r>
        <w:rPr>
          <w:rtl w:val="true"/>
        </w:rPr>
        <w:t>:</w:t>
      </w:r>
      <w:bookmarkEnd w:id="1428"/>
    </w:p>
    <w:p>
      <w:pPr>
        <w:pStyle w:val="BookText"/>
        <w:rPr/>
      </w:pPr>
      <w:r>
        <w:rPr>
          <w:rFonts w:ascii="Amiri" w:hAnsi="Amiri" w:eastAsia="Amiri" w:cs="Amiri"/>
          <w:color w:val="111111"/>
          <w:sz w:val="28"/>
          <w:sz w:val="28"/>
          <w:szCs w:val="28"/>
          <w:rtl w:val="true"/>
          <w:lang w:bidi="ar-SA"/>
        </w:rPr>
        <w:t>و له قبل قيامه غيبتان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 من الأخرى كما جاءت بذلك الأخبار، فأمّا القصرى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وقت مولده إلى انقطاع السّفارة بينه و بين شيعته و عدم السّفراء بالوفاة، و أمّا الطّولى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بعد الأولى و في آخرها يقوم بالسّيف،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نُمَكِّنَ لَهُمْ فِي اَلْأَرْضِ وَ نُرِيَ فِرْعَوْنَ وَ هٰامٰانَ وَ جُنُودَهُمٰا مِنْهُمْ مٰا كٰانُوا يَحْذَرُونَ </w:t>
      </w:r>
      <w:r>
        <w:rPr>
          <w:rStyle w:val="FootnoteAnchor"/>
          <w:rtl w:val="true"/>
        </w:rPr>
        <w:footnoteReference w:id="525"/>
      </w:r>
      <w:r>
        <w:rPr>
          <w:rFonts w:ascii="Amiri" w:hAnsi="Amiri" w:eastAsia="Amiri" w:cs="Amiri"/>
          <w:color w:val="111111"/>
          <w:sz w:val="28"/>
          <w:sz w:val="28"/>
          <w:szCs w:val="28"/>
          <w:rtl w:val="true"/>
          <w:lang w:bidi="ar-SA"/>
        </w:rPr>
        <w:t>، و قال 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r>
        <w:rPr>
          <w:rStyle w:val="FootnoteAnchor"/>
          <w:rtl w:val="true"/>
        </w:rPr>
        <w:footnoteReference w:id="52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تَنْقَضِيَ اَلْأَيَّامُ وَ اَللَّيَالِي حَتَّى يَبْعَثَ اَللَّهُ رَجُلاً مِنْ أَهْلِ بَيْتِي يُوَاطِئُ‌</w:t>
      </w:r>
      <w:r>
        <w:rPr>
          <w:rStyle w:val="FootnoteAnchor"/>
          <w:rtl w:val="true"/>
        </w:rPr>
        <w:footnoteReference w:id="527"/>
      </w:r>
      <w:r>
        <w:rPr>
          <w:rFonts w:ascii="Amiri" w:hAnsi="Amiri" w:eastAsia="Amiri" w:cs="Amiri"/>
          <w:color w:val="111111"/>
          <w:sz w:val="28"/>
          <w:sz w:val="28"/>
          <w:szCs w:val="28"/>
          <w:rtl w:val="true"/>
          <w:lang w:bidi="ar-SA"/>
        </w:rPr>
        <w:t>اِسْمُهُ اِسْمِي، يَمْلَأُهَا عَدْلاً وَ قِسْطاً كَمَا مُلِئَتْ ظُلْماً وَ جَوْراً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وَاحِدٌ لَطَوَّلَ اَللَّهُ ذَلِكَ اَلْيَوْمَ حَتَّى يَبْعَثَ فِيهِ رَجُلاً مِنْ وُلْدِي يُوَاطِئُ‌</w:t>
      </w:r>
      <w:r>
        <w:rPr>
          <w:rStyle w:val="FootnoteAnchor"/>
          <w:rtl w:val="true"/>
        </w:rPr>
        <w:footnoteReference w:id="528"/>
      </w:r>
      <w:r>
        <w:rPr>
          <w:rFonts w:ascii="Amiri" w:hAnsi="Amiri" w:eastAsia="Amiri" w:cs="Amiri"/>
          <w:color w:val="111111"/>
          <w:sz w:val="28"/>
          <w:sz w:val="28"/>
          <w:szCs w:val="28"/>
          <w:rtl w:val="true"/>
          <w:lang w:bidi="ar-SA"/>
        </w:rPr>
        <w:t>اِسْمُهُ اِسْمِي يَمْلَأُهَا قِسْطاً وَ عَدْلاً كَمَا مُلِئَتْ ظُلْماً وَ جَوْراً</w:t>
      </w:r>
      <w:r>
        <w:rPr>
          <w:rFonts w:eastAsia="Amiri" w:cs="Amiri" w:ascii="Amiri" w:hAnsi="Amiri"/>
          <w:color w:val="111111"/>
          <w:sz w:val="28"/>
          <w:szCs w:val="28"/>
          <w:rtl w:val="true"/>
          <w:lang w:bidi="ar-SA"/>
        </w:rPr>
        <w:t>».</w:t>
      </w:r>
      <w:bookmarkStart w:id="1429" w:name="pg9160_86729"/>
    </w:p>
    <w:p>
      <w:pPr>
        <w:pStyle w:val="Heading5"/>
        <w:numPr>
          <w:ilvl w:val="4"/>
          <w:numId w:val="1"/>
        </w:numPr>
        <w:rPr/>
      </w:pPr>
      <w:bookmarkStart w:id="1430" w:name="__RefHeading___Toc3502414_2870459653"/>
      <w:bookmarkStart w:id="1431" w:name="_Toc602"/>
      <w:bookmarkEnd w:id="1429"/>
      <w:bookmarkEnd w:id="1430"/>
      <w:r>
        <w:rPr>
          <w:rtl w:val="true"/>
        </w:rPr>
        <w:t>في ذكر طرف من الدّلائل على إمامة القائم بالحقّ ابن الحسن عليهما السّلام</w:t>
      </w:r>
      <w:bookmarkEnd w:id="1431"/>
    </w:p>
    <w:p>
      <w:pPr>
        <w:pStyle w:val="BookText"/>
        <w:rPr/>
      </w:pPr>
      <w:r>
        <w:rPr>
          <w:rFonts w:ascii="Amiri" w:hAnsi="Amiri" w:eastAsia="Amiri" w:cs="Amiri"/>
          <w:color w:val="111111"/>
          <w:sz w:val="28"/>
          <w:sz w:val="28"/>
          <w:szCs w:val="28"/>
          <w:rtl w:val="true"/>
          <w:lang w:bidi="ar-SA"/>
        </w:rPr>
        <w:t>في ذكر طرف من الدّلائل</w:t>
      </w:r>
      <w:r>
        <w:rPr>
          <w:rStyle w:val="FootnoteAnchor"/>
          <w:rtl w:val="true"/>
        </w:rPr>
        <w:footnoteReference w:id="529"/>
      </w:r>
      <w:r>
        <w:rPr>
          <w:rFonts w:ascii="Amiri" w:hAnsi="Amiri" w:eastAsia="Amiri" w:cs="Amiri"/>
          <w:color w:val="111111"/>
          <w:sz w:val="28"/>
          <w:sz w:val="28"/>
          <w:szCs w:val="28"/>
          <w:rtl w:val="true"/>
          <w:lang w:bidi="ar-SA"/>
        </w:rPr>
        <w:t>على إمامة القائم بالحقّ ابن الحسن عليهما السّلام</w:t>
      </w:r>
    </w:p>
    <w:p>
      <w:pPr>
        <w:pStyle w:val="BookText"/>
        <w:rPr/>
      </w:pPr>
      <w:r>
        <w:rPr>
          <w:rFonts w:ascii="IRNazanin" w:hAnsi="IRNazanin" w:eastAsia="IRNazanin"/>
          <w:color w:val="111111"/>
          <w:sz w:val="28"/>
          <w:sz w:val="28"/>
          <w:szCs w:val="28"/>
          <w:rtl w:val="true"/>
          <w:lang w:bidi="fa-IR"/>
        </w:rPr>
        <w:t>و من الدّلائل</w:t>
      </w:r>
      <w:r>
        <w:rPr>
          <w:rStyle w:val="FootnoteAnchor"/>
          <w:rtl w:val="true"/>
        </w:rPr>
        <w:footnoteReference w:id="530"/>
      </w:r>
      <w:r>
        <w:rPr>
          <w:rFonts w:ascii="Amiri" w:hAnsi="Amiri" w:eastAsia="Amiri" w:cs="Amiri"/>
          <w:color w:val="111111"/>
          <w:sz w:val="28"/>
          <w:sz w:val="28"/>
          <w:szCs w:val="28"/>
          <w:rtl w:val="true"/>
          <w:lang w:bidi="ar-SA"/>
        </w:rPr>
        <w:t>على ذلك ما يقتضيه العقل بالاستدلال الصّحيح على وجود إمام معصوم كامل غنيّ عن رعاياه في الأحكام و العلوم في كل زمان، لاستحالة خلوّ المكلّفين من سلطان يكونون بوجوده أقرب إلى الصّلاح و أبعد من الفساد، و حاجة الكلّ من ذوي النّقصان إلى مؤدّب للجناة مقوّم للعصاة، رادع للغواة، معلّم للجهّال، منبّه للغافلين، محذّر للضّلال، مقيم للحدود، منفذ للأحكام، فاصل بين أهل الاختلاف، ناصب للأسواء، سادّ للثغور، حافظ للأموال، حام عن بيضة الإسلام، جامع للنّاس في الجمعات و الأعياد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قيام الأدلّة على أنّه معصوم من الزّلات لغناه بالاتّفاق عن إمام، و اقتضى ذلك له العصمة بلا ارتياب، و وجوب النّصّ على من هذه سبيله من الأنام، و ظهور المعجز عليه لتمييزه ممّن سواه، و عدم هذه الصّفات من كلّ أحد سوى من أثبت إمامته أصحاب الحسن بن عليّ عليهما السّلام و هو ابنه المهديّ عليه السّلام على ما بينّاه، و هذا أصل لا يحتاج معه في الإمامة إلى رواية النّصوص و تعداد ما جاء فيها من الأخبار، لقيامه بنفسه في قضيّة العقول، و صحّته بثابت الاستدلال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قد جاءت روايات في النّصّ على ابن الحسن عليه السّلام من طرق ينقطع به الأعذار، و أنا بمشيّة اللّه مورد طرف منها على السّبيل الّذي سلف من الأختصار</w:t>
      </w:r>
      <w:r>
        <w:rPr>
          <w:rFonts w:eastAsia="Amiri" w:cs="Amiri" w:ascii="Amiri" w:hAnsi="Amiri"/>
          <w:color w:val="111111"/>
          <w:sz w:val="28"/>
          <w:szCs w:val="28"/>
          <w:rtl w:val="true"/>
          <w:lang w:bidi="ar-SA"/>
        </w:rPr>
        <w:t>.</w:t>
      </w:r>
      <w:bookmarkStart w:id="1432" w:name="pg9160_86730"/>
    </w:p>
    <w:p>
      <w:pPr>
        <w:pStyle w:val="Heading5"/>
        <w:numPr>
          <w:ilvl w:val="4"/>
          <w:numId w:val="1"/>
        </w:numPr>
        <w:rPr/>
      </w:pPr>
      <w:bookmarkStart w:id="1433" w:name="__RefHeading___Toc3502416_2870459653"/>
      <w:bookmarkStart w:id="1434" w:name="_Toc603"/>
      <w:bookmarkEnd w:id="1432"/>
      <w:bookmarkEnd w:id="1433"/>
      <w:r>
        <w:rPr>
          <w:rtl w:val="true"/>
        </w:rPr>
        <w:t xml:space="preserve">ما جاء من النّص على إمامة صاحب الزّمان الثّانى عشر من الأئمة </w:t>
      </w:r>
      <w:r>
        <w:rPr>
          <w:rtl w:val="true"/>
        </w:rPr>
        <w:t>(</w:t>
      </w:r>
      <w:r>
        <w:rPr>
          <w:rtl w:val="true"/>
        </w:rPr>
        <w:t>صلوات اللّه عليهم أجمعين</w:t>
      </w:r>
      <w:r>
        <w:rPr>
          <w:rtl w:val="true"/>
        </w:rPr>
        <w:t xml:space="preserve">) </w:t>
      </w:r>
      <w:r>
        <w:rPr>
          <w:rtl w:val="true"/>
        </w:rPr>
        <w:t>في مجمل و مفسّر على البيان</w:t>
      </w:r>
      <w:r>
        <w:rPr>
          <w:rtl w:val="true"/>
        </w:rPr>
        <w:t>:</w:t>
      </w:r>
      <w:bookmarkEnd w:id="1434"/>
    </w:p>
    <w:p>
      <w:pPr>
        <w:pStyle w:val="BookText"/>
        <w:rPr/>
      </w:pPr>
      <w:r>
        <w:rPr>
          <w:rFonts w:ascii="Amiri" w:hAnsi="Amiri" w:eastAsia="Amiri" w:cs="Amiri"/>
          <w:color w:val="111111"/>
          <w:sz w:val="28"/>
          <w:sz w:val="28"/>
          <w:szCs w:val="28"/>
          <w:rtl w:val="true"/>
          <w:lang w:bidi="ar-SA"/>
        </w:rPr>
        <w:t>أَخْبَرَنِي أَبُو اَلْقَاسِمِ جَعْفَرُ بْنُ مُحَمَّدِ بْنِ قُولَوَيْهِ، عَنْ مُحَمَّدِ بْنِ يَعْقُوبَ اَلْكُلَيْنِيِّ، عَنْ عَلِيِّ بْنِ إِبْرَاهِيمَ، عَنْ مُحَمَّدِ بْنِ عِيسَى، عَنْ مُحَمَّدِ بْنِ اَلْفَضْلِ، عَنْ أَبِي حَمْزَةَ اَلثُّمَالِيِّ، عَنْ أَبِي جَعْفَرٍ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اِسْمُهُ أَرْسَلَ مُحَمَّداً صَلَّى اَللَّهُ عَلَيْهِ وَ آلِهِ وَ سَلَّمَ إِلَى اَلْجِنِّ وَ اَلْإِنْسِ، وَ جَعَلَ مِنْ بَعْدِهِ اِثْنَيْ عَشَرَ وَصِيّاً، مِنْهُمْ مَنْ سَبَقَ وَ مِنْهُمْ مَنْ بَقِيَ، وَ كُلُّ وَصِيٍّ جَرَتْ بِهِ سُنَّةٌ، فَالْأَوْصِيَاءُ اَلَّذِينَ هُمْ مِنْ بَعْدِ مُحَمَّدٍ صَلَّى اَللَّهُ عَلَيْهِ وَ آلِهِ وَ سَلَّمَ عَلَى سُنَّةِ أَوْصِيَاءِ عِيسَى عَلَيْهِ اَلسَّلاَمُ وَ كَانُوا اِثْنَيْ عَشَرَ، وَ كَانَ أَمِيرُ اَلْمُؤْمِنِينَ عَلَى سُنَّةِ اَلْمَسِيحِ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اَلْحَسَنِ بْنِ اَلْعَبَّاسِ، عَنْ أَبِي جَعْفَرٍ اَلثَّانِي، عَنْ آبَائِهِ،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بِلَيْلَةِ اَلْقَدْرِ، فَإِنَّهُ يَنْزِلُ فِيهَا أَمْرُ اَلسَّنَةِ، وَ إِنَّ لِذَلِكَ اَلْأَمْرِ وُلاَةً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أَحَدَ عَشَرَ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لاِبْنِ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لَيْلَةَ اَلْقَدْرِ فِي كُلِّ سَنَةٍ، وَ إِنَّهُ يَنْزِلُ فِي تِلْكَ اَللَّيْلَةِ أَمْرُ اَلسَّنَةِ، وَ لِذَلِكَ اَلْأَمْرِ وُلاَةٌ مِنْ بَعْدِ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أَحَدَ عَشَرَ مِنْ صُلْبِي أَئِمَّةٌ 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أَبِي اَلْجَارُودِ، عَنْ أَبِي جَعْفَرٍ مُحَمَّدِ بْنِ عَلِيٍّ عَلَيْهِ اَلسَّلاَمُ،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فَاطِمَةَ بِنْتِ رَسُولِ اَللَّهِ صَلَّى اَللَّهُ عَلَيْهِ وَ آلِهِ وَ سَلَّمَ وَ بَيْنَ يَدَيْهَا لَوْحٌ فِيهِ أَسْمَاءُ اَلْأَوْصِيَاءِ وَ اَلْأَئِمَّةِ مِنْ وُلْدِهَا، فَعَدَدْتُ أَحَدَ عَشَرَ اِسْماً، آخِرُهُمْ اَلْقَائِمُ مِنْ وُلْدِ فَاطِمَةَ، ثَلاَثَةٌ مِنْهُمْ مُحَمَّدٌ، وَ ثَلاَثَةٌ مِنْهُمْ عَلِيٌّ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اَلْقَاسِمِ جَعْفَرُ بْنُ مُحَمَّدِ بْنِ قُولَوَيْهِ، عَنْ مُحَمَّدِ بْنِ يَعْقُوبَ، عَنْ مُحَمَّدِ بْنِ يَحْيَى، عَنْ أَحْمَدَ بْنِ إِسْحَاقَ،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مُحَمَّدٍ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جَلاَلَتُكَ تَمْنَعُنِي</w:t>
      </w:r>
      <w:bookmarkStart w:id="1435" w:name="pg9160_86731"/>
    </w:p>
    <w:p>
      <w:pPr>
        <w:pStyle w:val="BookText"/>
        <w:rPr/>
      </w:pPr>
      <w:bookmarkEnd w:id="1435"/>
      <w:r>
        <w:rPr>
          <w:rFonts w:ascii="Amiri" w:hAnsi="Amiri" w:eastAsia="Amiri" w:cs="Amiri"/>
          <w:color w:val="111111"/>
          <w:sz w:val="28"/>
          <w:sz w:val="28"/>
          <w:szCs w:val="28"/>
          <w:rtl w:val="true"/>
          <w:lang w:bidi="ar-SA"/>
        </w:rPr>
        <w:t>عَنْ مَسْأَلَتِكَ، فَتَأْذَنُ لِي أَنْ أَسْأَلَكَ؟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لَكَ وَلَدٌ؟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بِكَ حَدَثٌ فَأَيْنَ أَسْأَلُ عَنْهُ؟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عَمْرٍو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أَبُو مُحَمَّدٍ اَلْحَسَنُ اِبْنُ عَلِيٍّ اِبْنَهُ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حَمْدَانَ اَلْقَلاَنِسِيِّ، عَنِ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أَبُو مُحَمَّدٍ عَلَيْهِ اَلسَّلاَمُ وَ خَلَّفَ وَلَداً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مُحَمَّدٍ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مِنْ بَعْدِي اَلْحَسَنُ فَكَيْفَ لَكُمْ بِالْخَلَفِ مِنْ بَعْدِ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جَعَلَنِيَ اَللَّهُ فِدَاكَ؟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لاَ تَرَوْنَ شَخْصَهُ، وَ لاَ يَحِلُّ لَكُمْ ذِكْرُهُ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نَذْكُرُهُ؟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اَلْحُجَّةُ مِنْ آلِ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طرف يسير ممّا جاء في النّصوص على الثّاني عشر من الأئمّة عليهم السلام، و الرّوايات في ذلك كثيرة قد دوّنها أصحاب الحديث من هذه العصابة، و أثبتوها في كتبهم المصنّفة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فممّن أثبتها على الشّرح و التّفصيل محمّد بن إبراهيم المكنّى أبا عبد اللّه النّعماني في كتابه الّذي صنّفه في الغيبة، فلا حاجة بنا مع ما ذكرناه إلى إثباتها على التّفصيل في هذا المكان</w:t>
      </w:r>
      <w:r>
        <w:rPr>
          <w:rFonts w:eastAsia="Amiri" w:cs="Amiri" w:ascii="Amiri" w:hAnsi="Amiri"/>
          <w:color w:val="111111"/>
          <w:sz w:val="28"/>
          <w:szCs w:val="28"/>
          <w:rtl w:val="true"/>
          <w:lang w:bidi="ar-SA"/>
        </w:rPr>
        <w:t>.</w:t>
      </w:r>
    </w:p>
    <w:p>
      <w:pPr>
        <w:pStyle w:val="Heading5"/>
        <w:numPr>
          <w:ilvl w:val="4"/>
          <w:numId w:val="1"/>
        </w:numPr>
        <w:rPr/>
      </w:pPr>
      <w:bookmarkStart w:id="1436" w:name="__RefHeading___Toc3502418_2870459653"/>
      <w:bookmarkStart w:id="1437" w:name="_Toc604"/>
      <w:bookmarkEnd w:id="1436"/>
      <w:r>
        <w:rPr>
          <w:rtl w:val="true"/>
        </w:rPr>
        <w:t>ذكر من رأى الإمام الثّاني عشر عليه السّلام و طرف من دلائله و بيّناته، و معجزاته، و مناقبه</w:t>
      </w:r>
      <w:r>
        <w:rPr>
          <w:rtl w:val="true"/>
        </w:rPr>
        <w:t>:</w:t>
      </w:r>
      <w:bookmarkEnd w:id="1437"/>
    </w:p>
    <w:p>
      <w:pPr>
        <w:pStyle w:val="BookText"/>
        <w:rPr/>
      </w:pPr>
      <w:r>
        <w:rPr>
          <w:rFonts w:ascii="Amiri" w:hAnsi="Amiri" w:eastAsia="Amiri" w:cs="Amiri"/>
          <w:color w:val="111111"/>
          <w:sz w:val="28"/>
          <w:sz w:val="28"/>
          <w:szCs w:val="28"/>
          <w:rtl w:val="true"/>
          <w:lang w:bidi="ar-SA"/>
        </w:rPr>
        <w:t>ذكر من رأى الإمام الثّاني عشر عليه السّلام و طرف من دلائله</w:t>
      </w:r>
      <w:r>
        <w:rPr>
          <w:rStyle w:val="FootnoteAnchor"/>
          <w:rtl w:val="true"/>
        </w:rPr>
        <w:footnoteReference w:id="531"/>
      </w:r>
      <w:r>
        <w:rPr>
          <w:rFonts w:ascii="Amiri" w:hAnsi="Amiri" w:eastAsia="Amiri" w:cs="Amiri"/>
          <w:color w:val="111111"/>
          <w:sz w:val="28"/>
          <w:sz w:val="28"/>
          <w:szCs w:val="28"/>
          <w:rtl w:val="true"/>
          <w:lang w:bidi="ar-SA"/>
        </w:rPr>
        <w:t>و بيّناته، و معجزاته، و مناقبه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اَلْقَاسِمِ جَعْفَرُ بْنُ مُحَمَّدِ بْنِ قُولَوَيْهِ، عَنْ مُحَمَّدِ بْنِ يَعْقُوبَ، عَنْ عَلِيِّ بْنِ مُحَمَّدٍ، عَنْ مُحَمَّدِ بْنِ إِسْمَاعِيلَ بْنِ مُوسَى بْنِ جَعْفَرٍ عَلَيْهِمَا اَلسَّلاَمُ وَ كَانَ أَسَنَّ شَيْخٍ مِنْ وُلْدِ رَسُولِ اَللَّهِ صَلَّى اَللَّهُ عَلَيْهِ وَ آلِهِ وَ سَلَّمَ بِالْعِرَاقِ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w:t>
      </w:r>
    </w:p>
    <w:p>
      <w:pPr>
        <w:pStyle w:val="BookText"/>
        <w:rPr/>
      </w:pPr>
      <w:r>
        <w:rPr>
          <w:rFonts w:ascii="Amiri" w:hAnsi="Amiri" w:eastAsia="Amiri" w:cs="Amiri"/>
          <w:color w:val="111111"/>
          <w:sz w:val="28"/>
          <w:sz w:val="28"/>
          <w:szCs w:val="28"/>
          <w:rtl w:val="true"/>
          <w:lang w:bidi="ar-SA"/>
        </w:rPr>
        <w:t>اَلْحَسَنِ بْنِ عَلِيِّ بْنِ مُحَمَّدٍ عَلَيْهِمُ اَلسَّلاَمُ بَيْنَ اَلْمَسْجِدَيْنِ وَ هُوَ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مُوسَى بْنِ مُحَمَّدِ بْنِ اَلْقَاسِمِ بْنِ حَمْزَةَ بْنِ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حَكِيمَةُ بِنْتُ مُحَمَّدِ بْنِ عَلِيٍّ وَ هِيَ عَمَّةُ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رَأَتِ اَلْقَائِمَ لَيْلَةَ مَوْلِدِهِ وَ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اَلْقَاسِمِ جَعْفَرُ بْنُ مُحَمَّدِ بْنِ قُولَوَيْهِ، عَنْ مُحَمَّدِ بْنِ يَعْقُوبَ، عَنْ عَلِيِّ بْنِ مُحَمَّدٍ، عَنْ فَتْحٍ مَوْلَى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بْنَ مُطَهَّرٍ يَذْكُرُ أَنَّهُ رَآهُ وَ وَصَفَ لَهُ 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اَلْقَاسِمِ جَعْفَرُ بْنُ مُحَمَّدِ بْنِ قُولَوَيْهِ، عَنْ مُحَمَّدِ بْنِ يَعْقُوبَ، عَنْ عَلِيِّ بْنِ مُحَمَّدٍ، عَنْ مُحَمَّدِ بْنِ شَاذَانَ بْنِ نُعَيْمٍ، عَنْ خَادِمَةٍ لِإِبْرَاهِيمَ بْنِ عَبْدَةَ اَلنَّيْسَابُورِيِّ وَ كَانَتْ مِنَ اَلصَّالِحَاتِ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وَاقِفَةً مَعَ إِبْرَاهِيمَ عَلَى اَلصَّفَا، فَجَاءَ صَاحِبُ اَلْأَمْرِ عَلَيْهِ اَلسَّلاَمُ حَتَّى وَقَفَ مَعَهُ وَ قَبَضَ عَلَى كِتَابِ مَنَاسِكِهِ، وَ حَدَّثَهُ بِأَشْيَاءَ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أَبِي عَبْدِ اَللَّهِ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رَآهُ بِحِذَاءِ اَلْحَجَرِ وَ اَلنَّاسُ يَتَجَاذَبُونَ عَلَيْهِ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بِهَذَا أُمِرُوا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أَبِي اَلْقَاسِمِ جَعْفَرِ بْنِ مُحَمَّدِ بْنِ قُولَوَيْهِ عَنْ مُحَمَّدِ اِبْنِ يَعْقُوبَ، عَنْ عَلِيِّ بْنِ مُحَمَّدٍ، عَنْ أَحْمَدَ بْنِ إِبْرَاهِيمَ بْنِ إِدْرِيسَ،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عَلَيْهِ اَلسَّلاَمُ بَعْدَ مُضِيِّ أَبِي مُحَمَّدٍ حِينَ أَيْفَعَ‌</w:t>
      </w:r>
      <w:r>
        <w:rPr>
          <w:rStyle w:val="FootnoteAnchor"/>
          <w:rtl w:val="true"/>
        </w:rPr>
        <w:footnoteReference w:id="532"/>
      </w:r>
      <w:r>
        <w:rPr>
          <w:rFonts w:ascii="Amiri" w:hAnsi="Amiri" w:eastAsia="Amiri" w:cs="Amiri"/>
          <w:color w:val="111111"/>
          <w:sz w:val="28"/>
          <w:sz w:val="28"/>
          <w:szCs w:val="28"/>
          <w:rtl w:val="true"/>
          <w:lang w:bidi="ar-SA"/>
        </w:rPr>
        <w:t>وَ قَبَّلْتُ يَدَهُ وَ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اَلْقَاسِمِ جَعْفَرُ بْنُ مُحَمَّدِ بْنِ قُولَوَيْهِ، عَنْ مُحَمَّدِ بْنِ يَعْقُوبَ، عَنْ عَلِيِّ بْنِ مُحَمَّدٍ، عَنْ عَبْدِ اَللَّهِ بْنِ صَالِحٍ، قَالَ أَحْمَدُ بْنُ اَلنَّصْرِ، عَنِ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حَدِيثُ جَعْفَرِ بْنِ عَلِيٍّ فَذَمَّهُ،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أَرَهُ وَ لَكِنْ رَآهُ غَيْرِي،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رَآهُ جَعْفَرٌ مَرَّتَيْنِ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اَلْحَسَنِ بْنِ عَلِيٍّ اَلنَّيْسَابُورِيِّ، عَنْ إِبْرَاهِيمَ بْنِ مُحَمَّدٍ، عَنْ أَبِي نَصْرٍ طَرِيفٍ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رَآهُ عَلَيْهِ اَلسَّلاَمُ</w:t>
      </w:r>
      <w:r>
        <w:rPr>
          <w:rFonts w:eastAsia="Amiri" w:cs="Amiri" w:ascii="Amiri" w:hAnsi="Amiri"/>
          <w:color w:val="111111"/>
          <w:sz w:val="28"/>
          <w:szCs w:val="28"/>
          <w:rtl w:val="true"/>
          <w:lang w:bidi="ar-SA"/>
        </w:rPr>
        <w:t>.</w:t>
      </w:r>
      <w:bookmarkStart w:id="1438" w:name="pg9160_86733"/>
    </w:p>
    <w:p>
      <w:pPr>
        <w:pStyle w:val="BookText"/>
        <w:rPr/>
      </w:pPr>
      <w:bookmarkEnd w:id="1438"/>
      <w:r>
        <w:rPr>
          <w:rFonts w:ascii="Amiri" w:hAnsi="Amiri" w:eastAsia="Amiri" w:cs="Amiri"/>
          <w:color w:val="111111"/>
          <w:sz w:val="28"/>
          <w:sz w:val="28"/>
          <w:szCs w:val="28"/>
          <w:rtl w:val="true"/>
          <w:lang w:bidi="ar-SA"/>
        </w:rPr>
        <w:t>و أمثال هذه الأخبار في معنى ما ذكرناه كثيرة، و الذي اقتصرنا عليه منها كان فيما قصدناه، إذ العمدة في وجوده و إمامته عليه السّلام ما قدّمناه، و الّذي يأتي من بعده زيادة في التّأكيد لو لم نورده لكان غير مخلّ بما شرحناه و المنّة للّه</w:t>
      </w:r>
      <w:r>
        <w:rPr>
          <w:rFonts w:eastAsia="Amiri" w:cs="Amiri" w:ascii="Amiri" w:hAnsi="Amiri"/>
          <w:color w:val="111111"/>
          <w:sz w:val="28"/>
          <w:szCs w:val="28"/>
          <w:rtl w:val="true"/>
          <w:lang w:bidi="ar-SA"/>
        </w:rPr>
        <w:t>.</w:t>
      </w:r>
    </w:p>
    <w:p>
      <w:pPr>
        <w:pStyle w:val="Heading5"/>
        <w:numPr>
          <w:ilvl w:val="4"/>
          <w:numId w:val="1"/>
        </w:numPr>
        <w:rPr/>
      </w:pPr>
      <w:bookmarkStart w:id="1439" w:name="__RefHeading___Toc3502420_2870459653"/>
      <w:bookmarkStart w:id="1440" w:name="_Toc605"/>
      <w:bookmarkEnd w:id="1439"/>
      <w:r>
        <w:rPr>
          <w:rtl w:val="true"/>
        </w:rPr>
        <w:t>طرف من دلائل صاحب الزّمان عليه السّلام و بيّناته و معجزاته</w:t>
      </w:r>
      <w:r>
        <w:rPr>
          <w:rtl w:val="true"/>
        </w:rPr>
        <w:t>:</w:t>
      </w:r>
      <w:bookmarkEnd w:id="1440"/>
    </w:p>
    <w:p>
      <w:pPr>
        <w:pStyle w:val="BookText"/>
        <w:rPr/>
      </w:pPr>
      <w:r>
        <w:rPr>
          <w:rFonts w:ascii="Amiri" w:hAnsi="Amiri" w:eastAsia="Amiri" w:cs="Amiri"/>
          <w:color w:val="111111"/>
          <w:sz w:val="28"/>
          <w:sz w:val="28"/>
          <w:szCs w:val="28"/>
          <w:rtl w:val="true"/>
          <w:lang w:bidi="ar-SA"/>
        </w:rPr>
        <w:t>أَخْبَرَنِي أَبُو اَلْقَاسِمِ جَعْفَرُ بْنُ مُحَمَّدِ بْنِ قُولَوَيْهِ، عَنْ مُحَمَّدِ بْنِ يَعْقُوبَ، عَنْ عَلِيِّ بْنِ مُحَمَّدٍ، عَنْ مُحَمَّدِ بْنِ حَمَّوَيْهِ، عَنْ مُحَمَّدِ بْنِ إِبْرَاهِيمَ اِبْنِ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بَعْدَ مُضِيِّ أَبِي مُحَمَّدٍ اَلْحَسَنِ بْنِ عَلِيٍّ عَلَيْهِمَا اَلسَّلاَمُ وَ اِجْتَمَعَ عِنْدَ أَبِي مَالٌ جَلِيلٌ، فَحَمَلَهُ وَ رَكِبْتُ مَعَهُ مُشَيِّعاً لَهُ، فَوُعِكَ‌</w:t>
      </w:r>
      <w:r>
        <w:rPr>
          <w:rStyle w:val="FootnoteAnchor"/>
          <w:rtl w:val="true"/>
        </w:rPr>
        <w:footnoteReference w:id="533"/>
      </w:r>
      <w:r>
        <w:rPr>
          <w:rFonts w:ascii="Amiri" w:hAnsi="Amiri" w:eastAsia="Amiri" w:cs="Amiri"/>
          <w:color w:val="111111"/>
          <w:sz w:val="28"/>
          <w:sz w:val="28"/>
          <w:szCs w:val="28"/>
          <w:rtl w:val="true"/>
          <w:lang w:bidi="ar-SA"/>
        </w:rPr>
        <w:t>وَعْكاً شَدِيداً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رُدَّنِي فَهُوَ اَلْمَوْتُ، وَ قَالَ لِي اِتَّقِ اَللَّهَ فِي هَذَا اَلْمَالِ وَ أَوْصَى إِلَيَّ وَ مَاتَ بَعْدَ ثَلاَثَةِ أَيَّامٍ،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أَبِي لِيُوصِيَ بِشَيْ‌ءٍ غَيْرِ صَحِيحٍ، أَحْمِلُ هَذَا اَلْمَالَ إِلَى اَلْعِرَاقِ وَ أَكْتَرِي دَاراً عَلَى اَلشَّطِّ، وَ لاَ أُخْبِرُ أَحَداً بِشَيْ‌ءٍ، فَإِنْ وَضَحَ لِي شَيْ‌ءٌ كَوُضُوحِهِ فِي أَيَّامِ أَبِي مُحَمَّدٍ صَلَّى اَللَّهُ عَلَيْهِ وَ آلِهِ وَ سَلَّمَ أَنْفَذْتُهُ وَ إِلاَّ أَنْفَقْتُهُ فِي مَلاَذِّي وَ شَهَوَاتِي، فَقَدِمْتُ اَلْعِرَاقَ وَ اِكْتَرَيْتُ دَاراً عَلَى اَلشَّطِّ، وَ بَقِيتُ أَيَّاماً، فَإِذَا أَنَا بِرُقْعَةٍ مَعَ رَسُولٍ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مَعَكَ كَذَا وَ كَذَا حَتَّى قَصَّ عَلَيَّ جَمِيعَ مَا مَعِي، وَ ذَكَرَ فِي جُمْلَتِهِ لَمْ أُحِطْ بِهِ عِلْماً، فَسَلَّمْتُهُ إِلَى اَلرَّسُولِ، وَ بَقِيتُ أَيَّاماً لاَ يُرْفَعُ لِي رَأْسٌ فَاغْتَمَمْتُ، فَخَرَجَ إِلَيَّ قَدْ أَقَمْنَاكَ مَقَامَ أَبِيكَ فَاحْمَدِ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مُحَمَّدُ بْنُ أَبِي عَبْدِ اَللَّهِ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أَوْصَلْتُ أَشْيَاءَ لِلْمَرْزُبَانِيِّ اَلْحَارِثِيِّ فِيهَا سِوَارُ ذَهَبٍ، فَقُبِلَتْ وَ رُدَّ عَلَيَّ اَلسِّوَارُ، فَأُمِرْتُ بِكَسْرِهِ فَكَسَرْتُهُ، فَإِذَا فِي وَسَطِهِ مَثَاقِيلُ حَدِيدٍ وَ نُحَاسٍ وَ صُفْرٍ، فَأَخْرَجْتُهُ فَأَنْفَذْتُ اَلذَّهَبَ بَعْدَ ذَلِكَ فَقُبِلَ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 رَجُلٌ مِنْ أَهْلِ اَلسَّوَادِ فَرُدَّ عَلَيْهِ وَ قِيلَ لَهُ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حَقَّ وُلْدِ عَمِّكَ مِنْهُ، وَ هُوَ أَرْبَعُمِائَةِ دِرْهَمٍ، وَ كَانَ اَلرَّجُلُ فِي يَدِهِ ضَيْعَةٌ لِوُلْدِ عَمِّهِ فِيهَا شِرْكَةٌ قَدْ حَبَسَهَا عَنْهُمْ، فَنَظَرَ فَإِذَا اَلَّذِي لِوُلْدِ عَمِّهِ مِنْ ذَلِكَ</w:t>
      </w:r>
    </w:p>
    <w:p>
      <w:pPr>
        <w:pStyle w:val="BookText"/>
        <w:rPr/>
      </w:pPr>
      <w:r>
        <w:rPr>
          <w:rFonts w:ascii="Amiri" w:hAnsi="Amiri" w:eastAsia="Amiri" w:cs="Amiri"/>
          <w:color w:val="111111"/>
          <w:sz w:val="28"/>
          <w:sz w:val="28"/>
          <w:szCs w:val="28"/>
          <w:rtl w:val="true"/>
          <w:lang w:bidi="ar-SA"/>
        </w:rPr>
        <w:t>اَلْمَالِ أَرْبَعُمِائَةِ دِرْهَمٍ، فَأَخْرَجَهَا وَ أَنْفَذَ اَلْبَاقِيَ فَقُبِلَ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بْنُ اَلْعَلاَ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عِدَّةُ بَنِينَ، فَكُنْتُ أَكْتُبُ وَ أَسْأَلُ اَلدُّعَاءَ لَهُمْ فَلاَ يُكْتَبُ إِلَيَّ بِشَيْ‌ءٍ مِنْ أَمْرِهِمْ، فَمَاتُوا كُلُّهُمْ، فَلَمَّا وُلِدَ لِيَ اَلْحُسَيْنُ اِبْنِي كَتَبْتُ أَسْأَلُ اَلدُّعَاءَ وَ أُجِبْتُ، وَ بَقِيَ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عَنْ أَبِي عَبْدِ 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سَنَةً مِنَ اَلسِّنِينَ إِلَى بَغْدَادَ، فَاسْتَأْذَنْتُ فِي اَلْخُرُوجِ فَلَمْ يُؤْذَنْ لِي، فَأَقَمْتُ اِثْنَيْنِ وَ عِشْرِينَ يَوْماً بَعْدَ خُرُوجِ اَلْقَافِلَةِ إِلَى اَلنَّهْرَوَانِ، ثُمَّ أَذِنَ لِي بِالْخُرُوجِ يَوْمَ اَلْأَرْبِعَاءِ 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فِيهِ، فَخَرَجْتُ وَ أَنَا آيِسٌ مِنَ اَلْقَافِلَةِ أَنْ أَلْحَقَهَا، فَوَافَيْتُ اَلنَّهْرَوَانَ وَ اَلْقَافِلَةُ مُقِيمَةٌ، فَمَا كَانَ إِلاَّ أَنْ عَلَفْتُ جَمَلِي حَتَّى رَحَلَتِ اَلْقَافِلَةُ، فَرَحَلْتُ وَ قَدْ دَعَا إِلَيَّ بِالسَّلاَمَةِ فَلَمْ أَلْقَ سُوءاً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عَنْ نَصْرِ بْنِ صَبَّاحٍ اَلْبَلْخِيِّ، عَنْ مُحَمَّدِ بْنِ يُوسُفَ اَلشَّاشِيِّ،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بِي نَاسُورٌ فَأَرَيْتُهُ اَلْأَطِبَّاءَ وَ أَنْفَقْتُ عَلَيْهِ مَالاً فَلَمْ يَصْنَعِ اَلدَّوَاءُ فِيهِ شَيْئاً، فَكَتَبْتُ رُقْعَةً أَسْأَلُ اَلدُّعَاءَ، فَوَقَّعَ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أَلْبَسَكَ اَللَّهُ اَلْعَافِيَةَ وَ جَعَلَكَ مَعَنَا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أَتَتْ عَلَيَّ جُمْعَةٌ حَتَّى عُوفِيتُ وَ صَارَ اَلْمَوْضِعُ مِثْلَ رَاحَتِي</w:t>
      </w:r>
      <w:r>
        <w:rPr>
          <w:rStyle w:val="FootnoteAnchor"/>
          <w:rtl w:val="true"/>
        </w:rPr>
        <w:footnoteReference w:id="534"/>
      </w:r>
      <w:r>
        <w:rPr>
          <w:rFonts w:ascii="Amiri" w:hAnsi="Amiri" w:eastAsia="Amiri" w:cs="Amiri"/>
          <w:color w:val="111111"/>
          <w:sz w:val="28"/>
          <w:sz w:val="28"/>
          <w:szCs w:val="28"/>
          <w:rtl w:val="true"/>
          <w:lang w:bidi="ar-SA"/>
        </w:rPr>
        <w:t>، فَدَعَوْتُ طَبِيباً مِنْ أَصْحَابِنَا؟ وَ أَرَيْتُهُ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عَرَفْنَا لِهَذَا دَوَاءً، وَ مَا جَاءَتْكَ اَلْعَافِيَةُ إِلاَّ مِنْ قِبَلِ اَللَّهِ بِغَيْرِ اِحْتِسَابٍ</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عَنْ عَلِيِّ بْنِ اَلْحُسَيْنِ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بِبَغْدَادَ، فَتَهَيَّأَتْ قَافِلَةٌ لِلْيَمَانِيِّينَ، فَأَرَدْتُ اَلْخُرُوجَ مَعَهَا، فَكَتَبْتُ أَلْتَمِسُ اَلْإِذْنَ فِي ذَلِكَ، فَخَرَجَ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 مَعَهُمْ فَلَيْسَ لَكَ فِي اَلْخُرُوجِ مَعَهُمْ خِيَرَةٌ، وَ أَقِمْ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وَ خَرَجَتِ اَلْقَافِلَةُ، فَخَرَجَتْ عَلَيْهِمْ بَنُو حَنْظَلَةَ فَاجْتَاحَتْهُمْ‌</w:t>
      </w:r>
      <w:r>
        <w:rPr>
          <w:rStyle w:val="FootnoteAnchor"/>
          <w:rtl w:val="true"/>
        </w:rPr>
        <w:footnoteReference w:id="53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أَسْتَأْذِنُ فِي رُكُوبِ اَلْمَاءِ، فَلَمْ يُؤْذِنْ لِي فَسَأَلْتُ عَنِ اَلْمَرَاكِبِ اَلَّتِي خَرَجَتْ تِلْكَ اَلسَّنَةِ فِي اَلْبَحْرِ فَعُرِّفْتُ أَنَّهُ لَمْ يَسْلَمْ مِنْهَا مَرْكَبٌ، خَرَجَ عَلَيْهَا قَوْمٌ يُقَالُ لَهُمُ اَلْبَوَارِحُ فَقَطَعُوا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اَلْعَسْكَرَ، فَأَتَيْتُ اَلدَّرْبَ مَعَ اَلْمَغِيبِ وَ لَمْ أُكَلِّمْ أَحَداً وَ لَمْ أَتَعَرَّفْ إِلَى أَحَدٍ، فَأَنَا أُصَلِّي فِي اَلْمَسْجِدِ بَعْدَ فَرَاغِي مِنَ اَلزِّيَارَةِ، فَإِذَا اَلْخَادِمُ قَدْ جَاءَنِي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اَلْمَنْزِلِ،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أَنَا، لَعَلَّكَ أُرْسِلْتَ إِلَى غَيْرِي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أُرْسِلْتُ إِلاَّ إِلَيْكَ أَنْتَ عَلِيُّ بْنُ اَلْحُسَيْنِ، وَ كَانَ مَعَهُ غُلاَمٌ فَسَارَّهُ فَلَمْ أَدْرِ مَا قَالَ لَهُ حَتَّى أَتَانِي بِجَمِيعِ مَا أَحْتَاجُ إِلَيْهِ، وَ جَلَسْتُ عِنْدَهُ ثَلاَثَةَ أَيَّامٍ فَاسْتَأْذَنْتُهُ فِي اَلزِّيَارَةِ مِنْ دَاخِلِ اَلدَّارِ فَأَذِنَ لِي فَزُرْتُ 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عَنْ مُحَمَّدِ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أَبِي وَ صَارَ اَلْأَمْرُ إِلَيَّ كَانَ لِأَبِي عَلَى اَلنَّاسِ سَفَاتِجُ مِنْ مَالِ اَلْغَرِيمِ، يَعْنِي صَاحِبَ اَلْأَمْرِ عَلَيْهِ اَلسَّلاَمُ، 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رَمْزٌ كَانَتِ اَلشِّيعَةُ تَعْرِفُهُ قَدِيماً بَيْنَهَا، وَ يَكُونُ خِطَابُهَا عَلَيْهِ عَلَيْهِ اَلسَّلاَمُ لِلتَّقِيَّةِ،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إِلَيْهِ أُعْلِمُهُ وَ كَتَبَ إِلَيَّ طَالِبْهُمْ وَ اِسْتَقْضِ عَلَيْهِمْ فَقَضَانِي اَلنَّاسُ إِلاَّ رَجُلٌ وَاحِدٌ، وَ كَانَ عَلَيْهِ سَفْتَجَةٌ بِأَرْبَعِمِائَةِ دِينَارٍ، فَجِئْتُ إِلَيْهِ أَطْلُبُهُ فَمَطَلَنِي، وَ اِسْتَخَفَّ بِي اِبْنُهُ وَ سَفِهَ‌</w:t>
      </w:r>
      <w:r>
        <w:rPr>
          <w:rStyle w:val="FootnoteAnchor"/>
          <w:rtl w:val="true"/>
        </w:rPr>
        <w:footnoteReference w:id="536"/>
      </w:r>
      <w:r>
        <w:rPr>
          <w:rFonts w:ascii="Amiri" w:hAnsi="Amiri" w:eastAsia="Amiri" w:cs="Amiri"/>
          <w:color w:val="111111"/>
          <w:sz w:val="28"/>
          <w:sz w:val="28"/>
          <w:szCs w:val="28"/>
          <w:rtl w:val="true"/>
          <w:lang w:bidi="ar-SA"/>
        </w:rPr>
        <w:t>عَلَيَّ فَشَكَوْتُهُ إِلَى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مَاذَا؟ فَقَبَضْتُ لِحْيَتَهُ وَ أَخَذْتُ بِرِجْلِهِ فَسَحَبْتُهُ‌</w:t>
      </w:r>
      <w:r>
        <w:rPr>
          <w:rStyle w:val="FootnoteAnchor"/>
          <w:rtl w:val="true"/>
        </w:rPr>
        <w:footnoteReference w:id="537"/>
      </w:r>
      <w:r>
        <w:rPr>
          <w:rFonts w:ascii="Amiri" w:hAnsi="Amiri" w:eastAsia="Amiri" w:cs="Amiri"/>
          <w:color w:val="111111"/>
          <w:sz w:val="28"/>
          <w:sz w:val="28"/>
          <w:szCs w:val="28"/>
          <w:rtl w:val="true"/>
          <w:lang w:bidi="ar-SA"/>
        </w:rPr>
        <w:t>إِلَى وَسَطِ اَلدَّارِ فَخَرَجَ اِبْنُهُ مُسْتَغِيثاً بِأَهْلِ بَغْدَادَ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 رَافِضِيٌّ قَدْ قَتَلَ وَالِدِي، فَاجْتَمَعَ عَلَيَّ مِنْهُمْ خَلْقٌ كَثِيرٌ، فَرَكِبْتُ دَابَّتِي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أَحْسَنْتُمْ يَا أَهْلَ بَغْدَادَ تَمِيلُونَ مَعَ اَلظَّالِمِ عَلَى اَلْغَرِيبِ اَلْمَظْلُومِ، أَنَا رَجُلٌ مِنْ أَهْلِ هَمَدَانَ مِنْ أَهْلِ اَلسُّنَّةِ، وَ هَذَا يَنْسُبُنِي إِلَى قُمَّ وَ يَرْمِينِي بِالرَّفْضِ لِيَذْهَبَ بِحَقِّي وَ مَالِى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فَمَالُوا عَلَيْهِ فَأَرَادُوا أَنْ يَدْخُلُوا إِلَى حَانُوتِهِ حَتَّى سَكَّنْتُهُمْ، وَ طَلَبَ إِلَيَّ صَاحِبُ اَلسَّفْتَجَةِ أَنْ آخُذَ مَالَهَا، وَ حَلَفَ بِالطَّلاَقِ أَنْ يُوَفِّيَنِي مَالِي فِي اَلْحَالِ، فَاسْتَوْفَيْتُهُ مِنْهُ</w:t>
      </w:r>
      <w:r>
        <w:rPr>
          <w:rFonts w:eastAsia="Amiri" w:cs="Amiri" w:ascii="Amiri" w:hAnsi="Amiri"/>
          <w:color w:val="111111"/>
          <w:sz w:val="28"/>
          <w:szCs w:val="28"/>
          <w:rtl w:val="true"/>
          <w:lang w:bidi="ar-SA"/>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وَلَدٌ فَكَتَبْتُ أَسْتَأْذِنُ فِي تَطْهِيرِهِ يَوْمَ اَلسَّابِعِ،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يَوْمَ اَلسَّابِعِ أَوِ اَلثَّامِنِ، ثُمَّ كَتَبْتُ بِمَوْتِهِ،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سَتُخْلَفُ غَيْرَهُ وَ غَيْرَهُ، فَسَمِّ اَلْأَوَّلَ أَحْمَدَ</w:t>
      </w:r>
    </w:p>
    <w:p>
      <w:pPr>
        <w:pStyle w:val="BookText"/>
        <w:rPr/>
      </w:pPr>
      <w:r>
        <w:rPr>
          <w:rFonts w:ascii="Amiri" w:hAnsi="Amiri" w:eastAsia="Amiri" w:cs="Amiri"/>
          <w:color w:val="111111"/>
          <w:sz w:val="28"/>
          <w:sz w:val="28"/>
          <w:szCs w:val="28"/>
          <w:rtl w:val="true"/>
          <w:lang w:bidi="ar-SA"/>
        </w:rPr>
        <w:t>وَ مِنْ بَعْدِ أَحْمَدَ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كَمَا قَالَ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تَهَيَّأْتُ لِلْحَجِّ وَ وَدَّعْتُ اَلنَّاسَ، وَ كَتَبْتُ أَسْتَأْذِنُ فِي اَلْخُرُوجِ،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لِذَلِكَ كَارِهُونَ وَ اَلْأَمْرُ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 صَدْرِي وَ اِغْتَمَمْتُ وَ كَتَبْتُ أَنَا مُقِيمٌ عَلَى اَلسَّمْعِ وَ اَلطَّاعَةِ غَيْرَ أَنِّي مُغْتَمٌّ بِتَخَلُّفِي عَنِ اَلْحَجِّ، فَوَقَّعَ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يَضِيقَنَّ صَدْرُكَ، فَإِنَّكَ سَتَحُجُّ قَابِلاً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قَابِلٍ كَتَبْتُ أَسْتَأْذِنُ، فَوَرَدَ اَلْإِذْنُ وَ 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عَادَلْتُ مُحَمَّدَ بْنَ اَلْعَبَّاسِ وَ أَنَا وَاثِقٌ بِدِيَانَتِهِ وَ صِيَانَتِهِ،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اَلْأَسَدِيُّ نِعْمَ اَلْعَدِيلُ، فَإِنْ قَدِمَ فَلاَ تَخْتَرْ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فَقَدِمَ اَلْأَسَدِيُّ </w:t>
      </w:r>
      <w:r>
        <w:rPr>
          <w:rStyle w:val="FootnoteAnchor"/>
          <w:rtl w:val="true"/>
        </w:rPr>
        <w:footnoteReference w:id="538"/>
      </w:r>
      <w:r>
        <w:rPr>
          <w:rFonts w:ascii="Amiri" w:hAnsi="Amiri" w:eastAsia="Amiri" w:cs="Amiri"/>
          <w:color w:val="111111"/>
          <w:sz w:val="28"/>
          <w:sz w:val="28"/>
          <w:szCs w:val="28"/>
          <w:rtl w:val="true"/>
          <w:lang w:bidi="ar-SA"/>
        </w:rPr>
        <w:t>وَ عَادَلْتُهُ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اَلْقَاسِمِ جَعْفَرُ بْنُ مُحَمَّدِ بْنِ قُولَوَيْهِ، عَنْ مُحَمَّدِ بْنِ يَعْقُوبَ، عَنْ عَلِيِّ بْنِ مُحَمَّدٍ، عَنِ اَلْحَسَنِ بْنِ عِيسَى اَلْعُرَيْضِيِّ،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مَضَى أَبُو مُحَمَّدٍ اَلْحَسَنُ بْنُ عَلِيٍّ عَلَيْهِمَا اَلسَّلاَمُ وَرَدَ رَجُلٌ مِنْ أَهْلِ مِصْرَ بِمَالٍ إِلَى مَكَّةَ لِصَاحِبِ اَلْأَمْرِ عَلَيْهِ اَلسَّلاَمُ فَاخْتَلَفَ عَلَيْهِ، وَ 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مُحَمَّدٍ عَلَيْهِ اَلسَّلاَمُ قَدْ مَضَى مِنْ غَيْرِ خَلَفٍ،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مِنْ بَعْدِهِ جَعْفَرٌ،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مِنْ بَعْدِهِ وَلَدُهُ، فَبَعَثَ رَجُلاً يُكَنَّى أَبَا طَالِبٍ إِلَى اَلْعَسْكَرِ يَبْحَثُ عَنِ اَلْأَمْرِ وَ صِحَّتِهِ وَ مَعَهُ كِتَابٌ، فَصَارَ اَلرَّجُلُ إِلَى جَعْفَرٍ وَ سَأَلَهُ عَنْ بُرْهَانٍ، 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يَتَهَيَّأُ لِي فِي هَذَا اَلْوَقْتِ، فَصَارَ اَلرَّجُلُ إِلَى اَلْبَابِ وَ أَنْفَذَ اَلْكِتَابَ إِلَى أَصْحَابِنَا اَلْمَوْسُومِينَ بِالسِّفَارَةِ، فَخَرَجَ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آجَرَكَ اَللَّهُ فِي صَاحِبِكَ فَقَدْ مَاتَ وَ أَوْصَى بِالْمَالِ اَلَّذِي كَانَ مَعَهُ إِلَى ثِقَةٍ يَعْمَلُ فِيهِ بِمَا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عَنْ كِتَابِهِ وَ كَانَ اَلْأَمْرُ كَمَا قِيلَ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بِهَذَا اَلْإِسْنَادِ، 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رَجُلٌ مِنْ أَهْلِ آبَةَ شَيْئاً يُوصِلُهُ وَ نَسِيَ سَيْفاً بِآبَةَ كَانَ أَرَادَ حَمْلَهُ، فَلَمَّا وَصَلَ اَلشَّيْ‌ءُ كَتَبَ إِلَيْهِ بِوُصُولِهِ، وَ قِيلَ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خَبَرُ اَلسَّيْفِ اَلَّذِي نَسِيتَهُ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عَلِيِّ بْنِ مُحَمَّدِ بْنِ شَاذَانَ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عِنْدِي خَمْسُمِائَةِ دِرْهَمٍ يَنْقُصُ عِشْرُونَ دِرْهَماً، فَلَمْ أُحِبَّ أَنْ أُنْفِذَهَا نَاقِصَةً،</w:t>
      </w:r>
    </w:p>
    <w:p>
      <w:pPr>
        <w:pStyle w:val="BookText"/>
        <w:rPr/>
      </w:pPr>
      <w:r>
        <w:rPr>
          <w:rFonts w:ascii="Amiri" w:hAnsi="Amiri" w:eastAsia="Amiri" w:cs="Amiri"/>
          <w:color w:val="111111"/>
          <w:sz w:val="28"/>
          <w:sz w:val="28"/>
          <w:szCs w:val="28"/>
          <w:rtl w:val="true"/>
          <w:lang w:bidi="ar-SA"/>
        </w:rPr>
        <w:t>فَوَزَنْتُ مِنْ عِنْدِي عِشْرِينَ دِرْهَماً وَ بَعَثْتُهَا إِلَى اَلْأَسَدِيِّ وَ لَمْ أَكْتُبْ مَا لِي فِيهَا، فَوَرَدَ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وَصَلَتْ خَمْسُمِائَةِ دِرْهَمٍ لَكَ مِنْهَا عِشْرُونَ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مُحَمَّدٍ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يَرِدُ كِتَابُ أَبِي مُحَمَّدٍ عَلَيْهِ اَلسَّلاَمُ فِي اَلْإِجْرَاءِ عَلَى اَلْجُنَيْدِ قَاتِلِ فَارِسِ بْنِ حَاتِمِ بْنِ مَاهَوَيْهِ وَ أَبِي اَلْحَسَنِ وَ أَخِي، وَ لَمَّا مَضَى أَبُو مُحَمَّدٍ عَلَيْهِ اَلسَّلاَمُ وَرَدَ اِسْتِينَافٌ مِنَ اَلصَّاحِبِ بِالْإِجْرَاءِ لِأَبِي اَلْحَسَنِ وَ صَاحِبِهِ، وَ لَمْ يَرِدْ فِي أَمْرِ اَلْجُنَيْدِ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فَاغْتَمَمْتُ لِذَلِكَ، فَوَرَدَ نَعْيُ اَلْجُنَيْدِ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عَنْ أَبِي عَقِيلٍ عِيسَى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زِيَادٍ اَلصَّيْمَرِيُّ يَسْأَلُ كَفَناً، 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تَحْتَاجُ إِلَيْهِ فِي سَنَةِ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فِي سَنَةِ ثَمَانِينَ وَ بَعَثَ إِلَيْهِ بِالْكَفَنِ قَبْلَ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عَنْ مُحَمَّدِ بْنِ هَارُونَ بْنِ عِمْرَانَ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لِلنَّاحِيَةِ عَلَيَّ خَمْسُمِائَةِ دِينَارٍ، فَضِقْتُ بِهَا ذَرْعاً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حَوَانِيتُ اِشْتَرَيْتُهَا بِخَمْسِمِائَةٍ وَ ثَلاَثِينَ دِينَاراً قَدْ جَعَلْتُهَا لِلنَّاحِيَةِ بِخَمْسِمِائَةِ دِينَارٍ، وَ لَمْ أَنْطِقْ بِذَلِكَ، فَكَتَبَ إِلَى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اِقْبِضِ اَلْحَوَانِيتَ مِنْ مُحَمَّدِ بْنِ هَارُونَ بِالْخَمْسِمِائَةِ دِينَارٍ اَلَّتِي لَنَا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أَخْبَرَنِي أَبُو اَلْقَاسِمِ جَعْفَرُ بْنُ مُحَمَّدٍ، عَنْ مُحَمَّدِ بْنِ يَعْقُوبَ، عَنْ عَلِيِّ 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نَهْيٌ عَنْ زِيَارَةِ مَقَابِرِ قُرَيْشٍ وَ اَلْحَائِرِ عَلَى سَاكِنِيهِمَا اَلسَّلاَمُ، فَلَمَّا كَانَ بَعْدَ أَشْهُرٍ دَعَا اَلْوَزِيرُ اَلْبَاقِطَانِيَّ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بَنِي اَلْفُرَاتِ وَ اَلْبُرْسِيِّينَ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تَزُورُوا مَقَابِرَ قُرَيْشٍ، فَقَدْ أَمَرَ اَلْخَلِيفَةُ أَنْ يُفْتَقَدَ كُلُّ مَنْ زَارَهُ فَيُقْبَضَ عَلَيْهِ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الأحاديث في هذا المعنى كثيرة و هي موجودة في الكتب المصنّفة المذكورة فيها أخبار القائم عليه السّلام و إن ذهبت إلى إيراد جميعها طال بذلك و فيما أثبت منها مقنّع و المنّة للّه</w:t>
      </w:r>
      <w:r>
        <w:rPr>
          <w:rFonts w:eastAsia="Amiri" w:cs="Amiri" w:ascii="Amiri" w:hAnsi="Amiri"/>
          <w:color w:val="111111"/>
          <w:sz w:val="28"/>
          <w:szCs w:val="28"/>
          <w:rtl w:val="true"/>
          <w:lang w:bidi="ar-SA"/>
        </w:rPr>
        <w:t>.</w:t>
      </w:r>
      <w:bookmarkStart w:id="1441" w:name="pg9160_86739"/>
    </w:p>
    <w:p>
      <w:pPr>
        <w:pStyle w:val="Heading4"/>
        <w:numPr>
          <w:ilvl w:val="3"/>
          <w:numId w:val="1"/>
        </w:numPr>
        <w:rPr/>
      </w:pPr>
      <w:bookmarkStart w:id="1442" w:name="__RefHeading___Toc3502422_2870459653"/>
      <w:bookmarkStart w:id="1443" w:name="_Toc606"/>
      <w:bookmarkEnd w:id="1441"/>
      <w:bookmarkEnd w:id="1442"/>
      <w:r>
        <w:rPr>
          <w:rtl w:val="true"/>
        </w:rPr>
        <w:t>[</w:t>
      </w:r>
      <w:r>
        <w:rPr>
          <w:rtl w:val="true"/>
        </w:rPr>
        <w:t>ثانيا في بيان قيامه و مدة أيامه وسيرته و دولته</w:t>
      </w:r>
      <w:r>
        <w:rPr>
          <w:rtl w:val="true"/>
        </w:rPr>
        <w:t>]</w:t>
      </w:r>
      <w:bookmarkEnd w:id="1443"/>
    </w:p>
    <w:p>
      <w:pPr>
        <w:pStyle w:val="Heading5"/>
        <w:numPr>
          <w:ilvl w:val="4"/>
          <w:numId w:val="1"/>
        </w:numPr>
        <w:rPr/>
      </w:pPr>
      <w:bookmarkStart w:id="1444" w:name="__RefHeading___Toc3502424_2870459653"/>
      <w:bookmarkStart w:id="1445" w:name="_Toc607"/>
      <w:bookmarkEnd w:id="1444"/>
      <w:r>
        <w:rPr>
          <w:rtl w:val="true"/>
        </w:rPr>
        <w:t>اشارة</w:t>
      </w:r>
      <w:bookmarkEnd w:id="1445"/>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الباب الخامس عشر</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قيام القائم عليه السّلام و مدّة أيّام ظهوره، و شرح سيرته، و طريقة أحكامه، و طرف ممّا يظهر في دولته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 قد جاءت الآثار</w:t>
      </w:r>
      <w:r>
        <w:rPr>
          <w:rStyle w:val="FootnoteAnchor"/>
          <w:rtl w:val="true"/>
        </w:rPr>
        <w:footnoteReference w:id="539"/>
      </w:r>
      <w:r>
        <w:rPr>
          <w:rFonts w:ascii="Amiri" w:hAnsi="Amiri" w:eastAsia="Amiri" w:cs="Amiri"/>
          <w:color w:val="111111"/>
          <w:sz w:val="28"/>
          <w:sz w:val="28"/>
          <w:szCs w:val="28"/>
          <w:rtl w:val="true"/>
          <w:lang w:bidi="ar-SA"/>
        </w:rPr>
        <w:t>بذكر علامات لزمان قيام القائم المهديّ عليه السّلام و حوادث تكون امام قيامه و آيات و دلالات فمنها خروج السّفياني، و قتل الحسني، و اختلاف بني العبّاس في الملك الدّنياوي، و كسوف الشّمس في النّصف من شهر رمضان، و خسوف القمر في آخره على خلاف العادات، و خسف بالبيداء، و المشرق، و المغرب، و ركود الشّمس من عند الزّوال إلى وسط أوقات العصر، و طلوعها من المغرب، و قتل نفس زكيّة بظهر الكوفة في سبعين من الصّالحين، و ذبح رجل هاشميّ بين الرّكن و المقام، و هدم حائط مسجد الكوفة، و إقبال رايات سود من قبل خراسان، و خروج اليماني، و ظهور المغربي بمصر، و تملّكه من الشّامات، و نزول الترك بالجزيرة، و نزول الرّوم الرّملة، و طلوع نجم بالمشرق يضيء كما يضيء القمر، ثمّ ينعطف حتّى يلتقي طرفاه، و حمرة تظهر في السّماء و تنتثر في آفاقها، و نار تظهر بالمشرق طولا و تبقى في الجوّ ثلاثة أيّام أو سبعة أيّام، و خلع العرب أعنّتها و تملّكها البلاد، و خروجها عن سلطان العجم، و قتل أهل مصر أميرهم، و خراب الشّام، و اختلاف ثلاثة رايات فيه، و دخول رايات قيس، و العرب إلى</w:t>
      </w:r>
    </w:p>
    <w:p>
      <w:pPr>
        <w:pStyle w:val="BookText"/>
        <w:rPr/>
      </w:pPr>
      <w:r>
        <w:rPr>
          <w:rFonts w:ascii="Amiri" w:hAnsi="Amiri" w:eastAsia="Amiri" w:cs="Amiri"/>
          <w:color w:val="111111"/>
          <w:sz w:val="28"/>
          <w:sz w:val="28"/>
          <w:szCs w:val="28"/>
          <w:rtl w:val="true"/>
          <w:lang w:bidi="ar-SA"/>
        </w:rPr>
        <w:t>مصر، و رايات كندة إلى خراسان، و ورود خيل من قبل المغرب حتّى تربط بفناة الحيرة، و إقبال رايات سود من قبل المشرق نحوها و بثق</w:t>
      </w:r>
      <w:r>
        <w:rPr>
          <w:rStyle w:val="FootnoteAnchor"/>
          <w:rtl w:val="true"/>
        </w:rPr>
        <w:footnoteReference w:id="540"/>
      </w:r>
      <w:r>
        <w:rPr>
          <w:rFonts w:ascii="Amiri" w:hAnsi="Amiri" w:eastAsia="Amiri" w:cs="Amiri"/>
          <w:color w:val="111111"/>
          <w:sz w:val="28"/>
          <w:sz w:val="28"/>
          <w:szCs w:val="28"/>
          <w:rtl w:val="true"/>
          <w:lang w:bidi="ar-SA"/>
        </w:rPr>
        <w:t>في الفرات حتّى يدخل الماء أزقّة الكوفة، و خروج ستّين كذّابا كلّهم يدّعي النّبوّة، و خروج اثني عشر من آل أبي طالب كلّهم يدّعي الإمامة لنفسه، و إحراق رجل عظيم القدر من شيعة بني العبّاس بين جلولاء و خانقين، و عقد الجسر ممّا يلي الكرخ بمدينة بغداد، و ارتفاع ريح سوداء بها في أوّل النّهار، و زلزلة حتّى ينخسف كثير منها، و خوف يشمل العراق و بغداد، و موت ذريع</w:t>
      </w:r>
      <w:r>
        <w:rPr>
          <w:rStyle w:val="FootnoteAnchor"/>
          <w:rtl w:val="true"/>
        </w:rPr>
        <w:footnoteReference w:id="541"/>
      </w:r>
      <w:r>
        <w:rPr>
          <w:rFonts w:ascii="Amiri" w:hAnsi="Amiri" w:eastAsia="Amiri" w:cs="Amiri"/>
          <w:color w:val="111111"/>
          <w:sz w:val="28"/>
          <w:sz w:val="28"/>
          <w:szCs w:val="28"/>
          <w:rtl w:val="true"/>
          <w:lang w:bidi="ar-SA"/>
        </w:rPr>
        <w:t>فيه، و نقص مِنَ اَلْأَمْوٰالِ وَ اَلْأَنْفُسِ وَ اَلثَّمَرٰاتِ ، و جراد يظهر في أوانه و غير أوانه حتّى يأتي على الزّرع و الغلاّت، و قلّة ريع لما يزرعه النّاس، و اختلاف صنفين من العجم و سفك دماء كثيرة فيما بينهم، و خروج العبيد عن طاعة ساداتهم و قتلهم مواليهم، و مسخ لقوم من أهل البدع حتّى يصيروا قردة و خنازير، و غلبة العبيد على بلاد السّادات، و نداء من السّماء حتّى يسمعه أهل الأرض كلّهم أهل كلّ لغة بلغتهم، و وجه و صدر يظهران من السّماء للنّاس في عين الشّمس، و أموات ينشرون من القبور حتّى يرجعوا إلى الدّنيا فيتعارفون فيها و يتزاورن، ثمّ يختم ذلك بأربع و عشرين مطرة تتّصل فتحيى بها الأرض بعد موتها و تعرف بركاتها، و يزول بعد ذلك كلّ عاهة من معتقدي الحق من شيعة المهديّ عليه السّلام فيعرفون عند ذلك ظهوره بمكّة، و يتوجّهون نحوه لنصرته كما جاءت بذلك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هذه الأحداث محتومة، و منها مشترطة، و اللّه أعلم بما يكون، و إنّما ذكرناها على حسب ما تثبت في الأصول و تضمّنها الآثار المنقولة و باللّه نستعين و إيّاه نسأل التّوفيق</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اَلْحَسَنِ عَلِيُّ بْنُ هِلاَلٍ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اَلْمُؤَدِّبُ، عَنْ أَحْمَدَ بْنِ إِدْرِيسَ، عَنْ عَلِيِّ بْنِ مُحَمَّدِ بْنِ قُتَيْبَةَ، عَنِ اَلْفَضْلِ بْنِ شَاذَانَ، عَنْ إِسْمَاعِيلَ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شَيْخاً مِنْ</w:t>
      </w:r>
    </w:p>
    <w:p>
      <w:pPr>
        <w:pStyle w:val="BookText"/>
        <w:rPr/>
      </w:pPr>
      <w:r>
        <w:rPr>
          <w:rFonts w:ascii="Amiri" w:hAnsi="Amiri" w:eastAsia="Amiri" w:cs="Amiri"/>
          <w:color w:val="111111"/>
          <w:sz w:val="28"/>
          <w:sz w:val="28"/>
          <w:szCs w:val="28"/>
          <w:rtl w:val="true"/>
          <w:lang w:bidi="ar-SA"/>
        </w:rPr>
        <w:t>أَصْحَابِنَا يَذْكُرُ عَنْ سَيْفِ بْنِ عَمِيرَةَ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كُنْتُ عِنْدَ أَبِي جَعْفَرٍ اَلْمَنْصُورِ فَقَالَ لِي اِبْتِدَاءً يَا 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مُنَادٍ يُنَادِي مِنَ اَلسَّمَاءِ بِاسْمِ رَجُلٍ مِنْ وُلْدِ أَبِي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أَمِيرَ اَلْمُؤْمِنِينَ تَرْوِي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نَفْسِي بِيَدِهِ لِسَمَاعِ أُذُنِي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اَلْحَدِيثَ مَا سَمِعْتُهُ قَبْلَ وَقْتِي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سَيْفُ إِنَّهُ لَحَقٌّ؟ فَإِذَا كَانَ فَنَحْنُ أَوَّلُ مَنْ يُجِيبُهُ، أَمَا إِنَّ اَلنِّدَاءَ إِلَى رَجُلٍ مِنْ بَنِي عَمِّنَا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فَاطِمَةَ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سَيْفُ، لَوْ لاَ أَنَّنِي سَمِعْتُ مِنْ أَبِي جَعْفَرٍ مُحَمَّدِ بْنِ عَلِيٍّ يُحَدِّثُنِي بِهِ وَ حَدَّثَنِي بِهِ أَهْلُ اَلْأَرْضِ كُلُّهُمْ مَا قَبِلْتُهُ مِنْهُمْ، وَ لَكِنَّهُ مُحَمَّدُ بْنُ عَلِيٍّ عَلَيْهِمَا اَلسَّلاَمُ‌</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يَحْيَى بْنُ أَبِي طَالِبٍ عَنْ عَلِيِّ بْنِ عَاصِمٍ، عَنْ عَطَاءِ بْنِ اَلسَّائِبِ، عَنْ أَبِيهِ، عَنْ عَبْدِ اَللَّهِ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يَخْرُجَ اَلْمَهْدِيُّ عَلَيْهِ اَلسَّلاَمُ مِنْ وُلْدِي، وَ لاَ يَخْرُجُ اَلْمَهْدِيُّ حَتَّى يَخْرُجَ سِتُّونَ كَذَّاباً كُلُّهُمْ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اَلْفَضْلُ بْنُ شَاذَانَ، عَمَّنْ رَوَاهُ، عَنْ أَبِي حَمْزَةَ اَلثُّمَالِيِّ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اَلسُّفْيَانِيِّ مِنَ اَلْمَحْتُومِ،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اَلنِّدَاءُ مِنَ اَلْمَحْتُومِ، وَ طُلُوعُ اَلشَّمْسِ مِنْ مَغْرِبِهَا مِنَ اَلْمَحْتُومِ، وَ اِخْتِلاَفُ بَنِي اَلْعَبَّاسِ، فِي اَلدَّوْلَةِ مِنَ اَلْمَحْتُومِ، وَ قَتْلُ اَلنَّفْسِ اَلزَّكِيَّةِ مَحْتُومٌ، وَ خُرُوجُ اَلْقَائِمِ مِنْ آلِ مُحَمَّدٍ صَلَّى اَللَّهُ عَلَيْهِ وَ آلِهِ وَ سَلَّمَ 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اَلنِّدَاءُ؟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يُنَادَى مِنَ اَلسَّمَاءِ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مَعَ عَلِيٍّ عَلَيْهِ اَلسَّلاَمُ وَ شِيعَتِهِ، ثُمَّ يُنَادِي إِبْلِيسُ فِي آخِرِ اَلنَّهَارِ مِنَ اَلْأَرْضِ أَلاَ إِنَّ اَلْحَقَّ مَعَ عُثْمَانَ وَ شِيعَتِهِ، فَعِنْدَ ذَلِكَ يَرْتَابُ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اَلْوَشَّاءِ، عَنْ أَحْمَدَ بْنِ اَلْعَائِذِ، عَنْ أَبِي خَدِيجَةَ،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اَلْقَائِمُ حَتَّى يَخْرُجَ قَبْلَهُ اِثْنَا عَشَرَ مِنْ بَنِي هَاشِمٍ كُلُّهُمْ يَدْعُو لِنَفْسِهِ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أَبِي اَلْبِلاَدِ عَنْ عَلِيِّ بْنِ مُحَمَّدٍ اَلْأَزْدِيِّ، عَنْ أَبِيهِ، عَنْ جَدِّهِ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يَدَيِ اَلْقَائِمِ عَلَيْهِ اَلسَّلاَمُ مَوْتٌ أَحْمَرُ، وَ مَوْتٌ أَبْيَضُ، وَ جَرَادٌ مِنْ حِينِهِ، وَ جَرَادٌ فِي غَيْرِ حِينِهِ كَأَلْوَانِ اَلدَّمِ، فَأَمَّا اَلْمَوْتُ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فَالسَّيْفُ، وَ أَمَّا اَلْمَوْتُ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مَحْبُوبٍ، عَنْ عَمْرِو بْنِ أَبِي اَلْمِقْدَامِ، عَنْ جَابِرٍ اَلْجُعْفِيِّ،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 اَلْأَرْضَ وَ لاَ تُحَرِّكْ يَداً وَ لاَ رِجْلاً حَتَّى تَرَى عَلاَمَاتٍ أَذْكُرُهَا لَكَ وَ مَا أَرَاكَ تُدْرِكُ ذَلِكَ، اِخْتِلاَفُ بَنِي اَلْعَبَّاسِ، وَ مُنَادِي يُنَادِي مِنَ اَلسَّمَاءِ، وَ خَسْفُ قَرْيَةٍ مِنْ قُرَى اَلشَّامِ تُسَمَّى اَلْجَابِيَةَ، وَ نُزُولُ اَلتُّرْكِ اَلْجَزِيرَةَ، وَ نُزُولُ اَلرُّومِ اَلرَّمْلَةَ، وَ اِخْتِلاَفٌ كَثِيرٌ عِنْدَ ذَلِكَ فِي كُلِّ أَرْضٍ حَتَّى يَخْرُبَ اَلشَّامُ، وَ يَكُونُ سَبَبُ خَرَابِهَا اِجْتِمَاعَ ثَلاَثِ رَايَاتٍ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اَلْأَصْهَبِ، وَ رَايَةِ اَلْأَبْقَعِ، وَ رَايَةِ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Style w:val="FootnoteAnchor"/>
          <w:rtl w:val="true"/>
        </w:rPr>
        <w:footnoteReference w:id="5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سَيَفْعَلُ اَللَّهُ ذَلِكَ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أُمَيَّةَ وَ 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رُكُودُ اَلشَّمْسِ مَا بَيْنَ زَوَالِ اَلشَّمْسِ إِلَى وَقْتِ اَلْعَصْرِ، وَ خُرُوجُ صَدْرِ رَجُلٍ وَ وَجْهِهِ فِي عَيْنِ اَلشَّمْسِ يُعْرَفُ بِحَسَبِهِ وَ نَسَبِهِ، وَ ذَلِكَ فِي زَمَانِ اَلسُّفْيَانِيِّ، وَ عِنْدَهَا يَكُونُ بَوَارُهُ وَ بَوَارُ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بُكَيْرٍ، عَنْ عَبْدِ اَلْمَلِكِ بْنِ إِسْمَاعِيلَ، عَنْ أَبِيهِ، عَنْ سَعِيدِ اِبْنِ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اَلَّتِي يَقُومُ فِيهَا اَلْمَهْدِيُّ عَلَيْهِ اَلسَّلاَمُ تُمْطِرُ اَلْأَرْضُ أَرْبَعاً وَ عِشْرِينَ مَطْرَةً تُرَى آثَارُهَا وَ بَرَكَاتُهَا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شَاذَانَ، عَنْ أَحْمَدَ بْنِ مُحَمَّدِ بْنِ أَبِي نَصْرٍ، عَنْ ثَعْلَبَةَ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آيَتَانِ تَكُونَانِ قَبْلَ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كُسُوفُ اَلشَّمْسِ فِي اَلنِّصْفِ مِنْ شَهْرِ رَمَضَانَ، وَ خُسُوفُ اَلْقَمَرِ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تَكْسِفُ اَلشَّمْسُ فِي آخِرِ اَلشَّهْرِ وَ اَلْقَمَرُ فِي اَلنِّصْفِ؟ فَقَالَ أَبُو جَعْفَرٍ عَلَيْهِ اَلسَّلاَمُ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أَعْلَمُ بِمَا قُلْتُ، إِنَّهُمَا آيَتَانِ لَمْ تَكُونَا مُنْذُ هَبَطَ آدَمُ عَلَيْهِ اَلسَّلاَمُ</w:t>
      </w:r>
      <w:r>
        <w:rPr>
          <w:rFonts w:eastAsia="Amiri" w:cs="Amiri" w:ascii="Amiri" w:hAnsi="Amiri"/>
          <w:color w:val="111111"/>
          <w:sz w:val="28"/>
          <w:szCs w:val="28"/>
          <w:rtl w:val="true"/>
          <w:lang w:bidi="ar-SA"/>
        </w:rPr>
        <w:t>».</w:t>
      </w:r>
      <w:bookmarkStart w:id="1446" w:name="pg9160_86743"/>
    </w:p>
    <w:p>
      <w:pPr>
        <w:pStyle w:val="BookText"/>
        <w:rPr/>
      </w:pPr>
      <w:bookmarkEnd w:id="1446"/>
      <w:r>
        <w:rPr>
          <w:rFonts w:ascii="Amiri" w:hAnsi="Amiri" w:eastAsia="Amiri" w:cs="Amiri"/>
          <w:color w:val="111111"/>
          <w:sz w:val="28"/>
          <w:sz w:val="28"/>
          <w:szCs w:val="28"/>
          <w:rtl w:val="true"/>
          <w:lang w:bidi="ar-SA"/>
        </w:rPr>
        <w:t>وَ فِي حَدِيثِ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قُدَّامَ اَلْقَائِمِ عَلَيْهِمُ اَلسَّلاَمُ بَلْوَى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جُعِلْتُ فِدَاكَ فَقَرَأَ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لَنَبْلُوَنَّكُمْ بِشَيْ‌ءٍ مِنَ اَلْخَوْفِ وَ اَلْجُوعِ وَ نَقْصٍ مِنَ اَلْأَمْوٰالِ وَ اَلْأَنْفُسِ وَ اَلثَّمَرٰاتِ وَ بَشِّرِ اَلصّٰابِرِينَ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اَلْخَوْفُ مِنْ مُلُوكِ بَنِي فُلاَنٍ، وَ اَلْجُوعُ مِنْ غَلاَءِ اَلْأَسْعَارِ، وَ نَقْصُ اَلْأَمْوَالِ مِنْ كَسَادِ اَلتِّجَارَاتِ، وَ قِلَّةِ اَلْفَضْلِ فِيهَا، وَ نَقْصُ اَلْأَنْفُسِ بِالْمَوْتِ اَلذَّرِيعِ، وَ نَقْصُ اَلثَّمَرَاتِ بِقِلَّةِ رَيْعِ اَلزَّرْعِ وَ قِلَّةِ بَرَكَةِ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اَلصّٰابِرِينَ عِنْدَ ذَلِكَ بِتَعْجِيلِ خُرُوجِ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سَعِيدٍ عَنْ مُنْذِرٍ اَلْجَوْرَبِيِّ،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يُزْجَرُ اَلنَّاسُ قَبْلَ قِيَامِ اَلْقَائِمِ عَلَيْهِ اَلسَّلاَمُ عَنْ مَعَاصِيهِمْ بِنَارٍ تَظْهَرُ فِي اَلسَّمَاءِ، وَ حُمْرَةٍ تُجَلِّلُ اَلسَّمَاءَ، وَ خَسْفٍ بِبَغْدَادَ، وَ خَسْفٍ بِبَلْدَةِ اَلْبَصْرَةِ، وَ دِمَاءٍ تُسْفَكُ بِهَا، وَ خَرَابِ دُورِهَا، وَ فَنَاءٍ يَقَعُ فِي أَهْلِهَا، وَ شُمُولِ أَهْلِ اَلْعِرَاقِ خَوْفاً لاَ يَكُونُ لَهُمْ مَعَهُ قَرَارٌ</w:t>
      </w:r>
      <w:r>
        <w:rPr>
          <w:rFonts w:eastAsia="Amiri" w:cs="Amiri" w:ascii="Amiri" w:hAnsi="Amiri"/>
          <w:color w:val="111111"/>
          <w:sz w:val="28"/>
          <w:szCs w:val="28"/>
          <w:rtl w:val="true"/>
          <w:lang w:bidi="ar-SA"/>
        </w:rPr>
        <w:t>».</w:t>
      </w:r>
    </w:p>
    <w:p>
      <w:pPr>
        <w:pStyle w:val="Heading5"/>
        <w:numPr>
          <w:ilvl w:val="4"/>
          <w:numId w:val="1"/>
        </w:numPr>
        <w:rPr/>
      </w:pPr>
      <w:bookmarkStart w:id="1447" w:name="__RefHeading___Toc3502426_2870459653"/>
      <w:bookmarkStart w:id="1448" w:name="_Toc608"/>
      <w:bookmarkEnd w:id="1447"/>
      <w:r>
        <w:rPr>
          <w:rtl w:val="true"/>
        </w:rPr>
        <w:t xml:space="preserve">في السنة التي يقوم فيها القائم </w:t>
      </w:r>
      <w:r>
        <w:rPr>
          <w:rtl w:val="true"/>
        </w:rPr>
        <w:t>(</w:t>
      </w:r>
      <w:r>
        <w:rPr>
          <w:rtl w:val="true"/>
        </w:rPr>
        <w:t>عج</w:t>
      </w:r>
      <w:r>
        <w:rPr>
          <w:rtl w:val="true"/>
        </w:rPr>
        <w:t>):</w:t>
      </w:r>
      <w:bookmarkEnd w:id="1448"/>
    </w:p>
    <w:p>
      <w:pPr>
        <w:pStyle w:val="BookText"/>
        <w:rPr/>
      </w:pPr>
      <w:r>
        <w:rPr>
          <w:rFonts w:ascii="Amiri" w:hAnsi="Amiri" w:eastAsia="Amiri" w:cs="Amiri"/>
          <w:color w:val="111111"/>
          <w:sz w:val="28"/>
          <w:sz w:val="28"/>
          <w:szCs w:val="28"/>
          <w:rtl w:val="true"/>
          <w:lang w:bidi="ar-SA"/>
        </w:rPr>
        <w:t>فأمّا السّنة الّتي يقوم فيها القائم عليه و على آبائه السّلام و اليوم بعينه، فقد جاءت فيه 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الصّادقين عليهم السّلام،</w:t>
      </w:r>
    </w:p>
    <w:p>
      <w:pPr>
        <w:pStyle w:val="BookText"/>
        <w:rPr/>
      </w:pPr>
      <w:r>
        <w:rPr>
          <w:rFonts w:ascii="Amiri" w:hAnsi="Amiri" w:eastAsia="Amiri" w:cs="Amiri"/>
          <w:color w:val="111111"/>
          <w:sz w:val="28"/>
          <w:sz w:val="28"/>
          <w:szCs w:val="28"/>
          <w:rtl w:val="true"/>
          <w:lang w:bidi="ar-SA"/>
        </w:rPr>
        <w:t>رَوَى اَلْحَسَنُ بْنُ مَحْبُوبٍ، عَنْ عَلِيِّ بْنِ أَبِي حَمْزَةَ، 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اَلْقَائِمُ عَلَيْهِ اَلسَّلاَمُ إِلاَّ فِي وَتْرٍ مِنَ اَلسِّنِينَ، سَنَةِ إِحْدَى وَ ثَلاَثٍ، أَوْ خَمْسٍ، أَوْ سَبْعٍ، أَوْ تِسْعٍ</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اَلْفَضْلُ بْنُ شَاذَانَ، عَنْ مُحَمَّدِ بْنِ عَلِيٍّ اَلْكُوفِيِّ، عَنْ وَهْبِ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يُنَادَى بِاسْمِ اَلْقَائِمِ عَلَيْهِ اَلسَّلاَمُ فِي لَيْلَةِ ثَلاَثٍ وَ عِشْرِينَ، وَ يَقُومُ فِي يَوْمِ عَاشُورَاءَ وَ هُوَ اَلْيَوْمُ اَلَّذِي قُتِلَ اَلْحُسَيْنُ بْنُ عَلِيٍّ عَلَيْهِمَا اَلسَّلاَمُ، لَكَأَنِّي فِي يَوْمِ اَلسَّبْتِ اَلْعَاشِرِ مِنَ اَلْمُحَرَّمِ قَائِماً بَيْنَ اَلرُّكْنِ وَ اَلْمَقَامِ جَبْرَائِيلُ عَلَيْهِ اَلسَّلاَمُ عَنْ يَمِينِهِ يُنَادِي اَلْبَيْعَةَ لِلَّهِ، فَتَصِيرُ إِلَيْهِ شِيعَتُهُ مِنْ أَطْرَافِ اَلْأَرْضِ تُطْوَى لَهُمْ طَيّاً حَتَّى يُبَايِعُوهُ، فَيَمْلَأُ اَللَّهُ بِهِ اَلْأَرْضَ قِسْطاً وَ عَدْلاً كَمَا مُلِئَتْ ظُلْماً وَ جَوْراً</w:t>
      </w:r>
      <w:r>
        <w:rPr>
          <w:rFonts w:eastAsia="Amiri" w:cs="Amiri" w:ascii="Amiri" w:hAnsi="Amiri"/>
          <w:color w:val="111111"/>
          <w:sz w:val="28"/>
          <w:szCs w:val="28"/>
          <w:rtl w:val="true"/>
          <w:lang w:bidi="ar-SA"/>
        </w:rPr>
        <w:t>».</w:t>
      </w:r>
      <w:bookmarkStart w:id="1449" w:name="pg9160_86744"/>
    </w:p>
    <w:p>
      <w:pPr>
        <w:pStyle w:val="Heading5"/>
        <w:numPr>
          <w:ilvl w:val="4"/>
          <w:numId w:val="1"/>
        </w:numPr>
        <w:rPr/>
      </w:pPr>
      <w:bookmarkStart w:id="1450" w:name="__RefHeading___Toc3502428_2870459653"/>
      <w:bookmarkStart w:id="1451" w:name="_Toc609"/>
      <w:bookmarkEnd w:id="1449"/>
      <w:bookmarkEnd w:id="1450"/>
      <w:r>
        <w:rPr>
          <w:rtl w:val="true"/>
        </w:rPr>
        <w:t xml:space="preserve">في كيفية ظهور القائم </w:t>
      </w:r>
      <w:r>
        <w:rPr>
          <w:rtl w:val="true"/>
        </w:rPr>
        <w:t>(</w:t>
      </w:r>
      <w:r>
        <w:rPr>
          <w:rtl w:val="true"/>
        </w:rPr>
        <w:t>عج</w:t>
      </w:r>
      <w:r>
        <w:rPr>
          <w:rtl w:val="true"/>
        </w:rPr>
        <w:t>):</w:t>
      </w:r>
      <w:bookmarkEnd w:id="1451"/>
    </w:p>
    <w:p>
      <w:pPr>
        <w:pStyle w:val="BookText"/>
        <w:rPr/>
      </w:pPr>
      <w:r>
        <w:rPr>
          <w:rFonts w:ascii="Amiri" w:hAnsi="Amiri" w:eastAsia="Amiri" w:cs="Amiri"/>
          <w:color w:val="111111"/>
          <w:sz w:val="28"/>
          <w:sz w:val="28"/>
          <w:szCs w:val="28"/>
          <w:rtl w:val="true"/>
          <w:lang w:bidi="ar-SA"/>
        </w:rPr>
        <w:t>وَ قَدْ جَاءَ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عَلَيْهِ وَ عَلَى آبَائِهِ اَلسَّلاَمُ يَسِيرُ مِنْ مَكَّةَ حَتَّى يَأْتِيَ اَلْكُوفَةَ فَيَنْزِلُ عَلَى نَجَفِهَا</w:t>
      </w:r>
      <w:r>
        <w:rPr>
          <w:rStyle w:val="FootnoteAnchor"/>
          <w:rtl w:val="true"/>
        </w:rPr>
        <w:footnoteReference w:id="545"/>
      </w:r>
      <w:r>
        <w:rPr>
          <w:rFonts w:ascii="Amiri" w:hAnsi="Amiri" w:eastAsia="Amiri" w:cs="Amiri"/>
          <w:color w:val="111111"/>
          <w:sz w:val="28"/>
          <w:sz w:val="28"/>
          <w:szCs w:val="28"/>
          <w:rtl w:val="true"/>
          <w:lang w:bidi="ar-SA"/>
        </w:rPr>
        <w:t>، ثُمَّ يُفَرِّقُ اَلْجُنُودَ مِنْهَا فِي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اَلْحَجَّالُ، عَنْ ثَعْلَبَةَ، عَنْ أَبِي بَكْرٍ اَلْحَضْرَمِيِّ،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بِالْقَائِمِ عَلَيْهِ اَلسَّلاَمُ عَلَى نَجَفِ اَلْكُوفَةِ قَدْ سَارَ إِلَيْهَا مِنْ مَكَّةَ فِي خَمْسَةِ آلاَفٍ مِنَ اَلْمَلاَئِكَةِ، جَبْرَائِيلُ عَنْ يَمِينِهِ، وَ مِيكَائِيلُ عَنْ شِمَالِهِ، وَ اَلْمُؤْمِنُونَ بَيْنَ يَدَيْهِ، وَ هُوَ يُفَرِّقُ اَلْجُنُودَ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عَمْرِو بْنِ شِمْرٍ،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اَلْمَهْدِيَّ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اَلْكُوفَةَ وَ بِهَا ثَلاَثُ رَايَاتٍ قَدِ اِضْطَرَبَتْ، فَتَصْفُو لَهُ، وَ يَدْخُلُ حَتَّى يَأْتِيَ اَلْمِنْبَرَ فَلاَ يَدْرِي اَلنَّاسُ مَا يَقُولُ مِنَ اَلْبُكَاءِ، فَإِذَا كَانَتِ اَلْجُمُعَةُ اَلثَّانِيَةُ سَأَلَهُ اَلنَّاسُ أَنْ يُصَلِّيَ بِهِمُ اَلْجُمُعَةَ، فَيَأْمُرُ أَنْ يُخَطَّ لَهُ مَسْجِدٌ عَلَى اَلْغَرِيِّ وَ يُصَلِّي بِهِمْ هُنَاكَ، ثُمَّ يَأْمُرُ مَنْ يَحْفِرُ مِنْ ظَهْرِ مَشْهَدِ اَلْحُسَيْنِ عَلَيْهِ اَلسَّلاَمُ نَهَراً يُجْرَى إِلَى اَلْغَرِيَّيْنِ حَتَّى يَنْزِلَ اَلْمَاءُ فِي اَلنَّجَفِ، وَ يَعْمَلُ عَلَى فُوهَتِهِ اَلْقَنَاطِيرَ وَ اَلْأَرْحَاءَ، فَكَأَنِّي بِالْعَجُوزِ عَلَى رَأْسِهَا مِكْتَلٌ فِيهِ بُرٌّ تَأْتِي تِلْكَ اَلْأَرْحَاءَ فَتَطْحَنُهُ بِلاَ 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صَالِحِ بْنِ أَبِي اَلْأَسْوَدِ،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مَسْجِدَ اَلسَّهْلَةِ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مَنْزِلُ صَاحِبِنَا إِذَا قَدِمَ بِأَهْلِهِ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 آلِ مُحَمَّدٍ عَلَيْهِ اَلسَّلاَمُ بَنَى فِي ظَهْرِ اَلْكُوفَةِ مَسْجِداً لَهُ أَلْفُ بَابٍ، وَ اِتَّصَلَتْ بُيُوتُ أَهْلِ اَلْكُوفَةِ بِنَهْرَيْ كَرْبَلاَ</w:t>
      </w:r>
      <w:r>
        <w:rPr>
          <w:rFonts w:eastAsia="Amiri" w:cs="Amiri" w:ascii="Amiri" w:hAnsi="Amiri"/>
          <w:color w:val="111111"/>
          <w:sz w:val="28"/>
          <w:szCs w:val="28"/>
          <w:rtl w:val="true"/>
          <w:lang w:bidi="ar-SA"/>
        </w:rPr>
        <w:t>».</w:t>
      </w:r>
    </w:p>
    <w:p>
      <w:pPr>
        <w:pStyle w:val="Heading5"/>
        <w:numPr>
          <w:ilvl w:val="4"/>
          <w:numId w:val="1"/>
        </w:numPr>
        <w:rPr/>
      </w:pPr>
      <w:bookmarkStart w:id="1452" w:name="__RefHeading___Toc3502430_2870459653"/>
      <w:bookmarkStart w:id="1453" w:name="_Toc610"/>
      <w:bookmarkEnd w:id="1452"/>
      <w:r>
        <w:rPr>
          <w:rtl w:val="true"/>
        </w:rPr>
        <w:t xml:space="preserve">في مدة ملك الإمام القائم </w:t>
      </w:r>
      <w:r>
        <w:rPr>
          <w:rtl w:val="true"/>
        </w:rPr>
        <w:t>(</w:t>
      </w:r>
      <w:r>
        <w:rPr>
          <w:rtl w:val="true"/>
        </w:rPr>
        <w:t>عج</w:t>
      </w:r>
      <w:r>
        <w:rPr>
          <w:rtl w:val="true"/>
        </w:rPr>
        <w:t>):</w:t>
      </w:r>
      <w:bookmarkEnd w:id="145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وردت الأخبار بمدّة ملك الإمام القائم عليه السّلام و أيّامه و أحوال شيعته فيها و ما تكون عليه الأرض و من عليها من النّاس</w:t>
      </w:r>
      <w:r>
        <w:rPr>
          <w:rFonts w:eastAsia="Amiri" w:cs="Amiri" w:ascii="Amiri" w:hAnsi="Amiri"/>
          <w:color w:val="111111"/>
          <w:sz w:val="28"/>
          <w:szCs w:val="28"/>
          <w:rtl w:val="true"/>
          <w:lang w:bidi="ar-SA"/>
        </w:rPr>
        <w:t>.</w:t>
      </w:r>
      <w:bookmarkStart w:id="1454" w:name="pg9160_86745"/>
    </w:p>
    <w:p>
      <w:pPr>
        <w:pStyle w:val="BookText"/>
        <w:rPr/>
      </w:pPr>
      <w:bookmarkEnd w:id="1454"/>
      <w:r>
        <w:rPr>
          <w:rFonts w:ascii="Amiri" w:hAnsi="Amiri" w:eastAsia="Amiri" w:cs="Amiri"/>
          <w:color w:val="111111"/>
          <w:sz w:val="28"/>
          <w:sz w:val="28"/>
          <w:szCs w:val="28"/>
          <w:rtl w:val="true"/>
          <w:lang w:bidi="ar-SA"/>
        </w:rPr>
        <w:t>رَوَى عَبْدُ اَلْكَرِيمِ اَلْجُعْفِيُّ‌</w:t>
      </w:r>
      <w:r>
        <w:rPr>
          <w:rStyle w:val="FootnoteAnchor"/>
          <w:rtl w:val="true"/>
        </w:rPr>
        <w:footnoteReference w:id="5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يَمْلِكُ اَلْقَائِمُ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سِنِينَ تَطُولُ لَهُ اَلْأَيَّامُ حَتَّى يَكُونَ اَلسَّنَةُ مِنْ سِنِينِهِ مِقْدَارَ عَشْرِ سِنِينَ مِنْ سِنِيكُمْ، فَيَكُونُ سِنُو مُلْكِهِ سَبْعِينَ سَنَةً مِنْ سِنِيكُمْ هَذِهِ، وَ إِذَا آنَ‌</w:t>
      </w:r>
      <w:r>
        <w:rPr>
          <w:rStyle w:val="FootnoteAnchor"/>
          <w:rtl w:val="true"/>
        </w:rPr>
        <w:footnoteReference w:id="547"/>
      </w:r>
      <w:r>
        <w:rPr>
          <w:rFonts w:ascii="Amiri" w:hAnsi="Amiri" w:eastAsia="Amiri" w:cs="Amiri"/>
          <w:color w:val="111111"/>
          <w:sz w:val="28"/>
          <w:sz w:val="28"/>
          <w:szCs w:val="28"/>
          <w:rtl w:val="true"/>
          <w:lang w:bidi="ar-SA"/>
        </w:rPr>
        <w:t>قِيَامُهُ مُطِرَ اَلنَّاسُ جُمَادَى اَلْآخِرَةِ وَ عَشَرَةَ أَيَّامٍ مِنْ رَجَبٍ مَطَراً لَمْ يَرَ اَلْخَلاَئِقُ مِثْلَهُ، فَيُنْبِتُ اَللَّهُ لُحُومَ اَلْمُؤْمِنِينَ وَ أَبْدَانَهُمْ فِي قُبُورِهِمْ، فَكَأَنِّي أَنْظُرُ إِلَيْهِمْ مُقْبِلِينَ مِنْ قِبَلِ جُهَيْنَةَ يَنْفُضُونَ شُعُورَهُمْ مِنَ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قَائِمَنَا إِذَا قَامَ أَشْرَقَتِ اَلْأَرْضُ بِنُورِ رَبِّهٰا ، وَ اِسْتَغْنَى اَلْعِبَادُ عَنْ ضَوْءِ اَلشَّمْسِ وَ ذَهَبَ اَلظُّلْمَةُ، وَ يُعَمَّرُ اَلرَّجُلُ فِي مُلْكِهِ حَتَّى يُولَدَ لَهُ أَلْفُ وَلَدٍ ذَكَرٍ لاَ يُولَدُ لَهُ فِيهِمْ أُنْثَى، وَ تُظْهِرُ اَلْأَرْضُ مِنْ كُنُوزِهَا حَتَّى يَرَاهَا اَلنَّاسُ عَلَى وَجْهِهَا، وَ يَطْلُبُ اَلرَّجُلُ مِنْكُمْ مَنْ يَصِلُهُ بِمَالِهِ وَ يَأْخُذُ مِنْهُ زَكَاتَهُ فَلاَ يَجِدُ أَحَداً يَقْبَلُ مِنْهُ ذَلِكَ، وَ اِسْتَغْنَى اَلنَّاسُ بِمَا رَزَقَهُمُ اَللَّهُ مِنْ فَضْلِهِ</w:t>
      </w:r>
      <w:r>
        <w:rPr>
          <w:rFonts w:eastAsia="Amiri" w:cs="Amiri" w:ascii="Amiri" w:hAnsi="Amiri"/>
          <w:color w:val="111111"/>
          <w:sz w:val="28"/>
          <w:szCs w:val="28"/>
          <w:rtl w:val="true"/>
          <w:lang w:bidi="ar-SA"/>
        </w:rPr>
        <w:t>».</w:t>
      </w:r>
    </w:p>
    <w:p>
      <w:pPr>
        <w:pStyle w:val="Heading5"/>
        <w:numPr>
          <w:ilvl w:val="4"/>
          <w:numId w:val="1"/>
        </w:numPr>
        <w:rPr/>
      </w:pPr>
      <w:bookmarkStart w:id="1455" w:name="__RefHeading___Toc3502432_2870459653"/>
      <w:bookmarkStart w:id="1456" w:name="_Toc611"/>
      <w:bookmarkEnd w:id="1455"/>
      <w:r>
        <w:rPr>
          <w:rtl w:val="true"/>
        </w:rPr>
        <w:t xml:space="preserve">في صفة القائم </w:t>
      </w:r>
      <w:r>
        <w:rPr>
          <w:rtl w:val="true"/>
        </w:rPr>
        <w:t>(</w:t>
      </w:r>
      <w:r>
        <w:rPr>
          <w:rtl w:val="true"/>
        </w:rPr>
        <w:t>عج</w:t>
      </w:r>
      <w:r>
        <w:rPr>
          <w:rtl w:val="true"/>
        </w:rPr>
        <w:t>):</w:t>
      </w:r>
      <w:bookmarkEnd w:id="1456"/>
    </w:p>
    <w:p>
      <w:pPr>
        <w:pStyle w:val="BookText"/>
        <w:rPr/>
      </w:pPr>
      <w:r>
        <w:rPr>
          <w:rFonts w:ascii="Amiri" w:hAnsi="Amiri" w:eastAsia="Amiri" w:cs="Amiri"/>
          <w:color w:val="111111"/>
          <w:sz w:val="28"/>
          <w:sz w:val="28"/>
          <w:szCs w:val="28"/>
          <w:rtl w:val="true"/>
          <w:lang w:bidi="ar-SA"/>
        </w:rPr>
        <w:t>و قد جاءت الآثار بصفة القائم عليه السّلام و حليته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فَرَوَى عَمْرُو بْنُ شِمْرٍ،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عُمَرُ بْنُ اَلْخَطَّابِ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اَلْمَهْدِيِّ مَا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اِسْمُهُ فَإِنَّ حَبِيبِي</w:t>
      </w:r>
      <w:r>
        <w:rPr>
          <w:rStyle w:val="FootnoteAnchor"/>
          <w:rtl w:val="true"/>
        </w:rPr>
        <w:footnoteReference w:id="548"/>
      </w:r>
      <w:r>
        <w:rPr>
          <w:rFonts w:ascii="Amiri" w:hAnsi="Amiri" w:eastAsia="Amiri" w:cs="Amiri"/>
          <w:color w:val="111111"/>
          <w:sz w:val="28"/>
          <w:sz w:val="28"/>
          <w:szCs w:val="28"/>
          <w:rtl w:val="true"/>
          <w:lang w:bidi="ar-SA"/>
        </w:rPr>
        <w:t>صَلَّى اَللَّهُ عَلَيْهِ وَ آلِهِ وَ سَلَّمَ عَهِدَ إِلَيَّ أَلاَّ أُحَدِّثَ بِهِ حَتَّى يَبْعَثَهُ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صِفَتِهِ،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شَابٌّ مَرْبُوعٌ، حَسَنُ اَلْوَجْهِ، حَسَنُ اَلشَّعْرِ، يَسِيلُ شَعْرُهُ إِلَى مَنْكِبَيْهِ‌</w:t>
      </w:r>
      <w:r>
        <w:rPr>
          <w:rStyle w:val="FootnoteAnchor"/>
          <w:rtl w:val="true"/>
        </w:rPr>
        <w:footnoteReference w:id="549"/>
      </w:r>
      <w:r>
        <w:rPr>
          <w:rFonts w:ascii="Amiri" w:hAnsi="Amiri" w:eastAsia="Amiri" w:cs="Amiri"/>
          <w:color w:val="111111"/>
          <w:sz w:val="28"/>
          <w:sz w:val="28"/>
          <w:szCs w:val="28"/>
          <w:rtl w:val="true"/>
          <w:lang w:bidi="ar-SA"/>
        </w:rPr>
        <w:t xml:space="preserve">، وَ يَعْلُو نُورُ وَجْهِهِ سَوَادَ شَعْرِ لِحْيَتِهِ وَ رَأْسِهِ، بِأَبِي اِبْنُ خِيَرَةِ اَلْإِمَاءِ </w:t>
      </w:r>
      <w:r>
        <w:rPr>
          <w:rFonts w:eastAsia="Amiri" w:cs="Amiri" w:ascii="Amiri" w:hAnsi="Amiri"/>
          <w:color w:val="111111"/>
          <w:sz w:val="28"/>
          <w:szCs w:val="28"/>
          <w:rtl w:val="true"/>
          <w:lang w:bidi="ar-SA"/>
        </w:rPr>
        <w:t>.</w:t>
      </w:r>
      <w:bookmarkStart w:id="1457" w:name="pg9160_86746"/>
    </w:p>
    <w:p>
      <w:pPr>
        <w:pStyle w:val="Heading5"/>
        <w:numPr>
          <w:ilvl w:val="4"/>
          <w:numId w:val="1"/>
        </w:numPr>
        <w:rPr/>
      </w:pPr>
      <w:bookmarkStart w:id="1458" w:name="__RefHeading___Toc3502434_2870459653"/>
      <w:bookmarkStart w:id="1459" w:name="_Toc612"/>
      <w:bookmarkEnd w:id="1457"/>
      <w:bookmarkEnd w:id="1458"/>
      <w:r>
        <w:rPr>
          <w:rtl w:val="true"/>
        </w:rPr>
        <w:t xml:space="preserve">في سيرة الإمام القائم </w:t>
      </w:r>
      <w:r>
        <w:rPr>
          <w:rtl w:val="true"/>
        </w:rPr>
        <w:t>(</w:t>
      </w:r>
      <w:r>
        <w:rPr>
          <w:rtl w:val="true"/>
        </w:rPr>
        <w:t>عج</w:t>
      </w:r>
      <w:r>
        <w:rPr>
          <w:rtl w:val="true"/>
        </w:rPr>
        <w:t>):</w:t>
      </w:r>
      <w:bookmarkEnd w:id="1459"/>
    </w:p>
    <w:p>
      <w:pPr>
        <w:pStyle w:val="BookText"/>
        <w:rPr/>
      </w:pPr>
      <w:r>
        <w:rPr>
          <w:rFonts w:ascii="Amiri" w:hAnsi="Amiri" w:eastAsia="Amiri" w:cs="Amiri"/>
          <w:color w:val="111111"/>
          <w:sz w:val="28"/>
          <w:sz w:val="28"/>
          <w:szCs w:val="28"/>
          <w:rtl w:val="true"/>
          <w:lang w:bidi="ar-SA"/>
        </w:rPr>
        <w:t>و أمّا سيرته عند قيامه و طريقة أحكامه و ما يبيّنه اللّه تعالى من آياته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اَلْمُفَضَّلُ بْنُ عُمَرَ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 اَللَّهُ تَعَالَى لِلْقَائِمِ فِي اَلْخُرُوجِ، صَعِدَ اَلْمِنْبَرَ، وَ دَعَا اَلنَّاسَ إِلَى نَفْسِهِ، وَ نَاشَدَهُمْ بِاللَّهِ، وَ دَعَاهُمْ إِلَى حَقِّهِ، وَ أَنْ يَسِيرَ فِيهِمْ بِسُنَّةِ رَسُولِ اَللَّهِ صَلَّى اَللَّهُ عَلَيْهِ وَ آلِهِ وَ سَلَّمَ، وَ يَعْمَلَ فِيهِمْ بِعَمَلِهِ، فَيَبْعَثُ اَللَّهُ جَلَّ جَلاَلُهُ جَبْرَائِيلَ عَلَيْهِ اَلسَّلاَمُ حَتَّى يَأْتِيَهُ فَيَنْزِلَ عَلَى اَلْحَطِيمِ،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شَيْ‌ءٍ تَدْعُو، فَيُخْبِرُهُ اَلْقَائِمُ عَلَيْهِ اَلسَّلاَمُ فَيَقُولُ، جَبْرَائِيلُ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مَنْ يُبَايِعُكَ اُبْسُطْ يَدَكَ، فَيَمْسَحُ عَلَى يَدِهِ وَ قَدْ وَافَاهُ ثَلاَثُمِائَةٍ وَ بِضْعَةَ عَشَرَ رَجُلاً فَيُبَايِعُونَهُ، وَ يُقِيمُ بِمَكَّةَ حَتَّى يَتِمَّ أَصْحَابُهُ عَشَرَةَ آلاَفِ نَفْسٍ، ثُمَّ يَسِيرُ مِنْهَا إِلَى اَلْمَدِينَةِ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مُحَمَّدُ بْنُ عَجْلاَنَ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عَلَيْهِ اَلسَّلاَمُ دَعَا اَلنَّاسَ إِلَى اَلْإِسْلاَمِ جَدِيداً وَ هَدَاهُمْ إِلَى أَمْرٍ قَدْ دَثَرَ وَ ضَلَّ عَنْهُ اَلْجُمْهُورُ، وَ إِنَّمَا سُمِّيَ اَلْقَائِمُ مَهْدِيّاً لِأَنَّهُ يَهْدِي إِلَى أَمْرٍ قَدْ ضَلُّوا عَنْهُ، وَ سُمِّيَ بِالْقَائِمِ عَلَيْهِ اَلسَّلاَمُ لِقِيَامِهِ بِالْحَقِّ</w:t>
      </w:r>
      <w:r>
        <w:rPr>
          <w:rFonts w:eastAsia="Amiri" w:cs="Amiri" w:ascii="Amiri" w:hAnsi="Amiri"/>
          <w:color w:val="111111"/>
          <w:sz w:val="28"/>
          <w:szCs w:val="28"/>
          <w:rtl w:val="true"/>
          <w:lang w:bidi="ar-SA"/>
        </w:rPr>
        <w:t>.</w:t>
      </w:r>
      <w:bookmarkStart w:id="1460" w:name="pg9160_86747"/>
    </w:p>
    <w:p>
      <w:pPr>
        <w:pStyle w:val="Heading2"/>
        <w:numPr>
          <w:ilvl w:val="1"/>
          <w:numId w:val="1"/>
        </w:numPr>
        <w:rPr/>
      </w:pPr>
      <w:bookmarkStart w:id="1461" w:name="__RefHeading___Toc3502436_2870459653"/>
      <w:bookmarkStart w:id="1462" w:name="_Toc613"/>
      <w:bookmarkEnd w:id="1460"/>
      <w:bookmarkEnd w:id="1461"/>
      <w:r>
        <w:rPr>
          <w:rtl w:val="true"/>
        </w:rPr>
        <w:t>توضيح المقاصد</w:t>
      </w:r>
      <w:bookmarkEnd w:id="1462"/>
    </w:p>
    <w:p>
      <w:pPr>
        <w:pStyle w:val="Heading3"/>
        <w:numPr>
          <w:ilvl w:val="2"/>
          <w:numId w:val="1"/>
        </w:numPr>
        <w:rPr/>
      </w:pPr>
      <w:bookmarkStart w:id="1463" w:name="__RefHeading___Toc3502438_2870459653"/>
      <w:bookmarkStart w:id="1464" w:name="_Toc614"/>
      <w:bookmarkEnd w:id="1463"/>
      <w:r>
        <w:rPr>
          <w:rtl w:val="true"/>
        </w:rPr>
        <w:t>اشارة</w:t>
      </w:r>
      <w:bookmarkEnd w:id="146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العلاّمة الشّيخ بهاء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سنه </w:t>
      </w:r>
      <w:r>
        <w:rPr>
          <w:rFonts w:eastAsia="Amiri" w:cs="Amiri" w:ascii="Amiri" w:hAnsi="Amiri"/>
          <w:color w:val="111111"/>
          <w:sz w:val="28"/>
          <w:szCs w:val="28"/>
          <w:lang w:bidi="ar-SA"/>
        </w:rPr>
        <w:t>1030</w:t>
      </w:r>
      <w:bookmarkStart w:id="1465" w:name="pg9160_86749"/>
    </w:p>
    <w:p>
      <w:pPr>
        <w:pStyle w:val="BookText"/>
        <w:rPr/>
      </w:pPr>
      <w:bookmarkEnd w:id="1465"/>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466" w:name="__RefHeading___Toc3502440_2870459653"/>
      <w:bookmarkStart w:id="1467" w:name="_Toc615"/>
      <w:bookmarkEnd w:id="1466"/>
      <w:r>
        <w:rPr>
          <w:rtl w:val="true"/>
        </w:rPr>
        <w:t>الشّهر الأوّل شهر محرم الحرام</w:t>
      </w:r>
      <w:bookmarkEnd w:id="1467"/>
    </w:p>
    <w:p>
      <w:pPr>
        <w:pStyle w:val="Heading4"/>
        <w:numPr>
          <w:ilvl w:val="3"/>
          <w:numId w:val="1"/>
        </w:numPr>
        <w:rPr/>
      </w:pPr>
      <w:bookmarkStart w:id="1468" w:name="__RefHeading___Toc3502442_2870459653"/>
      <w:bookmarkStart w:id="1469" w:name="_Toc616"/>
      <w:bookmarkEnd w:id="1468"/>
      <w:r>
        <w:rPr>
          <w:rtl w:val="true"/>
        </w:rPr>
        <w:t>الأوّل</w:t>
      </w:r>
      <w:r>
        <w:rPr>
          <w:rtl w:val="true"/>
        </w:rPr>
        <w:t>:</w:t>
      </w:r>
      <w:bookmarkEnd w:id="1469"/>
    </w:p>
    <w:p>
      <w:pPr>
        <w:pStyle w:val="BookText"/>
        <w:rPr/>
      </w:pPr>
      <w:r>
        <w:rPr>
          <w:rFonts w:ascii="Amiri" w:hAnsi="Amiri" w:eastAsia="Amiri" w:cs="Amiri"/>
          <w:color w:val="111111"/>
          <w:sz w:val="28"/>
          <w:sz w:val="28"/>
          <w:szCs w:val="28"/>
          <w:rtl w:val="true"/>
          <w:lang w:bidi="ar-SA"/>
        </w:rPr>
        <w:t xml:space="preserve">فيه رفع إدريس على نبيّنا و آله و عليه السّلام إلى الجنّة، و استجاب دعاء ذكريّا عليه السّلام، و يستحبّ صومه، و فيه صلاة ركعتين يقرأ فيهما بعد الحمد ما شاء من السّور و يدعو بعد التّسليم بما أورده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السّابع و الثلاثين من مصباحه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غزوة النّبيّ صلّى اللّه عليه و آله و سلّم غزوة ذات الرّقاع، و ذلك في السّنة الرّابعة من الهجرة</w:t>
      </w:r>
      <w:r>
        <w:rPr>
          <w:rFonts w:eastAsia="Amiri" w:cs="Amiri" w:ascii="Amiri" w:hAnsi="Amiri"/>
          <w:color w:val="111111"/>
          <w:sz w:val="28"/>
          <w:szCs w:val="28"/>
          <w:rtl w:val="true"/>
          <w:lang w:bidi="ar-SA"/>
        </w:rPr>
        <w:t>.</w:t>
      </w:r>
    </w:p>
    <w:p>
      <w:pPr>
        <w:pStyle w:val="Heading4"/>
        <w:numPr>
          <w:ilvl w:val="3"/>
          <w:numId w:val="1"/>
        </w:numPr>
        <w:rPr/>
      </w:pPr>
      <w:bookmarkStart w:id="1470" w:name="__RefHeading___Toc3502444_2870459653"/>
      <w:bookmarkStart w:id="1471" w:name="_Toc617"/>
      <w:bookmarkEnd w:id="1470"/>
      <w:r>
        <w:rPr>
          <w:rtl w:val="true"/>
        </w:rPr>
        <w:t>الثالث</w:t>
      </w:r>
      <w:r>
        <w:rPr>
          <w:rtl w:val="true"/>
        </w:rPr>
        <w:t>:</w:t>
      </w:r>
      <w:bookmarkEnd w:id="1471"/>
    </w:p>
    <w:p>
      <w:pPr>
        <w:pStyle w:val="BookText"/>
        <w:rPr/>
      </w:pPr>
      <w:r>
        <w:rPr>
          <w:rFonts w:ascii="Amiri" w:hAnsi="Amiri" w:eastAsia="Amiri" w:cs="Amiri"/>
          <w:color w:val="111111"/>
          <w:sz w:val="28"/>
          <w:sz w:val="28"/>
          <w:szCs w:val="28"/>
          <w:rtl w:val="true"/>
          <w:lang w:bidi="ar-SA"/>
        </w:rPr>
        <w:t>منه خلاص يوسف عليه السّلام من الجبّ على يد السّيّارة</w:t>
      </w:r>
      <w:r>
        <w:rPr>
          <w:rFonts w:eastAsia="Amiri" w:cs="Amiri" w:ascii="Amiri" w:hAnsi="Amiri"/>
          <w:color w:val="111111"/>
          <w:sz w:val="28"/>
          <w:szCs w:val="28"/>
          <w:rtl w:val="true"/>
          <w:lang w:bidi="ar-SA"/>
        </w:rPr>
        <w:t>.</w:t>
      </w:r>
    </w:p>
    <w:p>
      <w:pPr>
        <w:pStyle w:val="Heading4"/>
        <w:numPr>
          <w:ilvl w:val="3"/>
          <w:numId w:val="1"/>
        </w:numPr>
        <w:rPr/>
      </w:pPr>
      <w:bookmarkStart w:id="1472" w:name="__RefHeading___Toc3502446_2870459653"/>
      <w:bookmarkStart w:id="1473" w:name="_Toc618"/>
      <w:bookmarkEnd w:id="1472"/>
      <w:r>
        <w:rPr>
          <w:rtl w:val="true"/>
        </w:rPr>
        <w:t>الخامس</w:t>
      </w:r>
      <w:r>
        <w:rPr>
          <w:rtl w:val="true"/>
        </w:rPr>
        <w:t>:</w:t>
      </w:r>
      <w:bookmarkEnd w:id="1473"/>
    </w:p>
    <w:p>
      <w:pPr>
        <w:pStyle w:val="BookText"/>
        <w:rPr/>
      </w:pPr>
      <w:r>
        <w:rPr>
          <w:rFonts w:ascii="Amiri" w:hAnsi="Amiri" w:eastAsia="Amiri" w:cs="Amiri"/>
          <w:color w:val="111111"/>
          <w:sz w:val="28"/>
          <w:sz w:val="28"/>
          <w:szCs w:val="28"/>
          <w:rtl w:val="true"/>
          <w:lang w:bidi="ar-SA"/>
        </w:rPr>
        <w:t>فيه عبر موسى عليه السّلام البحر لمّا انفلق له، و أغرق فرعون و جنوده</w:t>
      </w:r>
      <w:r>
        <w:rPr>
          <w:rFonts w:eastAsia="Amiri" w:cs="Amiri" w:ascii="Amiri" w:hAnsi="Amiri"/>
          <w:color w:val="111111"/>
          <w:sz w:val="28"/>
          <w:szCs w:val="28"/>
          <w:rtl w:val="true"/>
          <w:lang w:bidi="ar-SA"/>
        </w:rPr>
        <w:t>.</w:t>
      </w:r>
    </w:p>
    <w:p>
      <w:pPr>
        <w:pStyle w:val="Heading4"/>
        <w:numPr>
          <w:ilvl w:val="3"/>
          <w:numId w:val="1"/>
        </w:numPr>
        <w:rPr/>
      </w:pPr>
      <w:bookmarkStart w:id="1474" w:name="__RefHeading___Toc3502448_2870459653"/>
      <w:bookmarkStart w:id="1475" w:name="_Toc619"/>
      <w:bookmarkEnd w:id="1474"/>
      <w:r>
        <w:rPr>
          <w:rtl w:val="true"/>
        </w:rPr>
        <w:t>السّابع</w:t>
      </w:r>
      <w:r>
        <w:rPr>
          <w:rtl w:val="true"/>
        </w:rPr>
        <w:t>:</w:t>
      </w:r>
      <w:bookmarkEnd w:id="1475"/>
    </w:p>
    <w:p>
      <w:pPr>
        <w:pStyle w:val="BookText"/>
        <w:rPr/>
      </w:pPr>
      <w:r>
        <w:rPr>
          <w:rFonts w:ascii="Amiri" w:hAnsi="Amiri" w:eastAsia="Amiri" w:cs="Amiri"/>
          <w:color w:val="111111"/>
          <w:sz w:val="28"/>
          <w:sz w:val="28"/>
          <w:szCs w:val="28"/>
          <w:rtl w:val="true"/>
          <w:lang w:bidi="ar-SA"/>
        </w:rPr>
        <w:t>فيه كلّم اللّه سبحانه موسى على الطّور</w:t>
      </w:r>
      <w:r>
        <w:rPr>
          <w:rFonts w:eastAsia="Amiri" w:cs="Amiri" w:ascii="Amiri" w:hAnsi="Amiri"/>
          <w:color w:val="111111"/>
          <w:sz w:val="28"/>
          <w:szCs w:val="28"/>
          <w:rtl w:val="true"/>
          <w:lang w:bidi="ar-SA"/>
        </w:rPr>
        <w:t>.</w:t>
      </w:r>
    </w:p>
    <w:p>
      <w:pPr>
        <w:pStyle w:val="Heading4"/>
        <w:numPr>
          <w:ilvl w:val="3"/>
          <w:numId w:val="1"/>
        </w:numPr>
        <w:rPr/>
      </w:pPr>
      <w:bookmarkStart w:id="1476" w:name="__RefHeading___Toc3502450_2870459653"/>
      <w:bookmarkStart w:id="1477" w:name="_Toc620"/>
      <w:bookmarkEnd w:id="1476"/>
      <w:r>
        <w:rPr>
          <w:rtl w:val="true"/>
        </w:rPr>
        <w:t>التّاسع</w:t>
      </w:r>
      <w:r>
        <w:rPr>
          <w:rtl w:val="true"/>
        </w:rPr>
        <w:t>:</w:t>
      </w:r>
      <w:bookmarkEnd w:id="1477"/>
    </w:p>
    <w:p>
      <w:pPr>
        <w:pStyle w:val="BookText"/>
        <w:rPr/>
      </w:pPr>
      <w:r>
        <w:rPr>
          <w:rFonts w:ascii="Amiri" w:hAnsi="Amiri" w:eastAsia="Amiri" w:cs="Amiri"/>
          <w:color w:val="111111"/>
          <w:sz w:val="28"/>
          <w:sz w:val="28"/>
          <w:szCs w:val="28"/>
          <w:rtl w:val="true"/>
          <w:lang w:bidi="ar-SA"/>
        </w:rPr>
        <w:t>فيه خرج يونس عليه السّلام من بطن الحوت و ولد موسى و يحيى عليهما السّلام و مريم</w:t>
      </w:r>
      <w:r>
        <w:rPr>
          <w:rFonts w:eastAsia="Amiri" w:cs="Amiri" w:ascii="Amiri" w:hAnsi="Amiri"/>
          <w:color w:val="111111"/>
          <w:sz w:val="28"/>
          <w:szCs w:val="28"/>
          <w:rtl w:val="true"/>
          <w:lang w:bidi="ar-SA"/>
        </w:rPr>
        <w:t>.</w:t>
      </w:r>
    </w:p>
    <w:p>
      <w:pPr>
        <w:pStyle w:val="Heading4"/>
        <w:numPr>
          <w:ilvl w:val="3"/>
          <w:numId w:val="1"/>
        </w:numPr>
        <w:rPr/>
      </w:pPr>
      <w:bookmarkStart w:id="1478" w:name="__RefHeading___Toc3502452_2870459653"/>
      <w:bookmarkStart w:id="1479" w:name="_Toc621"/>
      <w:bookmarkEnd w:id="1478"/>
      <w:r>
        <w:rPr>
          <w:rtl w:val="true"/>
        </w:rPr>
        <w:t>العاشر</w:t>
      </w:r>
      <w:r>
        <w:rPr>
          <w:rtl w:val="true"/>
        </w:rPr>
        <w:t>:</w:t>
      </w:r>
      <w:bookmarkEnd w:id="1479"/>
    </w:p>
    <w:p>
      <w:pPr>
        <w:pStyle w:val="BookText"/>
        <w:rPr/>
      </w:pPr>
      <w:r>
        <w:rPr>
          <w:rFonts w:ascii="Amiri" w:hAnsi="Amiri" w:eastAsia="Amiri" w:cs="Amiri"/>
          <w:color w:val="111111"/>
          <w:sz w:val="28"/>
          <w:sz w:val="28"/>
          <w:szCs w:val="28"/>
          <w:rtl w:val="true"/>
          <w:lang w:bidi="ar-SA"/>
        </w:rPr>
        <w:t>هو يوم عاشوراء، و يستحبّ صومه حزنا و ليس صوما حقيقيّا، بل هو ترك المفطرات اشتغالا عنها بالحزن، و لا بدّ فيه من نيّة القربة، لأنّه عبادة، و لكن إفطاره بعد العصر</w:t>
      </w:r>
      <w:r>
        <w:rPr>
          <w:rFonts w:eastAsia="Amiri" w:cs="Amiri" w:ascii="Amiri" w:hAnsi="Amiri"/>
          <w:color w:val="111111"/>
          <w:sz w:val="28"/>
          <w:szCs w:val="28"/>
          <w:rtl w:val="true"/>
          <w:lang w:bidi="ar-SA"/>
        </w:rPr>
        <w:t>.</w:t>
      </w:r>
    </w:p>
    <w:p>
      <w:pPr>
        <w:pStyle w:val="Heading4"/>
        <w:numPr>
          <w:ilvl w:val="3"/>
          <w:numId w:val="1"/>
        </w:numPr>
        <w:rPr/>
      </w:pPr>
      <w:bookmarkStart w:id="1480" w:name="__RefHeading___Toc3502454_2870459653"/>
      <w:bookmarkStart w:id="1481" w:name="_Toc622"/>
      <w:bookmarkEnd w:id="1480"/>
      <w:r>
        <w:rPr>
          <w:rtl w:val="true"/>
        </w:rPr>
        <w:t>الثّاني عشر</w:t>
      </w:r>
      <w:r>
        <w:rPr>
          <w:rtl w:val="true"/>
        </w:rPr>
        <w:t>:</w:t>
      </w:r>
      <w:bookmarkEnd w:id="148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وفاة الإمام عليّ بن الحسين زين العابدين عليهما السّلام، و ذلك في المدينة سنة خمس و تسعين، و كان عمره سبعا و خمسين سنة</w:t>
      </w:r>
      <w:r>
        <w:rPr>
          <w:rFonts w:eastAsia="Amiri" w:cs="Amiri" w:ascii="Amiri" w:hAnsi="Amiri"/>
          <w:color w:val="111111"/>
          <w:sz w:val="28"/>
          <w:szCs w:val="28"/>
          <w:rtl w:val="true"/>
          <w:lang w:bidi="ar-SA"/>
        </w:rPr>
        <w:t>.</w:t>
      </w:r>
      <w:bookmarkStart w:id="1482" w:name="pg9160_86750"/>
    </w:p>
    <w:p>
      <w:pPr>
        <w:pStyle w:val="BookText"/>
        <w:rPr/>
      </w:pPr>
      <w:bookmarkEnd w:id="1482"/>
      <w:r>
        <w:rPr>
          <w:rFonts w:ascii="Amiri" w:hAnsi="Amiri" w:eastAsia="Amiri" w:cs="Amiri"/>
          <w:color w:val="111111"/>
          <w:sz w:val="28"/>
          <w:sz w:val="28"/>
          <w:szCs w:val="28"/>
          <w:rtl w:val="true"/>
          <w:lang w:bidi="ar-SA"/>
        </w:rPr>
        <w:t xml:space="preserve">و فيه توفّي قطب الأقطاب الشّيخ صفيّ الدّين إسحاق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ثلاثين و سبعمائة، و حالاته و كراماته مشهورة بين الخاصّ و العام، و قد صنّف في ذلك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صفوة الأنبياء لابن البرار و هو كتاب مشهور</w:t>
      </w:r>
      <w:r>
        <w:rPr>
          <w:rFonts w:eastAsia="Amiri" w:cs="Amiri" w:ascii="Amiri" w:hAnsi="Amiri"/>
          <w:color w:val="111111"/>
          <w:sz w:val="28"/>
          <w:szCs w:val="28"/>
          <w:rtl w:val="true"/>
          <w:lang w:bidi="ar-SA"/>
        </w:rPr>
        <w:t>.</w:t>
      </w:r>
    </w:p>
    <w:p>
      <w:pPr>
        <w:pStyle w:val="Heading4"/>
        <w:numPr>
          <w:ilvl w:val="3"/>
          <w:numId w:val="1"/>
        </w:numPr>
        <w:rPr/>
      </w:pPr>
      <w:bookmarkStart w:id="1483" w:name="__RefHeading___Toc3502456_2870459653"/>
      <w:bookmarkStart w:id="1484" w:name="_Toc623"/>
      <w:bookmarkEnd w:id="1483"/>
      <w:r>
        <w:rPr>
          <w:rtl w:val="true"/>
        </w:rPr>
        <w:t>الخامس عشر</w:t>
      </w:r>
      <w:r>
        <w:rPr>
          <w:rtl w:val="true"/>
        </w:rPr>
        <w:t>:</w:t>
      </w:r>
      <w:bookmarkEnd w:id="1484"/>
    </w:p>
    <w:p>
      <w:pPr>
        <w:pStyle w:val="BookText"/>
        <w:rPr/>
      </w:pPr>
      <w:r>
        <w:rPr>
          <w:rFonts w:ascii="Amiri" w:hAnsi="Amiri" w:eastAsia="Amiri" w:cs="Amiri"/>
          <w:color w:val="111111"/>
          <w:sz w:val="28"/>
          <w:sz w:val="28"/>
          <w:szCs w:val="28"/>
          <w:rtl w:val="true"/>
          <w:lang w:bidi="ar-SA"/>
        </w:rPr>
        <w:t xml:space="preserve">فيه كانت غزوة خيبر سنة سبع من الهجرة، و فيه وقع الحرب العظيم بين سلاطين الأوزبك و بين السّلطان الأعظم الشّاه طهماسب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جام من خراسان، و نصر اللّه عساكر الإيمان و خذل جنود الكفر و الطّغيان</w:t>
      </w:r>
      <w:r>
        <w:rPr>
          <w:rFonts w:eastAsia="Amiri" w:cs="Amiri" w:ascii="Amiri" w:hAnsi="Amiri"/>
          <w:color w:val="111111"/>
          <w:sz w:val="28"/>
          <w:szCs w:val="28"/>
          <w:rtl w:val="true"/>
          <w:lang w:bidi="ar-SA"/>
        </w:rPr>
        <w:t>.</w:t>
      </w:r>
    </w:p>
    <w:p>
      <w:pPr>
        <w:pStyle w:val="Heading4"/>
        <w:numPr>
          <w:ilvl w:val="3"/>
          <w:numId w:val="1"/>
        </w:numPr>
        <w:rPr/>
      </w:pPr>
      <w:bookmarkStart w:id="1485" w:name="__RefHeading___Toc3502458_2870459653"/>
      <w:bookmarkStart w:id="1486" w:name="_Toc624"/>
      <w:bookmarkEnd w:id="1485"/>
      <w:r>
        <w:rPr>
          <w:rtl w:val="true"/>
        </w:rPr>
        <w:t>السّادس عشر</w:t>
      </w:r>
      <w:r>
        <w:rPr>
          <w:rtl w:val="true"/>
        </w:rPr>
        <w:t>:</w:t>
      </w:r>
      <w:bookmarkEnd w:id="1486"/>
    </w:p>
    <w:p>
      <w:pPr>
        <w:pStyle w:val="BookText"/>
        <w:rPr/>
      </w:pPr>
      <w:r>
        <w:rPr>
          <w:rFonts w:ascii="Amiri" w:hAnsi="Amiri" w:eastAsia="Amiri" w:cs="Amiri"/>
          <w:color w:val="111111"/>
          <w:sz w:val="28"/>
          <w:sz w:val="28"/>
          <w:szCs w:val="28"/>
          <w:rtl w:val="true"/>
          <w:lang w:bidi="ar-SA"/>
        </w:rPr>
        <w:t>فيه حوّلت القبلة إلى الكعبة، و كانت قبل ذلك البيت المقدّس</w:t>
      </w:r>
      <w:r>
        <w:rPr>
          <w:rFonts w:eastAsia="Amiri" w:cs="Amiri" w:ascii="Amiri" w:hAnsi="Amiri"/>
          <w:color w:val="111111"/>
          <w:sz w:val="28"/>
          <w:szCs w:val="28"/>
          <w:rtl w:val="true"/>
          <w:lang w:bidi="ar-SA"/>
        </w:rPr>
        <w:t>.</w:t>
      </w:r>
    </w:p>
    <w:p>
      <w:pPr>
        <w:pStyle w:val="Heading4"/>
        <w:numPr>
          <w:ilvl w:val="3"/>
          <w:numId w:val="1"/>
        </w:numPr>
        <w:rPr/>
      </w:pPr>
      <w:bookmarkStart w:id="1487" w:name="__RefHeading___Toc3502460_2870459653"/>
      <w:bookmarkStart w:id="1488" w:name="_Toc625"/>
      <w:bookmarkEnd w:id="1487"/>
      <w:r>
        <w:rPr>
          <w:rtl w:val="true"/>
        </w:rPr>
        <w:t>السّابع عشر</w:t>
      </w:r>
      <w:r>
        <w:rPr>
          <w:rtl w:val="true"/>
        </w:rPr>
        <w:t>:</w:t>
      </w:r>
      <w:bookmarkEnd w:id="1488"/>
    </w:p>
    <w:p>
      <w:pPr>
        <w:pStyle w:val="BookText"/>
        <w:rPr/>
      </w:pPr>
      <w:r>
        <w:rPr>
          <w:rFonts w:ascii="Amiri" w:hAnsi="Amiri" w:eastAsia="Amiri" w:cs="Amiri"/>
          <w:color w:val="111111"/>
          <w:sz w:val="28"/>
          <w:sz w:val="28"/>
          <w:szCs w:val="28"/>
          <w:rtl w:val="true"/>
          <w:lang w:bidi="ar-SA"/>
        </w:rPr>
        <w:t>فيه نزل العذاب على أصحاب الفيل على ما أورد في القرآن المجيد كما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عَلَيْهِمْ طَيْراً أَبٰابِيلَ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تَرْمِيهِمْ بِحِجٰارَةٍ مِنْ سِجِّيلٍ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9" w:name="__RefHeading___Toc3502462_2870459653"/>
      <w:bookmarkStart w:id="1490" w:name="_Toc626"/>
      <w:bookmarkEnd w:id="1489"/>
      <w:r>
        <w:rPr>
          <w:rtl w:val="true"/>
        </w:rPr>
        <w:t>الحادي و العشرون</w:t>
      </w:r>
      <w:r>
        <w:rPr>
          <w:rtl w:val="true"/>
        </w:rPr>
        <w:t>:</w:t>
      </w:r>
      <w:bookmarkEnd w:id="1490"/>
    </w:p>
    <w:p>
      <w:pPr>
        <w:pStyle w:val="BookText"/>
        <w:rPr/>
      </w:pPr>
      <w:r>
        <w:rPr>
          <w:rFonts w:ascii="Amiri" w:hAnsi="Amiri" w:eastAsia="Amiri" w:cs="Amiri"/>
          <w:color w:val="111111"/>
          <w:sz w:val="28"/>
          <w:sz w:val="28"/>
          <w:szCs w:val="28"/>
          <w:rtl w:val="true"/>
          <w:lang w:bidi="ar-SA"/>
        </w:rPr>
        <w:t xml:space="preserve">فيه توفّى الشّيخ العلاّمة جمال الملّة و الحقّ و الدّين الحسن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في سنة ستّ و عشرين و سبعمائة، و كانت ولادته في التّاسع و العشرين من شهر رمضان سنة ثمان و أربعين و ستّمائة</w:t>
      </w:r>
      <w:r>
        <w:rPr>
          <w:rFonts w:eastAsia="Amiri" w:cs="Amiri" w:ascii="Amiri" w:hAnsi="Amiri"/>
          <w:color w:val="111111"/>
          <w:sz w:val="28"/>
          <w:szCs w:val="28"/>
          <w:rtl w:val="true"/>
          <w:lang w:bidi="ar-SA"/>
        </w:rPr>
        <w:t>.</w:t>
      </w:r>
    </w:p>
    <w:p>
      <w:pPr>
        <w:pStyle w:val="Heading3"/>
        <w:numPr>
          <w:ilvl w:val="2"/>
          <w:numId w:val="1"/>
        </w:numPr>
        <w:rPr/>
      </w:pPr>
      <w:bookmarkStart w:id="1491" w:name="__RefHeading___Toc3502464_2870459653"/>
      <w:bookmarkStart w:id="1492" w:name="_Toc627"/>
      <w:bookmarkEnd w:id="1491"/>
      <w:r>
        <w:rPr>
          <w:rtl w:val="true"/>
        </w:rPr>
        <w:t>الشّهر الثّاني صفر تمّ بالخير و الظّفر</w:t>
      </w:r>
      <w:bookmarkEnd w:id="1492"/>
    </w:p>
    <w:p>
      <w:pPr>
        <w:pStyle w:val="Heading4"/>
        <w:numPr>
          <w:ilvl w:val="3"/>
          <w:numId w:val="1"/>
        </w:numPr>
        <w:rPr/>
      </w:pPr>
      <w:bookmarkStart w:id="1493" w:name="__RefHeading___Toc3502466_2870459653"/>
      <w:bookmarkStart w:id="1494" w:name="_Toc628"/>
      <w:bookmarkEnd w:id="1493"/>
      <w:r>
        <w:rPr>
          <w:rtl w:val="true"/>
        </w:rPr>
        <w:t>الأوّل</w:t>
      </w:r>
      <w:r>
        <w:rPr>
          <w:rtl w:val="true"/>
        </w:rPr>
        <w:t>:</w:t>
      </w:r>
      <w:bookmarkEnd w:id="1494"/>
    </w:p>
    <w:p>
      <w:pPr>
        <w:pStyle w:val="BookText"/>
        <w:rPr/>
      </w:pPr>
      <w:r>
        <w:rPr>
          <w:rFonts w:ascii="Amiri" w:hAnsi="Amiri" w:eastAsia="Amiri" w:cs="Amiri"/>
          <w:color w:val="111111"/>
          <w:sz w:val="28"/>
          <w:sz w:val="28"/>
          <w:szCs w:val="28"/>
          <w:rtl w:val="true"/>
          <w:lang w:bidi="ar-SA"/>
        </w:rPr>
        <w:t>فيه كانت وقعة صفّين بين أمير المؤمنين عليه السّلام و بين معاوية، و فيه حمل رأس أبي عبد اللّه الحسين عليه السّلام إلى دمشق و جعلوه بنو أميّة عبيدا</w:t>
      </w:r>
      <w:r>
        <w:rPr>
          <w:rFonts w:eastAsia="Amiri" w:cs="Amiri" w:ascii="Amiri" w:hAnsi="Amiri"/>
          <w:color w:val="111111"/>
          <w:sz w:val="28"/>
          <w:szCs w:val="28"/>
          <w:rtl w:val="true"/>
          <w:lang w:bidi="ar-SA"/>
        </w:rPr>
        <w:t>.</w:t>
      </w:r>
    </w:p>
    <w:p>
      <w:pPr>
        <w:pStyle w:val="Heading4"/>
        <w:numPr>
          <w:ilvl w:val="3"/>
          <w:numId w:val="1"/>
        </w:numPr>
        <w:rPr/>
      </w:pPr>
      <w:bookmarkStart w:id="1495" w:name="__RefHeading___Toc3502468_2870459653"/>
      <w:bookmarkStart w:id="1496" w:name="_Toc629"/>
      <w:bookmarkEnd w:id="1495"/>
      <w:r>
        <w:rPr>
          <w:rtl w:val="true"/>
        </w:rPr>
        <w:t>الثّاني</w:t>
      </w:r>
      <w:r>
        <w:rPr>
          <w:rtl w:val="true"/>
        </w:rPr>
        <w:t>:</w:t>
      </w:r>
      <w:bookmarkEnd w:id="149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ولد الإمام أبو جعفر محمّد الباقر عليه السّلام، و ذلك في المدينة سنة سبع و خمسين</w:t>
      </w:r>
      <w:r>
        <w:rPr>
          <w:rFonts w:eastAsia="Amiri" w:cs="Amiri" w:ascii="Amiri" w:hAnsi="Amiri"/>
          <w:color w:val="111111"/>
          <w:sz w:val="28"/>
          <w:szCs w:val="28"/>
          <w:rtl w:val="true"/>
          <w:lang w:bidi="ar-SA"/>
        </w:rPr>
        <w:t>.</w:t>
      </w:r>
      <w:bookmarkStart w:id="1497" w:name="pg9160_86751"/>
    </w:p>
    <w:p>
      <w:pPr>
        <w:pStyle w:val="Heading4"/>
        <w:numPr>
          <w:ilvl w:val="3"/>
          <w:numId w:val="1"/>
        </w:numPr>
        <w:rPr/>
      </w:pPr>
      <w:bookmarkStart w:id="1498" w:name="__RefHeading___Toc3502470_2870459653"/>
      <w:bookmarkStart w:id="1499" w:name="_Toc630"/>
      <w:bookmarkEnd w:id="1497"/>
      <w:bookmarkEnd w:id="1498"/>
      <w:r>
        <w:rPr>
          <w:rtl w:val="true"/>
        </w:rPr>
        <w:t>السّابع</w:t>
      </w:r>
      <w:r>
        <w:rPr>
          <w:rtl w:val="true"/>
        </w:rPr>
        <w:t>:</w:t>
      </w:r>
      <w:bookmarkEnd w:id="1499"/>
    </w:p>
    <w:p>
      <w:pPr>
        <w:pStyle w:val="BookText"/>
        <w:rPr/>
      </w:pPr>
      <w:r>
        <w:rPr>
          <w:rFonts w:ascii="Amiri" w:hAnsi="Amiri" w:eastAsia="Amiri" w:cs="Amiri"/>
          <w:color w:val="111111"/>
          <w:sz w:val="28"/>
          <w:sz w:val="28"/>
          <w:szCs w:val="28"/>
          <w:rtl w:val="true"/>
          <w:lang w:bidi="ar-SA"/>
        </w:rPr>
        <w:t>فيه وفاة الإمام أبي محمّد الحسن السّبط عليه السّلام، و ذلك في المدينة سنة تسع و أربعين، و كان عمره سبعا و أربعين سنة، و فيه ولد الإمام أبو إبراهيم موسى بن جعفر الكاظم عليهما السّلام، و ذلك في الابواء بالباء الموحّدة، بين مكّة و المدينة سنة ثمان و عشرين و مائة</w:t>
      </w:r>
      <w:r>
        <w:rPr>
          <w:rFonts w:eastAsia="Amiri" w:cs="Amiri" w:ascii="Amiri" w:hAnsi="Amiri"/>
          <w:color w:val="111111"/>
          <w:sz w:val="28"/>
          <w:szCs w:val="28"/>
          <w:rtl w:val="true"/>
          <w:lang w:bidi="ar-SA"/>
        </w:rPr>
        <w:t>.</w:t>
      </w:r>
    </w:p>
    <w:p>
      <w:pPr>
        <w:pStyle w:val="Heading4"/>
        <w:numPr>
          <w:ilvl w:val="3"/>
          <w:numId w:val="1"/>
        </w:numPr>
        <w:rPr/>
      </w:pPr>
      <w:bookmarkStart w:id="1500" w:name="__RefHeading___Toc3502472_2870459653"/>
      <w:bookmarkStart w:id="1501" w:name="_Toc631"/>
      <w:bookmarkEnd w:id="1500"/>
      <w:r>
        <w:rPr>
          <w:rtl w:val="true"/>
        </w:rPr>
        <w:t>التّاسع</w:t>
      </w:r>
      <w:r>
        <w:rPr>
          <w:rtl w:val="true"/>
        </w:rPr>
        <w:t>:</w:t>
      </w:r>
      <w:bookmarkEnd w:id="1501"/>
    </w:p>
    <w:p>
      <w:pPr>
        <w:pStyle w:val="BookText"/>
        <w:rPr/>
      </w:pPr>
      <w:r>
        <w:rPr>
          <w:rFonts w:ascii="Amiri" w:hAnsi="Amiri" w:eastAsia="Amiri" w:cs="Amiri"/>
          <w:color w:val="111111"/>
          <w:sz w:val="28"/>
          <w:sz w:val="28"/>
          <w:szCs w:val="28"/>
          <w:rtl w:val="true"/>
          <w:lang w:bidi="ar-SA"/>
        </w:rPr>
        <w:t>فيه ابتداء محاربة معاوية في صفّين لأمير المؤمنين عليه السّلام و ذلك سنة سبع و ثلاثين من الهجرة، و استمرّ</w:t>
      </w:r>
      <w:r>
        <w:rPr>
          <w:rStyle w:val="FootnoteAnchor"/>
          <w:rtl w:val="true"/>
        </w:rPr>
        <w:footnoteReference w:id="551"/>
      </w:r>
      <w:r>
        <w:rPr>
          <w:rFonts w:ascii="Amiri" w:hAnsi="Amiri" w:eastAsia="Amiri" w:cs="Amiri"/>
          <w:color w:val="111111"/>
          <w:sz w:val="28"/>
          <w:sz w:val="28"/>
          <w:szCs w:val="28"/>
          <w:rtl w:val="true"/>
          <w:lang w:bidi="ar-SA"/>
        </w:rPr>
        <w:t>الحرب، و قتل من أصحاب أمير المؤمنين عليه السّلام عمّار بن ياسر الّذي</w:t>
      </w:r>
    </w:p>
    <w:p>
      <w:pPr>
        <w:pStyle w:val="BookText"/>
        <w:rPr/>
      </w:pPr>
      <w:r>
        <w:rPr>
          <w:rFonts w:ascii="Amiri" w:hAnsi="Amiri" w:eastAsia="Amiri" w:cs="Amiri"/>
          <w:color w:val="111111"/>
          <w:sz w:val="28"/>
          <w:sz w:val="28"/>
          <w:szCs w:val="28"/>
          <w:rtl w:val="true"/>
          <w:lang w:bidi="ar-SA"/>
        </w:rPr>
        <w:t>قَالَ لَهُ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سَتَقْتُلُكَ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خزيمة بن ثابت ذو الشّهادتين</w:t>
      </w:r>
      <w:r>
        <w:rPr>
          <w:rFonts w:eastAsia="Amiri" w:cs="Amiri" w:ascii="Amiri" w:hAnsi="Amiri"/>
          <w:color w:val="111111"/>
          <w:sz w:val="28"/>
          <w:szCs w:val="28"/>
          <w:rtl w:val="true"/>
          <w:lang w:bidi="ar-SA"/>
        </w:rPr>
        <w:t>.</w:t>
      </w:r>
    </w:p>
    <w:p>
      <w:pPr>
        <w:pStyle w:val="Heading4"/>
        <w:numPr>
          <w:ilvl w:val="3"/>
          <w:numId w:val="1"/>
        </w:numPr>
        <w:rPr/>
      </w:pPr>
      <w:bookmarkStart w:id="1502" w:name="__RefHeading___Toc3502474_2870459653"/>
      <w:bookmarkStart w:id="1503" w:name="_Toc632"/>
      <w:bookmarkEnd w:id="1502"/>
      <w:r>
        <w:rPr>
          <w:rtl w:val="true"/>
        </w:rPr>
        <w:t>التّاسع عشر</w:t>
      </w:r>
      <w:r>
        <w:rPr>
          <w:rtl w:val="true"/>
        </w:rPr>
        <w:t>:</w:t>
      </w:r>
      <w:bookmarkEnd w:id="1503"/>
    </w:p>
    <w:p>
      <w:pPr>
        <w:pStyle w:val="BookText"/>
        <w:rPr/>
      </w:pPr>
      <w:r>
        <w:rPr>
          <w:rFonts w:ascii="Amiri" w:hAnsi="Amiri" w:eastAsia="Amiri" w:cs="Amiri"/>
          <w:color w:val="111111"/>
          <w:sz w:val="28"/>
          <w:sz w:val="28"/>
          <w:szCs w:val="28"/>
          <w:rtl w:val="true"/>
          <w:lang w:bidi="ar-SA"/>
        </w:rPr>
        <w:t xml:space="preserve">فيه زيارة الأربعين لأبي عبد اللّه الحسين عليه السّلام و هي مرويّة عن الصّادق، و وقتها عند ارتفاع النّهار، و في هذا اليوم و هو يوم الأربعين من شهادته عليه السّلام كان قدوم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لزيارته عليه السّلام و اتّفق في ذلك اليوم ورود حرمه عليه السّلام من الشّام إلى كربلاء قاصدين المدينة على ساكنها السّلام و التّحيّة</w:t>
      </w:r>
      <w:r>
        <w:rPr>
          <w:rFonts w:eastAsia="Amiri" w:cs="Amiri" w:ascii="Amiri" w:hAnsi="Amiri"/>
          <w:color w:val="111111"/>
          <w:sz w:val="28"/>
          <w:szCs w:val="28"/>
          <w:rtl w:val="true"/>
          <w:lang w:bidi="ar-SA"/>
        </w:rPr>
        <w:t>.</w:t>
      </w:r>
    </w:p>
    <w:p>
      <w:pPr>
        <w:pStyle w:val="Heading3"/>
        <w:numPr>
          <w:ilvl w:val="2"/>
          <w:numId w:val="1"/>
        </w:numPr>
        <w:rPr/>
      </w:pPr>
      <w:bookmarkStart w:id="1504" w:name="__RefHeading___Toc3502476_2870459653"/>
      <w:bookmarkStart w:id="1505" w:name="_Toc633"/>
      <w:bookmarkEnd w:id="1504"/>
      <w:r>
        <w:rPr>
          <w:rtl w:val="true"/>
        </w:rPr>
        <w:t>الشّهر الثّالث شهر ربيع الأوّل</w:t>
      </w:r>
      <w:bookmarkEnd w:id="1505"/>
    </w:p>
    <w:p>
      <w:pPr>
        <w:pStyle w:val="Heading4"/>
        <w:numPr>
          <w:ilvl w:val="3"/>
          <w:numId w:val="1"/>
        </w:numPr>
        <w:rPr/>
      </w:pPr>
      <w:bookmarkStart w:id="1506" w:name="__RefHeading___Toc3502478_2870459653"/>
      <w:bookmarkStart w:id="1507" w:name="_Toc634"/>
      <w:bookmarkEnd w:id="1506"/>
      <w:r>
        <w:rPr>
          <w:rtl w:val="true"/>
        </w:rPr>
        <w:t>الأوّل</w:t>
      </w:r>
      <w:r>
        <w:rPr>
          <w:rtl w:val="true"/>
        </w:rPr>
        <w:t>:</w:t>
      </w:r>
      <w:bookmarkEnd w:id="1507"/>
    </w:p>
    <w:p>
      <w:pPr>
        <w:pStyle w:val="BookText"/>
        <w:rPr/>
      </w:pPr>
      <w:r>
        <w:rPr>
          <w:rFonts w:ascii="Amiri" w:hAnsi="Amiri" w:eastAsia="Amiri" w:cs="Amiri"/>
          <w:color w:val="111111"/>
          <w:sz w:val="28"/>
          <w:sz w:val="28"/>
          <w:szCs w:val="28"/>
          <w:rtl w:val="true"/>
          <w:lang w:bidi="ar-SA"/>
        </w:rPr>
        <w:t>فيه وفاة الإمام أبي محمّد العسكريّ عليه السّلام، و ذلك في سنة ستّين و مائتين</w:t>
      </w:r>
      <w:r>
        <w:rPr>
          <w:rFonts w:eastAsia="Amiri" w:cs="Amiri" w:ascii="Amiri" w:hAnsi="Amiri"/>
          <w:color w:val="111111"/>
          <w:sz w:val="28"/>
          <w:szCs w:val="28"/>
          <w:rtl w:val="true"/>
          <w:lang w:bidi="ar-SA"/>
        </w:rPr>
        <w:t>.</w:t>
      </w:r>
    </w:p>
    <w:p>
      <w:pPr>
        <w:pStyle w:val="Heading4"/>
        <w:numPr>
          <w:ilvl w:val="3"/>
          <w:numId w:val="1"/>
        </w:numPr>
        <w:rPr/>
      </w:pPr>
      <w:bookmarkStart w:id="1508" w:name="__RefHeading___Toc3502480_2870459653"/>
      <w:bookmarkStart w:id="1509" w:name="_Toc635"/>
      <w:bookmarkEnd w:id="1508"/>
      <w:r>
        <w:rPr>
          <w:rtl w:val="true"/>
        </w:rPr>
        <w:t>الثّاني عشر</w:t>
      </w:r>
      <w:r>
        <w:rPr>
          <w:rtl w:val="true"/>
        </w:rPr>
        <w:t>:</w:t>
      </w:r>
      <w:bookmarkEnd w:id="1509"/>
    </w:p>
    <w:p>
      <w:pPr>
        <w:pStyle w:val="BookText"/>
        <w:rPr/>
      </w:pPr>
      <w:r>
        <w:rPr>
          <w:rFonts w:ascii="Amiri" w:hAnsi="Amiri" w:eastAsia="Amiri" w:cs="Amiri"/>
          <w:color w:val="111111"/>
          <w:sz w:val="28"/>
          <w:sz w:val="28"/>
          <w:szCs w:val="28"/>
          <w:rtl w:val="true"/>
          <w:lang w:bidi="ar-SA"/>
        </w:rPr>
        <w:t>فيه قدم النّبيّ صلّى اللّه عليه و آله و سلّم إلى المدينة مهاجرا، و كان ذلك يوم الاثنين منتصف النّهار</w:t>
      </w:r>
      <w:r>
        <w:rPr>
          <w:rFonts w:eastAsia="Amiri" w:cs="Amiri" w:ascii="Amiri" w:hAnsi="Amiri"/>
          <w:color w:val="111111"/>
          <w:sz w:val="28"/>
          <w:szCs w:val="28"/>
          <w:rtl w:val="true"/>
          <w:lang w:bidi="ar-SA"/>
        </w:rPr>
        <w:t>.</w:t>
      </w:r>
    </w:p>
    <w:p>
      <w:pPr>
        <w:pStyle w:val="Heading4"/>
        <w:numPr>
          <w:ilvl w:val="3"/>
          <w:numId w:val="1"/>
        </w:numPr>
        <w:rPr/>
      </w:pPr>
      <w:bookmarkStart w:id="1510" w:name="__RefHeading___Toc3502482_2870459653"/>
      <w:bookmarkStart w:id="1511" w:name="_Toc636"/>
      <w:bookmarkEnd w:id="1510"/>
      <w:r>
        <w:rPr>
          <w:rtl w:val="true"/>
        </w:rPr>
        <w:t>الرّابع عشر</w:t>
      </w:r>
      <w:r>
        <w:rPr>
          <w:rtl w:val="true"/>
        </w:rPr>
        <w:t>:</w:t>
      </w:r>
      <w:bookmarkEnd w:id="151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هلاك اللّعين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اللّعنة و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ستّين، و كان عمره تسعا و ثلاثين سنة، و فيه ابتداء سلطنة بني العبّاس و ظهور ملكهم، و ذلك سنة اثنين و ثلاثين و مائة، و كانوا سبعة و ثلاثين ملكا، و استمرّ ملكهم إلى سنة ستّ و خمسين و ستّمائة، و كان</w:t>
      </w:r>
      <w:r>
        <w:rPr>
          <w:rStyle w:val="FootnoteAnchor"/>
          <w:rtl w:val="true"/>
        </w:rPr>
        <w:footnoteReference w:id="552"/>
      </w:r>
      <w:r>
        <w:rPr>
          <w:rFonts w:ascii="Amiri" w:hAnsi="Amiri" w:eastAsia="Amiri" w:cs="Amiri"/>
          <w:color w:val="111111"/>
          <w:sz w:val="28"/>
          <w:sz w:val="28"/>
          <w:szCs w:val="28"/>
          <w:rtl w:val="true"/>
          <w:lang w:bidi="ar-SA"/>
        </w:rPr>
        <w:t>مدّة ملكهم خمسمائة و ستّ و عشرين سنة</w:t>
      </w:r>
      <w:r>
        <w:rPr>
          <w:rFonts w:eastAsia="Amiri" w:cs="Amiri" w:ascii="Amiri" w:hAnsi="Amiri"/>
          <w:color w:val="111111"/>
          <w:sz w:val="28"/>
          <w:szCs w:val="28"/>
          <w:rtl w:val="true"/>
          <w:lang w:bidi="ar-SA"/>
        </w:rPr>
        <w:t>.</w:t>
      </w:r>
      <w:bookmarkStart w:id="1512" w:name="pg9160_86752"/>
    </w:p>
    <w:p>
      <w:pPr>
        <w:pStyle w:val="Heading4"/>
        <w:numPr>
          <w:ilvl w:val="3"/>
          <w:numId w:val="1"/>
        </w:numPr>
        <w:rPr/>
      </w:pPr>
      <w:bookmarkStart w:id="1513" w:name="__RefHeading___Toc3502484_2870459653"/>
      <w:bookmarkStart w:id="1514" w:name="_Toc637"/>
      <w:bookmarkEnd w:id="1512"/>
      <w:bookmarkEnd w:id="1513"/>
      <w:r>
        <w:rPr>
          <w:rtl w:val="true"/>
        </w:rPr>
        <w:t>الخامس عشر</w:t>
      </w:r>
      <w:r>
        <w:rPr>
          <w:rtl w:val="true"/>
        </w:rPr>
        <w:t>:</w:t>
      </w:r>
      <w:bookmarkEnd w:id="1514"/>
    </w:p>
    <w:p>
      <w:pPr>
        <w:pStyle w:val="BookText"/>
        <w:rPr/>
      </w:pPr>
      <w:r>
        <w:rPr>
          <w:rFonts w:ascii="Amiri" w:hAnsi="Amiri" w:eastAsia="Amiri" w:cs="Amiri"/>
          <w:color w:val="111111"/>
          <w:sz w:val="28"/>
          <w:sz w:val="28"/>
          <w:szCs w:val="28"/>
          <w:rtl w:val="true"/>
          <w:lang w:bidi="ar-SA"/>
        </w:rPr>
        <w:t>فيه توفّي سليمان بن مهران الأعمش، يكنّى أبا محمّد، و كان من الزّهّاد و الفقهاء، و الّذي استفدته من تصفّح التّواريخ أنّه من الشّيعة الإماميّة، و العجب أنّ أصحابنا لم يصفوه بذلك في كتب الرّجال، قال له أبو حنيفة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سمعتك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إذا سلب عبدا نعمة عوضه نعمة أخرى،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الّذي عوضك بعد أن أعمش عينيك و سلب صحّتها؟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عوّضني عنهما أن لا أرى ثقيلا مثلك</w:t>
      </w:r>
      <w:r>
        <w:rPr>
          <w:rFonts w:eastAsia="Amiri" w:cs="Amiri" w:ascii="Amiri" w:hAnsi="Amiri"/>
          <w:color w:val="111111"/>
          <w:sz w:val="28"/>
          <w:szCs w:val="28"/>
          <w:rtl w:val="true"/>
          <w:lang w:bidi="ar-SA"/>
        </w:rPr>
        <w:t>.</w:t>
      </w:r>
    </w:p>
    <w:p>
      <w:pPr>
        <w:pStyle w:val="Heading4"/>
        <w:numPr>
          <w:ilvl w:val="3"/>
          <w:numId w:val="1"/>
        </w:numPr>
        <w:rPr/>
      </w:pPr>
      <w:bookmarkStart w:id="1515" w:name="__RefHeading___Toc3502486_2870459653"/>
      <w:bookmarkStart w:id="1516" w:name="_Toc638"/>
      <w:bookmarkEnd w:id="1515"/>
      <w:r>
        <w:rPr>
          <w:rtl w:val="true"/>
        </w:rPr>
        <w:t>السّادس عشر</w:t>
      </w:r>
      <w:r>
        <w:rPr>
          <w:rtl w:val="true"/>
        </w:rPr>
        <w:t>:</w:t>
      </w:r>
      <w:bookmarkEnd w:id="1516"/>
    </w:p>
    <w:p>
      <w:pPr>
        <w:pStyle w:val="BookText"/>
        <w:rPr/>
      </w:pPr>
      <w:r>
        <w:rPr>
          <w:rFonts w:ascii="Amiri" w:hAnsi="Amiri" w:eastAsia="Amiri" w:cs="Amiri"/>
          <w:color w:val="111111"/>
          <w:sz w:val="28"/>
          <w:sz w:val="28"/>
          <w:szCs w:val="28"/>
          <w:rtl w:val="true"/>
          <w:lang w:bidi="ar-SA"/>
        </w:rPr>
        <w:t>فيه هلاك أحد صناديد بني العبّاس الرّاضي باللّه، و ذلك سنة تسع و عشرين و ثلاثمائة، و كان عمره اثنين و ثلاثين سنة و مدّة حكومته ستّ سنين و عشر أشهر</w:t>
      </w:r>
      <w:r>
        <w:rPr>
          <w:rFonts w:eastAsia="Amiri" w:cs="Amiri" w:ascii="Amiri" w:hAnsi="Amiri"/>
          <w:color w:val="111111"/>
          <w:sz w:val="28"/>
          <w:szCs w:val="28"/>
          <w:rtl w:val="true"/>
          <w:lang w:bidi="ar-SA"/>
        </w:rPr>
        <w:t>.</w:t>
      </w:r>
    </w:p>
    <w:p>
      <w:pPr>
        <w:pStyle w:val="Heading4"/>
        <w:numPr>
          <w:ilvl w:val="3"/>
          <w:numId w:val="1"/>
        </w:numPr>
        <w:rPr/>
      </w:pPr>
      <w:bookmarkStart w:id="1517" w:name="__RefHeading___Toc3502488_2870459653"/>
      <w:bookmarkStart w:id="1518" w:name="_Toc639"/>
      <w:bookmarkEnd w:id="1517"/>
      <w:r>
        <w:rPr>
          <w:rtl w:val="true"/>
        </w:rPr>
        <w:t>السّابع عشر</w:t>
      </w:r>
      <w:r>
        <w:rPr>
          <w:rtl w:val="true"/>
        </w:rPr>
        <w:t>:</w:t>
      </w:r>
      <w:bookmarkEnd w:id="1518"/>
    </w:p>
    <w:p>
      <w:pPr>
        <w:pStyle w:val="BookText"/>
        <w:rPr/>
      </w:pPr>
      <w:r>
        <w:rPr>
          <w:rFonts w:ascii="Amiri" w:hAnsi="Amiri" w:eastAsia="Amiri" w:cs="Amiri"/>
          <w:color w:val="111111"/>
          <w:sz w:val="28"/>
          <w:sz w:val="28"/>
          <w:szCs w:val="28"/>
          <w:rtl w:val="true"/>
          <w:lang w:bidi="ar-SA"/>
        </w:rPr>
        <w:t>فيه مولد سيّد البشر و أشرف المرسلين صلّى اللّه عليه و آله و سلّم و هو من الأيّام الأربعة المعظمة، و يستحبّ فيه الغسل و الصّوم، و فيه ولد الإمام أبو عبد اللّه جعفر الصّادق عليه السّلام بالمدينة سنة ثلاث و ثمانين</w:t>
      </w:r>
      <w:r>
        <w:rPr>
          <w:rFonts w:eastAsia="Amiri" w:cs="Amiri" w:ascii="Amiri" w:hAnsi="Amiri"/>
          <w:color w:val="111111"/>
          <w:sz w:val="28"/>
          <w:szCs w:val="28"/>
          <w:rtl w:val="true"/>
          <w:lang w:bidi="ar-SA"/>
        </w:rPr>
        <w:t>.</w:t>
      </w:r>
    </w:p>
    <w:p>
      <w:pPr>
        <w:pStyle w:val="Heading4"/>
        <w:numPr>
          <w:ilvl w:val="3"/>
          <w:numId w:val="1"/>
        </w:numPr>
        <w:rPr/>
      </w:pPr>
      <w:bookmarkStart w:id="1519" w:name="__RefHeading___Toc3502490_2870459653"/>
      <w:bookmarkStart w:id="1520" w:name="_Toc640"/>
      <w:bookmarkEnd w:id="1519"/>
      <w:r>
        <w:rPr>
          <w:rtl w:val="true"/>
        </w:rPr>
        <w:t>الثّاني و العشرون</w:t>
      </w:r>
      <w:r>
        <w:rPr>
          <w:rtl w:val="true"/>
        </w:rPr>
        <w:t>:</w:t>
      </w:r>
      <w:bookmarkEnd w:id="1520"/>
    </w:p>
    <w:p>
      <w:pPr>
        <w:pStyle w:val="BookText"/>
        <w:rPr/>
      </w:pPr>
      <w:r>
        <w:rPr>
          <w:rFonts w:ascii="Amiri" w:hAnsi="Amiri" w:eastAsia="Amiri" w:cs="Amiri"/>
          <w:color w:val="111111"/>
          <w:sz w:val="28"/>
          <w:sz w:val="28"/>
          <w:szCs w:val="28"/>
          <w:rtl w:val="true"/>
          <w:lang w:bidi="ar-SA"/>
        </w:rPr>
        <w:t>غزى النّبيّ صلّى اللّه عليه و آله و سلّم بني النّضير، و ذلك سنة أربع من الهجرة</w:t>
      </w:r>
      <w:r>
        <w:rPr>
          <w:rFonts w:eastAsia="Amiri" w:cs="Amiri" w:ascii="Amiri" w:hAnsi="Amiri"/>
          <w:color w:val="111111"/>
          <w:sz w:val="28"/>
          <w:szCs w:val="28"/>
          <w:rtl w:val="true"/>
          <w:lang w:bidi="ar-SA"/>
        </w:rPr>
        <w:t>.</w:t>
      </w:r>
    </w:p>
    <w:p>
      <w:pPr>
        <w:pStyle w:val="Heading4"/>
        <w:numPr>
          <w:ilvl w:val="3"/>
          <w:numId w:val="1"/>
        </w:numPr>
        <w:rPr/>
      </w:pPr>
      <w:bookmarkStart w:id="1521" w:name="__RefHeading___Toc3502492_2870459653"/>
      <w:bookmarkStart w:id="1522" w:name="_Toc641"/>
      <w:bookmarkEnd w:id="1521"/>
      <w:r>
        <w:rPr>
          <w:rtl w:val="true"/>
        </w:rPr>
        <w:t>الثّالث و العشرون</w:t>
      </w:r>
      <w:r>
        <w:rPr>
          <w:rtl w:val="true"/>
        </w:rPr>
        <w:t>:</w:t>
      </w:r>
      <w:bookmarkEnd w:id="1522"/>
    </w:p>
    <w:p>
      <w:pPr>
        <w:pStyle w:val="BookText"/>
        <w:rPr/>
      </w:pPr>
      <w:r>
        <w:rPr>
          <w:rFonts w:ascii="Amiri" w:hAnsi="Amiri" w:eastAsia="Amiri" w:cs="Amiri"/>
          <w:color w:val="111111"/>
          <w:sz w:val="28"/>
          <w:sz w:val="28"/>
          <w:szCs w:val="28"/>
          <w:rtl w:val="true"/>
          <w:lang w:bidi="ar-SA"/>
        </w:rPr>
        <w:t>فيه توفّى السّيّد الأجلّ عضد الإسلام المرتضى علم الهدى عليّ بن الحسين بن موسى بن محمّد بن موسى بن إبراهيم بن موسى الكاظم عليه السّلام، و إليه انتهت رئاسة</w:t>
      </w:r>
      <w:r>
        <w:rPr>
          <w:rStyle w:val="FootnoteAnchor"/>
          <w:rtl w:val="true"/>
        </w:rPr>
        <w:footnoteReference w:id="553"/>
      </w:r>
      <w:r>
        <w:rPr>
          <w:rFonts w:ascii="Amiri" w:hAnsi="Amiri" w:eastAsia="Amiri" w:cs="Amiri"/>
          <w:color w:val="111111"/>
          <w:sz w:val="28"/>
          <w:sz w:val="28"/>
          <w:szCs w:val="28"/>
          <w:rtl w:val="true"/>
          <w:lang w:bidi="ar-SA"/>
        </w:rPr>
        <w:t xml:space="preserve">الشّيعة الإماميّة في زمانه، و كانت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ثلاثين و أربعمائة</w:t>
      </w:r>
      <w:r>
        <w:rPr>
          <w:rFonts w:eastAsia="Amiri" w:cs="Amiri" w:ascii="Amiri" w:hAnsi="Amiri"/>
          <w:color w:val="111111"/>
          <w:sz w:val="28"/>
          <w:szCs w:val="28"/>
          <w:rtl w:val="true"/>
          <w:lang w:bidi="ar-SA"/>
        </w:rPr>
        <w:t>.</w:t>
      </w:r>
    </w:p>
    <w:p>
      <w:pPr>
        <w:pStyle w:val="Heading4"/>
        <w:numPr>
          <w:ilvl w:val="3"/>
          <w:numId w:val="1"/>
        </w:numPr>
        <w:rPr/>
      </w:pPr>
      <w:bookmarkStart w:id="1523" w:name="__RefHeading___Toc3502494_2870459653"/>
      <w:bookmarkStart w:id="1524" w:name="_Toc642"/>
      <w:bookmarkEnd w:id="1523"/>
      <w:r>
        <w:rPr>
          <w:rtl w:val="true"/>
        </w:rPr>
        <w:t>الخامس و العشرون</w:t>
      </w:r>
      <w:r>
        <w:rPr>
          <w:rtl w:val="true"/>
        </w:rPr>
        <w:t>:</w:t>
      </w:r>
      <w:bookmarkEnd w:id="152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هلاك المتغلّب بالمكر و العدوان معاوية بن أبي سفيان و ذلك سنة إحدى و أربعين من الهجرة</w:t>
      </w:r>
      <w:r>
        <w:rPr>
          <w:rStyle w:val="FootnoteAnchor"/>
          <w:rtl w:val="true"/>
        </w:rPr>
        <w:footnoteReference w:id="554"/>
      </w:r>
      <w:r>
        <w:rPr>
          <w:rFonts w:ascii="Amiri" w:hAnsi="Amiri" w:eastAsia="Amiri" w:cs="Amiri"/>
          <w:color w:val="111111"/>
          <w:sz w:val="28"/>
          <w:sz w:val="28"/>
          <w:szCs w:val="28"/>
          <w:rtl w:val="true"/>
          <w:lang w:bidi="ar-SA"/>
        </w:rPr>
        <w:t>و كان عمره ثمان و سبعين سنة، و مدّة تغلّبه تسع عشر سنة و ثلاثة أشهر</w:t>
      </w:r>
      <w:r>
        <w:rPr>
          <w:rFonts w:eastAsia="Amiri" w:cs="Amiri" w:ascii="Amiri" w:hAnsi="Amiri"/>
          <w:color w:val="111111"/>
          <w:sz w:val="28"/>
          <w:szCs w:val="28"/>
          <w:rtl w:val="true"/>
          <w:lang w:bidi="ar-SA"/>
        </w:rPr>
        <w:t>.</w:t>
      </w:r>
      <w:bookmarkStart w:id="1525" w:name="pg9160_86753"/>
    </w:p>
    <w:p>
      <w:pPr>
        <w:pStyle w:val="Heading4"/>
        <w:numPr>
          <w:ilvl w:val="3"/>
          <w:numId w:val="1"/>
        </w:numPr>
        <w:rPr/>
      </w:pPr>
      <w:bookmarkStart w:id="1526" w:name="__RefHeading___Toc3502496_2870459653"/>
      <w:bookmarkStart w:id="1527" w:name="_Toc643"/>
      <w:bookmarkEnd w:id="1525"/>
      <w:bookmarkEnd w:id="1526"/>
      <w:r>
        <w:rPr>
          <w:rtl w:val="true"/>
        </w:rPr>
        <w:t>الثّلاثون</w:t>
      </w:r>
      <w:r>
        <w:rPr>
          <w:rtl w:val="true"/>
        </w:rPr>
        <w:t>:</w:t>
      </w:r>
      <w:bookmarkEnd w:id="1527"/>
    </w:p>
    <w:p>
      <w:pPr>
        <w:pStyle w:val="BookText"/>
        <w:rPr/>
      </w:pPr>
      <w:r>
        <w:rPr>
          <w:rFonts w:ascii="Amiri" w:hAnsi="Amiri" w:eastAsia="Amiri" w:cs="Amiri"/>
          <w:color w:val="111111"/>
          <w:sz w:val="28"/>
          <w:sz w:val="28"/>
          <w:szCs w:val="28"/>
          <w:rtl w:val="true"/>
          <w:lang w:bidi="ar-SA"/>
        </w:rPr>
        <w:t>فيه ولد</w:t>
      </w:r>
      <w:r>
        <w:rPr>
          <w:rStyle w:val="FootnoteAnchor"/>
          <w:rtl w:val="true"/>
        </w:rPr>
        <w:footnoteReference w:id="555"/>
      </w:r>
      <w:r>
        <w:rPr>
          <w:rFonts w:ascii="Amiri" w:hAnsi="Amiri" w:eastAsia="Amiri" w:cs="Amiri"/>
          <w:color w:val="111111"/>
          <w:sz w:val="28"/>
          <w:sz w:val="28"/>
          <w:szCs w:val="28"/>
          <w:rtl w:val="true"/>
          <w:lang w:bidi="ar-SA"/>
        </w:rPr>
        <w:t>الإمام أبو عبد اللّه الحسين عليه السّلام بالمدينة</w:t>
      </w:r>
      <w:r>
        <w:rPr>
          <w:rFonts w:eastAsia="Amiri" w:cs="Amiri" w:ascii="Amiri" w:hAnsi="Amiri"/>
          <w:color w:val="111111"/>
          <w:sz w:val="28"/>
          <w:szCs w:val="28"/>
          <w:rtl w:val="true"/>
          <w:lang w:bidi="ar-SA"/>
        </w:rPr>
        <w:t>.</w:t>
      </w:r>
    </w:p>
    <w:p>
      <w:pPr>
        <w:pStyle w:val="Heading3"/>
        <w:numPr>
          <w:ilvl w:val="2"/>
          <w:numId w:val="1"/>
        </w:numPr>
        <w:rPr/>
      </w:pPr>
      <w:bookmarkStart w:id="1528" w:name="__RefHeading___Toc3502498_2870459653"/>
      <w:bookmarkStart w:id="1529" w:name="_Toc644"/>
      <w:bookmarkEnd w:id="1528"/>
      <w:r>
        <w:rPr>
          <w:rtl w:val="true"/>
        </w:rPr>
        <w:t>الشّهر الرّابع شهر ربيع الثّاني</w:t>
      </w:r>
      <w:bookmarkEnd w:id="1529"/>
    </w:p>
    <w:p>
      <w:pPr>
        <w:pStyle w:val="Heading4"/>
        <w:numPr>
          <w:ilvl w:val="3"/>
          <w:numId w:val="1"/>
        </w:numPr>
        <w:rPr/>
      </w:pPr>
      <w:bookmarkStart w:id="1530" w:name="__RefHeading___Toc3502500_2870459653"/>
      <w:bookmarkStart w:id="1531" w:name="_Toc645"/>
      <w:bookmarkEnd w:id="1530"/>
      <w:r>
        <w:rPr>
          <w:rtl w:val="true"/>
        </w:rPr>
        <w:t>العاشر</w:t>
      </w:r>
      <w:r>
        <w:rPr>
          <w:rtl w:val="true"/>
        </w:rPr>
        <w:t>:</w:t>
      </w:r>
      <w:bookmarkEnd w:id="1531"/>
    </w:p>
    <w:p>
      <w:pPr>
        <w:pStyle w:val="BookText"/>
        <w:rPr/>
      </w:pPr>
      <w:r>
        <w:rPr>
          <w:rFonts w:ascii="Amiri" w:hAnsi="Amiri" w:eastAsia="Amiri" w:cs="Amiri"/>
          <w:color w:val="111111"/>
          <w:sz w:val="28"/>
          <w:sz w:val="28"/>
          <w:szCs w:val="28"/>
          <w:rtl w:val="true"/>
          <w:lang w:bidi="ar-SA"/>
        </w:rPr>
        <w:t>فيه توفّي المستكفي باللّه أحد ملوك بني العبّاس بعد ما خلعوه و سملوا عينيه، و ذلك سنة ثمان و ثلاثين و ثلاثمائة، و كان عمره ستّا</w:t>
      </w:r>
      <w:r>
        <w:rPr>
          <w:rStyle w:val="FootnoteAnchor"/>
          <w:rtl w:val="true"/>
        </w:rPr>
        <w:footnoteReference w:id="556"/>
      </w:r>
      <w:r>
        <w:rPr>
          <w:rFonts w:ascii="Amiri" w:hAnsi="Amiri" w:eastAsia="Amiri" w:cs="Amiri"/>
          <w:color w:val="111111"/>
          <w:sz w:val="28"/>
          <w:sz w:val="28"/>
          <w:szCs w:val="28"/>
          <w:rtl w:val="true"/>
          <w:lang w:bidi="ar-SA"/>
        </w:rPr>
        <w:t>و أربعين سنة، و مدّة حكومته سنة و أربعة أشهر</w:t>
      </w:r>
      <w:r>
        <w:rPr>
          <w:rFonts w:eastAsia="Amiri" w:cs="Amiri" w:ascii="Amiri" w:hAnsi="Amiri"/>
          <w:color w:val="111111"/>
          <w:sz w:val="28"/>
          <w:szCs w:val="28"/>
          <w:rtl w:val="true"/>
          <w:lang w:bidi="ar-SA"/>
        </w:rPr>
        <w:t>.</w:t>
      </w:r>
    </w:p>
    <w:p>
      <w:pPr>
        <w:pStyle w:val="Heading4"/>
        <w:numPr>
          <w:ilvl w:val="3"/>
          <w:numId w:val="1"/>
        </w:numPr>
        <w:rPr/>
      </w:pPr>
      <w:bookmarkStart w:id="1532" w:name="__RefHeading___Toc3502502_2870459653"/>
      <w:bookmarkStart w:id="1533" w:name="_Toc646"/>
      <w:bookmarkEnd w:id="1532"/>
      <w:r>
        <w:rPr>
          <w:rtl w:val="true"/>
        </w:rPr>
        <w:t>الثّالث عشر</w:t>
      </w:r>
      <w:r>
        <w:rPr>
          <w:rtl w:val="true"/>
        </w:rPr>
        <w:t>:</w:t>
      </w:r>
      <w:bookmarkEnd w:id="1533"/>
    </w:p>
    <w:p>
      <w:pPr>
        <w:pStyle w:val="BookText"/>
        <w:rPr/>
      </w:pPr>
      <w:r>
        <w:rPr>
          <w:rFonts w:ascii="Amiri" w:hAnsi="Amiri" w:eastAsia="Amiri" w:cs="Amiri"/>
          <w:color w:val="111111"/>
          <w:sz w:val="28"/>
          <w:sz w:val="28"/>
          <w:szCs w:val="28"/>
          <w:rtl w:val="true"/>
          <w:lang w:bidi="ar-SA"/>
        </w:rPr>
        <w:t>فيه توفّي السّلطان معزّ الدّولة الديلميّ سنة ستّ و خمسين و ثلاثمائة، بعدما مضى من عمره ثلاث و خمسون سنة، و كان شديد التّصلّب في التّشيّع حتّى أمر أن يكتب على أبواب الدّور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معاوية بن أبي سفيان، لعن اللّه من غصب فاطمة فدكا، لعن اللّه من أخرج العبّاس من الشّورى، لعن اللّه من نفي أبا ذرّ من المدينة إلى الرّبذة، لعن اللّه من منع دفن الحسن عليه السّلام عند جدّه</w:t>
      </w:r>
      <w:r>
        <w:rPr>
          <w:rFonts w:eastAsia="Amiri" w:cs="Amiri" w:ascii="Amiri" w:hAnsi="Amiri"/>
          <w:color w:val="111111"/>
          <w:sz w:val="28"/>
          <w:szCs w:val="28"/>
          <w:rtl w:val="true"/>
          <w:lang w:bidi="ar-SA"/>
        </w:rPr>
        <w:t>.</w:t>
      </w:r>
    </w:p>
    <w:p>
      <w:pPr>
        <w:pStyle w:val="Heading3"/>
        <w:numPr>
          <w:ilvl w:val="2"/>
          <w:numId w:val="1"/>
        </w:numPr>
        <w:rPr/>
      </w:pPr>
      <w:bookmarkStart w:id="1534" w:name="__RefHeading___Toc3502504_2870459653"/>
      <w:bookmarkStart w:id="1535" w:name="_Toc647"/>
      <w:bookmarkEnd w:id="1534"/>
      <w:r>
        <w:rPr>
          <w:rtl w:val="true"/>
        </w:rPr>
        <w:t>الشّهر الخامس شهر جمادى الأوّل</w:t>
      </w:r>
      <w:bookmarkEnd w:id="1535"/>
    </w:p>
    <w:p>
      <w:pPr>
        <w:pStyle w:val="Heading4"/>
        <w:numPr>
          <w:ilvl w:val="3"/>
          <w:numId w:val="1"/>
        </w:numPr>
        <w:rPr/>
      </w:pPr>
      <w:bookmarkStart w:id="1536" w:name="__RefHeading___Toc3502506_2870459653"/>
      <w:bookmarkStart w:id="1537" w:name="_Toc648"/>
      <w:bookmarkEnd w:id="1536"/>
      <w:r>
        <w:rPr>
          <w:rtl w:val="true"/>
        </w:rPr>
        <w:t>التّاسع</w:t>
      </w:r>
      <w:r>
        <w:rPr>
          <w:rtl w:val="true"/>
        </w:rPr>
        <w:t>:</w:t>
      </w:r>
      <w:bookmarkEnd w:id="1537"/>
    </w:p>
    <w:p>
      <w:pPr>
        <w:pStyle w:val="BookText"/>
        <w:rPr/>
      </w:pPr>
      <w:r>
        <w:rPr>
          <w:rFonts w:ascii="Amiri" w:hAnsi="Amiri" w:eastAsia="Amiri" w:cs="Amiri"/>
          <w:color w:val="111111"/>
          <w:sz w:val="28"/>
          <w:sz w:val="28"/>
          <w:szCs w:val="28"/>
          <w:rtl w:val="true"/>
          <w:lang w:bidi="ar-SA"/>
        </w:rPr>
        <w:t>فيه توفّي شيخنا الأعظم الفائز</w:t>
      </w:r>
      <w:r>
        <w:rPr>
          <w:rStyle w:val="FootnoteAnchor"/>
          <w:rtl w:val="true"/>
        </w:rPr>
        <w:footnoteReference w:id="557"/>
      </w:r>
      <w:r>
        <w:rPr>
          <w:rFonts w:ascii="Amiri" w:hAnsi="Amiri" w:eastAsia="Amiri" w:cs="Amiri"/>
          <w:color w:val="111111"/>
          <w:sz w:val="28"/>
          <w:sz w:val="28"/>
          <w:szCs w:val="28"/>
          <w:rtl w:val="true"/>
          <w:lang w:bidi="ar-SA"/>
        </w:rPr>
        <w:t xml:space="preserve">في مراتب السّعادة الجامع بين درجة العلم و مرتبة الشّهادة، شمس الملّة و الدّين محمّد بن مكّي أحلّه اللّه في غرف الجنان، و ذلك في سنة ستّ و ثمانين و سبعمائة، و مؤلّفاته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و الأصول و غيرهما، كالذّكرى، و الدّروس، و البيان، و القواعد، و شرح الإرشاد، و شرح تهذيب الأصول، و جليلة الفوائد متداولة بين الطّلاب، و هي في أعلى مراتب التّحقيق و التّنقيع</w:t>
      </w:r>
      <w:r>
        <w:rPr>
          <w:rFonts w:eastAsia="Amiri" w:cs="Amiri" w:ascii="Amiri" w:hAnsi="Amiri"/>
          <w:color w:val="111111"/>
          <w:sz w:val="28"/>
          <w:szCs w:val="28"/>
          <w:rtl w:val="true"/>
          <w:lang w:bidi="ar-SA"/>
        </w:rPr>
        <w:t>.</w:t>
      </w:r>
    </w:p>
    <w:p>
      <w:pPr>
        <w:pStyle w:val="Heading4"/>
        <w:numPr>
          <w:ilvl w:val="3"/>
          <w:numId w:val="1"/>
        </w:numPr>
        <w:rPr/>
      </w:pPr>
      <w:bookmarkStart w:id="1538" w:name="__RefHeading___Toc3502508_2870459653"/>
      <w:bookmarkStart w:id="1539" w:name="_Toc649"/>
      <w:bookmarkEnd w:id="1538"/>
      <w:r>
        <w:rPr>
          <w:rtl w:val="true"/>
        </w:rPr>
        <w:t>التّاسع عشر</w:t>
      </w:r>
      <w:r>
        <w:rPr>
          <w:rtl w:val="true"/>
        </w:rPr>
        <w:t>:</w:t>
      </w:r>
      <w:bookmarkEnd w:id="153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ولد السّلطان الفاضل ميرزا الغ بيك بن شاهرخ بن</w:t>
      </w:r>
      <w:bookmarkStart w:id="1540" w:name="pg9160_86754"/>
    </w:p>
    <w:p>
      <w:pPr>
        <w:pStyle w:val="BookText"/>
        <w:rPr/>
      </w:pPr>
      <w:bookmarkEnd w:id="1540"/>
      <w:r>
        <w:rPr>
          <w:rFonts w:ascii="IRNazanin" w:hAnsi="IRNazanin" w:eastAsia="IRNazanin"/>
          <w:color w:val="111111"/>
          <w:sz w:val="28"/>
          <w:sz w:val="28"/>
          <w:szCs w:val="28"/>
          <w:rtl w:val="true"/>
          <w:lang w:bidi="fa-IR"/>
        </w:rPr>
        <w:t>أمير تيمور گورگان في سنة ستّ و تسعين و سبعمائة، و كان</w:t>
      </w:r>
      <w:r>
        <w:rPr>
          <w:rStyle w:val="FootnoteAnchor"/>
          <w:rtl w:val="true"/>
        </w:rPr>
        <w:footnoteReference w:id="558"/>
      </w:r>
      <w:r>
        <w:rPr>
          <w:rFonts w:ascii="Amiri" w:hAnsi="Amiri" w:eastAsia="Amiri" w:cs="Amiri"/>
          <w:color w:val="111111"/>
          <w:sz w:val="28"/>
          <w:sz w:val="28"/>
          <w:szCs w:val="28"/>
          <w:rtl w:val="true"/>
          <w:lang w:bidi="ar-SA"/>
        </w:rPr>
        <w:t>وفاته قتيلا في عاشر شهر رمضان سنة ثلاث و خمسين و ثمانمائة</w:t>
      </w:r>
      <w:r>
        <w:rPr>
          <w:rFonts w:eastAsia="Amiri" w:cs="Amiri" w:ascii="Amiri" w:hAnsi="Amiri"/>
          <w:color w:val="111111"/>
          <w:sz w:val="28"/>
          <w:szCs w:val="28"/>
          <w:rtl w:val="true"/>
          <w:lang w:bidi="ar-SA"/>
        </w:rPr>
        <w:t>.</w:t>
      </w:r>
    </w:p>
    <w:p>
      <w:pPr>
        <w:pStyle w:val="Heading4"/>
        <w:numPr>
          <w:ilvl w:val="3"/>
          <w:numId w:val="1"/>
        </w:numPr>
        <w:rPr/>
      </w:pPr>
      <w:bookmarkStart w:id="1541" w:name="__RefHeading___Toc3502510_2870459653"/>
      <w:bookmarkStart w:id="1542" w:name="_Toc650"/>
      <w:bookmarkEnd w:id="1541"/>
      <w:r>
        <w:rPr>
          <w:rtl w:val="true"/>
        </w:rPr>
        <w:t>الخامس و العشرون</w:t>
      </w:r>
      <w:r>
        <w:rPr>
          <w:rtl w:val="true"/>
        </w:rPr>
        <w:t>:</w:t>
      </w:r>
      <w:bookmarkEnd w:id="1542"/>
    </w:p>
    <w:p>
      <w:pPr>
        <w:pStyle w:val="BookText"/>
        <w:rPr/>
      </w:pPr>
      <w:r>
        <w:rPr>
          <w:rFonts w:ascii="Amiri" w:hAnsi="Amiri" w:eastAsia="Amiri" w:cs="Amiri"/>
          <w:color w:val="111111"/>
          <w:sz w:val="28"/>
          <w:sz w:val="28"/>
          <w:szCs w:val="28"/>
          <w:rtl w:val="true"/>
          <w:lang w:bidi="ar-SA"/>
        </w:rPr>
        <w:t>توفّي معاوية بن يزيد سنة أربع و ستّين من الهجرة، و كانت مدّة حكومته باسم الخلافة أربعين يوما، ثمّ نزع نفسه منها خوفا من اللّه تعالى و علما منه بأنّه ليس أهلا، لما روى أنّه لمّا خلع نفسه من الخلافة قالت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ليتك كنت حيضة،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حيضة و لم أعلم أنّ للّه جنّة و نارا، قال بعض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اَلْحَيَّ مِنَ اَلْمَيِّتِ </w:t>
      </w:r>
      <w:r>
        <w:rPr>
          <w:rStyle w:val="FootnoteAnchor"/>
          <w:rtl w:val="true"/>
        </w:rPr>
        <w:footnoteReference w:id="559"/>
      </w:r>
      <w:r>
        <w:rPr>
          <w:rFonts w:ascii="Amiri" w:hAnsi="Amiri" w:eastAsia="Amiri" w:cs="Amiri"/>
          <w:color w:val="111111"/>
          <w:sz w:val="28"/>
          <w:sz w:val="28"/>
          <w:szCs w:val="28"/>
          <w:rtl w:val="true"/>
          <w:lang w:bidi="ar-SA"/>
        </w:rPr>
        <w:t>يشمل هذا الشّباب</w:t>
      </w:r>
      <w:r>
        <w:rPr>
          <w:rFonts w:eastAsia="Amiri" w:cs="Amiri" w:ascii="Amiri" w:hAnsi="Amiri"/>
          <w:color w:val="111111"/>
          <w:sz w:val="28"/>
          <w:szCs w:val="28"/>
          <w:rtl w:val="true"/>
          <w:lang w:bidi="ar-SA"/>
        </w:rPr>
        <w:t>.</w:t>
      </w:r>
    </w:p>
    <w:p>
      <w:pPr>
        <w:pStyle w:val="Heading3"/>
        <w:numPr>
          <w:ilvl w:val="2"/>
          <w:numId w:val="1"/>
        </w:numPr>
        <w:rPr/>
      </w:pPr>
      <w:bookmarkStart w:id="1543" w:name="__RefHeading___Toc3502512_2870459653"/>
      <w:bookmarkStart w:id="1544" w:name="_Toc651"/>
      <w:bookmarkEnd w:id="1543"/>
      <w:r>
        <w:rPr>
          <w:rtl w:val="true"/>
        </w:rPr>
        <w:t>الشّهر السّادس شهر جمادى الثّاني</w:t>
      </w:r>
      <w:bookmarkEnd w:id="1544"/>
    </w:p>
    <w:p>
      <w:pPr>
        <w:pStyle w:val="Heading4"/>
        <w:numPr>
          <w:ilvl w:val="3"/>
          <w:numId w:val="1"/>
        </w:numPr>
        <w:rPr/>
      </w:pPr>
      <w:bookmarkStart w:id="1545" w:name="__RefHeading___Toc3502514_2870459653"/>
      <w:bookmarkStart w:id="1546" w:name="_Toc652"/>
      <w:bookmarkEnd w:id="1545"/>
      <w:r>
        <w:rPr>
          <w:rtl w:val="true"/>
        </w:rPr>
        <w:t>الثّالث</w:t>
      </w:r>
      <w:r>
        <w:rPr>
          <w:rtl w:val="true"/>
        </w:rPr>
        <w:t>:</w:t>
      </w:r>
      <w:bookmarkEnd w:id="1546"/>
    </w:p>
    <w:p>
      <w:pPr>
        <w:pStyle w:val="BookText"/>
        <w:rPr/>
      </w:pPr>
      <w:r>
        <w:rPr>
          <w:rFonts w:ascii="Amiri" w:hAnsi="Amiri" w:eastAsia="Amiri" w:cs="Amiri"/>
          <w:color w:val="111111"/>
          <w:sz w:val="28"/>
          <w:sz w:val="28"/>
          <w:szCs w:val="28"/>
          <w:rtl w:val="true"/>
          <w:lang w:bidi="ar-SA"/>
        </w:rPr>
        <w:t>فيه وفاة فاطمة سيّدة النّساء عليها السّلام</w:t>
      </w:r>
      <w:r>
        <w:rPr>
          <w:rFonts w:eastAsia="Amiri" w:cs="Amiri" w:ascii="Amiri" w:hAnsi="Amiri"/>
          <w:color w:val="111111"/>
          <w:sz w:val="28"/>
          <w:szCs w:val="28"/>
          <w:rtl w:val="true"/>
          <w:lang w:bidi="ar-SA"/>
        </w:rPr>
        <w:t>.</w:t>
      </w:r>
    </w:p>
    <w:p>
      <w:pPr>
        <w:pStyle w:val="Heading4"/>
        <w:numPr>
          <w:ilvl w:val="3"/>
          <w:numId w:val="1"/>
        </w:numPr>
        <w:rPr/>
      </w:pPr>
      <w:bookmarkStart w:id="1547" w:name="__RefHeading___Toc3502516_2870459653"/>
      <w:bookmarkStart w:id="1548" w:name="_Toc653"/>
      <w:bookmarkEnd w:id="1547"/>
      <w:r>
        <w:rPr>
          <w:rtl w:val="true"/>
        </w:rPr>
        <w:t>الرّابع</w:t>
      </w:r>
      <w:r>
        <w:rPr>
          <w:rtl w:val="true"/>
        </w:rPr>
        <w:t>:</w:t>
      </w:r>
      <w:bookmarkEnd w:id="1548"/>
    </w:p>
    <w:p>
      <w:pPr>
        <w:pStyle w:val="BookText"/>
        <w:rPr/>
      </w:pPr>
      <w:r>
        <w:rPr>
          <w:rFonts w:ascii="Amiri" w:hAnsi="Amiri" w:eastAsia="Amiri" w:cs="Amiri"/>
          <w:color w:val="111111"/>
          <w:sz w:val="28"/>
          <w:sz w:val="28"/>
          <w:szCs w:val="28"/>
          <w:rtl w:val="true"/>
          <w:lang w:bidi="ar-SA"/>
        </w:rPr>
        <w:t>في ليلة هلاك المتغلّب الشّقي هارون الرّشيد سنة ثلاث و تسعين و مائة، و كان عمره خمسا و أربعين سنة</w:t>
      </w:r>
      <w:r>
        <w:rPr>
          <w:rFonts w:eastAsia="Amiri" w:cs="Amiri" w:ascii="Amiri" w:hAnsi="Amiri"/>
          <w:color w:val="111111"/>
          <w:sz w:val="28"/>
          <w:szCs w:val="28"/>
          <w:rtl w:val="true"/>
          <w:lang w:bidi="ar-SA"/>
        </w:rPr>
        <w:t>.</w:t>
      </w:r>
    </w:p>
    <w:p>
      <w:pPr>
        <w:pStyle w:val="Heading4"/>
        <w:numPr>
          <w:ilvl w:val="3"/>
          <w:numId w:val="1"/>
        </w:numPr>
        <w:rPr/>
      </w:pPr>
      <w:bookmarkStart w:id="1549" w:name="__RefHeading___Toc3502518_2870459653"/>
      <w:bookmarkStart w:id="1550" w:name="_Toc654"/>
      <w:bookmarkEnd w:id="1549"/>
      <w:r>
        <w:rPr>
          <w:rtl w:val="true"/>
        </w:rPr>
        <w:t>الخامس</w:t>
      </w:r>
      <w:r>
        <w:rPr>
          <w:rtl w:val="true"/>
        </w:rPr>
        <w:t>:</w:t>
      </w:r>
      <w:bookmarkEnd w:id="1550"/>
    </w:p>
    <w:p>
      <w:pPr>
        <w:pStyle w:val="BookText"/>
        <w:rPr/>
      </w:pPr>
      <w:r>
        <w:rPr>
          <w:rFonts w:ascii="Amiri" w:hAnsi="Amiri" w:eastAsia="Amiri" w:cs="Amiri"/>
          <w:color w:val="111111"/>
          <w:sz w:val="28"/>
          <w:sz w:val="28"/>
          <w:szCs w:val="28"/>
          <w:rtl w:val="true"/>
          <w:lang w:bidi="ar-SA"/>
        </w:rPr>
        <w:t xml:space="preserve">فيه توفّي السّلطان بهاء الدّولة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أربعمائة و كان راسخا في التّشيّع</w:t>
      </w:r>
      <w:r>
        <w:rPr>
          <w:rFonts w:eastAsia="Amiri" w:cs="Amiri" w:ascii="Amiri" w:hAnsi="Amiri"/>
          <w:color w:val="111111"/>
          <w:sz w:val="28"/>
          <w:szCs w:val="28"/>
          <w:rtl w:val="true"/>
          <w:lang w:bidi="ar-SA"/>
        </w:rPr>
        <w:t>.</w:t>
      </w:r>
    </w:p>
    <w:p>
      <w:pPr>
        <w:pStyle w:val="Heading4"/>
        <w:numPr>
          <w:ilvl w:val="3"/>
          <w:numId w:val="1"/>
        </w:numPr>
        <w:rPr/>
      </w:pPr>
      <w:bookmarkStart w:id="1551" w:name="__RefHeading___Toc3502520_2870459653"/>
      <w:bookmarkStart w:id="1552" w:name="_Toc655"/>
      <w:bookmarkEnd w:id="1551"/>
      <w:r>
        <w:rPr>
          <w:rtl w:val="true"/>
        </w:rPr>
        <w:t>السّادس</w:t>
      </w:r>
      <w:r>
        <w:rPr>
          <w:rtl w:val="true"/>
        </w:rPr>
        <w:t>:</w:t>
      </w:r>
      <w:bookmarkEnd w:id="1552"/>
    </w:p>
    <w:p>
      <w:pPr>
        <w:pStyle w:val="BookText"/>
        <w:rPr/>
      </w:pPr>
      <w:r>
        <w:rPr>
          <w:rFonts w:ascii="Amiri" w:hAnsi="Amiri" w:eastAsia="Amiri" w:cs="Amiri"/>
          <w:color w:val="111111"/>
          <w:sz w:val="28"/>
          <w:sz w:val="28"/>
          <w:szCs w:val="28"/>
          <w:rtl w:val="true"/>
          <w:lang w:bidi="ar-SA"/>
        </w:rPr>
        <w:t>فيه خلعوا القاهر باللّه بن المعتضد و سملوا عينيه، و ذلك في سنة اثنين و عشرين و ثلاثمائة، و كانت مدّة سلطنته سنة و نصف</w:t>
      </w:r>
      <w:r>
        <w:rPr>
          <w:rFonts w:eastAsia="Amiri" w:cs="Amiri" w:ascii="Amiri" w:hAnsi="Amiri"/>
          <w:color w:val="111111"/>
          <w:sz w:val="28"/>
          <w:szCs w:val="28"/>
          <w:rtl w:val="true"/>
          <w:lang w:bidi="ar-SA"/>
        </w:rPr>
        <w:t>.</w:t>
      </w:r>
    </w:p>
    <w:p>
      <w:pPr>
        <w:pStyle w:val="Heading4"/>
        <w:numPr>
          <w:ilvl w:val="3"/>
          <w:numId w:val="1"/>
        </w:numPr>
        <w:rPr/>
      </w:pPr>
      <w:bookmarkStart w:id="1553" w:name="__RefHeading___Toc3502522_2870459653"/>
      <w:bookmarkStart w:id="1554" w:name="_Toc656"/>
      <w:bookmarkEnd w:id="1553"/>
      <w:r>
        <w:rPr>
          <w:rtl w:val="true"/>
        </w:rPr>
        <w:t>العشرون</w:t>
      </w:r>
      <w:r>
        <w:rPr>
          <w:rtl w:val="true"/>
        </w:rPr>
        <w:t>:</w:t>
      </w:r>
      <w:bookmarkEnd w:id="1554"/>
    </w:p>
    <w:p>
      <w:pPr>
        <w:pStyle w:val="BookText"/>
        <w:rPr/>
      </w:pPr>
      <w:r>
        <w:rPr>
          <w:rFonts w:ascii="Amiri" w:hAnsi="Amiri" w:eastAsia="Amiri" w:cs="Amiri"/>
          <w:color w:val="111111"/>
          <w:sz w:val="28"/>
          <w:sz w:val="28"/>
          <w:szCs w:val="28"/>
          <w:rtl w:val="true"/>
          <w:lang w:bidi="ar-SA"/>
        </w:rPr>
        <w:t>فيه ولادة سيّدة النّساء فاطمة الزّهراء عليها السّلام و ذلك بعد المبعث بخمس سنين</w:t>
      </w:r>
      <w:r>
        <w:rPr>
          <w:rFonts w:eastAsia="Amiri" w:cs="Amiri" w:ascii="Amiri" w:hAnsi="Amiri"/>
          <w:color w:val="111111"/>
          <w:sz w:val="28"/>
          <w:szCs w:val="28"/>
          <w:rtl w:val="true"/>
          <w:lang w:bidi="ar-SA"/>
        </w:rPr>
        <w:t>.</w:t>
      </w:r>
    </w:p>
    <w:p>
      <w:pPr>
        <w:pStyle w:val="Heading4"/>
        <w:numPr>
          <w:ilvl w:val="3"/>
          <w:numId w:val="1"/>
        </w:numPr>
        <w:rPr/>
      </w:pPr>
      <w:bookmarkStart w:id="1555" w:name="__RefHeading___Toc3502524_2870459653"/>
      <w:bookmarkStart w:id="1556" w:name="_Toc657"/>
      <w:bookmarkEnd w:id="1555"/>
      <w:r>
        <w:rPr>
          <w:rtl w:val="true"/>
        </w:rPr>
        <w:t>الثّالث و العشرون</w:t>
      </w:r>
      <w:r>
        <w:rPr>
          <w:rtl w:val="true"/>
        </w:rPr>
        <w:t>:</w:t>
      </w:r>
      <w:bookmarkEnd w:id="155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توفّى الشّيخ المدقّق سلطان العلماء في زمانه نجم الدّين جعفر بن سعيد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سنة ستّ و سبعين و ستّمائة، و إليه انتهت رياسة الشّيعة الإماميّة، و من مصنّفاته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المعتبر، و كتاب الشّرائع، و المختصر، و حضر مجلس درسه بالحلّة سلطان</w:t>
      </w:r>
      <w:bookmarkStart w:id="1557" w:name="pg9160_86755"/>
    </w:p>
    <w:p>
      <w:pPr>
        <w:pStyle w:val="BookText"/>
        <w:rPr/>
      </w:pPr>
      <w:bookmarkEnd w:id="1557"/>
      <w:r>
        <w:rPr>
          <w:rFonts w:ascii="Amiri" w:hAnsi="Amiri" w:eastAsia="Amiri" w:cs="Amiri"/>
          <w:color w:val="111111"/>
          <w:sz w:val="28"/>
          <w:sz w:val="28"/>
          <w:szCs w:val="28"/>
          <w:rtl w:val="true"/>
          <w:lang w:bidi="ar-SA"/>
        </w:rPr>
        <w:t>الحكماء و المتألّهين خواجه نصير الدّين محمّد الطّوسي أنار اللّه تعالى برهانه، و سأله نقص بعض المتكلّمين</w:t>
      </w:r>
      <w:r>
        <w:rPr>
          <w:rFonts w:eastAsia="Amiri" w:cs="Amiri" w:ascii="Amiri" w:hAnsi="Amiri"/>
          <w:color w:val="111111"/>
          <w:sz w:val="28"/>
          <w:szCs w:val="28"/>
          <w:rtl w:val="true"/>
          <w:lang w:bidi="ar-SA"/>
        </w:rPr>
        <w:t>.</w:t>
      </w:r>
    </w:p>
    <w:p>
      <w:pPr>
        <w:pStyle w:val="Heading4"/>
        <w:numPr>
          <w:ilvl w:val="3"/>
          <w:numId w:val="1"/>
        </w:numPr>
        <w:rPr/>
      </w:pPr>
      <w:bookmarkStart w:id="1558" w:name="__RefHeading___Toc3502526_2870459653"/>
      <w:bookmarkStart w:id="1559" w:name="_Toc658"/>
      <w:bookmarkEnd w:id="1558"/>
      <w:r>
        <w:rPr>
          <w:rtl w:val="true"/>
        </w:rPr>
        <w:t>الخامس و العشرون</w:t>
      </w:r>
      <w:r>
        <w:rPr>
          <w:rtl w:val="true"/>
        </w:rPr>
        <w:t>:</w:t>
      </w:r>
      <w:bookmarkEnd w:id="1559"/>
    </w:p>
    <w:p>
      <w:pPr>
        <w:pStyle w:val="BookText"/>
        <w:rPr/>
      </w:pPr>
      <w:r>
        <w:rPr>
          <w:rFonts w:ascii="Amiri" w:hAnsi="Amiri" w:eastAsia="Amiri" w:cs="Amiri"/>
          <w:color w:val="111111"/>
          <w:sz w:val="28"/>
          <w:sz w:val="28"/>
          <w:szCs w:val="28"/>
          <w:rtl w:val="true"/>
          <w:lang w:bidi="ar-SA"/>
        </w:rPr>
        <w:t xml:space="preserve">فيه توفّى الشّيخ المحقّق فخر الدّين بن الشّيخ العلاّمة جمال الدين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القواعد الموسوم بالإيضاح، و هو كتاب جليل القدر، لم يصنّف في الكتب الاستدلاليّة الفقهيّة مثله، و كانت وفاته طاب ثراه سنة إحدى و سبعين و سبعمائة</w:t>
      </w:r>
      <w:r>
        <w:rPr>
          <w:rFonts w:eastAsia="Amiri" w:cs="Amiri" w:ascii="Amiri" w:hAnsi="Amiri"/>
          <w:color w:val="111111"/>
          <w:sz w:val="28"/>
          <w:szCs w:val="28"/>
          <w:rtl w:val="true"/>
          <w:lang w:bidi="ar-SA"/>
        </w:rPr>
        <w:t>.</w:t>
      </w:r>
    </w:p>
    <w:p>
      <w:pPr>
        <w:pStyle w:val="Heading4"/>
        <w:numPr>
          <w:ilvl w:val="3"/>
          <w:numId w:val="1"/>
        </w:numPr>
        <w:rPr/>
      </w:pPr>
      <w:bookmarkStart w:id="1560" w:name="__RefHeading___Toc3502528_2870459653"/>
      <w:bookmarkStart w:id="1561" w:name="_Toc659"/>
      <w:bookmarkEnd w:id="1560"/>
      <w:r>
        <w:rPr>
          <w:rtl w:val="true"/>
        </w:rPr>
        <w:t>السّابع و العشرون</w:t>
      </w:r>
      <w:r>
        <w:rPr>
          <w:rtl w:val="true"/>
        </w:rPr>
        <w:t>:</w:t>
      </w:r>
      <w:bookmarkEnd w:id="1561"/>
    </w:p>
    <w:p>
      <w:pPr>
        <w:pStyle w:val="BookText"/>
        <w:rPr/>
      </w:pPr>
      <w:r>
        <w:rPr>
          <w:rFonts w:ascii="Amiri" w:hAnsi="Amiri" w:eastAsia="Amiri" w:cs="Amiri"/>
          <w:color w:val="111111"/>
          <w:sz w:val="28"/>
          <w:sz w:val="28"/>
          <w:szCs w:val="28"/>
          <w:rtl w:val="true"/>
          <w:lang w:bidi="ar-SA"/>
        </w:rPr>
        <w:t>فيه توفّى الفاضل الأديب الحسين بن أحمد المشهور بابن الحجّاج، و كان رحمه اللّه تعالى إمامي المذهب متصلّبا في التّشيّع، و له في هجو المخالفين شعر كثير، و قال ابن الخلّكان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دفن ببغداد عند مشهد الإمام موسى بن جعفر عليهما السّلام و أوصى أن يدفن عند رجليه و يكتب على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كَلْبُهُمْ بٰاسِطٌ ذِرٰاعَيْهِ بِالْوَصِيدِ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2" w:name="__RefHeading___Toc3502530_2870459653"/>
      <w:bookmarkStart w:id="1563" w:name="_Toc660"/>
      <w:bookmarkEnd w:id="1562"/>
      <w:r>
        <w:rPr>
          <w:rtl w:val="true"/>
        </w:rPr>
        <w:t>الشّهر السّابع شهر رجب المرجّب</w:t>
      </w:r>
      <w:bookmarkEnd w:id="1563"/>
    </w:p>
    <w:p>
      <w:pPr>
        <w:pStyle w:val="Heading4"/>
        <w:numPr>
          <w:ilvl w:val="3"/>
          <w:numId w:val="1"/>
        </w:numPr>
        <w:rPr/>
      </w:pPr>
      <w:bookmarkStart w:id="1564" w:name="__RefHeading___Toc3502532_2870459653"/>
      <w:bookmarkStart w:id="1565" w:name="_Toc661"/>
      <w:bookmarkEnd w:id="1564"/>
      <w:r>
        <w:rPr>
          <w:rtl w:val="true"/>
        </w:rPr>
        <w:t>الأول</w:t>
      </w:r>
      <w:r>
        <w:rPr>
          <w:rtl w:val="true"/>
        </w:rPr>
        <w:t>:</w:t>
      </w:r>
      <w:bookmarkEnd w:id="1565"/>
    </w:p>
    <w:p>
      <w:pPr>
        <w:pStyle w:val="BookText"/>
        <w:rPr/>
      </w:pPr>
      <w:r>
        <w:rPr>
          <w:rFonts w:ascii="IRNazanin" w:hAnsi="IRNazanin" w:eastAsia="IRNazanin"/>
          <w:color w:val="111111"/>
          <w:sz w:val="28"/>
          <w:sz w:val="28"/>
          <w:szCs w:val="28"/>
          <w:rtl w:val="true"/>
          <w:lang w:bidi="fa-IR"/>
        </w:rPr>
        <w:t>الأول</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ركب نوح على نبيّنا و آله و عليه السّلام السّفينة، و يستحب في ليلته زيارة أبي عبد اللّه الحسين عليه السّلام و كذلك في نهاره، و يستحب في ليلته صلاة ثلاثين ركعة يقرأ في كلّ ركعة بعد الحمد الجحد و التّوحيد ثلاثا، و يستحبّ أن يدعو في هذه اللّيلة بالدّعاء المرويّ عن أبي جعفر الجواد عليه السّلام، و هو مذكور في مصباح الكفعمي في الفصل الثّالث و الأربعين</w:t>
      </w:r>
      <w:r>
        <w:rPr>
          <w:rFonts w:eastAsia="Amiri" w:cs="Amiri" w:ascii="Amiri" w:hAnsi="Amiri"/>
          <w:color w:val="111111"/>
          <w:sz w:val="28"/>
          <w:szCs w:val="28"/>
          <w:rtl w:val="true"/>
          <w:lang w:bidi="ar-SA"/>
        </w:rPr>
        <w:t>.</w:t>
      </w:r>
    </w:p>
    <w:p>
      <w:pPr>
        <w:pStyle w:val="Heading4"/>
        <w:numPr>
          <w:ilvl w:val="3"/>
          <w:numId w:val="1"/>
        </w:numPr>
        <w:rPr/>
      </w:pPr>
      <w:bookmarkStart w:id="1566" w:name="__RefHeading___Toc3502534_2870459653"/>
      <w:bookmarkStart w:id="1567" w:name="_Toc662"/>
      <w:bookmarkEnd w:id="1566"/>
      <w:r>
        <w:rPr>
          <w:rtl w:val="true"/>
        </w:rPr>
        <w:t>الثّاني</w:t>
      </w:r>
      <w:r>
        <w:rPr>
          <w:rtl w:val="true"/>
        </w:rPr>
        <w:t>:</w:t>
      </w:r>
      <w:bookmarkEnd w:id="1567"/>
    </w:p>
    <w:p>
      <w:pPr>
        <w:pStyle w:val="BookText"/>
        <w:rPr/>
      </w:pPr>
      <w:r>
        <w:rPr>
          <w:rFonts w:ascii="Amiri" w:hAnsi="Amiri" w:eastAsia="Amiri" w:cs="Amiri"/>
          <w:color w:val="111111"/>
          <w:sz w:val="28"/>
          <w:sz w:val="28"/>
          <w:szCs w:val="28"/>
          <w:rtl w:val="true"/>
          <w:lang w:bidi="ar-SA"/>
        </w:rPr>
        <w:t>يستحبّ في ليلته أن يصلّي عشر ركعات يقرأ في كلّ ركعة الحمد مرّة و الجحد مرّة</w:t>
      </w:r>
      <w:r>
        <w:rPr>
          <w:rFonts w:eastAsia="Amiri" w:cs="Amiri" w:ascii="Amiri" w:hAnsi="Amiri"/>
          <w:color w:val="111111"/>
          <w:sz w:val="28"/>
          <w:szCs w:val="28"/>
          <w:rtl w:val="true"/>
          <w:lang w:bidi="ar-SA"/>
        </w:rPr>
        <w:t>.</w:t>
      </w:r>
    </w:p>
    <w:p>
      <w:pPr>
        <w:pStyle w:val="Heading4"/>
        <w:numPr>
          <w:ilvl w:val="3"/>
          <w:numId w:val="1"/>
        </w:numPr>
        <w:rPr/>
      </w:pPr>
      <w:bookmarkStart w:id="1568" w:name="__RefHeading___Toc3502536_2870459653"/>
      <w:bookmarkStart w:id="1569" w:name="_Toc663"/>
      <w:bookmarkEnd w:id="1568"/>
      <w:r>
        <w:rPr>
          <w:rtl w:val="true"/>
        </w:rPr>
        <w:t>الثّالث</w:t>
      </w:r>
      <w:r>
        <w:rPr>
          <w:rtl w:val="true"/>
        </w:rPr>
        <w:t>:</w:t>
      </w:r>
      <w:bookmarkEnd w:id="156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وفاة الإمام عليّ النّقي عليه السّلام، و ذلك بسرّ من رأى سنة أربع و خمسين و مائتين، و كان عمره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أربعين سنة و تسعة أشهر</w:t>
      </w:r>
      <w:r>
        <w:rPr>
          <w:rFonts w:eastAsia="Amiri" w:cs="Amiri" w:ascii="Amiri" w:hAnsi="Amiri"/>
          <w:color w:val="111111"/>
          <w:sz w:val="28"/>
          <w:szCs w:val="28"/>
          <w:rtl w:val="true"/>
          <w:lang w:bidi="ar-SA"/>
        </w:rPr>
        <w:t>.</w:t>
      </w:r>
      <w:bookmarkStart w:id="1570" w:name="pg9160_86756"/>
    </w:p>
    <w:p>
      <w:pPr>
        <w:pStyle w:val="Heading4"/>
        <w:numPr>
          <w:ilvl w:val="3"/>
          <w:numId w:val="1"/>
        </w:numPr>
        <w:rPr/>
      </w:pPr>
      <w:bookmarkStart w:id="1571" w:name="__RefHeading___Toc3502538_2870459653"/>
      <w:bookmarkStart w:id="1572" w:name="_Toc664"/>
      <w:bookmarkEnd w:id="1570"/>
      <w:bookmarkEnd w:id="1571"/>
      <w:r>
        <w:rPr>
          <w:rtl w:val="true"/>
        </w:rPr>
        <w:t>الرّابع</w:t>
      </w:r>
      <w:r>
        <w:rPr>
          <w:rtl w:val="true"/>
        </w:rPr>
        <w:t>:</w:t>
      </w:r>
      <w:bookmarkEnd w:id="1572"/>
    </w:p>
    <w:p>
      <w:pPr>
        <w:pStyle w:val="BookText"/>
        <w:rPr/>
      </w:pPr>
      <w:r>
        <w:rPr>
          <w:rFonts w:ascii="Amiri" w:hAnsi="Amiri" w:eastAsia="Amiri" w:cs="Amiri"/>
          <w:color w:val="111111"/>
          <w:sz w:val="28"/>
          <w:sz w:val="28"/>
          <w:szCs w:val="28"/>
          <w:rtl w:val="true"/>
          <w:lang w:bidi="ar-SA"/>
        </w:rPr>
        <w:t>يستحب في ليلته صلاة مائة ركعة يقرأ في كلّ ركعة الحمد مرّة</w:t>
      </w:r>
      <w:r>
        <w:rPr>
          <w:rFonts w:eastAsia="Amiri" w:cs="Amiri" w:ascii="Amiri" w:hAnsi="Amiri"/>
          <w:color w:val="111111"/>
          <w:sz w:val="28"/>
          <w:szCs w:val="28"/>
          <w:rtl w:val="true"/>
          <w:lang w:bidi="ar-SA"/>
        </w:rPr>
        <w:t>.</w:t>
      </w:r>
    </w:p>
    <w:p>
      <w:pPr>
        <w:pStyle w:val="Heading4"/>
        <w:numPr>
          <w:ilvl w:val="3"/>
          <w:numId w:val="1"/>
        </w:numPr>
        <w:rPr/>
      </w:pPr>
      <w:bookmarkStart w:id="1573" w:name="__RefHeading___Toc3502540_2870459653"/>
      <w:bookmarkStart w:id="1574" w:name="_Toc665"/>
      <w:bookmarkEnd w:id="1573"/>
      <w:r>
        <w:rPr>
          <w:rtl w:val="true"/>
        </w:rPr>
        <w:t>الخامس</w:t>
      </w:r>
      <w:r>
        <w:rPr>
          <w:rtl w:val="true"/>
        </w:rPr>
        <w:t>:</w:t>
      </w:r>
      <w:bookmarkEnd w:id="1574"/>
    </w:p>
    <w:p>
      <w:pPr>
        <w:pStyle w:val="BookText"/>
        <w:rPr/>
      </w:pPr>
      <w:r>
        <w:rPr>
          <w:rFonts w:ascii="Amiri" w:hAnsi="Amiri" w:eastAsia="Amiri" w:cs="Amiri"/>
          <w:color w:val="111111"/>
          <w:sz w:val="28"/>
          <w:sz w:val="28"/>
          <w:szCs w:val="28"/>
          <w:rtl w:val="true"/>
          <w:lang w:bidi="ar-SA"/>
        </w:rPr>
        <w:t>يستحبّ في ليلته صلاة ركعتين يقرأ في كلّ ركعة الحمد مرّة و التّوحيد خمسا و عشرين مرّة</w:t>
      </w:r>
      <w:r>
        <w:rPr>
          <w:rFonts w:eastAsia="Amiri" w:cs="Amiri" w:ascii="Amiri" w:hAnsi="Amiri"/>
          <w:color w:val="111111"/>
          <w:sz w:val="28"/>
          <w:szCs w:val="28"/>
          <w:rtl w:val="true"/>
          <w:lang w:bidi="ar-SA"/>
        </w:rPr>
        <w:t>.</w:t>
      </w:r>
    </w:p>
    <w:p>
      <w:pPr>
        <w:pStyle w:val="Heading4"/>
        <w:numPr>
          <w:ilvl w:val="3"/>
          <w:numId w:val="1"/>
        </w:numPr>
        <w:rPr/>
      </w:pPr>
      <w:bookmarkStart w:id="1575" w:name="__RefHeading___Toc3502542_2870459653"/>
      <w:bookmarkStart w:id="1576" w:name="_Toc666"/>
      <w:bookmarkEnd w:id="1575"/>
      <w:r>
        <w:rPr>
          <w:rtl w:val="true"/>
        </w:rPr>
        <w:t>السّادس</w:t>
      </w:r>
      <w:r>
        <w:rPr>
          <w:rtl w:val="true"/>
        </w:rPr>
        <w:t>:</w:t>
      </w:r>
      <w:bookmarkEnd w:id="1576"/>
    </w:p>
    <w:p>
      <w:pPr>
        <w:pStyle w:val="BookText"/>
        <w:rPr/>
      </w:pPr>
      <w:r>
        <w:rPr>
          <w:rFonts w:ascii="Amiri" w:hAnsi="Amiri" w:eastAsia="Amiri" w:cs="Amiri"/>
          <w:color w:val="111111"/>
          <w:sz w:val="28"/>
          <w:sz w:val="28"/>
          <w:szCs w:val="28"/>
          <w:rtl w:val="true"/>
          <w:lang w:bidi="ar-SA"/>
        </w:rPr>
        <w:t>يستحبّ في ليلته صلاة أربع ركعات يقرأ في كلّ ركعة الحمد مرّة و كلاّ من التّوحيد و المعوّذتين ثلاثا، فإذا سلّمت فصلّ على النّبيّ صلّى اللّه عليه و آله و سلّم عشر مرّات</w:t>
      </w:r>
      <w:r>
        <w:rPr>
          <w:rFonts w:eastAsia="Amiri" w:cs="Amiri" w:ascii="Amiri" w:hAnsi="Amiri"/>
          <w:color w:val="111111"/>
          <w:sz w:val="28"/>
          <w:szCs w:val="28"/>
          <w:rtl w:val="true"/>
          <w:lang w:bidi="ar-SA"/>
        </w:rPr>
        <w:t>.</w:t>
      </w:r>
    </w:p>
    <w:p>
      <w:pPr>
        <w:pStyle w:val="Heading4"/>
        <w:numPr>
          <w:ilvl w:val="3"/>
          <w:numId w:val="1"/>
        </w:numPr>
        <w:rPr/>
      </w:pPr>
      <w:bookmarkStart w:id="1577" w:name="__RefHeading___Toc3502544_2870459653"/>
      <w:bookmarkStart w:id="1578" w:name="_Toc667"/>
      <w:bookmarkEnd w:id="1577"/>
      <w:r>
        <w:rPr>
          <w:rtl w:val="true"/>
        </w:rPr>
        <w:t>السّابع</w:t>
      </w:r>
      <w:r>
        <w:rPr>
          <w:rtl w:val="true"/>
        </w:rPr>
        <w:t>:</w:t>
      </w:r>
      <w:bookmarkEnd w:id="1578"/>
    </w:p>
    <w:p>
      <w:pPr>
        <w:pStyle w:val="BookText"/>
        <w:rPr/>
      </w:pPr>
      <w:r>
        <w:rPr>
          <w:rFonts w:ascii="Amiri" w:hAnsi="Amiri" w:eastAsia="Amiri" w:cs="Amiri"/>
          <w:color w:val="111111"/>
          <w:sz w:val="28"/>
          <w:sz w:val="28"/>
          <w:szCs w:val="28"/>
          <w:rtl w:val="true"/>
          <w:lang w:bidi="ar-SA"/>
        </w:rPr>
        <w:t>يستحبّ في ليلته صلاة ركعتين يقرأ في كلّ ركعة الحمد مرّة و آية الكرسيّ سبع مرّات</w:t>
      </w:r>
      <w:r>
        <w:rPr>
          <w:rFonts w:eastAsia="Amiri" w:cs="Amiri" w:ascii="Amiri" w:hAnsi="Amiri"/>
          <w:color w:val="111111"/>
          <w:sz w:val="28"/>
          <w:szCs w:val="28"/>
          <w:rtl w:val="true"/>
          <w:lang w:bidi="ar-SA"/>
        </w:rPr>
        <w:t>.</w:t>
      </w:r>
    </w:p>
    <w:p>
      <w:pPr>
        <w:pStyle w:val="Heading4"/>
        <w:numPr>
          <w:ilvl w:val="3"/>
          <w:numId w:val="1"/>
        </w:numPr>
        <w:rPr/>
      </w:pPr>
      <w:bookmarkStart w:id="1579" w:name="__RefHeading___Toc3502546_2870459653"/>
      <w:bookmarkStart w:id="1580" w:name="_Toc668"/>
      <w:bookmarkEnd w:id="1579"/>
      <w:r>
        <w:rPr>
          <w:rtl w:val="true"/>
        </w:rPr>
        <w:t>الثّامن</w:t>
      </w:r>
      <w:r>
        <w:rPr>
          <w:rtl w:val="true"/>
        </w:rPr>
        <w:t>:</w:t>
      </w:r>
      <w:bookmarkEnd w:id="1580"/>
    </w:p>
    <w:p>
      <w:pPr>
        <w:pStyle w:val="BookText"/>
        <w:rPr/>
      </w:pPr>
      <w:r>
        <w:rPr>
          <w:rFonts w:ascii="Amiri" w:hAnsi="Amiri" w:eastAsia="Amiri" w:cs="Amiri"/>
          <w:color w:val="111111"/>
          <w:sz w:val="28"/>
          <w:sz w:val="28"/>
          <w:szCs w:val="28"/>
          <w:rtl w:val="true"/>
          <w:lang w:bidi="ar-SA"/>
        </w:rPr>
        <w:t>يستحب في ليلته صلاة عشرين ركعة يقرأ في كلّ ركعة الحمد مرّة و كلاّ من القلاقل ثلاث مرّات</w:t>
      </w:r>
      <w:r>
        <w:rPr>
          <w:rFonts w:eastAsia="Amiri" w:cs="Amiri" w:ascii="Amiri" w:hAnsi="Amiri"/>
          <w:color w:val="111111"/>
          <w:sz w:val="28"/>
          <w:szCs w:val="28"/>
          <w:rtl w:val="true"/>
          <w:lang w:bidi="ar-SA"/>
        </w:rPr>
        <w:t>.</w:t>
      </w:r>
    </w:p>
    <w:p>
      <w:pPr>
        <w:pStyle w:val="Heading4"/>
        <w:numPr>
          <w:ilvl w:val="3"/>
          <w:numId w:val="1"/>
        </w:numPr>
        <w:rPr/>
      </w:pPr>
      <w:bookmarkStart w:id="1581" w:name="__RefHeading___Toc3502548_2870459653"/>
      <w:bookmarkStart w:id="1582" w:name="_Toc669"/>
      <w:bookmarkEnd w:id="1581"/>
      <w:r>
        <w:rPr>
          <w:rtl w:val="true"/>
        </w:rPr>
        <w:t>التّاسع</w:t>
      </w:r>
      <w:r>
        <w:rPr>
          <w:rtl w:val="true"/>
        </w:rPr>
        <w:t>:</w:t>
      </w:r>
      <w:bookmarkEnd w:id="1582"/>
    </w:p>
    <w:p>
      <w:pPr>
        <w:pStyle w:val="BookText"/>
        <w:rPr/>
      </w:pPr>
      <w:r>
        <w:rPr>
          <w:rFonts w:ascii="Amiri" w:hAnsi="Amiri" w:eastAsia="Amiri" w:cs="Amiri"/>
          <w:color w:val="111111"/>
          <w:sz w:val="28"/>
          <w:sz w:val="28"/>
          <w:szCs w:val="28"/>
          <w:rtl w:val="true"/>
          <w:lang w:bidi="ar-SA"/>
        </w:rPr>
        <w:t>فيه هلاك المأمون العبّاسي، و ذلك سنة ثمان عشرة و مائتين، و عمره ثمانية و أربعون سنة</w:t>
      </w:r>
      <w:r>
        <w:rPr>
          <w:rFonts w:eastAsia="Amiri" w:cs="Amiri" w:ascii="Amiri" w:hAnsi="Amiri"/>
          <w:color w:val="111111"/>
          <w:sz w:val="28"/>
          <w:szCs w:val="28"/>
          <w:rtl w:val="true"/>
          <w:lang w:bidi="ar-SA"/>
        </w:rPr>
        <w:t>.</w:t>
      </w:r>
    </w:p>
    <w:p>
      <w:pPr>
        <w:pStyle w:val="Heading4"/>
        <w:numPr>
          <w:ilvl w:val="3"/>
          <w:numId w:val="1"/>
        </w:numPr>
        <w:rPr/>
      </w:pPr>
      <w:bookmarkStart w:id="1583" w:name="__RefHeading___Toc3502550_2870459653"/>
      <w:bookmarkStart w:id="1584" w:name="_Toc670"/>
      <w:bookmarkEnd w:id="1583"/>
      <w:r>
        <w:rPr>
          <w:rtl w:val="true"/>
        </w:rPr>
        <w:t>الثّالث عشر</w:t>
      </w:r>
      <w:r>
        <w:rPr>
          <w:rtl w:val="true"/>
        </w:rPr>
        <w:t>:</w:t>
      </w:r>
      <w:bookmarkEnd w:id="1584"/>
    </w:p>
    <w:p>
      <w:pPr>
        <w:pStyle w:val="BookText"/>
        <w:rPr/>
      </w:pPr>
      <w:r>
        <w:rPr>
          <w:rFonts w:ascii="Amiri" w:hAnsi="Amiri" w:eastAsia="Amiri" w:cs="Amiri"/>
          <w:color w:val="111111"/>
          <w:sz w:val="28"/>
          <w:sz w:val="28"/>
          <w:szCs w:val="28"/>
          <w:rtl w:val="true"/>
          <w:lang w:bidi="ar-SA"/>
        </w:rPr>
        <w:t xml:space="preserve">فيه ولد أمير المؤمنين و سيّد الوصيّين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بعد مولود النّبيّ صلّى اللّه عليه و آله و سلّم بثلاثين سنة، و يستحبّ في ليلته صلاة عشر ركعات يقرأ في أولى كلّ منهما الحمد مرّة و العاديات مرّة، و في الثّانية الحمد مرّة و التّكاثر مرّة</w:t>
      </w:r>
      <w:r>
        <w:rPr>
          <w:rFonts w:eastAsia="Amiri" w:cs="Amiri" w:ascii="Amiri" w:hAnsi="Amiri"/>
          <w:color w:val="111111"/>
          <w:sz w:val="28"/>
          <w:szCs w:val="28"/>
          <w:rtl w:val="true"/>
          <w:lang w:bidi="ar-SA"/>
        </w:rPr>
        <w:t>.</w:t>
      </w:r>
    </w:p>
    <w:p>
      <w:pPr>
        <w:pStyle w:val="Heading4"/>
        <w:numPr>
          <w:ilvl w:val="3"/>
          <w:numId w:val="1"/>
        </w:numPr>
        <w:rPr/>
      </w:pPr>
      <w:bookmarkStart w:id="1585" w:name="__RefHeading___Toc3502552_2870459653"/>
      <w:bookmarkStart w:id="1586" w:name="_Toc671"/>
      <w:bookmarkEnd w:id="1585"/>
      <w:r>
        <w:rPr>
          <w:rtl w:val="true"/>
        </w:rPr>
        <w:t>التّاسع عشر</w:t>
      </w:r>
      <w:r>
        <w:rPr>
          <w:rtl w:val="true"/>
        </w:rPr>
        <w:t>:</w:t>
      </w:r>
      <w:bookmarkEnd w:id="158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وفاة السّلطان الأعظم حامي حوزة الإيمان شاه إسماعيل الحسيني الموسوي الصّفوي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في سنة ثلاثين و تسعمائة، و تاريخ وفاته طاب مضجعه، و كانت ولادته في الخامس و العشرين من هذا الشّهر سنة اثنين و تسعين و ثمانمائة، و كانت</w:t>
      </w:r>
      <w:r>
        <w:rPr>
          <w:rStyle w:val="FootnoteAnchor"/>
          <w:rtl w:val="true"/>
        </w:rPr>
        <w:footnoteReference w:id="562"/>
      </w:r>
      <w:r>
        <w:rPr>
          <w:rFonts w:ascii="Amiri" w:hAnsi="Amiri" w:eastAsia="Amiri" w:cs="Amiri"/>
          <w:color w:val="111111"/>
          <w:sz w:val="28"/>
          <w:sz w:val="28"/>
          <w:szCs w:val="28"/>
          <w:rtl w:val="true"/>
          <w:lang w:bidi="ar-SA"/>
        </w:rPr>
        <w:t xml:space="preserve">ابتداء سلطنته المباركة سنة ستّ و تسعمائة و ذلك بالعربيّة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مذهبنا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شمشير أئمة</w:t>
      </w:r>
      <w:r>
        <w:rPr>
          <w:rFonts w:eastAsia="Amiri" w:cs="Amiri" w:ascii="Amiri" w:hAnsi="Amiri"/>
          <w:color w:val="111111"/>
          <w:sz w:val="28"/>
          <w:szCs w:val="28"/>
          <w:rtl w:val="true"/>
          <w:lang w:bidi="ar-SA"/>
        </w:rPr>
        <w:t>».</w:t>
      </w:r>
      <w:bookmarkStart w:id="1587" w:name="pg9160_86757"/>
    </w:p>
    <w:p>
      <w:pPr>
        <w:pStyle w:val="Heading4"/>
        <w:numPr>
          <w:ilvl w:val="3"/>
          <w:numId w:val="1"/>
        </w:numPr>
        <w:rPr/>
      </w:pPr>
      <w:bookmarkStart w:id="1588" w:name="__RefHeading___Toc3502554_2870459653"/>
      <w:bookmarkStart w:id="1589" w:name="_Toc672"/>
      <w:bookmarkEnd w:id="1587"/>
      <w:bookmarkEnd w:id="1588"/>
      <w:r>
        <w:rPr>
          <w:rtl w:val="true"/>
        </w:rPr>
        <w:t>الرّابع و العشرون</w:t>
      </w:r>
      <w:r>
        <w:rPr>
          <w:rtl w:val="true"/>
        </w:rPr>
        <w:t>:</w:t>
      </w:r>
      <w:bookmarkEnd w:id="1589"/>
    </w:p>
    <w:p>
      <w:pPr>
        <w:pStyle w:val="BookText"/>
        <w:rPr/>
      </w:pPr>
      <w:r>
        <w:rPr>
          <w:rFonts w:ascii="Amiri" w:hAnsi="Amiri" w:eastAsia="Amiri" w:cs="Amiri"/>
          <w:color w:val="111111"/>
          <w:sz w:val="28"/>
          <w:sz w:val="28"/>
          <w:szCs w:val="28"/>
          <w:rtl w:val="true"/>
          <w:lang w:bidi="ar-SA"/>
        </w:rPr>
        <w:t>فيه توفّي عمر بن عبد العزيز سنة مائة و واحدة من الهجرة، و كان عمره تسعا و ثلاثين سنة، و مدّة إمارته سنتان و خمسة أشهر</w:t>
      </w:r>
      <w:r>
        <w:rPr>
          <w:rFonts w:eastAsia="Amiri" w:cs="Amiri" w:ascii="Amiri" w:hAnsi="Amiri"/>
          <w:color w:val="111111"/>
          <w:sz w:val="28"/>
          <w:szCs w:val="28"/>
          <w:rtl w:val="true"/>
          <w:lang w:bidi="ar-SA"/>
        </w:rPr>
        <w:t>.</w:t>
      </w:r>
    </w:p>
    <w:p>
      <w:pPr>
        <w:pStyle w:val="Heading3"/>
        <w:numPr>
          <w:ilvl w:val="2"/>
          <w:numId w:val="1"/>
        </w:numPr>
        <w:rPr/>
      </w:pPr>
      <w:bookmarkStart w:id="1590" w:name="__RefHeading___Toc3502556_2870459653"/>
      <w:bookmarkStart w:id="1591" w:name="_Toc673"/>
      <w:bookmarkEnd w:id="1590"/>
      <w:r>
        <w:rPr>
          <w:rtl w:val="true"/>
        </w:rPr>
        <w:t>الشّهر الثّامن شعبان المعظّم</w:t>
      </w:r>
      <w:bookmarkEnd w:id="1591"/>
    </w:p>
    <w:p>
      <w:pPr>
        <w:pStyle w:val="Heading4"/>
        <w:numPr>
          <w:ilvl w:val="3"/>
          <w:numId w:val="1"/>
        </w:numPr>
        <w:rPr/>
      </w:pPr>
      <w:bookmarkStart w:id="1592" w:name="__RefHeading___Toc3502558_2870459653"/>
      <w:bookmarkStart w:id="1593" w:name="_Toc674"/>
      <w:bookmarkEnd w:id="1592"/>
      <w:r>
        <w:rPr>
          <w:rtl w:val="true"/>
        </w:rPr>
        <w:t>الثّاني</w:t>
      </w:r>
      <w:r>
        <w:rPr>
          <w:rtl w:val="true"/>
        </w:rPr>
        <w:t>:</w:t>
      </w:r>
      <w:bookmarkEnd w:id="1593"/>
    </w:p>
    <w:p>
      <w:pPr>
        <w:pStyle w:val="BookText"/>
        <w:rPr/>
      </w:pPr>
      <w:r>
        <w:rPr>
          <w:rFonts w:ascii="Amiri" w:hAnsi="Amiri" w:eastAsia="Amiri" w:cs="Amiri"/>
          <w:color w:val="111111"/>
          <w:sz w:val="28"/>
          <w:sz w:val="28"/>
          <w:szCs w:val="28"/>
          <w:rtl w:val="true"/>
          <w:lang w:bidi="ar-SA"/>
        </w:rPr>
        <w:t>فيه سنة اثنتين من الهجرة فرض صيام شهر رمضان</w:t>
      </w:r>
      <w:r>
        <w:rPr>
          <w:rFonts w:eastAsia="Amiri" w:cs="Amiri" w:ascii="Amiri" w:hAnsi="Amiri"/>
          <w:color w:val="111111"/>
          <w:sz w:val="28"/>
          <w:szCs w:val="28"/>
          <w:rtl w:val="true"/>
          <w:lang w:bidi="ar-SA"/>
        </w:rPr>
        <w:t>.</w:t>
      </w:r>
    </w:p>
    <w:p>
      <w:pPr>
        <w:pStyle w:val="Heading4"/>
        <w:numPr>
          <w:ilvl w:val="3"/>
          <w:numId w:val="1"/>
        </w:numPr>
        <w:rPr/>
      </w:pPr>
      <w:bookmarkStart w:id="1594" w:name="__RefHeading___Toc3502560_2870459653"/>
      <w:bookmarkStart w:id="1595" w:name="_Toc675"/>
      <w:bookmarkEnd w:id="1594"/>
      <w:r>
        <w:rPr>
          <w:rtl w:val="true"/>
        </w:rPr>
        <w:t>الثّالث</w:t>
      </w:r>
      <w:r>
        <w:rPr>
          <w:rtl w:val="true"/>
        </w:rPr>
        <w:t>:</w:t>
      </w:r>
      <w:bookmarkEnd w:id="1595"/>
    </w:p>
    <w:p>
      <w:pPr>
        <w:pStyle w:val="BookText"/>
        <w:rPr/>
      </w:pPr>
      <w:r>
        <w:rPr>
          <w:rFonts w:ascii="Amiri" w:hAnsi="Amiri" w:eastAsia="Amiri" w:cs="Amiri"/>
          <w:color w:val="111111"/>
          <w:sz w:val="28"/>
          <w:sz w:val="28"/>
          <w:szCs w:val="28"/>
          <w:rtl w:val="true"/>
          <w:lang w:bidi="ar-SA"/>
        </w:rPr>
        <w:t>فيه هلك أحد طواغيت بني العبّاس المعتزّ باللّه، و ذلك سنة خمس و خمسين و مائتين، و كان عمره ثلاثا و عشرين</w:t>
      </w:r>
      <w:r>
        <w:rPr>
          <w:rStyle w:val="FootnoteAnchor"/>
          <w:rtl w:val="true"/>
        </w:rPr>
        <w:footnoteReference w:id="563"/>
      </w:r>
      <w:r>
        <w:rPr>
          <w:rFonts w:ascii="Amiri" w:hAnsi="Amiri" w:eastAsia="Amiri" w:cs="Amiri"/>
          <w:color w:val="111111"/>
          <w:sz w:val="28"/>
          <w:sz w:val="28"/>
          <w:szCs w:val="28"/>
          <w:rtl w:val="true"/>
          <w:lang w:bidi="ar-SA"/>
        </w:rPr>
        <w:t>سنة، و مدّة تغلّبه ثلاث سنين و سبعة أشهر</w:t>
      </w:r>
      <w:r>
        <w:rPr>
          <w:rFonts w:eastAsia="Amiri" w:cs="Amiri" w:ascii="Amiri" w:hAnsi="Amiri"/>
          <w:color w:val="111111"/>
          <w:sz w:val="28"/>
          <w:szCs w:val="28"/>
          <w:rtl w:val="true"/>
          <w:lang w:bidi="ar-SA"/>
        </w:rPr>
        <w:t>.</w:t>
      </w:r>
    </w:p>
    <w:p>
      <w:pPr>
        <w:pStyle w:val="Heading4"/>
        <w:numPr>
          <w:ilvl w:val="3"/>
          <w:numId w:val="1"/>
        </w:numPr>
        <w:rPr/>
      </w:pPr>
      <w:bookmarkStart w:id="1596" w:name="__RefHeading___Toc3502562_2870459653"/>
      <w:bookmarkStart w:id="1597" w:name="_Toc676"/>
      <w:bookmarkEnd w:id="1596"/>
      <w:r>
        <w:rPr>
          <w:rtl w:val="true"/>
        </w:rPr>
        <w:t>الرّابع</w:t>
      </w:r>
      <w:r>
        <w:rPr>
          <w:rtl w:val="true"/>
        </w:rPr>
        <w:t>:</w:t>
      </w:r>
      <w:bookmarkEnd w:id="1597"/>
    </w:p>
    <w:p>
      <w:pPr>
        <w:pStyle w:val="BookText"/>
        <w:rPr/>
      </w:pPr>
      <w:r>
        <w:rPr>
          <w:rFonts w:ascii="Amiri" w:hAnsi="Amiri" w:eastAsia="Amiri" w:cs="Amiri"/>
          <w:color w:val="111111"/>
          <w:sz w:val="28"/>
          <w:sz w:val="28"/>
          <w:szCs w:val="28"/>
          <w:rtl w:val="true"/>
          <w:lang w:bidi="ar-SA"/>
        </w:rPr>
        <w:t>فيه توفّي الشّيخ العارف أبو سعيد بن أبي الخير المهنّى سنة أربعة و أربعمائة، و كان معروفا بمحبّة أهل البيت عليهم السّلام، و فيه تشرّف سلطان غازان بشرف الإسلام، سمّى نفسه محمودا و أسلم بإسلامه من العساكر و غيرهم ما يقارب مائة ألف إنسان، و ذلك في أربع و تسعين و ستّمائة، و أنعم على علماء الإسلام بجزيل الأنعام، و أمر بتخريب بيوت النّار و كسر الأصنام</w:t>
      </w:r>
      <w:r>
        <w:rPr>
          <w:rFonts w:eastAsia="Amiri" w:cs="Amiri" w:ascii="Amiri" w:hAnsi="Amiri"/>
          <w:color w:val="111111"/>
          <w:sz w:val="28"/>
          <w:szCs w:val="28"/>
          <w:rtl w:val="true"/>
          <w:lang w:bidi="ar-SA"/>
        </w:rPr>
        <w:t>.</w:t>
      </w:r>
    </w:p>
    <w:p>
      <w:pPr>
        <w:pStyle w:val="Heading4"/>
        <w:numPr>
          <w:ilvl w:val="3"/>
          <w:numId w:val="1"/>
        </w:numPr>
        <w:rPr/>
      </w:pPr>
      <w:bookmarkStart w:id="1598" w:name="__RefHeading___Toc3502564_2870459653"/>
      <w:bookmarkStart w:id="1599" w:name="_Toc677"/>
      <w:bookmarkEnd w:id="1598"/>
      <w:r>
        <w:rPr>
          <w:rtl w:val="true"/>
        </w:rPr>
        <w:t>الخامس</w:t>
      </w:r>
      <w:r>
        <w:rPr>
          <w:rtl w:val="true"/>
        </w:rPr>
        <w:t>:</w:t>
      </w:r>
      <w:bookmarkEnd w:id="1599"/>
    </w:p>
    <w:p>
      <w:pPr>
        <w:pStyle w:val="BookText"/>
        <w:rPr/>
      </w:pPr>
      <w:r>
        <w:rPr>
          <w:rFonts w:ascii="Amiri" w:hAnsi="Amiri" w:eastAsia="Amiri" w:cs="Amiri"/>
          <w:color w:val="111111"/>
          <w:sz w:val="28"/>
          <w:sz w:val="28"/>
          <w:szCs w:val="28"/>
          <w:rtl w:val="true"/>
          <w:lang w:bidi="ar-SA"/>
        </w:rPr>
        <w:t>فيه ولد الإمام عليّ بن الحسين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سنة ثمان و ثلاثين، و يستحبّ في ليلته صلاة ركعتين تقرأ في كلّ منهما بعد الحمد و التّوحيد خمسمائة مرّة، فإذا سلّمت فصلّ على النّبيّ صلّى اللّه عليه و آله و سلّم سبعين مرّة، و فيه توفّي السّلطان جلال الدّولة الديلميّ سنة خمس و ثلاثين و أربعمائة، و كان رحمه اللّه شديد التّصلّب في التّشيّع</w:t>
      </w:r>
      <w:r>
        <w:rPr>
          <w:rFonts w:eastAsia="Amiri" w:cs="Amiri" w:ascii="Amiri" w:hAnsi="Amiri"/>
          <w:color w:val="111111"/>
          <w:sz w:val="28"/>
          <w:szCs w:val="28"/>
          <w:rtl w:val="true"/>
          <w:lang w:bidi="ar-SA"/>
        </w:rPr>
        <w:t>.</w:t>
      </w:r>
    </w:p>
    <w:p>
      <w:pPr>
        <w:pStyle w:val="Heading4"/>
        <w:numPr>
          <w:ilvl w:val="3"/>
          <w:numId w:val="1"/>
        </w:numPr>
        <w:rPr/>
      </w:pPr>
      <w:bookmarkStart w:id="1600" w:name="__RefHeading___Toc3502566_2870459653"/>
      <w:bookmarkStart w:id="1601" w:name="_Toc678"/>
      <w:bookmarkEnd w:id="1600"/>
      <w:r>
        <w:rPr>
          <w:rtl w:val="true"/>
        </w:rPr>
        <w:t>التّاسع</w:t>
      </w:r>
      <w:r>
        <w:rPr>
          <w:rtl w:val="true"/>
        </w:rPr>
        <w:t>:</w:t>
      </w:r>
      <w:bookmarkEnd w:id="1601"/>
    </w:p>
    <w:p>
      <w:pPr>
        <w:pStyle w:val="BookText"/>
        <w:rPr/>
      </w:pPr>
      <w:r>
        <w:rPr>
          <w:rFonts w:ascii="Amiri" w:hAnsi="Amiri" w:eastAsia="Amiri" w:cs="Amiri"/>
          <w:color w:val="111111"/>
          <w:sz w:val="28"/>
          <w:sz w:val="28"/>
          <w:szCs w:val="28"/>
          <w:rtl w:val="true"/>
          <w:lang w:bidi="ar-SA"/>
        </w:rPr>
        <w:t>فيه وفاة المقتفي باللّه بن المقتدر سنة سبع و خمسين و ثلاثمائة بعد ما خلعوه و سملوا عينيه، و كان عمره ستّين سنة، و مدّة حكومته أربع سنين إلاّ شهرا</w:t>
      </w:r>
      <w:r>
        <w:rPr>
          <w:rFonts w:eastAsia="Amiri" w:cs="Amiri" w:ascii="Amiri" w:hAnsi="Amiri"/>
          <w:color w:val="111111"/>
          <w:sz w:val="28"/>
          <w:szCs w:val="28"/>
          <w:rtl w:val="true"/>
          <w:lang w:bidi="ar-SA"/>
        </w:rPr>
        <w:t>.</w:t>
      </w:r>
    </w:p>
    <w:p>
      <w:pPr>
        <w:pStyle w:val="Heading4"/>
        <w:numPr>
          <w:ilvl w:val="3"/>
          <w:numId w:val="1"/>
        </w:numPr>
        <w:rPr/>
      </w:pPr>
      <w:bookmarkStart w:id="1602" w:name="__RefHeading___Toc3502568_2870459653"/>
      <w:bookmarkStart w:id="1603" w:name="_Toc679"/>
      <w:bookmarkEnd w:id="1602"/>
      <w:r>
        <w:rPr>
          <w:rtl w:val="true"/>
        </w:rPr>
        <w:t>الخامس عشر</w:t>
      </w:r>
      <w:r>
        <w:rPr>
          <w:rtl w:val="true"/>
        </w:rPr>
        <w:t>:</w:t>
      </w:r>
      <w:bookmarkEnd w:id="160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ولد الإمام أبو القاسم محمّد المهديّ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على آبائه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بسرّ من رأى سنة</w:t>
      </w:r>
      <w:bookmarkStart w:id="1604" w:name="pg9160_86758"/>
    </w:p>
    <w:p>
      <w:pPr>
        <w:pStyle w:val="BookText"/>
        <w:rPr/>
      </w:pPr>
      <w:bookmarkEnd w:id="1604"/>
      <w:r>
        <w:rPr>
          <w:rFonts w:ascii="Amiri" w:hAnsi="Amiri" w:eastAsia="Amiri" w:cs="Amiri"/>
          <w:color w:val="111111"/>
          <w:sz w:val="28"/>
          <w:sz w:val="28"/>
          <w:szCs w:val="28"/>
          <w:rtl w:val="true"/>
          <w:lang w:bidi="ar-SA"/>
        </w:rPr>
        <w:t>خمس و خمسين و مائتين، و يستحبّ فيه زيارة أبي عبد اللّه الحسين عليه السّلام و كذا زيارته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لَيْلَةَ اَلنِّصْفِ مِنْ شَعْبَانَ أَفْضَلُ لَيْلَةٍ بَعْدَ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فيها صلاة ركعتين بعد العشاء الآخرة يقرأ في الأوّل الحمد مرّة و الجحد مرّة، و في الثّانية الحمد مرّة و التّوحيد مرّة</w:t>
      </w:r>
      <w:r>
        <w:rPr>
          <w:rFonts w:eastAsia="Amiri" w:cs="Amiri" w:ascii="Amiri" w:hAnsi="Amiri"/>
          <w:color w:val="111111"/>
          <w:sz w:val="28"/>
          <w:szCs w:val="28"/>
          <w:rtl w:val="true"/>
          <w:lang w:bidi="ar-SA"/>
        </w:rPr>
        <w:t>.</w:t>
      </w:r>
    </w:p>
    <w:p>
      <w:pPr>
        <w:pStyle w:val="Heading4"/>
        <w:numPr>
          <w:ilvl w:val="3"/>
          <w:numId w:val="1"/>
        </w:numPr>
        <w:rPr/>
      </w:pPr>
      <w:bookmarkStart w:id="1605" w:name="__RefHeading___Toc3502570_2870459653"/>
      <w:bookmarkStart w:id="1606" w:name="_Toc680"/>
      <w:bookmarkEnd w:id="1605"/>
      <w:r>
        <w:rPr>
          <w:rtl w:val="true"/>
        </w:rPr>
        <w:t>التّاسع عشر</w:t>
      </w:r>
      <w:r>
        <w:rPr>
          <w:rtl w:val="true"/>
        </w:rPr>
        <w:t>:</w:t>
      </w:r>
      <w:bookmarkEnd w:id="1606"/>
    </w:p>
    <w:p>
      <w:pPr>
        <w:pStyle w:val="BookText"/>
        <w:rPr/>
      </w:pPr>
      <w:r>
        <w:rPr>
          <w:rFonts w:ascii="Amiri" w:hAnsi="Amiri" w:eastAsia="Amiri" w:cs="Amiri"/>
          <w:color w:val="111111"/>
          <w:sz w:val="28"/>
          <w:sz w:val="28"/>
          <w:szCs w:val="28"/>
          <w:rtl w:val="true"/>
          <w:lang w:bidi="ar-SA"/>
        </w:rPr>
        <w:t>فيه كانت غزاة بني المصطلق سنة ستّ من الهجرة</w:t>
      </w:r>
      <w:r>
        <w:rPr>
          <w:rFonts w:eastAsia="Amiri" w:cs="Amiri" w:ascii="Amiri" w:hAnsi="Amiri"/>
          <w:color w:val="111111"/>
          <w:sz w:val="28"/>
          <w:szCs w:val="28"/>
          <w:rtl w:val="true"/>
          <w:lang w:bidi="ar-SA"/>
        </w:rPr>
        <w:t>.</w:t>
      </w:r>
    </w:p>
    <w:p>
      <w:pPr>
        <w:pStyle w:val="Heading4"/>
        <w:numPr>
          <w:ilvl w:val="3"/>
          <w:numId w:val="1"/>
        </w:numPr>
        <w:rPr/>
      </w:pPr>
      <w:bookmarkStart w:id="1607" w:name="__RefHeading___Toc3502572_2870459653"/>
      <w:bookmarkStart w:id="1608" w:name="_Toc681"/>
      <w:bookmarkEnd w:id="1607"/>
      <w:r>
        <w:rPr>
          <w:rtl w:val="true"/>
        </w:rPr>
        <w:t>الثّلاثون</w:t>
      </w:r>
      <w:r>
        <w:rPr>
          <w:rtl w:val="true"/>
        </w:rPr>
        <w:t>:</w:t>
      </w:r>
      <w:bookmarkEnd w:id="1608"/>
    </w:p>
    <w:p>
      <w:pPr>
        <w:pStyle w:val="BookText"/>
        <w:rPr/>
      </w:pPr>
      <w:r>
        <w:rPr>
          <w:rFonts w:ascii="Amiri" w:hAnsi="Amiri" w:eastAsia="Amiri" w:cs="Amiri"/>
          <w:color w:val="111111"/>
          <w:sz w:val="28"/>
          <w:sz w:val="28"/>
          <w:szCs w:val="28"/>
          <w:rtl w:val="true"/>
          <w:lang w:bidi="ar-SA"/>
        </w:rPr>
        <w:t>يستحبّ صومه بنيّة النّدب، و هو يوم الشّكّ، و ما في بعض الرّوايات من نهى النّبيّ صلّى اللّه عليه و آله و سلّم عن صومه محمول على صومه بنيّة كونه من رمضان، و إنّما يستحبّ صومه على أنّه يوم الشّكّ إذا ادّعى بعض النّاس رؤيته، و لم يثبت دعواه، فحصل الشّك بذلك و نحوه، و امّا يوم الثّلاثين من شعبان من غير حصول الشّكّ، فهو كسائر الأيّام لا يستحبّ صومه من تلك الجهة، أعني كونه يوم الشّكّ</w:t>
      </w:r>
      <w:r>
        <w:rPr>
          <w:rFonts w:eastAsia="Amiri" w:cs="Amiri" w:ascii="Amiri" w:hAnsi="Amiri"/>
          <w:color w:val="111111"/>
          <w:sz w:val="28"/>
          <w:szCs w:val="28"/>
          <w:rtl w:val="true"/>
          <w:lang w:bidi="ar-SA"/>
        </w:rPr>
        <w:t>.</w:t>
      </w:r>
    </w:p>
    <w:p>
      <w:pPr>
        <w:pStyle w:val="Heading3"/>
        <w:numPr>
          <w:ilvl w:val="2"/>
          <w:numId w:val="1"/>
        </w:numPr>
        <w:rPr/>
      </w:pPr>
      <w:bookmarkStart w:id="1609" w:name="__RefHeading___Toc3502574_2870459653"/>
      <w:bookmarkStart w:id="1610" w:name="_Toc682"/>
      <w:bookmarkEnd w:id="1609"/>
      <w:r>
        <w:rPr>
          <w:rtl w:val="true"/>
        </w:rPr>
        <w:t>الشّهر التّاسع شهر رمضان المبارك</w:t>
      </w:r>
      <w:bookmarkEnd w:id="1610"/>
    </w:p>
    <w:p>
      <w:pPr>
        <w:pStyle w:val="Heading4"/>
        <w:numPr>
          <w:ilvl w:val="3"/>
          <w:numId w:val="1"/>
        </w:numPr>
        <w:rPr/>
      </w:pPr>
      <w:bookmarkStart w:id="1611" w:name="__RefHeading___Toc3502576_2870459653"/>
      <w:bookmarkStart w:id="1612" w:name="_Toc683"/>
      <w:bookmarkEnd w:id="1611"/>
      <w:r>
        <w:rPr>
          <w:rtl w:val="true"/>
        </w:rPr>
        <w:t>الأوّل</w:t>
      </w:r>
      <w:r>
        <w:rPr>
          <w:rtl w:val="true"/>
        </w:rPr>
        <w:t>:</w:t>
      </w:r>
      <w:bookmarkEnd w:id="1612"/>
    </w:p>
    <w:p>
      <w:pPr>
        <w:pStyle w:val="BookText"/>
        <w:rPr/>
      </w:pPr>
      <w:r>
        <w:rPr>
          <w:rFonts w:ascii="Amiri" w:hAnsi="Amiri" w:eastAsia="Amiri" w:cs="Amiri"/>
          <w:color w:val="111111"/>
          <w:sz w:val="28"/>
          <w:sz w:val="28"/>
          <w:szCs w:val="28"/>
          <w:rtl w:val="true"/>
          <w:lang w:bidi="ar-SA"/>
        </w:rPr>
        <w:t>فيه سنة عشرة من مبعث النّبيّ صلّى اللّه عليه و آله و سلّم توفّيت خديجة أمّ المؤمنين، و كان عمرها خمسا و ستّين سنة، و نزل صلّى اللّه عليه و آله و سلّم على قبرها، و يستحبّ فيه صلاة ركعتين يقرأ في الأوّلى الحمد و سورة الفتح، و في الثّانية الحمد و ما شئت من السّور من القرآن</w:t>
      </w:r>
      <w:r>
        <w:rPr>
          <w:rFonts w:eastAsia="Amiri" w:cs="Amiri" w:ascii="Amiri" w:hAnsi="Amiri"/>
          <w:color w:val="111111"/>
          <w:sz w:val="28"/>
          <w:szCs w:val="28"/>
          <w:rtl w:val="true"/>
          <w:lang w:bidi="ar-SA"/>
        </w:rPr>
        <w:t>.</w:t>
      </w:r>
    </w:p>
    <w:p>
      <w:pPr>
        <w:pStyle w:val="Heading4"/>
        <w:numPr>
          <w:ilvl w:val="3"/>
          <w:numId w:val="1"/>
        </w:numPr>
        <w:rPr/>
      </w:pPr>
      <w:bookmarkStart w:id="1613" w:name="__RefHeading___Toc3502578_2870459653"/>
      <w:bookmarkStart w:id="1614" w:name="_Toc684"/>
      <w:bookmarkEnd w:id="1613"/>
      <w:r>
        <w:rPr>
          <w:rtl w:val="true"/>
        </w:rPr>
        <w:t>الثّالث عشر</w:t>
      </w:r>
      <w:r>
        <w:rPr>
          <w:rtl w:val="true"/>
        </w:rPr>
        <w:t>:</w:t>
      </w:r>
      <w:bookmarkEnd w:id="1614"/>
    </w:p>
    <w:p>
      <w:pPr>
        <w:pStyle w:val="BookText"/>
        <w:rPr/>
      </w:pPr>
      <w:r>
        <w:rPr>
          <w:rFonts w:ascii="Amiri" w:hAnsi="Amiri" w:eastAsia="Amiri" w:cs="Amiri"/>
          <w:color w:val="111111"/>
          <w:sz w:val="28"/>
          <w:sz w:val="28"/>
          <w:szCs w:val="28"/>
          <w:rtl w:val="true"/>
          <w:lang w:bidi="ar-SA"/>
        </w:rPr>
        <w:t>فيه هلاك الظّالم السّفّاك العنيد الحجّاج بن يوسف الثّقفي، و ذلك سنة خمس و تسعين من الهجرة، و كان مدّة حكومته في العراق عشرين سنة، و كان عدد من قتله بالظّلم و العدوان مائة ألف و عشرين ألفا، و كان في حبسه يوم موته خمسون ألف رجلا و ثلاثون ألف امرأة، و كان عمره ثلاثا و خمسين سنة</w:t>
      </w:r>
      <w:r>
        <w:rPr>
          <w:rFonts w:eastAsia="Amiri" w:cs="Amiri" w:ascii="Amiri" w:hAnsi="Amiri"/>
          <w:color w:val="111111"/>
          <w:sz w:val="28"/>
          <w:szCs w:val="28"/>
          <w:rtl w:val="true"/>
          <w:lang w:bidi="ar-SA"/>
        </w:rPr>
        <w:t>.</w:t>
      </w:r>
    </w:p>
    <w:p>
      <w:pPr>
        <w:pStyle w:val="Heading4"/>
        <w:numPr>
          <w:ilvl w:val="3"/>
          <w:numId w:val="1"/>
        </w:numPr>
        <w:rPr/>
      </w:pPr>
      <w:bookmarkStart w:id="1615" w:name="__RefHeading___Toc3502580_2870459653"/>
      <w:bookmarkStart w:id="1616" w:name="_Toc685"/>
      <w:bookmarkEnd w:id="1615"/>
      <w:r>
        <w:rPr>
          <w:rtl w:val="true"/>
        </w:rPr>
        <w:t>الخامس عشر</w:t>
      </w:r>
      <w:r>
        <w:rPr>
          <w:rtl w:val="true"/>
        </w:rPr>
        <w:t>:</w:t>
      </w:r>
      <w:bookmarkEnd w:id="1616"/>
    </w:p>
    <w:p>
      <w:pPr>
        <w:pStyle w:val="BookText"/>
        <w:rPr/>
      </w:pPr>
      <w:r>
        <w:rPr>
          <w:rFonts w:ascii="Amiri" w:hAnsi="Amiri" w:eastAsia="Amiri" w:cs="Amiri"/>
          <w:color w:val="111111"/>
          <w:sz w:val="28"/>
          <w:sz w:val="28"/>
          <w:szCs w:val="28"/>
          <w:rtl w:val="true"/>
          <w:lang w:bidi="ar-SA"/>
        </w:rPr>
        <w:t>فيه ولد الحسن السّبط عليه السّلام</w:t>
      </w:r>
      <w:r>
        <w:rPr>
          <w:rFonts w:eastAsia="Amiri" w:cs="Amiri" w:ascii="Amiri" w:hAnsi="Amiri"/>
          <w:color w:val="111111"/>
          <w:sz w:val="28"/>
          <w:szCs w:val="28"/>
          <w:rtl w:val="true"/>
          <w:lang w:bidi="ar-SA"/>
        </w:rPr>
        <w:t>.</w:t>
      </w:r>
    </w:p>
    <w:p>
      <w:pPr>
        <w:pStyle w:val="Heading4"/>
        <w:numPr>
          <w:ilvl w:val="3"/>
          <w:numId w:val="1"/>
        </w:numPr>
        <w:rPr/>
      </w:pPr>
      <w:bookmarkStart w:id="1617" w:name="__RefHeading___Toc3502582_2870459653"/>
      <w:bookmarkStart w:id="1618" w:name="_Toc686"/>
      <w:bookmarkEnd w:id="1617"/>
      <w:r>
        <w:rPr>
          <w:rtl w:val="true"/>
        </w:rPr>
        <w:t>التّاسع عشر</w:t>
      </w:r>
      <w:r>
        <w:rPr>
          <w:rtl w:val="true"/>
        </w:rPr>
        <w:t>:</w:t>
      </w:r>
      <w:bookmarkEnd w:id="161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كانت غزوة بدر يوم الجمعة سنة اثنتين من الهجرة، و كان المسلمون ثلاثمائة و ثلاث عشر، و المشركون تسعمائة و عشرين، و قتل من المسلمين أربعة عشر رجلا، و أمّا المشركون فقتل منهم سبعون، و بدر</w:t>
      </w:r>
      <w:bookmarkStart w:id="1619" w:name="pg9160_86759"/>
    </w:p>
    <w:p>
      <w:pPr>
        <w:pStyle w:val="BookText"/>
        <w:rPr/>
      </w:pPr>
      <w:bookmarkEnd w:id="1619"/>
      <w:r>
        <w:rPr>
          <w:rFonts w:ascii="Amiri" w:hAnsi="Amiri" w:eastAsia="Amiri" w:cs="Amiri"/>
          <w:color w:val="111111"/>
          <w:sz w:val="28"/>
          <w:sz w:val="28"/>
          <w:szCs w:val="28"/>
          <w:rtl w:val="true"/>
          <w:lang w:bidi="ar-SA"/>
        </w:rPr>
        <w:t xml:space="preserve">اسم بئر كان هناك، و فيه توفّي قطب الدّين العلاّمة الشّيرازي، و ذلك في سنة عشرة و سبعمائة، و كان من أعاظم تلامذة سلطان الحكماء و المتكلّمين خواجه نصير الملّة و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p>
    <w:p>
      <w:pPr>
        <w:pStyle w:val="Heading4"/>
        <w:numPr>
          <w:ilvl w:val="3"/>
          <w:numId w:val="1"/>
        </w:numPr>
        <w:rPr/>
      </w:pPr>
      <w:bookmarkStart w:id="1620" w:name="__RefHeading___Toc3502584_2870459653"/>
      <w:bookmarkStart w:id="1621" w:name="_Toc687"/>
      <w:bookmarkEnd w:id="1620"/>
      <w:r>
        <w:rPr>
          <w:rtl w:val="true"/>
        </w:rPr>
        <w:t>العشرون</w:t>
      </w:r>
      <w:r>
        <w:rPr>
          <w:rtl w:val="true"/>
        </w:rPr>
        <w:t>:</w:t>
      </w:r>
      <w:bookmarkEnd w:id="1621"/>
    </w:p>
    <w:p>
      <w:pPr>
        <w:pStyle w:val="BookText"/>
        <w:rPr/>
      </w:pPr>
      <w:r>
        <w:rPr>
          <w:rFonts w:ascii="Amiri" w:hAnsi="Amiri" w:eastAsia="Amiri" w:cs="Amiri"/>
          <w:color w:val="111111"/>
          <w:sz w:val="28"/>
          <w:sz w:val="28"/>
          <w:szCs w:val="28"/>
          <w:rtl w:val="true"/>
          <w:lang w:bidi="ar-SA"/>
        </w:rPr>
        <w:t>فيه كان فتح مكّة، و ذلك سنة ثمان من الهجرة، و فيه وضع أمير المؤمنين عليه السّلام رجله على كتف النّبيّ صلّى اللّه عليه و آله و سلّم لما رفعه لكسر الأصنام الّتي كانت على الكعبة</w:t>
      </w:r>
      <w:r>
        <w:rPr>
          <w:rFonts w:eastAsia="Amiri" w:cs="Amiri" w:ascii="Amiri" w:hAnsi="Amiri"/>
          <w:color w:val="111111"/>
          <w:sz w:val="28"/>
          <w:szCs w:val="28"/>
          <w:rtl w:val="true"/>
          <w:lang w:bidi="ar-SA"/>
        </w:rPr>
        <w:t>.</w:t>
      </w:r>
    </w:p>
    <w:p>
      <w:pPr>
        <w:pStyle w:val="Heading4"/>
        <w:numPr>
          <w:ilvl w:val="3"/>
          <w:numId w:val="1"/>
        </w:numPr>
        <w:rPr/>
      </w:pPr>
      <w:bookmarkStart w:id="1622" w:name="__RefHeading___Toc3502586_2870459653"/>
      <w:bookmarkStart w:id="1623" w:name="_Toc688"/>
      <w:bookmarkEnd w:id="1622"/>
      <w:r>
        <w:rPr>
          <w:rtl w:val="true"/>
        </w:rPr>
        <w:t>الحادي و العشرون</w:t>
      </w:r>
      <w:r>
        <w:rPr>
          <w:rtl w:val="true"/>
        </w:rPr>
        <w:t>:</w:t>
      </w:r>
      <w:bookmarkEnd w:id="1623"/>
    </w:p>
    <w:p>
      <w:pPr>
        <w:pStyle w:val="BookText"/>
        <w:rPr/>
      </w:pPr>
      <w:r>
        <w:rPr>
          <w:rFonts w:ascii="Amiri" w:hAnsi="Amiri" w:eastAsia="Amiri" w:cs="Amiri"/>
          <w:color w:val="111111"/>
          <w:sz w:val="28"/>
          <w:sz w:val="28"/>
          <w:szCs w:val="28"/>
          <w:rtl w:val="true"/>
          <w:lang w:bidi="ar-SA"/>
        </w:rPr>
        <w:t xml:space="preserve">فيه قبض أمير المؤمنين عليه السّلام، و ذلك في سنة أربعين من الهجرة، و كان عمره عليه السّلام ثلاثا و ستّين كعمر النّبيّ عليه السّلام، فيه رفع اللّه سبحانه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 آله 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و فيه قبض يوشع بن نون؛ و في ليلته كان الإسراء و المعراج</w:t>
      </w:r>
      <w:r>
        <w:rPr>
          <w:rFonts w:eastAsia="Amiri" w:cs="Amiri" w:ascii="Amiri" w:hAnsi="Amiri"/>
          <w:color w:val="111111"/>
          <w:sz w:val="28"/>
          <w:szCs w:val="28"/>
          <w:rtl w:val="true"/>
          <w:lang w:bidi="ar-SA"/>
        </w:rPr>
        <w:t>.</w:t>
      </w:r>
    </w:p>
    <w:p>
      <w:pPr>
        <w:pStyle w:val="Heading4"/>
        <w:numPr>
          <w:ilvl w:val="3"/>
          <w:numId w:val="1"/>
        </w:numPr>
        <w:rPr/>
      </w:pPr>
      <w:bookmarkStart w:id="1624" w:name="__RefHeading___Toc3502588_2870459653"/>
      <w:bookmarkStart w:id="1625" w:name="_Toc689"/>
      <w:bookmarkEnd w:id="1624"/>
      <w:r>
        <w:rPr>
          <w:rtl w:val="true"/>
        </w:rPr>
        <w:t>الرّابع و العشرون</w:t>
      </w:r>
      <w:r>
        <w:rPr>
          <w:rtl w:val="true"/>
        </w:rPr>
        <w:t>:</w:t>
      </w:r>
      <w:bookmarkEnd w:id="1625"/>
    </w:p>
    <w:p>
      <w:pPr>
        <w:pStyle w:val="BookText"/>
        <w:rPr/>
      </w:pPr>
      <w:r>
        <w:rPr>
          <w:rFonts w:ascii="Amiri" w:hAnsi="Amiri" w:eastAsia="Amiri" w:cs="Amiri"/>
          <w:color w:val="111111"/>
          <w:sz w:val="28"/>
          <w:sz w:val="28"/>
          <w:szCs w:val="28"/>
          <w:rtl w:val="true"/>
          <w:lang w:bidi="ar-SA"/>
        </w:rPr>
        <w:t>فيه هلاك المتغلّب من بني أميّة مروان بن الحكم سنة خمس و ستّين، و كان قد تزوّج بامرأة يزيد عليه اللّعنة، و قال يوما لابنها خالد بن يزيد، يا بن الرّطبة، فسمعت بذلك فقعدت مع جواريها على وجهه إلى أن هلك، و كان عمره ثلاثا و ستّين سنة</w:t>
      </w:r>
      <w:r>
        <w:rPr>
          <w:rFonts w:eastAsia="Amiri" w:cs="Amiri" w:ascii="Amiri" w:hAnsi="Amiri"/>
          <w:color w:val="111111"/>
          <w:sz w:val="28"/>
          <w:szCs w:val="28"/>
          <w:rtl w:val="true"/>
          <w:lang w:bidi="ar-SA"/>
        </w:rPr>
        <w:t>.</w:t>
      </w:r>
    </w:p>
    <w:p>
      <w:pPr>
        <w:pStyle w:val="Heading4"/>
        <w:numPr>
          <w:ilvl w:val="3"/>
          <w:numId w:val="1"/>
        </w:numPr>
        <w:rPr/>
      </w:pPr>
      <w:bookmarkStart w:id="1626" w:name="__RefHeading___Toc3502590_2870459653"/>
      <w:bookmarkStart w:id="1627" w:name="_Toc690"/>
      <w:bookmarkEnd w:id="1626"/>
      <w:r>
        <w:rPr>
          <w:rtl w:val="true"/>
        </w:rPr>
        <w:t>الثّلاثون</w:t>
      </w:r>
      <w:r>
        <w:rPr>
          <w:rtl w:val="true"/>
        </w:rPr>
        <w:t>:</w:t>
      </w:r>
      <w:bookmarkEnd w:id="1627"/>
    </w:p>
    <w:p>
      <w:pPr>
        <w:pStyle w:val="BookText"/>
        <w:rPr/>
      </w:pPr>
      <w:r>
        <w:rPr>
          <w:rFonts w:ascii="Amiri" w:hAnsi="Amiri" w:eastAsia="Amiri" w:cs="Amiri"/>
          <w:color w:val="111111"/>
          <w:sz w:val="28"/>
          <w:sz w:val="28"/>
          <w:szCs w:val="28"/>
          <w:rtl w:val="true"/>
          <w:lang w:bidi="ar-SA"/>
        </w:rPr>
        <w:t>فيه سنّة ستّ عشر و سبعمائة توفّي السّلطان الجايتو محمّد الخدابنده، و عمره ستّ و ثلاثون سنة، و معنى الجايتو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المبارك،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متصلّبا في التّشيّع، معظما لعلماء الشّيعة، كالعلاّمة جمال الحقّ و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علماء الإماميّة</w:t>
      </w:r>
      <w:r>
        <w:rPr>
          <w:rFonts w:eastAsia="Amiri" w:cs="Amiri" w:ascii="Amiri" w:hAnsi="Amiri"/>
          <w:color w:val="111111"/>
          <w:sz w:val="28"/>
          <w:szCs w:val="28"/>
          <w:rtl w:val="true"/>
          <w:lang w:bidi="ar-SA"/>
        </w:rPr>
        <w:t>.</w:t>
      </w:r>
    </w:p>
    <w:p>
      <w:pPr>
        <w:pStyle w:val="Heading3"/>
        <w:numPr>
          <w:ilvl w:val="2"/>
          <w:numId w:val="1"/>
        </w:numPr>
        <w:rPr/>
      </w:pPr>
      <w:bookmarkStart w:id="1628" w:name="__RefHeading___Toc3502592_2870459653"/>
      <w:bookmarkStart w:id="1629" w:name="_Toc691"/>
      <w:bookmarkEnd w:id="1628"/>
      <w:r>
        <w:rPr>
          <w:rtl w:val="true"/>
        </w:rPr>
        <w:t>الشّهر العاشر شهر شوّال</w:t>
      </w:r>
      <w:bookmarkEnd w:id="1629"/>
    </w:p>
    <w:p>
      <w:pPr>
        <w:pStyle w:val="Heading4"/>
        <w:numPr>
          <w:ilvl w:val="3"/>
          <w:numId w:val="1"/>
        </w:numPr>
        <w:rPr/>
      </w:pPr>
      <w:bookmarkStart w:id="1630" w:name="__RefHeading___Toc3502594_2870459653"/>
      <w:bookmarkStart w:id="1631" w:name="_Toc692"/>
      <w:bookmarkEnd w:id="1630"/>
      <w:r>
        <w:rPr>
          <w:rtl w:val="true"/>
        </w:rPr>
        <w:t>الأوّل</w:t>
      </w:r>
      <w:r>
        <w:rPr>
          <w:rtl w:val="true"/>
        </w:rPr>
        <w:t>:</w:t>
      </w:r>
      <w:bookmarkEnd w:id="163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عيد الفطر، و يسمّى يوم الرّحمة، و يستحبّ فيه زيارة أبي عبد اللّه الحسين عليه السّلام، و كذا في ليلته، و يستحبّ فيها الغسل، و كذا فيه و صلاة ركعتين؛ و فيه أوحى اللّه سبحانه إلى النّحل صنعة العسل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أَوْحىٰ رَبُّكَ إِلَى اَلنَّحْلِ أَنِ اِتَّخِذِي </w:t>
      </w:r>
      <w:r>
        <w:rPr>
          <w:rStyle w:val="FootnoteAnchor"/>
          <w:rtl w:val="true"/>
        </w:rPr>
        <w:footnoteReference w:id="56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سنة ستّ و ستّمائة</w:t>
      </w:r>
      <w:bookmarkStart w:id="1632" w:name="pg9160_86760"/>
    </w:p>
    <w:p>
      <w:pPr>
        <w:pStyle w:val="BookText"/>
        <w:rPr/>
      </w:pPr>
      <w:bookmarkEnd w:id="1632"/>
      <w:r>
        <w:rPr>
          <w:rFonts w:ascii="Amiri" w:hAnsi="Amiri" w:eastAsia="Amiri" w:cs="Amiri"/>
          <w:color w:val="111111"/>
          <w:sz w:val="28"/>
          <w:sz w:val="28"/>
          <w:szCs w:val="28"/>
          <w:rtl w:val="true"/>
          <w:lang w:bidi="ar-SA"/>
        </w:rPr>
        <w:t>توفّي فخر الدّين الرّازي الملقّب بالإمام، و أصله من مازندران، و ولد بالرّيّ، و كان يميل إلى التّشيّع كما لا يخفى على من تصفّح تفسيره الكبير، و قبره بمدينة هرات</w:t>
      </w:r>
      <w:r>
        <w:rPr>
          <w:rFonts w:eastAsia="Amiri" w:cs="Amiri" w:ascii="Amiri" w:hAnsi="Amiri"/>
          <w:color w:val="111111"/>
          <w:sz w:val="28"/>
          <w:szCs w:val="28"/>
          <w:rtl w:val="true"/>
          <w:lang w:bidi="ar-SA"/>
        </w:rPr>
        <w:t>.</w:t>
      </w:r>
    </w:p>
    <w:p>
      <w:pPr>
        <w:pStyle w:val="Heading4"/>
        <w:numPr>
          <w:ilvl w:val="3"/>
          <w:numId w:val="1"/>
        </w:numPr>
        <w:rPr/>
      </w:pPr>
      <w:bookmarkStart w:id="1633" w:name="__RefHeading___Toc3502596_2870459653"/>
      <w:bookmarkStart w:id="1634" w:name="_Toc693"/>
      <w:bookmarkEnd w:id="1633"/>
      <w:r>
        <w:rPr>
          <w:rtl w:val="true"/>
        </w:rPr>
        <w:t>الثّاني</w:t>
      </w:r>
      <w:r>
        <w:rPr>
          <w:rtl w:val="true"/>
        </w:rPr>
        <w:t>:</w:t>
      </w:r>
      <w:bookmarkEnd w:id="1634"/>
    </w:p>
    <w:p>
      <w:pPr>
        <w:pStyle w:val="BookText"/>
        <w:rPr/>
      </w:pPr>
      <w:r>
        <w:rPr>
          <w:rFonts w:ascii="Amiri" w:hAnsi="Amiri" w:eastAsia="Amiri" w:cs="Amiri"/>
          <w:color w:val="111111"/>
          <w:sz w:val="28"/>
          <w:sz w:val="28"/>
          <w:szCs w:val="28"/>
          <w:rtl w:val="true"/>
          <w:lang w:bidi="ar-SA"/>
        </w:rPr>
        <w:t>هو أوّل الأيّام السّتة الّتي يستحبّ صومها، و روي من صامها فكأنّما صام الدّهر</w:t>
      </w:r>
      <w:r>
        <w:rPr>
          <w:rFonts w:eastAsia="Amiri" w:cs="Amiri" w:ascii="Amiri" w:hAnsi="Amiri"/>
          <w:color w:val="111111"/>
          <w:sz w:val="28"/>
          <w:szCs w:val="28"/>
          <w:rtl w:val="true"/>
          <w:lang w:bidi="ar-SA"/>
        </w:rPr>
        <w:t>.</w:t>
      </w:r>
    </w:p>
    <w:p>
      <w:pPr>
        <w:pStyle w:val="Heading4"/>
        <w:numPr>
          <w:ilvl w:val="3"/>
          <w:numId w:val="1"/>
        </w:numPr>
        <w:rPr/>
      </w:pPr>
      <w:bookmarkStart w:id="1635" w:name="__RefHeading___Toc3502598_2870459653"/>
      <w:bookmarkStart w:id="1636" w:name="_Toc694"/>
      <w:bookmarkEnd w:id="1635"/>
      <w:r>
        <w:rPr>
          <w:rtl w:val="true"/>
        </w:rPr>
        <w:t>الثّالث</w:t>
      </w:r>
      <w:r>
        <w:rPr>
          <w:rtl w:val="true"/>
        </w:rPr>
        <w:t>:</w:t>
      </w:r>
      <w:bookmarkEnd w:id="1636"/>
    </w:p>
    <w:p>
      <w:pPr>
        <w:pStyle w:val="BookText"/>
        <w:rPr/>
      </w:pPr>
      <w:r>
        <w:rPr>
          <w:rFonts w:ascii="Amiri" w:hAnsi="Amiri" w:eastAsia="Amiri" w:cs="Amiri"/>
          <w:color w:val="111111"/>
          <w:sz w:val="28"/>
          <w:sz w:val="28"/>
          <w:szCs w:val="28"/>
          <w:rtl w:val="true"/>
          <w:lang w:bidi="ar-SA"/>
        </w:rPr>
        <w:t>ثاني الأيّام الّتي يستحبّ صومها، و فيه هلاك طاغوت من طواغيت بني العبّاس المتوكّل، و ذلك في سنة سبع و أربعين و مائتين، و كان عمره إحدى و أربعين سنة</w:t>
      </w:r>
      <w:r>
        <w:rPr>
          <w:rFonts w:eastAsia="Amiri" w:cs="Amiri" w:ascii="Amiri" w:hAnsi="Amiri"/>
          <w:color w:val="111111"/>
          <w:sz w:val="28"/>
          <w:szCs w:val="28"/>
          <w:rtl w:val="true"/>
          <w:lang w:bidi="ar-SA"/>
        </w:rPr>
        <w:t>.</w:t>
      </w:r>
    </w:p>
    <w:p>
      <w:pPr>
        <w:pStyle w:val="Heading4"/>
        <w:numPr>
          <w:ilvl w:val="3"/>
          <w:numId w:val="1"/>
        </w:numPr>
        <w:rPr/>
      </w:pPr>
      <w:bookmarkStart w:id="1637" w:name="__RefHeading___Toc3502600_2870459653"/>
      <w:bookmarkStart w:id="1638" w:name="_Toc695"/>
      <w:bookmarkEnd w:id="1637"/>
      <w:r>
        <w:rPr>
          <w:rtl w:val="true"/>
        </w:rPr>
        <w:t>الرّابع</w:t>
      </w:r>
      <w:r>
        <w:rPr>
          <w:rtl w:val="true"/>
        </w:rPr>
        <w:t>:</w:t>
      </w:r>
      <w:bookmarkEnd w:id="1638"/>
    </w:p>
    <w:p>
      <w:pPr>
        <w:pStyle w:val="BookText"/>
        <w:rPr/>
      </w:pPr>
      <w:r>
        <w:rPr>
          <w:rFonts w:ascii="Amiri" w:hAnsi="Amiri" w:eastAsia="Amiri" w:cs="Amiri"/>
          <w:color w:val="111111"/>
          <w:sz w:val="28"/>
          <w:sz w:val="28"/>
          <w:szCs w:val="28"/>
          <w:rtl w:val="true"/>
          <w:lang w:bidi="ar-SA"/>
        </w:rPr>
        <w:t>ثالث الأيّام الّتي يستحبّ صومها</w:t>
      </w:r>
      <w:r>
        <w:rPr>
          <w:rFonts w:eastAsia="Amiri" w:cs="Amiri" w:ascii="Amiri" w:hAnsi="Amiri"/>
          <w:color w:val="111111"/>
          <w:sz w:val="28"/>
          <w:szCs w:val="28"/>
          <w:rtl w:val="true"/>
          <w:lang w:bidi="ar-SA"/>
        </w:rPr>
        <w:t>.</w:t>
      </w:r>
    </w:p>
    <w:p>
      <w:pPr>
        <w:pStyle w:val="Heading4"/>
        <w:numPr>
          <w:ilvl w:val="3"/>
          <w:numId w:val="1"/>
        </w:numPr>
        <w:rPr/>
      </w:pPr>
      <w:bookmarkStart w:id="1639" w:name="__RefHeading___Toc3502602_2870459653"/>
      <w:bookmarkStart w:id="1640" w:name="_Toc696"/>
      <w:bookmarkEnd w:id="1639"/>
      <w:r>
        <w:rPr>
          <w:rtl w:val="true"/>
        </w:rPr>
        <w:t>الخامس</w:t>
      </w:r>
      <w:r>
        <w:rPr>
          <w:rtl w:val="true"/>
        </w:rPr>
        <w:t>:</w:t>
      </w:r>
      <w:bookmarkEnd w:id="1640"/>
    </w:p>
    <w:p>
      <w:pPr>
        <w:pStyle w:val="BookText"/>
        <w:rPr/>
      </w:pPr>
      <w:r>
        <w:rPr>
          <w:rFonts w:ascii="Amiri" w:hAnsi="Amiri" w:eastAsia="Amiri" w:cs="Amiri"/>
          <w:color w:val="111111"/>
          <w:sz w:val="28"/>
          <w:sz w:val="28"/>
          <w:szCs w:val="28"/>
          <w:rtl w:val="true"/>
          <w:lang w:bidi="ar-SA"/>
        </w:rPr>
        <w:t>رابع الأيّام الّتي يستحبّ صومها، و كانت غزوة حنين بعد فتح مكّة بخمسة عشر يوما، و كان عسكر الإسلام اثني عشر ألفا، و لم يقتل من المسلمين إلاّ أربعة</w:t>
      </w:r>
      <w:r>
        <w:rPr>
          <w:rFonts w:eastAsia="Amiri" w:cs="Amiri" w:ascii="Amiri" w:hAnsi="Amiri"/>
          <w:color w:val="111111"/>
          <w:sz w:val="28"/>
          <w:szCs w:val="28"/>
          <w:rtl w:val="true"/>
          <w:lang w:bidi="ar-SA"/>
        </w:rPr>
        <w:t>.</w:t>
      </w:r>
    </w:p>
    <w:p>
      <w:pPr>
        <w:pStyle w:val="Heading4"/>
        <w:numPr>
          <w:ilvl w:val="3"/>
          <w:numId w:val="1"/>
        </w:numPr>
        <w:rPr/>
      </w:pPr>
      <w:bookmarkStart w:id="1641" w:name="__RefHeading___Toc3502604_2870459653"/>
      <w:bookmarkStart w:id="1642" w:name="_Toc697"/>
      <w:bookmarkEnd w:id="1641"/>
      <w:r>
        <w:rPr>
          <w:rtl w:val="true"/>
        </w:rPr>
        <w:t>السّادس</w:t>
      </w:r>
      <w:r>
        <w:rPr>
          <w:rtl w:val="true"/>
        </w:rPr>
        <w:t>:</w:t>
      </w:r>
      <w:bookmarkEnd w:id="1642"/>
    </w:p>
    <w:p>
      <w:pPr>
        <w:pStyle w:val="BookText"/>
        <w:rPr/>
      </w:pPr>
      <w:r>
        <w:rPr>
          <w:rFonts w:ascii="Amiri" w:hAnsi="Amiri" w:eastAsia="Amiri" w:cs="Amiri"/>
          <w:color w:val="111111"/>
          <w:sz w:val="28"/>
          <w:sz w:val="28"/>
          <w:szCs w:val="28"/>
          <w:rtl w:val="true"/>
          <w:lang w:bidi="ar-SA"/>
        </w:rPr>
        <w:t>خامس الأيّام الّتي يستحبّ صومها</w:t>
      </w:r>
      <w:r>
        <w:rPr>
          <w:rFonts w:eastAsia="Amiri" w:cs="Amiri" w:ascii="Amiri" w:hAnsi="Amiri"/>
          <w:color w:val="111111"/>
          <w:sz w:val="28"/>
          <w:szCs w:val="28"/>
          <w:rtl w:val="true"/>
          <w:lang w:bidi="ar-SA"/>
        </w:rPr>
        <w:t>.</w:t>
      </w:r>
    </w:p>
    <w:p>
      <w:pPr>
        <w:pStyle w:val="Heading4"/>
        <w:numPr>
          <w:ilvl w:val="3"/>
          <w:numId w:val="1"/>
        </w:numPr>
        <w:rPr/>
      </w:pPr>
      <w:bookmarkStart w:id="1643" w:name="__RefHeading___Toc3502606_2870459653"/>
      <w:bookmarkStart w:id="1644" w:name="_Toc698"/>
      <w:bookmarkEnd w:id="1643"/>
      <w:r>
        <w:rPr>
          <w:rtl w:val="true"/>
        </w:rPr>
        <w:t>السّابع</w:t>
      </w:r>
      <w:r>
        <w:rPr>
          <w:rtl w:val="true"/>
        </w:rPr>
        <w:t>:</w:t>
      </w:r>
      <w:bookmarkEnd w:id="1644"/>
    </w:p>
    <w:p>
      <w:pPr>
        <w:pStyle w:val="BookText"/>
        <w:rPr/>
      </w:pPr>
      <w:r>
        <w:rPr>
          <w:rFonts w:ascii="Amiri" w:hAnsi="Amiri" w:eastAsia="Amiri" w:cs="Amiri"/>
          <w:color w:val="111111"/>
          <w:sz w:val="28"/>
          <w:sz w:val="28"/>
          <w:szCs w:val="28"/>
          <w:rtl w:val="true"/>
          <w:lang w:bidi="ar-SA"/>
        </w:rPr>
        <w:t>آخر الأيّام السّتة الّتي يستحبّ صومها</w:t>
      </w:r>
      <w:r>
        <w:rPr>
          <w:rFonts w:eastAsia="Amiri" w:cs="Amiri" w:ascii="Amiri" w:hAnsi="Amiri"/>
          <w:color w:val="111111"/>
          <w:sz w:val="28"/>
          <w:szCs w:val="28"/>
          <w:rtl w:val="true"/>
          <w:lang w:bidi="ar-SA"/>
        </w:rPr>
        <w:t>.</w:t>
      </w:r>
    </w:p>
    <w:p>
      <w:pPr>
        <w:pStyle w:val="Heading4"/>
        <w:numPr>
          <w:ilvl w:val="3"/>
          <w:numId w:val="1"/>
        </w:numPr>
        <w:rPr/>
      </w:pPr>
      <w:bookmarkStart w:id="1645" w:name="__RefHeading___Toc3502608_2870459653"/>
      <w:bookmarkStart w:id="1646" w:name="_Toc699"/>
      <w:bookmarkEnd w:id="1645"/>
      <w:r>
        <w:rPr>
          <w:rtl w:val="true"/>
        </w:rPr>
        <w:t>الثّامن</w:t>
      </w:r>
      <w:r>
        <w:rPr>
          <w:rtl w:val="true"/>
        </w:rPr>
        <w:t>:</w:t>
      </w:r>
      <w:bookmarkEnd w:id="1646"/>
    </w:p>
    <w:p>
      <w:pPr>
        <w:pStyle w:val="BookText"/>
        <w:rPr/>
      </w:pPr>
      <w:r>
        <w:rPr>
          <w:rFonts w:ascii="Amiri" w:hAnsi="Amiri" w:eastAsia="Amiri" w:cs="Amiri"/>
          <w:color w:val="111111"/>
          <w:sz w:val="28"/>
          <w:sz w:val="28"/>
          <w:szCs w:val="28"/>
          <w:rtl w:val="true"/>
          <w:lang w:bidi="ar-SA"/>
        </w:rPr>
        <w:t xml:space="preserve">فيه توفّي السّلطان الفاضل عضد الدّولة الدّيلمي، و ذلك في سنة اثنين و سبعين و ثلاثمائة بعد ما مضى من عمره ثمان و أربعون سنة،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الرّسوخ في التّشيّع، و من بنيانه قبّة أمير المؤمنين و قبّة الحسين عليهما السّلام</w:t>
      </w:r>
      <w:r>
        <w:rPr>
          <w:rFonts w:eastAsia="Amiri" w:cs="Amiri" w:ascii="Amiri" w:hAnsi="Amiri"/>
          <w:color w:val="111111"/>
          <w:sz w:val="28"/>
          <w:szCs w:val="28"/>
          <w:rtl w:val="true"/>
          <w:lang w:bidi="ar-SA"/>
        </w:rPr>
        <w:t>.</w:t>
      </w:r>
    </w:p>
    <w:p>
      <w:pPr>
        <w:pStyle w:val="Heading4"/>
        <w:numPr>
          <w:ilvl w:val="3"/>
          <w:numId w:val="1"/>
        </w:numPr>
        <w:rPr/>
      </w:pPr>
      <w:bookmarkStart w:id="1647" w:name="__RefHeading___Toc3502610_2870459653"/>
      <w:bookmarkStart w:id="1648" w:name="_Toc700"/>
      <w:bookmarkEnd w:id="1647"/>
      <w:r>
        <w:rPr>
          <w:rtl w:val="true"/>
        </w:rPr>
        <w:t>الحادي عشر</w:t>
      </w:r>
      <w:r>
        <w:rPr>
          <w:rtl w:val="true"/>
        </w:rPr>
        <w:t>:</w:t>
      </w:r>
      <w:bookmarkEnd w:id="1648"/>
    </w:p>
    <w:p>
      <w:pPr>
        <w:pStyle w:val="BookText"/>
        <w:rPr/>
      </w:pPr>
      <w:r>
        <w:rPr>
          <w:rFonts w:ascii="Amiri" w:hAnsi="Amiri" w:eastAsia="Amiri" w:cs="Amiri"/>
          <w:color w:val="111111"/>
          <w:sz w:val="28"/>
          <w:sz w:val="28"/>
          <w:szCs w:val="28"/>
          <w:rtl w:val="true"/>
          <w:lang w:bidi="ar-SA"/>
        </w:rPr>
        <w:t xml:space="preserve">فيه سنة ثلاث و سبعمائة توفّى السّلطان محمود غازان، و كان له ميل تامّ إلى التّشيّع، و لكنّه لم يتمكّن من إظهاره، و إنّما أظهر أخوه سلطان محمّد شاه خدابنده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أنار اللّه برهانه</w:t>
      </w:r>
      <w:r>
        <w:rPr>
          <w:rFonts w:eastAsia="Amiri" w:cs="Amiri" w:ascii="Amiri" w:hAnsi="Amiri"/>
          <w:color w:val="111111"/>
          <w:sz w:val="28"/>
          <w:szCs w:val="28"/>
          <w:rtl w:val="true"/>
          <w:lang w:bidi="ar-SA"/>
        </w:rPr>
        <w:t>).</w:t>
      </w:r>
    </w:p>
    <w:p>
      <w:pPr>
        <w:pStyle w:val="Heading4"/>
        <w:numPr>
          <w:ilvl w:val="3"/>
          <w:numId w:val="1"/>
        </w:numPr>
        <w:rPr/>
      </w:pPr>
      <w:bookmarkStart w:id="1649" w:name="__RefHeading___Toc3502612_2870459653"/>
      <w:bookmarkStart w:id="1650" w:name="_Toc701"/>
      <w:bookmarkEnd w:id="1649"/>
      <w:r>
        <w:rPr>
          <w:rtl w:val="true"/>
        </w:rPr>
        <w:t>الرّابع عشر</w:t>
      </w:r>
      <w:r>
        <w:rPr>
          <w:rtl w:val="true"/>
        </w:rPr>
        <w:t>:</w:t>
      </w:r>
      <w:bookmarkEnd w:id="1650"/>
    </w:p>
    <w:p>
      <w:pPr>
        <w:pStyle w:val="BookText"/>
        <w:rPr/>
      </w:pPr>
      <w:r>
        <w:rPr>
          <w:rFonts w:ascii="Amiri" w:hAnsi="Amiri" w:eastAsia="Amiri" w:cs="Amiri"/>
          <w:color w:val="111111"/>
          <w:sz w:val="28"/>
          <w:sz w:val="28"/>
          <w:szCs w:val="28"/>
          <w:rtl w:val="true"/>
          <w:lang w:bidi="ar-SA"/>
        </w:rPr>
        <w:t>فيه توفّى الوزير ابن مقلة بعد ما قطعت يده اليمنى و لسانه، و ذلك سنة ثمان و عشرين و ثلاثمائة</w:t>
      </w:r>
      <w:r>
        <w:rPr>
          <w:rFonts w:eastAsia="Amiri" w:cs="Amiri" w:ascii="Amiri" w:hAnsi="Amiri"/>
          <w:color w:val="111111"/>
          <w:sz w:val="28"/>
          <w:szCs w:val="28"/>
          <w:rtl w:val="true"/>
          <w:lang w:bidi="ar-SA"/>
        </w:rPr>
        <w:t>.</w:t>
      </w:r>
    </w:p>
    <w:p>
      <w:pPr>
        <w:pStyle w:val="Heading4"/>
        <w:numPr>
          <w:ilvl w:val="3"/>
          <w:numId w:val="1"/>
        </w:numPr>
        <w:rPr/>
      </w:pPr>
      <w:bookmarkStart w:id="1651" w:name="__RefHeading___Toc3502614_2870459653"/>
      <w:bookmarkStart w:id="1652" w:name="_Toc702"/>
      <w:bookmarkEnd w:id="1651"/>
      <w:r>
        <w:rPr>
          <w:rtl w:val="true"/>
        </w:rPr>
        <w:t>الخامس عشر</w:t>
      </w:r>
      <w:r>
        <w:rPr>
          <w:rtl w:val="true"/>
        </w:rPr>
        <w:t>:</w:t>
      </w:r>
      <w:bookmarkEnd w:id="1652"/>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كانت غزوة أحد سنة ثلاث من الهجرة، و باشر النّبيّ صلّى اللّه عليه و آله و سلّم القتال بنفسه المباركة، و كان المسلمون ألفا و المشركون ثلاثة</w:t>
      </w:r>
      <w:bookmarkStart w:id="1653" w:name="pg9160_86761"/>
    </w:p>
    <w:p>
      <w:pPr>
        <w:pStyle w:val="BookText"/>
        <w:rPr/>
      </w:pPr>
      <w:bookmarkEnd w:id="1653"/>
      <w:r>
        <w:rPr>
          <w:rFonts w:ascii="Amiri" w:hAnsi="Amiri" w:eastAsia="Amiri" w:cs="Amiri"/>
          <w:color w:val="111111"/>
          <w:sz w:val="28"/>
          <w:sz w:val="28"/>
          <w:szCs w:val="28"/>
          <w:rtl w:val="true"/>
          <w:lang w:bidi="ar-SA"/>
        </w:rPr>
        <w:t xml:space="preserve">آلاف، و استشهد من المسلمين سبعون منهم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من المشركين اثنان و عشرون رجلا؛ و كانت غزوة الخندق سنة خمس من الهجرة</w:t>
      </w:r>
      <w:r>
        <w:rPr>
          <w:rFonts w:eastAsia="Amiri" w:cs="Amiri" w:ascii="Amiri" w:hAnsi="Amiri"/>
          <w:color w:val="111111"/>
          <w:sz w:val="28"/>
          <w:szCs w:val="28"/>
          <w:rtl w:val="true"/>
          <w:lang w:bidi="ar-SA"/>
        </w:rPr>
        <w:t>.</w:t>
      </w:r>
    </w:p>
    <w:p>
      <w:pPr>
        <w:pStyle w:val="Heading4"/>
        <w:numPr>
          <w:ilvl w:val="3"/>
          <w:numId w:val="1"/>
        </w:numPr>
        <w:rPr/>
      </w:pPr>
      <w:bookmarkStart w:id="1654" w:name="__RefHeading___Toc3502616_2870459653"/>
      <w:bookmarkStart w:id="1655" w:name="_Toc703"/>
      <w:bookmarkEnd w:id="1654"/>
      <w:r>
        <w:rPr>
          <w:rtl w:val="true"/>
        </w:rPr>
        <w:t>الثّامن و العشرون</w:t>
      </w:r>
      <w:r>
        <w:rPr>
          <w:rtl w:val="true"/>
        </w:rPr>
        <w:t>:</w:t>
      </w:r>
      <w:bookmarkEnd w:id="1655"/>
    </w:p>
    <w:p>
      <w:pPr>
        <w:pStyle w:val="BookText"/>
        <w:rPr/>
      </w:pPr>
      <w:r>
        <w:rPr>
          <w:rFonts w:ascii="Amiri" w:hAnsi="Amiri" w:eastAsia="Amiri" w:cs="Amiri"/>
          <w:color w:val="111111"/>
          <w:sz w:val="28"/>
          <w:sz w:val="28"/>
          <w:szCs w:val="28"/>
          <w:rtl w:val="true"/>
          <w:lang w:bidi="ar-SA"/>
        </w:rPr>
        <w:t>فيه هلاك المقتدر باللّه أحد طواغيت بني العبّاس سنة عشرين و ثلاثمائة، و كان عمره ثمان و ثلاثين، و مدّة حكومته و تغلّبه خمسا و عشرين سنة إلاّ شهرا</w:t>
      </w:r>
      <w:r>
        <w:rPr>
          <w:rFonts w:eastAsia="Amiri" w:cs="Amiri" w:ascii="Amiri" w:hAnsi="Amiri"/>
          <w:color w:val="111111"/>
          <w:sz w:val="28"/>
          <w:szCs w:val="28"/>
          <w:rtl w:val="true"/>
          <w:lang w:bidi="ar-SA"/>
        </w:rPr>
        <w:t>.</w:t>
      </w:r>
    </w:p>
    <w:p>
      <w:pPr>
        <w:pStyle w:val="Heading3"/>
        <w:numPr>
          <w:ilvl w:val="2"/>
          <w:numId w:val="1"/>
        </w:numPr>
        <w:rPr/>
      </w:pPr>
      <w:bookmarkStart w:id="1656" w:name="__RefHeading___Toc3502618_2870459653"/>
      <w:bookmarkStart w:id="1657" w:name="_Toc704"/>
      <w:bookmarkEnd w:id="1656"/>
      <w:r>
        <w:rPr>
          <w:rtl w:val="true"/>
        </w:rPr>
        <w:t>الشّهر الحادي عشر شهر ذي القعدة</w:t>
      </w:r>
      <w:bookmarkEnd w:id="1657"/>
    </w:p>
    <w:p>
      <w:pPr>
        <w:pStyle w:val="Heading4"/>
        <w:numPr>
          <w:ilvl w:val="3"/>
          <w:numId w:val="1"/>
        </w:numPr>
        <w:rPr/>
      </w:pPr>
      <w:bookmarkStart w:id="1658" w:name="__RefHeading___Toc3502620_2870459653"/>
      <w:bookmarkStart w:id="1659" w:name="_Toc705"/>
      <w:bookmarkEnd w:id="1658"/>
      <w:r>
        <w:rPr>
          <w:rtl w:val="true"/>
        </w:rPr>
        <w:t>الأوّل</w:t>
      </w:r>
      <w:r>
        <w:rPr>
          <w:rtl w:val="true"/>
        </w:rPr>
        <w:t>:</w:t>
      </w:r>
      <w:bookmarkEnd w:id="1659"/>
    </w:p>
    <w:p>
      <w:pPr>
        <w:pStyle w:val="BookText"/>
        <w:rPr/>
      </w:pPr>
      <w:r>
        <w:rPr>
          <w:rFonts w:ascii="Amiri" w:hAnsi="Amiri" w:eastAsia="Amiri" w:cs="Amiri"/>
          <w:color w:val="111111"/>
          <w:sz w:val="28"/>
          <w:sz w:val="28"/>
          <w:szCs w:val="28"/>
          <w:rtl w:val="true"/>
          <w:lang w:bidi="ar-SA"/>
        </w:rPr>
        <w:t xml:space="preserve">فيه واعد اللّه سبحانه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 آله 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ليلة و أتمّها لعشر ذي الحجة</w:t>
      </w:r>
      <w:r>
        <w:rPr>
          <w:rFonts w:eastAsia="Amiri" w:cs="Amiri" w:ascii="Amiri" w:hAnsi="Amiri"/>
          <w:color w:val="111111"/>
          <w:sz w:val="28"/>
          <w:szCs w:val="28"/>
          <w:rtl w:val="true"/>
          <w:lang w:bidi="ar-SA"/>
        </w:rPr>
        <w:t>.</w:t>
      </w:r>
    </w:p>
    <w:p>
      <w:pPr>
        <w:pStyle w:val="Heading4"/>
        <w:numPr>
          <w:ilvl w:val="3"/>
          <w:numId w:val="1"/>
        </w:numPr>
        <w:rPr/>
      </w:pPr>
      <w:bookmarkStart w:id="1660" w:name="__RefHeading___Toc3502622_2870459653"/>
      <w:bookmarkStart w:id="1661" w:name="_Toc706"/>
      <w:bookmarkEnd w:id="1660"/>
      <w:r>
        <w:rPr>
          <w:rtl w:val="true"/>
        </w:rPr>
        <w:t>الخامس</w:t>
      </w:r>
      <w:r>
        <w:rPr>
          <w:rtl w:val="true"/>
        </w:rPr>
        <w:t>:</w:t>
      </w:r>
      <w:bookmarkEnd w:id="1661"/>
    </w:p>
    <w:p>
      <w:pPr>
        <w:pStyle w:val="BookText"/>
        <w:rPr/>
      </w:pPr>
      <w:r>
        <w:rPr>
          <w:rFonts w:ascii="Amiri" w:hAnsi="Amiri" w:eastAsia="Amiri" w:cs="Amiri"/>
          <w:color w:val="111111"/>
          <w:sz w:val="28"/>
          <w:sz w:val="28"/>
          <w:szCs w:val="28"/>
          <w:rtl w:val="true"/>
          <w:lang w:bidi="ar-SA"/>
        </w:rPr>
        <w:t xml:space="preserve">فيه رفع إبراهيم و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 آله و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مِنَ اَلْبَيْتِ </w:t>
      </w:r>
      <w:r>
        <w:rPr>
          <w:rFonts w:eastAsia="Amiri" w:cs="Amiri" w:ascii="Amiri" w:hAnsi="Amiri"/>
          <w:color w:val="111111"/>
          <w:sz w:val="28"/>
          <w:szCs w:val="28"/>
          <w:rtl w:val="true"/>
          <w:lang w:bidi="ar-SA"/>
        </w:rPr>
        <w:t>.</w:t>
      </w:r>
    </w:p>
    <w:p>
      <w:pPr>
        <w:pStyle w:val="Heading4"/>
        <w:numPr>
          <w:ilvl w:val="3"/>
          <w:numId w:val="1"/>
        </w:numPr>
        <w:rPr/>
      </w:pPr>
      <w:bookmarkStart w:id="1662" w:name="__RefHeading___Toc3502624_2870459653"/>
      <w:bookmarkStart w:id="1663" w:name="_Toc707"/>
      <w:bookmarkEnd w:id="1662"/>
      <w:r>
        <w:rPr>
          <w:rtl w:val="true"/>
        </w:rPr>
        <w:t>الرّابع عشر</w:t>
      </w:r>
      <w:r>
        <w:rPr>
          <w:rtl w:val="true"/>
        </w:rPr>
        <w:t>:</w:t>
      </w:r>
      <w:bookmarkEnd w:id="1663"/>
    </w:p>
    <w:p>
      <w:pPr>
        <w:pStyle w:val="BookText"/>
        <w:rPr/>
      </w:pPr>
      <w:r>
        <w:rPr>
          <w:rFonts w:ascii="Amiri" w:hAnsi="Amiri" w:eastAsia="Amiri" w:cs="Amiri"/>
          <w:color w:val="111111"/>
          <w:sz w:val="28"/>
          <w:sz w:val="28"/>
          <w:szCs w:val="28"/>
          <w:rtl w:val="true"/>
          <w:lang w:bidi="ar-SA"/>
        </w:rPr>
        <w:t>فيه قتل منصور الحلاّج بعدما قطعوا يديه و رجليه، ثمّ أحرقوه، و ذلك في سنة تسع و ثلاثمائة</w:t>
      </w:r>
      <w:r>
        <w:rPr>
          <w:rFonts w:eastAsia="Amiri" w:cs="Amiri" w:ascii="Amiri" w:hAnsi="Amiri"/>
          <w:color w:val="111111"/>
          <w:sz w:val="28"/>
          <w:szCs w:val="28"/>
          <w:rtl w:val="true"/>
          <w:lang w:bidi="ar-SA"/>
        </w:rPr>
        <w:t>.</w:t>
      </w:r>
    </w:p>
    <w:p>
      <w:pPr>
        <w:pStyle w:val="Heading4"/>
        <w:numPr>
          <w:ilvl w:val="3"/>
          <w:numId w:val="1"/>
        </w:numPr>
        <w:rPr/>
      </w:pPr>
      <w:bookmarkStart w:id="1664" w:name="__RefHeading___Toc3502626_2870459653"/>
      <w:bookmarkStart w:id="1665" w:name="_Toc708"/>
      <w:bookmarkEnd w:id="1664"/>
      <w:r>
        <w:rPr>
          <w:rtl w:val="true"/>
        </w:rPr>
        <w:t>الخامس و العشرون</w:t>
      </w:r>
      <w:r>
        <w:rPr>
          <w:rtl w:val="true"/>
        </w:rPr>
        <w:t>:</w:t>
      </w:r>
      <w:bookmarkEnd w:id="1665"/>
    </w:p>
    <w:p>
      <w:pPr>
        <w:pStyle w:val="BookText"/>
        <w:rPr/>
      </w:pPr>
      <w:r>
        <w:rPr>
          <w:rFonts w:ascii="Amiri" w:hAnsi="Amiri" w:eastAsia="Amiri" w:cs="Amiri"/>
          <w:color w:val="111111"/>
          <w:sz w:val="28"/>
          <w:sz w:val="28"/>
          <w:szCs w:val="28"/>
          <w:rtl w:val="true"/>
          <w:lang w:bidi="ar-SA"/>
        </w:rPr>
        <w:t>هو يوم دحو الأرض من تحت الكعبة، و يستحبّ صومه و الغسل فيه</w:t>
      </w:r>
      <w:r>
        <w:rPr>
          <w:rFonts w:eastAsia="Amiri" w:cs="Amiri" w:ascii="Amiri" w:hAnsi="Amiri"/>
          <w:color w:val="111111"/>
          <w:sz w:val="28"/>
          <w:szCs w:val="28"/>
          <w:rtl w:val="true"/>
          <w:lang w:bidi="ar-SA"/>
        </w:rPr>
        <w:t>.</w:t>
      </w:r>
    </w:p>
    <w:p>
      <w:pPr>
        <w:pStyle w:val="Heading4"/>
        <w:numPr>
          <w:ilvl w:val="3"/>
          <w:numId w:val="1"/>
        </w:numPr>
        <w:rPr/>
      </w:pPr>
      <w:bookmarkStart w:id="1666" w:name="__RefHeading___Toc3502628_2870459653"/>
      <w:bookmarkStart w:id="1667" w:name="_Toc709"/>
      <w:bookmarkEnd w:id="1666"/>
      <w:r>
        <w:rPr>
          <w:rtl w:val="true"/>
        </w:rPr>
        <w:t>الثّلاثون</w:t>
      </w:r>
      <w:r>
        <w:rPr>
          <w:rtl w:val="true"/>
        </w:rPr>
        <w:t>:</w:t>
      </w:r>
      <w:bookmarkEnd w:id="1667"/>
    </w:p>
    <w:p>
      <w:pPr>
        <w:pStyle w:val="BookText"/>
        <w:rPr/>
      </w:pPr>
      <w:r>
        <w:rPr>
          <w:rFonts w:ascii="Amiri" w:hAnsi="Amiri" w:eastAsia="Amiri" w:cs="Amiri"/>
          <w:color w:val="111111"/>
          <w:sz w:val="28"/>
          <w:sz w:val="28"/>
          <w:szCs w:val="28"/>
          <w:rtl w:val="true"/>
          <w:lang w:bidi="ar-SA"/>
        </w:rPr>
        <w:t>فيه وفاة الإمام أبي جعفر محمّد التّقيّ عليه السّلام، و ذلك ببغداد سنة عشرين و مائتين، و كان عمره عليه السّلام خمسا و عشرين سنة، منها مع أبيه ثمان سنين</w:t>
      </w:r>
      <w:r>
        <w:rPr>
          <w:rFonts w:eastAsia="Amiri" w:cs="Amiri" w:ascii="Amiri" w:hAnsi="Amiri"/>
          <w:color w:val="111111"/>
          <w:sz w:val="28"/>
          <w:szCs w:val="28"/>
          <w:rtl w:val="true"/>
          <w:lang w:bidi="ar-SA"/>
        </w:rPr>
        <w:t>.</w:t>
      </w:r>
    </w:p>
    <w:p>
      <w:pPr>
        <w:pStyle w:val="Heading3"/>
        <w:numPr>
          <w:ilvl w:val="2"/>
          <w:numId w:val="1"/>
        </w:numPr>
        <w:rPr/>
      </w:pPr>
      <w:bookmarkStart w:id="1668" w:name="__RefHeading___Toc3502630_2870459653"/>
      <w:bookmarkStart w:id="1669" w:name="_Toc710"/>
      <w:bookmarkEnd w:id="1668"/>
      <w:r>
        <w:rPr>
          <w:rtl w:val="true"/>
        </w:rPr>
        <w:t>الشّهر الثّاني عشر شهر ذي الحجّة الحرام</w:t>
      </w:r>
      <w:bookmarkEnd w:id="1669"/>
    </w:p>
    <w:p>
      <w:pPr>
        <w:pStyle w:val="Heading4"/>
        <w:numPr>
          <w:ilvl w:val="3"/>
          <w:numId w:val="1"/>
        </w:numPr>
        <w:rPr/>
      </w:pPr>
      <w:bookmarkStart w:id="1670" w:name="__RefHeading___Toc3502632_2870459653"/>
      <w:bookmarkStart w:id="1671" w:name="_Toc711"/>
      <w:bookmarkEnd w:id="1670"/>
      <w:r>
        <w:rPr>
          <w:rtl w:val="true"/>
        </w:rPr>
        <w:t>الأوّل</w:t>
      </w:r>
      <w:r>
        <w:rPr>
          <w:rtl w:val="true"/>
        </w:rPr>
        <w:t>:</w:t>
      </w:r>
      <w:bookmarkEnd w:id="1671"/>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ولد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 آله 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صومه، و فيه اتّخذه اللّه خليلا، و فيه عزل النّبيّ صلّى اللّه عليه و آله و سلّم أبا بكر عن تبليغ سورة براءة، و فيه تزوّج أمير المؤمنين عليه السّلام بفاطمة عليها السّلام قاله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مصباحه</w:t>
      </w:r>
      <w:r>
        <w:rPr>
          <w:rFonts w:eastAsia="Amiri" w:cs="Amiri" w:ascii="Amiri" w:hAnsi="Amiri"/>
          <w:color w:val="111111"/>
          <w:sz w:val="28"/>
          <w:szCs w:val="28"/>
          <w:rtl w:val="true"/>
          <w:lang w:bidi="ar-SA"/>
        </w:rPr>
        <w:t>.</w:t>
      </w:r>
      <w:bookmarkStart w:id="1672" w:name="pg9160_86762"/>
    </w:p>
    <w:p>
      <w:pPr>
        <w:pStyle w:val="Heading4"/>
        <w:numPr>
          <w:ilvl w:val="3"/>
          <w:numId w:val="1"/>
        </w:numPr>
        <w:rPr/>
      </w:pPr>
      <w:bookmarkStart w:id="1673" w:name="__RefHeading___Toc3502634_2870459653"/>
      <w:bookmarkStart w:id="1674" w:name="_Toc712"/>
      <w:bookmarkEnd w:id="1672"/>
      <w:bookmarkEnd w:id="1673"/>
      <w:r>
        <w:rPr>
          <w:rtl w:val="true"/>
        </w:rPr>
        <w:t>الثالث</w:t>
      </w:r>
      <w:r>
        <w:rPr>
          <w:rtl w:val="true"/>
        </w:rPr>
        <w:t>:</w:t>
      </w:r>
      <w:bookmarkEnd w:id="1674"/>
    </w:p>
    <w:p>
      <w:pPr>
        <w:pStyle w:val="BookText"/>
        <w:rPr/>
      </w:pPr>
      <w:r>
        <w:rPr>
          <w:rFonts w:ascii="Amiri" w:hAnsi="Amiri" w:eastAsia="Amiri" w:cs="Amiri"/>
          <w:color w:val="111111"/>
          <w:sz w:val="28"/>
          <w:sz w:val="28"/>
          <w:szCs w:val="28"/>
          <w:rtl w:val="true"/>
          <w:lang w:bidi="ar-SA"/>
        </w:rPr>
        <w:t xml:space="preserve">فيه تاب اللّه سبحانه على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 آله و عليه السّلام</w:t>
      </w:r>
      <w:r>
        <w:rPr>
          <w:rFonts w:eastAsia="Amiri" w:cs="Amiri" w:ascii="Amiri" w:hAnsi="Amiri"/>
          <w:color w:val="111111"/>
          <w:sz w:val="28"/>
          <w:szCs w:val="28"/>
          <w:rtl w:val="true"/>
          <w:lang w:bidi="ar-SA"/>
        </w:rPr>
        <w:t>)</w:t>
      </w:r>
    </w:p>
    <w:p>
      <w:pPr>
        <w:pStyle w:val="Heading4"/>
        <w:numPr>
          <w:ilvl w:val="3"/>
          <w:numId w:val="1"/>
        </w:numPr>
        <w:rPr/>
      </w:pPr>
      <w:bookmarkStart w:id="1675" w:name="__RefHeading___Toc3502636_2870459653"/>
      <w:bookmarkStart w:id="1676" w:name="_Toc713"/>
      <w:bookmarkEnd w:id="1675"/>
      <w:r>
        <w:rPr>
          <w:rtl w:val="true"/>
        </w:rPr>
        <w:t>الرّابع</w:t>
      </w:r>
      <w:r>
        <w:rPr>
          <w:rtl w:val="true"/>
        </w:rPr>
        <w:t>:</w:t>
      </w:r>
      <w:bookmarkEnd w:id="1676"/>
    </w:p>
    <w:p>
      <w:pPr>
        <w:pStyle w:val="BookText"/>
        <w:rPr/>
      </w:pPr>
      <w:r>
        <w:rPr>
          <w:rFonts w:ascii="Amiri" w:hAnsi="Amiri" w:eastAsia="Amiri" w:cs="Amiri"/>
          <w:color w:val="111111"/>
          <w:sz w:val="28"/>
          <w:sz w:val="28"/>
          <w:szCs w:val="28"/>
          <w:rtl w:val="true"/>
          <w:lang w:bidi="ar-SA"/>
        </w:rPr>
        <w:t>فيه كانت</w:t>
      </w:r>
      <w:r>
        <w:rPr>
          <w:rStyle w:val="FootnoteAnchor"/>
          <w:rtl w:val="true"/>
        </w:rPr>
        <w:footnoteReference w:id="565"/>
      </w:r>
      <w:r>
        <w:rPr>
          <w:rFonts w:ascii="Amiri" w:hAnsi="Amiri" w:eastAsia="Amiri" w:cs="Amiri"/>
          <w:color w:val="111111"/>
          <w:sz w:val="28"/>
          <w:sz w:val="28"/>
          <w:szCs w:val="28"/>
          <w:rtl w:val="true"/>
          <w:lang w:bidi="ar-SA"/>
        </w:rPr>
        <w:t>يوم الزّينة الّتي غلب فيه موسى عليه السّلام السّحرة لمّا ألقى عصاه</w:t>
      </w:r>
      <w:r>
        <w:rPr>
          <w:rFonts w:eastAsia="Amiri" w:cs="Amiri" w:ascii="Amiri" w:hAnsi="Amiri"/>
          <w:color w:val="111111"/>
          <w:sz w:val="28"/>
          <w:szCs w:val="28"/>
          <w:rtl w:val="true"/>
          <w:lang w:bidi="ar-SA"/>
        </w:rPr>
        <w:t>.</w:t>
      </w:r>
    </w:p>
    <w:p>
      <w:pPr>
        <w:pStyle w:val="Heading4"/>
        <w:numPr>
          <w:ilvl w:val="3"/>
          <w:numId w:val="1"/>
        </w:numPr>
        <w:rPr/>
      </w:pPr>
      <w:bookmarkStart w:id="1677" w:name="__RefHeading___Toc3502638_2870459653"/>
      <w:bookmarkStart w:id="1678" w:name="_Toc714"/>
      <w:bookmarkEnd w:id="1677"/>
      <w:r>
        <w:rPr>
          <w:rtl w:val="true"/>
        </w:rPr>
        <w:t>السّابع</w:t>
      </w:r>
      <w:r>
        <w:rPr>
          <w:rtl w:val="true"/>
        </w:rPr>
        <w:t>:</w:t>
      </w:r>
      <w:bookmarkEnd w:id="1678"/>
    </w:p>
    <w:p>
      <w:pPr>
        <w:pStyle w:val="BookText"/>
        <w:rPr/>
      </w:pPr>
      <w:r>
        <w:rPr>
          <w:rFonts w:ascii="Amiri" w:hAnsi="Amiri" w:eastAsia="Amiri" w:cs="Amiri"/>
          <w:color w:val="111111"/>
          <w:sz w:val="28"/>
          <w:sz w:val="28"/>
          <w:szCs w:val="28"/>
          <w:rtl w:val="true"/>
          <w:lang w:bidi="ar-SA"/>
        </w:rPr>
        <w:t>فيه وفاة أبي جعفر محمّد الباقر عليه السّلام، و ذلك بالمدينة سنة أربع عشرة و مائة</w:t>
      </w:r>
      <w:r>
        <w:rPr>
          <w:rFonts w:eastAsia="Amiri" w:cs="Amiri" w:ascii="Amiri" w:hAnsi="Amiri"/>
          <w:color w:val="111111"/>
          <w:sz w:val="28"/>
          <w:szCs w:val="28"/>
          <w:rtl w:val="true"/>
          <w:lang w:bidi="ar-SA"/>
        </w:rPr>
        <w:t>.</w:t>
      </w:r>
    </w:p>
    <w:p>
      <w:pPr>
        <w:pStyle w:val="Heading4"/>
        <w:numPr>
          <w:ilvl w:val="3"/>
          <w:numId w:val="1"/>
        </w:numPr>
        <w:rPr/>
      </w:pPr>
      <w:bookmarkStart w:id="1679" w:name="__RefHeading___Toc3502640_2870459653"/>
      <w:bookmarkStart w:id="1680" w:name="_Toc715"/>
      <w:bookmarkEnd w:id="1679"/>
      <w:r>
        <w:rPr>
          <w:rtl w:val="true"/>
        </w:rPr>
        <w:t>الثّامن</w:t>
      </w:r>
      <w:r>
        <w:rPr>
          <w:rtl w:val="true"/>
        </w:rPr>
        <w:t>:</w:t>
      </w:r>
      <w:bookmarkEnd w:id="1680"/>
    </w:p>
    <w:p>
      <w:pPr>
        <w:pStyle w:val="BookText"/>
        <w:rPr/>
      </w:pPr>
      <w:r>
        <w:rPr>
          <w:rFonts w:ascii="Amiri" w:hAnsi="Amiri" w:eastAsia="Amiri" w:cs="Amiri"/>
          <w:color w:val="111111"/>
          <w:sz w:val="28"/>
          <w:sz w:val="28"/>
          <w:szCs w:val="28"/>
          <w:rtl w:val="true"/>
          <w:lang w:bidi="ar-SA"/>
        </w:rPr>
        <w:t>يوم التّروية</w:t>
      </w:r>
      <w:r>
        <w:rPr>
          <w:rFonts w:eastAsia="Amiri" w:cs="Amiri" w:ascii="Amiri" w:hAnsi="Amiri"/>
          <w:color w:val="111111"/>
          <w:sz w:val="28"/>
          <w:szCs w:val="28"/>
          <w:rtl w:val="true"/>
          <w:lang w:bidi="ar-SA"/>
        </w:rPr>
        <w:t>.</w:t>
      </w:r>
    </w:p>
    <w:p>
      <w:pPr>
        <w:pStyle w:val="Heading4"/>
        <w:numPr>
          <w:ilvl w:val="3"/>
          <w:numId w:val="1"/>
        </w:numPr>
        <w:rPr/>
      </w:pPr>
      <w:bookmarkStart w:id="1681" w:name="__RefHeading___Toc3502642_2870459653"/>
      <w:bookmarkStart w:id="1682" w:name="_Toc716"/>
      <w:bookmarkEnd w:id="1681"/>
      <w:r>
        <w:rPr>
          <w:rtl w:val="true"/>
        </w:rPr>
        <w:t>التّاسع</w:t>
      </w:r>
      <w:r>
        <w:rPr>
          <w:rtl w:val="true"/>
        </w:rPr>
        <w:t>:</w:t>
      </w:r>
      <w:bookmarkEnd w:id="1682"/>
    </w:p>
    <w:p>
      <w:pPr>
        <w:pStyle w:val="BookText"/>
        <w:rPr/>
      </w:pPr>
      <w:r>
        <w:rPr>
          <w:rFonts w:ascii="Amiri" w:hAnsi="Amiri" w:eastAsia="Amiri" w:cs="Amiri"/>
          <w:color w:val="111111"/>
          <w:sz w:val="28"/>
          <w:sz w:val="28"/>
          <w:szCs w:val="28"/>
          <w:rtl w:val="true"/>
          <w:lang w:bidi="ar-SA"/>
        </w:rPr>
        <w:t>هو يوم عرفة، و يستحبّ فيه الغسل قبل الزّوال، و يستحبّ فيه الصّوم لمن لا يضعفه الصّوم عن الدّعاء، و يستحبّ فيه و ليلته زيارة أبي عبد اللّه الحسين عليه السّلام، و فيه سدّ النّبي صلّى اللّه عليه و آله و سلّم أبواب الصّحابة الّتي كانت إلى المسجد إلاّ باب أمير المؤمنين عليه السّلام</w:t>
      </w:r>
      <w:r>
        <w:rPr>
          <w:rFonts w:eastAsia="Amiri" w:cs="Amiri" w:ascii="Amiri" w:hAnsi="Amiri"/>
          <w:color w:val="111111"/>
          <w:sz w:val="28"/>
          <w:szCs w:val="28"/>
          <w:rtl w:val="true"/>
          <w:lang w:bidi="ar-SA"/>
        </w:rPr>
        <w:t>.</w:t>
      </w:r>
    </w:p>
    <w:p>
      <w:pPr>
        <w:pStyle w:val="Heading4"/>
        <w:numPr>
          <w:ilvl w:val="3"/>
          <w:numId w:val="1"/>
        </w:numPr>
        <w:rPr/>
      </w:pPr>
      <w:bookmarkStart w:id="1683" w:name="__RefHeading___Toc3502644_2870459653"/>
      <w:bookmarkStart w:id="1684" w:name="_Toc717"/>
      <w:bookmarkEnd w:id="1683"/>
      <w:r>
        <w:rPr>
          <w:rtl w:val="true"/>
        </w:rPr>
        <w:t>العاشر</w:t>
      </w:r>
      <w:r>
        <w:rPr>
          <w:rtl w:val="true"/>
        </w:rPr>
        <w:t>:</w:t>
      </w:r>
      <w:bookmarkEnd w:id="1684"/>
    </w:p>
    <w:p>
      <w:pPr>
        <w:pStyle w:val="BookText"/>
        <w:rPr/>
      </w:pPr>
      <w:r>
        <w:rPr>
          <w:rFonts w:ascii="Amiri" w:hAnsi="Amiri" w:eastAsia="Amiri" w:cs="Amiri"/>
          <w:color w:val="111111"/>
          <w:sz w:val="28"/>
          <w:sz w:val="28"/>
          <w:szCs w:val="28"/>
          <w:rtl w:val="true"/>
          <w:lang w:bidi="ar-SA"/>
        </w:rPr>
        <w:t>هو يوم عيد الأضحى، و يستحبّ فيه الغسل و صلاته كصلاة عيد الفطر، و قد مرّ ذكرها</w:t>
      </w:r>
      <w:r>
        <w:rPr>
          <w:rFonts w:eastAsia="Amiri" w:cs="Amiri" w:ascii="Amiri" w:hAnsi="Amiri"/>
          <w:color w:val="111111"/>
          <w:sz w:val="28"/>
          <w:szCs w:val="28"/>
          <w:rtl w:val="true"/>
          <w:lang w:bidi="ar-SA"/>
        </w:rPr>
        <w:t>.</w:t>
      </w:r>
    </w:p>
    <w:p>
      <w:pPr>
        <w:pStyle w:val="Heading4"/>
        <w:numPr>
          <w:ilvl w:val="3"/>
          <w:numId w:val="1"/>
        </w:numPr>
        <w:rPr/>
      </w:pPr>
      <w:bookmarkStart w:id="1685" w:name="__RefHeading___Toc3502646_2870459653"/>
      <w:bookmarkStart w:id="1686" w:name="_Toc718"/>
      <w:bookmarkEnd w:id="1685"/>
      <w:r>
        <w:rPr>
          <w:rtl w:val="true"/>
        </w:rPr>
        <w:t>الحادي عشر</w:t>
      </w:r>
      <w:r>
        <w:rPr>
          <w:rtl w:val="true"/>
        </w:rPr>
        <w:t>:</w:t>
      </w:r>
      <w:bookmarkEnd w:id="1686"/>
    </w:p>
    <w:p>
      <w:pPr>
        <w:pStyle w:val="BookText"/>
        <w:rPr/>
      </w:pPr>
      <w:r>
        <w:rPr>
          <w:rFonts w:ascii="Amiri" w:hAnsi="Amiri" w:eastAsia="Amiri" w:cs="Amiri"/>
          <w:color w:val="111111"/>
          <w:sz w:val="28"/>
          <w:sz w:val="28"/>
          <w:szCs w:val="28"/>
          <w:rtl w:val="true"/>
          <w:lang w:bidi="ar-SA"/>
        </w:rPr>
        <w:t>هو أوّل أيّام التّشريق الثّلاثة، و هي من الأيّام الّتي يحرم صومها لمن كان بمنى</w:t>
      </w:r>
      <w:r>
        <w:rPr>
          <w:rFonts w:eastAsia="Amiri" w:cs="Amiri" w:ascii="Amiri" w:hAnsi="Amiri"/>
          <w:color w:val="111111"/>
          <w:sz w:val="28"/>
          <w:szCs w:val="28"/>
          <w:rtl w:val="true"/>
          <w:lang w:bidi="ar-SA"/>
        </w:rPr>
        <w:t>.</w:t>
      </w:r>
    </w:p>
    <w:p>
      <w:pPr>
        <w:pStyle w:val="Heading4"/>
        <w:numPr>
          <w:ilvl w:val="3"/>
          <w:numId w:val="1"/>
        </w:numPr>
        <w:rPr/>
      </w:pPr>
      <w:bookmarkStart w:id="1687" w:name="__RefHeading___Toc3502648_2870459653"/>
      <w:bookmarkStart w:id="1688" w:name="_Toc719"/>
      <w:bookmarkEnd w:id="1687"/>
      <w:r>
        <w:rPr>
          <w:rtl w:val="true"/>
        </w:rPr>
        <w:t>الثّاني عشر</w:t>
      </w:r>
      <w:r>
        <w:rPr>
          <w:rtl w:val="true"/>
        </w:rPr>
        <w:t>:</w:t>
      </w:r>
      <w:bookmarkEnd w:id="1688"/>
    </w:p>
    <w:p>
      <w:pPr>
        <w:pStyle w:val="BookText"/>
        <w:rPr/>
      </w:pPr>
      <w:r>
        <w:rPr>
          <w:rFonts w:ascii="Amiri" w:hAnsi="Amiri" w:eastAsia="Amiri" w:cs="Amiri"/>
          <w:color w:val="111111"/>
          <w:sz w:val="28"/>
          <w:sz w:val="28"/>
          <w:szCs w:val="28"/>
          <w:rtl w:val="true"/>
          <w:lang w:bidi="ar-SA"/>
        </w:rPr>
        <w:t>ثاني أيّام التّشريق</w:t>
      </w:r>
      <w:r>
        <w:rPr>
          <w:rFonts w:eastAsia="Amiri" w:cs="Amiri" w:ascii="Amiri" w:hAnsi="Amiri"/>
          <w:color w:val="111111"/>
          <w:sz w:val="28"/>
          <w:szCs w:val="28"/>
          <w:rtl w:val="true"/>
          <w:lang w:bidi="ar-SA"/>
        </w:rPr>
        <w:t>.</w:t>
      </w:r>
    </w:p>
    <w:p>
      <w:pPr>
        <w:pStyle w:val="Heading4"/>
        <w:numPr>
          <w:ilvl w:val="3"/>
          <w:numId w:val="1"/>
        </w:numPr>
        <w:rPr/>
      </w:pPr>
      <w:bookmarkStart w:id="1689" w:name="__RefHeading___Toc3502650_2870459653"/>
      <w:bookmarkStart w:id="1690" w:name="_Toc720"/>
      <w:bookmarkEnd w:id="1689"/>
      <w:r>
        <w:rPr>
          <w:rtl w:val="true"/>
        </w:rPr>
        <w:t>الثّالث عشر</w:t>
      </w:r>
      <w:r>
        <w:rPr>
          <w:rtl w:val="true"/>
        </w:rPr>
        <w:t>:</w:t>
      </w:r>
      <w:bookmarkEnd w:id="1690"/>
    </w:p>
    <w:p>
      <w:pPr>
        <w:pStyle w:val="BookText"/>
        <w:rPr/>
      </w:pPr>
      <w:r>
        <w:rPr>
          <w:rFonts w:ascii="Amiri" w:hAnsi="Amiri" w:eastAsia="Amiri" w:cs="Amiri"/>
          <w:color w:val="111111"/>
          <w:sz w:val="28"/>
          <w:sz w:val="28"/>
          <w:szCs w:val="28"/>
          <w:rtl w:val="true"/>
          <w:lang w:bidi="ar-SA"/>
        </w:rPr>
        <w:t>هو ثالث أيّام التّشريق</w:t>
      </w:r>
      <w:r>
        <w:rPr>
          <w:rFonts w:eastAsia="Amiri" w:cs="Amiri" w:ascii="Amiri" w:hAnsi="Amiri"/>
          <w:color w:val="111111"/>
          <w:sz w:val="28"/>
          <w:szCs w:val="28"/>
          <w:rtl w:val="true"/>
          <w:lang w:bidi="ar-SA"/>
        </w:rPr>
        <w:t>.</w:t>
      </w:r>
    </w:p>
    <w:p>
      <w:pPr>
        <w:pStyle w:val="Heading4"/>
        <w:numPr>
          <w:ilvl w:val="3"/>
          <w:numId w:val="1"/>
        </w:numPr>
        <w:rPr/>
      </w:pPr>
      <w:bookmarkStart w:id="1691" w:name="__RefHeading___Toc3502652_2870459653"/>
      <w:bookmarkStart w:id="1692" w:name="_Toc721"/>
      <w:bookmarkEnd w:id="1691"/>
      <w:r>
        <w:rPr>
          <w:rtl w:val="true"/>
        </w:rPr>
        <w:t>الخامس عشر</w:t>
      </w:r>
      <w:r>
        <w:rPr>
          <w:rtl w:val="true"/>
        </w:rPr>
        <w:t>:</w:t>
      </w:r>
      <w:bookmarkEnd w:id="1692"/>
    </w:p>
    <w:p>
      <w:pPr>
        <w:pStyle w:val="BookText"/>
        <w:rPr/>
      </w:pPr>
      <w:r>
        <w:rPr>
          <w:rFonts w:ascii="Amiri" w:hAnsi="Amiri" w:eastAsia="Amiri" w:cs="Amiri"/>
          <w:color w:val="111111"/>
          <w:sz w:val="28"/>
          <w:sz w:val="28"/>
          <w:szCs w:val="28"/>
          <w:rtl w:val="true"/>
          <w:lang w:bidi="ar-SA"/>
        </w:rPr>
        <w:t>فيه ولد الإمام أبو الحسن عليّ النّقي عليه السّلام، و ذلك بالمدينة سنة اثنتي عشرة و مائتين</w:t>
      </w:r>
      <w:r>
        <w:rPr>
          <w:rFonts w:eastAsia="Amiri" w:cs="Amiri" w:ascii="Amiri" w:hAnsi="Amiri"/>
          <w:color w:val="111111"/>
          <w:sz w:val="28"/>
          <w:szCs w:val="28"/>
          <w:rtl w:val="true"/>
          <w:lang w:bidi="ar-SA"/>
        </w:rPr>
        <w:t>.</w:t>
      </w:r>
    </w:p>
    <w:p>
      <w:pPr>
        <w:pStyle w:val="Heading4"/>
        <w:numPr>
          <w:ilvl w:val="3"/>
          <w:numId w:val="1"/>
        </w:numPr>
        <w:rPr/>
      </w:pPr>
      <w:bookmarkStart w:id="1693" w:name="__RefHeading___Toc3502654_2870459653"/>
      <w:bookmarkStart w:id="1694" w:name="_Toc722"/>
      <w:bookmarkEnd w:id="1693"/>
      <w:r>
        <w:rPr>
          <w:rtl w:val="true"/>
        </w:rPr>
        <w:t>السّادس عشر</w:t>
      </w:r>
      <w:r>
        <w:rPr>
          <w:rtl w:val="true"/>
        </w:rPr>
        <w:t>:</w:t>
      </w:r>
      <w:bookmarkEnd w:id="1694"/>
    </w:p>
    <w:p>
      <w:pPr>
        <w:pStyle w:val="BookText"/>
        <w:rPr/>
      </w:pPr>
      <w:r>
        <w:rPr>
          <w:rFonts w:ascii="Amiri" w:hAnsi="Amiri" w:eastAsia="Amiri" w:cs="Amiri"/>
          <w:color w:val="111111"/>
          <w:sz w:val="28"/>
          <w:sz w:val="28"/>
          <w:szCs w:val="28"/>
          <w:rtl w:val="true"/>
          <w:lang w:bidi="ar-SA"/>
        </w:rPr>
        <w:t>فيه توفّى السّلطان العادل سلطان حسين ميرزا بايقرأ سنة إحدى عشرة و تسعمائة، و كان له ميل تامّ إلى التّشيّع و لم يتمكّن من إظهاره، و كانت ولادته في محرّم سنة تسع و سبعين و سبعمائة</w:t>
      </w:r>
      <w:r>
        <w:rPr>
          <w:rFonts w:eastAsia="Amiri" w:cs="Amiri" w:ascii="Amiri" w:hAnsi="Amiri"/>
          <w:color w:val="111111"/>
          <w:sz w:val="28"/>
          <w:szCs w:val="28"/>
          <w:rtl w:val="true"/>
          <w:lang w:bidi="ar-SA"/>
        </w:rPr>
        <w:t>.</w:t>
      </w:r>
    </w:p>
    <w:p>
      <w:pPr>
        <w:pStyle w:val="Heading4"/>
        <w:numPr>
          <w:ilvl w:val="3"/>
          <w:numId w:val="1"/>
        </w:numPr>
        <w:rPr/>
      </w:pPr>
      <w:bookmarkStart w:id="1695" w:name="__RefHeading___Toc3502656_2870459653"/>
      <w:bookmarkStart w:id="1696" w:name="_Toc723"/>
      <w:bookmarkEnd w:id="1695"/>
      <w:r>
        <w:rPr>
          <w:rtl w:val="true"/>
        </w:rPr>
        <w:t>الثّامن عشر</w:t>
      </w:r>
      <w:r>
        <w:rPr>
          <w:rtl w:val="true"/>
        </w:rPr>
        <w:t>:</w:t>
      </w:r>
      <w:bookmarkEnd w:id="169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يوم الغدير، و هو أعظم الأعياد و أشرفها كما ورد به</w:t>
      </w:r>
      <w:bookmarkStart w:id="1697" w:name="pg9160_86763"/>
    </w:p>
    <w:p>
      <w:pPr>
        <w:pStyle w:val="BookText"/>
        <w:rPr/>
      </w:pPr>
      <w:bookmarkEnd w:id="1697"/>
      <w:r>
        <w:rPr>
          <w:rFonts w:ascii="Amiri" w:hAnsi="Amiri" w:eastAsia="Amiri" w:cs="Amiri"/>
          <w:color w:val="111111"/>
          <w:sz w:val="28"/>
          <w:sz w:val="28"/>
          <w:szCs w:val="28"/>
          <w:rtl w:val="true"/>
          <w:lang w:bidi="ar-SA"/>
        </w:rPr>
        <w:t>النّصّ عن أئمّة الهدى سلام اللّه عليهم، و يستحبّ صومه؛</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صِيَامَهُ يَعْدِلُ صِيَامَ سِتِّينَ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يستحبّ فيه الغسل و صلاة ركعتين قبل الزّوال، يقرأ في كلّ منهما الحمد مرّة و كلاّ من آية الكرسيّ و القدر و الإخلاص عشرا، و هي تعدل مائة ألف حجّة و مائة ألف عمرة، ثمّ يدعو بالدّعاء المذكور في المصباح و غيره، و خطبة هذه الصّلاة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وفاة الشّيخ الأعظم أفضل المتأخّرين زين الملّة و الدّين عليّ بن عبد العال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سنة أربعين و تسعمائة، و تاريخ وفاته بالفارسيّة، مقتداي 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مقتل عثمان بن عفّان، قاله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منتهى المطلب؛ و فيه نصب الأنبياء أوصيائهم</w:t>
      </w:r>
      <w:r>
        <w:rPr>
          <w:rFonts w:eastAsia="Amiri" w:cs="Amiri" w:ascii="Amiri" w:hAnsi="Amiri"/>
          <w:color w:val="111111"/>
          <w:sz w:val="28"/>
          <w:szCs w:val="28"/>
          <w:rtl w:val="true"/>
          <w:lang w:bidi="ar-SA"/>
        </w:rPr>
        <w:t>.</w:t>
      </w:r>
    </w:p>
    <w:p>
      <w:pPr>
        <w:pStyle w:val="Heading4"/>
        <w:numPr>
          <w:ilvl w:val="3"/>
          <w:numId w:val="1"/>
        </w:numPr>
        <w:rPr/>
      </w:pPr>
      <w:bookmarkStart w:id="1698" w:name="__RefHeading___Toc3502658_2870459653"/>
      <w:bookmarkStart w:id="1699" w:name="_Toc724"/>
      <w:bookmarkEnd w:id="1698"/>
      <w:r>
        <w:rPr>
          <w:rtl w:val="true"/>
        </w:rPr>
        <w:t>الرّابع و العشرون</w:t>
      </w:r>
      <w:r>
        <w:rPr>
          <w:rtl w:val="true"/>
        </w:rPr>
        <w:t>:</w:t>
      </w:r>
      <w:bookmarkEnd w:id="1699"/>
    </w:p>
    <w:p>
      <w:pPr>
        <w:pStyle w:val="BookText"/>
        <w:rPr/>
      </w:pPr>
      <w:r>
        <w:rPr>
          <w:rFonts w:ascii="Amiri" w:hAnsi="Amiri" w:eastAsia="Amiri" w:cs="Amiri"/>
          <w:color w:val="111111"/>
          <w:sz w:val="28"/>
          <w:sz w:val="28"/>
          <w:szCs w:val="28"/>
          <w:rtl w:val="true"/>
          <w:lang w:bidi="ar-SA"/>
        </w:rPr>
        <w:t>هو يوم تصدّق أمير المؤمنين عليه السّلام بخاتمه الشّريف و هو راكع، و صلاة هذا اليوم كصلاة يوم الغدير كمّا و كيفا و وقتا، لكن لا خطبة فيها، و هو يوم المباهلة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المستحبّات،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و لبس الثّوب النّظيف، و زيارة النّبيّ صلّى اللّه عليه و آله و سلّم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الدّعاء بالمأثور، و هو مذكور في مصباح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4"/>
        <w:numPr>
          <w:ilvl w:val="3"/>
          <w:numId w:val="1"/>
        </w:numPr>
        <w:rPr/>
      </w:pPr>
      <w:bookmarkStart w:id="1700" w:name="__RefHeading___Toc3502660_2870459653"/>
      <w:bookmarkStart w:id="1701" w:name="_Toc725"/>
      <w:bookmarkEnd w:id="1700"/>
      <w:r>
        <w:rPr>
          <w:rtl w:val="true"/>
        </w:rPr>
        <w:t>الخامس و العشرون</w:t>
      </w:r>
      <w:r>
        <w:rPr>
          <w:rtl w:val="true"/>
        </w:rPr>
        <w:t>:</w:t>
      </w:r>
      <w:bookmarkEnd w:id="1701"/>
    </w:p>
    <w:p>
      <w:pPr>
        <w:pStyle w:val="BookText"/>
        <w:rPr/>
      </w:pPr>
      <w:r>
        <w:rPr>
          <w:rFonts w:ascii="Amiri" w:hAnsi="Amiri" w:eastAsia="Amiri" w:cs="Amiri"/>
          <w:color w:val="111111"/>
          <w:sz w:val="28"/>
          <w:sz w:val="28"/>
          <w:szCs w:val="28"/>
          <w:rtl w:val="true"/>
          <w:lang w:bidi="ar-SA"/>
        </w:rPr>
        <w:t xml:space="preserve">فيه نزلت سورة هل أتى في شأن أصحاب العباء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pStyle w:val="Heading4"/>
        <w:numPr>
          <w:ilvl w:val="3"/>
          <w:numId w:val="1"/>
        </w:numPr>
        <w:rPr/>
      </w:pPr>
      <w:bookmarkStart w:id="1702" w:name="__RefHeading___Toc3502662_2870459653"/>
      <w:bookmarkStart w:id="1703" w:name="_Toc726"/>
      <w:bookmarkEnd w:id="1702"/>
      <w:r>
        <w:rPr>
          <w:rtl w:val="true"/>
        </w:rPr>
        <w:t>السّادس و العشرون</w:t>
      </w:r>
      <w:r>
        <w:rPr>
          <w:rtl w:val="true"/>
        </w:rPr>
        <w:t>:</w:t>
      </w:r>
      <w:bookmarkEnd w:id="1703"/>
    </w:p>
    <w:p>
      <w:pPr>
        <w:pStyle w:val="BookText"/>
        <w:rPr/>
      </w:pPr>
      <w:r>
        <w:rPr>
          <w:rFonts w:ascii="Amiri" w:hAnsi="Amiri" w:eastAsia="Amiri" w:cs="Amiri"/>
          <w:color w:val="111111"/>
          <w:sz w:val="28"/>
          <w:sz w:val="28"/>
          <w:szCs w:val="28"/>
          <w:rtl w:val="true"/>
          <w:lang w:bidi="ar-SA"/>
        </w:rPr>
        <w:t>فيه طعن أبو لؤلؤ عمر بن الخطّاب</w:t>
      </w:r>
      <w:r>
        <w:rPr>
          <w:rFonts w:eastAsia="Amiri" w:cs="Amiri" w:ascii="Amiri" w:hAnsi="Amiri"/>
          <w:color w:val="111111"/>
          <w:sz w:val="28"/>
          <w:szCs w:val="28"/>
          <w:rtl w:val="true"/>
          <w:lang w:bidi="ar-SA"/>
        </w:rPr>
        <w:t>.</w:t>
      </w:r>
    </w:p>
    <w:p>
      <w:pPr>
        <w:pStyle w:val="Heading4"/>
        <w:numPr>
          <w:ilvl w:val="3"/>
          <w:numId w:val="1"/>
        </w:numPr>
        <w:rPr/>
      </w:pPr>
      <w:bookmarkStart w:id="1704" w:name="__RefHeading___Toc3502664_2870459653"/>
      <w:bookmarkStart w:id="1705" w:name="_Toc727"/>
      <w:bookmarkEnd w:id="1704"/>
      <w:r>
        <w:rPr>
          <w:rtl w:val="true"/>
        </w:rPr>
        <w:t>التّاسع و العشرون</w:t>
      </w:r>
      <w:r>
        <w:rPr>
          <w:rtl w:val="true"/>
        </w:rPr>
        <w:t>:</w:t>
      </w:r>
      <w:bookmarkEnd w:id="1705"/>
    </w:p>
    <w:p>
      <w:pPr>
        <w:pStyle w:val="BookText"/>
        <w:rPr/>
      </w:pPr>
      <w:r>
        <w:rPr>
          <w:rFonts w:ascii="Amiri" w:hAnsi="Amiri" w:eastAsia="Amiri" w:cs="Amiri"/>
          <w:color w:val="111111"/>
          <w:sz w:val="28"/>
          <w:sz w:val="28"/>
          <w:szCs w:val="28"/>
          <w:rtl w:val="true"/>
          <w:lang w:bidi="ar-SA"/>
        </w:rPr>
        <w:t>فيه سنة ثلاث و عشرين من الهجرة قتل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في منتهى المطلب، فيه هلك من ملوك بني العبّاس المقتفى باللّه سنة اثنين و خمسين و مائتين، و كان عمره إحدى و ثلاثين</w:t>
      </w:r>
      <w:r>
        <w:rPr>
          <w:rFonts w:eastAsia="Amiri" w:cs="Amiri" w:ascii="Amiri" w:hAnsi="Amiri"/>
          <w:color w:val="111111"/>
          <w:sz w:val="28"/>
          <w:szCs w:val="28"/>
          <w:rtl w:val="true"/>
          <w:lang w:bidi="ar-SA"/>
        </w:rPr>
        <w:t>.</w:t>
      </w:r>
    </w:p>
    <w:p>
      <w:pPr>
        <w:pStyle w:val="Heading4"/>
        <w:numPr>
          <w:ilvl w:val="3"/>
          <w:numId w:val="1"/>
        </w:numPr>
        <w:rPr/>
      </w:pPr>
      <w:bookmarkStart w:id="1706" w:name="__RefHeading___Toc3502666_2870459653"/>
      <w:bookmarkStart w:id="1707" w:name="_Toc728"/>
      <w:bookmarkEnd w:id="1706"/>
      <w:r>
        <w:rPr>
          <w:rtl w:val="true"/>
        </w:rPr>
        <w:t>الثّلاثون</w:t>
      </w:r>
      <w:r>
        <w:rPr>
          <w:rtl w:val="true"/>
        </w:rPr>
        <w:t>:</w:t>
      </w:r>
      <w:bookmarkEnd w:id="170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فيه صلاة ركعتين يقرأ في الأولى الحمد مرّة و التّوحيد عشر مرّات، و يدعو بعد التّسليم بالدّعاء المذكور في الفصل السّابع و الثّلاثين من مصباح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أنه أدرك من زمان إمامة كل واحد من عمه و أبيه عشر سنين، و هو المراد أيضا مما تقدم في حق الإمام المجتبى عليه السّلام من أنه أقام مع أبيه أمير المؤمنين عليه السّلام ثلاثين سنة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أنه عليه السّلام أقام بعدهم، و بعد أن انتقلت الإمامة إليه ثلاثين سنة، و لكن التحقيق أنه أقام بعد انتقال الخلافة الإلهية إليه خمسا أو أربعا و ثلاثين سنة، كما يظهر من ملاحظة عام وفاته و عام وفاة أبيه، و لعل في النسخة سقط في العبارة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الأصل،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عشرة سنة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الأصل، 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 و ثلاثين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نعم يستقيم هو على قول من أرّخ وفاة الإمام الباقر عليهما السّلام بسنة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كما عن كشف الغمة و الفصول المهمة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الأصل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الأصل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لكن إذا كان مولده في عام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في عام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خمس و عشرين سنة تقريبا، و لعل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النسخة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عشرين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أهداها إلى النبي صلّى اللّه عليه و آله و سلّم ملك الإسكندرية المقوقس</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العباس الشهيد في الطف، هي أم البنين الكلابية، كما هو المسلم بين المؤرخين و علماء النسب، و لعل عدم ذكر أبي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أم البنين في هذا المقام، غفلة من الرواة، أو سقط اسمه هنا عن نسخة الأصل، و الذي ترجح في نظري القاصر أن العباس الذي أمه أم حبيب هو العباس الأصغر، كما يأتي التصريح به عند ذكر الأصاغر في آخر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العباس الأصغر هو شقيق عمر الأطرف، و قد وصف النسّابه العمري في المجدي، و الشيخ الأجل ابن شهر آشوب في المناقب، و المحب الطبري في ذخائر العقبى العباس الشهيد بالأكبر، فيرشدنا ذلك إلى وجود عباس أصغر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التعبير في عرف النسّابين يقع في حق من يكون له أخ أصغر منه شاركه في الأصغر، بل كان ذلك شائعا متعارفا بين الناس في الأزمنة السابقة، فإنهم كانوا يشاركون بين أولادهم في الاسم، و يميزونهم بوصف الأكبر و الأصغر، و في الإناث بالكبرى و الصغرى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المثنى، و إليه ينتهي نسب السادة الطباطبائيين، فإنهم من أولاد السيد الجليل إبراهيم طباطبا بن إسماعيل الدّيباج بن إبراهيم الغمر بن الحسن المثنى، و أم إبراهيم الغمر فاطمة بنت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ذكرنا ترجمتها في كتاب حديقة الصالحين مفصلة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القربات و الطاعات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يحتوي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يتضمن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بينت كل أغرب الخبر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لتقدمه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لكونه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ببرهان حصول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انفراد رجب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الشكر للّه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شهر رمضان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سابع</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اللعنة على قاتل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لنبيّه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أطال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يتجدد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 و آله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طرق على ذلك</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ثوابا عظيما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قربهم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بفضله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سنتين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بسيّدة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عقيب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الأمصار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خلافته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ظفر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استخلاف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يتجدد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أعدائهم و ظالميهم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يتجدّد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فتصدمت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فحاربه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الأصل، و الظاهر أنها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فحاز</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بخديجة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يزال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المسرة على أهل الإيمان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أحزان أهل الإيمان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شهور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لربها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و الظاهر من سائر الكتب المعتبرة أنه ولد عليه السّلام في ثالث عشر من شهر رجب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يتجدد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يعظمونه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استجيب، أجيب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ولادته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عايشة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بإمرة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كذا في الأصل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أخيهم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أربعين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ثلاث</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الأشعب، و الأصح ما ذكرناه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كذا في الأصل، و الظاهر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إني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كذا في الأصل، و الظاهر أنّها كالتالي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يومي إلى الأرض التي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كذا في الأصل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كذا في الأصل، و المعروف أنّه عليه السّلام استشهد بعد مضي خمس عشرة سنة من ملك الخليفة العباسيّ هارون الرشيد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عايشة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المريسية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مشعوفا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تسمى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سامرّاء</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صرياء</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الثلاثاء الخامس من رجب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بعض كتب السيرة أنّه عليه السّلام توفي في عهد الزبير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لتفرقها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يبقى</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سريع</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كذا في الأصل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فتعرفون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يشأ يقيم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يتصل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جايز</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الزّارع</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كذا في الأصل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هي خمسة و سبعين يوما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الزّارع</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الستين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ثلاثين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الزّارع</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 و أربعين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و عشرين سنة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ثلاثة أشهر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الثلاثاء</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الذّارع</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لا يخلو من إشكال بالنسبة إلى أفهامنا القاصرة، و ما يخطر ببالي البالي أن اللّه سبحانه و تعالى، خصوصا في تلك النشأة جعله مبرءا من المكروهات، و مختارا بالاختلاف في الدرجات و القربات، و لما كان العود إلى العلم الجسماني مستلزما لانقطاع ما عن التجرد الروحاني، و نوع انخفاض عن العالم الرباني، كرهه، و لم يجب جبرئيل عليه السّلام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أدعوه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مرط</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خيط فرض</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 اللّه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متعجبون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الجناح</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يبدو أنّها سمعت النبيّ صلّى اللّه عليه و آله و سلّم يقول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يجب أن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دخيم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بقى</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عايشة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ريحانتي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التبختر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قايم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صايم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اليتامى</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المخلوق</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العلماء</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ما سمعت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الظاهر أنّها تصحيف فارتفعت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المفروض أن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ثانيها، و كذلك و ثالثها و رابعها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مفتقد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الزقاق يعني الدهن و العسل، أو شيء غيرهما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شمايله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المشهورة بالفارسية برخه سمنان، و ذلك الموضع الذي فيه الينبوع معروف بالفارسية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آهوان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يخلع</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الفايق</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الفضايل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ربما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ربما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جرت فيه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 أسبكه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تقتله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البغلة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ألجمها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ألجمها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فألجمها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فأسرجها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أسرجها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أسرجها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فأسرجها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تركبها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فركبها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مشى شبيه بالهرولة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فمشت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خذها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فأخذها أبي و قادها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الغايب</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عليه السّلام سنة ست و خمسين و مائتين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طاير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طاير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أنّه لا منافاة في كون الطائر جبرئيل، و الخبر المتضمن انقطاع نزول جبرئيل بعد رحلة النبيّ صلّى اللّه عليه و آله و سلّم من الدنيا، و آخر نزلته كانت عند احتضار النبيّ صلّى اللّه عليه و آله و سلّم، لأن الأولى ربما يخصص بصورة الملكية، و هذه صورة أخرى</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كذا في الأصل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كذا في الأصل، و الظاهر أن هناك نقص</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مقامي</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يدافع</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يتناكروه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يقتضيه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خايفا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وثب</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لاقيك</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الزاي، يقال لها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مرغابي</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بعيد من ساحة الإمام عليه السّلام و أعرض عنه جل المحدثين، و ذكروا أنّه عليه السّلام نهى عن حرقه و عن أن يمثل به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الفرزدق على ما في الصواعق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عايشة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الارتحال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المحارقي</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بفرقانهم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علامة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الأخفش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 بالفتح هو الماء، و بالضم هو</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حمش الرجل، أي صار دقيق السّاقين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اجتمعوا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الظاهر أنّها عليه السّلام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القبايل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أحيط</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ودايعهم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الودايع</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شرايع</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يرجى خيره، و لا يخشى شرّه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نبأهم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الابطال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عقيل بن الأسود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المنذر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كلمة فقال، غير مسبوقة بكلام يشير إلى متحدث ما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ربما هي تصحيف بسيفه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غضب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الغبار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وثبت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يغنيان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عاين، إذا أصابه بالعين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رجع</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المشركين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نوالا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غنايم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الجزع</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السعة في العيش</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جادّة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مايلا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هجم عليهم من كل جانب</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غافلون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العاديات،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فضايل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ثقب</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البصرة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رميه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يستسقي</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عطف</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انقطع</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 عنه المطر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قائما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فقر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عطف</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العنان، زمام القوس</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 لا يسلك فيه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اجتمعوا حتّى كانوا عصبة واحدة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يلعب بها الصبيان مع الصولجان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الغليظ الممتلىء</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المتسلسل في الخلق</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بنت أسد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 الشيء</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أضاء</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سقطت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بالعراق</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ناطق مفصح</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دلايل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أرسل على استخفاء</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عايشة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كذا في الأصل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دلايل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تهيأ</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و ثلاثون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قرحت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و خمسون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ماتا صغيران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دلايل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الدلايل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دلايل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دلايل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هي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الإذاعة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الإفشاء</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و الفاقة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واقع في الحرج</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اضطرب</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هي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محموما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دلايل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دلايل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مساويهما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قرب</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 عشرة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بالطريد، هو الإمام القائم أسعدنا اللّه به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دلايله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إحضاره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دلايل</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ابتلت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دلايله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الأصل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يبدو أن العبارة ناقصة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عايشة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دلايل</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الشدة و الضيق</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الإعراض</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دلايل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بنت يشوعا، من أولاد شمعون من حواريي عيسى بن مريم عليه السّلام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يوافق</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يوافق</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الدلايل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الدلايل</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دلايله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ارتفع</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الحمى</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اليد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استأصلتهم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شتم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جره على وجه الأرض</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أبي عبد اللّه جعفر بن محمّد بن عون الأسدي الكوفيّ، أحد السفراء رضي اللّه عنه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كثر ماء الفرات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كثير سريع</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خلال الحديث عبارة أمير المؤمنين و لم يذكر في أوّل الحديث 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المرتفع من الأرض</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الخثعمي</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قرب</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 و سلّم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قصير و لا طويل</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الفيل،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رياسة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من سائر الكتب المعتبرة أن معاوية عليه الهاوية هلك في المنتصف من شهر رجب سنة ستين من الهجرة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و الظّاهر أن الإمام الحسين بن علي عليه السّلام ولد في اليوم الثالث من شهر شعبان المعظم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الفايز</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عشرون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image" Target="media/image2.jpeg"/><Relationship Id="rId344" Type="http://schemas.openxmlformats.org/officeDocument/2006/relationships/image" Target="media/image2.jpeg"/><Relationship Id="rId345" Type="http://schemas.openxmlformats.org/officeDocument/2006/relationships/footer" Target="footer338.xml"/><Relationship Id="rId346" Type="http://schemas.openxmlformats.org/officeDocument/2006/relationships/footnotes" Target="footnotes.xml"/><Relationship Id="rId347" Type="http://schemas.openxmlformats.org/officeDocument/2006/relationships/numbering" Target="numbering.xml"/><Relationship Id="rId348" Type="http://schemas.openxmlformats.org/officeDocument/2006/relationships/fontTable" Target="fontTable.xml"/><Relationship Id="rId349" Type="http://schemas.openxmlformats.org/officeDocument/2006/relationships/settings" Target="settings.xml"/><Relationship Id="rId3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356</Pages>
  <Words>17070</Words>
  <Characters>66103</Characters>
  <CharactersWithSpaces>82612</CharactersWithSpaces>
  <Paragraphs>562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2026-08-20T10:16:45Z</dcterms:created>
  <dc:creator>ghaemiyeh.com</dc:creator>
  <dc:description/>
  <dc:language>en-US</dc:language>
  <cp:lastModifiedBy/>
  <dcterms:modified xsi:type="dcterms:W3CDTF">2026-08-20T13:46:58Z</dcterms:modified>
  <cp:revision>1</cp:revision>
  <dc:subject/>
  <dc:title>مجموعة نفیسة فی تاریخ الأئمة علیهم السلام</dc:title>
</cp:coreProperties>
</file>

<file path=docProps/custom.xml><?xml version="1.0" encoding="utf-8"?>
<Properties xmlns="http://schemas.openxmlformats.org/officeDocument/2006/custom-properties" xmlns:vt="http://schemas.openxmlformats.org/officeDocument/2006/docPropsVTypes"/>
</file>