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زن برگرفته بیانات حضرت آیت الله العظمی سید علی خامنه ای مدظله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3598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753600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53602_2870459653">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753604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753606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2753608_2870459653">
            <w:r>
              <w:rPr>
                <w:webHidden/>
                <w:rStyle w:val="IndexLink"/>
              </w:rPr>
              <w:t>1</w:t>
            </w:r>
            <w:r>
              <w:rPr>
                <w:rStyle w:val="IndexLink"/>
                <w:rtl w:val="true"/>
              </w:rPr>
              <w:t xml:space="preserve">. </w:t>
            </w:r>
            <w:r>
              <w:rPr>
                <w:rStyle w:val="IndexLink"/>
                <w:rtl w:val="true"/>
              </w:rPr>
              <w:t>ضرورت ارائه ى الگوى صحيح در حيات انسانى</w:t>
            </w:r>
            <w:r>
              <w:rPr>
                <w:rStyle w:val="IndexLink"/>
                <w:rtl w:val="true"/>
              </w:rPr>
              <w:tab/>
            </w:r>
            <w:r>
              <w:rPr>
                <w:rStyle w:val="IndexLink"/>
              </w:rPr>
              <w:t>26</w:t>
            </w:r>
          </w:hyperlink>
        </w:p>
        <w:p>
          <w:pPr>
            <w:pStyle w:val="Contents3"/>
            <w:tabs>
              <w:tab w:val="clear" w:pos="8459"/>
              <w:tab w:val="right" w:pos="9026" w:leader="dot"/>
            </w:tabs>
            <w:rPr/>
          </w:pPr>
          <w:hyperlink w:anchor="__RefHeading___Toc2753610_2870459653">
            <w:r>
              <w:rPr>
                <w:webHidden/>
                <w:rStyle w:val="IndexLink"/>
                <w:rtl w:val="true"/>
              </w:rPr>
              <w:t xml:space="preserve">درخشش الگوهاى جامع در تقابل با طرحهاى كهنه و نو </w:t>
            </w:r>
            <w:r>
              <w:rPr>
                <w:rStyle w:val="IndexLink"/>
                <w:rtl w:val="true"/>
              </w:rPr>
              <w:t>«</w:t>
            </w:r>
            <w:r>
              <w:rPr>
                <w:rStyle w:val="IndexLink"/>
                <w:rtl w:val="true"/>
              </w:rPr>
              <w:t>ضد زن</w:t>
            </w:r>
            <w:r>
              <w:rPr>
                <w:rStyle w:val="IndexLink"/>
                <w:rtl w:val="true"/>
              </w:rPr>
              <w:t>»</w:t>
              <w:tab/>
            </w:r>
            <w:r>
              <w:rPr>
                <w:rStyle w:val="IndexLink"/>
              </w:rPr>
              <w:t>26</w:t>
            </w:r>
          </w:hyperlink>
        </w:p>
        <w:p>
          <w:pPr>
            <w:pStyle w:val="Contents3"/>
            <w:tabs>
              <w:tab w:val="clear" w:pos="8459"/>
              <w:tab w:val="right" w:pos="9026" w:leader="dot"/>
            </w:tabs>
            <w:rPr/>
          </w:pPr>
          <w:hyperlink w:anchor="__RefHeading___Toc2753612_2870459653">
            <w:r>
              <w:rPr>
                <w:webHidden/>
                <w:rStyle w:val="IndexLink"/>
                <w:rtl w:val="true"/>
              </w:rPr>
              <w:t>احتياج به الگو براى حفظ موازين اخلاقى، عاطفى و آرمانگرايى</w:t>
            </w:r>
            <w:r>
              <w:rPr>
                <w:rStyle w:val="IndexLink"/>
                <w:rtl w:val="true"/>
              </w:rPr>
              <w:tab/>
            </w:r>
            <w:r>
              <w:rPr>
                <w:rStyle w:val="IndexLink"/>
              </w:rPr>
              <w:t>26</w:t>
            </w:r>
          </w:hyperlink>
        </w:p>
        <w:p>
          <w:pPr>
            <w:pStyle w:val="Contents3"/>
            <w:tabs>
              <w:tab w:val="clear" w:pos="8459"/>
              <w:tab w:val="right" w:pos="9026" w:leader="dot"/>
            </w:tabs>
            <w:rPr/>
          </w:pPr>
          <w:hyperlink w:anchor="__RefHeading___Toc2753614_2870459653">
            <w:r>
              <w:rPr>
                <w:webHidden/>
                <w:rStyle w:val="IndexLink"/>
                <w:rtl w:val="true"/>
              </w:rPr>
              <w:t>تأثير الگو در كمال زن</w:t>
            </w:r>
            <w:r>
              <w:rPr>
                <w:rStyle w:val="IndexLink"/>
                <w:rtl w:val="true"/>
              </w:rPr>
              <w:tab/>
            </w:r>
            <w:r>
              <w:rPr>
                <w:rStyle w:val="IndexLink"/>
              </w:rPr>
              <w:t>27</w:t>
            </w:r>
          </w:hyperlink>
        </w:p>
        <w:p>
          <w:pPr>
            <w:pStyle w:val="Contents3"/>
            <w:tabs>
              <w:tab w:val="clear" w:pos="8459"/>
              <w:tab w:val="right" w:pos="9026" w:leader="dot"/>
            </w:tabs>
            <w:rPr/>
          </w:pPr>
          <w:hyperlink w:anchor="__RefHeading___Toc2753616_2870459653">
            <w:r>
              <w:rPr>
                <w:webHidden/>
                <w:rStyle w:val="IndexLink"/>
                <w:rtl w:val="true"/>
              </w:rPr>
              <w:t>تأثير خيلى زياد الگو بر ذهن مردم</w:t>
            </w:r>
            <w:r>
              <w:rPr>
                <w:rStyle w:val="IndexLink"/>
                <w:rtl w:val="true"/>
              </w:rPr>
              <w:tab/>
            </w:r>
            <w:r>
              <w:rPr>
                <w:rStyle w:val="IndexLink"/>
              </w:rPr>
              <w:t>27</w:t>
            </w:r>
          </w:hyperlink>
        </w:p>
        <w:p>
          <w:pPr>
            <w:pStyle w:val="Contents3"/>
            <w:tabs>
              <w:tab w:val="clear" w:pos="8459"/>
              <w:tab w:val="right" w:pos="9026" w:leader="dot"/>
            </w:tabs>
            <w:rPr/>
          </w:pPr>
          <w:hyperlink w:anchor="__RefHeading___Toc2753618_2870459653">
            <w:r>
              <w:rPr>
                <w:webHidden/>
                <w:rStyle w:val="IndexLink"/>
                <w:rtl w:val="true"/>
              </w:rPr>
              <w:t>تربيت زنان بر اساس الگوى اسلامى</w:t>
            </w:r>
            <w:r>
              <w:rPr>
                <w:rStyle w:val="IndexLink"/>
                <w:rtl w:val="true"/>
              </w:rPr>
              <w:tab/>
            </w:r>
            <w:r>
              <w:rPr>
                <w:rStyle w:val="IndexLink"/>
              </w:rPr>
              <w:t>28</w:t>
            </w:r>
          </w:hyperlink>
        </w:p>
        <w:p>
          <w:pPr>
            <w:pStyle w:val="Contents3"/>
            <w:tabs>
              <w:tab w:val="clear" w:pos="8459"/>
              <w:tab w:val="right" w:pos="9026" w:leader="dot"/>
            </w:tabs>
            <w:rPr/>
          </w:pPr>
          <w:hyperlink w:anchor="__RefHeading___Toc2753620_2870459653">
            <w:r>
              <w:rPr>
                <w:webHidden/>
                <w:rStyle w:val="IndexLink"/>
                <w:rtl w:val="true"/>
              </w:rPr>
              <w:t>هويّت يابى زن به منظور تثبيت پايه هاى تربيت و فضاى معنويّت</w:t>
            </w:r>
            <w:r>
              <w:rPr>
                <w:rStyle w:val="IndexLink"/>
                <w:rtl w:val="true"/>
              </w:rPr>
              <w:tab/>
            </w:r>
            <w:r>
              <w:rPr>
                <w:rStyle w:val="IndexLink"/>
              </w:rPr>
              <w:t>28</w:t>
            </w:r>
          </w:hyperlink>
        </w:p>
        <w:p>
          <w:pPr>
            <w:pStyle w:val="Contents3"/>
            <w:tabs>
              <w:tab w:val="clear" w:pos="8459"/>
              <w:tab w:val="right" w:pos="9026" w:leader="dot"/>
            </w:tabs>
            <w:rPr/>
          </w:pPr>
          <w:hyperlink w:anchor="__RefHeading___Toc2753622_2870459653">
            <w:r>
              <w:rPr>
                <w:webHidden/>
                <w:rStyle w:val="IndexLink"/>
                <w:rtl w:val="true"/>
              </w:rPr>
              <w:t>داشتن الگو؛ شرط اصلى مقاومت زن در هجوم همه جانبه به او</w:t>
            </w:r>
            <w:r>
              <w:rPr>
                <w:rStyle w:val="IndexLink"/>
                <w:rtl w:val="true"/>
              </w:rPr>
              <w:tab/>
            </w:r>
            <w:r>
              <w:rPr>
                <w:rStyle w:val="IndexLink"/>
              </w:rPr>
              <w:t>28</w:t>
            </w:r>
          </w:hyperlink>
        </w:p>
        <w:p>
          <w:pPr>
            <w:pStyle w:val="Contents3"/>
            <w:tabs>
              <w:tab w:val="clear" w:pos="8459"/>
              <w:tab w:val="right" w:pos="9026" w:leader="dot"/>
            </w:tabs>
            <w:rPr/>
          </w:pPr>
          <w:hyperlink w:anchor="__RefHeading___Toc2753624_2870459653">
            <w:r>
              <w:rPr>
                <w:webHidden/>
                <w:rStyle w:val="IndexLink"/>
                <w:rtl w:val="true"/>
              </w:rPr>
              <w:t>بدون الگو، صلاح و خوبى امرى كمياب و استثناء</w:t>
            </w:r>
            <w:r>
              <w:rPr>
                <w:rStyle w:val="IndexLink"/>
                <w:rtl w:val="true"/>
              </w:rPr>
              <w:tab/>
            </w:r>
            <w:r>
              <w:rPr>
                <w:rStyle w:val="IndexLink"/>
              </w:rPr>
              <w:t>30</w:t>
            </w:r>
          </w:hyperlink>
        </w:p>
        <w:p>
          <w:pPr>
            <w:pStyle w:val="Contents3"/>
            <w:tabs>
              <w:tab w:val="clear" w:pos="8459"/>
              <w:tab w:val="right" w:pos="9026" w:leader="dot"/>
            </w:tabs>
            <w:rPr/>
          </w:pPr>
          <w:hyperlink w:anchor="__RefHeading___Toc2753626_2870459653">
            <w:r>
              <w:rPr>
                <w:webHidden/>
                <w:rStyle w:val="IndexLink"/>
                <w:rtl w:val="true"/>
              </w:rPr>
              <w:t>نبودن الگو؛ عامل نفوذ فرهنگ بيگانه</w:t>
            </w:r>
            <w:r>
              <w:rPr>
                <w:rStyle w:val="IndexLink"/>
                <w:rtl w:val="true"/>
              </w:rPr>
              <w:tab/>
            </w:r>
            <w:r>
              <w:rPr>
                <w:rStyle w:val="IndexLink"/>
              </w:rPr>
              <w:t>30</w:t>
            </w:r>
          </w:hyperlink>
        </w:p>
        <w:p>
          <w:pPr>
            <w:pStyle w:val="Contents3"/>
            <w:tabs>
              <w:tab w:val="clear" w:pos="8459"/>
              <w:tab w:val="right" w:pos="9026" w:leader="dot"/>
            </w:tabs>
            <w:rPr/>
          </w:pPr>
          <w:hyperlink w:anchor="__RefHeading___Toc2753628_2870459653">
            <w:r>
              <w:rPr>
                <w:webHidden/>
                <w:rStyle w:val="IndexLink"/>
                <w:rtl w:val="true"/>
              </w:rPr>
              <w:t>خلأهاى ذهنى بانوان؛ زمينه ساز گسترش الگوهاى غربى</w:t>
            </w:r>
            <w:r>
              <w:rPr>
                <w:rStyle w:val="IndexLink"/>
                <w:rtl w:val="true"/>
              </w:rPr>
              <w:tab/>
            </w:r>
            <w:r>
              <w:rPr>
                <w:rStyle w:val="IndexLink"/>
              </w:rPr>
              <w:t>30</w:t>
            </w:r>
          </w:hyperlink>
        </w:p>
        <w:p>
          <w:pPr>
            <w:pStyle w:val="Contents3"/>
            <w:tabs>
              <w:tab w:val="clear" w:pos="8459"/>
              <w:tab w:val="right" w:pos="9026" w:leader="dot"/>
            </w:tabs>
            <w:rPr/>
          </w:pPr>
          <w:hyperlink w:anchor="__RefHeading___Toc2753630_2870459653">
            <w:r>
              <w:rPr>
                <w:webHidden/>
                <w:rStyle w:val="IndexLink"/>
                <w:rtl w:val="true"/>
              </w:rPr>
              <w:t>الگوى غربى؛ زن وسيله ى التذاذ مرد</w:t>
            </w:r>
            <w:r>
              <w:rPr>
                <w:rStyle w:val="IndexLink"/>
                <w:rtl w:val="true"/>
              </w:rPr>
              <w:tab/>
            </w:r>
            <w:r>
              <w:rPr>
                <w:rStyle w:val="IndexLink"/>
              </w:rPr>
              <w:t>31</w:t>
            </w:r>
          </w:hyperlink>
        </w:p>
        <w:p>
          <w:pPr>
            <w:pStyle w:val="Contents3"/>
            <w:tabs>
              <w:tab w:val="clear" w:pos="8459"/>
              <w:tab w:val="right" w:pos="9026" w:leader="dot"/>
            </w:tabs>
            <w:rPr/>
          </w:pPr>
          <w:hyperlink w:anchor="__RefHeading___Toc2753632_2870459653">
            <w:r>
              <w:rPr>
                <w:webHidden/>
                <w:rStyle w:val="IndexLink"/>
                <w:rtl w:val="true"/>
              </w:rPr>
              <w:t>خيانت تجدّد به انسانيّت با ارائه ى الگوهاى فاسد</w:t>
            </w:r>
            <w:r>
              <w:rPr>
                <w:rStyle w:val="IndexLink"/>
                <w:rtl w:val="true"/>
              </w:rPr>
              <w:tab/>
            </w:r>
            <w:r>
              <w:rPr>
                <w:rStyle w:val="IndexLink"/>
              </w:rPr>
              <w:t>31</w:t>
            </w:r>
          </w:hyperlink>
        </w:p>
        <w:p>
          <w:pPr>
            <w:pStyle w:val="Contents2"/>
            <w:tabs>
              <w:tab w:val="clear" w:pos="8743"/>
              <w:tab w:val="right" w:pos="9026" w:leader="dot"/>
            </w:tabs>
            <w:rPr/>
          </w:pPr>
          <w:hyperlink w:anchor="__RefHeading___Toc2753634_2870459653">
            <w:r>
              <w:rPr>
                <w:webHidden/>
                <w:rStyle w:val="IndexLink"/>
              </w:rPr>
              <w:t>2</w:t>
            </w:r>
            <w:r>
              <w:rPr>
                <w:rStyle w:val="IndexLink"/>
                <w:rtl w:val="true"/>
              </w:rPr>
              <w:t xml:space="preserve">. </w:t>
            </w:r>
            <w:r>
              <w:rPr>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الگوى جامع زن و حيات انسانى</w:t>
            </w:r>
            <w:r>
              <w:rPr>
                <w:rStyle w:val="IndexLink"/>
                <w:rtl w:val="true"/>
              </w:rPr>
              <w:tab/>
            </w:r>
            <w:r>
              <w:rPr>
                <w:rStyle w:val="IndexLink"/>
              </w:rPr>
              <w:t>32</w:t>
            </w:r>
          </w:hyperlink>
        </w:p>
        <w:p>
          <w:pPr>
            <w:pStyle w:val="Contents3"/>
            <w:tabs>
              <w:tab w:val="clear" w:pos="8459"/>
              <w:tab w:val="right" w:pos="9026" w:leader="dot"/>
            </w:tabs>
            <w:rPr/>
          </w:pPr>
          <w:hyperlink w:anchor="__RefHeading___Toc2753636_2870459653">
            <w:r>
              <w:rPr>
                <w:webHidden/>
                <w:rStyle w:val="IndexLink"/>
                <w:rtl w:val="true"/>
              </w:rPr>
              <w:t xml:space="preserve">شخصيّت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زيباترين و پرجاذبه ترين ترسيم از زن</w:t>
            </w:r>
            <w:r>
              <w:rPr>
                <w:rStyle w:val="IndexLink"/>
                <w:rtl w:val="true"/>
              </w:rPr>
              <w:tab/>
            </w:r>
            <w:r>
              <w:rPr>
                <w:rStyle w:val="IndexLink"/>
              </w:rPr>
              <w:t>32</w:t>
            </w:r>
          </w:hyperlink>
        </w:p>
        <w:p>
          <w:pPr>
            <w:pStyle w:val="Contents3"/>
            <w:tabs>
              <w:tab w:val="clear" w:pos="8459"/>
              <w:tab w:val="right" w:pos="9026" w:leader="dot"/>
            </w:tabs>
            <w:rPr/>
          </w:pPr>
          <w:hyperlink w:anchor="__RefHeading___Toc2753638_2870459653">
            <w:r>
              <w:rPr>
                <w:webHidden/>
                <w:rStyle w:val="IndexLink"/>
                <w:rtl w:val="true"/>
              </w:rPr>
              <w:t>بهترين نمونه ى ترسيم چهره ى زن مسلمان براى جهانيان</w:t>
            </w:r>
            <w:r>
              <w:rPr>
                <w:rStyle w:val="IndexLink"/>
                <w:rtl w:val="true"/>
              </w:rPr>
              <w:tab/>
            </w:r>
            <w:r>
              <w:rPr>
                <w:rStyle w:val="IndexLink"/>
              </w:rPr>
              <w:t>32</w:t>
            </w:r>
          </w:hyperlink>
        </w:p>
        <w:p>
          <w:pPr>
            <w:pStyle w:val="Contents3"/>
            <w:tabs>
              <w:tab w:val="clear" w:pos="8459"/>
              <w:tab w:val="right" w:pos="9026" w:leader="dot"/>
            </w:tabs>
            <w:rPr/>
          </w:pPr>
          <w:hyperlink w:anchor="__RefHeading___Toc2753640_2870459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بالاترين و كاملترين نمونه ى زن</w:t>
            </w:r>
            <w:r>
              <w:rPr>
                <w:rStyle w:val="IndexLink"/>
                <w:rtl w:val="true"/>
              </w:rPr>
              <w:tab/>
            </w:r>
            <w:r>
              <w:rPr>
                <w:rStyle w:val="IndexLink"/>
              </w:rPr>
              <w:t>33</w:t>
            </w:r>
          </w:hyperlink>
        </w:p>
        <w:p>
          <w:pPr>
            <w:pStyle w:val="Contents3"/>
            <w:tabs>
              <w:tab w:val="clear" w:pos="8459"/>
              <w:tab w:val="right" w:pos="9026" w:leader="dot"/>
            </w:tabs>
            <w:rPr/>
          </w:pPr>
          <w:hyperlink w:anchor="__RefHeading___Toc2753642_2870459653">
            <w:r>
              <w:rPr>
                <w:webHidden/>
                <w:rStyle w:val="IndexLink"/>
                <w:rtl w:val="true"/>
              </w:rPr>
              <w:t>الگوگيرى از بزرگترين زن تاريخ</w:t>
            </w:r>
            <w:r>
              <w:rPr>
                <w:rStyle w:val="IndexLink"/>
                <w:rtl w:val="true"/>
              </w:rPr>
              <w:tab/>
            </w:r>
            <w:r>
              <w:rPr>
                <w:rStyle w:val="IndexLink"/>
              </w:rPr>
              <w:t>33</w:t>
            </w:r>
          </w:hyperlink>
        </w:p>
        <w:p>
          <w:pPr>
            <w:pStyle w:val="Contents3"/>
            <w:tabs>
              <w:tab w:val="clear" w:pos="8459"/>
              <w:tab w:val="right" w:pos="9026" w:leader="dot"/>
            </w:tabs>
            <w:rPr/>
          </w:pPr>
          <w:hyperlink w:anchor="__RefHeading___Toc2753644_2870459653">
            <w:r>
              <w:rPr>
                <w:webHidden/>
                <w:rStyle w:val="IndexLink"/>
                <w:rtl w:val="true"/>
              </w:rPr>
              <w:t>رأس قلّه ى ارزشهاى انسانى زن</w:t>
            </w:r>
            <w:r>
              <w:rPr>
                <w:rStyle w:val="IndexLink"/>
                <w:rtl w:val="true"/>
              </w:rPr>
              <w:tab/>
            </w:r>
            <w:r>
              <w:rPr>
                <w:rStyle w:val="IndexLink"/>
              </w:rPr>
              <w:t>34</w:t>
            </w:r>
          </w:hyperlink>
        </w:p>
        <w:p>
          <w:pPr>
            <w:pStyle w:val="Contents3"/>
            <w:tabs>
              <w:tab w:val="clear" w:pos="8459"/>
              <w:tab w:val="right" w:pos="9026" w:leader="dot"/>
            </w:tabs>
            <w:rPr/>
          </w:pPr>
          <w:hyperlink w:anchor="__RefHeading___Toc2753646_2870459653">
            <w:r>
              <w:rPr>
                <w:webHidden/>
                <w:rStyle w:val="IndexLink"/>
                <w:rtl w:val="true"/>
              </w:rPr>
              <w:t xml:space="preserve">فاطمه ى زهرا و 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الگوهاى دسترس در مسير زندگى</w:t>
            </w:r>
            <w:r>
              <w:rPr>
                <w:rStyle w:val="IndexLink"/>
                <w:rtl w:val="true"/>
              </w:rPr>
              <w:tab/>
            </w:r>
            <w:r>
              <w:rPr>
                <w:rStyle w:val="IndexLink"/>
              </w:rPr>
              <w:t>34</w:t>
            </w:r>
          </w:hyperlink>
        </w:p>
        <w:p>
          <w:pPr>
            <w:pStyle w:val="Contents3"/>
            <w:tabs>
              <w:tab w:val="clear" w:pos="8459"/>
              <w:tab w:val="right" w:pos="9026" w:leader="dot"/>
            </w:tabs>
            <w:rPr/>
          </w:pPr>
          <w:hyperlink w:anchor="__RefHeading___Toc2753648_2870459653">
            <w:r>
              <w:rPr>
                <w:webHidden/>
                <w:rStyle w:val="IndexLink"/>
                <w:rtl w:val="true"/>
              </w:rPr>
              <w:t xml:space="preserve">صعود به سمت قلّه ى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براى مشاهده ى بهتر صفات الهى</w:t>
            </w:r>
            <w:r>
              <w:rPr>
                <w:rStyle w:val="IndexLink"/>
                <w:rtl w:val="true"/>
              </w:rPr>
              <w:tab/>
            </w:r>
            <w:r>
              <w:rPr>
                <w:rStyle w:val="IndexLink"/>
              </w:rPr>
              <w:t>35</w:t>
            </w:r>
          </w:hyperlink>
        </w:p>
        <w:p>
          <w:pPr>
            <w:pStyle w:val="Contents3"/>
            <w:tabs>
              <w:tab w:val="clear" w:pos="8459"/>
              <w:tab w:val="right" w:pos="9026" w:leader="dot"/>
            </w:tabs>
            <w:rPr/>
          </w:pPr>
          <w:hyperlink w:anchor="__RefHeading___Toc2753650_2870459653">
            <w:r>
              <w:rPr>
                <w:webHidden/>
                <w:rStyle w:val="IndexLink"/>
                <w:rtl w:val="true"/>
              </w:rPr>
              <w:t xml:space="preserve">علوّ مقام زن با حركت در صراط فاطمه </w:t>
            </w:r>
            <w:r>
              <w:rPr>
                <w:rStyle w:val="IndexLink"/>
                <w:rtl w:val="true"/>
              </w:rPr>
              <w:t>(</w:t>
            </w:r>
            <w:r>
              <w:rPr>
                <w:rStyle w:val="IndexLink"/>
                <w:rtl w:val="true"/>
              </w:rPr>
              <w:t>علیها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753652_2870459653">
            <w:r>
              <w:rPr>
                <w:webHidden/>
                <w:rStyle w:val="IndexLink"/>
                <w:rtl w:val="true"/>
              </w:rPr>
              <w:t>زيباترين، متعاليترين و مقدّسترين الگو</w:t>
            </w:r>
            <w:r>
              <w:rPr>
                <w:rStyle w:val="IndexLink"/>
                <w:rtl w:val="true"/>
              </w:rPr>
              <w:tab/>
            </w:r>
            <w:r>
              <w:rPr>
                <w:rStyle w:val="IndexLink"/>
              </w:rPr>
              <w:t>36</w:t>
            </w:r>
          </w:hyperlink>
        </w:p>
        <w:p>
          <w:pPr>
            <w:pStyle w:val="Contents3"/>
            <w:tabs>
              <w:tab w:val="clear" w:pos="8459"/>
              <w:tab w:val="right" w:pos="9026" w:leader="dot"/>
            </w:tabs>
            <w:rPr/>
          </w:pPr>
          <w:hyperlink w:anchor="__RefHeading___Toc2753654_2870459653">
            <w:r>
              <w:rPr>
                <w:webHidden/>
                <w:rStyle w:val="IndexLink"/>
                <w:rtl w:val="true"/>
              </w:rPr>
              <w:t xml:space="preserve">لزوم تبيين ابعاد وجودى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زينب كبرى </w:t>
            </w:r>
            <w:r>
              <w:rPr>
                <w:rStyle w:val="IndexLink"/>
                <w:rtl w:val="true"/>
              </w:rPr>
              <w:t>(</w:t>
            </w:r>
            <w:r>
              <w:rPr>
                <w:rStyle w:val="IndexLink"/>
                <w:rtl w:val="true"/>
              </w:rPr>
              <w:t>علیها السلام</w:t>
            </w:r>
            <w:r>
              <w:rPr>
                <w:rStyle w:val="IndexLink"/>
                <w:rtl w:val="true"/>
              </w:rPr>
              <w:t xml:space="preserve">) </w:t>
            </w:r>
            <w:r>
              <w:rPr>
                <w:rStyle w:val="IndexLink"/>
                <w:rtl w:val="true"/>
              </w:rPr>
              <w:t>بعنوان برترين الگو</w:t>
            </w:r>
            <w:r>
              <w:rPr>
                <w:rStyle w:val="IndexLink"/>
                <w:rtl w:val="true"/>
              </w:rPr>
              <w:tab/>
            </w:r>
            <w:r>
              <w:rPr>
                <w:rStyle w:val="IndexLink"/>
              </w:rPr>
              <w:t>36</w:t>
            </w:r>
          </w:hyperlink>
        </w:p>
        <w:p>
          <w:pPr>
            <w:pStyle w:val="Contents3"/>
            <w:tabs>
              <w:tab w:val="clear" w:pos="8459"/>
              <w:tab w:val="right" w:pos="9026" w:leader="dot"/>
            </w:tabs>
            <w:rPr/>
          </w:pPr>
          <w:hyperlink w:anchor="__RefHeading___Toc2753656_2870459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جامع امتيازات يك انسان والا</w:t>
            </w:r>
            <w:r>
              <w:rPr>
                <w:rStyle w:val="IndexLink"/>
                <w:rtl w:val="true"/>
              </w:rPr>
              <w:tab/>
            </w:r>
            <w:r>
              <w:rPr>
                <w:rStyle w:val="IndexLink"/>
              </w:rPr>
              <w:t>37</w:t>
            </w:r>
          </w:hyperlink>
        </w:p>
        <w:p>
          <w:pPr>
            <w:pStyle w:val="Contents3"/>
            <w:tabs>
              <w:tab w:val="clear" w:pos="8459"/>
              <w:tab w:val="right" w:pos="9026" w:leader="dot"/>
            </w:tabs>
            <w:rPr/>
          </w:pPr>
          <w:hyperlink w:anchor="__RefHeading___Toc2753658_2870459653">
            <w:r>
              <w:rPr>
                <w:webHidden/>
                <w:rStyle w:val="IndexLink"/>
                <w:rtl w:val="true"/>
              </w:rPr>
              <w:t>انسان كامل و ظرف ملكوتى وجود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2753660_2870459653">
            <w:r>
              <w:rPr>
                <w:webHidden/>
                <w:rStyle w:val="IndexLink"/>
                <w:rtl w:val="true"/>
              </w:rPr>
              <w:t>سيّده نساء العالمين داراى همه ى فضايل</w:t>
            </w:r>
            <w:r>
              <w:rPr>
                <w:rStyle w:val="IndexLink"/>
                <w:rtl w:val="true"/>
              </w:rPr>
              <w:tab/>
            </w:r>
            <w:r>
              <w:rPr>
                <w:rStyle w:val="IndexLink"/>
              </w:rPr>
              <w:t>37</w:t>
            </w:r>
          </w:hyperlink>
        </w:p>
        <w:p>
          <w:pPr>
            <w:pStyle w:val="Contents3"/>
            <w:tabs>
              <w:tab w:val="clear" w:pos="8459"/>
              <w:tab w:val="right" w:pos="9026" w:leader="dot"/>
            </w:tabs>
            <w:rPr/>
          </w:pPr>
          <w:hyperlink w:anchor="__RefHeading___Toc2753662_2870459653">
            <w:r>
              <w:rPr>
                <w:webHidden/>
                <w:rStyle w:val="IndexLink"/>
                <w:rtl w:val="true"/>
              </w:rPr>
              <w:t>الگوى همه ى مردان و زنان مسلمان و غيرمسلمان</w:t>
            </w:r>
            <w:r>
              <w:rPr>
                <w:rStyle w:val="IndexLink"/>
                <w:rtl w:val="true"/>
              </w:rPr>
              <w:tab/>
            </w:r>
            <w:r>
              <w:rPr>
                <w:rStyle w:val="IndexLink"/>
              </w:rPr>
              <w:t>38</w:t>
            </w:r>
          </w:hyperlink>
        </w:p>
        <w:p>
          <w:pPr>
            <w:pStyle w:val="Contents3"/>
            <w:tabs>
              <w:tab w:val="clear" w:pos="8459"/>
              <w:tab w:val="right" w:pos="9026" w:leader="dot"/>
            </w:tabs>
            <w:rPr/>
          </w:pPr>
          <w:hyperlink w:anchor="__RefHeading___Toc2753664_2870459653">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w:t>
            </w:r>
            <w:r>
              <w:rPr>
                <w:rStyle w:val="IndexLink"/>
                <w:rtl w:val="true"/>
              </w:rPr>
              <w:t>؛ الگوى مجسّم زن امروز در سراسر جهان</w:t>
            </w:r>
            <w:r>
              <w:rPr>
                <w:rStyle w:val="IndexLink"/>
                <w:rtl w:val="true"/>
              </w:rPr>
              <w:tab/>
            </w:r>
            <w:r>
              <w:rPr>
                <w:rStyle w:val="IndexLink"/>
              </w:rPr>
              <w:t>38</w:t>
            </w:r>
          </w:hyperlink>
        </w:p>
        <w:p>
          <w:pPr>
            <w:pStyle w:val="Contents3"/>
            <w:tabs>
              <w:tab w:val="clear" w:pos="8459"/>
              <w:tab w:val="right" w:pos="9026" w:leader="dot"/>
            </w:tabs>
            <w:rPr/>
          </w:pPr>
          <w:hyperlink w:anchor="__RefHeading___Toc2753666_2870459653">
            <w:r>
              <w:rPr>
                <w:webHidden/>
                <w:rStyle w:val="IndexLink"/>
                <w:rtl w:val="true"/>
              </w:rPr>
              <w:t xml:space="preserve">يگانگى شخصيّت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از لحاظ عظمت و همه جانبه بودن</w:t>
            </w:r>
            <w:r>
              <w:rPr>
                <w:rStyle w:val="IndexLink"/>
                <w:rtl w:val="true"/>
              </w:rPr>
              <w:tab/>
            </w:r>
            <w:r>
              <w:rPr>
                <w:rStyle w:val="IndexLink"/>
              </w:rPr>
              <w:t>38</w:t>
            </w:r>
          </w:hyperlink>
        </w:p>
        <w:p>
          <w:pPr>
            <w:pStyle w:val="Contents3"/>
            <w:tabs>
              <w:tab w:val="clear" w:pos="8459"/>
              <w:tab w:val="right" w:pos="9026" w:leader="dot"/>
            </w:tabs>
            <w:rPr/>
          </w:pPr>
          <w:hyperlink w:anchor="__RefHeading___Toc2753668_2870459653">
            <w:r>
              <w:rPr>
                <w:webHidden/>
                <w:rStyle w:val="IndexLink"/>
                <w:rtl w:val="true"/>
              </w:rPr>
              <w:t>سرمشقى در برابر تمام بدآموزيها</w:t>
            </w:r>
            <w:r>
              <w:rPr>
                <w:rStyle w:val="IndexLink"/>
                <w:rtl w:val="true"/>
              </w:rPr>
              <w:tab/>
            </w:r>
            <w:r>
              <w:rPr>
                <w:rStyle w:val="IndexLink"/>
              </w:rPr>
              <w:t>39</w:t>
            </w:r>
          </w:hyperlink>
        </w:p>
        <w:p>
          <w:pPr>
            <w:pStyle w:val="Contents3"/>
            <w:tabs>
              <w:tab w:val="clear" w:pos="8459"/>
              <w:tab w:val="right" w:pos="9026" w:leader="dot"/>
            </w:tabs>
            <w:rPr/>
          </w:pPr>
          <w:hyperlink w:anchor="__RefHeading___Toc2753670_2870459653">
            <w:r>
              <w:rPr>
                <w:webHidden/>
                <w:rStyle w:val="IndexLink"/>
                <w:rtl w:val="true"/>
              </w:rPr>
              <w:t xml:space="preserve">تقدير و تأييد كامل پيامبر </w:t>
            </w:r>
            <w:r>
              <w:rPr>
                <w:rStyle w:val="IndexLink"/>
                <w:rtl w:val="true"/>
              </w:rPr>
              <w:t>(</w:t>
            </w:r>
            <w:r>
              <w:rPr>
                <w:rStyle w:val="IndexLink"/>
                <w:rtl w:val="true"/>
              </w:rPr>
              <w:t>صلی الله علیه وآله</w:t>
            </w:r>
            <w:r>
              <w:rPr>
                <w:rStyle w:val="IndexLink"/>
                <w:rtl w:val="true"/>
              </w:rPr>
              <w:t>)</w:t>
              <w:tab/>
            </w:r>
            <w:r>
              <w:rPr>
                <w:rStyle w:val="IndexLink"/>
              </w:rPr>
              <w:t>39</w:t>
            </w:r>
          </w:hyperlink>
        </w:p>
        <w:p>
          <w:pPr>
            <w:pStyle w:val="Contents3"/>
            <w:tabs>
              <w:tab w:val="clear" w:pos="8459"/>
              <w:tab w:val="right" w:pos="9026" w:leader="dot"/>
            </w:tabs>
            <w:rPr/>
          </w:pPr>
          <w:hyperlink w:anchor="__RefHeading___Toc2753672_2870459653">
            <w:r>
              <w:rPr>
                <w:webHidden/>
                <w:rStyle w:val="IndexLink"/>
                <w:rtl w:val="true"/>
              </w:rPr>
              <w:t xml:space="preserve">حجّت الهى در قرار دادن الگوى عالى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امّت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2753674_2870459653">
            <w:r>
              <w:rPr>
                <w:webHidden/>
                <w:rStyle w:val="IndexLink"/>
                <w:rtl w:val="true"/>
              </w:rPr>
              <w:t>روش صحيح انتخاب الگو و پيروى از آن</w:t>
            </w:r>
            <w:r>
              <w:rPr>
                <w:rStyle w:val="IndexLink"/>
                <w:rtl w:val="true"/>
              </w:rPr>
              <w:tab/>
            </w:r>
            <w:r>
              <w:rPr>
                <w:rStyle w:val="IndexLink"/>
              </w:rPr>
              <w:t>40</w:t>
            </w:r>
          </w:hyperlink>
        </w:p>
        <w:p>
          <w:pPr>
            <w:pStyle w:val="Contents3"/>
            <w:tabs>
              <w:tab w:val="clear" w:pos="8459"/>
              <w:tab w:val="right" w:pos="9026" w:leader="dot"/>
            </w:tabs>
            <w:rPr/>
          </w:pPr>
          <w:hyperlink w:anchor="__RefHeading___Toc2753676_2870459653">
            <w:r>
              <w:rPr>
                <w:webHidden/>
                <w:rStyle w:val="IndexLink"/>
                <w:rtl w:val="true"/>
              </w:rPr>
              <w:t xml:space="preserve">جنبه هاى الگويى زندگى ظاهرى و ملكوتى حضرت فاطمه </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2753678_2870459653">
            <w:r>
              <w:rPr>
                <w:webHidden/>
                <w:rStyle w:val="IndexLink"/>
                <w:rtl w:val="true"/>
              </w:rPr>
              <w:t xml:space="preserve">سرمشق گرفتن از كلمات و حركات ملكوتى حضرت فاطمه </w:t>
            </w:r>
            <w:r>
              <w:rPr>
                <w:rStyle w:val="IndexLink"/>
                <w:rtl w:val="true"/>
              </w:rPr>
              <w:t>(</w:t>
            </w:r>
            <w:r>
              <w:rPr>
                <w:rStyle w:val="IndexLink"/>
                <w:rtl w:val="true"/>
              </w:rPr>
              <w:t>علیها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2753680_2870459653">
            <w:r>
              <w:rPr>
                <w:webHidden/>
                <w:rStyle w:val="IndexLink"/>
                <w:rtl w:val="true"/>
              </w:rPr>
              <w:t>الگوى فاطمى؛ سرمشق زندگى شخصى، اجتماعى و خانوادگى</w:t>
            </w:r>
            <w:r>
              <w:rPr>
                <w:rStyle w:val="IndexLink"/>
                <w:rtl w:val="true"/>
              </w:rPr>
              <w:tab/>
            </w:r>
            <w:r>
              <w:rPr>
                <w:rStyle w:val="IndexLink"/>
              </w:rPr>
              <w:t>43</w:t>
            </w:r>
          </w:hyperlink>
        </w:p>
        <w:p>
          <w:pPr>
            <w:pStyle w:val="Contents3"/>
            <w:tabs>
              <w:tab w:val="clear" w:pos="8459"/>
              <w:tab w:val="right" w:pos="9026" w:leader="dot"/>
            </w:tabs>
            <w:rPr/>
          </w:pPr>
          <w:hyperlink w:anchor="__RefHeading___Toc2753682_2870459653">
            <w:r>
              <w:rPr>
                <w:webHidden/>
                <w:rStyle w:val="IndexLink"/>
                <w:rtl w:val="true"/>
              </w:rPr>
              <w:t>جمع بين سه وظيفه ى خانه دارى، حضور اجتماعى و عبادت خدا در زندگى فاطمى</w:t>
            </w:r>
            <w:r>
              <w:rPr>
                <w:rStyle w:val="IndexLink"/>
                <w:rtl w:val="true"/>
              </w:rPr>
              <w:tab/>
            </w:r>
            <w:r>
              <w:rPr>
                <w:rStyle w:val="IndexLink"/>
              </w:rPr>
              <w:t>43</w:t>
            </w:r>
          </w:hyperlink>
        </w:p>
        <w:p>
          <w:pPr>
            <w:pStyle w:val="Contents3"/>
            <w:tabs>
              <w:tab w:val="clear" w:pos="8459"/>
              <w:tab w:val="right" w:pos="9026" w:leader="dot"/>
            </w:tabs>
            <w:rPr/>
          </w:pPr>
          <w:hyperlink w:anchor="__RefHeading___Toc2753684_2870459653">
            <w:r>
              <w:rPr>
                <w:webHidden/>
                <w:rStyle w:val="IndexLink"/>
                <w:rtl w:val="true"/>
              </w:rPr>
              <w:t xml:space="preserve">الگوهاى رفتارى و معرفتى در زندگى حضرت زهرا </w:t>
            </w:r>
            <w:r>
              <w:rPr>
                <w:rStyle w:val="IndexLink"/>
                <w:rtl w:val="true"/>
              </w:rPr>
              <w:t>(</w:t>
            </w:r>
            <w:r>
              <w:rPr>
                <w:rStyle w:val="IndexLink"/>
                <w:rtl w:val="true"/>
              </w:rPr>
              <w:t>علیها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2753686_2870459653">
            <w:r>
              <w:rPr>
                <w:webHidden/>
                <w:rStyle w:val="IndexLink"/>
                <w:rtl w:val="true"/>
              </w:rPr>
              <w:t>الگويى هوشمند، قدرتمند و با تقوا</w:t>
            </w:r>
            <w:r>
              <w:rPr>
                <w:rStyle w:val="IndexLink"/>
                <w:rtl w:val="true"/>
              </w:rPr>
              <w:tab/>
            </w:r>
            <w:r>
              <w:rPr>
                <w:rStyle w:val="IndexLink"/>
              </w:rPr>
              <w:t>45</w:t>
            </w:r>
          </w:hyperlink>
        </w:p>
        <w:p>
          <w:pPr>
            <w:pStyle w:val="Contents3"/>
            <w:tabs>
              <w:tab w:val="clear" w:pos="8459"/>
              <w:tab w:val="right" w:pos="9026" w:leader="dot"/>
            </w:tabs>
            <w:rPr/>
          </w:pPr>
          <w:hyperlink w:anchor="__RefHeading___Toc2753688_2870459653">
            <w:r>
              <w:rPr>
                <w:webHidden/>
                <w:rStyle w:val="IndexLink"/>
                <w:rtl w:val="true"/>
              </w:rPr>
              <w:t>الگوى زندگى و جهاد</w:t>
            </w:r>
            <w:r>
              <w:rPr>
                <w:rStyle w:val="IndexLink"/>
                <w:rtl w:val="true"/>
              </w:rPr>
              <w:tab/>
            </w:r>
            <w:r>
              <w:rPr>
                <w:rStyle w:val="IndexLink"/>
              </w:rPr>
              <w:t>46</w:t>
            </w:r>
          </w:hyperlink>
        </w:p>
        <w:p>
          <w:pPr>
            <w:pStyle w:val="Contents3"/>
            <w:tabs>
              <w:tab w:val="clear" w:pos="8459"/>
              <w:tab w:val="right" w:pos="9026" w:leader="dot"/>
            </w:tabs>
            <w:rPr/>
          </w:pPr>
          <w:hyperlink w:anchor="__RefHeading___Toc2753690_2870459653">
            <w:r>
              <w:rPr>
                <w:webHidden/>
                <w:rStyle w:val="IndexLink"/>
                <w:rtl w:val="true"/>
              </w:rPr>
              <w:t>آميزه ى علم، تقوا، جهاد و گذشت</w:t>
            </w:r>
            <w:r>
              <w:rPr>
                <w:rStyle w:val="IndexLink"/>
                <w:rtl w:val="true"/>
              </w:rPr>
              <w:tab/>
            </w:r>
            <w:r>
              <w:rPr>
                <w:rStyle w:val="IndexLink"/>
              </w:rPr>
              <w:t>46</w:t>
            </w:r>
          </w:hyperlink>
        </w:p>
        <w:p>
          <w:pPr>
            <w:pStyle w:val="Contents3"/>
            <w:tabs>
              <w:tab w:val="clear" w:pos="8459"/>
              <w:tab w:val="right" w:pos="9026" w:leader="dot"/>
            </w:tabs>
            <w:rPr/>
          </w:pPr>
          <w:hyperlink w:anchor="__RefHeading___Toc2753692_2870459653">
            <w:r>
              <w:rPr>
                <w:webHidden/>
                <w:rStyle w:val="IndexLink"/>
                <w:rtl w:val="true"/>
              </w:rPr>
              <w:t>سخاوت و احسان به مستمندان</w:t>
            </w:r>
            <w:r>
              <w:rPr>
                <w:rStyle w:val="IndexLink"/>
                <w:rtl w:val="true"/>
              </w:rPr>
              <w:tab/>
            </w:r>
            <w:r>
              <w:rPr>
                <w:rStyle w:val="IndexLink"/>
              </w:rPr>
              <w:t>46</w:t>
            </w:r>
          </w:hyperlink>
        </w:p>
        <w:p>
          <w:pPr>
            <w:pStyle w:val="Contents3"/>
            <w:tabs>
              <w:tab w:val="clear" w:pos="8459"/>
              <w:tab w:val="right" w:pos="9026" w:leader="dot"/>
            </w:tabs>
            <w:rPr/>
          </w:pPr>
          <w:hyperlink w:anchor="__RefHeading___Toc2753694_2870459653">
            <w:r>
              <w:rPr>
                <w:webHidden/>
                <w:rStyle w:val="IndexLink"/>
                <w:rtl w:val="true"/>
              </w:rPr>
              <w:t>دختر هجده ساله؛ بزرگترين زن تاريخ بر اثر جهاد، گذشت و معرفت بسيار</w:t>
            </w:r>
            <w:r>
              <w:rPr>
                <w:rStyle w:val="IndexLink"/>
                <w:rtl w:val="true"/>
              </w:rPr>
              <w:tab/>
            </w:r>
            <w:r>
              <w:rPr>
                <w:rStyle w:val="IndexLink"/>
              </w:rPr>
              <w:t>46</w:t>
            </w:r>
          </w:hyperlink>
        </w:p>
        <w:p>
          <w:pPr>
            <w:pStyle w:val="Contents3"/>
            <w:tabs>
              <w:tab w:val="clear" w:pos="8459"/>
              <w:tab w:val="right" w:pos="9026" w:leader="dot"/>
            </w:tabs>
            <w:rPr/>
          </w:pPr>
          <w:hyperlink w:anchor="__RefHeading___Toc2753696_2870459653">
            <w:r>
              <w:rPr>
                <w:webHidden/>
                <w:rStyle w:val="IndexLink"/>
                <w:rtl w:val="true"/>
              </w:rPr>
              <w:t>دختر جوان خانه دار با لباس فقرا و درياى عظيم دانش</w:t>
            </w:r>
            <w:r>
              <w:rPr>
                <w:rStyle w:val="IndexLink"/>
                <w:rtl w:val="true"/>
              </w:rPr>
              <w:tab/>
            </w:r>
            <w:r>
              <w:rPr>
                <w:rStyle w:val="IndexLink"/>
              </w:rPr>
              <w:t>47</w:t>
            </w:r>
          </w:hyperlink>
        </w:p>
        <w:p>
          <w:pPr>
            <w:pStyle w:val="Contents3"/>
            <w:tabs>
              <w:tab w:val="clear" w:pos="8459"/>
              <w:tab w:val="right" w:pos="9026" w:leader="dot"/>
            </w:tabs>
            <w:rPr/>
          </w:pPr>
          <w:hyperlink w:anchor="__RefHeading___Toc2753698_2870459653">
            <w:r>
              <w:rPr>
                <w:webHidden/>
                <w:rStyle w:val="IndexLink"/>
                <w:rtl w:val="true"/>
              </w:rPr>
              <w:t xml:space="preserve">اقتدا به اعمال شخصى و اجتماعى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خودسازى و جهان سازى</w:t>
            </w:r>
            <w:r>
              <w:rPr>
                <w:rStyle w:val="IndexLink"/>
                <w:rtl w:val="true"/>
              </w:rPr>
              <w:tab/>
            </w:r>
            <w:r>
              <w:rPr>
                <w:rStyle w:val="IndexLink"/>
              </w:rPr>
              <w:t>48</w:t>
            </w:r>
          </w:hyperlink>
        </w:p>
        <w:p>
          <w:pPr>
            <w:pStyle w:val="Contents3"/>
            <w:tabs>
              <w:tab w:val="clear" w:pos="8459"/>
              <w:tab w:val="right" w:pos="9026" w:leader="dot"/>
            </w:tabs>
            <w:rPr/>
          </w:pPr>
          <w:hyperlink w:anchor="__RefHeading___Toc2753700_2870459653">
            <w:r>
              <w:rPr>
                <w:webHidden/>
                <w:rStyle w:val="IndexLink"/>
                <w:rtl w:val="true"/>
              </w:rPr>
              <w:t xml:space="preserve">پيدا كردن عناصر معرفتى و اخلاقى مورد نياز نسل جوان در وجود حضرت فاطمه </w:t>
            </w:r>
            <w:r>
              <w:rPr>
                <w:rStyle w:val="IndexLink"/>
                <w:rtl w:val="true"/>
              </w:rPr>
              <w:t>(</w:t>
            </w:r>
            <w:r>
              <w:rPr>
                <w:rStyle w:val="IndexLink"/>
                <w:rtl w:val="true"/>
              </w:rPr>
              <w:t>علیها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753702_2870459653">
            <w:r>
              <w:rPr>
                <w:webHidden/>
                <w:rStyle w:val="IndexLink"/>
                <w:rtl w:val="true"/>
              </w:rPr>
              <w:t xml:space="preserve">راه فاطمه </w:t>
            </w:r>
            <w:r>
              <w:rPr>
                <w:rStyle w:val="IndexLink"/>
                <w:rtl w:val="true"/>
              </w:rPr>
              <w:t>(</w:t>
            </w:r>
            <w:r>
              <w:rPr>
                <w:rStyle w:val="IndexLink"/>
                <w:rtl w:val="true"/>
              </w:rPr>
              <w:t>علیها السلام</w:t>
            </w:r>
            <w:r>
              <w:rPr>
                <w:rStyle w:val="IndexLink"/>
                <w:rtl w:val="true"/>
              </w:rPr>
              <w:t>)</w:t>
            </w:r>
            <w:r>
              <w:rPr>
                <w:rStyle w:val="IndexLink"/>
                <w:rtl w:val="true"/>
              </w:rPr>
              <w:t>؛ راه زنان ايران</w:t>
            </w:r>
            <w:r>
              <w:rPr>
                <w:rStyle w:val="IndexLink"/>
                <w:rtl w:val="true"/>
              </w:rPr>
              <w:tab/>
            </w:r>
            <w:r>
              <w:rPr>
                <w:rStyle w:val="IndexLink"/>
              </w:rPr>
              <w:t>49</w:t>
            </w:r>
          </w:hyperlink>
        </w:p>
        <w:p>
          <w:pPr>
            <w:pStyle w:val="Contents3"/>
            <w:tabs>
              <w:tab w:val="clear" w:pos="8459"/>
              <w:tab w:val="right" w:pos="9026" w:leader="dot"/>
            </w:tabs>
            <w:rPr/>
          </w:pPr>
          <w:hyperlink w:anchor="__RefHeading___Toc2753704_2870459653">
            <w:r>
              <w:rPr>
                <w:webHidden/>
                <w:rStyle w:val="IndexLink"/>
                <w:rtl w:val="true"/>
              </w:rPr>
              <w:t xml:space="preserve">استفاده از عظمت خورشيد حضرت فاطمه </w:t>
            </w:r>
            <w:r>
              <w:rPr>
                <w:rStyle w:val="IndexLink"/>
                <w:rtl w:val="true"/>
              </w:rPr>
              <w:t>(</w:t>
            </w:r>
            <w:r>
              <w:rPr>
                <w:rStyle w:val="IndexLink"/>
                <w:rtl w:val="true"/>
              </w:rPr>
              <w:t>علیها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2753706_2870459653">
            <w:r>
              <w:rPr>
                <w:webHidden/>
                <w:rStyle w:val="IndexLink"/>
                <w:rtl w:val="true"/>
              </w:rPr>
              <w:t xml:space="preserve">بهره مندى و جهتگيرى از مكتب حضرت فاطمه </w:t>
            </w:r>
            <w:r>
              <w:rPr>
                <w:rStyle w:val="IndexLink"/>
                <w:rtl w:val="true"/>
              </w:rPr>
              <w:t>(</w:t>
            </w:r>
            <w:r>
              <w:rPr>
                <w:rStyle w:val="IndexLink"/>
                <w:rtl w:val="true"/>
              </w:rPr>
              <w:t>علیها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753708_2870459653">
            <w:r>
              <w:rPr>
                <w:webHidden/>
                <w:rStyle w:val="IndexLink"/>
              </w:rPr>
              <w:t>3</w:t>
            </w:r>
            <w:r>
              <w:rPr>
                <w:rStyle w:val="IndexLink"/>
                <w:rtl w:val="true"/>
              </w:rPr>
              <w:t xml:space="preserve">. </w:t>
            </w:r>
            <w:r>
              <w:rPr>
                <w:rStyle w:val="IndexLink"/>
                <w:rtl w:val="true"/>
              </w:rPr>
              <w:t xml:space="preserve">حضرت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عرصه ى خانوادگى</w:t>
            </w:r>
            <w:r>
              <w:rPr>
                <w:rStyle w:val="IndexLink"/>
                <w:rtl w:val="true"/>
              </w:rPr>
              <w:tab/>
            </w:r>
            <w:r>
              <w:rPr>
                <w:rStyle w:val="IndexLink"/>
              </w:rPr>
              <w:t>50</w:t>
            </w:r>
          </w:hyperlink>
        </w:p>
        <w:p>
          <w:pPr>
            <w:pStyle w:val="Contents3"/>
            <w:tabs>
              <w:tab w:val="clear" w:pos="8459"/>
              <w:tab w:val="right" w:pos="9026" w:leader="dot"/>
            </w:tabs>
            <w:rPr/>
          </w:pPr>
          <w:hyperlink w:anchor="__RefHeading___Toc2753710_2870459653">
            <w:r>
              <w:rPr>
                <w:webHidden/>
                <w:rStyle w:val="IndexLink"/>
                <w:rtl w:val="true"/>
              </w:rPr>
              <w:t xml:space="preserve">عمر كوتاه؛ </w:t>
            </w:r>
            <w:r>
              <w:rPr>
                <w:rStyle w:val="IndexLink"/>
              </w:rPr>
              <w:t>18</w:t>
            </w:r>
            <w:r>
              <w:rPr>
                <w:rStyle w:val="IndexLink"/>
                <w:rtl w:val="true"/>
              </w:rPr>
              <w:t xml:space="preserve"> </w:t>
            </w:r>
            <w:r>
              <w:rPr>
                <w:rStyle w:val="IndexLink"/>
                <w:rtl w:val="true"/>
              </w:rPr>
              <w:t xml:space="preserve">تا </w:t>
            </w:r>
            <w:r>
              <w:rPr>
                <w:rStyle w:val="IndexLink"/>
              </w:rPr>
              <w:t>23</w:t>
            </w:r>
            <w:r>
              <w:rPr>
                <w:rStyle w:val="IndexLink"/>
                <w:rtl w:val="true"/>
              </w:rPr>
              <w:t xml:space="preserve"> </w:t>
            </w:r>
            <w:r>
              <w:rPr>
                <w:rStyle w:val="IndexLink"/>
                <w:rtl w:val="true"/>
              </w:rPr>
              <w:t>سال</w:t>
            </w:r>
            <w:r>
              <w:rPr>
                <w:rStyle w:val="IndexLink"/>
                <w:rtl w:val="true"/>
              </w:rPr>
              <w:tab/>
            </w:r>
            <w:r>
              <w:rPr>
                <w:rStyle w:val="IndexLink"/>
              </w:rPr>
              <w:t>50</w:t>
            </w:r>
          </w:hyperlink>
        </w:p>
        <w:p>
          <w:pPr>
            <w:pStyle w:val="Contents3"/>
            <w:tabs>
              <w:tab w:val="clear" w:pos="8459"/>
              <w:tab w:val="right" w:pos="9026" w:leader="dot"/>
            </w:tabs>
            <w:rPr/>
          </w:pPr>
          <w:hyperlink w:anchor="__RefHeading___Toc2753712_2870459653">
            <w:r>
              <w:rPr>
                <w:webHidden/>
                <w:rStyle w:val="IndexLink"/>
              </w:rPr>
              <w:t>3-1</w:t>
            </w:r>
            <w:r>
              <w:rPr>
                <w:rStyle w:val="IndexLink"/>
                <w:rtl w:val="true"/>
              </w:rPr>
              <w:t xml:space="preserve"> </w:t>
            </w:r>
            <w:r>
              <w:rPr>
                <w:rStyle w:val="IndexLink"/>
                <w:rtl w:val="true"/>
              </w:rPr>
              <w:t>دوران كودكى</w:t>
            </w:r>
            <w:r>
              <w:rPr>
                <w:rStyle w:val="IndexLink"/>
                <w:rtl w:val="true"/>
              </w:rPr>
              <w:tab/>
            </w:r>
            <w:r>
              <w:rPr>
                <w:rStyle w:val="IndexLink"/>
              </w:rPr>
              <w:t>51</w:t>
            </w:r>
          </w:hyperlink>
        </w:p>
        <w:p>
          <w:pPr>
            <w:pStyle w:val="Contents4"/>
            <w:tabs>
              <w:tab w:val="clear" w:pos="8176"/>
              <w:tab w:val="right" w:pos="9026" w:leader="dot"/>
            </w:tabs>
            <w:rPr/>
          </w:pPr>
          <w:hyperlink w:anchor="__RefHeading___Toc2753714_2870459653">
            <w:r>
              <w:rPr>
                <w:webHidden/>
                <w:rStyle w:val="IndexLink"/>
                <w:rtl w:val="true"/>
              </w:rPr>
              <w:t xml:space="preserve">دوران كودكى در شرايط سختى، فشار و بايكوت پيامبر </w:t>
            </w:r>
            <w:r>
              <w:rPr>
                <w:rStyle w:val="IndexLink"/>
                <w:rtl w:val="true"/>
              </w:rPr>
              <w:t>(</w:t>
            </w:r>
            <w:r>
              <w:rPr>
                <w:rStyle w:val="IndexLink"/>
                <w:rtl w:val="true"/>
              </w:rPr>
              <w:t>صلی الله علیه وآله</w:t>
            </w:r>
            <w:r>
              <w:rPr>
                <w:rStyle w:val="IndexLink"/>
                <w:rtl w:val="true"/>
              </w:rPr>
              <w:t>)</w:t>
              <w:tab/>
            </w:r>
            <w:r>
              <w:rPr>
                <w:rStyle w:val="IndexLink"/>
              </w:rPr>
              <w:t>51</w:t>
            </w:r>
          </w:hyperlink>
        </w:p>
        <w:p>
          <w:pPr>
            <w:pStyle w:val="Contents4"/>
            <w:tabs>
              <w:tab w:val="clear" w:pos="8176"/>
              <w:tab w:val="right" w:pos="9026" w:leader="dot"/>
            </w:tabs>
            <w:rPr/>
          </w:pPr>
          <w:hyperlink w:anchor="__RefHeading___Toc2753716_2870459653">
            <w:r>
              <w:rPr>
                <w:webHidden/>
                <w:rStyle w:val="IndexLink"/>
                <w:rtl w:val="true"/>
              </w:rPr>
              <w:t>نوازش و زدودن غبار غم از پدر</w:t>
            </w:r>
            <w:r>
              <w:rPr>
                <w:rStyle w:val="IndexLink"/>
                <w:rtl w:val="true"/>
              </w:rPr>
              <w:tab/>
            </w:r>
            <w:r>
              <w:rPr>
                <w:rStyle w:val="IndexLink"/>
              </w:rPr>
              <w:t>51</w:t>
            </w:r>
          </w:hyperlink>
        </w:p>
        <w:p>
          <w:pPr>
            <w:pStyle w:val="Contents4"/>
            <w:tabs>
              <w:tab w:val="clear" w:pos="8176"/>
              <w:tab w:val="right" w:pos="9026" w:leader="dot"/>
            </w:tabs>
            <w:rPr/>
          </w:pPr>
          <w:hyperlink w:anchor="__RefHeading___Toc2753718_2870459653">
            <w:r>
              <w:rPr>
                <w:webHidden/>
                <w:rStyle w:val="IndexLink"/>
                <w:rtl w:val="true"/>
              </w:rPr>
              <w:t>فرشته ى نجات و غمگسار پدر در كودكى</w:t>
            </w:r>
            <w:r>
              <w:rPr>
                <w:rStyle w:val="IndexLink"/>
                <w:rtl w:val="true"/>
              </w:rPr>
              <w:tab/>
            </w:r>
            <w:r>
              <w:rPr>
                <w:rStyle w:val="IndexLink"/>
              </w:rPr>
              <w:t>52</w:t>
            </w:r>
          </w:hyperlink>
        </w:p>
        <w:p>
          <w:pPr>
            <w:pStyle w:val="Contents4"/>
            <w:tabs>
              <w:tab w:val="clear" w:pos="8176"/>
              <w:tab w:val="right" w:pos="9026" w:leader="dot"/>
            </w:tabs>
            <w:rPr/>
          </w:pPr>
          <w:hyperlink w:anchor="__RefHeading___Toc2753720_2870459653">
            <w:r>
              <w:rPr>
                <w:webHidden/>
                <w:rStyle w:val="IndexLink"/>
                <w:rtl w:val="true"/>
              </w:rPr>
              <w:t>«</w:t>
            </w:r>
            <w:r>
              <w:rPr>
                <w:rStyle w:val="IndexLink"/>
                <w:rtl w:val="true"/>
              </w:rPr>
              <w:t>امّ‌ابيها</w:t>
            </w:r>
            <w:r>
              <w:rPr>
                <w:rStyle w:val="IndexLink"/>
                <w:rtl w:val="true"/>
              </w:rPr>
              <w:t>»</w:t>
            </w:r>
            <w:r>
              <w:rPr>
                <w:rStyle w:val="IndexLink"/>
                <w:rtl w:val="true"/>
              </w:rPr>
              <w:t>؛ احساس مسؤوليّت نسبت به پدر</w:t>
            </w:r>
            <w:r>
              <w:rPr>
                <w:rStyle w:val="IndexLink"/>
                <w:rtl w:val="true"/>
              </w:rPr>
              <w:tab/>
            </w:r>
            <w:r>
              <w:rPr>
                <w:rStyle w:val="IndexLink"/>
              </w:rPr>
              <w:t>52</w:t>
            </w:r>
          </w:hyperlink>
        </w:p>
        <w:p>
          <w:pPr>
            <w:pStyle w:val="Contents4"/>
            <w:tabs>
              <w:tab w:val="clear" w:pos="8176"/>
              <w:tab w:val="right" w:pos="9026" w:leader="dot"/>
            </w:tabs>
            <w:rPr/>
          </w:pPr>
          <w:hyperlink w:anchor="__RefHeading___Toc2753722_2870459653">
            <w:r>
              <w:rPr>
                <w:webHidden/>
                <w:rStyle w:val="IndexLink"/>
                <w:rtl w:val="true"/>
              </w:rPr>
              <w:t>دخترى كوچك؛ تكيه گاه پدر در فقدان مادر</w:t>
            </w:r>
            <w:r>
              <w:rPr>
                <w:rStyle w:val="IndexLink"/>
                <w:rtl w:val="true"/>
              </w:rPr>
              <w:tab/>
            </w:r>
            <w:r>
              <w:rPr>
                <w:rStyle w:val="IndexLink"/>
              </w:rPr>
              <w:t>54</w:t>
            </w:r>
          </w:hyperlink>
        </w:p>
        <w:p>
          <w:pPr>
            <w:pStyle w:val="Contents4"/>
            <w:tabs>
              <w:tab w:val="clear" w:pos="8176"/>
              <w:tab w:val="right" w:pos="9026" w:leader="dot"/>
            </w:tabs>
            <w:rPr/>
          </w:pPr>
          <w:hyperlink w:anchor="__RefHeading___Toc2753724_2870459653">
            <w:r>
              <w:rPr>
                <w:webHidden/>
                <w:rStyle w:val="IndexLink"/>
                <w:rtl w:val="true"/>
              </w:rPr>
              <w:t xml:space="preserve">احترام فوق العاده ى پيامبر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به دختر جوان خود</w:t>
            </w:r>
            <w:r>
              <w:rPr>
                <w:rStyle w:val="IndexLink"/>
                <w:rtl w:val="true"/>
              </w:rPr>
              <w:tab/>
            </w:r>
            <w:r>
              <w:rPr>
                <w:rStyle w:val="IndexLink"/>
              </w:rPr>
              <w:t>54</w:t>
            </w:r>
          </w:hyperlink>
        </w:p>
        <w:p>
          <w:pPr>
            <w:pStyle w:val="Contents4"/>
            <w:tabs>
              <w:tab w:val="clear" w:pos="8176"/>
              <w:tab w:val="right" w:pos="9026" w:leader="dot"/>
            </w:tabs>
            <w:rPr/>
          </w:pPr>
          <w:hyperlink w:anchor="__RefHeading___Toc2753726_2870459653">
            <w:r>
              <w:rPr>
                <w:webHidden/>
                <w:rStyle w:val="IndexLink"/>
                <w:rtl w:val="true"/>
              </w:rPr>
              <w:t xml:space="preserve">محبوبيّت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نزد پيامبر </w:t>
            </w:r>
            <w:r>
              <w:rPr>
                <w:rStyle w:val="IndexLink"/>
                <w:rtl w:val="true"/>
              </w:rPr>
              <w:t>(</w:t>
            </w:r>
            <w:r>
              <w:rPr>
                <w:rStyle w:val="IndexLink"/>
                <w:rtl w:val="true"/>
              </w:rPr>
              <w:t>صلی الله علیه وآله</w:t>
            </w:r>
            <w:r>
              <w:rPr>
                <w:rStyle w:val="IndexLink"/>
                <w:rtl w:val="true"/>
              </w:rPr>
              <w:t>)</w:t>
              <w:tab/>
            </w:r>
            <w:r>
              <w:rPr>
                <w:rStyle w:val="IndexLink"/>
              </w:rPr>
              <w:t>55</w:t>
            </w:r>
          </w:hyperlink>
        </w:p>
        <w:p>
          <w:pPr>
            <w:pStyle w:val="Contents3"/>
            <w:tabs>
              <w:tab w:val="clear" w:pos="8459"/>
              <w:tab w:val="right" w:pos="9026" w:leader="dot"/>
            </w:tabs>
            <w:rPr/>
          </w:pPr>
          <w:hyperlink w:anchor="__RefHeading___Toc2753728_2870459653">
            <w:r>
              <w:rPr>
                <w:webHidden/>
                <w:rStyle w:val="IndexLink"/>
              </w:rPr>
              <w:t>3-2</w:t>
            </w:r>
            <w:r>
              <w:rPr>
                <w:rStyle w:val="IndexLink"/>
                <w:rtl w:val="true"/>
              </w:rPr>
              <w:t xml:space="preserve"> - </w:t>
            </w:r>
            <w:r>
              <w:rPr>
                <w:rStyle w:val="IndexLink"/>
                <w:rtl w:val="true"/>
              </w:rPr>
              <w:t>ازدواج فاطمى</w:t>
            </w:r>
            <w:r>
              <w:rPr>
                <w:rStyle w:val="IndexLink"/>
                <w:rtl w:val="true"/>
              </w:rPr>
              <w:tab/>
            </w:r>
            <w:r>
              <w:rPr>
                <w:rStyle w:val="IndexLink"/>
              </w:rPr>
              <w:t>56</w:t>
            </w:r>
          </w:hyperlink>
        </w:p>
        <w:p>
          <w:pPr>
            <w:pStyle w:val="Contents4"/>
            <w:tabs>
              <w:tab w:val="clear" w:pos="8176"/>
              <w:tab w:val="right" w:pos="9026" w:leader="dot"/>
            </w:tabs>
            <w:rPr/>
          </w:pPr>
          <w:hyperlink w:anchor="__RefHeading___Toc2753730_2870459653">
            <w:r>
              <w:rPr>
                <w:webHidden/>
                <w:rStyle w:val="IndexLink"/>
                <w:rtl w:val="true"/>
              </w:rPr>
              <w:t>ازدواج دختر شخص اوّل دنياى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2753732_2870459653">
            <w:r>
              <w:rPr>
                <w:webHidden/>
                <w:rStyle w:val="IndexLink"/>
                <w:rtl w:val="true"/>
              </w:rPr>
              <w:t>جهيزيّه ى افتخارآميز</w:t>
            </w:r>
            <w:r>
              <w:rPr>
                <w:rStyle w:val="IndexLink"/>
                <w:rtl w:val="true"/>
              </w:rPr>
              <w:tab/>
            </w:r>
            <w:r>
              <w:rPr>
                <w:rStyle w:val="IndexLink"/>
              </w:rPr>
              <w:t>56</w:t>
            </w:r>
          </w:hyperlink>
        </w:p>
        <w:p>
          <w:pPr>
            <w:pStyle w:val="Contents4"/>
            <w:tabs>
              <w:tab w:val="clear" w:pos="8176"/>
              <w:tab w:val="right" w:pos="9026" w:leader="dot"/>
            </w:tabs>
            <w:rPr/>
          </w:pPr>
          <w:hyperlink w:anchor="__RefHeading___Toc2753734_2870459653">
            <w:r>
              <w:rPr>
                <w:webHidden/>
                <w:rStyle w:val="IndexLink"/>
                <w:rtl w:val="true"/>
              </w:rPr>
              <w:t>جهيزيّه ى بهترين عروس عالم</w:t>
            </w:r>
            <w:r>
              <w:rPr>
                <w:rStyle w:val="IndexLink"/>
                <w:rtl w:val="true"/>
              </w:rPr>
              <w:tab/>
            </w:r>
            <w:r>
              <w:rPr>
                <w:rStyle w:val="IndexLink"/>
              </w:rPr>
              <w:t>57</w:t>
            </w:r>
          </w:hyperlink>
        </w:p>
        <w:p>
          <w:pPr>
            <w:pStyle w:val="Contents4"/>
            <w:tabs>
              <w:tab w:val="clear" w:pos="8176"/>
              <w:tab w:val="right" w:pos="9026" w:leader="dot"/>
            </w:tabs>
            <w:rPr/>
          </w:pPr>
          <w:hyperlink w:anchor="__RefHeading___Toc2753736_2870459653">
            <w:r>
              <w:rPr>
                <w:webHidden/>
                <w:rStyle w:val="IndexLink"/>
                <w:rtl w:val="true"/>
              </w:rPr>
              <w:t xml:space="preserve">الگوى ازدواج در خاندان پيامبر </w:t>
            </w:r>
            <w:r>
              <w:rPr>
                <w:rStyle w:val="IndexLink"/>
                <w:rtl w:val="true"/>
              </w:rPr>
              <w:t>(</w:t>
            </w:r>
            <w:r>
              <w:rPr>
                <w:rStyle w:val="IndexLink"/>
                <w:rtl w:val="true"/>
              </w:rPr>
              <w:t>صلی الله علیه وآله</w:t>
            </w:r>
            <w:r>
              <w:rPr>
                <w:rStyle w:val="IndexLink"/>
                <w:rtl w:val="true"/>
              </w:rPr>
              <w:t>)</w:t>
              <w:tab/>
            </w:r>
            <w:r>
              <w:rPr>
                <w:rStyle w:val="IndexLink"/>
              </w:rPr>
              <w:t>57</w:t>
            </w:r>
          </w:hyperlink>
        </w:p>
        <w:p>
          <w:pPr>
            <w:pStyle w:val="Contents3"/>
            <w:tabs>
              <w:tab w:val="clear" w:pos="8459"/>
              <w:tab w:val="right" w:pos="9026" w:leader="dot"/>
            </w:tabs>
            <w:rPr/>
          </w:pPr>
          <w:hyperlink w:anchor="__RefHeading___Toc2753738_2870459653">
            <w:r>
              <w:rPr>
                <w:webHidden/>
                <w:rStyle w:val="IndexLink"/>
              </w:rPr>
              <w:t>3-3</w:t>
            </w:r>
            <w:r>
              <w:rPr>
                <w:rStyle w:val="IndexLink"/>
                <w:rtl w:val="true"/>
              </w:rPr>
              <w:t xml:space="preserve"> - </w:t>
            </w:r>
            <w:r>
              <w:rPr>
                <w:rStyle w:val="IndexLink"/>
                <w:rtl w:val="true"/>
              </w:rPr>
              <w:t>آئين همسردارى فاطمى</w:t>
            </w:r>
            <w:r>
              <w:rPr>
                <w:rStyle w:val="IndexLink"/>
                <w:rtl w:val="true"/>
              </w:rPr>
              <w:tab/>
            </w:r>
            <w:r>
              <w:rPr>
                <w:rStyle w:val="IndexLink"/>
              </w:rPr>
              <w:t>58</w:t>
            </w:r>
          </w:hyperlink>
        </w:p>
        <w:p>
          <w:pPr>
            <w:pStyle w:val="Contents4"/>
            <w:tabs>
              <w:tab w:val="clear" w:pos="8176"/>
              <w:tab w:val="right" w:pos="9026" w:leader="dot"/>
            </w:tabs>
            <w:rPr/>
          </w:pPr>
          <w:hyperlink w:anchor="__RefHeading___Toc2753740_2870459653">
            <w:r>
              <w:rPr>
                <w:webHidden/>
                <w:rStyle w:val="IndexLink"/>
                <w:rtl w:val="true"/>
              </w:rPr>
              <w:t>زندگى زاهدانه و شوهردارى جهادگونه</w:t>
            </w:r>
            <w:r>
              <w:rPr>
                <w:rStyle w:val="IndexLink"/>
                <w:rtl w:val="true"/>
              </w:rPr>
              <w:tab/>
            </w:r>
            <w:r>
              <w:rPr>
                <w:rStyle w:val="IndexLink"/>
              </w:rPr>
              <w:t>58</w:t>
            </w:r>
          </w:hyperlink>
        </w:p>
        <w:p>
          <w:pPr>
            <w:pStyle w:val="Contents4"/>
            <w:tabs>
              <w:tab w:val="clear" w:pos="8176"/>
              <w:tab w:val="right" w:pos="9026" w:leader="dot"/>
            </w:tabs>
            <w:rPr/>
          </w:pPr>
          <w:hyperlink w:anchor="__RefHeading___Toc2753742_2870459653">
            <w:r>
              <w:rPr>
                <w:webHidden/>
                <w:rStyle w:val="IndexLink"/>
                <w:rtl w:val="true"/>
              </w:rPr>
              <w:t>همسرى سرباز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2753744_2870459653">
            <w:r>
              <w:rPr>
                <w:webHidden/>
                <w:rStyle w:val="IndexLink"/>
                <w:rtl w:val="true"/>
              </w:rPr>
              <w:t>مداومت در يارى همسر</w:t>
            </w:r>
            <w:r>
              <w:rPr>
                <w:rStyle w:val="IndexLink"/>
                <w:rtl w:val="true"/>
              </w:rPr>
              <w:tab/>
            </w:r>
            <w:r>
              <w:rPr>
                <w:rStyle w:val="IndexLink"/>
              </w:rPr>
              <w:t>59</w:t>
            </w:r>
          </w:hyperlink>
        </w:p>
        <w:p>
          <w:pPr>
            <w:pStyle w:val="Contents4"/>
            <w:tabs>
              <w:tab w:val="clear" w:pos="8176"/>
              <w:tab w:val="right" w:pos="9026" w:leader="dot"/>
            </w:tabs>
            <w:rPr/>
          </w:pPr>
          <w:hyperlink w:anchor="__RefHeading___Toc2753746_2870459653">
            <w:r>
              <w:rPr>
                <w:webHidden/>
                <w:rStyle w:val="IndexLink"/>
                <w:rtl w:val="true"/>
              </w:rPr>
              <w:t>همراهى با همسر در راه هدف</w:t>
            </w:r>
            <w:r>
              <w:rPr>
                <w:rStyle w:val="IndexLink"/>
                <w:rtl w:val="true"/>
              </w:rPr>
              <w:tab/>
            </w:r>
            <w:r>
              <w:rPr>
                <w:rStyle w:val="IndexLink"/>
              </w:rPr>
              <w:t>60</w:t>
            </w:r>
          </w:hyperlink>
        </w:p>
        <w:p>
          <w:pPr>
            <w:pStyle w:val="Contents4"/>
            <w:tabs>
              <w:tab w:val="clear" w:pos="8176"/>
              <w:tab w:val="right" w:pos="9026" w:leader="dot"/>
            </w:tabs>
            <w:rPr/>
          </w:pPr>
          <w:hyperlink w:anchor="__RefHeading___Toc2753748_2870459653">
            <w:r>
              <w:rPr>
                <w:webHidden/>
                <w:rStyle w:val="IndexLink"/>
                <w:rtl w:val="true"/>
              </w:rPr>
              <w:t>وفادارى و همدلى با همسر</w:t>
            </w:r>
            <w:r>
              <w:rPr>
                <w:rStyle w:val="IndexLink"/>
                <w:rtl w:val="true"/>
              </w:rPr>
              <w:tab/>
            </w:r>
            <w:r>
              <w:rPr>
                <w:rStyle w:val="IndexLink"/>
              </w:rPr>
              <w:t>60</w:t>
            </w:r>
          </w:hyperlink>
        </w:p>
        <w:p>
          <w:pPr>
            <w:pStyle w:val="Contents4"/>
            <w:tabs>
              <w:tab w:val="clear" w:pos="8176"/>
              <w:tab w:val="right" w:pos="9026" w:leader="dot"/>
            </w:tabs>
            <w:rPr/>
          </w:pPr>
          <w:hyperlink w:anchor="__RefHeading___Toc2753750_2870459653">
            <w:r>
              <w:rPr>
                <w:webHidden/>
                <w:rStyle w:val="IndexLink"/>
                <w:rtl w:val="true"/>
              </w:rPr>
              <w:t>كارهاى سخت خانه در كنار عبادتهاى طاقت فرسا</w:t>
            </w:r>
            <w:r>
              <w:rPr>
                <w:rStyle w:val="IndexLink"/>
                <w:rtl w:val="true"/>
              </w:rPr>
              <w:tab/>
            </w:r>
            <w:r>
              <w:rPr>
                <w:rStyle w:val="IndexLink"/>
              </w:rPr>
              <w:t>61</w:t>
            </w:r>
          </w:hyperlink>
        </w:p>
        <w:p>
          <w:pPr>
            <w:pStyle w:val="Contents4"/>
            <w:tabs>
              <w:tab w:val="clear" w:pos="8176"/>
              <w:tab w:val="right" w:pos="9026" w:leader="dot"/>
            </w:tabs>
            <w:rPr/>
          </w:pPr>
          <w:hyperlink w:anchor="__RefHeading___Toc2753752_2870459653">
            <w:r>
              <w:rPr>
                <w:webHidden/>
                <w:rStyle w:val="IndexLink"/>
                <w:rtl w:val="true"/>
              </w:rPr>
              <w:t>تبعيّت از شوهر</w:t>
            </w:r>
            <w:r>
              <w:rPr>
                <w:rStyle w:val="IndexLink"/>
                <w:rtl w:val="true"/>
              </w:rPr>
              <w:tab/>
            </w:r>
            <w:r>
              <w:rPr>
                <w:rStyle w:val="IndexLink"/>
              </w:rPr>
              <w:t>61</w:t>
            </w:r>
          </w:hyperlink>
        </w:p>
        <w:p>
          <w:pPr>
            <w:pStyle w:val="Contents4"/>
            <w:tabs>
              <w:tab w:val="clear" w:pos="8176"/>
              <w:tab w:val="right" w:pos="9026" w:leader="dot"/>
            </w:tabs>
            <w:rPr/>
          </w:pPr>
          <w:hyperlink w:anchor="__RefHeading___Toc2753754_2870459653">
            <w:r>
              <w:rPr>
                <w:webHidden/>
                <w:rStyle w:val="IndexLink"/>
                <w:rtl w:val="true"/>
              </w:rPr>
              <w:t>شيرينترين محيط خانوادگى</w:t>
            </w:r>
            <w:r>
              <w:rPr>
                <w:rStyle w:val="IndexLink"/>
                <w:rtl w:val="true"/>
              </w:rPr>
              <w:tab/>
            </w:r>
            <w:r>
              <w:rPr>
                <w:rStyle w:val="IndexLink"/>
              </w:rPr>
              <w:t>61</w:t>
            </w:r>
          </w:hyperlink>
        </w:p>
        <w:p>
          <w:pPr>
            <w:pStyle w:val="Contents3"/>
            <w:tabs>
              <w:tab w:val="clear" w:pos="8459"/>
              <w:tab w:val="right" w:pos="9026" w:leader="dot"/>
            </w:tabs>
            <w:rPr/>
          </w:pPr>
          <w:hyperlink w:anchor="__RefHeading___Toc2753756_2870459653">
            <w:r>
              <w:rPr>
                <w:webHidden/>
                <w:rStyle w:val="IndexLink"/>
              </w:rPr>
              <w:t>3-4</w:t>
            </w:r>
            <w:r>
              <w:rPr>
                <w:rStyle w:val="IndexLink"/>
                <w:rtl w:val="true"/>
              </w:rPr>
              <w:t xml:space="preserve"> - </w:t>
            </w:r>
            <w:r>
              <w:rPr>
                <w:rStyle w:val="IndexLink"/>
                <w:rtl w:val="true"/>
              </w:rPr>
              <w:t xml:space="preserve">شأن مادرى فاطمه ى زهرا </w:t>
            </w:r>
            <w:r>
              <w:rPr>
                <w:rStyle w:val="IndexLink"/>
                <w:rtl w:val="true"/>
              </w:rPr>
              <w:t>(</w:t>
            </w:r>
            <w:r>
              <w:rPr>
                <w:rStyle w:val="IndexLink"/>
                <w:rtl w:val="true"/>
              </w:rPr>
              <w:t>علیها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2753758_2870459653">
            <w:r>
              <w:rPr>
                <w:webHidden/>
                <w:rStyle w:val="IndexLink"/>
                <w:rtl w:val="true"/>
              </w:rPr>
              <w:t xml:space="preserve">نقش تربيتى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خانواده</w:t>
            </w:r>
            <w:r>
              <w:rPr>
                <w:rStyle w:val="IndexLink"/>
                <w:rtl w:val="true"/>
              </w:rPr>
              <w:tab/>
            </w:r>
            <w:r>
              <w:rPr>
                <w:rStyle w:val="IndexLink"/>
              </w:rPr>
              <w:t>62</w:t>
            </w:r>
          </w:hyperlink>
        </w:p>
        <w:p>
          <w:pPr>
            <w:pStyle w:val="Contents4"/>
            <w:tabs>
              <w:tab w:val="clear" w:pos="8176"/>
              <w:tab w:val="right" w:pos="9026" w:leader="dot"/>
            </w:tabs>
            <w:rPr/>
          </w:pPr>
          <w:hyperlink w:anchor="__RefHeading___Toc2753760_2870459653">
            <w:r>
              <w:rPr>
                <w:webHidden/>
                <w:rStyle w:val="IndexLink"/>
                <w:rtl w:val="true"/>
              </w:rPr>
              <w:t>رسيدگى به خانواده و كانونى براى مراجعات مردم</w:t>
            </w:r>
            <w:r>
              <w:rPr>
                <w:rStyle w:val="IndexLink"/>
                <w:rtl w:val="true"/>
              </w:rPr>
              <w:tab/>
            </w:r>
            <w:r>
              <w:rPr>
                <w:rStyle w:val="IndexLink"/>
              </w:rPr>
              <w:t>63</w:t>
            </w:r>
          </w:hyperlink>
        </w:p>
        <w:p>
          <w:pPr>
            <w:pStyle w:val="Contents4"/>
            <w:tabs>
              <w:tab w:val="clear" w:pos="8176"/>
              <w:tab w:val="right" w:pos="9026" w:leader="dot"/>
            </w:tabs>
            <w:rPr/>
          </w:pPr>
          <w:hyperlink w:anchor="__RefHeading___Toc2753762_2870459653">
            <w:r>
              <w:rPr>
                <w:webHidden/>
                <w:rStyle w:val="IndexLink"/>
                <w:rtl w:val="true"/>
              </w:rPr>
              <w:t>زنى بى نظير در مقام همسر و مادر</w:t>
            </w:r>
            <w:r>
              <w:rPr>
                <w:rStyle w:val="IndexLink"/>
                <w:rtl w:val="true"/>
              </w:rPr>
              <w:tab/>
            </w:r>
            <w:r>
              <w:rPr>
                <w:rStyle w:val="IndexLink"/>
              </w:rPr>
              <w:t>63</w:t>
            </w:r>
          </w:hyperlink>
        </w:p>
        <w:p>
          <w:pPr>
            <w:pStyle w:val="Contents4"/>
            <w:tabs>
              <w:tab w:val="clear" w:pos="8176"/>
              <w:tab w:val="right" w:pos="9026" w:leader="dot"/>
            </w:tabs>
            <w:rPr/>
          </w:pPr>
          <w:hyperlink w:anchor="__RefHeading___Toc2753764_2870459653">
            <w:r>
              <w:rPr>
                <w:webHidden/>
                <w:rStyle w:val="IndexLink"/>
                <w:rtl w:val="true"/>
              </w:rPr>
              <w:t>مادر بى نظير و نمونه</w:t>
            </w:r>
            <w:r>
              <w:rPr>
                <w:rStyle w:val="IndexLink"/>
                <w:rtl w:val="true"/>
              </w:rPr>
              <w:tab/>
            </w:r>
            <w:r>
              <w:rPr>
                <w:rStyle w:val="IndexLink"/>
              </w:rPr>
              <w:t>64</w:t>
            </w:r>
          </w:hyperlink>
        </w:p>
        <w:p>
          <w:pPr>
            <w:pStyle w:val="Contents4"/>
            <w:tabs>
              <w:tab w:val="clear" w:pos="8176"/>
              <w:tab w:val="right" w:pos="9026" w:leader="dot"/>
            </w:tabs>
            <w:rPr/>
          </w:pPr>
          <w:hyperlink w:anchor="__RefHeading___Toc2753766_2870459653">
            <w:r>
              <w:rPr>
                <w:webHidden/>
                <w:rStyle w:val="IndexLink"/>
                <w:rtl w:val="true"/>
              </w:rPr>
              <w:t>تربيت بهترين فرزندان عالم</w:t>
            </w:r>
            <w:r>
              <w:rPr>
                <w:rStyle w:val="IndexLink"/>
                <w:rtl w:val="true"/>
              </w:rPr>
              <w:tab/>
            </w:r>
            <w:r>
              <w:rPr>
                <w:rStyle w:val="IndexLink"/>
              </w:rPr>
              <w:t>64</w:t>
            </w:r>
          </w:hyperlink>
        </w:p>
        <w:p>
          <w:pPr>
            <w:pStyle w:val="Contents4"/>
            <w:tabs>
              <w:tab w:val="clear" w:pos="8176"/>
              <w:tab w:val="right" w:pos="9026" w:leader="dot"/>
            </w:tabs>
            <w:rPr/>
          </w:pPr>
          <w:hyperlink w:anchor="__RefHeading___Toc2753768_2870459653">
            <w:r>
              <w:rPr>
                <w:webHidden/>
                <w:rStyle w:val="IndexLink"/>
                <w:rtl w:val="true"/>
              </w:rPr>
              <w:t>نقش مؤثّرتر در تربيت فرزند</w:t>
            </w:r>
            <w:r>
              <w:rPr>
                <w:rStyle w:val="IndexLink"/>
                <w:rtl w:val="true"/>
              </w:rPr>
              <w:tab/>
            </w:r>
            <w:r>
              <w:rPr>
                <w:rStyle w:val="IndexLink"/>
              </w:rPr>
              <w:t>65</w:t>
            </w:r>
          </w:hyperlink>
        </w:p>
        <w:p>
          <w:pPr>
            <w:pStyle w:val="Contents2"/>
            <w:tabs>
              <w:tab w:val="clear" w:pos="8743"/>
              <w:tab w:val="right" w:pos="9026" w:leader="dot"/>
            </w:tabs>
            <w:rPr/>
          </w:pPr>
          <w:hyperlink w:anchor="__RefHeading___Toc2753770_2870459653">
            <w:r>
              <w:rPr>
                <w:webHidden/>
                <w:rStyle w:val="IndexLink"/>
              </w:rPr>
              <w:t>4</w:t>
            </w:r>
            <w:r>
              <w:rPr>
                <w:rStyle w:val="IndexLink"/>
                <w:rtl w:val="true"/>
              </w:rPr>
              <w:t xml:space="preserve"> - </w:t>
            </w:r>
            <w:r>
              <w:rPr>
                <w:rStyle w:val="IndexLink"/>
                <w:rtl w:val="true"/>
              </w:rPr>
              <w:t xml:space="preserve">حضرت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وعرصه ى مجاهده ى سياسى و اجتماعى</w:t>
            </w:r>
            <w:r>
              <w:rPr>
                <w:rStyle w:val="IndexLink"/>
                <w:rtl w:val="true"/>
              </w:rPr>
              <w:tab/>
            </w:r>
            <w:r>
              <w:rPr>
                <w:rStyle w:val="IndexLink"/>
              </w:rPr>
              <w:t>65</w:t>
            </w:r>
          </w:hyperlink>
        </w:p>
        <w:p>
          <w:pPr>
            <w:pStyle w:val="Contents3"/>
            <w:tabs>
              <w:tab w:val="clear" w:pos="8459"/>
              <w:tab w:val="right" w:pos="9026" w:leader="dot"/>
            </w:tabs>
            <w:rPr/>
          </w:pPr>
          <w:hyperlink w:anchor="__RefHeading___Toc2753772_2870459653">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سنگ الماسى براى گرد دشوارترين چرخهاى تاريخ</w:t>
            </w:r>
            <w:r>
              <w:rPr>
                <w:rStyle w:val="IndexLink"/>
                <w:rtl w:val="true"/>
              </w:rPr>
              <w:tab/>
            </w:r>
            <w:r>
              <w:rPr>
                <w:rStyle w:val="IndexLink"/>
              </w:rPr>
              <w:t>65</w:t>
            </w:r>
          </w:hyperlink>
        </w:p>
        <w:p>
          <w:pPr>
            <w:pStyle w:val="Contents3"/>
            <w:tabs>
              <w:tab w:val="clear" w:pos="8459"/>
              <w:tab w:val="right" w:pos="9026" w:leader="dot"/>
            </w:tabs>
            <w:rPr/>
          </w:pPr>
          <w:hyperlink w:anchor="__RefHeading___Toc2753774_2870459653">
            <w:r>
              <w:rPr>
                <w:webHidden/>
                <w:rStyle w:val="IndexLink"/>
                <w:rtl w:val="true"/>
              </w:rPr>
              <w:t>فريادرس پيامبر و خورشيد درخشان اظهر</w:t>
            </w:r>
            <w:r>
              <w:rPr>
                <w:rStyle w:val="IndexLink"/>
                <w:rtl w:val="true"/>
              </w:rPr>
              <w:tab/>
            </w:r>
            <w:r>
              <w:rPr>
                <w:rStyle w:val="IndexLink"/>
              </w:rPr>
              <w:t>66</w:t>
            </w:r>
          </w:hyperlink>
        </w:p>
        <w:p>
          <w:pPr>
            <w:pStyle w:val="Contents3"/>
            <w:tabs>
              <w:tab w:val="clear" w:pos="8459"/>
              <w:tab w:val="right" w:pos="9026" w:leader="dot"/>
            </w:tabs>
            <w:rPr/>
          </w:pPr>
          <w:hyperlink w:anchor="__RefHeading___Toc2753776_2870459653">
            <w:r>
              <w:rPr>
                <w:webHidden/>
                <w:rStyle w:val="IndexLink"/>
                <w:rtl w:val="true"/>
              </w:rPr>
              <w:t>جلوه ى والاى مكارم اخلاق</w:t>
            </w:r>
            <w:r>
              <w:rPr>
                <w:rStyle w:val="IndexLink"/>
                <w:rtl w:val="true"/>
              </w:rPr>
              <w:tab/>
            </w:r>
            <w:r>
              <w:rPr>
                <w:rStyle w:val="IndexLink"/>
              </w:rPr>
              <w:t>66</w:t>
            </w:r>
          </w:hyperlink>
        </w:p>
        <w:p>
          <w:pPr>
            <w:pStyle w:val="Contents3"/>
            <w:tabs>
              <w:tab w:val="clear" w:pos="8459"/>
              <w:tab w:val="right" w:pos="9026" w:leader="dot"/>
            </w:tabs>
            <w:rPr/>
          </w:pPr>
          <w:hyperlink w:anchor="__RefHeading___Toc2753778_2870459653">
            <w:r>
              <w:rPr>
                <w:webHidden/>
                <w:rStyle w:val="IndexLink"/>
                <w:rtl w:val="true"/>
              </w:rPr>
              <w:t xml:space="preserve">حضور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حوادث سياسى اجتماعى</w:t>
            </w:r>
            <w:r>
              <w:rPr>
                <w:rStyle w:val="IndexLink"/>
                <w:rtl w:val="true"/>
              </w:rPr>
              <w:tab/>
            </w:r>
            <w:r>
              <w:rPr>
                <w:rStyle w:val="IndexLink"/>
              </w:rPr>
              <w:t>67</w:t>
            </w:r>
          </w:hyperlink>
        </w:p>
        <w:p>
          <w:pPr>
            <w:pStyle w:val="Contents3"/>
            <w:tabs>
              <w:tab w:val="clear" w:pos="8459"/>
              <w:tab w:val="right" w:pos="9026" w:leader="dot"/>
            </w:tabs>
            <w:rPr/>
          </w:pPr>
          <w:hyperlink w:anchor="__RefHeading___Toc2753780_2870459653">
            <w:r>
              <w:rPr>
                <w:webHidden/>
                <w:rStyle w:val="IndexLink"/>
                <w:rtl w:val="true"/>
              </w:rPr>
              <w:t xml:space="preserve">قدرت سياسى </w:t>
            </w:r>
            <w:r>
              <w:rPr>
                <w:rStyle w:val="IndexLink"/>
                <w:rtl w:val="true"/>
              </w:rPr>
              <w:t xml:space="preserve">- </w:t>
            </w:r>
            <w:r>
              <w:rPr>
                <w:rStyle w:val="IndexLink"/>
                <w:rtl w:val="true"/>
              </w:rPr>
              <w:t>اجتماعى و آينده نگرى زن جوان</w:t>
            </w:r>
            <w:r>
              <w:rPr>
                <w:rStyle w:val="IndexLink"/>
                <w:rtl w:val="true"/>
              </w:rPr>
              <w:tab/>
            </w:r>
            <w:r>
              <w:rPr>
                <w:rStyle w:val="IndexLink"/>
              </w:rPr>
              <w:t>67</w:t>
            </w:r>
          </w:hyperlink>
        </w:p>
        <w:p>
          <w:pPr>
            <w:pStyle w:val="Contents3"/>
            <w:tabs>
              <w:tab w:val="clear" w:pos="8459"/>
              <w:tab w:val="right" w:pos="9026" w:leader="dot"/>
            </w:tabs>
            <w:rPr/>
          </w:pPr>
          <w:hyperlink w:anchor="__RefHeading___Toc2753782_2870459653">
            <w:r>
              <w:rPr>
                <w:webHidden/>
                <w:rStyle w:val="IndexLink"/>
                <w:rtl w:val="true"/>
              </w:rPr>
              <w:t>افتخارآفرينى در سه عرصه ى حضور زن</w:t>
            </w:r>
            <w:r>
              <w:rPr>
                <w:rStyle w:val="IndexLink"/>
                <w:rtl w:val="true"/>
              </w:rPr>
              <w:tab/>
            </w:r>
            <w:r>
              <w:rPr>
                <w:rStyle w:val="IndexLink"/>
              </w:rPr>
              <w:t>68</w:t>
            </w:r>
          </w:hyperlink>
        </w:p>
        <w:p>
          <w:pPr>
            <w:pStyle w:val="Contents3"/>
            <w:tabs>
              <w:tab w:val="clear" w:pos="8459"/>
              <w:tab w:val="right" w:pos="9026" w:leader="dot"/>
            </w:tabs>
            <w:rPr/>
          </w:pPr>
          <w:hyperlink w:anchor="__RefHeading___Toc2753784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حكيمى عارف و مجاهد در عرصه ى اجتماع</w:t>
            </w:r>
            <w:r>
              <w:rPr>
                <w:rStyle w:val="IndexLink"/>
                <w:rtl w:val="true"/>
              </w:rPr>
              <w:tab/>
            </w:r>
            <w:r>
              <w:rPr>
                <w:rStyle w:val="IndexLink"/>
              </w:rPr>
              <w:t>69</w:t>
            </w:r>
          </w:hyperlink>
        </w:p>
        <w:p>
          <w:pPr>
            <w:pStyle w:val="Contents3"/>
            <w:tabs>
              <w:tab w:val="clear" w:pos="8459"/>
              <w:tab w:val="right" w:pos="9026" w:leader="dot"/>
            </w:tabs>
            <w:rPr/>
          </w:pPr>
          <w:hyperlink w:anchor="__RefHeading___Toc2753786_2870459653">
            <w:r>
              <w:rPr>
                <w:webHidden/>
                <w:rStyle w:val="IndexLink"/>
                <w:rtl w:val="true"/>
              </w:rPr>
              <w:t xml:space="preserve">ابعاد سياسى، اجتماعى و جهادى زندگى فاطمه ى زهرا </w:t>
            </w:r>
            <w:r>
              <w:rPr>
                <w:rStyle w:val="IndexLink"/>
                <w:rtl w:val="true"/>
              </w:rPr>
              <w:t>(</w:t>
            </w:r>
            <w:r>
              <w:rPr>
                <w:rStyle w:val="IndexLink"/>
                <w:rtl w:val="true"/>
              </w:rPr>
              <w:t>علیها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2753788_2870459653">
            <w:r>
              <w:rPr>
                <w:webHidden/>
                <w:rStyle w:val="IndexLink"/>
                <w:rtl w:val="true"/>
              </w:rPr>
              <w:t>دختر مبارز در مكّه و مدينه</w:t>
            </w:r>
            <w:r>
              <w:rPr>
                <w:rStyle w:val="IndexLink"/>
                <w:rtl w:val="true"/>
              </w:rPr>
              <w:tab/>
            </w:r>
            <w:r>
              <w:rPr>
                <w:rStyle w:val="IndexLink"/>
              </w:rPr>
              <w:t>71</w:t>
            </w:r>
          </w:hyperlink>
        </w:p>
        <w:p>
          <w:pPr>
            <w:pStyle w:val="Contents3"/>
            <w:tabs>
              <w:tab w:val="clear" w:pos="8459"/>
              <w:tab w:val="right" w:pos="9026" w:leader="dot"/>
            </w:tabs>
            <w:rPr/>
          </w:pPr>
          <w:hyperlink w:anchor="__RefHeading___Toc2753790_2870459653">
            <w:r>
              <w:rPr>
                <w:webHidden/>
                <w:rStyle w:val="IndexLink"/>
                <w:rtl w:val="true"/>
              </w:rPr>
              <w:t>مجاهدت و تلاش در راه خدا</w:t>
            </w:r>
            <w:r>
              <w:rPr>
                <w:rStyle w:val="IndexLink"/>
                <w:rtl w:val="true"/>
              </w:rPr>
              <w:tab/>
            </w:r>
            <w:r>
              <w:rPr>
                <w:rStyle w:val="IndexLink"/>
              </w:rPr>
              <w:t>71</w:t>
            </w:r>
          </w:hyperlink>
        </w:p>
        <w:p>
          <w:pPr>
            <w:pStyle w:val="Contents3"/>
            <w:tabs>
              <w:tab w:val="clear" w:pos="8459"/>
              <w:tab w:val="right" w:pos="9026" w:leader="dot"/>
            </w:tabs>
            <w:rPr/>
          </w:pPr>
          <w:hyperlink w:anchor="__RefHeading___Toc2753792_2870459653">
            <w:r>
              <w:rPr>
                <w:webHidden/>
                <w:rStyle w:val="IndexLink"/>
                <w:rtl w:val="true"/>
              </w:rPr>
              <w:t>چهره ى شاخص در تمام صحنه هاى انقلاب اسلامى</w:t>
            </w:r>
            <w:r>
              <w:rPr>
                <w:rStyle w:val="IndexLink"/>
                <w:rtl w:val="true"/>
              </w:rPr>
              <w:tab/>
            </w:r>
            <w:r>
              <w:rPr>
                <w:rStyle w:val="IndexLink"/>
              </w:rPr>
              <w:t>71</w:t>
            </w:r>
          </w:hyperlink>
        </w:p>
        <w:p>
          <w:pPr>
            <w:pStyle w:val="Contents3"/>
            <w:tabs>
              <w:tab w:val="clear" w:pos="8459"/>
              <w:tab w:val="right" w:pos="9026" w:leader="dot"/>
            </w:tabs>
            <w:rPr/>
          </w:pPr>
          <w:hyperlink w:anchor="__RefHeading___Toc2753794_2870459653">
            <w:r>
              <w:rPr>
                <w:webHidden/>
                <w:rStyle w:val="IndexLink"/>
                <w:rtl w:val="true"/>
              </w:rPr>
              <w:t>دقّت در اوامر الهى</w:t>
            </w:r>
            <w:r>
              <w:rPr>
                <w:rStyle w:val="IndexLink"/>
                <w:rtl w:val="true"/>
              </w:rPr>
              <w:tab/>
            </w:r>
            <w:r>
              <w:rPr>
                <w:rStyle w:val="IndexLink"/>
              </w:rPr>
              <w:t>72</w:t>
            </w:r>
          </w:hyperlink>
        </w:p>
        <w:p>
          <w:pPr>
            <w:pStyle w:val="Contents3"/>
            <w:tabs>
              <w:tab w:val="clear" w:pos="8459"/>
              <w:tab w:val="right" w:pos="9026" w:leader="dot"/>
            </w:tabs>
            <w:rPr/>
          </w:pPr>
          <w:hyperlink w:anchor="__RefHeading___Toc2753796_2870459653">
            <w:r>
              <w:rPr>
                <w:webHidden/>
                <w:rStyle w:val="IndexLink"/>
                <w:rtl w:val="true"/>
              </w:rPr>
              <w:t>دفاع از اسلام، امامت و ولايت</w:t>
            </w:r>
            <w:r>
              <w:rPr>
                <w:rStyle w:val="IndexLink"/>
                <w:rtl w:val="true"/>
              </w:rPr>
              <w:tab/>
            </w:r>
            <w:r>
              <w:rPr>
                <w:rStyle w:val="IndexLink"/>
              </w:rPr>
              <w:t>72</w:t>
            </w:r>
          </w:hyperlink>
        </w:p>
        <w:p>
          <w:pPr>
            <w:pStyle w:val="Contents3"/>
            <w:tabs>
              <w:tab w:val="clear" w:pos="8459"/>
              <w:tab w:val="right" w:pos="9026" w:leader="dot"/>
            </w:tabs>
            <w:rPr/>
          </w:pPr>
          <w:hyperlink w:anchor="__RefHeading___Toc2753798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تسلّى بخش پيامبر </w:t>
            </w:r>
            <w:r>
              <w:rPr>
                <w:rStyle w:val="IndexLink"/>
                <w:rtl w:val="true"/>
              </w:rPr>
              <w:t>(</w:t>
            </w:r>
            <w:r>
              <w:rPr>
                <w:rStyle w:val="IndexLink"/>
                <w:rtl w:val="true"/>
              </w:rPr>
              <w:t>صلی الله علیه وآله</w:t>
            </w:r>
            <w:r>
              <w:rPr>
                <w:rStyle w:val="IndexLink"/>
                <w:rtl w:val="true"/>
              </w:rPr>
              <w:t>)</w:t>
            </w:r>
            <w:r>
              <w:rPr>
                <w:rStyle w:val="IndexLink"/>
                <w:rtl w:val="true"/>
              </w:rPr>
              <w:t>؛ مدافع حقّ ولايت</w:t>
            </w:r>
            <w:r>
              <w:rPr>
                <w:rStyle w:val="IndexLink"/>
                <w:rtl w:val="true"/>
              </w:rPr>
              <w:tab/>
            </w:r>
            <w:r>
              <w:rPr>
                <w:rStyle w:val="IndexLink"/>
              </w:rPr>
              <w:t>72</w:t>
            </w:r>
          </w:hyperlink>
        </w:p>
        <w:p>
          <w:pPr>
            <w:pStyle w:val="Contents3"/>
            <w:tabs>
              <w:tab w:val="clear" w:pos="8459"/>
              <w:tab w:val="right" w:pos="9026" w:leader="dot"/>
            </w:tabs>
            <w:rPr/>
          </w:pPr>
          <w:hyperlink w:anchor="__RefHeading___Toc2753800_2870459653">
            <w:r>
              <w:rPr>
                <w:webHidden/>
                <w:rStyle w:val="IndexLink"/>
                <w:rtl w:val="true"/>
              </w:rPr>
              <w:t>تعامل دو بزرگ خارج از ابعاد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2753802_2870459653">
            <w:r>
              <w:rPr>
                <w:webHidden/>
                <w:rStyle w:val="IndexLink"/>
                <w:rtl w:val="true"/>
              </w:rPr>
              <w:t xml:space="preserve">در رأس مبارزات بعد از پيامبر </w:t>
            </w:r>
            <w:r>
              <w:rPr>
                <w:rStyle w:val="IndexLink"/>
                <w:rtl w:val="true"/>
              </w:rPr>
              <w:t>(</w:t>
            </w:r>
            <w:r>
              <w:rPr>
                <w:rStyle w:val="IndexLink"/>
                <w:rtl w:val="true"/>
              </w:rPr>
              <w:t>علیها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753804_2870459653">
            <w:r>
              <w:rPr>
                <w:webHidden/>
                <w:rStyle w:val="IndexLink"/>
                <w:rtl w:val="true"/>
              </w:rPr>
              <w:t>تحمّل لطمات و زحمات مبارزه</w:t>
            </w:r>
            <w:r>
              <w:rPr>
                <w:rStyle w:val="IndexLink"/>
                <w:rtl w:val="true"/>
              </w:rPr>
              <w:tab/>
            </w:r>
            <w:r>
              <w:rPr>
                <w:rStyle w:val="IndexLink"/>
              </w:rPr>
              <w:t>76</w:t>
            </w:r>
          </w:hyperlink>
        </w:p>
        <w:p>
          <w:pPr>
            <w:pStyle w:val="Contents3"/>
            <w:tabs>
              <w:tab w:val="clear" w:pos="8459"/>
              <w:tab w:val="right" w:pos="9026" w:leader="dot"/>
            </w:tabs>
            <w:rPr/>
          </w:pPr>
          <w:hyperlink w:anchor="__RefHeading___Toc2753806_2870459653">
            <w:r>
              <w:rPr>
                <w:webHidden/>
                <w:rStyle w:val="IndexLink"/>
                <w:rtl w:val="true"/>
              </w:rPr>
              <w:t>دفاع از حقّ تا سرحدّ جان</w:t>
            </w:r>
            <w:r>
              <w:rPr>
                <w:rStyle w:val="IndexLink"/>
                <w:rtl w:val="true"/>
              </w:rPr>
              <w:tab/>
            </w:r>
            <w:r>
              <w:rPr>
                <w:rStyle w:val="IndexLink"/>
              </w:rPr>
              <w:t>76</w:t>
            </w:r>
          </w:hyperlink>
        </w:p>
        <w:p>
          <w:pPr>
            <w:pStyle w:val="Contents3"/>
            <w:tabs>
              <w:tab w:val="clear" w:pos="8459"/>
              <w:tab w:val="right" w:pos="9026" w:leader="dot"/>
            </w:tabs>
            <w:rPr/>
          </w:pPr>
          <w:hyperlink w:anchor="__RefHeading___Toc2753808_2870459653">
            <w:r>
              <w:rPr>
                <w:webHidden/>
                <w:rStyle w:val="IndexLink"/>
                <w:rtl w:val="true"/>
              </w:rPr>
              <w:t>شهادت در راه دفاع از حق</w:t>
            </w:r>
            <w:r>
              <w:rPr>
                <w:rStyle w:val="IndexLink"/>
                <w:rtl w:val="true"/>
              </w:rPr>
              <w:tab/>
            </w:r>
            <w:r>
              <w:rPr>
                <w:rStyle w:val="IndexLink"/>
              </w:rPr>
              <w:t>77</w:t>
            </w:r>
          </w:hyperlink>
        </w:p>
        <w:p>
          <w:pPr>
            <w:pStyle w:val="Contents3"/>
            <w:tabs>
              <w:tab w:val="clear" w:pos="8459"/>
              <w:tab w:val="right" w:pos="9026" w:leader="dot"/>
            </w:tabs>
            <w:rPr/>
          </w:pPr>
          <w:hyperlink w:anchor="__RefHeading___Toc2753810_2870459653">
            <w:r>
              <w:rPr>
                <w:webHidden/>
                <w:rStyle w:val="IndexLink"/>
                <w:rtl w:val="true"/>
              </w:rPr>
              <w:t>عبور از حصار كتمان و اخفا</w:t>
            </w:r>
            <w:r>
              <w:rPr>
                <w:rStyle w:val="IndexLink"/>
                <w:rtl w:val="true"/>
              </w:rPr>
              <w:tab/>
            </w:r>
            <w:r>
              <w:rPr>
                <w:rStyle w:val="IndexLink"/>
              </w:rPr>
              <w:t>77</w:t>
            </w:r>
          </w:hyperlink>
        </w:p>
        <w:p>
          <w:pPr>
            <w:pStyle w:val="Contents3"/>
            <w:tabs>
              <w:tab w:val="clear" w:pos="8459"/>
              <w:tab w:val="right" w:pos="9026" w:leader="dot"/>
            </w:tabs>
            <w:rPr/>
          </w:pPr>
          <w:hyperlink w:anchor="__RefHeading___Toc2753812_2870459653">
            <w:r>
              <w:rPr>
                <w:webHidden/>
                <w:rStyle w:val="IndexLink"/>
                <w:rtl w:val="true"/>
              </w:rPr>
              <w:t xml:space="preserve">روح جهاد فى سبيل الله در توسّل زياد فاطمه ى زهرا </w:t>
            </w:r>
            <w:r>
              <w:rPr>
                <w:rStyle w:val="IndexLink"/>
                <w:rtl w:val="true"/>
              </w:rPr>
              <w:t>(</w:t>
            </w:r>
            <w:r>
              <w:rPr>
                <w:rStyle w:val="IndexLink"/>
                <w:rtl w:val="true"/>
              </w:rPr>
              <w:t>علیها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2753814_2870459653">
            <w:r>
              <w:rPr>
                <w:webHidden/>
                <w:rStyle w:val="IndexLink"/>
              </w:rPr>
              <w:t>5</w:t>
            </w:r>
            <w:r>
              <w:rPr>
                <w:rStyle w:val="IndexLink"/>
                <w:rtl w:val="true"/>
              </w:rPr>
              <w:t xml:space="preserve"> - </w:t>
            </w:r>
            <w:r>
              <w:rPr>
                <w:rStyle w:val="IndexLink"/>
                <w:rtl w:val="true"/>
              </w:rPr>
              <w:t xml:space="preserve">حضرت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وعرصه ى معرفتى عرفانى</w:t>
            </w:r>
            <w:r>
              <w:rPr>
                <w:rStyle w:val="IndexLink"/>
                <w:rtl w:val="true"/>
              </w:rPr>
              <w:tab/>
            </w:r>
            <w:r>
              <w:rPr>
                <w:rStyle w:val="IndexLink"/>
              </w:rPr>
              <w:t>78</w:t>
            </w:r>
          </w:hyperlink>
        </w:p>
        <w:p>
          <w:pPr>
            <w:pStyle w:val="Contents3"/>
            <w:tabs>
              <w:tab w:val="clear" w:pos="8459"/>
              <w:tab w:val="right" w:pos="9026" w:leader="dot"/>
            </w:tabs>
            <w:rPr/>
          </w:pPr>
          <w:hyperlink w:anchor="__RefHeading___Toc2753816_2870459653">
            <w:r>
              <w:rPr>
                <w:webHidden/>
                <w:rStyle w:val="IndexLink"/>
                <w:rtl w:val="true"/>
              </w:rPr>
              <w:t>قلّه ى توصيف ناپذير معرفت و آگاهى از حقيقت</w:t>
            </w:r>
            <w:r>
              <w:rPr>
                <w:rStyle w:val="IndexLink"/>
                <w:rtl w:val="true"/>
              </w:rPr>
              <w:tab/>
            </w:r>
            <w:r>
              <w:rPr>
                <w:rStyle w:val="IndexLink"/>
              </w:rPr>
              <w:t>78</w:t>
            </w:r>
          </w:hyperlink>
        </w:p>
        <w:p>
          <w:pPr>
            <w:pStyle w:val="Contents3"/>
            <w:tabs>
              <w:tab w:val="clear" w:pos="8459"/>
              <w:tab w:val="right" w:pos="9026" w:leader="dot"/>
            </w:tabs>
            <w:rPr/>
          </w:pPr>
          <w:hyperlink w:anchor="__RefHeading___Toc2753818_2870459653">
            <w:r>
              <w:rPr>
                <w:webHidden/>
                <w:rStyle w:val="IndexLink"/>
                <w:rtl w:val="true"/>
              </w:rPr>
              <w:t xml:space="preserve">قصور زبان، دل و ذهن در تعريف و تجليل از مقام بلند فاطمه ى زهرا </w:t>
            </w:r>
            <w:r>
              <w:rPr>
                <w:rStyle w:val="IndexLink"/>
                <w:rtl w:val="true"/>
              </w:rPr>
              <w:t>(</w:t>
            </w:r>
            <w:r>
              <w:rPr>
                <w:rStyle w:val="IndexLink"/>
                <w:rtl w:val="true"/>
              </w:rPr>
              <w:t>علیها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753820_2870459653">
            <w:r>
              <w:rPr>
                <w:webHidden/>
                <w:rStyle w:val="IndexLink"/>
                <w:rtl w:val="true"/>
              </w:rPr>
              <w:t>صحيفه ى فاطميّه؛ حاوى تمام دانشهاى معنوى</w:t>
            </w:r>
            <w:r>
              <w:rPr>
                <w:rStyle w:val="IndexLink"/>
                <w:rtl w:val="true"/>
              </w:rPr>
              <w:tab/>
            </w:r>
            <w:r>
              <w:rPr>
                <w:rStyle w:val="IndexLink"/>
              </w:rPr>
              <w:t>80</w:t>
            </w:r>
          </w:hyperlink>
        </w:p>
        <w:p>
          <w:pPr>
            <w:pStyle w:val="Contents3"/>
            <w:tabs>
              <w:tab w:val="clear" w:pos="8459"/>
              <w:tab w:val="right" w:pos="9026" w:leader="dot"/>
            </w:tabs>
            <w:rPr/>
          </w:pPr>
          <w:hyperlink w:anchor="__RefHeading___Toc2753822_2870459653">
            <w:r>
              <w:rPr>
                <w:webHidden/>
                <w:rStyle w:val="IndexLink"/>
                <w:rtl w:val="true"/>
              </w:rPr>
              <w:t>صحيفه ى فاطميّه؛ علم ماكان و مايكون</w:t>
            </w:r>
            <w:r>
              <w:rPr>
                <w:rStyle w:val="IndexLink"/>
                <w:rtl w:val="true"/>
              </w:rPr>
              <w:tab/>
            </w:r>
            <w:r>
              <w:rPr>
                <w:rStyle w:val="IndexLink"/>
              </w:rPr>
              <w:t>80</w:t>
            </w:r>
          </w:hyperlink>
        </w:p>
        <w:p>
          <w:pPr>
            <w:pStyle w:val="Contents3"/>
            <w:tabs>
              <w:tab w:val="clear" w:pos="8459"/>
              <w:tab w:val="right" w:pos="9026" w:leader="dot"/>
            </w:tabs>
            <w:rPr/>
          </w:pPr>
          <w:hyperlink w:anchor="__RefHeading___Toc2753824_2870459653">
            <w:r>
              <w:rPr>
                <w:webHidden/>
                <w:rStyle w:val="IndexLink"/>
                <w:rtl w:val="true"/>
              </w:rPr>
              <w:t>خطبه اى از معلّم بزرگ</w:t>
            </w:r>
            <w:r>
              <w:rPr>
                <w:rStyle w:val="IndexLink"/>
                <w:rtl w:val="true"/>
              </w:rPr>
              <w:tab/>
            </w:r>
            <w:r>
              <w:rPr>
                <w:rStyle w:val="IndexLink"/>
              </w:rPr>
              <w:t>81</w:t>
            </w:r>
          </w:hyperlink>
        </w:p>
        <w:p>
          <w:pPr>
            <w:pStyle w:val="Contents3"/>
            <w:tabs>
              <w:tab w:val="clear" w:pos="8459"/>
              <w:tab w:val="right" w:pos="9026" w:leader="dot"/>
            </w:tabs>
            <w:rPr/>
          </w:pPr>
          <w:hyperlink w:anchor="__RefHeading___Toc2753826_2870459653">
            <w:r>
              <w:rPr>
                <w:webHidden/>
                <w:rStyle w:val="IndexLink"/>
                <w:rtl w:val="true"/>
              </w:rPr>
              <w:t>سخنرانى شگفت انگيز</w:t>
            </w:r>
            <w:r>
              <w:rPr>
                <w:rStyle w:val="IndexLink"/>
                <w:rtl w:val="true"/>
              </w:rPr>
              <w:tab/>
            </w:r>
            <w:r>
              <w:rPr>
                <w:rStyle w:val="IndexLink"/>
              </w:rPr>
              <w:t>82</w:t>
            </w:r>
          </w:hyperlink>
        </w:p>
        <w:p>
          <w:pPr>
            <w:pStyle w:val="Contents3"/>
            <w:tabs>
              <w:tab w:val="clear" w:pos="8459"/>
              <w:tab w:val="right" w:pos="9026" w:leader="dot"/>
            </w:tabs>
            <w:rPr/>
          </w:pPr>
          <w:hyperlink w:anchor="__RefHeading___Toc2753828_2870459653">
            <w:r>
              <w:rPr>
                <w:webHidden/>
                <w:rStyle w:val="IndexLink"/>
                <w:rtl w:val="true"/>
              </w:rPr>
              <w:t>خطبه اى پر مغز مانند نهج البلاغه</w:t>
            </w:r>
            <w:r>
              <w:rPr>
                <w:rStyle w:val="IndexLink"/>
                <w:rtl w:val="true"/>
              </w:rPr>
              <w:tab/>
            </w:r>
            <w:r>
              <w:rPr>
                <w:rStyle w:val="IndexLink"/>
              </w:rPr>
              <w:t>83</w:t>
            </w:r>
          </w:hyperlink>
        </w:p>
        <w:p>
          <w:pPr>
            <w:pStyle w:val="Contents3"/>
            <w:tabs>
              <w:tab w:val="clear" w:pos="8459"/>
              <w:tab w:val="right" w:pos="9026" w:leader="dot"/>
            </w:tabs>
            <w:rPr/>
          </w:pPr>
          <w:hyperlink w:anchor="__RefHeading___Toc2753830_2870459653">
            <w:r>
              <w:rPr>
                <w:webHidden/>
                <w:rStyle w:val="IndexLink"/>
                <w:rtl w:val="true"/>
              </w:rPr>
              <w:t xml:space="preserve">تعجّب بزرگان فصحا و بلغا از خطبه ى فاطمه </w:t>
            </w:r>
            <w:r>
              <w:rPr>
                <w:rStyle w:val="IndexLink"/>
                <w:rtl w:val="true"/>
              </w:rPr>
              <w:t>(</w:t>
            </w:r>
            <w:r>
              <w:rPr>
                <w:rStyle w:val="IndexLink"/>
                <w:rtl w:val="true"/>
              </w:rPr>
              <w:t>علیها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753832_2870459653">
            <w:r>
              <w:rPr>
                <w:webHidden/>
                <w:rStyle w:val="IndexLink"/>
                <w:rtl w:val="true"/>
              </w:rPr>
              <w:t>خطبه ى فدكيّه؛ خطبه اى يكپارچه حكمت ومعرفت</w:t>
            </w:r>
            <w:r>
              <w:rPr>
                <w:rStyle w:val="IndexLink"/>
                <w:rtl w:val="true"/>
              </w:rPr>
              <w:tab/>
            </w:r>
            <w:r>
              <w:rPr>
                <w:rStyle w:val="IndexLink"/>
              </w:rPr>
              <w:t>84</w:t>
            </w:r>
          </w:hyperlink>
        </w:p>
        <w:p>
          <w:pPr>
            <w:pStyle w:val="Contents3"/>
            <w:tabs>
              <w:tab w:val="clear" w:pos="8459"/>
              <w:tab w:val="right" w:pos="9026" w:leader="dot"/>
            </w:tabs>
            <w:rPr/>
          </w:pPr>
          <w:hyperlink w:anchor="__RefHeading___Toc2753834_2870459653">
            <w:r>
              <w:rPr>
                <w:webHidden/>
                <w:rStyle w:val="IndexLink"/>
                <w:rtl w:val="true"/>
              </w:rPr>
              <w:t>خزانه ى تمام نشدنى از معارف، روحيّه و درس براى جوانان</w:t>
            </w:r>
            <w:r>
              <w:rPr>
                <w:rStyle w:val="IndexLink"/>
                <w:rtl w:val="true"/>
              </w:rPr>
              <w:tab/>
            </w:r>
            <w:r>
              <w:rPr>
                <w:rStyle w:val="IndexLink"/>
              </w:rPr>
              <w:t>84</w:t>
            </w:r>
          </w:hyperlink>
        </w:p>
        <w:p>
          <w:pPr>
            <w:pStyle w:val="Contents2"/>
            <w:tabs>
              <w:tab w:val="clear" w:pos="8743"/>
              <w:tab w:val="right" w:pos="9026" w:leader="dot"/>
            </w:tabs>
            <w:rPr/>
          </w:pPr>
          <w:hyperlink w:anchor="__RefHeading___Toc2753836_2870459653">
            <w:r>
              <w:rPr>
                <w:webHidden/>
                <w:rStyle w:val="IndexLink"/>
              </w:rPr>
              <w:t>6</w:t>
            </w:r>
            <w:r>
              <w:rPr>
                <w:rStyle w:val="IndexLink"/>
                <w:rtl w:val="true"/>
              </w:rPr>
              <w:t xml:space="preserve"> - </w:t>
            </w:r>
            <w:r>
              <w:rPr>
                <w:rStyle w:val="IndexLink"/>
                <w:rtl w:val="true"/>
              </w:rPr>
              <w:t xml:space="preserve">حضرت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عرصه ى عبادى</w:t>
            </w:r>
            <w:r>
              <w:rPr>
                <w:rStyle w:val="IndexLink"/>
                <w:rtl w:val="true"/>
              </w:rPr>
              <w:tab/>
            </w:r>
            <w:r>
              <w:rPr>
                <w:rStyle w:val="IndexLink"/>
              </w:rPr>
              <w:t>85</w:t>
            </w:r>
          </w:hyperlink>
        </w:p>
        <w:p>
          <w:pPr>
            <w:pStyle w:val="Contents3"/>
            <w:tabs>
              <w:tab w:val="clear" w:pos="8459"/>
              <w:tab w:val="right" w:pos="9026" w:leader="dot"/>
            </w:tabs>
            <w:rPr/>
          </w:pPr>
          <w:hyperlink w:anchor="__RefHeading___Toc2753838_2870459653">
            <w:r>
              <w:rPr>
                <w:webHidden/>
                <w:rStyle w:val="IndexLink"/>
                <w:rtl w:val="true"/>
              </w:rPr>
              <w:t>عبوديّت و بندگى؛ منشاء ساير ارزشها و مقامات الهى</w:t>
            </w:r>
            <w:r>
              <w:rPr>
                <w:rStyle w:val="IndexLink"/>
                <w:rtl w:val="true"/>
              </w:rPr>
              <w:tab/>
            </w:r>
            <w:r>
              <w:rPr>
                <w:rStyle w:val="IndexLink"/>
              </w:rPr>
              <w:t>85</w:t>
            </w:r>
          </w:hyperlink>
        </w:p>
        <w:p>
          <w:pPr>
            <w:pStyle w:val="Contents3"/>
            <w:tabs>
              <w:tab w:val="clear" w:pos="8459"/>
              <w:tab w:val="right" w:pos="9026" w:leader="dot"/>
            </w:tabs>
            <w:rPr/>
          </w:pPr>
          <w:hyperlink w:anchor="__RefHeading___Toc2753840_2870459653">
            <w:r>
              <w:rPr>
                <w:webHidden/>
                <w:rStyle w:val="IndexLink"/>
                <w:rtl w:val="true"/>
              </w:rPr>
              <w:t>امتحان قبل از خلقت</w:t>
            </w:r>
            <w:r>
              <w:rPr>
                <w:rStyle w:val="IndexLink"/>
                <w:rtl w:val="true"/>
              </w:rPr>
              <w:tab/>
            </w:r>
            <w:r>
              <w:rPr>
                <w:rStyle w:val="IndexLink"/>
              </w:rPr>
              <w:t>87</w:t>
            </w:r>
          </w:hyperlink>
        </w:p>
        <w:p>
          <w:pPr>
            <w:pStyle w:val="Contents3"/>
            <w:tabs>
              <w:tab w:val="clear" w:pos="8459"/>
              <w:tab w:val="right" w:pos="9026" w:leader="dot"/>
            </w:tabs>
            <w:rPr/>
          </w:pPr>
          <w:hyperlink w:anchor="__RefHeading___Toc2753842_2870459653">
            <w:r>
              <w:rPr>
                <w:webHidden/>
                <w:rStyle w:val="IndexLink"/>
                <w:rtl w:val="true"/>
              </w:rPr>
              <w:t xml:space="preserve">خميره ى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بخاطر سربلندى او در امتحان بندگى</w:t>
            </w:r>
            <w:r>
              <w:rPr>
                <w:rStyle w:val="IndexLink"/>
                <w:rtl w:val="true"/>
              </w:rPr>
              <w:tab/>
            </w:r>
            <w:r>
              <w:rPr>
                <w:rStyle w:val="IndexLink"/>
              </w:rPr>
              <w:t>88</w:t>
            </w:r>
          </w:hyperlink>
        </w:p>
        <w:p>
          <w:pPr>
            <w:pStyle w:val="Contents3"/>
            <w:tabs>
              <w:tab w:val="clear" w:pos="8459"/>
              <w:tab w:val="right" w:pos="9026" w:leader="dot"/>
            </w:tabs>
            <w:rPr/>
          </w:pPr>
          <w:hyperlink w:anchor="__RefHeading___Toc2753844_2870459653">
            <w:r>
              <w:rPr>
                <w:webHidden/>
                <w:rStyle w:val="IndexLink"/>
                <w:rtl w:val="true"/>
              </w:rPr>
              <w:t xml:space="preserve">تأثير اعمال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احراز مقام معنوى</w:t>
            </w:r>
            <w:r>
              <w:rPr>
                <w:rStyle w:val="IndexLink"/>
                <w:rtl w:val="true"/>
              </w:rPr>
              <w:tab/>
            </w:r>
            <w:r>
              <w:rPr>
                <w:rStyle w:val="IndexLink"/>
              </w:rPr>
              <w:t>89</w:t>
            </w:r>
          </w:hyperlink>
        </w:p>
        <w:p>
          <w:pPr>
            <w:pStyle w:val="Contents3"/>
            <w:tabs>
              <w:tab w:val="clear" w:pos="8459"/>
              <w:tab w:val="right" w:pos="9026" w:leader="dot"/>
            </w:tabs>
            <w:rPr/>
          </w:pPr>
          <w:hyperlink w:anchor="__RefHeading___Toc2753846_2870459653">
            <w:r>
              <w:rPr>
                <w:webHidden/>
                <w:rStyle w:val="IndexLink"/>
                <w:rtl w:val="true"/>
              </w:rPr>
              <w:t xml:space="preserve">همراهى علمى و معنوى با عفاف و طهارت در الگوى فاطمى </w:t>
            </w:r>
            <w:r>
              <w:rPr>
                <w:rStyle w:val="IndexLink"/>
                <w:rtl w:val="true"/>
              </w:rPr>
              <w:t>(</w:t>
            </w:r>
            <w:r>
              <w:rPr>
                <w:rStyle w:val="IndexLink"/>
                <w:rtl w:val="true"/>
              </w:rPr>
              <w:t>علیها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2753848_2870459653">
            <w:r>
              <w:rPr>
                <w:webHidden/>
                <w:rStyle w:val="IndexLink"/>
                <w:rtl w:val="true"/>
              </w:rPr>
              <w:t xml:space="preserve">عبادت و سلوك طولانى فاطمه ى زهرا </w:t>
            </w:r>
            <w:r>
              <w:rPr>
                <w:rStyle w:val="IndexLink"/>
                <w:rtl w:val="true"/>
              </w:rPr>
              <w:t>(</w:t>
            </w:r>
            <w:r>
              <w:rPr>
                <w:rStyle w:val="IndexLink"/>
                <w:rtl w:val="true"/>
              </w:rPr>
              <w:t>علیها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2753850_2870459653">
            <w:r>
              <w:rPr>
                <w:webHidden/>
                <w:rStyle w:val="IndexLink"/>
                <w:rtl w:val="true"/>
              </w:rPr>
              <w:t>عبادت مصرّانه</w:t>
            </w:r>
            <w:r>
              <w:rPr>
                <w:rStyle w:val="IndexLink"/>
                <w:rtl w:val="true"/>
              </w:rPr>
              <w:tab/>
            </w:r>
            <w:r>
              <w:rPr>
                <w:rStyle w:val="IndexLink"/>
              </w:rPr>
              <w:t>90</w:t>
            </w:r>
          </w:hyperlink>
        </w:p>
        <w:p>
          <w:pPr>
            <w:pStyle w:val="Contents3"/>
            <w:tabs>
              <w:tab w:val="clear" w:pos="8459"/>
              <w:tab w:val="right" w:pos="9026" w:leader="dot"/>
            </w:tabs>
            <w:rPr/>
          </w:pPr>
          <w:hyperlink w:anchor="__RefHeading___Toc2753852_2870459653">
            <w:r>
              <w:rPr>
                <w:webHidden/>
                <w:rStyle w:val="IndexLink"/>
                <w:rtl w:val="true"/>
              </w:rPr>
              <w:t>كثرت در عبادت</w:t>
            </w:r>
            <w:r>
              <w:rPr>
                <w:rStyle w:val="IndexLink"/>
                <w:rtl w:val="true"/>
              </w:rPr>
              <w:tab/>
            </w:r>
            <w:r>
              <w:rPr>
                <w:rStyle w:val="IndexLink"/>
              </w:rPr>
              <w:t>90</w:t>
            </w:r>
          </w:hyperlink>
        </w:p>
        <w:p>
          <w:pPr>
            <w:pStyle w:val="Contents3"/>
            <w:tabs>
              <w:tab w:val="clear" w:pos="8459"/>
              <w:tab w:val="right" w:pos="9026" w:leader="dot"/>
            </w:tabs>
            <w:rPr/>
          </w:pPr>
          <w:hyperlink w:anchor="__RefHeading___Toc2753854_2870459653">
            <w:r>
              <w:rPr>
                <w:webHidden/>
                <w:rStyle w:val="IndexLink"/>
                <w:rtl w:val="true"/>
              </w:rPr>
              <w:t>دعاى شبانه در حقّ ديگران</w:t>
            </w:r>
            <w:r>
              <w:rPr>
                <w:rStyle w:val="IndexLink"/>
                <w:rtl w:val="true"/>
              </w:rPr>
              <w:tab/>
            </w:r>
            <w:r>
              <w:rPr>
                <w:rStyle w:val="IndexLink"/>
              </w:rPr>
              <w:t>90</w:t>
            </w:r>
          </w:hyperlink>
        </w:p>
        <w:p>
          <w:pPr>
            <w:pStyle w:val="Contents2"/>
            <w:tabs>
              <w:tab w:val="clear" w:pos="8743"/>
              <w:tab w:val="right" w:pos="9026" w:leader="dot"/>
            </w:tabs>
            <w:rPr/>
          </w:pPr>
          <w:hyperlink w:anchor="__RefHeading___Toc2753856_2870459653">
            <w:r>
              <w:rPr>
                <w:webHidden/>
                <w:rStyle w:val="IndexLink"/>
              </w:rPr>
              <w:t>7</w:t>
            </w:r>
            <w:r>
              <w:rPr>
                <w:rStyle w:val="IndexLink"/>
                <w:rtl w:val="true"/>
              </w:rPr>
              <w:t xml:space="preserve"> - </w:t>
            </w:r>
            <w:r>
              <w:rPr>
                <w:rStyle w:val="IndexLink"/>
                <w:rtl w:val="true"/>
              </w:rPr>
              <w:t xml:space="preserve">عظمت و كمالات حضرت زهرا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753858_2870459653">
            <w:r>
              <w:rPr>
                <w:webHidden/>
                <w:rStyle w:val="IndexLink"/>
                <w:rtl w:val="true"/>
              </w:rPr>
              <w:t xml:space="preserve">شخصيّت ناشناخته ى حضرت زهرا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753860_2870459653">
            <w:r>
              <w:rPr>
                <w:webHidden/>
                <w:rStyle w:val="IndexLink"/>
                <w:rtl w:val="true"/>
              </w:rPr>
              <w:t>شخصيّت غيرقابل توصيف</w:t>
            </w:r>
            <w:r>
              <w:rPr>
                <w:rStyle w:val="IndexLink"/>
                <w:rtl w:val="true"/>
              </w:rPr>
              <w:tab/>
            </w:r>
            <w:r>
              <w:rPr>
                <w:rStyle w:val="IndexLink"/>
              </w:rPr>
              <w:t>91</w:t>
            </w:r>
          </w:hyperlink>
        </w:p>
        <w:p>
          <w:pPr>
            <w:pStyle w:val="Contents3"/>
            <w:tabs>
              <w:tab w:val="clear" w:pos="8459"/>
              <w:tab w:val="right" w:pos="9026" w:leader="dot"/>
            </w:tabs>
            <w:rPr/>
          </w:pPr>
          <w:hyperlink w:anchor="__RefHeading___Toc2753862_2870459653">
            <w:r>
              <w:rPr>
                <w:webHidden/>
                <w:rStyle w:val="IndexLink"/>
                <w:rtl w:val="true"/>
              </w:rPr>
              <w:t xml:space="preserve">تعظيم و ستايش ائمّه، نشاندهنده ى مقام توصيف ناشدنى حضرت زهرا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753864_2870459653">
            <w:r>
              <w:rPr>
                <w:webHidden/>
                <w:rStyle w:val="IndexLink"/>
                <w:rtl w:val="true"/>
              </w:rPr>
              <w:t xml:space="preserve">كوشش فراوان عقول برجسته و زبانهاى فصيح براى درك گوشه اى از مناقب فاطمه ى زهرا </w:t>
            </w:r>
            <w:r>
              <w:rPr>
                <w:rStyle w:val="IndexLink"/>
                <w:rtl w:val="true"/>
              </w:rPr>
              <w:t>(</w:t>
            </w:r>
            <w:r>
              <w:rPr>
                <w:rStyle w:val="IndexLink"/>
                <w:rtl w:val="true"/>
              </w:rPr>
              <w:t>علیها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2753866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شخصيّتى درك ناشدنى و بى پايان</w:t>
            </w:r>
            <w:r>
              <w:rPr>
                <w:rStyle w:val="IndexLink"/>
                <w:rtl w:val="true"/>
              </w:rPr>
              <w:tab/>
            </w:r>
            <w:r>
              <w:rPr>
                <w:rStyle w:val="IndexLink"/>
              </w:rPr>
              <w:t>92</w:t>
            </w:r>
          </w:hyperlink>
        </w:p>
        <w:p>
          <w:pPr>
            <w:pStyle w:val="Contents3"/>
            <w:tabs>
              <w:tab w:val="clear" w:pos="8459"/>
              <w:tab w:val="right" w:pos="9026" w:leader="dot"/>
            </w:tabs>
            <w:rPr/>
          </w:pPr>
          <w:hyperlink w:anchor="__RefHeading___Toc2753868_2870459653">
            <w:r>
              <w:rPr>
                <w:webHidden/>
                <w:rStyle w:val="IndexLink"/>
                <w:rtl w:val="true"/>
              </w:rPr>
              <w:t xml:space="preserve">خشم و غضب فاطمه </w:t>
            </w:r>
            <w:r>
              <w:rPr>
                <w:rStyle w:val="IndexLink"/>
                <w:rtl w:val="true"/>
              </w:rPr>
              <w:t>(</w:t>
            </w:r>
            <w:r>
              <w:rPr>
                <w:rStyle w:val="IndexLink"/>
                <w:rtl w:val="true"/>
              </w:rPr>
              <w:t>علیها السلام</w:t>
            </w:r>
            <w:r>
              <w:rPr>
                <w:rStyle w:val="IndexLink"/>
                <w:rtl w:val="true"/>
              </w:rPr>
              <w:t>)</w:t>
            </w:r>
            <w:r>
              <w:rPr>
                <w:rStyle w:val="IndexLink"/>
                <w:rtl w:val="true"/>
              </w:rPr>
              <w:t>؛ خشم وغضب خدا</w:t>
            </w:r>
            <w:r>
              <w:rPr>
                <w:rStyle w:val="IndexLink"/>
                <w:rtl w:val="true"/>
              </w:rPr>
              <w:tab/>
            </w:r>
            <w:r>
              <w:rPr>
                <w:rStyle w:val="IndexLink"/>
              </w:rPr>
              <w:t>93</w:t>
            </w:r>
          </w:hyperlink>
        </w:p>
        <w:p>
          <w:pPr>
            <w:pStyle w:val="Contents3"/>
            <w:tabs>
              <w:tab w:val="clear" w:pos="8459"/>
              <w:tab w:val="right" w:pos="9026" w:leader="dot"/>
            </w:tabs>
            <w:rPr/>
          </w:pPr>
          <w:hyperlink w:anchor="__RefHeading___Toc2753870_2870459653">
            <w:r>
              <w:rPr>
                <w:webHidden/>
                <w:rStyle w:val="IndexLink"/>
                <w:rtl w:val="true"/>
              </w:rPr>
              <w:t xml:space="preserve">قرنها تلاش شيعيان براى معرفت نسبت به حضرت زهرا </w:t>
            </w:r>
            <w:r>
              <w:rPr>
                <w:rStyle w:val="IndexLink"/>
                <w:rtl w:val="true"/>
              </w:rPr>
              <w:t>(</w:t>
            </w:r>
            <w:r>
              <w:rPr>
                <w:rStyle w:val="IndexLink"/>
                <w:rtl w:val="true"/>
              </w:rPr>
              <w:t>علیها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2753872_2870459653">
            <w:r>
              <w:rPr>
                <w:webHidden/>
                <w:rStyle w:val="IndexLink"/>
                <w:rtl w:val="true"/>
              </w:rPr>
              <w:t>خلاصه نبوّت و ولايت</w:t>
            </w:r>
            <w:r>
              <w:rPr>
                <w:rStyle w:val="IndexLink"/>
                <w:rtl w:val="true"/>
              </w:rPr>
              <w:tab/>
            </w:r>
            <w:r>
              <w:rPr>
                <w:rStyle w:val="IndexLink"/>
              </w:rPr>
              <w:t>94</w:t>
            </w:r>
          </w:hyperlink>
        </w:p>
        <w:p>
          <w:pPr>
            <w:pStyle w:val="Contents3"/>
            <w:tabs>
              <w:tab w:val="clear" w:pos="8459"/>
              <w:tab w:val="right" w:pos="9026" w:leader="dot"/>
            </w:tabs>
            <w:rPr/>
          </w:pPr>
          <w:hyperlink w:anchor="__RefHeading___Toc2753874_2870459653">
            <w:r>
              <w:rPr>
                <w:webHidden/>
                <w:rStyle w:val="IndexLink"/>
                <w:rtl w:val="true"/>
              </w:rPr>
              <w:t>گوهر صدف نبوّت و ولايت</w:t>
            </w:r>
            <w:r>
              <w:rPr>
                <w:rStyle w:val="IndexLink"/>
                <w:rtl w:val="true"/>
              </w:rPr>
              <w:tab/>
            </w:r>
            <w:r>
              <w:rPr>
                <w:rStyle w:val="IndexLink"/>
              </w:rPr>
              <w:t>94</w:t>
            </w:r>
          </w:hyperlink>
        </w:p>
        <w:p>
          <w:pPr>
            <w:pStyle w:val="Contents3"/>
            <w:tabs>
              <w:tab w:val="clear" w:pos="8459"/>
              <w:tab w:val="right" w:pos="9026" w:leader="dot"/>
            </w:tabs>
            <w:rPr/>
          </w:pPr>
          <w:hyperlink w:anchor="__RefHeading___Toc2753876_2870459653">
            <w:r>
              <w:rPr>
                <w:webHidden/>
                <w:rStyle w:val="IndexLink"/>
                <w:rtl w:val="true"/>
              </w:rPr>
              <w:t xml:space="preserve">درخشش خورشيد امامت و ولايت و نبوّت از فجر درخشان فاطمه </w:t>
            </w:r>
            <w:r>
              <w:rPr>
                <w:rStyle w:val="IndexLink"/>
                <w:rtl w:val="true"/>
              </w:rPr>
              <w:t>(</w:t>
            </w:r>
            <w:r>
              <w:rPr>
                <w:rStyle w:val="IndexLink"/>
                <w:rtl w:val="true"/>
              </w:rPr>
              <w:t>علیها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2753878_2870459653">
            <w:r>
              <w:rPr>
                <w:webHidden/>
                <w:rStyle w:val="IndexLink"/>
                <w:rtl w:val="true"/>
              </w:rPr>
              <w:t xml:space="preserve">جلوه هاى ملكوتى حضرت زهرا </w:t>
            </w:r>
            <w:r>
              <w:rPr>
                <w:rStyle w:val="IndexLink"/>
                <w:rtl w:val="true"/>
              </w:rPr>
              <w:t>(</w:t>
            </w:r>
            <w:r>
              <w:rPr>
                <w:rStyle w:val="IndexLink"/>
                <w:rtl w:val="true"/>
              </w:rPr>
              <w:t>علیها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2753880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اوج قلّه ى معنويّت و تكامل بشرى</w:t>
            </w:r>
            <w:r>
              <w:rPr>
                <w:rStyle w:val="IndexLink"/>
                <w:rtl w:val="true"/>
              </w:rPr>
              <w:tab/>
            </w:r>
            <w:r>
              <w:rPr>
                <w:rStyle w:val="IndexLink"/>
              </w:rPr>
              <w:t>95</w:t>
            </w:r>
          </w:hyperlink>
        </w:p>
        <w:p>
          <w:pPr>
            <w:pStyle w:val="Contents3"/>
            <w:tabs>
              <w:tab w:val="clear" w:pos="8459"/>
              <w:tab w:val="right" w:pos="9026" w:leader="dot"/>
            </w:tabs>
            <w:rPr/>
          </w:pPr>
          <w:hyperlink w:anchor="__RefHeading___Toc2753882_2870459653">
            <w:r>
              <w:rPr>
                <w:webHidden/>
                <w:rStyle w:val="IndexLink"/>
                <w:rtl w:val="true"/>
              </w:rPr>
              <w:t xml:space="preserve">اعجاب از كمالات معنوى و مادّى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و مكتب سازنده ى او</w:t>
            </w:r>
            <w:r>
              <w:rPr>
                <w:rStyle w:val="IndexLink"/>
                <w:rtl w:val="true"/>
              </w:rPr>
              <w:tab/>
            </w:r>
            <w:r>
              <w:rPr>
                <w:rStyle w:val="IndexLink"/>
              </w:rPr>
              <w:t>96</w:t>
            </w:r>
          </w:hyperlink>
        </w:p>
        <w:p>
          <w:pPr>
            <w:pStyle w:val="Contents3"/>
            <w:tabs>
              <w:tab w:val="clear" w:pos="8459"/>
              <w:tab w:val="right" w:pos="9026" w:leader="dot"/>
            </w:tabs>
            <w:rPr/>
          </w:pPr>
          <w:hyperlink w:anchor="__RefHeading___Toc2753884_2870459653">
            <w:r>
              <w:rPr>
                <w:webHidden/>
                <w:rStyle w:val="IndexLink"/>
                <w:rtl w:val="true"/>
              </w:rPr>
              <w:t>ژرف پيمايى در اقيانوس نور و معنويّت به كمك احاديث</w:t>
            </w:r>
            <w:r>
              <w:rPr>
                <w:rStyle w:val="IndexLink"/>
                <w:rtl w:val="true"/>
              </w:rPr>
              <w:tab/>
            </w:r>
            <w:r>
              <w:rPr>
                <w:rStyle w:val="IndexLink"/>
              </w:rPr>
              <w:t>96</w:t>
            </w:r>
          </w:hyperlink>
        </w:p>
        <w:p>
          <w:pPr>
            <w:pStyle w:val="Contents3"/>
            <w:tabs>
              <w:tab w:val="clear" w:pos="8459"/>
              <w:tab w:val="right" w:pos="9026" w:leader="dot"/>
            </w:tabs>
            <w:rPr/>
          </w:pPr>
          <w:hyperlink w:anchor="__RefHeading___Toc2753886_2870459653">
            <w:r>
              <w:rPr>
                <w:webHidden/>
                <w:rStyle w:val="IndexLink"/>
                <w:rtl w:val="true"/>
              </w:rPr>
              <w:t xml:space="preserve">معناى بوسيدن دست حضرت فاطمه </w:t>
            </w:r>
            <w:r>
              <w:rPr>
                <w:rStyle w:val="IndexLink"/>
                <w:rtl w:val="true"/>
              </w:rPr>
              <w:t>(</w:t>
            </w:r>
            <w:r>
              <w:rPr>
                <w:rStyle w:val="IndexLink"/>
                <w:rtl w:val="true"/>
              </w:rPr>
              <w:t>علیها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2753888_2870459653">
            <w:r>
              <w:rPr>
                <w:webHidden/>
                <w:rStyle w:val="IndexLink"/>
                <w:rtl w:val="true"/>
              </w:rPr>
              <w:t>علاقه اى توأم با تكريم و احترام بخاطر مقام معنوى و اوج پرواز روحانى</w:t>
            </w:r>
            <w:r>
              <w:rPr>
                <w:rStyle w:val="IndexLink"/>
                <w:rtl w:val="true"/>
              </w:rPr>
              <w:tab/>
            </w:r>
            <w:r>
              <w:rPr>
                <w:rStyle w:val="IndexLink"/>
              </w:rPr>
              <w:t>98</w:t>
            </w:r>
          </w:hyperlink>
        </w:p>
        <w:p>
          <w:pPr>
            <w:pStyle w:val="Contents3"/>
            <w:tabs>
              <w:tab w:val="clear" w:pos="8459"/>
              <w:tab w:val="right" w:pos="9026" w:leader="dot"/>
            </w:tabs>
            <w:rPr/>
          </w:pPr>
          <w:hyperlink w:anchor="__RefHeading___Toc2753890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مركز فيوضات الهى</w:t>
            </w:r>
            <w:r>
              <w:rPr>
                <w:rStyle w:val="IndexLink"/>
                <w:rtl w:val="true"/>
              </w:rPr>
              <w:tab/>
            </w:r>
            <w:r>
              <w:rPr>
                <w:rStyle w:val="IndexLink"/>
              </w:rPr>
              <w:t>99</w:t>
            </w:r>
          </w:hyperlink>
        </w:p>
        <w:p>
          <w:pPr>
            <w:pStyle w:val="Contents3"/>
            <w:tabs>
              <w:tab w:val="clear" w:pos="8459"/>
              <w:tab w:val="right" w:pos="9026" w:leader="dot"/>
            </w:tabs>
            <w:rPr/>
          </w:pPr>
          <w:hyperlink w:anchor="__RefHeading___Toc2753892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شخصيّتى طراز اوّل در طول تاريخ بشر</w:t>
            </w:r>
            <w:r>
              <w:rPr>
                <w:rStyle w:val="IndexLink"/>
                <w:rtl w:val="true"/>
              </w:rPr>
              <w:tab/>
            </w:r>
            <w:r>
              <w:rPr>
                <w:rStyle w:val="IndexLink"/>
              </w:rPr>
              <w:t>100</w:t>
            </w:r>
          </w:hyperlink>
        </w:p>
        <w:p>
          <w:pPr>
            <w:pStyle w:val="Contents3"/>
            <w:tabs>
              <w:tab w:val="clear" w:pos="8459"/>
              <w:tab w:val="right" w:pos="9026" w:leader="dot"/>
            </w:tabs>
            <w:rPr/>
          </w:pPr>
          <w:hyperlink w:anchor="__RefHeading___Toc2753894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عدل، همپايه و همسنگ اميرالمؤمنين در ايمان</w:t>
            </w:r>
            <w:r>
              <w:rPr>
                <w:rStyle w:val="IndexLink"/>
                <w:rtl w:val="true"/>
              </w:rPr>
              <w:tab/>
            </w:r>
            <w:r>
              <w:rPr>
                <w:rStyle w:val="IndexLink"/>
              </w:rPr>
              <w:t>100</w:t>
            </w:r>
          </w:hyperlink>
        </w:p>
        <w:p>
          <w:pPr>
            <w:pStyle w:val="Contents3"/>
            <w:tabs>
              <w:tab w:val="clear" w:pos="8459"/>
              <w:tab w:val="right" w:pos="9026" w:leader="dot"/>
            </w:tabs>
            <w:rPr/>
          </w:pPr>
          <w:hyperlink w:anchor="__RefHeading___Toc2753896_2870459653">
            <w:r>
              <w:rPr>
                <w:webHidden/>
                <w:rStyle w:val="IndexLink"/>
                <w:rtl w:val="true"/>
              </w:rPr>
              <w:t>انس و همسخنى با فرشتگان؛ به اعتقاد شيعه و سنّى</w:t>
            </w:r>
            <w:r>
              <w:rPr>
                <w:rStyle w:val="IndexLink"/>
                <w:rtl w:val="true"/>
              </w:rPr>
              <w:tab/>
            </w:r>
            <w:r>
              <w:rPr>
                <w:rStyle w:val="IndexLink"/>
              </w:rPr>
              <w:t>101</w:t>
            </w:r>
          </w:hyperlink>
        </w:p>
        <w:p>
          <w:pPr>
            <w:pStyle w:val="Contents3"/>
            <w:tabs>
              <w:tab w:val="clear" w:pos="8459"/>
              <w:tab w:val="right" w:pos="9026" w:leader="dot"/>
            </w:tabs>
            <w:rPr/>
          </w:pPr>
          <w:hyperlink w:anchor="__RefHeading___Toc2753898_2870459653">
            <w:r>
              <w:rPr>
                <w:webHidden/>
                <w:rStyle w:val="IndexLink"/>
                <w:rtl w:val="true"/>
              </w:rPr>
              <w:t>دستيابى به اوج عظمت با محنت ومجاهدت</w:t>
            </w:r>
            <w:r>
              <w:rPr>
                <w:rStyle w:val="IndexLink"/>
                <w:rtl w:val="true"/>
              </w:rPr>
              <w:tab/>
            </w:r>
            <w:r>
              <w:rPr>
                <w:rStyle w:val="IndexLink"/>
              </w:rPr>
              <w:t>102</w:t>
            </w:r>
          </w:hyperlink>
        </w:p>
        <w:p>
          <w:pPr>
            <w:pStyle w:val="Contents3"/>
            <w:tabs>
              <w:tab w:val="clear" w:pos="8459"/>
              <w:tab w:val="right" w:pos="9026" w:leader="dot"/>
            </w:tabs>
            <w:rPr/>
          </w:pPr>
          <w:hyperlink w:anchor="__RefHeading___Toc2753900_2870459653">
            <w:r>
              <w:rPr>
                <w:webHidden/>
                <w:rStyle w:val="IndexLink"/>
                <w:rtl w:val="true"/>
              </w:rPr>
              <w:t xml:space="preserve">نزديكى به مركز نور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با عمل، نه با محبّت خالى</w:t>
            </w:r>
            <w:r>
              <w:rPr>
                <w:rStyle w:val="IndexLink"/>
                <w:rtl w:val="true"/>
              </w:rPr>
              <w:tab/>
            </w:r>
            <w:r>
              <w:rPr>
                <w:rStyle w:val="IndexLink"/>
              </w:rPr>
              <w:t>103</w:t>
            </w:r>
          </w:hyperlink>
        </w:p>
        <w:p>
          <w:pPr>
            <w:pStyle w:val="Contents3"/>
            <w:tabs>
              <w:tab w:val="clear" w:pos="8459"/>
              <w:tab w:val="right" w:pos="9026" w:leader="dot"/>
            </w:tabs>
            <w:rPr/>
          </w:pPr>
          <w:hyperlink w:anchor="__RefHeading___Toc2753902_2870459653">
            <w:r>
              <w:rPr>
                <w:webHidden/>
                <w:rStyle w:val="IndexLink"/>
                <w:rtl w:val="true"/>
              </w:rPr>
              <w:t>درك وظيفه در قبال محبّت به سيّدهًْ نساء العالمين</w:t>
            </w:r>
            <w:r>
              <w:rPr>
                <w:rStyle w:val="IndexLink"/>
                <w:rtl w:val="true"/>
              </w:rPr>
              <w:tab/>
            </w:r>
            <w:r>
              <w:rPr>
                <w:rStyle w:val="IndexLink"/>
              </w:rPr>
              <w:t>104</w:t>
            </w:r>
          </w:hyperlink>
        </w:p>
        <w:p>
          <w:pPr>
            <w:pStyle w:val="Contents3"/>
            <w:tabs>
              <w:tab w:val="clear" w:pos="8459"/>
              <w:tab w:val="right" w:pos="9026" w:leader="dot"/>
            </w:tabs>
            <w:rPr/>
          </w:pPr>
          <w:hyperlink w:anchor="__RefHeading___Toc2753904_2870459653">
            <w:r>
              <w:rPr>
                <w:webHidden/>
                <w:rStyle w:val="IndexLink"/>
                <w:rtl w:val="true"/>
              </w:rPr>
              <w:t xml:space="preserve">پيروى از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عمل</w:t>
            </w:r>
            <w:r>
              <w:rPr>
                <w:rStyle w:val="IndexLink"/>
                <w:rtl w:val="true"/>
              </w:rPr>
              <w:tab/>
            </w:r>
            <w:r>
              <w:rPr>
                <w:rStyle w:val="IndexLink"/>
              </w:rPr>
              <w:t>104</w:t>
            </w:r>
          </w:hyperlink>
        </w:p>
        <w:p>
          <w:pPr>
            <w:pStyle w:val="Contents3"/>
            <w:tabs>
              <w:tab w:val="clear" w:pos="8459"/>
              <w:tab w:val="right" w:pos="9026" w:leader="dot"/>
            </w:tabs>
            <w:rPr/>
          </w:pPr>
          <w:hyperlink w:anchor="__RefHeading___Toc2753906_2870459653">
            <w:r>
              <w:rPr>
                <w:webHidden/>
                <w:rStyle w:val="IndexLink"/>
                <w:rtl w:val="true"/>
              </w:rPr>
              <w:t>كوثر فزاينده ى پيامبر</w:t>
            </w:r>
            <w:r>
              <w:rPr>
                <w:rStyle w:val="IndexLink"/>
                <w:rtl w:val="true"/>
              </w:rPr>
              <w:tab/>
            </w:r>
            <w:r>
              <w:rPr>
                <w:rStyle w:val="IndexLink"/>
              </w:rPr>
              <w:t>106</w:t>
            </w:r>
          </w:hyperlink>
        </w:p>
        <w:p>
          <w:pPr>
            <w:pStyle w:val="Contents3"/>
            <w:tabs>
              <w:tab w:val="clear" w:pos="8459"/>
              <w:tab w:val="right" w:pos="9026" w:leader="dot"/>
            </w:tabs>
            <w:rPr/>
          </w:pPr>
          <w:hyperlink w:anchor="__RefHeading___Toc2753908_2870459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w:t>
            </w:r>
            <w:r>
              <w:rPr>
                <w:rStyle w:val="IndexLink"/>
                <w:rtl w:val="true"/>
              </w:rPr>
              <w:t>؛ تأويل كوثر</w:t>
            </w:r>
            <w:r>
              <w:rPr>
                <w:rStyle w:val="IndexLink"/>
                <w:rtl w:val="true"/>
              </w:rPr>
              <w:tab/>
            </w:r>
            <w:r>
              <w:rPr>
                <w:rStyle w:val="IndexLink"/>
              </w:rPr>
              <w:t>106</w:t>
            </w:r>
          </w:hyperlink>
        </w:p>
        <w:p>
          <w:pPr>
            <w:pStyle w:val="Contents3"/>
            <w:tabs>
              <w:tab w:val="clear" w:pos="8459"/>
              <w:tab w:val="right" w:pos="9026" w:leader="dot"/>
            </w:tabs>
            <w:rPr/>
          </w:pPr>
          <w:hyperlink w:anchor="__RefHeading___Toc2753910_2870459653">
            <w:r>
              <w:rPr>
                <w:webHidden/>
                <w:rStyle w:val="IndexLink"/>
                <w:rtl w:val="true"/>
              </w:rPr>
              <w:t xml:space="preserve">دنباله ى معنوى و مادّى پيامبر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در وجود فاطمه</w:t>
            </w:r>
            <w:r>
              <w:rPr>
                <w:rStyle w:val="IndexLink"/>
                <w:rtl w:val="true"/>
              </w:rPr>
              <w:tab/>
            </w:r>
            <w:r>
              <w:rPr>
                <w:rStyle w:val="IndexLink"/>
              </w:rPr>
              <w:t>107</w:t>
            </w:r>
          </w:hyperlink>
        </w:p>
        <w:p>
          <w:pPr>
            <w:pStyle w:val="Contents3"/>
            <w:tabs>
              <w:tab w:val="clear" w:pos="8459"/>
              <w:tab w:val="right" w:pos="9026" w:leader="dot"/>
            </w:tabs>
            <w:rPr/>
          </w:pPr>
          <w:hyperlink w:anchor="__RefHeading___Toc2753912_2870459653">
            <w:r>
              <w:rPr>
                <w:webHidden/>
                <w:rStyle w:val="IndexLink"/>
                <w:rtl w:val="true"/>
              </w:rPr>
              <w:t xml:space="preserve">حضرت فاطمه </w:t>
            </w:r>
            <w:r>
              <w:rPr>
                <w:rStyle w:val="IndexLink"/>
                <w:rtl w:val="true"/>
              </w:rPr>
              <w:t>(</w:t>
            </w:r>
            <w:r>
              <w:rPr>
                <w:rStyle w:val="IndexLink"/>
                <w:rtl w:val="true"/>
              </w:rPr>
              <w:t>علیها السلام</w:t>
            </w:r>
            <w:r>
              <w:rPr>
                <w:rStyle w:val="IndexLink"/>
                <w:rtl w:val="true"/>
              </w:rPr>
              <w:t>)</w:t>
            </w:r>
            <w:r>
              <w:rPr>
                <w:rStyle w:val="IndexLink"/>
                <w:rtl w:val="true"/>
              </w:rPr>
              <w:t>؛ عمده ترين عامل بقاى اسلام</w:t>
            </w:r>
            <w:r>
              <w:rPr>
                <w:rStyle w:val="IndexLink"/>
                <w:rtl w:val="true"/>
              </w:rPr>
              <w:tab/>
            </w:r>
            <w:r>
              <w:rPr>
                <w:rStyle w:val="IndexLink"/>
              </w:rPr>
              <w:t>108</w:t>
            </w:r>
          </w:hyperlink>
        </w:p>
        <w:p>
          <w:pPr>
            <w:pStyle w:val="Contents3"/>
            <w:tabs>
              <w:tab w:val="clear" w:pos="8459"/>
              <w:tab w:val="right" w:pos="9026" w:leader="dot"/>
            </w:tabs>
            <w:rPr/>
          </w:pPr>
          <w:hyperlink w:anchor="__RefHeading___Toc2753914_2870459653">
            <w:r>
              <w:rPr>
                <w:webHidden/>
                <w:rStyle w:val="IndexLink"/>
                <w:rtl w:val="true"/>
              </w:rPr>
              <w:t xml:space="preserve">فاطمه ى زهرا </w:t>
            </w:r>
            <w:r>
              <w:rPr>
                <w:rStyle w:val="IndexLink"/>
                <w:rtl w:val="true"/>
              </w:rPr>
              <w:t>(</w:t>
            </w:r>
            <w:r>
              <w:rPr>
                <w:rStyle w:val="IndexLink"/>
                <w:rtl w:val="true"/>
              </w:rPr>
              <w:t>علیها السلام</w:t>
            </w:r>
            <w:r>
              <w:rPr>
                <w:rStyle w:val="IndexLink"/>
                <w:rtl w:val="true"/>
              </w:rPr>
              <w:t>)</w:t>
            </w:r>
            <w:r>
              <w:rPr>
                <w:rStyle w:val="IndexLink"/>
                <w:rtl w:val="true"/>
              </w:rPr>
              <w:t>؛ افتخار اسلام در رتبه ى پيغمبر و امام</w:t>
            </w:r>
            <w:r>
              <w:rPr>
                <w:rStyle w:val="IndexLink"/>
                <w:rtl w:val="true"/>
              </w:rPr>
              <w:tab/>
            </w:r>
            <w:r>
              <w:rPr>
                <w:rStyle w:val="IndexLink"/>
              </w:rPr>
              <w:t>108</w:t>
            </w:r>
          </w:hyperlink>
        </w:p>
        <w:p>
          <w:pPr>
            <w:pStyle w:val="Contents3"/>
            <w:tabs>
              <w:tab w:val="clear" w:pos="8459"/>
              <w:tab w:val="right" w:pos="9026" w:leader="dot"/>
            </w:tabs>
            <w:rPr/>
          </w:pPr>
          <w:hyperlink w:anchor="__RefHeading___Toc2753916_2870459653">
            <w:r>
              <w:rPr>
                <w:webHidden/>
                <w:rStyle w:val="IndexLink"/>
                <w:rtl w:val="true"/>
              </w:rPr>
              <w:t xml:space="preserve">شطّ خروشان ائمّه؛ سرازير از چشمه ى كوثر و چشمه ى جوشان فاطمه </w:t>
            </w:r>
            <w:r>
              <w:rPr>
                <w:rStyle w:val="IndexLink"/>
                <w:rtl w:val="true"/>
              </w:rPr>
              <w:t>(</w:t>
            </w:r>
            <w:r>
              <w:rPr>
                <w:rStyle w:val="IndexLink"/>
                <w:rtl w:val="true"/>
              </w:rPr>
              <w:t>علیها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753918_2870459653">
            <w:r>
              <w:rPr>
                <w:webHidden/>
                <w:rStyle w:val="IndexLink"/>
                <w:rtl w:val="true"/>
              </w:rPr>
              <w:t xml:space="preserve">بشريّت، مرهون فاطمه ى زهرا </w:t>
            </w:r>
            <w:r>
              <w:rPr>
                <w:rStyle w:val="IndexLink"/>
                <w:rtl w:val="true"/>
              </w:rPr>
              <w:t>(</w:t>
            </w:r>
            <w:r>
              <w:rPr>
                <w:rStyle w:val="IndexLink"/>
                <w:rtl w:val="true"/>
              </w:rPr>
              <w:t>علیها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753920_2870459653">
            <w:r>
              <w:rPr>
                <w:webHidden/>
                <w:rStyle w:val="IndexLink"/>
                <w:rtl w:val="true"/>
              </w:rPr>
              <w:t xml:space="preserve">بالاتر بودن شخصيّت فاطمه ى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از حضرت مريم، هاجر و ساره</w:t>
            </w:r>
            <w:r>
              <w:rPr>
                <w:rStyle w:val="IndexLink"/>
                <w:rtl w:val="true"/>
              </w:rPr>
              <w:tab/>
            </w:r>
            <w:r>
              <w:rPr>
                <w:rStyle w:val="IndexLink"/>
              </w:rPr>
              <w:t>110</w:t>
            </w:r>
          </w:hyperlink>
        </w:p>
        <w:p>
          <w:pPr>
            <w:pStyle w:val="Contents3"/>
            <w:tabs>
              <w:tab w:val="clear" w:pos="8459"/>
              <w:tab w:val="right" w:pos="9026" w:leader="dot"/>
            </w:tabs>
            <w:rPr/>
          </w:pPr>
          <w:hyperlink w:anchor="__RefHeading___Toc2753922_2870459653">
            <w:r>
              <w:rPr>
                <w:webHidden/>
                <w:rStyle w:val="IndexLink"/>
                <w:rtl w:val="true"/>
              </w:rPr>
              <w:t>بانوى بزرگ تاريخ بشر</w:t>
            </w:r>
            <w:r>
              <w:rPr>
                <w:rStyle w:val="IndexLink"/>
                <w:rtl w:val="true"/>
              </w:rPr>
              <w:tab/>
            </w:r>
            <w:r>
              <w:rPr>
                <w:rStyle w:val="IndexLink"/>
              </w:rPr>
              <w:t>111</w:t>
            </w:r>
          </w:hyperlink>
        </w:p>
        <w:p>
          <w:pPr>
            <w:pStyle w:val="Contents2"/>
            <w:tabs>
              <w:tab w:val="clear" w:pos="8743"/>
              <w:tab w:val="right" w:pos="9026" w:leader="dot"/>
            </w:tabs>
            <w:rPr/>
          </w:pPr>
          <w:hyperlink w:anchor="__RefHeading___Toc2753924_2870459653">
            <w:r>
              <w:rPr>
                <w:webHidden/>
                <w:rStyle w:val="IndexLink"/>
              </w:rPr>
              <w:t>8</w:t>
            </w:r>
            <w:r>
              <w:rPr>
                <w:rStyle w:val="IndexLink"/>
                <w:rtl w:val="true"/>
              </w:rPr>
              <w:t xml:space="preserve"> - </w:t>
            </w:r>
            <w:r>
              <w:rPr>
                <w:rStyle w:val="IndexLink"/>
                <w:rtl w:val="true"/>
              </w:rPr>
              <w:t>الگوى عاشورايى زن</w:t>
            </w:r>
            <w:r>
              <w:rPr>
                <w:rStyle w:val="IndexLink"/>
                <w:rtl w:val="true"/>
              </w:rPr>
              <w:tab/>
            </w:r>
            <w:r>
              <w:rPr>
                <w:rStyle w:val="IndexLink"/>
              </w:rPr>
              <w:t>111</w:t>
            </w:r>
          </w:hyperlink>
        </w:p>
        <w:p>
          <w:pPr>
            <w:pStyle w:val="Contents3"/>
            <w:tabs>
              <w:tab w:val="clear" w:pos="8459"/>
              <w:tab w:val="right" w:pos="9026" w:leader="dot"/>
            </w:tabs>
            <w:rPr/>
          </w:pPr>
          <w:hyperlink w:anchor="__RefHeading___Toc2753926_2870459653">
            <w:r>
              <w:rPr>
                <w:webHidden/>
                <w:rStyle w:val="IndexLink"/>
                <w:rtl w:val="true"/>
              </w:rPr>
              <w:t xml:space="preserve">خصوصيّات حضرت زينب </w:t>
            </w:r>
            <w:r>
              <w:rPr>
                <w:rStyle w:val="IndexLink"/>
                <w:rtl w:val="true"/>
              </w:rPr>
              <w:t>(</w:t>
            </w:r>
            <w:r>
              <w:rPr>
                <w:rStyle w:val="IndexLink"/>
                <w:rtl w:val="true"/>
              </w:rPr>
              <w:t>علیها السلام</w:t>
            </w:r>
            <w:r>
              <w:rPr>
                <w:rStyle w:val="IndexLink"/>
                <w:rtl w:val="true"/>
              </w:rPr>
              <w:t>)</w:t>
            </w:r>
            <w:r>
              <w:rPr>
                <w:rStyle w:val="IndexLink"/>
                <w:rtl w:val="true"/>
              </w:rPr>
              <w:t>؛ الگوى تاريخى زن مسلمان</w:t>
            </w:r>
            <w:r>
              <w:rPr>
                <w:rStyle w:val="IndexLink"/>
                <w:rtl w:val="true"/>
              </w:rPr>
              <w:tab/>
            </w:r>
            <w:r>
              <w:rPr>
                <w:rStyle w:val="IndexLink"/>
              </w:rPr>
              <w:t>111</w:t>
            </w:r>
          </w:hyperlink>
        </w:p>
        <w:p>
          <w:pPr>
            <w:pStyle w:val="Contents3"/>
            <w:tabs>
              <w:tab w:val="clear" w:pos="8459"/>
              <w:tab w:val="right" w:pos="9026" w:leader="dot"/>
            </w:tabs>
            <w:rPr/>
          </w:pPr>
          <w:hyperlink w:anchor="__RefHeading___Toc2753928_2870459653">
            <w:r>
              <w:rPr>
                <w:webHidden/>
                <w:rStyle w:val="IndexLink"/>
                <w:rtl w:val="true"/>
              </w:rPr>
              <w:t>الگوى زن مسلمان براى حضور در همه ى ميدانها</w:t>
            </w:r>
            <w:r>
              <w:rPr>
                <w:rStyle w:val="IndexLink"/>
                <w:rtl w:val="true"/>
              </w:rPr>
              <w:tab/>
            </w:r>
            <w:r>
              <w:rPr>
                <w:rStyle w:val="IndexLink"/>
              </w:rPr>
              <w:t>112</w:t>
            </w:r>
          </w:hyperlink>
        </w:p>
        <w:p>
          <w:pPr>
            <w:pStyle w:val="Contents3"/>
            <w:tabs>
              <w:tab w:val="clear" w:pos="8459"/>
              <w:tab w:val="right" w:pos="9026" w:leader="dot"/>
            </w:tabs>
            <w:rPr/>
          </w:pPr>
          <w:hyperlink w:anchor="__RefHeading___Toc2753930_2870459653">
            <w:r>
              <w:rPr>
                <w:webHidden/>
                <w:rStyle w:val="IndexLink"/>
                <w:rtl w:val="true"/>
              </w:rPr>
              <w:t>الگوى رهبران، دانشمندان و قهرمانان تاريخ</w:t>
            </w:r>
            <w:r>
              <w:rPr>
                <w:rStyle w:val="IndexLink"/>
                <w:rtl w:val="true"/>
              </w:rPr>
              <w:tab/>
            </w:r>
            <w:r>
              <w:rPr>
                <w:rStyle w:val="IndexLink"/>
              </w:rPr>
              <w:t>113</w:t>
            </w:r>
          </w:hyperlink>
        </w:p>
        <w:p>
          <w:pPr>
            <w:pStyle w:val="Contents3"/>
            <w:tabs>
              <w:tab w:val="clear" w:pos="8459"/>
              <w:tab w:val="right" w:pos="9026" w:leader="dot"/>
            </w:tabs>
            <w:rPr/>
          </w:pPr>
          <w:hyperlink w:anchor="__RefHeading___Toc2753932_2870459653">
            <w:r>
              <w:rPr>
                <w:webHidden/>
                <w:rStyle w:val="IndexLink"/>
                <w:rtl w:val="true"/>
              </w:rPr>
              <w:t xml:space="preserve">نقش تاريخساز حضرت زينب </w:t>
            </w:r>
            <w:r>
              <w:rPr>
                <w:rStyle w:val="IndexLink"/>
                <w:rtl w:val="true"/>
              </w:rPr>
              <w:t>(</w:t>
            </w:r>
            <w:r>
              <w:rPr>
                <w:rStyle w:val="IndexLink"/>
                <w:rtl w:val="true"/>
              </w:rPr>
              <w:t>علیها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2753934_2870459653">
            <w:r>
              <w:rPr>
                <w:webHidden/>
                <w:rStyle w:val="IndexLink"/>
                <w:rtl w:val="true"/>
              </w:rPr>
              <w:t xml:space="preserve">لزوم درك شرايط زمانه و كار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براى فهم عظمت او</w:t>
            </w:r>
            <w:r>
              <w:rPr>
                <w:rStyle w:val="IndexLink"/>
                <w:rtl w:val="true"/>
              </w:rPr>
              <w:tab/>
            </w:r>
            <w:r>
              <w:rPr>
                <w:rStyle w:val="IndexLink"/>
              </w:rPr>
              <w:t>114</w:t>
            </w:r>
          </w:hyperlink>
        </w:p>
        <w:p>
          <w:pPr>
            <w:pStyle w:val="Contents3"/>
            <w:tabs>
              <w:tab w:val="clear" w:pos="8459"/>
              <w:tab w:val="right" w:pos="9026" w:leader="dot"/>
            </w:tabs>
            <w:rPr/>
          </w:pPr>
          <w:hyperlink w:anchor="__RefHeading___Toc2753936_2870459653">
            <w:r>
              <w:rPr>
                <w:webHidden/>
                <w:rStyle w:val="IndexLink"/>
                <w:rtl w:val="true"/>
              </w:rPr>
              <w:t xml:space="preserve">عظمت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بخاطر نوع تصميم و حركت او</w:t>
            </w:r>
            <w:r>
              <w:rPr>
                <w:rStyle w:val="IndexLink"/>
                <w:rtl w:val="true"/>
              </w:rPr>
              <w:tab/>
            </w:r>
            <w:r>
              <w:rPr>
                <w:rStyle w:val="IndexLink"/>
              </w:rPr>
              <w:t>114</w:t>
            </w:r>
          </w:hyperlink>
        </w:p>
        <w:p>
          <w:pPr>
            <w:pStyle w:val="Contents3"/>
            <w:tabs>
              <w:tab w:val="clear" w:pos="8459"/>
              <w:tab w:val="right" w:pos="9026" w:leader="dot"/>
            </w:tabs>
            <w:rPr/>
          </w:pPr>
          <w:hyperlink w:anchor="__RefHeading___Toc2753938_2870459653">
            <w:r>
              <w:rPr>
                <w:webHidden/>
                <w:rStyle w:val="IndexLink"/>
                <w:rtl w:val="true"/>
              </w:rPr>
              <w:t xml:space="preserve">معرفت حضرت زينب </w:t>
            </w:r>
            <w:r>
              <w:rPr>
                <w:rStyle w:val="IndexLink"/>
                <w:rtl w:val="true"/>
              </w:rPr>
              <w:t>(</w:t>
            </w:r>
            <w:r>
              <w:rPr>
                <w:rStyle w:val="IndexLink"/>
                <w:rtl w:val="true"/>
              </w:rPr>
              <w:t>علیها السلام</w:t>
            </w:r>
            <w:r>
              <w:rPr>
                <w:rStyle w:val="IndexLink"/>
                <w:rtl w:val="true"/>
              </w:rPr>
              <w:t>)</w:t>
            </w:r>
            <w:r>
              <w:rPr>
                <w:rStyle w:val="IndexLink"/>
                <w:rtl w:val="true"/>
              </w:rPr>
              <w:t>؛ دليل عظمت او نسبت به زنان ديگر</w:t>
            </w:r>
            <w:r>
              <w:rPr>
                <w:rStyle w:val="IndexLink"/>
                <w:rtl w:val="true"/>
              </w:rPr>
              <w:tab/>
            </w:r>
            <w:r>
              <w:rPr>
                <w:rStyle w:val="IndexLink"/>
              </w:rPr>
              <w:t>115</w:t>
            </w:r>
          </w:hyperlink>
        </w:p>
        <w:p>
          <w:pPr>
            <w:pStyle w:val="Contents3"/>
            <w:tabs>
              <w:tab w:val="clear" w:pos="8459"/>
              <w:tab w:val="right" w:pos="9026" w:leader="dot"/>
            </w:tabs>
            <w:rPr/>
          </w:pPr>
          <w:hyperlink w:anchor="__RefHeading___Toc2753940_2870459653">
            <w:r>
              <w:rPr>
                <w:webHidden/>
                <w:rStyle w:val="IndexLink"/>
                <w:rtl w:val="true"/>
              </w:rPr>
              <w:t xml:space="preserve">عظمت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ارائه ى تحليل و آسيب شناسى جامعه ى كوفه</w:t>
            </w:r>
            <w:r>
              <w:rPr>
                <w:rStyle w:val="IndexLink"/>
                <w:rtl w:val="true"/>
              </w:rPr>
              <w:tab/>
            </w:r>
            <w:r>
              <w:rPr>
                <w:rStyle w:val="IndexLink"/>
              </w:rPr>
              <w:t>116</w:t>
            </w:r>
          </w:hyperlink>
        </w:p>
        <w:p>
          <w:pPr>
            <w:pStyle w:val="Contents3"/>
            <w:tabs>
              <w:tab w:val="clear" w:pos="8459"/>
              <w:tab w:val="right" w:pos="9026" w:leader="dot"/>
            </w:tabs>
            <w:rPr/>
          </w:pPr>
          <w:hyperlink w:anchor="__RefHeading___Toc2753942_2870459653">
            <w:r>
              <w:rPr>
                <w:webHidden/>
                <w:rStyle w:val="IndexLink"/>
                <w:rtl w:val="true"/>
              </w:rPr>
              <w:t>عظمت و شكوه معنوى زينب در برابر حوادث بزرگ</w:t>
            </w:r>
            <w:r>
              <w:rPr>
                <w:rStyle w:val="IndexLink"/>
                <w:rtl w:val="true"/>
              </w:rPr>
              <w:tab/>
            </w:r>
            <w:r>
              <w:rPr>
                <w:rStyle w:val="IndexLink"/>
              </w:rPr>
              <w:t>118</w:t>
            </w:r>
          </w:hyperlink>
        </w:p>
        <w:p>
          <w:pPr>
            <w:pStyle w:val="Contents3"/>
            <w:tabs>
              <w:tab w:val="clear" w:pos="8459"/>
              <w:tab w:val="right" w:pos="9026" w:leader="dot"/>
            </w:tabs>
            <w:rPr/>
          </w:pPr>
          <w:hyperlink w:anchor="__RefHeading___Toc2753944_2870459653">
            <w:r>
              <w:rPr>
                <w:webHidden/>
                <w:rStyle w:val="IndexLink"/>
                <w:rtl w:val="true"/>
              </w:rPr>
              <w:t>اداره ى عظيمترين حوادث با حكيمانه ترين روش در سخت ترين شرايط</w:t>
            </w:r>
            <w:r>
              <w:rPr>
                <w:rStyle w:val="IndexLink"/>
                <w:rtl w:val="true"/>
              </w:rPr>
              <w:tab/>
            </w:r>
            <w:r>
              <w:rPr>
                <w:rStyle w:val="IndexLink"/>
              </w:rPr>
              <w:t>119</w:t>
            </w:r>
          </w:hyperlink>
        </w:p>
        <w:p>
          <w:pPr>
            <w:pStyle w:val="Contents3"/>
            <w:tabs>
              <w:tab w:val="clear" w:pos="8459"/>
              <w:tab w:val="right" w:pos="9026" w:leader="dot"/>
            </w:tabs>
            <w:rPr/>
          </w:pPr>
          <w:hyperlink w:anchor="__RefHeading___Toc2753946_2870459653">
            <w:r>
              <w:rPr>
                <w:webHidden/>
                <w:rStyle w:val="IndexLink"/>
                <w:rtl w:val="true"/>
              </w:rPr>
              <w:t xml:space="preserve">نقش حكيم شجاع و قدرتمند، با ظرفيّتى مثل حضرت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در ميدانهاى پيچيده</w:t>
            </w:r>
            <w:r>
              <w:rPr>
                <w:rStyle w:val="IndexLink"/>
                <w:rtl w:val="true"/>
              </w:rPr>
              <w:tab/>
            </w:r>
            <w:r>
              <w:rPr>
                <w:rStyle w:val="IndexLink"/>
              </w:rPr>
              <w:t>120</w:t>
            </w:r>
          </w:hyperlink>
        </w:p>
        <w:p>
          <w:pPr>
            <w:pStyle w:val="Contents3"/>
            <w:tabs>
              <w:tab w:val="clear" w:pos="8459"/>
              <w:tab w:val="right" w:pos="9026" w:leader="dot"/>
            </w:tabs>
            <w:rPr/>
          </w:pPr>
          <w:hyperlink w:anchor="__RefHeading___Toc2753948_2870459653">
            <w:r>
              <w:rPr>
                <w:webHidden/>
                <w:rStyle w:val="IndexLink"/>
                <w:rtl w:val="true"/>
              </w:rPr>
              <w:t xml:space="preserve">درخشش بى نظير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بعنوان يك ولّى الهى</w:t>
            </w:r>
            <w:r>
              <w:rPr>
                <w:rStyle w:val="IndexLink"/>
                <w:rtl w:val="true"/>
              </w:rPr>
              <w:tab/>
            </w:r>
            <w:r>
              <w:rPr>
                <w:rStyle w:val="IndexLink"/>
              </w:rPr>
              <w:t>122</w:t>
            </w:r>
          </w:hyperlink>
        </w:p>
        <w:p>
          <w:pPr>
            <w:pStyle w:val="Contents3"/>
            <w:tabs>
              <w:tab w:val="clear" w:pos="8459"/>
              <w:tab w:val="right" w:pos="9026" w:leader="dot"/>
            </w:tabs>
            <w:rPr/>
          </w:pPr>
          <w:hyperlink w:anchor="__RefHeading___Toc2753950_2870459653">
            <w:r>
              <w:rPr>
                <w:webHidden/>
                <w:rStyle w:val="IndexLink"/>
                <w:rtl w:val="true"/>
              </w:rPr>
              <w:t>رها كردن خانه، شوهر و زندگى براى حفظ حيات اسلام</w:t>
            </w:r>
            <w:r>
              <w:rPr>
                <w:rStyle w:val="IndexLink"/>
                <w:rtl w:val="true"/>
              </w:rPr>
              <w:tab/>
            </w:r>
            <w:r>
              <w:rPr>
                <w:rStyle w:val="IndexLink"/>
              </w:rPr>
              <w:t>122</w:t>
            </w:r>
          </w:hyperlink>
        </w:p>
        <w:p>
          <w:pPr>
            <w:pStyle w:val="Contents3"/>
            <w:tabs>
              <w:tab w:val="clear" w:pos="8459"/>
              <w:tab w:val="right" w:pos="9026" w:leader="dot"/>
            </w:tabs>
            <w:rPr/>
          </w:pPr>
          <w:hyperlink w:anchor="__RefHeading___Toc2753952_2870459653">
            <w:r>
              <w:rPr>
                <w:webHidden/>
                <w:rStyle w:val="IndexLink"/>
                <w:rtl w:val="true"/>
              </w:rPr>
              <w:t xml:space="preserve">اسارت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براى حفظ اسلام</w:t>
            </w:r>
            <w:r>
              <w:rPr>
                <w:rStyle w:val="IndexLink"/>
                <w:rtl w:val="true"/>
              </w:rPr>
              <w:tab/>
            </w:r>
            <w:r>
              <w:rPr>
                <w:rStyle w:val="IndexLink"/>
              </w:rPr>
              <w:t>122</w:t>
            </w:r>
          </w:hyperlink>
        </w:p>
        <w:p>
          <w:pPr>
            <w:pStyle w:val="Contents3"/>
            <w:tabs>
              <w:tab w:val="clear" w:pos="8459"/>
              <w:tab w:val="right" w:pos="9026" w:leader="dot"/>
            </w:tabs>
            <w:rPr/>
          </w:pPr>
          <w:hyperlink w:anchor="__RefHeading___Toc2753954_2870459653">
            <w:r>
              <w:rPr>
                <w:webHidden/>
                <w:rStyle w:val="IndexLink"/>
                <w:rtl w:val="true"/>
              </w:rPr>
              <w:t xml:space="preserve">نقش طاقت فرساى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براى ماندگارى عاشورا</w:t>
            </w:r>
            <w:r>
              <w:rPr>
                <w:rStyle w:val="IndexLink"/>
                <w:rtl w:val="true"/>
              </w:rPr>
              <w:tab/>
            </w:r>
            <w:r>
              <w:rPr>
                <w:rStyle w:val="IndexLink"/>
              </w:rPr>
              <w:t>123</w:t>
            </w:r>
          </w:hyperlink>
        </w:p>
        <w:p>
          <w:pPr>
            <w:pStyle w:val="Contents3"/>
            <w:tabs>
              <w:tab w:val="clear" w:pos="8459"/>
              <w:tab w:val="right" w:pos="9026" w:leader="dot"/>
            </w:tabs>
            <w:rPr/>
          </w:pPr>
          <w:hyperlink w:anchor="__RefHeading___Toc2753956_2870459653">
            <w:r>
              <w:rPr>
                <w:webHidden/>
                <w:rStyle w:val="IndexLink"/>
                <w:rtl w:val="true"/>
              </w:rPr>
              <w:t xml:space="preserve">درس آموزى از زينب كبرى </w:t>
            </w:r>
            <w:r>
              <w:rPr>
                <w:rStyle w:val="IndexLink"/>
                <w:rtl w:val="true"/>
              </w:rPr>
              <w:t>(</w:t>
            </w:r>
            <w:r>
              <w:rPr>
                <w:rStyle w:val="IndexLink"/>
                <w:rtl w:val="true"/>
              </w:rPr>
              <w:t>علیها السلام</w:t>
            </w:r>
            <w:r>
              <w:rPr>
                <w:rStyle w:val="IndexLink"/>
                <w:rtl w:val="true"/>
              </w:rPr>
              <w:t>)</w:t>
            </w:r>
            <w:r>
              <w:rPr>
                <w:rStyle w:val="IndexLink"/>
                <w:rtl w:val="true"/>
              </w:rPr>
              <w:t>؛ حماسه ساز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2753958_2870459653">
            <w:r>
              <w:rPr>
                <w:webHidden/>
                <w:rStyle w:val="IndexLink"/>
                <w:rtl w:val="true"/>
              </w:rPr>
              <w:t xml:space="preserve">معرفت و صبر زنان ايران، ناشى از بينش اسلامى حضرت زينب </w:t>
            </w:r>
            <w:r>
              <w:rPr>
                <w:rStyle w:val="IndexLink"/>
                <w:rtl w:val="true"/>
              </w:rPr>
              <w:t>(</w:t>
            </w:r>
            <w:r>
              <w:rPr>
                <w:rStyle w:val="IndexLink"/>
                <w:rtl w:val="true"/>
              </w:rPr>
              <w:t>علیها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2753960_2870459653">
            <w:r>
              <w:rPr>
                <w:webHidden/>
                <w:rStyle w:val="IndexLink"/>
                <w:rtl w:val="true"/>
              </w:rPr>
              <w:t xml:space="preserve">تأسّى به 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انجام تكاليف و وظايف</w:t>
            </w:r>
            <w:r>
              <w:rPr>
                <w:rStyle w:val="IndexLink"/>
                <w:rtl w:val="true"/>
              </w:rPr>
              <w:tab/>
            </w:r>
            <w:r>
              <w:rPr>
                <w:rStyle w:val="IndexLink"/>
              </w:rPr>
              <w:t>125</w:t>
            </w:r>
          </w:hyperlink>
        </w:p>
        <w:p>
          <w:pPr>
            <w:pStyle w:val="Contents3"/>
            <w:tabs>
              <w:tab w:val="clear" w:pos="8459"/>
              <w:tab w:val="right" w:pos="9026" w:leader="dot"/>
            </w:tabs>
            <w:rPr/>
          </w:pPr>
          <w:hyperlink w:anchor="__RefHeading___Toc2753962_2870459653">
            <w:r>
              <w:rPr>
                <w:webHidden/>
                <w:rStyle w:val="IndexLink"/>
                <w:rtl w:val="true"/>
              </w:rPr>
              <w:t xml:space="preserve">زينب عالمه </w:t>
            </w:r>
            <w:r>
              <w:rPr>
                <w:rStyle w:val="IndexLink"/>
                <w:rtl w:val="true"/>
              </w:rPr>
              <w:t>(</w:t>
            </w:r>
            <w:r>
              <w:rPr>
                <w:rStyle w:val="IndexLink"/>
                <w:rtl w:val="true"/>
              </w:rPr>
              <w:t>علیها السلام</w:t>
            </w:r>
            <w:r>
              <w:rPr>
                <w:rStyle w:val="IndexLink"/>
                <w:rtl w:val="true"/>
              </w:rPr>
              <w:t>)</w:t>
            </w:r>
            <w:r>
              <w:rPr>
                <w:rStyle w:val="IndexLink"/>
                <w:rtl w:val="true"/>
              </w:rPr>
              <w:t>؛ الگوى كبريايى در برابر نامحرم</w:t>
            </w:r>
            <w:r>
              <w:rPr>
                <w:rStyle w:val="IndexLink"/>
                <w:rtl w:val="true"/>
              </w:rPr>
              <w:tab/>
            </w:r>
            <w:r>
              <w:rPr>
                <w:rStyle w:val="IndexLink"/>
              </w:rPr>
              <w:t>126</w:t>
            </w:r>
          </w:hyperlink>
        </w:p>
        <w:p>
          <w:pPr>
            <w:pStyle w:val="Contents3"/>
            <w:tabs>
              <w:tab w:val="clear" w:pos="8459"/>
              <w:tab w:val="right" w:pos="9026" w:leader="dot"/>
            </w:tabs>
            <w:rPr/>
          </w:pPr>
          <w:hyperlink w:anchor="__RefHeading___Toc2753964_2870459653">
            <w:r>
              <w:rPr>
                <w:webHidden/>
                <w:rStyle w:val="IndexLink"/>
                <w:rtl w:val="true"/>
              </w:rPr>
              <w:t xml:space="preserve">برخورد زينب كبرى </w:t>
            </w:r>
            <w:r>
              <w:rPr>
                <w:rStyle w:val="IndexLink"/>
                <w:rtl w:val="true"/>
              </w:rPr>
              <w:t>(</w:t>
            </w:r>
            <w:r>
              <w:rPr>
                <w:rStyle w:val="IndexLink"/>
                <w:rtl w:val="true"/>
              </w:rPr>
              <w:t>علیها السلام</w:t>
            </w:r>
            <w:r>
              <w:rPr>
                <w:rStyle w:val="IndexLink"/>
                <w:rtl w:val="true"/>
              </w:rPr>
              <w:t xml:space="preserve">) </w:t>
            </w:r>
            <w:r>
              <w:rPr>
                <w:rStyle w:val="IndexLink"/>
                <w:rtl w:val="true"/>
              </w:rPr>
              <w:t>با سلطان ظالم</w:t>
            </w:r>
            <w:r>
              <w:rPr>
                <w:rStyle w:val="IndexLink"/>
                <w:rtl w:val="true"/>
              </w:rPr>
              <w:tab/>
            </w:r>
            <w:r>
              <w:rPr>
                <w:rStyle w:val="IndexLink"/>
              </w:rPr>
              <w:t>126</w:t>
            </w:r>
          </w:hyperlink>
        </w:p>
        <w:p>
          <w:pPr>
            <w:pStyle w:val="Contents3"/>
            <w:tabs>
              <w:tab w:val="clear" w:pos="8459"/>
              <w:tab w:val="right" w:pos="9026" w:leader="dot"/>
            </w:tabs>
            <w:rPr/>
          </w:pPr>
          <w:hyperlink w:anchor="__RefHeading___Toc2753966_2870459653">
            <w:r>
              <w:rPr>
                <w:webHidden/>
                <w:rStyle w:val="IndexLink"/>
                <w:rtl w:val="true"/>
              </w:rPr>
              <w:t xml:space="preserve">نگاه زيباى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به سختيها</w:t>
            </w:r>
            <w:r>
              <w:rPr>
                <w:rStyle w:val="IndexLink"/>
                <w:rtl w:val="true"/>
              </w:rPr>
              <w:tab/>
            </w:r>
            <w:r>
              <w:rPr>
                <w:rStyle w:val="IndexLink"/>
              </w:rPr>
              <w:t>126</w:t>
            </w:r>
          </w:hyperlink>
        </w:p>
        <w:p>
          <w:pPr>
            <w:pStyle w:val="Contents3"/>
            <w:tabs>
              <w:tab w:val="clear" w:pos="8459"/>
              <w:tab w:val="right" w:pos="9026" w:leader="dot"/>
            </w:tabs>
            <w:rPr/>
          </w:pPr>
          <w:hyperlink w:anchor="__RefHeading___Toc2753968_2870459653">
            <w:r>
              <w:rPr>
                <w:webHidden/>
                <w:rStyle w:val="IndexLink"/>
                <w:rtl w:val="true"/>
              </w:rPr>
              <w:t xml:space="preserve">شخصيّت برجسته ى علمى، معنوى و اخلاقى زينب </w:t>
            </w:r>
            <w:r>
              <w:rPr>
                <w:rStyle w:val="IndexLink"/>
                <w:rtl w:val="true"/>
              </w:rPr>
              <w:t>(</w:t>
            </w:r>
            <w:r>
              <w:rPr>
                <w:rStyle w:val="IndexLink"/>
                <w:rtl w:val="true"/>
              </w:rPr>
              <w:t>علیها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2753970_2870459653">
            <w:r>
              <w:rPr>
                <w:webHidden/>
                <w:rStyle w:val="IndexLink"/>
                <w:rtl w:val="true"/>
              </w:rPr>
              <w:t xml:space="preserve">انتخاب سالروز ميلاد حضرت زينب </w:t>
            </w:r>
            <w:r>
              <w:rPr>
                <w:rStyle w:val="IndexLink"/>
                <w:rtl w:val="true"/>
              </w:rPr>
              <w:t>(</w:t>
            </w:r>
            <w:r>
              <w:rPr>
                <w:rStyle w:val="IndexLink"/>
                <w:rtl w:val="true"/>
              </w:rPr>
              <w:t>علیها السلام</w:t>
            </w:r>
            <w:r>
              <w:rPr>
                <w:rStyle w:val="IndexLink"/>
                <w:rtl w:val="true"/>
              </w:rPr>
              <w:t>)</w:t>
            </w:r>
            <w:r>
              <w:rPr>
                <w:rStyle w:val="IndexLink"/>
                <w:rtl w:val="true"/>
              </w:rPr>
              <w:t>؛ گوهر درخشنده اى بر پيشانى پرستاران</w:t>
            </w:r>
            <w:r>
              <w:rPr>
                <w:rStyle w:val="IndexLink"/>
                <w:rtl w:val="true"/>
              </w:rPr>
              <w:tab/>
            </w:r>
            <w:r>
              <w:rPr>
                <w:rStyle w:val="IndexLink"/>
              </w:rPr>
              <w:t>128</w:t>
            </w:r>
          </w:hyperlink>
        </w:p>
        <w:p>
          <w:pPr>
            <w:pStyle w:val="Contents3"/>
            <w:tabs>
              <w:tab w:val="clear" w:pos="8459"/>
              <w:tab w:val="right" w:pos="9026" w:leader="dot"/>
            </w:tabs>
            <w:rPr/>
          </w:pPr>
          <w:hyperlink w:anchor="__RefHeading___Toc2753972_2870459653">
            <w:r>
              <w:rPr>
                <w:webHidden/>
                <w:rStyle w:val="IndexLink"/>
                <w:rtl w:val="true"/>
              </w:rPr>
              <w:t xml:space="preserve">ايستادگى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دردنياى ظلم و بدى و پرستارى از جامعه ى اسلامى</w:t>
            </w:r>
            <w:r>
              <w:rPr>
                <w:rStyle w:val="IndexLink"/>
                <w:rtl w:val="true"/>
              </w:rPr>
              <w:tab/>
            </w:r>
            <w:r>
              <w:rPr>
                <w:rStyle w:val="IndexLink"/>
              </w:rPr>
              <w:t>128</w:t>
            </w:r>
          </w:hyperlink>
        </w:p>
        <w:p>
          <w:pPr>
            <w:pStyle w:val="Contents3"/>
            <w:tabs>
              <w:tab w:val="clear" w:pos="8459"/>
              <w:tab w:val="right" w:pos="9026" w:leader="dot"/>
            </w:tabs>
            <w:rPr/>
          </w:pPr>
          <w:hyperlink w:anchor="__RefHeading___Toc2753974_2870459653">
            <w:r>
              <w:rPr>
                <w:webHidden/>
                <w:rStyle w:val="IndexLink"/>
                <w:rtl w:val="true"/>
              </w:rPr>
              <w:t xml:space="preserve">مقايسه ى برخورد زينب </w:t>
            </w:r>
            <w:r>
              <w:rPr>
                <w:rStyle w:val="IndexLink"/>
                <w:rtl w:val="true"/>
              </w:rPr>
              <w:t>(</w:t>
            </w:r>
            <w:r>
              <w:rPr>
                <w:rStyle w:val="IndexLink"/>
                <w:rtl w:val="true"/>
              </w:rPr>
              <w:t>علیها السلام</w:t>
            </w:r>
            <w:r>
              <w:rPr>
                <w:rStyle w:val="IndexLink"/>
                <w:rtl w:val="true"/>
              </w:rPr>
              <w:t xml:space="preserve">) </w:t>
            </w:r>
            <w:r>
              <w:rPr>
                <w:rStyle w:val="IndexLink"/>
                <w:rtl w:val="true"/>
              </w:rPr>
              <w:t>و نوع مصائبشان با همسر فرعون</w:t>
            </w:r>
            <w:r>
              <w:rPr>
                <w:rStyle w:val="IndexLink"/>
                <w:rtl w:val="true"/>
              </w:rPr>
              <w:tab/>
            </w:r>
            <w:r>
              <w:rPr>
                <w:rStyle w:val="IndexLink"/>
              </w:rPr>
              <w:t>129</w:t>
            </w:r>
          </w:hyperlink>
        </w:p>
        <w:p>
          <w:pPr>
            <w:pStyle w:val="Contents3"/>
            <w:tabs>
              <w:tab w:val="clear" w:pos="8459"/>
              <w:tab w:val="right" w:pos="9026" w:leader="dot"/>
            </w:tabs>
            <w:rPr/>
          </w:pPr>
          <w:hyperlink w:anchor="__RefHeading___Toc2753976_2870459653">
            <w:r>
              <w:rPr>
                <w:webHidden/>
                <w:rStyle w:val="IndexLink"/>
                <w:rtl w:val="true"/>
              </w:rPr>
              <w:t>فهميدگى زنان در حادثه ى عاشورا</w:t>
            </w:r>
            <w:r>
              <w:rPr>
                <w:rStyle w:val="IndexLink"/>
                <w:rtl w:val="true"/>
              </w:rPr>
              <w:tab/>
            </w:r>
            <w:r>
              <w:rPr>
                <w:rStyle w:val="IndexLink"/>
              </w:rPr>
              <w:t>130</w:t>
            </w:r>
          </w:hyperlink>
        </w:p>
        <w:p>
          <w:pPr>
            <w:pStyle w:val="Contents3"/>
            <w:tabs>
              <w:tab w:val="clear" w:pos="8459"/>
              <w:tab w:val="right" w:pos="9026" w:leader="dot"/>
            </w:tabs>
            <w:rPr/>
          </w:pPr>
          <w:hyperlink w:anchor="__RefHeading___Toc2753978_2870459653">
            <w:r>
              <w:rPr>
                <w:webHidden/>
                <w:rStyle w:val="IndexLink"/>
                <w:rtl w:val="true"/>
              </w:rPr>
              <w:t>شرايط سخت اسارت شريفترين زنان جامعه ى اسلامى</w:t>
            </w:r>
            <w:r>
              <w:rPr>
                <w:rStyle w:val="IndexLink"/>
                <w:rtl w:val="true"/>
              </w:rPr>
              <w:tab/>
            </w:r>
            <w:r>
              <w:rPr>
                <w:rStyle w:val="IndexLink"/>
              </w:rPr>
              <w:t>131</w:t>
            </w:r>
          </w:hyperlink>
        </w:p>
        <w:p>
          <w:pPr>
            <w:pStyle w:val="Contents3"/>
            <w:tabs>
              <w:tab w:val="clear" w:pos="8459"/>
              <w:tab w:val="right" w:pos="9026" w:leader="dot"/>
            </w:tabs>
            <w:rPr/>
          </w:pPr>
          <w:hyperlink w:anchor="__RefHeading___Toc2753980_2870459653">
            <w:r>
              <w:rPr>
                <w:webHidden/>
                <w:rStyle w:val="IndexLink"/>
                <w:rtl w:val="true"/>
              </w:rPr>
              <w:t>مبارزه ى معنوى زنان در عاشورا</w:t>
            </w:r>
            <w:r>
              <w:rPr>
                <w:rStyle w:val="IndexLink"/>
                <w:rtl w:val="true"/>
              </w:rPr>
              <w:tab/>
            </w:r>
            <w:r>
              <w:rPr>
                <w:rStyle w:val="IndexLink"/>
              </w:rPr>
              <w:t>131</w:t>
            </w:r>
          </w:hyperlink>
        </w:p>
        <w:p>
          <w:pPr>
            <w:pStyle w:val="Contents3"/>
            <w:tabs>
              <w:tab w:val="clear" w:pos="8459"/>
              <w:tab w:val="right" w:pos="9026" w:leader="dot"/>
            </w:tabs>
            <w:rPr/>
          </w:pPr>
          <w:hyperlink w:anchor="__RefHeading___Toc2753982_2870459653">
            <w:r>
              <w:rPr>
                <w:webHidden/>
                <w:rStyle w:val="IndexLink"/>
                <w:rtl w:val="true"/>
              </w:rPr>
              <w:t xml:space="preserve">سكينه ى كبرى </w:t>
            </w:r>
            <w:r>
              <w:rPr>
                <w:rStyle w:val="IndexLink"/>
                <w:rtl w:val="true"/>
              </w:rPr>
              <w:t>(</w:t>
            </w:r>
            <w:r>
              <w:rPr>
                <w:rStyle w:val="IndexLink"/>
                <w:rtl w:val="true"/>
              </w:rPr>
              <w:t>علیها السلام</w:t>
            </w:r>
            <w:r>
              <w:rPr>
                <w:rStyle w:val="IndexLink"/>
                <w:rtl w:val="true"/>
              </w:rPr>
              <w:t>)</w:t>
            </w:r>
            <w:r>
              <w:rPr>
                <w:rStyle w:val="IndexLink"/>
                <w:rtl w:val="true"/>
              </w:rPr>
              <w:t>؛ مشعل معرفت و دانش</w:t>
            </w:r>
            <w:r>
              <w:rPr>
                <w:rStyle w:val="IndexLink"/>
                <w:rtl w:val="true"/>
              </w:rPr>
              <w:tab/>
            </w:r>
            <w:r>
              <w:rPr>
                <w:rStyle w:val="IndexLink"/>
              </w:rPr>
              <w:t>132</w:t>
            </w:r>
          </w:hyperlink>
        </w:p>
        <w:p>
          <w:pPr>
            <w:pStyle w:val="Contents2"/>
            <w:tabs>
              <w:tab w:val="clear" w:pos="8743"/>
              <w:tab w:val="right" w:pos="9026" w:leader="dot"/>
            </w:tabs>
            <w:rPr/>
          </w:pPr>
          <w:hyperlink w:anchor="__RefHeading___Toc2753984_2870459653">
            <w:r>
              <w:rPr>
                <w:webHidden/>
                <w:rStyle w:val="IndexLink"/>
              </w:rPr>
              <w:t>9</w:t>
            </w:r>
            <w:r>
              <w:rPr>
                <w:rStyle w:val="IndexLink"/>
                <w:rtl w:val="true"/>
              </w:rPr>
              <w:t xml:space="preserve"> - </w:t>
            </w:r>
            <w:r>
              <w:rPr>
                <w:rStyle w:val="IndexLink"/>
                <w:rtl w:val="true"/>
              </w:rPr>
              <w:t>الگوهاى قرآنى زن</w:t>
            </w:r>
            <w:r>
              <w:rPr>
                <w:rStyle w:val="IndexLink"/>
                <w:rtl w:val="true"/>
              </w:rPr>
              <w:tab/>
            </w:r>
            <w:r>
              <w:rPr>
                <w:rStyle w:val="IndexLink"/>
              </w:rPr>
              <w:t>132</w:t>
            </w:r>
          </w:hyperlink>
        </w:p>
        <w:p>
          <w:pPr>
            <w:pStyle w:val="Contents3"/>
            <w:tabs>
              <w:tab w:val="clear" w:pos="8459"/>
              <w:tab w:val="right" w:pos="9026" w:leader="dot"/>
            </w:tabs>
            <w:rPr/>
          </w:pPr>
          <w:hyperlink w:anchor="__RefHeading___Toc2753986_2870459653">
            <w:r>
              <w:rPr>
                <w:webHidden/>
                <w:rStyle w:val="IndexLink"/>
                <w:rtl w:val="true"/>
              </w:rPr>
              <w:t>انتخاب الگوى انسانهاى خوب و بد در قرآن از بين زنان</w:t>
            </w:r>
            <w:r>
              <w:rPr>
                <w:rStyle w:val="IndexLink"/>
                <w:rtl w:val="true"/>
              </w:rPr>
              <w:tab/>
            </w:r>
            <w:r>
              <w:rPr>
                <w:rStyle w:val="IndexLink"/>
              </w:rPr>
              <w:t>132</w:t>
            </w:r>
          </w:hyperlink>
        </w:p>
        <w:p>
          <w:pPr>
            <w:pStyle w:val="Contents3"/>
            <w:tabs>
              <w:tab w:val="clear" w:pos="8459"/>
              <w:tab w:val="right" w:pos="9026" w:leader="dot"/>
            </w:tabs>
            <w:rPr/>
          </w:pPr>
          <w:hyperlink w:anchor="__RefHeading___Toc2753988_2870459653">
            <w:r>
              <w:rPr>
                <w:webHidden/>
                <w:rStyle w:val="IndexLink"/>
                <w:rtl w:val="true"/>
              </w:rPr>
              <w:t>معرفى نمونه هاى متعالى و منحطّ زن براى مقابله با نگرش غلط نسبت به او</w:t>
            </w:r>
            <w:r>
              <w:rPr>
                <w:rStyle w:val="IndexLink"/>
                <w:rtl w:val="true"/>
              </w:rPr>
              <w:tab/>
            </w:r>
            <w:r>
              <w:rPr>
                <w:rStyle w:val="IndexLink"/>
              </w:rPr>
              <w:t>133</w:t>
            </w:r>
          </w:hyperlink>
        </w:p>
        <w:p>
          <w:pPr>
            <w:pStyle w:val="Contents3"/>
            <w:tabs>
              <w:tab w:val="clear" w:pos="8459"/>
              <w:tab w:val="right" w:pos="9026" w:leader="dot"/>
            </w:tabs>
            <w:rPr/>
          </w:pPr>
          <w:hyperlink w:anchor="__RefHeading___Toc2753990_2870459653">
            <w:r>
              <w:rPr>
                <w:webHidden/>
                <w:rStyle w:val="IndexLink"/>
                <w:rtl w:val="true"/>
              </w:rPr>
              <w:t>خيانت اعتقادى با وجود همه ى امكانات</w:t>
            </w:r>
            <w:r>
              <w:rPr>
                <w:rStyle w:val="IndexLink"/>
                <w:rtl w:val="true"/>
              </w:rPr>
              <w:tab/>
            </w:r>
            <w:r>
              <w:rPr>
                <w:rStyle w:val="IndexLink"/>
              </w:rPr>
              <w:t>134</w:t>
            </w:r>
          </w:hyperlink>
        </w:p>
        <w:p>
          <w:pPr>
            <w:pStyle w:val="Contents3"/>
            <w:tabs>
              <w:tab w:val="clear" w:pos="8459"/>
              <w:tab w:val="right" w:pos="9026" w:leader="dot"/>
            </w:tabs>
            <w:rPr/>
          </w:pPr>
          <w:hyperlink w:anchor="__RefHeading___Toc2753992_2870459653">
            <w:r>
              <w:rPr>
                <w:webHidden/>
                <w:rStyle w:val="IndexLink"/>
                <w:rtl w:val="true"/>
              </w:rPr>
              <w:t>چهار زن نمونه براى همه ى انسانها، از جهت ناسپاسى و وارستگى</w:t>
            </w:r>
            <w:r>
              <w:rPr>
                <w:rStyle w:val="IndexLink"/>
                <w:rtl w:val="true"/>
              </w:rPr>
              <w:tab/>
            </w:r>
            <w:r>
              <w:rPr>
                <w:rStyle w:val="IndexLink"/>
              </w:rPr>
              <w:t>135</w:t>
            </w:r>
          </w:hyperlink>
        </w:p>
        <w:p>
          <w:pPr>
            <w:pStyle w:val="Contents3"/>
            <w:tabs>
              <w:tab w:val="clear" w:pos="8459"/>
              <w:tab w:val="right" w:pos="9026" w:leader="dot"/>
            </w:tabs>
            <w:rPr/>
          </w:pPr>
          <w:hyperlink w:anchor="__RefHeading___Toc2753994_2870459653">
            <w:r>
              <w:rPr>
                <w:webHidden/>
                <w:rStyle w:val="IndexLink"/>
                <w:rtl w:val="true"/>
              </w:rPr>
              <w:t>خوبى و بدى زنان در قرآن مربوط به محيط خانواده</w:t>
            </w:r>
            <w:r>
              <w:rPr>
                <w:rStyle w:val="IndexLink"/>
                <w:rtl w:val="true"/>
              </w:rPr>
              <w:tab/>
            </w:r>
            <w:r>
              <w:rPr>
                <w:rStyle w:val="IndexLink"/>
              </w:rPr>
              <w:t>136</w:t>
            </w:r>
          </w:hyperlink>
        </w:p>
        <w:p>
          <w:pPr>
            <w:pStyle w:val="Contents3"/>
            <w:tabs>
              <w:tab w:val="clear" w:pos="8459"/>
              <w:tab w:val="right" w:pos="9026" w:leader="dot"/>
            </w:tabs>
            <w:rPr/>
          </w:pPr>
          <w:hyperlink w:anchor="__RefHeading___Toc2753996_2870459653">
            <w:r>
              <w:rPr>
                <w:webHidden/>
                <w:rStyle w:val="IndexLink"/>
                <w:rtl w:val="true"/>
              </w:rPr>
              <w:t>نمونه هاى زنان در قرآن خلاف تفكّر ماركسيستى</w:t>
            </w:r>
            <w:r>
              <w:rPr>
                <w:rStyle w:val="IndexLink"/>
                <w:rtl w:val="true"/>
              </w:rPr>
              <w:tab/>
            </w:r>
            <w:r>
              <w:rPr>
                <w:rStyle w:val="IndexLink"/>
              </w:rPr>
              <w:t>137</w:t>
            </w:r>
          </w:hyperlink>
        </w:p>
        <w:p>
          <w:pPr>
            <w:pStyle w:val="Contents3"/>
            <w:tabs>
              <w:tab w:val="clear" w:pos="8459"/>
              <w:tab w:val="right" w:pos="9026" w:leader="dot"/>
            </w:tabs>
            <w:rPr/>
          </w:pPr>
          <w:hyperlink w:anchor="__RefHeading___Toc2753998_2870459653">
            <w:r>
              <w:rPr>
                <w:webHidden/>
                <w:rStyle w:val="IndexLink"/>
                <w:rtl w:val="true"/>
              </w:rPr>
              <w:t>نمونه شدن، با دورى از جاذبه هاى دنيوى و پاكدامنى</w:t>
            </w:r>
            <w:r>
              <w:rPr>
                <w:rStyle w:val="IndexLink"/>
                <w:rtl w:val="true"/>
              </w:rPr>
              <w:tab/>
            </w:r>
            <w:r>
              <w:rPr>
                <w:rStyle w:val="IndexLink"/>
              </w:rPr>
              <w:t>138</w:t>
            </w:r>
          </w:hyperlink>
        </w:p>
        <w:p>
          <w:pPr>
            <w:pStyle w:val="Contents3"/>
            <w:tabs>
              <w:tab w:val="clear" w:pos="8459"/>
              <w:tab w:val="right" w:pos="9026" w:leader="dot"/>
            </w:tabs>
            <w:rPr/>
          </w:pPr>
          <w:hyperlink w:anchor="__RefHeading___Toc2754000_2870459653">
            <w:r>
              <w:rPr>
                <w:webHidden/>
                <w:rStyle w:val="IndexLink"/>
                <w:rtl w:val="true"/>
              </w:rPr>
              <w:t>زن فرعون؛ سمبل مرفّهين صدّيق</w:t>
            </w:r>
            <w:r>
              <w:rPr>
                <w:rStyle w:val="IndexLink"/>
                <w:rtl w:val="true"/>
              </w:rPr>
              <w:tab/>
            </w:r>
            <w:r>
              <w:rPr>
                <w:rStyle w:val="IndexLink"/>
              </w:rPr>
              <w:t>139</w:t>
            </w:r>
          </w:hyperlink>
        </w:p>
        <w:p>
          <w:pPr>
            <w:pStyle w:val="Contents3"/>
            <w:tabs>
              <w:tab w:val="clear" w:pos="8459"/>
              <w:tab w:val="right" w:pos="9026" w:leader="dot"/>
            </w:tabs>
            <w:rPr/>
          </w:pPr>
          <w:hyperlink w:anchor="__RefHeading___Toc2754002_2870459653">
            <w:r>
              <w:rPr>
                <w:webHidden/>
                <w:rStyle w:val="IndexLink"/>
                <w:rtl w:val="true"/>
              </w:rPr>
              <w:t>مريم؛ مظهر پاكى، طهارت و مقاومت در برابر وسوسه ها</w:t>
            </w:r>
            <w:r>
              <w:rPr>
                <w:rStyle w:val="IndexLink"/>
                <w:rtl w:val="true"/>
              </w:rPr>
              <w:tab/>
            </w:r>
            <w:r>
              <w:rPr>
                <w:rStyle w:val="IndexLink"/>
              </w:rPr>
              <w:t>139</w:t>
            </w:r>
          </w:hyperlink>
        </w:p>
        <w:p>
          <w:pPr>
            <w:pStyle w:val="Contents2"/>
            <w:tabs>
              <w:tab w:val="clear" w:pos="8743"/>
              <w:tab w:val="right" w:pos="9026" w:leader="dot"/>
            </w:tabs>
            <w:rPr/>
          </w:pPr>
          <w:hyperlink w:anchor="__RefHeading___Toc2754004_2870459653">
            <w:r>
              <w:rPr>
                <w:webHidden/>
                <w:rStyle w:val="IndexLink"/>
              </w:rPr>
              <w:t>10</w:t>
            </w:r>
            <w:r>
              <w:rPr>
                <w:rStyle w:val="IndexLink"/>
                <w:rtl w:val="true"/>
              </w:rPr>
              <w:t xml:space="preserve">. </w:t>
            </w:r>
            <w:r>
              <w:rPr>
                <w:rStyle w:val="IndexLink"/>
                <w:rtl w:val="true"/>
              </w:rPr>
              <w:t>الگو شدن زن مسلمان ايرانى</w:t>
            </w:r>
            <w:r>
              <w:rPr>
                <w:rStyle w:val="IndexLink"/>
                <w:rtl w:val="true"/>
              </w:rPr>
              <w:tab/>
            </w:r>
            <w:r>
              <w:rPr>
                <w:rStyle w:val="IndexLink"/>
              </w:rPr>
              <w:t>140</w:t>
            </w:r>
          </w:hyperlink>
        </w:p>
        <w:p>
          <w:pPr>
            <w:pStyle w:val="Contents3"/>
            <w:tabs>
              <w:tab w:val="clear" w:pos="8459"/>
              <w:tab w:val="right" w:pos="9026" w:leader="dot"/>
            </w:tabs>
            <w:rPr/>
          </w:pPr>
          <w:hyperlink w:anchor="__RefHeading___Toc2754006_2870459653">
            <w:r>
              <w:rPr>
                <w:webHidden/>
                <w:rStyle w:val="IndexLink"/>
                <w:rtl w:val="true"/>
              </w:rPr>
              <w:t xml:space="preserve">الگوى سوّم زن؛ </w:t>
            </w:r>
            <w:r>
              <w:rPr>
                <w:rStyle w:val="IndexLink"/>
                <w:rtl w:val="true"/>
              </w:rPr>
              <w:t>«</w:t>
            </w:r>
            <w:r>
              <w:rPr>
                <w:rStyle w:val="IndexLink"/>
                <w:rtl w:val="true"/>
              </w:rPr>
              <w:t>نه شرقى نه غربى</w:t>
            </w:r>
            <w:r>
              <w:rPr>
                <w:rStyle w:val="IndexLink"/>
                <w:rtl w:val="true"/>
              </w:rPr>
              <w:t xml:space="preserve">» </w:t>
            </w:r>
            <w:r>
              <w:rPr>
                <w:rStyle w:val="IndexLink"/>
                <w:rtl w:val="true"/>
              </w:rPr>
              <w:t>زن مسلمان ايرانى</w:t>
            </w:r>
            <w:r>
              <w:rPr>
                <w:rStyle w:val="IndexLink"/>
                <w:rtl w:val="true"/>
              </w:rPr>
              <w:tab/>
            </w:r>
            <w:r>
              <w:rPr>
                <w:rStyle w:val="IndexLink"/>
              </w:rPr>
              <w:t>140</w:t>
            </w:r>
          </w:hyperlink>
        </w:p>
        <w:p>
          <w:pPr>
            <w:pStyle w:val="Contents3"/>
            <w:tabs>
              <w:tab w:val="clear" w:pos="8459"/>
              <w:tab w:val="right" w:pos="9026" w:leader="dot"/>
            </w:tabs>
            <w:rPr/>
          </w:pPr>
          <w:hyperlink w:anchor="__RefHeading___Toc2754008_2870459653">
            <w:r>
              <w:rPr>
                <w:webHidden/>
                <w:rStyle w:val="IndexLink"/>
                <w:rtl w:val="true"/>
              </w:rPr>
              <w:t>ارائه ى تعريف جديد از زن و حضور او در ساحتهاى مختلف</w:t>
            </w:r>
            <w:r>
              <w:rPr>
                <w:rStyle w:val="IndexLink"/>
                <w:rtl w:val="true"/>
              </w:rPr>
              <w:tab/>
            </w:r>
            <w:r>
              <w:rPr>
                <w:rStyle w:val="IndexLink"/>
              </w:rPr>
              <w:t>141</w:t>
            </w:r>
          </w:hyperlink>
        </w:p>
        <w:p>
          <w:pPr>
            <w:pStyle w:val="Contents3"/>
            <w:tabs>
              <w:tab w:val="clear" w:pos="8459"/>
              <w:tab w:val="right" w:pos="9026" w:leader="dot"/>
            </w:tabs>
            <w:rPr/>
          </w:pPr>
          <w:hyperlink w:anchor="__RefHeading___Toc2754010_2870459653">
            <w:r>
              <w:rPr>
                <w:webHidden/>
                <w:rStyle w:val="IndexLink"/>
                <w:rtl w:val="true"/>
              </w:rPr>
              <w:t>زن مجاهد ايرانى؛ معلّم ثانى زنان جهان</w:t>
            </w:r>
            <w:r>
              <w:rPr>
                <w:rStyle w:val="IndexLink"/>
                <w:rtl w:val="true"/>
              </w:rPr>
              <w:tab/>
            </w:r>
            <w:r>
              <w:rPr>
                <w:rStyle w:val="IndexLink"/>
              </w:rPr>
              <w:t>141</w:t>
            </w:r>
          </w:hyperlink>
        </w:p>
        <w:p>
          <w:pPr>
            <w:pStyle w:val="Contents3"/>
            <w:tabs>
              <w:tab w:val="clear" w:pos="8459"/>
              <w:tab w:val="right" w:pos="9026" w:leader="dot"/>
            </w:tabs>
            <w:rPr/>
          </w:pPr>
          <w:hyperlink w:anchor="__RefHeading___Toc2754012_2870459653">
            <w:r>
              <w:rPr>
                <w:webHidden/>
                <w:rStyle w:val="IndexLink"/>
                <w:rtl w:val="true"/>
              </w:rPr>
              <w:t>موج فزاينده ى الگو شناختن زن ايرانى</w:t>
            </w:r>
            <w:r>
              <w:rPr>
                <w:rStyle w:val="IndexLink"/>
                <w:rtl w:val="true"/>
              </w:rPr>
              <w:tab/>
            </w:r>
            <w:r>
              <w:rPr>
                <w:rStyle w:val="IndexLink"/>
              </w:rPr>
              <w:t>141</w:t>
            </w:r>
          </w:hyperlink>
        </w:p>
        <w:p>
          <w:pPr>
            <w:pStyle w:val="Contents3"/>
            <w:tabs>
              <w:tab w:val="clear" w:pos="8459"/>
              <w:tab w:val="right" w:pos="9026" w:leader="dot"/>
            </w:tabs>
            <w:rPr/>
          </w:pPr>
          <w:hyperlink w:anchor="__RefHeading___Toc2754014_2870459653">
            <w:r>
              <w:rPr>
                <w:webHidden/>
                <w:rStyle w:val="IndexLink"/>
                <w:rtl w:val="true"/>
              </w:rPr>
              <w:t>جلوه كردن زن ايرانى در چشم ناظران جهانى</w:t>
            </w:r>
            <w:r>
              <w:rPr>
                <w:rStyle w:val="IndexLink"/>
                <w:rtl w:val="true"/>
              </w:rPr>
              <w:tab/>
            </w:r>
            <w:r>
              <w:rPr>
                <w:rStyle w:val="IndexLink"/>
              </w:rPr>
              <w:t>142</w:t>
            </w:r>
          </w:hyperlink>
        </w:p>
        <w:p>
          <w:pPr>
            <w:pStyle w:val="Contents3"/>
            <w:tabs>
              <w:tab w:val="clear" w:pos="8459"/>
              <w:tab w:val="right" w:pos="9026" w:leader="dot"/>
            </w:tabs>
            <w:rPr/>
          </w:pPr>
          <w:hyperlink w:anchor="__RefHeading___Toc2754016_2870459653">
            <w:r>
              <w:rPr>
                <w:webHidden/>
                <w:rStyle w:val="IndexLink"/>
                <w:rtl w:val="true"/>
              </w:rPr>
              <w:t>حفظ رتبه و آوازه ى جهانى زن مسلمان ايرانى</w:t>
            </w:r>
            <w:r>
              <w:rPr>
                <w:rStyle w:val="IndexLink"/>
                <w:rtl w:val="true"/>
              </w:rPr>
              <w:tab/>
            </w:r>
            <w:r>
              <w:rPr>
                <w:rStyle w:val="IndexLink"/>
              </w:rPr>
              <w:t>143</w:t>
            </w:r>
          </w:hyperlink>
        </w:p>
        <w:p>
          <w:pPr>
            <w:pStyle w:val="Contents3"/>
            <w:tabs>
              <w:tab w:val="clear" w:pos="8459"/>
              <w:tab w:val="right" w:pos="9026" w:leader="dot"/>
            </w:tabs>
            <w:rPr/>
          </w:pPr>
          <w:hyperlink w:anchor="__RefHeading___Toc2754018_2870459653">
            <w:r>
              <w:rPr>
                <w:webHidden/>
                <w:rStyle w:val="IndexLink"/>
                <w:rtl w:val="true"/>
              </w:rPr>
              <w:t>ارائه ى پيام متعالى در عرصه هاى مختلف به دنيا</w:t>
            </w:r>
            <w:r>
              <w:rPr>
                <w:rStyle w:val="IndexLink"/>
                <w:rtl w:val="true"/>
              </w:rPr>
              <w:tab/>
            </w:r>
            <w:r>
              <w:rPr>
                <w:rStyle w:val="IndexLink"/>
              </w:rPr>
              <w:t>143</w:t>
            </w:r>
          </w:hyperlink>
        </w:p>
        <w:p>
          <w:pPr>
            <w:pStyle w:val="Contents3"/>
            <w:tabs>
              <w:tab w:val="clear" w:pos="8459"/>
              <w:tab w:val="right" w:pos="9026" w:leader="dot"/>
            </w:tabs>
            <w:rPr/>
          </w:pPr>
          <w:hyperlink w:anchor="__RefHeading___Toc2754020_2870459653">
            <w:r>
              <w:rPr>
                <w:webHidden/>
                <w:rStyle w:val="IndexLink"/>
                <w:rtl w:val="true"/>
              </w:rPr>
              <w:t>زنده كردن هويّت اسلامى زن در دنيا</w:t>
            </w:r>
            <w:r>
              <w:rPr>
                <w:rStyle w:val="IndexLink"/>
                <w:rtl w:val="true"/>
              </w:rPr>
              <w:tab/>
            </w:r>
            <w:r>
              <w:rPr>
                <w:rStyle w:val="IndexLink"/>
              </w:rPr>
              <w:t>143</w:t>
            </w:r>
          </w:hyperlink>
        </w:p>
        <w:p>
          <w:pPr>
            <w:pStyle w:val="Contents3"/>
            <w:tabs>
              <w:tab w:val="clear" w:pos="8459"/>
              <w:tab w:val="right" w:pos="9026" w:leader="dot"/>
            </w:tabs>
            <w:rPr/>
          </w:pPr>
          <w:hyperlink w:anchor="__RefHeading___Toc2754022_2870459653">
            <w:r>
              <w:rPr>
                <w:webHidden/>
                <w:rStyle w:val="IndexLink"/>
                <w:rtl w:val="true"/>
              </w:rPr>
              <w:t>جلوه ى ناشناخته ى شخصيّت زن</w:t>
            </w:r>
            <w:r>
              <w:rPr>
                <w:rStyle w:val="IndexLink"/>
                <w:rtl w:val="true"/>
              </w:rPr>
              <w:tab/>
            </w:r>
            <w:r>
              <w:rPr>
                <w:rStyle w:val="IndexLink"/>
              </w:rPr>
              <w:t>143</w:t>
            </w:r>
          </w:hyperlink>
        </w:p>
        <w:p>
          <w:pPr>
            <w:pStyle w:val="Contents3"/>
            <w:tabs>
              <w:tab w:val="clear" w:pos="8459"/>
              <w:tab w:val="right" w:pos="9026" w:leader="dot"/>
            </w:tabs>
            <w:rPr/>
          </w:pPr>
          <w:hyperlink w:anchor="__RefHeading___Toc2754024_2870459653">
            <w:r>
              <w:rPr>
                <w:webHidden/>
                <w:rStyle w:val="IndexLink"/>
                <w:rtl w:val="true"/>
              </w:rPr>
              <w:t>وظيفه ى نشان دادن رشد فرهنگى اسلامى زنان درمحيطهاى گوناگون</w:t>
            </w:r>
            <w:r>
              <w:rPr>
                <w:rStyle w:val="IndexLink"/>
                <w:rtl w:val="true"/>
              </w:rPr>
              <w:tab/>
            </w:r>
            <w:r>
              <w:rPr>
                <w:rStyle w:val="IndexLink"/>
              </w:rPr>
              <w:t>144</w:t>
            </w:r>
          </w:hyperlink>
        </w:p>
        <w:p>
          <w:pPr>
            <w:pStyle w:val="Contents3"/>
            <w:tabs>
              <w:tab w:val="clear" w:pos="8459"/>
              <w:tab w:val="right" w:pos="9026" w:leader="dot"/>
            </w:tabs>
            <w:rPr/>
          </w:pPr>
          <w:hyperlink w:anchor="__RefHeading___Toc2754026_2870459653">
            <w:r>
              <w:rPr>
                <w:webHidden/>
                <w:rStyle w:val="IndexLink"/>
                <w:rtl w:val="true"/>
              </w:rPr>
              <w:t>گرداننده ى تاريخ؛ مشخّصه زن ايرانى</w:t>
            </w:r>
            <w:r>
              <w:rPr>
                <w:rStyle w:val="IndexLink"/>
                <w:rtl w:val="true"/>
              </w:rPr>
              <w:tab/>
            </w:r>
            <w:r>
              <w:rPr>
                <w:rStyle w:val="IndexLink"/>
              </w:rPr>
              <w:t>144</w:t>
            </w:r>
          </w:hyperlink>
        </w:p>
        <w:p>
          <w:pPr>
            <w:pStyle w:val="Contents3"/>
            <w:tabs>
              <w:tab w:val="clear" w:pos="8459"/>
              <w:tab w:val="right" w:pos="9026" w:leader="dot"/>
            </w:tabs>
            <w:rPr/>
          </w:pPr>
          <w:hyperlink w:anchor="__RefHeading___Toc2754028_2870459653">
            <w:r>
              <w:rPr>
                <w:webHidden/>
                <w:rStyle w:val="IndexLink"/>
                <w:rtl w:val="true"/>
              </w:rPr>
              <w:t>مجاهدت زنان ايران با حفظ حدود، الگوى نسل جوان آگاه كشورهاى اسلامى</w:t>
            </w:r>
            <w:r>
              <w:rPr>
                <w:rStyle w:val="IndexLink"/>
                <w:rtl w:val="true"/>
              </w:rPr>
              <w:tab/>
            </w:r>
            <w:r>
              <w:rPr>
                <w:rStyle w:val="IndexLink"/>
              </w:rPr>
              <w:t>144</w:t>
            </w:r>
          </w:hyperlink>
        </w:p>
        <w:p>
          <w:pPr>
            <w:pStyle w:val="Contents3"/>
            <w:tabs>
              <w:tab w:val="clear" w:pos="8459"/>
              <w:tab w:val="right" w:pos="9026" w:leader="dot"/>
            </w:tabs>
            <w:rPr/>
          </w:pPr>
          <w:hyperlink w:anchor="__RefHeading___Toc2754030_2870459653">
            <w:r>
              <w:rPr>
                <w:webHidden/>
                <w:rStyle w:val="IndexLink"/>
                <w:rtl w:val="true"/>
              </w:rPr>
              <w:t>اقتباس از چادر زنان ايرانى در كشورهاى اسلامى دوردست</w:t>
            </w:r>
            <w:r>
              <w:rPr>
                <w:rStyle w:val="IndexLink"/>
                <w:rtl w:val="true"/>
              </w:rPr>
              <w:tab/>
            </w:r>
            <w:r>
              <w:rPr>
                <w:rStyle w:val="IndexLink"/>
              </w:rPr>
              <w:t>145</w:t>
            </w:r>
          </w:hyperlink>
        </w:p>
        <w:p>
          <w:pPr>
            <w:pStyle w:val="Contents3"/>
            <w:tabs>
              <w:tab w:val="clear" w:pos="8459"/>
              <w:tab w:val="right" w:pos="9026" w:leader="dot"/>
            </w:tabs>
            <w:rPr/>
          </w:pPr>
          <w:hyperlink w:anchor="__RefHeading___Toc2754032_2870459653">
            <w:r>
              <w:rPr>
                <w:webHidden/>
                <w:rStyle w:val="IndexLink"/>
                <w:rtl w:val="true"/>
              </w:rPr>
              <w:t>تقليد زنان افريقا از حجاب زن ايرانى</w:t>
            </w:r>
            <w:r>
              <w:rPr>
                <w:rStyle w:val="IndexLink"/>
                <w:rtl w:val="true"/>
              </w:rPr>
              <w:tab/>
            </w:r>
            <w:r>
              <w:rPr>
                <w:rStyle w:val="IndexLink"/>
              </w:rPr>
              <w:t>146</w:t>
            </w:r>
          </w:hyperlink>
        </w:p>
        <w:p>
          <w:pPr>
            <w:pStyle w:val="Contents3"/>
            <w:tabs>
              <w:tab w:val="clear" w:pos="8459"/>
              <w:tab w:val="right" w:pos="9026" w:leader="dot"/>
            </w:tabs>
            <w:rPr/>
          </w:pPr>
          <w:hyperlink w:anchor="__RefHeading___Toc2754034_2870459653">
            <w:r>
              <w:rPr>
                <w:webHidden/>
                <w:rStyle w:val="IndexLink"/>
                <w:rtl w:val="true"/>
              </w:rPr>
              <w:t>اقتباس از نحوه ى حجاب و تظاهرات زنان ايرانى</w:t>
            </w:r>
            <w:r>
              <w:rPr>
                <w:rStyle w:val="IndexLink"/>
                <w:rtl w:val="true"/>
              </w:rPr>
              <w:tab/>
            </w:r>
            <w:r>
              <w:rPr>
                <w:rStyle w:val="IndexLink"/>
              </w:rPr>
              <w:t>146</w:t>
            </w:r>
          </w:hyperlink>
        </w:p>
        <w:p>
          <w:pPr>
            <w:pStyle w:val="Contents3"/>
            <w:tabs>
              <w:tab w:val="clear" w:pos="8459"/>
              <w:tab w:val="right" w:pos="9026" w:leader="dot"/>
            </w:tabs>
            <w:rPr/>
          </w:pPr>
          <w:hyperlink w:anchor="__RefHeading___Toc2754036_2870459653">
            <w:r>
              <w:rPr>
                <w:webHidden/>
                <w:rStyle w:val="IndexLink"/>
                <w:rtl w:val="true"/>
              </w:rPr>
              <w:t>زن ايرانى؛ الگوى زنان در حجاب و حركتهاى اجتماعى</w:t>
            </w:r>
            <w:r>
              <w:rPr>
                <w:rStyle w:val="IndexLink"/>
                <w:rtl w:val="true"/>
              </w:rPr>
              <w:tab/>
            </w:r>
            <w:r>
              <w:rPr>
                <w:rStyle w:val="IndexLink"/>
              </w:rPr>
              <w:t>147</w:t>
            </w:r>
          </w:hyperlink>
        </w:p>
        <w:p>
          <w:pPr>
            <w:pStyle w:val="Contents3"/>
            <w:tabs>
              <w:tab w:val="clear" w:pos="8459"/>
              <w:tab w:val="right" w:pos="9026" w:leader="dot"/>
            </w:tabs>
            <w:rPr/>
          </w:pPr>
          <w:hyperlink w:anchor="__RefHeading___Toc2754038_2870459653">
            <w:r>
              <w:rPr>
                <w:webHidden/>
                <w:rStyle w:val="IndexLink"/>
                <w:rtl w:val="true"/>
              </w:rPr>
              <w:t>الگوگيرى مادران فلسطينى در صف آرايى معنوى از زنان ايران</w:t>
            </w:r>
            <w:r>
              <w:rPr>
                <w:rStyle w:val="IndexLink"/>
                <w:rtl w:val="true"/>
              </w:rPr>
              <w:tab/>
            </w:r>
            <w:r>
              <w:rPr>
                <w:rStyle w:val="IndexLink"/>
              </w:rPr>
              <w:t>147</w:t>
            </w:r>
          </w:hyperlink>
        </w:p>
        <w:p>
          <w:pPr>
            <w:pStyle w:val="Contents3"/>
            <w:tabs>
              <w:tab w:val="clear" w:pos="8459"/>
              <w:tab w:val="right" w:pos="9026" w:leader="dot"/>
            </w:tabs>
            <w:rPr/>
          </w:pPr>
          <w:hyperlink w:anchor="__RefHeading___Toc2754040_2870459653">
            <w:r>
              <w:rPr>
                <w:webHidden/>
                <w:rStyle w:val="IndexLink"/>
                <w:rtl w:val="true"/>
              </w:rPr>
              <w:t>تربيت زنان مسلمان نمونه، در جنجال غوغاگرانه غرب</w:t>
            </w:r>
            <w:r>
              <w:rPr>
                <w:rStyle w:val="IndexLink"/>
                <w:rtl w:val="true"/>
              </w:rPr>
              <w:tab/>
            </w:r>
            <w:r>
              <w:rPr>
                <w:rStyle w:val="IndexLink"/>
              </w:rPr>
              <w:t>148</w:t>
            </w:r>
          </w:hyperlink>
        </w:p>
        <w:p>
          <w:pPr>
            <w:pStyle w:val="Contents3"/>
            <w:tabs>
              <w:tab w:val="clear" w:pos="8459"/>
              <w:tab w:val="right" w:pos="9026" w:leader="dot"/>
            </w:tabs>
            <w:rPr/>
          </w:pPr>
          <w:hyperlink w:anchor="__RefHeading___Toc2754042_2870459653">
            <w:r>
              <w:rPr>
                <w:webHidden/>
                <w:rStyle w:val="IndexLink"/>
                <w:rtl w:val="true"/>
              </w:rPr>
              <w:t>همسران ايثارگران؛ اسوه در استقامت و حفظ خانواده</w:t>
            </w:r>
            <w:r>
              <w:rPr>
                <w:rStyle w:val="IndexLink"/>
                <w:rtl w:val="true"/>
              </w:rPr>
              <w:tab/>
            </w:r>
            <w:r>
              <w:rPr>
                <w:rStyle w:val="IndexLink"/>
              </w:rPr>
              <w:t>148</w:t>
            </w:r>
          </w:hyperlink>
        </w:p>
        <w:p>
          <w:pPr>
            <w:pStyle w:val="Contents3"/>
            <w:tabs>
              <w:tab w:val="clear" w:pos="8459"/>
              <w:tab w:val="right" w:pos="9026" w:leader="dot"/>
            </w:tabs>
            <w:rPr/>
          </w:pPr>
          <w:hyperlink w:anchor="__RefHeading___Toc2754044_2870459653">
            <w:r>
              <w:rPr>
                <w:webHidden/>
                <w:rStyle w:val="IndexLink"/>
                <w:rtl w:val="true"/>
              </w:rPr>
              <w:t>مادر شهيد؛ نخبه ى حقيقى فكرى و روحى</w:t>
            </w:r>
            <w:r>
              <w:rPr>
                <w:rStyle w:val="IndexLink"/>
                <w:rtl w:val="true"/>
              </w:rPr>
              <w:tab/>
            </w:r>
            <w:r>
              <w:rPr>
                <w:rStyle w:val="IndexLink"/>
              </w:rPr>
              <w:t>149</w:t>
            </w:r>
          </w:hyperlink>
        </w:p>
        <w:p>
          <w:pPr>
            <w:pStyle w:val="Contents3"/>
            <w:tabs>
              <w:tab w:val="clear" w:pos="8459"/>
              <w:tab w:val="right" w:pos="9026" w:leader="dot"/>
            </w:tabs>
            <w:rPr/>
          </w:pPr>
          <w:hyperlink w:anchor="__RefHeading___Toc2754046_2870459653">
            <w:r>
              <w:rPr>
                <w:webHidden/>
                <w:rStyle w:val="IndexLink"/>
                <w:rtl w:val="true"/>
              </w:rPr>
              <w:t>سپيده كاشانى؛ نمونه ى زن مسلمان فرهنگى و هنرى</w:t>
            </w:r>
            <w:r>
              <w:rPr>
                <w:rStyle w:val="IndexLink"/>
                <w:rtl w:val="true"/>
              </w:rPr>
              <w:tab/>
            </w:r>
            <w:r>
              <w:rPr>
                <w:rStyle w:val="IndexLink"/>
              </w:rPr>
              <w:t>149</w:t>
            </w:r>
          </w:hyperlink>
        </w:p>
        <w:p>
          <w:pPr>
            <w:pStyle w:val="Contents2"/>
            <w:tabs>
              <w:tab w:val="clear" w:pos="8743"/>
              <w:tab w:val="right" w:pos="9026" w:leader="dot"/>
            </w:tabs>
            <w:rPr/>
          </w:pPr>
          <w:hyperlink w:anchor="__RefHeading___Toc2754048_2870459653">
            <w:r>
              <w:rPr>
                <w:webHidden/>
                <w:rStyle w:val="IndexLink"/>
                <w:rtl w:val="true"/>
              </w:rPr>
              <w:t>فهرست آيات قرآن كريم</w:t>
            </w:r>
            <w:r>
              <w:rPr>
                <w:rStyle w:val="IndexLink"/>
                <w:rtl w:val="true"/>
              </w:rPr>
              <w:tab/>
            </w:r>
            <w:r>
              <w:rPr>
                <w:rStyle w:val="IndexLink"/>
              </w:rPr>
              <w:t>150</w:t>
            </w:r>
          </w:hyperlink>
        </w:p>
        <w:p>
          <w:pPr>
            <w:pStyle w:val="Contents2"/>
            <w:tabs>
              <w:tab w:val="clear" w:pos="8743"/>
              <w:tab w:val="right" w:pos="9026" w:leader="dot"/>
            </w:tabs>
            <w:rPr/>
          </w:pPr>
          <w:hyperlink w:anchor="__RefHeading___Toc2754050_2870459653">
            <w:r>
              <w:rPr>
                <w:webHidden/>
                <w:rStyle w:val="IndexLink"/>
                <w:rtl w:val="true"/>
              </w:rPr>
              <w:t>فهرست روايات</w:t>
            </w:r>
            <w:r>
              <w:rPr>
                <w:rStyle w:val="IndexLink"/>
                <w:rtl w:val="true"/>
              </w:rPr>
              <w:tab/>
            </w:r>
            <w:r>
              <w:rPr>
                <w:rStyle w:val="IndexLink"/>
              </w:rPr>
              <w:t>151</w:t>
            </w:r>
          </w:hyperlink>
        </w:p>
        <w:p>
          <w:pPr>
            <w:pStyle w:val="Contents2"/>
            <w:tabs>
              <w:tab w:val="clear" w:pos="8743"/>
              <w:tab w:val="right" w:pos="9026" w:leader="dot"/>
            </w:tabs>
            <w:rPr/>
          </w:pPr>
          <w:hyperlink w:anchor="__RefHeading___Toc2754052_2870459653">
            <w:r>
              <w:rPr>
                <w:webHidden/>
                <w:rStyle w:val="IndexLink"/>
                <w:rtl w:val="true"/>
              </w:rPr>
              <w:t>فهرست اسامى اشخاص</w:t>
            </w:r>
            <w:r>
              <w:rPr>
                <w:rStyle w:val="IndexLink"/>
                <w:rtl w:val="true"/>
              </w:rPr>
              <w:tab/>
            </w:r>
            <w:r>
              <w:rPr>
                <w:rStyle w:val="IndexLink"/>
              </w:rPr>
              <w:t>153</w:t>
            </w:r>
          </w:hyperlink>
        </w:p>
        <w:p>
          <w:pPr>
            <w:pStyle w:val="Contents2"/>
            <w:tabs>
              <w:tab w:val="clear" w:pos="8743"/>
              <w:tab w:val="right" w:pos="9026" w:leader="dot"/>
            </w:tabs>
            <w:rPr/>
          </w:pPr>
          <w:hyperlink w:anchor="__RefHeading___Toc2754054_2870459653">
            <w:r>
              <w:rPr>
                <w:webHidden/>
                <w:rStyle w:val="IndexLink"/>
                <w:rtl w:val="true"/>
              </w:rPr>
              <w:t>فهرست مكانها</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98_84310"/>
      <w:bookmarkStart w:id="1" w:name="pg9098_84310"/>
      <w:bookmarkEnd w:id="1"/>
    </w:p>
    <w:p>
      <w:pPr>
        <w:pStyle w:val="Heading2"/>
        <w:numPr>
          <w:ilvl w:val="1"/>
          <w:numId w:val="1"/>
        </w:numPr>
        <w:rPr/>
      </w:pPr>
      <w:bookmarkStart w:id="2" w:name="pg9098_84310"/>
      <w:bookmarkStart w:id="3" w:name="__RefHeading___Toc275359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بیانات حضرت آیت الله العظمی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امیرحسین بانکی پورفرد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 رسالت زن؛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بانکی پورفرد، امیرحسین،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3264659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360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 و رسالت زن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الگوی زن</w:t>
      </w:r>
    </w:p>
    <w:p>
      <w:pPr>
        <w:pStyle w:val="BookText"/>
        <w:rPr/>
      </w:pPr>
      <w:r>
        <w:rPr>
          <w:rFonts w:ascii="IRNazanin" w:hAnsi="IRNazanin" w:eastAsia="IRNazanin"/>
          <w:color w:val="111111"/>
          <w:sz w:val="28"/>
          <w:sz w:val="28"/>
          <w:szCs w:val="28"/>
          <w:rtl w:val="true"/>
          <w:lang w:bidi="fa-IR"/>
        </w:rPr>
        <w:t xml:space="preserve">برگرفته بیانات حضرت آیت الله العظمی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p>
    <w:p>
      <w:pPr>
        <w:pStyle w:val="BookText"/>
        <w:rPr/>
      </w:pPr>
      <w:r>
        <w:rPr>
          <w:rFonts w:ascii="IRNazanin" w:hAnsi="IRNazanin" w:eastAsia="IRNazanin"/>
          <w:color w:val="111111"/>
          <w:sz w:val="28"/>
          <w:sz w:val="28"/>
          <w:szCs w:val="28"/>
          <w:rtl w:val="true"/>
          <w:lang w:bidi="fa-IR"/>
        </w:rPr>
        <w:t>به کوشش امیرحسین بانکی پورفرد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پژوهشی فرهنگی</w:t>
      </w:r>
    </w:p>
    <w:p>
      <w:pPr>
        <w:pStyle w:val="BookText"/>
        <w:rPr/>
      </w:pPr>
      <w:r>
        <w:rPr>
          <w:rFonts w:ascii="IRNazanin" w:hAnsi="IRNazanin" w:eastAsia="IRNazanin"/>
          <w:color w:val="111111"/>
          <w:sz w:val="28"/>
          <w:sz w:val="28"/>
          <w:szCs w:val="28"/>
          <w:rtl w:val="true"/>
          <w:lang w:bidi="fa-IR"/>
        </w:rPr>
        <w:t>انقلاب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حفظ و نشر آثار حضرت آیت الله العظمی خامنه ای مد ظله العالی </w:t>
      </w:r>
      <w:bookmarkStart w:id="7" w:name="pg9098_84314"/>
    </w:p>
    <w:p>
      <w:pPr>
        <w:pStyle w:val="Heading2"/>
        <w:numPr>
          <w:ilvl w:val="1"/>
          <w:numId w:val="1"/>
        </w:numPr>
        <w:rPr/>
      </w:pPr>
      <w:bookmarkStart w:id="8" w:name="__RefHeading___Toc2753602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پرافتخار اين نهضت و شكل گيرى نظام مقدّس جمهورى اسلامى به روشنى نقش و 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 على خامنه اى، رهبر انقلاب اسلامى، را در هدايت انقلاب در كوران حوادث گوناگون روزگار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 عهده دارد، در اجراى همين وظيفه اقدام به انتشار كتابهاى موضوعى به منظور نشر بيانات، ديدگاهها و رهنمودهاى معظّمٌله در مقاطع، مناسبتها و موضوعات مختلف مى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حاوى گزيده اى از بيانات معظّم له درباره 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مطالب آن در ده بخش تنظيم شده و شامل مباحث مختلفى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اهميّت وجود الگوى صحيح در حيات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جامع و كامل در عرصه هاى زندگى خانوادگى، اجتماعى و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و مقام معرفتى و معنوى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زنان عاشورايى، زنان قرآنى و زنان مجاهد عرصه 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ديدگاه انقلاب و نظام اسلامى و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درباره ى موضوع مزبور را ارائه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اثر جلد دوّم از مجموعه ى پنج جلدى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رسالت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مسائل و مباحث مرتبط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رهبر معظّم انقلاب اسلامى است كه براى استفاده ى محقّقان و عموم علاقمندان به ديدگاههاى معظّمٌله منتشر ميشود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w:t>
      </w:r>
      <w:bookmarkStart w:id="10" w:name="pg9098_84316"/>
    </w:p>
    <w:p>
      <w:pPr>
        <w:pStyle w:val="Heading2"/>
        <w:numPr>
          <w:ilvl w:val="1"/>
          <w:numId w:val="1"/>
        </w:numPr>
        <w:rPr/>
      </w:pPr>
      <w:bookmarkStart w:id="11" w:name="__RefHeading___Toc2753604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4" o:detectmouseclick="t"/>
                <v:stroke color="#3465a4" joinstyle="round" endcap="flat"/>
                <w10:wrap type="none"/>
              </v:shape>
            </w:pict>
          </mc:Fallback>
        </mc:AlternateContent>
      </w:r>
      <w:bookmarkStart w:id="13" w:name="pg9098_84324"/>
    </w:p>
    <w:p>
      <w:pPr>
        <w:pStyle w:val="Heading2"/>
        <w:numPr>
          <w:ilvl w:val="1"/>
          <w:numId w:val="1"/>
        </w:numPr>
        <w:rPr/>
      </w:pPr>
      <w:bookmarkStart w:id="14" w:name="__RefHeading___Toc2753606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بى شك يكى از قويترين روشهاى تربيتى، ارائه ى الگوى صحيح و مناسب و اقتداى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در دين اسلام به خصوص درباره ى زنان به آن اهتمام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تنها به دفاع از شخصيّت زن نپرداخته بلكه با مطرح كردن الگوهاى مختلف تاريخى و قرآنى و در رأس آنها ارائه ى شخصيّت جامع و كلّى 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معصومين 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غير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تمامى كج انديشيهاى تاريخى نسبت به زن خط بطلان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موضوعاتى كه در طول تاريخ در معرض آراء و تفسيرهاى گوناگون قرار گرفته و همواره دچار افراط و تفريط شده است، شخصيّت و جايگاه فردى، خانوادگى، اجتماعى و تاريخى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كج انديشيها و عدم تعادل در اين باب، در جوامع مختلف فراوان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چشمه ى زلال، مكتب انبياء و اوصياى الهى است كه به دور از هرگونه افراط و تفريط و با تكيه بر وحى و استمداد از خالق هستى، به ترسيم جايگاه حقيقىِ زنان، متناسب با آفرينش آنان پرداخته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پيروزى انقلاب اسلامى و شعار بازگشت به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احياى شخصيّت زن مسلمان نيز چه در نظر و چه در عمل جلوه اى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نظرى، ديدگاهى جديد در باب زن و ارزشهاى او در جهان امروز پديد آمد و در صحنه ى عمل، زنان در مسائل سياسى، فرهنگى، اقتصادى و اجتماعى پا به پاى مردان و گاه مقدّم بر آنان، در سرنوشت جامعه نقش آفرين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موج فرهنگى حضور و تعالى زن، نه تنها در سالهاى پس از انقلاب اسلامى افول نكرد بلكه در عرصه ى دفاع مقدّس، شكل كاملترى به خود گرفت و پس از آن نيز رشد فزاينده 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ميتوان دوران كنونى را دوران شكوفايى نهالى دانست كه به دست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با خون هزاران شهيد آبيارى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آفات و بليّات همواره در قالب طرح ديدگاه هاى متأثّر از غرب و تفكّرات فمينيستى از يك سو و نظرات متحجّرانه از سوى ديگر، اين نهال نوپا را تهديد كرده و گاه آنچنان فضا را مسموم ساخته است كه ديدگاههاى اصيل اسلامى، براى عموم جامعه بويژه زنان مؤمن و انقلابى و حتّى فرهيختگان و متولّيان فرهنگى و اجرايى كشور نيز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ارائه ى سيماى جامع زن در اسلام مبتنى بر ساختار آفرينشى او و متناسب با مقتضيّات زمان و مكان، ضرورت خويش را باز مينماياند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منظور، بايدبه دنبال كسانى رفت كه با نگاه عميق به مبانى دينى و مبتنى بر زمان شناسى و تدبير لازم و آشنايى با مسائل و مشكلات و نيازهاى جامعه، خطوط اصلى و كلان نظام اسلامى را در باب شخصيّت و جايگاه زن مسلمان ترسيم نمايند؛ و اين مهمّ به لطف خداوند متعال با وجود رهبر فرزانه ى انقلاب اسلامى حضرت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از جمله عنايات الهى به جامعه ى اسلامى ايران، وجود رهبرى فرزانه، مجتهد و ربّانى است كه بحقّ كمتر كسى در ميان فقها و غيرفقها ميتوان يافت كه همچون ايشان در زمينه ارائه ى سيماى زن از منظر اسلام كوشيده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حقيقت، همچون ديگر عطاياى الهى به ايشان، در وراى چهره ى سياسى و حقوقى اين رهبر الهى، پنهان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موضوعاتى كه در بيانات مقام معظّم رهبرى بعنوان زعيم جامعه ى اسلامى برآن تأكيد شده، ارائه ى الگو براى زنان در ابعاد مختلف و متناسب با نياز روز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انعكاس اين الگو در رفتار زنان ايرانى را عاملى براى الگو شدن آنها در بين زنان جهان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ى اين الگوها از بيان رهبرى با توجّه به نگاه نظام مند ايشان به مسائل زنان ميتواند براى زنان جامعه ى ما بسيارسودمند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كتاب سعى شده است با دقّت تمامى سخنان ايشان در اين زمينه استخراج و در سيزده بخش و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ارائه ى الگوى صحيح در حيات انسانى،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جامع زن و حيات انسانى،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وعرصه ى خانوادگى،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عرصه ى مجاهده ى سياسى و اجتماعى،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عرصه ى معرفتى عرفانى،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عرصه ى عبادى، عظمت و كمالات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الگوى عاشورايى زن، الگوهاى قرآنى زن، الگو شدن زن مسلمان ايرانى دسته بندى و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استخراج، گردآورى و دسته بندى سخنان معظّمٌله و ارائه ى آن در قالب اثر حاضر، تمامى سخنرانيها و پيامهاى ايشان درباره ى زنان، از آغاز پيروزى انقلاب اسلامى 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سخنانى كه رسانه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توصيه هايى كه هنگام خواندن خطبه ى عقد به جوانان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مخزن اسناد دفتر معظّمٌله موجود بوده، مورد بررسى قرار گرفته است كه حجم گسترده ى آنها، توجّه و اهتمام رهبر معظّم انقلاب را نسبت به مسائل زنان نشان ميدهد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 سپاس فراوان از حمايتهاى دفتر حفظ و نشر آثار مقام معظّم رهبرى، لازم است از زحمات جناب دكتر تقى اجيه در ويراستارى عناوين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مليحه نقش زن، فاطمه حقيقى، مائده كيوانى، نسيم كريمى، اشرف السادات فتحى، اكرم امينى، آسيه مهجورى، مهرناز سطوت، سعيده شريعت، زهرا نقش زن و فاطمه دهقانى </w:t>
      </w:r>
    </w:p>
    <w:p>
      <w:pPr>
        <w:pStyle w:val="BookText"/>
        <w:rPr/>
      </w:pPr>
      <w:r>
        <w:rPr>
          <w:rFonts w:ascii="IRNazanin" w:hAnsi="IRNazanin" w:eastAsia="IRNazanin"/>
          <w:color w:val="111111"/>
          <w:sz w:val="28"/>
          <w:sz w:val="28"/>
          <w:szCs w:val="28"/>
          <w:rtl w:val="true"/>
          <w:lang w:bidi="fa-IR"/>
        </w:rPr>
        <w:t>كه در جمع آورى و انطباق فيشها و اصلاح نهايى تلاش فراوان داشته اند، بالاخص خواهر مرضيّه شاه سنايى كه مسؤوليّت گروه خواهرانِ محقّق را برعهده داشتند،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اثر مقبول افتد و مورد لطف و عنايت خداوند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 العالمين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اميرحسين بانكى پور فرد</w:t>
      </w:r>
      <w:r>
        <w:rPr>
          <w:rStyle w:val="FootnoteAnchor"/>
          <w:rtl w:val="true"/>
        </w:rPr>
        <w:footnoteReference w:id="2"/>
      </w:r>
      <w:bookmarkStart w:id="16" w:name="pg9098_84328"/>
    </w:p>
    <w:p>
      <w:pPr>
        <w:pStyle w:val="Heading2"/>
        <w:numPr>
          <w:ilvl w:val="1"/>
          <w:numId w:val="1"/>
        </w:numPr>
        <w:rPr/>
      </w:pPr>
      <w:bookmarkStart w:id="17" w:name="__RefHeading___Toc2753608_2870459653"/>
      <w:bookmarkStart w:id="18" w:name="_Toc6"/>
      <w:bookmarkEnd w:id="16"/>
      <w:bookmarkEnd w:id="17"/>
      <w:r>
        <w:rPr/>
        <w:t>1</w:t>
      </w:r>
      <w:r>
        <w:rPr>
          <w:rtl w:val="true"/>
        </w:rPr>
        <w:t xml:space="preserve">. </w:t>
      </w:r>
      <w:r>
        <w:rPr>
          <w:rtl w:val="true"/>
        </w:rPr>
        <w:t>ضرورت ارائه ى الگوى صحيح در حيات انسانى</w:t>
      </w:r>
      <w:bookmarkEnd w:id="18"/>
    </w:p>
    <w:p>
      <w:pPr>
        <w:pStyle w:val="Heading3"/>
        <w:numPr>
          <w:ilvl w:val="2"/>
          <w:numId w:val="1"/>
        </w:numPr>
        <w:rPr/>
      </w:pPr>
      <w:bookmarkStart w:id="19" w:name="__RefHeading___Toc2753610_2870459653"/>
      <w:bookmarkStart w:id="20" w:name="_Toc7"/>
      <w:bookmarkEnd w:id="19"/>
      <w:r>
        <w:rPr>
          <w:rtl w:val="true"/>
        </w:rPr>
        <w:t xml:space="preserve">درخشش الگوهاى جامع در تقابل با طرحهاى كهنه و نو </w:t>
      </w:r>
      <w:r>
        <w:rPr>
          <w:rtl w:val="true"/>
        </w:rPr>
        <w:t>«</w:t>
      </w:r>
      <w:r>
        <w:rPr>
          <w:rtl w:val="true"/>
        </w:rPr>
        <w:t>ضد زن</w:t>
      </w:r>
      <w:r>
        <w:rPr>
          <w:rtl w:val="true"/>
        </w:rPr>
        <w:t>»</w:t>
      </w:r>
      <w:bookmarkEnd w:id="20"/>
    </w:p>
    <w:p>
      <w:pPr>
        <w:pStyle w:val="BookText"/>
        <w:rPr/>
      </w:pPr>
      <w:r>
        <w:rPr>
          <w:rFonts w:ascii="IRNazanin" w:hAnsi="IRNazanin" w:eastAsia="IRNazanin"/>
          <w:color w:val="111111"/>
          <w:sz w:val="28"/>
          <w:sz w:val="28"/>
          <w:szCs w:val="28"/>
          <w:rtl w:val="true"/>
          <w:lang w:bidi="fa-IR"/>
        </w:rPr>
        <w:t xml:space="preserve">تا آفتاب درخشان خديجه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ميدرخشد، طرحهاى كهنه و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نخواهد رسيد و هزاران زن كربلايى ما نه تنها خطوط سياه ستمهاى ظاهرى را در هم شكسته اند، بلكه ستمهاى مدرن به زن را نيز رسوا و بى آبرو كرده و نشان داده اند كه حقّ كرامت الهى زن، بالاترين حقوق زن است كه در جهان به اصطلاح مدرن، هرگز شناخته نشده و امروز وقت شناخته شدن آن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1" w:name="__RefHeading___Toc2753612_2870459653"/>
      <w:bookmarkStart w:id="22" w:name="_Toc8"/>
      <w:bookmarkEnd w:id="21"/>
      <w:r>
        <w:rPr>
          <w:rtl w:val="true"/>
        </w:rPr>
        <w:t>احتياج به الگو براى حفظ موازين اخلاقى، عاطفى و آرمانگرايى</w:t>
      </w:r>
      <w:bookmarkEnd w:id="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انسانها احتياج دارند به اينكه در رفتارهاى معمولى خود، يك شاخص و يك الگو در مقابل چشمشان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به يك الگو و يك نمونه ى برجسته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اگر بخواهد موازين اخلاقى، موازين عاطفى و انسانى، موضوع جنسيّت زن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محور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آرمانگرايى را با </w:t>
      </w:r>
      <w:bookmarkStart w:id="23" w:name="pg9098_84329"/>
    </w:p>
    <w:p>
      <w:pPr>
        <w:pStyle w:val="BookText"/>
        <w:rPr/>
      </w:pPr>
      <w:bookmarkEnd w:id="23"/>
      <w:r>
        <w:rPr>
          <w:rFonts w:ascii="IRNazanin" w:hAnsi="IRNazanin" w:eastAsia="IRNazanin"/>
          <w:color w:val="111111"/>
          <w:sz w:val="28"/>
          <w:sz w:val="28"/>
          <w:szCs w:val="28"/>
          <w:rtl w:val="true"/>
          <w:lang w:bidi="fa-IR"/>
        </w:rPr>
        <w:t>هم ملاحظه كند و همه ى اينها را با ديدگاه اسلامى مورد توجّه قرار دهد، احتياج به يك الگو و نمونه ى مجسّم و شاخص دارد كه به او نگاه كند و در مجموع رفتارها، خود را با او تطبيق دهد و به او نزديك كند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4" w:name="__RefHeading___Toc2753614_2870459653"/>
      <w:bookmarkStart w:id="25" w:name="_Toc9"/>
      <w:bookmarkEnd w:id="24"/>
      <w:r>
        <w:rPr>
          <w:rtl w:val="true"/>
        </w:rPr>
        <w:t>تأثير الگو در كمال زن</w:t>
      </w:r>
      <w:bookmarkEnd w:id="25"/>
    </w:p>
    <w:p>
      <w:pPr>
        <w:pStyle w:val="BookText"/>
        <w:rPr/>
      </w:pPr>
      <w:r>
        <w:rPr>
          <w:rFonts w:ascii="IRNazanin" w:hAnsi="IRNazanin" w:eastAsia="IRNazanin"/>
          <w:color w:val="111111"/>
          <w:sz w:val="28"/>
          <w:sz w:val="28"/>
          <w:szCs w:val="28"/>
          <w:rtl w:val="true"/>
          <w:lang w:bidi="fa-IR"/>
        </w:rPr>
        <w:t>زن امروز دنيا الگو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الگوى او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كارش عبارت است از فهم درست، هوشيارى در درك موقعيّتها و انتخاب بهترين كارها ولو با فداكارى و ايستادن پاى همه چيز براى انجام تكليف بزرگى كه خدا بر دوش انسانها گذاشته است،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مسلمانى كه الگويش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فكر تجمّلات و خوشگذرانيها و هوسهاى زودگذر و تسليم شدن به احساسات بى بنياد و بى ريشه باشد، نميتواند آن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وابستگيها را كه مثل تار عنكبوت، بر پاى يك انسان رهروست، از خود دور كند، تا بتواند آن راه را برود؛ كما اينكه زن ايرانى در دوران انقلاب و در دوران جنگ همين كار را كرد، و انتظار اين است كه در همه ى دوران انقلاب همين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الگوى زن ايرانى در اين راه، همان است كه گفته شد؛ زينب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زنى نبود كه از علم و معرفت بى بهره باشد؛ بالاترين علمها و برترين و صافى ترين معرفتها در دست او بود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2753616_2870459653"/>
      <w:bookmarkStart w:id="27" w:name="_Toc10"/>
      <w:bookmarkEnd w:id="26"/>
      <w:r>
        <w:rPr>
          <w:rtl w:val="true"/>
        </w:rPr>
        <w:t>تأثير خيلى زياد الگو بر ذهن مردم</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الگو روى ذهن مردم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همين خانواده ى شهدا كه شما مثلاً گاهى نوشتيد، از همين بعد تأثير اين مادرى كه درباره ى مثلاً كلمات او شما يك شرح مختصرى نوشتيد يا يك ساعت صحبتتان با او را بيان كرديد، خيلى اثر ميگذارد روى هر كسى كه گوش كند، از يك بعد </w:t>
      </w:r>
      <w:bookmarkStart w:id="28" w:name="pg9098_84330"/>
    </w:p>
    <w:p>
      <w:pPr>
        <w:pStyle w:val="BookText"/>
        <w:rPr/>
      </w:pPr>
      <w:bookmarkEnd w:id="28"/>
      <w:r>
        <w:rPr>
          <w:rFonts w:ascii="IRNazanin" w:hAnsi="IRNazanin" w:eastAsia="IRNazanin"/>
          <w:color w:val="111111"/>
          <w:sz w:val="28"/>
          <w:sz w:val="28"/>
          <w:szCs w:val="28"/>
          <w:rtl w:val="true"/>
          <w:lang w:bidi="fa-IR"/>
        </w:rPr>
        <w:t>است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همين را فرضاً در اين يك شخصيّتى بتوانيد باز كنيد و يك الگويى ارائه بدهيد، اين خيلى اثر ميگذارد روى ذهن مردم و جامعه ى ما هم چرا با الگوها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البتّه تنها راه نيست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9" w:name="__RefHeading___Toc2753618_2870459653"/>
      <w:bookmarkStart w:id="30" w:name="_Toc11"/>
      <w:bookmarkEnd w:id="29"/>
      <w:r>
        <w:rPr>
          <w:rtl w:val="true"/>
        </w:rPr>
        <w:t>تربيت زنان بر اساس الگوى اسلامى</w:t>
      </w:r>
      <w:bookmarkEnd w:id="30"/>
    </w:p>
    <w:p>
      <w:pPr>
        <w:pStyle w:val="BookText"/>
        <w:rPr/>
      </w:pPr>
      <w:r>
        <w:rPr>
          <w:rFonts w:ascii="IRNazanin" w:hAnsi="IRNazanin" w:eastAsia="IRNazanin"/>
          <w:color w:val="111111"/>
          <w:sz w:val="28"/>
          <w:sz w:val="28"/>
          <w:szCs w:val="28"/>
          <w:rtl w:val="true"/>
          <w:lang w:bidi="fa-IR"/>
        </w:rPr>
        <w:t>اگر جامعه ى اسلامى بتواند زنان را با الگوى اسلامى تربيت كند؛ يعنى الگوى زهرايى، الگوى زينبى، زنان بزرگ، زنان با عظمت، زنانى كه ميتوانند دنيا و تاريخى را تحت تأثير خود قرار دهند، آن وقت زن به مقام شامخ حقيقى خود نائل آمده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1" w:name="__RefHeading___Toc2753620_2870459653"/>
      <w:bookmarkStart w:id="32" w:name="_Toc12"/>
      <w:bookmarkEnd w:id="31"/>
      <w:r>
        <w:rPr>
          <w:rtl w:val="true"/>
        </w:rPr>
        <w:t>هويّت يابى زن به منظور تثبيت پايه هاى تربيت و فضاى معنويّت</w:t>
      </w:r>
      <w:bookmarkEnd w:id="32"/>
    </w:p>
    <w:p>
      <w:pPr>
        <w:pStyle w:val="BookText"/>
        <w:rPr/>
      </w:pPr>
      <w:r>
        <w:rPr>
          <w:rFonts w:ascii="IRNazanin" w:hAnsi="IRNazanin" w:eastAsia="IRNazanin"/>
          <w:color w:val="111111"/>
          <w:sz w:val="28"/>
          <w:sz w:val="28"/>
          <w:szCs w:val="28"/>
          <w:rtl w:val="true"/>
          <w:lang w:bidi="fa-IR"/>
        </w:rPr>
        <w:t>امروز در جامعه ى ما خوشبختانه از اين نعمت بزرگ، سهم وافرى باقى است؛ اگرچه دشمنان سعى ميكنند آن را تاراج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كشورها و جوامعى كه زن چنين هويّتى ندارد، ميبينيد پايه هاى تربيت مردم مى لنگد و فضاى اخلاقى و معنوى جامعه هم دچار مشكل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ارزشهاى معنوى را ميتوان از درون كانون گرم خانواده كه محور آن، زن خانواده است؛ كدخداى اين مجموعه، آن مجسمه ى عاطفه است بيرون كشيد و معنويّات را در سطح جامعه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دختران جوان و زنان جامعه ى ما در الگوى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كنند و هويّت و شخصيّت خود را در آن ببينند؛ بقيّه ى چيزها فرعى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3" w:name="__RefHeading___Toc2753622_2870459653"/>
      <w:bookmarkStart w:id="34" w:name="_Toc13"/>
      <w:bookmarkEnd w:id="33"/>
      <w:r>
        <w:rPr>
          <w:rtl w:val="true"/>
        </w:rPr>
        <w:t>داشتن الگو؛ شرط اصلى مقاومت زن در هجوم همه جانبه به او</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كه هجوم به حصار حجاب كه حصار عفّت زن و طهارت زن </w:t>
      </w:r>
    </w:p>
    <w:p>
      <w:pPr>
        <w:pStyle w:val="BookText"/>
        <w:rPr/>
      </w:pPr>
      <w:r>
        <w:rPr>
          <w:rFonts w:ascii="IRNazanin" w:hAnsi="IRNazanin" w:eastAsia="IRNazanin"/>
          <w:color w:val="111111"/>
          <w:sz w:val="28"/>
          <w:sz w:val="28"/>
          <w:szCs w:val="28"/>
          <w:rtl w:val="true"/>
          <w:lang w:bidi="fa-IR"/>
        </w:rPr>
        <w:t>است، آغاز شد و فقط كار جنبه ى فيزيكى، فشار و خشونت نداشت، بلكه جنبه ى فرهنگى، فكرى و تزريق ذهنيّات هم بود، چه در زمان رضاخان، چه در زمان اعقاب رضاخان و دنباله هاى او، زن اينجا لازم بود تصميم بگيرد، نسل زن لازم بود كه يك تصميمگيرى جدّى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تصميمگيرى به اتّكاى چه چيزى ميتوانست انجام بگيرد؟ تصميم بگيرد كه چه بشود؟ تصميم بگيرد مقاومت بكند، مقاومت ميكرد همچنانى كه يك عدّه زنهاى خيلى مؤمن و خالص مقاومت كردند تا آخر، عدّه اى هم در همان اوايل هم مقاومت كردند امّا اين مقاومت به چه قصدى؟ به چه نيّتى؟ كه چه بشود؟ تا چه اتفّاقى بيفتد؟ تا زن به كجا برسد با اين مقاومت؟ به چه اميدى، به چه دلخوشى مقاومت كند؟ اين آنجايى است كه يك خلأ را ما احساس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شرط اصلى مقاومت زن در مقابل اين سيلى كه بطور دائم و بدون انقطاع در طول پنجاه سال همينطور به پاى اين حصار عفاف خورد، شرط اينكه زن بتواند در مقابل اين سيل بنيانكن مقاومت كند؛ اين بود كه در ذهن خود يك الگوى روشن و واضح از زن را ميداشت و اين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ميديديد زن مسلمان، اعتقاد اسلامى دارد امّا حجاب ندارد، نماز هم ميخواند، روزه هم ميگيرد، زيارت هم ميرود، گاهى كارهاى خيلى عوامانه ى دينى و مذهبى هم انجام ميدهد، مثلاً شمع روشن ميكند، پاى فلان امامزاده يا سقاخانه، امّا حجاب ندارد، پس اين متديّن است، اين دلش ميخواست دينى باشد امّا يك الگوى روشن و يك الگوى زنده و مجسّم نميتوانستيم به اين نشان بدهيم؛ اگر نشان ميداديم خودش را به او نزديك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ميكرد خودش را تطبيق بدهد و اين همان مقاومتى بود كه لازم بود انجام بگيرد، اين را ما نداشتيم براى او مشخّص كنيم و نشان بدهيم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الگويى ما در مقابل زن مسلمان نداشتيم كه نشان بدهيم بگوييم الگوى شما اين است خودت را بايد مثل اين بكنى، به اين شكل در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را مشخّص ميكرديم، نشان ميداديم احتمال فراوانى داشت كه فقط كسانى در مقابل آن موج فرهنگى تسليم بشوند و از پا درآيند </w:t>
      </w:r>
      <w:bookmarkStart w:id="35" w:name="pg9098_84332"/>
    </w:p>
    <w:p>
      <w:pPr>
        <w:pStyle w:val="BookText"/>
        <w:rPr/>
      </w:pPr>
      <w:bookmarkEnd w:id="35"/>
      <w:r>
        <w:rPr>
          <w:rFonts w:ascii="IRNazanin" w:hAnsi="IRNazanin" w:eastAsia="IRNazanin"/>
          <w:color w:val="111111"/>
          <w:sz w:val="28"/>
          <w:sz w:val="28"/>
          <w:szCs w:val="28"/>
          <w:rtl w:val="true"/>
          <w:lang w:bidi="fa-IR"/>
        </w:rPr>
        <w:t>كه واقعاً دين نداشته باشند، اصلاً بى اعتقاد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آنهايى كه معتقد بودند يقيناً باقى ميماندند و ما امروز همچنان احتياج هست كه آن خلأ را پر كنيم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6" w:name="__RefHeading___Toc2753624_2870459653"/>
      <w:bookmarkStart w:id="37" w:name="_Toc14"/>
      <w:bookmarkEnd w:id="36"/>
      <w:r>
        <w:rPr>
          <w:rtl w:val="true"/>
        </w:rPr>
        <w:t>بدون الگو، صلاح و خوبى امرى كمياب و استثناء</w:t>
      </w:r>
      <w:bookmarkEnd w:id="37"/>
    </w:p>
    <w:p>
      <w:pPr>
        <w:pStyle w:val="BookText"/>
        <w:rPr/>
      </w:pPr>
      <w:r>
        <w:rPr>
          <w:rFonts w:ascii="IRNazanin" w:hAnsi="IRNazanin" w:eastAsia="IRNazanin"/>
          <w:color w:val="111111"/>
          <w:sz w:val="28"/>
          <w:sz w:val="28"/>
          <w:szCs w:val="28"/>
          <w:rtl w:val="true"/>
          <w:lang w:bidi="fa-IR"/>
        </w:rPr>
        <w:t>در يك نظام فاسد، صلاح و خوبى استثناست، بدى و فساد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نظام صالح، بدى استثناست و خوبى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ستمشاهى پرستار خوب بود، خواهران مؤمن در بين جامعه ى پرستارى بودند، آن كسانى كه مى خواستند شغلشان را با سلامت و طهارت و وظيفه شناسى و احساس عميق دردآشنايى انجام بدهند بودند، امّا فرهنگ فاسد غربى كه سيل آسا به طرف جامعه ى ما سرازير ميشد، اجازه نميداد كه خواهران پرستار در آن روز بتوانند زن مسلمان باشند، الگوى زن مسلمان يك الگوى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الگوى زن مسلمان نبود آن وقت صالح بودن، مفيد بودن، خوب بودن، ميشود يك استثناء، اگر جايى پيدا شد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8" w:name="__RefHeading___Toc2753626_2870459653"/>
      <w:bookmarkStart w:id="39" w:name="_Toc15"/>
      <w:bookmarkEnd w:id="38"/>
      <w:r>
        <w:rPr>
          <w:rtl w:val="true"/>
        </w:rPr>
        <w:t>نبودن الگو؛ عامل نفوذ فرهنگ بيگانه</w:t>
      </w:r>
      <w:bookmarkEnd w:id="39"/>
    </w:p>
    <w:p>
      <w:pPr>
        <w:pStyle w:val="BookText"/>
        <w:rPr/>
      </w:pPr>
      <w:r>
        <w:rPr>
          <w:rFonts w:ascii="IRNazanin" w:hAnsi="IRNazanin" w:eastAsia="IRNazanin"/>
          <w:color w:val="111111"/>
          <w:sz w:val="28"/>
          <w:sz w:val="28"/>
          <w:szCs w:val="28"/>
          <w:rtl w:val="true"/>
          <w:lang w:bidi="fa-IR"/>
        </w:rPr>
        <w:t>يكى از كمبودهاى مهمّ در جامعه ى ما مشخّص نبودن الگوى زن مسلمان بوده است كه بخاطر همين كمبود، فرهنگهاى اجنبى مدّتها در جامعه ى ما مجال تاخت و تاز يافتند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0" w:name="__RefHeading___Toc2753628_2870459653"/>
      <w:bookmarkStart w:id="41" w:name="_Toc16"/>
      <w:bookmarkEnd w:id="40"/>
      <w:r>
        <w:rPr>
          <w:rtl w:val="true"/>
        </w:rPr>
        <w:t>خلأهاى ذهنى بانوان؛ زمينه ساز گسترش الگوهاى غربى</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شخصيّت دختر پيامبر بعنوان الگوى زن امروز از آن جهت براى </w:t>
      </w:r>
      <w:bookmarkStart w:id="42" w:name="pg9098_84333"/>
    </w:p>
    <w:p>
      <w:pPr>
        <w:pStyle w:val="BookText"/>
        <w:rPr/>
      </w:pPr>
      <w:bookmarkEnd w:id="42"/>
      <w:r>
        <w:rPr>
          <w:rFonts w:ascii="IRNazanin" w:hAnsi="IRNazanin" w:eastAsia="IRNazanin"/>
          <w:color w:val="111111"/>
          <w:sz w:val="28"/>
          <w:sz w:val="28"/>
          <w:szCs w:val="28"/>
          <w:rtl w:val="true"/>
          <w:lang w:bidi="fa-IR"/>
        </w:rPr>
        <w:t>جامعه ى انقلابى ما مهمّ است كه در طول نيم قرن اخير خلأهاى ذهنى در مردم و بخصوص در ميان بانوان فرصت مناسبى براى بدانديشان فراهم آورد تا الگوهاى مورد نظر خود را به صورت ذهنى و واقعى در جامعه مطرح كنند و زن ايرانى را مانند همه ى زنان كشورهاى اسلامى به سمت الگوهاى فرهنگ صنعتى غرب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عامل مباشر اوّلى در اجراى اين توطئه ى شوم، رضاخان و ايادى او بودند؛ امّا ساده نگرى است اگر دست پنهان سياستهاى مسلّط جهان را كه به شكلى خاصّ با اسلام بعنوان بزرگترين عامل بيدارى ملّتهاى مسلمان خصومتى آشتى ناپذير داشتند، در پشت اين صحنه ى غم انگيز و اسارتبار مشاهده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دهها سال همه ى دستگاههاى فرهنگى جامعه ى ايرانى با تمام نيرو و توان ابزارى شدند براى پر كردن فضاى جامعه از هر چيزى كه به سوق دادن زن به سمت سر منزلى كه برايش در نظر گرفته بودند به نحوى ميتوانست كمك كند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3" w:name="__RefHeading___Toc2753630_2870459653"/>
      <w:bookmarkStart w:id="44" w:name="_Toc17"/>
      <w:bookmarkEnd w:id="43"/>
      <w:r>
        <w:rPr>
          <w:rtl w:val="true"/>
        </w:rPr>
        <w:t>الگوى غربى؛ زن وسيله ى التذاذ مرد</w:t>
      </w:r>
      <w:bookmarkEnd w:id="44"/>
    </w:p>
    <w:p>
      <w:pPr>
        <w:pStyle w:val="BookText"/>
        <w:rPr/>
      </w:pPr>
      <w:r>
        <w:rPr>
          <w:rFonts w:ascii="IRNazanin" w:hAnsi="IRNazanin" w:eastAsia="IRNazanin"/>
          <w:color w:val="111111"/>
          <w:sz w:val="28"/>
          <w:sz w:val="28"/>
          <w:szCs w:val="28"/>
          <w:rtl w:val="true"/>
          <w:lang w:bidi="fa-IR"/>
        </w:rPr>
        <w:t>الگوى غربى امروز اروپايى، برخاسته و زاييده از الگوى باستانى رومى و يونانى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اينطور بود كه زن وسيله اى براى تكليف و التذاذ مرد بود و همه چيز تحت الشعاع اين بود، امروز هم اين را ميخواهند؛ حرف اصلى غربيها اين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5" w:name="__RefHeading___Toc2753632_2870459653"/>
      <w:bookmarkStart w:id="46" w:name="_Toc18"/>
      <w:bookmarkEnd w:id="45"/>
      <w:r>
        <w:rPr>
          <w:rtl w:val="true"/>
        </w:rPr>
        <w:t>خيانت تجدّد به انسانيّت با ارائه ى الگوهاى فاسد</w:t>
      </w:r>
      <w:bookmarkEnd w:id="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با نام ايجاد تحوّل اجتماعى و اقتصادى، الگوهاى فاسد و پليد خويش را با نقابى از پيشرفت و تمدّن بر زنان جهان تحميل ميكنند، نه تنها به بانوان بلكه به انسان و انسانيّت خيانت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آلودگانى كه به دروغ شعار </w:t>
      </w:r>
      <w:bookmarkStart w:id="47" w:name="pg9098_84334"/>
    </w:p>
    <w:p>
      <w:pPr>
        <w:pStyle w:val="BookText"/>
        <w:rPr/>
      </w:pPr>
      <w:bookmarkEnd w:id="47"/>
      <w:r>
        <w:rPr>
          <w:rFonts w:ascii="IRNazanin" w:hAnsi="IRNazanin" w:eastAsia="IRNazanin"/>
          <w:color w:val="111111"/>
          <w:sz w:val="28"/>
          <w:sz w:val="28"/>
          <w:szCs w:val="28"/>
          <w:rtl w:val="true"/>
          <w:lang w:bidi="fa-IR"/>
        </w:rPr>
        <w:t>آزادى زن را دادند، ميخواهند او را به اسارت فرهنگ مصرفى و مصرف فرهنگ منحطّ مخرّب بكشند؛ تا آسانتر بتوانند فرزندان و تربيت يافتگان سست عنصر چنين مادرانى را چون ابزارى بى اراده استثمار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كه روزى بر اثر تسلّط دست نشاندگان استعمار از اين توطئه در امان نبودند، بحمدالله به بركت انقلاب و خونهاى مطّهر شهيدان بيدار شدند و ترفندهاى شياطين بزرگ و كوچك را يكى پس از ديگرى خنثى كردند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8" w:name="__RefHeading___Toc2753634_2870459653"/>
      <w:bookmarkStart w:id="49" w:name="_Toc19"/>
      <w:bookmarkEnd w:id="48"/>
      <w:r>
        <w:rPr/>
        <w:t>2</w:t>
      </w:r>
      <w:r>
        <w:rPr>
          <w:rtl w:val="true"/>
        </w:rPr>
        <w:t xml:space="preserve">. </w:t>
      </w:r>
      <w:r>
        <w:rPr>
          <w:rtl w:val="true"/>
        </w:rPr>
        <w:t xml:space="preserve">فاطمه ى زهرا </w:t>
      </w:r>
      <w:r>
        <w:rPr>
          <w:rtl w:val="true"/>
        </w:rPr>
        <w:t>(</w:t>
      </w:r>
      <w:r>
        <w:rPr>
          <w:rtl w:val="true"/>
        </w:rPr>
        <w:t>علیها السلام</w:t>
      </w:r>
      <w:r>
        <w:rPr>
          <w:rtl w:val="true"/>
        </w:rPr>
        <w:t>)</w:t>
      </w:r>
      <w:r>
        <w:rPr>
          <w:rtl w:val="true"/>
        </w:rPr>
        <w:t>؛ الگوى جامع زن و حيات انسانى</w:t>
      </w:r>
      <w:bookmarkEnd w:id="49"/>
    </w:p>
    <w:p>
      <w:pPr>
        <w:pStyle w:val="Heading3"/>
        <w:numPr>
          <w:ilvl w:val="2"/>
          <w:numId w:val="1"/>
        </w:numPr>
        <w:rPr/>
      </w:pPr>
      <w:bookmarkStart w:id="50" w:name="__RefHeading___Toc2753636_2870459653"/>
      <w:bookmarkStart w:id="51" w:name="_Toc20"/>
      <w:bookmarkEnd w:id="50"/>
      <w:r>
        <w:rPr>
          <w:rtl w:val="true"/>
        </w:rPr>
        <w:t xml:space="preserve">شخصيّت فاطمه </w:t>
      </w:r>
      <w:r>
        <w:rPr>
          <w:rtl w:val="true"/>
        </w:rPr>
        <w:t>(</w:t>
      </w:r>
      <w:r>
        <w:rPr>
          <w:rtl w:val="true"/>
        </w:rPr>
        <w:t>علیها السلام</w:t>
      </w:r>
      <w:r>
        <w:rPr>
          <w:rtl w:val="true"/>
        </w:rPr>
        <w:t xml:space="preserve">): </w:t>
      </w:r>
      <w:r>
        <w:rPr>
          <w:rtl w:val="true"/>
        </w:rPr>
        <w:t>زيباترين و پرجاذبه ترين ترسيم از زن</w:t>
      </w:r>
      <w:bookmarkEnd w:id="51"/>
    </w:p>
    <w:p>
      <w:pPr>
        <w:pStyle w:val="BookText"/>
        <w:rPr/>
      </w:pPr>
      <w:r>
        <w:rPr>
          <w:rFonts w:ascii="IRNazanin" w:hAnsi="IRNazanin" w:eastAsia="IRNazanin"/>
          <w:color w:val="111111"/>
          <w:sz w:val="28"/>
          <w:sz w:val="28"/>
          <w:szCs w:val="28"/>
          <w:rtl w:val="true"/>
          <w:lang w:bidi="fa-IR"/>
        </w:rPr>
        <w:t>امروز با بيدارى زن مسلمان كه از بركات بزرگ انقلاب عظيم اسلامى است و با حضور فعّال زن ايرانى در همه ى صحنه هاى اين انقلاب شكوهمند با رشد فكرى فزاينده در ميان زنان، سدّ بلندى در برابر سيل بنيانكن اين فرهنگ خائنانه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رسوخ و استوارى اين سد، نيازى مبرم به ارائه ى الگوى زن مسلمان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زهراى اطهر كه مجموعه ارزشهاى بانوى مسلمان است، ميتواند زيباترين و پرجاذبه ترين ترسيم از زن را در ديدگاه همه ى زنان، مخصوصاً زنان مسلمان قرار دهد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2" w:name="__RefHeading___Toc2753638_2870459653"/>
      <w:bookmarkStart w:id="53" w:name="_Toc21"/>
      <w:bookmarkEnd w:id="52"/>
      <w:r>
        <w:rPr>
          <w:rtl w:val="true"/>
        </w:rPr>
        <w:t>بهترين نمونه ى ترسيم چهره ى زن مسلمان براى جهانيان</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زيادى است كه شرح همه ى آنها از عهده ى يك كتاب حتّى،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كه روز يك تلاقى بزرگ ميان فرهنگ اسلامى و فرهنگ منحط غربى در همه ى مسائل از جمله در مسائل مهمّ زن در جامعه و در زندگى است، احتياج داريم كه بيشتر راجع به چهره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نمونه و بانوى بزرگ اسلام </w:t>
      </w:r>
      <w:bookmarkStart w:id="54" w:name="pg9098_84335"/>
    </w:p>
    <w:p>
      <w:pPr>
        <w:pStyle w:val="BookText"/>
        <w:rPr/>
      </w:pPr>
      <w:bookmarkEnd w:id="54"/>
      <w:r>
        <w:rPr>
          <w:rFonts w:ascii="Amiri" w:hAnsi="Amiri" w:eastAsia="Amiri" w:cs="Amiri"/>
          <w:color w:val="111111"/>
          <w:sz w:val="28"/>
          <w:sz w:val="28"/>
          <w:szCs w:val="28"/>
          <w:rtl w:val="true"/>
          <w:lang w:bidi="ar-SA"/>
        </w:rPr>
        <w:t>است بحث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دستهاى غرض ورز و آلوده كه بگذريم بسيارى هم هستند كه هنوز بدرستى مطّلع نيستند كه اسلام درباره ى زن چه شأن والايى را در نظر گرفته است ما براى اينكه اين مطلب را به جهان نشان بدهيم و فرهنگ مترقّى و پيشرفته ى اسلامى را در اين زمينه تشويق كنيم، بهترين نمونه، ترسيم چهره ى زنان برجسته اسلام است؛ چون شخصيّت و زندگى آنها خود نشاندهنده تفكّر اسلام درباره ى زن است و در رأس تمام زنان برجسته ى عالم در طول تاريخ،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است و لذا اگر ما بخواهيم در اين باره كار و بحث كنيم، كار زيادى لازم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5" w:name="__RefHeading___Toc2753640_2870459653"/>
      <w:bookmarkStart w:id="56" w:name="_Toc22"/>
      <w:bookmarkEnd w:id="55"/>
      <w:r>
        <w:rPr>
          <w:rtl w:val="true"/>
        </w:rPr>
        <w:t xml:space="preserve">حضرت زهرا </w:t>
      </w:r>
      <w:r>
        <w:rPr>
          <w:rtl w:val="true"/>
        </w:rPr>
        <w:t>(</w:t>
      </w:r>
      <w:r>
        <w:rPr>
          <w:rtl w:val="true"/>
        </w:rPr>
        <w:t>علیها السلام</w:t>
      </w:r>
      <w:r>
        <w:rPr>
          <w:rtl w:val="true"/>
        </w:rPr>
        <w:t xml:space="preserve">) </w:t>
      </w:r>
      <w:r>
        <w:rPr>
          <w:rtl w:val="true"/>
        </w:rPr>
        <w:t>بالاترين و كاملترين نمونه ى زن</w:t>
      </w:r>
      <w:bookmarkEnd w:id="56"/>
    </w:p>
    <w:p>
      <w:pPr>
        <w:pStyle w:val="BookText"/>
        <w:rPr/>
      </w:pPr>
      <w:r>
        <w:rPr>
          <w:rFonts w:ascii="Amiri" w:hAnsi="Amiri" w:eastAsia="Amiri" w:cs="Amiri"/>
          <w:color w:val="111111"/>
          <w:sz w:val="28"/>
          <w:sz w:val="28"/>
          <w:szCs w:val="28"/>
          <w:rtl w:val="true"/>
          <w:lang w:bidi="ar-SA"/>
        </w:rPr>
        <w:t xml:space="preserve">در ميان زنان، نمونه هايى را از زن قرآن براى ما معرفى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آمَنُوا اِمْرَأَتَ فِرْعَوْنَ</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براى مؤمن چهره ى مؤمن مثالى كه خداى متعال در قرآن ميزند زن فرعون را مثال ميزند، يعنى يك زن را مثال ميزند؛ يك زنى كه بر خلاف تمام علايق و تمام وابستگيها يك حركتى ميكند كه درست نقطه ى مقابل خواهشهاى نفسانى اوست، اين ببينيد، اين جهت حركت را براى زن، براى زنها، براى زنها و مردها حالا براى زنها معيّن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نمونه گيريها و مدل گيريها انسان گاهى ميرسد به آن بهترين نمونه، بالاترين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ى زن وجود دارد كه تمام زنها و تمام شخصيّتهاى زن از او بايد درس بگيرند، چرا؟ چون او نمونه ى كامل كامل است و او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7" w:name="__RefHeading___Toc2753642_2870459653"/>
      <w:bookmarkStart w:id="58" w:name="_Toc23"/>
      <w:bookmarkEnd w:id="57"/>
      <w:r>
        <w:rPr>
          <w:rtl w:val="true"/>
        </w:rPr>
        <w:t>الگوگيرى از بزرگترين زن تاريخ</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پيامبر و رسول خدا در عمر كوتاه خود، اثر بزرگى به جا گذاشت </w:t>
      </w:r>
      <w:bookmarkStart w:id="59" w:name="pg9098_84336"/>
    </w:p>
    <w:p>
      <w:pPr>
        <w:pStyle w:val="BookText"/>
        <w:rPr/>
      </w:pPr>
      <w:bookmarkEnd w:id="59"/>
      <w:r>
        <w:rPr>
          <w:rFonts w:ascii="IRNazanin" w:hAnsi="IRNazanin" w:eastAsia="IRNazanin"/>
          <w:color w:val="111111"/>
          <w:sz w:val="28"/>
          <w:sz w:val="28"/>
          <w:szCs w:val="28"/>
          <w:rtl w:val="true"/>
          <w:lang w:bidi="fa-IR"/>
        </w:rPr>
        <w:t>و ايشان بزرگترين زن تاريخ است و زنان تاريخ هيچ يك به منزلت دختر پيامبر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كه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بنابراين دخترهاى جوان هم ميتوانند عظمت بيافرينند و دخترها بايد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درس بگيرند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0" w:name="__RefHeading___Toc2753644_2870459653"/>
      <w:bookmarkStart w:id="61" w:name="_Toc24"/>
      <w:bookmarkEnd w:id="60"/>
      <w:r>
        <w:rPr>
          <w:rtl w:val="true"/>
        </w:rPr>
        <w:t>رأس قلّه ى ارزشهاى انسانى زن</w:t>
      </w:r>
      <w:bookmarkEnd w:id="61"/>
    </w:p>
    <w:p>
      <w:pPr>
        <w:pStyle w:val="BookText"/>
        <w:rPr/>
      </w:pPr>
      <w:r>
        <w:rPr>
          <w:rFonts w:ascii="IRNazanin" w:hAnsi="IRNazanin" w:eastAsia="IRNazanin"/>
          <w:color w:val="111111"/>
          <w:sz w:val="28"/>
          <w:sz w:val="28"/>
          <w:szCs w:val="28"/>
          <w:rtl w:val="true"/>
          <w:lang w:bidi="fa-IR"/>
        </w:rPr>
        <w:t xml:space="preserve">روز زن بايد روزى باشد كه زنان جامعه ى ما الگو بگيرند از شخصيّت والاى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كه روز ولادت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زن اعلام ميكنيم، اين معنايش اين است كه ارزشهاى انسانى زن و هدف والاى زندگى زن، آن قلّه اى است كه در رأس آن قلّه،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 را داراى آن ارزشها، استعدادها، درخشندگيها و زيباييها ميدانيم كه اگر از مرحله ى استعداد به فعليّت برسد، شبيه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زندگى آن بزرگوار از ابعاد مختلف در مجامع بانوان مسلمان به خصوص ايرانى مورد توجّه قرار گيرد و مطالعه و بررسى شود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2" w:name="__RefHeading___Toc2753646_2870459653"/>
      <w:bookmarkStart w:id="63" w:name="_Toc25"/>
      <w:bookmarkEnd w:id="62"/>
      <w:r>
        <w:rPr>
          <w:rtl w:val="true"/>
        </w:rPr>
        <w:t xml:space="preserve">فاطمه ى زهرا و اهل بيت </w:t>
      </w:r>
      <w:r>
        <w:rPr>
          <w:rtl w:val="true"/>
        </w:rPr>
        <w:t>(</w:t>
      </w:r>
      <w:r>
        <w:rPr>
          <w:rtl w:val="true"/>
        </w:rPr>
        <w:t>علیهم السلام</w:t>
      </w:r>
      <w:r>
        <w:rPr>
          <w:rtl w:val="true"/>
        </w:rPr>
        <w:t xml:space="preserve">) </w:t>
      </w:r>
      <w:r>
        <w:rPr>
          <w:rtl w:val="true"/>
        </w:rPr>
        <w:t>الگوهاى دسترس در مسير زندگى</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بزرگوار</w:t>
      </w:r>
      <w:r>
        <w:rPr>
          <w:rStyle w:val="FootnoteAnchor"/>
          <w:rtl w:val="true"/>
        </w:rPr>
        <w:footnoteReference w:id="21"/>
      </w:r>
      <w:r>
        <w:rPr>
          <w:rFonts w:ascii="IRNazanin" w:hAnsi="IRNazanin" w:eastAsia="IRNazanin"/>
          <w:color w:val="111111"/>
          <w:sz w:val="28"/>
          <w:sz w:val="28"/>
          <w:szCs w:val="28"/>
          <w:rtl w:val="true"/>
          <w:lang w:bidi="fa-IR"/>
        </w:rPr>
        <w:t>الگوست؛ نكته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ترديد رتبه و مقامشان از ملك و فرشتگان مقرّب خدا بالاتر است، جورى زندگى نكردند، جورى حرف نزدند، جورى مشى نكردند كه از دسترس ما خارج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ى مرحوم علاّمه ى طباطبائى، مِثل آن كسى است كه روى قلّه ى كوه ايستاده است، به مردم ميگويد بياييد اينجا؛ به سمت خود، به سمت قلّه، به سمت اوج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اينجورى نيست كه اينها مثل برجستگان دروغين دنياى مادّى و داراى معنويّتهاى قلاّبى، بروند توى برج عاج و اتاق شيشه اى بنشينند، كسى به اينها دسترسى نداشته باشد؛ نه، ميگويند بياييد، </w:t>
      </w:r>
      <w:bookmarkStart w:id="64" w:name="pg9098_84337"/>
    </w:p>
    <w:p>
      <w:pPr>
        <w:pStyle w:val="BookText"/>
        <w:rPr/>
      </w:pPr>
      <w:bookmarkEnd w:id="64"/>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همين است؛ ما بايد دنبال ائمّه راه بيفتيم؛ زندگى آنها الگوى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اِنَّكُمْ لاتَقْدِرُونَ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ما مثل آنها نميتوانيم حركت كنيم؛ ما لياقت اين را نداريم، طاقت اين را نداريم؛ امّا ميتوانيم آن راهى را كه آنها رفتند، مسير زندگى مان قرار بدهيم؛ اين را جهت قرار بدهيم، در اين جهت حركت كنيم</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5" w:name="__RefHeading___Toc2753648_2870459653"/>
      <w:bookmarkStart w:id="66" w:name="_Toc26"/>
      <w:bookmarkEnd w:id="65"/>
      <w:r>
        <w:rPr>
          <w:rtl w:val="true"/>
        </w:rPr>
        <w:t xml:space="preserve">صعود به سمت قلّه ى حضرت زهرا </w:t>
      </w:r>
      <w:r>
        <w:rPr>
          <w:rtl w:val="true"/>
        </w:rPr>
        <w:t>(</w:t>
      </w:r>
      <w:r>
        <w:rPr>
          <w:rtl w:val="true"/>
        </w:rPr>
        <w:t>علیها السلام</w:t>
      </w:r>
      <w:r>
        <w:rPr>
          <w:rtl w:val="true"/>
        </w:rPr>
        <w:t xml:space="preserve">) </w:t>
      </w:r>
      <w:r>
        <w:rPr>
          <w:rtl w:val="true"/>
        </w:rPr>
        <w:t>براى مشاهده ى بهتر صفات الهى</w:t>
      </w:r>
      <w:bookmarkEnd w:id="66"/>
    </w:p>
    <w:p>
      <w:pPr>
        <w:pStyle w:val="BookText"/>
        <w:rPr/>
      </w:pPr>
      <w:r>
        <w:rPr>
          <w:rFonts w:ascii="IRNazanin" w:hAnsi="IRNazanin" w:eastAsia="IRNazanin"/>
          <w:color w:val="111111"/>
          <w:sz w:val="28"/>
          <w:sz w:val="28"/>
          <w:szCs w:val="28"/>
          <w:rtl w:val="true"/>
          <w:lang w:bidi="fa-IR"/>
        </w:rPr>
        <w:t>خانمهاى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تان حضرت زينب و حضرت زهرا را بر بلندى يك قلّه در نظر بگيريد، شما داريد از اين كوه ميرويد بالا، از اين دامنه كه برسيد به آن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ايرانى است، همه چيز برايتان بايد آسان باشد، بايد شما اين دامنه را با هر زحمتى هست تحمّل كنيد، سير كنيد تا خودتان را به آنجا برسانيد؛ همّتتان را اينقدر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چهره ى برجسته ى منوّرى كه ما اين را الگو و نمونه قرار داديم و بر روى آن قلّه است او براى ما هر لحظه نزديكتر خواهد شد، هر چه برويد نزديك، خصوصيّات بيشترى از آن چهره را مشاهده خواهيد كرد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7" w:name="__RefHeading___Toc2753650_2870459653"/>
      <w:bookmarkStart w:id="68" w:name="_Toc27"/>
      <w:bookmarkEnd w:id="67"/>
      <w:r>
        <w:rPr>
          <w:rtl w:val="true"/>
        </w:rPr>
        <w:t xml:space="preserve">علوّ مقام زن با حركت در صراط فاطمه </w:t>
      </w:r>
      <w:r>
        <w:rPr>
          <w:rtl w:val="true"/>
        </w:rPr>
        <w:t>(</w:t>
      </w:r>
      <w:r>
        <w:rPr>
          <w:rtl w:val="true"/>
        </w:rPr>
        <w:t>علیها السلام</w:t>
      </w:r>
      <w:r>
        <w:rPr>
          <w:rtl w:val="true"/>
        </w:rPr>
        <w:t>)</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بيانى خطاب به زنها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قبول كرديد روز ولادت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باشد، اين براى شما مسئوليت و تكليف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 روز زن، روز مادر، روز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معناى اين چيست؟ اين يك حركت نمادين است؛ اين كار،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زن بايد در اين صراط حركت كند؛ عظمت و جلالت و علوّ مقام و مقدار براى زنان در </w:t>
      </w:r>
      <w:bookmarkStart w:id="69" w:name="pg9098_84338"/>
    </w:p>
    <w:p>
      <w:pPr>
        <w:pStyle w:val="BookText"/>
        <w:rPr/>
      </w:pPr>
      <w:bookmarkEnd w:id="69"/>
      <w:r>
        <w:rPr>
          <w:rFonts w:ascii="IRNazanin" w:hAnsi="IRNazanin" w:eastAsia="IRNazanin"/>
          <w:color w:val="111111"/>
          <w:sz w:val="28"/>
          <w:sz w:val="28"/>
          <w:szCs w:val="28"/>
          <w:rtl w:val="true"/>
          <w:lang w:bidi="fa-IR"/>
        </w:rPr>
        <w:t>اين راه است؛ راهى كه در آن تقوا هست، عفاف هست، دانش هست، نطق هست، ايستادگى در ميدانهاى گوناگونِ محتاج ايستادگى هست، تربيت فرزند هست، زندگى خانوادگى هست؛ همه ى زينتها و فضيلتهاى معنوى در آن هست؛ زنان بايد در اين جهت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زنان جامعه ى ما حقّاً و انصافاً نه فقط در انقلاب ما، بلكه از گذشته هم همين جور بوده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0" w:name="__RefHeading___Toc2753652_2870459653"/>
      <w:bookmarkStart w:id="71" w:name="_Toc28"/>
      <w:bookmarkEnd w:id="70"/>
      <w:r>
        <w:rPr>
          <w:rtl w:val="true"/>
        </w:rPr>
        <w:t>زيباترين، متعاليترين و مقدّسترين الگو</w:t>
      </w:r>
      <w:bookmarkEnd w:id="71"/>
    </w:p>
    <w:p>
      <w:pPr>
        <w:pStyle w:val="BookText"/>
        <w:rPr/>
      </w:pPr>
      <w:r>
        <w:rPr>
          <w:rFonts w:ascii="IRNazanin" w:hAnsi="IRNazanin" w:eastAsia="IRNazanin"/>
          <w:color w:val="111111"/>
          <w:sz w:val="28"/>
          <w:sz w:val="28"/>
          <w:szCs w:val="28"/>
          <w:rtl w:val="true"/>
          <w:lang w:bidi="fa-IR"/>
        </w:rPr>
        <w:t>انتخاب چنين روزى بعنوان روز زن به معنى انتخاب زيباترين، متعاليترين و مقدّسترين الگو براى زنان مسلمان، بلكه زنان همه ى جهان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2" w:name="__RefHeading___Toc2753654_2870459653"/>
      <w:bookmarkStart w:id="73" w:name="_Toc29"/>
      <w:bookmarkEnd w:id="72"/>
      <w:r>
        <w:rPr>
          <w:rtl w:val="true"/>
        </w:rPr>
        <w:t xml:space="preserve">لزوم تبيين ابعاد وجودى فاطمه ى زهرا </w:t>
      </w:r>
      <w:r>
        <w:rPr>
          <w:rtl w:val="true"/>
        </w:rPr>
        <w:t>(</w:t>
      </w:r>
      <w:r>
        <w:rPr>
          <w:rtl w:val="true"/>
        </w:rPr>
        <w:t>علیها السلام</w:t>
      </w:r>
      <w:r>
        <w:rPr>
          <w:rtl w:val="true"/>
        </w:rPr>
        <w:t xml:space="preserve">) </w:t>
      </w:r>
      <w:r>
        <w:rPr>
          <w:rtl w:val="true"/>
        </w:rPr>
        <w:t xml:space="preserve">و زينب كبرى </w:t>
      </w:r>
      <w:r>
        <w:rPr>
          <w:rtl w:val="true"/>
        </w:rPr>
        <w:t>(</w:t>
      </w:r>
      <w:r>
        <w:rPr>
          <w:rtl w:val="true"/>
        </w:rPr>
        <w:t>علیها السلام</w:t>
      </w:r>
      <w:r>
        <w:rPr>
          <w:rtl w:val="true"/>
        </w:rPr>
        <w:t xml:space="preserve">) </w:t>
      </w:r>
      <w:r>
        <w:rPr>
          <w:rtl w:val="true"/>
        </w:rPr>
        <w:t>بعنوان برترين الگو</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نمونه ى مجسّم براى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و گويندگان مذهبى و دانشمندان بايد با بيان و قلم خود، ابعاد وجودى و شخصيّت اين بانوى بزرگ آفرينش را هر چه بهتر و بيشتر ترسيم و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الگوى ديگرى است كه در ابعادى جديد نقش يك زن ممتاز را در خاندان پيامبر به بهترين وجه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آن بزرگوار قبل از حادثه ى كربلا و در مدينه بسيار برجسته و معروف و ممتاز بود و به لحاظ علمى، معنوى، اخلاقى، تقوايى، پاكدامنى و طهارت براى زنان مسلمان قابل تبعيّت و پيروى محسوب ميشود</w:t>
      </w:r>
      <w:r>
        <w:rPr>
          <w:rFonts w:eastAsia="IRNazanin" w:cs="IRNazanin"/>
          <w:color w:val="111111"/>
          <w:sz w:val="28"/>
          <w:szCs w:val="28"/>
          <w:rtl w:val="true"/>
          <w:lang w:bidi="fa-IR"/>
        </w:rPr>
        <w:t>.</w:t>
      </w:r>
      <w:r>
        <w:rPr>
          <w:rStyle w:val="FootnoteAnchor"/>
          <w:rtl w:val="true"/>
        </w:rPr>
        <w:footnoteReference w:id="27"/>
      </w:r>
      <w:bookmarkStart w:id="74" w:name="pg9098_84339"/>
    </w:p>
    <w:p>
      <w:pPr>
        <w:pStyle w:val="Heading3"/>
        <w:numPr>
          <w:ilvl w:val="2"/>
          <w:numId w:val="1"/>
        </w:numPr>
        <w:rPr/>
      </w:pPr>
      <w:bookmarkStart w:id="75" w:name="__RefHeading___Toc2753656_2870459653"/>
      <w:bookmarkStart w:id="76" w:name="_Toc30"/>
      <w:bookmarkEnd w:id="74"/>
      <w:bookmarkEnd w:id="75"/>
      <w:r>
        <w:rPr>
          <w:rtl w:val="true"/>
        </w:rPr>
        <w:t xml:space="preserve">حضرت زهرا </w:t>
      </w:r>
      <w:r>
        <w:rPr>
          <w:rtl w:val="true"/>
        </w:rPr>
        <w:t>(</w:t>
      </w:r>
      <w:r>
        <w:rPr>
          <w:rtl w:val="true"/>
        </w:rPr>
        <w:t>علیها السلام</w:t>
      </w:r>
      <w:r>
        <w:rPr>
          <w:rtl w:val="true"/>
        </w:rPr>
        <w:t xml:space="preserve">) </w:t>
      </w:r>
      <w:r>
        <w:rPr>
          <w:rtl w:val="true"/>
        </w:rPr>
        <w:t>جامع امتيازات يك انسان والا</w:t>
      </w:r>
      <w:bookmarkEnd w:id="76"/>
    </w:p>
    <w:p>
      <w:pPr>
        <w:pStyle w:val="BookText"/>
        <w:rPr/>
      </w:pPr>
      <w:r>
        <w:rPr>
          <w:rFonts w:ascii="IRNazanin" w:hAnsi="IRNazanin" w:eastAsia="IRNazanin"/>
          <w:color w:val="111111"/>
          <w:sz w:val="28"/>
          <w:sz w:val="28"/>
          <w:szCs w:val="28"/>
          <w:rtl w:val="true"/>
          <w:lang w:bidi="fa-IR"/>
        </w:rPr>
        <w:t xml:space="preserve">اين دختر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بعنوان الگوى معرفت، دانش، عبادت، زهد، خانه دارى، جهاد، شهادت و تمام امتيازات و خصوصيّات يك انسان والا و معصوم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ميكنيم كه دنباله رو آن حضرت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ميكنيم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الگوى خود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دخترهاى جوان و نسل انقلابى كوشش كنند خودشان را به آن ترسيمى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مسلمان براى ما به وجود آورده هر چه ممكن است نزديكتر كنند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7" w:name="__RefHeading___Toc2753658_2870459653"/>
      <w:bookmarkStart w:id="78" w:name="_Toc31"/>
      <w:bookmarkEnd w:id="77"/>
      <w:r>
        <w:rPr>
          <w:rtl w:val="true"/>
        </w:rPr>
        <w:t>انسان كامل و ظرف ملكوتى وجود انسان</w:t>
      </w:r>
      <w:bookmarkEnd w:id="78"/>
    </w:p>
    <w:p>
      <w:pPr>
        <w:pStyle w:val="BookText"/>
        <w:rPr/>
      </w:pPr>
      <w:r>
        <w:rPr>
          <w:rFonts w:ascii="IRNazanin" w:hAnsi="IRNazanin" w:eastAsia="IRNazanin"/>
          <w:color w:val="111111"/>
          <w:sz w:val="28"/>
          <w:sz w:val="28"/>
          <w:szCs w:val="28"/>
          <w:rtl w:val="true"/>
          <w:lang w:bidi="fa-IR"/>
        </w:rPr>
        <w:t xml:space="preserve">از اينكه ديدم بحمدالله جهت فكرى زنان زبده و برگزيده كشور ما در سَمتى است كه آينده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نويدبخش و خوشحال كننده است،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متقابلاً ولادت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الگوى زنان در طول تاريخ و براى همه ى نسلهاست و نمونه ى انسان كامل و ظرف ملكوتى وجود انسان در ايشان متجلّى است، به شما خواهران عزيز و به همه ى زنان كشورمان و به همه ى زنان مسلمان و به همه ى مسلمين جهان تبريك عرض ميكنم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9" w:name="__RefHeading___Toc2753660_2870459653"/>
      <w:bookmarkStart w:id="80" w:name="_Toc32"/>
      <w:bookmarkEnd w:id="79"/>
      <w:r>
        <w:rPr>
          <w:rtl w:val="true"/>
        </w:rPr>
        <w:t>سيّده نساء العالمين داراى همه ى فضايل</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فضايل را با هم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اِصْطَفٰاكِ عَلىٰ نِسٰاءِ اَلْعٰالَمِينَ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درباره ى مريم در قرآن هست و سيّده ى نساء عالمين، در روايت هم دارد كه او سرور زنان عالم در زمان خودش بود، ولى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 در همه ى ادوار تاريخ است؛ اين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اين الگو احتياج داريم</w:t>
      </w:r>
      <w:r>
        <w:rPr>
          <w:rFonts w:eastAsia="IRNazanin" w:cs="IRNazanin"/>
          <w:color w:val="111111"/>
          <w:sz w:val="28"/>
          <w:szCs w:val="28"/>
          <w:rtl w:val="true"/>
          <w:lang w:bidi="fa-IR"/>
        </w:rPr>
        <w:t>.</w:t>
      </w:r>
      <w:r>
        <w:rPr>
          <w:rStyle w:val="FootnoteAnchor"/>
          <w:rtl w:val="true"/>
        </w:rPr>
        <w:footnoteReference w:id="31"/>
      </w:r>
      <w:bookmarkStart w:id="81" w:name="pg9098_84340"/>
    </w:p>
    <w:p>
      <w:pPr>
        <w:pStyle w:val="Heading3"/>
        <w:numPr>
          <w:ilvl w:val="2"/>
          <w:numId w:val="1"/>
        </w:numPr>
        <w:rPr/>
      </w:pPr>
      <w:bookmarkStart w:id="82" w:name="__RefHeading___Toc2753662_2870459653"/>
      <w:bookmarkStart w:id="83" w:name="_Toc33"/>
      <w:bookmarkEnd w:id="81"/>
      <w:bookmarkEnd w:id="82"/>
      <w:r>
        <w:rPr>
          <w:rtl w:val="true"/>
        </w:rPr>
        <w:t>الگوى همه ى مردان و زنان مسلمان و غيرمسلمان</w:t>
      </w:r>
      <w:bookmarkEnd w:id="83"/>
    </w:p>
    <w:p>
      <w:pPr>
        <w:pStyle w:val="BookText"/>
        <w:rPr/>
      </w:pPr>
      <w:r>
        <w:rPr>
          <w:rFonts w:ascii="IRNazanin" w:hAnsi="IRNazanin" w:eastAsia="IRNazanin"/>
          <w:color w:val="111111"/>
          <w:sz w:val="28"/>
          <w:sz w:val="28"/>
          <w:szCs w:val="28"/>
          <w:rtl w:val="true"/>
          <w:lang w:bidi="fa-IR"/>
        </w:rPr>
        <w:t>آن زن نمونه اى كه حياتش با همه ى كوتاهى عمر او در عين جوانى، الگويى براى همه مردان و زنان غيور و مؤمن و مسلمانان و حتّى مردم غيرمسلمانى كه با مقام آن بزرگوار آشنا باشند، است و ما بايد از زندگانى آن بزرگوار درس بگيريم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4" w:name="__RefHeading___Toc2753664_2870459653"/>
      <w:bookmarkStart w:id="85" w:name="_Toc34"/>
      <w:bookmarkEnd w:id="84"/>
      <w:r>
        <w:rPr>
          <w:rtl w:val="true"/>
        </w:rPr>
        <w:t xml:space="preserve">فاطمه </w:t>
      </w:r>
      <w:r>
        <w:rPr>
          <w:rtl w:val="true"/>
        </w:rPr>
        <w:t>(</w:t>
      </w:r>
      <w:r>
        <w:rPr>
          <w:rtl w:val="true"/>
        </w:rPr>
        <w:t>علیها السلام</w:t>
      </w:r>
      <w:r>
        <w:rPr>
          <w:rtl w:val="true"/>
        </w:rPr>
        <w:t>)</w:t>
      </w:r>
      <w:r>
        <w:rPr>
          <w:rtl w:val="true"/>
        </w:rPr>
        <w:t>؛ الگوى مجسّم زن امروز در سراسر جهان</w:t>
      </w:r>
      <w:bookmarkEnd w:id="85"/>
    </w:p>
    <w:p>
      <w:pPr>
        <w:pStyle w:val="BookText"/>
        <w:rPr/>
      </w:pPr>
      <w:r>
        <w:rPr>
          <w:rFonts w:ascii="IRNazanin" w:hAnsi="IRNazanin" w:eastAsia="IRNazanin"/>
          <w:color w:val="111111"/>
          <w:sz w:val="28"/>
          <w:sz w:val="28"/>
          <w:szCs w:val="28"/>
          <w:rtl w:val="true"/>
          <w:lang w:bidi="fa-IR"/>
        </w:rPr>
        <w:t>امروز جامعه ى زن در جهان در خلأ به سر ميبرد و دست او را گمراهان تاريخ گرفته اند و حرفهاى تمجيدآميزى هم براى فريب زنان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مدّاحان بايد ابعاد زندگى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سالها پيرامون فضايل معنوى و خصلتهاى انسانى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كرده ايم، امّا به اين نكته كه الگوى مجسّمى از زن امروز را نشان دهيم و به ابعاد سازنده ى شخصيّت انسانى كه بتواند دنيا را اداره كند كمتر توجّه داشته ايم و امروز بايد اين خلأ را جبران بكنيم؛ زيرا زندگى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الگويى براى زنان مسلمان و انقلابى كشورمان است بلكه زندگى اين بانوى معصوم ميتواند الگويى براى تمامى زنان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دنيا بايد پيام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بدانند و اين انقلاب با بركت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دنيا صادر شود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6" w:name="__RefHeading___Toc2753666_2870459653"/>
      <w:bookmarkStart w:id="87" w:name="_Toc35"/>
      <w:bookmarkEnd w:id="86"/>
      <w:r>
        <w:rPr>
          <w:rtl w:val="true"/>
        </w:rPr>
        <w:t xml:space="preserve">يگانگى شخصيّت فاطمه </w:t>
      </w:r>
      <w:r>
        <w:rPr>
          <w:rtl w:val="true"/>
        </w:rPr>
        <w:t>(</w:t>
      </w:r>
      <w:r>
        <w:rPr>
          <w:rtl w:val="true"/>
        </w:rPr>
        <w:t>علیها السلام</w:t>
      </w:r>
      <w:r>
        <w:rPr>
          <w:rtl w:val="true"/>
        </w:rPr>
        <w:t xml:space="preserve">) </w:t>
      </w:r>
      <w:r>
        <w:rPr>
          <w:rtl w:val="true"/>
        </w:rPr>
        <w:t>از لحاظ عظمت و همه جانبه بودن</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ساير بزرگان نيست، يك شخصيّت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هيچ شخصيّت ديگرى را نميتوانيد پيدا كنيد كه مجسّم كننده ى هويّت حقيقى و همه جانبه ى يك مسلمان باشد، آنچنانكه حضرت زهرا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برجسته ى ديگرى ما ميتوانيم پيدا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88" w:name="pg9098_84341"/>
    </w:p>
    <w:p>
      <w:pPr>
        <w:pStyle w:val="BookText"/>
        <w:rPr/>
      </w:pPr>
      <w:bookmarkEnd w:id="88"/>
      <w:r>
        <w:rPr>
          <w:rFonts w:ascii="IRNazanin" w:hAnsi="IRNazanin" w:eastAsia="IRNazanin"/>
          <w:color w:val="111111"/>
          <w:sz w:val="28"/>
          <w:sz w:val="28"/>
          <w:szCs w:val="28"/>
          <w:rtl w:val="true"/>
          <w:lang w:bidi="fa-IR"/>
        </w:rPr>
        <w:t xml:space="preserve">اوّلاً نه از جهت اوج عظمت و برجستگى به پاى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 نه از جهت همه جانبه بودن زندگى آنها و حضور در تمام ابعاد زندگى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حضرت زينب را ميشناسيم، امّا زينب را در كربلا ميشناسيد، در هنگام خروج از مكّه ميشناسيد، در شام ميشناسيد، امّا در زندگى خصوصى او با عبدالله جعفر شوهرش هم ميشناسيد؟ در حاليكه اين يكى از ابعاد مهمّ زندگى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نميتواند يك زن كامل و يك مسلمان كامل باشد در حاليكه آن بعد خانه آرايى و اداره ى كانون خانواده را ما در او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ظرافت قضيّه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قضيّه در مورد زن همين است كه در او خصلتها و ويژگيهايى وجود دارد كه همه ى آنها بايد رشد خودشان را در جهت تكامل بكنند و اين جز در انسان مسلمان امكانپذير نيست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9" w:name="__RefHeading___Toc2753668_2870459653"/>
      <w:bookmarkStart w:id="90" w:name="_Toc36"/>
      <w:bookmarkEnd w:id="89"/>
      <w:r>
        <w:rPr>
          <w:rtl w:val="true"/>
        </w:rPr>
        <w:t>سرمشقى در برابر تمام بدآموزيها</w:t>
      </w:r>
      <w:bookmarkEnd w:id="90"/>
    </w:p>
    <w:p>
      <w:pPr>
        <w:pStyle w:val="BookText"/>
        <w:rPr/>
      </w:pPr>
      <w:r>
        <w:rPr>
          <w:rFonts w:ascii="IRNazanin" w:hAnsi="IRNazanin" w:eastAsia="IRNazanin"/>
          <w:color w:val="111111"/>
          <w:sz w:val="28"/>
          <w:sz w:val="28"/>
          <w:szCs w:val="28"/>
          <w:rtl w:val="true"/>
          <w:lang w:bidi="fa-IR"/>
        </w:rPr>
        <w:t xml:space="preserve">منزلت حضرت زهرا براى ما مسلمانان امروز، فراتر از منزلت يكى از برجستگان خاندان پيامبر و داراى يك خصوصيّت مضاعفى است و آن اين است كه اين بانوى بزرگوار و عزيز، سرمشقى است براى زن ايرانى كه ميخواهد عليرغم تمام بدآموزيها و عليرغم تمام سياستهايى كه ميخواستند زن را در لجنزار اخلاقى بغلتانند، موجودى باشد دنباله رو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دين، طيّب و طاهر، شجاع، مبارز، وفادار و در عين حال در ميدانهاى دشوار زندگى با تمام وجود سرمايه 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عنصر عزيز و بزرگواريست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1" w:name="__RefHeading___Toc2753670_2870459653"/>
      <w:bookmarkStart w:id="92" w:name="_Toc37"/>
      <w:bookmarkEnd w:id="91"/>
      <w:r>
        <w:rPr>
          <w:rtl w:val="true"/>
        </w:rPr>
        <w:t xml:space="preserve">تقدير و تأييد كامل پيامبر </w:t>
      </w:r>
      <w:r>
        <w:rPr>
          <w:rtl w:val="true"/>
        </w:rPr>
        <w:t>(</w:t>
      </w:r>
      <w:r>
        <w:rPr>
          <w:rtl w:val="true"/>
        </w:rPr>
        <w:t>صلی الله علیه وآله</w:t>
      </w:r>
      <w:r>
        <w:rPr>
          <w:rtl w:val="true"/>
        </w:rPr>
        <w:t>)</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زندگى دخت گرامى پيامبر داراى اهميّتى ويژه است؛ به اين خاطر كه ايشان نه فقط شخصيّتى والاتر از ديگر زنان برجسته ى صدر اسلام </w:t>
      </w:r>
      <w:bookmarkStart w:id="93" w:name="pg9098_84342"/>
    </w:p>
    <w:p>
      <w:pPr>
        <w:pStyle w:val="BookText"/>
        <w:rPr/>
      </w:pPr>
      <w:bookmarkEnd w:id="93"/>
      <w:r>
        <w:rPr>
          <w:rFonts w:ascii="IRNazanin" w:hAnsi="IRNazanin" w:eastAsia="IRNazanin"/>
          <w:color w:val="111111"/>
          <w:sz w:val="28"/>
          <w:sz w:val="28"/>
          <w:szCs w:val="28"/>
          <w:rtl w:val="true"/>
          <w:lang w:bidi="fa-IR"/>
        </w:rPr>
        <w:t>داشته اند، بلكه توجّه به زواياى گوناگون زندگى اين شخصيّت عظيم الشأن روشن ميسازد كه هر آنچه در زندگى اين بانوى بزرگوار ميگذشته است، حضرت رسول اكرم مورد تقدير و تاييد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شخصيّت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دستيابى به الگوى زن مسلمان از اهميّتى ويژه برخوردار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4" w:name="__RefHeading___Toc2753672_2870459653"/>
      <w:bookmarkStart w:id="95" w:name="_Toc38"/>
      <w:bookmarkEnd w:id="94"/>
      <w:r>
        <w:rPr>
          <w:rtl w:val="true"/>
        </w:rPr>
        <w:t xml:space="preserve">حجّت الهى در قرار دادن الگوى عالى فاطمه </w:t>
      </w:r>
      <w:r>
        <w:rPr>
          <w:rtl w:val="true"/>
        </w:rPr>
        <w:t>(</w:t>
      </w:r>
      <w:r>
        <w:rPr>
          <w:rtl w:val="true"/>
        </w:rPr>
        <w:t>علیها السلام</w:t>
      </w:r>
      <w:r>
        <w:rPr>
          <w:rtl w:val="true"/>
        </w:rPr>
        <w:t xml:space="preserve">) </w:t>
      </w:r>
      <w:r>
        <w:rPr>
          <w:rtl w:val="true"/>
        </w:rPr>
        <w:t>در امّت اسلام</w:t>
      </w:r>
      <w:bookmarkEnd w:id="95"/>
    </w:p>
    <w:p>
      <w:pPr>
        <w:pStyle w:val="BookText"/>
        <w:rPr/>
      </w:pPr>
      <w:r>
        <w:rPr>
          <w:rFonts w:ascii="IRNazanin" w:hAnsi="IRNazanin" w:eastAsia="IRNazanin"/>
          <w:color w:val="111111"/>
          <w:sz w:val="28"/>
          <w:sz w:val="28"/>
          <w:szCs w:val="28"/>
          <w:rtl w:val="true"/>
          <w:lang w:bidi="fa-IR"/>
        </w:rPr>
        <w:t>در بين مسلمين و در فرهنگ اسلامى، زنى با اين عظمت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ميتوانست بزرگترين و رفيعترين زن را در ميان ملّتهاى ديگر و امّتهاى سلف قرار بدهد اشكالى هم نداشت؛ اين كار ميشد امّا در امّت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براى ما حجّت و تنبّهى است كه ميتوان اين الگوى عالى و والا را در مقابل چشم قرار داد و آن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شما خواهران عزيز هم موفّق باشيد كه اين راه مهمّ را با قدرت و با صلابت بپيماييد و خداوند به شما هم توفيق عنايت كند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96" w:name="__RefHeading___Toc2753674_2870459653"/>
      <w:bookmarkStart w:id="97" w:name="_Toc39"/>
      <w:bookmarkEnd w:id="96"/>
      <w:r>
        <w:rPr>
          <w:rtl w:val="true"/>
        </w:rPr>
        <w:t>روش صحيح انتخاب الگو و پيروى از آن</w:t>
      </w:r>
      <w:bookmarkEnd w:id="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Style w:val="FootnoteAnchor"/>
          <w:rtl w:val="true"/>
        </w:rPr>
        <w:footnoteReference w:id="38"/>
      </w:r>
      <w:r>
        <w:rPr>
          <w:rFonts w:ascii="IRNazanin" w:hAnsi="IRNazanin" w:eastAsia="IRNazanin"/>
          <w:color w:val="111111"/>
          <w:sz w:val="28"/>
          <w:sz w:val="28"/>
          <w:szCs w:val="28"/>
          <w:rtl w:val="true"/>
          <w:lang w:bidi="fa-IR"/>
        </w:rPr>
        <w:t>خوبى است، اوّلاً من به شما بگويم كه الگو را نبايد براى ما معرفى كنند و بگويند كه اين الگوى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الگوى قراردادى و تحميلى، الگوى جالبى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را بايد خودمان پيدا كنيم؛ يعنى در افق ديدمان نگاه كنيم و ببينيم از اين همه چهره اى كه در جلوى چشممان مى آيد، كدام را بيشتر ميپسنديم؛ طبعاً اين الگوى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كه براى جوان مسلمان، به خصوص مسلمانى كه با زندگى ائمّه و خاندان پيامبر و مسلمانان صدر اسلام آشنايى داشته باشد، پيدا كردن الگو مشكل نيست </w:t>
      </w:r>
      <w:bookmarkStart w:id="98" w:name="pg9098_84343"/>
    </w:p>
    <w:p>
      <w:pPr>
        <w:pStyle w:val="BookText"/>
        <w:rPr/>
      </w:pPr>
      <w:bookmarkEnd w:id="98"/>
      <w:r>
        <w:rPr>
          <w:rFonts w:ascii="IRNazanin" w:hAnsi="IRNazanin" w:eastAsia="IRNazanin"/>
          <w:color w:val="111111"/>
          <w:sz w:val="28"/>
          <w:sz w:val="28"/>
          <w:szCs w:val="28"/>
          <w:rtl w:val="true"/>
          <w:lang w:bidi="fa-IR"/>
        </w:rPr>
        <w:t>و الگو هم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 شما خوشبختانه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خصوص وجود مقدّس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اى بگويم؛ شايد اين سر رشته اى در زمينه ى بقيّه ى ائمّه و بزرگان شود و بتوانيد فكر كنيد شما خانمى كه در دوره ى پيشرفت علمى و صنعتى و تكنولوژى و دنياى بزرگ و تمدّن مادّى و اين همه پديده هاى جديد زندگى ميكنيد، از الگوى خودتان در مثلاً هزار و چهارصد سال پيش توقّع داريد كه در كدام بخش، مشابه وضع كنونى شما را داشته باشد؛ تا از آن بهره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ميخواهيد ببينيد چگونه دانشگاه ميرفته است؟ يا وقتى كه مثلاً در مسائل سياست جهانى فكر ميكرده چگونه فكر ميكرده است؟ اينها 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خصوصيّات اصلى در شخصيّت هر انسانى هست؛ آنها را بايستى مشخّص كنيد و الگو را در آنها جستجو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در برخورد با مسائل مربوط به حوادث پيرامونى، انسان چگونه بايد برخورد بكند؟ حالا حوادث پيرامونى، يك وقت مربوط به دوره اى است كه مترو هست و قطار هست و جت هست و كامپيوتر هست؛ يك وقت مربوط به دوره اى است كه نه، اين چيزها نيست، امّا حوادث پيرامونى بالاخره چيزى است كه انسان را هميشه احاطه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 گونه ميتواند با اين قضيّه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مسؤولانه، يكى بى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مسؤولانه هم انواع و اقسام دارد؛ با چه روحيّه اى، با چه نوع نگرشى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بايد اين خطوط اصلى را در آن شخصى كه فكر ميكند الگوى او ميتواند باشد، جستجو كند و از آنها پيروى نمايد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99" w:name="__RefHeading___Toc2753676_2870459653"/>
      <w:bookmarkStart w:id="100" w:name="_Toc40"/>
      <w:bookmarkEnd w:id="99"/>
      <w:r>
        <w:rPr>
          <w:rtl w:val="true"/>
        </w:rPr>
        <w:t xml:space="preserve">جنبه هاى الگويى زندگى ظاهرى و ملكوتى حضرت فاطمه </w:t>
      </w:r>
      <w:r>
        <w:rPr>
          <w:rtl w:val="true"/>
        </w:rPr>
        <w:t>(</w:t>
      </w:r>
      <w:r>
        <w:rPr>
          <w:rtl w:val="true"/>
        </w:rPr>
        <w:t>علیها السلام</w:t>
      </w:r>
      <w:r>
        <w:rPr>
          <w:rtl w:val="true"/>
        </w:rPr>
        <w:t>)</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 برجسته و ممتاز ملكوتى را بعنوان نمونه و اسوه ى زن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زندگى ظاهرى و جهاد و مبارزه اى و </w:t>
      </w:r>
      <w:bookmarkStart w:id="101" w:name="pg9098_84344"/>
    </w:p>
    <w:p>
      <w:pPr>
        <w:pStyle w:val="BookText"/>
        <w:rPr/>
      </w:pPr>
      <w:bookmarkEnd w:id="101"/>
      <w:r>
        <w:rPr>
          <w:rFonts w:ascii="IRNazanin" w:hAnsi="IRNazanin" w:eastAsia="IRNazanin"/>
          <w:color w:val="111111"/>
          <w:sz w:val="28"/>
          <w:sz w:val="28"/>
          <w:szCs w:val="28"/>
          <w:rtl w:val="true"/>
          <w:lang w:bidi="fa-IR"/>
        </w:rPr>
        <w:t>دانش و سخنورى و فداكارى و شوهردارى و مادرى و همسرى و مهاجرت و حضور در همه ى ميدانهاى سياسى و نظامى و انقلابى و برجستگى همه جانبه ى او كه مردهاى بزرگ را در مقابلش به خضوع وادار ميكرد، اين هم مقام معنوى و ركوع و سجود و محراب عبادت و دعا و صحيفه و تضرّع و ذات ملكوتى و درخشندگى و عنصر معنوى همپايه و هموزن و همسنگ اميرالمؤمنين و پيغمبر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زنى كه اسلام ميخواهد بسازد اين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2" w:name="__RefHeading___Toc2753678_2870459653"/>
      <w:bookmarkStart w:id="103" w:name="_Toc41"/>
      <w:bookmarkEnd w:id="102"/>
      <w:r>
        <w:rPr>
          <w:rtl w:val="true"/>
        </w:rPr>
        <w:t xml:space="preserve">سرمشق گرفتن از كلمات و حركات ملكوتى حضرت فاطمه </w:t>
      </w:r>
      <w:r>
        <w:rPr>
          <w:rtl w:val="true"/>
        </w:rPr>
        <w:t>(</w:t>
      </w:r>
      <w:r>
        <w:rPr>
          <w:rtl w:val="true"/>
        </w:rPr>
        <w:t>علیها السلام</w:t>
      </w:r>
      <w:r>
        <w:rPr>
          <w:rtl w:val="true"/>
        </w:rPr>
        <w:t>)</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تنزّل وجود، آنجايى كه عظمتهاى ملكوتى به واقعيّتهاى عالم جسم و مُلك ميپيوندد و اين قالبهاى بشرى، حامل آن معنويّتها و روحها ميشود؛ آن وقت، هر حركت و هر اشاره و هر حرف از زبان آنها، براى ماها كه عقب هستيم، يك سرمشق نورانى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كافى نيست كه ما بدانيم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اوجى و با چه عظمتى در اين عالم بوده و در عالم معنا و ملكوت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دانستنش براى ما يك معرفت است و اگر معرفت روشنى گير كسى بيايد كه آن هم جز در سايه ى عمل به دست نمى آيد خيلى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خالصِ روشنِ گوياى آن معنويّتها، گير همه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بزرگ خدا هستند كه ميتوانند گوشه هايى از آن را درك كنند و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ما درك ميكنيم و ميفهميم، بايد براى ما سرمشق حركت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نكته را بايد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مسلمين سهيمند؛ منتها شايد اينطور معرفتى، در غير از شيعه كمتر هست؛ نه اينكه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كسانى كه شيعه هم نيستند، در مقام معرفت نسبت به اهل بيت خيلى جلو هستند؛ امّا در اين حدّ غالباً و عموماً متعلّق به شيعه است</w:t>
      </w:r>
      <w:r>
        <w:rPr>
          <w:rFonts w:eastAsia="IRNazanin" w:cs="IRNazanin"/>
          <w:color w:val="111111"/>
          <w:sz w:val="28"/>
          <w:szCs w:val="28"/>
          <w:rtl w:val="true"/>
          <w:lang w:bidi="fa-IR"/>
        </w:rPr>
        <w:t>.</w:t>
      </w:r>
      <w:r>
        <w:rPr>
          <w:rStyle w:val="FootnoteAnchor"/>
          <w:rtl w:val="true"/>
        </w:rPr>
        <w:footnoteReference w:id="41"/>
      </w:r>
      <w:bookmarkStart w:id="104" w:name="pg9098_84345"/>
    </w:p>
    <w:p>
      <w:pPr>
        <w:pStyle w:val="Heading3"/>
        <w:numPr>
          <w:ilvl w:val="2"/>
          <w:numId w:val="1"/>
        </w:numPr>
        <w:rPr/>
      </w:pPr>
      <w:bookmarkStart w:id="105" w:name="__RefHeading___Toc2753680_2870459653"/>
      <w:bookmarkStart w:id="106" w:name="_Toc42"/>
      <w:bookmarkEnd w:id="104"/>
      <w:bookmarkEnd w:id="105"/>
      <w:r>
        <w:rPr>
          <w:rtl w:val="true"/>
        </w:rPr>
        <w:t>الگوى فاطمى؛ سرمشق زندگى شخصى، اجتماعى و خانوادگى</w:t>
      </w:r>
      <w:bookmarkEnd w:id="106"/>
    </w:p>
    <w:p>
      <w:pPr>
        <w:pStyle w:val="BookText"/>
        <w:rPr/>
      </w:pPr>
      <w:r>
        <w:rPr>
          <w:rFonts w:ascii="IRNazanin" w:hAnsi="IRNazanin" w:eastAsia="IRNazanin"/>
          <w:color w:val="111111"/>
          <w:sz w:val="28"/>
          <w:sz w:val="28"/>
          <w:szCs w:val="28"/>
          <w:rtl w:val="true"/>
          <w:lang w:bidi="fa-IR"/>
        </w:rPr>
        <w:t xml:space="preserve">زنان مسلمان در زندگى شخصى، اجتماعى و خانوادگى خود بايد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خردمندى، فرزانگى، عقل و معرفت الگو و سرمشق قرار دهند و از بعد عبادت، مجاهدت، حضور در صحنه، تصميمگيريهاى عظيم اجتماعى، خانه دارى، همسردارى و تربيت فرزندان صالح از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زيرا زندگى آن بانوى بزرگ اسلام نشان ميدهد كه زن مسلمان براى ورود در صحنه سياست و ميدان كار و تلاش و نيز ايفاى نقش فعّال در جامعه، همراه با تحصيل، عبادت، همسردارى و تربيت فرزندان ميتواند پيرو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دخت گرامى پيامبر عظيم الشأن الهى را الگوى خود قرار دهد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7" w:name="__RefHeading___Toc2753682_2870459653"/>
      <w:bookmarkStart w:id="108" w:name="_Toc43"/>
      <w:bookmarkEnd w:id="107"/>
      <w:r>
        <w:rPr>
          <w:rtl w:val="true"/>
        </w:rPr>
        <w:t>جمع بين سه وظيفه ى خانه دارى، حضور اجتماعى و عبادت خدا در زندگى فاطمى</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زندگى معمولى اين بزرگوار يك نكته ى مهمّ است و آن جمع بين زندگى يك زن مسلمان در رفتارش با شوهر و فرزندان و انجام وظايفش در خانه از يك طرف و بين وظايف يك انسان مجاهد غيور خستگى ناپذير در برخوردش با حوادث سياسى مهمّ بعد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مسجد مى آيد و سخنرانى و موضعگيرى و دفاع ميكند و حرف ميزند و يك جهادگر به تمام معنا و خستگى ناپذير و محنت پذير و سختى تحمّل كن است، 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جهت سوّم، يك عبادتگر و به پادارنده ى نماز در شبهاى تار و قيام كننده ى لله و خاضع و خاشع براى پروردگار است و در محراب عبادت، اين زن جوان مانند اّلياى كهن الهى، با خدا راز و نياز و عبادت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بعد را با هم جمع كردن، نقطه ى درخشان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سه جهت را از هم جدا نكرد</w:t>
      </w:r>
      <w:r>
        <w:rPr>
          <w:rFonts w:eastAsia="IRNazanin" w:cs="IRNazanin"/>
          <w:color w:val="111111"/>
          <w:sz w:val="28"/>
          <w:szCs w:val="28"/>
          <w:rtl w:val="true"/>
          <w:lang w:bidi="fa-IR"/>
        </w:rPr>
        <w:t xml:space="preserve">. </w:t>
      </w:r>
      <w:bookmarkStart w:id="109" w:name="pg9098_84346"/>
    </w:p>
    <w:p>
      <w:pPr>
        <w:pStyle w:val="BookText"/>
        <w:rPr/>
      </w:pPr>
      <w:bookmarkEnd w:id="109"/>
      <w:r>
        <w:rPr>
          <w:rFonts w:ascii="IRNazanin" w:hAnsi="IRNazanin" w:eastAsia="IRNazanin"/>
          <w:color w:val="111111"/>
          <w:sz w:val="28"/>
          <w:sz w:val="28"/>
          <w:szCs w:val="28"/>
          <w:rtl w:val="true"/>
          <w:lang w:bidi="fa-IR"/>
        </w:rPr>
        <w:t>شما بايد در محيط كار و زندگى، با همسر و فرزندان و همسايه و دوستانتان، به وظايف شخصى خود عمل كنيد و پيوندهاى معمولى اجتماعى را بصورت سالم برقرار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بايد در ميدان سياست و صحنه ى انقلاب و كارهايى كه نظام اجتماعى از شما ميطلبد و انتخابات و ميدان جنگ و عرضه كردن خواست انقلابى و ملّى خود در سطح كشور و جهان و بيان اراده ى سياسى خود در ميدانهاى سياست و انقلاب، حضور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در راهپيمايى و سازندگى و ميدان جنگ و انتخابات و بيان عقيده ى سياسى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اظهار عقيده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حضورتان را حفظ كنيد و در تعيين سرنوشت كشور و انقلاب مؤثّر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رابطه ى معنوى و قلبى خودتان با خدا را از طريق عبادت و توجّه و ذكر و حضور و معنويّت و استمداد از خدا و توكّل به او و انجام نوافل و فرايض خوب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بعد، انسان مسلمان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از ما خواسته است و 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ميسّر است؟ پاسخ ميدهيم كه ما الگوهايى از جمله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10" w:name="__RefHeading___Toc2753684_2870459653"/>
      <w:bookmarkStart w:id="111" w:name="_Toc44"/>
      <w:bookmarkEnd w:id="110"/>
      <w:r>
        <w:rPr>
          <w:rtl w:val="true"/>
        </w:rPr>
        <w:t xml:space="preserve">الگوهاى رفتارى و معرفتى در زندگى حضرت زهرا </w:t>
      </w:r>
      <w:r>
        <w:rPr>
          <w:rtl w:val="true"/>
        </w:rPr>
        <w:t>(</w:t>
      </w:r>
      <w:r>
        <w:rPr>
          <w:rtl w:val="true"/>
        </w:rPr>
        <w:t>علیها السلام</w:t>
      </w:r>
      <w:r>
        <w:rPr>
          <w:rtl w:val="true"/>
        </w:rPr>
        <w:t>)</w:t>
      </w:r>
      <w:bookmarkEnd w:id="111"/>
    </w:p>
    <w:p>
      <w:pPr>
        <w:pStyle w:val="BookText"/>
        <w:rPr/>
      </w:pPr>
      <w:r>
        <w:rPr>
          <w:rFonts w:ascii="IRNazanin" w:hAnsi="IRNazanin" w:eastAsia="IRNazanin"/>
          <w:color w:val="111111"/>
          <w:sz w:val="28"/>
          <w:sz w:val="28"/>
          <w:szCs w:val="28"/>
          <w:rtl w:val="true"/>
          <w:lang w:bidi="fa-IR"/>
        </w:rPr>
        <w:t xml:space="preserve">زندگى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زندگى يك زن مسلمان است؛ زيرا ساده زيستن دختر پيغمبر و قناعت و عدم روحيّه ى مصرفگرايى او ميتواند بهترين نمونه براى زنهاى جامعه ى امروز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انديشه ى اسلامى و معرفت، يكى از پيشروان فكر اسلامى است و او براى فرزندان خود يك آموزگار و براى پدر يك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خود را در محيطى اسلامى، همراه با انديشه هاى اسلامى تربيت كرد و فضاى خانه ى او آكنده از معنويّت اسلامى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شخصيّت برجسته و محترم در مواقع لازم حتّى در اجتماع مردم، شركت </w:t>
      </w:r>
      <w:bookmarkStart w:id="112" w:name="pg9098_84347"/>
    </w:p>
    <w:p>
      <w:pPr>
        <w:pStyle w:val="BookText"/>
        <w:rPr/>
      </w:pPr>
      <w:bookmarkEnd w:id="112"/>
      <w:r>
        <w:rPr>
          <w:rFonts w:ascii="IRNazanin" w:hAnsi="IRNazanin" w:eastAsia="IRNazanin"/>
          <w:color w:val="111111"/>
          <w:sz w:val="28"/>
          <w:sz w:val="28"/>
          <w:szCs w:val="28"/>
          <w:rtl w:val="true"/>
          <w:lang w:bidi="fa-IR"/>
        </w:rPr>
        <w:t>ميكردند و ضمن سخنرانى براى مردم، مسائل را از ديدگاه خود براى آنها تشريح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زن مبارز، پيگير، آگاه، دانشمند و در عين حال يك زن خانه دار و با توقّع كم بود و يك الگو براى زنان مسلمان جهان است؛ زيرا فكر بلند او، تربيت فرزندانش، حضور همه جانبه در ميدان و سخن او براى ديگران، ميتواند درس خوبى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او در زندگى زناشويى، ميتواند درس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پارسايى، تقوا، پرهيزكارى، عبادت، شجاعت و تربيت فرزندان با ايمان و خانه دارى و گرم كردن محيط زندگى، ميتوانند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13" w:name="__RefHeading___Toc2753686_2870459653"/>
      <w:bookmarkStart w:id="114" w:name="_Toc45"/>
      <w:bookmarkEnd w:id="113"/>
      <w:r>
        <w:rPr>
          <w:rtl w:val="true"/>
        </w:rPr>
        <w:t>الگويى هوشمند، قدرتمند و با تقوا</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هوشمندى و دانايى كارهايى كرده كه امروز تحليل سياسى كه انسان ميكند ميبيند عجب هوشمندانه است، عجب قدرتمندانه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زيرك بوده اين زن، حالا غير از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لحاظ تقوا، از لحاظ پاكدامنى، از لحاظ تربيتهاى اوّليه ى كودكان، از لحاظ محبّت به شوهر، از لحاظ بى اعتنايى به دنيا و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عروسى اش است، آن نميدانم زندگى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مقاومت و صراحت، از لحاظ رنج پذيرى، رنج، درد، بيمارى، ضربت، ناراحتى را تحمّل كردن؛ تمام اين چيزها در وجود حضرت زينب هم منعكس شده؛ آن هم همينطور، آن هم دختر همين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قاطعيّت، صلابت، دل شجاع، روح بلند، ذهن هوشيار، سخن زبده و بجا، تمام خصلتهاى يك انسان بزرگ را دارا بودن، پختگى، خم نشدن و افسرده نشدن در زير بار مصيبتها و تحمّل اين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الگوهاى شمايند</w:t>
      </w:r>
      <w:r>
        <w:rPr>
          <w:rFonts w:eastAsia="IRNazanin" w:cs="IRNazanin"/>
          <w:color w:val="111111"/>
          <w:sz w:val="28"/>
          <w:szCs w:val="28"/>
          <w:rtl w:val="true"/>
          <w:lang w:bidi="fa-IR"/>
        </w:rPr>
        <w:t>.</w:t>
      </w:r>
      <w:r>
        <w:rPr>
          <w:rStyle w:val="FootnoteAnchor"/>
          <w:rtl w:val="true"/>
        </w:rPr>
        <w:footnoteReference w:id="45"/>
      </w:r>
      <w:bookmarkStart w:id="115" w:name="pg9098_84348"/>
    </w:p>
    <w:p>
      <w:pPr>
        <w:pStyle w:val="Heading3"/>
        <w:numPr>
          <w:ilvl w:val="2"/>
          <w:numId w:val="1"/>
        </w:numPr>
        <w:rPr/>
      </w:pPr>
      <w:bookmarkStart w:id="116" w:name="__RefHeading___Toc2753688_2870459653"/>
      <w:bookmarkStart w:id="117" w:name="_Toc46"/>
      <w:bookmarkEnd w:id="115"/>
      <w:bookmarkEnd w:id="116"/>
      <w:r>
        <w:rPr>
          <w:rtl w:val="true"/>
        </w:rPr>
        <w:t>الگوى زندگى و جهاد</w:t>
      </w:r>
      <w:bookmarkEnd w:id="117"/>
    </w:p>
    <w:p>
      <w:pPr>
        <w:pStyle w:val="BookText"/>
        <w:rPr/>
      </w:pPr>
      <w:r>
        <w:rPr>
          <w:rFonts w:ascii="IRNazanin" w:hAnsi="IRNazanin" w:eastAsia="IRNazanin"/>
          <w:color w:val="111111"/>
          <w:sz w:val="28"/>
          <w:sz w:val="28"/>
          <w:szCs w:val="28"/>
          <w:rtl w:val="true"/>
          <w:lang w:bidi="fa-IR"/>
        </w:rPr>
        <w:t>زنان ما الگوى زندگى خودشان و همچنين الگوى مبارزه و جهاد خودشان را از اين بانوى نمونه ى اسلام و صدر بانوان بشريّت اخذ كنند و درس بگيرند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18" w:name="__RefHeading___Toc2753690_2870459653"/>
      <w:bookmarkStart w:id="119" w:name="_Toc47"/>
      <w:bookmarkEnd w:id="118"/>
      <w:r>
        <w:rPr>
          <w:rtl w:val="true"/>
        </w:rPr>
        <w:t>آميزه ى علم، تقوا، جهاد و گذشت</w:t>
      </w:r>
      <w:bookmarkEnd w:id="119"/>
    </w:p>
    <w:p>
      <w:pPr>
        <w:pStyle w:val="BookText"/>
        <w:rPr/>
      </w:pPr>
      <w:r>
        <w:rPr>
          <w:rFonts w:ascii="IRNazanin" w:hAnsi="IRNazanin" w:eastAsia="IRNazanin"/>
          <w:color w:val="111111"/>
          <w:sz w:val="28"/>
          <w:sz w:val="28"/>
          <w:szCs w:val="28"/>
          <w:rtl w:val="true"/>
          <w:lang w:bidi="fa-IR"/>
        </w:rPr>
        <w:t xml:space="preserve">اسلام در مورد شخصيّت زن، تبيين بسيار شرافتمندانه و والا و پرارزشى دارد و لازم است اين كنگره شخصيّت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آميزه اى از علم، تقوا، جهاد، پارسايى و گذشت به جهانيان معرفى نمايد تا الگوى زن مسلمان قرار گيرد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0" w:name="__RefHeading___Toc2753692_2870459653"/>
      <w:bookmarkStart w:id="121" w:name="_Toc48"/>
      <w:bookmarkEnd w:id="120"/>
      <w:r>
        <w:rPr>
          <w:rtl w:val="true"/>
        </w:rPr>
        <w:t>سخاوت و احسان به مستمندان</w:t>
      </w:r>
      <w:bookmarkEnd w:id="121"/>
    </w:p>
    <w:p>
      <w:pPr>
        <w:pStyle w:val="BookText"/>
        <w:rPr/>
      </w:pPr>
      <w:r>
        <w:rPr>
          <w:rFonts w:ascii="IRNazanin" w:hAnsi="IRNazanin" w:eastAsia="IRNazanin"/>
          <w:color w:val="111111"/>
          <w:sz w:val="28"/>
          <w:sz w:val="28"/>
          <w:szCs w:val="28"/>
          <w:rtl w:val="true"/>
          <w:lang w:bidi="fa-IR"/>
        </w:rPr>
        <w:t xml:space="preserve">آن احسانش به مستمندان، كه وقتى پيرمرد مستمندى را پيغمبر به در خانه اميرالمؤمنين فرستاد و گفت كه برو حاجتت را از آنها بخواه،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پوستى را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ميخوابيدند و بعنوان زيرانداز فرزندان خود در خانه داشت و چيزى جز آن نداشت، برداشت و داد به اين سائل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ببر بفروش و از پول آن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جامع الاطراف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زن مسلمان اين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22" w:name="__RefHeading___Toc2753694_2870459653"/>
      <w:bookmarkStart w:id="123" w:name="_Toc49"/>
      <w:bookmarkEnd w:id="122"/>
      <w:r>
        <w:rPr>
          <w:rtl w:val="true"/>
        </w:rPr>
        <w:t>دختر هجده ساله؛ بزرگترين زن تاريخ بر اثر جهاد، گذشت و معرفت بسيار</w:t>
      </w:r>
      <w:bookmarkEnd w:id="12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پرستاران ما روز ولادت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پرستار نام </w:t>
      </w:r>
      <w:bookmarkStart w:id="124" w:name="pg9098_84349"/>
    </w:p>
    <w:p>
      <w:pPr>
        <w:pStyle w:val="BookText"/>
        <w:rPr/>
      </w:pPr>
      <w:bookmarkEnd w:id="124"/>
      <w:r>
        <w:rPr>
          <w:rFonts w:ascii="IRNazanin" w:hAnsi="IRNazanin" w:eastAsia="IRNazanin"/>
          <w:color w:val="111111"/>
          <w:sz w:val="28"/>
          <w:sz w:val="28"/>
          <w:szCs w:val="28"/>
          <w:rtl w:val="true"/>
          <w:lang w:bidi="fa-IR"/>
        </w:rPr>
        <w:t xml:space="preserve">نهادند؛ روز ولادت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نام گرفته؛ هر دو هم متناسب است، هر دو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چه معناست؟ به معناى الگوسازى و نمونه سازى زن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ايرانى الگويش زهرا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زهرايى كه اسمش دنياى اسلام را پركرده و ميان دوست، بى تفاوت و دشمن، جاى يك زن بزرگ تاريخ را پركرده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از زنان برجسته مثل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ندانيم، بالاتر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بالاتر ميدانيم اين بزرگوار را، از همه ى زنان عالم، از همه ى زنان تاريخ 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بالاتر ميدانيم، ثابت هم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بالاتر نميدانند، حدّاقل معادل آن زنها ميدانند، حداقل تالى تلو آن زنها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اين عظمت هجده سال عمر كرده؛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هجده ساله شما تصوّر كنيد، چقدر بايد حجم جهاد، مبارزه، گذشت، معرفت و درك براى يك دختر هجده ساله زياد باشد، حجم بزرگى باشد كه بتواند او را سيّدة نساءالعالمين بكند؟ چهره ى برجسته ى منوّرى بكند كه تا دنيا دنياست اين چهره ى منوّر خواهد ماند و منوّرتر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از مقابل اين چهره برطرف خواهد شد، ابهامها برطرف خواهد شد، مردم ميفهمند كه اسلام چگونه آبيارى شده، ببينيد چقدر جهاد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الگوى زن ايرانى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25" w:name="__RefHeading___Toc2753696_2870459653"/>
      <w:bookmarkStart w:id="126" w:name="_Toc50"/>
      <w:bookmarkEnd w:id="125"/>
      <w:r>
        <w:rPr>
          <w:rtl w:val="true"/>
        </w:rPr>
        <w:t>دختر جوان خانه دار با لباس فقرا و درياى عظيم دانش</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بزرگوار را خواسته ايم بعنوان الگو ميان خودمان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جوان، يك دختر جوان، كه زندگى اش، زندگى معمولى؛ لباسش، لباس فقرا؛ كارش در خانه جمع و جور كردن بچّه ها و مديريّت خانه و كدبانويى اين خانه ى كوچك و دستاس كردن است و آن كوه معرفت و درياى عظيم علم و دانش در وجود اوست</w:t>
      </w:r>
      <w:r>
        <w:rPr>
          <w:rFonts w:eastAsia="IRNazanin" w:cs="IRNazanin"/>
          <w:color w:val="111111"/>
          <w:sz w:val="28"/>
          <w:szCs w:val="28"/>
          <w:rtl w:val="true"/>
          <w:lang w:bidi="fa-IR"/>
        </w:rPr>
        <w:t>.</w:t>
      </w:r>
      <w:r>
        <w:rPr>
          <w:rStyle w:val="FootnoteAnchor"/>
          <w:rtl w:val="true"/>
        </w:rPr>
        <w:footnoteReference w:id="50"/>
      </w:r>
      <w:bookmarkStart w:id="127" w:name="pg9098_84350"/>
    </w:p>
    <w:p>
      <w:pPr>
        <w:pStyle w:val="Heading3"/>
        <w:numPr>
          <w:ilvl w:val="2"/>
          <w:numId w:val="1"/>
        </w:numPr>
        <w:rPr/>
      </w:pPr>
      <w:bookmarkStart w:id="128" w:name="__RefHeading___Toc2753698_2870459653"/>
      <w:bookmarkStart w:id="129" w:name="_Toc51"/>
      <w:bookmarkEnd w:id="127"/>
      <w:bookmarkEnd w:id="128"/>
      <w:r>
        <w:rPr>
          <w:rtl w:val="true"/>
        </w:rPr>
        <w:t xml:space="preserve">اقتدا به اعمال شخصى و اجتماعى فاطمه </w:t>
      </w:r>
      <w:r>
        <w:rPr>
          <w:rtl w:val="true"/>
        </w:rPr>
        <w:t>(</w:t>
      </w:r>
      <w:r>
        <w:rPr>
          <w:rtl w:val="true"/>
        </w:rPr>
        <w:t>علیها السلام</w:t>
      </w:r>
      <w:r>
        <w:rPr>
          <w:rtl w:val="true"/>
        </w:rPr>
        <w:t xml:space="preserve">) </w:t>
      </w:r>
      <w:r>
        <w:rPr>
          <w:rtl w:val="true"/>
        </w:rPr>
        <w:t>در خودسازى و جهان سازى</w:t>
      </w:r>
      <w:bookmarkEnd w:id="129"/>
    </w:p>
    <w:p>
      <w:pPr>
        <w:pStyle w:val="BookText"/>
        <w:rPr/>
      </w:pPr>
      <w:r>
        <w:rPr>
          <w:rFonts w:ascii="IRNazanin" w:hAnsi="IRNazanin" w:eastAsia="IRNazanin"/>
          <w:color w:val="111111"/>
          <w:sz w:val="28"/>
          <w:sz w:val="28"/>
          <w:szCs w:val="28"/>
          <w:rtl w:val="true"/>
          <w:lang w:bidi="fa-IR"/>
        </w:rPr>
        <w:t>اين محبّت و علقه اى كه وجود دارد، وظيفه اى را بر دوش ما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است كه ما بايد به روش آن بزرگوار عمل كنيم؛ هم در عمل شخصى و هم در عمل اجتماعى و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همين راهى است كه امروز به فضل الهى، انقلاب جلو پاى مردم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راه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 جهان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به معناى پرداختن به عمران و آبادى جانى كه جسم ما محترم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تَقومُ فى مِحرابُ عبادَتِها حَتّى تورمت قَدَماها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اين دختر جوان، اين بانويى كه به هنگام شهادت هجده سال داشت، آنقدر عبادت ميكرد و به نماز مى ايستاد كه ساقهاى پاهاى مباركش ورم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با اين منزلت، با اين مقام، كار منزل را هم خودش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از شوهر و فرزندان هم برعهده ى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فراوان و متعدّد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30" w:name="__RefHeading___Toc2753700_2870459653"/>
      <w:bookmarkStart w:id="131" w:name="_Toc52"/>
      <w:bookmarkEnd w:id="130"/>
      <w:r>
        <w:rPr>
          <w:rtl w:val="true"/>
        </w:rPr>
        <w:t xml:space="preserve">پيدا كردن عناصر معرفتى و اخلاقى مورد نياز نسل جوان در وجود حضرت فاطمه </w:t>
      </w:r>
      <w:r>
        <w:rPr>
          <w:rtl w:val="true"/>
        </w:rPr>
        <w:t>(</w:t>
      </w:r>
      <w:r>
        <w:rPr>
          <w:rtl w:val="true"/>
        </w:rPr>
        <w:t>علیها السلام</w:t>
      </w:r>
      <w:r>
        <w:rPr>
          <w:rtl w:val="true"/>
        </w:rPr>
        <w:t>)</w:t>
      </w:r>
      <w:bookmarkEnd w:id="1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ببينيد امروز نسل جوان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دخترهاتان، چه پسرهاتان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ى شما از خلأ كدام معرفت رنج ميبرند و آسيب ميبينند؛ از كمبود كدام عنصر سازنده ى اخلاقى رنج ميبرند، آن عنصر اخلاقى را در وجود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فضايل آن بزرگوار و اين وجودهاى مقدّس پيدا كنيد و به زبان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 هنر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القا و بيان كنيد</w:t>
      </w:r>
      <w:r>
        <w:rPr>
          <w:rFonts w:eastAsia="IRNazanin" w:cs="IRNazanin"/>
          <w:color w:val="111111"/>
          <w:sz w:val="28"/>
          <w:szCs w:val="28"/>
          <w:rtl w:val="true"/>
          <w:lang w:bidi="fa-IR"/>
        </w:rPr>
        <w:t>.</w:t>
      </w:r>
      <w:r>
        <w:rPr>
          <w:rStyle w:val="FootnoteAnchor"/>
          <w:rtl w:val="true"/>
        </w:rPr>
        <w:footnoteReference w:id="53"/>
      </w:r>
      <w:bookmarkStart w:id="132" w:name="pg9098_84351"/>
    </w:p>
    <w:p>
      <w:pPr>
        <w:pStyle w:val="Heading3"/>
        <w:numPr>
          <w:ilvl w:val="2"/>
          <w:numId w:val="1"/>
        </w:numPr>
        <w:rPr/>
      </w:pPr>
      <w:bookmarkStart w:id="133" w:name="__RefHeading___Toc2753702_2870459653"/>
      <w:bookmarkStart w:id="134" w:name="_Toc53"/>
      <w:bookmarkEnd w:id="132"/>
      <w:bookmarkEnd w:id="133"/>
      <w:r>
        <w:rPr>
          <w:rtl w:val="true"/>
        </w:rPr>
        <w:t xml:space="preserve">راه فاطمه </w:t>
      </w:r>
      <w:r>
        <w:rPr>
          <w:rtl w:val="true"/>
        </w:rPr>
        <w:t>(</w:t>
      </w:r>
      <w:r>
        <w:rPr>
          <w:rtl w:val="true"/>
        </w:rPr>
        <w:t>علیها السلام</w:t>
      </w:r>
      <w:r>
        <w:rPr>
          <w:rtl w:val="true"/>
        </w:rPr>
        <w:t>)</w:t>
      </w:r>
      <w:r>
        <w:rPr>
          <w:rtl w:val="true"/>
        </w:rPr>
        <w:t>؛ راه زنان ايران</w:t>
      </w:r>
      <w:bookmarkEnd w:id="134"/>
    </w:p>
    <w:p>
      <w:pPr>
        <w:pStyle w:val="BookText"/>
        <w:rPr/>
      </w:pPr>
      <w:r>
        <w:rPr>
          <w:rFonts w:ascii="IRNazanin" w:hAnsi="IRNazanin" w:eastAsia="IRNazanin"/>
          <w:color w:val="111111"/>
          <w:sz w:val="28"/>
          <w:sz w:val="28"/>
          <w:szCs w:val="28"/>
          <w:rtl w:val="true"/>
          <w:lang w:bidi="fa-IR"/>
        </w:rPr>
        <w:t xml:space="preserve">زنان كشور ما، با آشنايى با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و مبارزات و سخنان حكمت آميز آن بزرگوار، راهى را مقابل خود ترسيم كرده اند، در راه حركت هم كرده اند و بيشتر بايستى پيش بروند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35" w:name="__RefHeading___Toc2753704_2870459653"/>
      <w:bookmarkStart w:id="136" w:name="_Toc54"/>
      <w:bookmarkEnd w:id="135"/>
      <w:r>
        <w:rPr>
          <w:rtl w:val="true"/>
        </w:rPr>
        <w:t xml:space="preserve">استفاده از عظمت خورشيد حضرت فاطمه </w:t>
      </w:r>
      <w:r>
        <w:rPr>
          <w:rtl w:val="true"/>
        </w:rPr>
        <w:t>(</w:t>
      </w:r>
      <w:r>
        <w:rPr>
          <w:rtl w:val="true"/>
        </w:rPr>
        <w:t>علیها السلام</w:t>
      </w:r>
      <w:r>
        <w:rPr>
          <w:rtl w:val="true"/>
        </w:rPr>
        <w:t>)</w:t>
      </w:r>
      <w:bookmarkEnd w:id="136"/>
    </w:p>
    <w:p>
      <w:pPr>
        <w:pStyle w:val="BookText"/>
        <w:rPr/>
      </w:pPr>
      <w:r>
        <w:rPr>
          <w:rFonts w:ascii="IRNazanin" w:hAnsi="IRNazanin" w:eastAsia="IRNazanin"/>
          <w:color w:val="111111"/>
          <w:sz w:val="28"/>
          <w:sz w:val="28"/>
          <w:szCs w:val="28"/>
          <w:rtl w:val="true"/>
          <w:lang w:bidi="fa-IR"/>
        </w:rPr>
        <w:t>ما دستمان پُر است، ما زنان بزرگى داريم؛ اگر حالا بخواهيم وارد وادى مسأله ى زن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باعظمتى در تاريخ اسلام هستند كه اوج و قلّه ى اين عظمت ها،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صدّيقه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ماجراهايشان ماجراهاى شگفت آور براى انسانهاى متفكّر و باهوش و خردمند و اهل فكر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با شما برادران عزيز مدّاح و ذاكر اين است كه شماها در اين زمينه خيلى وظيفه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اوقات توصيه هايى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نيست كه ما براى عظمت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باشيم كه چه جور اين عظمت را بيان كنيم و متوسّل بشويم به شعر، نثر و يا كلامى؛ نه، بلكه ما به آن عظمت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خورشيد متلألئ و درخشان به همه ى موجودات عالم سود ميبخشد و حالا گوشه ى آفتابش هم داخل خانه ى ما افتاده است؛ ما بايد ببينيم از اين چه جورى ميتوانيم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خورشيد كه خيلى بالاتر است؛ حالا ما ساعتهاى متمادى بنشينيم و راجع به توصيف اين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 هم نميدانيم چه هست و ذهن ما به آن نميرسد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بزنيم، شعر بگوييم، بخوانيم؛ امّا نرويم زير اين آفتاب بنشينيم، تا بدنمان را گرم كنيم، جسممان را رشد بدهيم و حيات خودمان را تقويت و تأمين كنيم؛ اينكه عاقلانه نيست؛ شأن اين بزرگوار و اين </w:t>
      </w:r>
      <w:bookmarkStart w:id="137" w:name="pg9098_84352"/>
    </w:p>
    <w:p>
      <w:pPr>
        <w:pStyle w:val="BookText"/>
        <w:rPr/>
      </w:pPr>
      <w:bookmarkEnd w:id="137"/>
      <w:r>
        <w:rPr>
          <w:rFonts w:ascii="IRNazanin" w:hAnsi="IRNazanin" w:eastAsia="IRNazanin"/>
          <w:color w:val="111111"/>
          <w:sz w:val="28"/>
          <w:sz w:val="28"/>
          <w:szCs w:val="28"/>
          <w:rtl w:val="true"/>
          <w:lang w:bidi="fa-IR"/>
        </w:rPr>
        <w:t>بزرگوارها خيلى بالاست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38" w:name="__RefHeading___Toc2753706_2870459653"/>
      <w:bookmarkStart w:id="139" w:name="_Toc55"/>
      <w:bookmarkEnd w:id="138"/>
      <w:r>
        <w:rPr>
          <w:rtl w:val="true"/>
        </w:rPr>
        <w:t xml:space="preserve">بهره مندى و جهتگيرى از مكتب حضرت فاطمه </w:t>
      </w:r>
      <w:r>
        <w:rPr>
          <w:rtl w:val="true"/>
        </w:rPr>
        <w:t>(</w:t>
      </w:r>
      <w:r>
        <w:rPr>
          <w:rtl w:val="true"/>
        </w:rPr>
        <w:t>علیها السلام</w:t>
      </w:r>
      <w:r>
        <w:rPr>
          <w:rtl w:val="true"/>
        </w:rPr>
        <w:t>)</w:t>
      </w:r>
      <w:bookmarkEnd w:id="139"/>
    </w:p>
    <w:p>
      <w:pPr>
        <w:pStyle w:val="BookText"/>
        <w:rPr/>
      </w:pPr>
      <w:r>
        <w:rPr>
          <w:rFonts w:ascii="IRNazanin" w:hAnsi="IRNazanin" w:eastAsia="IRNazanin"/>
          <w:color w:val="111111"/>
          <w:sz w:val="28"/>
          <w:sz w:val="28"/>
          <w:szCs w:val="28"/>
          <w:rtl w:val="true"/>
          <w:lang w:bidi="fa-IR"/>
        </w:rPr>
        <w:t xml:space="preserve">خواهران محترم آيا ميتوانيم اسم زن مسلمان بر خود نهيم و حال آنكه از مكتب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واقعى الگو و اسوه ى زندگى اش، شخصيّت والاى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زندگانى زنان برجسته و نامدار اسلام هميشه و در همه حال براى ما رهروان مكتب اسلام عبرت انگيز و در تمام مراحل جهت دهنده ى خطّ زندگى زن مسلمان ميباشد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40" w:name="__RefHeading___Toc2753708_2870459653"/>
      <w:bookmarkStart w:id="141" w:name="_Toc56"/>
      <w:bookmarkEnd w:id="140"/>
      <w:r>
        <w:rPr/>
        <w:t>3</w:t>
      </w:r>
      <w:r>
        <w:rPr>
          <w:rtl w:val="true"/>
        </w:rPr>
        <w:t xml:space="preserve">. </w:t>
      </w:r>
      <w:r>
        <w:rPr>
          <w:rtl w:val="true"/>
        </w:rPr>
        <w:t xml:space="preserve">حضرت فاطمه ى زهرا </w:t>
      </w:r>
      <w:r>
        <w:rPr>
          <w:rtl w:val="true"/>
        </w:rPr>
        <w:t>(</w:t>
      </w:r>
      <w:r>
        <w:rPr>
          <w:rtl w:val="true"/>
        </w:rPr>
        <w:t>علیها السلام</w:t>
      </w:r>
      <w:r>
        <w:rPr>
          <w:rtl w:val="true"/>
        </w:rPr>
        <w:t xml:space="preserve">) </w:t>
      </w:r>
      <w:r>
        <w:rPr>
          <w:rtl w:val="true"/>
        </w:rPr>
        <w:t>و عرصه ى خانوادگى</w:t>
      </w:r>
      <w:bookmarkEnd w:id="141"/>
    </w:p>
    <w:p>
      <w:pPr>
        <w:pStyle w:val="Heading3"/>
        <w:numPr>
          <w:ilvl w:val="2"/>
          <w:numId w:val="1"/>
        </w:numPr>
        <w:rPr/>
      </w:pPr>
      <w:bookmarkStart w:id="142" w:name="__RefHeading___Toc2753710_2870459653"/>
      <w:bookmarkStart w:id="143" w:name="_Toc57"/>
      <w:bookmarkEnd w:id="142"/>
      <w:r>
        <w:rPr>
          <w:rtl w:val="true"/>
        </w:rPr>
        <w:t xml:space="preserve">عمر كوتاه؛ </w:t>
      </w:r>
      <w:r>
        <w:rPr/>
        <w:t>18</w:t>
      </w:r>
      <w:r>
        <w:rPr>
          <w:rtl w:val="true"/>
        </w:rPr>
        <w:t xml:space="preserve"> </w:t>
      </w:r>
      <w:r>
        <w:rPr>
          <w:rtl w:val="true"/>
        </w:rPr>
        <w:t xml:space="preserve">تا </w:t>
      </w:r>
      <w:r>
        <w:rPr/>
        <w:t>23</w:t>
      </w:r>
      <w:r>
        <w:rPr>
          <w:rtl w:val="true"/>
        </w:rPr>
        <w:t xml:space="preserve"> </w:t>
      </w:r>
      <w:r>
        <w:rPr>
          <w:rtl w:val="true"/>
        </w:rPr>
        <w:t>سال</w:t>
      </w:r>
      <w:bookmarkEnd w:id="1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دختر بزرگوار پيغمبر بنابر قول مشهور در سال پنجم بعثت است كه با اين حساب،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ولادت اين بزرگوار در سال دوّم يا سال اوّل بعثت بوده است كه بنابر اين قول حدّاكثر سن اين بزرگوار،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يك زن را با همه ى محدوديّتهايى كه از جهات مختلف ممكن است براى او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آن دوران كه محدوديّتها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 آن وقت ببينيد كه اين بانوى مكرّم چه عظمتى را در آن شرايط و در طول اين عمر كوتاه نشان داده است</w:t>
      </w:r>
      <w:r>
        <w:rPr>
          <w:rFonts w:eastAsia="IRNazanin" w:cs="IRNazanin"/>
          <w:color w:val="111111"/>
          <w:sz w:val="28"/>
          <w:szCs w:val="28"/>
          <w:rtl w:val="true"/>
          <w:lang w:bidi="fa-IR"/>
        </w:rPr>
        <w:t>.</w:t>
      </w:r>
      <w:r>
        <w:rPr>
          <w:rStyle w:val="FootnoteAnchor"/>
          <w:rtl w:val="true"/>
        </w:rPr>
        <w:footnoteReference w:id="57"/>
      </w:r>
      <w:bookmarkStart w:id="144" w:name="pg9098_84353"/>
    </w:p>
    <w:p>
      <w:pPr>
        <w:pStyle w:val="Heading3"/>
        <w:numPr>
          <w:ilvl w:val="2"/>
          <w:numId w:val="1"/>
        </w:numPr>
        <w:rPr/>
      </w:pPr>
      <w:bookmarkStart w:id="145" w:name="__RefHeading___Toc2753712_2870459653"/>
      <w:bookmarkStart w:id="146" w:name="_Toc58"/>
      <w:bookmarkEnd w:id="144"/>
      <w:bookmarkEnd w:id="145"/>
      <w:r>
        <w:rPr/>
        <w:t>3-1</w:t>
      </w:r>
      <w:r>
        <w:rPr>
          <w:rtl w:val="true"/>
        </w:rPr>
        <w:t xml:space="preserve"> </w:t>
      </w:r>
      <w:r>
        <w:rPr>
          <w:rtl w:val="true"/>
        </w:rPr>
        <w:t>دوران كودكى</w:t>
      </w:r>
      <w:bookmarkEnd w:id="146"/>
    </w:p>
    <w:p>
      <w:pPr>
        <w:pStyle w:val="Heading4"/>
        <w:numPr>
          <w:ilvl w:val="3"/>
          <w:numId w:val="1"/>
        </w:numPr>
        <w:rPr/>
      </w:pPr>
      <w:bookmarkStart w:id="147" w:name="__RefHeading___Toc2753714_2870459653"/>
      <w:bookmarkStart w:id="148" w:name="_Toc59"/>
      <w:bookmarkEnd w:id="147"/>
      <w:r>
        <w:rPr>
          <w:rtl w:val="true"/>
        </w:rPr>
        <w:t xml:space="preserve">دوران كودكى در شرايط سختى، فشار و بايكوت پيامبر </w:t>
      </w:r>
      <w:r>
        <w:rPr>
          <w:rtl w:val="true"/>
        </w:rPr>
        <w:t>(</w:t>
      </w:r>
      <w:r>
        <w:rPr>
          <w:rtl w:val="true"/>
        </w:rPr>
        <w:t>صلی الله علیه وآله</w:t>
      </w:r>
      <w:r>
        <w:rPr>
          <w:rtl w:val="true"/>
        </w:rPr>
        <w:t>)</w:t>
      </w:r>
      <w:bookmarkEnd w:id="148"/>
    </w:p>
    <w:p>
      <w:pPr>
        <w:pStyle w:val="BookText"/>
        <w:rPr/>
      </w:pPr>
      <w:r>
        <w:rPr>
          <w:rFonts w:ascii="IRNazanin" w:hAnsi="IRNazanin" w:eastAsia="IRNazanin"/>
          <w:color w:val="111111"/>
          <w:sz w:val="28"/>
          <w:sz w:val="28"/>
          <w:szCs w:val="28"/>
          <w:rtl w:val="true"/>
          <w:lang w:bidi="fa-IR"/>
        </w:rPr>
        <w:t>اين بزرگوار، يك زن خانه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مادر تربيت كننده ى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مخدّره ى بزرگوار، در ميدانهاى سختى كه داشتند، مايه ى دلگرمى شوهر و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در سال پنجم بعثت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اوج و شدّت دعوت پيغمبر؛ عين شدّت و سختى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شنيده ايد در ولادت آن بزرگوار، زنها نيامدند، خيلى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در حال مبارزه بود؛ آنچنان مبارزه اى كه مردم مكّه او را بايكوت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رابطه هاشان را بريده بودند، براى اينكه او را زير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فداكار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كرد و به پيغمبر دلگرمى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اين دختر رسيد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49" w:name="__RefHeading___Toc2753716_2870459653"/>
      <w:bookmarkStart w:id="150" w:name="_Toc60"/>
      <w:bookmarkEnd w:id="149"/>
      <w:r>
        <w:rPr>
          <w:rtl w:val="true"/>
        </w:rPr>
        <w:t>نوازش و زدودن غبار غم از پدر</w:t>
      </w:r>
      <w:bookmarkEnd w:id="1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دختر، در حاليكه بزرگ ميشد و به پنج، شش سالگى ميرسيد، ماجراى شعب ابيطالب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گرسنگيها، سختيها، فشارها، غربتها؛ در آن روزهاى داغ از آفتاب و شبهاى سرد از هواى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بچّه ها با شكمهاى گرسنه و لبهاى تشنه، جلو چشمشان پرپر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پيغمبر، در بيابانهاى اطراف مكّه اينطور زندگى ميكرد و اين دختر، در اين دوران سخت، فرشته ى نجات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دوران بود كه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بود كه ابوطالب از دنيا رفت و پيغمبر، تك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دختر بود كه نوازشش ميكرد، از او پذيرايى ميكرد، دلدارى اش ميداد و غبار غم و كدورت را از چهره ى او ميزدود</w:t>
      </w:r>
      <w:r>
        <w:rPr>
          <w:rFonts w:eastAsia="IRNazanin" w:cs="IRNazanin"/>
          <w:color w:val="111111"/>
          <w:sz w:val="28"/>
          <w:szCs w:val="28"/>
          <w:rtl w:val="true"/>
          <w:lang w:bidi="fa-IR"/>
        </w:rPr>
        <w:t>.</w:t>
      </w:r>
      <w:r>
        <w:rPr>
          <w:rStyle w:val="FootnoteAnchor"/>
          <w:rtl w:val="true"/>
        </w:rPr>
        <w:footnoteReference w:id="59"/>
      </w:r>
      <w:bookmarkStart w:id="151" w:name="pg9098_84354"/>
    </w:p>
    <w:p>
      <w:pPr>
        <w:pStyle w:val="Heading4"/>
        <w:numPr>
          <w:ilvl w:val="3"/>
          <w:numId w:val="1"/>
        </w:numPr>
        <w:rPr/>
      </w:pPr>
      <w:bookmarkStart w:id="152" w:name="__RefHeading___Toc2753718_2870459653"/>
      <w:bookmarkStart w:id="153" w:name="_Toc61"/>
      <w:bookmarkEnd w:id="151"/>
      <w:bookmarkEnd w:id="152"/>
      <w:r>
        <w:rPr>
          <w:rtl w:val="true"/>
        </w:rPr>
        <w:t>فرشته ى نجات و غمگسار پدر در كودكى</w:t>
      </w:r>
      <w:bookmarkEnd w:id="153"/>
    </w:p>
    <w:p>
      <w:pPr>
        <w:pStyle w:val="BookText"/>
        <w:rPr/>
      </w:pPr>
      <w:r>
        <w:rPr>
          <w:rFonts w:ascii="IRNazanin" w:hAnsi="IRNazanin" w:eastAsia="IRNazanin"/>
          <w:color w:val="111111"/>
          <w:sz w:val="28"/>
          <w:sz w:val="28"/>
          <w:szCs w:val="28"/>
          <w:rtl w:val="true"/>
          <w:lang w:bidi="fa-IR"/>
        </w:rPr>
        <w:t xml:space="preserve">دخترى كه در كوره ى گداخته ى مبارزات سخت پيغمبر در مكّه متولّد شد و در شعب ابيطالب يار و غمگسار پدر بود، دخترى بود كه حدود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يكى، دو،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روايات، كمتر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داشت و در عين حال آن شرايط دشوار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خديجه از دنيا رفت، ابوطالب از دنيا رفت و پيغمبر تنها و بى غمگسار است و همه به او پناه مى آورند، كيست كه غبار غم را از چهره ى او بزدايد؟ يك وقتى خديجه بود كه الان نيست، ابوطالب بود كه الان نيست، در چنين شرايط دشوارى، در عين آن گرسنگيها و تشنگيها و سرما و گرماى دوران سه ساله ى شعب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دورانهاى سخت زندگى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شكاف كوه با همه ى مسلمانان معدود در حال تبعيد اجبارى زندگى ميكردند، در اين شرايط اين دختر مثل فرشته ى نجاتى براى پيغمبر، مثل مادرى براى پدر خود و مثل پرستار بزرگى براى آن انسان بزرگ مشكلات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غمگسار پيغمبر شد، بارها را بر دوش گرفت، عبادت خدا را كرد، ايمان خود را تقويّت كرد، خودسازى كرد و راه معرفت و نور الهى را به قلب خود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آن چيزهايى كه يك آدم را به كمال ميرساند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54" w:name="__RefHeading___Toc2753720_2870459653"/>
      <w:bookmarkStart w:id="155" w:name="_Toc62"/>
      <w:bookmarkEnd w:id="154"/>
      <w:r>
        <w:rPr>
          <w:rtl w:val="true"/>
        </w:rPr>
        <w:t>«</w:t>
      </w:r>
      <w:r>
        <w:rPr>
          <w:rtl w:val="true"/>
        </w:rPr>
        <w:t>امّ‌ابيها</w:t>
      </w:r>
      <w:r>
        <w:rPr>
          <w:rtl w:val="true"/>
        </w:rPr>
        <w:t>»</w:t>
      </w:r>
      <w:r>
        <w:rPr>
          <w:rtl w:val="true"/>
        </w:rPr>
        <w:t>؛ احساس مسؤوليّت نسبت به پدر</w:t>
      </w:r>
      <w:bookmarkEnd w:id="1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ابيطالب يك بازه يا يك شعبى داشت؛ گفتند به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فكرش را بكنيد، در مكّه مكرّمه، روزها هواى گرم؛ شبها بى نهايت سرد بود؛ يعنى وضعيّتى غيرقابل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سه سال در بيابانها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گرسنگى كشيدند، چقدر سختى كشيدند، چقدر محنت بردند،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دوره هاى سخت پيامبر،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اين دوران، مسؤوليّتش فقط مسؤوليّت رهبرى به معناى اداره ى يك جمعيّت نبود؛ بايد ميتوانست از كار خودش پيش اينهايى كه دچار محنت شده اند، دفاع كند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ميدانيد وقتى كه اوضاع خوب است، كسانى كه دور محور يك رهبرى جمع شده اند، همه از اوضاع راضى اند؛ ميگويند خدا پدرش را بيامرزد، ما را به اين وضع خوب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وقتى سختى پيدا ميشود، همه دچار ترديد ميشوند، ميگويند ايشان ما را آوردند؛ ما كه نميخواستيم به اين وضع دچار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ايمانهاى قوى مى ايستند؛ امّا بالاخره همه ى سختيها به دوش پيامبر فشار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اثنا، وقتى كه نهايت شدّت روحى براى پيامبر بود، جناب ابيطالب كه پشتيبان پيامبر و اميد او بود، و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 بزرگترين كمك روحى براى پيامبر بود، در ظرف يك هفته از دنيا رفتند؛ حادثه ى خيلى عجيبى است؛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تنهاى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شما هيچ وقت رئيس يك مجموعه كارى بوده ايد، تا بتوانيد بفهميد معناى مسؤوليّت يك مجموعه چيست؟ در چنين شرايطى، انسان واقعاً بيچاره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نقش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تاريخ را كه نگاه ميكند، اينگونه موارد را در گوشه كنارها هم بايد پيدا بكند؛ متأسّفانه هيچ فصلى براى اينطور چيزها باز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مادر، مثل يك مشاور، مثل يك پرستار براى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بوده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آن وقت است؛ يعنى وقتى كه يك دختر شش ساله، هفت ساله اينطورى بوده است البتّه در محيطهاى عربى و در محيطهاى گرم، دختران زودتر رشد جسمى و روحى ميكنند؛ مثلاً به اندازه ى رشد يك دختر ده، دوازده ساله ى حالاى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مسؤوليّت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نميتواند براى يك جوان الگو باشد، كه نسبت به مسائل پيرامونى خودش زود احساس مسؤوليّت كند، زود احساس نشاط كند؟ آن سرمايه ى عظيم نشاطى كه در وجود او هست، اينها را خرج كند، براى اينكه غبار كدورت و غم را از چهره ى پدرى كه حالا حدود مثلاً پنجاه سال از سنّش ميگذشته و تقريباً پيرمردى شده است، پاك كند</w:t>
      </w:r>
      <w:r>
        <w:rPr>
          <w:rFonts w:eastAsia="IRNazanin" w:cs="IRNazanin"/>
          <w:color w:val="111111"/>
          <w:sz w:val="28"/>
          <w:szCs w:val="28"/>
          <w:rtl w:val="true"/>
          <w:lang w:bidi="fa-IR"/>
        </w:rPr>
        <w:t>.</w:t>
      </w:r>
      <w:r>
        <w:rPr>
          <w:rStyle w:val="FootnoteAnchor"/>
          <w:rtl w:val="true"/>
        </w:rPr>
        <w:footnoteReference w:id="61"/>
      </w:r>
      <w:bookmarkStart w:id="156" w:name="pg9098_84356"/>
    </w:p>
    <w:p>
      <w:pPr>
        <w:pStyle w:val="Heading4"/>
        <w:numPr>
          <w:ilvl w:val="3"/>
          <w:numId w:val="1"/>
        </w:numPr>
        <w:rPr/>
      </w:pPr>
      <w:bookmarkStart w:id="157" w:name="__RefHeading___Toc2753722_2870459653"/>
      <w:bookmarkStart w:id="158" w:name="_Toc63"/>
      <w:bookmarkEnd w:id="156"/>
      <w:bookmarkEnd w:id="157"/>
      <w:r>
        <w:rPr>
          <w:rtl w:val="true"/>
        </w:rPr>
        <w:t>دخترى كوچك؛ تكيه گاه پدر در فقدان مادر</w:t>
      </w:r>
      <w:bookmarkEnd w:id="158"/>
    </w:p>
    <w:p>
      <w:pPr>
        <w:pStyle w:val="BookText"/>
        <w:rPr/>
      </w:pPr>
      <w:r>
        <w:rPr>
          <w:rFonts w:ascii="IRNazanin" w:hAnsi="IRNazanin" w:eastAsia="IRNazanin"/>
          <w:color w:val="111111"/>
          <w:sz w:val="28"/>
          <w:sz w:val="28"/>
          <w:szCs w:val="28"/>
          <w:rtl w:val="true"/>
          <w:lang w:bidi="fa-IR"/>
        </w:rPr>
        <w:t>اين بزرگوار در دوران كودكى، آن وقتى كه در شعب ابيطالب همه ى راههاى عافيّت بر مسلمانان و وجود مقدّس نبىّ اسلام بسته شده بود؛ نه امكانات زيستى، نه امكانات رفاهى، نه آسودگى خاطر، دائم دغدغه ى تهاجم دشمنان، دائم خبرهاى بد، صداى گريه ى كودكان از گرسنگى بلند، انواع ناراحتيهايى كه در آن درّه ى خشك وجود داشت و اين عدّه خانواده ى مسلمان براى مدّت سه سال مجبور به اقامت شده بودند، چه سختيها كشيدند و همه ى اين سختيها هم از مبدأ يكايك اين انسانها از كوچك و بزرگ حركت ميكرد و روى دوش پيامبر اسلام مينشست؛ چون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به او متكّى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دردها را پيش او مى آوردند، همه ى فشارها را او حسّ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وضعيّت سرشار از سختى و محنت و فشار و ناراحتى ناشى از دعوت در راه خدا و صبر در راه خدا، اتّفاقاً در همين ايّام جناب ابيطالب هم از دنيا ميرود، جناب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مدّت كوتاهى به رضوان الهى و لقاءالله ميپيوندد و پيامبر تنهاى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دختر چند ساله حالا بنا به اختلاف روايات، پنج ساله، شش ساله، هفت ساله، ده ساله تنها كسى است كه پيامبر با اين عظمت به او تكيه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مادر از پدر بزرگوار خود پذيرايى ميكند كه اين قضيّه فاطمه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اينجاست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9" w:name="__RefHeading___Toc2753724_2870459653"/>
      <w:bookmarkStart w:id="160" w:name="_Toc64"/>
      <w:bookmarkEnd w:id="159"/>
      <w:r>
        <w:rPr>
          <w:rtl w:val="true"/>
        </w:rPr>
        <w:t xml:space="preserve">احترام فوق العاده ى پيامبر </w:t>
      </w:r>
      <w:r>
        <w:rPr>
          <w:rtl w:val="true"/>
        </w:rPr>
        <w:t>(</w:t>
      </w:r>
      <w:r>
        <w:rPr>
          <w:rtl w:val="true"/>
        </w:rPr>
        <w:t>صلی الله علیه وآله</w:t>
      </w:r>
      <w:r>
        <w:rPr>
          <w:rtl w:val="true"/>
        </w:rPr>
        <w:t xml:space="preserve">) </w:t>
      </w:r>
      <w:r>
        <w:rPr>
          <w:rtl w:val="true"/>
        </w:rPr>
        <w:t>به دختر جوان خود</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شگفت انگيز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بانوى جوان كه دختر خود او است، نشاندهنده ى عمق عظمت شخصيّت اين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سفرى كه ميخواستند بروند، اوّل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ميكردند و بعد از برگشتن از سفر با اوّلين كسى كه ديدار ميكردند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161" w:name="pg9098_84357"/>
    </w:p>
    <w:p>
      <w:pPr>
        <w:pStyle w:val="BookText"/>
        <w:rPr/>
      </w:pPr>
      <w:bookmarkEnd w:id="161"/>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 خود كه بانوى جوانى بود احترام خاصّى قائل بود كه در نظر بينندگان يك امر فوق العاده اى تلقّى ميشد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62" w:name="__RefHeading___Toc2753726_2870459653"/>
      <w:bookmarkStart w:id="163" w:name="_Toc65"/>
      <w:bookmarkEnd w:id="162"/>
      <w:r>
        <w:rPr>
          <w:rtl w:val="true"/>
        </w:rPr>
        <w:t xml:space="preserve">محبوبيّت فاطمه ى زهرا </w:t>
      </w:r>
      <w:r>
        <w:rPr>
          <w:rtl w:val="true"/>
        </w:rPr>
        <w:t>(</w:t>
      </w:r>
      <w:r>
        <w:rPr>
          <w:rtl w:val="true"/>
        </w:rPr>
        <w:t>علیها السلام</w:t>
      </w:r>
      <w:r>
        <w:rPr>
          <w:rtl w:val="true"/>
        </w:rPr>
        <w:t xml:space="preserve">) </w:t>
      </w:r>
      <w:r>
        <w:rPr>
          <w:rtl w:val="true"/>
        </w:rPr>
        <w:t xml:space="preserve">نزد پيامبر </w:t>
      </w:r>
      <w:r>
        <w:rPr>
          <w:rtl w:val="true"/>
        </w:rPr>
        <w:t>(</w:t>
      </w:r>
      <w:r>
        <w:rPr>
          <w:rtl w:val="true"/>
        </w:rPr>
        <w:t>صلی الله علیه وآله</w:t>
      </w:r>
      <w:r>
        <w:rPr>
          <w:rtl w:val="true"/>
        </w:rPr>
        <w:t>)</w:t>
      </w:r>
      <w:bookmarkEnd w:id="1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محبوبيّتش در مقابل پيغمبر، آنقدر محبوب پيش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پيغمبر اكرم در هر يك از سفرها هنگامى كه ميخواست خارج بشود آخرين كسى كه با او وداع ميكرد، روبوسى ميكرد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سفر كه برميگشت اوّلين كسى كه با او روبوسى ميكرد و ديدار ميكرد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همه ى موجودات عالم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دوست ميداشت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تَجْعَلُوا دُعٰاءَ اَلرَّسُولِ بَيْنَكُمْ كَدُعٰاءِ بَعْضِكُمْ بَعْضاً</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معنايش اين است كه اى مسلمانها پيغمبر را كه صدا ميزنيد مثل صدا زدن افراد معمولى صدا نزنيد، همديگر را صدا ميزنيد مثلاً احمد، تقى، حسن، به پيغمبر اينجورى حرف نزنيد، بگوييد يا رسول الله؛ عنوان پيغمبر و رسالت الهى را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مسلمانها موظّف شدند گاهى ميگفتند يا اباالقاسم، گاهى ميگفتند يا محمّد، اسمها و كنيه هاى حضرت را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موظّف شدند كه بگويند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وقتى كه اين آيه نازل شد و خواندند و مسلمانها توى مسجد شنيدند، بعد آمدند مثلاً منزل، حضرت زهرا آمدند گفتند كه يا رسول الله سلام عليكم،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گرفتند گفتند اين مال تو نيست، تو به من بگو اى پدر، اين دل من را آرام ميكند، اين به من لذّت ميدهد؛ اين محبوبيّت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پيش پيغمبر</w:t>
      </w:r>
      <w:r>
        <w:rPr>
          <w:rFonts w:eastAsia="IRNazanin" w:cs="IRNazanin"/>
          <w:color w:val="111111"/>
          <w:sz w:val="28"/>
          <w:szCs w:val="28"/>
          <w:rtl w:val="true"/>
          <w:lang w:bidi="fa-IR"/>
        </w:rPr>
        <w:t>.</w:t>
      </w:r>
      <w:r>
        <w:rPr>
          <w:rStyle w:val="FootnoteAnchor"/>
          <w:rtl w:val="true"/>
        </w:rPr>
        <w:footnoteReference w:id="65"/>
      </w:r>
      <w:bookmarkStart w:id="164" w:name="pg9098_84358"/>
    </w:p>
    <w:p>
      <w:pPr>
        <w:pStyle w:val="Heading3"/>
        <w:numPr>
          <w:ilvl w:val="2"/>
          <w:numId w:val="1"/>
        </w:numPr>
        <w:rPr/>
      </w:pPr>
      <w:bookmarkStart w:id="165" w:name="__RefHeading___Toc2753728_2870459653"/>
      <w:bookmarkStart w:id="166" w:name="_Toc66"/>
      <w:bookmarkEnd w:id="164"/>
      <w:bookmarkEnd w:id="165"/>
      <w:r>
        <w:rPr/>
        <w:t>3-2</w:t>
      </w:r>
      <w:r>
        <w:rPr>
          <w:rtl w:val="true"/>
        </w:rPr>
        <w:t xml:space="preserve"> - </w:t>
      </w:r>
      <w:r>
        <w:rPr>
          <w:rtl w:val="true"/>
        </w:rPr>
        <w:t>ازدواج فاطمى</w:t>
      </w:r>
      <w:bookmarkEnd w:id="166"/>
    </w:p>
    <w:p>
      <w:pPr>
        <w:pStyle w:val="Heading4"/>
        <w:numPr>
          <w:ilvl w:val="3"/>
          <w:numId w:val="1"/>
        </w:numPr>
        <w:rPr/>
      </w:pPr>
      <w:bookmarkStart w:id="167" w:name="__RefHeading___Toc2753730_2870459653"/>
      <w:bookmarkStart w:id="168" w:name="_Toc67"/>
      <w:bookmarkEnd w:id="167"/>
      <w:r>
        <w:rPr>
          <w:rtl w:val="true"/>
        </w:rPr>
        <w:t>ازدواج دختر شخص اوّل دنياى اسلام</w:t>
      </w:r>
      <w:bookmarkEnd w:id="168"/>
    </w:p>
    <w:p>
      <w:pPr>
        <w:pStyle w:val="BookText"/>
        <w:rPr/>
      </w:pPr>
      <w:r>
        <w:rPr>
          <w:rFonts w:ascii="IRNazanin" w:hAnsi="IRNazanin" w:eastAsia="IRNazanin"/>
          <w:color w:val="111111"/>
          <w:sz w:val="28"/>
          <w:sz w:val="28"/>
          <w:szCs w:val="28"/>
          <w:rtl w:val="true"/>
          <w:lang w:bidi="fa-IR"/>
        </w:rPr>
        <w:t xml:space="preserve">دردوران بعد از هجرت و در آغاز سنينتكليف، فاطمه يزهرا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مهريّه 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جهيزيّه 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همه ى شما بدانيد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 شخص اوّل دنياى اسلام بود و پدرش بر آن مردم حاكم بود با چه سادگى و وضع فقيرانه اى ازدواج خود را ميگذراند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69" w:name="__RefHeading___Toc2753732_2870459653"/>
      <w:bookmarkStart w:id="170" w:name="_Toc68"/>
      <w:bookmarkEnd w:id="169"/>
      <w:r>
        <w:rPr>
          <w:rtl w:val="true"/>
        </w:rPr>
        <w:t>جهيزيّه ى افتخارآميز</w:t>
      </w:r>
      <w:bookmarkEnd w:id="1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جهيزيٍّه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بقدرى بود كه شايد دو نفر آدم با دست ميتوانستند از اين خانه بردارند ببرند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افتخار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نميتوانستند يك جهيزيّه ى مفصّل تشكيل دهند؟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ميكردند، اين مسلمانانى كه در اطراف ايشان بودند، بعضيهايشان هم آدمهاى متمكّنى بودند، پول هم داشتند، از خدا ميخواستند كه بيايند يك هديه اى بدهند، كمكى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نكردند؟ اين براى اين است كه من و شما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بنشينيم و تعريف كنيم و خوشمان بيايد و بعد هم ياد نگيريم، چه فايده اى دارد؟ استفاده اش را نميبريم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ى طبيب را كه انسان نبايد بگذارد روى تاقچه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كنيم تا بهره اش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غذايى صحّت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برگزار كنيد</w:t>
      </w:r>
      <w:r>
        <w:rPr>
          <w:rFonts w:eastAsia="IRNazanin" w:cs="IRNazanin"/>
          <w:color w:val="111111"/>
          <w:sz w:val="28"/>
          <w:szCs w:val="28"/>
          <w:rtl w:val="true"/>
          <w:lang w:bidi="fa-IR"/>
        </w:rPr>
        <w:t>.</w:t>
      </w:r>
      <w:r>
        <w:rPr>
          <w:rStyle w:val="FootnoteAnchor"/>
          <w:rtl w:val="true"/>
        </w:rPr>
        <w:footnoteReference w:id="67"/>
      </w:r>
      <w:bookmarkStart w:id="171" w:name="pg9098_84359"/>
    </w:p>
    <w:p>
      <w:pPr>
        <w:pStyle w:val="Heading4"/>
        <w:numPr>
          <w:ilvl w:val="3"/>
          <w:numId w:val="1"/>
        </w:numPr>
        <w:rPr/>
      </w:pPr>
      <w:bookmarkStart w:id="172" w:name="__RefHeading___Toc2753734_2870459653"/>
      <w:bookmarkStart w:id="173" w:name="_Toc69"/>
      <w:bookmarkEnd w:id="171"/>
      <w:bookmarkEnd w:id="172"/>
      <w:r>
        <w:rPr>
          <w:rtl w:val="true"/>
        </w:rPr>
        <w:t>جهيزيّه ى بهترين عروس عالم</w:t>
      </w:r>
      <w:bookmarkEnd w:id="173"/>
    </w:p>
    <w:p>
      <w:pPr>
        <w:pStyle w:val="BookText"/>
        <w:rPr/>
      </w:pPr>
      <w:r>
        <w:rPr>
          <w:rFonts w:ascii="IRNazanin" w:hAnsi="IRNazanin" w:eastAsia="IRNazanin"/>
          <w:color w:val="111111"/>
          <w:sz w:val="28"/>
          <w:sz w:val="28"/>
          <w:szCs w:val="28"/>
          <w:rtl w:val="true"/>
          <w:lang w:bidi="fa-IR"/>
        </w:rPr>
        <w:t xml:space="preserve">شما نگاه كنيد به دختر پيغمبر اكرم، بهترين دخترهاى عالم،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زنهاى اوّلين و آخرين،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دخترى و زنى به آن خوبى، به آن شرافت و به آن عظمت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زنهاى عالم از اوّل تا آخر در مقابل او مثل خدمتكارهايى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ذراتى هستند در مقابل خورشيد جهان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مردان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همه فضايل و مكارمشان را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مردان عالم به يك ناخن او هم نميرسند؛ دو مظهر عظمت، مظهر زيبايى و فضيلت، با همديگر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شان همان چند قلم ارزان قيمتى بود كه در كتابها نوشته اند و 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تكه حصير، يك تكه ليف خرما، يك دست رختخواب و يك دستاس، يك كوزه، يك 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را اگر چنانچه به پول امروز روى همديگر بگذارند، معلوم نيست كه چند هزار تومان مختصرى بيشتر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مهريّه را از اميرالمؤمنين گرفتند و پولش را دادند جهيزيّه ى مختصرى را فراهم كردند و بردند خانه ى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نميگوييم دخترهاى ما مثل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دخترهاى ما مثل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خود ماها مثل پدر ايشان هستيم و نه پسرهاى ما مثل اميرمؤمنان، شوهر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آنها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تا آسمان با هم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ميشود راه،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را مختصر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 آن نگاه نكنيد، خرج زيادى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براى كسانى كه ندارند مشكل نكنيد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74" w:name="__RefHeading___Toc2753736_2870459653"/>
      <w:bookmarkStart w:id="175" w:name="_Toc70"/>
      <w:bookmarkEnd w:id="174"/>
      <w:r>
        <w:rPr>
          <w:rtl w:val="true"/>
        </w:rPr>
        <w:t xml:space="preserve">الگوى ازدواج در خاندان پيامبر </w:t>
      </w:r>
      <w:r>
        <w:rPr>
          <w:rtl w:val="true"/>
        </w:rPr>
        <w:t>(</w:t>
      </w:r>
      <w:r>
        <w:rPr>
          <w:rtl w:val="true"/>
        </w:rPr>
        <w:t>صلی الله علیه وآله</w:t>
      </w:r>
      <w:r>
        <w:rPr>
          <w:rtl w:val="true"/>
        </w:rPr>
        <w:t>)</w:t>
      </w:r>
      <w:bookmarkEnd w:id="1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دخترهاى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پسرهاى عالم و بهترين دامادها هم،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اينها </w:t>
      </w:r>
      <w:bookmarkStart w:id="176" w:name="pg9098_84360"/>
    </w:p>
    <w:p>
      <w:pPr>
        <w:pStyle w:val="BookText"/>
        <w:rPr/>
      </w:pPr>
      <w:bookmarkEnd w:id="176"/>
      <w:r>
        <w:rPr>
          <w:rFonts w:ascii="IRNazanin" w:hAnsi="IRNazanin" w:eastAsia="IRNazanin"/>
          <w:color w:val="111111"/>
          <w:sz w:val="28"/>
          <w:sz w:val="28"/>
          <w:szCs w:val="28"/>
          <w:rtl w:val="true"/>
          <w:lang w:bidi="fa-IR"/>
        </w:rPr>
        <w:t xml:space="preserve">چگونه ازدواج كردند؟ هزاران جوانِ زيبا و با اصل و نسب و قدرتمند و محبوب به يك تار موى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دختر زيبا و با اصل و نسب هم به يك تار موى حضرت زهرا نمى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هم از لحاظ معنوى و الهى آن مقامات را داشتند، هم بزرگان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رئيس جامعه ى اسلامى؛ حاكم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كه سردار درجه ى يك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چطورى ازدواج كردند؟ چه جور مهريّه ى كم، چه جور جهيزيّه 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 نام خدا و با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 جاهلانى بودند كه مهريّه ى دخترانشان بسيار زياد بود، مثلاً هزار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بودند؟ از آنها تقليد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كنيد،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كنيد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77" w:name="__RefHeading___Toc2753738_2870459653"/>
      <w:bookmarkStart w:id="178" w:name="_Toc71"/>
      <w:bookmarkEnd w:id="177"/>
      <w:r>
        <w:rPr/>
        <w:t>3-3</w:t>
      </w:r>
      <w:r>
        <w:rPr>
          <w:rtl w:val="true"/>
        </w:rPr>
        <w:t xml:space="preserve"> - </w:t>
      </w:r>
      <w:r>
        <w:rPr>
          <w:rtl w:val="true"/>
        </w:rPr>
        <w:t>آئين همسردارى فاطمى</w:t>
      </w:r>
      <w:bookmarkEnd w:id="178"/>
    </w:p>
    <w:p>
      <w:pPr>
        <w:pStyle w:val="Heading4"/>
        <w:numPr>
          <w:ilvl w:val="3"/>
          <w:numId w:val="1"/>
        </w:numPr>
        <w:rPr/>
      </w:pPr>
      <w:bookmarkStart w:id="179" w:name="__RefHeading___Toc2753740_2870459653"/>
      <w:bookmarkStart w:id="180" w:name="_Toc72"/>
      <w:bookmarkEnd w:id="179"/>
      <w:r>
        <w:rPr>
          <w:rtl w:val="true"/>
        </w:rPr>
        <w:t>زندگى زاهدانه و شوهردارى جهادگونه</w:t>
      </w:r>
      <w:bookmarkEnd w:id="1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زندگى حضرت زهرا است از لحاظ سادگى مراسم ازدواج و بعد هم زندگى آن بزرگوار، آن زندگى فقيرانه و زاهدانه، آن اتاق آنچنانى، آن فرشى كه لابد همه شما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توى خانه، در مقابل تلاشهاى فراوان و صبر بر شوهرى مثل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 مدت زندگيشان، حضرت مشغول كار و فعّاليت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چه جنگ بود،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كار مهمّ بود اوّل از همه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با يكديگر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ميكنيد؟ در ظرف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 ببينيد كه اين شوهر جوان چقدر توانسته به زن و بچّه اش، به معناى بشرى و معمولى برسد؟ بر يك چنين زندگى، صبر كردن، بر آن فقر و سختى صبر كردن، آن جهاد بزرگ را انجام دادن و آنچنان فرزندانى تربيت كردن و آن فداكاريهاى </w:t>
      </w:r>
      <w:bookmarkStart w:id="181" w:name="pg9098_84361"/>
    </w:p>
    <w:p>
      <w:pPr>
        <w:pStyle w:val="BookText"/>
        <w:rPr/>
      </w:pPr>
      <w:bookmarkEnd w:id="181"/>
      <w:r>
        <w:rPr>
          <w:rFonts w:ascii="IRNazanin" w:hAnsi="IRNazanin" w:eastAsia="IRNazanin"/>
          <w:color w:val="111111"/>
          <w:sz w:val="28"/>
          <w:sz w:val="28"/>
          <w:szCs w:val="28"/>
          <w:rtl w:val="true"/>
          <w:lang w:bidi="fa-IR"/>
        </w:rPr>
        <w:t>عظيمى كه حضرت زهرا انجام دادند و شما هم مقدارى از آنها را شنيده ايد، همگى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دختران ما بايد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 پسرهاى ما هم بايد حضرت زهرا و اميرالمؤمنين را الگو قرار دهند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82" w:name="__RefHeading___Toc2753742_2870459653"/>
      <w:bookmarkStart w:id="183" w:name="_Toc73"/>
      <w:bookmarkEnd w:id="182"/>
      <w:r>
        <w:rPr>
          <w:rtl w:val="true"/>
        </w:rPr>
        <w:t>همسرى سرباز اسلام</w:t>
      </w:r>
      <w:bookmarkEnd w:id="183"/>
    </w:p>
    <w:p>
      <w:pPr>
        <w:pStyle w:val="BookText"/>
        <w:rPr/>
      </w:pPr>
      <w:r>
        <w:rPr>
          <w:rFonts w:ascii="IRNazanin" w:hAnsi="IRNazanin" w:eastAsia="IRNazanin"/>
          <w:color w:val="111111"/>
          <w:sz w:val="28"/>
          <w:sz w:val="28"/>
          <w:szCs w:val="28"/>
          <w:rtl w:val="true"/>
          <w:lang w:bidi="fa-IR"/>
        </w:rPr>
        <w:t xml:space="preserve">اخلاق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ديگر، اخلاق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زيردستان خودش و حتّى با خادمه ى خودش، در عالم زن خانه بودن و همسر بودن بعنوان يك زن جوانى كه ازدواج كرده و خانواده دارد، شوهر او يكى از سربازهاى هميشه مسلّح هميشه پا در ركاب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معركه ى جنگ 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حاضر بوده تقسيم كنيد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سالى سه بار، سربازى كه هر سالى اقلّاً سه مرتبه در عمليات شركت ميكند و مجروح ميشود و تا دم مرگ ميرود، اين خانم همسر يك چنين سربازى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ما در تاريخ سراغ نداريم و در حالات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نخوانديم و نشنيديم كه او از اين حالت مشمئز باشد بلكه به هيچ وجه در زندگى او اصلاً محسوس نيست كه شوهرش پهلويش نيست، شوهرش در سفر است، شوهرش در سفر خطير جنگ است كه ممكن است هر آن جنازه ى او را بياورند، خبر كشته شدنش را بياورند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84" w:name="__RefHeading___Toc2753744_2870459653"/>
      <w:bookmarkStart w:id="185" w:name="_Toc74"/>
      <w:bookmarkEnd w:id="184"/>
      <w:r>
        <w:rPr>
          <w:rtl w:val="true"/>
        </w:rPr>
        <w:t>مداومت در يارى همسر</w:t>
      </w:r>
      <w:bookmarkEnd w:id="1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بانوى بزرگوار در دوران تقريباً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زناشويى خود شايد يك روز با آسايش خيال معمولى زنانه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شوهر محبوب جوان او يعنى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صحنه هاى خطر، در ميدانهاى جنگ، در صفوف مقدّم و مواجه با خطرات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bookmarkStart w:id="186" w:name="pg9098_84362"/>
    </w:p>
    <w:p>
      <w:pPr>
        <w:pStyle w:val="BookText"/>
        <w:rPr/>
      </w:pPr>
      <w:bookmarkEnd w:id="186"/>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محبوب و عزيز خود نگفت كه به خانه و زندگى چرا نميرسى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 را كمك كرد، هميشه به او روحيّه داد، هميشه در كنار او قرار گرفت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87" w:name="__RefHeading___Toc2753746_2870459653"/>
      <w:bookmarkStart w:id="188" w:name="_Toc75"/>
      <w:bookmarkEnd w:id="187"/>
      <w:r>
        <w:rPr>
          <w:rtl w:val="true"/>
        </w:rPr>
        <w:t>همراهى با همسر در راه هدف</w:t>
      </w:r>
      <w:bookmarkEnd w:id="188"/>
    </w:p>
    <w:p>
      <w:pPr>
        <w:pStyle w:val="BookText"/>
        <w:rPr/>
      </w:pPr>
      <w:r>
        <w:rPr>
          <w:rFonts w:ascii="IRNazanin" w:hAnsi="IRNazanin" w:eastAsia="IRNazanin"/>
          <w:color w:val="111111"/>
          <w:sz w:val="28"/>
          <w:sz w:val="28"/>
          <w:szCs w:val="28"/>
          <w:rtl w:val="true"/>
          <w:lang w:bidi="fa-IR"/>
        </w:rPr>
        <w:t xml:space="preserve">ارزش فداكارى و ايثارگرى در راه خدا، جهادگرى، شوهر جوان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هم برايش محبوب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ده سالى تقريبا كه با هم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بودند تا آخر عمر حضرت زهرا، در طول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بارها به جنگ رفت، شايد بشود گفت درصدى نود جنگهاى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شصت، هفتاد تا پيغمبر جنگ كرده در اين چند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جوان شمشيرش به دست، پيشاپيش همه در همه ى اين جنگها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چندتايش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دائماً در جبهه بود ديگر به قول امروزيها اين شوهر جوان هميشه غالباً در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گشت يك جنگ ديگر شروع ميشد باز اوّل كسى كه ميرفت او بود، اوّل داوطلب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نشد كه اين خانم به شوهرش بگويد آخر حالا ايندفعه را شما خوب است نرويد يا يك چهره اى در هم بكشد، اظهار انزجارى بكند،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شوهر، شوهر اوست امّا شوهر او و بچّه ها و پدر و همه ى دنيا براى اين هدفند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 او هست كه نبايستى از هدفش باز بماند، او هم بايد دنبال اين هدف حركت كند؛ اين ايثارگرى اش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89" w:name="__RefHeading___Toc2753748_2870459653"/>
      <w:bookmarkStart w:id="190" w:name="_Toc76"/>
      <w:bookmarkEnd w:id="189"/>
      <w:r>
        <w:rPr>
          <w:rtl w:val="true"/>
        </w:rPr>
        <w:t>وفادارى و همدلى با همسر</w:t>
      </w:r>
      <w:bookmarkEnd w:id="1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دختران مبارز مكّه بود و بعد بعنوان دختر پيامبر، رفتار ايشان با زنان ديگر، با زيردستان و حتّى با خادم خود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يك زن خانه دار و بعنوان زن جوانى كه ازدواج </w:t>
      </w:r>
      <w:bookmarkStart w:id="191" w:name="pg9098_84363"/>
    </w:p>
    <w:p>
      <w:pPr>
        <w:pStyle w:val="BookText"/>
        <w:rPr/>
      </w:pPr>
      <w:bookmarkEnd w:id="191"/>
      <w:r>
        <w:rPr>
          <w:rFonts w:ascii="IRNazanin" w:hAnsi="IRNazanin" w:eastAsia="IRNazanin"/>
          <w:color w:val="111111"/>
          <w:sz w:val="28"/>
          <w:sz w:val="28"/>
          <w:szCs w:val="28"/>
          <w:rtl w:val="true"/>
          <w:lang w:bidi="fa-IR"/>
        </w:rPr>
        <w:t xml:space="preserve">كرده و شوهر او يكى از سربازان هميشه مسلّح است كه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شركت داشته و در اين راه مجروح شده و تا نزديكى مرگ هم پيش رفته است، ميبينيم حتّى براى يك بار ايشان از اين حالت نگران يا ناراحت نشده 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92" w:name="__RefHeading___Toc2753750_2870459653"/>
      <w:bookmarkStart w:id="193" w:name="_Toc77"/>
      <w:bookmarkEnd w:id="192"/>
      <w:r>
        <w:rPr>
          <w:rtl w:val="true"/>
        </w:rPr>
        <w:t>كارهاى سخت خانه در كنار عبادتهاى طاقت فرسا</w:t>
      </w:r>
      <w:bookmarkEnd w:id="193"/>
    </w:p>
    <w:p>
      <w:pPr>
        <w:pStyle w:val="BookText"/>
        <w:rPr/>
      </w:pPr>
      <w:r>
        <w:rPr>
          <w:rFonts w:ascii="IRNazanin" w:hAnsi="IRNazanin" w:eastAsia="IRNazanin"/>
          <w:color w:val="111111"/>
          <w:sz w:val="28"/>
          <w:sz w:val="28"/>
          <w:szCs w:val="28"/>
          <w:rtl w:val="true"/>
          <w:lang w:bidi="fa-IR"/>
        </w:rPr>
        <w:t>اين دختر جوان، اين بانويى كه به هنگام شهادت هجده سال داشت، آنقدر عبادت ميكرد و به نماز مى ايستاد كه ساقهاى پاهاى مباركش ورم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با اين منزلت، با اين مقام، كار منزل را هم خودش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از شوهر و فرزندان هم برعهده ى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فراوان و متعدّد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94" w:name="__RefHeading___Toc2753752_2870459653"/>
      <w:bookmarkStart w:id="195" w:name="_Toc78"/>
      <w:bookmarkEnd w:id="194"/>
      <w:r>
        <w:rPr>
          <w:rtl w:val="true"/>
        </w:rPr>
        <w:t>تبعيّت از شوهر</w:t>
      </w:r>
      <w:bookmarkEnd w:id="195"/>
    </w:p>
    <w:p>
      <w:pPr>
        <w:pStyle w:val="BookText"/>
        <w:rPr/>
      </w:pPr>
      <w:r>
        <w:rPr>
          <w:rFonts w:ascii="Amiri" w:hAnsi="Amiri" w:eastAsia="Amiri" w:cs="Amiri"/>
          <w:color w:val="111111"/>
          <w:sz w:val="28"/>
          <w:sz w:val="28"/>
          <w:szCs w:val="28"/>
          <w:rtl w:val="true"/>
          <w:lang w:bidi="ar-SA"/>
        </w:rPr>
        <w:t xml:space="preserve">اميرالمؤمنين يك وقتى درباره ى فاطمه ى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اَغضَبتَنى وَلاخَرَجتَ مِن اَمرى</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اين زن در طول دوران زناشويى مرا به خشم نياورد، يك بار از دستور من سرپيچى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جلالت، درمحيط خانه يك همسر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96" w:name="__RefHeading___Toc2753754_2870459653"/>
      <w:bookmarkStart w:id="197" w:name="_Toc79"/>
      <w:bookmarkEnd w:id="196"/>
      <w:r>
        <w:rPr>
          <w:rtl w:val="true"/>
        </w:rPr>
        <w:t>شيرينترين محيط خانوادگى</w:t>
      </w:r>
      <w:bookmarkEnd w:id="1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همسرى است كه هيچ وقت مايه ى پريشانى و ناراحتى خاطر شوهرش را فراهم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خانوادگيشان از شيرينترين محيطهاى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محبّتشان اين زن و شوهر در حدّ اعلاست</w:t>
      </w:r>
      <w:r>
        <w:rPr>
          <w:rFonts w:eastAsia="IRNazanin" w:cs="IRNazanin"/>
          <w:color w:val="111111"/>
          <w:sz w:val="28"/>
          <w:szCs w:val="28"/>
          <w:rtl w:val="true"/>
          <w:lang w:bidi="fa-IR"/>
        </w:rPr>
        <w:t>.</w:t>
      </w:r>
      <w:r>
        <w:rPr>
          <w:rStyle w:val="FootnoteAnchor"/>
          <w:rtl w:val="true"/>
        </w:rPr>
        <w:footnoteReference w:id="78"/>
      </w:r>
      <w:bookmarkStart w:id="198" w:name="pg9098_84364"/>
    </w:p>
    <w:p>
      <w:pPr>
        <w:pStyle w:val="Heading3"/>
        <w:numPr>
          <w:ilvl w:val="2"/>
          <w:numId w:val="1"/>
        </w:numPr>
        <w:rPr/>
      </w:pPr>
      <w:bookmarkStart w:id="199" w:name="__RefHeading___Toc2753756_2870459653"/>
      <w:bookmarkStart w:id="200" w:name="_Toc80"/>
      <w:bookmarkEnd w:id="198"/>
      <w:bookmarkEnd w:id="199"/>
      <w:r>
        <w:rPr/>
        <w:t>3-4</w:t>
      </w:r>
      <w:r>
        <w:rPr>
          <w:rtl w:val="true"/>
        </w:rPr>
        <w:t xml:space="preserve"> - </w:t>
      </w:r>
      <w:r>
        <w:rPr>
          <w:rtl w:val="true"/>
        </w:rPr>
        <w:t xml:space="preserve">شأن مادرى فاطمه ى زهرا </w:t>
      </w:r>
      <w:r>
        <w:rPr>
          <w:rtl w:val="true"/>
        </w:rPr>
        <w:t>(</w:t>
      </w:r>
      <w:r>
        <w:rPr>
          <w:rtl w:val="true"/>
        </w:rPr>
        <w:t>علیها السلام</w:t>
      </w:r>
      <w:r>
        <w:rPr>
          <w:rtl w:val="true"/>
        </w:rPr>
        <w:t>)</w:t>
      </w:r>
      <w:bookmarkEnd w:id="200"/>
    </w:p>
    <w:p>
      <w:pPr>
        <w:pStyle w:val="Heading4"/>
        <w:numPr>
          <w:ilvl w:val="3"/>
          <w:numId w:val="1"/>
        </w:numPr>
        <w:rPr/>
      </w:pPr>
      <w:bookmarkStart w:id="201" w:name="__RefHeading___Toc2753758_2870459653"/>
      <w:bookmarkStart w:id="202" w:name="_Toc81"/>
      <w:bookmarkEnd w:id="201"/>
      <w:r>
        <w:rPr>
          <w:rtl w:val="true"/>
        </w:rPr>
        <w:t xml:space="preserve">نقش تربيتى حضرت زهرا </w:t>
      </w:r>
      <w:r>
        <w:rPr>
          <w:rtl w:val="true"/>
        </w:rPr>
        <w:t>(</w:t>
      </w:r>
      <w:r>
        <w:rPr>
          <w:rtl w:val="true"/>
        </w:rPr>
        <w:t>علیها السلام</w:t>
      </w:r>
      <w:r>
        <w:rPr>
          <w:rtl w:val="true"/>
        </w:rPr>
        <w:t xml:space="preserve">) </w:t>
      </w:r>
      <w:r>
        <w:rPr>
          <w:rtl w:val="true"/>
        </w:rPr>
        <w:t>در خانواده</w:t>
      </w:r>
      <w:bookmarkEnd w:id="2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انسان فكر ميكند كه شوهردارى، يعنى انسان در خانه و در آشپزخانه غذا را آماده كند و اتاق را تر و تميز كند و پتو را پهن كند و مثل قديميها تشكچه را بگذارد كه آقا از اداره يا از دكّان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شوهردارى كه فقط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شوهردارى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پيامبر در مدينه بودند،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حضرت زهرا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زن و شوهر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جنگهاى كوچك و بزرگى ذكر كرده اند حدود شصت جنگ اتّفاق افتاده در اغلب آنها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ببينيد، او خانمى است كه در خانه نشسته و شوهرش مرتّب در جبهه است و اگر در جبهه نباشد، جبهه لنگ ميماند اينقدر جبهه وابسته به اوست از لحاظ زندگى هم وضع روبه راهى ندارند؛ همان چيزهايى كه شنيده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يُطْعِمُونَ اَلطَّعٰامَ عَلىٰ حُبِّهِ مِسْكِيناً وَ يَتِيماً وَ أَسِيراً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نُطْعِمُكُمْ لِوَجْهِ اَللّٰهِ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يعنى حقيقتاً زندگى فقيرانه محض داشتند؛ در حاليكه دختر رهبرى هم هست، دختر پيامبر هم هست، يك نوع احساس مسؤوليّت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انسان چقدر روحيّه ى قوى ميخواهد داشته باشد، تا بتواند اين شوهر را تجهيز كند؛ دل او را از وسوسه ى اهل و عيال و گرفتاريهاى زندگى خالى كند؛ به او دلگرمى بدهد؛ بچّه ها را به آن خوبى كه او تربيت كرده،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بگوييد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بودند و طينت امامت داشتند؛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همين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تربيت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هم كه ايشان مدّت زيادى زنده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خانه دارى، اينطور شوهردارى و اينطور كدبانويى كردند و اينطور محور زندگى فاميل ماندگار در تاريخ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نميتواند </w:t>
      </w:r>
      <w:bookmarkStart w:id="203" w:name="pg9098_84365"/>
    </w:p>
    <w:p>
      <w:pPr>
        <w:pStyle w:val="BookText"/>
        <w:rPr/>
      </w:pPr>
      <w:bookmarkEnd w:id="203"/>
      <w:r>
        <w:rPr>
          <w:rFonts w:ascii="IRNazanin" w:hAnsi="IRNazanin" w:eastAsia="IRNazanin"/>
          <w:color w:val="111111"/>
          <w:sz w:val="28"/>
          <w:sz w:val="28"/>
          <w:szCs w:val="28"/>
          <w:rtl w:val="true"/>
          <w:lang w:bidi="fa-IR"/>
        </w:rPr>
        <w:t>براى يك دختر جوان، يك خانم خانه دار يا مشرف به خانه دارى الگو باشد؟ اينها خيلى مهمّ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04" w:name="__RefHeading___Toc2753760_2870459653"/>
      <w:bookmarkStart w:id="205" w:name="_Toc82"/>
      <w:bookmarkEnd w:id="204"/>
      <w:r>
        <w:rPr>
          <w:rtl w:val="true"/>
        </w:rPr>
        <w:t>رسيدگى به خانواده و كانونى براى مراجعات مردم</w:t>
      </w:r>
      <w:bookmarkEnd w:id="205"/>
    </w:p>
    <w:p>
      <w:pPr>
        <w:pStyle w:val="BookText"/>
        <w:rPr/>
      </w:pPr>
      <w:r>
        <w:rPr>
          <w:rFonts w:ascii="IRNazanin" w:hAnsi="IRNazanin" w:eastAsia="IRNazanin"/>
          <w:color w:val="111111"/>
          <w:sz w:val="28"/>
          <w:sz w:val="28"/>
          <w:szCs w:val="28"/>
          <w:rtl w:val="true"/>
          <w:lang w:bidi="fa-IR"/>
        </w:rPr>
        <w:t xml:space="preserve">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ابعاد پر از كار و تلاش و تكامل و تعالى روحى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جوان او دائماً در جبهه و ميدانهاى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محيط و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كانونى براى مراجعات مردم و مسلمانها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كارگشاى پيغمبر در اين شرايط، زندگى را با كمال سرافرازى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مثل حسن، حسين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يكند و شوهرى مثل على را نگهدارى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پدرى مثل پيغمبر را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هم كه راه فتوحات و غنائم باز شده است، دختر پيغمبر ذرّه اى از لذّتهاى دنيا و تشريفات و تجمّلات و چيزهايى كه دل دخترهاى جوان و زنها متوجّه آنهاست را به خود راه نميدهد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06" w:name="__RefHeading___Toc2753762_2870459653"/>
      <w:bookmarkStart w:id="207" w:name="_Toc83"/>
      <w:bookmarkEnd w:id="206"/>
      <w:r>
        <w:rPr>
          <w:rtl w:val="true"/>
        </w:rPr>
        <w:t>زنى بى نظير در مقام همسر و مادر</w:t>
      </w:r>
      <w:bookmarkEnd w:id="2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وظايف زنانگى، وظيفه ى همسرى، وظيفه ى مادرى، تربيت فرزند، پذيرايى و مهربانى با شوهر، يك زن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خطاب به اميرالمؤمنين از اين بزرگوار نقل ميشود، تعبيرى كه ميكند، خشوع و خضوعى كه نشان ميدهد، اطاعت و تسليمى كه در مقابل اميرالمؤمنين دارد، بعد تربيت اين فرزندان، فرزندى مثل امام حسن، فرزندى مثل امام حسين، فرزندى مثل زينب، آيت عظمى و اعلاى يك زن نمونه است در وظايف زنانه، تربيت زنانه، محبّت زنانه؛ و همه ى اين مجموعه ى ذقيمت و بى نظير، در يك عمر هجده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جوان هجده نوزده ساله، با اين همه مقامات معنوى و اخلاقى و سجاياى رفتارى، وجود يك چنين عنصرى، </w:t>
      </w:r>
      <w:bookmarkStart w:id="208" w:name="pg9098_84366"/>
    </w:p>
    <w:p>
      <w:pPr>
        <w:pStyle w:val="BookText"/>
        <w:rPr/>
      </w:pPr>
      <w:bookmarkEnd w:id="208"/>
      <w:r>
        <w:rPr>
          <w:rFonts w:ascii="IRNazanin" w:hAnsi="IRNazanin" w:eastAsia="IRNazanin"/>
          <w:color w:val="111111"/>
          <w:sz w:val="28"/>
          <w:sz w:val="28"/>
          <w:szCs w:val="28"/>
          <w:rtl w:val="true"/>
          <w:lang w:bidi="fa-IR"/>
        </w:rPr>
        <w:t>يك چنين موجودى در هر جامعه اى، در هر تاريخى، در هر ملّتى كه باشد، مايه ى افتخار است؛ و ديگر نداريم نظير اين بزرگوار را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2753764_2870459653"/>
      <w:bookmarkStart w:id="210" w:name="_Toc84"/>
      <w:bookmarkEnd w:id="209"/>
      <w:r>
        <w:rPr>
          <w:rtl w:val="true"/>
        </w:rPr>
        <w:t>مادر بى نظير و نمونه</w:t>
      </w:r>
      <w:bookmarkEnd w:id="210"/>
    </w:p>
    <w:p>
      <w:pPr>
        <w:pStyle w:val="BookText"/>
        <w:rPr/>
      </w:pPr>
      <w:r>
        <w:rPr>
          <w:rFonts w:ascii="IRNazanin" w:hAnsi="IRNazanin" w:eastAsia="IRNazanin"/>
          <w:color w:val="111111"/>
          <w:sz w:val="28"/>
          <w:sz w:val="28"/>
          <w:szCs w:val="28"/>
          <w:rtl w:val="true"/>
          <w:lang w:bidi="fa-IR"/>
        </w:rPr>
        <w:t>جنبه ى مادرى اين خانم، بى نظير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دو پسر ايشان كه دو معصوم و دو بزرگوار هستند يعنى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از شخصيّت مادر نميتواند باشد و در مورد دخترشان مثلاً عظمت شخصيّت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ميتوانيم از مادرشان بگيريم و شخصيّت زن ايرانى بايد اينچنين باشد و همه ى مسلمانان دنيا بايد به سوى چنين ارزشهايى حركت كنند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11" w:name="__RefHeading___Toc2753766_2870459653"/>
      <w:bookmarkStart w:id="212" w:name="_Toc85"/>
      <w:bookmarkEnd w:id="211"/>
      <w:r>
        <w:rPr>
          <w:rtl w:val="true"/>
        </w:rPr>
        <w:t>تربيت بهترين فرزندان عالم</w:t>
      </w:r>
      <w:bookmarkEnd w:id="2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تا فرزند تربيت كردند، دو پسرشان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 الشباب اهل الجنّة ، سرور جوانان بهشت، دو امام بزرگوار، دو معصوم تربيت شده ى دامان اين خانمند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و دورانديشى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ايثار و فداكارى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و جداى از روحيّات و تربيتها و خصلتهاى اين مادر نميتواند باشد؛ اينها از مادر آموختند، از او ياد گرفتند، از او درس گرفتند، آنها هم شاگردان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هم دخترانش، حالا يك دختر، دو دختر يا بيشتر آنچه كه در تاريخ حالا به اختلاف نظر ذكر شده حدّاقلش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بعضى گفتند دو دختر داشتند ايشان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بعضيها گفتند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بعضى جور ديگر گفتند، به هرحال حالا آن زينبى كه شما ميشناسيد آن چهره، آن تيپ، آن شخصيّتى كه شما از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داريد شما ببينيد اين شخصيّت چقدر باعظمت است، </w:t>
      </w:r>
      <w:bookmarkStart w:id="213" w:name="pg9098_84367"/>
    </w:p>
    <w:p>
      <w:pPr>
        <w:pStyle w:val="BookText"/>
        <w:rPr/>
      </w:pPr>
      <w:bookmarkEnd w:id="213"/>
      <w:r>
        <w:rPr>
          <w:rFonts w:ascii="IRNazanin" w:hAnsi="IRNazanin" w:eastAsia="IRNazanin"/>
          <w:color w:val="111111"/>
          <w:sz w:val="28"/>
          <w:sz w:val="28"/>
          <w:szCs w:val="28"/>
          <w:rtl w:val="true"/>
          <w:lang w:bidi="fa-IR"/>
        </w:rPr>
        <w:t>از همه ى جهات، اين شخصيّت پروريده ى اين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خانمى با آن همه امتيازات درعين حال يك همسر خوب و يك مادر خوب، اين زن مسلمان است، يعنى شما زنها و همه ى زنهاى مسلمان دنيا بايد به سمت يك چنين شخصيّتى و يك چنين ارزشهايى حركت كنيد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14" w:name="__RefHeading___Toc2753768_2870459653"/>
      <w:bookmarkStart w:id="215" w:name="_Toc86"/>
      <w:bookmarkEnd w:id="214"/>
      <w:r>
        <w:rPr>
          <w:rtl w:val="true"/>
        </w:rPr>
        <w:t>نقش مؤثّرتر در تربيت فرزند</w:t>
      </w:r>
      <w:bookmarkEnd w:id="215"/>
    </w:p>
    <w:p>
      <w:pPr>
        <w:pStyle w:val="BookText"/>
        <w:rPr/>
      </w:pPr>
      <w:r>
        <w:rPr>
          <w:rFonts w:ascii="IRNazanin" w:hAnsi="IRNazanin" w:eastAsia="IRNazanin"/>
          <w:color w:val="111111"/>
          <w:sz w:val="28"/>
          <w:sz w:val="28"/>
          <w:szCs w:val="28"/>
          <w:rtl w:val="true"/>
          <w:lang w:bidi="fa-IR"/>
        </w:rPr>
        <w:t xml:space="preserve">در همين خانواده ى پرخطر پرزحمت،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ميشود و اين فرزندان را به بهترين وجهى تربيت ميكند و ميشود فهميد كه تأثير تربيت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بوده، روى اين دو پسر و يك يا دو دختر كه اختلاف روايات هست، بيشتر بوده از تأثير تربيت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دائماً با اين بچّه ها بوده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بود، بيرون بود، مشغول كار بود،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بچّه ها اثر گذاشته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را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را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پروريده و آفريده، آن قهرمانها و آن شخصيّتها را آغوش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و درست كرده اين نشان ميدهد خصلتها و خلقيّات او را</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216" w:name="__RefHeading___Toc2753770_2870459653"/>
      <w:bookmarkStart w:id="217" w:name="_Toc87"/>
      <w:bookmarkEnd w:id="216"/>
      <w:r>
        <w:rPr/>
        <w:t>4</w:t>
      </w:r>
      <w:r>
        <w:rPr>
          <w:rtl w:val="true"/>
        </w:rPr>
        <w:t xml:space="preserve"> - </w:t>
      </w:r>
      <w:r>
        <w:rPr>
          <w:rtl w:val="true"/>
        </w:rPr>
        <w:t xml:space="preserve">حضرت فاطمه ى زهرا </w:t>
      </w:r>
      <w:r>
        <w:rPr>
          <w:rtl w:val="true"/>
        </w:rPr>
        <w:t>(</w:t>
      </w:r>
      <w:r>
        <w:rPr>
          <w:rtl w:val="true"/>
        </w:rPr>
        <w:t>علیها السلام</w:t>
      </w:r>
      <w:r>
        <w:rPr>
          <w:rtl w:val="true"/>
        </w:rPr>
        <w:t xml:space="preserve">) </w:t>
      </w:r>
      <w:r>
        <w:rPr>
          <w:rtl w:val="true"/>
        </w:rPr>
        <w:t>وعرصه ى مجاهده ى سياسى و اجتماعى</w:t>
      </w:r>
      <w:bookmarkEnd w:id="217"/>
    </w:p>
    <w:p>
      <w:pPr>
        <w:pStyle w:val="Heading3"/>
        <w:numPr>
          <w:ilvl w:val="2"/>
          <w:numId w:val="1"/>
        </w:numPr>
        <w:rPr/>
      </w:pPr>
      <w:bookmarkStart w:id="218" w:name="__RefHeading___Toc2753772_2870459653"/>
      <w:bookmarkStart w:id="219" w:name="_Toc88"/>
      <w:bookmarkEnd w:id="218"/>
      <w:r>
        <w:rPr>
          <w:rtl w:val="true"/>
        </w:rPr>
        <w:t xml:space="preserve">فاطمه </w:t>
      </w:r>
      <w:r>
        <w:rPr>
          <w:rtl w:val="true"/>
        </w:rPr>
        <w:t>(</w:t>
      </w:r>
      <w:r>
        <w:rPr>
          <w:rtl w:val="true"/>
        </w:rPr>
        <w:t>علیها السلام</w:t>
      </w:r>
      <w:r>
        <w:rPr>
          <w:rtl w:val="true"/>
        </w:rPr>
        <w:t xml:space="preserve">) </w:t>
      </w:r>
      <w:r>
        <w:rPr>
          <w:rtl w:val="true"/>
        </w:rPr>
        <w:t>سنگ الماسى براى گرد دشوارترين چرخهاى تاريخ</w:t>
      </w:r>
      <w:bookmarkEnd w:id="2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همه ى انسانهاى طول تاريخ، خداى متعال انتخاب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امْتَحَنَكِ اللهُ الَّذِي خَلَقَكِ قَبْلَ أَنْ يَخْلُقَكِ فَوَجَدَكِ لِمَا امْتَحَنَكِ صَابِرَة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ميدان امتحان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كارِ تصادفى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امتياز دادنِ بيخودى نيست</w:t>
      </w:r>
      <w:r>
        <w:rPr>
          <w:rFonts w:eastAsia="Amiri" w:cs="Amiri" w:ascii="Amiri" w:hAnsi="Amiri"/>
          <w:color w:val="111111"/>
          <w:sz w:val="28"/>
          <w:szCs w:val="28"/>
          <w:rtl w:val="true"/>
          <w:lang w:bidi="ar-SA"/>
        </w:rPr>
        <w:t xml:space="preserve">. </w:t>
      </w:r>
      <w:bookmarkStart w:id="220" w:name="pg9098_84368"/>
    </w:p>
    <w:p>
      <w:pPr>
        <w:pStyle w:val="BookText"/>
        <w:rPr/>
      </w:pPr>
      <w:bookmarkEnd w:id="220"/>
      <w:r>
        <w:rPr>
          <w:rFonts w:ascii="IRNazanin" w:hAnsi="IRNazanin" w:eastAsia="IRNazanin"/>
          <w:color w:val="111111"/>
          <w:sz w:val="28"/>
          <w:sz w:val="28"/>
          <w:szCs w:val="28"/>
          <w:rtl w:val="true"/>
          <w:lang w:bidi="fa-IR"/>
        </w:rPr>
        <w:t>خداى متعال بيخودى به كسى امتياز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جوهر، اين اراده قوى، اين عزم راسخ، اين گذشت و فداكارى در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آنجا ميرساند كه او سنگ الماسى ميشود كه همه ى اين چرخها بر روى آن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دشوارترين چرخها را بايد بر روى سختترين پايه ها و قاعده ها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چرخ عظيم تاريخ اسلام و امتحانهاى دشوار، در همان دوران كوتاه، بر روى دوش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انتخاب كرد و او توانست بشريّت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ى نجات انسانها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هم هست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براى آن بزرگوار تكريم و حرمت قائلند و نسبت به او اظهار خشوع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مقامى از اين بالاتر وجود دارد</w:t>
      </w:r>
      <w:r>
        <w:rPr>
          <w:rStyle w:val="FootnoteAnchor"/>
          <w:rtl w:val="true"/>
        </w:rPr>
        <w:footnoteReference w:id="87"/>
      </w:r>
      <w:r>
        <w:rPr>
          <w:rFonts w:ascii="IRNazanin" w:hAnsi="IRNazanin" w:eastAsia="IRNazanin"/>
          <w:color w:val="111111"/>
          <w:sz w:val="28"/>
          <w:sz w:val="28"/>
          <w:szCs w:val="28"/>
          <w:rtl w:val="true"/>
          <w:lang w:bidi="fa-IR"/>
        </w:rPr>
        <w:t>؟</w:t>
      </w:r>
    </w:p>
    <w:p>
      <w:pPr>
        <w:pStyle w:val="Heading3"/>
        <w:numPr>
          <w:ilvl w:val="2"/>
          <w:numId w:val="1"/>
        </w:numPr>
        <w:rPr/>
      </w:pPr>
      <w:bookmarkStart w:id="221" w:name="__RefHeading___Toc2753774_2870459653"/>
      <w:bookmarkStart w:id="222" w:name="_Toc89"/>
      <w:bookmarkEnd w:id="221"/>
      <w:r>
        <w:rPr>
          <w:rtl w:val="true"/>
        </w:rPr>
        <w:t>فريادرس پيامبر و خورشيد درخشان اظهر</w:t>
      </w:r>
      <w:bookmarkEnd w:id="222"/>
    </w:p>
    <w:p>
      <w:pPr>
        <w:pStyle w:val="BookText"/>
        <w:rPr/>
      </w:pPr>
      <w:r>
        <w:rPr>
          <w:rFonts w:ascii="IRNazanin" w:hAnsi="IRNazanin" w:eastAsia="IRNazanin"/>
          <w:color w:val="111111"/>
          <w:sz w:val="28"/>
          <w:sz w:val="28"/>
          <w:szCs w:val="28"/>
          <w:rtl w:val="true"/>
          <w:lang w:bidi="fa-IR"/>
        </w:rPr>
        <w:t>اين عظمت را ببينيد يك دختر بچّه كم سال در دوران سختترين محنتها به فرياد بزرگترين انسانها ميشتابد؛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عنصر است كه در طول زمان، در دوران جوانى تا پانزده سالگى و شانزده سالگى و هجده سالگى، بالاخره تا آخر عمر كوتاه، اين همه مقامات معنوى را تجربه ميكند و اين همه كار بزرگ انجام ميدهد و اين همه در تاريخ تشيّع و اسلام اثر ميگذارد و خورشيد درخشانى ميشود كه تا دنيا دنياست، خورشيد درخشان اظهر زهراى اطهر خواهد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آثار، از حيات و زندگى و خصوصيّات يك جوان نشأت گرفته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23" w:name="__RefHeading___Toc2753776_2870459653"/>
      <w:bookmarkStart w:id="224" w:name="_Toc90"/>
      <w:bookmarkEnd w:id="223"/>
      <w:r>
        <w:rPr>
          <w:rtl w:val="true"/>
        </w:rPr>
        <w:t>جلوه ى والاى مكارم اخلاق</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تجليل از مقام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ايمان، تقوا، علم، ادب، شجاعت، ايثار، جهاد، شهادت و در يك كلمه مكارم اخلاق است كه پدر بزرگوارش </w:t>
      </w:r>
      <w:bookmarkStart w:id="225" w:name="pg9098_84369"/>
    </w:p>
    <w:p>
      <w:pPr>
        <w:pStyle w:val="BookText"/>
        <w:rPr/>
      </w:pPr>
      <w:bookmarkEnd w:id="225"/>
      <w:r>
        <w:rPr>
          <w:rFonts w:ascii="IRNazanin" w:hAnsi="IRNazanin" w:eastAsia="IRNazanin"/>
          <w:color w:val="111111"/>
          <w:sz w:val="28"/>
          <w:sz w:val="28"/>
          <w:szCs w:val="28"/>
          <w:rtl w:val="true"/>
          <w:lang w:bidi="fa-IR"/>
        </w:rPr>
        <w:t>براى اتمام آن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رسول اكرم،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ى تن خويش معرّفى ميكند، به جهانيان مى آموزد كه جلوه ى والاى كرامت انسانى و اخلاق اسلام را در اين چهره ى مقدّس جستجو كنند و مادران جهان شعاعى از اين خورشيد درخشان برگيرند و كانون حيات انسانها را گرم و روشن سازند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26" w:name="__RefHeading___Toc2753778_2870459653"/>
      <w:bookmarkStart w:id="227" w:name="_Toc91"/>
      <w:bookmarkEnd w:id="226"/>
      <w:r>
        <w:rPr>
          <w:rtl w:val="true"/>
        </w:rPr>
        <w:t xml:space="preserve">حضور فاطمه ى زهرا </w:t>
      </w:r>
      <w:r>
        <w:rPr>
          <w:rtl w:val="true"/>
        </w:rPr>
        <w:t>(</w:t>
      </w:r>
      <w:r>
        <w:rPr>
          <w:rtl w:val="true"/>
        </w:rPr>
        <w:t>علیها السلام</w:t>
      </w:r>
      <w:r>
        <w:rPr>
          <w:rtl w:val="true"/>
        </w:rPr>
        <w:t xml:space="preserve">) </w:t>
      </w:r>
      <w:r>
        <w:rPr>
          <w:rtl w:val="true"/>
        </w:rPr>
        <w:t>در حوادث سياسى اجتماعى</w:t>
      </w:r>
      <w:bookmarkEnd w:id="227"/>
    </w:p>
    <w:p>
      <w:pPr>
        <w:pStyle w:val="BookText"/>
        <w:rPr/>
      </w:pPr>
      <w:r>
        <w:rPr>
          <w:rFonts w:ascii="IRNazanin" w:hAnsi="IRNazanin" w:eastAsia="IRNazanin"/>
          <w:color w:val="111111"/>
          <w:sz w:val="28"/>
          <w:sz w:val="28"/>
          <w:szCs w:val="28"/>
          <w:rtl w:val="true"/>
          <w:lang w:bidi="fa-IR"/>
        </w:rPr>
        <w:t xml:space="preserve">خود الگوى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كودكى، چه بعد از هجرت پيغمبر به مدينه در داخل مدينه، در همه ى قضاياى عمومى آن روز پدرش كه مركز همه ى حوادث سياس اجتماعى بود حضور داشت، نشاندهنده ى نقش زن در نظام اسلامى است، البتّه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اين مسائل است، زنان برجسته ى ديگرى هم در صدر اسلام بودند، با معرفت، با خرد، با علم، حاضر در ميدانها، حتّى حاضر در ميدانهاى جنگ، حتّى تعدادى كه نيروى بدنى داشتند، حاضر در ميدان دلاورى در جنگ، شمشيرزنى و سربازى؛ البتّه اين را اسلام براى بانوان واجب نكرده و از دوش آنها برداشته است؛ چون با طبيعت جسمى و نيز با عواطف آنها سازگار نيست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28" w:name="__RefHeading___Toc2753780_2870459653"/>
      <w:bookmarkStart w:id="229" w:name="_Toc92"/>
      <w:bookmarkEnd w:id="228"/>
      <w:r>
        <w:rPr>
          <w:rtl w:val="true"/>
        </w:rPr>
        <w:t xml:space="preserve">قدرت سياسى </w:t>
      </w:r>
      <w:r>
        <w:rPr>
          <w:rtl w:val="true"/>
        </w:rPr>
        <w:t xml:space="preserve">- </w:t>
      </w:r>
      <w:r>
        <w:rPr>
          <w:rtl w:val="true"/>
        </w:rPr>
        <w:t>اجتماعى و آينده نگرى زن جوان</w:t>
      </w:r>
      <w:bookmarkEnd w:id="2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حضرت زهرا با آن حكمت، گويندگى، قدرت سياسى و اجتماعى و آينده نگرى و نيز قدرت برخورد با عظيمترين مسائل زمان خود، نشاندهنده ى اين واقعيّت است كه يك زن مسلمان ميتواند در سنين جوانى هم به مقامات عالى و معنوى و عرفانى دست يابد</w:t>
      </w:r>
      <w:r>
        <w:rPr>
          <w:rFonts w:eastAsia="IRNazanin" w:cs="IRNazanin"/>
          <w:color w:val="111111"/>
          <w:sz w:val="28"/>
          <w:szCs w:val="28"/>
          <w:rtl w:val="true"/>
          <w:lang w:bidi="fa-IR"/>
        </w:rPr>
        <w:t>.</w:t>
      </w:r>
      <w:r>
        <w:rPr>
          <w:rStyle w:val="FootnoteAnchor"/>
          <w:rtl w:val="true"/>
        </w:rPr>
        <w:footnoteReference w:id="91"/>
      </w:r>
      <w:bookmarkStart w:id="230" w:name="pg9098_84370"/>
    </w:p>
    <w:p>
      <w:pPr>
        <w:pStyle w:val="Heading3"/>
        <w:numPr>
          <w:ilvl w:val="2"/>
          <w:numId w:val="1"/>
        </w:numPr>
        <w:rPr/>
      </w:pPr>
      <w:bookmarkStart w:id="231" w:name="__RefHeading___Toc2753782_2870459653"/>
      <w:bookmarkStart w:id="232" w:name="_Toc93"/>
      <w:bookmarkEnd w:id="230"/>
      <w:bookmarkEnd w:id="231"/>
      <w:r>
        <w:rPr>
          <w:rtl w:val="true"/>
        </w:rPr>
        <w:t>افتخارآفرينى در سه عرصه ى حضور زن</w:t>
      </w:r>
      <w:bookmarkEnd w:id="232"/>
    </w:p>
    <w:p>
      <w:pPr>
        <w:pStyle w:val="BookText"/>
        <w:rPr/>
      </w:pPr>
      <w:r>
        <w:rPr>
          <w:rFonts w:ascii="IRNazanin" w:hAnsi="IRNazanin" w:eastAsia="IRNazanin"/>
          <w:color w:val="111111"/>
          <w:sz w:val="28"/>
          <w:sz w:val="28"/>
          <w:szCs w:val="28"/>
          <w:rtl w:val="true"/>
          <w:lang w:bidi="fa-IR"/>
        </w:rPr>
        <w:t xml:space="preserve">در سه صحنه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بايستى ببينيم و نقش اين بانوى بزرگ و استثنائى خلقت را در اين سه صحنه درست بسنجيم، اينها را درست تشريح كنيم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صحنه ى زندگى بعنوان يك مسلمان، مثل بقيّه ى مسلمانها،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يك مسلمان چه ميكرده؟ عبادت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شما ببينيد در روايات ما چقدر هم به اين خصوصيّات، علم اين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عبادتش و معرفتش تعرّض شده و درباره اش بحث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يك زن در صحنه ى جامعه، آيا در محيط اجتماع و در صحنه ى مبارزات اجتماعى و حركت اجتماعى و تضامن اجتماعى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نقشى داشته يا نه؟ آنوقت اينجاست كه ميرسيم به جهاد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مبارزات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تبليغ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خطبه ى شگفت آور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استقبالش از خطرات و از مسائلى كه در يك جامعه ى انقلابى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در جامعه چه ميكند؟ خيليها خيال ميكنند كه زن از نظر اسلام در صحنه ى جامعه كارى ندارد در حاليكه ما نگاه ميكنيم ميبينيم نخير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آن هم در خطرناكترين بخشهاى جامعه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آنوقتى كه صحبت از خلافت است، مبارزات سياسى در اسلام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قهرمانى كه وسط مى ايستد و سلمان و ابوذر و مقداد و عمّار و حذيفه و حتّى خود عليّبن ابيطالب دور او جمع ميشوند، او فاطمه ى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مبارزه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پيغمبر براى خلافت علىّ‌ابن ابيطالب به يك مبارزه ى مستمر، شبانه روزى، خستگى ناپذير دست زده، اين را كه كسى نميتواند منكر بشود كه، كى كرد اين مبارزه را؟ خود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محور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صحنه ى مبارزات اجتماعى، زن يك چنين حضور فعّالى ميتواند داشته باشد و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الگوست براى ما، نميشود بگوييم كه او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233" w:name="pg9098_84371"/>
    </w:p>
    <w:p>
      <w:pPr>
        <w:pStyle w:val="BookText"/>
        <w:rPr/>
      </w:pPr>
      <w:bookmarkEnd w:id="233"/>
      <w:r>
        <w:rPr>
          <w:rFonts w:ascii="IRNazanin" w:hAnsi="IRNazanin" w:eastAsia="IRNazanin"/>
          <w:color w:val="111111"/>
          <w:sz w:val="28"/>
          <w:sz w:val="28"/>
          <w:szCs w:val="28"/>
          <w:rtl w:val="true"/>
          <w:lang w:bidi="fa-IR"/>
        </w:rPr>
        <w:t xml:space="preserve">به زنهاى ما چه؟ نه چون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زنهاى ما بايستى از آن الگو پيروى كنند و اتباع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پيغمبر نبود، اگر معصوم نبود، اگر مورد عشق و محبّت رسول خدا نبود، اگر كارش و عملش بوسيله ى معصوم تقرير نشده بود كه خود او هم معصوم است، كه ما نميگفتيم بايد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ى سوّم بعنوان يك زن در زندگى خصوصى، در زندگى خانوادگى يعنى بعنوان يك مادر، بعنوان يك همسر، بعنوان يك زن صبور بر مشكلات، بعنوان زنى كه شوهرش در طول اين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همسريشان بيش از سى بار به جنگ رفته، در عمليات شركت كرده و اين بانوى مخدّره اينها را تحمّل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ابعاد را اگر ما بخواهيم امروز بشكافيم، اين فقط مسأله ى سازندگى زن ايرانى نيست، اين يك پيام عظيم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ما در زمينه هاى فرهنگى عجيب غنا و خودكفايى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مسائل صنعتى و فنى نيست كه ما دستمان به طرف ديگران دراز باشد، خودمان داريم آن الگوها را و ما بايد صادر كنيم براى دنيا</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34" w:name="__RefHeading___Toc2753784_2870459653"/>
      <w:bookmarkStart w:id="235" w:name="_Toc94"/>
      <w:bookmarkEnd w:id="234"/>
      <w:r>
        <w:rPr>
          <w:rtl w:val="true"/>
        </w:rPr>
        <w:t xml:space="preserve">فاطمه ى زهرا </w:t>
      </w:r>
      <w:r>
        <w:rPr>
          <w:rtl w:val="true"/>
        </w:rPr>
        <w:t>(</w:t>
      </w:r>
      <w:r>
        <w:rPr>
          <w:rtl w:val="true"/>
        </w:rPr>
        <w:t>علیها السلام</w:t>
      </w:r>
      <w:r>
        <w:rPr>
          <w:rtl w:val="true"/>
        </w:rPr>
        <w:t xml:space="preserve">) </w:t>
      </w:r>
      <w:r>
        <w:rPr>
          <w:rtl w:val="true"/>
        </w:rPr>
        <w:t>حكيمى عارف و مجاهد در عرصه ى اجتماع</w:t>
      </w:r>
      <w:bookmarkEnd w:id="2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آن بزرگوار مشحون است به مجاهدت؛ مثل يك سرباز فداكار در عرصه هاى مختلف، اين بزرگوار حضور فعّال و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كودكى در مكّه، در شعب ابيطالب، در كمك رسانى و روحيه دهى به پدر بزرگوارش، تا همراهى با اميرالمؤمنين در مراحل دشوار زندگى در مدينه، در آن جنگها، در آن غربتها، در ميان آن تهديدها، در آن سختىِ زندگى مادّى و فشارهاى گوناگون، و همچنين در دوران محنت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رحلت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مسجد مدينه، چه در بستر بيمارى، در همه ى اين </w:t>
      </w:r>
      <w:bookmarkStart w:id="236" w:name="pg9098_84372"/>
    </w:p>
    <w:p>
      <w:pPr>
        <w:pStyle w:val="BookText"/>
        <w:rPr/>
      </w:pPr>
      <w:bookmarkEnd w:id="236"/>
      <w:r>
        <w:rPr>
          <w:rFonts w:ascii="IRNazanin" w:hAnsi="IRNazanin" w:eastAsia="IRNazanin"/>
          <w:color w:val="111111"/>
          <w:sz w:val="28"/>
          <w:sz w:val="28"/>
          <w:szCs w:val="28"/>
          <w:rtl w:val="true"/>
          <w:lang w:bidi="fa-IR"/>
        </w:rPr>
        <w:t>مراحل، اين بزرگوار مشغول فعّاليّت است، مشغول تلاش است؛ يك حكيم مجاهد، يك عارف مجاهد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37" w:name="__RefHeading___Toc2753786_2870459653"/>
      <w:bookmarkStart w:id="238" w:name="_Toc95"/>
      <w:bookmarkEnd w:id="237"/>
      <w:r>
        <w:rPr>
          <w:rtl w:val="true"/>
        </w:rPr>
        <w:t xml:space="preserve">ابعاد سياسى، اجتماعى و جهادى زندگى فاطمه ى زهرا </w:t>
      </w:r>
      <w:r>
        <w:rPr>
          <w:rtl w:val="true"/>
        </w:rPr>
        <w:t>(</w:t>
      </w:r>
      <w:r>
        <w:rPr>
          <w:rtl w:val="true"/>
        </w:rPr>
        <w:t>علیها السلام</w:t>
      </w:r>
      <w:r>
        <w:rPr>
          <w:rtl w:val="true"/>
        </w:rPr>
        <w:t>)</w:t>
      </w:r>
      <w:bookmarkEnd w:id="2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زهراى اطهر در ابعاد سياسى و اجتماعى و جهادى، شخصيّت ممتاز و برجسته اى است؛ بطورى كه همه ى زنان مبارز و انقلابى برجسته و سياسى عالم ميتوانند از زندگى كوتاه و پرمغز او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بيت انقلاب متولّد شد و تمام دوران كودكى را در آغوش پدرى گذراند كه در حال يك مبارزه ى عظيم جهانى فراموش نشدنى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خانمى كه در دوران كودكى سختيهاى مبارزه ى دوران مكّه را چشيد، به شعب ابيطالب برده شد، گرسنگى و سختى و رعب و انواع و اقسام شدّتهاى دوران مبارزه ى مكّه را لمس نمود و بعد هم كه به مدينه هجرت كرد، همسر مردى شد كه تمام زندگى اش جهاد فى سبيل الله بود و در تمام قريب به يازده سال زندگى مشترك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هيچ سالى بلكه هيچ نيمسالى نگذشت كه اين شوهر كمر به جهاد فى سبيل الله نبسته و به ميدان جنگ نرفته باشد و اين زن بزرگ و فداكار، همسرى شايسته ى يك مرد مجاهد و يك سرباز و سردار دائمى ميدان جنگ را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كوتاه بود و حدود بيست سال بيشتر طول نكشيد، امّا اين زندگى، از جهت جهاد و مبارزه و تلاش و كار انقلابى و صبر انقلابى و درس و فراگيرى و آموزش به اين و آن و سخنرانى و دفاع از نبوّت و امامت و نظام اسلامى، درياى پهناورى از تلاش و مبارزه و كار است و در نهايت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جهادى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 عظيم و فوق العاده و حقيقتاً بى نظير است و يقيناً در ذهن بشر، چه امروز و چه در آينده، يك نقطه ى درخشان و استثنايى است</w:t>
      </w:r>
      <w:r>
        <w:rPr>
          <w:rFonts w:eastAsia="IRNazanin" w:cs="IRNazanin"/>
          <w:color w:val="111111"/>
          <w:sz w:val="28"/>
          <w:szCs w:val="28"/>
          <w:rtl w:val="true"/>
          <w:lang w:bidi="fa-IR"/>
        </w:rPr>
        <w:t>.</w:t>
      </w:r>
      <w:r>
        <w:rPr>
          <w:rStyle w:val="FootnoteAnchor"/>
          <w:rtl w:val="true"/>
        </w:rPr>
        <w:footnoteReference w:id="94"/>
      </w:r>
      <w:bookmarkStart w:id="239" w:name="pg9098_84373"/>
    </w:p>
    <w:p>
      <w:pPr>
        <w:pStyle w:val="Heading3"/>
        <w:numPr>
          <w:ilvl w:val="2"/>
          <w:numId w:val="1"/>
        </w:numPr>
        <w:rPr/>
      </w:pPr>
      <w:bookmarkStart w:id="240" w:name="__RefHeading___Toc2753788_2870459653"/>
      <w:bookmarkStart w:id="241" w:name="_Toc96"/>
      <w:bookmarkEnd w:id="239"/>
      <w:bookmarkEnd w:id="240"/>
      <w:r>
        <w:rPr>
          <w:rtl w:val="true"/>
        </w:rPr>
        <w:t>دختر مبارز در مكّه و مدينه</w:t>
      </w:r>
      <w:bookmarkEnd w:id="241"/>
    </w:p>
    <w:p>
      <w:pPr>
        <w:pStyle w:val="BookText"/>
        <w:rPr/>
      </w:pPr>
      <w:r>
        <w:rPr>
          <w:rFonts w:ascii="IRNazanin" w:hAnsi="IRNazanin" w:eastAsia="IRNazanin"/>
          <w:color w:val="111111"/>
          <w:sz w:val="28"/>
          <w:sz w:val="28"/>
          <w:szCs w:val="28"/>
          <w:rtl w:val="true"/>
          <w:lang w:bidi="fa-IR"/>
        </w:rPr>
        <w:t xml:space="preserve">در دوران اختناق، آن وقتى كه هنوز حكومتى وجود ندارد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مبارز، از دختران مبارز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هجرت اختلاف است، بعضى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دانستند كه حدّاقلش اين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بعضى بيشتر از اين دانستند آن حضرت را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ميدانند در هنگام هجرت پيغمبر از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اين نقش را، بعد در مدينه بعنوان دختر رهبر مسلمين و والى مسلمانها و كسى كه همه ى چشمها به اوست،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زندگى فوق العاده جالب و درس 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قناعت در اين رابطه معنا پيدا ميكند و ارزش پيدا ميكند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42" w:name="__RefHeading___Toc2753790_2870459653"/>
      <w:bookmarkStart w:id="243" w:name="_Toc97"/>
      <w:bookmarkEnd w:id="242"/>
      <w:r>
        <w:rPr>
          <w:rtl w:val="true"/>
        </w:rPr>
        <w:t>مجاهدت و تلاش در راه خدا</w:t>
      </w:r>
      <w:bookmarkEnd w:id="243"/>
    </w:p>
    <w:p>
      <w:pPr>
        <w:pStyle w:val="BookText"/>
        <w:rPr/>
      </w:pPr>
      <w:r>
        <w:rPr>
          <w:rFonts w:ascii="IRNazanin" w:hAnsi="IRNazanin" w:eastAsia="IRNazanin"/>
          <w:color w:val="111111"/>
          <w:sz w:val="28"/>
          <w:sz w:val="28"/>
          <w:szCs w:val="28"/>
          <w:rtl w:val="true"/>
          <w:lang w:bidi="fa-IR"/>
        </w:rPr>
        <w:t>عمر كوتاه و پربركت خود را به مجاهدت و تلاش در راه خدا گذراند و در سنين جوانى برترين زنان سراسر تاريخ بشر شد و اين نبود مگر به بركت همان مجاهدت و تلاش و كاركردن براى خدا و گذشتن از لذّات دنيا و شناخت حق، و با همه ى توان به دنبال آن رفت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44" w:name="__RefHeading___Toc2753792_2870459653"/>
      <w:bookmarkStart w:id="245" w:name="_Toc98"/>
      <w:bookmarkEnd w:id="244"/>
      <w:r>
        <w:rPr>
          <w:rtl w:val="true"/>
        </w:rPr>
        <w:t>چهره ى شاخص در تمام صحنه هاى انقلاب اسلامى</w:t>
      </w:r>
      <w:bookmarkEnd w:id="2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يا به هر حال كمتر از بيست سال در دنيا زندگى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كوتاه دوران جوانى اين بانوى بزرگوار آنقدر درس و حادثه هاى عبرت آموز و الهامبخش وجود دارد كه هر كدام آنها محتاج يك شرح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زندگى يكى از چهره هاى برجسته ى حاضر در صحنه ى انقلاب اسلامى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يك بانوى طراز اوّل اسلام از هيچيك از مسائل مهمّى كه در </w:t>
      </w:r>
      <w:bookmarkStart w:id="246" w:name="pg9098_84374"/>
    </w:p>
    <w:p>
      <w:pPr>
        <w:pStyle w:val="BookText"/>
        <w:rPr/>
      </w:pPr>
      <w:bookmarkEnd w:id="246"/>
      <w:r>
        <w:rPr>
          <w:rFonts w:ascii="IRNazanin" w:hAnsi="IRNazanin" w:eastAsia="IRNazanin"/>
          <w:color w:val="111111"/>
          <w:sz w:val="28"/>
          <w:sz w:val="28"/>
          <w:szCs w:val="28"/>
          <w:rtl w:val="true"/>
          <w:lang w:bidi="fa-IR"/>
        </w:rPr>
        <w:t xml:space="preserve">دوران بعثت و رسالت و سپس هجرت بر مسلمانها ميگذشته است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نبوده است، و در همه ى آنها نقش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آزمايش بسيار دشوار بعد از رحلت پيغمبر هم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شخصيّت درجه ى يك در آن حوادث ظهور كرد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47" w:name="__RefHeading___Toc2753794_2870459653"/>
      <w:bookmarkStart w:id="248" w:name="_Toc99"/>
      <w:bookmarkEnd w:id="247"/>
      <w:r>
        <w:rPr>
          <w:rtl w:val="true"/>
        </w:rPr>
        <w:t>دقّت در اوامر الهى</w:t>
      </w:r>
      <w:bookmarkEnd w:id="248"/>
    </w:p>
    <w:p>
      <w:pPr>
        <w:pStyle w:val="BookText"/>
        <w:rPr/>
      </w:pPr>
      <w:r>
        <w:rPr>
          <w:rFonts w:ascii="IRNazanin" w:hAnsi="IRNazanin" w:eastAsia="IRNazanin"/>
          <w:color w:val="111111"/>
          <w:sz w:val="28"/>
          <w:sz w:val="28"/>
          <w:szCs w:val="28"/>
          <w:rtl w:val="true"/>
          <w:lang w:bidi="fa-IR"/>
        </w:rPr>
        <w:t>اين خانمى كه آن همه امتيازات طبيعى دارد، موقعيّت دارد، در عمل علم آموز است، جهادگر است، ايثاركننده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 به لذّتها و شهوتها و خواهشهاى دنيايى با چشم تحقير نگاه ميكند، اصلاً تحقير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لغزش از او سر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رعايت حجابى كه براى زن در اسلام مقرّر شده آنجور است كه وقتى مرد نابينايى وارد ميشود در محضر پيغمبر، او خودش را جمع ميكند و ميپوشاند، به او گفته ميشود كه اينكه نابيناست ميگويد بله لكن من بينا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رعايت عفّت و حجاب اسلامى زن، تا اين حدّ مواظب و دقيق و با وسواس</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49" w:name="__RefHeading___Toc2753796_2870459653"/>
      <w:bookmarkStart w:id="250" w:name="_Toc100"/>
      <w:bookmarkEnd w:id="249"/>
      <w:r>
        <w:rPr>
          <w:rtl w:val="true"/>
        </w:rPr>
        <w:t>دفاع از اسلام، امامت و ولايت</w:t>
      </w:r>
      <w:bookmarkEnd w:id="250"/>
    </w:p>
    <w:p>
      <w:pPr>
        <w:pStyle w:val="BookText"/>
        <w:rPr/>
      </w:pPr>
      <w:r>
        <w:rPr>
          <w:rFonts w:ascii="IRNazanin" w:hAnsi="IRNazanin" w:eastAsia="IRNazanin"/>
          <w:color w:val="111111"/>
          <w:sz w:val="28"/>
          <w:sz w:val="28"/>
          <w:szCs w:val="28"/>
          <w:rtl w:val="true"/>
          <w:lang w:bidi="fa-IR"/>
        </w:rPr>
        <w:t>جهاد آن بزرگوار در ميدانهاى مختلف، يك جهاد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اسلام، در دفاع از امامت و ولايت، در حمايت از پيغمبر، در نگهدارى بزرگترين سردار اسلام يعنى اميرالمؤمنين كه شوهر او بود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51" w:name="__RefHeading___Toc2753798_2870459653"/>
      <w:bookmarkStart w:id="252" w:name="_Toc101"/>
      <w:bookmarkEnd w:id="251"/>
      <w:r>
        <w:rPr>
          <w:rtl w:val="true"/>
        </w:rPr>
        <w:t xml:space="preserve">فاطمه ى زهرا </w:t>
      </w:r>
      <w:r>
        <w:rPr>
          <w:rtl w:val="true"/>
        </w:rPr>
        <w:t>(</w:t>
      </w:r>
      <w:r>
        <w:rPr>
          <w:rtl w:val="true"/>
        </w:rPr>
        <w:t>علیها السلام</w:t>
      </w:r>
      <w:r>
        <w:rPr>
          <w:rtl w:val="true"/>
        </w:rPr>
        <w:t xml:space="preserve">) </w:t>
      </w:r>
      <w:r>
        <w:rPr>
          <w:rtl w:val="true"/>
        </w:rPr>
        <w:t xml:space="preserve">تسلّى بخش پيامبر </w:t>
      </w:r>
      <w:r>
        <w:rPr>
          <w:rtl w:val="true"/>
        </w:rPr>
        <w:t>(</w:t>
      </w:r>
      <w:r>
        <w:rPr>
          <w:rtl w:val="true"/>
        </w:rPr>
        <w:t>صلی الله علیه وآله</w:t>
      </w:r>
      <w:r>
        <w:rPr>
          <w:rtl w:val="true"/>
        </w:rPr>
        <w:t>)</w:t>
      </w:r>
      <w:r>
        <w:rPr>
          <w:rtl w:val="true"/>
        </w:rPr>
        <w:t>؛ مدافع حقّ ولايت</w:t>
      </w:r>
      <w:bookmarkEnd w:id="2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از طرق شيعه است كه پيغمبر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فاطمه اننى لم اغنى عنك من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اى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 پيش خدا تو را از چيزى بى نياز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خودت بايد به فكر خودت باشى، و او از دوران كودكى تا پايان عمر كوتاهش به فكر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آن حضرت چگونه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ازدواج كه دختركى بود، با آن پدر به اين عظمت كارى كرد كه كنيه اش را امّ‌ابيها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پيامبر رحمت و نور، پديدآورنده ى دنياى نو و رهبر و فرمانده ى عظيم آن انقلاب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انقلابى كه بايد تا ابد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برافراشتن پرچم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كه نميگويند 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آن حضرت به اين كنيه، به دليل خدمت و كار و مجاهدت و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 در دوران مكّه، چه در دوران شعب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سختيها 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هنگام كه مادرش خديجه از دنيا رفت و پيغمبر را تنها گذاشت، در كنار و غمخوار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پيغمبر در مدّت كوتاهى با دو حادثه ى وفات خديجه و وفات ابيطالب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ى كمى اين دو شخصيّت از دست پيغمبر رفتند و پيغمبر احساس تنهايى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قد برافراشت و با دستهاى كوچك خود غبار محنت را از چهره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امّ‌ابيها؛ تسلّى بخش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كنيه از آن ايّام نشأت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درياى شخصيّت و مجاهدت چه درياى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 به دوران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رسيد به ازدواج با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 كامل يك بسيجى فداكار انقلاب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مايه اى براى شخص خود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حيات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كرد، براى پيشرفت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ميبينيد ميگفتند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گرسنه ماندند، علّتش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اين جوان اگر به فكر كاسبى بود، ميتوانست بهتر از هر كاسب، به كسب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على است كه بعدها در دوران پيرى اش چاه ميكند؛ چاهى </w:t>
      </w:r>
      <w:bookmarkStart w:id="253" w:name="pg9098_84376"/>
    </w:p>
    <w:p>
      <w:pPr>
        <w:pStyle w:val="BookText"/>
        <w:rPr/>
      </w:pPr>
      <w:bookmarkEnd w:id="253"/>
      <w:r>
        <w:rPr>
          <w:rFonts w:ascii="IRNazanin" w:hAnsi="IRNazanin" w:eastAsia="IRNazanin"/>
          <w:color w:val="111111"/>
          <w:sz w:val="28"/>
          <w:sz w:val="28"/>
          <w:szCs w:val="28"/>
          <w:rtl w:val="true"/>
          <w:lang w:bidi="fa-IR"/>
        </w:rPr>
        <w:t>كه مثل گردن شتر، آب از آن بيرون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هنوز دست و رويش را از گرد و غبار كار نشسته، مينشست و وقفنامه ى چاه 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اين كارها زياد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نخلستانها آباد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جوانى گرسنه بماند؟ در روايت است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آنقدرگرسنگى كشيده بود كه پيغمبر زردى گرسنگى را در صورت او مشاهده كرد؛ دل پيغمبر سوخت و براى دخترش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تلاش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براى پيشرفت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خودش كارى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مصداق كامل بسيجى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آن همه خواستگار، اين جوان پاك باخته ى همه چيز در راه خدا داده را انتخاب كرد كه دائم در ميدانهاى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رهبر با عظمت اسلام و حاكم مقتدر زمان است؛ اين همه خواستگار دارد؛ در بين اين خواستگارها، پولدار هست، شخصيّتدار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از بين اين همه، على را براى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 بود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انتخاب الهى راضى و از آن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چنان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 كه آن حضرت با همه ى وجود از او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كه اين بزرگوار در روزهاى آخر عمر خود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شاهد و حاكى از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نميخواهم آن كلمات حزن آور را در اين روز عيد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آن فرزندان را تربيت نمود؛ به آن دفاع جانانه از حقّ ولايت پرداخت؛ در راهش آن زجر و شكنجه را متحمّل شد و بعد هم با آغوش باز به استقبال آن شهادت بزرگ رفت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54" w:name="__RefHeading___Toc2753800_2870459653"/>
      <w:bookmarkStart w:id="255" w:name="_Toc102"/>
      <w:bookmarkEnd w:id="254"/>
      <w:r>
        <w:rPr>
          <w:rtl w:val="true"/>
        </w:rPr>
        <w:t>تعامل دو بزرگ خارج از ابعاد انسان</w:t>
      </w:r>
      <w:bookmarkEnd w:id="2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عظمت و شگفتيهاى فراوانى كه در آن هست، شبيه اسطوره هاى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چشم ما نميتواند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معنوى آن بزرگوار را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بزرگى و در آيينه كوچك ننمايى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نمى توانيم آن قامت رسا و آن عظمت را حتّى در چشم كوته بين ذهن خودمان تصوير كنيم؛ ليكن همان چيزى كه چشمان سطحى نگر ما ميبيند، خيلى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زندگى كوتاه چه در دوران كودكى، چه در دوران نوجوانى و چه در دوران تأهّل و ازدواج و خانه دارى اينقدر پُرمغز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كسى ميتواند همسر اميرالمؤمنين باشد؟ عظمت على آنگونه است كه كوههاى عظيم را در مقابل خود آب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همسرى اميرالمؤمنين، يك نشانه ى بزرگ عظمت است؛ ليكن شما ببينيد تعامل اين زن و شوهر چگونه است و دو بزرگِ خارج از ابعاد ذهن انسان، چگونه با هم حرف ميزنند؛ چگونه زندگى مى كنند؛ چگونه اين زندگىِ الگو و نمونه ى تاريخ را اداره ميكنند و چگونه هركدام نقشى به عهده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شوهر در دوران مبارزات و جنگها اين است كه نفر اوّل و خطشكنِ درجه يك و گره گشاى اوّل و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 از رحلتِ پيغمبر، اين نقش تغيير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شجاعت، همان قدرت و همان عظمت وجود دارد؛ منتها در نقش ديگرى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هركسى ميتواند آن حادثه ى عظيم بعد از پيغمبر را تحمّل كند؟ اما على تحمّل كرد و اين همان شجاعت خيبر و همان قدرت اُحد است كه در اينجا طاقت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دوران خلافت است كه هر كلمه كلمه و هر قدم به قدم آن، اثرى در تاريخ اسلام و تاريخ بشر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نقش همخوان با اين شخص، نقش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مظلوميّت عظيم و جانسوز در تاريخ خود را نشان نميداد، حقايق اسلام آنچنان كه بعداً آشكار شد، آشكار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طرّاحى شده با تدبير الهى است؛ منتها كسانى براى اين ميدانها و اين نقشهاى دشوار انتخاب ميشوند كه جوهر آنها، جوهر برگزيده ى خداست</w:t>
      </w:r>
      <w:r>
        <w:rPr>
          <w:rFonts w:eastAsia="IRNazanin" w:cs="IRNazanin"/>
          <w:color w:val="111111"/>
          <w:sz w:val="28"/>
          <w:szCs w:val="28"/>
          <w:rtl w:val="true"/>
          <w:lang w:bidi="fa-IR"/>
        </w:rPr>
        <w:t>.</w:t>
      </w:r>
      <w:r>
        <w:rPr>
          <w:rStyle w:val="FootnoteAnchor"/>
          <w:rtl w:val="true"/>
        </w:rPr>
        <w:footnoteReference w:id="101"/>
      </w:r>
      <w:bookmarkStart w:id="256" w:name="pg9098_84378"/>
    </w:p>
    <w:p>
      <w:pPr>
        <w:pStyle w:val="Heading3"/>
        <w:numPr>
          <w:ilvl w:val="2"/>
          <w:numId w:val="1"/>
        </w:numPr>
        <w:rPr/>
      </w:pPr>
      <w:bookmarkStart w:id="257" w:name="__RefHeading___Toc2753802_2870459653"/>
      <w:bookmarkStart w:id="258" w:name="_Toc103"/>
      <w:bookmarkEnd w:id="256"/>
      <w:bookmarkEnd w:id="257"/>
      <w:r>
        <w:rPr>
          <w:rtl w:val="true"/>
        </w:rPr>
        <w:t xml:space="preserve">در رأس مبارزات بعد از پيامبر </w:t>
      </w:r>
      <w:r>
        <w:rPr>
          <w:rtl w:val="true"/>
        </w:rPr>
        <w:t>(</w:t>
      </w:r>
      <w:r>
        <w:rPr>
          <w:rtl w:val="true"/>
        </w:rPr>
        <w:t>علیها السلام</w:t>
      </w:r>
      <w:r>
        <w:rPr>
          <w:rtl w:val="true"/>
        </w:rPr>
        <w:t>)</w:t>
      </w:r>
      <w:bookmarkEnd w:id="258"/>
    </w:p>
    <w:p>
      <w:pPr>
        <w:pStyle w:val="BookText"/>
        <w:rPr/>
      </w:pPr>
      <w:r>
        <w:rPr>
          <w:rFonts w:ascii="IRNazanin" w:hAnsi="IRNazanin" w:eastAsia="IRNazanin"/>
          <w:color w:val="111111"/>
          <w:sz w:val="28"/>
          <w:sz w:val="28"/>
          <w:szCs w:val="28"/>
          <w:rtl w:val="true"/>
          <w:lang w:bidi="fa-IR"/>
        </w:rPr>
        <w:t xml:space="preserve">شكّى نيست كه بعد از رحلت پيامبر يك جمعى كه در رأس آنها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تلاش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روزهاى اوّل در ماجراى خانه و آتش گرفتن درِ خانه، مجروح شده و بعد در عين حال اين مبارزه را ادامه داده و به مسجد رفته و سخنرانى كرده و در معرض افكار و انظار مسلمانان آن زمان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پيغمبر، يك دختر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دختر، توى مسجد در مقابل انبوه مهاجرين و انصار، آن سخنرانى عجيب را كه كلمه به كلمه اش ضبط شده و موجود است در تاريخ، در اسناد ما ايراد كرده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59" w:name="__RefHeading___Toc2753804_2870459653"/>
      <w:bookmarkStart w:id="260" w:name="_Toc104"/>
      <w:bookmarkEnd w:id="259"/>
      <w:r>
        <w:rPr>
          <w:rtl w:val="true"/>
        </w:rPr>
        <w:t>تحمّل لطمات و زحمات مبارزه</w:t>
      </w:r>
      <w:bookmarkEnd w:id="260"/>
    </w:p>
    <w:p>
      <w:pPr>
        <w:pStyle w:val="BookText"/>
        <w:rPr/>
      </w:pPr>
      <w:r>
        <w:rPr>
          <w:rFonts w:ascii="IRNazanin" w:hAnsi="IRNazanin" w:eastAsia="IRNazanin"/>
          <w:color w:val="111111"/>
          <w:sz w:val="28"/>
          <w:sz w:val="28"/>
          <w:szCs w:val="28"/>
          <w:rtl w:val="true"/>
          <w:lang w:bidi="fa-IR"/>
        </w:rPr>
        <w:t>وقتى نگاه ميكنيد ميبينيد اصلاً در ابعاد زندگى مبارزاتى يك موجود خستگى ناپذير، يك مبارز دائمى با همه ى لطمات و زحمات ميسازد و مبارزه را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چنين موجودى است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61" w:name="__RefHeading___Toc2753806_2870459653"/>
      <w:bookmarkStart w:id="262" w:name="_Toc105"/>
      <w:bookmarkEnd w:id="261"/>
      <w:r>
        <w:rPr>
          <w:rtl w:val="true"/>
        </w:rPr>
        <w:t>دفاع از حقّ تا سرحدّ جان</w:t>
      </w:r>
      <w:bookmarkEnd w:id="2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شهامت و شجاعت و قدرت نفس، بعد از رحلت پيغمبر اين خانم يك تنه راه افتاد براى اينكه حقّى را كه معتقد بود متعلّق به همسرش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متعلّق به جانشين پيغمبر هست، اگر همسرش هم نبود همين فعّاليّت را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را استغاث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و اقسام شيوه هاى مجاهدت اين مجاهدت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جان خودش هم بازى كرد و جان خودش را مايه گذاشت و بالاخره هم بر سر اين كار گذاشت جانش را</w:t>
      </w:r>
      <w:r>
        <w:rPr>
          <w:rFonts w:eastAsia="IRNazanin" w:cs="IRNazanin"/>
          <w:color w:val="111111"/>
          <w:sz w:val="28"/>
          <w:szCs w:val="28"/>
          <w:rtl w:val="true"/>
          <w:lang w:bidi="fa-IR"/>
        </w:rPr>
        <w:t>.</w:t>
      </w:r>
      <w:r>
        <w:rPr>
          <w:rStyle w:val="FootnoteAnchor"/>
          <w:rtl w:val="true"/>
        </w:rPr>
        <w:footnoteReference w:id="104"/>
      </w:r>
      <w:bookmarkStart w:id="263" w:name="pg9098_84379"/>
    </w:p>
    <w:p>
      <w:pPr>
        <w:pStyle w:val="Heading3"/>
        <w:numPr>
          <w:ilvl w:val="2"/>
          <w:numId w:val="1"/>
        </w:numPr>
        <w:rPr/>
      </w:pPr>
      <w:bookmarkStart w:id="264" w:name="__RefHeading___Toc2753808_2870459653"/>
      <w:bookmarkStart w:id="265" w:name="_Toc106"/>
      <w:bookmarkEnd w:id="263"/>
      <w:bookmarkEnd w:id="264"/>
      <w:r>
        <w:rPr>
          <w:rtl w:val="true"/>
        </w:rPr>
        <w:t>شهادت در راه دفاع از حق</w:t>
      </w:r>
      <w:bookmarkEnd w:id="265"/>
    </w:p>
    <w:p>
      <w:pPr>
        <w:pStyle w:val="BookText"/>
        <w:rPr/>
      </w:pPr>
      <w:r>
        <w:rPr>
          <w:rFonts w:ascii="IRNazanin" w:hAnsi="IRNazanin" w:eastAsia="IRNazanin"/>
          <w:color w:val="111111"/>
          <w:sz w:val="28"/>
          <w:sz w:val="28"/>
          <w:szCs w:val="28"/>
          <w:rtl w:val="true"/>
          <w:lang w:bidi="fa-IR"/>
        </w:rPr>
        <w:t xml:space="preserve">به مناسبت ايّام رحلت دختر مطّهر پيامبر،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و رحمت فراوان اين جمع را به تربت پاك اين بانوى معصوم مجاهد شهيد نثار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امْتَحَنَكِ اللهُ الَّذِي خَلَقَكِ قَبْلَ أَنْ يَخْلُقَكِ فَوَجَدَكِ لِمَا امْتَحَنَكِ صَابِرَة</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آزمون و آزمايش پروردگار عالم قرار گرفت اين بنده ى شايسته ى برگزيده ى خدا و در تمام دوران زندگى كوتاه هجده ساله اش نمودارى از يك انسان مؤمن و فداكار را در معرض ديد همگان و در معرض قضاوت تاريخ نهاد و در راه دفاع از حقيقت و در راه روشنگرى اذهان مردم مسلمان،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تربت پاك او باد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66" w:name="__RefHeading___Toc2753810_2870459653"/>
      <w:bookmarkStart w:id="267" w:name="_Toc107"/>
      <w:bookmarkEnd w:id="266"/>
      <w:r>
        <w:rPr>
          <w:rtl w:val="true"/>
        </w:rPr>
        <w:t>عبور از حصار كتمان و اخفا</w:t>
      </w:r>
      <w:bookmarkEnd w:id="267"/>
    </w:p>
    <w:p>
      <w:pPr>
        <w:pStyle w:val="BookText"/>
        <w:rPr/>
      </w:pPr>
      <w:r>
        <w:rPr>
          <w:rFonts w:ascii="IRNazanin" w:hAnsi="IRNazanin" w:eastAsia="IRNazanin"/>
          <w:color w:val="111111"/>
          <w:sz w:val="28"/>
          <w:sz w:val="28"/>
          <w:szCs w:val="28"/>
          <w:rtl w:val="true"/>
          <w:lang w:bidi="fa-IR"/>
        </w:rPr>
        <w:t>شهيدان ما نيز مانند بانوى بزرگوار اسلام در راه حقّ درخشانى به شهادت رسيدند كه براى كتمان و اخفاى آن از همه ى ابزارها و وسايل زمان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لايتغيّر الهى نگذاشت كه زهراى مرضيه در پشت حجاب اوهام پنهان بماند و آن ستاره ى درخشان خونين در گذشت زمان، به خورشيدى تابان بدل شد، و امروز نام او و ياد مظلوميّت او، از همه ى حصارهاى كتمان عبور كرده است و به اعماق دلها و جانها رسيده است و اين درخشندگى و فزايندگى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68" w:name="__RefHeading___Toc2753812_2870459653"/>
      <w:bookmarkStart w:id="269" w:name="_Toc108"/>
      <w:bookmarkEnd w:id="268"/>
      <w:r>
        <w:rPr>
          <w:rtl w:val="true"/>
        </w:rPr>
        <w:t xml:space="preserve">روح جهاد فى سبيل الله در توسّل زياد فاطمه ى زهرا </w:t>
      </w:r>
      <w:r>
        <w:rPr>
          <w:rtl w:val="true"/>
        </w:rPr>
        <w:t>(</w:t>
      </w:r>
      <w:r>
        <w:rPr>
          <w:rtl w:val="true"/>
        </w:rPr>
        <w:t>علیها السلام</w:t>
      </w:r>
      <w:r>
        <w:rPr>
          <w:rtl w:val="true"/>
        </w:rPr>
        <w:t>)</w:t>
      </w:r>
      <w:bookmarkEnd w:id="2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دلهاى جوانان ما با ياد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احساس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احساس ميكند كه در اين ده پانزده سال اخير، جوشش عشق به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اين امّت مؤمن </w:t>
      </w:r>
      <w:bookmarkStart w:id="270" w:name="pg9098_84380"/>
    </w:p>
    <w:p>
      <w:pPr>
        <w:pStyle w:val="BookText"/>
        <w:rPr/>
      </w:pPr>
      <w:bookmarkEnd w:id="270"/>
      <w:r>
        <w:rPr>
          <w:rFonts w:ascii="IRNazanin" w:hAnsi="IRNazanin" w:eastAsia="IRNazanin"/>
          <w:color w:val="111111"/>
          <w:sz w:val="28"/>
          <w:sz w:val="28"/>
          <w:szCs w:val="28"/>
          <w:rtl w:val="true"/>
          <w:lang w:bidi="fa-IR"/>
        </w:rPr>
        <w:t>و انقلابى و مخلص و حزب الله، بسيار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بزرگوار و توسّل به آن، در جبهه ها بود، در دوران جنگ بود، در دوران صلح و سازندگى هم هست، در آمادگى در مقابله با دشمنان هم بحمدالله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توسّل، توسّل خوب و باارزشى است و اين روح جهاد فى سبيل الله، به هر شكلى كه ممكن شود، همانى است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مژده اى به جوانان بسيجى كشور است كه هم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ميدارند، و هم برطبق خواست و ميل او حركت ميكنند و هم راه او را ميروند كه راه خدا و راه عبوديّت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اُعْبُدُونِي هٰذٰا صِرٰاطٌ مُسْتَقِيمٌ‌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Heading2"/>
        <w:numPr>
          <w:ilvl w:val="1"/>
          <w:numId w:val="1"/>
        </w:numPr>
        <w:rPr/>
      </w:pPr>
      <w:bookmarkStart w:id="271" w:name="__RefHeading___Toc2753814_2870459653"/>
      <w:bookmarkStart w:id="272" w:name="_Toc109"/>
      <w:bookmarkEnd w:id="271"/>
      <w:r>
        <w:rPr/>
        <w:t>5</w:t>
      </w:r>
      <w:r>
        <w:rPr>
          <w:rtl w:val="true"/>
        </w:rPr>
        <w:t xml:space="preserve"> - </w:t>
      </w:r>
      <w:r>
        <w:rPr>
          <w:rtl w:val="true"/>
        </w:rPr>
        <w:t xml:space="preserve">حضرت فاطمه ى زهرا </w:t>
      </w:r>
      <w:r>
        <w:rPr>
          <w:rtl w:val="true"/>
        </w:rPr>
        <w:t>(</w:t>
      </w:r>
      <w:r>
        <w:rPr>
          <w:rtl w:val="true"/>
        </w:rPr>
        <w:t>علیها السلام</w:t>
      </w:r>
      <w:r>
        <w:rPr>
          <w:rtl w:val="true"/>
        </w:rPr>
        <w:t xml:space="preserve">) </w:t>
      </w:r>
      <w:r>
        <w:rPr>
          <w:rtl w:val="true"/>
        </w:rPr>
        <w:t>وعرصه ى معرفتى عرفانى</w:t>
      </w:r>
      <w:bookmarkEnd w:id="272"/>
    </w:p>
    <w:p>
      <w:pPr>
        <w:pStyle w:val="Heading3"/>
        <w:numPr>
          <w:ilvl w:val="2"/>
          <w:numId w:val="1"/>
        </w:numPr>
        <w:rPr/>
      </w:pPr>
      <w:bookmarkStart w:id="273" w:name="__RefHeading___Toc2753816_2870459653"/>
      <w:bookmarkStart w:id="274" w:name="_Toc110"/>
      <w:bookmarkEnd w:id="273"/>
      <w:r>
        <w:rPr>
          <w:rtl w:val="true"/>
        </w:rPr>
        <w:t>قلّه ى توصيف ناپذير معرفت و آگاهى از حقيقت</w:t>
      </w:r>
      <w:bookmarkEnd w:id="2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دختر پيامبر، معماى ناگشوده ى ذهن بشر و معارف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انسانها را يك طرف بگذاريد، اوليا را هم در طرف ديگر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تعداد اوليا كم است، امّا وزنه ى آنها از همه بشريّت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وزانت و عظمت را معرفت و آگاهى از حقيقت عالم و نزديكى به خدا يعنى سرچشمه ى همه ى وجودها بدانيم، يكى از اولياى خدا، از ماسواى همه ى اوليا و از همه ى وجود منهاى اوليا، عظيمتر و وزينتر و باشكوه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صف اوليا و عبادالله الصالحين نگاه ميكنيد، قلّه هايى وجود دارد كه نسبت آن قلّه ها به بقيّه ى انسانهاى بزرگ عالم معنا، يك نسبت غيرقابل تصوّر و فوق العاده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اختلاف فاحشى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قلّه ها، همان كسانى هستند كه در تاريخ نبوتها هم هر جا چشم </w:t>
      </w:r>
      <w:bookmarkStart w:id="275" w:name="pg9098_84381"/>
    </w:p>
    <w:p>
      <w:pPr>
        <w:pStyle w:val="BookText"/>
        <w:rPr/>
      </w:pPr>
      <w:bookmarkEnd w:id="275"/>
      <w:r>
        <w:rPr>
          <w:rFonts w:ascii="IRNazanin" w:hAnsi="IRNazanin" w:eastAsia="IRNazanin"/>
          <w:color w:val="111111"/>
          <w:sz w:val="28"/>
          <w:sz w:val="28"/>
          <w:szCs w:val="28"/>
          <w:rtl w:val="true"/>
          <w:lang w:bidi="fa-IR"/>
        </w:rPr>
        <w:t>بدوزيد، از هر طرف آنها را ميبينيد؛ مثل انبياى اولوالعزم و بزرگانى از اين دست و در اين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مجموعه ى اين عظمتها و شكوهها و در بين اين برجسته ترينها كه ذكرشان براى ما فقط لقلقه لسان است و امثال من، دل و روح و جانشان، بسيار كوچكتر و خُردتر و حقيرتر از آن است كه بخواهند اين معنويّتها را درك كنند و همينطور از دور تصويرى در ذهنشان دارند و آن را بر زبان مى آورند كه باز اين تصوير هم، از كلمات خودشان است چند نمونه ى بسيار نادر وجود دارد كه از حدّ توصيف و بيان بالاترند و يكى از اينها،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پيامبر و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او را مقايسه كرد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76" w:name="__RefHeading___Toc2753818_2870459653"/>
      <w:bookmarkStart w:id="277" w:name="_Toc111"/>
      <w:bookmarkEnd w:id="276"/>
      <w:r>
        <w:rPr>
          <w:rtl w:val="true"/>
        </w:rPr>
        <w:t xml:space="preserve">قصور زبان، دل و ذهن در تعريف و تجليل از مقام بلند فاطمه ى زهرا </w:t>
      </w:r>
      <w:r>
        <w:rPr>
          <w:rtl w:val="true"/>
        </w:rPr>
        <w:t>(</w:t>
      </w:r>
      <w:r>
        <w:rPr>
          <w:rtl w:val="true"/>
        </w:rPr>
        <w:t>علیها السلام</w:t>
      </w:r>
      <w:r>
        <w:rPr>
          <w:rtl w:val="true"/>
        </w:rPr>
        <w:t>)</w:t>
      </w:r>
      <w:bookmarkEnd w:id="2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حقيقتاً، نه بعنوان تعارف، نه بعنوان يك حرفِ هزاران بار تكرار شده، واقعاً قاصرم؛ زبان قاصر است، دل قاصر است، ذهن قاصر است كه بخواهد از اين مقام بلند تعريف و تجليل كند؛ اين موجود انسانى، اين دختر جوان، اين همه فضيلت، اين همه درخشندگى، اين همه كبريا و عظمت؛ كه كسى مثل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نه فقط بلند ميشد، بلكه بلند ميشد و به سمت او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يكى وارد اتاق ميشود، شما به احترامش بلند ميشويد؛ يك وقت كسى وارد اتاق ميشود، شما با اشتياق به طرفش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مگر شوخى است؟ اين بحثِ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اينجور از فاطمه ى زهرا تجليل ميكند؛ رضاى او را رضاى خود، رضاى خود را رضاى خدا؛ سخط او را سخط خود، سخط خود را سخط خدا اعلام ميكند؛ اينها مقامات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زندگى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8" w:name="pg9098_84382"/>
    </w:p>
    <w:p>
      <w:pPr>
        <w:pStyle w:val="BookText"/>
        <w:rPr/>
      </w:pPr>
      <w:bookmarkEnd w:id="278"/>
      <w:r>
        <w:rPr>
          <w:rFonts w:ascii="IRNazanin" w:hAnsi="IRNazanin" w:eastAsia="IRNazanin"/>
          <w:color w:val="111111"/>
          <w:sz w:val="28"/>
          <w:sz w:val="28"/>
          <w:szCs w:val="28"/>
          <w:rtl w:val="true"/>
          <w:lang w:bidi="fa-IR"/>
        </w:rPr>
        <w:t>آن تربيت آن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ميشود درباره ى اين بزرگوار، امثال ما حرف بزنيم؟</w:t>
      </w:r>
      <w:r>
        <w:rPr>
          <w:rStyle w:val="FootnoteAnchor"/>
          <w:rtl w:val="true"/>
        </w:rPr>
        <w:footnoteReference w:id="112"/>
      </w:r>
    </w:p>
    <w:p>
      <w:pPr>
        <w:pStyle w:val="Heading3"/>
        <w:numPr>
          <w:ilvl w:val="2"/>
          <w:numId w:val="1"/>
        </w:numPr>
        <w:rPr/>
      </w:pPr>
      <w:bookmarkStart w:id="279" w:name="__RefHeading___Toc2753820_2870459653"/>
      <w:bookmarkStart w:id="280" w:name="_Toc112"/>
      <w:bookmarkEnd w:id="279"/>
      <w:r>
        <w:rPr>
          <w:rtl w:val="true"/>
        </w:rPr>
        <w:t>صحيفه ى فاطميّه؛ حاوى تمام دانشهاى معنوى</w:t>
      </w:r>
      <w:bookmarkEnd w:id="280"/>
    </w:p>
    <w:p>
      <w:pPr>
        <w:pStyle w:val="BookText"/>
        <w:rPr/>
      </w:pPr>
      <w:r>
        <w:rPr>
          <w:rFonts w:ascii="IRNazanin" w:hAnsi="IRNazanin" w:eastAsia="IRNazanin"/>
          <w:color w:val="111111"/>
          <w:sz w:val="28"/>
          <w:sz w:val="28"/>
          <w:szCs w:val="28"/>
          <w:rtl w:val="true"/>
          <w:lang w:bidi="fa-IR"/>
        </w:rPr>
        <w:t xml:space="preserve">از اميرالمؤمنين نقل شده است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 آيند با من سخن ميگويند و مطالبى را به من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ايشان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صداى ملك را شنيدى به من بگو تا من بنويسم آنچه را كه تو ميشنوى و اميرالمؤمنين نوشت آنچه را كه ملائكه به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ميكردند و اين يك كتابى شد كه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 آمده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مسائل گوناگون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وَليس فيها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احكام نيست، حلال و حرام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علمُ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ى حوادث جارى بشرى در دورانهاى آينده در اين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دانش والايى است؟ اين چه معرفت و حكمت بى نظيرى است كه خداى متعال به يك زن در سنين جوانى ميبخشد؟ اين مقام معنوى حضرت زهرا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81" w:name="__RefHeading___Toc2753822_2870459653"/>
      <w:bookmarkStart w:id="282" w:name="_Toc113"/>
      <w:bookmarkEnd w:id="281"/>
      <w:r>
        <w:rPr>
          <w:rtl w:val="true"/>
        </w:rPr>
        <w:t>صحيفه ى فاطميّه؛ علم ماكان و مايكون</w:t>
      </w:r>
      <w:bookmarkEnd w:id="2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كسانى كه با او معاشرت دارند مينشيند از اسرار معنوى در صحيفه 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ميگويد، مينويسند و يك كتاب سر به مهر درست ميكند كه در نزد ائمّه مثل يك ميراث ارزشمندى وجود داشته و آن را دست به دست ميگرداندند كه ميگفتند اين ميراث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مواريث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صحيفه ى فاطمه است، كه در او آنطور </w:t>
      </w:r>
      <w:bookmarkStart w:id="283" w:name="pg9098_84383"/>
    </w:p>
    <w:p>
      <w:pPr>
        <w:pStyle w:val="BookText"/>
        <w:rPr/>
      </w:pPr>
      <w:bookmarkEnd w:id="283"/>
      <w:r>
        <w:rPr>
          <w:rFonts w:ascii="IRNazanin" w:hAnsi="IRNazanin" w:eastAsia="IRNazanin"/>
          <w:color w:val="111111"/>
          <w:sz w:val="28"/>
          <w:sz w:val="28"/>
          <w:szCs w:val="28"/>
          <w:rtl w:val="true"/>
          <w:lang w:bidi="fa-IR"/>
        </w:rPr>
        <w:t xml:space="preserve">كه در بعضى از روايات من ديدم از امام صادق و بعضى ديگر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علم ماكان و مايكون، تمام دانشهاى معنوى مربوط به انسان در اين كتاب هست، در آن نوشته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مقام معنويّت و معرفت اوست، دانش اوست يك موجود چندين بعدى و در همه ى ابعاد به حدّ كمال</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84" w:name="__RefHeading___Toc2753824_2870459653"/>
      <w:bookmarkStart w:id="285" w:name="_Toc114"/>
      <w:bookmarkEnd w:id="284"/>
      <w:r>
        <w:rPr>
          <w:rtl w:val="true"/>
        </w:rPr>
        <w:t>خطبه اى از معلّم بزرگ</w:t>
      </w:r>
      <w:bookmarkEnd w:id="2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يك زن جوان هست؛ يعنى طبق روايات مشهور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ايشان از دنيا رفته؛ يعنى اين خانمى كه آوازه ى اين همه كمالات او دنيا را پر كرده و همه ى زنهاى عالم بايد از او ياد بگيرند، در آن وقتى كه همه ى خواهشهاى بشرى در زن زنده است، يك خانم مسن سرد و گرم چشيده ى دنيا را پشت سر گذرانده نيست كه به خواهشهاى دنيا حالا بى رغبت شده باشد، نخير؛ اوّل زندگى، اوّل عمر و در عنفوان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يك زن بى نام و نشان هم نيست، دختر بزرگترين شخصيّت زمان خودش و همه ى زمانهاست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همان زمان هم با معيارهاى مادّى نگاه كنيم خب دختر بزرگترين فرد قدرتمند آن جامعه هست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به قدر پيغمبر اكرم اقتدار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اقتدار سياسى، چه اقتدار انسانى، چه اقتدار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دختر چنين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اگر گوشه ى چشمى نشان ميداد، كوچكترين اشاره اى ميكرد تمام مردانى كه در دنياى آن روز سرشان به تنشان مى ارزيد داوطلب ازدواج با او بودند؛ نه فقط در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شخصيّتى كه انقلاب او، حركت او، رزمندگان او دارد تمام تمدّنها و فرهنگهاى ريشه دار و كهن را به مبارزه ميطلبد، با روم، با ايران، اگر ميدانستند كه ميشود با وصلت، با همسرى با اين شخص مقتدر حتماً داوطلب بودند، يك چنين خانمى است، يك خانم بى نام و نشان بى شخصيّتى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لحاظ </w:t>
      </w:r>
      <w:bookmarkStart w:id="286" w:name="pg9098_84384"/>
    </w:p>
    <w:p>
      <w:pPr>
        <w:pStyle w:val="BookText"/>
        <w:rPr/>
      </w:pPr>
      <w:bookmarkEnd w:id="286"/>
      <w:r>
        <w:rPr>
          <w:rFonts w:ascii="IRNazanin" w:hAnsi="IRNazanin" w:eastAsia="IRNazanin"/>
          <w:color w:val="111111"/>
          <w:sz w:val="28"/>
          <w:sz w:val="28"/>
          <w:szCs w:val="28"/>
          <w:rtl w:val="true"/>
          <w:lang w:bidi="fa-IR"/>
        </w:rPr>
        <w:t xml:space="preserve">معرفت، ببينيد اين شخصيّت عظيم اين زن يك انسان بامعرفتى است، يك آدم بى اطلّاع و ناآگاه و يك زن ساده ى عامّى نيست، يك كسى است كه وقتى در مسجد پيغمبر در مقابل تمام صحابه ى بزرگ پيغمبر ظاهر شد و صدايش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كرد خطبه خواندن، اين خطبه مثل درس يك معلّم بزرگ كه گوش شاگردها را و دل آنها را به سمت خود جذب ميكند تمام حضّار اين مسجد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 درجه ى يك پيغمبر آنجا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استادها، محدّثها، كسانى كه ساليان درازى از پيغمبر آموخته بودند، كسانى كه مسلمانها امور خودشان و معارفشان را فكر ميكردند از آنها بايد ياد بگيرند، همه در مسجد بودند، اين دختر خانم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آنجا ايستاد و يك خطبه اى خواند كه آن خطبه تا الان هم باقى است، ما هم كه نگاه ميكنيم عظمت آن خطبه را در مييابيم؛ مثل خطبه هاى اميرالمؤمنين، مثل خطبه هاى نهج البلاغه، مثل كلمات خود پيغمبر در يك چنين شرايطى، سرشار از معارف اسلامى و اينها همه نشستند گوش كردند، هيچكس نگفت كه خانم اين حرفها چيه؟ اينها كه چيز مهمّى نيست؟ نخير، همه مثل شاگردانى آهنگ و طنين صداى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نوشيدند و از آن بهره بردند؛ معرفتش اين بود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87" w:name="__RefHeading___Toc2753826_2870459653"/>
      <w:bookmarkStart w:id="288" w:name="_Toc115"/>
      <w:bookmarkEnd w:id="287"/>
      <w:r>
        <w:rPr>
          <w:rtl w:val="true"/>
        </w:rPr>
        <w:t>سخنرانى شگفت انگيز</w:t>
      </w:r>
      <w:bookmarkEnd w:id="2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قضيّه ى وفات پيامبر، آمدن به مسجد و آن خطبه ى عجيب را خواندن، خيلى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كه اهل سخنرانى و حرف زدن ارتجالى هستيم، ميفهميم كه چقدر اين سخنان عظيم است يك دختر هجده ساله، بيست ساله و حدّاكثر بيست و چهار ساله كه البتّه سن دقيق آن حضرت مسلّم نيست؛ چون تاريخ ولادت آن بزرگوار مسلّم نيست و در آن اختلاف است آن هم با آن مصيبتها و سختيها به مسجد مى آيد، در مقابل </w:t>
      </w:r>
      <w:bookmarkStart w:id="289" w:name="pg9098_84385"/>
    </w:p>
    <w:p>
      <w:pPr>
        <w:pStyle w:val="BookText"/>
        <w:rPr/>
      </w:pPr>
      <w:bookmarkEnd w:id="289"/>
      <w:r>
        <w:rPr>
          <w:rFonts w:ascii="Amiri" w:hAnsi="Amiri" w:eastAsia="Amiri" w:cs="Amiri"/>
          <w:color w:val="111111"/>
          <w:sz w:val="28"/>
          <w:sz w:val="28"/>
          <w:szCs w:val="28"/>
          <w:rtl w:val="true"/>
          <w:lang w:bidi="ar-SA"/>
        </w:rPr>
        <w:t>انبوه جمعيّت، با حجاب سخنرانى ميكند؛ كه آن سخنرانى، كلمه به كلمه اش در تاريخ ميماند</w:t>
      </w:r>
      <w:r>
        <w:rPr>
          <w:rFonts w:eastAsia="Amiri" w:cs="Amiri" w:ascii="Amiri" w:hAnsi="Amiri"/>
          <w:color w:val="111111"/>
          <w:sz w:val="28"/>
          <w:szCs w:val="28"/>
          <w:rtl w:val="true"/>
          <w:lang w:bidi="ar-SA"/>
        </w:rPr>
        <w:t>.</w:t>
      </w:r>
      <w:r>
        <w:rPr>
          <w:rStyle w:val="FootnoteAnchor"/>
          <w:rtl w:val="true"/>
        </w:rPr>
        <w:footnoteReference w:id="116"/>
      </w:r>
    </w:p>
    <w:p>
      <w:pPr>
        <w:pStyle w:val="Heading3"/>
        <w:numPr>
          <w:ilvl w:val="2"/>
          <w:numId w:val="1"/>
        </w:numPr>
        <w:rPr/>
      </w:pPr>
      <w:bookmarkStart w:id="290" w:name="__RefHeading___Toc2753828_2870459653"/>
      <w:bookmarkStart w:id="291" w:name="_Toc116"/>
      <w:bookmarkEnd w:id="290"/>
      <w:r>
        <w:rPr>
          <w:rtl w:val="true"/>
        </w:rPr>
        <w:t>خطبه اى پر مغز مانند نهج البلاغه</w:t>
      </w:r>
      <w:bookmarkEnd w:id="291"/>
    </w:p>
    <w:p>
      <w:pPr>
        <w:pStyle w:val="BookText"/>
        <w:rPr/>
      </w:pPr>
      <w:r>
        <w:rPr>
          <w:rFonts w:ascii="IRNazanin" w:hAnsi="IRNazanin" w:eastAsia="IRNazanin"/>
          <w:color w:val="111111"/>
          <w:sz w:val="28"/>
          <w:sz w:val="28"/>
          <w:szCs w:val="28"/>
          <w:rtl w:val="true"/>
          <w:lang w:bidi="fa-IR"/>
        </w:rPr>
        <w:t xml:space="preserve">آن خطبه اى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بعد از رحلت پيامبر ايراد كرده است، خطبه اى است كه به گفته ى علّامه مجلسى، بزرگان فصحا و بُلغا و دانشمندان بايد بنشينند كلمات و عبارات اين خطبه را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پرمغز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زيبايى هنرى اين سخن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زيباترين و بلندترين كلمات نهج البلاغه و در حدّ سخنان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در مسجد مدينه مى ايستد در مقابل مردم و ارتجالا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ايشان يك ساعت صحبت كرده است با بهترين و زيباترين عبارات و زبده ترين و گزيده ترين معانى</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92" w:name="__RefHeading___Toc2753830_2870459653"/>
      <w:bookmarkStart w:id="293" w:name="_Toc117"/>
      <w:bookmarkEnd w:id="292"/>
      <w:r>
        <w:rPr>
          <w:rtl w:val="true"/>
        </w:rPr>
        <w:t xml:space="preserve">تعجّب بزرگان فصحا و بلغا از خطبه ى فاطمه </w:t>
      </w:r>
      <w:r>
        <w:rPr>
          <w:rtl w:val="true"/>
        </w:rPr>
        <w:t>(</w:t>
      </w:r>
      <w:r>
        <w:rPr>
          <w:rtl w:val="true"/>
        </w:rPr>
        <w:t>علیها السلام</w:t>
      </w:r>
      <w:r>
        <w:rPr>
          <w:rtl w:val="true"/>
        </w:rPr>
        <w:t>)</w:t>
      </w:r>
      <w:bookmarkEnd w:id="29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دفاعش از على و از ولايت و آن خطبه ى غرّا، كه علّامه 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فصحا و بلغا، از فصاحت و علوّ كلمات و معانى و ظاهر و باطن آن، انگشت تعجّب به دندان 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ى مجلسى كه آن همه روايت از اين دست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نقل كرده و در اختيار ما گذاشته، در مقابل اين خطبه، خودش را ميبازد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خطبه 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زيباترين و بلندترين خطبه هاى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كه با آن حال غم و اندوه، در مسجد، خطاب به مسلمانان، ارتجالا و بدون اينكه قبلاً آن را درست كرده باشد و درباره ى آن فكر كرده باشد، بر زبان جارى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بيان، آن حكمت، آن ارتباط با غيب، آن ظرفيّت والا و بالا، آن نورانيّت قلب، آن نورانيّت بيان و زبان، همه ى اينها را يكسره </w:t>
      </w:r>
      <w:bookmarkStart w:id="294" w:name="pg9098_84386"/>
    </w:p>
    <w:p>
      <w:pPr>
        <w:pStyle w:val="BookText"/>
        <w:rPr/>
      </w:pPr>
      <w:bookmarkEnd w:id="294"/>
      <w:r>
        <w:rPr>
          <w:rFonts w:ascii="IRNazanin" w:hAnsi="IRNazanin" w:eastAsia="IRNazanin"/>
          <w:color w:val="111111"/>
          <w:sz w:val="28"/>
          <w:sz w:val="28"/>
          <w:szCs w:val="28"/>
          <w:rtl w:val="true"/>
          <w:lang w:bidi="fa-IR"/>
        </w:rPr>
        <w:t>در راه خدا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سرمايه ى ما چه ارزشى دارد، اگر بخواهيم همه اش را در راه خدا خرج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سرمايه هاى ما چه قابلى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سرمايه ى ما در مقايسه با آن سرمايه ى عظيمى كه زهراى اطهر و شوهر و پدر و فرزندان او در راه خدا خرج كردند، قابل مقايسه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مختصر علمى كه من و شما داريم؛ مختصر زبانى كه داريم؛ مختصر پولى كه داريم؛ مختصر نفوذى كه داريم؛ مختصر طبع شعرى كه داريم؛ مختصر معرفتى كه داريم، در جنب آن اندوخته ى عظيم بى نظيرى كه خداى متعال در آن وجود ملكوتى گرد آورده و مجتمع كرده، چه اهميّتى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چه داريم، تا در راه خدا بخل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Heading3"/>
        <w:numPr>
          <w:ilvl w:val="2"/>
          <w:numId w:val="1"/>
        </w:numPr>
        <w:rPr/>
      </w:pPr>
      <w:bookmarkStart w:id="295" w:name="__RefHeading___Toc2753832_2870459653"/>
      <w:bookmarkStart w:id="296" w:name="_Toc118"/>
      <w:bookmarkEnd w:id="295"/>
      <w:r>
        <w:rPr>
          <w:rtl w:val="true"/>
        </w:rPr>
        <w:t>خطبه ى فدكيّه؛ خطبه اى يكپارچه حكمت ومعرفت</w:t>
      </w:r>
      <w:bookmarkEnd w:id="296"/>
    </w:p>
    <w:p>
      <w:pPr>
        <w:pStyle w:val="BookText"/>
        <w:rPr/>
      </w:pPr>
      <w:r>
        <w:rPr>
          <w:rFonts w:ascii="IRNazanin" w:hAnsi="IRNazanin" w:eastAsia="IRNazanin"/>
          <w:color w:val="111111"/>
          <w:sz w:val="28"/>
          <w:sz w:val="28"/>
          <w:szCs w:val="28"/>
          <w:rtl w:val="true"/>
          <w:lang w:bidi="fa-IR"/>
        </w:rPr>
        <w:t xml:space="preserve">آنچه در زندگى ظاهرى آن بزرگوار وجود دارد، از يك سو علم و حكمت و معرفت است، كه حتّى در خطبه اى مثل خطبه ى فدكيّه ى معروفِ آن بزرگوار كه هم شيعه آن را نقل كرده است، هم اهل سنّت لااقل بعضى از فقرات آن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همه ى آن خطبه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 ميكنيد در حمد و ثناى اين خطبه، در مقدّمات اين خطبه، ميبينيد يكپارچه حكمت و معرفت از زبان دُرربار آن بزرگوار در فضا منتشر شده و امروز بحمدالله براى ما 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آنچنان موقعيّتى كه بحث تعليم نبود، خطابِ مربوط به علم و معرفت نبود؛ در واقع يك محاجّه ى سياسى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عاليترين سطحى كه براى ما قابل درك است، در اين خطبه ى مباركه، معارف الهى و معارف اسلامى ذكر شده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753834_2870459653"/>
      <w:bookmarkStart w:id="298" w:name="_Toc119"/>
      <w:bookmarkEnd w:id="297"/>
      <w:r>
        <w:rPr>
          <w:rtl w:val="true"/>
        </w:rPr>
        <w:t>خزانه ى تمام نشدنى از معارف، روحيّه و درس براى جوانان</w:t>
      </w:r>
      <w:bookmarkEnd w:id="2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ما به بركت حوادث دويست و پنجاه ساله ى اوّل اسلام، پر از </w:t>
      </w:r>
      <w:bookmarkStart w:id="299" w:name="pg9098_84387"/>
    </w:p>
    <w:p>
      <w:pPr>
        <w:pStyle w:val="BookText"/>
        <w:rPr/>
      </w:pPr>
      <w:bookmarkEnd w:id="299"/>
      <w:r>
        <w:rPr>
          <w:rFonts w:ascii="IRNazanin" w:hAnsi="IRNazanin" w:eastAsia="IRNazanin"/>
          <w:color w:val="111111"/>
          <w:sz w:val="28"/>
          <w:sz w:val="28"/>
          <w:szCs w:val="28"/>
          <w:rtl w:val="true"/>
          <w:lang w:bidi="fa-IR"/>
        </w:rPr>
        <w:t>درس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چشم عبرت بين و درس گير و درس آموز نگاه شود، براى انسانى كه ميخواهد در راه خدا همان راهى كه آن بزرگواران پيمودند حركت كند، يك خزانه ى تمام نشدنى از معارف و روحيّه و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ى حضرت صدّيقه ى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خيلى مهمّى وجود دارد؛ ليكن يك نكته كه با وضع شما جوانان مؤمن و انقلابى تطبيق ميكند اين است كه همه ى اين افتخارات و كارهاى بزرگ و مقامات عالى معنوى و دست نيافتنىِ آن انسان والا و آن زن بى نظير تاريخ بشر و سيّده ى زنان عالم و ضمناً همه ى آن صبرها و ايستادگيها و موقع شناسيها و كلمات پربارى كه در اين زمانها از ايشان صادر شده است، همه ى اين حوادث بزرگ در دوران كوتاه جوانى اين بزرگوار اتّفاق افتاده است، يك وقت اين قضيّه را بعنوان يك موضوع مرثيه سرايى مطرح ميكنيم و ميگوييم كه اين بزرگوار سنّ كمى داشتند يا جوان بودند كه اين موضوع مصيبت خوانى و مرثيه سرايى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اين را بعنوان يك امر قابل تدّبر و حاوى يك درس نه يك درس، بلكه درسها ميدانيم و با اين چشم نگاه ميكنيم؛ آن وقت اهميّت ويژه اى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يك انسان در دوران كوتاه زندگى، از مبدأ كودكى به بعد تا زمان شهادت كه معروف اين است كه آن بزرگوار هجده ساله بودند و بعضى هم تا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 اين همه معارف و اين همه علوّ مقامات معنوى را در اين مدّت كوتاه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يك تربيت فوق العاده فوق بشرى است</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300" w:name="__RefHeading___Toc2753836_2870459653"/>
      <w:bookmarkStart w:id="301" w:name="_Toc120"/>
      <w:bookmarkEnd w:id="300"/>
      <w:r>
        <w:rPr/>
        <w:t>6</w:t>
      </w:r>
      <w:r>
        <w:rPr>
          <w:rtl w:val="true"/>
        </w:rPr>
        <w:t xml:space="preserve"> - </w:t>
      </w:r>
      <w:r>
        <w:rPr>
          <w:rtl w:val="true"/>
        </w:rPr>
        <w:t xml:space="preserve">حضرت فاطمه ى زهرا </w:t>
      </w:r>
      <w:r>
        <w:rPr>
          <w:rtl w:val="true"/>
        </w:rPr>
        <w:t>(</w:t>
      </w:r>
      <w:r>
        <w:rPr>
          <w:rtl w:val="true"/>
        </w:rPr>
        <w:t>علیها السلام</w:t>
      </w:r>
      <w:r>
        <w:rPr>
          <w:rtl w:val="true"/>
        </w:rPr>
        <w:t xml:space="preserve">) </w:t>
      </w:r>
      <w:r>
        <w:rPr>
          <w:rtl w:val="true"/>
        </w:rPr>
        <w:t>و عرصه ى عبادى</w:t>
      </w:r>
      <w:bookmarkEnd w:id="301"/>
    </w:p>
    <w:p>
      <w:pPr>
        <w:pStyle w:val="Heading3"/>
        <w:numPr>
          <w:ilvl w:val="2"/>
          <w:numId w:val="1"/>
        </w:numPr>
        <w:rPr/>
      </w:pPr>
      <w:bookmarkStart w:id="302" w:name="__RefHeading___Toc2753838_2870459653"/>
      <w:bookmarkStart w:id="303" w:name="_Toc121"/>
      <w:bookmarkEnd w:id="302"/>
      <w:r>
        <w:rPr>
          <w:rtl w:val="true"/>
        </w:rPr>
        <w:t>عبوديّت و بندگى؛ منشاء ساير ارزشها و مقامات الهى</w:t>
      </w:r>
      <w:bookmarkEnd w:id="3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 است كه ما اين بزرگوار را با زبانهاى ناقصِ خودمان توصيف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شعراى عزيز ما همين مضمون را بارها تكرار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كردند، كه ما با اين بيان ناقص و با اين ديد قاصر،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 ناظر به آن مقامات معنوى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آنها دسترسى نداريم، آنها را نميفهميم و درك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تعبيراتى گفته ميشود كه خيلى هم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زير پاى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عرش خدا چيست؟ اينها خيلى روشن نيست؛ همينطور يك تعبيرى است؛ چون ميخواهند تكريم و تعظيم كنند، امّا واقعيّت مطلب در ذهن كوچك ما نميگنجد، از چنين تعبيراتى استفاده ميشود؛ گاهى خوب است، گاهى هم خوب نيست؛ گاهى درست است، گاهى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قضيّه براى ما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روى نكته ى كوتاهى از اين بخش تكيه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عرض كنم كه ارزش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عبوديّت و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بندگى خدا در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صدّيقه ى كبرى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يعنى چه؟ صدّيق كسى است كه آنچه را مى انديشد و ميگويد، صادقانه در عمل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اين صدق بيشتر باشد، ارزش انسان بيشتر است؛ ميشود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صدّيقه ى كبرى است؛ يعنى برترين زن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صدّيق بودن به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بندگى خدا نميكرد، صدّيقه ى كبرى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پدر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مبدأ و سرچشمه ى فضائل همه ى معصومين اوست و اميرالمؤمنين 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هايى هستند از درياى وجود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ارزشش پيش خدا بخاطر عبوديّت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عبوديّت اوست؛ بعد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منصب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 بخاطر عبوديّت؛ چون خدا صنيعِ دست و مخلوقِ خود 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زيارت حضرت زهرا عرض نميكنيم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امْتَحَنَكِ اللهُ الَّذِي خَلَقَكِ قَبْلَ أَنْ يَخْلُقَكِ</w:t>
      </w:r>
      <w:r>
        <w:rPr>
          <w:rFonts w:eastAsia="IRNazanin" w:cs="IRNazanin"/>
          <w:color w:val="111111"/>
          <w:sz w:val="28"/>
          <w:szCs w:val="28"/>
          <w:rtl w:val="true"/>
          <w:lang w:bidi="fa-IR"/>
        </w:rPr>
        <w:t xml:space="preserve">» </w:t>
      </w:r>
      <w:r>
        <w:rPr>
          <w:rStyle w:val="FootnoteAnchor"/>
          <w:rtl w:val="true"/>
        </w:rPr>
        <w:footnoteReference w:id="122"/>
      </w:r>
      <w:bookmarkStart w:id="304" w:name="pg9098_84389"/>
    </w:p>
    <w:p>
      <w:pPr>
        <w:pStyle w:val="BookText"/>
        <w:rPr/>
      </w:pPr>
      <w:bookmarkEnd w:id="304"/>
      <w:r>
        <w:rPr>
          <w:rFonts w:ascii="IRNazanin" w:hAnsi="IRNazanin" w:eastAsia="IRNazanin"/>
          <w:color w:val="111111"/>
          <w:sz w:val="28"/>
          <w:sz w:val="28"/>
          <w:szCs w:val="28"/>
          <w:rtl w:val="true"/>
          <w:lang w:bidi="fa-IR"/>
        </w:rPr>
        <w:t>در علم خداى متعال معلوم است كه عمل من و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گناه و هوس و پول و نام نيك قرار ميگيريم؛ آيا بخاطر به دست آوردن اينها حاضريم از شرف و ايمان و تكليفِ خود و امر و نهى الهى درباره ى خود صرفنظر كنيم يا نه؟ اين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راهى را انتخاب خواهيم كرد؟ وقتى گفتن سخنى براى انسان ضرر مادّى دارد، وقتى حركتى هوسهاى گناه آلود انسان را برآورده ميكند، ما سر دو راهى قرار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را انتخاب خواهيم كرد؟ راه هوس و گناه و پول را، يا راه پاكدامنى و تقوا و بندگى خدا را؛ يكى از اين دو را انتخاب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اختيارِ ماست، امّا خداى متعال ميداند كه ما چه راهى را اختيار خواهيم كرد؛ اين در علم الهى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انسانى هستيد كه اين قدرت در شما وجود دارد كه در مقابل كوهى از ارزشهاى مادّى و برآورنده ى هوسها محكم بايستيد و تكان نخوريد، خداوند براى شما شايستگيهايى در نظر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مَرْيَمَ اِبْنَتَ عِمْرٰانَ اَلَّتِي أَحْصَنَتْ فَرْجَهٰا فَنَفَخْنٰا فِيهِ مِنْ رُوحِنٰا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خداى متعال بيهوده به مريم اينقدر لطف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ى وجود پاكدامنى خود را حفظ كرد، لذا شايسته ى اين شد كه مادر عيسى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در عين جمال و جوانى و برخوردارى از عزّت مادّى در خانه ى عزيز مصر، روى هوس خود پا گذاشت؛ لذا شايسته ى مقام والايى شد كه خدا به او داد؛ يعنى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را ميداند كه اين بنده چنين جوهرى دارد و اينچنين اراده ى خود را صرف راه او خواهد كرد؛ لذا براى او مسؤوليّتهاى بزرگ و سنگين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باز به نوبه ى خود اجرهاى بزرگى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ميگيرد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05" w:name="__RefHeading___Toc2753840_2870459653"/>
      <w:bookmarkStart w:id="306" w:name="_Toc122"/>
      <w:bookmarkEnd w:id="305"/>
      <w:r>
        <w:rPr>
          <w:rtl w:val="true"/>
        </w:rPr>
        <w:t>امتحان قبل از خلقت</w:t>
      </w:r>
      <w:bookmarkEnd w:id="3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امْتَحَنَكِ اللهُ الَّذِي خَلَقَكِ قَبْلَ أَنْ يَخْلُقَكِ فَوَجَدَكِ لِمَا امْتَحَنَكِ صَابِرَة</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خداى </w:t>
      </w:r>
      <w:bookmarkStart w:id="307" w:name="pg9098_84390"/>
    </w:p>
    <w:p>
      <w:pPr>
        <w:pStyle w:val="BookText"/>
        <w:rPr/>
      </w:pPr>
      <w:bookmarkEnd w:id="307"/>
      <w:r>
        <w:rPr>
          <w:rFonts w:ascii="IRNazanin" w:hAnsi="IRNazanin" w:eastAsia="IRNazanin"/>
          <w:color w:val="111111"/>
          <w:sz w:val="28"/>
          <w:sz w:val="28"/>
          <w:szCs w:val="28"/>
          <w:rtl w:val="true"/>
          <w:lang w:bidi="fa-IR"/>
        </w:rPr>
        <w:t xml:space="preserve">متعال ميداند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چگونه انتخاب و اختيار خواهد كرد و چگونه قدم خواهد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خدا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براى ما خط روشن</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08" w:name="__RefHeading___Toc2753842_2870459653"/>
      <w:bookmarkStart w:id="309" w:name="_Toc123"/>
      <w:bookmarkEnd w:id="308"/>
      <w:r>
        <w:rPr>
          <w:rtl w:val="true"/>
        </w:rPr>
        <w:t xml:space="preserve">خميره ى فاطمه </w:t>
      </w:r>
      <w:r>
        <w:rPr>
          <w:rtl w:val="true"/>
        </w:rPr>
        <w:t>(</w:t>
      </w:r>
      <w:r>
        <w:rPr>
          <w:rtl w:val="true"/>
        </w:rPr>
        <w:t>علیها السلام</w:t>
      </w:r>
      <w:r>
        <w:rPr>
          <w:rtl w:val="true"/>
        </w:rPr>
        <w:t xml:space="preserve">) </w:t>
      </w:r>
      <w:r>
        <w:rPr>
          <w:rtl w:val="true"/>
        </w:rPr>
        <w:t>بخاطر سربلندى او در امتحان بندگى</w:t>
      </w:r>
      <w:bookmarkEnd w:id="3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ى درخشان عالم خلقت، فقط همان نيست كه به چشم 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بالاتر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درخشندگى اى ميبينيم؛ ولى بسيار بزرگتر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و شما چه استفاده اى ميكنيم؟ همينقدر كه بدانيم او زهراست، كافى است؟ در روايتى خواندم كه درخشندگى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ميشود تا چشمان كروبيان ملأاعلى خيره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نُورُهَا لِأَهْلِ السَّمَاءِ</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درخشندگى چه استفاده اى بكنيم؟ ما بايد از اين ستاره ى درخشان، راه به سوى خدا و راه بندگى را كه راه راست است 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 و به آن مدارج عالى رسيد،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ميبينيد خدا خميره ى او را هم خميره ى متعالى قرار داده است، به اين دليل است كه ميدانست اين موجود در عالم ماده و عالم ناسوت، خوب از امتحان بيرون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امْتَحَنَكِ اللهُ الَّذِي خَلَقَكِ قَبْلَ أَنْ يَخْلُقَكِ فَوَجَدَكِ لِمَا امْتَحَنَكِ صَابِرَة</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حتّى اگر لطف ويژه اى درباره ى آن خميره ميكند، بخشى مربوط به اين است كه ميداند او از عهده ى امتحان چگونه برخواهد آمد؛ والّا بسيار كسان خميره ى خوب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همه توانستند از عهده برآيند؟ اين بخش از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آنى است كه ما براى نجات خودمان به آن احتياج داريم</w:t>
      </w:r>
      <w:r>
        <w:rPr>
          <w:rFonts w:eastAsia="IRNazanin" w:cs="IRNazanin"/>
          <w:color w:val="111111"/>
          <w:sz w:val="28"/>
          <w:szCs w:val="28"/>
          <w:rtl w:val="true"/>
          <w:lang w:bidi="fa-IR"/>
        </w:rPr>
        <w:t>.</w:t>
      </w:r>
      <w:r>
        <w:rPr>
          <w:rStyle w:val="FootnoteAnchor"/>
          <w:rtl w:val="true"/>
        </w:rPr>
        <w:footnoteReference w:id="129"/>
      </w:r>
      <w:bookmarkStart w:id="310" w:name="pg9098_84391"/>
    </w:p>
    <w:p>
      <w:pPr>
        <w:pStyle w:val="Heading3"/>
        <w:numPr>
          <w:ilvl w:val="2"/>
          <w:numId w:val="1"/>
        </w:numPr>
        <w:rPr/>
      </w:pPr>
      <w:bookmarkStart w:id="311" w:name="__RefHeading___Toc2753844_2870459653"/>
      <w:bookmarkStart w:id="312" w:name="_Toc124"/>
      <w:bookmarkEnd w:id="310"/>
      <w:bookmarkEnd w:id="311"/>
      <w:r>
        <w:rPr>
          <w:rtl w:val="true"/>
        </w:rPr>
        <w:t xml:space="preserve">تأثير اعمال فاطمه </w:t>
      </w:r>
      <w:r>
        <w:rPr>
          <w:rtl w:val="true"/>
        </w:rPr>
        <w:t>(</w:t>
      </w:r>
      <w:r>
        <w:rPr>
          <w:rtl w:val="true"/>
        </w:rPr>
        <w:t>علیها السلام</w:t>
      </w:r>
      <w:r>
        <w:rPr>
          <w:rtl w:val="true"/>
        </w:rPr>
        <w:t xml:space="preserve">) </w:t>
      </w:r>
      <w:r>
        <w:rPr>
          <w:rtl w:val="true"/>
        </w:rPr>
        <w:t>در احراز مقام معنوى</w:t>
      </w:r>
      <w:bookmarkEnd w:id="312"/>
    </w:p>
    <w:p>
      <w:pPr>
        <w:pStyle w:val="BookText"/>
        <w:rPr/>
      </w:pPr>
      <w:r>
        <w:rPr>
          <w:rFonts w:ascii="IRNazanin" w:hAnsi="IRNazanin" w:eastAsia="IRNazanin"/>
          <w:color w:val="111111"/>
          <w:sz w:val="28"/>
          <w:sz w:val="28"/>
          <w:szCs w:val="28"/>
          <w:rtl w:val="true"/>
          <w:lang w:bidi="fa-IR"/>
        </w:rPr>
        <w:t>اين مسائل معنوى تا حدود زيادى به فضائل عملى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پيدا ميكند به آنچه كه از تلاش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را مفت نميدهند و بدون دليل نميبخشند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در حدّ بالايى در احراز فضائل و مناقب معنوى تأثير دارد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13" w:name="__RefHeading___Toc2753846_2870459653"/>
      <w:bookmarkStart w:id="314" w:name="_Toc125"/>
      <w:bookmarkEnd w:id="313"/>
      <w:r>
        <w:rPr>
          <w:rtl w:val="true"/>
        </w:rPr>
        <w:t xml:space="preserve">همراهى علمى و معنوى با عفاف و طهارت در الگوى فاطمى </w:t>
      </w:r>
      <w:r>
        <w:rPr>
          <w:rtl w:val="true"/>
        </w:rPr>
        <w:t>(</w:t>
      </w:r>
      <w:r>
        <w:rPr>
          <w:rtl w:val="true"/>
        </w:rPr>
        <w:t>علیها السلام</w:t>
      </w:r>
      <w:r>
        <w:rPr>
          <w:rtl w:val="true"/>
        </w:rPr>
        <w:t>)</w:t>
      </w:r>
      <w:bookmarkEnd w:id="314"/>
    </w:p>
    <w:p>
      <w:pPr>
        <w:pStyle w:val="BookText"/>
        <w:rPr/>
      </w:pPr>
      <w:r>
        <w:rPr>
          <w:rFonts w:ascii="IRNazanin" w:hAnsi="IRNazanin" w:eastAsia="IRNazanin"/>
          <w:color w:val="111111"/>
          <w:sz w:val="28"/>
          <w:sz w:val="28"/>
          <w:szCs w:val="28"/>
          <w:rtl w:val="true"/>
          <w:lang w:bidi="fa-IR"/>
        </w:rPr>
        <w:t>سيّده ى زنان عالم آن بانوى باعظمتى است كه دانشمندان و متفكّران بايد تأمّل كنند تا به بخشى از عمق سخنان پر مغز او در زمينه هاى گوناگون پى ببرند و در عين حال همان كسى است، كه در محراب عبادت در مقام خضوع در مقابل پروردگار براى معنويّت آن منش استثنايى را از خود بروز داده است، شب تا به صبح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عفاف و حجاب و ستر بوده است يعنى معنويّت و طهارت و تقواى زن نه فقط با علم او و دانش او منافاتى ندارد بلكه اين دو براى تكميل شخصيّت او به يكديگر كمك هم ميكنند امروز خوشبختانه در سايه ى نظام اسلامى حركت زنان كشور به همين سمت است؛ يعنى به سمت جمع كردن ميان شخصيّت علمى يا اجتماعى يا سياسى از يك طرف و شخصيّت دينى و اهتمام به ارزشهاى اسلامى از طرف ديگر</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15" w:name="__RefHeading___Toc2753848_2870459653"/>
      <w:bookmarkStart w:id="316" w:name="_Toc126"/>
      <w:bookmarkEnd w:id="315"/>
      <w:r>
        <w:rPr>
          <w:rtl w:val="true"/>
        </w:rPr>
        <w:t xml:space="preserve">عبادت و سلوك طولانى فاطمه ى زهرا </w:t>
      </w:r>
      <w:r>
        <w:rPr>
          <w:rtl w:val="true"/>
        </w:rPr>
        <w:t>(</w:t>
      </w:r>
      <w:r>
        <w:rPr>
          <w:rtl w:val="true"/>
        </w:rPr>
        <w:t>علیها السلام</w:t>
      </w:r>
      <w:r>
        <w:rPr>
          <w:rtl w:val="true"/>
        </w:rPr>
        <w:t>)</w:t>
      </w:r>
      <w:bookmarkEnd w:id="3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محراب عبادت، ايشان ساعتهاى متمادى با خدا راز و نياز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و سلوك ايشان براى ما قابل تصوّر و درك نيست</w:t>
      </w:r>
      <w:r>
        <w:rPr>
          <w:rFonts w:eastAsia="Amiri" w:cs="Amiri" w:ascii="Amiri" w:hAnsi="Amiri"/>
          <w:color w:val="111111"/>
          <w:sz w:val="28"/>
          <w:szCs w:val="28"/>
          <w:rtl w:val="true"/>
          <w:lang w:bidi="ar-SA"/>
        </w:rPr>
        <w:t>.</w:t>
      </w:r>
      <w:r>
        <w:rPr>
          <w:rStyle w:val="FootnoteAnchor"/>
          <w:rtl w:val="true"/>
        </w:rPr>
        <w:footnoteReference w:id="132"/>
      </w:r>
      <w:bookmarkStart w:id="317" w:name="pg9098_84392"/>
    </w:p>
    <w:p>
      <w:pPr>
        <w:pStyle w:val="Heading3"/>
        <w:numPr>
          <w:ilvl w:val="2"/>
          <w:numId w:val="1"/>
        </w:numPr>
        <w:rPr/>
      </w:pPr>
      <w:bookmarkStart w:id="318" w:name="__RefHeading___Toc2753850_2870459653"/>
      <w:bookmarkStart w:id="319" w:name="_Toc127"/>
      <w:bookmarkEnd w:id="317"/>
      <w:bookmarkEnd w:id="318"/>
      <w:r>
        <w:rPr>
          <w:rtl w:val="true"/>
        </w:rPr>
        <w:t>عبادت مصرّانه</w:t>
      </w:r>
      <w:bookmarkEnd w:id="319"/>
    </w:p>
    <w:p>
      <w:pPr>
        <w:pStyle w:val="BookText"/>
        <w:rPr/>
      </w:pPr>
      <w:r>
        <w:rPr>
          <w:rFonts w:ascii="IRNazanin" w:hAnsi="IRNazanin" w:eastAsia="IRNazanin"/>
          <w:color w:val="111111"/>
          <w:sz w:val="28"/>
          <w:sz w:val="28"/>
          <w:szCs w:val="28"/>
          <w:rtl w:val="true"/>
          <w:lang w:bidi="fa-IR"/>
        </w:rPr>
        <w:t>از لحاظ عبادت آنچنان در محراب عبادت مصرّانه مى ايستاد و در پيشگاه پروردگار دعا ميكرد و عبادت ميكرد و گريه ميكرد كه از كثرت ايستادن پاى او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چقدر اين دلباختگى در مقابل خدا وجود دارد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20" w:name="__RefHeading___Toc2753852_2870459653"/>
      <w:bookmarkStart w:id="321" w:name="_Toc128"/>
      <w:bookmarkEnd w:id="320"/>
      <w:r>
        <w:rPr>
          <w:rtl w:val="true"/>
        </w:rPr>
        <w:t>كثرت در عبادت</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عباد و زهاد دنياى اسلام است، درباره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بقدرى دختر پيغمبر عبادت كرد و در محراب عبادت ايستاد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تَوَرَّمَتْ قَدَمَاهَا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پاهاى آن بزرگوار از ايستادن در محراب عبادت ورم كرد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22" w:name="__RefHeading___Toc2753854_2870459653"/>
      <w:bookmarkStart w:id="323" w:name="_Toc129"/>
      <w:bookmarkEnd w:id="322"/>
      <w:r>
        <w:rPr>
          <w:rtl w:val="true"/>
        </w:rPr>
        <w:t>دعاى شبانه در حقّ ديگران</w:t>
      </w:r>
      <w:bookmarkEnd w:id="3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جمعه اى تا صبح مادرم به عبادت ايستاد؛ تا صبح عبادت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اتضح عَمُودُ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فجر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سر شب تا صبح مشغول عبادت بود و دعا كرد و تضرّع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دائم مؤمنين و مؤمنات را دعا كرد، مردم را دعا كرد، براى مسائل عمومى دنياى اسلام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لِمَ لَا تَدْعِينَ لِنَفْسِكِ كَمَا تَدْعِينَ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يك دعا براى خودت نكردى، شب تا صبح براى ديگران دعاكردى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الْجَارَ ثُمَّ الدَّار</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ديگران بعد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روحيّه ى والاست</w:t>
      </w:r>
      <w:r>
        <w:rPr>
          <w:rFonts w:eastAsia="IRNazanin" w:cs="IRNazanin"/>
          <w:color w:val="111111"/>
          <w:sz w:val="28"/>
          <w:szCs w:val="28"/>
          <w:rtl w:val="true"/>
          <w:lang w:bidi="fa-IR"/>
        </w:rPr>
        <w:t>.</w:t>
      </w:r>
      <w:r>
        <w:rPr>
          <w:rStyle w:val="FootnoteAnchor"/>
          <w:rtl w:val="true"/>
        </w:rPr>
        <w:footnoteReference w:id="137"/>
      </w:r>
      <w:bookmarkStart w:id="324" w:name="pg9098_84393"/>
    </w:p>
    <w:p>
      <w:pPr>
        <w:pStyle w:val="Heading2"/>
        <w:numPr>
          <w:ilvl w:val="1"/>
          <w:numId w:val="1"/>
        </w:numPr>
        <w:rPr/>
      </w:pPr>
      <w:bookmarkStart w:id="325" w:name="__RefHeading___Toc2753856_2870459653"/>
      <w:bookmarkStart w:id="326" w:name="_Toc130"/>
      <w:bookmarkEnd w:id="324"/>
      <w:bookmarkEnd w:id="325"/>
      <w:r>
        <w:rPr/>
        <w:t>7</w:t>
      </w:r>
      <w:r>
        <w:rPr>
          <w:rtl w:val="true"/>
        </w:rPr>
        <w:t xml:space="preserve"> - </w:t>
      </w:r>
      <w:r>
        <w:rPr>
          <w:rtl w:val="true"/>
        </w:rPr>
        <w:t xml:space="preserve">عظمت و كمالات حضرت زهرا </w:t>
      </w:r>
      <w:r>
        <w:rPr>
          <w:rtl w:val="true"/>
        </w:rPr>
        <w:t>(</w:t>
      </w:r>
      <w:r>
        <w:rPr>
          <w:rtl w:val="true"/>
        </w:rPr>
        <w:t>علیها السلام</w:t>
      </w:r>
      <w:r>
        <w:rPr>
          <w:rtl w:val="true"/>
        </w:rPr>
        <w:t>)</w:t>
      </w:r>
      <w:bookmarkEnd w:id="326"/>
    </w:p>
    <w:p>
      <w:pPr>
        <w:pStyle w:val="Heading3"/>
        <w:numPr>
          <w:ilvl w:val="2"/>
          <w:numId w:val="1"/>
        </w:numPr>
        <w:rPr/>
      </w:pPr>
      <w:bookmarkStart w:id="327" w:name="__RefHeading___Toc2753858_2870459653"/>
      <w:bookmarkStart w:id="328" w:name="_Toc131"/>
      <w:bookmarkEnd w:id="327"/>
      <w:r>
        <w:rPr>
          <w:rtl w:val="true"/>
        </w:rPr>
        <w:t xml:space="preserve">شخصيّت ناشناخته ى حضرت زهرا </w:t>
      </w:r>
      <w:r>
        <w:rPr>
          <w:rtl w:val="true"/>
        </w:rPr>
        <w:t>(</w:t>
      </w:r>
      <w:r>
        <w:rPr>
          <w:rtl w:val="true"/>
        </w:rPr>
        <w:t>علیها السلام</w:t>
      </w:r>
      <w:r>
        <w:rPr>
          <w:rtl w:val="true"/>
        </w:rPr>
        <w:t>)</w:t>
      </w:r>
      <w:bookmarkEnd w:id="328"/>
    </w:p>
    <w:p>
      <w:pPr>
        <w:pStyle w:val="BookText"/>
        <w:rPr/>
      </w:pPr>
      <w:r>
        <w:rPr>
          <w:rFonts w:ascii="IRNazanin" w:hAnsi="IRNazanin" w:eastAsia="IRNazanin"/>
          <w:color w:val="111111"/>
          <w:sz w:val="28"/>
          <w:sz w:val="28"/>
          <w:szCs w:val="28"/>
          <w:rtl w:val="true"/>
          <w:lang w:bidi="fa-IR"/>
        </w:rPr>
        <w:t xml:space="preserve">ما از حضرت زهرا خيلى چيز شنيديم و خوانديم و گفتيم همه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زنها و ديگران، گويندگان،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ابعاد شخصيّت حضرت زهرا ناشناخته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29" w:name="__RefHeading___Toc2753860_2870459653"/>
      <w:bookmarkStart w:id="330" w:name="_Toc132"/>
      <w:bookmarkEnd w:id="329"/>
      <w:r>
        <w:rPr>
          <w:rtl w:val="true"/>
        </w:rPr>
        <w:t>شخصيّت غيرقابل توصيف</w:t>
      </w:r>
      <w:bookmarkEnd w:id="330"/>
    </w:p>
    <w:p>
      <w:pPr>
        <w:pStyle w:val="BookText"/>
        <w:rPr/>
      </w:pPr>
      <w:r>
        <w:rPr>
          <w:rFonts w:ascii="IRNazanin" w:hAnsi="IRNazanin" w:eastAsia="IRNazanin"/>
          <w:color w:val="111111"/>
          <w:sz w:val="28"/>
          <w:sz w:val="28"/>
          <w:szCs w:val="28"/>
          <w:rtl w:val="true"/>
          <w:lang w:bidi="fa-IR"/>
        </w:rPr>
        <w:t>البتّه من از جنبه هاى معنوى و روحى و الهى آن بزرگوار</w:t>
      </w:r>
      <w:r>
        <w:rPr>
          <w:rStyle w:val="FootnoteAnchor"/>
          <w:rtl w:val="true"/>
        </w:rPr>
        <w:footnoteReference w:id="139"/>
      </w:r>
      <w:r>
        <w:rPr>
          <w:rFonts w:ascii="IRNazanin" w:hAnsi="IRNazanin" w:eastAsia="IRNazanin"/>
          <w:color w:val="111111"/>
          <w:sz w:val="28"/>
          <w:sz w:val="28"/>
          <w:szCs w:val="28"/>
          <w:rtl w:val="true"/>
          <w:lang w:bidi="fa-IR"/>
        </w:rPr>
        <w:t>حرفى نميتوانم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كوچكتر از اين هستم كه آن چيزها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هم بتواند درك بكند، نميتواند آنچنانكه حقّ اوست، او را توصيف و بيان كند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31" w:name="__RefHeading___Toc2753862_2870459653"/>
      <w:bookmarkStart w:id="332" w:name="_Toc133"/>
      <w:bookmarkEnd w:id="331"/>
      <w:r>
        <w:rPr>
          <w:rtl w:val="true"/>
        </w:rPr>
        <w:t xml:space="preserve">تعظيم و ستايش ائمّه، نشاندهنده ى مقام توصيف ناشدنى حضرت زهرا </w:t>
      </w:r>
      <w:r>
        <w:rPr>
          <w:rtl w:val="true"/>
        </w:rPr>
        <w:t>(</w:t>
      </w:r>
      <w:r>
        <w:rPr>
          <w:rtl w:val="true"/>
        </w:rPr>
        <w:t>علیها السلام</w:t>
      </w:r>
      <w:r>
        <w:rPr>
          <w:rtl w:val="true"/>
        </w:rPr>
        <w:t>)</w:t>
      </w:r>
      <w:bookmarkEnd w:id="3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انسان به رواياتى كه مربوط به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مراجعه ميكند، ميبيند زبان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اين بزرگوار، آنچنان زبان ستايش و خضوع و خشوع است كه براى كسى كه مقام والاى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ندانسته باشد، ممكن است مايه ى تعجّب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و مربى اين مخدّره ى بزرگوار بود، تا اميرالمؤمنين كه همسر او بود و تا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راجع به زهراى اطهر، جمله اى سخن گفته اند و آن را با زبان تعظيم و ستايش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نشاندهنده ى آن مقام والا و توصيف ناشدنى است كه حقيقتاً براى ذهن قاصر ما، آن علوّ </w:t>
      </w:r>
      <w:bookmarkStart w:id="333" w:name="pg9098_84394"/>
    </w:p>
    <w:p>
      <w:pPr>
        <w:pStyle w:val="BookText"/>
        <w:rPr/>
      </w:pPr>
      <w:bookmarkEnd w:id="333"/>
      <w:r>
        <w:rPr>
          <w:rFonts w:ascii="Amiri" w:hAnsi="Amiri" w:eastAsia="Amiri" w:cs="Amiri"/>
          <w:color w:val="111111"/>
          <w:sz w:val="28"/>
          <w:sz w:val="28"/>
          <w:szCs w:val="28"/>
          <w:rtl w:val="true"/>
          <w:lang w:bidi="ar-SA"/>
        </w:rPr>
        <w:t xml:space="preserve">درجه ى معنوى و ملكوتى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الْأَئِمَّةِ النُّجَبَاءِ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درك نيست و ما بقدر فهم خود، ممكن است رشحه اى از رشحات را درك كنيم</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334" w:name="__RefHeading___Toc2753864_2870459653"/>
      <w:bookmarkStart w:id="335" w:name="_Toc134"/>
      <w:bookmarkEnd w:id="334"/>
      <w:r>
        <w:rPr>
          <w:rtl w:val="true"/>
        </w:rPr>
        <w:t xml:space="preserve">كوشش فراوان عقول برجسته و زبانهاى فصيح براى درك گوشه اى از مناقب فاطمه ى زهرا </w:t>
      </w:r>
      <w:r>
        <w:rPr>
          <w:rtl w:val="true"/>
        </w:rPr>
        <w:t>(</w:t>
      </w:r>
      <w:r>
        <w:rPr>
          <w:rtl w:val="true"/>
        </w:rPr>
        <w:t>علیها السلام</w:t>
      </w:r>
      <w:r>
        <w:rPr>
          <w:rtl w:val="true"/>
        </w:rPr>
        <w:t>)</w:t>
      </w:r>
      <w:bookmarkEnd w:id="335"/>
    </w:p>
    <w:p>
      <w:pPr>
        <w:pStyle w:val="BookText"/>
        <w:rPr/>
      </w:pPr>
      <w:r>
        <w:rPr>
          <w:rFonts w:ascii="IRNazanin" w:hAnsi="IRNazanin" w:eastAsia="IRNazanin"/>
          <w:color w:val="111111"/>
          <w:sz w:val="28"/>
          <w:sz w:val="28"/>
          <w:szCs w:val="28"/>
          <w:rtl w:val="true"/>
          <w:lang w:bidi="fa-IR"/>
        </w:rPr>
        <w:t xml:space="preserve">بايد عقول برجسته و زبانهاى فصيح كوشش فراوان كنند تا شايد بتوانيم گوشه اى از فضايل و مناقب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آن است كه عقول برجسته ى انسانهاى بزرگ، در اصليترين رشته هاى تفكّرشان بينديشند و زبانهاى فصيحترين و بليغترين گويندگان و شعرا و سرايندگان، آن انديشه ها را در قالب كلمات بياورند و سرشارترين ذوقها و جوشانترين طبعهاى فيّاض و سيّال هنرمندان و شاعران، آنها را بصورت شعر و سخن منظوم، با بهترين گويشها و حنجره ها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بشود، شايد ذهن بشر متوسّط امروز و ما كه از معارف حقيقى الهى دوريم و كشش نداريم كه در ذهن و دل و روحمان، حقايق والا و متعالى را درك بكنيم، بتوانيم گوشه اى از فضايل و مدايح و مناقب و محامد اين بزرگوار را بفهميم و درك كنيم</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36" w:name="__RefHeading___Toc2753866_2870459653"/>
      <w:bookmarkStart w:id="337" w:name="_Toc135"/>
      <w:bookmarkEnd w:id="336"/>
      <w:r>
        <w:rPr>
          <w:rtl w:val="true"/>
        </w:rPr>
        <w:t xml:space="preserve">فاطمه ى زهرا </w:t>
      </w:r>
      <w:r>
        <w:rPr>
          <w:rtl w:val="true"/>
        </w:rPr>
        <w:t>(</w:t>
      </w:r>
      <w:r>
        <w:rPr>
          <w:rtl w:val="true"/>
        </w:rPr>
        <w:t>علیها السلام</w:t>
      </w:r>
      <w:r>
        <w:rPr>
          <w:rtl w:val="true"/>
        </w:rPr>
        <w:t>)</w:t>
      </w:r>
      <w:r>
        <w:rPr>
          <w:rtl w:val="true"/>
        </w:rPr>
        <w:t>؛ شخصيّتى درك ناشدنى و بى پايان</w:t>
      </w:r>
      <w:bookmarkEnd w:id="3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بگوييم، كم گفته ايم و حقيقتاً نميدانيم كه چه بايد بگوييم و چه بايد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ابعاد وجود اين انسيه ى حوراء، اين روح مجرّد و اين خلاصه ى نبوت و ولايت براى ما پهناور و بى پايان و درك ناشدنى است كه حقيقتاً متحيّر ميمانيم</w:t>
      </w:r>
      <w:r>
        <w:rPr>
          <w:rFonts w:eastAsia="IRNazanin" w:cs="IRNazanin"/>
          <w:color w:val="111111"/>
          <w:sz w:val="28"/>
          <w:szCs w:val="28"/>
          <w:rtl w:val="true"/>
          <w:lang w:bidi="fa-IR"/>
        </w:rPr>
        <w:t>.</w:t>
      </w:r>
      <w:r>
        <w:rPr>
          <w:rStyle w:val="FootnoteAnchor"/>
          <w:rtl w:val="true"/>
        </w:rPr>
        <w:footnoteReference w:id="143"/>
      </w:r>
      <w:bookmarkStart w:id="338" w:name="pg9098_84395"/>
    </w:p>
    <w:p>
      <w:pPr>
        <w:pStyle w:val="Heading3"/>
        <w:numPr>
          <w:ilvl w:val="2"/>
          <w:numId w:val="1"/>
        </w:numPr>
        <w:rPr/>
      </w:pPr>
      <w:bookmarkStart w:id="339" w:name="__RefHeading___Toc2753868_2870459653"/>
      <w:bookmarkStart w:id="340" w:name="_Toc136"/>
      <w:bookmarkEnd w:id="338"/>
      <w:bookmarkEnd w:id="339"/>
      <w:r>
        <w:rPr>
          <w:rtl w:val="true"/>
        </w:rPr>
        <w:t xml:space="preserve">خشم و غضب فاطمه </w:t>
      </w:r>
      <w:r>
        <w:rPr>
          <w:rtl w:val="true"/>
        </w:rPr>
        <w:t>(</w:t>
      </w:r>
      <w:r>
        <w:rPr>
          <w:rtl w:val="true"/>
        </w:rPr>
        <w:t>علیها السلام</w:t>
      </w:r>
      <w:r>
        <w:rPr>
          <w:rtl w:val="true"/>
        </w:rPr>
        <w:t>)</w:t>
      </w:r>
      <w:r>
        <w:rPr>
          <w:rtl w:val="true"/>
        </w:rPr>
        <w:t>؛ خشم وغضب خدا</w:t>
      </w:r>
      <w:bookmarkEnd w:id="340"/>
    </w:p>
    <w:p>
      <w:pPr>
        <w:pStyle w:val="BookText"/>
        <w:rPr/>
      </w:pPr>
      <w:r>
        <w:rPr>
          <w:rFonts w:ascii="IRNazanin" w:hAnsi="IRNazanin" w:eastAsia="IRNazanin"/>
          <w:color w:val="111111"/>
          <w:sz w:val="28"/>
          <w:sz w:val="28"/>
          <w:szCs w:val="28"/>
          <w:rtl w:val="true"/>
          <w:lang w:bidi="fa-IR"/>
        </w:rPr>
        <w:t xml:space="preserve">پيامبر اكرم دخترى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همه ى مردم مسلمان در آن روز ميدانند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 يَرْضَى لِرِضَاهَا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اگر كسى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خشمگين كند، خدا را خشمگين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كسى او را خشنود كند، خدا را خشنود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دختر چقدر عظيم المنزله است كه پيامبر اكرم در مقابل مردم و در ملأ عام، راجع به او اينگونه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اى عادى نيست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41" w:name="__RefHeading___Toc2753870_2870459653"/>
      <w:bookmarkStart w:id="342" w:name="_Toc137"/>
      <w:bookmarkEnd w:id="341"/>
      <w:r>
        <w:rPr>
          <w:rtl w:val="true"/>
        </w:rPr>
        <w:t xml:space="preserve">قرنها تلاش شيعيان براى معرفت نسبت به حضرت زهرا </w:t>
      </w:r>
      <w:r>
        <w:rPr>
          <w:rtl w:val="true"/>
        </w:rPr>
        <w:t>(</w:t>
      </w:r>
      <w:r>
        <w:rPr>
          <w:rtl w:val="true"/>
        </w:rPr>
        <w:t>علیها السلام</w:t>
      </w:r>
      <w:r>
        <w:rPr>
          <w:rtl w:val="true"/>
        </w:rPr>
        <w:t>)</w:t>
      </w:r>
      <w:bookmarkEnd w:id="3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سيره ى آن بزرگوار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مسأله اين است كه ما چه شناختى از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اين يك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زمان، تا آنجا كه توانستند سعى كردند به حقّ دختر پيغمبر،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هم نيست كه كسى خيال كند همانطور كه در زمان ما، اين بزرگوار اينقدر در دلها عزيز و در چشمها شيرين است، هميشه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دوران اسلامى است، دوران حكومت قرآن است، دوران حكومت علوى و حكومت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در دلهاست، بر زبانها جارى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قديميترين دانشگاه اسلامى در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قرن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دانشگاه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از نام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بنام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تأسيس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خلفاى فاطمى كه بر مصر حكومت ميكردند،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كه شيعه سعى كرده به حقّ اين بزرگوار معرفت پيدا كند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43" w:name="pg9098_84396"/>
    </w:p>
    <w:p>
      <w:pPr>
        <w:pStyle w:val="Heading3"/>
        <w:numPr>
          <w:ilvl w:val="2"/>
          <w:numId w:val="1"/>
        </w:numPr>
        <w:rPr/>
      </w:pPr>
      <w:bookmarkStart w:id="344" w:name="__RefHeading___Toc2753872_2870459653"/>
      <w:bookmarkStart w:id="345" w:name="_Toc138"/>
      <w:bookmarkEnd w:id="343"/>
      <w:bookmarkEnd w:id="344"/>
      <w:r>
        <w:rPr>
          <w:rtl w:val="true"/>
        </w:rPr>
        <w:t>خلاصه نبوّت و ولايت</w:t>
      </w:r>
      <w:bookmarkEnd w:id="345"/>
    </w:p>
    <w:p>
      <w:pPr>
        <w:pStyle w:val="BookText"/>
        <w:rPr/>
      </w:pPr>
      <w:r>
        <w:rPr>
          <w:rFonts w:ascii="IRNazanin" w:hAnsi="IRNazanin" w:eastAsia="IRNazanin"/>
          <w:color w:val="111111"/>
          <w:sz w:val="28"/>
          <w:sz w:val="28"/>
          <w:szCs w:val="28"/>
          <w:rtl w:val="true"/>
          <w:lang w:bidi="fa-IR"/>
        </w:rPr>
        <w:t xml:space="preserve">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ى نبوّت و ولايت و داراى چنان شخصيّت والايى است كه انسانها از درك عظمت و وسعت آن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ى آن حضرت تا حدّى بود كه حتّى كسانى كه رابطه ى صميمى با آن بزرگوار نداشتند، زبان به مدح او گشوده اند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46" w:name="__RefHeading___Toc2753874_2870459653"/>
      <w:bookmarkStart w:id="347" w:name="_Toc139"/>
      <w:bookmarkEnd w:id="346"/>
      <w:r>
        <w:rPr>
          <w:rtl w:val="true"/>
        </w:rPr>
        <w:t>گوهر صدف نبوّت و ولايت</w:t>
      </w:r>
      <w:bookmarkEnd w:id="347"/>
    </w:p>
    <w:p>
      <w:p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همه ى اين خاندان باعظمت، عزيز است،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روز ولادت اين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گوهر صدف نبوّت و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محبّان و فرزندان معنوى و جسمانى آن بزرگوار عيد بزرگى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48" w:name="__RefHeading___Toc2753876_2870459653"/>
      <w:bookmarkStart w:id="349" w:name="_Toc140"/>
      <w:bookmarkEnd w:id="348"/>
      <w:r>
        <w:rPr>
          <w:rtl w:val="true"/>
        </w:rPr>
        <w:t xml:space="preserve">درخشش خورشيد امامت و ولايت و نبوّت از فجر درخشان فاطمه </w:t>
      </w:r>
      <w:r>
        <w:rPr>
          <w:rtl w:val="true"/>
        </w:rPr>
        <w:t>(</w:t>
      </w:r>
      <w:r>
        <w:rPr>
          <w:rtl w:val="true"/>
        </w:rPr>
        <w:t>علیها السلام</w:t>
      </w:r>
      <w:r>
        <w:rPr>
          <w:rtl w:val="true"/>
        </w:rPr>
        <w:t>)</w:t>
      </w:r>
      <w:bookmarkEnd w:id="3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شخصيّت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ذهنهاى ساده و چشمهاى نزديك بين ما آشكار ميشد، ما هم تصدّيق ميكرديم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همه ى زنان عالم است؛ بانويى كه در سنين كم و در عمر كوتاه، به مقامات معنوى و علمى و معرفتى و به مرتبه اى برسد كه برابر مرتبه ى انبيا و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فاطمه ى زهرا، فجر درخشانى است كه از گريبان او، خورشيد امامت و ولايت و نبوّت درخشيده است؛ آسمان بلند و رفيعى است كه در آغوش آن، ستاره هاى فروزان ولايت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 بزرگوار خود تكريم و تجليلى قائل بودند كه براى كمتر كسى اين همه احترام و تجليل را از آن بزرگواران ميشود ديد</w:t>
      </w:r>
      <w:r>
        <w:rPr>
          <w:rFonts w:eastAsia="IRNazanin" w:cs="IRNazanin"/>
          <w:color w:val="111111"/>
          <w:sz w:val="28"/>
          <w:szCs w:val="28"/>
          <w:rtl w:val="true"/>
          <w:lang w:bidi="fa-IR"/>
        </w:rPr>
        <w:t>.</w:t>
      </w:r>
      <w:r>
        <w:rPr>
          <w:rStyle w:val="FootnoteAnchor"/>
          <w:rtl w:val="true"/>
        </w:rPr>
        <w:footnoteReference w:id="149"/>
      </w:r>
      <w:bookmarkStart w:id="350" w:name="pg9098_84397"/>
    </w:p>
    <w:p>
      <w:pPr>
        <w:pStyle w:val="Heading3"/>
        <w:numPr>
          <w:ilvl w:val="2"/>
          <w:numId w:val="1"/>
        </w:numPr>
        <w:rPr/>
      </w:pPr>
      <w:bookmarkStart w:id="351" w:name="__RefHeading___Toc2753878_2870459653"/>
      <w:bookmarkStart w:id="352" w:name="_Toc141"/>
      <w:bookmarkEnd w:id="350"/>
      <w:bookmarkEnd w:id="351"/>
      <w:r>
        <w:rPr>
          <w:rtl w:val="true"/>
        </w:rPr>
        <w:t xml:space="preserve">جلوه هاى ملكوتى حضرت زهرا </w:t>
      </w:r>
      <w:r>
        <w:rPr>
          <w:rtl w:val="true"/>
        </w:rPr>
        <w:t>(</w:t>
      </w:r>
      <w:r>
        <w:rPr>
          <w:rtl w:val="true"/>
        </w:rPr>
        <w:t>علیها السلام</w:t>
      </w:r>
      <w:r>
        <w:rPr>
          <w:rtl w:val="true"/>
        </w:rPr>
        <w:t>)</w:t>
      </w:r>
      <w:bookmarkEnd w:id="352"/>
    </w:p>
    <w:p>
      <w:pPr>
        <w:pStyle w:val="BookText"/>
        <w:rPr/>
      </w:pPr>
      <w:r>
        <w:rPr>
          <w:rFonts w:ascii="IRNazanin" w:hAnsi="IRNazanin" w:eastAsia="IRNazanin"/>
          <w:color w:val="111111"/>
          <w:sz w:val="28"/>
          <w:sz w:val="28"/>
          <w:szCs w:val="28"/>
          <w:rtl w:val="true"/>
          <w:lang w:bidi="fa-IR"/>
        </w:rPr>
        <w:t xml:space="preserve">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فاطمه، 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زهرا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روزى سه بار در چشم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در هر ميدانى پشتيبان مرد باشد، نيروى مرد به چندين برابر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حكيم، اين زن عالم، اين زن محدّث، اين زنى كه با عوالم غيب ارتباط داشت، اين زنى كه فرشتگان با او حرف ميزدند، اين زنى كه قلب او همچون قلب على و پيغمبر، روشن به عوالم ملك و ملكوت بود، با همه ى اين ظرفيّت، با همه ى اين مقام شامخ، در همه ى مراحل زندگى و تا زمانى كه زنده بود، پشت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كوه ايستاد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353" w:name="__RefHeading___Toc2753880_2870459653"/>
      <w:bookmarkStart w:id="354" w:name="_Toc142"/>
      <w:bookmarkEnd w:id="353"/>
      <w:r>
        <w:rPr>
          <w:rtl w:val="true"/>
        </w:rPr>
        <w:t xml:space="preserve">فاطمه ى زهرا </w:t>
      </w:r>
      <w:r>
        <w:rPr>
          <w:rtl w:val="true"/>
        </w:rPr>
        <w:t>(</w:t>
      </w:r>
      <w:r>
        <w:rPr>
          <w:rtl w:val="true"/>
        </w:rPr>
        <w:t>علیها السلام</w:t>
      </w:r>
      <w:r>
        <w:rPr>
          <w:rtl w:val="true"/>
        </w:rPr>
        <w:t>)</w:t>
      </w:r>
      <w:r>
        <w:rPr>
          <w:rtl w:val="true"/>
        </w:rPr>
        <w:t>؛ اوج قلّه ى معنويّت و تكامل بشرى</w:t>
      </w:r>
      <w:bookmarkEnd w:id="3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تعريف مقامات معنوى آن بزرگوار وارد نميشويم و قادر هم نيستيم كه مقامات معنوى فاطمه 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بفهميم و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در اوج قلّه ى معنويّت انسانى و تكامل بشرى، فقط خداوند است كه چنين بندگانى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همطراز آنها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ميشناسد و مقام آنها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فاطمه ى زهرا را اميرالمؤمنين و پدر بزرگوار و اولاد معصومينش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و زمانهاى بعد و ما نيز در اين روزگار نميتوانيم آن درخشندگى و تلألؤ معنويّت را در آن بزرگوار تشخيص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 معنوى، به چشم همه كس نمى آيد و چشمهاى نزديك بين و ضعيف ما قادر نيست كه آن جلوه ى درخشان انسانيّت را در وجود اين بزرگواران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صحنه ى تعريف معنوى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نميشويم</w:t>
      </w:r>
      <w:r>
        <w:rPr>
          <w:rFonts w:eastAsia="IRNazanin" w:cs="IRNazanin"/>
          <w:color w:val="111111"/>
          <w:sz w:val="28"/>
          <w:szCs w:val="28"/>
          <w:rtl w:val="true"/>
          <w:lang w:bidi="fa-IR"/>
        </w:rPr>
        <w:t>.</w:t>
      </w:r>
      <w:r>
        <w:rPr>
          <w:rStyle w:val="FootnoteAnchor"/>
          <w:rtl w:val="true"/>
        </w:rPr>
        <w:footnoteReference w:id="151"/>
      </w:r>
      <w:bookmarkStart w:id="355" w:name="pg9098_84398"/>
    </w:p>
    <w:p>
      <w:pPr>
        <w:pStyle w:val="Heading3"/>
        <w:numPr>
          <w:ilvl w:val="2"/>
          <w:numId w:val="1"/>
        </w:numPr>
        <w:rPr/>
      </w:pPr>
      <w:bookmarkStart w:id="356" w:name="__RefHeading___Toc2753882_2870459653"/>
      <w:bookmarkStart w:id="357" w:name="_Toc143"/>
      <w:bookmarkEnd w:id="355"/>
      <w:bookmarkEnd w:id="356"/>
      <w:r>
        <w:rPr>
          <w:rtl w:val="true"/>
        </w:rPr>
        <w:t xml:space="preserve">اعجاب از كمالات معنوى و مادّى حضرت فاطمه </w:t>
      </w:r>
      <w:r>
        <w:rPr>
          <w:rtl w:val="true"/>
        </w:rPr>
        <w:t>(</w:t>
      </w:r>
      <w:r>
        <w:rPr>
          <w:rtl w:val="true"/>
        </w:rPr>
        <w:t>علیها السلام</w:t>
      </w:r>
      <w:r>
        <w:rPr>
          <w:rtl w:val="true"/>
        </w:rPr>
        <w:t xml:space="preserve">) </w:t>
      </w:r>
      <w:r>
        <w:rPr>
          <w:rtl w:val="true"/>
        </w:rPr>
        <w:t>و مكتب سازنده ى او</w:t>
      </w:r>
      <w:bookmarkEnd w:id="357"/>
    </w:p>
    <w:p>
      <w:pPr>
        <w:pStyle w:val="BookText"/>
        <w:rPr/>
      </w:pPr>
      <w:r>
        <w:rPr>
          <w:rFonts w:ascii="IRNazanin" w:hAnsi="IRNazanin" w:eastAsia="IRNazanin"/>
          <w:color w:val="111111"/>
          <w:sz w:val="28"/>
          <w:sz w:val="28"/>
          <w:szCs w:val="28"/>
          <w:rtl w:val="true"/>
          <w:lang w:bidi="fa-IR"/>
        </w:rPr>
        <w:t>درباره زهراى اطهر هرچه انسان بيشتر فكر كند و در حالات آن بزرگوار بيشتر تدبّر كند، بيشتر دچار شگفتى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انسان نه فقط از اين جهت است كه چطور يك موجود انسانى در سنين جوانى ميتواند به اين رتبه از كمالات معنوى و مادّى نائل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خود هم يك حقيقت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از اين جهت است كه اسلام با چه قدرت عجيبى توانسته است تربيت والاى خود را بحدّى برساند كه يك زن جوان، در آن شرايط دشوار بتواند اين منزلت عالى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عظمت اين موجود و اين انسان والا تعجّب آور و شگفت انگيز است و هم عظمت مكتبى كه اين موجود عظيم القدر و جليل المنزله را پديد آورده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58" w:name="__RefHeading___Toc2753884_2870459653"/>
      <w:bookmarkStart w:id="359" w:name="_Toc144"/>
      <w:bookmarkEnd w:id="358"/>
      <w:r>
        <w:rPr>
          <w:rtl w:val="true"/>
        </w:rPr>
        <w:t>ژرف پيمايى در اقيانوس نور و معنويّت به كمك احاديث</w:t>
      </w:r>
      <w:bookmarkEnd w:id="3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عرصه ى محبّت اهل بيت، عرصه ى شايسته اى براى هنرنمايى است و در ميان اين مجموعه ى نور، محبّت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ابراز هنر، ابراز ذوق و ظرافت طبع حقّاً و انصافاً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پرمضمون و مانند يك درياى ژرف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فكر انسان، ذوق انسان، طبع ظريف صاحبان طبع در اين زمينه كنكاش بيشترى كند، تدبّر و تأمّل بيشترى كند، گوهرهاى بيشترى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توصيه ى هميشگى ما اين است كه ژرف پيمايى در اين اقيانوس نور و معنويّت به كمك احاديث اهل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در يكى از اشعارى كه آقايان خواندند، اين مضمون بود، كه معرفت اين خاندان هم در اختيار خود اين خاندان است؛ از آنها فرا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معرّف خودشان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كنيم، دقّت كنيم تا بصورت عميق و ژرفى اين كلمات و اين معانى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عزيز ما، مدّاحان و ستايشگران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افتخار را دارند كه به كلمات و به روايات اهل بيت مراجعه </w:t>
      </w:r>
    </w:p>
    <w:p>
      <w:pPr>
        <w:pStyle w:val="BookText"/>
        <w:rPr/>
      </w:pPr>
      <w:r>
        <w:rPr>
          <w:rFonts w:ascii="IRNazanin" w:hAnsi="IRNazanin" w:eastAsia="IRNazanin"/>
          <w:color w:val="111111"/>
          <w:sz w:val="28"/>
          <w:sz w:val="28"/>
          <w:szCs w:val="28"/>
          <w:rtl w:val="true"/>
          <w:lang w:bidi="fa-IR"/>
        </w:rPr>
        <w:t>كنند، تأمّل كنند، تدبّر كنند، از اهل بصيرت و معرفت براى ژرف يابى كمك بگيرند، آن وقت ذوق، طبع لطيف، دقّت نظر و كنكاش، صوت خوب و حنجره ى توانا را در خدمت اينها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بهترين و شريفترين كارهاست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محتواها را محتوايى قرار بدهيد كه مخاطب شما استفاده كند؛ يا يك منقبت قابل فهمى، يا يك فضيلت برانگيزاننده اى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اعتقاد و ايمان انسان را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مدّاحان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 چيزهايى تكيه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دعبل، شعر كميت، شعر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شعرهايى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تشويق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 چيزهايى تكيه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ببينيد محتواى اين اشعار يا عبارت است از اثبات حقّانيّت اهل بيت با دليل، با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كه در كسوت زيبا و لطيف شعر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دعبل را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بيان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همينى كه امروز در شعر اين خوانندگان عزيز ما هم چند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ى به ماجراى هل اتى، اشاره ى به ماجراى مباهله، اشاره ى به تعبيرات پيامبر مكرّم نسبت به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بيان درسهايى كه از زندگى آن بزرگواران ميشود گرفت كه نمونه ى شيرينِ كاملِ نزديك به زمانِ خودمان، شعرهايى است كه در دوره 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ى اوج نهضت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محرّم، دسته جات سينه زنى، به ابتكار خودِ مدّاحان، خودِ مرثيه سرايان،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سينه زنى توى بازار، توى خيابان سينه ميزد، نوحه ميخواند، ليكن هر كسى ميشنيد، ميفهميد كه امروز بايد چه كار كند؛ امروز بايد در كدام جهت حركت كند</w:t>
      </w:r>
      <w:r>
        <w:rPr>
          <w:rFonts w:eastAsia="IRNazanin" w:cs="IRNazanin"/>
          <w:color w:val="111111"/>
          <w:sz w:val="28"/>
          <w:szCs w:val="28"/>
          <w:rtl w:val="true"/>
          <w:lang w:bidi="fa-IR"/>
        </w:rPr>
        <w:t>.</w:t>
      </w:r>
      <w:r>
        <w:rPr>
          <w:rStyle w:val="FootnoteAnchor"/>
          <w:rtl w:val="true"/>
        </w:rPr>
        <w:footnoteReference w:id="153"/>
      </w:r>
      <w:bookmarkStart w:id="360" w:name="pg9098_84400"/>
    </w:p>
    <w:p>
      <w:pPr>
        <w:pStyle w:val="Heading3"/>
        <w:numPr>
          <w:ilvl w:val="2"/>
          <w:numId w:val="1"/>
        </w:numPr>
        <w:rPr/>
      </w:pPr>
      <w:bookmarkStart w:id="361" w:name="__RefHeading___Toc2753886_2870459653"/>
      <w:bookmarkStart w:id="362" w:name="_Toc145"/>
      <w:bookmarkEnd w:id="360"/>
      <w:bookmarkEnd w:id="361"/>
      <w:r>
        <w:rPr>
          <w:rtl w:val="true"/>
        </w:rPr>
        <w:t xml:space="preserve">معناى بوسيدن دست حضرت فاطمه </w:t>
      </w:r>
      <w:r>
        <w:rPr>
          <w:rtl w:val="true"/>
        </w:rPr>
        <w:t>(</w:t>
      </w:r>
      <w:r>
        <w:rPr>
          <w:rtl w:val="true"/>
        </w:rPr>
        <w:t>علیها السلام</w:t>
      </w:r>
      <w:r>
        <w:rPr>
          <w:rtl w:val="true"/>
        </w:rPr>
        <w:t>)</w:t>
      </w:r>
      <w:bookmarkEnd w:id="362"/>
    </w:p>
    <w:p>
      <w:pPr>
        <w:pStyle w:val="BookText"/>
        <w:rPr/>
      </w:pPr>
      <w:r>
        <w:rPr>
          <w:rFonts w:ascii="IRNazanin" w:hAnsi="IRNazanin" w:eastAsia="IRNazanin"/>
          <w:color w:val="111111"/>
          <w:sz w:val="28"/>
          <w:sz w:val="28"/>
          <w:szCs w:val="28"/>
          <w:rtl w:val="true"/>
          <w:lang w:bidi="fa-IR"/>
        </w:rPr>
        <w:t>آنوقت در چنين دنيايى، پيامبر اكرم دخترى تربيت ميكند كه اين دختر، شايستگى آن را پيدا ميكند كه پيامبر خدا بيايد دست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فاطمه ى زهرا از طرف پيامبر را، هرگز نبايد حمل بر يك معناى عاطفى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غلط و خيلى حقير است اگر ما خيال كنيم كه چون دخترش بود و دوستش ميداشت، دستش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شخصيّتى به آن ارجمندى، آن هم با آن عدل و حكمتى كه در پيامبر هست و اتّكايش به وحى و الهام الهى است، خم ميشود و دست دخترش را ميبوسد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يك چيز ديگر و يك معناى ديگرى است؛ اين حاكى از آن است كه اين دختر جوان، اين زنى كه وقتى از دنيا رفته، بين هجده سال تا بيست و پنج سال سن داشته هجده سال هم گفته اند، بيست و پنج سال هم گفته اند در اوج ملكوت انسانى قرار داشته و يك شخص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اسلام به زن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63" w:name="__RefHeading___Toc2753888_2870459653"/>
      <w:bookmarkStart w:id="364" w:name="_Toc146"/>
      <w:bookmarkEnd w:id="363"/>
      <w:r>
        <w:rPr>
          <w:rtl w:val="true"/>
        </w:rPr>
        <w:t>علاقه اى توأم با تكريم و احترام بخاطر مقام معنوى و اوج پرواز روحانى</w:t>
      </w:r>
      <w:bookmarkEnd w:id="3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فقير بود؛ خانمى كه از امكانات مادّى زندگى بهره بردارى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بود كه همسرش در طول هشت، نه سال زندگى مشترك زناشويى شان در اغلب سالها يا همه ى سالها بارها او را در خانه ميگذاشت و به ميدان جنگ ميرفت و به استقبال خطر و اين خانم اين زندگى را شيرين و مطلوب ميشمارد و از آن استقبال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بود كه در داخل خانه علاوه بر كار خانه به زندگى مشترك هم كمك ميكرد و آن وقتى كه بايد در صحنه ى جامعه ى حاضر و ظاهر ميشد و به وجود او نيازى بود، آن چنان محكم و قوى وارد ميشد كه هيچ مردى با آن استحكام و قدرت وارد ميدان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بود كه از لحاظ عبادت و توجّه به خدا تا </w:t>
      </w:r>
      <w:bookmarkStart w:id="365" w:name="pg9098_84401"/>
    </w:p>
    <w:p>
      <w:pPr>
        <w:pStyle w:val="BookText"/>
        <w:rPr/>
      </w:pPr>
      <w:bookmarkEnd w:id="365"/>
      <w:r>
        <w:rPr>
          <w:rFonts w:ascii="IRNazanin" w:hAnsi="IRNazanin" w:eastAsia="IRNazanin"/>
          <w:color w:val="111111"/>
          <w:sz w:val="28"/>
          <w:sz w:val="28"/>
          <w:szCs w:val="28"/>
          <w:rtl w:val="true"/>
          <w:lang w:bidi="fa-IR"/>
        </w:rPr>
        <w:t>به آنجا پيش رفت كه قدسين و صدّيقين هم آنجور خدا را عبادت نكردند، و مقام معنوى او و اوج پرواز روحانى او به آنجا رسيد كه پيغمبر دست او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محبّتش به فاطمه صرفاً محبّت دخترى و فرزندى نبود، فرزندان ديگر هم پيغمبر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پيغمبر بودند، بزرگ شدند ازدواج كردند، خواهرهاى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زندگى پيغمبر همه شان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به هيچكدام از اين دخترها علاقه اى را كه به فاطمه ى زهرا داشت، نداشت آن هم اينجور علاقه، علاقه اى توأم با تكريم و احترام، كدام پدرى دست دختر بزرگ خودش را با احترام ميبوسد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سفر ميرفت آخرين كسى كه با او خداحافظى ميكرد فاطمه ى زهرا بود، هر وقت از سفر برميگشت اوّلين كسى كه با او سخن ميگفت فاطمه ى زهرا بود؛ اينها بخاطر مقامات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عروسى آن حضرت را همه تان ميدانيد، جهيزيّه ى اين بزرگوار را همه تان ميدانيد، دادن پيراهن نو در شب عروسى به يك زن مستمند را همه تان شنيديد، دو تا پيراهن در شب عروسى دارد، يكى پيراهن معمولى اش است، يكى هم پيراهنى است كه براى عروسى او درست كردند؛ آن نو را ميدهد به سائل، اين گذشتها، اين انفاقها، اين بى اعتناييهاى به زخارف دنيوى، اين همان چيزهايى است كه شخصيّت يك قديس را، يك صدّيق را، يك ولىّ بزرگ از اولياءالله را ميسازد و فاطمه ى زهرا اينجورى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نسبت به دين و اسلام در خطبه ى او و در سخنان او آشكار بود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66" w:name="__RefHeading___Toc2753890_2870459653"/>
      <w:bookmarkStart w:id="367" w:name="_Toc147"/>
      <w:bookmarkEnd w:id="366"/>
      <w:r>
        <w:rPr>
          <w:rtl w:val="true"/>
        </w:rPr>
        <w:t xml:space="preserve">فاطمه ى زهرا </w:t>
      </w:r>
      <w:r>
        <w:rPr>
          <w:rtl w:val="true"/>
        </w:rPr>
        <w:t>(</w:t>
      </w:r>
      <w:r>
        <w:rPr>
          <w:rtl w:val="true"/>
        </w:rPr>
        <w:t>علیها السلام</w:t>
      </w:r>
      <w:r>
        <w:rPr>
          <w:rtl w:val="true"/>
        </w:rPr>
        <w:t>)</w:t>
      </w:r>
      <w:r>
        <w:rPr>
          <w:rtl w:val="true"/>
        </w:rPr>
        <w:t>؛ مركز فيوضات الهى</w:t>
      </w:r>
      <w:bookmarkEnd w:id="3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كنيد، اين بزرگوارى كه ما امروز ساعتى با شما پاى استماع مدايح و فضايلش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گفته شد، قطره اى از درياست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سنّى اين همه فضايل را حائز شد؟ در چه مدّت عمرى اين همه </w:t>
      </w:r>
      <w:bookmarkStart w:id="368" w:name="pg9098_84402"/>
    </w:p>
    <w:p>
      <w:pPr>
        <w:pStyle w:val="BookText"/>
        <w:rPr/>
      </w:pPr>
      <w:bookmarkEnd w:id="368"/>
      <w:r>
        <w:rPr>
          <w:rFonts w:ascii="IRNazanin" w:hAnsi="IRNazanin" w:eastAsia="IRNazanin"/>
          <w:color w:val="111111"/>
          <w:sz w:val="28"/>
          <w:sz w:val="28"/>
          <w:szCs w:val="28"/>
          <w:rtl w:val="true"/>
          <w:lang w:bidi="fa-IR"/>
        </w:rPr>
        <w:t>درخشندگى را از خود بروز داد؟ در عمرى كوتاه؛ هجده سال، بيست سال، بيست وپنج سال؛ نقلها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فضايل، بيهوده به دست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امْتَحَنَكِ اللهُ الَّذِي خَلَقَكِ قَبْلَ أَنْ يَخْلُقَكِ فَوَجَدَكِ لِمَا امْتَحَنَكِ صَابِرَة</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زهراى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ى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خداى متعال، دستگاه حساب و كتاب است؛ آنچه ميبخشد، با حساب و كتاب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 و ايثار و معرفت و فدا شدن اين بنده ى خاصّ خود را در راه اهداف الهى ميداند؛ لذا او را مركز فيوضات خود قرار ميدهد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69" w:name="__RefHeading___Toc2753892_2870459653"/>
      <w:bookmarkStart w:id="370" w:name="_Toc148"/>
      <w:bookmarkEnd w:id="369"/>
      <w:r>
        <w:rPr>
          <w:rtl w:val="true"/>
        </w:rPr>
        <w:t xml:space="preserve">فاطمه ى زهرا </w:t>
      </w:r>
      <w:r>
        <w:rPr>
          <w:rtl w:val="true"/>
        </w:rPr>
        <w:t>(</w:t>
      </w:r>
      <w:r>
        <w:rPr>
          <w:rtl w:val="true"/>
        </w:rPr>
        <w:t>علیها السلام</w:t>
      </w:r>
      <w:r>
        <w:rPr>
          <w:rtl w:val="true"/>
        </w:rPr>
        <w:t>)</w:t>
      </w:r>
      <w:r>
        <w:rPr>
          <w:rtl w:val="true"/>
        </w:rPr>
        <w:t>؛ شخصيّتى طراز اوّل در طول تاريخ بشر</w:t>
      </w:r>
      <w:bookmarkEnd w:id="370"/>
    </w:p>
    <w:p>
      <w:pPr>
        <w:pStyle w:val="BookText"/>
        <w:rPr/>
      </w:pPr>
      <w:r>
        <w:rPr>
          <w:rFonts w:ascii="IRNazanin" w:hAnsi="IRNazanin" w:eastAsia="IRNazanin"/>
          <w:color w:val="111111"/>
          <w:sz w:val="28"/>
          <w:sz w:val="28"/>
          <w:szCs w:val="28"/>
          <w:rtl w:val="true"/>
          <w:lang w:bidi="fa-IR"/>
        </w:rPr>
        <w:t xml:space="preserve">ولادت باسعادت كوثر نور و معرفت، حضرت صدّيقه ى طاهره ى مرضيّه ى مطهّره،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ى شما حضّار گرامى و به همه ى مردم مسلمان، به خصوص بانوان كشور اسلامى تبريك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ولادت بزرگ، يكى از بزرگترين عيدهاى اسلامى است؛ چون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شخصيّت برجسته و بزرگ و طراز اوّل اسلامى است؛ در حقيقت يك شخصيّت طراز اوّل در طول تاريخ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از قول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آله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به فاطمه ى زهرا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تَرْضَيْنَ أَنْ تَكُونِي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سيّده و بانوى همه ى زنان جهان در طول تاريخ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مريم سيّده ى نساء است، كه در قرآن هم تصريح شده است؟ حضرت ميفرمايند مريم سيّده ى زنان زمان خود بود و تو سيّده ى زنان همه ى تاريخ هستى</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71" w:name="__RefHeading___Toc2753894_2870459653"/>
      <w:bookmarkStart w:id="372" w:name="_Toc149"/>
      <w:bookmarkEnd w:id="371"/>
      <w:r>
        <w:rPr>
          <w:rtl w:val="true"/>
        </w:rPr>
        <w:t xml:space="preserve">فاطمه ى زهرا </w:t>
      </w:r>
      <w:r>
        <w:rPr>
          <w:rtl w:val="true"/>
        </w:rPr>
        <w:t>(</w:t>
      </w:r>
      <w:r>
        <w:rPr>
          <w:rtl w:val="true"/>
        </w:rPr>
        <w:t>علیها السلام</w:t>
      </w:r>
      <w:r>
        <w:rPr>
          <w:rtl w:val="true"/>
        </w:rPr>
        <w:t>)</w:t>
      </w:r>
      <w:r>
        <w:rPr>
          <w:rtl w:val="true"/>
        </w:rPr>
        <w:t>؛ عدل، همپايه و همسنگ اميرالمؤمنين در ايمان</w:t>
      </w:r>
      <w:bookmarkEnd w:id="3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معنوى اين بزرگوار، نسبت به مقام جهادى و انقلابى و اجتماعى </w:t>
      </w:r>
      <w:bookmarkStart w:id="373" w:name="pg9098_84403"/>
    </w:p>
    <w:p>
      <w:pPr>
        <w:pStyle w:val="BookText"/>
        <w:rPr/>
      </w:pPr>
      <w:bookmarkEnd w:id="373"/>
      <w:r>
        <w:rPr>
          <w:rFonts w:ascii="IRNazanin" w:hAnsi="IRNazanin" w:eastAsia="IRNazanin"/>
          <w:color w:val="111111"/>
          <w:sz w:val="28"/>
          <w:sz w:val="28"/>
          <w:szCs w:val="28"/>
          <w:rtl w:val="true"/>
          <w:lang w:bidi="fa-IR"/>
        </w:rPr>
        <w:t>او، باز بمراتب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بشر و يك زن، آن هم زنى جوان است؛ امّا در معنا، يك حقيقت عظيم و يك نور درخشان الهى و يك بنده ى صالح و يك انسان ممتاز و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رسول اكرم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قَائِدُ الْمُؤْمِنِينَ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قَدْ أَقْبَلَتْ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تَقُودُ مُؤْمِنَاتِ أُمَّتِي إِلَى الْجَنَّةِ</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روز قيامت،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مؤمن را 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را به بهشت الهى راهنمايى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و همپايه و همسنگ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وقتى در محراب عبادت مى ايستاد، هزاران فرشته ى مقرّب خدا، به او خطاب و سلام ميكردند و تهنيّت ميگفتند و همان سخنى را بيان ميكردند كه فرشتگان، قبلاً به مريم اطهر گفته بودند؛ عرض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اللهُ اصْطَفاكِ وَ طَهَّرَكِ وَ اصْطَفاكِ عَلى نِساءِ الْعالَمِينَ</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معنوى فاطمه ى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آن هم در سنين جوانى، از لحاظ مقام معنوى به جايى ميرسد كه بنابر آنچه كه در بعضى از روايات است، فرشتگان با او سخن ميگويند و حقايق را به او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است؛ يعنى كسى است كه فرشتگان با او حديث ميكنند و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معنوى و ميدان وسيع و قلّه ى رفيع، در مقابل همه ى زنهاى آفرينش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ى اين بلنداى عظيم ايستاده و به همه ى زنان عالم خطاب ميكند و آنها را به پيمودن اين راه دعوت مينمايد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74" w:name="__RefHeading___Toc2753896_2870459653"/>
      <w:bookmarkStart w:id="375" w:name="_Toc150"/>
      <w:bookmarkEnd w:id="374"/>
      <w:r>
        <w:rPr>
          <w:rtl w:val="true"/>
        </w:rPr>
        <w:t>انس و همسخنى با فرشتگان؛ به اعتقاد شيعه و سنّى</w:t>
      </w:r>
      <w:bookmarkEnd w:id="3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كانَتْ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بزرگوار محدّثه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فرشتگان بر او فرود مى آمدند، با او مأنوس ميشدند و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روايات متعدّدى در دست است</w:t>
      </w:r>
      <w:r>
        <w:rPr>
          <w:rFonts w:eastAsia="IRNazanin" w:cs="IRNazanin"/>
          <w:color w:val="111111"/>
          <w:sz w:val="28"/>
          <w:szCs w:val="28"/>
          <w:rtl w:val="true"/>
          <w:lang w:bidi="fa-IR"/>
        </w:rPr>
        <w:t xml:space="preserve">. </w:t>
      </w:r>
      <w:bookmarkStart w:id="376" w:name="pg9098_84404"/>
    </w:p>
    <w:p>
      <w:pPr>
        <w:pStyle w:val="BookText"/>
        <w:rPr/>
      </w:pPr>
      <w:bookmarkEnd w:id="376"/>
      <w:r>
        <w:rPr>
          <w:rFonts w:ascii="IRNazanin" w:hAnsi="IRNazanin" w:eastAsia="IRNazanin"/>
          <w:color w:val="111111"/>
          <w:sz w:val="28"/>
          <w:sz w:val="28"/>
          <w:szCs w:val="28"/>
          <w:rtl w:val="true"/>
          <w:lang w:bidi="fa-IR"/>
        </w:rPr>
        <w:t>محدّثه بودن ايشان مخصوص شيعه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معتقدند كه كسانى در دوران اسلام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ممكن است كسانى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با آنها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كس در روايات ما فاطمه ى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كه فرشتگان الهى مى آمدند نزد فاطمه ى زهرا و با او حرف ميزدند و آيات الهى را بر او ميخواندند و همان تعبيراتى را كه نسبت به مريم در قرآن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 طَهَّرَكِ وَ اصْطَفيكِ عَلى نِساءِ الْعالَمينَ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فرشتگان به فاطمه ى زهرا خطاب ميكردند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اللهُ اصْطَفاكِ وَ طَهَّرَكِ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برگزيده است، خدا تو را پاك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واصطفيك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زنان عالم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شبى كه ملائكه با آن حضرت مشغول صحبت بودند و اين تعبيرات را ميكردند،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لَيْسَتِ الْمُفَضَّلَةُ عَلَى نِسَاءِ الْعَالَمِينَ مَرْيَمَ</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يعنى آن زنى كه خداى متعال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مريم نيست كه خدا او را بر زنان عالم برگزيد؟ ملائكه در جواب به فاطمه ى زهرا عرض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برگزيده بود نسبت به زنان دوران خودش و تو برگزيده هستى نسبت به زنان همه ى دورانها از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مقام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عادى مثل ما نميتواند اين عظمت و رتبه را، حتّى بدرستى در ذهن خود تصوّر بكند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77" w:name="__RefHeading___Toc2753898_2870459653"/>
      <w:bookmarkStart w:id="378" w:name="_Toc151"/>
      <w:bookmarkEnd w:id="377"/>
      <w:r>
        <w:rPr>
          <w:rtl w:val="true"/>
        </w:rPr>
        <w:t>دستيابى به اوج عظمت با محنت ومجاهدت</w:t>
      </w:r>
      <w:bookmarkEnd w:id="37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مستند بوضوح نشان ميدهد كه صدّيقه ى طاهره در مقامات و مراتب بسيار بالايى سير و عروج كرده بود تا حدى كه جبرئيل امين كه با عظمت ترين و مقرّب ترين فرشته الهى است، براى تسلّاى خاطر آن حضرت بر وى نازل ميشد و اين حقيقت گويايى از ارزش، عظمت و اوج </w:t>
      </w:r>
      <w:bookmarkStart w:id="379" w:name="pg9098_84405"/>
    </w:p>
    <w:p>
      <w:pPr>
        <w:pStyle w:val="BookText"/>
        <w:rPr/>
      </w:pPr>
      <w:bookmarkEnd w:id="379"/>
      <w:r>
        <w:rPr>
          <w:rFonts w:ascii="IRNazanin" w:hAnsi="IRNazanin" w:eastAsia="IRNazanin"/>
          <w:color w:val="111111"/>
          <w:sz w:val="28"/>
          <w:sz w:val="28"/>
          <w:szCs w:val="28"/>
          <w:rtl w:val="true"/>
          <w:lang w:bidi="fa-IR"/>
        </w:rPr>
        <w:t>يك انسان در منطق اسلام و در معيار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زهراى اطهر با محنت و مجاهدت به اوج عظمت دست يافت و تا آنجا پيش رفت كه خداوند متّعال براى خشنود كردن او جبرئيل امين را بر وى نازل كرد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80" w:name="__RefHeading___Toc2753900_2870459653"/>
      <w:bookmarkStart w:id="381" w:name="_Toc152"/>
      <w:bookmarkEnd w:id="380"/>
      <w:r>
        <w:rPr>
          <w:rtl w:val="true"/>
        </w:rPr>
        <w:t xml:space="preserve">نزديكى به مركز نور فاطمه ى زهرا </w:t>
      </w:r>
      <w:r>
        <w:rPr>
          <w:rtl w:val="true"/>
        </w:rPr>
        <w:t>(</w:t>
      </w:r>
      <w:r>
        <w:rPr>
          <w:rtl w:val="true"/>
        </w:rPr>
        <w:t>علیها السلام</w:t>
      </w:r>
      <w:r>
        <w:rPr>
          <w:rtl w:val="true"/>
        </w:rPr>
        <w:t xml:space="preserve">) </w:t>
      </w:r>
      <w:r>
        <w:rPr>
          <w:rtl w:val="true"/>
        </w:rPr>
        <w:t>با عمل، نه با محبّت خالى</w:t>
      </w:r>
      <w:bookmarkEnd w:id="3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خير كثيرى كه خداوند متعال در سوره ى مباركه ى كوثر مژده ى آن را به پيامبر اكرم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تأويل آن،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مجمع همه ى خيراتى است كه روزبه روز از سرچشمه ى دين نبوى، بر همه ى بشريّت و بر همه ى خلايق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خيليها سعى كردند آن را پوشيده بدارند و انكار كنند، امّا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كَرِهَ اَلْكٰافِرُونَ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ما بايد خودمان را به اين مركز نور نزديك كنيم؛ و نزديك شدن به مركز نور، لازمه و خاصيّتش، نورانى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عمل، و نه با محبّت خالى، نورانى بشويم؛ عملى كه همان محبّت و همان ولايت و همان ايمان، آن را به ما املاء ميكند و از ما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بايد جزو اين خاندان و وابسته ى به اين خاندان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قنبر در خانه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كار آسانى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شدن، كار آسانى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جامعه ى مواليان و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بزرگواران توقّع داريم كه ما را جزو خودشان و از حاشيه نشينان خودشان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 گوشه نشينان خاك درگه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ميخواهد كه اهل بيت درباره ى ما اينطور قضاوت كنند؛ امّا اين آسان نيست؛ اين فقط با ادّعا به دست نمى آيد؛ اين، عمل و گذشت و ايثار و تشبّه و تخلّق به اخلاق آنان را لازم دارد</w:t>
      </w:r>
      <w:r>
        <w:rPr>
          <w:rFonts w:eastAsia="IRNazanin" w:cs="IRNazanin"/>
          <w:color w:val="111111"/>
          <w:sz w:val="28"/>
          <w:szCs w:val="28"/>
          <w:rtl w:val="true"/>
          <w:lang w:bidi="fa-IR"/>
        </w:rPr>
        <w:t>.</w:t>
      </w:r>
      <w:r>
        <w:rPr>
          <w:rStyle w:val="FootnoteAnchor"/>
          <w:rtl w:val="true"/>
        </w:rPr>
        <w:footnoteReference w:id="168"/>
      </w:r>
      <w:bookmarkStart w:id="382" w:name="pg9098_84406"/>
    </w:p>
    <w:p>
      <w:pPr>
        <w:pStyle w:val="Heading3"/>
        <w:numPr>
          <w:ilvl w:val="2"/>
          <w:numId w:val="1"/>
        </w:numPr>
        <w:rPr/>
      </w:pPr>
      <w:bookmarkStart w:id="383" w:name="__RefHeading___Toc2753902_2870459653"/>
      <w:bookmarkStart w:id="384" w:name="_Toc153"/>
      <w:bookmarkEnd w:id="382"/>
      <w:bookmarkEnd w:id="383"/>
      <w:r>
        <w:rPr>
          <w:rtl w:val="true"/>
        </w:rPr>
        <w:t>درك وظيفه در قبال محبّت به سيّدهًْ نساء العالمين</w:t>
      </w:r>
      <w:bookmarkEnd w:id="384"/>
    </w:p>
    <w:p>
      <w:pPr>
        <w:pStyle w:val="BookText"/>
        <w:rPr/>
      </w:pPr>
      <w:r>
        <w:rPr>
          <w:rFonts w:ascii="IRNazanin" w:hAnsi="IRNazanin" w:eastAsia="IRNazanin"/>
          <w:color w:val="111111"/>
          <w:sz w:val="28"/>
          <w:sz w:val="28"/>
          <w:szCs w:val="28"/>
          <w:rtl w:val="true"/>
          <w:lang w:bidi="fa-IR"/>
        </w:rPr>
        <w:t>چيزى كه بعد از اين مراحل محبّت و مجذوبيّت نسبت به اين بزرگوار بايد متوجّه باشيم، اين است كه هرچه به اين منبع نور و معدن فضيلت، محبّت بورزيم، زياد نيست و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حال وظيفه مان در قبال اين ارتباط عاطفى و قلبى چيست؟ والّا، اگر اين را ملاحظه و دنبال نكنيم، ممكن است خداى نكرده، اين محبّت، آن نتيجه اى را كه انتظار داريم به 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برترينها در همه ى تاريخ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سيّده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سيّدة نساء عالمها؟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مادر شما، سرور زنان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مريم بود كه سرور زنان زمان خودش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سَيِّدَةُ نِسَاءِ الْعَالَمِينَ مِنَ الْأَوَّلِينَ وَ الْآخِرِين</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سرور زنان اوّلين و آخرين است و منحصر به زمان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شما در همه ى خلقت عالم، بين همه ى اين ميلياردها انسان كه در طول زمان آفريده شده اند، يك تعداد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پيدا كنيد، يكى همين مطهّره ى منوّره است كه اسم و ياد او، ارزانى ما شده است و خداى متعال تفضّل كرده است كه بخشى از عمرمان را به ياد او بگذرانيم و از او بگوييم و از او بشنويم</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85" w:name="__RefHeading___Toc2753904_2870459653"/>
      <w:bookmarkStart w:id="386" w:name="_Toc154"/>
      <w:bookmarkEnd w:id="385"/>
      <w:r>
        <w:rPr>
          <w:rtl w:val="true"/>
        </w:rPr>
        <w:t xml:space="preserve">پيروى از فاطمه ى زهرا </w:t>
      </w:r>
      <w:r>
        <w:rPr>
          <w:rtl w:val="true"/>
        </w:rPr>
        <w:t>(</w:t>
      </w:r>
      <w:r>
        <w:rPr>
          <w:rtl w:val="true"/>
        </w:rPr>
        <w:t>علیها السلام</w:t>
      </w:r>
      <w:r>
        <w:rPr>
          <w:rtl w:val="true"/>
        </w:rPr>
        <w:t xml:space="preserve">) </w:t>
      </w:r>
      <w:r>
        <w:rPr>
          <w:rtl w:val="true"/>
        </w:rPr>
        <w:t>در عمل</w:t>
      </w:r>
      <w:bookmarkEnd w:id="3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اين راه را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گذشت كنيم، ايثار كنيم، اطاعت خدا كنيم، عبادت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تَتَوَرَّمَ قَدَمَاهَا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اينقدر در محراب عبادت خدا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در محراب عبادت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ذكر خدا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محبّت الهى را در دلمان روزبه روز زياد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نميگوييم كه با حال ناتوانى به مسجد رفت، تا حقّى را احقاق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ما هم بايد در همه ى حالات تلاش كنيم، تا حقّ را احقاق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از كسى نترسيم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نميگوييم كه يك تنه در مقابل جامعه ى بزرگ زمان خود ايستاد؟ ما هم بايد همچنان كه همسر بزرگوارش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في طريق الهدى لقلة أهله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از كم بودن تعدادمان در مقابل دنياى ظلم و استكبار نترسيم و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نميگوييم كه آن بزرگوار كارى كرد كه سوره ى دهر درباره ى او و شوهر و فرزندانش نازل شد؟ ايثار نسبت به فقرا و كمك به محرومان، به قيمت گرسنگى كشيدن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يُؤْثِرُونَ عَلىٰ أَنْفُسِهِمْ وَ لَوْ كٰانَ بِهِمْ خَصٰاصَةٌ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ما هم بايد همين كارها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نميشود كه ما دم از محبّت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بزنيم، در حالى كه آن بزرگوار براى خاطر گرسنگان، نان را از گلوى خود و عزيزانش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و به آن فقير داد؛ نه يك روز، نه دو روز؛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پيرو چنين كسى هستيم؛ ولى ما نه فقط نان را از گلوى خود نميبريم كه به فقرا بدهيم، اگر بتوانيم، نان را از گلوى فقرا هم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و بعضى از كتب ديگر در باب علامات شيعه هست، ناظر به همين است؛ يعنى شيعه بايستى آنطورى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زندگى آنها را در زندگى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بصورت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از ما بزرگترها كجا، آن آستان بلند كجا؟ معلوم است كه ما حتّى به حدود دوردست او هم نميرسيم؛ امّا بايد تشبّه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در نقطه ى مقابل زندگى اهل بيت حركت كنيم، ولى ادّعا كنيم كه ما جزو مواليان اهل بيتيم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ممكن است؟ فرض بفرماييد كسى در زمان امام بزرگوار ما، از دشمنان اين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دائم عليه آنها حرف 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ميكرد؛ آيا او ميتوانست بگويد من تابع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از زبان كسى صادر ميشد، آيا شماها نميخنديديد؟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قضيّه در باب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r>
        <w:rPr>
          <w:rStyle w:val="FootnoteAnchor"/>
          <w:rtl w:val="true"/>
        </w:rPr>
        <w:footnoteReference w:id="174"/>
      </w:r>
      <w:bookmarkStart w:id="387" w:name="pg9098_84408"/>
    </w:p>
    <w:p>
      <w:pPr>
        <w:pStyle w:val="Heading3"/>
        <w:numPr>
          <w:ilvl w:val="2"/>
          <w:numId w:val="1"/>
        </w:numPr>
        <w:rPr/>
      </w:pPr>
      <w:bookmarkStart w:id="388" w:name="__RefHeading___Toc2753906_2870459653"/>
      <w:bookmarkStart w:id="389" w:name="_Toc155"/>
      <w:bookmarkEnd w:id="387"/>
      <w:bookmarkEnd w:id="388"/>
      <w:r>
        <w:rPr>
          <w:rtl w:val="true"/>
        </w:rPr>
        <w:t>كوثر فزاينده ى پيامبر</w:t>
      </w:r>
      <w:bookmarkEnd w:id="389"/>
    </w:p>
    <w:p>
      <w:pPr>
        <w:pStyle w:val="BookText"/>
        <w:rPr/>
      </w:pPr>
      <w:r>
        <w:rPr>
          <w:rFonts w:ascii="Amiri" w:hAnsi="Amiri" w:eastAsia="Amiri" w:cs="Amiri"/>
          <w:color w:val="111111"/>
          <w:sz w:val="28"/>
          <w:sz w:val="28"/>
          <w:szCs w:val="28"/>
          <w:rtl w:val="true"/>
          <w:lang w:bidi="ar-SA"/>
        </w:rPr>
        <w:t>قال الله الحكيم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أَعْطَيْنٰاكَ اَلْكَوْثَرَ </w:t>
      </w:r>
      <w:r>
        <w:rPr>
          <w:rStyle w:val="FootnoteAnchor"/>
          <w:rtl w:val="true"/>
        </w:rPr>
        <w:footnoteReference w:id="175"/>
      </w:r>
      <w:r>
        <w:rPr>
          <w:rFonts w:ascii="IRNazanin" w:hAnsi="IRNazanin" w:eastAsia="IRNazanin"/>
          <w:color w:val="111111"/>
          <w:sz w:val="28"/>
          <w:sz w:val="28"/>
          <w:szCs w:val="28"/>
          <w:rtl w:val="true"/>
          <w:lang w:bidi="fa-IR"/>
        </w:rPr>
        <w:t xml:space="preserve">فَصَلِّ لِرَبِّكَ وَ اِنْحَرْ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پيامبر، پيامبر را تنها و تمام شدنى گمان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اكرم فرزند پسر نداشت، با خود مى انديشيدند دشمنان اسلام، كه پيغمبر از دنيا ميرود و كسى ندارد كه جاى او را بگيرد، دلخوش بودند كه نسل پيغمبر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ما به تو چيزى عطا كرديم كه فزاينده است، روز به روز رو به گسترش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اگر قرآن است و اگر اسلام است و اگر دختر با بركت پيغمبر يعنى حضرت صدّيقه ى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راستى افزاينده و رو به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 اى كه دشمن پيغمبر آن را وسيله نابودى و زوال پذيرى پيغمبر ميدانست، درست همان نقطه، وسيله ى توسعه و گسترش پيغمبر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جهان اسلام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بحق، پرچم اسلام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بزرگ، نام آوران تاريخ اسلام از نسل پيغمبر، فرزندان فاطمه دنيا را از نام و آوازه ى اسلام انباشتند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90" w:name="__RefHeading___Toc2753908_2870459653"/>
      <w:bookmarkStart w:id="391" w:name="_Toc156"/>
      <w:bookmarkEnd w:id="390"/>
      <w:r>
        <w:rPr>
          <w:rtl w:val="true"/>
        </w:rPr>
        <w:t xml:space="preserve">حضرت زهرا </w:t>
      </w:r>
      <w:r>
        <w:rPr>
          <w:rtl w:val="true"/>
        </w:rPr>
        <w:t>(</w:t>
      </w:r>
      <w:r>
        <w:rPr>
          <w:rtl w:val="true"/>
        </w:rPr>
        <w:t>علیها السلام</w:t>
      </w:r>
      <w:r>
        <w:rPr>
          <w:rtl w:val="true"/>
        </w:rPr>
        <w:t>)</w:t>
      </w:r>
      <w:r>
        <w:rPr>
          <w:rtl w:val="true"/>
        </w:rPr>
        <w:t>؛ تأويل كوثر</w:t>
      </w:r>
      <w:bookmarkEnd w:id="3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كوثر كه در آيه ى شريفه،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شده است، به معناى واقعى كلمه از هر طرفى كه نگاه كنيم اين بزرگوار، كوثرند و كوثر يعنى همينطور افزاينده، خير كثيرى كه دائم دارد افزايش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جزو شاخه هاى آن كوثريد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آن پيام و آن معنويّت را بنحوى پيش ببرد و اشاعه بدهد، جزو همان كوثر است؛ يعنى جزو قطرات همين كوثرى است كه دارد بر سر و روى مردم ميريزد و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ادامه داشته و باز هم ادامه خواهد داشت</w:t>
      </w:r>
      <w:r>
        <w:rPr>
          <w:rFonts w:eastAsia="IRNazanin" w:cs="IRNazanin"/>
          <w:color w:val="111111"/>
          <w:sz w:val="28"/>
          <w:szCs w:val="28"/>
          <w:rtl w:val="true"/>
          <w:lang w:bidi="fa-IR"/>
        </w:rPr>
        <w:t>.</w:t>
      </w:r>
      <w:r>
        <w:rPr>
          <w:rStyle w:val="FootnoteAnchor"/>
          <w:rtl w:val="true"/>
        </w:rPr>
        <w:footnoteReference w:id="176"/>
      </w:r>
      <w:bookmarkStart w:id="392" w:name="pg9098_84409"/>
    </w:p>
    <w:p>
      <w:pPr>
        <w:pStyle w:val="Heading3"/>
        <w:numPr>
          <w:ilvl w:val="2"/>
          <w:numId w:val="1"/>
        </w:numPr>
        <w:rPr/>
      </w:pPr>
      <w:bookmarkStart w:id="393" w:name="__RefHeading___Toc2753910_2870459653"/>
      <w:bookmarkStart w:id="394" w:name="_Toc157"/>
      <w:bookmarkEnd w:id="392"/>
      <w:bookmarkEnd w:id="393"/>
      <w:r>
        <w:rPr>
          <w:rtl w:val="true"/>
        </w:rPr>
        <w:t xml:space="preserve">دنباله ى معنوى و مادّى پيامبر </w:t>
      </w:r>
      <w:r>
        <w:rPr>
          <w:rtl w:val="true"/>
        </w:rPr>
        <w:t>(</w:t>
      </w:r>
      <w:r>
        <w:rPr>
          <w:rtl w:val="true"/>
        </w:rPr>
        <w:t>صلی الله علیه وآله</w:t>
      </w:r>
      <w:r>
        <w:rPr>
          <w:rtl w:val="true"/>
        </w:rPr>
        <w:t xml:space="preserve">) </w:t>
      </w:r>
      <w:r>
        <w:rPr>
          <w:rtl w:val="true"/>
        </w:rPr>
        <w:t>در وجود فاطمه</w:t>
      </w:r>
      <w:bookmarkEnd w:id="394"/>
    </w:p>
    <w:p>
      <w:pPr>
        <w:pStyle w:val="BookText"/>
        <w:rPr/>
      </w:pPr>
      <w:r>
        <w:rPr>
          <w:rFonts w:ascii="IRNazanin" w:hAnsi="IRNazanin" w:eastAsia="IRNazanin"/>
          <w:color w:val="111111"/>
          <w:sz w:val="28"/>
          <w:sz w:val="28"/>
          <w:szCs w:val="28"/>
          <w:rtl w:val="true"/>
          <w:lang w:bidi="fa-IR"/>
        </w:rPr>
        <w:t xml:space="preserve">وقتى كه پسران نبىّ‌اكرم در مكّه يكى پس از ديگرى از دنيا رفتند، دشمنان شماتتگر اسلام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ارزشهايشان منحصر در مال و ثروت و فرزند و جاه و جلال دنيايى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شماتت كردند و گفتند تو ابتر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تو، همه چيز از آثار و نشانه هاى وجود تو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سوره را بر پيامبر نازل كرد، تا هم قلب پيامبر را تسلّى دهد، هم حقيقتى را براى آن بزرگوار و براى مسلمانان روشن كند؛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به تو كوثر بخشيديم؛ آن حقيقت عظيم و كثير و فزاينده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كوثر براى نبى اكرم، چيزهاى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برجسته ترين مصاديق كوثر، وجود مقدّس فاطمه ى زهراست كه خداوند متعال در اين وجود مبارك، دنباله ى معنوى و مادّى پيامبر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دشمنان ملامتگر، اين دختر بابركت و اين وجود ذى جود، آنچنان مايه ى بقاى نام و ياد و مكتب و معارف پيامبر شد كه از هيچ فرزند برجسته و باعظمتى، چنين چيزى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نسل او يازده امام و يازده خورشيد فروزان، معارف اسلامى را بر دلهاى آحاد بشر تابانيدند؛ اسلام را زنده كردند، قرآن را تبيين كردند، معارف را گسترانيدند، تحريفها را از دامن اسلام زدودند و راه سوء استفاده 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يازده امام،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طبق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حسين</w:t>
      </w:r>
      <w:r>
        <w:rPr>
          <w:rStyle w:val="FootnoteAnchor"/>
          <w:rtl w:val="true"/>
        </w:rPr>
        <w:footnoteReference w:id="177"/>
      </w:r>
      <w:r>
        <w:rPr>
          <w:rFonts w:ascii="Amiri" w:hAnsi="Amiri" w:eastAsia="Amiri" w:cs="Amiri"/>
          <w:color w:val="111111"/>
          <w:sz w:val="28"/>
          <w:sz w:val="28"/>
          <w:szCs w:val="28"/>
          <w:rtl w:val="true"/>
          <w:lang w:bidi="ar-SA"/>
        </w:rPr>
        <w:t>وحسين سفينة النجاة و مصباح الهدى</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آثار و بركاتى كه در آن شخصيّت، در آن شهادت و بر آن قيام در تاريخ اسلام مترتّب شده است، او يكى از ذراره هاى فاطمه ى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خورشيدهاى فروزان، امام باقر و يكى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معارف اسلامى، مرهون </w:t>
      </w:r>
      <w:bookmarkStart w:id="395" w:name="pg9098_84410"/>
    </w:p>
    <w:p>
      <w:pPr>
        <w:pStyle w:val="BookText"/>
        <w:rPr/>
      </w:pPr>
      <w:bookmarkEnd w:id="395"/>
      <w:r>
        <w:rPr>
          <w:rFonts w:ascii="IRNazanin" w:hAnsi="IRNazanin" w:eastAsia="IRNazanin"/>
          <w:color w:val="111111"/>
          <w:sz w:val="28"/>
          <w:sz w:val="28"/>
          <w:szCs w:val="28"/>
          <w:rtl w:val="true"/>
          <w:lang w:bidi="fa-IR"/>
        </w:rPr>
        <w:t>زحمات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معارف شيعى كه ائمّه ى معروف اهل سنّت، يا بى واسطه، يا باواسطه، بهره مندان از فيض دانش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كوثر فزاينده ى روزبه روز درخشنده تر، نسل عظيم پيامبر را در تمام اقطار اسلامى پراكند و امروز هزاران، بلكه هزاران هزار خاندانهاى مشخّص شناخته شده در همه ى دنياى اسلام، نمودار بقاى نسل جسمانى آن بزرگوارند؛ همچنانكه هزاران مشعل هدايت در دنيا نمودار بقاى معنوى آن مكتب و آن وجود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كوثر، فاطمه ى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درود همه ى انبيا و اوليا و فرشتگان و آفريدگان پروردگار بر او تا روز قيامت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96" w:name="__RefHeading___Toc2753912_2870459653"/>
      <w:bookmarkStart w:id="397" w:name="_Toc158"/>
      <w:bookmarkEnd w:id="396"/>
      <w:r>
        <w:rPr>
          <w:rtl w:val="true"/>
        </w:rPr>
        <w:t xml:space="preserve">حضرت فاطمه </w:t>
      </w:r>
      <w:r>
        <w:rPr>
          <w:rtl w:val="true"/>
        </w:rPr>
        <w:t>(</w:t>
      </w:r>
      <w:r>
        <w:rPr>
          <w:rtl w:val="true"/>
        </w:rPr>
        <w:t>علیها السلام</w:t>
      </w:r>
      <w:r>
        <w:rPr>
          <w:rtl w:val="true"/>
        </w:rPr>
        <w:t>)</w:t>
      </w:r>
      <w:r>
        <w:rPr>
          <w:rtl w:val="true"/>
        </w:rPr>
        <w:t>؛ عمده ترين عامل بقاى اسلام</w:t>
      </w:r>
      <w:bookmarkEnd w:id="397"/>
    </w:p>
    <w:p>
      <w:pPr>
        <w:pStyle w:val="BookText"/>
        <w:rPr/>
      </w:pPr>
      <w:r>
        <w:rPr>
          <w:rFonts w:ascii="Amiri" w:hAnsi="Amiri" w:eastAsia="Amiri" w:cs="Amiri"/>
          <w:color w:val="111111"/>
          <w:sz w:val="28"/>
          <w:sz w:val="28"/>
          <w:szCs w:val="28"/>
          <w:rtl w:val="true"/>
          <w:lang w:bidi="ar-SA"/>
        </w:rPr>
        <w:t>با ميلاد حضرت فاطمه ى زهرا اسلام تداوم يافت و نفوذ اسلام به بركت وجود حضرت فاطمه در تاريخ و از طريق اولاد زهرا باقى ماند و عمده ترين بقاى اسلام از طريق فاطمه است</w:t>
      </w:r>
      <w:r>
        <w:rPr>
          <w:rFonts w:eastAsia="Amiri" w:cs="Amiri" w:ascii="Amiri" w:hAnsi="Amiri"/>
          <w:color w:val="111111"/>
          <w:sz w:val="28"/>
          <w:szCs w:val="28"/>
          <w:rtl w:val="true"/>
          <w:lang w:bidi="ar-SA"/>
        </w:rPr>
        <w:t>.</w:t>
      </w:r>
      <w:r>
        <w:rPr>
          <w:rStyle w:val="FootnoteAnchor"/>
          <w:rtl w:val="true"/>
        </w:rPr>
        <w:footnoteReference w:id="180"/>
      </w:r>
    </w:p>
    <w:p>
      <w:pPr>
        <w:pStyle w:val="Heading3"/>
        <w:numPr>
          <w:ilvl w:val="2"/>
          <w:numId w:val="1"/>
        </w:numPr>
        <w:rPr/>
      </w:pPr>
      <w:bookmarkStart w:id="398" w:name="__RefHeading___Toc2753914_2870459653"/>
      <w:bookmarkStart w:id="399" w:name="_Toc159"/>
      <w:bookmarkEnd w:id="398"/>
      <w:r>
        <w:rPr>
          <w:rtl w:val="true"/>
        </w:rPr>
        <w:t xml:space="preserve">فاطمه ى زهرا </w:t>
      </w:r>
      <w:r>
        <w:rPr>
          <w:rtl w:val="true"/>
        </w:rPr>
        <w:t>(</w:t>
      </w:r>
      <w:r>
        <w:rPr>
          <w:rtl w:val="true"/>
        </w:rPr>
        <w:t>علیها السلام</w:t>
      </w:r>
      <w:r>
        <w:rPr>
          <w:rtl w:val="true"/>
        </w:rPr>
        <w:t>)</w:t>
      </w:r>
      <w:r>
        <w:rPr>
          <w:rtl w:val="true"/>
        </w:rPr>
        <w:t>؛ افتخار اسلام در رتبه ى پيغمبر و امام</w:t>
      </w:r>
      <w:bookmarkEnd w:id="3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صدّيقه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بزرگترين بانوى تاريخ بشر، افتخار اسلام، افتخار اين دين و افتخار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آن مقاماتى است كه تصور آن براى انسانهاى معمولى، انسانهاى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نيست، يا دشوار است؛ معصوم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حسب مسؤوليّت رسمى، پيغمبر است؛ نه به حسب مسؤوليّت رسمى، امام و جانشين پيغمبر است؛ امّا در رتبه، در حدّ پيغمبر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مبارك فاطمه ى زهرا را با عظمت و با تجليل ميبردند؛ از معارف صحيفه ى فاطمى نقل ميكردند؛ اينها چيزهاى بسيار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Style w:val="FootnoteAnchor"/>
          <w:rtl w:val="true"/>
        </w:rPr>
        <w:footnoteReference w:id="181"/>
      </w:r>
      <w:bookmarkStart w:id="400" w:name="pg9098_84411"/>
    </w:p>
    <w:p>
      <w:pPr>
        <w:pStyle w:val="Heading3"/>
        <w:numPr>
          <w:ilvl w:val="2"/>
          <w:numId w:val="1"/>
        </w:numPr>
        <w:rPr/>
      </w:pPr>
      <w:bookmarkStart w:id="401" w:name="__RefHeading___Toc2753916_2870459653"/>
      <w:bookmarkStart w:id="402" w:name="_Toc160"/>
      <w:bookmarkEnd w:id="400"/>
      <w:bookmarkEnd w:id="401"/>
      <w:r>
        <w:rPr>
          <w:rtl w:val="true"/>
        </w:rPr>
        <w:t xml:space="preserve">شطّ خروشان ائمّه؛ سرازير از چشمه ى كوثر و چشمه ى جوشان فاطمه </w:t>
      </w:r>
      <w:r>
        <w:rPr>
          <w:rtl w:val="true"/>
        </w:rPr>
        <w:t>(</w:t>
      </w:r>
      <w:r>
        <w:rPr>
          <w:rtl w:val="true"/>
        </w:rPr>
        <w:t>علیها السلام</w:t>
      </w:r>
      <w:r>
        <w:rPr>
          <w:rtl w:val="true"/>
        </w:rPr>
        <w:t>)</w:t>
      </w:r>
      <w:bookmarkEnd w:id="4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مقامات صدّيقه ى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گفتار ما ياراى بيان ندارد؛ نميشود توصيف كرد؛ وصف او از حدّ اين قالبهاى معمولى بيانى ما بالاتر است؛ امّا با زبان هنر تا حدودى ميشود ذهنها را نزديك برد؛ اينكه بنده روى مدّاحى و شعر و سرودهاى اسلامى تكيه ميكنم، به همين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و پر هنر ميشود مقدارى ذهن را نزديك كرد، ولى به حقيقت آنها در مقام توصيف نميشود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كسانى كه دلها و عملشان را پاك كنند، جسم و جان خودشان را تطهير كنند، تقوا و پرهيزكارى و پاكدامنى را پيشه ى خودشان كنند و خودشان را تربيت كنند و مقدارى از اين آلودگى اى كه بنده و امثال بنده دچارش هستيم، خودشان را بيرون بياورند، چشمهايشان ميتواند ببيند؛ امّا باز آنها هم نميتوانند توصيف كنند، ليكن دلهاى پاك و چشم دل بيناى آنها ميتواند انوار قدسيّه ى اهل بيت و از جمله صدّيقه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حدودى از نزديك ببيند و مقامات آنها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هايى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قول پيغمبر اكرم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خودش يك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روايت دارد كه وقتى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ى پيغمبر ميشد، يا آنجايى كه پيغمبر نشسته بودند وارد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پيش پاى او بلند ميشد؛ به طرف او ميرفت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نشانه است؛ اينها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همه ى دنياى اسلام از آن روز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فرقى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را با چشم عظمت و جلالت نگاه ميكنند، اين هم خودش يكى از آن نشانه ها و علامتهاست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همه ى عقلا، علما و متفكّران با نحله ها و عقايد مختلف در همه ى تاريخ يك امّت و ملّت، بر مدح و ستايش يك مركز متفّق القول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عظمت توصيف ناپذير آن مركز؛ اين خودش يك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عظمتها مربوط به يك بانوى هجده ساله؛ يك دختر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سنى كه براى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تواريخ مختلف گفته ميشود، از هجده سال است تا </w:t>
      </w:r>
      <w:bookmarkStart w:id="403" w:name="pg9098_84412"/>
    </w:p>
    <w:p>
      <w:pPr>
        <w:pStyle w:val="BookText"/>
        <w:rPr/>
      </w:pPr>
      <w:bookmarkEnd w:id="403"/>
      <w:r>
        <w:rPr>
          <w:rFonts w:ascii="IRNazanin" w:hAnsi="IRNazanin" w:eastAsia="IRNazanin"/>
          <w:color w:val="111111"/>
          <w:sz w:val="28"/>
          <w:sz w:val="28"/>
          <w:szCs w:val="28"/>
          <w:rtl w:val="true"/>
          <w:lang w:bidi="fa-IR"/>
        </w:rPr>
        <w:t>بيست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تكريمى كه اميرالمؤمنين براى ايشان قائل است، و از آن تكريمى كه در روايات و كلمات همه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انسان ميفهمد كه چه عظمت و شيفتگى اى در كلمات ائمّه نسبت به فاطمه ى زهرا موج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ائمّه شطّ خروشانى هستند كه فضاى معرفت و استعدادهاى بشرى را سيراب و بارور كرده اند و همه ى اين جويبارها از اين چشمه سرازير ميشوند؛ چشمه ى جوشان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عظمت حضرت رضا و موسى بن جعفر و ائمّه ى بعدى، مقام والاى حضرت بقيّهًْ‌الله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جويبارهاى آن كوثرند؛ آن كوثر تمام نشدنى، آن چشمه ى جوشان؛ بركات فاطمه ى زهرا اينهاست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04" w:name="__RefHeading___Toc2753918_2870459653"/>
      <w:bookmarkStart w:id="405" w:name="_Toc161"/>
      <w:bookmarkEnd w:id="404"/>
      <w:r>
        <w:rPr>
          <w:rtl w:val="true"/>
        </w:rPr>
        <w:t xml:space="preserve">بشريّت، مرهون فاطمه ى زهرا </w:t>
      </w:r>
      <w:r>
        <w:rPr>
          <w:rtl w:val="true"/>
        </w:rPr>
        <w:t>(</w:t>
      </w:r>
      <w:r>
        <w:rPr>
          <w:rtl w:val="true"/>
        </w:rPr>
        <w:t>علیها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فيوضات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مجموعه ى كوچكى كه در مقابل مجموعه ى انسانيّت، جمع محدودى بحساب مى آيد، منحصر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 ديد واقع بين و منطقى نگاه كنيم، بشريّت يكجا مرهون فاطمه ى زهرا است و اين گزاف نيست؛ حقيقتى است همچنان كه بشريّت مرهون اسلام، مرهون قرآن، مرهون تعليمات انبيا و پيامبر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هميشه تاريخ اينطور بوده، امروز هم همينطور است و روز به روز اسلام و معنويّت فاطمه ى زهرا آشكارتر خواهد شد و بشريّت آن را لمس خواهد كرد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06" w:name="__RefHeading___Toc2753920_2870459653"/>
      <w:bookmarkStart w:id="407" w:name="_Toc162"/>
      <w:bookmarkEnd w:id="406"/>
      <w:r>
        <w:rPr>
          <w:rtl w:val="true"/>
        </w:rPr>
        <w:t xml:space="preserve">بالاتر بودن شخصيّت فاطمه ى زهرا </w:t>
      </w:r>
      <w:r>
        <w:rPr>
          <w:rtl w:val="true"/>
        </w:rPr>
        <w:t>(</w:t>
      </w:r>
      <w:r>
        <w:rPr>
          <w:rtl w:val="true"/>
        </w:rPr>
        <w:t>علیها السلام</w:t>
      </w:r>
      <w:r>
        <w:rPr>
          <w:rtl w:val="true"/>
        </w:rPr>
        <w:t xml:space="preserve">) </w:t>
      </w:r>
      <w:r>
        <w:rPr>
          <w:rtl w:val="true"/>
        </w:rPr>
        <w:t>از حضرت مريم، هاجر و ساره</w:t>
      </w:r>
      <w:bookmarkEnd w:id="4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زن مؤمن را ما ميبينيم زن فرعون در قرآن آورده، يكى دو تا زن ديگر هم در قرآن مطرح ميشوند مثل حضرت مريم، مثل جناب هاجر، </w:t>
      </w:r>
      <w:bookmarkStart w:id="408" w:name="pg9098_84413"/>
    </w:p>
    <w:p>
      <w:pPr>
        <w:pStyle w:val="BookText"/>
        <w:rPr/>
      </w:pPr>
      <w:bookmarkEnd w:id="408"/>
      <w:r>
        <w:rPr>
          <w:rFonts w:ascii="IRNazanin" w:hAnsi="IRNazanin" w:eastAsia="IRNazanin"/>
          <w:color w:val="111111"/>
          <w:sz w:val="28"/>
          <w:sz w:val="28"/>
          <w:szCs w:val="28"/>
          <w:rtl w:val="true"/>
          <w:lang w:bidi="fa-IR"/>
        </w:rPr>
        <w:t>مثل جناب سارا يا ساره، اوّلى مادر اسماعيل و دوّمى مادر اسحاق، همسر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مطرح ميشوند بعنوان زنهاى برجسته امّا ما اگر چه از زندگى آنها چيز زيادى نميدانيم امّا با آن مقدار معرفتى كه درباره ى آنها داريم وقتى آنها را مقايسه ميكنيم با فاطمه ى زهرا دختر پيغمبر ميبينيم فاطمه ى زهرا از همه ى آن زنها به مراتب بالاتر است، هم از جهت معنويّت و دانش الهى و عرفان الهى، هم از جهت مبارزه و تحمّل زحمات و سختيها و هم از جهت اداره ى يك خانواده به شكل كاملاً مطلوب، يك زندگى فقيرانه را اينجور شاد، اين جور پرهيجان، اينجور سرشار از حيويت و نشاط اداره كردن، اين هنر خاصّ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آنجور فرزندانى را از اين خانواده صادر كرده</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409" w:name="__RefHeading___Toc2753922_2870459653"/>
      <w:bookmarkStart w:id="410" w:name="_Toc163"/>
      <w:bookmarkEnd w:id="409"/>
      <w:r>
        <w:rPr>
          <w:rtl w:val="true"/>
        </w:rPr>
        <w:t>بانوى بزرگ تاريخ بشر</w:t>
      </w:r>
      <w:bookmarkEnd w:id="410"/>
    </w:p>
    <w:p>
      <w:pPr>
        <w:pStyle w:val="BookText"/>
        <w:rPr/>
      </w:pPr>
      <w:r>
        <w:rPr>
          <w:rFonts w:ascii="IRNazanin" w:hAnsi="IRNazanin" w:eastAsia="IRNazanin"/>
          <w:color w:val="111111"/>
          <w:sz w:val="28"/>
          <w:sz w:val="28"/>
          <w:szCs w:val="28"/>
          <w:rtl w:val="true"/>
          <w:lang w:bidi="fa-IR"/>
        </w:rPr>
        <w:t>ميلاد بانوى بزرگ تاريخ بشر و برجسته ترين زن شناخته شده در همه ى عمر انسانيّت، حضرت زهرا را به شما خانمها و همه ى زنان كشورمان و به زنان مسلمان و همه ى امّت اسلامى تبريك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توفيق بدهد كه بتوانيم پيروان خوبى براى آن بزرگوار و خاندان پاك ايشان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آن حضرت، ائمّه و پيشوايان ما هستند؛ ان شاءالله كه ما مأمومان خوبى براى آن بزرگوار باشيم</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411" w:name="__RefHeading___Toc2753924_2870459653"/>
      <w:bookmarkStart w:id="412" w:name="_Toc164"/>
      <w:bookmarkEnd w:id="411"/>
      <w:r>
        <w:rPr/>
        <w:t>8</w:t>
      </w:r>
      <w:r>
        <w:rPr>
          <w:rtl w:val="true"/>
        </w:rPr>
        <w:t xml:space="preserve"> - </w:t>
      </w:r>
      <w:r>
        <w:rPr>
          <w:rtl w:val="true"/>
        </w:rPr>
        <w:t>الگوى عاشورايى زن</w:t>
      </w:r>
      <w:bookmarkEnd w:id="412"/>
    </w:p>
    <w:p>
      <w:pPr>
        <w:pStyle w:val="Heading3"/>
        <w:numPr>
          <w:ilvl w:val="2"/>
          <w:numId w:val="1"/>
        </w:numPr>
        <w:rPr/>
      </w:pPr>
      <w:bookmarkStart w:id="413" w:name="__RefHeading___Toc2753926_2870459653"/>
      <w:bookmarkStart w:id="414" w:name="_Toc165"/>
      <w:bookmarkEnd w:id="413"/>
      <w:r>
        <w:rPr>
          <w:rtl w:val="true"/>
        </w:rPr>
        <w:t xml:space="preserve">خصوصيّات حضرت زينب </w:t>
      </w:r>
      <w:r>
        <w:rPr>
          <w:rtl w:val="true"/>
        </w:rPr>
        <w:t>(</w:t>
      </w:r>
      <w:r>
        <w:rPr>
          <w:rtl w:val="true"/>
        </w:rPr>
        <w:t>علیها السلام</w:t>
      </w:r>
      <w:r>
        <w:rPr>
          <w:rtl w:val="true"/>
        </w:rPr>
        <w:t>)</w:t>
      </w:r>
      <w:r>
        <w:rPr>
          <w:rtl w:val="true"/>
        </w:rPr>
        <w:t>؛ الگوى تاريخى زن مسلمان</w:t>
      </w:r>
      <w:bookmarkEnd w:id="4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ما در طول تاريخ يك الگوست؛ عقل و متانت، قدرت و شجاعت، شور و احساس عاطفى، صراحت زبان، متانت دل، استوارى روح؛ درعين حال، مادرانه، خواهرانه، با همه ى انسانها برخورد </w:t>
      </w:r>
      <w:bookmarkStart w:id="415" w:name="pg9098_84414"/>
    </w:p>
    <w:p>
      <w:pPr>
        <w:pStyle w:val="BookText"/>
        <w:rPr/>
      </w:pPr>
      <w:bookmarkEnd w:id="415"/>
      <w:r>
        <w:rPr>
          <w:rFonts w:ascii="IRNazanin" w:hAnsi="IRNazanin" w:eastAsia="IRNazanin"/>
          <w:color w:val="111111"/>
          <w:sz w:val="28"/>
          <w:sz w:val="28"/>
          <w:szCs w:val="28"/>
          <w:rtl w:val="true"/>
          <w:lang w:bidi="fa-IR"/>
        </w:rPr>
        <w:t>كردن، در محيط خانه شمع محبّت را روشن نگه داشتن، همسر و فرزندان را بر سر سفره ى محبّت و عاطفه ى خود دور هم جمع كردن؛ اينها خصوصيّات زن مسلمان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16" w:name="__RefHeading___Toc2753928_2870459653"/>
      <w:bookmarkStart w:id="417" w:name="_Toc166"/>
      <w:bookmarkEnd w:id="416"/>
      <w:r>
        <w:rPr>
          <w:rtl w:val="true"/>
        </w:rPr>
        <w:t>الگوى زن مسلمان براى حضور در همه ى ميدانها</w:t>
      </w:r>
      <w:bookmarkEnd w:id="4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در ميدان سياست قدم ميگذارد، در ميدان علم قدم ميگذارد، در ميدان جهاد قدم ميگذارد، بر منبر تدريس مينشيند، گاهى سخن او و نداى علمانه او قرنها را د مينوردد فاصله ها را طى ميكند و به نسلهاى بعد ميرسد كما اينكه شما امروز سخن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 بزرگ مشاهده ميكنيد در همه ى زمينه ها، درس ايستادگى، درس شجاعت، درس قدرت معنوى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قدرتى است كه اين بزرگوار كه گويا اين ايّام، ايّام شهادت آن بزرگوار هم هست در مقابل طاغوتهاى بيرحم بى ملاحظه ى گستاخ زمان خود با آن قدرت مى ايستد و حرف خود را ميزند و اين حرف را ماندگار ميكند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تَمْحُو ذِكْرَنَا</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يا زنان ديگر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يك الگويى هستند، حتّى در ميدان جهاد هم همينجور است، در ميدان مبارزات هم همينجور است و ما اين را در كشور خودمان در ميدانهاى مختلف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اى از آن معنويّت بر سر اين ملّت پاشيده شد و آن حركت عظيم زن ايرانى را در انقلاب، در جنگ، در عرصه هاى مختلف پديد آورد و نشان داد اين است رسالت زنان كه امروز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اين روحيّه، پروردن اين فكر در ذهن، هم خانمهايى كه مشغول تحصيل علوم دينى هستند، هم خانمهايى كه در بخشهاى ديگر مشغولند و از تربيت دينى و ارزشهاى دينى پايبنديهاى دينى بشدّت پاسدارى ميكنند و حراست ميكنند</w:t>
      </w:r>
      <w:r>
        <w:rPr>
          <w:rFonts w:eastAsia="IRNazanin" w:cs="IRNazanin"/>
          <w:color w:val="111111"/>
          <w:sz w:val="28"/>
          <w:szCs w:val="28"/>
          <w:rtl w:val="true"/>
          <w:lang w:bidi="fa-IR"/>
        </w:rPr>
        <w:t>.</w:t>
      </w:r>
      <w:r>
        <w:rPr>
          <w:rStyle w:val="FootnoteAnchor"/>
          <w:rtl w:val="true"/>
        </w:rPr>
        <w:footnoteReference w:id="188"/>
      </w:r>
      <w:bookmarkStart w:id="418" w:name="pg9098_84415"/>
    </w:p>
    <w:p>
      <w:pPr>
        <w:pStyle w:val="Heading3"/>
        <w:numPr>
          <w:ilvl w:val="2"/>
          <w:numId w:val="1"/>
        </w:numPr>
        <w:rPr/>
      </w:pPr>
      <w:bookmarkStart w:id="419" w:name="__RefHeading___Toc2753930_2870459653"/>
      <w:bookmarkStart w:id="420" w:name="_Toc167"/>
      <w:bookmarkEnd w:id="418"/>
      <w:bookmarkEnd w:id="419"/>
      <w:r>
        <w:rPr>
          <w:rtl w:val="true"/>
        </w:rPr>
        <w:t>الگوى رهبران، دانشمندان و قهرمانان تاريخ</w:t>
      </w:r>
      <w:bookmarkEnd w:id="420"/>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ما يك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فقط زنان بايد از حضرت زينب ياد بگيرند؛ چون شخصيّتى مثل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عظمت و برجستگى، مال يك جنس و قشر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الگوست تا همه ى برجستگان دنيا از وى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شخصيّتهاى بزرگ، قهرمانهاى تاريخى، دانشمندان برجسته و همه ى رهبران جوامع بشرى بايد از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او بالاتر از اين حرفهاست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21" w:name="__RefHeading___Toc2753932_2870459653"/>
      <w:bookmarkStart w:id="422" w:name="_Toc168"/>
      <w:bookmarkEnd w:id="421"/>
      <w:r>
        <w:rPr>
          <w:rtl w:val="true"/>
        </w:rPr>
        <w:t xml:space="preserve">نقش تاريخساز حضرت زينب </w:t>
      </w:r>
      <w:r>
        <w:rPr>
          <w:rtl w:val="true"/>
        </w:rPr>
        <w:t>(</w:t>
      </w:r>
      <w:r>
        <w:rPr>
          <w:rtl w:val="true"/>
        </w:rPr>
        <w:t>علیها السلام</w:t>
      </w:r>
      <w:r>
        <w:rPr>
          <w:rtl w:val="true"/>
        </w:rPr>
        <w:t>)</w:t>
      </w:r>
      <w:bookmarkEnd w:id="4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برجسته ى تاريخ است كه عظمت حضور يك زن را در يكى از مهمّترين مسائل تاريخ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ميشود در عاشورا، در حادثه ى كربلا، خون بر شمشير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پيروزى، حضرت زينب بود؛ والّا خون در كربلا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نظامى با شكست ظاهرى نيروهاى حقّ در عرصه ى عاشورا به پايان رسيد؛ امّا آن چيزى كه موجب شد اين شكست نظامىِ ظاهرى، تبديل به يك پيروزى قطعىِ دائمى شود، عبارت بود از منش زينب كبرى؛ نقشى كه حضرت زينب بر عهده گرفت؛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نشان داد كه زن در حاشيه ى تاريخ نيست؛ زن در متن حوادث مهمّ تاريخى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موارد متعدّدى به اين نكته ناطق است؛ ليكن اين مربوط به تاريخ نزديك است، مربوط به امم گذشته نيست؛ يك حادثه ى زنده و ملموس است كه انسان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ميكند كه با يك عظمت خيره كننده و درخشنده اى در عرصه ظاهر ميشود؛ كارى ميكند كه دشمنى كه به حسب ظاهر در كارزار نظامى پيروز شده است و مخالفين خود را قلع و قمع كرده است و بر تخت پيروزى تكيه زده است، </w:t>
      </w:r>
      <w:bookmarkStart w:id="423" w:name="pg9098_84416"/>
    </w:p>
    <w:p>
      <w:pPr>
        <w:pStyle w:val="BookText"/>
        <w:rPr/>
      </w:pPr>
      <w:bookmarkEnd w:id="423"/>
      <w:r>
        <w:rPr>
          <w:rFonts w:ascii="IRNazanin" w:hAnsi="IRNazanin" w:eastAsia="IRNazanin"/>
          <w:color w:val="111111"/>
          <w:sz w:val="28"/>
          <w:sz w:val="28"/>
          <w:szCs w:val="28"/>
          <w:rtl w:val="true"/>
          <w:lang w:bidi="fa-IR"/>
        </w:rPr>
        <w:t xml:space="preserve">در مقرّ قدرت خود، در كاخ رياست خود، تحقير و تذليل داغ ننگ ابدى را به پيشانى او ميزند و پيروزى او را تبديل ميكند به يك شكست؛ اين كارِ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ميتوان حجب و عفاف زنانه را تبديل كرد به عزّت مجاهدانه، به يك جهاد بزرگ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24" w:name="__RefHeading___Toc2753934_2870459653"/>
      <w:bookmarkStart w:id="425" w:name="_Toc169"/>
      <w:bookmarkEnd w:id="424"/>
      <w:r>
        <w:rPr>
          <w:rtl w:val="true"/>
        </w:rPr>
        <w:t xml:space="preserve">لزوم درك شرايط زمانه و كار حضرت زينب </w:t>
      </w:r>
      <w:r>
        <w:rPr>
          <w:rtl w:val="true"/>
        </w:rPr>
        <w:t>(</w:t>
      </w:r>
      <w:r>
        <w:rPr>
          <w:rtl w:val="true"/>
        </w:rPr>
        <w:t>علیها السلام</w:t>
      </w:r>
      <w:r>
        <w:rPr>
          <w:rtl w:val="true"/>
        </w:rPr>
        <w:t xml:space="preserve">) </w:t>
      </w:r>
      <w:r>
        <w:rPr>
          <w:rtl w:val="true"/>
        </w:rPr>
        <w:t>براى فهم عظمت او</w:t>
      </w:r>
      <w:bookmarkEnd w:id="425"/>
    </w:p>
    <w:p>
      <w:pPr>
        <w:pStyle w:val="BookText"/>
        <w:rPr/>
      </w:pPr>
      <w:r>
        <w:rPr>
          <w:rFonts w:ascii="IRNazanin" w:hAnsi="IRNazanin" w:eastAsia="IRNazanin"/>
          <w:color w:val="111111"/>
          <w:sz w:val="28"/>
          <w:sz w:val="28"/>
          <w:szCs w:val="28"/>
          <w:rtl w:val="true"/>
          <w:lang w:bidi="fa-IR"/>
        </w:rPr>
        <w:t xml:space="preserve">شخصيّت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نميشود در چند جمله ترسيم كرد، حتّى حكايت آن در جملات فراوان، در شعرهاى طولانى واقعاً باز ممكن نيست، كسى بايد آن شرايط را ببيند، لمس كند، اوضاع و احوال جامعه را هم بداند، كارى را هم كه زينب كرد آن را هم درك كند تا بفهمد زينب چقدر عظمت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و با زبان و با اشاره و با اين حرفها حقّ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ادا شدنى نيست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426" w:name="__RefHeading___Toc2753936_2870459653"/>
      <w:bookmarkStart w:id="427" w:name="_Toc170"/>
      <w:bookmarkEnd w:id="426"/>
      <w:r>
        <w:rPr>
          <w:rtl w:val="true"/>
        </w:rPr>
        <w:t xml:space="preserve">عظمت حضرت زينب </w:t>
      </w:r>
      <w:r>
        <w:rPr>
          <w:rtl w:val="true"/>
        </w:rPr>
        <w:t>(</w:t>
      </w:r>
      <w:r>
        <w:rPr>
          <w:rtl w:val="true"/>
        </w:rPr>
        <w:t>علیها السلام</w:t>
      </w:r>
      <w:r>
        <w:rPr>
          <w:rtl w:val="true"/>
        </w:rPr>
        <w:t xml:space="preserve">) </w:t>
      </w:r>
      <w:r>
        <w:rPr>
          <w:rtl w:val="true"/>
        </w:rPr>
        <w:t>بخاطر نوع تصميم و حركت او</w:t>
      </w:r>
      <w:bookmarkEnd w:id="427"/>
    </w:p>
    <w:p>
      <w:p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عظمتى كه اين زن بزرگ در چشم ملّتهاى اسلامى دارد، از چيست؟ نميشود گفت بخاطر اين است كه دختر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خواهر حسين بن على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هرگز نميتوانند چنين عظمتى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ائمّه ى ما، دختران و مادران و خواهرانى داشتند؛ امّا كو يك نفر مثل زينب كبرى؟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عظمت زينب كبرى، بخاطر موضع و حركت عظيم انسانى و اسلامى او بر اساس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تصميم او، نوع حركت او، به او اينطور عظمت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كارى بكند، ولو دختر اميرالمؤمنين هم نباشد، عظمت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ى اين عظمت از اينجاست كه </w:t>
      </w:r>
      <w:bookmarkStart w:id="428" w:name="pg9098_84417"/>
    </w:p>
    <w:p>
      <w:pPr>
        <w:pStyle w:val="BookText"/>
        <w:rPr/>
      </w:pPr>
      <w:bookmarkEnd w:id="428"/>
      <w:r>
        <w:rPr>
          <w:rFonts w:ascii="IRNazanin" w:hAnsi="IRNazanin" w:eastAsia="IRNazanin"/>
          <w:color w:val="111111"/>
          <w:sz w:val="28"/>
          <w:sz w:val="28"/>
          <w:szCs w:val="28"/>
          <w:rtl w:val="true"/>
          <w:lang w:bidi="fa-IR"/>
        </w:rPr>
        <w:t xml:space="preserve">اوّلا موقعيّت را شناخت؛ هم موقعيّت قبل از رفتن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هم موقعيّت لحظات بحرانى روز عاشورا، هم موقعيّت حوادث كشنده بعد از شهادت امام حسين را؛ و ثانياً طبق هر موقعيّت، يك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انتخابها زينب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حركت به كربلا، بزرگانى مثل ابن عباس و ابن جعفر و چهره هاى نامدار صدر اسلام، كه ادّعاى فقاهت و شهامت و رياست و آقازادگى و امثال اينها را داشتند، گيج شدند و نفهميدند چه كار بايد بكنند؛ ولى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گيج نشد و فهميد كه بايد اين راه را برود و امام خود را تنها نگذارد؛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نميفهميد راه سختى است؛ او بهتر از ديگران حس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زن بود؛ زنى كه براى مأموريّت، از شوهر و خانواده اش جدا ميشود؛ و به همين دليل هم بود كه بچّه هاى خردسال و نوباوگان خود را هم به همراه برد؛ حس ميكرد كه حادثه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ساعتهاى بحرانى كه قويترين انسانها نميتوانند بفهمند چه بايد بكنند، او فهميد و امام خود را پشتيبانى كرد و او را براى شهيد شدن تجهيز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 بن على هم كه دنيا ظلمانى شد و دلها و جانها و آفاق عالم تاريك گرديد، اين زن بزرگ يك نورى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 كه فقط والاترين انسانهاى تاريخ بشريّت يعنى پيامبران ميتوانند به آنجا برسند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29" w:name="__RefHeading___Toc2753938_2870459653"/>
      <w:bookmarkStart w:id="430" w:name="_Toc171"/>
      <w:bookmarkEnd w:id="429"/>
      <w:r>
        <w:rPr>
          <w:rtl w:val="true"/>
        </w:rPr>
        <w:t xml:space="preserve">معرفت حضرت زينب </w:t>
      </w:r>
      <w:r>
        <w:rPr>
          <w:rtl w:val="true"/>
        </w:rPr>
        <w:t>(</w:t>
      </w:r>
      <w:r>
        <w:rPr>
          <w:rtl w:val="true"/>
        </w:rPr>
        <w:t>علیها السلام</w:t>
      </w:r>
      <w:r>
        <w:rPr>
          <w:rtl w:val="true"/>
        </w:rPr>
        <w:t>)</w:t>
      </w:r>
      <w:r>
        <w:rPr>
          <w:rtl w:val="true"/>
        </w:rPr>
        <w:t>؛ دليل عظمت او نسبت به زنان ديگر</w:t>
      </w:r>
      <w:bookmarkEnd w:id="4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ارزش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تحمّلش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اردوگاه خانمها هر كس بود صبر كرد، صبر نميكردند چه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اهميّت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معرفتش بود، به آگاهى اش بود، به اين بود كه ميفهميد دارد چه كار ميكند، ميفهميد چه عمل عظيمى را دارد با اين حضور خودش، با اين صبر خودش انجام ميدهد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خانمهاى ديگر هم شايد در آن روز بودند كه فرزندشان، شوهرشان </w:t>
      </w:r>
      <w:bookmarkStart w:id="431" w:name="pg9098_84418"/>
    </w:p>
    <w:p>
      <w:pPr>
        <w:pStyle w:val="BookText"/>
        <w:rPr/>
      </w:pPr>
      <w:bookmarkEnd w:id="431"/>
      <w:r>
        <w:rPr>
          <w:rFonts w:ascii="IRNazanin" w:hAnsi="IRNazanin" w:eastAsia="IRNazanin"/>
          <w:color w:val="111111"/>
          <w:sz w:val="28"/>
          <w:sz w:val="28"/>
          <w:szCs w:val="28"/>
          <w:rtl w:val="true"/>
          <w:lang w:bidi="fa-IR"/>
        </w:rPr>
        <w:t>هم شهيد شده بود، مگر تحمّلش كار آسانى است، تحمّل هم ميكردند امّا نميفهميدند اين صبر چه نقشى در تاريخ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قضيّه ى كربلا ماستمالى شده بود، از بين رفته بود، سكوت بود، ظلمات تبليغاتى بود، آن كسى كه اين ظلمات را برطرف كرد، آن برقى كه در آن تاريكى درخشيد، بيان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ميفهميد دارد چه كار ميكند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32" w:name="__RefHeading___Toc2753940_2870459653"/>
      <w:bookmarkStart w:id="433" w:name="_Toc172"/>
      <w:bookmarkEnd w:id="432"/>
      <w:r>
        <w:rPr>
          <w:rtl w:val="true"/>
        </w:rPr>
        <w:t xml:space="preserve">عظمت زينب </w:t>
      </w:r>
      <w:r>
        <w:rPr>
          <w:rtl w:val="true"/>
        </w:rPr>
        <w:t>(</w:t>
      </w:r>
      <w:r>
        <w:rPr>
          <w:rtl w:val="true"/>
        </w:rPr>
        <w:t>علیها السلام</w:t>
      </w:r>
      <w:r>
        <w:rPr>
          <w:rtl w:val="true"/>
        </w:rPr>
        <w:t xml:space="preserve">) </w:t>
      </w:r>
      <w:r>
        <w:rPr>
          <w:rtl w:val="true"/>
        </w:rPr>
        <w:t>در ارائه ى تحليل و آسيب شناسى جامعه ى كوفه</w:t>
      </w:r>
      <w:bookmarkEnd w:id="4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از بيانات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است و امروز در دسترس ماست، عظمت حركت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ى فراموش نشدنى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كوفه يك حرف زدن معمولى نيست، اظهارنظر معمولى يك شخصيّت بزرگ نيست؛ يك تحليل عظيم از وضع جامعه ى اسلامى در آن دوره است كه با زيباترين كلمات و با عميقترين و غنيترين مفاهيم در آن شرايط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شخصيّت را ببينيد؛ چقدر اين شخصيّت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در يك بيابان، برادر او را، امام او را، رهبر او را با اين همه عزيزان و جوانان و فرزندان و اينها از بين برده اند، اين جمع چند ده نفره ى زنان و كودكان را اسير كرده اند، آورده اند در مقابل چشم مردم، روى شتر اسارت، مردم آمده اند دارند تماشا ميكنند، بعضى هلهله ميكنند، بعضى هم گريه ميكنند؛ در يك چنين شرايط بحرانى، ناگهان اين خورشيد عظمت طلوع ميكند؛ همان لحنى را به كار ميبرد كه پدرش اميرالمؤمنين بر روى منبر خلافت در مقابل امّت خود به كار ميبرد؛ همانجور حرف ميزند؛ با همانجور كلمات، با همان فصاحت و بلاغت، با همان بلندى مضمون و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يَا أَهْلَ الْغَدْرِ وَ الْخَتْلِ</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اى خدعه گرها، اى كسانى كه تظاهر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خودتان باور هم كرديد كه دنباله رو اسلام و اهل بيت هستيد؛ امّا در امتحان </w:t>
      </w:r>
    </w:p>
    <w:p>
      <w:pPr>
        <w:pStyle w:val="BookText"/>
        <w:rPr/>
      </w:pPr>
      <w:r>
        <w:rPr>
          <w:rFonts w:ascii="Amiri" w:hAnsi="Amiri" w:eastAsia="Amiri" w:cs="Amiri"/>
          <w:color w:val="111111"/>
          <w:sz w:val="28"/>
          <w:sz w:val="28"/>
          <w:szCs w:val="28"/>
          <w:rtl w:val="true"/>
          <w:lang w:bidi="ar-SA"/>
        </w:rPr>
        <w:t>اينجور كم آورديد، در فتنه اينجور كورى نشان داديد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فِيكُمْ إِلَّا الصَّلَفُ وَ الْعُجْبُ وَ الشَّنْفُ وَ الْكَذِبُ وَ مَلَقُ الْإِمَاءِ وَ غَمْزُ الْأَعْدَاءِ</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شما رفتارتان، زبانتان با دلتان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شديد، خيال كرديد ايمان داريد، خيال كرديد همچنان انقلابى هستيد، خيال كرديد همچنان پيرو اميرالمؤمنين هستيد؛ در حاليكه واقع قضيّه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نتوانستيد از عهده ى مقابله ى با فتنه بربياييد، نتوانستيد خودتان را نجات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كَالَّتِي نَقَضَتْ غَزْلَهٰا مِنْ بَعْدِ قُوَّةٍ أَنْكٰاثاً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مثل آن كسى شُديد كه پشم را ميريسد، تبديل به نخ ميكند، بعد نخها را دوباره باز ميكند، تبديل ميكند به همان پشم يا پنبه ى نريسيده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بصيرتى، با نشناختن فضا، با تشخيص ندادن حقّ و باطل، كرده هاى خودتان را، گذشته ى خودتان را باطل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ايمان، دهان پر از ادّعاى انقلابيگرى؛ امّا باطن، باطن پوچ، باطن بى مقاومت در مقابل بادهاى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شناسى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قوى، با اين كلمات رسا، آن هم در آن شرايط دشوار، اينگونه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نبود كه يك عدّه مستمع جلوى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باشند، گوش فرا داده باشند، او هم مثل يك خطيبى براى اينها خطبه بخواند؛ نه، يك عدّه دشمن، نيزه داران دشمن دور و برشان را گرفته اند؛ يك عدّه هم مردم مختلف الحال حضور داشتند؛ همانهايى كه مسلم را به دست ابن زياد دادند، همانهايى كه به امام حسين نامه نوشتند و تخلّف كردند، همانهايى كه آن روزى كه بايد با ابن زياد در مى افتادند، توى خانه هايشان مخفى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بودند توى بازار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كسانى بودند كه ضعف نفس نشان دادند، حالا هم نگاه ميكنند، دختر اميرالمؤمنين را ميبينند، گريه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عدّه ى ناهمگون و غير قابل اعتماد مواجه است، امّا اينجور محكم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تاريخ است؛ اين زن، ديگر ضعيفه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زن را ضعيفه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جوهر زنانه ى مؤمن، اينجور خودش را در شرايط دشوار نشان </w:t>
      </w:r>
      <w:bookmarkStart w:id="434" w:name="pg9098_84420"/>
    </w:p>
    <w:p>
      <w:pPr>
        <w:pStyle w:val="BookText"/>
        <w:rPr/>
      </w:pPr>
      <w:bookmarkEnd w:id="434"/>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كه الگوست؛ الگو براى همه ى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نبوى و انقلاب علوى را آسيب شناسى ميكند؛ ميگويد شماها نتوانستيد در فتنه، حقّ را تشخيص بدهيد؛ نتوانستيد به وظيفه تان عمل كنيد؛ نتيجه اين شد كه جگرگوشه ى پيغمبر سرش بر روى نيزه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اينجا ميشود فهميد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35" w:name="__RefHeading___Toc2753942_2870459653"/>
      <w:bookmarkStart w:id="436" w:name="_Toc173"/>
      <w:bookmarkEnd w:id="435"/>
      <w:r>
        <w:rPr>
          <w:rtl w:val="true"/>
        </w:rPr>
        <w:t>عظمت و شكوه معنوى زينب در برابر حوادث بزرگ</w:t>
      </w:r>
      <w:bookmarkEnd w:id="4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شخصيّت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بُعد غمگسارى و پرستارىِ آن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كامل از زن مسلمان است؛ يعنى الگويى كه اسلام براى تربيت زنان، آن را در مقابل چشم مردم دنيا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شخصيّت چند بُعدى است؛ دانا و خبير و داراى معرفت والا و يك انسان برجسته است كه هر كس با آن بزرگوار مواجه ميشود، در مقابل عظمتِ دانايى و روحى و معرفت او احساس خضوع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مهمّترين بُعدى كه شخصيّت زن اسلامى ميتواند آن را در مقابل چشم همه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تأثيرى كه از اسلام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اسلامى به بركت ايمان و دل سپردن به رحمت و عظمت الهى، آنچنان سعّه و عظمتى پيدا ميكند كه حوادث بزرگ در مقابل او، حقير و ناچيز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زينب كبرى، اين بُعد از همه بارزتر و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مثل روز عاشورا نميتواند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و حشمت ظاهرى دستگاه ستمگر جبارى مثل يزيد و عبيداللَّه بن زياد نميتواند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استقرار شخصيّت باعظمت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كانون محنتهاى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كاخ جبّارانى مثل يزيد و عبيداللَّه بن زياد، همان عظمت و شكوه معنوى را با خود حفظ ميكند و شخصيّتهاى ديگر در مقابل او تحقير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و عبيداللَّه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437" w:name="pg9098_84421"/>
    </w:p>
    <w:p>
      <w:pPr>
        <w:pStyle w:val="BookText"/>
        <w:rPr/>
      </w:pPr>
      <w:bookmarkEnd w:id="437"/>
      <w:r>
        <w:rPr>
          <w:rFonts w:ascii="IRNazanin" w:hAnsi="IRNazanin" w:eastAsia="IRNazanin"/>
          <w:color w:val="111111"/>
          <w:sz w:val="28"/>
          <w:sz w:val="28"/>
          <w:szCs w:val="28"/>
          <w:rtl w:val="true"/>
          <w:lang w:bidi="fa-IR"/>
        </w:rPr>
        <w:t xml:space="preserve">مغروران ستمگر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زنِ اسير و دست بسته، تحقير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عاطفه ى زنانه را همراه كرده است با عظمت و استقرار و متانت قلب يك انسان مؤمن و زبان صريح و روشن يك مجاهد فى سبيل اللَّه و زلال معرفتى كه از زبان و دل او بيرون ميتراود و شنوندگان و حاضران را مبهوت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 اش، بزرگان دروغين ظاهرى را در مقابل او حقير و كوچك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زنانه، يعنى اين؛ يعنى مخلوطى از شور و عاطفه ى انسانى، كه در هيچ مردى نميتوان اين عاطفه ى شورانگيز را سراغ داد؛ همراه با متانت شخصيّت و استوارى روح كه همه ى حوادث بزرگ و خطير را در خود هضم ميكند و روى آتشهاى گداخته، شجاعانه قدم ميگذارد و عبور ميكند؛ درعين حال، درس ميدهد و مردم را آگاهى ميبخشد؛ درعين حال، امام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مانند يك مادر مهربان آرامش و تسلّا ميبخشد؛ درعين حال، با كودكان برادر و بچّه هاى پدر از دست داده ى آن حادثه ى عظيم، در ميان آن طوفان شديد، مثل سدّ مستحكمى براى آنها امنيّت و آرامش و تسلّا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شخصيّت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اين طرف سوق ميدهد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38" w:name="__RefHeading___Toc2753944_2870459653"/>
      <w:bookmarkStart w:id="439" w:name="_Toc174"/>
      <w:bookmarkEnd w:id="438"/>
      <w:r>
        <w:rPr>
          <w:rtl w:val="true"/>
        </w:rPr>
        <w:t>اداره ى عظيمترين حوادث با حكيمانه ترين روش در سخت ترين شرايط</w:t>
      </w:r>
      <w:bookmarkEnd w:id="439"/>
    </w:p>
    <w:p>
      <w:pPr>
        <w:pStyle w:val="BookText"/>
        <w:rPr/>
      </w:pPr>
      <w:r>
        <w:rPr>
          <w:rFonts w:ascii="IRNazanin" w:hAnsi="IRNazanin" w:eastAsia="IRNazanin"/>
          <w:color w:val="111111"/>
          <w:sz w:val="28"/>
          <w:sz w:val="28"/>
          <w:szCs w:val="28"/>
          <w:rtl w:val="true"/>
          <w:lang w:bidi="fa-IR"/>
        </w:rPr>
        <w:t xml:space="preserve">مادر شهيد عزيزانش را در راه خدا داده امّا ميليونها انسان، ميليونها چشم با تحسين به او نگاه ميكنند، جامعه او را در اوج افتخار مينشاند،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اى كه يك نفر در سرتاسر اين جامعه نبود كه جرأت داشته باشد به او بگويد آفرين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چنين دنياى سختى همانقدر كه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440" w:name="pg9098_84422"/>
    </w:p>
    <w:p>
      <w:pPr>
        <w:pStyle w:val="BookText"/>
        <w:rPr/>
      </w:pPr>
      <w:bookmarkEnd w:id="440"/>
      <w:r>
        <w:rPr>
          <w:rFonts w:ascii="IRNazanin" w:hAnsi="IRNazanin" w:eastAsia="IRNazanin"/>
          <w:color w:val="111111"/>
          <w:sz w:val="28"/>
          <w:sz w:val="28"/>
          <w:szCs w:val="28"/>
          <w:rtl w:val="true"/>
          <w:lang w:bidi="fa-IR"/>
        </w:rPr>
        <w:t xml:space="preserve">دنياى كذايى و در آن جامعه ممتاز بود و با همه ى شهادتها تا امروز، همانقدر هم حركت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غم بزرگ، يك چنين حادثه ى سنگين و كوبنده كه انسانهاى بزرگ را در هم ميپيچد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دهها حادثه ى آنچنان سنگين و تلخ براى يك خانم پيش مى آيد و او نه فقط خرد نميشود، له نميشود، ناتوان از تصميمگيرى نميشود بلكه به بهترين وجه، اوضاع و احوال را اداره ميكند و اين كشتى را كه تكه پاره شده، در تلاطم امواج خرد شده، اين را با كمال قدرت و مهارت هدايت ميكند، حفظ ميكند، كنترل ميكند و به سرمنزل ميرساند، اين عظمت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 فقط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شدن تمام خصوصيّات برجسته ى يك انسان بزرگ، شخصيّتهاى عظيم تاريخ در اين خانم است كه در طول اين چند روز از روزهاى آخر دهه ى محرّم تا برگشتن به مدينه، كه خب رسيد مدينه و بار را تحويل داد و تمام شد مسؤوليّت او، شايد مثلا يك ماه، دو ماه طول كشيده؛ در اين يكى، دو ماه عظيم ترين حوادث را با بهترين و حكيمانه ترين وجهى اداره كرده،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ممتاز است، اصلاً در بين رهبران عالم، در بين اين شخصيّتهاى بزرگ تاريخ، در بين زنان بزرگ تاريخ، شما چه كسى را پيدا ميكنيد اينقدر عظمت از خودش نشان داده باشد؟</w:t>
      </w:r>
      <w:r>
        <w:rPr>
          <w:rStyle w:val="FootnoteAnchor"/>
          <w:rtl w:val="true"/>
        </w:rPr>
        <w:footnoteReference w:id="199"/>
      </w:r>
    </w:p>
    <w:p>
      <w:pPr>
        <w:pStyle w:val="Heading3"/>
        <w:numPr>
          <w:ilvl w:val="2"/>
          <w:numId w:val="1"/>
        </w:numPr>
        <w:rPr/>
      </w:pPr>
      <w:bookmarkStart w:id="441" w:name="__RefHeading___Toc2753946_2870459653"/>
      <w:bookmarkStart w:id="442" w:name="_Toc175"/>
      <w:bookmarkEnd w:id="441"/>
      <w:r>
        <w:rPr>
          <w:rtl w:val="true"/>
        </w:rPr>
        <w:t xml:space="preserve">نقش حكيم شجاع و قدرتمند، با ظرفيّتى مثل حضرت اميرالمؤمنين </w:t>
      </w:r>
      <w:r>
        <w:rPr>
          <w:rtl w:val="true"/>
        </w:rPr>
        <w:t>(</w:t>
      </w:r>
      <w:r>
        <w:rPr>
          <w:rtl w:val="true"/>
        </w:rPr>
        <w:t>علیه السلام</w:t>
      </w:r>
      <w:r>
        <w:rPr>
          <w:rtl w:val="true"/>
        </w:rPr>
        <w:t xml:space="preserve">) </w:t>
      </w:r>
      <w:r>
        <w:rPr>
          <w:rtl w:val="true"/>
        </w:rPr>
        <w:t>در ميدانهاى پيچيده</w:t>
      </w:r>
      <w:bookmarkEnd w:id="4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اوج شخصيّت يك زن را ببينيد، يك زنى است كه ميداند اين جمعى كه دارند ميروند، براى يك جهاد بى فرجام ميروند، بدون يك فرجام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دنيايى و ظاهرى، اين را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درعين حال با اينها حركت ميكند يعنى از خطر استقبال ميكند؛ در اين سفر هر چه هست خطر و دشوارى است، علاوه ى بر خطر و دشوارى يك چيز مهمّتر هست كه او از زحمتهاى شخصى خيلى بيشتر است و آن عبارتست از مسؤوليّت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اين جمع بردارند، ديگر كسى نيست كه شايسته ى رهبرى و سرپرستى و اداره ى اين جمعى باشد كه يك سرنوشت بسيار تلخ و دشوار و پيچيده اى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دل به دريا ميزند و با ظرفيّت علوى، نه حتّى مثل يك زن برجسته، مثل يك مرد سرآمد، مثل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حدّ يك ظرفيّتى نشان ميدهد و وارد اين ميدان بسيار بسيار پيچيده و دشوار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تمام مراحل، نقش يك حكيم شجاع قدرتمند پرجذبه ى قاطع را تا آخر ايفا ميكند، برنامه اى را گويى در ذهنش از پيش طراحى كرده و قدم به قدم بر طبق اين برنامه دارد حركت ميكند، با حوادث بصورت غافلگير مواجه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گويى از پيش همه را پيش بينى كرده، ديده، برنامه ريزى كرده، ميدانسته و براى هر حادثه اى پاسخش را و عمل مناسبش را از پيش ميدانسته و بر طبق آن هم عمل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 عاشورا، صبح عاشورا، عصر عاشورا، شب يازدهم، هنگام آتش گرفتن خيمه ها، هنگام خروج از كربلا با يك مشت بچّه و زن بى سرپرست و يك امام بيمار ناتوان از نشستن و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حالات يكدانه از اين تجربه هايى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يك شبانه روز برايش پيش آمد؛ اگر در زندگى يك انسان يكى از اينها پيش بيايد و انسان بتواند بموقع تصميم بگيرد و بجا عمل بكند و درست عمل بكند، جا دارد كه آن را لوحه ى افتخار كنند توى تاريخ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اين حوادث مهمّ در زندگى اين خانم پيش مى آيد در ظرف مدّت كوتاهى و همه ى اينها را آنچنان علاجگرانه و حكيمانه و قوى علاج ميكند، با آن برخورد ميكند، كه انسان تعجّب ميكند</w:t>
      </w:r>
      <w:r>
        <w:rPr>
          <w:rFonts w:eastAsia="IRNazanin" w:cs="IRNazanin"/>
          <w:color w:val="111111"/>
          <w:sz w:val="28"/>
          <w:szCs w:val="28"/>
          <w:rtl w:val="true"/>
          <w:lang w:bidi="fa-IR"/>
        </w:rPr>
        <w:t>.</w:t>
      </w:r>
      <w:r>
        <w:rPr>
          <w:rStyle w:val="FootnoteAnchor"/>
          <w:rtl w:val="true"/>
        </w:rPr>
        <w:footnoteReference w:id="200"/>
      </w:r>
      <w:bookmarkStart w:id="443" w:name="pg9098_84424"/>
    </w:p>
    <w:p>
      <w:pPr>
        <w:pStyle w:val="Heading3"/>
        <w:numPr>
          <w:ilvl w:val="2"/>
          <w:numId w:val="1"/>
        </w:numPr>
        <w:rPr/>
      </w:pPr>
      <w:bookmarkStart w:id="444" w:name="__RefHeading___Toc2753948_2870459653"/>
      <w:bookmarkStart w:id="445" w:name="_Toc176"/>
      <w:bookmarkEnd w:id="443"/>
      <w:bookmarkEnd w:id="444"/>
      <w:r>
        <w:rPr>
          <w:rtl w:val="true"/>
        </w:rPr>
        <w:t xml:space="preserve">درخشش بى نظير زينب </w:t>
      </w:r>
      <w:r>
        <w:rPr>
          <w:rtl w:val="true"/>
        </w:rPr>
        <w:t>(</w:t>
      </w:r>
      <w:r>
        <w:rPr>
          <w:rtl w:val="true"/>
        </w:rPr>
        <w:t>علیها السلام</w:t>
      </w:r>
      <w:r>
        <w:rPr>
          <w:rtl w:val="true"/>
        </w:rPr>
        <w:t xml:space="preserve">) </w:t>
      </w:r>
      <w:r>
        <w:rPr>
          <w:rtl w:val="true"/>
        </w:rPr>
        <w:t>بعنوان يك ولّى الهى</w:t>
      </w:r>
      <w:bookmarkEnd w:id="445"/>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حركت به سمت كربلا، همراه امام حسين؛ هم در حادثه ى روز عاشورا، آن سختيها و آن محنتها؛ هم در حادثه ى بعد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سرپناهى اين مجموعه ى به جا مانده ى كودك و زن، بعنوان يك ولىّ الهى آنچنان درخشيد كه نظير او را نميشود پيدا كرد؛ در طول تاريخ نميشود نظيرى براى اين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حوادث پى درپى، در دوران اسارت زينب، در كوفه، در شام، تا اين روزها كه روز پايان آن حوادث است و شروع يك سرآغاز ديگرى است براى حركت اسلامى و پيشرفت تفكّر اسلامى و پيش بردن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همين مجاهدت بزرگ،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متعال يك مقامى يافته است كه براى ما قابل توصيف نيست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446" w:name="__RefHeading___Toc2753950_2870459653"/>
      <w:bookmarkStart w:id="447" w:name="_Toc177"/>
      <w:bookmarkEnd w:id="446"/>
      <w:r>
        <w:rPr>
          <w:rtl w:val="true"/>
        </w:rPr>
        <w:t>رها كردن خانه، شوهر و زندگى براى حفظ حيات اسلام</w:t>
      </w:r>
      <w:bookmarkEnd w:id="447"/>
    </w:p>
    <w:p>
      <w:pPr>
        <w:pStyle w:val="BookText"/>
        <w:rPr/>
      </w:pPr>
      <w:r>
        <w:rPr>
          <w:rFonts w:ascii="IRNazanin" w:hAnsi="IRNazanin" w:eastAsia="IRNazanin"/>
          <w:color w:val="111111"/>
          <w:sz w:val="28"/>
          <w:sz w:val="28"/>
          <w:szCs w:val="28"/>
          <w:rtl w:val="true"/>
          <w:lang w:bidi="fa-IR"/>
        </w:rPr>
        <w:t>حضرت زينب، خانه، شوهر، زندگى و همه چيز را براى انجام دادن اين تكليف بزرگ و فداكارانه كه حيات اسلام به آن وابسته بود و بايستى انجام ميگرفت،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شاخصهاى برجسته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همه ى وظايف مهمّ زن را ميتواند در عرض هم انجام دهد؛ و همه را از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طهارت و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خصوصيّت يك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عزّت و كبرياى مخصوص زنان را در وادى ايمان و تقوا</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48" w:name="__RefHeading___Toc2753952_2870459653"/>
      <w:bookmarkStart w:id="449" w:name="_Toc178"/>
      <w:bookmarkEnd w:id="448"/>
      <w:r>
        <w:rPr>
          <w:rtl w:val="true"/>
        </w:rPr>
        <w:t xml:space="preserve">اسارت زينب </w:t>
      </w:r>
      <w:r>
        <w:rPr>
          <w:rtl w:val="true"/>
        </w:rPr>
        <w:t>(</w:t>
      </w:r>
      <w:r>
        <w:rPr>
          <w:rtl w:val="true"/>
        </w:rPr>
        <w:t>علیها السلام</w:t>
      </w:r>
      <w:r>
        <w:rPr>
          <w:rtl w:val="true"/>
        </w:rPr>
        <w:t xml:space="preserve">) </w:t>
      </w:r>
      <w:r>
        <w:rPr>
          <w:rtl w:val="true"/>
        </w:rPr>
        <w:t>براى حفظ اسلام</w:t>
      </w:r>
      <w:bookmarkEnd w:id="4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بهترين مردمان كه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اگر قربانى شود،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گرانى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آل </w:t>
      </w:r>
      <w:bookmarkStart w:id="450" w:name="pg9098_84425"/>
    </w:p>
    <w:p>
      <w:pPr>
        <w:pStyle w:val="BookText"/>
        <w:rPr/>
      </w:pPr>
      <w:bookmarkEnd w:id="450"/>
      <w:r>
        <w:rPr>
          <w:rFonts w:ascii="IRNazanin" w:hAnsi="IRNazanin" w:eastAsia="IRNazanin"/>
          <w:color w:val="111111"/>
          <w:sz w:val="28"/>
          <w:sz w:val="28"/>
          <w:szCs w:val="28"/>
          <w:rtl w:val="true"/>
          <w:lang w:bidi="fa-IR"/>
        </w:rPr>
        <w:t xml:space="preserve">الله،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شخصيّتى مثل زينب كه در دست بيگانگان اسير بشود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وقتى در اين بيابان كشته شود، آنها اين زن و بچّه را اسير ميكنند اين اسارت و پرداختن اين بهاى سنگين به نظر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مقصود سنگين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بهايى كه ما ميپردازيم، بايد ملاحظه شود با آن چيزى كه با اين پرداخت، براى اسلام، براى مسلمين، براى امّت اسلامى و براى جامعه 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 تومان انسان خرج كند، اسراف كرده؛ گاهى صد ميليارد اگر خرج كند، اسراف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چه در مقابلش ميگيريم</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51" w:name="__RefHeading___Toc2753954_2870459653"/>
      <w:bookmarkStart w:id="452" w:name="_Toc179"/>
      <w:bookmarkEnd w:id="451"/>
      <w:r>
        <w:rPr>
          <w:rtl w:val="true"/>
        </w:rPr>
        <w:t xml:space="preserve">نقش طاقت فرساى حضرت زينب </w:t>
      </w:r>
      <w:r>
        <w:rPr>
          <w:rtl w:val="true"/>
        </w:rPr>
        <w:t>(</w:t>
      </w:r>
      <w:r>
        <w:rPr>
          <w:rtl w:val="true"/>
        </w:rPr>
        <w:t>علیها السلام</w:t>
      </w:r>
      <w:r>
        <w:rPr>
          <w:rtl w:val="true"/>
        </w:rPr>
        <w:t xml:space="preserve">) </w:t>
      </w:r>
      <w:r>
        <w:rPr>
          <w:rtl w:val="true"/>
        </w:rPr>
        <w:t>براى ماندگارى عاشورا</w:t>
      </w:r>
      <w:bookmarkEnd w:id="4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كربلا بدون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بدون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ى تاريخى ماندنى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شخصيّت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ازاوّل تا آخر، بارز و آشكار است كه انسان احساس ميكند يك حسين دوّم است در پوشش يك زن، در لباس دختر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اينكه اگر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بعد از عاشورا چه ميشد، شايد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كشته ميشد، شايد پيام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هيچكس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دورانى كه قبل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غمخوار صدّيق، كسى كه با بودن او امام حسين احساس تنهايى نميكرد، احساس خستگى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چنين نقشى را انسان در چهره 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كلمات و حركات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اضطراب كرد و به امام حسين اين اضطراب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يكى از منازل بود، بعد از ماجراى خبر شهادت جناب مسلم بود كه حضرت آمدند و چيزهايى را نقل كردند و خبرهاى گوناگونى ميرسيد،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يك زن هست با عواطف جوشان زنانه، با احساسات لطيف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p>
    <w:p>
      <w:pPr>
        <w:pStyle w:val="BookText"/>
        <w:rPr/>
      </w:pPr>
      <w:r>
        <w:rPr>
          <w:rFonts w:ascii="IRNazanin" w:hAnsi="IRNazanin" w:eastAsia="IRNazanin"/>
          <w:color w:val="111111"/>
          <w:sz w:val="28"/>
          <w:sz w:val="28"/>
          <w:szCs w:val="28"/>
          <w:rtl w:val="true"/>
          <w:lang w:bidi="fa-IR"/>
        </w:rPr>
        <w:t xml:space="preserve">جوشش احساسات هم، همين خاندان پيغمبرند در عين صلابت، در عين قدرت، در عين شجاعت، در عين مقاومت در مصائب، مظهر چشمه ى جوشان و زلال لطافت انسانى، ترحّم انسانى هم باز همين خانواده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با عواطف جوشان، با احساسات، آن وقت، نه يك زن معمولى، خواهر امام حسين، خواهرى كه عاشقانه امام حسين را دوست ميدارد؛ خواهرى كه شوهرش را رها كرد، خانواده اش را رها كرد با امام حسين آمد؛ تنها هم نيامد، عون و محمّد پسرهايش را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تصوّر ميكنم وضعيتى كه آن روز براى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يك وضعيّت استثنائى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از زنها را و حتّى امام سجّاد را نميتوانيم با وضع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كنيم، وضعشان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وضع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سخت و طاقت فرسايى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مردها در روز عاشورا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يك نفر مرد توى تمام اين خيمه گاه نبود مگر امام سجّاد، كه او هم مريض بود، آنجا افتاده بود و شايد در حالت اغما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ببينيد اين خيمه گاه و اردوگاهى كه در او هشتاد نفر، هشتادوچهار نفر زن و بچّه هستند و در ميان يك درياى دشمن محاصره اند، اينها چقدر كار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بايد اين جمعيّت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نفر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نبود كه برادرش را از دست داده بود، يا دو فرزندش را، يا برادرهاى ديگرش را، يا اين همه عزيزان را و هجده نفر جوانان بنى هاشم و اصحاب وفادار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بود و شايد اين اهميّتش كمتر از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اين همه دشمن، بار سنگين اداره، حراست و مديريّت اين خرگاه شكست خورده ى پراكنده شده و متفرق شده را به عهده دارد، حتّى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بايستى او اداره كند، لذا زينب در آن چند ساعتى كه بعد از حادثه اتّفاق افتاد تا آن ساعتى كه حركت كردند و رفتند و دشمنها مشخّص شد كه با اينها چه كار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چند </w:t>
      </w:r>
      <w:bookmarkStart w:id="453" w:name="pg9098_84427"/>
    </w:p>
    <w:p>
      <w:pPr>
        <w:pStyle w:val="BookText"/>
        <w:rPr/>
      </w:pPr>
      <w:bookmarkEnd w:id="453"/>
      <w:r>
        <w:rPr>
          <w:rFonts w:ascii="IRNazanin" w:hAnsi="IRNazanin" w:eastAsia="IRNazanin"/>
          <w:color w:val="111111"/>
          <w:sz w:val="28"/>
          <w:sz w:val="28"/>
          <w:szCs w:val="28"/>
          <w:rtl w:val="true"/>
          <w:lang w:bidi="fa-IR"/>
        </w:rPr>
        <w:t xml:space="preserve">ساعت كه يك شب تاريك، ظلمانى و سخت هم در ميان اين چند ساعت بوده، خدا ميداند كه به اين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گذشته است، لذا بود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ساعت دائما در حال حركت، در حال دوندگى پيش اين بچّه، پيش آن زن، پيش اين مادر داغديده، پيش آن خواهر برادر از دست داده، پيش آن بچّه ى كوچك، دائما بين اين افراد حركت ميكند، اينها را جمع ميكند، اينها را دلدارى ميدهد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54" w:name="__RefHeading___Toc2753956_2870459653"/>
      <w:bookmarkStart w:id="455" w:name="_Toc180"/>
      <w:bookmarkEnd w:id="454"/>
      <w:r>
        <w:rPr>
          <w:rtl w:val="true"/>
        </w:rPr>
        <w:t xml:space="preserve">درس آموزى از زينب كبرى </w:t>
      </w:r>
      <w:r>
        <w:rPr>
          <w:rtl w:val="true"/>
        </w:rPr>
        <w:t>(</w:t>
      </w:r>
      <w:r>
        <w:rPr>
          <w:rtl w:val="true"/>
        </w:rPr>
        <w:t>علیها السلام</w:t>
      </w:r>
      <w:r>
        <w:rPr>
          <w:rtl w:val="true"/>
        </w:rPr>
        <w:t>)</w:t>
      </w:r>
      <w:r>
        <w:rPr>
          <w:rtl w:val="true"/>
        </w:rPr>
        <w:t>؛ حماسه ساز عاشورا</w:t>
      </w:r>
      <w:bookmarkEnd w:id="455"/>
    </w:p>
    <w:p>
      <w:pPr>
        <w:pStyle w:val="BookText"/>
        <w:rPr/>
      </w:pPr>
      <w:r>
        <w:rPr>
          <w:rFonts w:ascii="IRNazanin" w:hAnsi="IRNazanin" w:eastAsia="IRNazanin"/>
          <w:color w:val="111111"/>
          <w:sz w:val="28"/>
          <w:sz w:val="28"/>
          <w:szCs w:val="28"/>
          <w:rtl w:val="true"/>
          <w:lang w:bidi="fa-IR"/>
        </w:rPr>
        <w:t xml:space="preserve">اميدوارم روح مطّهر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عمده اى از حماسه ى بزرگ ماندگار عاشورا متعلّق به آن بزرگوار است نه فقط در ميان بانوان جامعه، بلكه در ميان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حاضر و درس آموز باشد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56" w:name="__RefHeading___Toc2753958_2870459653"/>
      <w:bookmarkStart w:id="457" w:name="_Toc181"/>
      <w:bookmarkEnd w:id="456"/>
      <w:r>
        <w:rPr>
          <w:rtl w:val="true"/>
        </w:rPr>
        <w:t xml:space="preserve">معرفت و صبر زنان ايران، ناشى از بينش اسلامى حضرت زينب </w:t>
      </w:r>
      <w:r>
        <w:rPr>
          <w:rtl w:val="true"/>
        </w:rPr>
        <w:t>(</w:t>
      </w:r>
      <w:r>
        <w:rPr>
          <w:rtl w:val="true"/>
        </w:rPr>
        <w:t>علیها السلام</w:t>
      </w:r>
      <w:r>
        <w:rPr>
          <w:rtl w:val="true"/>
        </w:rPr>
        <w:t>)</w:t>
      </w:r>
      <w:bookmarkEnd w:id="457"/>
    </w:p>
    <w:p>
      <w:pPr>
        <w:pStyle w:val="BookText"/>
        <w:rPr/>
      </w:pPr>
      <w:r>
        <w:rPr>
          <w:rFonts w:ascii="IRNazanin" w:hAnsi="IRNazanin" w:eastAsia="IRNazanin"/>
          <w:color w:val="111111"/>
          <w:sz w:val="28"/>
          <w:sz w:val="28"/>
          <w:szCs w:val="28"/>
          <w:rtl w:val="true"/>
          <w:lang w:bidi="fa-IR"/>
        </w:rPr>
        <w:t xml:space="preserve">زنان ما بايد بدانند كه همين آگاهى و معرفت و صبر و تحمّل آنان ناشى از بينش اسلامى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توانست حادثه ى كربلا را اينچنين بزرگ و ماندگار در تاريخ نگهدارد و دستاوردهاى عظيم معنوى و تاريخى اين حادثه را ماندگار سازد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58" w:name="__RefHeading___Toc2753960_2870459653"/>
      <w:bookmarkStart w:id="459" w:name="_Toc182"/>
      <w:bookmarkEnd w:id="458"/>
      <w:r>
        <w:rPr>
          <w:rtl w:val="true"/>
        </w:rPr>
        <w:t xml:space="preserve">تأسّى به حضرت زينب </w:t>
      </w:r>
      <w:r>
        <w:rPr>
          <w:rtl w:val="true"/>
        </w:rPr>
        <w:t>(</w:t>
      </w:r>
      <w:r>
        <w:rPr>
          <w:rtl w:val="true"/>
        </w:rPr>
        <w:t>علیها السلام</w:t>
      </w:r>
      <w:r>
        <w:rPr>
          <w:rtl w:val="true"/>
        </w:rPr>
        <w:t xml:space="preserve">) </w:t>
      </w:r>
      <w:r>
        <w:rPr>
          <w:rtl w:val="true"/>
        </w:rPr>
        <w:t>در انجام تكاليف و وظايف</w:t>
      </w:r>
      <w:bookmarkEnd w:id="4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براى انجام تمامى وظايف مهمّى كه يك زن ميتواند انجام دهد، بايد از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تقوا كه بزرگترين خصوصيّت يك زن است، اهميّت دادن به ارزشهاى اصيل بيش از هر چيز ديگرى در زندگى، توجّه به علم و معرفت، انجام فعّاليّتهاى سياسى و امدادرسانى به انسانها و كيفيّت دادن به محيط خانه و خانواده </w:t>
      </w:r>
      <w:bookmarkStart w:id="460" w:name="pg9098_84428"/>
    </w:p>
    <w:p>
      <w:pPr>
        <w:pStyle w:val="BookText"/>
        <w:rPr/>
      </w:pPr>
      <w:bookmarkEnd w:id="460"/>
      <w:r>
        <w:rPr>
          <w:rFonts w:ascii="IRNazanin" w:hAnsi="IRNazanin" w:eastAsia="IRNazanin"/>
          <w:color w:val="111111"/>
          <w:sz w:val="28"/>
          <w:sz w:val="28"/>
          <w:szCs w:val="28"/>
          <w:rtl w:val="true"/>
          <w:lang w:bidi="fa-IR"/>
        </w:rPr>
        <w:t xml:space="preserve">از ويژگيهاى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از درون خانواده تا درون جامعه و تا مسائل علمى و سياسى و ارزشهاى اخلاقى و نيز نشان دادن منشهاى بزرگ انقلابى ميتواند به زندگى آن حضرت تأسّى جويد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61" w:name="__RefHeading___Toc2753962_2870459653"/>
      <w:bookmarkStart w:id="462" w:name="_Toc183"/>
      <w:bookmarkEnd w:id="461"/>
      <w:r>
        <w:rPr>
          <w:rtl w:val="true"/>
        </w:rPr>
        <w:t xml:space="preserve">زينب عالمه </w:t>
      </w:r>
      <w:r>
        <w:rPr>
          <w:rtl w:val="true"/>
        </w:rPr>
        <w:t>(</w:t>
      </w:r>
      <w:r>
        <w:rPr>
          <w:rtl w:val="true"/>
        </w:rPr>
        <w:t>علیها السلام</w:t>
      </w:r>
      <w:r>
        <w:rPr>
          <w:rtl w:val="true"/>
        </w:rPr>
        <w:t>)</w:t>
      </w:r>
      <w:r>
        <w:rPr>
          <w:rtl w:val="true"/>
        </w:rPr>
        <w:t>؛ الگوى كبريايى در برابر نامحرم</w:t>
      </w:r>
      <w:bookmarkEnd w:id="462"/>
    </w:p>
    <w:p>
      <w:pPr>
        <w:pStyle w:val="BookText"/>
        <w:rPr/>
      </w:pPr>
      <w:r>
        <w:rPr>
          <w:rFonts w:ascii="IRNazanin" w:hAnsi="IRNazanin" w:eastAsia="IRNazanin"/>
          <w:color w:val="111111"/>
          <w:sz w:val="28"/>
          <w:sz w:val="28"/>
          <w:szCs w:val="28"/>
          <w:rtl w:val="true"/>
          <w:lang w:bidi="fa-IR"/>
        </w:rPr>
        <w:t>در روايات است كه تكبّر از همه كس بد است، مگر از زن در مقابل مرد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حالت كبريا داشته باشد و نبايد حالت خضوع و تسليم بر او مستولى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نمونه ى بزرگ ديگر، كه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از هر طرف كه ملاحظه كند،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شاخص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يك عالمه ى معروف به علم در جامعه ى اسلامى آن روز بود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63" w:name="__RefHeading___Toc2753964_2870459653"/>
      <w:bookmarkStart w:id="464" w:name="_Toc184"/>
      <w:bookmarkEnd w:id="463"/>
      <w:r>
        <w:rPr>
          <w:rtl w:val="true"/>
        </w:rPr>
        <w:t xml:space="preserve">برخورد زينب كبرى </w:t>
      </w:r>
      <w:r>
        <w:rPr>
          <w:rtl w:val="true"/>
        </w:rPr>
        <w:t>(</w:t>
      </w:r>
      <w:r>
        <w:rPr>
          <w:rtl w:val="true"/>
        </w:rPr>
        <w:t>علیها السلام</w:t>
      </w:r>
      <w:r>
        <w:rPr>
          <w:rtl w:val="true"/>
        </w:rPr>
        <w:t xml:space="preserve">) </w:t>
      </w:r>
      <w:r>
        <w:rPr>
          <w:rtl w:val="true"/>
        </w:rPr>
        <w:t>با سلطان ظالم</w:t>
      </w:r>
      <w:bookmarkEnd w:id="464"/>
    </w:p>
    <w:p>
      <w:p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مقتدرترين سلاطين زمان خودش در وقتى كه خود او اسير در دست آن سلطان ظالم و سفّاك است، ميگويد كه هر كار ميتوانى بكنى، بكن؛ امّا نخواهى توانست ما را از صحنه ى تاريخ بيرون ببرى و راه ما را محو و پاك كنى تا بشريّت نتواند اين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اقتدار مادّى ميتوانست، اين كار را ميكرد؛ آنها هم ميكردند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65" w:name="__RefHeading___Toc2753966_2870459653"/>
      <w:bookmarkStart w:id="466" w:name="_Toc185"/>
      <w:bookmarkEnd w:id="465"/>
      <w:r>
        <w:rPr>
          <w:rtl w:val="true"/>
        </w:rPr>
        <w:t xml:space="preserve">نگاه زيباى زينب </w:t>
      </w:r>
      <w:r>
        <w:rPr>
          <w:rtl w:val="true"/>
        </w:rPr>
        <w:t>(</w:t>
      </w:r>
      <w:r>
        <w:rPr>
          <w:rtl w:val="true"/>
        </w:rPr>
        <w:t>علیها السلام</w:t>
      </w:r>
      <w:r>
        <w:rPr>
          <w:rtl w:val="true"/>
        </w:rPr>
        <w:t xml:space="preserve">) </w:t>
      </w:r>
      <w:r>
        <w:rPr>
          <w:rtl w:val="true"/>
        </w:rPr>
        <w:t>به سختيها</w:t>
      </w:r>
      <w:bookmarkEnd w:id="4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دشمن ميخواهد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آنچه كه برايش </w:t>
      </w:r>
      <w:bookmarkStart w:id="467" w:name="pg9098_84429"/>
    </w:p>
    <w:p>
      <w:pPr>
        <w:pStyle w:val="BookText"/>
        <w:rPr/>
      </w:pPr>
      <w:bookmarkEnd w:id="467"/>
      <w:r>
        <w:rPr>
          <w:rFonts w:ascii="IRNazanin" w:hAnsi="IRNazanin" w:eastAsia="IRNazanin"/>
          <w:color w:val="111111"/>
          <w:sz w:val="28"/>
          <w:sz w:val="28"/>
          <w:szCs w:val="28"/>
          <w:rtl w:val="true"/>
          <w:lang w:bidi="fa-IR"/>
        </w:rPr>
        <w:t>پيش آمده، شماتت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زيبايى،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فرزندانش، عزيزانش، نزديكترين يارانش، اينها در مقابل چشمش قطعه قطعه شدند، به خاك و خون تپيدند، خونشان ريخته است، سرهايشان بالاى نيزه رفته است؛ ميگويد جميل،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جور زيبايى اى است؟ اين زيبايى را همراه كنيد با آنچه كه نقل شده است كه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شب يازدهم نماز شبش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اسارت، انقطاع الى اللَّه اش، دلبستگى اش به خداى متعال، رابطه اش با خداى متعال سست نشد، كم نشد، بلكه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الگوست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753968_2870459653"/>
      <w:bookmarkStart w:id="469" w:name="_Toc186"/>
      <w:bookmarkEnd w:id="468"/>
      <w:r>
        <w:rPr>
          <w:rtl w:val="true"/>
        </w:rPr>
        <w:t xml:space="preserve">شخصيّت برجسته ى علمى، معنوى و اخلاقى زينب </w:t>
      </w:r>
      <w:r>
        <w:rPr>
          <w:rtl w:val="true"/>
        </w:rPr>
        <w:t>(</w:t>
      </w:r>
      <w:r>
        <w:rPr>
          <w:rtl w:val="true"/>
        </w:rPr>
        <w:t>علیها السلام</w:t>
      </w:r>
      <w:r>
        <w:rPr>
          <w:rtl w:val="true"/>
        </w:rPr>
        <w:t>)</w:t>
      </w:r>
      <w:bookmarkEnd w:id="46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كربلا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همسر، نقش مادر و نقش يك زن برجسته و ممتاز در خاندان پيغمبر را، در مدينه به بهترين وجه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آن بزرگوار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حادثه 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شخصيّت برجسته، معروف و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بعد از حادثه ى كربلا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آن مدّت كوتاه مربوط به شام و قضاياى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نقش آن بزرگوار، يك نقش خيلى برجسته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ميكرديم كه حادثه ى كربلا اصلاً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آنچه درباره 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و ميشنويم مربوط به ماجراى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شخصيّت برجسته، يك انسان بزرگ و يك زن قابل تبعيّت و پيروى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 از لحاظ تقوا، از لحاظ پاكدامنى و طهارت، از لحاظ برجستگى اخلاقى، از جهت محور بودن براى همه ى كسانى كه به مسائل معنوى و اخلاقى و دينى توجّهى دارند و از جهات گوناگون، يك استاد، معلّم معنويّت، معلّم اخلاق و معلّم رفتار اسلامى زن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زنى در اين حدّ و با اين شخصيّت، ناگهان در مقابل يك تكليف بزرگ آنى و خطرناك قرار گرفت كه آن عبارت بود از </w:t>
      </w:r>
      <w:bookmarkStart w:id="470" w:name="pg9098_84430"/>
    </w:p>
    <w:p>
      <w:pPr>
        <w:pStyle w:val="BookText"/>
        <w:rPr/>
      </w:pPr>
      <w:bookmarkEnd w:id="470"/>
      <w:r>
        <w:rPr>
          <w:rFonts w:ascii="IRNazanin" w:hAnsi="IRNazanin" w:eastAsia="IRNazanin"/>
          <w:color w:val="111111"/>
          <w:sz w:val="28"/>
          <w:sz w:val="28"/>
          <w:szCs w:val="28"/>
          <w:rtl w:val="true"/>
          <w:lang w:bidi="fa-IR"/>
        </w:rPr>
        <w:t>رفتن به سمت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تحت الشعاع اين قضيّه قرار گرفت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71" w:name="__RefHeading___Toc2753970_2870459653"/>
      <w:bookmarkStart w:id="472" w:name="_Toc187"/>
      <w:bookmarkEnd w:id="471"/>
      <w:r>
        <w:rPr>
          <w:rtl w:val="true"/>
        </w:rPr>
        <w:t xml:space="preserve">انتخاب سالروز ميلاد حضرت زينب </w:t>
      </w:r>
      <w:r>
        <w:rPr>
          <w:rtl w:val="true"/>
        </w:rPr>
        <w:t>(</w:t>
      </w:r>
      <w:r>
        <w:rPr>
          <w:rtl w:val="true"/>
        </w:rPr>
        <w:t>علیها السلام</w:t>
      </w:r>
      <w:r>
        <w:rPr>
          <w:rtl w:val="true"/>
        </w:rPr>
        <w:t>)</w:t>
      </w:r>
      <w:r>
        <w:rPr>
          <w:rtl w:val="true"/>
        </w:rPr>
        <w:t>؛ گوهر درخشنده اى بر پيشانى پرستاران</w:t>
      </w:r>
      <w:bookmarkEnd w:id="472"/>
    </w:p>
    <w:p>
      <w:pPr>
        <w:pStyle w:val="BookText"/>
        <w:rPr/>
      </w:pPr>
      <w:r>
        <w:rPr>
          <w:rFonts w:ascii="IRNazanin" w:hAnsi="IRNazanin" w:eastAsia="IRNazanin"/>
          <w:color w:val="111111"/>
          <w:sz w:val="28"/>
          <w:sz w:val="28"/>
          <w:szCs w:val="28"/>
          <w:rtl w:val="true"/>
          <w:lang w:bidi="fa-IR"/>
        </w:rPr>
        <w:t xml:space="preserve">بسيار كار بجايى شد كه روز پنجم جمادى الاولى بعنوان روز پرستار نام گرفت و نام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گوهر درخشنده اى شد بر پيشانى بخشى از زنان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كه همه تان موفّق باشيد، مؤيّد باشيد، بتوانيد وظايفتان را هر جا هستيد انجام بدهيد و بتوانيد با تلاش خودتان، با مجاهدت خودتان، با صبر خودتان، با دلباختگى خودتان به ارزشهاى معنوى بصورت هر چه بيشتر يك گام، زن ايرانى را به آن هدفهاى بلند و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كنيد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73" w:name="__RefHeading___Toc2753972_2870459653"/>
      <w:bookmarkStart w:id="474" w:name="_Toc188"/>
      <w:bookmarkEnd w:id="473"/>
      <w:r>
        <w:rPr>
          <w:rtl w:val="true"/>
        </w:rPr>
        <w:t xml:space="preserve">ايستادگى زينب </w:t>
      </w:r>
      <w:r>
        <w:rPr>
          <w:rtl w:val="true"/>
        </w:rPr>
        <w:t>(</w:t>
      </w:r>
      <w:r>
        <w:rPr>
          <w:rtl w:val="true"/>
        </w:rPr>
        <w:t>علیها السلام</w:t>
      </w:r>
      <w:r>
        <w:rPr>
          <w:rtl w:val="true"/>
        </w:rPr>
        <w:t xml:space="preserve">) </w:t>
      </w:r>
      <w:r>
        <w:rPr>
          <w:rtl w:val="true"/>
        </w:rPr>
        <w:t>دردنياى ظلم و بدى و پرستارى از جامعه ى اسلامى</w:t>
      </w:r>
      <w:bookmarkEnd w:id="4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نيست كه از امام بيمارى در كربلا حراست و پرستارى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كلّى اسلام و جامعه ى آن روز مسلمين پرستارى كرد؛ پرستارى بزرگ او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يك دنيا بدى، ظلم، بى انصافى، حيوان صفتى و قساوت، يك تنه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ايستادگى، توانست از روح كلّى اسلام حراست و پرستارى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ميگوييم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حفظ كرد، ميتوانيم دقيقاً ادّعا كنيم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ايستادگى خود،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يك رمز و راز و يك عامل اصلى است</w:t>
      </w:r>
      <w:r>
        <w:rPr>
          <w:rFonts w:eastAsia="IRNazanin" w:cs="IRNazanin"/>
          <w:color w:val="111111"/>
          <w:sz w:val="28"/>
          <w:szCs w:val="28"/>
          <w:rtl w:val="true"/>
          <w:lang w:bidi="fa-IR"/>
        </w:rPr>
        <w:t>.</w:t>
      </w:r>
      <w:r>
        <w:rPr>
          <w:rStyle w:val="FootnoteAnchor"/>
          <w:rtl w:val="true"/>
        </w:rPr>
        <w:footnoteReference w:id="213"/>
      </w:r>
      <w:bookmarkStart w:id="475" w:name="pg9098_84431"/>
    </w:p>
    <w:p>
      <w:pPr>
        <w:pStyle w:val="Heading3"/>
        <w:numPr>
          <w:ilvl w:val="2"/>
          <w:numId w:val="1"/>
        </w:numPr>
        <w:rPr/>
      </w:pPr>
      <w:bookmarkStart w:id="476" w:name="__RefHeading___Toc2753974_2870459653"/>
      <w:bookmarkStart w:id="477" w:name="_Toc189"/>
      <w:bookmarkEnd w:id="475"/>
      <w:bookmarkEnd w:id="476"/>
      <w:r>
        <w:rPr>
          <w:rtl w:val="true"/>
        </w:rPr>
        <w:t xml:space="preserve">مقايسه ى برخورد زينب </w:t>
      </w:r>
      <w:r>
        <w:rPr>
          <w:rtl w:val="true"/>
        </w:rPr>
        <w:t>(</w:t>
      </w:r>
      <w:r>
        <w:rPr>
          <w:rtl w:val="true"/>
        </w:rPr>
        <w:t>علیها السلام</w:t>
      </w:r>
      <w:r>
        <w:rPr>
          <w:rtl w:val="true"/>
        </w:rPr>
        <w:t xml:space="preserve">) </w:t>
      </w:r>
      <w:r>
        <w:rPr>
          <w:rtl w:val="true"/>
        </w:rPr>
        <w:t>و نوع مصائبشان با همسر فرعون</w:t>
      </w:r>
      <w:bookmarkEnd w:id="4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مقايسه ى كوتاه بين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همسر فرعون، عظمت مقام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زن فرعون نمونه ى ايمان شناخته شده است، براى مرد و زن در طول زمان تا آخر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مقايسه كنيد زن فرعون را كه به موسى ايمان آورده بود و دلبسته ى آن هدايتى شده بود كه موسى عرضه ميكرد، وقتى در زير فشار شكنجه ى فرعونى قرار گرفت، كه با همان شكنجه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تواريخ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شكنجه ى جسمانى او، او را به فغان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لِي عِنْدَكَ بَيْتاً فِي اَلْجَنَّةِ وَ نَجِّنِي مِنْ فِرْعَوْنَ وَ عَمَلِهِ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از خداى متعال درخواست كرد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بهشت خانه اى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مرگ ميكرد؛ ميخواست كه از دنيا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نَجِّنِي مِنْ فِرْعَوْنَ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را از دست فرعون و عمل گمراه كننده ى فرعون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جناب 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مشكلش، شكنجه اش، درد و رنجش، درد و رنج جسمانى بود؛ مثل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برادر، دو فرزند، تعداد زيادى از نزديكان و برادرزادگان را از دست نداده بود و در مقابل چشم خودش به قربانگاه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رنجهاى روحى كه براى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اينها براى جناب 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عزيزان را در مقابل چشم خود ديد كه به قربانگاه رفته اند و شهيد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عباس را ديد، على اكبر را ديد، قاسم را ديد، فرزندان خودش را ديد، ديگر برادران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محنتها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دشمن را، هتك احترام را، مسؤوليّت حفظ كودكان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اين مصيبتها را مگر ميشود مقايسه كرد با مصائب جسمانى؟ امّا در مقابل همه ى اين مصائب،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 عرض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عرض </w:t>
      </w:r>
      <w:bookmarkStart w:id="478" w:name="pg9098_84432"/>
    </w:p>
    <w:p>
      <w:pPr>
        <w:pStyle w:val="BookText"/>
        <w:rPr/>
      </w:pPr>
      <w:bookmarkEnd w:id="478"/>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 پاره ى برادرش در مقابل دست، در مقابل چشم؛ دل به سمت پروردگار عالم،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را از ما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سؤال ميشود كه چگونه ديدى؟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همه مصيبت در چشم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زيباست؛ چون از سوى خداست، چون براى اوست، چون در راه اوست، در راه اعتلاى كلمه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مقام، مقام چنين صدرى، چنين دلدادگى نسبت به حقّ و حقيقت، چقدر متفاوت است با آن مقامى كه قرآن كريم از جناب آسيه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عظمت مقام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خدا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الگوست و در دنيا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دين اسلام، بقاى راه خدا، ادامه ى پيمودن اين راه به وسيله ى بندگان خدا، متكّى شده است، مدد و نيرو گرفته است از كارى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كارى كه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صبر عظيم، آن ايستادگى، آن تحمّل مصائب و مشكلات موجب شد كه امروز شما ميبينيد ارزشهاى دينى در دنيا، ارزشهاى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ارزشهاى انسانى كه در مكاتب گوناگون، مطبّق با وجدان بشرى است، ارزشهايى است كه از دين برخاسته است؛ اينها را دين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خدا خاصيّتش اين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79" w:name="__RefHeading___Toc2753976_2870459653"/>
      <w:bookmarkStart w:id="480" w:name="_Toc190"/>
      <w:bookmarkEnd w:id="479"/>
      <w:r>
        <w:rPr>
          <w:rtl w:val="true"/>
        </w:rPr>
        <w:t>فهميدگى زنان در حادثه ى عاشورا</w:t>
      </w:r>
      <w:bookmarkEnd w:id="4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فهميد،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فهميد، آن زنها و دخترهاى مظلوم خوب فهميدند چه اتفّاقى افتاد؛ اين مال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روزى كه از روز عاشورا جلوتر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در كوفه، چند هفته بعد در شام، چند هفته بعد در مدينه و اندكى بعد در همه ى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بسرعت برق، عظمت و اهميّت خودش را نشان داد</w:t>
      </w:r>
      <w:r>
        <w:rPr>
          <w:rFonts w:eastAsia="IRNazanin" w:cs="IRNazanin"/>
          <w:color w:val="111111"/>
          <w:sz w:val="28"/>
          <w:szCs w:val="28"/>
          <w:rtl w:val="true"/>
          <w:lang w:bidi="fa-IR"/>
        </w:rPr>
        <w:t>.</w:t>
      </w:r>
      <w:r>
        <w:rPr>
          <w:rStyle w:val="FootnoteAnchor"/>
          <w:rtl w:val="true"/>
        </w:rPr>
        <w:footnoteReference w:id="216"/>
      </w:r>
      <w:bookmarkStart w:id="481" w:name="pg9098_84433"/>
    </w:p>
    <w:p>
      <w:pPr>
        <w:pStyle w:val="Heading3"/>
        <w:numPr>
          <w:ilvl w:val="2"/>
          <w:numId w:val="1"/>
        </w:numPr>
        <w:rPr/>
      </w:pPr>
      <w:bookmarkStart w:id="482" w:name="__RefHeading___Toc2753978_2870459653"/>
      <w:bookmarkStart w:id="483" w:name="_Toc191"/>
      <w:bookmarkEnd w:id="481"/>
      <w:bookmarkEnd w:id="482"/>
      <w:r>
        <w:rPr>
          <w:rtl w:val="true"/>
        </w:rPr>
        <w:t>شرايط سخت اسارت شريفترين زنان جامعه ى اسلامى</w:t>
      </w:r>
      <w:bookmarkEnd w:id="483"/>
    </w:p>
    <w:p>
      <w:pPr>
        <w:pStyle w:val="BookText"/>
        <w:rPr/>
      </w:pPr>
      <w:r>
        <w:rPr>
          <w:rFonts w:ascii="IRNazanin" w:hAnsi="IRNazanin" w:eastAsia="IRNazanin"/>
          <w:color w:val="111111"/>
          <w:sz w:val="28"/>
          <w:sz w:val="28"/>
          <w:szCs w:val="28"/>
          <w:rtl w:val="true"/>
          <w:lang w:bidi="fa-IR"/>
        </w:rPr>
        <w:t>اسارتى اتفّاق افتاد كه نظير آن را ديگر ملّت و تاريخ اسلام نديد و به آن عظمت هم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اسير شدند كه از خاندان وحى و نبوّت و عزيزترين و شريفترين انسانهاى تاريخ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در هيأت اسارت در كوچه و بازارها گردانده شدند كه شأن و شرف آنها در جامعه ى اسلامىِ آن روز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اين عزيزان را به اسارت گرفتند كه از اسلام بويى نبرده بودند و با اسلام رابطه اى نداشتند و خبيث ترين و پليدترين انسانهاى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محرّم،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دچار شدند و اين خاطره به عنوان يكى از تلخترين خاطره ها، براى ما تا امروز و تا آخر مانده 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اسارتِ آن روز با اسارتِ امروز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امروز همين است كه سربازى، افسرى، رزمنده اى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اسير گيرنده ى رژيم منحوسى مثل رژيم بعث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غيرنظامى اى، مدّتى در زندان و اسارتگاه قرار ميگيرد و از اهل و خاندان خود دور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است؛ امّا با اسارتِ آن روز، از زمين تا آسمان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محرّم، اسارت دسته جمعىِ زنان و كودكان و مردانى كه باقى مانده بودند، بود؛ اساراتى توأم با تحقير و اهانت و گرسنگى دادن و سرمادادن و گرمادادن و اذيّت كردن و در كوچه و بازار گرداندن و در سخت ترين شرايط آنها را نگه داشتن و شماتت كردن و از اين قبيل</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84" w:name="__RefHeading___Toc2753980_2870459653"/>
      <w:bookmarkStart w:id="485" w:name="_Toc192"/>
      <w:bookmarkEnd w:id="484"/>
      <w:r>
        <w:rPr>
          <w:rtl w:val="true"/>
        </w:rPr>
        <w:t>مبارزه ى معنوى زنان در عاشورا</w:t>
      </w:r>
      <w:bookmarkEnd w:id="4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آنجايى كه مردان و زنان مؤمن و فداكار پشت سر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 افتند؛ دنيا و مافيها، لذّتها و زيباييهاى دنيا، در مقابلِ احساس وظيفه از چشم آنها مى افتد؛ انسانهايى كه معنويّتِ مجسّم و متبلور در </w:t>
      </w:r>
      <w:bookmarkStart w:id="486" w:name="pg9098_84434"/>
    </w:p>
    <w:p>
      <w:pPr>
        <w:pStyle w:val="BookText"/>
        <w:rPr/>
      </w:pPr>
      <w:bookmarkEnd w:id="486"/>
      <w:r>
        <w:rPr>
          <w:rFonts w:ascii="IRNazanin" w:hAnsi="IRNazanin" w:eastAsia="IRNazanin"/>
          <w:color w:val="111111"/>
          <w:sz w:val="28"/>
          <w:sz w:val="28"/>
          <w:szCs w:val="28"/>
          <w:rtl w:val="true"/>
          <w:lang w:bidi="fa-IR"/>
        </w:rPr>
        <w:t xml:space="preserve">باطنشان، بر جنود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جنود عقل و جنود جهلى كه در روايات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پيدا كرد و بعنوان يك عدّه انسان نمونه، والا و بزرگ، در تاريخ 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مادرى كه جوان خود را با افتخار و خشنودى به طرف اين ميدان فرستاد؛ آن جوانى كه از لذّات ظاهرى زندگى گذشت و خود را تسليم ميدان جهاد و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پيرمردانى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راحتى دوران پيرمردى و بستر گرم و نرم خانه ى خودشان گذشتند و سختى را تحمّل كردند؛ آن سردار شجاعى كه در ميان دشمنان جايگاهى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حُرّبن يزيد رياحى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جايگاه صرفنظر كرد و به حسين بن على پيوست، همه در اين مبارزه ى باطنى و معنوى پيروز شدند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487" w:name="__RefHeading___Toc2753982_2870459653"/>
      <w:bookmarkStart w:id="488" w:name="_Toc193"/>
      <w:bookmarkEnd w:id="487"/>
      <w:r>
        <w:rPr>
          <w:rtl w:val="true"/>
        </w:rPr>
        <w:t xml:space="preserve">سكينه ى كبرى </w:t>
      </w:r>
      <w:r>
        <w:rPr>
          <w:rtl w:val="true"/>
        </w:rPr>
        <w:t>(</w:t>
      </w:r>
      <w:r>
        <w:rPr>
          <w:rtl w:val="true"/>
        </w:rPr>
        <w:t>علیها السلام</w:t>
      </w:r>
      <w:r>
        <w:rPr>
          <w:rtl w:val="true"/>
        </w:rPr>
        <w:t>)</w:t>
      </w:r>
      <w:r>
        <w:rPr>
          <w:rtl w:val="true"/>
        </w:rPr>
        <w:t>؛ مشعل معرفت و دانش</w:t>
      </w:r>
      <w:bookmarkEnd w:id="488"/>
    </w:p>
    <w:p>
      <w:pPr>
        <w:pStyle w:val="BookText"/>
        <w:rPr/>
      </w:pPr>
      <w:r>
        <w:rPr>
          <w:rFonts w:ascii="IRNazanin" w:hAnsi="IRNazanin" w:eastAsia="IRNazanin"/>
          <w:color w:val="111111"/>
          <w:sz w:val="28"/>
          <w:sz w:val="28"/>
          <w:szCs w:val="28"/>
          <w:rtl w:val="true"/>
          <w:lang w:bidi="fa-IR"/>
        </w:rPr>
        <w:t xml:space="preserve">سكينه ى كبرايى كه شما اسمش را در كربلا شنيده ايد، و دختر امام و برادرزاده و شاگرد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كسانى كه اهل تحقيق و كتابند، نگاه كنند او يكى از مشعلهاى معرفت عربى در همه ى تاريخ اسلام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حتّى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سكينه را قبول نداشته اند و ندارند، اعتراف ميكنند كه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مشعل معرفت و دانش است</w:t>
      </w:r>
      <w:r>
        <w:rPr>
          <w:rFonts w:eastAsia="IRNazanin" w:cs="IRNazanin"/>
          <w:color w:val="111111"/>
          <w:sz w:val="28"/>
          <w:szCs w:val="28"/>
          <w:rtl w:val="true"/>
          <w:lang w:bidi="fa-IR"/>
        </w:rPr>
        <w:t>.</w:t>
      </w:r>
      <w:r>
        <w:rPr>
          <w:rStyle w:val="FootnoteAnchor"/>
          <w:rtl w:val="true"/>
        </w:rPr>
        <w:footnoteReference w:id="219"/>
      </w:r>
    </w:p>
    <w:p>
      <w:pPr>
        <w:pStyle w:val="Heading2"/>
        <w:numPr>
          <w:ilvl w:val="1"/>
          <w:numId w:val="1"/>
        </w:numPr>
        <w:rPr/>
      </w:pPr>
      <w:bookmarkStart w:id="489" w:name="__RefHeading___Toc2753984_2870459653"/>
      <w:bookmarkStart w:id="490" w:name="_Toc194"/>
      <w:bookmarkEnd w:id="489"/>
      <w:r>
        <w:rPr/>
        <w:t>9</w:t>
      </w:r>
      <w:r>
        <w:rPr>
          <w:rtl w:val="true"/>
        </w:rPr>
        <w:t xml:space="preserve"> - </w:t>
      </w:r>
      <w:r>
        <w:rPr>
          <w:rtl w:val="true"/>
        </w:rPr>
        <w:t>الگوهاى قرآنى زن</w:t>
      </w:r>
      <w:bookmarkEnd w:id="490"/>
    </w:p>
    <w:p>
      <w:pPr>
        <w:pStyle w:val="Heading3"/>
        <w:numPr>
          <w:ilvl w:val="2"/>
          <w:numId w:val="1"/>
        </w:numPr>
        <w:rPr/>
      </w:pPr>
      <w:bookmarkStart w:id="491" w:name="__RefHeading___Toc2753986_2870459653"/>
      <w:bookmarkStart w:id="492" w:name="_Toc195"/>
      <w:bookmarkEnd w:id="491"/>
      <w:r>
        <w:rPr>
          <w:rtl w:val="true"/>
        </w:rPr>
        <w:t>انتخاب الگوى انسانهاى خوب و بد در قرآن از بين زنان</w:t>
      </w:r>
      <w:bookmarkEnd w:id="4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قلّه ى بشريّت قرار دارد و كسى از او بالاتر نيست و ميبينيم كه آن بزرگوار به عنوان يك بانوى مسلمان، اين فرصت و </w:t>
      </w:r>
      <w:bookmarkStart w:id="493" w:name="pg9098_84435"/>
    </w:p>
    <w:p>
      <w:pPr>
        <w:pStyle w:val="BookText"/>
        <w:rPr/>
      </w:pPr>
      <w:bookmarkEnd w:id="493"/>
      <w:r>
        <w:rPr>
          <w:rFonts w:ascii="IRNazanin" w:hAnsi="IRNazanin" w:eastAsia="IRNazanin"/>
          <w:color w:val="111111"/>
          <w:sz w:val="28"/>
          <w:sz w:val="28"/>
          <w:szCs w:val="28"/>
          <w:rtl w:val="true"/>
          <w:lang w:bidi="fa-IR"/>
        </w:rPr>
        <w:t>قدرت را يافت كه خودش را به اين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فرقى بين زن و مرد نيست و به خصوص شايد از همين جهت هم است كه خداى متعال در قرآن كريم، آن وقتى كه راجع به نمونه ى انسانهاى خوب و نمونه ى انسانهاى بد مثال ميزند، مثال را در هر دو مورد از زن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مورد همسر فرعون را و در مورد ديگر همسر نوح و لوط را مثال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مقابل وقتى ميخواهد در مورد انسان بد و نگونبخت و انسانى كه در جهت غلط حركت ميكند نمونه ارائه بدهد، به همسر نوح و لوط مثال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شايد جاى سؤال باشد كه چرا مثال از زن و مرد هر دو نمى آورد؟ در همه ى قرآن وقتى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را از زن مى آورد و آيا اين بدان معنا نيست كه ما بايد از ديدگاه اسلام پاسخى به برداشت غلط و متأسّفانه مستمر در تاريخ بشريّت نسبت به جايگاه زن بدهيم؟ اسلام ميخواهد در مقابل اين برداشت و روش غلط و فهم نادرست كه در طول تاريخ از مسأله ى زن وجود داشته است بايستد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94" w:name="__RefHeading___Toc2753988_2870459653"/>
      <w:bookmarkStart w:id="495" w:name="_Toc196"/>
      <w:bookmarkEnd w:id="494"/>
      <w:r>
        <w:rPr>
          <w:rtl w:val="true"/>
        </w:rPr>
        <w:t>معرفى نمونه هاى متعالى و منحطّ زن براى مقابله با نگرش غلط نسبت به او</w:t>
      </w:r>
      <w:bookmarkEnd w:id="4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مسأله ى زن و مرد، پيام وحى حاوى مسائل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ببينيم وحى در اين مورد چه ميگويد؟ وحى فقط به موعظه كردن بسنده نكرده بلكه نمونه سازى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متعال ميخواهد براى انسانهاى مؤمن يك مثال تاريخى بياورد،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خداوند، زن فرعون را مثل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در زمان حضرت موسى افراد زيادى بودند كه در راه ايمان، تلاش و فداكارى كردند؛ </w:t>
      </w:r>
      <w:bookmarkStart w:id="496" w:name="pg9098_84436"/>
    </w:p>
    <w:p>
      <w:pPr>
        <w:pStyle w:val="BookText"/>
        <w:rPr/>
      </w:pPr>
      <w:bookmarkEnd w:id="496"/>
      <w:r>
        <w:rPr>
          <w:rFonts w:ascii="IRNazanin" w:hAnsi="IRNazanin" w:eastAsia="IRNazanin"/>
          <w:color w:val="111111"/>
          <w:sz w:val="28"/>
          <w:sz w:val="28"/>
          <w:szCs w:val="28"/>
          <w:rtl w:val="true"/>
          <w:lang w:bidi="fa-IR"/>
        </w:rPr>
        <w:t>امّا خداوند نام زن فرعون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چيست؟ آيا خداى متعال خواسته است از زنها جانبدارى كند؟ يا مسأله چيز ديگرى است؟ مسأله اين است كه اين زن در اوج حركت معنوى به جايى رسيده كه فقط او را ميشود مثال زد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همسر فرعون از نظر تاريخ متعلّق به قبل از زمان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نه پيغمبر است و نه پيغمبرزاده، نه همسر پيغمبر است و نه در خانواده ى هيچ پيغمبرى بوده ولى تربيت معنوى و رشد و بالندگى او به جايى ميرسد كه خداى متعال در قرآن، زن فرعون را بعنوان الگو براى مؤمنين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 ى مقابل او يعنى نمونه ى زن فاسد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اينكه نمونه ى بدترين انسانها را مطرح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با اينكه در زمان نوح و لوط اين همه كفّار و افراد بد وجود داشتند، ولى قرآن آنها را مثال نميزند و زن نوح و لوط را به عنوان نمونه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عنايت خداوند نسبت به اوجها و حضيضهاى جنس زن به چه علّت است؟ شايد به اين علّت باشد كه خداوند ميخواهد به نگرش غلط مردم آن روز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متأسّفانه امروز هم همان نگرش تا حدودى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كند، اشاره به رفتار مردم جزيرهًْ‌العرب كه دختران خود را زير خاك ميكردند و همچنين رفتار مردم امپراطوريهاى بزرگ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نگرش و رفتار آنها با زنان را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ى تمدّن امروز اروپا همان تمدّن و فرهنگ امپراطورى روم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497" w:name="__RefHeading___Toc2753990_2870459653"/>
      <w:bookmarkStart w:id="498" w:name="_Toc197"/>
      <w:bookmarkEnd w:id="497"/>
      <w:r>
        <w:rPr>
          <w:rtl w:val="true"/>
        </w:rPr>
        <w:t>خيانت اعتقادى با وجود همه ى امكانات</w:t>
      </w:r>
      <w:bookmarkEnd w:id="4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چهار زن را اسم آورده كه اين چهار زن الگويند؛ دو الگوى نيكان عالم، دو الگوى بدان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زن نوح و زن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تَحْتَ عَبْدَيْنِ مِنْ عِبٰادِنٰا صٰالِحَيْنِ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w:t>
      </w:r>
      <w:bookmarkStart w:id="499" w:name="pg9098_84437"/>
    </w:p>
    <w:p>
      <w:pPr>
        <w:pStyle w:val="BookText"/>
        <w:rPr/>
      </w:pPr>
      <w:bookmarkEnd w:id="499"/>
      <w:r>
        <w:rPr>
          <w:rFonts w:ascii="IRNazanin" w:hAnsi="IRNazanin" w:eastAsia="IRNazanin"/>
          <w:color w:val="111111"/>
          <w:sz w:val="28"/>
          <w:sz w:val="28"/>
          <w:szCs w:val="28"/>
          <w:rtl w:val="true"/>
          <w:lang w:bidi="fa-IR"/>
        </w:rPr>
        <w:t>دو نمونه ى زنانه براى مردمان كافر در طول تاريخ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خداى متعال در قرآن ميخواهد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ى وجود كفرآميز و كفران كننده ى نعمت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كند، به جاى فرعون و نمرود و افراد ديگر، دو زن را مثال ميزند؛ زن نوح و زن لوط، كه درهاى رحمت الهى به روى اينها باز و همه ى امكانات براى عروج و رفعت اينها آماده بود و دو پيغمبر، آن هم پيغمبرى مثل نوح و لوط، شوهران اينها بودند كه در خانه ى آنها زندگى ميكردند و حجّت بر آنها تمام بود؛ امّا اين دو زن قدر اين نعمتها را ندانستند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شوهرهايشان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لزوماً خيانت جنسى نيست؛ خيانتِ اعتقادى است؛ خيانتِ مسلكى است؛ راه را كج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شوهرها با اينكه پيغمبر بودند و مقام عالى داشتند، به درد اين زنها نخوردند؛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يُغْنِيٰا عَنْهُمٰا مِنَ اَللّٰهِ شَيْئاً</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رودربايستى و رفاقت و خويشاوندى با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مورد محبّت و لطف و رحمت قرار ميدهد، با حساب و كتاب است؛ با تعاريف نيست؛ خدا قوم و خويش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با اينكه شوهرهايشان پيغمبر بودند، اين شوهرهاى پيغمبر نتوانستند اين دو زن را از شرّ غضب الهى نجات بدهند؛ اينها شدند نمونه ى كافران همه ى تاريخ</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500" w:name="__RefHeading___Toc2753992_2870459653"/>
      <w:bookmarkStart w:id="501" w:name="_Toc198"/>
      <w:bookmarkEnd w:id="500"/>
      <w:r>
        <w:rPr>
          <w:rtl w:val="true"/>
        </w:rPr>
        <w:t>چهار زن نمونه براى همه ى انسانها، از جهت ناسپاسى و وارستگى</w:t>
      </w:r>
      <w:bookmarkEnd w:id="5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زن فقط نمونه و نماد براى زنها نيستند، بلكه نمونه و نماد براى همه ى زنها و مردها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با اينكه باب رحمت جلوى آنها باز بود، به آن راه نرفتند و از آن استفاده نكردند؛ به معنويّت بخاطر چيزهاى پست و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عواملش را قرآن ذكر نكرده، حتماً چيزى است مانند اخلاق بد و يا يك خصلت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كردند؛ يك چيز كوچك اين دلهاى ضعيف را به خودش جذب ميكند و آنها را از راه حقّ منحرف ميكند و ميشوند نماد كفّار و انسان ناسپاس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زن ديگر، نماد ارزشهايند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502" w:name="pg9098_84438"/>
    </w:p>
    <w:p>
      <w:pPr>
        <w:pStyle w:val="BookText"/>
        <w:rPr/>
      </w:pPr>
      <w:bookmarkEnd w:id="502"/>
      <w:r>
        <w:rPr>
          <w:rFonts w:ascii="IRNazanin" w:hAnsi="IRNazanin" w:eastAsia="IRNazanin"/>
          <w:color w:val="111111"/>
          <w:sz w:val="28"/>
          <w:sz w:val="28"/>
          <w:szCs w:val="28"/>
          <w:rtl w:val="true"/>
          <w:lang w:bidi="fa-IR"/>
        </w:rPr>
        <w:t>برايش جاذبه ى معنويّت و جاذبه ى سخن حقّ آنقدر زياد است كه به همه ى بساط و دستگاه فرعونى پشت پا ميزند، اين يكى هم پاكيزگى و پاكدامنى و وارستگى دارد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503" w:name="__RefHeading___Toc2753994_2870459653"/>
      <w:bookmarkStart w:id="504" w:name="_Toc199"/>
      <w:bookmarkEnd w:id="503"/>
      <w:r>
        <w:rPr>
          <w:rtl w:val="true"/>
        </w:rPr>
        <w:t>خوبى و بدى زنان در قرآن مربوط به محيط خانواده</w:t>
      </w:r>
      <w:bookmarkEnd w:id="50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نگاه اسلام به زن بحثهاى زيادى شده است، ما هم بارها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مكرراً عرض كردم كه نمونه براى انسان مؤمن و مرضى الهى، و انسان كافر و مردود درگاه پروردگار در قرآن، زن مطرح شده؛ اين چيز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وقتى ميخواهد براى انسان خوب و انسان بد نمونه ذكر كند، هر دو را از زنان انتخاب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w:t>
      </w:r>
      <w:r>
        <w:rPr>
          <w:rFonts w:eastAsia="IRNazanin" w:cs="IRNazanin"/>
          <w:color w:val="111111"/>
          <w:sz w:val="28"/>
          <w:szCs w:val="28"/>
          <w:rtl w:val="true"/>
          <w:lang w:bidi="fa-IR"/>
        </w:rPr>
        <w:t>» .</w:t>
      </w:r>
      <w:r>
        <w:rPr>
          <w:rStyle w:val="FootnoteAnchor"/>
          <w:rtl w:val="true"/>
        </w:rPr>
        <w:footnoteReference w:id="229"/>
      </w:r>
      <w:r>
        <w:rPr>
          <w:rFonts w:ascii="Amiri" w:hAnsi="Amiri" w:eastAsia="Amiri" w:cs="Amiri"/>
          <w:color w:val="111111"/>
          <w:sz w:val="28"/>
          <w:sz w:val="28"/>
          <w:szCs w:val="28"/>
          <w:rtl w:val="true"/>
          <w:lang w:bidi="ar-SA"/>
        </w:rPr>
        <w:t xml:space="preserve">قرآن دو زن را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نمونه و نماد زنانِ بد معرّفى ميكند؛ همسر نوح و همسر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نقطه ى 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نماد زن خوب، زن برتر و زن مؤمن، دو نفر را معرفى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همسر فرعون است، يكى هم حضرت مريم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هر چهار تاى اين زنها خوبى و بدى شان مربوط به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دو زن 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 نُوحٍ وَ اِمْرَأَتَ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كٰانَتٰا تَحْتَ عَبْدَيْنِ مِنْ عِبٰادِنٰا صٰالِحَيْنِ فَخٰانَتٰاهُمٰا</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زن به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پيغمبر عالى شأن و عالى مقام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دو زن ديگر هم مربوط به خانواده است؛ اوّلى كه زن فرعون است، ارزش و اهميّت او اين است كه يك پيغمبر اولوالعزم را، يك موساى كليم الله را در آغوش خود پرورش ميدهد و به او ايمان مى آورد و به او كمك ميكند؛ لذا </w:t>
      </w:r>
      <w:bookmarkStart w:id="505" w:name="pg9098_84439"/>
    </w:p>
    <w:p>
      <w:pPr>
        <w:pStyle w:val="BookText"/>
        <w:rPr/>
      </w:pPr>
      <w:bookmarkEnd w:id="505"/>
      <w:r>
        <w:rPr>
          <w:rFonts w:ascii="IRNazanin" w:hAnsi="IRNazanin" w:eastAsia="IRNazanin"/>
          <w:color w:val="111111"/>
          <w:sz w:val="28"/>
          <w:sz w:val="28"/>
          <w:szCs w:val="28"/>
          <w:rtl w:val="true"/>
          <w:lang w:bidi="fa-IR"/>
        </w:rPr>
        <w:t>فرعون از او انتقام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درون خانواده است با اين تأثير و شعاع عظيم كارى كه او كرده است، كه يك موسايى را تربيت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مريم هم همينجور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أَحْصَنَتْ فَرْجَهٰا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ناموس خود را حفظ كرد، عفّت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نشاندهنده ى اين است كه در محيط زندگى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وجود داشته كه ميتوانسته است تهديدكننده ى عفّت و ناموس يك زن عفيف باشد و او توانسته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اش ناظر به همين جنبه هاى مهمّى است كه عرض شد؛ جنبه ى خانواده و مسأله ى شأن زن در جامعه؛ بنابراين مسأله، مسأله ى مهمّى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06" w:name="__RefHeading___Toc2753996_2870459653"/>
      <w:bookmarkStart w:id="507" w:name="_Toc200"/>
      <w:bookmarkEnd w:id="506"/>
      <w:r>
        <w:rPr>
          <w:rtl w:val="true"/>
        </w:rPr>
        <w:t>نمونه هاى زنان در قرآن خلاف تفكّر ماركسيستى</w:t>
      </w:r>
      <w:bookmarkEnd w:id="507"/>
    </w:p>
    <w:p>
      <w:pPr>
        <w:pStyle w:val="BookText"/>
        <w:rPr/>
      </w:pPr>
      <w:r>
        <w:rPr>
          <w:rFonts w:ascii="Amiri" w:hAnsi="Amiri" w:eastAsia="Amiri" w:cs="Amiri"/>
          <w:color w:val="111111"/>
          <w:sz w:val="28"/>
          <w:sz w:val="28"/>
          <w:szCs w:val="28"/>
          <w:rtl w:val="true"/>
          <w:lang w:bidi="ar-SA"/>
        </w:rPr>
        <w:t xml:space="preserve">در قرآن دو تا زن را بعنوان نمونه ى خوبى و نمونه ى بدى خداى متعال مثال 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زن نوح و زن لوط را بعنوان نمونه اى و مثالى براى كفّار ذكر كرده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نقطه ى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لِلَّذِينَ آمَنُوا اِمْرَأَتَ فِرْعَوْنَ</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 هم يك نمونه ذكر ميكند، يك مثال و آن زن فرعون است كه باز اينجا چرا زن فرعون را انتخاب كرده، همان بحثى كه گفتم اينجا جريان پيدا ميكند و بسيار جالب است كه از بحثهاى اجتماعى اسلام است و ردكننده ى آن تزى است كه ذهنيّتها را ناشى از موجهاى اجتماعى ميدانند و گرايش به انقلاب را مربوط به يك طبقه هاى خاصّى كه در محيطهاى خاصّى پرورش يافتند مى دانند يك عدّه اى را ذاتاً انقلابى، يك عدّه اى را ذاتاً ضدّ انقلاب، تفكّرات مادّى و ماركسيستى، اين 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طبق آن ديدگاهها، طبق آن تحليلها حتماً بايستى فرعونى باشد، طاغوتى باشد، در حاليكه يك انقلابى </w:t>
      </w:r>
      <w:bookmarkStart w:id="508" w:name="pg9098_84440"/>
    </w:p>
    <w:p>
      <w:pPr>
        <w:pStyle w:val="BookText"/>
        <w:rPr/>
      </w:pPr>
      <w:bookmarkEnd w:id="508"/>
      <w:r>
        <w:rPr>
          <w:rFonts w:ascii="IRNazanin" w:hAnsi="IRNazanin" w:eastAsia="IRNazanin"/>
          <w:color w:val="111111"/>
          <w:sz w:val="28"/>
          <w:sz w:val="28"/>
          <w:szCs w:val="28"/>
          <w:rtl w:val="true"/>
          <w:lang w:bidi="fa-IR"/>
        </w:rPr>
        <w:t xml:space="preserve">است و طرفدار موسى است و معتقد به انقلاب موسى و مبارز در راه موسى است كه در اين راه هم كشته ميشود و زن نوح و زن لوط بخاطر موقعيّت استضعافى كه نوح و لوط داشتند كه همه ى پيغمبران مستضعفين بودند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اقواما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بخاطر پايگاه اجتماعى و اقتصادى اش به قول آن آقايان بايد حتماً انقلابى باشد امّا زن نوح و زن لوط انقلابى نيست، ضدّ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ضدّ انقلاب كذا و كذا كه هر دوى ايشان هم در ماجراى عذاب الهى دچار انتقام نقمت الهى ميشوند و از بين ميروند</w:t>
      </w:r>
      <w:r>
        <w:rPr>
          <w:rFonts w:eastAsia="IRNazanin" w:cs="IRNazanin"/>
          <w:color w:val="111111"/>
          <w:sz w:val="28"/>
          <w:szCs w:val="28"/>
          <w:rtl w:val="true"/>
          <w:lang w:bidi="fa-IR"/>
        </w:rPr>
        <w:t>.</w:t>
      </w:r>
    </w:p>
    <w:p>
      <w:pPr>
        <w:pStyle w:val="Heading3"/>
        <w:numPr>
          <w:ilvl w:val="2"/>
          <w:numId w:val="1"/>
        </w:numPr>
        <w:rPr/>
      </w:pPr>
      <w:bookmarkStart w:id="509" w:name="__RefHeading___Toc2753998_2870459653"/>
      <w:bookmarkStart w:id="510" w:name="_Toc201"/>
      <w:bookmarkEnd w:id="509"/>
      <w:r>
        <w:rPr>
          <w:rtl w:val="true"/>
        </w:rPr>
        <w:t>نمونه شدن، با دورى از جاذبه هاى دنيوى و پاكدامنى</w:t>
      </w:r>
      <w:bookmarkEnd w:id="51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دو زن را بعنوان نمونه ى مؤمنان ذكر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يكى زن فرعون و ديگرى، حضرت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مريم ابنت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اوّل، قصر فرعونى او را مجذوب نكرد؛ زن پرورش يافته در بساط فرعونى، كسى كه زن فرعون است و لابد پدر و مادر و خاندانش هم از همين طواغيت بودند، در نهايت راحت و نعمت و رفاه و عزّت ظاهرى بود و زندگى ميكرد؛ امّا ايمان موسى دل او را برد و تصرّف كرد؛ به موسى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آورد و راه را شناخت، همه ى آن راحت و رفاه را كنار گذاشت و ديگر آن قصر باعظمت در مقابل او جاذبه اى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لِي عِنْدَكَ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خانه ى بهشتى را ترجيح ميدهم؛ زندگى دنيا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مَرْيَمَ اِبْنَتَ عِمْرٰانَ اَلَّتِي أَحْصَنَتْ فَرْجَهٰا فَنَفَخْنٰا فِيهِ مِنْ رُوحِنٰا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دامن خود را پاك و پاكيزه نگه داشت؛ اينها ارزشهاى انسانى است</w:t>
      </w:r>
      <w:r>
        <w:rPr>
          <w:rFonts w:eastAsia="IRNazanin" w:cs="IRNazanin"/>
          <w:color w:val="111111"/>
          <w:sz w:val="28"/>
          <w:szCs w:val="28"/>
          <w:rtl w:val="true"/>
          <w:lang w:bidi="fa-IR"/>
        </w:rPr>
        <w:t>.</w:t>
      </w:r>
      <w:r>
        <w:rPr>
          <w:rStyle w:val="FootnoteAnchor"/>
          <w:rtl w:val="true"/>
        </w:rPr>
        <w:footnoteReference w:id="239"/>
      </w:r>
      <w:bookmarkStart w:id="511" w:name="pg9098_84441"/>
    </w:p>
    <w:p>
      <w:pPr>
        <w:pStyle w:val="Heading3"/>
        <w:numPr>
          <w:ilvl w:val="2"/>
          <w:numId w:val="1"/>
        </w:numPr>
        <w:rPr/>
      </w:pPr>
      <w:bookmarkStart w:id="512" w:name="__RefHeading___Toc2754000_2870459653"/>
      <w:bookmarkStart w:id="513" w:name="_Toc202"/>
      <w:bookmarkEnd w:id="511"/>
      <w:bookmarkEnd w:id="512"/>
      <w:r>
        <w:rPr>
          <w:rtl w:val="true"/>
        </w:rPr>
        <w:t>زن فرعون؛ سمبل مرفّهين صدّيق</w:t>
      </w:r>
      <w:bookmarkEnd w:id="513"/>
    </w:p>
    <w:p>
      <w:pPr>
        <w:pStyle w:val="BookText"/>
        <w:rPr/>
      </w:pPr>
      <w:r>
        <w:rPr>
          <w:rFonts w:ascii="IRNazanin" w:hAnsi="IRNazanin" w:eastAsia="IRNazanin"/>
          <w:color w:val="111111"/>
          <w:sz w:val="28"/>
          <w:sz w:val="28"/>
          <w:szCs w:val="28"/>
          <w:rtl w:val="true"/>
          <w:lang w:bidi="fa-IR"/>
        </w:rPr>
        <w:t>آيا ما كسانى را داريم كه در مشاغل بالا بودند، از زندگى مرفه برخوردار بودند، جزو صدّيقين شده باشد؟ بله، چه كسى؟ زن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 إِذْ قٰالَتْ رَبِّ اِبْنِ لِي عِنْدَكَ بَيْتاً فِي اَلْجَنَّةِ وَ نَجِّنِي مِنْ فِرْعَوْنَ وَ عَمَلِهِ</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خدا يك نمونه مى آورد، يك مثال مى آورد، يك سمبل بمعناى واقعى انسان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 كسانى؟ از كسانى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بپرسى مؤمن چگونه است، مؤمن را در يك تابلوى روشن و مشخّص به تو معرّفى ميكند، او كيست، او زن فرعون است، شاهزاده خانم دستگاه مصر؛ اين يك نفر، ايمان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از فرعون جدا ميكند ايمان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به موسى نزديك ميكند ايمان اوست؛ اين ايمان را با عمل همراه ميكند، در داخل خانه ى فرعون موسايى بودن كار آسانى نيست، نه خيال كنى مثل بقيّه ى بنى اسرائيل است، ابدا، درست به او حسن ظن دارد، درست است او را دير ميشناسد، درست است كشف نميكند كه چه ميكند، امّا بالاخره خواهند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كه براى موسى ميرساند، ياران موسى را كه نجات ميدهد، كمكهاى مالى كه به بنى اسرائيل ميكند، بدخواهان بنى اسرائيل از دستگاه فرعون را كه رسوا ميكند، كارشان را خنثى ميكند، كار ميكند، موسايى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14" w:name="__RefHeading___Toc2754002_2870459653"/>
      <w:bookmarkStart w:id="515" w:name="_Toc203"/>
      <w:bookmarkEnd w:id="514"/>
      <w:r>
        <w:rPr>
          <w:rtl w:val="true"/>
        </w:rPr>
        <w:t>مريم؛ مظهر پاكى، طهارت و مقاومت در برابر وسوسه ها</w:t>
      </w:r>
      <w:bookmarkEnd w:id="51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تعبيراتمان حضرت مريم را مظهر پاكى و طهارت ميبينيم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كاملاًً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جا راجع به حضرت مريم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مَرْيَمَ اِبْنَتَ عِمْرٰانَ اَلَّتِي أَحْصَنَتْ فَرْجَهٰا فَنَفَخْنٰا فِيهِ مِنْ رُوحِنٰا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مسأله ى حفظ عصمت زنانه و حفظ طهارت دامن در مورد حضرت مريم، خيلى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شرايط چگونه بوده است؟ اين به نظر من چيز خيلى مهمّى است</w:t>
      </w:r>
      <w:r>
        <w:rPr>
          <w:rFonts w:eastAsia="IRNazanin" w:cs="IRNazanin"/>
          <w:color w:val="111111"/>
          <w:sz w:val="28"/>
          <w:szCs w:val="28"/>
          <w:rtl w:val="true"/>
          <w:lang w:bidi="fa-IR"/>
        </w:rPr>
        <w:t xml:space="preserve">. </w:t>
      </w:r>
      <w:bookmarkStart w:id="516" w:name="pg9098_84442"/>
    </w:p>
    <w:p>
      <w:pPr>
        <w:pStyle w:val="BookText"/>
        <w:rPr/>
      </w:pPr>
      <w:bookmarkEnd w:id="516"/>
      <w:r>
        <w:rPr>
          <w:rFonts w:ascii="IRNazanin" w:hAnsi="IRNazanin" w:eastAsia="IRNazanin"/>
          <w:color w:val="111111"/>
          <w:sz w:val="28"/>
          <w:sz w:val="28"/>
          <w:szCs w:val="28"/>
          <w:rtl w:val="true"/>
          <w:lang w:bidi="fa-IR"/>
        </w:rPr>
        <w:t>خوب؛ دختر بچّه اى به داخل معبد آمده و تا جوانيهايش هم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 و انگيزه هايى وجود داشته كه مريم با همه ى وجود، با يك قدرت فوق عادى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فوق بشرى نبود، قرآن اينقدر روى آن تكيه نميكرد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وسوسه ها مقاومت كرده است، كه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دامان خود را پاك و پاكيزه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براى ما هم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مريم در موقعيّت حسّاسى توانسته است با اين مقاومت و پاكدامنى خود، آنطور تأثير بگذارد و تاريخ را عوض كند؛ كمااينكه در يك مورد ديگر هم شبيه همين، در مورد يك مرد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w:t>
      </w:r>
      <w:r>
        <w:rPr>
          <w:rFonts w:eastAsia="IRNazanin" w:cs="IRNazanin"/>
          <w:color w:val="111111"/>
          <w:sz w:val="28"/>
          <w:szCs w:val="28"/>
          <w:rtl w:val="true"/>
          <w:lang w:bidi="fa-IR"/>
        </w:rPr>
        <w:t>.</w:t>
      </w:r>
      <w:r>
        <w:rPr>
          <w:rStyle w:val="FootnoteAnchor"/>
          <w:rtl w:val="true"/>
        </w:rPr>
        <w:footnoteReference w:id="244"/>
      </w:r>
    </w:p>
    <w:p>
      <w:pPr>
        <w:pStyle w:val="Heading2"/>
        <w:numPr>
          <w:ilvl w:val="1"/>
          <w:numId w:val="1"/>
        </w:numPr>
        <w:rPr/>
      </w:pPr>
      <w:bookmarkStart w:id="517" w:name="__RefHeading___Toc2754004_2870459653"/>
      <w:bookmarkStart w:id="518" w:name="_Toc204"/>
      <w:bookmarkEnd w:id="517"/>
      <w:r>
        <w:rPr/>
        <w:t>10</w:t>
      </w:r>
      <w:r>
        <w:rPr>
          <w:rtl w:val="true"/>
        </w:rPr>
        <w:t xml:space="preserve">. </w:t>
      </w:r>
      <w:r>
        <w:rPr>
          <w:rtl w:val="true"/>
        </w:rPr>
        <w:t>الگو شدن زن مسلمان ايرانى</w:t>
      </w:r>
      <w:bookmarkEnd w:id="518"/>
    </w:p>
    <w:p>
      <w:pPr>
        <w:pStyle w:val="Heading3"/>
        <w:numPr>
          <w:ilvl w:val="2"/>
          <w:numId w:val="1"/>
        </w:numPr>
        <w:rPr/>
      </w:pPr>
      <w:bookmarkStart w:id="519" w:name="__RefHeading___Toc2754006_2870459653"/>
      <w:bookmarkStart w:id="520" w:name="_Toc205"/>
      <w:bookmarkEnd w:id="519"/>
      <w:r>
        <w:rPr>
          <w:rtl w:val="true"/>
        </w:rPr>
        <w:t xml:space="preserve">الگوى سوّم زن؛ </w:t>
      </w:r>
      <w:r>
        <w:rPr>
          <w:rtl w:val="true"/>
        </w:rPr>
        <w:t>«</w:t>
      </w:r>
      <w:r>
        <w:rPr>
          <w:rtl w:val="true"/>
        </w:rPr>
        <w:t>نه شرقى نه غربى</w:t>
      </w:r>
      <w:r>
        <w:rPr>
          <w:rtl w:val="true"/>
        </w:rPr>
        <w:t xml:space="preserve">» </w:t>
      </w:r>
      <w:r>
        <w:rPr>
          <w:rtl w:val="true"/>
        </w:rPr>
        <w:t>زن مسلمان ايرانى</w:t>
      </w:r>
      <w:bookmarkEnd w:id="5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تعريف غالباً شرقى، همچون عنصرى در حاشيه و بى نقش در تاريخسازى، و در تعريف غالباً غربى، به مثابه ى موجودى كه جنسيت او بر انسانيّتش ميچربد و ابزارى جنسى براى مردان و در خدمت سرمايه دارى جديد است، معرّفى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شيرزنان انقلاب و دفاع مقدّس نشان دادند كه الگوى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ايرانى تاريخ جديدى را پيش چشم زنان جهان گشود و ثابت كرد كه ميتوان زن بود، عفيف بود، محجّبه و شريف بود و درعين حال، در متن و 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سنگر خانواده را پاكيزه نگاه داشت و در عرصه ى سياسى و اجتماعى نيز سنگرسازيهاى جديد كرد و فتوحات بزرگ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اوج احساس و لطف و رحمت زنانه را با روح جهاد و شهادت و مقاومت </w:t>
      </w:r>
      <w:bookmarkStart w:id="521" w:name="pg9098_84443"/>
    </w:p>
    <w:p>
      <w:pPr>
        <w:pStyle w:val="BookText"/>
        <w:rPr/>
      </w:pPr>
      <w:bookmarkEnd w:id="521"/>
      <w:r>
        <w:rPr>
          <w:rFonts w:ascii="Amiri" w:hAnsi="Amiri" w:eastAsia="Amiri" w:cs="Amiri"/>
          <w:color w:val="111111"/>
          <w:sz w:val="28"/>
          <w:sz w:val="28"/>
          <w:szCs w:val="28"/>
          <w:rtl w:val="true"/>
          <w:lang w:bidi="ar-SA"/>
        </w:rPr>
        <w:t>درآميختند و مردانه ترين ميدانها را با شجاعت و اخلاص و فداكارى خود فتح كردند</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522" w:name="__RefHeading___Toc2754008_2870459653"/>
      <w:bookmarkStart w:id="523" w:name="_Toc206"/>
      <w:bookmarkEnd w:id="522"/>
      <w:r>
        <w:rPr>
          <w:rtl w:val="true"/>
        </w:rPr>
        <w:t>ارائه ى تعريف جديد از زن و حضور او در ساحتهاى مختلف</w:t>
      </w:r>
      <w:bookmarkEnd w:id="523"/>
    </w:p>
    <w:p>
      <w:pPr>
        <w:pStyle w:val="BookText"/>
        <w:rPr/>
      </w:pPr>
      <w:r>
        <w:rPr>
          <w:rFonts w:ascii="IRNazanin" w:hAnsi="IRNazanin" w:eastAsia="IRNazanin"/>
          <w:color w:val="111111"/>
          <w:sz w:val="28"/>
          <w:sz w:val="28"/>
          <w:szCs w:val="28"/>
          <w:rtl w:val="true"/>
          <w:lang w:bidi="fa-IR"/>
        </w:rPr>
        <w:t>در انقلاب اسلامى و در دفاع مقدّس، زنانى ظهور كردند كه ميتوانند تعريف زن و حضور او در ساحت رشد و تهذيب خويش، و در ساحت حفظ خانه ى سالم و خانواده ى متعادل، و در ساحت ولايت اجتماعى و جهاد امر به معروف و نهى از منكر، و جهاد اجتماعى را جهانى كنند و بن بستهاى بزرگ را در 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و جذبه ى تازه اى به بركت خون اين زنان مجاهد در عصر جديد ظهور كرده است كه زنان را ابتداء در جهان اسلام تحت تأثير قرار داد و دير يا زود در سرنوشت و جايگاه زنان جهان دست خواهد برد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524" w:name="__RefHeading___Toc2754010_2870459653"/>
      <w:bookmarkStart w:id="525" w:name="_Toc207"/>
      <w:bookmarkEnd w:id="524"/>
      <w:r>
        <w:rPr>
          <w:rtl w:val="true"/>
        </w:rPr>
        <w:t>زن مجاهد ايرانى؛ معلّم ثانى زنان جهان</w:t>
      </w:r>
      <w:bookmarkEnd w:id="525"/>
    </w:p>
    <w:p>
      <w:pPr>
        <w:pStyle w:val="BookText"/>
        <w:rPr/>
      </w:pPr>
      <w:r>
        <w:rPr>
          <w:rFonts w:ascii="IRNazanin" w:hAnsi="IRNazanin" w:eastAsia="IRNazanin"/>
          <w:color w:val="111111"/>
          <w:sz w:val="28"/>
          <w:sz w:val="28"/>
          <w:szCs w:val="28"/>
          <w:rtl w:val="true"/>
          <w:lang w:bidi="fa-IR"/>
        </w:rPr>
        <w:t>به خانواده ى اين شهيدان والامقام تبريك ميگويم و اميدوارم كه به بركت خون اين زنان شريف و مجاهد، رسانه ها وهنرمندان وفرزانگان وسينماگرانى بتوانند جهاد بزرگ زن ايرانى مسلمان را به دنيا كه سخت محتاج شناختن آن است،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مجاهد مسلمان ايرانى، معلّم ثانى براى زنان جهان خواهد بود؛ پس از معلّم اوّل كه زنان مجاهد صدر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بانوى بزرگ اسلام حضرت فاطمه ى زهرا و بر همه ى زنان بزرگ صدر اسلام و بر بانوان فداكار و از جان گذشته ى ايران اسلامى</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526" w:name="__RefHeading___Toc2754012_2870459653"/>
      <w:bookmarkStart w:id="527" w:name="_Toc208"/>
      <w:bookmarkEnd w:id="526"/>
      <w:r>
        <w:rPr>
          <w:rtl w:val="true"/>
        </w:rPr>
        <w:t>موج فزاينده ى الگو شناختن زن ايرانى</w:t>
      </w:r>
      <w:bookmarkEnd w:id="5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جديدى را كه براى زن مسلمان در سايه ى انقلاب اسلامى </w:t>
      </w:r>
      <w:bookmarkStart w:id="528" w:name="pg9098_84444"/>
    </w:p>
    <w:p>
      <w:pPr>
        <w:pStyle w:val="BookText"/>
        <w:rPr/>
      </w:pPr>
      <w:bookmarkEnd w:id="528"/>
      <w:r>
        <w:rPr>
          <w:rFonts w:ascii="IRNazanin" w:hAnsi="IRNazanin" w:eastAsia="IRNazanin"/>
          <w:color w:val="111111"/>
          <w:sz w:val="28"/>
          <w:sz w:val="28"/>
          <w:szCs w:val="28"/>
          <w:rtl w:val="true"/>
          <w:lang w:bidi="fa-IR"/>
        </w:rPr>
        <w:t>به وجود آمده است، واقعاً بايد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تازه زنان مسلمان كشورهاى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كشورهاى اسلامى امروز، چه كشورهاى عربى و چه كشورهاى غيرعربى مسلمان، دختران دانشگاهى، دانشجويان و مخصوصاً در ميان زنان جوان موجى به سمت منش زن ايرانى به وجود آمده است؛ مثلاً حجاب يا فراگيرى علوم اسلامى را از زن ايرانى تقليد ميكنند كه اين با مقاومتهايى از طرف دولتها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آموزش علوم اسلامى را براى دختران دانشجو ممنوع كرده اند و در جاى ديگر حجابى را كه شبيه زنان ايرانى است براى زنان دانشجو ممنوع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موج الگو شناختن زن ايرانى در ميان زنان مسلمان كشورهاى اسلامى فزاينده است و اين آغاز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بسيارى از آنها كاملاً از زن ايرانى شناخت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ميدانند كه زن ايرانى در ميدانهاى انقلاب حضور داشته و شعار در تظاهرات داده و مردها و فرزندانش را تشويق كرده و خود همه جا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مسلمان كشورهاى دنيا هنوز آن ظرافتها، گذشت و فداكاريهايى را كه بحق، ملّت ما شهيدپرورى نام گذاشته اند نميدانند كه البتّه اين نيز كشف خواهد شد و آنچنان تلألؤ مجاهدت و بزرگوارى زنان ما درخشنده است كه پنهان نخواهد ماند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529" w:name="__RefHeading___Toc2754014_2870459653"/>
      <w:bookmarkStart w:id="530" w:name="_Toc209"/>
      <w:bookmarkEnd w:id="529"/>
      <w:r>
        <w:rPr>
          <w:rtl w:val="true"/>
        </w:rPr>
        <w:t>جلوه كردن زن ايرانى در چشم ناظران جهانى</w:t>
      </w:r>
      <w:bookmarkEnd w:id="5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زنهاى كشورهاى اسلامى، زنهاى شمال افريقا، زنهاى الجزاير، زنهاى مصر، زنهاى عراق، زنهاى منطقه ى شرقى جهان اسلام، همه از زن ايرانى يك الگو ميجويند و مييابند، زن ايرانى يكدفعه جلوه كرد در چشم ناظران مسائل جهانى مربوط به جوامع و از جمله مسائل مربوط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بگذاريد نسل شما، گروه شما، كسانى از شما كه مسؤوليّتى را بر دوشهاى خودتان احساس ميكنيد، نبايد بگذاريد كه دستهايى بخواهند اين را عوض كنند</w:t>
      </w:r>
      <w:r>
        <w:rPr>
          <w:rFonts w:eastAsia="IRNazanin" w:cs="IRNazanin"/>
          <w:color w:val="111111"/>
          <w:sz w:val="28"/>
          <w:szCs w:val="28"/>
          <w:rtl w:val="true"/>
          <w:lang w:bidi="fa-IR"/>
        </w:rPr>
        <w:t>.</w:t>
      </w:r>
      <w:r>
        <w:rPr>
          <w:rStyle w:val="FootnoteAnchor"/>
          <w:rtl w:val="true"/>
        </w:rPr>
        <w:footnoteReference w:id="249"/>
      </w:r>
      <w:bookmarkStart w:id="531" w:name="pg9098_84445"/>
    </w:p>
    <w:p>
      <w:pPr>
        <w:pStyle w:val="Heading3"/>
        <w:numPr>
          <w:ilvl w:val="2"/>
          <w:numId w:val="1"/>
        </w:numPr>
        <w:rPr/>
      </w:pPr>
      <w:bookmarkStart w:id="532" w:name="__RefHeading___Toc2754016_2870459653"/>
      <w:bookmarkStart w:id="533" w:name="_Toc210"/>
      <w:bookmarkEnd w:id="531"/>
      <w:bookmarkEnd w:id="532"/>
      <w:r>
        <w:rPr>
          <w:rtl w:val="true"/>
        </w:rPr>
        <w:t>حفظ رتبه و آوازه ى جهانى زن مسلمان ايرانى</w:t>
      </w:r>
      <w:bookmarkEnd w:id="533"/>
    </w:p>
    <w:p>
      <w:pPr>
        <w:pStyle w:val="BookText"/>
        <w:rPr/>
      </w:pPr>
      <w:r>
        <w:rPr>
          <w:rFonts w:ascii="IRNazanin" w:hAnsi="IRNazanin" w:eastAsia="IRNazanin"/>
          <w:color w:val="111111"/>
          <w:sz w:val="28"/>
          <w:sz w:val="28"/>
          <w:szCs w:val="28"/>
          <w:rtl w:val="true"/>
          <w:lang w:bidi="fa-IR"/>
        </w:rPr>
        <w:t>شما نسل انقلابى امروز به هيچ قيمت نبايد اجازه دهيد رتبه اى كه زن در جمهورى اسلامى كسب كرده و آوازه اى كه براى زن مسلمان در سراسر گيتى به دست آورده، با توطئه ى دشمنان خدشه دار شود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534" w:name="__RefHeading___Toc2754018_2870459653"/>
      <w:bookmarkStart w:id="535" w:name="_Toc211"/>
      <w:bookmarkEnd w:id="534"/>
      <w:r>
        <w:rPr>
          <w:rtl w:val="true"/>
        </w:rPr>
        <w:t>ارائه ى پيام متعالى در عرصه هاى مختلف به دنيا</w:t>
      </w:r>
      <w:bookmarkEnd w:id="535"/>
    </w:p>
    <w:p>
      <w:pPr>
        <w:pStyle w:val="BookText"/>
        <w:rPr/>
      </w:pPr>
      <w:r>
        <w:rPr>
          <w:rFonts w:ascii="IRNazanin" w:hAnsi="IRNazanin" w:eastAsia="IRNazanin"/>
          <w:color w:val="111111"/>
          <w:sz w:val="28"/>
          <w:sz w:val="28"/>
          <w:szCs w:val="28"/>
          <w:rtl w:val="true"/>
          <w:lang w:bidi="fa-IR"/>
        </w:rPr>
        <w:t>زنان مسلمان ايرانى در دنياى امروز رسالتى عظيم برعهده دارند و بعنوان الگوى زنان جهان بايد پيام متعالى خود را در عرصه هاى مختلف بشرى به گوش جهانيان برسانند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536" w:name="__RefHeading___Toc2754020_2870459653"/>
      <w:bookmarkStart w:id="537" w:name="_Toc212"/>
      <w:bookmarkEnd w:id="536"/>
      <w:r>
        <w:rPr>
          <w:rtl w:val="true"/>
        </w:rPr>
        <w:t>زنده كردن هويّت اسلامى زن در دنيا</w:t>
      </w:r>
      <w:bookmarkEnd w:id="537"/>
    </w:p>
    <w:p>
      <w:pPr>
        <w:pStyle w:val="BookText"/>
        <w:rPr/>
      </w:pPr>
      <w:r>
        <w:rPr>
          <w:rFonts w:ascii="IRNazanin" w:hAnsi="IRNazanin" w:eastAsia="IRNazanin"/>
          <w:color w:val="111111"/>
          <w:sz w:val="28"/>
          <w:sz w:val="28"/>
          <w:szCs w:val="28"/>
          <w:rtl w:val="true"/>
          <w:lang w:bidi="fa-IR"/>
        </w:rPr>
        <w:t>زن مسلمان ايرانى در ايران اسلامى، بايد كوشش اش اين باشد كه هويّت والاى زن اسلامى را آنچنان زنده كند كه چشم دنيا را به خود جلب كند، اين امر وظيفه اى است كه بر دوش زنان مسلمان است؛ به خصوص زنان جوان و دختران دانش آموز و دانشجو</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538" w:name="__RefHeading___Toc2754022_2870459653"/>
      <w:bookmarkStart w:id="539" w:name="_Toc213"/>
      <w:bookmarkEnd w:id="538"/>
      <w:r>
        <w:rPr>
          <w:rtl w:val="true"/>
        </w:rPr>
        <w:t>جلوه ى ناشناخته ى شخصيّت زن</w:t>
      </w:r>
      <w:bookmarkEnd w:id="539"/>
    </w:p>
    <w:p>
      <w:pPr>
        <w:pStyle w:val="BookText"/>
        <w:rPr/>
      </w:pPr>
      <w:r>
        <w:rPr>
          <w:rFonts w:ascii="IRNazanin" w:hAnsi="IRNazanin" w:eastAsia="IRNazanin"/>
          <w:color w:val="111111"/>
          <w:sz w:val="28"/>
          <w:sz w:val="28"/>
          <w:szCs w:val="28"/>
          <w:rtl w:val="true"/>
          <w:lang w:bidi="fa-IR"/>
        </w:rPr>
        <w:t>مسأله ى زنان در جمهورى اسلامى مسأله ى مهمّى است و رابطه ى زن و فرهنگ و سازندگى فكرى و اخلاقى هم يك مسأله ى مهمّ ديگر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نشاندهنده ى يك جلوه ى جديدى از شخصيّت زن هستيد كه ناشناخته است، در دنيا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بتوانم بگويم در تاريخ ناشناخته است</w:t>
      </w:r>
      <w:r>
        <w:rPr>
          <w:rFonts w:eastAsia="IRNazanin" w:cs="IRNazanin"/>
          <w:color w:val="111111"/>
          <w:sz w:val="28"/>
          <w:szCs w:val="28"/>
          <w:rtl w:val="true"/>
          <w:lang w:bidi="fa-IR"/>
        </w:rPr>
        <w:t>.</w:t>
      </w:r>
      <w:r>
        <w:rPr>
          <w:rStyle w:val="FootnoteAnchor"/>
          <w:rtl w:val="true"/>
        </w:rPr>
        <w:footnoteReference w:id="253"/>
      </w:r>
      <w:bookmarkStart w:id="540" w:name="pg9098_84446"/>
    </w:p>
    <w:p>
      <w:pPr>
        <w:pStyle w:val="Heading3"/>
        <w:numPr>
          <w:ilvl w:val="2"/>
          <w:numId w:val="1"/>
        </w:numPr>
        <w:rPr/>
      </w:pPr>
      <w:bookmarkStart w:id="541" w:name="__RefHeading___Toc2754024_2870459653"/>
      <w:bookmarkStart w:id="542" w:name="_Toc214"/>
      <w:bookmarkEnd w:id="540"/>
      <w:bookmarkEnd w:id="541"/>
      <w:r>
        <w:rPr>
          <w:rtl w:val="true"/>
        </w:rPr>
        <w:t>وظيفه ى نشان دادن رشد فرهنگى اسلامى زنان درمحيطهاى گوناگون</w:t>
      </w:r>
      <w:bookmarkEnd w:id="542"/>
    </w:p>
    <w:p>
      <w:pPr>
        <w:pStyle w:val="BookText"/>
        <w:rPr/>
      </w:pPr>
      <w:r>
        <w:rPr>
          <w:rFonts w:ascii="IRNazanin" w:hAnsi="IRNazanin" w:eastAsia="IRNazanin"/>
          <w:color w:val="111111"/>
          <w:sz w:val="28"/>
          <w:sz w:val="28"/>
          <w:szCs w:val="28"/>
          <w:rtl w:val="true"/>
          <w:lang w:bidi="fa-IR"/>
        </w:rPr>
        <w:t>وظيفه ى شما خانمهاست كه با اين تلاشهاى بزرگوارانه و انقلابى اى كه انجام ميدهيد چه در محيط پرستارى، چه در محيط علمى، چه در محيط پزشكى، چه در محيط دانشجويى، چه در محيط خدمات فرهنگى يا خدمات گوناگون پشتيبانى جبهه، چه در حضور در ميدان سياست، چه در اظهار نظر، چه در هدايت افكار و تنوير افكار مردم، چه در كارهاى هنرى، زباندار و جهت دار با فعّاليّت و تلاش خودتان در ميدانهاى گوناگون، رشد زن و جست فرهنگى اسلامى زن را به دنيا نشان بدهيد و بدانيد كه دنيا از شما تقليد خواهد كرد، كما اينكه الان دارد تقليد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ميتوانند، چه در كارهاى هنرى زباندار و جهتدار با فعّاليّت و تلاش خودتان در ميدانهاى گوناگون، رشد زن و جست فرهنگى اسلامى زن را به دنيا نشان بدهيد و بدانيد كه دنيا از شما تقليد خواهد كرد، كمااينكه الان دارد تقليد ميكند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43" w:name="__RefHeading___Toc2754026_2870459653"/>
      <w:bookmarkStart w:id="544" w:name="_Toc215"/>
      <w:bookmarkEnd w:id="543"/>
      <w:r>
        <w:rPr>
          <w:rtl w:val="true"/>
        </w:rPr>
        <w:t>گرداننده ى تاريخ؛ مشخّصه زن ايرانى</w:t>
      </w:r>
      <w:bookmarkEnd w:id="544"/>
    </w:p>
    <w:p>
      <w:pPr>
        <w:pStyle w:val="BookText"/>
        <w:rPr/>
      </w:pPr>
      <w:r>
        <w:rPr>
          <w:rFonts w:ascii="IRNazanin" w:hAnsi="IRNazanin" w:eastAsia="IRNazanin"/>
          <w:color w:val="111111"/>
          <w:sz w:val="28"/>
          <w:sz w:val="28"/>
          <w:szCs w:val="28"/>
          <w:rtl w:val="true"/>
          <w:lang w:bidi="fa-IR"/>
        </w:rPr>
        <w:t>امروز دنيا از شما ياد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را كه زن ايرانى شروع كرده است،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براى دنيا يك پيام جديدى دارد و ولادت جديد است و مشخّصه هاى آن احساس شخصيّت زن است و اينكه اوست كه گرداننده ى تاريخ است و ميتواند در جامعه، نقش تعيين كننده داشته باشد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45" w:name="__RefHeading___Toc2754028_2870459653"/>
      <w:bookmarkStart w:id="546" w:name="_Toc216"/>
      <w:bookmarkEnd w:id="545"/>
      <w:r>
        <w:rPr>
          <w:rtl w:val="true"/>
        </w:rPr>
        <w:t>مجاهدت زنان ايران با حفظ حدود، الگوى نسل جوان آگاه كشورهاى اسلامى</w:t>
      </w:r>
      <w:bookmarkEnd w:id="5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كشورهايى كه در فرهنگ غربى غرق بودند، خانمها دارند الگوى شما </w:t>
      </w:r>
      <w:bookmarkStart w:id="547" w:name="pg9098_84447"/>
    </w:p>
    <w:p>
      <w:pPr>
        <w:pStyle w:val="BookText"/>
        <w:rPr/>
      </w:pPr>
      <w:bookmarkEnd w:id="547"/>
      <w:r>
        <w:rPr>
          <w:rFonts w:ascii="IRNazanin" w:hAnsi="IRNazanin" w:eastAsia="IRNazanin"/>
          <w:color w:val="111111"/>
          <w:sz w:val="28"/>
          <w:sz w:val="28"/>
          <w:szCs w:val="28"/>
          <w:rtl w:val="true"/>
          <w:lang w:bidi="fa-IR"/>
        </w:rPr>
        <w:t>را عمل ميكنند، الگوى زن مسلمان و دختر مسلمان ايرانى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الجزاير نمونه اش را ديدم، در مصر نمونه اش وجود دارد، در لبنان نمونه اش وجود دارد، در تركيه نمونه اش وجود دارد، در همه ى كشورهاى اسلامى خانمهاى آگاه و بيدار و بينا و به خصوص نسل جوان دارند از الگوى زن مسلمان جمهورى اسلامى و انقلابى تقليد ميكند، اين لازمه ى آن پيشروى شماست، لازمه ى اعتقاد و اتّكا به نفس شماست كه داريد نشان ميدهيد كه زن ميتواند در فعّاليّتهاى اجتماعى هم فعّال باشد و مثل مرد و در مواردى جلوتر از مرد تلاش بكند و مجاهدت بكند و درعين حال حدّ زن اسلامى را و مرزهاى موجود بين زن و مرد را بطور كامل حفظ كند كما اينكه شما حفظ ميكنيد و اين الگو در دنيا رواج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نشانه ى ايمان شماست و بر اثر اعتقاد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زن مسلمان، يك شخصيّتى است كه دارد بتدريج شكل ميگيرد، به خصوص در بين نسلهاى جوان و اميدواريم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هم بيشتر بشود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48" w:name="__RefHeading___Toc2754030_2870459653"/>
      <w:bookmarkStart w:id="549" w:name="_Toc217"/>
      <w:bookmarkEnd w:id="548"/>
      <w:r>
        <w:rPr>
          <w:rtl w:val="true"/>
        </w:rPr>
        <w:t>اقتباس از چادر زنان ايرانى در كشورهاى اسلامى دوردست</w:t>
      </w:r>
      <w:bookmarkEnd w:id="549"/>
    </w:p>
    <w:p>
      <w:pPr>
        <w:pStyle w:val="BookText"/>
        <w:rPr/>
      </w:pPr>
      <w:r>
        <w:rPr>
          <w:rFonts w:ascii="IRNazanin" w:hAnsi="IRNazanin" w:eastAsia="IRNazanin"/>
          <w:color w:val="111111"/>
          <w:sz w:val="28"/>
          <w:sz w:val="28"/>
          <w:szCs w:val="28"/>
          <w:rtl w:val="true"/>
          <w:lang w:bidi="fa-IR"/>
        </w:rPr>
        <w:t>در كشورهاى اسلامى دوردست كه از لحاظ زبان و بسيارى از آداب و سنن هم با ما فرق دارند، به احترام و عشق زن ايرانى، زنانشان و دخترانشان چادر سر ميكنند، چادرى كه آنجا معمول نبوده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ميدانيد يك پوشش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مسلمان ديگر در بعضى جاها عبا سر ميكنند، بعضى جاها مقنعه سر ميكنند، هر جا يك چيزى دارند ديگر، اين چادرى كه شما سرتان است، اين پوشش ايرانى است امّا يك جاهايى زنهاى بعضى از اين كشورها از بس مجذوب حركت و قهرمانى </w:t>
      </w:r>
      <w:bookmarkStart w:id="550" w:name="pg9098_84448"/>
    </w:p>
    <w:p>
      <w:pPr>
        <w:pStyle w:val="BookText"/>
        <w:rPr/>
      </w:pPr>
      <w:bookmarkEnd w:id="550"/>
      <w:r>
        <w:rPr>
          <w:rFonts w:ascii="IRNazanin" w:hAnsi="IRNazanin" w:eastAsia="IRNazanin"/>
          <w:color w:val="111111"/>
          <w:sz w:val="28"/>
          <w:sz w:val="28"/>
          <w:szCs w:val="28"/>
          <w:rtl w:val="true"/>
          <w:lang w:bidi="fa-IR"/>
        </w:rPr>
        <w:t xml:space="preserve">زنان ايرانى هستند، پوشش خودشان را برداشتند، چادر سرشان كردند يا اگر پوششى نداشتند چادر سرشان كردند، تحت تأثير قهرمانى، شجاعت، اخلاص و ايمان اسلامى، بى اعتنايى كردن به سنّتها و اخلاق تحميلى غربى مصرفى اروپايى استعمارى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شماها الحمدلله اين بى اعتنايى را داشتيد و آن پايبندى را به اخلاق اسلامى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51" w:name="__RefHeading___Toc2754032_2870459653"/>
      <w:bookmarkStart w:id="552" w:name="_Toc218"/>
      <w:bookmarkEnd w:id="551"/>
      <w:r>
        <w:rPr>
          <w:rtl w:val="true"/>
        </w:rPr>
        <w:t>تقليد زنان افريقا از حجاب زن ايرانى</w:t>
      </w:r>
      <w:bookmarkEnd w:id="552"/>
    </w:p>
    <w:p>
      <w:pPr>
        <w:pStyle w:val="BookText"/>
        <w:rPr/>
      </w:pPr>
      <w:r>
        <w:rPr>
          <w:rFonts w:ascii="IRNazanin" w:hAnsi="IRNazanin" w:eastAsia="IRNazanin"/>
          <w:color w:val="111111"/>
          <w:sz w:val="28"/>
          <w:sz w:val="28"/>
          <w:szCs w:val="28"/>
          <w:rtl w:val="true"/>
          <w:lang w:bidi="fa-IR"/>
        </w:rPr>
        <w:t>در سفرى به همين منطقه ى مسلمان نشين شمال افريقا، در كشورى ديدم كه دخترها و زنهاى آن، حجاب خودشان را به تقليد از حجاب زنان ايرانى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آنجايى كه ميتوان از آن خبر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ملّت ايران و اين نشانه ى عظيم و تحقّق اسلام انقلابى و ناب و راستين، آثار خودش را در دل مردم گذاشته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53" w:name="__RefHeading___Toc2754034_2870459653"/>
      <w:bookmarkStart w:id="554" w:name="_Toc219"/>
      <w:bookmarkEnd w:id="553"/>
      <w:r>
        <w:rPr>
          <w:rtl w:val="true"/>
        </w:rPr>
        <w:t>اقتباس از نحوه ى حجاب و تظاهرات زنان ايرانى</w:t>
      </w:r>
      <w:bookmarkEnd w:id="5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يكى از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حجاب محلّى هم دارند، بى حجابيهاى خيلى بد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افتاد به يك زنى، به كسى كه با من همراه بود گفتم كه اين حجاب، حجاب دخترهاى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نگاه كرد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بود كه درست از زنهاى ما اين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نبود، امّا حجابى به شيوه ى حجاب اسلامى اى كه در بين دخترهاى ما و زنهاى ما معمول بود، كه صادرشده ى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چادر شما هم و چادر مشكى شما هم بتدريج صادر بشود به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جايى براى خودشان يك چادر گونه اى، يك چيزى دارند، يك پوششى دارند در كشورهاى اسلامى، حالا ولو به اين شكلى كه حالا شماها سرتان ميكنيد مخصوص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فرض كنيد در تظاهراتى </w:t>
      </w:r>
      <w:bookmarkStart w:id="555" w:name="pg9098_84449"/>
    </w:p>
    <w:p>
      <w:pPr>
        <w:pStyle w:val="BookText"/>
        <w:rPr/>
      </w:pPr>
      <w:bookmarkEnd w:id="555"/>
      <w:r>
        <w:rPr>
          <w:rFonts w:ascii="IRNazanin" w:hAnsi="IRNazanin" w:eastAsia="IRNazanin"/>
          <w:color w:val="111111"/>
          <w:sz w:val="28"/>
          <w:sz w:val="28"/>
          <w:szCs w:val="28"/>
          <w:rtl w:val="true"/>
          <w:lang w:bidi="fa-IR"/>
        </w:rPr>
        <w:t>كه در كشورهاى اسلامى گاهى انجام ميگيرد و شما در تلويزيون بعضى از نمونه هايش را ديديد، ميبينيد كه زنها بصورت باحجاب، بصورت مسلمانى چطور مى آيند توى تظاهرات شركت ميكنند؛ اينها از شما ياد گرفتند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556" w:name="__RefHeading___Toc2754036_2870459653"/>
      <w:bookmarkStart w:id="557" w:name="_Toc220"/>
      <w:bookmarkEnd w:id="556"/>
      <w:r>
        <w:rPr>
          <w:rtl w:val="true"/>
        </w:rPr>
        <w:t>زن ايرانى؛ الگوى زنان در حجاب و حركتهاى اجتماعى</w:t>
      </w:r>
      <w:bookmarkEnd w:id="557"/>
    </w:p>
    <w:p>
      <w:pPr>
        <w:pStyle w:val="BookText"/>
        <w:rPr/>
      </w:pPr>
      <w:r>
        <w:rPr>
          <w:rFonts w:ascii="IRNazanin" w:hAnsi="IRNazanin" w:eastAsia="IRNazanin"/>
          <w:color w:val="111111"/>
          <w:sz w:val="28"/>
          <w:sz w:val="28"/>
          <w:szCs w:val="28"/>
          <w:rtl w:val="true"/>
          <w:lang w:bidi="fa-IR"/>
        </w:rPr>
        <w:t>امروز زن ايرانى براى زنهاى كشورهاى جهان سوّم و بالاخصّ براى كشورهاى اسلامى بصورت يك الگو در آمده است؛ يعنى حجابى كه شما داريد، در كشورهاى ديگر يك حجاب نمونه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فرياد زدن و دادن شعارهاى اسلامى را بلد نبود و به آن عادت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يك محفلى گفته ميشد صلوات بفرستيد، كسانى كه صلوات ميفرستادند، مردها بودند و زنها اصلاً صلوات نميفرستادند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شما ميبينيد كه در اجتماعات عظيم اسلامى هم در كشور خودمان و هم در جاهاى ديگر، صداى زنها گاهى بر صداى مردها غلبه دارد؛ يعنى زنها احساس نميكنند كه آنها فقط بايد شعار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اجتماع را اداره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موجد اين خصوصيّات، زن ايرانى است كه هم خودش را ساخت و هم الگوسازى كرد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558" w:name="__RefHeading___Toc2754038_2870459653"/>
      <w:bookmarkStart w:id="559" w:name="_Toc221"/>
      <w:bookmarkEnd w:id="558"/>
      <w:r>
        <w:rPr>
          <w:rtl w:val="true"/>
        </w:rPr>
        <w:t>الگوگيرى مادران فلسطينى در صف آرايى معنوى از زنان ايران</w:t>
      </w:r>
      <w:bookmarkEnd w:id="5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ديگران از شما ياد گرفته اند؛ امروز در سرتاسر دنياى اسلام آن كسانى كه حاضرند در درون خود و در صف آرايى حقّ و باطل، حقّ را بر باطل پيروز كنند و غلبه دهند،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دفاع مقدّس و چه در بقيّه ى آزمايشهاى بزرگ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فضيلتها را در زمانه ى ما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ى ما زمانه ى ارتباطات نزديك است؛ امّا اين ارتباطات نزديك هميشه به سود شيطان و شيطنتها نيست؛ به سود معنويّتها </w:t>
      </w:r>
      <w:bookmarkStart w:id="560" w:name="pg9098_84450"/>
    </w:p>
    <w:p>
      <w:pPr>
        <w:pStyle w:val="BookText"/>
        <w:rPr/>
      </w:pPr>
      <w:bookmarkEnd w:id="560"/>
      <w:r>
        <w:rPr>
          <w:rFonts w:ascii="IRNazanin" w:hAnsi="IRNazanin" w:eastAsia="IRNazanin"/>
          <w:color w:val="111111"/>
          <w:sz w:val="28"/>
          <w:sz w:val="28"/>
          <w:szCs w:val="28"/>
          <w:rtl w:val="true"/>
          <w:lang w:bidi="fa-IR"/>
        </w:rPr>
        <w:t>و اصالتها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خيلى چيزها را از شما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مادرى كه در فلسطين، جوان خودش را ميبوسد و به طرف ميدان جنگ ميفرستد،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سالهاى متمادى، زن و مرد و پير و جوان داشت؛ امّا بر اثر ضعفها و به دليل آنكه در ميدان صف آرايى معنوى، جنود عقل نميتوانست بر جنود جهل پيروز شود، فلسطين دچار ذلّت شد و اين وضعيّت برايش پيش آمد و دشمنان بر آن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وضعيّت فلسطين، بگونه ى ديگرى است؛ امروز فلسطين به پا خاسته است؛ امروز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آرايى معنوى در درون خود توانسته است جانب معنويّت را غلبه دهد و پيروز كند؛ و اين ملّت پيروز خواهد شد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561" w:name="__RefHeading___Toc2754040_2870459653"/>
      <w:bookmarkStart w:id="562" w:name="_Toc222"/>
      <w:bookmarkEnd w:id="561"/>
      <w:r>
        <w:rPr>
          <w:rtl w:val="true"/>
        </w:rPr>
        <w:t>تربيت زنان مسلمان نمونه، در جنجال غوغاگرانه غرب</w:t>
      </w:r>
      <w:bookmarkEnd w:id="562"/>
    </w:p>
    <w:p>
      <w:pPr>
        <w:pStyle w:val="BookText"/>
        <w:rPr/>
      </w:pPr>
      <w:r>
        <w:rPr>
          <w:rFonts w:ascii="IRNazanin" w:hAnsi="IRNazanin" w:eastAsia="IRNazanin"/>
          <w:color w:val="111111"/>
          <w:sz w:val="28"/>
          <w:sz w:val="28"/>
          <w:szCs w:val="28"/>
          <w:rtl w:val="true"/>
          <w:lang w:bidi="fa-IR"/>
        </w:rPr>
        <w:t xml:space="preserve">امروز ما ميتوانيم اميدوار باشيم كه همچنانى كه يك روز اسلام توانست در آنچنان فضاى فرهنگى فاسد و غلطى زنى مثل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بياورد كه الگو و نمونه ى يك انسان بزرگ است؛ نه فقط يك زن، يك زن برجسته، امروز هم ميتواند تعاليم اسلام و فرهنگ اسلامى در ميان اين جنجال غوغاگرانه ى جوّسازانه ى غرب، نمونه ى يك زن مسلمان كامل و بزرگ را به وجود بياورد و ما احتياج به اين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احتياج دارد به اينكه زن مسلمان هويّت وحقيقت فرهنگى خودش را نشان بدهد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563" w:name="__RefHeading___Toc2754042_2870459653"/>
      <w:bookmarkStart w:id="564" w:name="_Toc223"/>
      <w:bookmarkEnd w:id="563"/>
      <w:r>
        <w:rPr>
          <w:rtl w:val="true"/>
        </w:rPr>
        <w:t>همسران ايثارگران؛ اسوه در استقامت و حفظ خانواده</w:t>
      </w:r>
      <w:bookmarkEnd w:id="5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مقابل عظمت، ايثار و فداكارى همسران جانبازان و همچنين همسران اسرا و آزادگان و رزمندگان اسلام به لحاظ اسوه بودن در صبر و استقامت و حفظ و حراست از حريم امن خانه و خانواده، نيز در برابر </w:t>
      </w:r>
      <w:bookmarkStart w:id="565" w:name="pg9098_84451"/>
    </w:p>
    <w:p>
      <w:pPr>
        <w:pStyle w:val="BookText"/>
        <w:rPr/>
      </w:pPr>
      <w:bookmarkEnd w:id="565"/>
      <w:r>
        <w:rPr>
          <w:rFonts w:ascii="Amiri" w:hAnsi="Amiri" w:eastAsia="Amiri" w:cs="Amiri"/>
          <w:color w:val="111111"/>
          <w:sz w:val="28"/>
          <w:sz w:val="28"/>
          <w:szCs w:val="28"/>
          <w:rtl w:val="true"/>
          <w:lang w:bidi="ar-SA"/>
        </w:rPr>
        <w:t>همسران و مادران فداكارى كه فرزندان و همسران خود را تجهيز كرده و به ميدان شهادت فرستادند، احساس تواضع ميكنم</w:t>
      </w:r>
      <w:r>
        <w:rPr>
          <w:rFonts w:eastAsia="Amiri" w:cs="Amiri" w:ascii="Amiri" w:hAnsi="Amiri"/>
          <w:color w:val="111111"/>
          <w:sz w:val="28"/>
          <w:szCs w:val="28"/>
          <w:rtl w:val="true"/>
          <w:lang w:bidi="ar-SA"/>
        </w:rPr>
        <w:t>.</w:t>
      </w:r>
      <w:r>
        <w:rPr>
          <w:rStyle w:val="FootnoteAnchor"/>
          <w:rtl w:val="true"/>
        </w:rPr>
        <w:footnoteReference w:id="263"/>
      </w:r>
    </w:p>
    <w:p>
      <w:pPr>
        <w:pStyle w:val="Heading3"/>
        <w:numPr>
          <w:ilvl w:val="2"/>
          <w:numId w:val="1"/>
        </w:numPr>
        <w:rPr/>
      </w:pPr>
      <w:bookmarkStart w:id="566" w:name="__RefHeading___Toc2754044_2870459653"/>
      <w:bookmarkStart w:id="567" w:name="_Toc224"/>
      <w:bookmarkEnd w:id="566"/>
      <w:r>
        <w:rPr>
          <w:rtl w:val="true"/>
        </w:rPr>
        <w:t>مادر شهيد؛ نخبه ى حقيقى فكرى و روحى</w:t>
      </w:r>
      <w:bookmarkEnd w:id="567"/>
    </w:p>
    <w:p>
      <w:pPr>
        <w:pStyle w:val="BookText"/>
        <w:rPr/>
      </w:pPr>
      <w:r>
        <w:rPr>
          <w:rFonts w:ascii="IRNazanin" w:hAnsi="IRNazanin" w:eastAsia="IRNazanin"/>
          <w:color w:val="111111"/>
          <w:sz w:val="28"/>
          <w:sz w:val="28"/>
          <w:szCs w:val="28"/>
          <w:rtl w:val="true"/>
          <w:lang w:bidi="fa-IR"/>
        </w:rPr>
        <w:t>گاهى من با خانواده ى معظّم شهدا در خانه هايشان، زير سقفهايشان مينشينم و ميبينم گاهى مادرِ يك شهيد، حقيقتاً يك نخبه ى فكرى و روحى است؛ يك انسان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هم ديديم؛ در جاهاى ديگر هم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تحت تأثير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آن كسى است كه بتواند برجستگى خودش را بدون ادّعا، با شخصيّت خود، با هويّت خود و با ذات خود، به ديگران تفهيم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ميبينم</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68" w:name="__RefHeading___Toc2754046_2870459653"/>
      <w:bookmarkStart w:id="569" w:name="_Toc225"/>
      <w:bookmarkEnd w:id="568"/>
      <w:r>
        <w:rPr>
          <w:rtl w:val="true"/>
        </w:rPr>
        <w:t>سپيده كاشانى؛ نمونه ى زن مسلمان فرهنگى و هنرى</w:t>
      </w:r>
      <w:bookmarkEnd w:id="56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خواهر عزيزمان خانم سپيده كاشانى هم بخاطر شعرهاى بسيار خوب و گفتار صميمى و صادقانه شان تشكّر ميكنم و اميدوارم كه اين نمونه هاى زن مسلمان فرهنگى و هنرى كه ارج بسيار زيادى در انقلاب ما و جامعه ى ما و تاريخ ما و شرايط كنونى ما دارند و بايد داشته باشند؛ روزبه روز در ميان قشرهاى بافرهنگ، هنرمند و فعّال خواهران افزايش پيدا كند و ما شاهد نمونه هاى ديگرى هم باشيم</w:t>
      </w:r>
      <w:r>
        <w:rPr>
          <w:rFonts w:eastAsia="IRNazanin" w:cs="IRNazanin"/>
          <w:color w:val="111111"/>
          <w:sz w:val="28"/>
          <w:szCs w:val="28"/>
          <w:rtl w:val="true"/>
          <w:lang w:bidi="fa-IR"/>
        </w:rPr>
        <w:t>.</w:t>
      </w:r>
      <w:r>
        <w:rPr>
          <w:rStyle w:val="FootnoteAnchor"/>
          <w:rtl w:val="true"/>
        </w:rPr>
        <w:footnoteReference w:id="265"/>
      </w:r>
      <w:bookmarkStart w:id="570" w:name="pg9098_84452"/>
    </w:p>
    <w:p>
      <w:pPr>
        <w:pStyle w:val="Heading2"/>
        <w:numPr>
          <w:ilvl w:val="1"/>
          <w:numId w:val="1"/>
        </w:numPr>
        <w:rPr/>
      </w:pPr>
      <w:bookmarkStart w:id="571" w:name="__RefHeading___Toc2754048_2870459653"/>
      <w:bookmarkStart w:id="572" w:name="_Toc226"/>
      <w:bookmarkEnd w:id="570"/>
      <w:bookmarkEnd w:id="571"/>
      <w:r>
        <w:rPr>
          <w:rtl w:val="true"/>
        </w:rPr>
        <w:t>فهرست آيات قرآن كريم</w:t>
      </w:r>
      <w:bookmarkEnd w:id="572"/>
    </w:p>
    <w:p>
      <w:pPr>
        <w:pStyle w:val="BookText"/>
        <w:rPr/>
      </w:pPr>
      <w:r>
        <w:rPr>
          <w:rFonts w:ascii="Amiri" w:hAnsi="Amiri" w:eastAsia="Amiri" w:cs="Amiri"/>
          <w:color w:val="111111"/>
          <w:sz w:val="28"/>
          <w:sz w:val="28"/>
          <w:szCs w:val="28"/>
          <w:rtl w:val="true"/>
          <w:lang w:bidi="ar-SA"/>
        </w:rPr>
        <w:t>متن آيه سوره شماره آيه صفحه</w:t>
      </w:r>
    </w:p>
    <w:p>
      <w:pPr>
        <w:pStyle w:val="BookText"/>
        <w:rPr/>
      </w:pPr>
      <w:r>
        <w:rPr>
          <w:rFonts w:ascii="Amiri" w:hAnsi="Amiri" w:eastAsia="Amiri" w:cs="Amiri"/>
          <w:color w:val="111111"/>
          <w:sz w:val="28"/>
          <w:sz w:val="28"/>
          <w:szCs w:val="28"/>
          <w:rtl w:val="true"/>
          <w:lang w:bidi="ar-SA"/>
        </w:rPr>
        <w:t>وَ اصْطَفاكِ عَلى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فَأُولئِكَ مَعَ الَّذينَ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 أَنِ اعْبُدُونى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اللهُ مُتِمُّ نُورِهِ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ضَرَبَ اللهُ مَثَلاً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ضَرَبَ اللهُ مَثَلاً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 مَرْيَمَ ابْنَتَ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إِنَّما نُطْعِمُكُمْ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573" w:name="pg9098_84453"/>
    </w:p>
    <w:p>
      <w:pPr>
        <w:pStyle w:val="Heading2"/>
        <w:numPr>
          <w:ilvl w:val="1"/>
          <w:numId w:val="1"/>
        </w:numPr>
        <w:rPr/>
      </w:pPr>
      <w:bookmarkStart w:id="574" w:name="__RefHeading___Toc2754050_2870459653"/>
      <w:bookmarkStart w:id="575" w:name="_Toc227"/>
      <w:bookmarkEnd w:id="573"/>
      <w:bookmarkEnd w:id="574"/>
      <w:r>
        <w:rPr>
          <w:rtl w:val="true"/>
        </w:rPr>
        <w:t>فهرست روايات</w:t>
      </w:r>
      <w:bookmarkEnd w:id="575"/>
    </w:p>
    <w:p>
      <w:pPr>
        <w:pStyle w:val="BookText"/>
        <w:rPr/>
      </w:pPr>
      <w:r>
        <w:rPr>
          <w:rFonts w:ascii="Amiri" w:hAnsi="Amiri" w:eastAsia="Amiri" w:cs="Amiri"/>
          <w:color w:val="111111"/>
          <w:sz w:val="28"/>
          <w:sz w:val="28"/>
          <w:szCs w:val="28"/>
          <w:rtl w:val="true"/>
          <w:lang w:bidi="ar-SA"/>
        </w:rPr>
        <w:t>اَلا وَ اِنَّكُمْ لاتَقْدِرُونَ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كانَت تَقومُ فى 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امْتَحَنَكِ اللهُ الَّذِى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ما اَغضَبتَنى وَلاخَرَجتَ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كان اذا دخلت اليه،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زَهَرَ نُورُهَا لِأَهْلِ السَّمَاءِ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إِنَّ اللهَ لَيَغْضَبُ لِغَضَبِ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ياأُمَّاهْ لِمَ لَا تَدْعِينَ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قَائِدُ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أَمَا تَرْضَيْنَ أَنْ تَكُونِى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سَلْمَانُ مِنَّا أَهْلَ الْبَيْت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يَا فَاطِمَةُ اللهُ اصْطَفاكِ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لا تستوحشوا فى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حُسين سفينَةُ النّجاة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انَا مِنْ حُسَيْنٍ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تَمْحُو ذِكْرَنَا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الْكُوفَةِ، يَا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لا تَكُونُوا كَالَّتى 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هَلْ فِيكُمْ إِلَّا الصَّلَفُ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إِلَّا جَمِيلا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576" w:name="pg9098_84455"/>
    </w:p>
    <w:p>
      <w:pPr>
        <w:pStyle w:val="Heading2"/>
        <w:numPr>
          <w:ilvl w:val="1"/>
          <w:numId w:val="1"/>
        </w:numPr>
        <w:rPr/>
      </w:pPr>
      <w:bookmarkStart w:id="577" w:name="__RefHeading___Toc2754052_2870459653"/>
      <w:bookmarkStart w:id="578" w:name="_Toc228"/>
      <w:bookmarkEnd w:id="576"/>
      <w:bookmarkEnd w:id="577"/>
      <w:r>
        <w:rPr>
          <w:rtl w:val="true"/>
        </w:rPr>
        <w:t>فهرست اسامى اشخاص</w:t>
      </w:r>
      <w:bookmarkEnd w:id="578"/>
    </w:p>
    <w:p>
      <w:pPr>
        <w:pStyle w:val="BookText"/>
        <w:rPr/>
      </w:pPr>
      <w:r>
        <w:rPr>
          <w:rFonts w:ascii="IRNazanin" w:hAnsi="IRNazanin" w:eastAsia="IRNazanin"/>
          <w:color w:val="111111"/>
          <w:sz w:val="28"/>
          <w:sz w:val="28"/>
          <w:szCs w:val="28"/>
          <w:rtl w:val="true"/>
          <w:lang w:bidi="fa-IR"/>
        </w:rPr>
        <w:t>تصویر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579" w:name="pg9098_84458"/>
    </w:p>
    <w:p>
      <w:pPr>
        <w:pStyle w:val="Heading2"/>
        <w:numPr>
          <w:ilvl w:val="1"/>
          <w:numId w:val="1"/>
        </w:numPr>
        <w:rPr/>
      </w:pPr>
      <w:bookmarkStart w:id="580" w:name="__RefHeading___Toc2754054_2870459653"/>
      <w:bookmarkStart w:id="581" w:name="_Toc229"/>
      <w:bookmarkEnd w:id="579"/>
      <w:bookmarkEnd w:id="580"/>
      <w:r>
        <w:rPr>
          <w:rtl w:val="true"/>
        </w:rPr>
        <w:t>فهرست مكانها</w:t>
      </w:r>
      <w:bookmarkEnd w:id="581"/>
    </w:p>
    <w:p>
      <w:pPr>
        <w:pStyle w:val="BookText"/>
        <w:rPr/>
      </w:pPr>
      <w:r>
        <w:rPr>
          <w:rFonts w:ascii="IRNazanin" w:hAnsi="IRNazanin" w:eastAsia="IRNazanin"/>
          <w:color w:val="111111"/>
          <w:sz w:val="28"/>
          <w:sz w:val="28"/>
          <w:szCs w:val="28"/>
          <w:rtl w:val="true"/>
          <w:lang w:bidi="fa-IR"/>
        </w:rPr>
        <w:t>تصویر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دانشكده ى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A.Bankipoor@ltr.ui.ac.ir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كنگره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هزار زن شهيد كشور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91/12/16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هيأت دولت در سالروز تولد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سمينار كوثر شيراز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 آموزان مدارس شاهد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پرستار واحد بسيج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سمينار كوثر در شيراز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42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هيأت نظارت و هيأت اجرايى انتخابات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جامعه ى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هيأت دولت در سالروز تولّد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يك دختر دانشجو چگونه ميتوانيم از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 بگيريم؟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69/10/17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خواهران در هفته 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هيأت نظارت و هيأت اجرايى انتخابات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پرستار واحد بسيج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پرستار واحد بسيج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 مسؤولان سپاه پاسداران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63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انسان، آيه ى </w:t>
      </w:r>
      <w:r>
        <w:rPr>
          <w:rFonts w:eastAsia="IRNazanin" w:cs="IRNazanin"/>
          <w:b w:val="false"/>
          <w:bCs w:val="false"/>
          <w:i w:val="false"/>
          <w:iCs w:val="false"/>
          <w:color w:val="333333"/>
          <w:sz w:val="20"/>
          <w:szCs w:val="20"/>
        </w:rPr>
        <w:t>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ميلاد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 مسؤولان سپاه پاسداران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سمينار كوثر در شيراز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خواهران متخصّص رشته ى پزشكى و مامايى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جامعه ى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1389/3/13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بررسى نقش زن در جامعه و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مناسبت بزرگداشت روز شهيدان در دهه ى فجر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يس، آيه ى </w:t>
      </w:r>
      <w:r>
        <w:rPr>
          <w:rFonts w:eastAsia="IRNazanin" w:cs="IRNazanin"/>
          <w:b w:val="false"/>
          <w:bCs w:val="false"/>
          <w:i w:val="false"/>
          <w:iCs w:val="false"/>
          <w:color w:val="333333"/>
          <w:sz w:val="20"/>
          <w:szCs w:val="20"/>
        </w:rPr>
        <w:t>61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مبارك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69/10/17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خواهران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1389/3/13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ومسؤولان سپاه پاسداران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69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مدّاحان و ستايشگران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طلبه و فرهنگى در مصلّاى شهر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68/10/28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هيأت نظارت و هيأت اجرايى انتخابات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و ستايشگران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72/9/14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صف، آيه ى </w:t>
      </w:r>
      <w:r>
        <w:rPr>
          <w:rFonts w:eastAsia="IRNazanin" w:cs="IRNazanin"/>
          <w:b w:val="false"/>
          <w:bCs w:val="false"/>
          <w:i w:val="false"/>
          <w:iCs w:val="false"/>
          <w:color w:val="333333"/>
          <w:sz w:val="20"/>
          <w:szCs w:val="20"/>
        </w:rPr>
        <w:t>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125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آيه ى </w:t>
      </w:r>
      <w:r>
        <w:rPr>
          <w:rFonts w:eastAsia="IRNazanin" w:cs="IRNazanin"/>
          <w:b w:val="false"/>
          <w:bCs w:val="false"/>
          <w:i w:val="false"/>
          <w:iCs w:val="false"/>
          <w:color w:val="333333"/>
          <w:sz w:val="20"/>
          <w:szCs w:val="20"/>
        </w:rPr>
        <w:t>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به مناسبت هفته ى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تعبير بدين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الحسين بن على فى السماء اكبر منه فى الارض، فانه مكتوب عن يمين عرش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هدى و سفينة النجاة و امام غير و هن 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گراميداشت ميلاد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66/11/20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طلبه و فرهنگى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پرستاران نمونه ى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و گروههايى از خواهران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جامعه ى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 و پرسنل نيروى هوايى ارتش جمهورى اسلامى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مردم قم به مناسبت قيام نوزدهم 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87/10/19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پرستاران و جانبازان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بيانات در ديدار با اعضاى دفتر مركزى جامعه ى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بيانات در 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مسؤولان و فرماندهان سپاه پاسداران انقلاب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پرستار واحد بسيج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 و پرسنل نيروى هوايى ارتش جمهورى اسلامى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جانبازان و ايثارگران و خانواده هاى شهداى استان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خانواده هاى معظّم اسرا و مفقودان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دهها هزار نفر از راهيان نور در پادگان دوكوهه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83/5/17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در دانشگاه فردوسى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درديدار با بازيگران فيلم حضرت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كنگره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هزار زن شهيد كشور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91/12/16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خواهران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خواهران آموزش وپرورش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طلبه و فرهنگى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خواهران آموزش و پرورش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وزير و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و پرسنل سپاه پاسداران استان گيلان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دهها هزار نفر از راهيان نور در پادگان دوكوهه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مسلمان و انقلابى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نخبگان استان سمنان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image" Target="media/image11.jpeg"/><Relationship Id="rId168" Type="http://schemas.openxmlformats.org/officeDocument/2006/relationships/image" Target="media/image11.jpeg"/><Relationship Id="rId169" Type="http://schemas.openxmlformats.org/officeDocument/2006/relationships/footer" Target="footer146.xml"/><Relationship Id="rId170" Type="http://schemas.openxmlformats.org/officeDocument/2006/relationships/image" Target="media/image12.jpeg"/><Relationship Id="rId171" Type="http://schemas.openxmlformats.org/officeDocument/2006/relationships/image" Target="media/image12.jpeg"/><Relationship Id="rId172" Type="http://schemas.openxmlformats.org/officeDocument/2006/relationships/footer" Target="footer147.xml"/><Relationship Id="rId173" Type="http://schemas.openxmlformats.org/officeDocument/2006/relationships/image" Target="media/image13.jpeg"/><Relationship Id="rId174" Type="http://schemas.openxmlformats.org/officeDocument/2006/relationships/image" Target="media/image13.jpeg"/><Relationship Id="rId175" Type="http://schemas.openxmlformats.org/officeDocument/2006/relationships/footer" Target="footer148.xml"/><Relationship Id="rId176" Type="http://schemas.openxmlformats.org/officeDocument/2006/relationships/image" Target="media/image14.jpeg"/><Relationship Id="rId177" Type="http://schemas.openxmlformats.org/officeDocument/2006/relationships/image" Target="media/image14.jpeg"/><Relationship Id="rId178" Type="http://schemas.openxmlformats.org/officeDocument/2006/relationships/footer" Target="footer149.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50.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18170</Words>
  <Characters>69945</Characters>
  <CharactersWithSpaces>87855</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2026-08-20T09:12:43Z</dcterms:created>
  <dc:creator>ghaemiyeh.com</dc:creator>
  <dc:description/>
  <dc:language>en-US</dc:language>
  <cp:lastModifiedBy/>
  <dcterms:modified xsi:type="dcterms:W3CDTF">2026-08-20T12:42:50Z</dcterms:modified>
  <cp:revision>1</cp:revision>
  <dc:subject/>
  <dc:title>الگوی زن برگرفته بیانات حضرت آیت الله العظمی سید علی خامنه ای مدظله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