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السجود على التربة الحسینیة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06732_2870459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2306734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306736_2870459653">
            <w:r>
              <w:rPr>
                <w:webHidden/>
                <w:rStyle w:val="IndexLink"/>
                <w:rtl w:val="true"/>
              </w:rPr>
              <w:t>التعريف بمكتبة الروضة الحسينية</w:t>
            </w:r>
            <w:r>
              <w:rPr>
                <w:rStyle w:val="IndexLink"/>
                <w:rtl w:val="true"/>
              </w:rPr>
              <w:tab/>
            </w:r>
            <w:r>
              <w:rPr>
                <w:rStyle w:val="IndexLink"/>
              </w:rPr>
              <w:t>9</w:t>
            </w:r>
          </w:hyperlink>
        </w:p>
        <w:p>
          <w:pPr>
            <w:pStyle w:val="Contents2"/>
            <w:tabs>
              <w:tab w:val="clear" w:pos="8743"/>
              <w:tab w:val="right" w:pos="9026" w:leader="dot"/>
            </w:tabs>
            <w:rPr/>
          </w:pPr>
          <w:hyperlink w:anchor="__RefHeading___Toc2306738_2870459653">
            <w:r>
              <w:rPr>
                <w:webHidden/>
                <w:rStyle w:val="IndexLink"/>
                <w:rtl w:val="true"/>
              </w:rPr>
              <w:t>حول كتاب السجود</w:t>
            </w:r>
            <w:r>
              <w:rPr>
                <w:rStyle w:val="IndexLink"/>
                <w:rtl w:val="true"/>
              </w:rPr>
              <w:tab/>
            </w:r>
            <w:r>
              <w:rPr>
                <w:rStyle w:val="IndexLink"/>
              </w:rPr>
              <w:t>19</w:t>
            </w:r>
          </w:hyperlink>
        </w:p>
        <w:p>
          <w:pPr>
            <w:pStyle w:val="Contents2"/>
            <w:tabs>
              <w:tab w:val="clear" w:pos="8743"/>
              <w:tab w:val="right" w:pos="9026" w:leader="dot"/>
            </w:tabs>
            <w:rPr/>
          </w:pPr>
          <w:hyperlink w:anchor="__RefHeading___Toc2306740_2870459653">
            <w:r>
              <w:rPr>
                <w:webHidden/>
                <w:rStyle w:val="IndexLink"/>
                <w:rtl w:val="true"/>
              </w:rPr>
              <w:t xml:space="preserve">تاريخ الطبعة الثالثة لكتاب </w:t>
            </w:r>
            <w:r>
              <w:rPr>
                <w:rStyle w:val="IndexLink"/>
                <w:rtl w:val="true"/>
              </w:rPr>
              <w:t>(</w:t>
            </w:r>
            <w:r>
              <w:rPr>
                <w:rStyle w:val="IndexLink"/>
                <w:rtl w:val="true"/>
              </w:rPr>
              <w:t>السجود على التربة</w:t>
            </w:r>
            <w:r>
              <w:rPr>
                <w:rStyle w:val="IndexLink"/>
                <w:rtl w:val="true"/>
              </w:rPr>
              <w:t xml:space="preserve">) </w:t>
            </w:r>
            <w:r>
              <w:rPr>
                <w:rStyle w:val="IndexLink"/>
                <w:rtl w:val="true"/>
              </w:rPr>
              <w:t>من تصانيف سماحة آية الله العظمى سيّد المحققين السيد محمد المهدي الموسوي الخرسان دام ظلّه الوارف</w:t>
            </w:r>
            <w:r>
              <w:rPr>
                <w:rStyle w:val="IndexLink"/>
                <w:rtl w:val="true"/>
              </w:rPr>
              <w:t>.</w:t>
              <w:tab/>
            </w:r>
            <w:r>
              <w:rPr>
                <w:rStyle w:val="IndexLink"/>
              </w:rPr>
              <w:t>22</w:t>
            </w:r>
          </w:hyperlink>
        </w:p>
        <w:p>
          <w:pPr>
            <w:pStyle w:val="Contents2"/>
            <w:tabs>
              <w:tab w:val="clear" w:pos="8743"/>
              <w:tab w:val="right" w:pos="9026" w:leader="dot"/>
            </w:tabs>
            <w:rPr/>
          </w:pPr>
          <w:hyperlink w:anchor="__RefHeading___Toc2306742_2870459653">
            <w:r>
              <w:rPr>
                <w:webHidden/>
                <w:rStyle w:val="IndexLink"/>
                <w:rtl w:val="true"/>
              </w:rPr>
              <w:t>مقدمة الطبعة الثالثة</w:t>
            </w:r>
            <w:r>
              <w:rPr>
                <w:rStyle w:val="IndexLink"/>
                <w:rtl w:val="true"/>
              </w:rPr>
              <w:tab/>
            </w:r>
            <w:r>
              <w:rPr>
                <w:rStyle w:val="IndexLink"/>
              </w:rPr>
              <w:t>23</w:t>
            </w:r>
          </w:hyperlink>
        </w:p>
        <w:p>
          <w:pPr>
            <w:pStyle w:val="Contents3"/>
            <w:tabs>
              <w:tab w:val="clear" w:pos="8459"/>
              <w:tab w:val="right" w:pos="9026" w:leader="dot"/>
            </w:tabs>
            <w:rPr/>
          </w:pPr>
          <w:hyperlink w:anchor="__RefHeading___Toc2306744_2870459653">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2306746_2870459653">
            <w:r>
              <w:rPr>
                <w:webHidden/>
                <w:rStyle w:val="IndexLink"/>
              </w:rPr>
              <w:t>1</w:t>
            </w:r>
            <w:r>
              <w:rPr>
                <w:rStyle w:val="IndexLink"/>
                <w:rtl w:val="true"/>
              </w:rPr>
              <w:t xml:space="preserve"> - </w:t>
            </w:r>
            <w:r>
              <w:rPr>
                <w:rStyle w:val="IndexLink"/>
                <w:rtl w:val="true"/>
              </w:rPr>
              <w:t>بين يدي القارئ</w:t>
            </w:r>
            <w:r>
              <w:rPr>
                <w:rStyle w:val="IndexLink"/>
                <w:rtl w:val="true"/>
              </w:rPr>
              <w:tab/>
            </w:r>
            <w:r>
              <w:rPr>
                <w:rStyle w:val="IndexLink"/>
              </w:rPr>
              <w:t>25</w:t>
            </w:r>
          </w:hyperlink>
        </w:p>
        <w:p>
          <w:pPr>
            <w:pStyle w:val="Contents3"/>
            <w:tabs>
              <w:tab w:val="clear" w:pos="8459"/>
              <w:tab w:val="right" w:pos="9026" w:leader="dot"/>
            </w:tabs>
            <w:rPr/>
          </w:pPr>
          <w:hyperlink w:anchor="__RefHeading___Toc2306748_2870459653">
            <w:r>
              <w:rPr>
                <w:webHidden/>
                <w:rStyle w:val="IndexLink"/>
              </w:rPr>
              <w:t>2</w:t>
            </w:r>
            <w:r>
              <w:rPr>
                <w:rStyle w:val="IndexLink"/>
                <w:rtl w:val="true"/>
              </w:rPr>
              <w:t xml:space="preserve"> - </w:t>
            </w:r>
            <w:r>
              <w:rPr>
                <w:rStyle w:val="IndexLink"/>
                <w:rtl w:val="true"/>
              </w:rPr>
              <w:t>بعض التشهير مدعاة للتنوير</w:t>
            </w:r>
            <w:r>
              <w:rPr>
                <w:rStyle w:val="IndexLink"/>
                <w:rtl w:val="true"/>
              </w:rPr>
              <w:tab/>
            </w:r>
            <w:r>
              <w:rPr>
                <w:rStyle w:val="IndexLink"/>
              </w:rPr>
              <w:t>26</w:t>
            </w:r>
          </w:hyperlink>
        </w:p>
        <w:p>
          <w:pPr>
            <w:pStyle w:val="Contents2"/>
            <w:tabs>
              <w:tab w:val="clear" w:pos="8743"/>
              <w:tab w:val="right" w:pos="9026" w:leader="dot"/>
            </w:tabs>
            <w:rPr/>
          </w:pPr>
          <w:hyperlink w:anchor="__RefHeading___Toc2306750_2870459653">
            <w:r>
              <w:rPr>
                <w:webHidden/>
                <w:rStyle w:val="IndexLink"/>
                <w:rtl w:val="true"/>
              </w:rPr>
              <w:t>تمهيد</w:t>
            </w:r>
            <w:r>
              <w:rPr>
                <w:rStyle w:val="IndexLink"/>
                <w:rtl w:val="true"/>
              </w:rPr>
              <w:tab/>
            </w:r>
            <w:r>
              <w:rPr>
                <w:rStyle w:val="IndexLink"/>
              </w:rPr>
              <w:t>47</w:t>
            </w:r>
          </w:hyperlink>
        </w:p>
        <w:p>
          <w:pPr>
            <w:pStyle w:val="Contents2"/>
            <w:tabs>
              <w:tab w:val="clear" w:pos="8743"/>
              <w:tab w:val="right" w:pos="9026" w:leader="dot"/>
            </w:tabs>
            <w:rPr/>
          </w:pPr>
          <w:hyperlink w:anchor="__RefHeading___Toc2306752_2870459653">
            <w:r>
              <w:rPr>
                <w:webHidden/>
                <w:rStyle w:val="IndexLink"/>
                <w:rtl w:val="true"/>
              </w:rPr>
              <w:t xml:space="preserve">الباب الأول </w:t>
            </w:r>
            <w:r>
              <w:rPr>
                <w:rStyle w:val="IndexLink"/>
                <w:rtl w:val="true"/>
              </w:rPr>
              <w:t xml:space="preserve">: </w:t>
            </w:r>
            <w:r>
              <w:rPr>
                <w:rStyle w:val="IndexLink"/>
                <w:rtl w:val="true"/>
              </w:rPr>
              <w:t>وفيه خمسة مباحث وخاتمة</w:t>
            </w:r>
            <w:r>
              <w:rPr>
                <w:rStyle w:val="IndexLink"/>
                <w:rtl w:val="true"/>
              </w:rPr>
              <w:tab/>
            </w:r>
            <w:r>
              <w:rPr>
                <w:rStyle w:val="IndexLink"/>
              </w:rPr>
              <w:t>51</w:t>
            </w:r>
          </w:hyperlink>
        </w:p>
        <w:p>
          <w:pPr>
            <w:pStyle w:val="Contents3"/>
            <w:tabs>
              <w:tab w:val="clear" w:pos="8459"/>
              <w:tab w:val="right" w:pos="9026" w:leader="dot"/>
            </w:tabs>
            <w:rPr/>
          </w:pPr>
          <w:hyperlink w:anchor="__RefHeading___Toc2306754_2870459653">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2306756_2870459653">
            <w:r>
              <w:rPr>
                <w:webHidden/>
                <w:rStyle w:val="IndexLink"/>
                <w:rtl w:val="true"/>
              </w:rPr>
              <w:t xml:space="preserve">المبحث الأول </w:t>
            </w:r>
            <w:r>
              <w:rPr>
                <w:rStyle w:val="IndexLink"/>
                <w:rtl w:val="true"/>
              </w:rPr>
              <w:t xml:space="preserve">: </w:t>
            </w:r>
            <w:r>
              <w:rPr>
                <w:rStyle w:val="IndexLink"/>
                <w:rtl w:val="true"/>
              </w:rPr>
              <w:t>في معنى السجود لغة وشرعاً</w:t>
            </w:r>
            <w:r>
              <w:rPr>
                <w:rStyle w:val="IndexLink"/>
                <w:rtl w:val="true"/>
              </w:rPr>
              <w:tab/>
            </w:r>
            <w:r>
              <w:rPr>
                <w:rStyle w:val="IndexLink"/>
              </w:rPr>
              <w:t>53</w:t>
            </w:r>
          </w:hyperlink>
        </w:p>
        <w:p>
          <w:pPr>
            <w:pStyle w:val="Contents6"/>
            <w:tabs>
              <w:tab w:val="clear" w:pos="7609"/>
              <w:tab w:val="right" w:pos="9026" w:leader="dot"/>
            </w:tabs>
            <w:rPr/>
          </w:pPr>
          <w:hyperlink w:anchor="__RefHeading___Toc2306758_2870459653">
            <w:r>
              <w:rPr>
                <w:webHidden/>
                <w:rStyle w:val="IndexLink"/>
                <w:rtl w:val="true"/>
              </w:rPr>
              <w:t xml:space="preserve">المسألة الأولى </w:t>
            </w:r>
            <w:r>
              <w:rPr>
                <w:rStyle w:val="IndexLink"/>
                <w:rtl w:val="true"/>
              </w:rPr>
              <w:t xml:space="preserve">: </w:t>
            </w:r>
            <w:r>
              <w:rPr>
                <w:rStyle w:val="IndexLink"/>
                <w:rtl w:val="true"/>
              </w:rPr>
              <w:t>في السجود على الحمرة</w:t>
            </w:r>
            <w:r>
              <w:rPr>
                <w:rStyle w:val="IndexLink"/>
                <w:rtl w:val="true"/>
              </w:rPr>
              <w:tab/>
            </w:r>
            <w:r>
              <w:rPr>
                <w:rStyle w:val="IndexLink"/>
              </w:rPr>
              <w:t>170</w:t>
            </w:r>
          </w:hyperlink>
        </w:p>
        <w:p>
          <w:pPr>
            <w:pStyle w:val="Contents6"/>
            <w:tabs>
              <w:tab w:val="clear" w:pos="7609"/>
              <w:tab w:val="right" w:pos="9026" w:leader="dot"/>
            </w:tabs>
            <w:rPr/>
          </w:pPr>
          <w:hyperlink w:anchor="__RefHeading___Toc2306760_2870459653">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2306762_2870459653">
            <w:r>
              <w:rPr>
                <w:webHidden/>
                <w:rStyle w:val="IndexLink"/>
                <w:rtl w:val="true"/>
              </w:rPr>
              <w:t xml:space="preserve">أولاً </w:t>
            </w:r>
            <w:r>
              <w:rPr>
                <w:rStyle w:val="IndexLink"/>
                <w:rtl w:val="true"/>
              </w:rPr>
              <w:t xml:space="preserve">: </w:t>
            </w:r>
            <w:r>
              <w:rPr>
                <w:rStyle w:val="IndexLink"/>
                <w:rtl w:val="true"/>
              </w:rPr>
              <w:t>الأحاديث النبوية</w:t>
            </w:r>
            <w:r>
              <w:rPr>
                <w:rStyle w:val="IndexLink"/>
                <w:rtl w:val="true"/>
              </w:rPr>
              <w:t>.</w:t>
              <w:tab/>
            </w:r>
            <w:r>
              <w:rPr>
                <w:rStyle w:val="IndexLink"/>
              </w:rPr>
              <w:t>171</w:t>
            </w:r>
          </w:hyperlink>
        </w:p>
        <w:p>
          <w:pPr>
            <w:pStyle w:val="Contents6"/>
            <w:tabs>
              <w:tab w:val="clear" w:pos="7609"/>
              <w:tab w:val="right" w:pos="9026" w:leader="dot"/>
            </w:tabs>
            <w:rPr/>
          </w:pPr>
          <w:hyperlink w:anchor="__RefHeading___Toc2306764_2870459653">
            <w:r>
              <w:rPr>
                <w:webHidden/>
                <w:rStyle w:val="IndexLink"/>
                <w:rtl w:val="true"/>
              </w:rPr>
              <w:t xml:space="preserve">ثانياً </w:t>
            </w:r>
            <w:r>
              <w:rPr>
                <w:rStyle w:val="IndexLink"/>
                <w:rtl w:val="true"/>
              </w:rPr>
              <w:t xml:space="preserve">: </w:t>
            </w:r>
            <w:r>
              <w:rPr>
                <w:rStyle w:val="IndexLink"/>
                <w:rtl w:val="true"/>
              </w:rPr>
              <w:t xml:space="preserve">الأحاديث الإمامية </w:t>
            </w:r>
            <w:r>
              <w:rPr>
                <w:rStyle w:val="IndexLink"/>
                <w:rtl w:val="true"/>
              </w:rPr>
              <w:t>:</w:t>
              <w:tab/>
            </w:r>
            <w:r>
              <w:rPr>
                <w:rStyle w:val="IndexLink"/>
              </w:rPr>
              <w:t>173</w:t>
            </w:r>
          </w:hyperlink>
        </w:p>
        <w:p>
          <w:pPr>
            <w:pStyle w:val="Contents6"/>
            <w:tabs>
              <w:tab w:val="clear" w:pos="7609"/>
              <w:tab w:val="right" w:pos="9026" w:leader="dot"/>
            </w:tabs>
            <w:rPr/>
          </w:pPr>
          <w:hyperlink w:anchor="__RefHeading___Toc2306766_2870459653">
            <w:r>
              <w:rPr>
                <w:webHidden/>
                <w:rStyle w:val="IndexLink"/>
                <w:rtl w:val="true"/>
              </w:rPr>
              <w:t>ثالثاً</w:t>
            </w:r>
            <w:r>
              <w:rPr>
                <w:rStyle w:val="IndexLink"/>
                <w:rtl w:val="true"/>
              </w:rPr>
              <w:t xml:space="preserve">: </w:t>
            </w:r>
            <w:r>
              <w:rPr>
                <w:rStyle w:val="IndexLink"/>
                <w:rtl w:val="true"/>
              </w:rPr>
              <w:t xml:space="preserve">آثار الصحابة والتابعين </w:t>
            </w:r>
            <w:r>
              <w:rPr>
                <w:rStyle w:val="IndexLink"/>
                <w:rtl w:val="true"/>
              </w:rPr>
              <w:t>:</w:t>
              <w:tab/>
            </w:r>
            <w:r>
              <w:rPr>
                <w:rStyle w:val="IndexLink"/>
              </w:rPr>
              <w:t>173</w:t>
            </w:r>
          </w:hyperlink>
        </w:p>
        <w:p>
          <w:pPr>
            <w:pStyle w:val="Contents6"/>
            <w:tabs>
              <w:tab w:val="clear" w:pos="7609"/>
              <w:tab w:val="right" w:pos="9026" w:leader="dot"/>
            </w:tabs>
            <w:rPr/>
          </w:pPr>
          <w:hyperlink w:anchor="__RefHeading___Toc2306768_2870459653">
            <w:r>
              <w:rPr>
                <w:webHidden/>
                <w:rStyle w:val="IndexLink"/>
                <w:rtl w:val="true"/>
              </w:rPr>
              <w:t xml:space="preserve">المسألة الثانية </w:t>
            </w:r>
            <w:r>
              <w:rPr>
                <w:rStyle w:val="IndexLink"/>
                <w:rtl w:val="true"/>
              </w:rPr>
              <w:t xml:space="preserve">: </w:t>
            </w:r>
            <w:r>
              <w:rPr>
                <w:rStyle w:val="IndexLink"/>
                <w:rtl w:val="true"/>
              </w:rPr>
              <w:t>في السجود على الحصير</w:t>
            </w:r>
            <w:r>
              <w:rPr>
                <w:rStyle w:val="IndexLink"/>
                <w:rtl w:val="true"/>
              </w:rPr>
              <w:t>.</w:t>
              <w:tab/>
            </w:r>
            <w:r>
              <w:rPr>
                <w:rStyle w:val="IndexLink"/>
              </w:rPr>
              <w:t>175</w:t>
            </w:r>
          </w:hyperlink>
        </w:p>
        <w:p>
          <w:pPr>
            <w:pStyle w:val="Contents4"/>
            <w:tabs>
              <w:tab w:val="clear" w:pos="8176"/>
              <w:tab w:val="right" w:pos="9026" w:leader="dot"/>
            </w:tabs>
            <w:rPr/>
          </w:pPr>
          <w:hyperlink w:anchor="__RefHeading___Toc2306770_2870459653">
            <w:r>
              <w:rPr>
                <w:webHidden/>
                <w:rStyle w:val="IndexLink"/>
                <w:rtl w:val="true"/>
              </w:rPr>
              <w:t xml:space="preserve">تنبيه وتحذير </w:t>
            </w:r>
            <w:r>
              <w:rPr>
                <w:rStyle w:val="IndexLink"/>
                <w:rtl w:val="true"/>
              </w:rPr>
              <w:t>:</w:t>
              <w:tab/>
            </w:r>
            <w:r>
              <w:rPr>
                <w:rStyle w:val="IndexLink"/>
              </w:rPr>
              <w:t>234</w:t>
            </w:r>
          </w:hyperlink>
        </w:p>
        <w:p>
          <w:pPr>
            <w:pStyle w:val="Contents4"/>
            <w:tabs>
              <w:tab w:val="clear" w:pos="8176"/>
              <w:tab w:val="right" w:pos="9026" w:leader="dot"/>
            </w:tabs>
            <w:rPr/>
          </w:pPr>
          <w:hyperlink w:anchor="__RefHeading___Toc2306772_2870459653">
            <w:r>
              <w:rPr>
                <w:webHidden/>
                <w:rStyle w:val="IndexLink"/>
                <w:rtl w:val="true"/>
              </w:rPr>
              <w:t>صليبية إلى الأبد</w:t>
            </w:r>
            <w:r>
              <w:rPr>
                <w:rStyle w:val="IndexLink"/>
                <w:rtl w:val="true"/>
              </w:rPr>
              <w:tab/>
            </w:r>
            <w:r>
              <w:rPr>
                <w:rStyle w:val="IndexLink"/>
              </w:rPr>
              <w:t>235</w:t>
            </w:r>
          </w:hyperlink>
        </w:p>
        <w:p>
          <w:pPr>
            <w:pStyle w:val="Contents4"/>
            <w:tabs>
              <w:tab w:val="clear" w:pos="8176"/>
              <w:tab w:val="right" w:pos="9026" w:leader="dot"/>
            </w:tabs>
            <w:rPr/>
          </w:pPr>
          <w:hyperlink w:anchor="__RefHeading___Toc2306774_2870459653">
            <w:r>
              <w:rPr>
                <w:webHidden/>
                <w:rStyle w:val="IndexLink"/>
                <w:rtl w:val="true"/>
              </w:rPr>
              <w:t>الساجد والسّجاد</w:t>
            </w:r>
            <w:r>
              <w:rPr>
                <w:rStyle w:val="IndexLink"/>
                <w:rtl w:val="true"/>
              </w:rPr>
              <w:tab/>
            </w:r>
            <w:r>
              <w:rPr>
                <w:rStyle w:val="IndexLink"/>
              </w:rPr>
              <w:t>247</w:t>
            </w:r>
          </w:hyperlink>
        </w:p>
        <w:p>
          <w:pPr>
            <w:pStyle w:val="Contents4"/>
            <w:tabs>
              <w:tab w:val="clear" w:pos="8176"/>
              <w:tab w:val="right" w:pos="9026" w:leader="dot"/>
            </w:tabs>
            <w:rPr/>
          </w:pPr>
          <w:hyperlink w:anchor="__RefHeading___Toc2306776_2870459653">
            <w:r>
              <w:rPr>
                <w:webHidden/>
                <w:rStyle w:val="IndexLink"/>
                <w:rtl w:val="true"/>
              </w:rPr>
              <w:t>السجّاد</w:t>
            </w:r>
            <w:r>
              <w:rPr>
                <w:rStyle w:val="IndexLink"/>
                <w:rtl w:val="true"/>
              </w:rPr>
              <w:tab/>
            </w:r>
            <w:r>
              <w:rPr>
                <w:rStyle w:val="IndexLink"/>
              </w:rPr>
              <w:t>248</w:t>
            </w:r>
          </w:hyperlink>
        </w:p>
        <w:p>
          <w:pPr>
            <w:pStyle w:val="Contents3"/>
            <w:tabs>
              <w:tab w:val="clear" w:pos="8459"/>
              <w:tab w:val="right" w:pos="9026" w:leader="dot"/>
            </w:tabs>
            <w:rPr/>
          </w:pPr>
          <w:hyperlink w:anchor="__RefHeading___Toc2306778_2870459653">
            <w:r>
              <w:rPr>
                <w:webHidden/>
                <w:rStyle w:val="IndexLink"/>
                <w:rtl w:val="true"/>
              </w:rPr>
              <w:t xml:space="preserve">خلاصة الباب الأول </w:t>
            </w:r>
            <w:r>
              <w:rPr>
                <w:rStyle w:val="IndexLink"/>
                <w:rtl w:val="true"/>
              </w:rPr>
              <w:t>:</w:t>
              <w:tab/>
            </w:r>
            <w:r>
              <w:rPr>
                <w:rStyle w:val="IndexLink"/>
              </w:rPr>
              <w:t>250</w:t>
            </w:r>
          </w:hyperlink>
        </w:p>
        <w:p>
          <w:pPr>
            <w:pStyle w:val="Contents4"/>
            <w:tabs>
              <w:tab w:val="clear" w:pos="8176"/>
              <w:tab w:val="right" w:pos="9026" w:leader="dot"/>
            </w:tabs>
            <w:rPr/>
          </w:pPr>
          <w:hyperlink w:anchor="__RefHeading___Toc2306780_2870459653">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2306782_2870459653">
            <w:r>
              <w:rPr>
                <w:webHidden/>
                <w:rStyle w:val="IndexLink"/>
                <w:rtl w:val="true"/>
              </w:rPr>
              <w:t>البقاع تشقى وتُسعد</w:t>
            </w:r>
            <w:r>
              <w:rPr>
                <w:rStyle w:val="IndexLink"/>
                <w:rtl w:val="true"/>
              </w:rPr>
              <w:tab/>
            </w:r>
            <w:r>
              <w:rPr>
                <w:rStyle w:val="IndexLink"/>
              </w:rPr>
              <w:t>281</w:t>
            </w:r>
          </w:hyperlink>
        </w:p>
        <w:p>
          <w:pPr>
            <w:pStyle w:val="Contents4"/>
            <w:tabs>
              <w:tab w:val="clear" w:pos="8176"/>
              <w:tab w:val="right" w:pos="9026" w:leader="dot"/>
            </w:tabs>
            <w:rPr/>
          </w:pPr>
          <w:hyperlink w:anchor="__RefHeading___Toc2306784_2870459653">
            <w:r>
              <w:rPr>
                <w:webHidden/>
                <w:rStyle w:val="IndexLink"/>
                <w:rtl w:val="true"/>
              </w:rPr>
              <w:t>أسباب التفاضل</w:t>
            </w:r>
            <w:r>
              <w:rPr>
                <w:rStyle w:val="IndexLink"/>
                <w:rtl w:val="true"/>
              </w:rPr>
              <w:tab/>
            </w:r>
            <w:r>
              <w:rPr>
                <w:rStyle w:val="IndexLink"/>
              </w:rPr>
              <w:t>286</w:t>
            </w:r>
          </w:hyperlink>
        </w:p>
        <w:p>
          <w:pPr>
            <w:pStyle w:val="Contents4"/>
            <w:tabs>
              <w:tab w:val="clear" w:pos="8176"/>
              <w:tab w:val="right" w:pos="9026" w:leader="dot"/>
            </w:tabs>
            <w:rPr/>
          </w:pPr>
          <w:hyperlink w:anchor="__RefHeading___Toc2306786_2870459653">
            <w:r>
              <w:rPr>
                <w:webHidden/>
                <w:rStyle w:val="IndexLink"/>
                <w:rtl w:val="true"/>
              </w:rPr>
              <w:t>قبر الحسين علیه السلام كقبر النبي صلی الله علیه و آله وسلم</w:t>
            </w:r>
            <w:r>
              <w:rPr>
                <w:rStyle w:val="IndexLink"/>
                <w:rtl w:val="true"/>
              </w:rPr>
              <w:tab/>
            </w:r>
            <w:r>
              <w:rPr>
                <w:rStyle w:val="IndexLink"/>
              </w:rPr>
              <w:t>289</w:t>
            </w:r>
          </w:hyperlink>
        </w:p>
        <w:p>
          <w:pPr>
            <w:pStyle w:val="Contents3"/>
            <w:tabs>
              <w:tab w:val="clear" w:pos="8459"/>
              <w:tab w:val="right" w:pos="9026" w:leader="dot"/>
            </w:tabs>
            <w:rPr/>
          </w:pPr>
          <w:hyperlink w:anchor="__RefHeading___Toc2306788_2870459653">
            <w:r>
              <w:rPr>
                <w:webHidden/>
                <w:rStyle w:val="IndexLink"/>
                <w:rtl w:val="true"/>
              </w:rPr>
              <w:t xml:space="preserve">المبحث الرابع </w:t>
            </w:r>
            <w:r>
              <w:rPr>
                <w:rStyle w:val="IndexLink"/>
                <w:rtl w:val="true"/>
              </w:rPr>
              <w:t xml:space="preserve">: </w:t>
            </w:r>
            <w:r>
              <w:rPr>
                <w:rStyle w:val="IndexLink"/>
                <w:rtl w:val="true"/>
              </w:rPr>
              <w:t>في وجه تفضيل التربة الحسينية</w:t>
            </w:r>
            <w:r>
              <w:rPr>
                <w:rStyle w:val="IndexLink"/>
                <w:rtl w:val="true"/>
              </w:rPr>
              <w:tab/>
            </w:r>
            <w:r>
              <w:rPr>
                <w:rStyle w:val="IndexLink"/>
              </w:rPr>
              <w:t>296</w:t>
            </w:r>
          </w:hyperlink>
        </w:p>
        <w:p>
          <w:pPr>
            <w:pStyle w:val="Contents4"/>
            <w:tabs>
              <w:tab w:val="clear" w:pos="8176"/>
              <w:tab w:val="right" w:pos="9026" w:leader="dot"/>
            </w:tabs>
            <w:rPr/>
          </w:pPr>
          <w:hyperlink w:anchor="__RefHeading___Toc2306790_2870459653">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2306792_2870459653">
            <w:r>
              <w:rPr>
                <w:webHidden/>
                <w:rStyle w:val="IndexLink"/>
                <w:rtl w:val="true"/>
              </w:rPr>
              <w:t>«</w:t>
            </w:r>
            <w:r>
              <w:rPr>
                <w:rStyle w:val="IndexLink"/>
              </w:rPr>
              <w:t>1</w:t>
            </w:r>
            <w:r>
              <w:rPr>
                <w:rStyle w:val="IndexLink"/>
                <w:rtl w:val="true"/>
              </w:rPr>
              <w:t xml:space="preserve">» </w:t>
            </w:r>
            <w:r>
              <w:rPr>
                <w:rStyle w:val="IndexLink"/>
                <w:rtl w:val="true"/>
              </w:rPr>
              <w:t>الروح الأمين يحمل تربة الحسين علیه السلام</w:t>
            </w:r>
            <w:r>
              <w:rPr>
                <w:rStyle w:val="IndexLink"/>
                <w:rtl w:val="true"/>
              </w:rPr>
              <w:t>.</w:t>
              <w:tab/>
            </w:r>
            <w:r>
              <w:rPr>
                <w:rStyle w:val="IndexLink"/>
              </w:rPr>
              <w:t>298</w:t>
            </w:r>
          </w:hyperlink>
        </w:p>
        <w:p>
          <w:pPr>
            <w:pStyle w:val="Contents4"/>
            <w:tabs>
              <w:tab w:val="clear" w:pos="8176"/>
              <w:tab w:val="right" w:pos="9026" w:leader="dot"/>
            </w:tabs>
            <w:rPr/>
          </w:pPr>
          <w:hyperlink w:anchor="__RefHeading___Toc2306794_2870459653">
            <w:r>
              <w:rPr>
                <w:webHidden/>
                <w:rStyle w:val="IndexLink"/>
                <w:rtl w:val="true"/>
              </w:rPr>
              <w:t>«</w:t>
            </w:r>
            <w:r>
              <w:rPr>
                <w:rStyle w:val="IndexLink"/>
              </w:rPr>
              <w:t>2</w:t>
            </w:r>
            <w:r>
              <w:rPr>
                <w:rStyle w:val="IndexLink"/>
                <w:rtl w:val="true"/>
              </w:rPr>
              <w:t xml:space="preserve">» </w:t>
            </w:r>
            <w:r>
              <w:rPr>
                <w:rStyle w:val="IndexLink"/>
                <w:rtl w:val="true"/>
              </w:rPr>
              <w:t xml:space="preserve">مَلَك القطر والمطر يحمل تربة الحسين </w:t>
            </w:r>
            <w:r>
              <w:rPr>
                <w:rStyle w:val="IndexLink"/>
                <w:rtl w:val="true"/>
              </w:rPr>
              <w:t>:</w:t>
              <w:tab/>
            </w:r>
            <w:r>
              <w:rPr>
                <w:rStyle w:val="IndexLink"/>
              </w:rPr>
              <w:t>320</w:t>
            </w:r>
          </w:hyperlink>
        </w:p>
        <w:p>
          <w:pPr>
            <w:pStyle w:val="Contents4"/>
            <w:tabs>
              <w:tab w:val="clear" w:pos="8176"/>
              <w:tab w:val="right" w:pos="9026" w:leader="dot"/>
            </w:tabs>
            <w:rPr/>
          </w:pPr>
          <w:hyperlink w:anchor="__RefHeading___Toc2306796_2870459653">
            <w:r>
              <w:rPr>
                <w:webHidden/>
                <w:rStyle w:val="IndexLink"/>
                <w:rtl w:val="true"/>
              </w:rPr>
              <w:t>«</w:t>
            </w:r>
            <w:r>
              <w:rPr>
                <w:rStyle w:val="IndexLink"/>
              </w:rPr>
              <w:t>3</w:t>
            </w:r>
            <w:r>
              <w:rPr>
                <w:rStyle w:val="IndexLink"/>
                <w:rtl w:val="true"/>
              </w:rPr>
              <w:t xml:space="preserve">» </w:t>
            </w:r>
            <w:r>
              <w:rPr>
                <w:rStyle w:val="IndexLink"/>
                <w:rtl w:val="true"/>
              </w:rPr>
              <w:t xml:space="preserve">مَلَك من الصفيح الأعلى لم ينزل من قبل يحمل تربة الحسين علیه السلام إلى النبي صلی الله علیه و آله وسلم </w:t>
            </w:r>
            <w:r>
              <w:rPr>
                <w:rStyle w:val="IndexLink"/>
                <w:rtl w:val="true"/>
              </w:rPr>
              <w:t>:</w:t>
              <w:tab/>
            </w:r>
            <w:r>
              <w:rPr>
                <w:rStyle w:val="IndexLink"/>
              </w:rPr>
              <w:t>322</w:t>
            </w:r>
          </w:hyperlink>
        </w:p>
        <w:p>
          <w:pPr>
            <w:pStyle w:val="Contents4"/>
            <w:tabs>
              <w:tab w:val="clear" w:pos="8176"/>
              <w:tab w:val="right" w:pos="9026" w:leader="dot"/>
            </w:tabs>
            <w:rPr/>
          </w:pPr>
          <w:hyperlink w:anchor="__RefHeading___Toc2306798_2870459653">
            <w:r>
              <w:rPr>
                <w:webHidden/>
                <w:rStyle w:val="IndexLink"/>
                <w:rtl w:val="true"/>
              </w:rPr>
              <w:t>«</w:t>
            </w:r>
            <w:r>
              <w:rPr>
                <w:rStyle w:val="IndexLink"/>
              </w:rPr>
              <w:t>4</w:t>
            </w:r>
            <w:r>
              <w:rPr>
                <w:rStyle w:val="IndexLink"/>
                <w:rtl w:val="true"/>
              </w:rPr>
              <w:t xml:space="preserve">» </w:t>
            </w:r>
            <w:r>
              <w:rPr>
                <w:rStyle w:val="IndexLink"/>
                <w:rtl w:val="true"/>
              </w:rPr>
              <w:t xml:space="preserve">ملك البحار يحمل تربة الحسين علیه السلام إلى النبي صلی الله علیه و آله وسلم </w:t>
            </w:r>
            <w:r>
              <w:rPr>
                <w:rStyle w:val="IndexLink"/>
                <w:rtl w:val="true"/>
              </w:rPr>
              <w:t>:</w:t>
              <w:tab/>
            </w:r>
            <w:r>
              <w:rPr>
                <w:rStyle w:val="IndexLink"/>
              </w:rPr>
              <w:t>325</w:t>
            </w:r>
          </w:hyperlink>
        </w:p>
        <w:p>
          <w:pPr>
            <w:pStyle w:val="Contents4"/>
            <w:tabs>
              <w:tab w:val="clear" w:pos="8176"/>
              <w:tab w:val="right" w:pos="9026" w:leader="dot"/>
            </w:tabs>
            <w:rPr/>
          </w:pPr>
          <w:hyperlink w:anchor="__RefHeading___Toc2306800_2870459653">
            <w:r>
              <w:rPr>
                <w:webHidden/>
                <w:rStyle w:val="IndexLink"/>
                <w:rtl w:val="true"/>
              </w:rPr>
              <w:t>«</w:t>
            </w:r>
            <w:r>
              <w:rPr>
                <w:rStyle w:val="IndexLink"/>
              </w:rPr>
              <w:t>5</w:t>
            </w:r>
            <w:r>
              <w:rPr>
                <w:rStyle w:val="IndexLink"/>
                <w:rtl w:val="true"/>
              </w:rPr>
              <w:t xml:space="preserve">» </w:t>
            </w:r>
            <w:r>
              <w:rPr>
                <w:rStyle w:val="IndexLink"/>
                <w:rtl w:val="true"/>
              </w:rPr>
              <w:t>جميع ملائكة السماوات يحملون تربة الحسين علیه السلام إلى النبي صلی الله علیه و آله وسلم</w:t>
            </w:r>
            <w:r>
              <w:rPr>
                <w:rStyle w:val="IndexLink"/>
                <w:rtl w:val="true"/>
              </w:rPr>
              <w:t>:</w:t>
              <w:tab/>
            </w:r>
            <w:r>
              <w:rPr>
                <w:rStyle w:val="IndexLink"/>
              </w:rPr>
              <w:t>326</w:t>
            </w:r>
          </w:hyperlink>
        </w:p>
        <w:p>
          <w:pPr>
            <w:pStyle w:val="Contents4"/>
            <w:tabs>
              <w:tab w:val="clear" w:pos="8176"/>
              <w:tab w:val="right" w:pos="9026" w:leader="dot"/>
            </w:tabs>
            <w:rPr/>
          </w:pPr>
          <w:hyperlink w:anchor="__RefHeading___Toc2306802_2870459653">
            <w:r>
              <w:rPr>
                <w:webHidden/>
                <w:rStyle w:val="IndexLink"/>
                <w:rtl w:val="true"/>
              </w:rPr>
              <w:t>«</w:t>
            </w:r>
            <w:r>
              <w:rPr>
                <w:rStyle w:val="IndexLink"/>
              </w:rPr>
              <w:t>6</w:t>
            </w:r>
            <w:r>
              <w:rPr>
                <w:rStyle w:val="IndexLink"/>
                <w:rtl w:val="true"/>
              </w:rPr>
              <w:t xml:space="preserve">» </w:t>
            </w:r>
            <w:r>
              <w:rPr>
                <w:rStyle w:val="IndexLink"/>
                <w:rtl w:val="true"/>
              </w:rPr>
              <w:t xml:space="preserve">أئمة أهل البيت علیهم السلام والتربة الحسينية </w:t>
            </w:r>
            <w:r>
              <w:rPr>
                <w:rStyle w:val="IndexLink"/>
                <w:rtl w:val="true"/>
              </w:rPr>
              <w:t>:</w:t>
              <w:tab/>
            </w:r>
            <w:r>
              <w:rPr>
                <w:rStyle w:val="IndexLink"/>
              </w:rPr>
              <w:t>340</w:t>
            </w:r>
          </w:hyperlink>
        </w:p>
        <w:p>
          <w:pPr>
            <w:pStyle w:val="Contents4"/>
            <w:tabs>
              <w:tab w:val="clear" w:pos="8176"/>
              <w:tab w:val="right" w:pos="9026" w:leader="dot"/>
            </w:tabs>
            <w:rPr/>
          </w:pPr>
          <w:hyperlink w:anchor="__RefHeading___Toc2306804_2870459653">
            <w:r>
              <w:rPr>
                <w:webHidden/>
                <w:rStyle w:val="IndexLink"/>
                <w:rtl w:val="true"/>
              </w:rPr>
              <w:t>«</w:t>
            </w:r>
            <w:r>
              <w:rPr>
                <w:rStyle w:val="IndexLink"/>
              </w:rPr>
              <w:t>7</w:t>
            </w:r>
            <w:r>
              <w:rPr>
                <w:rStyle w:val="IndexLink"/>
                <w:rtl w:val="true"/>
              </w:rPr>
              <w:t xml:space="preserve">» </w:t>
            </w:r>
            <w:r>
              <w:rPr>
                <w:rStyle w:val="IndexLink"/>
                <w:rtl w:val="true"/>
              </w:rPr>
              <w:t xml:space="preserve">فقهاء الشيعة والتربة الحسينية </w:t>
            </w:r>
            <w:r>
              <w:rPr>
                <w:rStyle w:val="IndexLink"/>
                <w:rtl w:val="true"/>
              </w:rPr>
              <w:t>:</w:t>
              <w:tab/>
            </w:r>
            <w:r>
              <w:rPr>
                <w:rStyle w:val="IndexLink"/>
              </w:rPr>
              <w:t>352</w:t>
            </w:r>
          </w:hyperlink>
        </w:p>
        <w:p>
          <w:pPr>
            <w:pStyle w:val="Contents5"/>
            <w:tabs>
              <w:tab w:val="clear" w:pos="7892"/>
              <w:tab w:val="right" w:pos="9026" w:leader="dot"/>
            </w:tabs>
            <w:rPr/>
          </w:pPr>
          <w:hyperlink w:anchor="__RefHeading___Toc2306806_2870459653">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2306808_2870459653">
            <w:r>
              <w:rPr>
                <w:webHidden/>
                <w:rStyle w:val="IndexLink"/>
                <w:rtl w:val="true"/>
              </w:rPr>
              <w:t xml:space="preserve">نصيحة وتنبيه </w:t>
            </w:r>
            <w:r>
              <w:rPr>
                <w:rStyle w:val="IndexLink"/>
                <w:rtl w:val="true"/>
              </w:rPr>
              <w:t>:</w:t>
              <w:tab/>
            </w:r>
            <w:r>
              <w:rPr>
                <w:rStyle w:val="IndexLink"/>
              </w:rPr>
              <w:t>359</w:t>
            </w:r>
          </w:hyperlink>
        </w:p>
        <w:p>
          <w:pPr>
            <w:pStyle w:val="Contents3"/>
            <w:tabs>
              <w:tab w:val="clear" w:pos="8459"/>
              <w:tab w:val="right" w:pos="9026" w:leader="dot"/>
            </w:tabs>
            <w:rPr/>
          </w:pPr>
          <w:hyperlink w:anchor="__RefHeading___Toc2306810_2870459653">
            <w:r>
              <w:rPr>
                <w:webHidden/>
                <w:rStyle w:val="IndexLink"/>
                <w:rtl w:val="true"/>
              </w:rPr>
              <w:t xml:space="preserve">المبحث الخامس </w:t>
            </w:r>
            <w:r>
              <w:rPr>
                <w:rStyle w:val="IndexLink"/>
                <w:rtl w:val="true"/>
              </w:rPr>
              <w:t xml:space="preserve">: </w:t>
            </w:r>
            <w:r>
              <w:rPr>
                <w:rStyle w:val="IndexLink"/>
                <w:rtl w:val="true"/>
              </w:rPr>
              <w:t>في خصائص التربة الحسينية</w:t>
            </w:r>
            <w:r>
              <w:rPr>
                <w:rStyle w:val="IndexLink"/>
                <w:rtl w:val="true"/>
              </w:rPr>
              <w:tab/>
            </w:r>
            <w:r>
              <w:rPr>
                <w:rStyle w:val="IndexLink"/>
              </w:rPr>
              <w:t>362</w:t>
            </w:r>
          </w:hyperlink>
        </w:p>
        <w:p>
          <w:pPr>
            <w:pStyle w:val="Contents4"/>
            <w:tabs>
              <w:tab w:val="clear" w:pos="8176"/>
              <w:tab w:val="right" w:pos="9026" w:leader="dot"/>
            </w:tabs>
            <w:rPr/>
          </w:pPr>
          <w:hyperlink w:anchor="__RefHeading___Toc2306812_2870459653">
            <w:r>
              <w:rPr>
                <w:webHidden/>
                <w:rStyle w:val="IndexLink"/>
                <w:rtl w:val="true"/>
              </w:rPr>
              <w:t>اشارة</w:t>
            </w:r>
            <w:r>
              <w:rPr>
                <w:rStyle w:val="IndexLink"/>
                <w:rtl w:val="true"/>
              </w:rPr>
              <w:tab/>
            </w:r>
            <w:r>
              <w:rPr>
                <w:rStyle w:val="IndexLink"/>
              </w:rPr>
              <w:t>362</w:t>
            </w:r>
          </w:hyperlink>
        </w:p>
        <w:p>
          <w:pPr>
            <w:pStyle w:val="Contents4"/>
            <w:tabs>
              <w:tab w:val="clear" w:pos="8176"/>
              <w:tab w:val="right" w:pos="9026" w:leader="dot"/>
            </w:tabs>
            <w:rPr/>
          </w:pPr>
          <w:hyperlink w:anchor="__RefHeading___Toc2306814_2870459653">
            <w:r>
              <w:rPr>
                <w:webHidden/>
                <w:rStyle w:val="IndexLink"/>
                <w:rtl w:val="true"/>
              </w:rPr>
              <w:t xml:space="preserve">أولاً </w:t>
            </w:r>
            <w:r>
              <w:rPr>
                <w:rStyle w:val="IndexLink"/>
                <w:rtl w:val="true"/>
              </w:rPr>
              <w:t xml:space="preserve">: </w:t>
            </w:r>
            <w:r>
              <w:rPr>
                <w:rStyle w:val="IndexLink"/>
                <w:rtl w:val="true"/>
              </w:rPr>
              <w:t xml:space="preserve">التبرّك بالآثار النبوية في حياة صاحب الرسالة </w:t>
            </w:r>
            <w:r>
              <w:rPr>
                <w:rStyle w:val="IndexLink"/>
                <w:rtl w:val="true"/>
              </w:rPr>
              <w:t>:</w:t>
              <w:tab/>
            </w:r>
            <w:r>
              <w:rPr>
                <w:rStyle w:val="IndexLink"/>
              </w:rPr>
              <w:t>363</w:t>
            </w:r>
          </w:hyperlink>
        </w:p>
        <w:p>
          <w:pPr>
            <w:pStyle w:val="Contents4"/>
            <w:tabs>
              <w:tab w:val="clear" w:pos="8176"/>
              <w:tab w:val="right" w:pos="9026" w:leader="dot"/>
            </w:tabs>
            <w:rPr/>
          </w:pPr>
          <w:hyperlink w:anchor="__RefHeading___Toc2306816_2870459653">
            <w:r>
              <w:rPr>
                <w:webHidden/>
                <w:rStyle w:val="IndexLink"/>
                <w:rtl w:val="true"/>
              </w:rPr>
              <w:t xml:space="preserve">ثانياً </w:t>
            </w:r>
            <w:r>
              <w:rPr>
                <w:rStyle w:val="IndexLink"/>
                <w:rtl w:val="true"/>
              </w:rPr>
              <w:t xml:space="preserve">: </w:t>
            </w:r>
            <w:r>
              <w:rPr>
                <w:rStyle w:val="IndexLink"/>
                <w:rtl w:val="true"/>
              </w:rPr>
              <w:t xml:space="preserve">التبرك بالآثار النبوية بعد وفاته صلی الله علیه وآله وسلم </w:t>
            </w:r>
            <w:r>
              <w:rPr>
                <w:rStyle w:val="IndexLink"/>
                <w:rtl w:val="true"/>
              </w:rPr>
              <w:t>:</w:t>
              <w:tab/>
            </w:r>
            <w:r>
              <w:rPr>
                <w:rStyle w:val="IndexLink"/>
              </w:rPr>
              <w:t>369</w:t>
            </w:r>
          </w:hyperlink>
        </w:p>
        <w:p>
          <w:pPr>
            <w:pStyle w:val="Contents4"/>
            <w:tabs>
              <w:tab w:val="clear" w:pos="8176"/>
              <w:tab w:val="right" w:pos="9026" w:leader="dot"/>
            </w:tabs>
            <w:rPr/>
          </w:pPr>
          <w:hyperlink w:anchor="__RefHeading___Toc2306818_2870459653">
            <w:r>
              <w:rPr>
                <w:webHidden/>
                <w:rStyle w:val="IndexLink"/>
                <w:rtl w:val="true"/>
              </w:rPr>
              <w:t xml:space="preserve">ثالثاً </w:t>
            </w:r>
            <w:r>
              <w:rPr>
                <w:rStyle w:val="IndexLink"/>
                <w:rtl w:val="true"/>
              </w:rPr>
              <w:t xml:space="preserve">: </w:t>
            </w:r>
            <w:r>
              <w:rPr>
                <w:rStyle w:val="IndexLink"/>
                <w:rtl w:val="true"/>
              </w:rPr>
              <w:t>التبرّك بالآثار المنسوبة إلى المنسوبين إليه صلی الله علیه وآله وسلم</w:t>
            </w:r>
            <w:r>
              <w:rPr>
                <w:rStyle w:val="IndexLink"/>
                <w:rtl w:val="true"/>
              </w:rPr>
              <w:t>:</w:t>
              <w:tab/>
            </w:r>
            <w:r>
              <w:rPr>
                <w:rStyle w:val="IndexLink"/>
              </w:rPr>
              <w:t>377</w:t>
            </w:r>
          </w:hyperlink>
        </w:p>
        <w:p>
          <w:pPr>
            <w:pStyle w:val="Contents4"/>
            <w:tabs>
              <w:tab w:val="clear" w:pos="8176"/>
              <w:tab w:val="right" w:pos="9026" w:leader="dot"/>
            </w:tabs>
            <w:rPr/>
          </w:pPr>
          <w:hyperlink w:anchor="__RefHeading___Toc2306820_2870459653">
            <w:r>
              <w:rPr>
                <w:webHidden/>
                <w:rStyle w:val="IndexLink"/>
                <w:rtl w:val="true"/>
              </w:rPr>
              <w:t xml:space="preserve">دلالة الشواهد </w:t>
            </w:r>
            <w:r>
              <w:rPr>
                <w:rStyle w:val="IndexLink"/>
                <w:rtl w:val="true"/>
              </w:rPr>
              <w:t>:</w:t>
              <w:tab/>
            </w:r>
            <w:r>
              <w:rPr>
                <w:rStyle w:val="IndexLink"/>
              </w:rPr>
              <w:t>383</w:t>
            </w:r>
          </w:hyperlink>
        </w:p>
        <w:p>
          <w:pPr>
            <w:pStyle w:val="Contents4"/>
            <w:tabs>
              <w:tab w:val="clear" w:pos="8176"/>
              <w:tab w:val="right" w:pos="9026" w:leader="dot"/>
            </w:tabs>
            <w:rPr/>
          </w:pPr>
          <w:hyperlink w:anchor="__RefHeading___Toc2306822_2870459653">
            <w:r>
              <w:rPr>
                <w:webHidden/>
                <w:rStyle w:val="IndexLink"/>
                <w:rtl w:val="true"/>
              </w:rPr>
              <w:t xml:space="preserve">الاعتقاد ثم الشفاء </w:t>
            </w:r>
            <w:r>
              <w:rPr>
                <w:rStyle w:val="IndexLink"/>
                <w:rtl w:val="true"/>
              </w:rPr>
              <w:t>:</w:t>
              <w:tab/>
            </w:r>
            <w:r>
              <w:rPr>
                <w:rStyle w:val="IndexLink"/>
              </w:rPr>
              <w:t>386</w:t>
            </w:r>
          </w:hyperlink>
        </w:p>
        <w:p>
          <w:pPr>
            <w:pStyle w:val="Contents4"/>
            <w:tabs>
              <w:tab w:val="clear" w:pos="8176"/>
              <w:tab w:val="right" w:pos="9026" w:leader="dot"/>
            </w:tabs>
            <w:rPr/>
          </w:pPr>
          <w:hyperlink w:anchor="__RefHeading___Toc2306824_2870459653">
            <w:r>
              <w:rPr>
                <w:webHidden/>
                <w:rStyle w:val="IndexLink"/>
                <w:rtl w:val="true"/>
              </w:rPr>
              <w:t xml:space="preserve">آداب الاستشفاء بالتربة الحسينية </w:t>
            </w:r>
            <w:r>
              <w:rPr>
                <w:rStyle w:val="IndexLink"/>
                <w:rtl w:val="true"/>
              </w:rPr>
              <w:t>:</w:t>
              <w:tab/>
            </w:r>
            <w:r>
              <w:rPr>
                <w:rStyle w:val="IndexLink"/>
              </w:rPr>
              <w:t>392</w:t>
            </w:r>
          </w:hyperlink>
        </w:p>
        <w:p>
          <w:pPr>
            <w:pStyle w:val="Contents4"/>
            <w:tabs>
              <w:tab w:val="clear" w:pos="8176"/>
              <w:tab w:val="right" w:pos="9026" w:leader="dot"/>
            </w:tabs>
            <w:rPr/>
          </w:pPr>
          <w:hyperlink w:anchor="__RefHeading___Toc2306826_2870459653">
            <w:r>
              <w:rPr>
                <w:webHidden/>
                <w:rStyle w:val="IndexLink"/>
                <w:rtl w:val="true"/>
              </w:rPr>
              <w:t xml:space="preserve">استحباب التحرّز بالتربة الحسينية </w:t>
            </w:r>
            <w:r>
              <w:rPr>
                <w:rStyle w:val="IndexLink"/>
                <w:rtl w:val="true"/>
              </w:rPr>
              <w:t>:</w:t>
              <w:tab/>
            </w:r>
            <w:r>
              <w:rPr>
                <w:rStyle w:val="IndexLink"/>
              </w:rPr>
              <w:t>400</w:t>
            </w:r>
          </w:hyperlink>
        </w:p>
        <w:p>
          <w:pPr>
            <w:pStyle w:val="Contents4"/>
            <w:tabs>
              <w:tab w:val="clear" w:pos="8176"/>
              <w:tab w:val="right" w:pos="9026" w:leader="dot"/>
            </w:tabs>
            <w:rPr/>
          </w:pPr>
          <w:hyperlink w:anchor="__RefHeading___Toc2306828_2870459653">
            <w:r>
              <w:rPr>
                <w:webHidden/>
                <w:rStyle w:val="IndexLink"/>
                <w:rtl w:val="true"/>
              </w:rPr>
              <w:t xml:space="preserve">استحباب تحنيك المولود بها </w:t>
            </w:r>
            <w:r>
              <w:rPr>
                <w:rStyle w:val="IndexLink"/>
                <w:rtl w:val="true"/>
              </w:rPr>
              <w:t>:</w:t>
              <w:tab/>
            </w:r>
            <w:r>
              <w:rPr>
                <w:rStyle w:val="IndexLink"/>
              </w:rPr>
              <w:t>401</w:t>
            </w:r>
          </w:hyperlink>
        </w:p>
        <w:p>
          <w:pPr>
            <w:pStyle w:val="Contents4"/>
            <w:tabs>
              <w:tab w:val="clear" w:pos="8176"/>
              <w:tab w:val="right" w:pos="9026" w:leader="dot"/>
            </w:tabs>
            <w:rPr/>
          </w:pPr>
          <w:hyperlink w:anchor="__RefHeading___Toc2306830_2870459653">
            <w:r>
              <w:rPr>
                <w:webHidden/>
                <w:rStyle w:val="IndexLink"/>
                <w:rtl w:val="true"/>
              </w:rPr>
              <w:t xml:space="preserve">حرمة تنجيسها </w:t>
            </w:r>
            <w:r>
              <w:rPr>
                <w:rStyle w:val="IndexLink"/>
                <w:rtl w:val="true"/>
              </w:rPr>
              <w:t>:</w:t>
              <w:tab/>
            </w:r>
            <w:r>
              <w:rPr>
                <w:rStyle w:val="IndexLink"/>
              </w:rPr>
              <w:t>403</w:t>
            </w:r>
          </w:hyperlink>
        </w:p>
        <w:p>
          <w:pPr>
            <w:pStyle w:val="Contents4"/>
            <w:tabs>
              <w:tab w:val="clear" w:pos="8176"/>
              <w:tab w:val="right" w:pos="9026" w:leader="dot"/>
            </w:tabs>
            <w:rPr/>
          </w:pPr>
          <w:hyperlink w:anchor="__RefHeading___Toc2306832_2870459653">
            <w:r>
              <w:rPr>
                <w:webHidden/>
                <w:rStyle w:val="IndexLink"/>
                <w:rtl w:val="true"/>
              </w:rPr>
              <w:t xml:space="preserve">عقوبة الاستخفاف بها </w:t>
            </w:r>
            <w:r>
              <w:rPr>
                <w:rStyle w:val="IndexLink"/>
                <w:rtl w:val="true"/>
              </w:rPr>
              <w:t>:</w:t>
              <w:tab/>
            </w:r>
            <w:r>
              <w:rPr>
                <w:rStyle w:val="IndexLink"/>
              </w:rPr>
              <w:t>404</w:t>
            </w:r>
          </w:hyperlink>
        </w:p>
        <w:p>
          <w:pPr>
            <w:pStyle w:val="Contents3"/>
            <w:tabs>
              <w:tab w:val="clear" w:pos="8459"/>
              <w:tab w:val="right" w:pos="9026" w:leader="dot"/>
            </w:tabs>
            <w:rPr/>
          </w:pPr>
          <w:hyperlink w:anchor="__RefHeading___Toc2306834_2870459653">
            <w:r>
              <w:rPr>
                <w:webHidden/>
                <w:rStyle w:val="IndexLink"/>
                <w:rtl w:val="true"/>
              </w:rPr>
              <w:t xml:space="preserve">الخاتمة </w:t>
            </w:r>
            <w:r>
              <w:rPr>
                <w:rStyle w:val="IndexLink"/>
                <w:rtl w:val="true"/>
              </w:rPr>
              <w:t xml:space="preserve">: </w:t>
            </w:r>
            <w:r>
              <w:rPr>
                <w:rStyle w:val="IndexLink"/>
                <w:rtl w:val="true"/>
              </w:rPr>
              <w:t>في مسائل تتعلق بالصلاة</w:t>
            </w:r>
            <w:r>
              <w:rPr>
                <w:rStyle w:val="IndexLink"/>
                <w:rtl w:val="true"/>
              </w:rPr>
              <w:tab/>
            </w:r>
            <w:r>
              <w:rPr>
                <w:rStyle w:val="IndexLink"/>
              </w:rPr>
              <w:t>408</w:t>
            </w:r>
          </w:hyperlink>
        </w:p>
        <w:p>
          <w:pPr>
            <w:pStyle w:val="Contents2"/>
            <w:tabs>
              <w:tab w:val="clear" w:pos="8743"/>
              <w:tab w:val="right" w:pos="9026" w:leader="dot"/>
            </w:tabs>
            <w:rPr/>
          </w:pPr>
          <w:hyperlink w:anchor="__RefHeading___Toc2306836_2870459653">
            <w:r>
              <w:rPr>
                <w:webHidden/>
                <w:rStyle w:val="IndexLink"/>
                <w:rtl w:val="true"/>
              </w:rPr>
              <w:t>الفهرس</w:t>
            </w:r>
            <w:r>
              <w:rPr>
                <w:rStyle w:val="IndexLink"/>
                <w:rtl w:val="true"/>
              </w:rPr>
              <w:tab/>
            </w:r>
            <w:r>
              <w:rPr>
                <w:rStyle w:val="IndexLink"/>
              </w:rPr>
              <w:t>410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52_80596"/>
      <w:bookmarkStart w:id="1" w:name="pg9052_80596"/>
      <w:bookmarkEnd w:id="1"/>
    </w:p>
    <w:p>
      <w:pPr>
        <w:pStyle w:val="Heading2"/>
        <w:numPr>
          <w:ilvl w:val="1"/>
          <w:numId w:val="1"/>
        </w:numPr>
        <w:rPr/>
      </w:pPr>
      <w:bookmarkStart w:id="2" w:name="pg9052_80596"/>
      <w:bookmarkStart w:id="3" w:name="__RefHeading___Toc2306732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السُجُود</w:t>
      </w:r>
    </w:p>
    <w:p>
      <w:pPr>
        <w:pStyle w:val="BookText"/>
        <w:rPr/>
      </w:pPr>
      <w:r>
        <w:rPr>
          <w:rFonts w:ascii="Amiri" w:hAnsi="Amiri" w:eastAsia="Amiri" w:cs="Amiri"/>
          <w:color w:val="111111"/>
          <w:sz w:val="28"/>
          <w:sz w:val="28"/>
          <w:szCs w:val="28"/>
          <w:rtl w:val="true"/>
          <w:lang w:bidi="ar-SA"/>
        </w:rPr>
        <w:t>عَلى التّربة الحُسَينيَّة</w:t>
      </w:r>
    </w:p>
    <w:p>
      <w:pPr>
        <w:pStyle w:val="BookText"/>
        <w:rPr/>
      </w:pPr>
      <w:r>
        <w:rPr>
          <w:rFonts w:ascii="Amiri" w:hAnsi="Amiri" w:eastAsia="Amiri" w:cs="Amiri"/>
          <w:color w:val="111111"/>
          <w:sz w:val="28"/>
          <w:sz w:val="28"/>
          <w:szCs w:val="28"/>
          <w:rtl w:val="true"/>
          <w:lang w:bidi="ar-SA"/>
        </w:rPr>
        <w:t>مكتبة الروضة الحسينية</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الصحن الحسيني الشريف</w:t>
      </w:r>
    </w:p>
    <w:p>
      <w:pPr>
        <w:pStyle w:val="BookText"/>
        <w:rPr/>
      </w:pPr>
      <w:r>
        <w:rPr>
          <w:rFonts w:ascii="Amiri" w:hAnsi="Amiri" w:eastAsia="Amiri" w:cs="Amiri"/>
          <w:color w:val="111111"/>
          <w:sz w:val="28"/>
          <w:sz w:val="28"/>
          <w:szCs w:val="28"/>
          <w:rtl w:val="true"/>
          <w:lang w:bidi="ar-SA"/>
        </w:rPr>
        <w:t xml:space="preserve">الموقع على الاينترنت </w:t>
      </w:r>
      <w:r>
        <w:rPr>
          <w:rFonts w:eastAsia="Times New Roman" w:cs="Times New Roman" w:ascii="Times New Roman" w:hAnsi="Times New Roman"/>
          <w:color w:val="111111"/>
          <w:sz w:val="28"/>
          <w:szCs w:val="28"/>
          <w:lang w:val="en-US" w:bidi="en-US"/>
        </w:rPr>
        <w:t>www.alhusaynya.com</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Times New Roman" w:cs="Times New Roman" w:ascii="Times New Roman" w:hAnsi="Times New Roman"/>
          <w:color w:val="111111"/>
          <w:sz w:val="28"/>
          <w:szCs w:val="28"/>
          <w:lang w:val="en-US" w:bidi="en-US"/>
        </w:rPr>
        <w:t>info@alhusaynya.com</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السجود على التربة الحسينيّة</w:t>
      </w:r>
    </w:p>
    <w:p>
      <w:pPr>
        <w:pStyle w:val="BookText"/>
        <w:rPr/>
      </w:pPr>
      <w:r>
        <w:rPr>
          <w:rFonts w:ascii="Amiri" w:hAnsi="Amiri" w:eastAsia="Amiri" w:cs="Amiri"/>
          <w:color w:val="111111"/>
          <w:sz w:val="28"/>
          <w:sz w:val="28"/>
          <w:szCs w:val="28"/>
          <w:rtl w:val="true"/>
          <w:lang w:bidi="ar-SA"/>
        </w:rPr>
        <w:t>السيّد محمّد مهدي الخرسان</w:t>
      </w:r>
    </w:p>
    <w:p>
      <w:pPr>
        <w:pStyle w:val="BookText"/>
        <w:rPr/>
      </w:pPr>
      <w:r>
        <w:rPr>
          <w:rFonts w:ascii="IRNazanin" w:hAnsi="IRNazanin" w:eastAsia="IRNazanin"/>
          <w:color w:val="111111"/>
          <w:sz w:val="28"/>
          <w:sz w:val="28"/>
          <w:szCs w:val="28"/>
          <w:rtl w:val="true"/>
          <w:lang w:bidi="fa-IR"/>
        </w:rPr>
        <w:t>منشورات قلم الشرق</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ISBN:964-94670-3-3</w:t>
      </w:r>
    </w:p>
    <w:p>
      <w:pPr>
        <w:pStyle w:val="BookText"/>
        <w:rPr/>
      </w:pPr>
      <w:r>
        <w:rPr>
          <w:rFonts w:ascii="Amiri" w:hAnsi="Amiri" w:eastAsia="Amiri" w:cs="Amiri"/>
          <w:color w:val="111111"/>
          <w:sz w:val="28"/>
          <w:sz w:val="28"/>
          <w:szCs w:val="28"/>
          <w:rtl w:val="true"/>
          <w:lang w:bidi="ar-SA"/>
        </w:rPr>
        <w:t>جميع الحقوق مسجلة ومحفوظة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06734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مكتبة الروضة الحسينية</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الصحن الحسيني الشريف</w:t>
      </w:r>
    </w:p>
    <w:p>
      <w:pPr>
        <w:pStyle w:val="BookText"/>
        <w:rPr/>
      </w:pPr>
      <w:r>
        <w:rPr>
          <w:rFonts w:ascii="Amiri" w:hAnsi="Amiri" w:eastAsia="Amiri" w:cs="Amiri"/>
          <w:color w:val="111111"/>
          <w:sz w:val="28"/>
          <w:sz w:val="28"/>
          <w:szCs w:val="28"/>
          <w:rtl w:val="true"/>
          <w:lang w:bidi="ar-SA"/>
        </w:rPr>
        <w:t xml:space="preserve">الموقع على الاينترنت </w:t>
      </w:r>
      <w:r>
        <w:rPr>
          <w:rFonts w:eastAsia="Times New Roman" w:cs="Times New Roman" w:ascii="Times New Roman" w:hAnsi="Times New Roman"/>
          <w:color w:val="111111"/>
          <w:sz w:val="28"/>
          <w:szCs w:val="28"/>
          <w:lang w:val="en-US" w:bidi="en-US"/>
        </w:rPr>
        <w:t>www.alhusaynya.com</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Times New Roman" w:cs="Times New Roman" w:ascii="Times New Roman" w:hAnsi="Times New Roman"/>
          <w:color w:val="111111"/>
          <w:sz w:val="28"/>
          <w:szCs w:val="28"/>
          <w:lang w:val="en-US" w:bidi="en-US"/>
        </w:rPr>
        <w:t>info@alhusaynya.com</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السجود على التربة الحسينيّة</w:t>
      </w:r>
    </w:p>
    <w:p>
      <w:pPr>
        <w:pStyle w:val="BookText"/>
        <w:rPr/>
      </w:pPr>
      <w:r>
        <w:rPr>
          <w:rFonts w:ascii="Amiri" w:hAnsi="Amiri" w:eastAsia="Amiri" w:cs="Amiri"/>
          <w:color w:val="111111"/>
          <w:sz w:val="28"/>
          <w:sz w:val="28"/>
          <w:szCs w:val="28"/>
          <w:rtl w:val="true"/>
          <w:lang w:bidi="ar-SA"/>
        </w:rPr>
        <w:t>السيّد محمّد مهدي الخرسان</w:t>
      </w:r>
    </w:p>
    <w:p>
      <w:pPr>
        <w:pStyle w:val="BookText"/>
        <w:rPr/>
      </w:pPr>
      <w:r>
        <w:rPr>
          <w:rFonts w:ascii="IRNazanin" w:hAnsi="IRNazanin" w:eastAsia="IRNazanin"/>
          <w:color w:val="111111"/>
          <w:sz w:val="28"/>
          <w:sz w:val="28"/>
          <w:szCs w:val="28"/>
          <w:rtl w:val="true"/>
          <w:lang w:bidi="fa-IR"/>
        </w:rPr>
        <w:t>منشورات قلم الشرق</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ISBN:964-94670-3-3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مسجلة ومحفوظة </w:t>
      </w:r>
    </w:p>
    <w:p>
      <w:pPr>
        <w:pStyle w:val="BookText"/>
        <w:rPr/>
      </w:pPr>
      <w:r>
        <w:rPr>
          <w:rFonts w:ascii="Amiri" w:hAnsi="Amiri" w:eastAsia="Amiri" w:cs="Amiri"/>
          <w:color w:val="111111"/>
          <w:sz w:val="28"/>
          <w:sz w:val="28"/>
          <w:szCs w:val="28"/>
          <w:rtl w:val="true"/>
          <w:lang w:bidi="ar-SA"/>
        </w:rPr>
        <w:t>مكتبة الروضة الحسينية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السُّجُود</w:t>
      </w:r>
    </w:p>
    <w:p>
      <w:pPr>
        <w:pStyle w:val="BookText"/>
        <w:rPr/>
      </w:pPr>
      <w:r>
        <w:rPr>
          <w:rFonts w:ascii="Amiri" w:hAnsi="Amiri" w:eastAsia="Amiri" w:cs="Amiri"/>
          <w:color w:val="111111"/>
          <w:sz w:val="28"/>
          <w:sz w:val="28"/>
          <w:szCs w:val="28"/>
          <w:rtl w:val="true"/>
          <w:lang w:bidi="ar-SA"/>
        </w:rPr>
        <w:t>على التّربَة الحُسَينيَّة</w:t>
      </w:r>
    </w:p>
    <w:p>
      <w:pPr>
        <w:pStyle w:val="BookText"/>
        <w:rPr/>
      </w:pPr>
      <w:r>
        <w:rPr>
          <w:rFonts w:ascii="Amiri" w:hAnsi="Amiri" w:eastAsia="Amiri" w:cs="Amiri"/>
          <w:color w:val="111111"/>
          <w:sz w:val="28"/>
          <w:sz w:val="28"/>
          <w:szCs w:val="28"/>
          <w:rtl w:val="true"/>
          <w:lang w:bidi="ar-SA"/>
        </w:rPr>
        <w:t>تأليفت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الحُجّة السّيّد محمد محمدى السيّد حَسَن الموسوي الخرسان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راعي العلم والعلماء المرجع الديني الأعلى سماحة آية الله العظمى السيّد علي الحسيني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من تبنّى تأسيس وتوسيع مكتبات العتبات المقدّسة في العراق </w:t>
      </w:r>
      <w:r>
        <w:rPr>
          <w:rFonts w:eastAsia="Amiri" w:cs="Amiri" w:ascii="Amiri" w:hAnsi="Amiri"/>
          <w:color w:val="111111"/>
          <w:sz w:val="28"/>
          <w:szCs w:val="28"/>
          <w:rtl w:val="true"/>
          <w:lang w:bidi="ar-SA"/>
        </w:rPr>
        <w:t>-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إذا أصبحت لديكم مكتبات عامرة بالكتب، فلابدّ من إيجاد ثقافة القراءة لهذه الكتب، وإلّا لضاع عملكم وذهبت جهودكم سدى </w:t>
      </w:r>
      <w:r>
        <w:rPr>
          <w:rFonts w:eastAsia="Amiri" w:cs="Amiri" w:ascii="Amiri" w:hAnsi="Amiri"/>
          <w:color w:val="111111"/>
          <w:sz w:val="28"/>
          <w:szCs w:val="28"/>
          <w:rtl w:val="true"/>
          <w:lang w:bidi="ar-SA"/>
        </w:rPr>
        <w:t xml:space="preserve">». </w:t>
      </w:r>
      <w:bookmarkStart w:id="7" w:name="pg9052_80600"/>
    </w:p>
    <w:p>
      <w:pPr>
        <w:pStyle w:val="Heading2"/>
        <w:numPr>
          <w:ilvl w:val="1"/>
          <w:numId w:val="1"/>
        </w:numPr>
        <w:rPr/>
      </w:pPr>
      <w:bookmarkStart w:id="8" w:name="__RefHeading___Toc2306736_2870459653"/>
      <w:bookmarkStart w:id="9" w:name="_Toc3"/>
      <w:bookmarkEnd w:id="7"/>
      <w:bookmarkEnd w:id="8"/>
      <w:r>
        <w:rPr>
          <w:rtl w:val="true"/>
        </w:rPr>
        <w:t>التعريف بمكتبة الروضة الحسينية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في القرآن الكريم لفظ الكتاب في أكثر من موطن، وأوّل هذه المواطن ما ورد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والكتاب يطلق على ما بين الدفتين من أوراق كتب فيها ما يراد كتابته ، وقد يطلق على ورقة من الأوراق ، كالمرسلات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وصف الكتاب نثراً وشعراً في كتب الأدب، ليدلك على أهميته وفائدته ، كما جاء عن السيوطي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 نعم الأنيس في ساعة الوحدة، ونعم المعرفة في دار الغربة، ونعم القرين والدخيل، ونعم الزائر والنزيل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جليس لا يطريك ورفيق لا يمليك، يطيعك في الليل طاعته في النهار ، ويطيعك في السفر طاعته في الحضر، إن أطلت النظر إليه أطال إمتاعك وشحذ طباعك وبسط لسانك وجود بيانك، يقعد العبيد في مقاعد السادات ومجلس السوقة في مجالس الملوك ، فأكرم به من صاحب وأعزز به من موافق</w:t>
      </w:r>
      <w:r>
        <w:rPr>
          <w:rFonts w:eastAsia="Amiri" w:cs="Amiri" w:ascii="Amiri" w:hAnsi="Amiri"/>
          <w:color w:val="111111"/>
          <w:sz w:val="28"/>
          <w:szCs w:val="28"/>
          <w:rtl w:val="true"/>
          <w:lang w:bidi="ar-SA"/>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فللكتاب دور كبير في رفع الإنسان إلى رتبة سامية وتنوير ظلام العقول ؛ فهو مصدر غذاء الروح ، وسرور قلب القارئ ، وتحفة الباحث، ونافذة المستشرف على الماضي، ودليل المحاجج، وينبوع الواعظ، وخازن الأسرار، وموسع الأفكار، وترجمان العقول، ونبراس الأمم وعنوان حضارتها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ما نزل من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 وما صدر هذا الأمر إلّا لكى يبيّن لنا أهمية وضرورة القراءة، حيث هي المفتاح الذي صمّم لفتح باب العلم، والولوج في بحر المعرفة، فالقراءة هي الرتبة الأولى في سلم الرقي، والخطوة الأولى لقطع مراحل السفر إلى القرب الإلهي ، واللبنة الأولى في بناء الكمال الانسانى ببعديه المادي والمعنوي، وما مضى من وصف الكتاب إذا لم يقترن بالقراءة والمطالعة والتدبر سيكون هباءً منثوراً ، وسيكون هجراً وجفاءً لهذه النعمة الكبيرة، أو لم يرد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 قَوْمِي اتَّخَذُوا هَذَا الْقُرْآنَ مَهْجُوراً</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فإذن، لابدّ من التزاوج بين القراءة والكتاب، وإلّا لشاع الجهل وحلّ الظلام وعميت القلوب وفسد النظام وضاع العدل بتعطيل وتضييع نعمة العلم والنور والهدى، ولأصبحت المكتبات مخازن لتجميع الكتب وديكورات مزوقة بالألوان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أشار إليه راعي العلم والعلماء المرجع الديني الأعلى سماحة آية الله العظمى السيّد علي الحسيني السيستاني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لمن تبنّى تأسيس وتوسيع مكتبات العتبات المقدّسة في العراق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أصبحت لديكم مكتبات عامرة بالكتب، فلابدّ من إيجاد ثقافة القراءة لهذه الكتب، وإلّا لضاع عملكم وذهبت جهودكم سدى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ففي هذه الحكمة البالغة تأييد لما تقدّم من قولنا ، وهذا ما سنحرص عليه في</w:t>
      </w:r>
    </w:p>
    <w:p>
      <w:pPr>
        <w:pStyle w:val="BookText"/>
        <w:rPr/>
      </w:pPr>
      <w:r>
        <w:rPr>
          <w:rFonts w:ascii="Amiri" w:hAnsi="Amiri" w:eastAsia="Amiri" w:cs="Amiri"/>
          <w:color w:val="111111"/>
          <w:sz w:val="28"/>
          <w:sz w:val="28"/>
          <w:szCs w:val="28"/>
          <w:rtl w:val="true"/>
          <w:lang w:bidi="ar-SA"/>
        </w:rPr>
        <w:t xml:space="preserve">برنامج عمل مكتبة الروضة الحسينية إن شاءالله تعالى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أقرأ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عن سيد الموحدين وأمير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العمر أقصر من أن تعلم كلّ ما </w:t>
      </w:r>
    </w:p>
    <w:p>
      <w:pPr>
        <w:pStyle w:val="BookText"/>
        <w:rPr/>
      </w:pPr>
      <w:r>
        <w:rPr>
          <w:rFonts w:ascii="Amiri" w:hAnsi="Amiri" w:eastAsia="Amiri" w:cs="Amiri"/>
          <w:color w:val="111111"/>
          <w:sz w:val="28"/>
          <w:sz w:val="28"/>
          <w:szCs w:val="28"/>
          <w:rtl w:val="true"/>
          <w:lang w:bidi="ar-SA"/>
        </w:rPr>
        <w:t>يحسن بك علمه، فتعلم الأهم فالأهم</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العلوي الشريف يبيّن لنا ضرورة الحرص على الأعمار، وينهانا عن تضييع العمر ، وذلك بالتركيز على الأهم فالأهم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هو معلوم فإنّ العلوم تشرّف بشرف موضوعاتها، حيث أنّ لكل علم موضوع ومسائل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فهناك قسمان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الإلهي والعلم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 الإلهي يهتم بمعرفة الله سبحانه وصفاته وأفعاله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العلم المادي، لا يتجاوز اهتمامه الجنبة المادية في الإنسان، ابتداءاً من علم الطب، ومروراً بعلم الهندسة والكيمياء والفيزياء، وانتهاءاً بعلم النفس والاقتصاد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وانطلاقاً من هذا التقسيم العلمي، لابدّ أن نضع برنامجاً دقيقاً لتحصيل هذه العلوم، ومن أولى نقاط هذا البرنامج ملاحظة أولوية العلوم تبعاً لأولوية الحاجة البشرية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 الحاجة الأولى للبشرية هي الارتقاء بالعقل والروح والجسد عن مصاف البهيمية ، وهذا لا يتم إلّا من خلال رفد الروح والعقل بالعلوم الإلهية الحقة، ومن ثمّ الالتفات إلى سدّ الحاجة المادية من خلال معرفة العلوم البشرية، كعلم الطلب الذي يهتم ببناء بدن الإنسان وعلم الهندسة الذي يتهم ببناء سكن الإنسان وعلم الكيمياء والفيزياء الذي يؤمن الحاجات المادية الضرورية للإنسان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الحاجة إلى المكتبة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عرفنا أهمية الكتاب ودور القراءة في معرفة مضمون وأولوية اختيار الكتب التي يجب أن نقرأها ، لابدّ أن نعرف هل هناك ما يسدّ هذه الحاجة الملحة البنى البشر ؟ </w:t>
      </w:r>
    </w:p>
    <w:p>
      <w:pPr>
        <w:pStyle w:val="BookText"/>
        <w:rPr/>
      </w:pPr>
      <w:r>
        <w:rPr>
          <w:rFonts w:ascii="Amiri" w:hAnsi="Amiri" w:eastAsia="Amiri" w:cs="Amiri"/>
          <w:color w:val="111111"/>
          <w:sz w:val="28"/>
          <w:sz w:val="28"/>
          <w:szCs w:val="28"/>
          <w:rtl w:val="true"/>
          <w:lang w:bidi="ar-SA"/>
        </w:rPr>
        <w:t>فيأتي الجواب الشافي الذي يدخل السرور على قلب محبّي العلم والرقي والحضارة، فنقول دأب أهل العقل والمعرفة على تأسيس المكتبات العلمية التي تضم بين طياتها آلاف الكتب المنوعة وبلغات متعدّدة لكي تظهر بهيئة البستان النابت بشتّى أصناف النباتات، فتكون مصداقاً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الكتب بساتين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هذا الاهتمام بتوفير هذه المكتبات وإيجاد المكان المناسب لأهل العلم</w:t>
      </w:r>
    </w:p>
    <w:p>
      <w:pPr>
        <w:pStyle w:val="BookText"/>
        <w:rPr/>
      </w:pPr>
      <w:r>
        <w:rPr>
          <w:rFonts w:ascii="IRNazanin" w:hAnsi="IRNazanin" w:eastAsia="IRNazanin"/>
          <w:color w:val="111111"/>
          <w:sz w:val="28"/>
          <w:sz w:val="28"/>
          <w:szCs w:val="28"/>
          <w:rtl w:val="true"/>
          <w:lang w:bidi="fa-IR"/>
        </w:rPr>
        <w:t xml:space="preserve">والبحث امتثالاً لأقوال النبي صلی الله علیه و آله وسلم وأهل بيته الطاهرين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عن النبي صلی الله علیه و 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 إذا مات وترك ورقة واحدة عليها علم، تكون تلك الورقة يوم القيامة ستراً فيما بينه وبين القيامة ستراً فيما بينه وبين النار ، وأعطاه الله تعالى بكل حرف مكتوب عليها مدينة أوسع من الدنيا سبع مرات </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روي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يتبع الرجل بعد موته من الأجر إلّا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أجراها في حياته فهي تجري بعد موته، وسنّة سنّها هدى فهي يُعمل بها بعد موته ، وولد صالح يستغفر له</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نعرف أنّ الكاتب والباحث ومؤسس المكتبة مأجورون عند ربهم، ويلحق بهم القارئ، سيما بعد أن نقرأ تتمة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مؤمن يقعد ساعة عند العالم إلّا ناداه ربّه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إلى حبيبي، وعزتي وجلالي لأسكننك الجنة معه ولا أبالي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فقراءة كتاب العالم هي بعينها الجلوس عنده، فليهنأ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مكتبة الروضة الحسينية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كربلاء مركزاً علمياً ونقطة إشعاع فكري في الحضارة العربية والإسلامية، وساهمت بشكل كبير في تكوين النهضة الأدبية والفكرية مساهمة جادة تستحق الاحترام والاهتمام ، وكان من أولويات اهتمامها دعم وتطوير التراث العربي الإسلامي من آداب وفنون وثقافات ، وهذا ما ذكره المؤرخ والكاتب العراقي سلمان </w:t>
      </w:r>
    </w:p>
    <w:p>
      <w:pPr>
        <w:pStyle w:val="BookText"/>
        <w:rPr/>
      </w:pPr>
      <w:r>
        <w:rPr>
          <w:rFonts w:ascii="Amiri" w:hAnsi="Amiri" w:eastAsia="Amiri" w:cs="Amiri"/>
          <w:color w:val="111111"/>
          <w:sz w:val="28"/>
          <w:sz w:val="28"/>
          <w:szCs w:val="28"/>
          <w:rtl w:val="true"/>
          <w:lang w:bidi="ar-SA"/>
        </w:rPr>
        <w:t xml:space="preserve">آل طعمة عن مجلة المرشد البغدادية الصادرة سنة </w:t>
      </w:r>
      <w:r>
        <w:rPr>
          <w:rFonts w:eastAsia="Amiri" w:cs="Amiri" w:ascii="Amiri" w:hAnsi="Amiri"/>
          <w:color w:val="111111"/>
          <w:sz w:val="28"/>
          <w:szCs w:val="28"/>
          <w:lang w:bidi="ar-SA"/>
        </w:rPr>
        <w:t>1927</w:t>
      </w:r>
      <w:r>
        <w:rPr>
          <w:rFonts w:ascii="Amiri" w:hAnsi="Amiri" w:eastAsia="Amiri" w:cs="Amiri"/>
          <w:color w:val="111111"/>
          <w:sz w:val="28"/>
          <w:sz w:val="28"/>
          <w:szCs w:val="28"/>
          <w:rtl w:val="true"/>
          <w:lang w:bidi="ar-SA"/>
        </w:rPr>
        <w:t>م والذي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كانت مدينة كربلاء المقدسة العظيمة على عهد السادات الصفوية في القرن العاشر الهجري وما بعده عهد النهضة العربية وكعبة العلم والفلسفة واللغة والأدب، فقد أمّها عدد كثير لا يستهان به من روّاد العلم وطلاب الأدب الذين كانوا ينزحون إليها من كلّ حدب وصوب، ويقصدونها من كل فجّ عميق حباً لطلب العلم وأملاً بنيل الرحمة والرضوان وتبركاً بآثار آل البيت الطاهر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كربلاء دار لطلب العلم والمعارف الدينية، لوجود كبار المجتهدين وأئمة رجال الدين، كالعلامة أبي الفتح السيّد نصر الله الحائري الفائزي، والشيخ يوسف البحراني صاحب الحدائق ، والآغا باقر الحائري الملقب بالوحيد، والسيّد علي الطباطبائي صاحب الرياض ،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ولئن أمعنا النظر في التراث القديم لمدينة كربلاء لوجدنا زخماً هائلاً من المخطوطات والذخائر النفيسة التي تشكل عاملاً أساساً في زيادة الوعي الثقافي سيما في خزانة مشهد الإمام الحسين علیه السلام ، فإن هذه الخزانة تحوي الكثير من الذخائر والمصاحف الثمينة التي لا تقدّر بثمن، كما أشار إليه الرحّالة عباس المكي في كتابه نزهة الجليس ، والذي نستطيع أن نستشف منه تاريخ هذه الخزانة من خلال ما ذكره في كتابه المذكور ،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 أسفر الصباح عن وجه الهنا والانشراح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 ربيع الأوّل عام ألف ومائة وأحد وثلاثين من هجرة النبي صلی الله علیه و آله وسلم المرسل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توكلنا على الربّ العلي ورحلنا من مشهد علي قاصدين زيارة الشهيد المبتلى </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فيكون تاريخ تأسيس خزانة مشهد الإمام الحسين علیه السلام قبل سنة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والتي كانت الخزانة في هذه السنة عامرة بالكتب والمخطوطات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 مكتبة الروضة الحسينية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تأسيساً على ما أشرنا إليه من أهمية الكتاب ودوره في بناء شخصية الإنسان والارتقاء به من الرتبة البهيمية إلى الرتبة الإنسانية، وما للقراءة من دور في جعل الكتاب وسيلة للتنوير والعطاء الفكري والثقافي ،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إعادة تأسيس مكتبة الروضة الحسينية أصبح حاجة ملحّة لا يمكن تجاهلها ، لما للمكتبة من دور في إيصال مختلف العلوم والثقافات إلى طالبيها ، حيث تعتبر المكان المناسب الذي يرفد العقل البشري بغذاءه النافع والسليم الذي يصونه من الانحراف والضعف والذي يحافظ على الفطرة السليمة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العقائدية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أُسس برعاية المرجع 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سماحة ايه</w:t>
      </w:r>
    </w:p>
    <w:p>
      <w:pPr>
        <w:pStyle w:val="BookText"/>
        <w:rPr/>
      </w:pPr>
      <w:r>
        <w:rPr>
          <w:rFonts w:ascii="Amiri" w:hAnsi="Amiri" w:eastAsia="Amiri" w:cs="Amiri"/>
          <w:color w:val="111111"/>
          <w:sz w:val="28"/>
          <w:sz w:val="28"/>
          <w:szCs w:val="28"/>
          <w:rtl w:val="true"/>
          <w:lang w:bidi="ar-SA"/>
        </w:rPr>
        <w:t>سماحة</w:t>
      </w:r>
    </w:p>
    <w:p>
      <w:pPr>
        <w:pStyle w:val="BookText"/>
        <w:rPr/>
      </w:pPr>
      <w:r>
        <w:rPr>
          <w:rFonts w:ascii="IRNazanin" w:hAnsi="IRNazanin" w:eastAsia="IRNazanin"/>
          <w:color w:val="111111"/>
          <w:sz w:val="28"/>
          <w:sz w:val="28"/>
          <w:szCs w:val="28"/>
          <w:rtl w:val="true"/>
          <w:lang w:bidi="fa-IR"/>
        </w:rPr>
        <w:t>الم</w:t>
      </w:r>
    </w:p>
    <w:p>
      <w:pPr>
        <w:pStyle w:val="BookText"/>
        <w:rPr/>
      </w:pPr>
      <w:r>
        <w:rPr>
          <w:rFonts w:ascii="Times New Roman" w:hAnsi="Times New Roman" w:eastAsia="Times New Roman" w:cs="Times New Roman"/>
          <w:color w:val="111111"/>
          <w:sz w:val="28"/>
          <w:sz w:val="28"/>
          <w:szCs w:val="28"/>
          <w:lang w:val="en-US" w:bidi="en-US"/>
        </w:rPr>
        <w:t>५</w:t>
      </w:r>
    </w:p>
    <w:p>
      <w:pPr>
        <w:pStyle w:val="BookText"/>
        <w:rPr/>
      </w:pPr>
      <w:r>
        <w:rPr>
          <w:rFonts w:ascii="IRNazanin" w:hAnsi="IRNazanin" w:eastAsia="IRNazanin"/>
          <w:color w:val="111111"/>
          <w:sz w:val="28"/>
          <w:sz w:val="28"/>
          <w:szCs w:val="28"/>
          <w:rtl w:val="true"/>
          <w:lang w:bidi="fa-IR"/>
        </w:rPr>
        <w:t>الأعلى</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العقائدي</w:t>
      </w:r>
    </w:p>
    <w:p>
      <w:pPr>
        <w:pStyle w:val="BookText"/>
        <w:rPr/>
      </w:pPr>
      <w:r>
        <w:rPr>
          <w:rFonts w:ascii="IRNazanin" w:hAnsi="IRNazanin" w:eastAsia="IRNazanin"/>
          <w:color w:val="111111"/>
          <w:sz w:val="28"/>
          <w:sz w:val="28"/>
          <w:szCs w:val="28"/>
          <w:rtl w:val="true"/>
          <w:lang w:bidi="fa-IR"/>
        </w:rPr>
        <w:t>أو عزت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الروضة الحسينيه</w:t>
      </w:r>
    </w:p>
    <w:p>
      <w:pPr>
        <w:pStyle w:val="BookText"/>
        <w:rPr/>
      </w:pPr>
      <w:r>
        <w:rPr>
          <w:rFonts w:ascii="IRNazanin" w:hAnsi="IRNazanin" w:eastAsia="IRNazanin"/>
          <w:color w:val="111111"/>
          <w:sz w:val="28"/>
          <w:sz w:val="28"/>
          <w:szCs w:val="28"/>
          <w:rtl w:val="true"/>
          <w:lang w:bidi="fa-IR"/>
        </w:rPr>
        <w:t>المقدس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مكتبة الروضة الحسينية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إعادة تأسيس مكتبة الروضة الحسينية مشروع ثقافي وديني شامل يرفد كافة طلاب العلم والثقافة ، اقتضى ذلك أن تحوي المكتبة على عدة أقسام، يؤدي كلّ قسم دوره الخاص به، وهي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المكتبة العامة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يحتوي هذا القسم على آلاف الكتب والمجلات في مختلف العلوم وبلغات </w:t>
      </w:r>
    </w:p>
    <w:p>
      <w:pPr>
        <w:pStyle w:val="BookText"/>
        <w:rPr/>
      </w:pPr>
      <w:r>
        <w:rPr>
          <w:rFonts w:ascii="Amiri" w:hAnsi="Amiri" w:eastAsia="Amiri" w:cs="Amiri"/>
          <w:color w:val="111111"/>
          <w:sz w:val="28"/>
          <w:sz w:val="28"/>
          <w:szCs w:val="28"/>
          <w:rtl w:val="true"/>
          <w:lang w:bidi="ar-SA"/>
        </w:rPr>
        <w:t>مختلفة، والتي تمّ فهرستها حسب المواضيع التي هي محل الحاجة، والتي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وعلوم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النبي صلی الله علیه و آله وسلم وأهله بيته الطاهرين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الشريف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وأصول الفقه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الكلام والعقائد وردّ الشبهات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الرجال والتراجم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والعرفان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والأدب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والمعارف العامة ، كالاقتصاد والسياسة والاجتماع والقانون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بشؤون الأسرة والمرأة والطفل على نحو 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المجلات والدوريات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مكتبة الطف المختصة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حيث أفردت مكتبة خاصة في مكان خاص ملحق بالمكتبة العامة، لتحوى جميع ما أُلّف وكُتِب حول الإمام الحسين علیه السلام وأصحابه ،خصوصاً، وكل ما يتعلّق بواقعة الطف وإقامة المأتم والمجالس الحسينية عموماً ، وبكل اللغات؟</w:t>
      </w:r>
    </w:p>
    <w:p>
      <w:pPr>
        <w:pStyle w:val="BookText"/>
        <w:rPr/>
      </w:pPr>
      <w:r>
        <w:rPr>
          <w:rFonts w:ascii="Amiri" w:hAnsi="Amiri" w:eastAsia="Amiri" w:cs="Amiri"/>
          <w:color w:val="111111"/>
          <w:sz w:val="28"/>
          <w:sz w:val="28"/>
          <w:szCs w:val="28"/>
          <w:rtl w:val="true"/>
          <w:lang w:bidi="ar-SA"/>
        </w:rPr>
        <w:t xml:space="preserve">وتمّ تنظيم هذا القسم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المؤلّفة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التي تناولت الموضوع ضمناً في موسوعات ومجلّات وكتب التاريخ والتراجم ؛ حيث تم تصوير ما يتعلّق بالموضوع، ومن ثمّ تجليده وإدخاله في هذا القسم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استطعنا أن نوجد مناخاً علمياً كاملاً للباحثين ، يشجعهم على الخوض </w:t>
      </w:r>
    </w:p>
    <w:p>
      <w:pPr>
        <w:pStyle w:val="BookText"/>
        <w:rPr/>
      </w:pPr>
      <w:r>
        <w:rPr>
          <w:rFonts w:ascii="IRNazanin" w:hAnsi="IRNazanin" w:eastAsia="IRNazanin"/>
          <w:color w:val="111111"/>
          <w:sz w:val="28"/>
          <w:sz w:val="28"/>
          <w:szCs w:val="28"/>
          <w:rtl w:val="true"/>
          <w:lang w:bidi="fa-IR"/>
        </w:rPr>
        <w:t xml:space="preserve">في ميادين البحث حول الإمام الحسين علیه السلام وواقعة الطف، وذلك في مكان مطلّ على ضريح الإمام الحسين علیه السلام لا يبعد عنه سوى أمتار معدودة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القسم تم تنظيمه حسب المواضيع، نشير إلى أهمّها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الكتب المؤلّفة في الإمام الحسن والحسين علیها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الكتب المؤلّفة في سيرة الإمام الحسين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المؤلّفة في المقتل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المؤلّفة في أدب الطف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الموسوعات المختصة بواقعة الطف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الكتب المؤلّفة في أصحاب الحسين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الكتب المؤلّفة في سيرة أبي الفضل العباس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الكتب المؤلّفة في سيرة عقيلة بني هاشم اليسدة زينب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المؤلّفة حول جغرافية واقعة الطف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المؤلّفة حول مدينة كربلاء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المكتبة الالكترونية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خصّص هذا القسم للباحثين والقراء اللذين يرومون الاستفادة من جهاز الحاسوب ضماناً للسرعة والدقة، فيحتوي هذا القسم على أحدث الأجهزة مع مئات الأقراص الليزرية في مختلف العلوم والدروس الحوزوية والمحاضرات وغيرها، ويشرف عليها أخصّائيون في جهاز الحاسوب يسهلون عمل الزائرين إلى هذا القسم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مكتبة الروضة الحسينية على الانترنيت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 يتم التواصل مع الآخر ويسهل توصيل علوم أهل البيت علیهم السلام إلى طالبيها تم إنشاء هذا الموقع ، وستكون له مساهمات في رصد الشبهات المثارة حول واقعة الطف والرد عليها بأيدي باحثين أخصائيين ، كما يحتوي هذا القسم على الكتب </w:t>
      </w:r>
    </w:p>
    <w:p>
      <w:pPr>
        <w:pStyle w:val="BookText"/>
        <w:rPr/>
      </w:pPr>
      <w:r>
        <w:rPr>
          <w:rFonts w:ascii="IRNazanin" w:hAnsi="IRNazanin" w:eastAsia="IRNazanin"/>
          <w:color w:val="111111"/>
          <w:sz w:val="28"/>
          <w:sz w:val="28"/>
          <w:szCs w:val="28"/>
          <w:rtl w:val="true"/>
          <w:lang w:bidi="fa-IR"/>
        </w:rPr>
        <w:t xml:space="preserve">والبحوث المؤلّفة حول الإمام الحسين علیه السلام وواقعة الطف، وما يتعلّق بمدينة كربلاء المقدسة، وفهرسة الكتب المطبوعة والمخطوطة والأقراص الليزرية المتوفرة في مكتبة الروضة الحسينية المطهرة، وكل ما يدور فيها من نشاطات علمية وثقافية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المخطوطات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يحتوي هذا القسم على ما تبقى في الخزانة الحسينية من مخطوطات ونفائس، وما يُهدى إلى المكتبة أو يشترى أو يصوّر من سائر المكتبات، ويشرف على هذا القسم ثلّة من الفنّيين المخلصين في التصوير والتجليد والترميم وصيانة المخطوطات، ليكون دائماً ملاذاً للباحثين والراغبين فى معرفة التراث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التحقيق والنشر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بناء على تأكيد سماحة المرجع الديني الأعلى آية الله العظمى السيد السيستاني دام ظله على نشر الكتب العلمية الخالية من الدس والتحريف، وإيجاد ثقافة القراءة لدى عموم الناس، سيتم تفعيل هذا القسم الذي يتكون من لجان علمية، تتواصل مع الباحثين والدارسين، ليكونوا بمجموعهم خليّة علمية تقوم بإحياء التراث المختص بالإمام الحسين علیه السلام تالتأليفاً وتحقيقاً وترجمة، ومن ثم طباعته ونشره في مختلف أنحاء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الندوات والدروس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يأخذ هذا القسم على عاتقه إقامة بعض الدروس والندوات العلمية والتثقيفية في</w:t>
      </w:r>
    </w:p>
    <w:p>
      <w:pPr>
        <w:pStyle w:val="BookText"/>
        <w:rPr/>
      </w:pPr>
      <w:r>
        <w:rPr>
          <w:rFonts w:ascii="Amiri" w:hAnsi="Amiri" w:eastAsia="Amiri" w:cs="Amiri"/>
          <w:color w:val="111111"/>
          <w:sz w:val="28"/>
          <w:sz w:val="28"/>
          <w:szCs w:val="28"/>
          <w:rtl w:val="true"/>
          <w:lang w:bidi="ar-SA"/>
        </w:rPr>
        <w:t xml:space="preserve">المناسبات المختلفة بحسب الحاجة وتشخيص الأولوية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حرصاً من القائمين على هذا المشروع بضخ الثقافة الإسلامية، سيما ما يتعلّق بالأسرة والمجتمع وتربية الطفل، تم تخصيص وقت معين للنساء في برنامج المكتبة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بادرت اللجنة العليا لإدارة العتبات المطهرة في كربلاء المقدسة بفتح قاعة المكتبة فأوعزت إلى لجنة المشاريع الهندسية لتطوير هذه القاعة بما يتناسب وقداسة وعمارة المرقد الشريف، وعلى ضوء هذا التوجيه قامت لجنة المشاريع الهندسية بتكليف كادرها لإكساء جدران المكتبة بالمرمر الفاخر وتزيين السقف بالديكور الجميل وتطوير الشبكة الكهربائية وإنارة المكان وتوفير التكييف الجيد مما جعلها مكاناً مناسباً للمطالع الكريم لينهل منها ما طاب له من ينبوع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إننا نثني على الجهود الطيبة والمخلصة التي قام بها المحامي عن صرح المذهب القويم المرحوم العلامة المحقق الشيخ فارس الحسون رحمه الله الذي قرر بعد سقوط النظام إعادة إحياء المكتبات التابعة للعتبات المقدسة، فوفقه الله تعالى لذلك بإعادة إحياء مكتبة</w:t>
      </w:r>
    </w:p>
    <w:p>
      <w:pPr>
        <w:pStyle w:val="BookText"/>
        <w:rPr/>
      </w:pPr>
      <w:r>
        <w:rPr>
          <w:rFonts w:ascii="Amiri" w:hAnsi="Amiri" w:eastAsia="Amiri" w:cs="Amiri"/>
          <w:color w:val="111111"/>
          <w:sz w:val="28"/>
          <w:sz w:val="28"/>
          <w:szCs w:val="28"/>
          <w:rtl w:val="true"/>
          <w:lang w:bidi="ar-SA"/>
        </w:rPr>
        <w:t>الروضة الحيدرية ومكتبة الروضة الحسينية المطهرتين من خلال تهيئة المستلزمات الستي تتطلبها المكتبة من كتب متنوعة في مختلف حقول المعرفة ومن أقفاص خشبية فاخرة</w:t>
      </w:r>
    </w:p>
    <w:p>
      <w:pPr>
        <w:pStyle w:val="BookText"/>
        <w:rPr/>
      </w:pPr>
      <w:r>
        <w:rPr>
          <w:rFonts w:ascii="IRNazanin" w:hAnsi="IRNazanin" w:eastAsia="IRNazanin"/>
          <w:color w:val="111111"/>
          <w:sz w:val="28"/>
          <w:sz w:val="28"/>
          <w:szCs w:val="28"/>
          <w:rtl w:val="true"/>
          <w:lang w:bidi="fa-IR"/>
        </w:rPr>
        <w:t xml:space="preserve">وفرش وعدد من أجهزة الحاسوب التي يحتاجها المطالع الكريم مع عدد من الأقراص الليزرية، فتشاركت وتظافرت الجهود لإنجاح هذا المشروع الشريف، وكانت له النية في تأسيس العديد من المكتبات في مختلف أنحاء العراق ولكن شاء الله تعالى أن يلحقه بالرفيق الأعلى، فتوفي ليلة الجمعة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أثر حادث مؤسف في مدينة قم المقدسة ودفن جثمانه الطاهر في مقبرة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بجوار مرقد السيدة المعصومة فاطمة بنت الإمام موسى بن جعفر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فنسأل الله تعالى أن يتغمده برحمته الواسعة ويحشره مع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الروضة الحسينية المقدسة</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علي الفتلاوي </w:t>
      </w:r>
      <w:bookmarkStart w:id="10" w:name="pg9052_80610"/>
    </w:p>
    <w:p>
      <w:pPr>
        <w:pStyle w:val="Heading2"/>
        <w:numPr>
          <w:ilvl w:val="1"/>
          <w:numId w:val="1"/>
        </w:numPr>
        <w:rPr/>
      </w:pPr>
      <w:bookmarkStart w:id="11" w:name="__RefHeading___Toc2306738_2870459653"/>
      <w:bookmarkStart w:id="12" w:name="_Toc4"/>
      <w:bookmarkEnd w:id="10"/>
      <w:bookmarkEnd w:id="11"/>
      <w:r>
        <w:rPr>
          <w:rtl w:val="true"/>
        </w:rPr>
        <w:t>حول كتاب السجود</w:t>
      </w:r>
      <w:bookmarkEnd w:id="12"/>
    </w:p>
    <w:p>
      <w:pPr>
        <w:pStyle w:val="BookText"/>
        <w:rPr/>
      </w:pPr>
      <w:r>
        <w:rPr>
          <w:rFonts w:ascii="IRNazanin" w:hAnsi="IRNazanin" w:eastAsia="IRNazanin"/>
          <w:color w:val="111111"/>
          <w:sz w:val="28"/>
          <w:sz w:val="28"/>
          <w:szCs w:val="28"/>
          <w:rtl w:val="true"/>
          <w:lang w:bidi="fa-IR"/>
        </w:rPr>
        <w:t>بسمه تعالى وله الحمد</w:t>
      </w:r>
    </w:p>
    <w:p>
      <w:pPr>
        <w:pStyle w:val="BookText"/>
        <w:rPr/>
      </w:pPr>
      <w:r>
        <w:rPr>
          <w:rFonts w:ascii="Amiri" w:hAnsi="Amiri" w:eastAsia="Amiri" w:cs="Amiri"/>
          <w:color w:val="111111"/>
          <w:sz w:val="28"/>
          <w:sz w:val="28"/>
          <w:szCs w:val="28"/>
          <w:rtl w:val="true"/>
          <w:lang w:bidi="ar-SA"/>
        </w:rPr>
        <w:t>بعد السّلام عليكم وعلى معاليكم فشكر الله تعالى مساعيكم في تحرير هذا المشروع، وتحضير هذه الفروع، كما وُفقتم بتحصيل مراضيه، في سبيل ماضيه، وقد أجدتم بما أفدتم من أقوال الأجلّة لإثبات ما فيه خير الملّة، بما سهبت في موسوعكم، واستفدت مع ما خُيّل إلىَّ من بعض أخطاء أدبية أو ندبية أشرت إليها في مواقعها، إن شئتم قبلتموها والّا فمحوتموها، وقد سنح لي في الختام أبيات وجيزة قلتها ، تكون لإخلاصي لكم فيها ميزة، أقدّمها لسماحتكم راجين لكم تمام النصرة، ودوام الأسرة بالخير والسعادة، ومزيد الإفادة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 بالحياة مسدداً واغنم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تقوم بفرضها المحمود</w:t>
      </w:r>
    </w:p>
    <w:p>
      <w:pPr>
        <w:pStyle w:val="BookText"/>
        <w:rPr/>
      </w:pPr>
      <w:r>
        <w:rPr>
          <w:rFonts w:ascii="Amiri" w:hAnsi="Amiri" w:eastAsia="Amiri" w:cs="Amiri"/>
          <w:color w:val="111111"/>
          <w:sz w:val="28"/>
          <w:sz w:val="28"/>
          <w:szCs w:val="28"/>
          <w:rtl w:val="true"/>
          <w:lang w:bidi="ar-SA"/>
        </w:rPr>
        <w:t xml:space="preserve">بفمي نشيدٌ لو وَفته قريحتي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ارتضاك ببحثك المنشود</w:t>
      </w:r>
    </w:p>
    <w:p>
      <w:pPr>
        <w:pStyle w:val="BookText"/>
        <w:rPr/>
      </w:pPr>
      <w:r>
        <w:rPr>
          <w:rFonts w:ascii="Amiri" w:hAnsi="Amiri" w:eastAsia="Amiri" w:cs="Amiri"/>
          <w:color w:val="111111"/>
          <w:sz w:val="28"/>
          <w:sz w:val="28"/>
          <w:szCs w:val="28"/>
          <w:rtl w:val="true"/>
          <w:lang w:bidi="ar-SA"/>
        </w:rPr>
        <w:t xml:space="preserve">هذا الذي أودعت في حلباته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ناحيةٍ صفت لورود</w:t>
      </w:r>
    </w:p>
    <w:p>
      <w:pPr>
        <w:pStyle w:val="BookText"/>
        <w:rPr/>
      </w:pPr>
      <w:r>
        <w:rPr>
          <w:rFonts w:ascii="Amiri" w:hAnsi="Amiri" w:eastAsia="Amiri" w:cs="Amiri"/>
          <w:color w:val="111111"/>
          <w:sz w:val="28"/>
          <w:sz w:val="28"/>
          <w:szCs w:val="28"/>
          <w:rtl w:val="true"/>
          <w:lang w:bidi="ar-SA"/>
        </w:rPr>
        <w:t xml:space="preserve">بيّنت مفهوم السجود بما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الكتاب لرّبنا المعبود</w:t>
      </w:r>
    </w:p>
    <w:p>
      <w:pPr>
        <w:pStyle w:val="BookText"/>
        <w:rPr/>
      </w:pPr>
      <w:r>
        <w:rPr>
          <w:rFonts w:ascii="IRNazanin" w:hAnsi="IRNazanin" w:eastAsia="IRNazanin"/>
          <w:color w:val="111111"/>
          <w:sz w:val="28"/>
          <w:sz w:val="28"/>
          <w:szCs w:val="28"/>
          <w:rtl w:val="true"/>
          <w:lang w:bidi="fa-IR"/>
        </w:rPr>
        <w:t xml:space="preserve">والسنّة الكبرى التي نصّت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وفعلاً تلو خیر شهود</w:t>
      </w:r>
    </w:p>
    <w:p>
      <w:pPr>
        <w:pStyle w:val="BookText"/>
        <w:rPr/>
      </w:pPr>
      <w:r>
        <w:rPr>
          <w:rFonts w:ascii="Amiri" w:hAnsi="Amiri" w:eastAsia="Amiri" w:cs="Amiri"/>
          <w:color w:val="111111"/>
          <w:sz w:val="28"/>
          <w:sz w:val="28"/>
          <w:szCs w:val="28"/>
          <w:rtl w:val="true"/>
          <w:lang w:bidi="ar-SA"/>
        </w:rPr>
        <w:t xml:space="preserve">أيضاً وتقريراً بفعل 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أدّوه مقروناً له بقيود</w:t>
      </w:r>
    </w:p>
    <w:p>
      <w:pPr>
        <w:pStyle w:val="BookText"/>
        <w:rPr/>
      </w:pPr>
      <w:r>
        <w:rPr>
          <w:rFonts w:ascii="Amiri" w:hAnsi="Amiri" w:eastAsia="Amiri" w:cs="Amiri"/>
          <w:color w:val="111111"/>
          <w:sz w:val="28"/>
          <w:sz w:val="28"/>
          <w:szCs w:val="28"/>
          <w:rtl w:val="true"/>
          <w:lang w:bidi="ar-SA"/>
        </w:rPr>
        <w:t xml:space="preserve">فنفيت ما زعم الخصوم غرابة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لسجودنا في فرضنا المشهود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وقطعت دابر ثلّةٍ أفكت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ترى من صالحات سجود </w:t>
      </w:r>
    </w:p>
    <w:p>
      <w:pPr>
        <w:pStyle w:val="BookText"/>
        <w:rPr/>
      </w:pPr>
      <w:r>
        <w:rPr>
          <w:rFonts w:ascii="Amiri" w:hAnsi="Amiri" w:eastAsia="Amiri" w:cs="Amiri"/>
          <w:color w:val="111111"/>
          <w:sz w:val="28"/>
          <w:sz w:val="28"/>
          <w:szCs w:val="28"/>
          <w:rtl w:val="true"/>
          <w:lang w:bidi="ar-SA"/>
        </w:rPr>
        <w:t>فأدم بسعيك ذلك المشكور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مرسومك المحميّ بالموعود</w:t>
      </w:r>
    </w:p>
    <w:p>
      <w:pPr>
        <w:pStyle w:val="BookText"/>
        <w:rPr/>
      </w:pPr>
      <w:r>
        <w:rPr>
          <w:rFonts w:ascii="Amiri" w:hAnsi="Amiri" w:eastAsia="Amiri" w:cs="Amiri"/>
          <w:color w:val="111111"/>
          <w:sz w:val="28"/>
          <w:sz w:val="28"/>
          <w:szCs w:val="28"/>
          <w:rtl w:val="true"/>
          <w:lang w:bidi="ar-SA"/>
        </w:rPr>
        <w:t>من دعم ربّك للإشادة بالذي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أودعته حقّاً بغير بُرود</w:t>
      </w:r>
    </w:p>
    <w:p>
      <w:pPr>
        <w:pStyle w:val="BookText"/>
        <w:rPr/>
      </w:pPr>
      <w:r>
        <w:rPr>
          <w:rFonts w:ascii="Amiri" w:hAnsi="Amiri" w:eastAsia="Amiri" w:cs="Amiri"/>
          <w:color w:val="111111"/>
          <w:sz w:val="28"/>
          <w:sz w:val="28"/>
          <w:szCs w:val="28"/>
          <w:rtl w:val="true"/>
          <w:lang w:bidi="ar-SA"/>
        </w:rPr>
        <w:t xml:space="preserve">قد سُدت مَن سبقوك بالحقِّ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أسفرت عنه فدُم له بصمود</w:t>
      </w:r>
    </w:p>
    <w:p>
      <w:pPr>
        <w:pStyle w:val="BookText"/>
        <w:rPr/>
      </w:pPr>
      <w:r>
        <w:rPr>
          <w:rFonts w:ascii="Amiri" w:hAnsi="Amiri" w:eastAsia="Amiri" w:cs="Amiri"/>
          <w:color w:val="111111"/>
          <w:sz w:val="28"/>
          <w:sz w:val="28"/>
          <w:szCs w:val="28"/>
          <w:rtl w:val="true"/>
          <w:lang w:bidi="ar-SA"/>
        </w:rPr>
        <w:t xml:space="preserve">أنعم بما استوفيت من 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فرصة عجلى وزد بالجود</w:t>
      </w:r>
    </w:p>
    <w:p>
      <w:pPr>
        <w:pStyle w:val="BookText"/>
        <w:rPr/>
      </w:pPr>
      <w:r>
        <w:rPr>
          <w:rFonts w:ascii="Amiri" w:hAnsi="Amiri" w:eastAsia="Amiri" w:cs="Amiri"/>
          <w:color w:val="111111"/>
          <w:sz w:val="28"/>
          <w:sz w:val="28"/>
          <w:szCs w:val="28"/>
          <w:rtl w:val="true"/>
          <w:lang w:bidi="ar-SA"/>
        </w:rPr>
        <w:t xml:space="preserve">ما شئت في بثّ الهدى فلربما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أحييت مرفوضاً بفعل حقود</w:t>
      </w:r>
    </w:p>
    <w:p>
      <w:pPr>
        <w:pStyle w:val="BookText"/>
        <w:rPr/>
      </w:pPr>
      <w:r>
        <w:rPr>
          <w:rFonts w:ascii="Amiri" w:hAnsi="Amiri" w:eastAsia="Amiri" w:cs="Amiri"/>
          <w:color w:val="111111"/>
          <w:sz w:val="28"/>
          <w:sz w:val="28"/>
          <w:szCs w:val="28"/>
          <w:rtl w:val="true"/>
          <w:lang w:bidi="ar-SA"/>
        </w:rPr>
        <w:t xml:space="preserve">شكرتك رُوّاد الهدى من سعيك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الأوفى وطب نفساً بغير صدود</w:t>
      </w:r>
    </w:p>
    <w:p>
      <w:pPr>
        <w:pStyle w:val="BookText"/>
        <w:rPr/>
      </w:pPr>
      <w:r>
        <w:rPr>
          <w:rFonts w:ascii="Amiri" w:hAnsi="Amiri" w:eastAsia="Amiri" w:cs="Amiri"/>
          <w:color w:val="111111"/>
          <w:sz w:val="28"/>
          <w:sz w:val="28"/>
          <w:szCs w:val="28"/>
          <w:rtl w:val="true"/>
          <w:lang w:bidi="ar-SA"/>
        </w:rPr>
        <w:t>وفى الختام أجدد التحية والسلام لسماحتكم، وأتمنّى النصر والدوام لسعادتكم ،كما أتمنّى أن لا تنسوني من دعواتكم الميمونة، وبركاتها المصونة، 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 عشر ربيع الثاني من المخلص الفاني</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الحسيني البهشتي </w:t>
      </w:r>
    </w:p>
    <w:p>
      <w:pPr>
        <w:pStyle w:val="BookText"/>
        <w:rPr/>
      </w:pPr>
      <w:r>
        <w:rPr>
          <w:rFonts w:ascii="Amiri" w:hAnsi="Amiri" w:eastAsia="Amiri" w:cs="Amiri"/>
          <w:color w:val="111111"/>
          <w:sz w:val="28"/>
          <w:sz w:val="28"/>
          <w:szCs w:val="28"/>
          <w:rtl w:val="true"/>
          <w:lang w:bidi="ar-SA"/>
        </w:rPr>
        <w:t>تفضّل فضيلة العلامة الجليل السيّد عدنان البكّاء سلّمه الله تعالى فأتحفنا بهذه الأبيات التي سجّل فيها إنطباعاته عن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السجود</w:t>
      </w:r>
    </w:p>
    <w:p>
      <w:pPr>
        <w:pStyle w:val="BookText"/>
        <w:rPr/>
      </w:pPr>
      <w:r>
        <w:rPr>
          <w:rFonts w:ascii="Amiri" w:hAnsi="Amiri" w:eastAsia="Amiri" w:cs="Amiri"/>
          <w:color w:val="111111"/>
          <w:sz w:val="28"/>
          <w:sz w:val="28"/>
          <w:szCs w:val="28"/>
          <w:rtl w:val="true"/>
          <w:lang w:bidi="ar-SA"/>
        </w:rPr>
        <w:t>لا تقولوا بانّه 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عالِمُ مسدّدٌ وبيانُ صامتٌ عن مقالة الهجر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ينتضي كالحسام منه لسان</w:t>
      </w:r>
    </w:p>
    <w:p>
      <w:pPr>
        <w:pStyle w:val="BookText"/>
        <w:rPr/>
      </w:pPr>
      <w:r>
        <w:rPr>
          <w:rFonts w:ascii="Amiri" w:hAnsi="Amiri" w:eastAsia="Amiri" w:cs="Amiri"/>
          <w:color w:val="111111"/>
          <w:sz w:val="28"/>
          <w:sz w:val="28"/>
          <w:szCs w:val="28"/>
          <w:rtl w:val="true"/>
          <w:lang w:bidi="ar-SA"/>
        </w:rPr>
        <w:t xml:space="preserve">قاصفٌ كالرعود لو أبصر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مهاناًمدمدمٌ غضبان</w:t>
      </w:r>
    </w:p>
    <w:p>
      <w:pPr>
        <w:pStyle w:val="BookText"/>
        <w:rPr/>
      </w:pPr>
      <w:r>
        <w:rPr>
          <w:rFonts w:ascii="Amiri" w:hAnsi="Amiri" w:eastAsia="Amiri" w:cs="Amiri"/>
          <w:color w:val="111111"/>
          <w:sz w:val="28"/>
          <w:sz w:val="28"/>
          <w:szCs w:val="28"/>
          <w:rtl w:val="true"/>
          <w:lang w:bidi="ar-SA"/>
        </w:rPr>
        <w:t xml:space="preserve">يا اباصالح ووحدة رؤيانا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لمعنىً أقامه البرهان</w:t>
      </w:r>
    </w:p>
    <w:p>
      <w:pPr>
        <w:pStyle w:val="BookText"/>
        <w:rPr/>
      </w:pPr>
      <w:r>
        <w:rPr>
          <w:rFonts w:ascii="Amiri" w:hAnsi="Amiri" w:eastAsia="Amiri" w:cs="Amiri"/>
          <w:color w:val="111111"/>
          <w:sz w:val="28"/>
          <w:sz w:val="28"/>
          <w:szCs w:val="28"/>
          <w:rtl w:val="true"/>
          <w:lang w:bidi="ar-SA"/>
        </w:rPr>
        <w:t xml:space="preserve">أى وحق الثقلين من بعد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وصراط لنا أراه العيان</w:t>
      </w:r>
    </w:p>
    <w:p>
      <w:pPr>
        <w:pStyle w:val="BookText"/>
        <w:rPr/>
      </w:pPr>
      <w:r>
        <w:rPr>
          <w:rFonts w:ascii="IRNazanin" w:hAnsi="IRNazanin" w:eastAsia="IRNazanin"/>
          <w:color w:val="111111"/>
          <w:sz w:val="28"/>
          <w:sz w:val="28"/>
          <w:szCs w:val="28"/>
          <w:rtl w:val="true"/>
          <w:lang w:bidi="fa-IR"/>
        </w:rPr>
        <w:t>رغم حبّي والحب يجنح 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رأيِ بقوة المیزان</w:t>
      </w:r>
    </w:p>
    <w:p>
      <w:pPr>
        <w:pStyle w:val="BookText"/>
        <w:rPr/>
      </w:pPr>
      <w:r>
        <w:rPr>
          <w:rFonts w:ascii="Amiri" w:hAnsi="Amiri" w:eastAsia="Amiri" w:cs="Amiri"/>
          <w:color w:val="111111"/>
          <w:sz w:val="28"/>
          <w:sz w:val="28"/>
          <w:szCs w:val="28"/>
          <w:rtl w:val="true"/>
          <w:lang w:bidi="ar-SA"/>
        </w:rPr>
        <w:t>فاذا قلت أو رأيت فإنّي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أن ينكر العميان</w:t>
      </w:r>
    </w:p>
    <w:p>
      <w:pPr>
        <w:pStyle w:val="BookText"/>
        <w:rPr/>
      </w:pPr>
      <w:r>
        <w:rPr>
          <w:rFonts w:ascii="Amiri" w:hAnsi="Amiri" w:eastAsia="Amiri" w:cs="Amiri"/>
          <w:color w:val="111111"/>
          <w:sz w:val="28"/>
          <w:sz w:val="28"/>
          <w:szCs w:val="28"/>
          <w:rtl w:val="true"/>
          <w:lang w:bidi="ar-SA"/>
        </w:rPr>
        <w:t xml:space="preserve">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كتابك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يرى للمقال فيه مكان</w:t>
      </w:r>
    </w:p>
    <w:p>
      <w:pPr>
        <w:pStyle w:val="BookText"/>
        <w:rPr/>
      </w:pPr>
      <w:r>
        <w:rPr>
          <w:rFonts w:ascii="Amiri" w:hAnsi="Amiri" w:eastAsia="Amiri" w:cs="Amiri"/>
          <w:color w:val="111111"/>
          <w:sz w:val="28"/>
          <w:sz w:val="28"/>
          <w:szCs w:val="28"/>
          <w:rtl w:val="true"/>
          <w:lang w:bidi="ar-SA"/>
        </w:rPr>
        <w:t>حجّةٌ اثر حجةٍ بلسان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يصرح البرهان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والملحقات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حكمُ كما أتى القرآن </w:t>
      </w:r>
      <w:bookmarkStart w:id="13" w:name="pg9052_80613"/>
    </w:p>
    <w:p>
      <w:pPr>
        <w:pStyle w:val="Heading2"/>
        <w:numPr>
          <w:ilvl w:val="1"/>
          <w:numId w:val="1"/>
        </w:numPr>
        <w:rPr/>
      </w:pPr>
      <w:bookmarkStart w:id="14" w:name="__RefHeading___Toc2306740_2870459653"/>
      <w:bookmarkStart w:id="15" w:name="_Toc5"/>
      <w:bookmarkEnd w:id="13"/>
      <w:bookmarkEnd w:id="14"/>
      <w:r>
        <w:rPr>
          <w:rtl w:val="true"/>
        </w:rPr>
        <w:t xml:space="preserve">تاريخ الطبعة الثالثة لكتاب </w:t>
      </w:r>
      <w:r>
        <w:rPr>
          <w:rtl w:val="true"/>
        </w:rPr>
        <w:t>(</w:t>
      </w:r>
      <w:r>
        <w:rPr>
          <w:rtl w:val="true"/>
        </w:rPr>
        <w:t>السجود على التربة</w:t>
      </w:r>
      <w:r>
        <w:rPr>
          <w:rtl w:val="true"/>
        </w:rPr>
        <w:t xml:space="preserve">) </w:t>
      </w:r>
      <w:r>
        <w:rPr>
          <w:rtl w:val="true"/>
        </w:rPr>
        <w:t>من تصانيف سماحة آية الله العظمى سيّد المحققين السيد محمد المهدي الموسوي الخرسان دام ظلّه الوارف</w:t>
      </w:r>
      <w:r>
        <w:rPr>
          <w:rtl w:val="true"/>
        </w:rPr>
        <w:t>.</w:t>
      </w:r>
      <w:bookmarkEnd w:id="15"/>
    </w:p>
    <w:p>
      <w:pPr>
        <w:pStyle w:val="BookText"/>
        <w:rPr/>
      </w:pPr>
      <w:r>
        <w:rPr>
          <w:rFonts w:ascii="Amiri" w:hAnsi="Amiri" w:eastAsia="Amiri" w:cs="Amiri"/>
          <w:color w:val="111111"/>
          <w:sz w:val="28"/>
          <w:sz w:val="28"/>
          <w:szCs w:val="28"/>
          <w:rtl w:val="true"/>
          <w:lang w:bidi="ar-SA"/>
        </w:rPr>
        <w:t>ابوصالحٍ جَلّى لنا بِيراعهِ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 جلّتْ بالبيانِ عنِ النقضِ</w:t>
      </w:r>
    </w:p>
    <w:p>
      <w:pPr>
        <w:pStyle w:val="BookText"/>
        <w:rPr/>
      </w:pPr>
      <w:r>
        <w:rPr>
          <w:rFonts w:ascii="Amiri" w:hAnsi="Amiri" w:eastAsia="Amiri" w:cs="Amiri"/>
          <w:color w:val="111111"/>
          <w:sz w:val="28"/>
          <w:sz w:val="28"/>
          <w:szCs w:val="28"/>
          <w:rtl w:val="true"/>
          <w:lang w:bidi="ar-SA"/>
        </w:rPr>
        <w:t>وسنَّ بتشييد الأدلُّة مَنهجاً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 لذي عينَينِ مَسْلَكُهُ المَرضي</w:t>
      </w:r>
    </w:p>
    <w:p>
      <w:pPr>
        <w:pStyle w:val="BookText"/>
        <w:rPr/>
      </w:pPr>
      <w:r>
        <w:rPr>
          <w:rFonts w:ascii="Amiri" w:hAnsi="Amiri" w:eastAsia="Amiri" w:cs="Amiri"/>
          <w:color w:val="111111"/>
          <w:sz w:val="28"/>
          <w:sz w:val="28"/>
          <w:szCs w:val="28"/>
          <w:rtl w:val="true"/>
          <w:lang w:bidi="ar-SA"/>
        </w:rPr>
        <w:t xml:space="preserve">وعن شيعةِ الكرّارِ ردَّ أفائكاً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وسموهم صَلَّةٌ بِذوِي الرَّفْضِ</w:t>
      </w:r>
    </w:p>
    <w:p>
      <w:pPr>
        <w:pStyle w:val="BookText"/>
        <w:rPr/>
      </w:pPr>
      <w:r>
        <w:rPr>
          <w:rFonts w:ascii="Amiri" w:hAnsi="Amiri" w:eastAsia="Amiri" w:cs="Amiri"/>
          <w:color w:val="111111"/>
          <w:sz w:val="28"/>
          <w:sz w:val="28"/>
          <w:szCs w:val="28"/>
          <w:rtl w:val="true"/>
          <w:lang w:bidi="ar-SA"/>
        </w:rPr>
        <w:t>لَهُ شَهِدَتْ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الأوْحَدِيَّةِ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بَعضُها بالفكرِ يقصُرُ عَنْ بَعْضِ</w:t>
      </w:r>
    </w:p>
    <w:p>
      <w:pPr>
        <w:pStyle w:val="BookText"/>
        <w:rPr/>
      </w:pPr>
      <w:r>
        <w:rPr>
          <w:rFonts w:ascii="Amiri" w:hAnsi="Amiri" w:eastAsia="Amiri" w:cs="Amiri"/>
          <w:color w:val="111111"/>
          <w:sz w:val="28"/>
          <w:sz w:val="28"/>
          <w:szCs w:val="28"/>
          <w:rtl w:val="true"/>
          <w:lang w:bidi="ar-SA"/>
        </w:rPr>
        <w:t>مَضامينُها مِنْ مَنْبَع الوحي تَسْتَقي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ويُضفي عليهنَّ البَها رائقُ العَرْضِ</w:t>
      </w:r>
    </w:p>
    <w:p>
      <w:pPr>
        <w:pStyle w:val="BookText"/>
        <w:rPr/>
      </w:pPr>
      <w:r>
        <w:rPr>
          <w:rFonts w:ascii="Amiri" w:hAnsi="Amiri" w:eastAsia="Amiri" w:cs="Amiri"/>
          <w:color w:val="111111"/>
          <w:sz w:val="28"/>
          <w:sz w:val="28"/>
          <w:szCs w:val="28"/>
          <w:rtl w:val="true"/>
          <w:lang w:bidi="ar-SA"/>
        </w:rPr>
        <w:t>وقد صاغَها مَهديُّ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قلائِدَ مِنْ فِكرِ الهُدى السامِقِ المحضِ</w:t>
      </w:r>
    </w:p>
    <w:p>
      <w:pPr>
        <w:pStyle w:val="BookText"/>
        <w:rPr/>
      </w:pPr>
      <w:r>
        <w:rPr>
          <w:rFonts w:ascii="Amiri" w:hAnsi="Amiri" w:eastAsia="Amiri" w:cs="Amiri"/>
          <w:color w:val="111111"/>
          <w:sz w:val="28"/>
          <w:sz w:val="28"/>
          <w:szCs w:val="28"/>
          <w:rtl w:val="true"/>
          <w:lang w:bidi="ar-SA"/>
        </w:rPr>
        <w:t xml:space="preserve">إذا ما تلا آياتِها الغُرَّ مُنْصِفُ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غَمِضِ</w:t>
      </w:r>
    </w:p>
    <w:p>
      <w:pPr>
        <w:pStyle w:val="BookText"/>
        <w:rPr/>
      </w:pPr>
      <w:r>
        <w:rPr>
          <w:rFonts w:ascii="Amiri" w:hAnsi="Amiri" w:eastAsia="Amiri" w:cs="Amiri"/>
          <w:color w:val="111111"/>
          <w:sz w:val="28"/>
          <w:sz w:val="28"/>
          <w:szCs w:val="28"/>
          <w:rtl w:val="true"/>
          <w:lang w:bidi="ar-SA"/>
        </w:rPr>
        <w:t>أحاطَ بأقوالِ المذاهبِ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ومازَ القويَّ الصُّلبِ فيها مِنَ الغضُّ</w:t>
      </w:r>
    </w:p>
    <w:p>
      <w:pPr>
        <w:pStyle w:val="BookText"/>
        <w:rPr/>
      </w:pPr>
      <w:r>
        <w:rPr>
          <w:rFonts w:ascii="Amiri" w:hAnsi="Amiri" w:eastAsia="Amiri" w:cs="Amiri"/>
          <w:color w:val="111111"/>
          <w:sz w:val="28"/>
          <w:sz w:val="28"/>
          <w:szCs w:val="28"/>
          <w:rtl w:val="true"/>
          <w:lang w:bidi="ar-SA"/>
        </w:rPr>
        <w:t>ولَمْ يَدَّخِرْ وُسعاً بإيضاحِ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إمامٍ في العلومِ لَهُ مُمضي</w:t>
      </w:r>
    </w:p>
    <w:p>
      <w:pPr>
        <w:pStyle w:val="BookText"/>
        <w:rPr/>
      </w:pPr>
      <w:r>
        <w:rPr>
          <w:rFonts w:ascii="Amiri" w:hAnsi="Amiri" w:eastAsia="Amiri" w:cs="Amiri"/>
          <w:color w:val="111111"/>
          <w:sz w:val="28"/>
          <w:sz w:val="28"/>
          <w:szCs w:val="28"/>
          <w:rtl w:val="true"/>
          <w:lang w:bidi="ar-SA"/>
        </w:rPr>
        <w:t>ودُنكَ سِفراً خطّهُ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 حَواهُ كُلُّ ذي قَلَمٍ يُغضی</w:t>
      </w:r>
    </w:p>
    <w:p>
      <w:pPr>
        <w:pStyle w:val="BookText"/>
        <w:rPr/>
      </w:pPr>
      <w:r>
        <w:rPr>
          <w:rFonts w:ascii="Amiri" w:hAnsi="Amiri" w:eastAsia="Amiri" w:cs="Amiri"/>
          <w:color w:val="111111"/>
          <w:sz w:val="28"/>
          <w:sz w:val="28"/>
          <w:szCs w:val="28"/>
          <w:rtl w:val="true"/>
          <w:lang w:bidi="ar-SA"/>
        </w:rPr>
        <w:t>أبانَ بهِ حُكمَ السُّجودِ مُحققاً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يَنبغي في النَّدَبِ فيه وفي الفرضِ</w:t>
      </w:r>
    </w:p>
    <w:p>
      <w:pPr>
        <w:pStyle w:val="BookText"/>
        <w:rPr/>
      </w:pPr>
      <w:r>
        <w:rPr>
          <w:rFonts w:ascii="Amiri" w:hAnsi="Amiri" w:eastAsia="Amiri" w:cs="Amiri"/>
          <w:color w:val="111111"/>
          <w:sz w:val="28"/>
          <w:sz w:val="28"/>
          <w:szCs w:val="28"/>
          <w:rtl w:val="true"/>
          <w:lang w:bidi="ar-SA"/>
        </w:rPr>
        <w:t>وفي مُنتهى الإبهاجِ إن كُنتَ واعياً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 السّجودِ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الستار الحسني</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تفضّل به فضيلة العلامة ذي البدر السني السيّد عبد الستار الحسني دام محفوظاً بالنبيّ صلی الله علیه و آله وسلم</w:t>
      </w:r>
      <w:r>
        <w:rPr>
          <w:rFonts w:eastAsia="IRNazanin" w:cs="IRNazanin"/>
          <w:color w:val="111111"/>
          <w:sz w:val="28"/>
          <w:szCs w:val="28"/>
          <w:rtl w:val="true"/>
          <w:lang w:bidi="fa-IR"/>
        </w:rPr>
        <w:t xml:space="preserve">. </w:t>
      </w:r>
      <w:bookmarkStart w:id="16" w:name="pg9052_80614"/>
    </w:p>
    <w:p>
      <w:pPr>
        <w:pStyle w:val="Heading2"/>
        <w:numPr>
          <w:ilvl w:val="1"/>
          <w:numId w:val="1"/>
        </w:numPr>
        <w:rPr/>
      </w:pPr>
      <w:bookmarkStart w:id="17" w:name="__RefHeading___Toc2306742_2870459653"/>
      <w:bookmarkStart w:id="18" w:name="_Toc6"/>
      <w:bookmarkEnd w:id="16"/>
      <w:bookmarkEnd w:id="17"/>
      <w:r>
        <w:rPr>
          <w:rtl w:val="true"/>
        </w:rPr>
        <w:t>مقدمة الطبعة الثالثة</w:t>
      </w:r>
      <w:bookmarkEnd w:id="18"/>
    </w:p>
    <w:p>
      <w:pPr>
        <w:pStyle w:val="Heading3"/>
        <w:numPr>
          <w:ilvl w:val="2"/>
          <w:numId w:val="1"/>
        </w:numPr>
        <w:rPr/>
      </w:pPr>
      <w:bookmarkStart w:id="19" w:name="__RefHeading___Toc2306744_2870459653"/>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الله على ما أنعم، وله الثناء بما ألهم، والشكر بما قدم، والصلاة والسلام</w:t>
      </w:r>
    </w:p>
    <w:p>
      <w:pPr>
        <w:pStyle w:val="BookText"/>
        <w:rPr/>
      </w:pPr>
      <w:r>
        <w:rPr>
          <w:rFonts w:ascii="Amiri" w:hAnsi="Amiri" w:eastAsia="Amiri" w:cs="Amiri"/>
          <w:color w:val="111111"/>
          <w:sz w:val="28"/>
          <w:sz w:val="28"/>
          <w:szCs w:val="28"/>
          <w:rtl w:val="true"/>
          <w:lang w:bidi="ar-SA"/>
        </w:rPr>
        <w:t>على سيّدنا محمّد وآله سادات الأمم، صلّى الله عليه وعليهم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منَّ الله سبحانه وتعالى عليَّ بعظيم نعمائه وجزيل هبائه، بما ساق إليَّ من التوفيق، فكتبت في مسألة السجود على التربة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كتابي الذي أسميته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معنى القرية في فصل السجود على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فطبع أوّل مرّة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على التربة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طبعة بيروت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وأُعيد طبعه 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بطريقة الأفست على خوف من فرعون وملائه، وكان الإقبال عليه بفضل الله سبحانه كبيراً، وطلب إلىّ إعادة طبعه فخشيت بطش الحاكمين، ممّا حمل بعضهم على نشر النسخة بطريقة الإستنساخ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والإن وقد زالت الرقابة على الأقلام وتكرر الطلب بإعادة طبع الكتاب فأذنت بطبعه بعد تصحيح ما وقع في الطبعة السابقة من هناة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الهناة قناة وإضافة ما جئت وهو ليس بالقيل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ساولاً من المولى العليّ القدير أن ينفعني وإخواني المؤمنين به يوم لا ينفع مال ولا بنون إلا من أتى الله بقلب سليم، والحمد الله ربِّ</w:t>
      </w:r>
    </w:p>
    <w:p>
      <w:pPr>
        <w:pStyle w:val="BookText"/>
        <w:rPr/>
      </w:pP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مهدي السيّد حسن الموسوي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 عنه</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9052_80616"/>
      <w:bookmarkStart w:id="22" w:name="pg9052_80616"/>
      <w:bookmarkEnd w:id="22"/>
    </w:p>
    <w:p>
      <w:pPr>
        <w:pStyle w:val="BookText"/>
        <w:rPr/>
      </w:pPr>
      <w:bookmarkStart w:id="23" w:name="pg9052_80616"/>
      <w:bookmarkEnd w:id="23"/>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و به نستعین</w:t>
      </w:r>
    </w:p>
    <w:p>
      <w:pPr>
        <w:pStyle w:val="BookText"/>
        <w:rPr/>
      </w:pPr>
      <w:r>
        <w:rPr>
          <w:rFonts w:ascii="Amiri" w:hAnsi="Amiri" w:eastAsia="Amiri" w:cs="Amiri"/>
          <w:color w:val="111111"/>
          <w:sz w:val="28"/>
          <w:sz w:val="28"/>
          <w:szCs w:val="28"/>
          <w:rtl w:val="true"/>
          <w:lang w:bidi="ar-SA"/>
        </w:rPr>
        <w:t xml:space="preserve">الحمد لله رب العالمين وصلى الله على محمد وآله الطيبين الطاهرين ورضي الله عن الصحابة المهتدين، وعن التابعين لهم بإحسان إلى يوم الدين وبعد </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2306746_2870459653"/>
      <w:bookmarkStart w:id="25" w:name="_Toc8"/>
      <w:bookmarkEnd w:id="24"/>
      <w:r>
        <w:rPr/>
        <w:t>1</w:t>
      </w:r>
      <w:r>
        <w:rPr>
          <w:rtl w:val="true"/>
        </w:rPr>
        <w:t xml:space="preserve"> - </w:t>
      </w:r>
      <w:r>
        <w:rPr>
          <w:rtl w:val="true"/>
        </w:rPr>
        <w:t>بين يدي القارئ</w:t>
      </w:r>
      <w:bookmarkEnd w:id="25"/>
    </w:p>
    <w:p>
      <w:pPr>
        <w:pStyle w:val="BookText"/>
        <w:rPr/>
      </w:pPr>
      <w:r>
        <w:rPr>
          <w:rFonts w:ascii="Amiri" w:hAnsi="Amiri" w:eastAsia="Amiri" w:cs="Amiri"/>
          <w:color w:val="111111"/>
          <w:sz w:val="28"/>
          <w:sz w:val="28"/>
          <w:szCs w:val="28"/>
          <w:rtl w:val="true"/>
          <w:lang w:bidi="ar-SA"/>
        </w:rPr>
        <w:t xml:space="preserve">هذه رسالة في تحرير مسألة السجود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وحيث أن التربة مأخوذة من التراب اسماً وجنساً، وهي طائفة منه ديفت بماء طاهر، ثم جُفِّفت فصارت صلدة يحملها ويستعملها مَن يسجد عليها حين لا يجد ما يصح السجود عليه، تسهيلاً عليه، فلا مناص من التعرض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مسألة وجوب السجود على الأرض أو ما أنبتت من غير المأكول والملبوس، وعرض آراء الفقهاء من أئمة سائر المذاهب الإسلامية، سواء الذين لهم أتباع يعملون بفتاواهم حتى عصرنا الحاضر، أو الذين لا يوجد لهم فعلاً مَن يعمل بآرائهم، ولكن بقيت آراؤهم حيّة حيث تذكر أقوالهم في كتب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يسمّونه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الفقه المقارن كما نسميه اليوم، ولا مشاحّة في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بحثنا ذلك لننتهي إلى معرفة حكم السجود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لماذايسجد الشيعة الاثنا عشرية عليها؟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والغرض الباعث على تحريرها هو تصحيح فهم خاطئ عند كثير من إخواننا ممن يتحامل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يسجد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يحلو تسميتها لدى الساجدين عليها</w:t>
      </w:r>
      <w:r>
        <w:rPr>
          <w:rFonts w:eastAsia="Amiri" w:cs="Amiri" w:ascii="Amiri" w:hAnsi="Amiri"/>
          <w:color w:val="111111"/>
          <w:sz w:val="28"/>
          <w:szCs w:val="28"/>
          <w:rtl w:val="true"/>
          <w:lang w:bidi="ar-SA"/>
        </w:rPr>
        <w:t xml:space="preserve">. </w:t>
      </w:r>
      <w:bookmarkStart w:id="26" w:name="pg9052_80617"/>
    </w:p>
    <w:p>
      <w:pPr>
        <w:pStyle w:val="BookText"/>
        <w:rPr/>
      </w:pPr>
      <w:bookmarkEnd w:id="26"/>
      <w:r>
        <w:rPr>
          <w:rFonts w:ascii="Amiri" w:hAnsi="Amiri" w:eastAsia="Amiri" w:cs="Amiri"/>
          <w:color w:val="111111"/>
          <w:sz w:val="28"/>
          <w:sz w:val="28"/>
          <w:szCs w:val="28"/>
          <w:rtl w:val="true"/>
          <w:lang w:bidi="ar-SA"/>
        </w:rPr>
        <w:t xml:space="preserve">وقد يتجاوز بعض الجاهلين حده حتى القحّة في تعامله الظالم، فيرمي مَن يسجدلله تعالى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بالمروق عن الدين، معتبراً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لجهله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السجود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عبادة لها، فيتطاول ظالماً دون أن يفقه معنى السجود، فهو لا يفرق بين معنى السجود على الشي وبين معنى السجود للشي، إما لجهل مركّب لديه، أو لعناد نشأ وشب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أثار هذا الموضوع تساؤلات في شتى المنتديات، وكم جرّت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الحرمين الشريفين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مشاحنات، بل إلى ويلات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أجاب عن ذلك الأعلام من فقهاء الشيعة، خدمة للمسلمين والإسلام، وسداً لباب الخلاف ودرءاً للخصام، ولكن من يقرأ ومن يسمع ؟</w:t>
      </w:r>
    </w:p>
    <w:p>
      <w:pPr>
        <w:pStyle w:val="Heading3"/>
        <w:numPr>
          <w:ilvl w:val="2"/>
          <w:numId w:val="1"/>
        </w:numPr>
        <w:rPr/>
      </w:pPr>
      <w:bookmarkStart w:id="27" w:name="__RefHeading___Toc2306748_2870459653"/>
      <w:bookmarkStart w:id="28" w:name="_Toc9"/>
      <w:bookmarkEnd w:id="27"/>
      <w:r>
        <w:rPr/>
        <w:t>2</w:t>
      </w:r>
      <w:r>
        <w:rPr>
          <w:rtl w:val="true"/>
        </w:rPr>
        <w:t xml:space="preserve"> - </w:t>
      </w:r>
      <w:r>
        <w:rPr>
          <w:rtl w:val="true"/>
        </w:rPr>
        <w:t>بعض التشهير مدعاة للتنوير</w:t>
      </w:r>
      <w:bookmarkEnd w:id="28"/>
    </w:p>
    <w:p>
      <w:pPr>
        <w:pStyle w:val="BookText"/>
        <w:rPr/>
      </w:pPr>
      <w:r>
        <w:rPr>
          <w:rFonts w:ascii="Amiri" w:hAnsi="Amiri" w:eastAsia="Amiri" w:cs="Amiri"/>
          <w:color w:val="111111"/>
          <w:sz w:val="28"/>
          <w:sz w:val="28"/>
          <w:szCs w:val="28"/>
          <w:rtl w:val="true"/>
          <w:lang w:bidi="ar-SA"/>
        </w:rPr>
        <w:t xml:space="preserve">وحيث سبق لي أن كتبت شيئاً موجزاً في جواب سؤال حول هذا الموضوع كان قد ورد إلى سماحة سيدنا الأستاذ المغفور له الإمام الخوئي قدس سره، من بعض مقلديه في لندن </w:t>
      </w:r>
      <w:r>
        <w:rPr>
          <w:rStyle w:val="FootnoteAnchor"/>
          <w:rtl w:val="true"/>
        </w:rPr>
        <w:footnoteReference w:id="9"/>
      </w:r>
      <w:r>
        <w:rPr>
          <w:rFonts w:ascii="Amiri" w:hAnsi="Amiri" w:eastAsia="Amiri" w:cs="Amiri"/>
          <w:color w:val="111111"/>
          <w:sz w:val="28"/>
          <w:sz w:val="28"/>
          <w:szCs w:val="28"/>
          <w:rtl w:val="true"/>
          <w:lang w:bidi="ar-SA"/>
        </w:rPr>
        <w:t>، فطلب مني قدّس سره تحرير الجواب على نحو ما كان يرِد عليه من مسائل تتعلق بالعقائد أو الأحكام، مما تثير فضول التساؤل عند بعض القاصرين من جهلة المسلمين بمسائل الخلاف في أحكام الدين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فلبيت الطلب امتثالاً، وتوخيت بيان آراء جميع المذاهب الفقهية الحاضرة والبائدة إنصافاً واعتدالاً، ولم أتعرض يومئذ لرأي الفقه الإمامي الاثني عشري لأن السائل والمسؤول كانا منهم، فلم تكن الحاجة تستدعي عرض آراء فقهاء المذهب الشيعي مع بقية المذاهب، وظننت أن الأمر انتهى، خصوصاً وقد </w:t>
      </w:r>
    </w:p>
    <w:p>
      <w:pPr>
        <w:pStyle w:val="BookText"/>
        <w:rPr/>
      </w:pPr>
      <w:r>
        <w:rPr>
          <w:rFonts w:ascii="Amiri" w:hAnsi="Amiri" w:eastAsia="Amiri" w:cs="Amiri"/>
          <w:color w:val="111111"/>
          <w:sz w:val="28"/>
          <w:sz w:val="28"/>
          <w:szCs w:val="28"/>
          <w:rtl w:val="true"/>
          <w:lang w:bidi="ar-SA"/>
        </w:rPr>
        <w:t>علمت أن الجواب قد أرسل، وأن ما كتبته على إيجازه وعلاته قد طبع استنساخاً، وتداول الكثير 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بقيت المسألة ترد بين حين وآخر وكأنها مشكلة العصر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لماذايسجد الشيعة على التربة؟ ثم يثير السؤال الجدل ويجرّ إلى الجدال، ويكثر في ذلك القيل والقال، مع وضوح المسألة وبساطة الجواب، بأن الشيعة متَّبِعون لا مبتدعون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 ذنب لهم إذا اتبعوا ما أنزل الله تعالى في كتابه من الأمر بطاعته وطاعة رسوله فقال تعالى يَا أَيُّهَا الَّذِينَ آمَنُوا اسْتَجِيبُوا لِلَّهِ وَلِلرَّسُولِ إِذَا دَعَاكُمْ لِمَا يُحْيِيكُمْ</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ثم اتّبعوا أمر النبي صلی الله علیه و آله وسلم وقد أمر أمته بأن يصلوا كما كان يصلي، فقال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كما رأيتموني أصلي</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فصلَّوا كصلاته ، فلا لوم على من اتبع النبي صلی الله علیه و آله وسلم في صلاته وقد حكاها عنه أصحابه، وأي ذنب على مَن أطاع الله تعالى بطاعته لنبيه وأولي الأمر من بعده، وقد أمر النبي صلی الله علیه و آله وسلم بطاعة أولي الأمر الذين قرَنهم في الكتاب المجيد، وأمر بالتمسك بهما كما في حديث الثقلين، وأنهما لن يفترقا حتى يردا عليه الحوض، وهم أهل بيته الطيبون الطاهرون علیهم السلام</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أعود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ذنب على مَن سجد على التربة تأسّياً بالنبي صلی الله علیه و آله وسلم وبأهل بيته الكرام؟ بل وحتى بعض أصحابه والتابعين العظام كما سيأتي بيان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يكن رسول الله صلی الله علیه و آله وسلم يسجد على الأرض ، وقد وكف عليها المطر من سقف المسجد، فلم يمنعه ذلك من السجود عليها، حتى رؤي أثر الماء والطين على جبهته وأنفه؟ وستأتي مصادر ذلك كله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ألم يكن صلی الله علیه و آله وسلم يسجد على الحمرة والحصير؟ وهما من خوص السعف، فهما مما أنبتت الأرض من غير المأكول والملبوس، والشيعة يرون صحة السجود عليهما لذلك، فهم يسجدون عليهما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اللوم وهل المؤاخذة على مَن اتّبع النبي صلی الله علیه و آله وسلم والأئمة من أهل بيته علیهم السلام ، ولم يخالفهم في سجوده، بل وفي جميع صلاته؟ لا بل في جميع عباداته ومعاملاته باعتراف مخاصميه كما ستأتي الإشارة إلى موارد وشواهد على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هم كانوا أولى باللوم لو كانوا كمن خالف النبي صلی الله علیه و آله وسلم في شرعه، حتى أحصيت مخالفاته إلى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حكماً، جمعها الحافظ الإمام أبو بكر عبد الله بن محمد بن أبي شيبة العبسي المتوفى سنة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ليس اللوم على من اشترط الطهارة في مسجده، مضافة إلى اشتراطها في اللباس والمكان والبدن، إنما الأولى باللوم مَن اتبع من يفتي بصحة صلاة مَن يصلي وقد لبس جلد كلب مدبوغ، ولطخ ربعه بالنجاسة، وتوضّأ بنبيذ التمر، وكان وضوؤه منكوساً معكوساً، ثم استقبل القبلة وأحرم بالصلاة من غير نية في الوضوء، وكبَّر وقرأ آية بالفارسية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 برك سبز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نقر نقرتين كنقرات الديك، من غير فصل ومن غير ركوع وتشهد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وصفه القفال المروزي الشافعي من الصلاة علىمذهب أبي حنيفة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صدد التشنيع على مذهب بعينه، لكني أنعى جمود الجامدين الذين لا ينظرون إلى الحق بعين البصيرة، وإنما أصيبوا بداء عمى لأئمتهم دون البحث والتنقيب عن الحق والحقيقة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التنقيد للتقليدلقد وصف الشيخ عز الدين بن عبد السلام موقف هؤلاء المتأخرين،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العجب العجيب أن الفقهاء المقلّدين يقف أحدهم على ضعف مأخذ إمامه بحيث لا يجد لضعفه مدفعاً وهو مع ذلك يقلده فيه، ويترك من شهد له الكتاب والسنة ويتأولهما بالتأويلات البعيدة الباطلة نضالاً عن مقلَّده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الناس يسألون من اتفق من العلماء من غير تقيّد بمذهب، ولا إنكار على أحد من السائلين، إلى أن ظهرت هذه المذاهب ومتعصبّوها من المقلدين ، فإن أحدهم يتبع إمامه مع بُعد مذهبه عن الأدلة، مقلداً له فيما قال كأنه نبي مرسل، وهذا نأي عن الحق وبُعد عن الصواب، لا يرضى به أحد من أولى الألباب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الشيخ محمد حياة السندي في رسالة تحفة الأنام في العمل بحديث النبي صلی الله علیه و آله وسلم عليه الصلاة والسلام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وأما الأئمة الأربعة فإن كلاً منهم مصرح بأنه لا يقدم قوله على قول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أبو حنيفة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عن النبي صلى الله عليه وآله وسلم فعلى العين والرأس، وإذا جاء عن أصحاب رسول الله صلى الله عليه وآله وسلم نختار من قولهم، وإذا جاء عن التابعين زاحمناهم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الشافعي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قولاً وكان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خلافه فما يصح من حديث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أولى، فلا تقلدوني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أحمد بن حنبل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تقلدني ولا تقلد مالكاً ولا الثوري ولا الأوزاعي، خذ من حيث أخذوا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قلة فقه الرجل أن يقلِّد في دينه الرجال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الشيخ محمد حياة السندي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الرجل متّبعاً لأحد الأئمة الأربعة ، ورأى فى بعض المسائل أن قول غيره أقوى منه فاتَّبعه، كان قد أحسن في ذلك، ولا يقدح ذلك في عدالته ولا دينه بلا نزاع وهذا أولى بالحق وأحب إلى الله ورسوله صلى الله عليه وآله وسلم فمن تعصّب لواحد معين غير الرسول صلى الله عليه وآله وسلم، ويرى أن قوله هو الصواب الذي يجب اتباعه دون الأئمة الآخرين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 جاهل، بل قد يكون كافراً يستتاب فإن تاب وإلا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متى اعتقد أنه يجب على الناس اتباع واحد معين من هؤلاء الأئمة رضي الله عنهم دون الآخرين، فقد جعله بمنزلة رسول الله صلى الله عليه وآله وسلم، وذلك كفر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السيد محمد صدّیق خان حول التمسك بآراء المتأخرين من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ابتُلي بهذه البلية من متأخري المقلَّدة للمذاهب الأربعة المشهورة، فأبرزوا من التفريعات والتخريجات ما لا تظلّه السماء ولا تقلّه الأرض، ومنذ حدثت هذه البِدَع رفعت من السنّة غالبها، حتى أن الجاهل من هؤلاء يزعم أن كل مسألة في كل كتاب فقهي من المذهب الحنفي مثلاً أو الشافعي مثلاً هي في أم الكتاب، ويتحرّج عن العمل بما ثبت من القرآن والحديث صراحة ونصّاً وظاهراً، ولا يتحرَّج عن العمل بما قاله إمامه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يؤَوّل الحديث إلى مؤدَّى المذهب، ولا يصرف المذهب إلى مدلول الحديث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مقالات الأئمة الكرام ديانة لهم، ومنهاجاً ينهجونه، وشريعة يسلكونها، إذا وقفوا على آية محكمة أو سُنّة قائمة أو فريضة عادلة تخالف مذهبهم صاروا يؤوَّلونها على غير تأويلها، ويصرفونها عن ظاهرها إلى ما تقرَّر عندهم من المذاهب والمشارب، وطفقوا يطعنون على من عمل بفحواها الظاهر ومبناها الباهر، مع أن كتاب الله سابق على وجوه إمامهم ومقالاته، وسُنَّة رسوله سابقة على هذه المجتهدات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ذلك ونحوه جاء قول كثير من العلماء، وندَّدوا بالمقلدة تقليداً أعمى، لأن المقلدة جاوزوا الحد في التقليد إلى التعصب المقيت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السيد سابق في فقه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 الغلو في الثقة بهؤلاء الأئمة حتى قال الكرخي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حنفي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آية أو حديث يخالف ما عليه أصحابنا فهو مؤوّل أو منسوخ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السيد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وبالتقليد والتعصب للمذاهب فقدت الأمَّة الهداية بالكتاب والسنة، وحدث القول بانسداد باب الاجتهاد، وصارت الشريعة هي أقوال الفقهاء، وأقوال الفقهاء هي الشريعة، واعتُبر كل من يخرج عن أقوال الفقهاء مبتدعاً لا يوثق بأقواله، ولا يُعتد بفتاويه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مما ساعد على انتشار هذه الروح الرجعية ما قام به الحكّام والأغنياء من إنشاء المدارس ، وقصر التدريس فيها على مذهب أو مذاهب معينة، فكان ذلك من أسباب الإقبال على تلك المذاهب، والانصراف عن الاجتهاد، محافظة على الأرزاق التي رُتّبت لهم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أبو زرعة شيخه البلقيني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تقصير الشيخ تقي الدين السبكي عن الاجتهاد وقد استكمل آلته؟ فسكت البلقيني، فقال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عندي أن الامتناع عن ذلك إلا للوظائف التي قدّرت للفقهاء على المذاهب الأربعة، وإن خرج عن ذلك لم ينله شيء، وحُرم ولاية القضاء، وامتنع الناس عن إفتائه، ونُسبَت إليه 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فابتسم البلقيني ووافقه على ذلك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الأمير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سبل السلام في شرح بلوغ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ذمالتقليد وهو يخاطب المقلدة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 جعلتم أيها الناس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لأربعةٍ لا شك في فضلهم عنديإلى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ولكنهم كالناس ليس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ولا تقليدُهم في غدٍ يجديولا زعموا حاشاهم 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فيَستهدي به كلُّ من يهديبلی صرَّحوا أنا نقابلُ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خالف المنصوصَ بالقدح والرَّد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ولنختم الكلام حول مذمَّة التعصب والتقليد بما ذكره ابن حزم في كتابه الإحكام، حيث قال في أواخر الباب السادس والثلاثين في إبطال التقليد، وهو باب كبير فيه نفع كثير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وليعلم من قرأ كتابنا أن هذه البدعة العظيمة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نعني التقليد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حدثت في الناس وابتُدئ بها بعد الأربعين ومائة من تاريخ الهجرة، وبعد أزيد من مائة عام وثلاثين عاماً بعد وفاة رسول الله صلی الله علیه و آله وسلم و أنه لم يكن قط في الإسلام قبل الوقت الذي ذكرنا مسلم واحد فصاعداً على هذه البدعة، ولا وجد فيهم رجل يقلد عالماً بعينه، فيتبع أقواله في الفتيا، فيأخذ بها ولا يخالف شيئاً منها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ابتدأت هذه البدعة من حين ذكرنا في العصر الرابع في القرن المذموم، ثم لم تزل تزيد حتى عمَّت بعد المائتين من الهجرة عموماً طبق الأرض، إلا من عصم الله عز وجل، وتمسك بالأمر الأول الذي كان عليه الصحابة والتابعون وتابعو التابعين بلا خلاف من أحد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نسأل الله تعالى أن يثبِّتنا عليه، وأن لا يعدل بنا عنه، وأن يتوب على من تورط في هذه الكبيرة من إخواننا المسلمين، وأن يفي بهم إلى منهاج سلفهم الصالح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التقريب لا التخريب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وأعود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بكل بساطة ووضوح العبارة، لا تحتاج إلى كل هذه الإثارة، لولا أن الإلحاح يزيد، من مستفهم مستفيد، أو من متعنّت عنيد، وبين هذا وذاك أنماط وأخلاط ، وكأن السجود على قرص من تراب طاهر يحمله مسلم يصلي الله تعالى ليسجد عليه عند الحاجة ذنب كبير، يستحق النكير والتكفير، فلا تكفّره التوبة ولا الاستغفار، وكيف ينتهي التهريج والاستنكار، ما دامت تثيره شناشن الصليبية والاستعمار، لتمزيق وحدة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التقريب بين المذاهب مستحب، بل لازم وواجب، وما الاختلاف بين الشيعة والسنة في مجال الفقه المقارن بحد يتجاوز الاختلاف بين بقية المذاهب الأخرى، بل إن في كثير من الأحكام نجد الموافق لهم من الفقهاء الآخرين، وقلَّ أن تجد مسألة فقهية لم يقع فيها الخلاف بين أئمة تلك المذاهب في غير ما عُلم حكمه بالضرورة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اختلاف الفقهاء للطبري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أبي حنيفة وابن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يوسف وغيرهما إلا نماذج وشواهد على ما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ونجد الخلاف بين فقهاء المذهب الواحد حتى بين الإمام وأتباعه، كما في</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الاختلاف بين أبي حنيفة وتلميذيه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الشيباني وأبي يوسف القاضي، وتجد ذلك مبثوثاً في كتب المذهب الحنفي، خصوصاً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المبسوط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من ذلك أنا نجد الإمام الواحد منهم يُنقل عنه أكثر من قول واحد في المسألة الواحدة، وما يحكى عن أقوال الشافعي في القديم والجديد مثال لبعض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ما يُروى عن أحمد بروايتين مختلفتين في مسألة واحدة، وهكذا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وأعجب من ذلك كله أنا نجد للإمام الواحد منهم ثلاثة آراء في مسألة واحدة منقولة عنه لدى أتباعه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ذلك لا يوسِّع شقة الخلاف، ولا يثير نعرة الاختلاف، لأنهم يروون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أمتي رحمة</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 ونحن لا ننكر عليهم تمسّكهم بذلك، لكننا ننكر قصر تنزل تلك الرحمة عليهم دون بقية المسلمين الذين يختلفون معهم في حكم من الأحكام لو كان ثمة اختلاف بلا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مسائل أولئك الذين يقلِّدون إماماً لم يستقر له رأي واضح، بل نُقل عنه ثلاثة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أقوال متضاربة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بأيها يأخذون؟ وهل الأخذ بأي منها مبرئ للذمة من شغلها اليقيني؟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نماذج من الآراء المتضاربة في المسألة الواحدة عن الفقيه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فاستمع الآن إلى نماذج من تلك الآراء المتضاربة عن إمام واحد في مسألة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الشيخ محمد بن عبد الرحمن الشافعي الدمشقي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 مسألة وجوب الطهارة من النجس في ثوب المصلي وبدنه ومكانه فحكى عن مالك ثلاث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صلى عالماً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تصح صلاته، أو جاهلاً أو ناسياً 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أشهرها وأصحها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مطلقاً من النجاسة وإن كان عالماً عامداً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مطلقاً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وحكى عن الشافعي في هذه المسألة بعينها قولين، ففي القديم قال كقول مالك في الرواية الأولى، وفي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الطهارة شرط في صحة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يقتصر ذلك النمط من تثليث الآراء في المسألة الواحدة على مالك، فعن أحمد أيضاً ذكر ثلاث روايات في مسألة واحدة، وهي تعدد غسل الإناء والثوب والبدن من سائر النجاسات غير الكلب والخنزير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الإناء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الإناء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التعدد فيما عدا الكلب والخنزير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وحكى عن الشافعي نحو ذلك أيضاً في مسألة أخرى وهي واحدة، وأقواله فيهاثلاثة،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أُعتقت المرأة وزوجها رقيق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الخيار على الفور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الخيار إلى ثلاثة أيام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حكى عنه في مسألة الخلع ثلاثة 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الخلع طلاق 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الجديد من أقواله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الخلع فسخ لا ينقص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التطليقات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القديم من قوليه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الخلع ليس بشيء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فهؤلاء أئمة المذاهب لم يسلم الواحد منهم من اختلاف في فتاواه، بل ومن تناقض أحياناً، فما بالك بالاختلاف بينه وبين بقية المذاهب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ونعود إلى مسألة السجود مثلاً، ونستبق التفاصيل التي تأتي بعد ذلك، وننقلما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الأمة في كتابه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واتفقوا على أن السجود على سبعة أعضائه مشروع،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والركبتان واليدان وأطراف أصابع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واختلفوا فى الفرض من ذلك، 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جبهته وأنفه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 بوجوب الجبهة قولاً واحداً، وفي باقي الأعضاء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المشهور من مذهب أحمد، إلا الأنف فإن فيه خلافاً في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واختلفت الرواية عن مالك، فروى ابن القاسم أن الفرض يتعلّق بالجبهة والأنف ، فإن أخل به أعاد في الوقت استحباباً، وإن خرج الوقت لم يعد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واختلفوا فيمن سجد على كور عمامته، فقال أبو حنيفة ومالك وأحمد في إحدى روايتيه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الشافعي وأحمد في روايته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يجزئه حتى يباشر بجبهته موضع سجوده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واختلفوا في إيجاب كشف اليدين في السجود، فقال أبو حنيفة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وللشافعي قولان أصحهما أنه لا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واختلفوا في وجوب الجلوس بين السجدتين، 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الشافعي ومالك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وجلسة الاستراحة على الأصح من قولي الشافعي، وقال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يستحب، بل يقوم من السجود وينهض معتمداً على يديه عند الثلاثة، 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يعتمد بيديه على الأرض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ما حكاه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الأمة عن أئمة المذاهب الأربعة، فهل تجد اتفاقاً سوى اتفاقهم على أن السجود على سبعة أعضائه مشروع، ثم اختلفوا في الفرض من ذلك، ثم اختلفوا فيمن سجد على كور عمامته، واختلفوا أيضاً في إيجاب كشف اليدين، واختلفوا في وجوب الجلوس بين السجدتين، وهذا كله في واجب واحد من واجبات الصلاة وهو السجود، ولم يستوف فيما ذكر جميع أحكامه، وكيف لو ذكر جميع أحكام السجود لقرأنا اختلافاً كثيراً ومراراً، بينما لم نقرأ عن اتفاقهم إلا مرة واحدة، ولقرأنا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الإمام الواحد منهم في روايتين وعلى قولين، كما حكى ذلك عن مالك وعن الشافعي وهكذا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فليس بدعاً لو اختلف فقهاء الإمامية مع بعض فقهاء المذاهب الإسلامية الأخرى في مسألة ما، واتفقوا مع بعض آخر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المرحوم الشيخ أحمد حسن الباقوري في مقدمة المختصر النافع للمحقق الحلي الفقيه الإمامي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ندخل مجال الفقه المقارن ونقيس الشقة التي يحدثها الخلاف العلمي بين رأي ورأي، وبين تصحيح حديث وتضعيفه، نجد أن المدى بين الشيعة والسنة كالمدى بين المذهب الفقهي لأبي حنيفة والمذاهب الفقهية لمالك أو الشافعي، أو المدى بين من يُعملون ظاهر النص ومن يأخذون بموضوعه وفحواه، ونحن نرى الجميع سواء في نشدان الحقيقة وإن اختلفت الأساليب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الفهم الخاطى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الله ويا للمسلمين ما بالنا يكفر بعضنا بعضاً، لأنه اتبع ما أمر الله به أن يتبع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العدو الغاشم الكافر يتربص بالجميع الدوائر ، وقد تداعت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أفكار المسلمين وبلاد المسلمين، كتداعي الأكلة على قصعتها كما في الحديث النبوي الشريف، يتناهبون خيراتهم، وينعموا بثمراتهم، ثم هم يسمّمون أفكارهم، ويخربون ديارهم، فأصبحوا نهزة الطامع ، وقبسة العجلان، وموطئ الأقدام، يخافون أن يتخطفهم الناس من حولهم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فليتق الله المسلمُ في أخيه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المسلم من سلم المسلمون من يده ولسانه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أن يطعنه من خلفه بسنانه ويرميه بعظائم زوره وبهتانه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السجود على التربة سجوداً لها، بل السجود الله تعالى وحده، وهو عبادة مأمور بها، يجب عليه الإتيان بها صحيحة تامة غير منقوصة ولا مزيداً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يأت بالسجود متيقناً بصحته لم تصح له صلواته التي صلاها ورُدّت عليه، وإذا لم تصح له صلاته على حسب تكليفه الشرعي كان كمن لم يصل، وإذا كان كمن لم يصلّ لم ينفعه أي عمل بعد الصلاة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الصلاة مثل عمود الفسطاط، إذا ثبت العمود نفعت الأطناب والأوتاد والغشاء، وإذا انكسر لم ينفع طنب ولا وتد ولا غشاء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يحاسب به العبد عن الصلاة، فإذا قبلت قُبل سائر عمله، وإذا رُدَّت عليه رد عليه سائر عمله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ولما كان السجود هو ثلث الصلاة، لا بل عُبّر به عن الصلاة نفسها، كما في قوله تعالى ﴿وَأَسْجُدْ وَاقْتَرِبْ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يأتي في المبحث الأول، وعلى ذلك جاء قوله صلی الله علیه و آله وسلم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لمن سأله الدعاء أن يدخله الجنة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أعِنِّي بكثرة السجود</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ابن الحاج في 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طلبَ منصباً عظيماً فأرشده عليه الصلاة والسلام إلى الأسباب الموصلة إليه لقوله عليه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أقرب ما يكون العبد في الصلاة، وأقرب ما يكون في الصلاة إذا كان 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فأرشد عليه الصلاة والسلام لذلك، وطالب المعيَّة تشمله الدار وهي واحدة، وإن كانت المنازل تتفاوت فيها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المعنى الإيماني للقرب الإلهي عند الفرد المسلم حال الصلاة أدركه المستشرق جب، فقال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بنية الفكر الديني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للسجود من حيث النظام قيمة معروفة في الغالب، ولكننا لا نستطيع أن نمر عليها مرور الكرام، بل إن قيمة النظام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أوفى من قيمة ما يؤدي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بمستبعد أن يكون أهم أجزاء الصلاة هو الجزء الذي لا يُنتبه عليه في الأغلب عند وصف هذه العبادة، أعني اللحظات القليلة من التأمل ومن التضرع الصامت عقب آخرالسجود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فالسجدات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التمارين التي تعمر المتعبد بروح التواضع والورع، وتتيح له أن يدخل باتحاد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الله، وأن يبلغ على هذا المنوال علاقة شخصية هي التي تبدل كل فكر، وتسيطر على كل عمل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ولما كان من الواجب على كل مسلم يريد التقرب إلى الله تعالى بامتثال أوامره والوقوف عند نواهيه أن يأتي بالصلاة صحيحة على وجهها المفروض، وحدودها المعينَّة، وشرائطها المبيَّنة في كل مقدماتها وأعمالها، ولا يتهاون بأمرها، فلا يزيد فيها من عنده شيئاً، ولا ينقص منها شيئاً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تقوى الشيعةإن الشيعة الاثني عشرية هم أتقى الله من أن يفرِّطوا في أمر الصلاة، فيأتوا بها كيفما صارت كما هو ديدن بعض جهال المسلمين، ممن لا يفقهون من الدين إلا التظاهر بكلمتي الشهادة، والتفاخر بتسابقهم إلى مساجد العبادة، وهم يجهلون محَّها ومخّها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وكيف يسع الشيعة الاثني عشرية التهاون بالصلاة، وهم يتلون وعيد أئمتهم أهل بيت العصمة علیهم السلام المتمثل بقول صادقهم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شفاعتنا لا تنال مستخفّاً بالصلاة </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وهم يروون عنه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لها أربعة آلاف حد</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وهم يروون عن حفيده الإمام الرضا علیه السلام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الصلاة لها أربعة آلاف باب</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وهم يروون عنه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قربان كل تقي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يروون 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امتحنوا شيعتنا عند مواقيت الصلاة، كيف محافظتهم عليها</w:t>
      </w:r>
      <w:r>
        <w:rPr>
          <w:rFonts w:eastAsia="IRNazanin" w:cs="IRNazanin"/>
          <w:color w:val="111111"/>
          <w:sz w:val="28"/>
          <w:szCs w:val="28"/>
          <w:rtl w:val="true"/>
          <w:lang w:bidi="fa-IR"/>
        </w:rPr>
        <w:t xml:space="preserve">»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يروون ويروون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يعجب قاصر النظر بما مرّ من كثرة عدد الحدود والأبواب، وما عليه من جهد إلّا بالرجوع إلى ما قاله فقهاؤهم جزاهم الله خيراً في بيان تلك الأحكام المتضمنة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استيعاباً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لتلك الأبواب وتلك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بدءاً من مقدماتها، ومروراً بوصفها من فاتحتها إلى خاتمتها، وانتهاء أ بأحكام ما يعرض للمكلف في مختلف حالاته حضراً وسفراً، وأمناً وخوفاً، وصحة ومرضاً، وسهواً وعمداً، وعلماً وجهلاً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يتعلق بالصلاة من فروض وسنن وشروط وآداب</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كتب واحد من مشاهير فقهائهم هو الإمام السعيد محمد بن محمد بن مكى قدس سره الشهيد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رسالتين سمَّى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الألفية لاشتمالها على ذكر ألف واجب من واجبات الصلاة، وسمَّى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لاشتمالها على المستحبات في الصلاة، وهما من خيرة المتون الفقهية على وجازتهما، وقد عكف عليهما بالشرح والتعليق ما يقرب من أربعين عالماً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فإذا كانت تربية الشيعة الاثني عشرية على أيدي هكذا فقهاء، وهم خريجو مدرسة أهل البيت الطاهرين والعترة الميامين الذين هم قرناء القرآن المبين بنص حديث الثقلين، فما ظنك في احتياطهم لأنفسهم في امتثال أوامر ربهم، وتعاليم نبيهم ، وإرشادات أئمتهم ، وبيانات فقهائهم، ممن أبانوا لهم أحكام الصلاة جملة وتفصيلاً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وعلّموهم كيف يكون السجود هيئة وعدداً، ومسجِداً ومسجَداً، وذكراً ومورد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له من أحكام، إذ لا تصح الصلاة إلّا بإتيان السجود صحيحاً، فهو جزء وركن منها، ولا يصح الكل إلا بصحة جميع أجزائه، وركن الواجب أُسّ في بنائه، كما هو شأن سائر العبادات المركبة ذات الأجزاء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وإذ لا تصح الصلاة إلّا بإتيانها كما أمر الله وبلّغها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وعملاً وتقريراً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نبيّه الكريم صلی الله علیه و آله وسلم، وليس يصح إتيانها إلّا إذا استوفت جميع الأجزاء والشروط صحيحة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شرط صحة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الأرض أو على ما أنبتت من غير المأكول والملبوس كما سيأتي بيان ذلك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فبماذا يطالَب الشيعة؟ ويشهَّر بهم لسجودهم على التربة كأنها فعلة شنيعة؟ لا ها الله ليس ذلك بإنصاف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تنوير لا تحذير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رسالتي إلى كل مسلم يؤمن بالله تعالى وباليوم الآخر، ضمَّنتها آراء جميع المذاهب الإسلامية كما أشرت سابقاً، وذكرت فيها جملة من أحكام السجود ، وربما بعض السنن فيه أيضاً ، مقارناً في ذلك، ليرى القارئ أن كل أئمة المذاهب الإسلامية يرون السجود على الأرض على تفاوت بينهم في مفهومها سعة وضيقاً، وفي بعض الشرائط والموانع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المذاهب الإسلامية المذهب الشيعي الاثنا عشري، الذي يسجد أتباعه على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والتربة التي هي مثار الجدل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أكرر وأكرر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طائفة من تراب طاهر من الأرض ديفت بماء طاهر، ثم تُركت فصارت لوحاً أو قرصاً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ما شئت فعبَّر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فيسجدون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فليقرأها المسلم بإمعان وليعامل أخاه بإحسان وليحكم الضمير والوجدان، فهل يستوجب سجود المسلم الله تعالى على تربة من الأرض أن يرميه بالإفك والبهتان؟وهل يرى فيما استنكره مجالاً يستدعي إلى النكير والتشهير ؟ وهل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كسائر الخلاف بين بقية المذاهب في سائر الفروع الفقهية؟فلا داعي لكل تلك الجلبة والصخب، والتهريج والشغب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وليعلم مَن يرامي بيوت الناس بالأحجار، أن بيته من زجاج وهو أقرب إلى الانكسار ، وثمة من جاس خلال الديار، وهو طبين بما لديهم من أخبار وآثار ، وهو أحرى أن يقول لهم كما قال ابن إسحاق في مالك وكتابه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له بيطار </w:t>
      </w:r>
      <w:r>
        <w:rPr>
          <w:rStyle w:val="FootnoteAnchor"/>
          <w:rtl w:val="true"/>
        </w:rPr>
        <w:footnoteReference w:id="40"/>
      </w:r>
      <w:r>
        <w:rPr>
          <w:rFonts w:ascii="Amiri" w:hAnsi="Amiri" w:eastAsia="Amiri" w:cs="Amiri"/>
          <w:color w:val="111111"/>
          <w:sz w:val="28"/>
          <w:sz w:val="28"/>
          <w:szCs w:val="28"/>
          <w:rtl w:val="true"/>
          <w:lang w:bidi="ar-SA"/>
        </w:rPr>
        <w:t>، فلا يزيد</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الأوار بإلقاء الجزل على النار، وكفى بهذا تنويراً، ولا عذر بعد تعذير، ولا أمر بعد تقصیر وربّ تنوير مغن عن التحذير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في هذه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سميت هذه الرسالة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معنى القربة في فضل السجود على التربة ، وقدّمت لها بتمهيد ثم عشرة مباحث، جعلتها في بابين ولكل باب خاتمة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التمهيد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إجمالاً المذاهب الإسلامية التي سوف أستعرض أراء فقهائها، مقارناً بينها وبين المذهب الشيعي الاثني عشري، ليتضح بالمقارنة مدى الوفاق والخلاف بين الآراء الفقهية من بقية المذاهب الإسلامية، وهي ثمانية مذاهب ، سبعة منها لا زالت لها أتباع، وهي المذاهب الأربعة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الحنفية والمالكية والحنبلية والشافعية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والمذهب الزيدي والمذهب الإسماعيلي ومذهب الخوارج، أما الثامن فهو المذهب الظاهري، ولا أعلم له أتباعاً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أذكر آراء بعض فقهاء المسلمين الذين تُذكر آراؤهم مع آراء المعدودين من أصحاب المذاهب، كالأوزاعي وأبي ثور وابن سيرين وآخرين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 تكون جميع المذاهب عشرة ، عاشرها كأديم النّمِرة، ليس كبقية المذاهب المشتهرة، كما سيأتي بيانها في التمهيد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المباحث فهي عشرة كاملة، قسّمتها في بابين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الباب الأول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وفيه خمسة مباحث وخاتمة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السجود لغةً وشرعاً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السجود كتاباً وسنة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واجبات السجود في الشريعة الإسلامية، والكلام فيها في فصلين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السجود على سبعة أعضاء، والنظر فيه من ناحيتين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الناحية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الكم والبحث فيه في مسألتين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الأعضاء السبعة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الأنف من أعضاء السجود فيجب إرغامه أم لا؟الناحية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الكيف، والبحث فيها أيضاً في ثلاث 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السجود عليها هيئة؟المسألة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أن تكون جميعها بارزة على ما يصح السجود عليه؟المسألة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مقدار ما يجب وضعه منها، والحد الأدنى من ذلك، فتكون مسائل هذا الفصل خمس 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وضع الجبهة على ما يصح السجود عليه، والبحث فيه من ناحيتين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الناحية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تعيين مفهوم الأرض ،والكلام فيها يتم في مقامين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هوية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أدلة وجوب السجود عليها في ثلاث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استحباب التتريب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كراهة النفخ ومسح الحصى والتسوية في موضع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المنع من السجود على كور العمامة، بل وكل حائل من غير 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الناحية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السجود على ما أنبتت الأرض، والكلام فيها يتم في مقدمة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وأربع مسائل وخاتمة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آراء المذاهب الإسلامية في السجود على ما أنبتت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والمسائل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السجود على الخمرة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السجود على الحصير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السجود على البساط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السجود على الطنفسة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نبذة تاريخية عن المسجد والسجادة والسجاد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الصحابة الذين كانوا يرون السجود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التابعين الذين كانوا يرون السجود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خمسة مباحث وخاتمة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ماهية التربة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الشيعة الاثني عشرية يسجدون على التربة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تربةكانت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من الأرض وهي 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تفاضل البقاع من الأرضين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تفضيل التربة الحسينية بالسجود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خصائص التربة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مسائل شرعية إسلامية أجمع المسلمون على شرعيتها، فعمل بها الشيعة وتركها غيرهم لأن الشيعة عملوا بها، مع اعترافهم أنها هي السنة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عدة 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الشيعة عملوا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وكأنّ الرّشد في خلافهم لا والله إن هي إلا</w:t>
      </w:r>
    </w:p>
    <w:p>
      <w:pPr>
        <w:pStyle w:val="BookText"/>
        <w:rPr/>
      </w:pPr>
      <w:r>
        <w:rPr>
          <w:rFonts w:ascii="Amiri" w:hAnsi="Amiri" w:eastAsia="Amiri" w:cs="Amiri"/>
          <w:color w:val="111111"/>
          <w:sz w:val="28"/>
          <w:sz w:val="28"/>
          <w:szCs w:val="28"/>
          <w:rtl w:val="true"/>
          <w:lang w:bidi="ar-SA"/>
        </w:rPr>
        <w:t xml:space="preserve">شناشن أخزمية،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رمتني بدائها وانسلّت،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أوجعت الخطاب، على أنى لو أقول لمن يزعم الرشد في خلافهم واقلب تصب لما عدوت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أريد أن أفتح الحساب، والدخول في هذا الباب، لما يستتبع ذلك من سؤال وجواب، وبالتالي كشف الحجاب، دون أي مردود عملي ما دامت كل فرقة تحتجز لنفسها وحدها الصواب، وتسِم غيرها بميسم العذاب، وما لنا أن نقول إلّا كما قال عز من قائل في محكم الخطاب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 فَرَبُّكُمْ أَعْلَمُ بِمَنْ هُوَ أَهْدَى سَبِيلاً</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 هَذِهِ سَبِيلي أَدْعُوا إِلَى اللَّهِ عَلَى بَصِيرَةٍ أَنَا وَمَنِ اتَّبَعَنِي وَسُبْحَانَ اللهِ وَمَا أَنَا مِنَ الْمُشْرِكِينَ</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وَصَّلْنَا لَهُمُ الْقَوْلَ لَعَلَّهُمْ يَتَذَكَّرُونَ</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دَعْوَاهُمْ أَنِ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يَجْمَعُ بَيْنَنَا رَبُّنَا ثُمَّ يَفْتَحُ بَيْنَنَا بِالْحَقِّ وَهُوَ الفَتَّاحُ العَلِيمُ﴾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مهدي السيد حسن</w:t>
      </w:r>
    </w:p>
    <w:p>
      <w:pPr>
        <w:pStyle w:val="BookText"/>
        <w:rPr/>
      </w:pPr>
      <w:r>
        <w:rPr>
          <w:rFonts w:ascii="Amiri" w:hAnsi="Amiri" w:eastAsia="Amiri" w:cs="Amiri"/>
          <w:color w:val="111111"/>
          <w:sz w:val="28"/>
          <w:sz w:val="28"/>
          <w:szCs w:val="28"/>
          <w:rtl w:val="true"/>
          <w:lang w:bidi="ar-SA"/>
        </w:rPr>
        <w:t>الموسوي الخرسان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عفي عنهما </w:t>
      </w:r>
      <w:bookmarkStart w:id="29" w:name="pg9052_80638"/>
    </w:p>
    <w:p>
      <w:pPr>
        <w:pStyle w:val="Heading2"/>
        <w:numPr>
          <w:ilvl w:val="1"/>
          <w:numId w:val="1"/>
        </w:numPr>
        <w:rPr/>
      </w:pPr>
      <w:bookmarkStart w:id="30" w:name="__RefHeading___Toc2306750_2870459653"/>
      <w:bookmarkStart w:id="31" w:name="_Toc10"/>
      <w:bookmarkEnd w:id="29"/>
      <w:bookmarkEnd w:id="30"/>
      <w:r>
        <w:rPr>
          <w:rtl w:val="true"/>
        </w:rPr>
        <w:t>تمهيد</w:t>
      </w:r>
      <w:bookmarkEnd w:id="31"/>
    </w:p>
    <w:p>
      <w:pPr>
        <w:pStyle w:val="BookText"/>
        <w:rPr/>
      </w:pPr>
      <w:r>
        <w:rPr>
          <w:rFonts w:ascii="Amiri" w:hAnsi="Amiri" w:eastAsia="Amiri" w:cs="Amiri"/>
          <w:color w:val="111111"/>
          <w:sz w:val="28"/>
          <w:sz w:val="28"/>
          <w:szCs w:val="28"/>
          <w:rtl w:val="true"/>
          <w:lang w:bidi="ar-SA"/>
        </w:rPr>
        <w:t xml:space="preserve">ليعلم القارئ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سوف نستعرض فيما يأتي آراء المذاهب</w:t>
      </w:r>
    </w:p>
    <w:p>
      <w:pPr>
        <w:pStyle w:val="BookText"/>
        <w:rPr/>
      </w:pPr>
      <w:r>
        <w:rPr>
          <w:rFonts w:ascii="Amiri" w:hAnsi="Amiri" w:eastAsia="Amiri" w:cs="Amiri"/>
          <w:color w:val="111111"/>
          <w:sz w:val="28"/>
          <w:sz w:val="28"/>
          <w:szCs w:val="28"/>
          <w:rtl w:val="true"/>
          <w:lang w:bidi="ar-SA"/>
        </w:rPr>
        <w:t xml:space="preserve">الإسلامية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المذهب الشيعي الإمامي الاثني عشري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باب الاجتهاد لازال مفتوحاً عند فقهائهم، ولم يوصدوه كغيرهم، فلا مناص من تعدد آرائه، فسوف نذكر المشهور بين أصحابه، نتيجة اجتهاداتهم المتعددة بين أربابه، وننقل الأقوال من مصادرها الموثوق بها عندهم، سواء في الحديث أو الفقه، مع تعيين القائل به، والمصدر الذي اعتمدناه ونقلنا عنه، بتعيين اسم الكتاب واسم مؤلفه وتعيين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والصفحة ومحل الطبع وسنته، ولا ننقل عن الآثار المخطوطة لعدم الحاجة إليها والاستغناء عنها بما هو مطبوع</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المذهب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الأحناف أتباع هذا المذهب كبقية المذاهب الأربعة قد سدّوا باب الاجتهاد مذ قرون تبعاً للتدخل السياسي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ظروف معينة ، فإنا نعتمد في نقل أقوالهم على مصادرهم الموثوق بها عندهم، نحو حلبي كبير، </w:t>
      </w:r>
    </w:p>
    <w:p>
      <w:pPr>
        <w:pStyle w:val="BookText"/>
        <w:rPr/>
      </w:pPr>
      <w:r>
        <w:rPr>
          <w:rFonts w:ascii="IRNazanin" w:hAnsi="IRNazanin" w:eastAsia="IRNazanin"/>
          <w:color w:val="111111"/>
          <w:sz w:val="28"/>
          <w:sz w:val="28"/>
          <w:szCs w:val="28"/>
          <w:rtl w:val="true"/>
          <w:lang w:bidi="fa-IR"/>
        </w:rPr>
        <w:t>وملتقى الأبحر، ومجمع الأنهر، والمبسوط للسرخسي، وتحفة الفقهاء للسمرقندي، وفتاوی عالمكير، و شرح ابن عابدين وغير ذلك مما تستدعي الحاجة إلى النقل عنه ، مع تعيين اسم الكتاب ومؤلفه وجزئه وصفحته كما مر في شأن مصادر المذهب الإمامي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المذهب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نعتمد نقل أقواله من كتاب الموطأ لإمام المذهب مالك بن أنس، ومن شروحه للباجي والزرقاني والسيوطي، ومن المدخل لابن الحاج وبداية المجتهد لابن رشد الحفيد وغيرها، متبعين نفس الأسلوب السابق في المذهبين أنفي الذكر في تعيين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المذهب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بعضهم لا يرى أحمد إمام المذهب فقيهاً بل محدثاً، ومن أئمة الحديث، لكن أتباعه وضعوا كتباً في فقهه على ما صح عندهم من آرائه، فأضحى الرأي الفقهي للحنابلة مذكوراً مع آراء أصحاب المذاهب الأخرى، ولعل أغنى موسوعة ضمّت آراء الحنابلة هي كتاب المغني لابن قدامة المقدسي والإنصاف للمرداوي ومجموعة فتاوى ابن تيمية، ومن ثمة كتب أخرى لهم أفدنا</w:t>
      </w:r>
    </w:p>
    <w:p>
      <w:pPr>
        <w:pStyle w:val="BookText"/>
        <w:rPr/>
      </w:pPr>
      <w:r>
        <w:rPr>
          <w:rFonts w:ascii="Amiri" w:hAnsi="Amiri" w:eastAsia="Amiri" w:cs="Amiri"/>
          <w:color w:val="111111"/>
          <w:sz w:val="28"/>
          <w:sz w:val="28"/>
          <w:szCs w:val="28"/>
          <w:rtl w:val="true"/>
          <w:lang w:bidi="ar-SA"/>
        </w:rPr>
        <w:t>منها سنذكرها على نحو ما تقدم نهجه عند ذكر مصادر المذاهب الأخرى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المذهب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مصادره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المذهب محمد بن إدريس الشافعي، ثم من بعده كتب أخرى تضمنت الفروع الفقهية، وصرَّحت بآراء الشافعي في دوري سكناه ببغداد ومصر المعبَّر عنه بالقديم والجديد، نذكرها في موارد النقل عنها على النهج الذي بيَّنَّاه آنفاً في النقل عن المصادر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المذهب الزيدي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المذاهب الحيَّة، ولا زال له أتباع يدينون به في بلاد اليمن وغيرها، لأنه منذ نما وترعرع في أول أمره كان في طبرستان، كما كان له في اليمن أئمة ولهم أتباع، ولكن فيما أعلم لم يبقَ اليوم بطبرستان في هذا الزمان من يدين به ومصادر فقهه التي اعتمدناها إنما هي كتب أئمته وفقهائه، وأوفاها استيعاباً وتبويباً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أسهلها ترتيباً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البحر الزَّخار للإمام المهدي لدين الله ، ثم كتاب السيل الجرار للشوكاني والروض النضير للسياغي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أفدت من كتاب نيل الأوطار للشوكاني، وإن كان الرجل قد تحول من الزيدية إلى الشافعية، وشنّع عليه، إلا أني أحسبه أميناً في نسبته الآراء إلى أصحابها من أئمة الزيدية، ونهجنا في تعيين المصدر هو نفس ما انتهجناه في مصادر بقية المذاهب الآنفة الذكر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المذهب الإسماعيلي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مذهب يدين به بعض الطوائف منهم كالبوهرة المستعلية من أتباع السلطان الحالي برهان الدين في الهند واليمن وغيرهما وأتباعه من الباطنية، لا يكاد الباحث يخلص إلى مجموعة ميسرة تضم آراءهم الفقهية يستند إليها، وقد حاولت التعرف على شيء من ذلك من خلال مباحثات جرت بيني وبين بعض رجال الدين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الشيخ عبد القادر صهر الداعي المطلق الفعلي السلطان برهان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أعرف شيئاً يذكر، ولما كان مذهبهم امتداداً للمذهب الفاطمي، أو هو على أنقاضه، وكان المذهب الفاطمي يعتمد في أحكامه وتشريعاته على كتاب دعائم الإسلام للقاضي نعمان، وعلى تأويل الدعائم له أيضاً، وطائفة البوهرة لا تزال تقدس هذين الكتابين وبقية مؤلفات القاضي نعمان وترجع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فأنا أنقل رأي الفقه الإسماعيلي عن ذينك الكتابين، وربما عن غيرهما من مؤلفات القاضي المذكور وغيره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المذهب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المذهب لا يزال له أتباع في الخليج العربي، وبعض دول المغرب، وإن تعددت فرقه ومقالاته، إلّا أنّا اعتمدنا في معرفة الرأي الفقهي المعمول به عندهم في دول الخليج خصوصاً في دولة عُمان على كتاب قاموس الشريعة الحاوي طرقها الوسيعة </w:t>
      </w:r>
      <w:r>
        <w:rPr>
          <w:rStyle w:val="FootnoteAnchor"/>
          <w:rtl w:val="true"/>
        </w:rPr>
        <w:footnoteReference w:id="47"/>
      </w:r>
      <w:r>
        <w:rPr>
          <w:rFonts w:ascii="Amiri" w:hAnsi="Amiri" w:eastAsia="Amiri" w:cs="Amiri"/>
          <w:color w:val="111111"/>
          <w:sz w:val="28"/>
          <w:sz w:val="28"/>
          <w:szCs w:val="28"/>
          <w:rtl w:val="true"/>
          <w:lang w:bidi="ar-SA"/>
        </w:rPr>
        <w:t>، وعلى كتاب المدونة الكبرى لأبي غانم الخراساني الاباضي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المذهب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المذهب وإن لم نعرف له أتباعاً ظاهرين، إلا أن رأيه الفقهي لا يزال حياً في موسوعته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حزم، وبعدها في تهذيب الآثار لابن جرير الطبري وكتب أخرى دونهما، فما ننقله من رأي فقهي له في مسألة السجود، إنما أخذناه مما ذكرناه من كتبه مضافاً إلى موسوعات الفقه المقارن، وعلى نهج ما ذكرناه آنفاً فى النقل عن المصادر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مذاهب فقها، بقيت آراؤهم في كتب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يحتج بها موافقة أو 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كمذهب الأوزاعي وابن سيرين وأبي ثور وغيرهم</w:t>
      </w:r>
      <w:r>
        <w:rPr>
          <w:rFonts w:eastAsia="Amiri" w:cs="Amiri" w:ascii="Amiri" w:hAnsi="Amiri"/>
          <w:color w:val="111111"/>
          <w:sz w:val="28"/>
          <w:szCs w:val="28"/>
          <w:rtl w:val="true"/>
          <w:lang w:bidi="ar-SA"/>
        </w:rPr>
        <w:t xml:space="preserve">. </w:t>
      </w:r>
      <w:bookmarkStart w:id="32" w:name="pg9052_80642"/>
    </w:p>
    <w:p>
      <w:pPr>
        <w:pStyle w:val="Heading2"/>
        <w:numPr>
          <w:ilvl w:val="1"/>
          <w:numId w:val="1"/>
        </w:numPr>
        <w:rPr/>
      </w:pPr>
      <w:bookmarkStart w:id="33" w:name="__RefHeading___Toc2306752_2870459653"/>
      <w:bookmarkStart w:id="34" w:name="_Toc11"/>
      <w:bookmarkEnd w:id="32"/>
      <w:bookmarkEnd w:id="33"/>
      <w:r>
        <w:rPr>
          <w:rtl w:val="true"/>
        </w:rPr>
        <w:t xml:space="preserve">الباب الأول </w:t>
      </w:r>
      <w:r>
        <w:rPr>
          <w:rtl w:val="true"/>
        </w:rPr>
        <w:t xml:space="preserve">: </w:t>
      </w:r>
      <w:r>
        <w:rPr>
          <w:rtl w:val="true"/>
        </w:rPr>
        <w:t>وفيه خمسة مباحث وخاتمة</w:t>
      </w:r>
      <w:bookmarkEnd w:id="3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2306754_2870459653"/>
      <w:bookmarkStart w:id="36" w:name="_Toc12"/>
      <w:bookmarkEnd w:id="35"/>
      <w:r>
        <w:rPr>
          <w:rtl w:val="true"/>
        </w:rPr>
        <w:t>اشارة</w:t>
      </w:r>
      <w:bookmarkEnd w:id="3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9052_80644"/>
      <w:bookmarkStart w:id="38" w:name="pg9052_80644"/>
      <w:bookmarkEnd w:id="38"/>
    </w:p>
    <w:p>
      <w:pPr>
        <w:pStyle w:val="Heading3"/>
        <w:numPr>
          <w:ilvl w:val="2"/>
          <w:numId w:val="1"/>
        </w:numPr>
        <w:rPr/>
      </w:pPr>
      <w:bookmarkStart w:id="39" w:name="pg9052_80644"/>
      <w:bookmarkStart w:id="40" w:name="__RefHeading___Toc2306756_2870459653"/>
      <w:bookmarkStart w:id="41" w:name="_Toc13"/>
      <w:bookmarkEnd w:id="39"/>
      <w:bookmarkEnd w:id="40"/>
      <w:r>
        <w:rPr>
          <w:rtl w:val="true"/>
        </w:rPr>
        <w:t xml:space="preserve">المبحث الأول </w:t>
      </w:r>
      <w:r>
        <w:rPr>
          <w:rtl w:val="true"/>
        </w:rPr>
        <w:t xml:space="preserve">: </w:t>
      </w:r>
      <w:r>
        <w:rPr>
          <w:rtl w:val="true"/>
        </w:rPr>
        <w:t>في معنى السجود لغة وشرعاً</w:t>
      </w:r>
      <w:bookmarkEnd w:id="41"/>
    </w:p>
    <w:p>
      <w:pPr>
        <w:pStyle w:val="BookText"/>
        <w:rPr/>
      </w:pPr>
      <w:r>
        <w:rPr>
          <w:rFonts w:ascii="Amiri" w:hAnsi="Amiri" w:eastAsia="Amiri" w:cs="Amiri"/>
          <w:color w:val="111111"/>
          <w:sz w:val="28"/>
          <w:sz w:val="28"/>
          <w:szCs w:val="28"/>
          <w:rtl w:val="true"/>
          <w:lang w:bidi="ar-SA"/>
        </w:rPr>
        <w:t>لنقرأ مجموعة من أقوال اللغويين أولاً، ثم لنقرأ ما يقوله المتشرعة في ذلك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اللغويون؟</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يجمع اللغويون على أن معنى السجود هو الخضوع والتطامن، وإن كان هو من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ذلك في مختلف عباراتهم، وإلى القارئ عرضاً لما يقولونه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فارس في معجم مقاييس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سجد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السين والجيم والدال أصل واحد مطَّرد، يدل على تطامن وذُل،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إذا تطامن، وكل ما ذلَّ فقد سجد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الطيب عبد الواحد بن علي اللغوي في كتابه شجر الدر في تداخل الكلام بالمعاني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والسجَّادة المرأة الكثيرة السجود، والسجود جمع ساجد ، والساجد المطرق إلى الأرض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الخليل بن أحمد في كتاب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والمسجد اسم جامع يجمع المسجِدَ ، وحيث لا يسجد بعد أن يكون اتخذ لذلك، فأما المسجَد من الأرض </w:t>
      </w:r>
    </w:p>
    <w:p>
      <w:pPr>
        <w:pStyle w:val="BookText"/>
        <w:rPr/>
      </w:pPr>
      <w:r>
        <w:rPr>
          <w:rFonts w:ascii="Amiri" w:hAnsi="Amiri" w:eastAsia="Amiri" w:cs="Amiri"/>
          <w:color w:val="111111"/>
          <w:sz w:val="28"/>
          <w:sz w:val="28"/>
          <w:szCs w:val="28"/>
          <w:rtl w:val="true"/>
          <w:lang w:bidi="ar-SA"/>
        </w:rPr>
        <w:t xml:space="preserve">فموضع السجود نفسه، والإسجاد إدامة النظر مع سكون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قتيبة في تأويل مشكل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وأصل السجود التطأطؤ والميل،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البعير وأسجد إذا طُوطئ ليُركب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قيل لمن وضع جبهته بالأرض ساجد، لأنه تطامن فى ذلك، ثم يستعار السجود فيوضع موضع الاستسلام والطاعة والذل، كما يستعار التطأطؤ والتطامن فيوضعان موضع الخشوع والخضوع والانقياد والذل،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تطامن للحق، أي اخضع له، وتطأطأ له تخطَّك، أي تذلَّل لها ولا تعزَّز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الأمثال المبتذلة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 للقرد في زمانه، يراد اخضع للسفلة واللثيم في دولته، ولا يراد معنى سجود الصلاة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الصاحب بن عبّاد في كتابه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والمساجد السجود، مواضعه من الجسد والأرض، الواحد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والساجد في لغة طيئ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المنتصب، وفي لغة سائر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وأسجد الرجل إذا طأطأ رأسه وانحنى، وسجد وضع جبهته بالأرض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الأثير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سجد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سجد فبمعنى خضع، ومنه سجود الصلاة، وهو وضع الجبهة على الأرض، ولا خضوع أعظم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سيدة في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السجود الخضوع، وسجد يسجد سجوداً إذا وضع جبهته بالأرض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ذلك بعينه في الإفصاح، وهو مختصر المخصص لابن سيدة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منظور 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سجد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وسجد خضع ومنه سجود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وهو وضع الجبهة على الأرض ولا خضوع أعظم منه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الأنباري في كتاب الأضداد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والساجد المنحني عند بعض العرب ، وهو في لغة طيئ المنتصب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في الصلاة سمَّي سجوداً لعلّتين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خضوع وتذلّل الله عز وجل، إذ كانت العرب تجعل الخاضع ساجداً،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سمَّي سجوداً لأنه بالميل يقع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الفيروزآبادي 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سجد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سجد خضع وانتصب ضد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الزبيدي في 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 خضع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سجود الصلاة، وهو وضع الجبهة على الأرض، ولا خضوع أعظم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المطرزي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وضع الجبهة بالأرض، وعن أبي عمرو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إذا طأطأ رأسه وانحنى،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جبهته بالأرض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الفيومي في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سجوداً تطامن، وكل شيء ذلَّ فقد سجد، وسجد انتصب في لغة طيئ، وسجد البعير خفض رأسه عند ركوبه، ويسجد الرجل وضع جبهته بالأرض، والسجود الله تعالى في الشرع عبارة عن هيئة مخصوصة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الطريحي 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الميل والخضوع والتطامن والإذلال، وكل شيء ذلَّ فقد سجد، ومنه سجد البعير إذا خفض رأسه عند ركوبه، وسجد الرجل وضع جبهته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الشرع عبارة عن هيئة مخصوصة، ومنه سجود الصلاة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ونجد عند بعض من نقلنا أقوالهم مما يتعلق بالمساجد، وله اتصال ببحثنا،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والمساجد أيضاً الآراب التي يُسجد عليها، والآراب كأعضاء وزناً ،ومعنى، والآراب </w:t>
      </w:r>
    </w:p>
    <w:p>
      <w:pPr>
        <w:pStyle w:val="BookText"/>
        <w:rPr/>
      </w:pPr>
      <w:r>
        <w:rPr>
          <w:rFonts w:ascii="Amiri" w:hAnsi="Amiri" w:eastAsia="Amiri" w:cs="Amiri"/>
          <w:color w:val="111111"/>
          <w:sz w:val="28"/>
          <w:sz w:val="28"/>
          <w:szCs w:val="28"/>
          <w:rtl w:val="true"/>
          <w:lang w:bidi="ar-SA"/>
        </w:rPr>
        <w:t>السبعة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مواضعه من الجسد، والأرض مساجد، واحدها مسجَد، والمسجَد اسم جامع حيث سجد عليه، فأما المسجد من الأرض فموضع السجود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خلاصة ما عند اللغويين مما ينبغي لنا معرفته، وظهر أنهم باتفاق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السجود الحقيقي هو الخضوع والتطامن والميل والانحناء، وما ذكروه في معناه في الصلاة هو المعنى المجازي، لأن في وضع الجبهة على الأرض تمام الخضوع، حتى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خضوع أعظم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قرأناه من معنى السجود عند اللغويين أولاً، ولنقرأ الآن ما يقوله فقهاء الشريعة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مراجعة النصوص الشرعية عند فقهاء المسلمين في معنى السجود، لا نجدها تنأى به كثيراً عن المعنى اللغوي، إذ لا يبتعد الفقهاء في ذلك كثيراً عن اللغويين حتى في عباراتهم، بل هي تكاد أن تكون هي هي، فيكون معنى السجود هو هو، مضافاً إلى ما ذكروه له من كيفية مخصوصة، وواجبات وشروط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لنا من الإلمام بما يقوله فقهاء المذاهب الإسلامية، فلنقرأ بعض ما قالوه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فقهاء الشيعة الإمامية الاثني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هو وضع الجبهة على الأرض والسجدة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وبالكسر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قاله المحقق الحلي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 وحكاه السيد العاملي في مفتاح الكرامة </w:t>
      </w:r>
      <w:r>
        <w:rPr>
          <w:rStyle w:val="FootnoteAnchor"/>
          <w:rtl w:val="true"/>
        </w:rPr>
        <w:footnoteReference w:id="60"/>
      </w:r>
      <w:r>
        <w:rPr>
          <w:rFonts w:ascii="Amiri" w:hAnsi="Amiri" w:eastAsia="Amiri" w:cs="Amiri"/>
          <w:color w:val="111111"/>
          <w:sz w:val="28"/>
          <w:sz w:val="28"/>
          <w:szCs w:val="28"/>
          <w:rtl w:val="true"/>
          <w:lang w:bidi="ar-SA"/>
        </w:rPr>
        <w:t xml:space="preserve">أيضاً عنه، وعن العلامة الحلي في كتبه الثلاثة المنتهى والتحرير والنهاية، وعن المحقق الكركي في جامع المقاصد، وعن الشهيدين في الإرشاد والمقاصد العلية وروض الجنان، ثم ذكروا واجباته وشروطه كما سيأتي بيانها، فجعلوا فيما أخذ في حقيقته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 xml:space="preserve">وضع الجبهة على الأرض أو ما أنبتت مما لا يؤكل ولا يُلبس، وهذا ما أشار إليه المحدّث البحراني في الحدائق الناضرة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الخضوع والانحناء، 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وضع الجبهة على الأرض أو ما أنبتت مما لا يؤكل ولا يُلبس، فهو خضوع وانحناء خاص فيكون مجازاً لغوياً أو حقيقة شرعية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فقهاء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والسجود هو وضع الجبهة أو الأنف على الأرض بطريق الخضوع لقوله تعالى ارْكَعُوا وَاسْجُدُوا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والمراد بالسجود السجدتان، لأن اسم الجنس يدل على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قاله شيخ زاده في مجمع الأنهر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وجاء في حاشية ابن عابدين على رد المحتار على الدر المختار بعد حكاية المعنى اللغوي نقلاً عن القاموس، وتفسيره عن المُغرب،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وحقيقة السجود وضع بعض الوجه على الأرض مما لا سخرية فيه، فدخل الأنف، وخرج الخد الذقن</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ضوء ما تقدم أفتوا بصحة سجود من سجد على حجر صغير إن وضع عليه أكثر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السرخسي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نصير بن يحيى عمن يضع جبهته على حجر صغير، هل يجوز سجوده أم 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وضع أكثر الجبهة على الأرض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وجاء في الفتاوى الهندية لعالمكير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وضع جبهته على حجر صغير إن وضع أكثر الجبهة على الأرض يجوز،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التجنيس ، وهكذا في المحيط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المحيط هو للسرخسي صاحب المبسوط، وما ذكرناه عن الحنفية من صحة السجود على حجر صغير إن وضع أكثر الجبهة عليه هو السجود على الأرض،</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هو عين ما شنّع به على الشيعة الإمامية في سجودهم على التربة، وهل هي إلا حجر صغير طاهر؟ فأي فرق بين الحجرين، لو كان ثمة إنصاف في البين، سوى اشتراط الطهارة عند الشيعة ولم يشترطها الأحناف، فلماذا يُشنَّع على الشيعة وليس عندهم من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ونعود إلى بقية ما يقوله الحنفية في حقيقة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إبراهيم الحلبي في غنية المتملي في شرح منية المصلي المشتهر بحلبي كبير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وكذلك ركنية السجود متعلقة بأدنى ما يتعلق عليه اسم السجود، وهو وضع الجبهة على الأرض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الشيخ عبد الغني النابلسي في رشحات الأقلام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السجود وهو وضع الجبهة والأنف على الأرض ، لا الخدود والذقن والصدغ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فقهاء 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القرطبي، قال في تفسير قوله تعالى ﴿وَإِذْ قُلْنَا لِلْمَلائِكَةِ اسْجُدُوا لآدَمَ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واختلف الناس في كيفية سجود الملائكة لأدم بعد اتفاقهم على أن السجود لم يكن سجود عبادة، فقال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أمراً للملائكة بوضع الجباه على الأرض كالسجود المعتاد في الصلاة، لأنه الظاهر من السجود في العرف والشرع، وعلى هذا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السجود تكريماً لآدم وإظهاراً لفضله وطاعة الله تعالى، وكان آدم كالقبلة لنا،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آدم، كما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للقبلة أي إلى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هذا السجود المعتاد اليوم الذي هو وضع الجبهة على الأرض ، ولكنه مُبقى على أصل اللغة، فهو من التذلل والانقياد أي اخضعوا لآدم وأَقرّواله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بالفضل</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يعنينا من كلامه ماكرّره من أن السجود في العرف والشرع إنما هو السجود على الأرض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ابن الحاج في المدخل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واجبات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یسجد على حائل بينه وبين الأرض، فإنه السنة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الحائل بين الجبهة والأرض مانعاً، اقتضى ذلك أن يكون السجود هو وضع الجبهة على الأرض، وهذا عين ما يشترطه الشيعة في صحة السجود من غير عذر، وسيأتي مزيد بيان عن ذلك في المباحث الآتية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فقهاء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ابن قدامة المقدسي في المغني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والكمال في السجود على الأرض أن يضع جميع بطن كفّيه وأصابعه على الأرض، ويرفع مرفقيه</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المرداوي في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يجب عليه مباشرة المصلي بشي منها إلا الجبهة على إحدى الروايتين وأطلقهما في الهداية والمذهب، ومسبوك الذهب والمستوعب والخلافة والكافي والحاوي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المباشرة بها، يعني أنها ليست بركن، وهذا المذهب وعليهجمهور الأصحاب، منهم أبو بكر والقاضي</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إلى آخر كلامه، فيما لا حاجة بنا إليه، وإنما الحاجة في أن فقهاء الحنابلة أيضاً يرون وجوب سجود الجبهة على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فقهاء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إمامهم محمد بن إدريس الشافعي، قال في كتاب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سجد على رأسه ولم يمس شيئاً من جبهته الأرض لم يجزه السجود،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سجد على رأسه فماسّ شيئاً من جبهته الأرض أجزأه السجود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بقوله هذا أن حقيقة السجود هو وضع الجبهة على الأرض من دون حائل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فقهاء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الإمام المهدي لدين الله أحمد بن يحيى المرتضى المتوفّى سنة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كتاب البحر الزخار الجامع لمذاهب علماء الأمصار،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وهو ضروري كالركوع، وأقله خفض الرأس عن العجيزة في الأرض، ويكفى الاطمئنان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ش</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ويعني بالرمزين أن ما ذكره هو المذهب وبه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الشوكاني كما في السيل الجرار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الأمر بالسجود على هذه الأعضاء لا بد وأن يكون على الأرض، أو على ما هو عليها من حصير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صاحب حدائق الأزهار حكمه على من لم يسجد على هذه الأعضاء بلا حائل بينها وبين الأرض بالبطلان لسجدته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وفقه ما ذكره ونقله أن حقيقة السجود هي وضع الجبهة على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الفقه الإسماعيلي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فقهائه القاضي نعمان في 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وأمكن جبهتك وأنفك من الأرض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ذلك أيضاً في كتابه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الدعائم </w:t>
      </w:r>
      <w:r>
        <w:rPr>
          <w:rStyle w:val="FootnoteAnchor"/>
        </w:rPr>
        <w:footnoteReference w:id="76"/>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ذلك أن حقيقة السجود هي تمكين الجبهة والأنف من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الفقه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فقهائه أبو غانم في كتابه المدوّنة الكبرى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والسنة في السجود أن يضع وجهه على الأرض، والأنف من الوجه، فإن لم يفعل وسجد على الجبهة مضت صلاته ولا سهو عليه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الشيخ جميل بن خميس السعدي في كتاب قاموس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السجود إدامة النظر إلى الأرض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فقهاء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ابن حزم، قال في 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بين يديه طين لا يُفسد ثيابه ولا يلوّث جبهته لزمه أن يسجد عليه، فإن آذاه لم يلزمه، رُوِينا عن رسول الله صلى الله عليه وآله وسلم أنه سجد على ماء وطين، وانصرف وعلى جبهته أثر الطين، وقال الله عز وجل ﴿وَمَا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هذا يدل على أن حقيقة السجود هو وضع الجبهة على الأرض حتى لو كانت طيناً لا يُفسد ثيابه، ولا يُلوّث جبهته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استدل به من حديث سجود النبي صلى الله عليه و اله وسلم على الماء والطين وانصرافه وعلى جبهته أثر الطين يدل على خلاف ما ذهب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يُلوّث جبهته</w:t>
      </w:r>
      <w:r>
        <w:rPr>
          <w:rFonts w:ascii="IRNazanin" w:hAnsi="IRNazanin" w:eastAsia="IRNazanin"/>
          <w:color w:val="111111"/>
          <w:sz w:val="28"/>
          <w:sz w:val="28"/>
          <w:szCs w:val="28"/>
          <w:rtl w:val="true"/>
          <w:lang w:bidi="fa-IR"/>
        </w:rPr>
        <w:t>، فإن أثر الماء والطين بجبهة النبى صلی الله علیه و آله وسلم تلويث لها، ولعلّه رأى أن ذلك ليس فيه أذى له صلی الله علیه و آله وسلم ، فلاحظ فتياه ودليله تجد بينهما نحو خلاف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من جميع ما تقدم ذكره من آراء المذاهب الفقهية الإسلامية أن المعنى الشرعي للسجود في حقيقته هو وضع الجبهة على الأرض، وسيأتي مزيد بيان لما ذكره بعض من تقدّم النقل عنه من وضع الأنف أو بقية الأعضاء مع الجبهة على الأرض</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التقت الحقيقة الشرعية للسجود مع المعنى المجازي اللغوي الذي أشرنا إليه آنفاً، وهذا يكفي في بيان المعنيين اللغوي والشرعي، ولا كبير فرق بينهما فلاحظ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فإذا لم يتحقق السجود بهذا المعنى فلا يصح أن يكون سجوداً مطلوباً للشارع مأموراً به، إذ المطلوب لا يتحقق إلا بوضع الجبهة على الأرض مع خضوع وتذلل، وإذا لم يكن كذلك شكلاً ومضموناً فلا يكون سجوداً شرعياً مأموراً به، يسقط التكليف بامتثاله، وتبرأ الذمة من عهدته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وختاما لهذا البحث نذكر قول الإمام أمير المؤمنين علیه السلام في حقيقة السجود</w:t>
      </w:r>
      <w:r>
        <w:rPr>
          <w:rFonts w:ascii="Amiri" w:hAnsi="Amiri" w:eastAsia="Amiri" w:cs="Amiri"/>
          <w:color w:val="111111"/>
          <w:sz w:val="28"/>
          <w:sz w:val="28"/>
          <w:szCs w:val="28"/>
          <w:rtl w:val="true"/>
          <w:lang w:bidi="ar-SA"/>
        </w:rPr>
        <w:t>الجسماني العرفاني الذي جمع فيه أشرف المعاني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الجسماني، وضع عتائق الوجوه على التراب واستقبال الأرض بالراحتين والركبتين وأطراف القدمين مع خشوع القلب من الفانيات، والإقبال بكنه الهمّة على الباقيات، وخلع الكبر والحميّة، وقطع الحلائق الدنيوية، والتحلّي بالأخلاق النبوية</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السجود كتاباً وسنةليس في المسلمين مَن ينكر وجوب السجود في الصلاة، حتى يُحتاج إلى إثباته من الكتاب والسنة، لأنه مما عُلم ثبوته بالضرورة من الدين، وعلى ذلك إجماع كل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الخلاف في تحديد هوية السجود واختلاف الفقهاء في واجباته وشرائطه وموانعه أوجب علينا أن نعرف ذلك التحديد، وما هي صحة بعض الفتاوى التي نقرؤها في كتب الخلاف الفقهي حول السجود لأنّا قد مر بنا ما ذكرناه في المقدمة 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الأمة</w:t>
      </w:r>
      <w:r>
        <w:rPr>
          <w:rFonts w:ascii="IRNazanin" w:hAnsi="IRNazanin" w:eastAsia="IRNazanin"/>
          <w:color w:val="111111"/>
          <w:sz w:val="28"/>
          <w:sz w:val="28"/>
          <w:szCs w:val="28"/>
          <w:rtl w:val="true"/>
          <w:lang w:bidi="fa-IR"/>
        </w:rPr>
        <w:t xml:space="preserve"> مدى اختلاف الفقهاء في بعض مسائل السجود، وهي مسائل معدودة لم يستوعب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الشرائط والأجزاء، وقد نبَّهنا على ذلك في محلّه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ولهذا سوف نبحث الآن في تحديد هوية السجود وجوباً كتاباً وسنة، بشرائطه وموانعه وواجباته وبعض سُننه، وبيان أن ما أمرنا به الشارع تعبداً واشتغلت به ذمَّتنا فرضاً هل يسقط بامتثاله على أي نحو كان، مستندين إلى بعض الآراء والاجتهادات التي سُطّرت في كتب فقه الخلاف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إذن فلنقرأ أولاً في كتاب الله تعالى ما أوحى به من الأمر بالسجود، ثم نتبع ذلك ثانياً بقراءة ما ورد في سنّة النبي الكريم صلی الله علیه و آله وسلم قولاً وعملاً وتقريراً، من بيان أحكام</w:t>
      </w:r>
    </w:p>
    <w:p>
      <w:pPr>
        <w:pStyle w:val="BookText"/>
        <w:rPr/>
      </w:pPr>
      <w:r>
        <w:rPr>
          <w:rFonts w:ascii="IRNazanin" w:hAnsi="IRNazanin" w:eastAsia="IRNazanin"/>
          <w:color w:val="111111"/>
          <w:sz w:val="28"/>
          <w:sz w:val="28"/>
          <w:szCs w:val="28"/>
          <w:rtl w:val="true"/>
          <w:lang w:bidi="fa-IR"/>
        </w:rPr>
        <w:t>وواجبات وشرائط وموانع تتعلق بالسجود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آي الذكر الحكيم آيتان أمرنا فيهما بالسجود صراحة، دون التي يمكن الاستدلال بها على نحو عناية مَّا من بين جميع الآيات التي وردت في القرآن المجيد، وتضمنت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اسماً وفعلاً ومصدراً، وهي اثنتان وسبعون آية، وحيث إن الفعل شمل الماضي والمضارع والأمر، فحسبنا منها آيات الأمر فقط، فهي بصيغتها أظهر في الاستدلال بها على الوجوب وإن أمكن الاستدلال بآيات أخر بصيغ وهيئات ثانية، لكن لا يخلو الاستدلال ببعضها من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الآيات التي يعنينا النظر في دلالتها وهي بصيغة الأمر فهي اثنتا عشرة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آيتان بصيغة الأمر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﴿وَمِنَ اللَّيْلِ فَاسْجُدْ لَهُ وَسَبِّحْهُ لَيْلاً طَوِيلاً</w:t>
      </w:r>
      <w:r>
        <w:rPr>
          <w:rStyle w:val="FootnoteAnchor"/>
          <w:rtl w:val="true"/>
        </w:rPr>
        <w:footnoteReference w:id="81"/>
      </w:r>
      <w:r>
        <w:rPr>
          <w:rFonts w:ascii="IRNazanin" w:hAnsi="IRNazanin" w:eastAsia="IRNazanin"/>
          <w:color w:val="111111"/>
          <w:sz w:val="28"/>
          <w:sz w:val="28"/>
          <w:szCs w:val="28"/>
          <w:rtl w:val="true"/>
          <w:lang w:bidi="fa-IR"/>
        </w:rPr>
        <w:t xml:space="preserve">، وحيث فُسِّر الأمر فيها بخطاب الرسول الكريم صلی الله علیه و آله وسلم خاصة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فَأَسْجُدْ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يعني فصَلُّ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بعض المفسرين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استعمال السجود مجازاً عن الصلاة ، بذكر الجزء وإرادة الكل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لَا تُطِعْهُ وَأَسْجُدْ وَاقْتَرِبْ</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والأمر فيها إما على ظاهره أو على نحو ما مرّ في تفسير الآية الأولى، ففي كلتيهما يكون الخطاب خاصّاً بالنبي صلی الله علیه و آله وسلم، وهذه الدعوى لا تنافي وجوب السجود على كل من قرأ الآية الثانية أو استمع إليها، بموجب الأمر بذلك في السنة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الآيات الواردة بصيغة الأمر، ولكن الخطاب فيها خاص بالمؤنث قوله تعالى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مَرْيَمُ أقْتُتِي لِرَبِّكِ وَأَسْجُدِي وَارْكَعِي مَعَ الرَّاكِعِينَ</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خاصة بالسيدة مریم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الآيات التسع الباقية فمنها خمس آيات ورد الخطاب فيها بصيغة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وتوجيه الخطاب فيها إلى الملائكة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لِلْمَلائِكَةِ 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خارجة عن حيّز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آية ورد الخطاب فيها إلى المشركين خاصة،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w:t>
      </w:r>
    </w:p>
    <w:p>
      <w:pPr>
        <w:pStyle w:val="BookText"/>
        <w:rPr/>
      </w:pPr>
      <w:r>
        <w:rPr>
          <w:rFonts w:ascii="Amiri" w:hAnsi="Amiri" w:eastAsia="Amiri" w:cs="Amiri"/>
          <w:color w:val="111111"/>
          <w:sz w:val="28"/>
          <w:sz w:val="28"/>
          <w:szCs w:val="28"/>
          <w:rtl w:val="true"/>
          <w:lang w:bidi="ar-SA"/>
        </w:rPr>
        <w:t xml:space="preserve">لَهُمُ أَسْجُدُوا لِلرَّحْمَن قَالُوا وَمَا الرَّحْمَنُ﴾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آية أخرى ورد الخطاب فيها كسابقتها للمشركين وهي قوله تعالى لا تَسْجُدُوا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لِلشَّمْس وَلا لِلْقَمَرِ وَاسْجُدُوا لِلَّهِ الَّذِي خَلَقَهُنَّ</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فهما خارجتان عن الاستدلال بهما على أصل وجوب السجود في الصلاة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فكل ما سبق من الآيات الكريمة خاصة بمن خوطب فيها، إن لم نقل إن في الآيتين اللتين خوطب بهما النبي صلی الله علیه و آله وسلم وإن كانت المخاطبة خاصة لكن الدلالة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ففيهما دلالة على المقصود، وهو عنوان وجوب السجود لكن بضميمة أدلة التأسي به صلی الله علیه و آله وسلم، نحو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كما رأيتموني أصلّي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نوقش في ذلك، فيبقى من الآيات آيتان فقط يستدل بهما في المقام، وهما قوله تعالى </w:t>
      </w:r>
      <w:r>
        <w:rPr>
          <w:rFonts w:ascii="Amiri" w:hAnsi="Amiri" w:eastAsia="Amiri" w:cs="Amiri"/>
          <w:color w:val="111111"/>
          <w:sz w:val="28"/>
          <w:sz w:val="28"/>
          <w:szCs w:val="28"/>
          <w:rtl w:val="true"/>
          <w:lang w:bidi="ar-SA"/>
        </w:rPr>
        <w:t>يَا أَيُّهَا الَّذِينَ آمَنُوا اَرْكَعُوا وَاسْجُدُوا وَاعْبُدُوا رَبَّكُمْ وَأَفْعَلُوا الْخَيْرَ لَعَلَّكُمْ تُفْلِحُونَ</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 وقوله تعالى 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فَاسْجُدُوا لِلَّهِ وَاعْبُدُوا</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استدل الفقهاء بهاتين الآيتين خصوصاً الأولى منهما على وجوب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اشتملت على عدة 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أرْكَعُوا وَاسْجُدُوا وَاعْبُدُوا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إلزامية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أفْعَلُوا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الآية الثانية أكدت الحكم الإلزامي فيما اشتركتا في بيانه، وهي قوله تعالى ﴿فَاسْجُدُوا لِلَّهِ وَاعْبُدُوا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وبقي الحكم غير الإلزامي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وَأفْعَلُوا الخَيْرَ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أمر أخلاقي كما قاله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أَرْكَعُوا وَأَسْجُدُوا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بالصلاة، ومقتضى المقابلة أن يكون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بسائر العبادات المشرعة في الدين كالحج والصوم، ويبقى لقوله تعالى ﴿وَأفْعَلُوا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الأحكام والقوانين المشرَّعة، فإن في إقامتها والعمل بها خير المجتمع وسعادة الأفراد وحياتهم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أَسْتَجِيبُوا لِلَّهِ وَلِلرَّسُولِ إِذَا دَعَاكُمْ لِمَا يُحْيِيكُمْ</w:t>
      </w:r>
      <w:r>
        <w:rPr>
          <w:rStyle w:val="FootnoteAnchor"/>
          <w:rtl w:val="true"/>
        </w:rPr>
        <w:footnoteReference w:id="89"/>
      </w:r>
      <w:r>
        <w:rPr>
          <w:rFonts w:ascii="Amiri" w:hAnsi="Amiri" w:eastAsia="Amiri" w:cs="Amiri"/>
          <w:color w:val="111111"/>
          <w:sz w:val="28"/>
          <w:sz w:val="28"/>
          <w:szCs w:val="28"/>
          <w:rtl w:val="true"/>
          <w:lang w:bidi="ar-SA"/>
        </w:rPr>
        <w:t xml:space="preserve">، وفي الآية أمر بإجمال الشرائع الإسلامية من عبادات وغيرها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الفقهاء إنما استدلّوا بهما على وجوب السجود لظهورهما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دلالة على أن السجود ههنا واجب على ما ذهب إليه أصحابنا، لأن ظاهر الآية يقتضي الوجوب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يكون مراد الطبرسي هو سجود التلاوة، إذ 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معدودة من سجدات العزائم عند أصحابنا، كما هي دالة على الأمر بسجود الصلاة، ولعلّ ذلك هو مراد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النجم 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القرطبي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الركوع فرض قرآناً وسنَّة، وكذلك السجود، لقوله تعالى في آخر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أرْكَعُوا وَأَسْجُدُوا</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آيات استدل بها على الوجوب،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 مِّنَ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سيماهُمْ فِي وُجُوهِهِم مِنْ أَثَرِ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يَخِرُّونَ لِلأَذْقَانِ</w:t>
      </w:r>
    </w:p>
    <w:p>
      <w:pPr>
        <w:pStyle w:val="BookText"/>
        <w:rPr/>
      </w:pPr>
      <w:r>
        <w:rPr>
          <w:rFonts w:ascii="Amiri" w:hAnsi="Amiri" w:eastAsia="Amiri" w:cs="Amiri"/>
          <w:color w:val="111111"/>
          <w:sz w:val="28"/>
          <w:sz w:val="28"/>
          <w:szCs w:val="28"/>
          <w:rtl w:val="true"/>
          <w:lang w:bidi="ar-SA"/>
        </w:rPr>
        <w:t>سُجَّداً</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 ونحو ذلك من آيات لا يخلو الاستدلال بها من نظر، ويحتاج إلى مزيد عناية، إلا أنه يكفي المستدل على وجوب السجود ما ذكرناه من الآيتين، 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استدل بهما فقهاء المسلمين، ومنهم فقهاء الشيعة، واستدلال هؤلاء ليس اعتباطاً ولا تخرّصاً ، بل على ضوء ما صحَّ عندهم عن أهل البيت علیهم السلام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الشيخ الطوسي في كتابيه التهذيب والاستبصار في حديث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الركوع والسجود هل نزل في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قول الله تعالى يَا أَيُّهَا الَّذِينَ آمَنُوا اَرْكَعُوا وَأَسْجُدُوا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والآن فلننظر إلى السنة النبوية وما ورد فيها حول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وتشمل الأحاديث القولية والأحاديث الفعلية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القولية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أن أسجد على سبعة آراب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رواه عنه العباس بن عبد المطلب وابنه عبد الله حبر الأمة وسعد وأبو هريرة وغيرهم</w:t>
      </w:r>
      <w:r>
        <w:rPr>
          <w:rFonts w:eastAsia="Amiri" w:cs="Amiri" w:ascii="Amiri" w:hAnsi="Amiri"/>
          <w:color w:val="111111"/>
          <w:sz w:val="28"/>
          <w:szCs w:val="28"/>
          <w:rtl w:val="true"/>
          <w:lang w:bidi="ar-SA"/>
        </w:rPr>
        <w:t xml:space="preserve">. </w:t>
      </w:r>
      <w:r>
        <w:rPr>
          <w:rStyle w:val="FootnoteAnchor"/>
          <w:rtl w:val="true"/>
        </w:rPr>
        <w:footnoteReference w:id="9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سبعة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أعضاء، وأشار إلى أنفه واليدين والركبتين والقدمين، متفق عليه من حديث ابن عباس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على الجبهة والكفين والركبتين وصدور القدمين ، من لم يمكِّن شيئاً منه الأرض أحرقه الله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حديث ابن عمر، رواه الدارقطني في الإفراد، وعنه في كنز العمال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يقبل الله تعالى صلاة من لا يُمس أنفه الأرض كما يمس جبهته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وفِقه هذه الأحاديث النبوية من أقواله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السجود واجب على الأعضاء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الجبهة، كما دلَّت على الطمأنينة فيه كما في حديث ابن عمر، ودلَّت على إرغام الأنف كما في الحديث الرابع وإن كان المراد بعدم القبول فيه القبول التام في الفضل كما سيأتي، ودلّت على أن السجود لا يكون إلا على الأرض كما هو صريح الحديثين الثالث والرابع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وهناك أحاديث أخرى كثيرة وردت من طرق أهل البيت علیهم السلام، وإليك بعضها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تجزئ صلاة لا يصيب الأنف ما يصيب الجبين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لمن لا يصيب أنفه ما يصيب الجبين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 عن الفرض في الصلاة،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والطهور والقِبلة والتوجّه والركوع والسجود 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سوى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في فريضة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زرارة 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أو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w:t>
      </w:r>
      <w:r>
        <w:rPr>
          <w:rFonts w:ascii="Amiri" w:hAnsi="Amiri" w:eastAsia="Amiri" w:cs="Amiri"/>
          <w:color w:val="111111"/>
          <w:sz w:val="28"/>
          <w:sz w:val="28"/>
          <w:szCs w:val="28"/>
          <w:rtl w:val="true"/>
          <w:lang w:bidi="ar-SA"/>
        </w:rPr>
        <w:t xml:space="preserve">فرض الركوع والسجود، والقراءة سُنّة، فمن ترك القراءة متعمداً أعاد الصلاة، ومن نسي فلا شيء عليه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ثلاثة أثلاث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طهور، وثلث ركوع، وثلث سجود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فرض من الصلاة الركوع والسجود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النبوية على صاحبها التحية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وائل،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وآله وسلم يسجد على الأرض واضعاً جبهته وأنفه في سجوده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أبي حميد الساعدي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كان إذا سجد أمكن جبهته وأنفه من الأرض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تعليم المسيء الذي علمه النبي صلی الله علیه و آله وسلم كيف يصلي،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اسجد حتى تطمئن ساجداً، ثم ارفع حتى تطمئن جالساً، ثم افعل ذلك في الصلاة كلها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مالك بن الحويرث عنه، 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كما رأيتموني أصلّي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فعلى ضوء هذه الأحاديث النبوية والإمامية كانت الآراء الفقهية عند المذاهب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فقالت الإمامية الاثنا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واجب بالنص والإجماع، وهو في كل ركعة سجدتان، هما معاً ركن </w:t>
      </w:r>
      <w:r>
        <w:rPr>
          <w:rStyle w:val="FootnoteAnchor"/>
          <w:rtl w:val="true"/>
        </w:rPr>
        <w:footnoteReference w:id="109"/>
      </w:r>
      <w:r>
        <w:rPr>
          <w:rFonts w:ascii="Amiri" w:hAnsi="Amiri" w:eastAsia="Amiri" w:cs="Amiri"/>
          <w:color w:val="111111"/>
          <w:sz w:val="28"/>
          <w:sz w:val="28"/>
          <w:szCs w:val="28"/>
          <w:rtl w:val="true"/>
          <w:lang w:bidi="ar-SA"/>
        </w:rPr>
        <w:t>في الصلاة، لو أخل بهما عمداً أو سهواً بطلت</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صلاته بإجماع العلماء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المذاهب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الحنفية والمالكية والشافعية والحنبلية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أركان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واجب لقوله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اسجد حتى تطمئن 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مرّتان في كل ركعة، وفي عدّ السجود المفروض اختلاف في المذاهب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بيانه في المبحث الثالث إن شاء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أركان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وهو ضروري كالركوع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الإسماعيلية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ما يجب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تكبيرة الافتتاح والركوع والسجود، من غير أن يتعمّد المصلي ترك شيء مما يجب عليه من حدود الصلاة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فرض فى كتاب الله عز وجل، وهو حد من حدود الصلاة، فمن تركه ناسياً أو متعمّداً فسدت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سُنن الصلاة بعد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وَاسْجُدُوا</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وسجدتان إثر القيام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هذه الجولة السريعة في رحاب القرآن والسنّة وظلال الفقهاء الوارفة، عرفنا أن وجوب السجود هو المُجمع عليه عندهم، لكنهم اختلفوا في تحديد هويّته كيفاً وهيئة وشرطاً ومانعاً وذكراً وفروضاً وسُنَناً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ينبغي لنا الإلمام به هو معرفة ما هي واجبات السجود مما ذكرنا اختلافهم فيه لنرى الرأي الصحيح، لتتوصّل إلى معرفة السجود الصحيح، وهل السجود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التربة هو من السجود الصحيح أم لا؟</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واجبات السجود في الشريعة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اشارةما دمنا بصدد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القرية في السجود على التربة لا بد لنا أن نعرف واجبات السجود، وعلى ماذا يجب أن يكون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 ومسجداً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ومعنى هذا أن نعرف أولاً أعضاء السجود التي يجب أن يُسجد عليها، ثم نعرف ثانياً على ماذا يصح السجود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لا بد لنا من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واجبات السجود، ولننبَّه القارئ بأنه تختلف عبارات الفقهاء في عرض واجبات السجود، فقد يعبَّر بعضهم عن واجب بأنه واجب، ويعبّر عنه آخر بأنه فرض، وربما عبر عنه ثالث بأنه سنّة، ولكنهم مهما اختلفت عباراتهم وبياناتهم، فآراؤهم لا تعدو ما سنعرضه من رأي الشيعة الإمامية الاثني عشرية في ذلك، وللباحث المقارنة بينه وبين ما يقوله فقهاء المذاهب الإسلامية الأخرى فيما سيأتي من عرض آرائهم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شرائع الإسلام واجبات السجود ستة لا غير،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سبعة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والكفان والركبتان وإبهاما الرجلين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الجبهة على ما يصح السجود عليه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ينحني للسجود حتى يساوي موضع الجبهة موقفه، إلا أن يكون علواً يسيراً قدر لبنة لا أزيد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فيه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بالتسبيح كما في الركوع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حال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الرأس من السجدة الأولى حتى يعتدل مطمئناً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هي واجبات السجود، ويعنينا البحث منها في الواجب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السجود على سبعة 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الواجب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وضع الجبهة على ما يصح السجود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والكلام فيهما يتم في فصلين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السجود على سبعة 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اشارةلقد مرّ في المبحث السابق ذكر الأحاديث التي دلَّت على وجوب السجود عليها، فمن الأحاديث النبوية على صاحبها وآله أزكى السلام وأفضل التحية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العباس بن عبد المطلب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حديث سبعة آراب</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عبد الله بن عباس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حديث أمر صلی الله علیه و آله وسلم أن يسجد على سبعة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ابن عمر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 السجود على الجبهة والكفينوالركبتين وصدور القدمين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يمكِّن شيئاً منه الأرض أحرقه الله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ومرّ أيضاً من أحاديث الإمامية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صحيحة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 مرفوعاً عنه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على سبعة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الجبهة واليدين والركبتين والإبهامين من الرجلين، وترغم بأنفك إرغاماً ، فأمّا الفرض فهذه السبعة، وأما الإرغام بالأنف فسنّة من النبي صلی الله علیه و آله وسلم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صحيحة حمّاد، وهي تتضمن تعليم الإمام الصادق علیه السلام له كيفية الصلاة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فسجد على ثمانية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الجبهة والكفين وعيني الركبتين وأنامل إبهامي الرجلين والأنف،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منها فرض يُسجد عليها، وهي التي ذكرها الله في كتابه فقال</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وهي الجبهة والكفان والركبتان والإبهامان، ووضع الأنف على الأرض سنّة</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إلى غير ذلك من أحاديث استدل بها فقهاء المسلمين على المرام في المقام، ونكتفي بما ذكرناه، لأنه عمدة ما استدلوا به عليه، ولنُرجع البصر إلى ما عندهم في ذلك، ولا بد لنا أولاً من تحديد العناوين التي سننظر هل يتّفقون عليها، أو يختلفون فيها، وذلك يتم في رؤية الموضوع من ناحيتين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ناحية الكم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ناحية الكيف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وهاتان الناحيتان لا بد أن ينظر إليهما من جهات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ناحية الكم مثلا ننظر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من زاوية العدد، ثم ننظر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منزاوية دخول الأنف ضمن العدد أم لا؟وفي ناحية الكيف ننظر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كيفية السجود على تلك الأعضاء، ثم ننظر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أن تكون كلها بارزة على ما يصح السجود عليه أم لا؟ثم ننظر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تعيين المقدار الواجب وضعه، بمعنى هل ثمة حدّ أدنى أم لا؟ففى الناحيتين خمس مسائل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الناحية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مسألتان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تعيين عدد الأعضاء التي يجب السجود عليهاولنمرّ قبل كل شيء بآراء الصحابة والتابعين، ثم نعود إلى آراء فقهاء المسلمين، فنقول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ورد عن عمر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ابن آدم للسجود على سبعة 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والراحتين والركبتين والقدمين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وورد عن ابن عباس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سبعة 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والراحتين والركبتين والقدمين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وورد عن إبراهيم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فقهاء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السجود علىالراحتين والركبتين وصدور القدمين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وورد عن طلق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فقهاء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الجبهةوالراحتين والركبتين والقدمين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والآن إلى آراء الفقهاء من المذاهب الإسلامية، وإليك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الإمامية الاثني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الحلّي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الشيخ من أعاظم فقهاء الشيعة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السجود على الأعضاء السبعة واجب في كل سجدة، وهي الجبهة والكفان والركبتان وإبهاما الرجلين، وهو مذهب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المفيد والطوسي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وأتباعهما، وأحمد بن حنبل، عدا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ومفصل الكفّين عند الزندين، ولم يذكر الكفين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لنا ما رووه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بالسجود على سبعة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اليدين والركبتين وأطراف القدمين والجبهة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طريق أهل البيت علیهم السلام ما رواه حماد بن عيسى في حكايته صلاة أبي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وسجد على ثمانية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الجبهة والكفين وعينى الركبتين وأنامل إبهامي الرجلين والأنف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منها فرض يسجد عليها، وهي التي ذكرها الله في كتابه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الْمَسَاجِدَ لِلَّهِ فَلَا تَدْعُوا مَعَ اللَّهِ أَحَداً</w:t>
      </w:r>
      <w:r>
        <w:rPr>
          <w:rFonts w:ascii="Amiri" w:hAnsi="Amiri" w:eastAsia="Amiri" w:cs="Amiri"/>
          <w:color w:val="111111"/>
          <w:sz w:val="28"/>
          <w:sz w:val="28"/>
          <w:szCs w:val="28"/>
          <w:rtl w:val="true"/>
          <w:lang w:bidi="ar-SA"/>
        </w:rPr>
        <w:t xml:space="preserve">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والكفان والركبتان والإبهامان ووضع الأنف على الأرض سنَّة</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الشيخ المحقق الحلي تجده نصّاً أو مضموناً واستدلالاً في باقي الكتب الفقهية، فانظر إلى شيخ فقهاء الشيعة من المتأخرين وهو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الفقهية الكبرى، فقد قال في كتابه جواهر الكلام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واجبات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على سبعة أعظم، بلا خلاف أجده فيه بينناً، بل هو مجمع عليه نقلا مستفيضاً كاد أن يكون متواتراً، إن لم يكن تحصيلاً كالنصوص، ففي صحيح زرارة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على سبعة 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ذكر تمام الحديث وقد تقدم،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 الصادق علیه السلام حماداً 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 على ثمانية أعظم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وذكر تمام الحديث وقد مرّ،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النصوص الصريحة في تشخيص السبعة أيضاً وأن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الجبهة، بل هي في معاقد المستفيض أو المتواتر من الإجماع المحكي</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الحنفية على لسان السمرقندي في تحفة الفقهاء،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السجود فرض على بعض الوجه لا غير عند أصحابنا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زفر والشافعي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فرض على الأعضاء السبعة، وهي الوجه واليدان والركبتان والقدمان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حلبي كبير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ركنية السجود متعلقة بأدنى ما يتعلق به اسم السجود، وهو وضع الجبهة على الأرض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النابلسي في رشحات الأقلام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وهو وضع الجبهة والأنف على الأرض ، لا الخدود والذقن والصدغ</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واليدان والركبتان ظاهر الرواية عدم افتراض وضعهما، وفي التجنيس والخلاصة وعليه فتوى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وضع الرجلين ففي شرح 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رواية القدوري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سجد رفع أصابع رجليه عن الأرض لم يجز، كذا ذكره الكرخي والجصّاص، ولو وضع إحداهما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قاضي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الإمام التمرتاشي أن اليدين والقدمين سواء في عدم الفرضية، وهو الذي يدل عليه كلام شيخ الإسلام في مبسوطه، وهو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فتوى مشايخنا كما في الظهيرية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رشد الحفيد في بداية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العلماء على أن السجود يكون على سبعة 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واليدين والركبتين وأطراف القدمين، لقوله عليه الصلاة والسلام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أمرتُ أن أسجد على سبعة 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من سجد على وجهه ونقص السجود على عضو من تلك الأعضاء، هل تبطل صلاته أم لا ؟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صلاته، لأن اسم السجود إنما يتناول الوجه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إن لم يسجد على السبعة الأعضاء للحديث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يختلفوا أن من سجد على جبهته وأنفه فقد سجد على وجهه، واختلفوا في من سجد على أحدهما، فقال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سجد على جبهته دون أنفه جاز، وإن سجد على أنفه دون جبهته لم يجز</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إلا أن يسجد عليهما جميعاً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وقالت الحنابلة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جاء في المغني لابن قدامة المقدسي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والسجود على جمیع هذه الأعضاء واجب إلا الأنف، فإن فيه خلافاً سنذكره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قال طاووس والشافعي في أحد قوليه وإسحاق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مالك وأبو حنيفة والشافعي في القول الأخر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والسجود على الجبهة، لقول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 وجهي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يدل على أن السجود على الوجه، ولأن الساجد على الوجه يسمَّى ساجداً، ووضع غيره على الأرض لا يُسمَّى ساجداً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ينصرف إلى ما يسمَّى به ساجداً دون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 لو وجب السجود على هذه الأعضاء لوجب كشفها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الآمدي هذا رواية عن أحمد قال القاضي في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ظاهر كلام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ولنا ما روي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أمرت بالسجود على سبعة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اليدين</w:t>
      </w:r>
      <w:r>
        <w:rPr>
          <w:rFonts w:ascii="Amiri" w:hAnsi="Amiri" w:eastAsia="Amiri" w:cs="Amiri"/>
          <w:color w:val="111111"/>
          <w:sz w:val="28"/>
          <w:sz w:val="28"/>
          <w:szCs w:val="28"/>
          <w:rtl w:val="true"/>
          <w:lang w:bidi="ar-SA"/>
        </w:rPr>
        <w:t>والركبتين والقدمين والجبهة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ابن عمر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اليدين يسجدان كما يسجد الوجه، فإذا وضع أحدكم وجهه فليضع يديه، وإذا رفعه رفعهما رواه أحمد وأبو داود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وسجود الوجه لا ينفي سجود ما عداه، وسقوط الكشف لا يمنع وجوب السجود، فإنا نقول كذلك في الجبهة على رواية، وعلى الرواية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الجبهة هي الأصل، وهي مكشوفة عادة بخلاف غيرها، فإن أخل بالسجود بعضو من هذه الأعضاء لم تصح صلاته عند مَن أوجبه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كتاب الأم للإمام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الأعضاء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مُفضِياً بها إلى الأرض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عليه أن يسجد على أعضائه التي أمرته بالسجود عليها، ويكون حكمها غير حكم الوجه في أن له أن يسجد عليها كلها متغطية والقول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سجد على</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جبهته أو على 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مفضياً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سواها أجزأه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نيل الأوطار للشوكاني بعد ذكره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آراب</w:t>
      </w:r>
      <w:r>
        <w:rPr>
          <w:rFonts w:ascii="IRNazanin" w:hAnsi="IRNazanin" w:eastAsia="IRNazanin"/>
          <w:color w:val="111111"/>
          <w:sz w:val="28"/>
          <w:sz w:val="28"/>
          <w:szCs w:val="28"/>
          <w:rtl w:val="true"/>
          <w:lang w:bidi="fa-IR"/>
        </w:rPr>
        <w:t xml:space="preserve">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والحديث يدلّ على أن أعضاء السجود سبعة، وأنه ينبغي للساجد أن يسجد عليها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العلماء في وجوب السجود على هذه السبعة الأعضاء، فذهبت العترة والشافعي في أحد قوليه إلى وجوب السجود على جميعها، للأوامر التي ستأتي من غير فصل بينها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حنيفة والشافعي في أحد قوليه وأكثر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السجود على الجبهة فقط، لقوله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ومكَّن جبهتك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ووافقهم المؤيّد بالله في عدم وجوب السجود على القدمين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ما قاله الأولون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الإسماعيلية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الدعائم والكفان والقدمان والركبتان من المساجد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وقالت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المدونة الكبرى لأبي غانم الخراساني الأباضي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طاووس عن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يسجد من الإنسان وجهه وكفّاه وركبتاه وقدماه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المرتب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وجهه هذه أحسن، لشمولها الجبهة والأنف، وهما اللذان يصلان الأرض من الوجه بخلاف رواية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تشمل الأنف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المحلى لابن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الجبهة والأنف واليدين والركبتين وصدور القدمين على ما هو قائم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أبيح له التصرف عليه فرض كل ذلك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تبين مما تقدم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الإمامية الاثني عشرية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ووافقهم على ذلك بعض من ذكرنا أقوالهم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السجود على الأعضاء السبعة المذكورة في الأحاديث، وقالوا باستحباب إرغام الأنف،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أخلّ بها عامداً بطلت صلاته، وكذا لو أخل بأحدها، لأنه جزء من الصلاة، فلا يتحقق الامتثال مع فواته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الشيخ الطوسي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اليدين والركبتين والقدمين في حال السجود فرض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دليلنا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الفرقة، وخبر حماد وزرارة يدل على ذلك، وطريقة الاحتياط تقتضي ذلك، فإن مَن فعل ما قلناه كانت صلاته مجزية بلا خلاف، وليس على إجزائها إذا ترك ذلك دليل، وخبر ابن عباس الذي قدّمناه يدل على ذلك، وروى العباس بن عبد المطلب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سجد العبد سجد معه سبعة آراب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 وكفاه وركبتاه وقدماه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إرغام الأنفوالسؤال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السجود على الأنف كالجبهة أم لا؟أقول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 مما مر ذكر الأنف مع الأعضاء التي يجب وضعها على الأرض، واختلف الفقهاء في حكم وضع الأنف معها ، فمنهم من اعتبر ذلك فرضاً، ومنهم من اعتبره سنّة، ومنهم من اعتبر وضعه مجزياً عن الجبهة، ومنهم من لم يعتبر ذلك ولم يقل بالإجزاء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الخير أن نمرّ ببعض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لنقف على الصحيح في ذلك</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الأحاديث التي قد مرّت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وقلنا إنها منصرفة إلى الفرد الأتم الأكمل، ذي الثواب الأفضل تأسياً به صلی الله علیه و آله وسلم، لأنه كان يسجد على جبهته وأنفه كما في حديث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وسلم وقد مرّ بإنسان ساجد لا يضع أنفه في الأرض،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صلاة لا يصيب الأنف ما يصيب الجبين لم تقبل صلاته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أما آثار الصحابة والتابعين الدالة على الإرغام قولاً وفعلاً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ما روي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سجد أحدكم فليلزق أنفه بالحضيض،فإن الله قد ابتغى ذلك منكم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ما روي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سجد وضع أنفه مع جبهته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ما روي عن أبي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أصحاب علي وأصحاب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وآثار السجود في جباههم وأنا فهم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ما روي عن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الجبهة والأنف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ما روي أن عبد الرحمن بن أبي ليلى مرّ على عبد الله بن عيسى وهو ساجد،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عيسى ضع أنفك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ما روي عن سعيد بن جبير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تمَّت صلاة رجل حتى يلزق أنفه كما يلزق جبهته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ما روي عن طاووس وسئل عن السجود على الأنف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أكرمالوجه، يعني تسجد عليه لتذلّه 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ما روي عن عكرمة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أنفك حتّى يخرج منه الرغم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الرغم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ما روي عن نافع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يُمس أنفه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ما روي عن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سجد على الأرض وكان لا يمس أنفهالأرض تحوَّل إلى مكان آخر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آراء الفقهاء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بعد أن انتهينا من عرض سريع و عابر لبعض الأحاديث النبوية وبعض آثار الصحابة والتابعين في مسألة السجود على الأنف، تبين لنا أنه مستحب مؤكّد لا ينبغي التساهل فيه فلنقرأ ما يقوله فقهاء المسلمين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الأمامية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الجبهة على الأرض حال السجود فرض، ووضع الأنف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شيخ الطائفة أبو جعفر الطوسي في كتاب الخلاف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الفرقة، وحديث حماد وزرارة في وصف الصلاة تضمن ذلك، وروي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صلی الله علیه و آله وسلم أن يسجد على 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يديه وركبتيه وأطراف أصابعه وجبهته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وعلى ضوء ما تقدم صحّ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يصيب الأرض بأنفه مضافاً إلى جبهته، وهو الإرغام ، ولا يجوز الاقتصار على الأنف دون الجبهة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المحقق الحلي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w:t>
      </w:r>
      <w:r>
        <w:rPr>
          <w:rFonts w:ascii="IRNazanin" w:hAnsi="IRNazanin" w:eastAsia="IRNazanin"/>
          <w:color w:val="111111"/>
          <w:sz w:val="28"/>
          <w:sz w:val="28"/>
          <w:szCs w:val="28"/>
          <w:rtl w:val="true"/>
          <w:lang w:bidi="fa-IR"/>
        </w:rPr>
        <w:t xml:space="preserve">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أن أسجد على سبعة أعظم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ولم يذكر الأنف فيحمل روايتهم على الاستحباب، ويؤيد ذلك ما روي عن أهلالبيت عليهم السلام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زرارة 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حد السجود؟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قصاص الشعر إلى موضع الحاجب، ما وضعت منه أجزأك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استحباب الإرغام بالأنف فعليه علماؤنا، وروى ذلك زرارة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على سبعة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الجبهة واليدين والركبتين و الإبهامين، وترغم بالأنف إرغاماً، والفرض السبعة، والإرغام سنَّة النبي صلی الله علیه و آله وسلم</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يجزئ السجود على الأنف كما يجزي السجود على الجبهة وحدها، كذا قال أبو حنيفة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فهو يجزئ بأيّهما اتفق، لأنهما كالعضو الواحد، فالمصلى بالخيار بين أن يقتصر على أنفه أو على جبهته، فأيهما فعل أجزأه، غير أنه لو وضع الجبهة وحدها جاز من غير كراهة، ولو وضع الأنف وحده جاز مع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يوسف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الشيباني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الفرض في حال الاختيار هو وضع الجبهة، حتى لو ترك لا يجوز، وأجمعوا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وضع الأنف في حال العذر جاز، ولا خلاف أن المستحب هو الجمع بينهما في حال الاختيار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المنتقي لأبي الوليد الباجي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الجبهة والأنف فهما كالعضو الواحد، والأنف عند ابن القاسم تبع للجبهة، فإن سجد على الجبهة دون الأنف أجزأه، وإن سجد على الأنف دون الجبهة لم يجزه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سواء، ومن لم يسجد عليهما لم يجزه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لكل قول بوجه فمن شاء الإطلاع فليراجعه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الإنصاف في معرفة الراجح من الخلاف للمرداوي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والسجود على هذه الأعضاء واجب أي ركن إلا الأنف على إحدى الروايتين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السجود عليه وهو المذهب، وعليه أكثر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أبو بكر وجماعته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الأكثر، وصحّحه ابن عقيل في الفصول، وصاحب تصحيح المحرر، واختاره ابن عبدوس في تذكرته، وجزم به في الإفادات والمنتخب ونظم المفردات وهو منها، وقدمه في الخلاصة والرعايتين والحاويين والفروع وابن تميم والفائق ابن رزين وشرحه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والرواية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يجب اختاره القاضي وصحّحه في التصحيح، وجزم به في الوجيز، وقدّمه في إدراك الغاية، وروى الآمدي عن الإمام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یجب السجود على غير الجبهة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القاضي في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ظاهر كلام الإمام أحمد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ابن قدامة المقدسي في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الأنف روايتان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السجود عليه، وهذا قول سعيد بن جبير وإسحاق وأبي خيثمة وابن أبي شيبة، لما روي عن ابن عباس أن النبي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أن أسجد على سبعة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بيده إلى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وإشارته تدل على أنه أراده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حديث عكرمة،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السجود عليه، وهو قول عطاء وطاووس وعكرمة والحسن وابن سيرين والشافعي وأبي ثور وصاحبي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يوسف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النبي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أمرت أن أسجد على سبعة أعظم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يذكر الأنف منها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كتاب الأم للإمام الشافعي،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فرض السجود وسننه أن يسجد على جبهته وأنفه وراحتيه وركبتيه وقدميه، وإن سجد على</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جبهته دون أنفه كرهت ذلك له وأجزأه، لأن الجبهة موضع السجود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ذكر بسنده حدیث رفاعة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صلى الله عليه وآله وسلم أمر رجلاً إذا سجد أن يمكّن وجهه من الأرض حتى تطمئن مفاصله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الحديث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البحر الزخار للإمام المهدي لدين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سبعة آراب، كما روى ابن عباس فلا يجب على الأنف مع الجبهة إذ لم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ذلك عن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القاسمية والناصرية، باصطلاح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الحسن البصري وابن سيرين وطاووس وسفيان الثوري وعطاء ومحمد بن الحسن الشيباني وأبي يوسف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تلميذا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حكى عن إبراهيم النخعي وسعيد بن جبير وعكرمة وإسحاق 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لفعله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رأيتموني</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الشوكاني في نيل الأوطار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والجبهة حجة مَن قال بوجوب السجود على الجبهة دون الأنف، وإليه ذهب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يجزئ السجود على الأنف، ونقل ابن المنذر إجماع الصحابة على أنه لا يجزئ السجود على الأنف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الأوزاعي وأحمد وإسحاق وابن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إلى أنه يجب جمعهما، وهو قول الشافعي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الإسماعيلية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وأمكن جبهتك وأنفك من الأرض، وأخرج يديك من كمّيك، وباشر بهما الأرض أو ما تصلى عليه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وجاء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والكفان والقدمان والركبتان من المساجد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قاموس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أهل العلم على السجود دون الأنف، ممن يأمر بالسجود على الأنف ابن عباس و عكرمة و عبد الرحمن بن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يضع أنفه على الأرض في سجوده لم تتم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 من الجبين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الجبهة والأنف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مالك و الثوري وأحمد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يجزيه السجود على أحدهما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سجد على الجبهة دون الأنف عمداً فصلاته فاسدة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أن يسجد على جبهته دون أنفه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قول عطاء وطاووس وعكرمة وابن سيرين والحسن البصري، وبه قال الشافعي ويعقوب ومحمد وقال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وضع جبهته ولم يضع أنفه فقد أساء وصلاته تامة، هذا قول النعمان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وجاء في المدونة الكبرى لأبي غانم الخراساني الأباضي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يرخّص في السجود على الجبهة وحدها، وذلك بأنا أمرنا أن نسجد على الوجه، والذي يصل الأرض منه هو الجبهة و الأنف، فلا بد منهما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يذكر عن أبيعبيدة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جمع الأنف والجبهة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وجوب جمعهما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المحلّى لابن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يجزي السجود على الجبهة والأنف إلا مكشوفين، ويجزي في سائر الأعضاء مغطاة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يتبين مما قدمناه اختلاف الفقهاء في ذلك، فكانوا على ثلاثة مذاهب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الوجوب على نحو البدلية</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الوجوب على نحو الجمع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الاستحباب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الذين قالوا بالبدلية فهم أبو حنيفة وبعض أتباعه، وقد مرّ ذكر ذلك عند عرض آراء فقهاء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الذين أوجبوا السجود على الأنف والجبهة معاً فهم الأوزاعي وأحمد في إحدى الروايتين عنه كما مرّ عن المرداوي في الإنصاف </w:t>
      </w:r>
      <w:r>
        <w:rPr>
          <w:rStyle w:val="FootnoteAnchor"/>
          <w:rtl w:val="true"/>
        </w:rPr>
        <w:footnoteReference w:id="154"/>
      </w:r>
      <w:r>
        <w:rPr>
          <w:rFonts w:ascii="Amiri" w:hAnsi="Amiri" w:eastAsia="Amiri" w:cs="Amiri"/>
          <w:color w:val="111111"/>
          <w:sz w:val="28"/>
          <w:sz w:val="28"/>
          <w:szCs w:val="28"/>
          <w:rtl w:val="true"/>
          <w:lang w:bidi="ar-SA"/>
        </w:rPr>
        <w:t xml:space="preserve">، وتبعه بعض فقهاء الحنابلة كما مرّ، وقال به ابن حبيب من المالكية، وقال به الشافعي كما مرّ عن نيل الأوطار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بذلك من الحنفية السرخسي في المبسوط،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ويسجد على جبهته وأنفه، واظَبَ على هذا رسول الله صلى الله عليه وآله وسلم وفيه تمام السجود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وجاء في إبانة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مشروعية السجود على الجبهة والأنف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بوجوب الجمع بينهما، فلو سجد على أحدهما لم يجزه ذلك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ومرَّ عن البحر الزخار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إبراهيم النخعي وسعيد بن جبير وعكرمة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على الأنف لفعله صلی الله علیه و آله وسلم وقد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رأيتموني</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وحجة ما ذكرنا في ذلك قوله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يقبل الله تعالى صلاة مَن لا يُمس أنفه الأرض كما يمِس جبهته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الحديث مشفوعاً بحديث علوي، ولفظه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يجزي صلاة من لا يصيب الأنف ما يصيب الجبين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بيّنا هناك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 الكمال لا نفي الصحّة، وأن الفرد الأتم والأفضل في الامتثال هو الإرغام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هو رأي الشيخ البهائي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الحبل المتين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رأي شيخ الإسلام 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المبسوط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وأما الذين لم يوجبوا السجود على الأنف، بل قالوا بالاستحباب فهم الإمامية استناداً إلى ما مرّ في حديث زرارة، وقد مرّ في أول الفصل،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الفرض فهذه السبعة، وأما الإرغام بالأنف فسنّة من النبي صلی الله علیه و 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واستندوا إلى ما مرّ في صحيحة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على ثمانية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و الكفين وعيني الركبتين وأنامل إبهامي الرجلين، والأنف،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منها فرض يُسجد عليها، وهي التي ذكرها الله تعالى في كتابه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الجبهة والكفان والركبتان والإبهامان، ووضع الأنف على الأرض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وغيرهما من أحاديث الباب التي دلّت على ذلك، وقولهم يجمع بين أخبار المساجد السبعة وأخبار السجود على الأنف، بحمل الأولى على الوجوب والثانية على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ووافقهم على ذلك من بقية المذاهب الشافعي والحسن البصري وابن سيرين وعطاء وطاووس والثوري وأبو يوسف ومحمد بن الحسن الشيباني وأبو ثور، كما في الخلاف للشيخ الطوسي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السجود على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المذاهب كان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وضعه على ما يصح السجود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ورد في بعض الأحاديث التي مرّت من التعبير بالإرغام، والإرغام معناه وضعه على الرَّغام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كما في الصحاح وغيره،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أرغم الله أنفه، ألصقهُ بالتراب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إرغام الأنف وهو سنّة فوضع الجبهة وهو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أولى، فتبين أن السجود على التربة هو الأفضل، إذ هو المناسب لمعنى الخضوع والتذلّل، وهذا ما يصنعه الشيعة حيث يسجدون على التربة وهي من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الناحية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الكيف، وفيها ثلاث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السجود على المساجد السبعة هيئة</w:t>
      </w:r>
      <w:r>
        <w:rPr>
          <w:rFonts w:ascii="IRNazanin" w:hAnsi="IRNazanin" w:eastAsia="IRNazanin"/>
          <w:color w:val="111111"/>
          <w:sz w:val="28"/>
          <w:sz w:val="28"/>
          <w:szCs w:val="28"/>
          <w:rtl w:val="true"/>
          <w:lang w:bidi="fa-IR"/>
        </w:rPr>
        <w:t>لقد مرّ بنا في المباحث السابقة نحو 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ومكِّن جبهتك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دلّ على كيفية وضع الجبهة على الأرض، وأن تكون مع التمكين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وهناك أحاديث تدلّ على كيفية وضع بقية المساجد، نحو قوله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اعتدلوا في سجودكم، ولا يبسط أحدكم ذراعيه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ونحو قوله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سجد أحدكم فليعتدل ولا يفترش ذراعيه افتراش الكلب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ونحو أمره الله ، بوضع الكفين و نصب القدمين في السجود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ووردت أحاديث إمامية في ذلك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مسلم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رأيته يضع يديه قبل ركبتيه إذا سجد، وإذا أراد أن يقوم رفع ركبتيه قبل يديه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الحسين بن أبي العلاء،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يضع</w:t>
      </w:r>
      <w:r>
        <w:rPr>
          <w:rFonts w:ascii="Amiri" w:hAnsi="Amiri" w:eastAsia="Amiri" w:cs="Amiri"/>
          <w:color w:val="111111"/>
          <w:sz w:val="28"/>
          <w:sz w:val="28"/>
          <w:szCs w:val="28"/>
          <w:rtl w:val="true"/>
          <w:lang w:bidi="ar-SA"/>
        </w:rPr>
        <w:t xml:space="preserve">يديه قبل ركبتيه في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روي من الآثار فقد روى عبد الرحمن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إلى جنب حفص بن عاصم، فلما سجدت فرّجت بين أصابعي، وأملت كفّي عن القبلة، فلما سلّمت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إذا سجدت فاضمم أصابعك، ووجّه يديك قبل القبلة، فإن اليدين تسجدان مع الوجه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ما ذكره الفقهاء من جميع المذاهب الإسلامية، فلا يخرج في مضمونه عمامرّ، ولنقرأ شيئاً مما قالوه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الخلاف للطوسي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السجود تلقّى الأرض بيديه أولاً ثم ركبتيه، وهو مذهب عبد الله بن عمر والأوزاعي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حنيفة والشافعي والثوري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يتلقّى الأرض بركبتيه ثم بيديه ثم جبهته وأنفه، وحكوا ذلك عن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وأيضاً رواه حماد بن عيسى و زرارة في خبريهما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لا خلاف أن مَن فعل ما قلناه صلاته ماضية صحيحة، وإذا خالف ليس على كمالها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أبو هريرة أن النبي صلى الله عليه واله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سجد أحدكم فليضع يديه قبل ركبتيه، ولا يبرك كما يبرك البعير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جبهته ولم يضع أنفه ولا يديه ولا ركبتيه أجزأه ذلك، وكذلك يجزئه أن يضع في السجود أنفه ولا يضع جبهته ولا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يديه ولا 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حكاه ابن حزم في المحلّى عن أبي حنيفة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الأحناف لم يتابعوه كلهم على ذلك، فقد قال شيخ زادة الحنفي في مجمع الأنهر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ووضع يديه وركبتيه على الأرض حالة السجود، لقوله عليه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أسجد على سبعة 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منها اليدين والركبتين، وهو سنّة عندنا، لتحقق السجود بدون وضعهما، وأما وضع القدمين فقد ذكر القدوري أنه فرض في السجود كما في التبيين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الشيخ إبراهيم الحلبي في غنية المتملّي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ووضع اليدين والركبتين في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بفرض، بل هو سنّة، وأما قول الأكمل في شرح الهداية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 التمرتاشي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اليدين والقدمين سواء في عدم الفرضية، وهو الذي يدلّ عليه كلام شيخ الإسلام في مبسوط، وهو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فبعيد عن الحق، وبضده أحق، إذ لا رواية تساعده والدراية تنفيه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السمرقندي في تحفة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اطمأن قائماً ينحط للسجود ويكبّر الانحطاط، ولا يرفع يديه، ويضع ركبتيه على الأرض، ثم يديه ثم جبهته ثم أنفه،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أنفه ثم جبهته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الفتاوى الهندية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السجود يضع أولاً ما كان أقرب إلى الأرض، فيضع ركبتيه أولاً، ثم يديه ثم أنفه ثم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أراد الرفع يرفع أولاً جبهته ثم أنفه ثم يديه ثم ركبته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حافياً، أما إذا كان متخفّفاً</w:t>
      </w:r>
      <w:r>
        <w:rPr>
          <w:rStyle w:val="FootnoteAnchor"/>
          <w:rtl w:val="true"/>
        </w:rPr>
        <w:footnoteReference w:id="172"/>
      </w:r>
      <w:r>
        <w:rPr>
          <w:rFonts w:ascii="Amiri" w:hAnsi="Amiri" w:eastAsia="Amiri" w:cs="Amiri"/>
          <w:color w:val="111111"/>
          <w:sz w:val="28"/>
          <w:sz w:val="28"/>
          <w:szCs w:val="28"/>
          <w:rtl w:val="true"/>
          <w:lang w:bidi="ar-SA"/>
        </w:rPr>
        <w:t xml:space="preserve">فلا يمكنه وضع الركبتين أولاً، فيضع اليدين قبل الركبتين، ويقدم اليمنى على 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 يديه في السجود حذاء أذنيه، ويوجه أصابعه نحو القبلة، وكذا</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أصابع رجليه ويعتمد على راحتيه، ويبدي ضبعيه عن جنبيه، ولا يفترش ذراعيه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ويجافي بطنه عن فخذيه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الهداية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وقالت المالكية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بداية المجتهد لابن رشد الحفيد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اختلفوا إذا سجد هل يضع يديه قبل ركبتيه؟ أو ركبتيه قبل يديه؟ ومذهب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الركبتين قبل اليدين، وسبب اختلافهم أن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صلى الله عليه وآله وسلم إذا سجد وضع ركبتيه قبل يديه، وإذا نهض رفع یدیه قبل ركبتيه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وعن أبي هريرة أن النبي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 أحدكم فلا يبرك كما يبرك البعير ، وليضع يديه قبل 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الله بن عمر يضع يديه قبل ركبتيه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المغني لابن قدامة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ويكون أول ما يقع منه على الأرض ركبتاه، ثم يداه ثم جبهة وأنفه هذا المستحب في مشهور المذهب، وقد روي ذلك عن عمر، وبه قال مسلم بن يسار النخعي وأبو حنيفة والثوري والشافعي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أحمد رواية أخرى أنه يضع يديه قبل ركبتيه، وإليه ذهب مالك لما روي 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ما روى وائل بن حجر</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 سجوده معتدلاً، ويجافي عضديه عن جنبيه، وبطنه عن فخذيه، وفخذيه عن ساقيه، ويكون على أطراف أصابعه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ذكر أدلة ذلك،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يضع راحتيه على الأرض مبسوطتين مضمومتي الأصابع، بعضهما إلى بعض مستقبلاً بهما القبلة، ويضعها حذو</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منكبيه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الإقناع للخطيب الشربيني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كشفها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المساجد الستة عدا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يكره كشف الركبتين كما نص عليه في الأم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وجاء في كتاب الأنوار لأعمال الأبرار للإمام يوسف الأردبيلي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 السابع السجود، والشروط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يضع من الجبهة ما يقع عليه الاسم، فلا يجزي الجبينان، وهما جانبا الجبهة، ولا يجب وضع اليدين والركبتين، ويستحب،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يتحامل على المسجَد بحيث تستقر الجبهة، وينال الموضع ثقل الرأس وعنقه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سجد على قطن أو حشيش أو شيء آخر محشوّ بهما وجب أن يتحامل بحيث ينكبس وتثبت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يضع مكشوفاً، فلو سجد على طرته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الناصية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أوكور عمامته أو كمّه أو ذيله المتحرِّك بحركته قياماً وقعوداً لم يحصل السجود</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وقالت الزيدية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البحر الزخار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العترة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القاسمية والهادوية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الأوزاعي ورواية عن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ما يضع يداه ثم ركبتاه، لفعله صلی الله علیه و آله وسلم، ولقوله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فليضع يديه قبل ركبتيه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ونقلاً عن عمر والحنفية والشافعية والثوري وابن راهويه وأحمد وإبراهيمالنخعي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يقدم 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الناصر ورواية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يخيَّر، جمعاً بين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صاحب البحر الزخار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تخيير مع الترجيح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وندب التجافي كفعله صلی الله علیه و آله وسلم والتخوية ورفع الرجل عجيزته، لفعله صلی الله علیه و آله وسلم في خبر ميمونة، لا المرأة فتضمم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وعن الناصر والمؤيد والشافعي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 كفيه حذاء منكبيه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طالب</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 للعترة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القاسمية والهادوية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حذاء خديه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القاسم و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حذاءأذنيه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هو صاحب البحر الزخار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والأول أقرب، بُعداً من بسط الذراعين واستكمالاً للتجافي، ويضم أصابعه وإبهاميه نحو القبلة، لفعله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ويرفع مرفقيه، ویکره فرش الذراعين لنهي</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والسبعة سواء في الوجوب، لقوله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الجبهة فقط، لقوله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فمكّن جبهتك</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يجزي ظاهر الكفّين والقدمين وحروفهما للمخالفة، ويجزئالبعض كالجبهة</w:t>
      </w:r>
      <w:r>
        <w:rPr>
          <w:rFonts w:eastAsia="Amiri" w:cs="Amiri" w:ascii="Amiri" w:hAnsi="Amiri"/>
          <w:color w:val="111111"/>
          <w:sz w:val="28"/>
          <w:szCs w:val="28"/>
          <w:rtl w:val="true"/>
          <w:lang w:bidi="ar-SA"/>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وقالت الإسماعيلية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دعائم الإسلام وتأويل الدعائم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سجدت فلتكن كفاك على الأرض مبسوطتين، وأطراف أصابعك حذاء أذنيك نحو ما يكونان إذا رفعتهما للتكبير، واجنح بمرفقيك، ولا تفرش ذراعيك، وأمكِن جبهتك وأنفك من الأرض، وأخرِج يديك من كُميّك، وباشر بهما الأرض أو ما تصلّي عليه، ولا تسجد على كور العمامة، احسر عن جبهتك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المدونة الكبرى ي غانم الخراساني الاباضي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ما يسبق من المصلي يداه، وآخر ما يبقى يداه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يقدم اليدين في السجود عن الركبتين، ويؤخّرهما في الرفع لسهولة ذلك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وجاء فيها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حميد الساعدي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وسلم إذا سجد أمكن أنفه وجبهته الأرض، ونحى يديه عن جنبيه، ووضع يديه حذو منكبيه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حسن صحيح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وجاء فيها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والسنّة أن القدمين والركبتين لا يُرفعان كما يُرفع الوجه واليدان في كل سجدة، وصلاته 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القياس، لأنه حكى أدنى السجود الذي أجمعوا عليه أن من تركه بطلت صلاته وليس اليدان بالسجود الذي أجمعوا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رفعهما في الصلاة لسنّة، والسنة المجمع عليها أن الصلاة يبطلها ترك السجود الذي أجمعوا عليه، والركوع، وليس اليدين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والصواب اليدان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المحلى لابن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على كل مصلي أن يضع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يديه على الأرض قبل ركبته ولا بد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وجاء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السجود فيقنطر ظهره جداً ما أمكنه، ويفرّج ذراعيه ما أمكنه ، الرجل والمرأة فى كل ذلك سواء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الإمامية ذهبت إلى استحباب تلقي الأرض باليدين أولاً ثم بالركبتين تبعاً لأحاديث أهل البيت علیهم السلام، ووافقهم على ذلك من فقهاء المذهب الإسلامية الباقية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الزيدية والأوزاعي ومالك وأحمد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إحدى الروايتين من كل منهما، وكان ذلك ما يفعله ابن عمر، وروى الحازمي عن الأوزاعي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أدركتُ الناس يضعون أيديهم قبل رُكَبهم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ابن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أصحاب الحديث استناداً إلى حديث أبي هريرة، وقد رجّحه ابن حجر، وكذلك الحافظ ابن سيد الناس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وضع اليدين قبل الركبتين أرجح</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وذهبت الإمامية أيضاً إلى استحباب أن يكون المصلّي حال سجوده مجنّحاً ۔ بالجيم ثم النون المشددة والحاء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رافعاً مرفقيه عن الأرض، جاعلاً يديه كالجناحين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على استحباب التجنيح الإجماع كما في الحدائق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ووافقهم في ذلك بعض الحنفية كما عن الفتاوى الهندية، والحنابلة كما مرّ عن المغنى، والزيدية كما مرّ عن البحر الزخار، والإسماعيلية كما مرّ عن الدعائم وتأويل الدعائم، وكذلك الخوارج كما مرّ عن المدونة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أن تكون جميع المساجد بارزة لمباشرة ما يصح السجود عليه؟لقد مر بنا في معنى السجود شرعاً وفي عرض آراء الفقهاء أن معناه وضع الجبهة على الأرض، وأضاف بعضهم وضع الأنف وجوباً، إما على نحو البدلية أو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وبعضهم قال ذلك استحباباً، ومن الخير مراجعة ذلك للاستذكار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أنه مرّ في المسائل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المساجد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اليدين والركبتين وإبهامي القدمين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الكشف عنها، وإنّ ذكر بعضهم في اليدين خاصة أن يكونا على ما يسجد عليه المصلي كما هي حال الجبهة، إذ لا كلام في وجوب وضعها بارزة على ما يصح السجود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وردت أحاديث دلّت على ذلك مرّ بعضها في أوائل المسائل الثلاث السابقة ، وهناك آثار عن الصحابة والتابعين نذكر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 أحدكم فليباشر بكفيه الأرض، لعل الله يصرف عنه الغل إن غل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أسامة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سالماً إذا سجد أخرج يديه من برنسه حتى</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يضعهما يباشر بكفيه الأرض إذا 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إسحاق بن سويد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قتادة العدوي إذا سجد يخرج بديه تمسهما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ذلك من آثار، فراجع المصنف لابن أبي شيبة </w:t>
      </w:r>
      <w:r>
        <w:rPr>
          <w:rStyle w:val="FootnoteAnchor"/>
          <w:rtl w:val="true"/>
        </w:rPr>
        <w:footnoteReference w:id="190"/>
      </w:r>
      <w:r>
        <w:rPr>
          <w:rFonts w:ascii="Amiri" w:hAnsi="Amiri" w:eastAsia="Amiri" w:cs="Amiri"/>
          <w:color w:val="111111"/>
          <w:sz w:val="28"/>
          <w:sz w:val="28"/>
          <w:szCs w:val="28"/>
          <w:rtl w:val="true"/>
          <w:lang w:bidi="ar-SA"/>
        </w:rPr>
        <w:t>تجد ما نقلناه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آراء فقهاء المسلمين فإليك بعض ما عندهم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المعتبر للمحقق الحلي،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الجبهة على ما يجوز السجود عليه شرط في صحته، وقد سلف بيانه، ولا يشرط ذلك في غير الجبهة، وعليه علماؤنا أجمع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الطوسي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كشف يديه في حال السجود كان أفضل، وإن لم يفعل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ولأن الأصل براءة الذمة، وإيجاب ذلك يحتاج إلى دليل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السجود المفروض هو أن يضع جزءاً ولو قليلاً من جبهته على ما يصح السجود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وضع إحدى اليدين وإحدى الركبتين وشيئاً من أطراف إحدى القدمين، ولو كان إصبعاً واحداً، أما وضع اكثر الجبهة فإنه واجب، ويتحقق السجود الكامل بوضع جميع اليدين والركبتين وأطراف القدمين والجبهة والأنف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يدل صراحة على لزوم كشف جميع المساجد نعم ورد في الفتاوى الهندية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ستر قدميه في السجدة يكره، كذا في الخلاصة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بداية المجتهد ونهاية المقتصد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هل من شرط السجود أن تكون المساجد بارزة وموضوعة على الذي يوضع عليه الوجه، أم ليس ذلك من شرطه؟فقال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شرط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شرط تمامه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من شرط السجود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وجاء في الموطأ لمالك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اليدين على ما يوضع عليه الوجه في السجود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 عن نافع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سجد وضع كفيه على الذي يضع عليه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رأيته في يوم شديد البرد، وإنه ليُخرج كفيه من تحت برنس له حتى يضعهما على الحصباء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أيضاً عن نافع أن ابن عمر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وضع جبهته بالأرض فليضع كفيه على الذي يضع عليه جبهته، ثم إذا رفع فليرفعهما، فإن اليدين تسجدان كما يسجد الوجه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الباجي في المنتقى في شرح الحديث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سجد وضع كفيه على الذي يضع عليه وجهه وهو السنة، والذي يجب أن يُعمل به، لأن اليدين مما تُرفع وتُوضع في السجود كالوجه، وبخلاف سائر الأعضاء، فلزم أن يكون حكمهما حكم الوجه فيما يوضعان عليه، وإن كان عليه 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غشاء متّخذ للأصابع من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القاسم عن مالك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الباجي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ويستحب أن يباشر بجبهته الأرض في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الركبتان والقدمان فليس من سننهما مباشرة الأرض في السجود، لأنهما لا يُرفعان ويُوضعان في السجود، ولأنهما مستورتان في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عن النبي صلی الله علیه و آله وسلم أنه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أن أسجد على سبعة أعضاء، ولا أكفت الشعر ولا الثياب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المغني لابن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يجبمباشرة المصلي بشي من أعضاء السجود إلا الجبهة، فإنها على روايتين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روى الأثرم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السجود على كور العمامة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 على كورها، ولكن يحسر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يحتمل المنع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ابن قدامة في المغني في مناقشة من تمسك بإحدى الروايتين عن أحمد كما ذكر الآمدي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لو وجب السجود على هذه الأعضاء لوجب كشفها كالجبهة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وسقوط الكشف لا يمنع وجوب السجود</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إلى أخر ما مرّ من كلامه في المسألة الأولى،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مرّ في المسألة الثانية قول المرداوي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والسجود على هذه الأعضاءواجب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الأنف على إحدى الروايتين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وجزم الناظم أن السجود على هذه الأعضاء ومباشرة المصلي بها واجب لا ركن،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يجبره إذا تركه ساهياً أتى بسجدتي السهو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كتاب الأم للشافعي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 أن يباشر راحتيه الأرض في البرد والحر، فإن لم يفعل وشدّهما من حر أو برد وسجد عليهما فلا إعادة ولا سجود 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أحب هذا كله في ركبتيه، بل أحب أن تكون ركبتاه مستترتين بالثياب، ولا أحب أن يخفف عن ركبتيه من الثياب شيئاً، لأني لا أعلم أحداً أمر بالإفضاء</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بركبتيه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 إذا لم يكن متخففاً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لابساً خفاً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يفضي بقدميه الأرض، ولا يسجد منتعلاً، فتحول النعلان بين قدميه و الأرض، فإن أفضى بركبتيه إلى الأرض أو ستر قدميه من الأرض فلا شيء عليه، لأنه قد يسجد منتعلاً متخففاً ولا يفضي بقدميه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عليه أن يسجد على جميع أعضائه التي أمرته بالسجود عليها، ويكون حكمها غير حكم الوجه، في أن له أن يسجد عليها كلها متغطية فتجزيه، لأن اسم السجود يقع عليها وإن كانت محولاً دونها 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جبهته فلم يوقعها الأرض وهو يقدر على ذلك فلم يسجد ، وإن سجد على ظهر كفّه لم يجزه، لأن السجود على بطونها، وكذلك إن سجد على حروفها وإن ماسّ الأرض ببعض يديه أصابعها أو بعضها أو راحتيه أو بعضهما، أو سجد على ما عدا الجبهة متغطياً أجزأه، وهكذا في القدمين والركبتين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يوافق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سجد على جبهته أو على شيء منها دون ما سواها أجزاء، لأنه إنما قصد بالسجود قصد الوجه تعبّداً الله تعالى، وأن رسول الله صلى الله عليه وآله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سجد وجهي للذي خلقه وشق سمعه وبصره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أمر بكشف الوجه، ولم يأمر بكشف ركبته ولا قدمه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البحر الزخار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ش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الهادي إلى الحق والقاسم الرسي من أئمة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الزيدية، والشافعي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يجب الكشف عن السبعة إذ لم يفصّل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خبر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نسجد على سبعة أعظم</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تض ط قش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قال الناصر والمرتضى وأبو طالب والناطق بالحق وهم من أئمة الزيدية، والشافعي في قوله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الجبهة، لقوله صلى الله عليه وآله وسلم ويمكّن جبهته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يشكنا</w:t>
      </w:r>
      <w:r>
        <w:rPr>
          <w:rStyle w:val="FootnoteAnchor"/>
          <w:rtl w:val="true"/>
        </w:rPr>
        <w:footnoteReference w:id="202"/>
      </w:r>
      <w:r>
        <w:rPr>
          <w:rFonts w:ascii="Amiri" w:hAnsi="Amiri" w:eastAsia="Amiri" w:cs="Amiri"/>
          <w:color w:val="111111"/>
          <w:sz w:val="28"/>
          <w:sz w:val="28"/>
          <w:szCs w:val="28"/>
          <w:rtl w:val="true"/>
          <w:lang w:bidi="ar-SA"/>
        </w:rPr>
        <w:t>فلا يجزي على كور العمامة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قال الإمام المؤيد بالله من أئمة الزيدية، وأبو حنيفة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يجزي لفعله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قال الإمام أبو طالب الناطق بالحق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لعله لعذر، أو سجد على بعض الجبهة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قال الشافعي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واليدان كالجبهة لقول خبّاب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أكُفّنا وجباهنا فلم يشكّنا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قال المؤيد بالله وأبو حنيفة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كشفها كعصابة 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سوّغتها الضرورة، ولا ضرورة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ستر القدمين والركبتين إجماعاً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الإسماعيلية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سجدت فلتكن كفّاك على الأرض مبسوطتين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وأمكن جبهتك وأنفك من الأرض، وأَخرِج يديك من كمّيك، وباشر بهما الأرض أو ما تصلي عليه، ولا تسجد على كور العمامة، واحسر عن جبهتك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وجاء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بإبراز اليدين وبسطهما على الأرض أو ما يصلي عليه عند السجود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والكفان والقدمان والركبتان من المساجد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المدونة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طاووس عن النبي</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يسجد من الإنسان وجهه وكفّاه وركبتاه وقدماه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المرتب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وجهه هذه أحسن، لشمولها الجبهة والأنف، وهما اللذان يصلان الأرض من الوجه بخلاف رواية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جبهته</w:t>
      </w:r>
      <w:r>
        <w:rPr>
          <w:rFonts w:ascii="IRNazanin" w:hAnsi="IRNazanin" w:eastAsia="IRNazanin"/>
          <w:color w:val="111111"/>
          <w:sz w:val="28"/>
          <w:sz w:val="28"/>
          <w:szCs w:val="28"/>
          <w:rtl w:val="true"/>
          <w:lang w:bidi="fa-IR"/>
        </w:rPr>
        <w:t>، فإنها لا تشمل الأنف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ذكر حديثها،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أبو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أثر الطين على جبهة رسول الله صلی الله علیه و آله وسلم في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عكرمة عن النبي صلی الله علیه و آله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يقبل الله صلاة امرئ لا يصيب أنفه من الأرض ما يصيب جبهته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وذكروا عن عمر أنه رأى رجلاً ساجداً قد رفع قدميه عن الأرض، 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أسجد </w:t>
      </w:r>
      <w:r>
        <w:rPr>
          <w:rStyle w:val="FootnoteAnchor"/>
          <w:rtl w:val="true"/>
        </w:rPr>
        <w:footnoteReference w:id="206"/>
      </w:r>
      <w:r>
        <w:rPr>
          <w:rFonts w:ascii="Amiri" w:hAnsi="Amiri" w:eastAsia="Amiri" w:cs="Amiri"/>
          <w:color w:val="111111"/>
          <w:sz w:val="28"/>
          <w:sz w:val="28"/>
          <w:szCs w:val="28"/>
          <w:rtl w:val="true"/>
          <w:lang w:bidi="ar-SA"/>
        </w:rPr>
        <w:t>على الخمسة وهو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والسنّة في السجود أنه يقع وجهه على الأرض، والأنف من الوجه، فإن لم يفعل وسجد على الجبهة مضت صلاته ولا سهو عليه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وجاء في قاموس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سائر أعضائه التي قد قيل إنها مساجد، فقد يخرج في معاني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يجزيه السجود على دون أكثر جبهته إلا من ضرورة، وأما سائر أعضائه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يجزيه ترك شيء منها، فإنها مثل الجبهة لا يجوز إلا السجود عليها أو على أكثرها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المحلّى لابن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يجزئ السجود علىالجبهة والأنف إلا مكشوفين ويجزئ فى سائر الأعضاء مغطاة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يحل للمصلي أن يضم ثيابه أو يجمع شعره قاصداً بذلك للصلاة ، لقول رسول الله صلی الله علیه و آله وسلم الذي قد ذكرناه 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أن أسجد سبعة أعظم وأن لا أكفت شعرًا ولا ثوباً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وفقه كلامه أنه يجب السجود على المساجد السبعة كيفما كانت دون وجوب الكشف عنها، وحيث إن الجبهة والأنف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واليدين من أعضاء السجود البارزة فيباشر بها الأرض، وسيأتي لابن حزم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ذلك فيه في مسألة لزوم مباشرة الجبهة للأرض من دون حائل كما يأتي في المسائل الآتية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انتهينا بعد هذا العرض العابر السريع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الأمامية يرون وجوب وضع الجبهة مكشوفة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يصح السجود عليه دون باقي المساجد فلا يجب الكشف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ووافقهم على ذلك الشافعي في أحد قوليه، ومن الزيدية الأئمة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 والمرتضى والناطق بالحق، كما هو رأي بعض الحنابلة على إحدى الروايتين عن أحمد، وهو رأي بعض الخوارج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ذهبوا إلى أن كشف اليدين في حال السجود مستحب كما مرّ عن الشيخ الطوسي في الخلاف </w:t>
      </w:r>
      <w:r>
        <w:rPr>
          <w:rStyle w:val="FootnoteAnchor"/>
          <w:rtl w:val="true"/>
        </w:rPr>
        <w:footnoteReference w:id="211"/>
      </w:r>
      <w:r>
        <w:rPr>
          <w:rFonts w:ascii="Amiri" w:hAnsi="Amiri" w:eastAsia="Amiri" w:cs="Amiri"/>
          <w:color w:val="111111"/>
          <w:sz w:val="28"/>
          <w:sz w:val="28"/>
          <w:szCs w:val="28"/>
          <w:rtl w:val="true"/>
          <w:lang w:bidi="ar-SA"/>
        </w:rPr>
        <w:t xml:space="preserve">، وأنه أفضل، وإن لم يفعل أجزأه، ووافقهم على فضل ذلك الشافعي في أحد قوليه، وزاد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كشف اليدين كالجبهة وما مرّ من كلام الباجي من المالكية، وما مرّ عن الإسماعيلية يوحي بذلك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مقدار ما يجب وضعه من المساجد</w:t>
      </w:r>
      <w:r>
        <w:rPr>
          <w:rFonts w:ascii="IRNazanin" w:hAnsi="IRNazanin" w:eastAsia="IRNazanin"/>
          <w:color w:val="111111"/>
          <w:sz w:val="28"/>
          <w:sz w:val="28"/>
          <w:szCs w:val="28"/>
          <w:rtl w:val="true"/>
          <w:lang w:bidi="fa-IR"/>
        </w:rPr>
        <w:t xml:space="preserve">لقد ورد في الأحاديث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 وسلم في تعليم المسيء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ومكَّن جبهتك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مما يدل على مباشرة المصلي للأرض بجبهته وكفاية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مسمَّى المباشرة عرفاً، كما ورد في الأحاديث الإمامية أيضاً ما يدل على ذلك</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كصحيحة زرارة عن أحدهما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يسجد وعليه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قلنسوة أو عمامة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مس شيء من جبهته الأرض فيما بين حاجبيه وقصاص شعره فقد أجزأه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وصحيحته الأخرى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الجبهة كلها من قصاص شعر الرأس إلى الحاجبين موضع السجود، فأيما سقط من ذلك إلى الأرض أجزأه مقدار الدرهم ومقدار طرف الأنملة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وصحيحة بريد بن معاوية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الجبهة إلى الأنف أيّ ذلك أصبت به الأرض في السجود أجزاك، والسجود عليه كله أفضل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إلى غير ذلك من الأحاديث، أما الآثار عن الصحابة والتابعين فإليك بعضها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ورد عن عمر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 الرجل جبهته بالأرض أجزأه</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عن ابن مسعود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أمكن الرجل يديه من ركبتيه والأرض من جبهته فقد أجزأه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الركوع والسجود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ودل على ذلك ما أورده ابن أبي شيبة </w:t>
      </w:r>
      <w:r>
        <w:rPr>
          <w:rStyle w:val="FootnoteAnchor"/>
          <w:rtl w:val="true"/>
        </w:rPr>
        <w:footnoteReference w:id="215"/>
      </w:r>
      <w:r>
        <w:rPr>
          <w:rFonts w:ascii="Amiri" w:hAnsi="Amiri" w:eastAsia="Amiri" w:cs="Amiri"/>
          <w:color w:val="111111"/>
          <w:sz w:val="28"/>
          <w:sz w:val="28"/>
          <w:szCs w:val="28"/>
          <w:rtl w:val="true"/>
          <w:lang w:bidi="ar-SA"/>
        </w:rPr>
        <w:t xml:space="preserve">من آثار التابعين في ذلك، ومنها </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ورد عن الإمام محمد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يجزئه من الركوع إذا وضع يديه على ركبتيه، ومن السجود إذا وضع جبهته على الأرض</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ابن أبي شيبة نحو ذلك ، وحكاه عن طاووس وعكرمة وعطاء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ظنّه الراوي، ونحو ذلك عن مجاهد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مكّن جبهته من الأرض فقد قضى ما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آراء فقهاء المذاهب في ذلك فهي كما يلي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الأصحاب فيما يجب وضعه على الأرض ونحوها، فالمشهور الاكتفاء بالمسمَّى، وما يصدق به كغيرها من الأفراد الأخر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الصدوق ابن بابويه في موضعين من الفقيه </w:t>
      </w:r>
      <w:r>
        <w:rPr>
          <w:rStyle w:val="FootnoteAnchor"/>
          <w:rtl w:val="true"/>
        </w:rPr>
        <w:footnoteReference w:id="216"/>
      </w:r>
      <w:r>
        <w:rPr>
          <w:rFonts w:ascii="Amiri" w:hAnsi="Amiri" w:eastAsia="Amiri" w:cs="Amiri"/>
          <w:color w:val="111111"/>
          <w:sz w:val="28"/>
          <w:sz w:val="28"/>
          <w:szCs w:val="28"/>
          <w:rtl w:val="true"/>
          <w:lang w:bidi="ar-SA"/>
        </w:rPr>
        <w:t xml:space="preserve">وابن إدريس في السرائر بتحديده بقدر الدرهم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ذكر صاحب الحدائق ما استدلوا به للمشهور، وساق جملة من الأحاديث مرّ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ما استدلوا به هو غلبة استعمال الاجزاء في أقل الواجب، وذلك هو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ما ذهب إليه الصدوق ابن بابويه وابن إدريس بأن لا ينقص عن سعةالدرهم ومقدار الأنملة هو التصريح بذلك في صحيحة زرارة الثانية، وقد تقدمت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حلبي كبير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ركنية السجود متعلقة بأدنى ما يتعلق به اسم السجود، وهو وضع الجبهة على الأرض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تحفة الفقهاء للسمرقندي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السجود فرض على بعض الوجه لا غیر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وجاء في الفقه على المذاهب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السجود المفروض هو أن يضع جزءاً ولو قليلاً من جبهته على ما يصح السجود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وضع جزء من الأنف فقط فإنه لا يكفي إلا لعذر على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وضع الخد أو الذقن فقط فإنه لا يكفي مطلقاً لا لعذر ولا لغير 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من وضع إحدى اليدين أو إحدى الركبتين وشيء من أطراف إحدى</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القدمين ولو كان إصبعاً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وضع أكثر الجبهة فإنه واجب، ويتحقق السجودالكامل بوضع جميع اليدين والركبتين وأطراف القدمين والجبهة والأنف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وقالت المالكية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الفقه على المذهب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يفترض السجود على أقل جزء من الجبهة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مستدير ما بين الحاجبين إلى مقدّم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سجد علی أحد الجبينين لم يكفه، ويندب السجود على أنفه، ويعيد الصلاة مَن تركه في الوقت مراعاة للقول بوجوبه ، والوقت هنا في الظهرين إلى الاصفرار، وفي العشاءين والصبح إلى طلوع الفجر والشمس، فلو سجد على أنفه دون جبهته لم يكفه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السجود على اليدين والركبتين وأطراف القدمين فسنّة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ويندب إلصاق جميع الجبهة بالأرض وتمكينها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الفقه على المذاهب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والكمال في السجود على الأرض أن يضع جميع بطن كفّيه وأصابعه على الأرض ويرفع مرفقيه، فإن أقتصر على بعض باطنها أجزأه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وضع من اليدين بقدر الجبهة أجزأه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 المفروض فى السجود أن يضع بعض كل عضو من الأعضاء السبعة الواردة في 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أمرت أن أسجد على سبعة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الجبهة واليدين والركبتين وأطراف القدمين</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السجود إلا بوضع جزء من الأنف زيادة على ما 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الإقناع في حل ألفاظ أبي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وضع جزء من ركبتيه ومن باطن كفّيه ومن باطن أصابع قدميه في السجود، لخبر الشيخين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أن أسجد على سبعة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واليدين والركبتين وأطراف القدمين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 المفروض في السجود أن يضع بعض كل عضو من الأعضاء السبعة الواردة في الحديث المتقدم، ويشترط أن يكون السجود بطون الكفّين وبطون أصابع القدمين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البحر الزخّار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جاء في المذهب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يجزي ظاهر الكفَّين والقدمين وحروفهما للمخالفة، ويجزئ البعض كالجبهة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وجاء فيه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 الجبهة للخبر، ويجزئ على العصابة ونحوها للعذر ، وعلى ناصية الرجُل، إذ سجد صلی الله علیه و آله وسلم على قصاص رأسه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الإسماعيلية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دعائم الإسلام وتأويل الدعائم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 ما يجزئ أن يصيب الأرض من جبهتك قدر الدرهم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قاموس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المصلّي إذا سجد على حصاة صغيرة، فأخذت أقلّ سجوده من جبهته، أتتم صلاته أم 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ذلك من غير عذر وهو يمكنه غير ذلك، فأحب وما يعيد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عذر تمت صلاته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العذر الذي تتم فيه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أن لا يجد موضعاً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أخذت تلك الحصاة نصف سجوده من جبهته أو أكثر تمت صلاته إذا كانت من غير عذر؟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أخذت أكثر موضع سجوده أحببت تمام صلاته، وإن كان أقل من ذلك من غير عذر أحببت له الإعادة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آراء الفقهاء من جميع المذهب الإسلامية، وتكاد تلتقي في جملتها على الاكتفاء بالمسمّى في خصوص الجبهة، نظراً لما ورد في الأحاديث من التعبير بالإجزاء في المماسة، وإن اختلفت بيانات الفقهاء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وحيث انتهينا إلى نهاية هذه المسألة نختم الكلام في الفصل الأول من واجبات السجود، وهو السجود على الأعضاء السبعة، وبيّنا في مسائله الخمس ما يتعلق به كمّاً وكيفاً، وتحصّل لدينا عدة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عرضنا عدد المساجد التي يجب السجود عليها باتفاق من المسلمين، ثم ما اختلفوا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 أن السجود على الأنف ليس واجباً، بل هو مستحب استحباباً مؤكَّداً لا ينبغى تركه، وأنه لا يجزئ السجود عليه وحده بدلاً عن السجود على الجبهة كما ذهب إليه بعض الأحناف، وعرفنا أن السجود عليه يسمَّى إرغاماً، لأنه يوضع على الرّغام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التراب،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أرغم الله أنفه، أي أذلَّه</w:t>
      </w:r>
      <w:r>
        <w:rPr>
          <w:rFonts w:ascii="IRNazanin" w:hAnsi="IRNazanin" w:eastAsia="IRNazanin"/>
          <w:color w:val="111111"/>
          <w:sz w:val="28"/>
          <w:sz w:val="28"/>
          <w:szCs w:val="28"/>
          <w:rtl w:val="true"/>
          <w:lang w:bidi="fa-IR"/>
        </w:rPr>
        <w:t>بالتراب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كيفية وضع المساجد على الأرض في هيئتها، و ما ينبغي في ذلك وما لا 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عدم وجوب مباشرة جميع المساجد لما يصح السجود عليه بل الواجب باتفاقٍ هو الجبهة خاصة، كما عرفنا ما يستحب وضعه على الأرض مباشرةً من بقية أعضاء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مقدار ما يجزئ وضعه من المساجد مباشرةً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 هذه المسائل استعرضنا آراء فقهاء المسلمين من شتى المذاهب وبيَّنا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لكل مذهب مقالة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المطاف تحصّل لدينا أن الجميع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تحقيقاً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السجود بالجبهة على الأرض،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بالاكتفاء بمسمَّى المباشرة، وعن بعض الإمامية و الإسماعيلية وربما غيرهم بأن أدنى ما يجزئ في ذلك قدر الدرهم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بعضهم بطرف الأنملة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كان السجود على الأنف يسمى إرغاماً لأنه يوضع على الرغام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التراب ومرّ أيضاً أن إرغام الأنف مستحب مؤكَّد، فوضع الجبهة على التراب أولى، لأنه سجود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فلنقرأ الواجب الثاني من واجبات السجود، وهو وجوب وضع الجبهة على ما يصح السجود عليه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وضع الجبهة على ما يصح السجود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اشارةلقد ذكر فقهاء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من جميع المذاهب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السجود في الصلاة يجب فيه وضع الجبهة على الأرض أو ما أنبتت ، وإن اختلفوا في مفهوم الأرض سعةً وضيقاً، كما اختلفوا في المراد بما أنبتت قصراً على غير المأكول والملبوس، أو شمولاً لهما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ذلك الاختلاف مبسوط في الجوامع الفقهية لجميع المذاهب الإسلامية، بحثه أصحابها الأعلام، استناداً إلى أحاديث نبوية أو إمامية أو آثار عن الصحابة والتابعين، ممن يؤخذ بأقوالهم ويحتج بأفعالهم، كما سيأتي بيان بعض ذلك مما يعنينا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الآن والذي يعنينا أمره هو الكلام في ناحيتين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الناحية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تعيين مفهوم الأرض، وبيان مصداقيتها في هذا المقام، أعني صحّة السجود عليها، فهل يشمل عنوان السجود عليها كل ما هو منها وعليها فقط، أو هو شامل أيضاً لما فيها، لتكون جميع المعادن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بعضها دون بعض داخلاً في العنوان؟الناحية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مدى انطباق عنوان ما أنبتت من غير المأكول والملبوس، على خصوص ما يأكله عامة الناس عادة، أو شامل حتى لما يؤكل في ظرف خاص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بلد خاص أو قوم دون قوم كالبدو والحضر؟ وفي كلتا الناحيتين سنمرّ ببعض أدلة الفقهاء وكلماتهم، فننقل منها ما يزيد المقام إيضاحاً، ومن ثم ننتهي إلى أن السجود على التراب أفضل كل أنواع ما يصحّ السجود عليه، أرضاً كانت أو ما أنبتت، وبالتالي ننتهي إلى أن السجود على مطلق التربة التي طائفة من تراب طاهر ديف بماء طاهر، ثم يَبُست ، لم يخرجها ذلك عن كونها تراباً، فتكون هي من أفضل أنواع ما يصح السجود عليه، لأنا نضع عليها أشرف ما عندنا وهو الوجه تذللاً وخضوعاً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داعي إلى التهريج على الشيعة، ما داموا يسجدون على أفضل أنواع ما يصح السجود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فاقرأ الآن ما يقوله السيد مرتضى الزبيدي في كتابه إتحاف المتقين شرح إحياء علوم الدين للغزالي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الشيخ محي الدين قدس سره،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جعل الله الأرض لنا ذلولاً نمشي في مناكبها فهي تحت أقدامنا نطؤها بها، وذلك غاية الذلة، فأمرنا أن نضع عليها أشرف ما عندنا وهو الوجه، وأن نمرِّغه عليها جبراً لانكسارها ، فاجتمع بالسجود وجه العبد ووجه الأرض، فانجبر كسرها، وقد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عند المنكسرة قلوبهم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فلذلك كان العبد في تلك الحالة أقرب إلى الله تعالى من سائر أحوال الصلاة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ويقول الغزالي في 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تهوي إلى السجود ، وهو أعلى درجات الاستكانة، فتمكَّن أعز أعضائك وهو الوجه من أذلّ الأشياء وهو التراب، وإن أمكنك ألا تجعل بينهما حائلاً فتسجد على الأرض فافعل، فإنه أجلب للخشوع وأدلّ على الذُّل، وإذا وضعت نفسك موضع الذّل فاعلم أنك وضعتها موضعها، ورددت الفرع إلى أصله،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فإنك من التراب خُلقتَ وإليه تعود، فعند هذا جدِّد على قلبك عظمة الله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ربي الأعلى وأكِّده بالتكرار، فإن الواحدة ضعيفة الأثر، فإذا رقّ قلبك وظهر ذلك، فلتصدِّق رجاءك في رحمة الله، فإن رحمته تتسارع إلى الضعف والذّل، لا إلى التكبر والبطر ، فارفع رأسك مكبِّراً وسائلاً حاجتك،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وارحم وتجاوز عمّا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أردت من الدعاء، ثم أَكّد التواضع بالتكرار، فعُد إلى السجود ثانياً كذلك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فانظر بربِّك هل يحصل لديك وفي قلبك توجّه كما وصفه السيد الزبيدي والغزالي، وأنت تسجد على شيء غير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الناحية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مفهوم الأرض ومدى مصداقيتها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اشارةوالكلام في تعيين ذلك المفهوم إنما نحتاجه لبيان معرفة ما اتفق عليه فقهاء المسلمين وما اختلفوا فيه، ليكون مورد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بمثابة المجمَع عليه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ملتقى العمل للفرد المسلم من أيّ مذهب كان، فيسعه الأخذ به دون ما مؤاخذة عليه أو نكير، وبذلك يسقط عنه التكليف بامتثاله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اختلفوا فيه فهو متروك لأتبَاع كل مذهب وما اختلفوا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بيان ذلك يتم في مقامين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هويّة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أدلّة وجوب السجود عليها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هوية الأرضإن دراسة الأرض من حيث تكوينها تدخل في علم الكيمياء والجيولوجيا، ومن حيث دراسة التضاريس تدخل في علم الجغرافية الطبيعية، ومن حيث توزيع الكائنات الحية وطرق معاشها تدخل في علم الأحياء والجغرافيا البشرية، ومن حيث ومن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أودع الله تعالى في الكرة الأرضية من عجائب الصنعة والتركيب، وغرائب الطبائع والعناصر، وليس كل ذلك داخلاً في العنوان الذي ذكرناه، وليس مرادنا وفيما اخترناه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قد يكون من المستغرب لدى القارئ حين يقرأ العنوان، فيدور في خلده سؤال بل مسائل كالسؤال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كل ما ذكر لا يعنينا إذن لماذا هذا التحديد ؟ فهل الإنسان بحاجة لمعرفة هوية الأرض؟ وهل هناك مَن لا يعرف الأرض وهو يعيش على ظهرها ؟وللجواب على ما قد يدور في نفسه من هاجس التساؤل نقول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كما نقول 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ولا نزيده بذلك استغراباً، كما لا نطيل خطاباً، بل لدفع ما يتخيله في الجواب من التضاد نقول 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أما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ascii="Amiri" w:hAnsi="Amiri" w:eastAsia="Amiri" w:cs="Amiri"/>
          <w:color w:val="111111"/>
          <w:sz w:val="28"/>
          <w:sz w:val="28"/>
          <w:szCs w:val="28"/>
          <w:rtl w:val="true"/>
          <w:lang w:bidi="ar-SA"/>
        </w:rPr>
        <w:t>، يعني لا أرض غير هذه معني بها في المقام، وهي التي يعيش عليها الإنسان وغيره من الكائنات، وهي التي تقابل قوله تعالى ﴿وَإِلَى السَّمَاءِ كَيْفَ رُفِعَتْ</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تعالى ﴿وَإِلَى الْأَرْضِ كَيْفَ سُطِحَتْ</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فلا أرض غير هذه مخاطب بالسجود عليها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جوابنا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ascii="Amiri" w:hAnsi="Amiri" w:eastAsia="Amiri" w:cs="Amiri"/>
          <w:color w:val="111111"/>
          <w:sz w:val="28"/>
          <w:sz w:val="28"/>
          <w:szCs w:val="28"/>
          <w:rtl w:val="true"/>
          <w:lang w:bidi="ar-SA"/>
        </w:rPr>
        <w:t xml:space="preserve"> فإن الأرض اسم جنس كما قال اللغويون، ولكل جنس أنواع</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وأفراد بينها تمايز لبعضها عن 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ذلك الاختلاف بين الأنواع فقد صارت الأرض متحدة جنساً، متعددة نوعاً، وليس كل نوع من ذلك الجنس يصح السجود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جوابنا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فإن هناك أرضاً يصح السجود عليها، وأرضاً لا يصح السجود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ولنسمّ الأرض التي يصح السجود عليها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الشرعية ولا مشاحّة في الأسماء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والآن إلى معرفة تلك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الشرعية التي يصحّ السجود عليها، فنقول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الشارع المقدس في كل تشريعاته لا يكلّف العبد بما لا يطيق، ولا يخاطب مَن لا يعقل مراده إلا مع البيان، فلا يكلّفه بمجهول لا يعلمه، أو معلوم لا يقدر عليه، ولما كانت مسألة السجود على الأرض مسألة شرعية يجب أن تكون معرفتها ببيان صادر من الشارع، فكما علمنا كيفية السجود وماهيّته، يجب أن يعرّفنا ماهية الأرض التي أوجب علينا السجود عليها، وعلى المكلَّف بعد معرفة بيانه وتبيانه امتثال أمره بحكم إيمانه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ولما كانت بيانات الشارع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قولاً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أفصح مَن نطق بالضاد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عملاً، وقد أمر بالتأسي به كما في 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كما رأيتموني أصلي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إمام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حفظها عنه الصحابة فرووها هيئةً وأذكاراً، علانيةً وإسراراً، وإما تقريراً فقد رأى من أحسن صلاته فلم ينكر عليه، ورأى من لم يُحسِن فعلّمه، كما في تعليمه المسيء، وحديثه معلوم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نُقلت هذه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والفعل والتقرير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عن طريق الصحابة، وعنهم التابعون، ثم عنهم مَن بعدهم مروية ومدونة جيلاً بعد جيل، حتى وصلت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الطبيعي جداً أن يتفاوت النقل تبعاً لاستعداد الرواة والمؤلفين، في التحمل والضبط في السماع والتدوين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اختلفت الأفهام في الاستفادة من بيانات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الشارع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لذلك الاختلاف فقد تعدّد الاجتهاد في تحديد هوية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الشرعية المأمور بالسجود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القارئ نموذجاً حنفياً وآخر إمامياً مما يدل على الاختلاف في تحديد تلك الهوّية، وكلهم قال بما علم، وبيَّن ما 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التحديد الحنفي فقد قاله الكاساني في بدائع الصنائع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بد من معرفة جنس الأرض، فكل ما يحترق بالنار فيصير رماداً كالحطب والحشيش ونحوهما، أو ما ينطبع ويلين كالحديد والصفر والنحاس والزجاج وعين الذهب والفضة ونحوها فليس من جنس الأرض، وما كان بخلافها فهو من جنسها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فهذا التحديد ورد نقله في جملة من كتب الأحناف كالفتاوى الهندية </w:t>
      </w:r>
      <w:r>
        <w:rPr>
          <w:rStyle w:val="FootnoteAnchor"/>
          <w:rtl w:val="true"/>
        </w:rPr>
        <w:footnoteReference w:id="234"/>
      </w:r>
      <w:r>
        <w:rPr>
          <w:rFonts w:ascii="Amiri" w:hAnsi="Amiri" w:eastAsia="Amiri" w:cs="Amiri"/>
          <w:color w:val="111111"/>
          <w:sz w:val="28"/>
          <w:sz w:val="28"/>
          <w:szCs w:val="28"/>
          <w:rtl w:val="true"/>
          <w:lang w:bidi="ar-SA"/>
        </w:rPr>
        <w:t xml:space="preserve">وغيرها مع تغيير مّا في التعبير عند بعضهم كما في تحفة الفقهاء، حيث قال السمرقندي صاحب التحفة في بيان ما يُتيمّم به كلاماً ختمه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الحد الفاصل بين جنس الأرض وغيرها أن كل ما يحترق بالنار فيصير رماداً كالشجر والحشيش، أو ما ينطبع ويلين كالحديد والصفر وعين الذهب والفضة والزجاج ونحوها فليس من جنس الأرض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الكلام لا يخلو من مناقشة، فهم وإن ذكروه في تحديد هوية الأرض التي يُتيمّم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ومسألة التيمم على الأرض كمسألة السجود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صح التيمم به جاز السجود عليه ولا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تحديدهم غير 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سيتضح فيما بعد عند ذكر النموذج الآخر الإمامي، ولست بصددها الآن، وإنما أوردته كنموذج لبعض ما اختلف فيه العلماء في تحديد هوية الأرض والتي سمَّيتها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النموذج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لتحديد تلك الأرض التي يصح السجود</w:t>
      </w:r>
      <w:r>
        <w:rPr>
          <w:rFonts w:eastAsia="Amiri" w:cs="Amiri" w:ascii="Amiri" w:hAnsi="Amiri"/>
          <w:color w:val="111111"/>
          <w:sz w:val="28"/>
          <w:szCs w:val="28"/>
          <w:rtl w:val="true"/>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الأكبر الشيخ جعفر بن الشيخ خضر الجناجي المتوفى سنة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يعدّد شرائط موضع السجود من الجبهة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على ما يصح السجود عليه من الأرض مطلقة، يصح إطلاق الاسم عليها، من دون إضافة ولا قرينة، فلو خرجت عن المصداق مطلقاً أو مطلقة، أصالة أو بعارض كالاستحالة، معدناً أو ملحاً أو جواهر غير منطبعة أو منطبعة، أو رماداً أو مأكولاً أو ملبوساً أو نحوها ، لم يجز السجود عليها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فهذا التحديد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بياناً وأحسن تبياناً، ممّا سبقه في تحديد هوية نوع جنس الأرض التي يصح التيمم بها كما يصح السجود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أخرج عن هوية الأرض الشرعية جميع المعادن بما فيها الجواهر، بينما النموذج الحنفي لم يخرج الجواهر ونحوها مما ليس منطبعاً، والمعادن جنس بل أجناس غير جنس الأرض خارجة عنه أصالة مطلقاً، والأرض إنما اشتملت عليها، فنسبتها إليها نسبة الظرف إلى المظروف، لا كنسبة الثمرة إلى الشجرة التي هي نسبة الجزء إلى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الشيخ صاحب كشف الغطاء قدس سره أشار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المنطبع وغير المنطبع من المعادن، بينما النموذج الحنفي ذكر المنطبع فقط، وهو الذي مثَّل له بالحديد، والصفر، والنحاس على أن الصفر هو النحاس وهو اسم محلّي للنحاس، والزجاج، وعين الذهب، والفضة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 مرادهم بالمنطبع هو ما يلين بإعماله تحت تأثيرات معينة من الحرارة مثلاً، وأما غير المنطبع كبعض الفلزات والأحجار الكريمة وغيرها مما يتكون في باطن الأرض نتيجة تفاعلات وعوامل جيولوجية يذكرها علماء المعادن ، فهذا القسم لم يذكره النموذج الحنفي ، بينما ذكرناه عن صاحب كشف الغطاء في</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النموذج الإمامي، وهذا النوع خارج عن جنس الأرض، ولذلك منع بعض الفقهاء من جواز السجود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الشيخ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النموذج الإمامي ذكر حكم ما خرج عن عنوان الأرض بالاستحالة، وهو على قسمين ذكر أحدهما الكاساني ولم يذكر القسم الثاني، وهو ما خرج حكماً عن جنس الأرض بعد أن كان منها كالجص المتكوّن من الرمل بعد إحراقه مثلاً، والفحم الحجري المتكون داخل المناجم، فهما وإن كان أصلهما من الأرض إلا إنهما خرجا عنها حكماً بالاستحالة خصوصاً الثاني، فلا يجوز السجود عليه عند بعض الفقهاء، بينما ذكر القسم الآخر، وهو ما يحترق بالنار فيصير رمادًا كالحطب والحشيش ونحوهما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فتبيَّن أن تحديد هوية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الشرعية التي يصح السجود عليها هي في النموذج الإمامي أدق وأوفى مما جاء في النموذج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فتلخَّص من جميع ما تقدم أن عنوان الأرض بما هى أرض من مقولة التشكيك بین معلوم النسبة وبين مشكوك النسبة، وبين معلوم العدم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معلوم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جميع ما صحَّ إطلاق اسم الأرض عليه بدون عناية أو إضافة كالتراب، وهو الصعيد الذي وصفه الكتاب المجيد في آية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صَعِيداً 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ومهما قيل في تفسير الصعيد فلاشك أن التراب أظهر أفراده، وهو وجه الأرض غالباً، فهو مما لا شك فيه أرض يصح التيمم به، ويصح السجود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مشكوك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كنحو الأحجار الكريمة مثلاً، فللفقهاء حول صحة السجود عليها وعدمه كلام يطلب من مظانه، ولسنا بصدده إلا أنهم قالوا في</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مشكوك النسبة مهما كان الأصل فيه هو البراءة فيجوز السجود عليه، ومهما كان الأصل فيه هو الاحتياط فالتوقف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معلوم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كالذهب والفضة والنحاس والصفر وغير ذلك من المعادن، فهذا كله معلوم عدم كونه أرضاً شرعية، فهو مما لا يجوز السجود عليها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فتبين أن القسم الأول وهو معلوم النسبة يصح السجود عليه، وليس كل قشرة الأرض وما اشتملت عليه مما يصح السجود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أدلة وجوب السجود على الأرضإذا استذكرنا ما سبق منا في أسباب الاختلاف في تحديد هوية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الشرعية المطلوب منا التيمّم بها والسجود عليها، وما قلناه هناك من أنه هو اختلاف الأفهام في الاستفادة من أدلة الأحكام، فلا بد لنا الآن من إلمامة بتلك الأدلة ، لنمرّ بعدها بأقوال الفقهاء حولها، لأنهم استدلوا بأحاديث نبوية اتفق المحدِّثون على روايتها، واستند إليها الفقهاء في دلالتها، واستدل كثير من المسلمين بأحاديث إمامية، لأنهم يرونها عبقة نبوية، فهي شجنة منها وثمرة لها، يصحّ الأخذ بها على حد الأولى في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سنجد الاختلاف ومع الاختلاف بين الفقهاء، لا لقصور في حجية الدليل، ولا لتقصير في التحصيل، بل كلٌ بذل وسعه، وأنفق طاقته، ولكنه فهِمَ ما وسعه فهمه، وأدى إليه اجتهاده، ما لم يبلغ ذلك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والأدلة من السنّة في ذلك قولية وعملية، فلنستعرض شيئاً منهما معاً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القولية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لعل أشهر ما جاء عنه صلی الله علیه و آله وسلم في وجوب السجود على الأرض 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وجُعِلت لي الأرض مسجداً وطهوراً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وشهرته المستفيضة بين المسلمين تكاد تلحقه بالمتواتر ، لكن علينا أن نقرأ بعض ما يقال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 ومتناً ، ودلالة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الحديثلقد روى هذا الحديث جماعة من الصحابة يمتنع تواطؤهم على الكذب 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رواياتهم، وروى عنهم من التابعين، ثم من بعدهم أتباع التابعين، ثم أمم من الرواة والمحدثين، على اختلاف مذاهب المسلمين، جيلاً بعد جيل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وهذا وحده كافٍ في بعث الاطمئنان بصدوره عنه صلی الله علیه و آله وسلم، وما ذكره بعض الفقهاء من المناقشة في إسناده أنه رواية من طريق الآحاد ليس بشي يذكر، بل هو كصيحة في واد، أو نفخة في رماد، وما ذكّره جارٍ في أكثر الأحاديث النبوية بل وغيرها أيضاً، فكلها ورد عن طريق الأحاد، ثم إن شهرة الحديث المستفيضة تكفي في رد تلك المناقشة العقيمة، وما حجية خبر الواحد عندهم إلّا بنقاوة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رجال السند وذلك يبعث في النفس الاطمئنان بصدوره فإذا كانت الشهرة المستفيضة بين المسلمين تورث ذلك الاطمئنان بصحة الصدور، فلا مجال للتشكيك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هذا كله لا بأس من الإلمام بقائمة تضم أسماء مَن رواه من الصحابة، ثم نرجع البصر إلى جريدة المراجع والجوامع حديثية وفقهية ذكرت الحديث ولم تغمز في قناته، من جهة رواته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رواة الحديث من الصحابة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أمير المؤمنين علي بن أبي طالب علیه السلام </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حبر الأمة عبد الله بن عباس رضي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الصحابي الجليل أبو ذر الغفاري، أصدق ذي لهجة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أمامة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السائب بن يزيد</w:t>
      </w:r>
      <w:r>
        <w:rPr>
          <w:rFonts w:eastAsia="Amiri" w:cs="Amiri" w:ascii="Amiri" w:hAnsi="Amiri"/>
          <w:color w:val="111111"/>
          <w:sz w:val="28"/>
          <w:szCs w:val="28"/>
          <w:rtl w:val="true"/>
          <w:lang w:bidi="ar-SA"/>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موسى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هم الصحابة الذين وقفت على روايتهم للحديث، ولعلّ الباحث المتتبع يجد الآخرين ممن لم نذكرهم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المجموعة من الصحابة ممن ذكرنا أسماءهم لا يتطرق الريب في روايتهم لهذا الحديث، أما من بعدهم من التابعين وتابعي التابعين، وهكذا الرواة بعدهم إلى عصر التدوين، فهم أُمَم يعجز القلم عن حصرهم، فراجع أيها القارئ المراجع الحديثية شيعية وسنيّة، فستجد أناسي كثيراً هم أئمة السنن وحفَّاظ الحديث، ولا أشك أنك تقول معي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ما دامت حجية السند إنما هي طريق للاطمئنان بصدور الحديث عن أهله، فهذا الحديث عندي لا شك في صدوره عنه صلی الله علیه و آله وسلم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جريدة المراجع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بحسب استقرائي غير التام كثيرة، يغنينا ذكر بعضها من مصادر الحديث عند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المصادر الشيعية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الشرائع وفيه الحديث عن أمير المؤمنين علیه السلام بلفظ</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وجَعَل 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للصدوق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الأربعة وباب الخمسة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للصدوق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لك ولأمَّتك الأرض كلها مسجداً وترابها طهوراً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للبرقي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المفيد الثاني ابن الشيخ الطوسي، الملحقة بأمالي أبيه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المصطفى لعماد الدين الطبري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القلوب للديلمي ، وفيه الحديث بلفظ الكليني في الكافي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الوصية للمسعودي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للقاضي نعمان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للحر العاملي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للفيض الكاشاني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للمجلسي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للنوري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الأحاديث للمرحوم البروجردي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إلى غير ذلك من الموسوعات الفقهية كالتذكرة للعلامة الحلى وجملة من كتبه الأخرى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والمعتبر للمحقق الحلي </w:t>
      </w:r>
      <w:r>
        <w:rPr>
          <w:rStyle w:val="FootnoteAnchor"/>
          <w:rtl w:val="true"/>
        </w:rPr>
        <w:footnoteReference w:id="252"/>
      </w:r>
      <w:r>
        <w:rPr>
          <w:rFonts w:ascii="Amiri" w:hAnsi="Amiri" w:eastAsia="Amiri" w:cs="Amiri"/>
          <w:color w:val="111111"/>
          <w:sz w:val="28"/>
          <w:sz w:val="28"/>
          <w:szCs w:val="28"/>
          <w:rtl w:val="true"/>
          <w:lang w:bidi="ar-SA"/>
        </w:rPr>
        <w:t>، ومفتاح الكرامة، وجواهر الكلام، والحدائق الناضرة، وأخيراً مهذب الأحكام للمرحوم السيد السبزواري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نطيل الكلام بذكرها، فراجع فستجد الحديث مذكوراً فيها في عدة 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باب ما يُتيمم به وفي مكان المصلي في باب ما يُسجد عليه، وغيرها من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المصادر السنيّة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التيمم والصلاة والخمس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النسائي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الدارمي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للبيهقي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لابن أبي شيبة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لعبد الرزاق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نصب الراية للزيلعي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بن حنبل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وبهذا نكتفي عن سرّد المصادر لإثبات سند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الحديث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لما كان الحديث المذكور هو فصلة من حديث يتضمن خصالاً فُضّل بها نبينا صلی الله علیه و آله وسلم الله ، وقد ذُكر الحديث في المصادر السابقة، وقد وقع اختلاف بين الرواة في حكاية لفظه، فولد ذلك التفاوت في نسقه وترتيبه، ومن الخير ذكر صورتين للحديث، نأخذ أحداهما من مصدر شيعي، والثانية من مصدر سنّي للمقارنة بينهما، وبيان أن ما يوجد من تفاوت لفظي لا يغيّر من جوهر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ما يوجد من اختلاف ترتيبي لا يعني شيئاً من مراتب التفضيل بين فقراته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الصدوق في الخصال،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وسعد بن عبد الله جميعاً، عن أحمد بن محمد بن عيسى وأحمد بن أبي عبد الله البرقي، عن محمد بن خالد البرقي، عن محمد بن سنان، عن زياد بن المنذر أبي الجارود، عن سعيد بن جبير،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خمساً لم يعطها أحدٌ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لي الأرض مسجداً وطهوراً، ونُصرت بالرعب، وأُحل لي المغنم، وأعطيت جوامع الكلم، وأُعطيت الشفاعة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الصورة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جابر بن عبد الله عنه صلی الله علیه و آله وسلم، وأخرجها أصحاب الصحاح السنة كما مرّ ذكرهم في جريدة المراجع، وإن قال صاحب التاج الجامع للأصول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رواها الخمسة إلا أبا داود</w:t>
      </w:r>
      <w:r>
        <w:rPr>
          <w:rFonts w:eastAsia="IRNazanin" w:cs="IRNazanin"/>
          <w:color w:val="111111"/>
          <w:sz w:val="28"/>
          <w:szCs w:val="28"/>
          <w:rtl w:val="true"/>
          <w:lang w:bidi="fa-IR"/>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 لكنه وهم في قوله، فقد قال ابن قدامة المقدسي في المحرّر وقد ذكر حديث جابر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يعني رواه الستة أصحاب الصحاح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وإليك لفظ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أعطيت خمساً لم يعطهن أحدٌ قبلي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بالرعب مسيرة شهر، وجُعلت لي الأرض مسجداً وطهوراً، فأيما رجل من أمتي أدركته الصلاة فليصل، وأُحلّت لي الغنائم ولم تَحلّ لأحد قبلي، وأعطيت الشفاعة، وكان النبيّ يُبعث إلى قومه خاصة وبُعثت إلى الناس عامة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فلدى المقارنة بين هاتين الصورتين وقد رواهما صحابيان كلٌ بألفاظ تغاير بعض الشي ما رواه الآخر، إلا أنا لا نجد اختلافاً كبيراً يؤديّ إلى تغيير جوهري في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وتوجد ثمة صور أخرى، فيها زيادة في نفس جملة الفصلة المذكورة، نحو</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 لي الأرض مسجداً، وترابها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وهذه الزيادة ادّعى بعض الفقهاء </w:t>
      </w:r>
      <w:r>
        <w:rPr>
          <w:rStyle w:val="FootnoteAnchor"/>
          <w:rtl w:val="true"/>
        </w:rPr>
        <w:footnoteReference w:id="268"/>
      </w:r>
      <w:r>
        <w:rPr>
          <w:rFonts w:ascii="IRNazanin" w:hAnsi="IRNazanin" w:eastAsia="IRNazanin"/>
          <w:color w:val="111111"/>
          <w:sz w:val="28"/>
          <w:sz w:val="28"/>
          <w:szCs w:val="28"/>
          <w:rtl w:val="true"/>
          <w:lang w:bidi="fa-IR"/>
        </w:rPr>
        <w:t>أنها زيادة في لسان الفقهاء، ولكن الأمر ليس كذلك، بل هي جزء من الحديث وردت على لسان أمير المؤمنين علیه السلام، وهو إنما يذكر ما سمعه من النبي صلی الله علیه و آله وسلم أنه من خصائصه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سلّمنا ما ادّعاه فهي لا تغيّر في جعل الأرض مسجداً، وكذلك النسق في الترتيب في موضع الفصلة المذكورة من الحديث الشريف، فهي الأولى كما مرّ في رواية الشيخ الصدوق، وهي الثانية كما مرّ في رواية التاج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وكل ذلك لا يمس جوهر الحديث بشي ، وما دام كذلك فلا يضيرنا هذا التفاوت اللفظ والترتيب ما دام الاتفاق حاصلاً على روايته معنىّ ومضموناً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استدل الفقهاء بهذه الفصلة من الحديث على جملة من أحكام الشريعة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مسجدية الأرض، وذلك من قوله صلی الله علیه و آله وسلم في صدر الفصلة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لي الأرض مسجداً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وجوب التيمم بالأرض، وذلك من قوله في آخر الفصلة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وطهوراً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وجوب التيمم بعد إدراك الوقت، وذلك من قوله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فأيما رجل أدركته الصلاة فليصل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نطيل الكلام في ذكر المسائل التي استدل لها بهذا الحديث، بل نحن وما يعنينا منها في المقام، وذلك قوله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لي الأرض مسجداً وطهوراً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فماذا عنى صلی الله علیه و آله وسلم بذلك؟</w:t>
      </w:r>
      <w:r>
        <w:rPr>
          <w:rFonts w:ascii="Amiri" w:hAnsi="Amiri" w:eastAsia="Amiri" w:cs="Amiri"/>
          <w:color w:val="111111"/>
          <w:sz w:val="28"/>
          <w:sz w:val="28"/>
          <w:szCs w:val="28"/>
          <w:rtl w:val="true"/>
          <w:lang w:bidi="ar-SA"/>
        </w:rPr>
        <w:t xml:space="preserve">قال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مسجداً يعنى موضع السجود، فلا يختص بالسجود موضع دون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خاصة له لم تكن لغيره صلی الله علیه و آله وسلم ممن سبقه من الأنبياء، كما صرّح به في بعض روايات الحديث، وفيه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مَن قبلي إنما كانوا يصلّون في كنائسهم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بعض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يكن أحد من الأنبياء يصلي حتى يبلغ محرابه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هذين النصّين دلالة امتنان على هذه الأمة بجعل تلك الخاصة لنبيّها صلی الله علیه و آله وسلم دون مَن كان قبله من الأنبياء، وقد جعلها لأمته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حجر العسقلاني في فتح الباري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وجعلت لي الأرض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موضع سجود، لا يختص السجود منها بموضع دون غيره، ويمكن أن يكون مجازاً عن المكان المبني للصلاة، وهو من مجاز التشبيه، لأنه لما جازت الصلاة في جميعها كانت كالمسجد في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ابن التين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جُعلت لي الأرض مسجداً وطهوراً، وجُعلت لغيري مسجداً ولم تجعل له طهوراً ، لأن عيسى علیه السلام كان يسيح في الأرض ويصلي حيث أدركته الصلاة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وسبقه إلى ذلك الداوودي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أُبيح لهم في موضع يتيقنون طهارته، بخلاف هذه الأمة، فأبيح لهم فيجميع الأرض إلا فيما يتيقّنون نجاسته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ما قاله الخطابي، وهو أن من قبله إنما أبيحت لهم الصلوات في أماكن مخصوصة كالبيع والصوامع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رواية عمرو بن شعيب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من قبلي إنما كانوا ليصلّون في كنائسهم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نص في موضع</w:t>
      </w:r>
      <w:r>
        <w:rPr>
          <w:rFonts w:ascii="IRNazanin" w:hAnsi="IRNazanin" w:eastAsia="IRNazanin"/>
          <w:color w:val="111111"/>
          <w:sz w:val="28"/>
          <w:sz w:val="28"/>
          <w:szCs w:val="28"/>
          <w:rtl w:val="true"/>
          <w:lang w:bidi="fa-IR"/>
        </w:rPr>
        <w:t xml:space="preserve">النزاع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ما مرّ من أقوال أولئك الأعلام من إخواننا أهل السنة، كذلك قال</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غيرهم من علماء الشيعة، فقد قال المجلسي 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له الأرض مسجداً، أي مصلّى يجوز لهم الصلاة في أي موضع شاؤوا، بخلاف الأمم السابقة، فإن صلاتهم كانت في بيعهم وكنائسهم إلا من 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مطهراً أو ما يتطهر به، تطهر أسفل القدم والنعل ومحل الاستنجاء، وتقوم مقام الماء عند تعذره في التيمم، والمراد بكونها طهوراً أنها بمنزلة الطهور في استباحة الصلاة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حمله السيد المرتضى رحمه الله على ظاهره، فاستدل به على ما ذهب إليه من أن التيمم يرفع الحدث إلى وجود الماء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المولى محمد صالح المازندراني في شرح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وجعل الأرض له مسجداً وطهوراً</w:t>
      </w:r>
      <w:r>
        <w:rPr>
          <w:rFonts w:eastAsia="IRNazanin" w:cs="IRNazanin"/>
          <w:color w:val="111111"/>
          <w:sz w:val="28"/>
          <w:szCs w:val="28"/>
          <w:rtl w:val="true"/>
          <w:lang w:bidi="fa-IR"/>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أي جعل له الصلاة فيها كالصلاة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الأمم السابقة في الأجر ، أو جوّز له الصلاة فيها دون الأمم السابقة، لانحصار جواز صلاتهم في البِيَع والكنائس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جعل له الأرض مسجداً للجبهة لزيادة الخضوع والتقرب، وكان لهم السجود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جعل له الأرض طهوراً، تطهرّ أسفل القدم والنعل ومحل الاستنجاء، وتقوم مقام الماء عند تعذره في التيمم والمراد بكونه طهوراً أنها بمنزلة الطهور في استباحة الصلاة بها مثلاً كاستباحتها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حمل الطهور على ظاهره لدلَّ على ما ذهب إليه السيد المرتضى رحمه الله من أن التيمم يرفع الحدث إلى وجود الماء، كما هو ظاهر هذه الصيغة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الأحاديث النبوية الشريفة التي استدلوا بها أيضاً على وجوب السجود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صلی الله علیه و آله وسلم في تعليم المسيء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ومكّن جبهتك من الأرض</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وهذا الحديث كما ذكرناه أخرجه البيهقي في السنن الكبرى </w:t>
      </w:r>
      <w:r>
        <w:rPr>
          <w:rStyle w:val="FootnoteAnchor"/>
          <w:rtl w:val="true"/>
        </w:rPr>
        <w:footnoteReference w:id="273"/>
      </w:r>
      <w:r>
        <w:rPr>
          <w:rFonts w:ascii="Amiri" w:hAnsi="Amiri" w:eastAsia="Amiri" w:cs="Amiri"/>
          <w:color w:val="111111"/>
          <w:sz w:val="28"/>
          <w:sz w:val="28"/>
          <w:szCs w:val="28"/>
          <w:rtl w:val="true"/>
          <w:lang w:bidi="ar-SA"/>
        </w:rPr>
        <w:t>، وأخرجه من أصحاب الصحاح أبو داود والترمذي والنسائي وابن ماجة كما في ذخائر المواريث</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ووجه الدلالة فيه واضح، فإنه صلی الله علیه و آله وسلم أمر المسيء الذي سجد ولكنه نقر كنقر الغراب ، بتمكين جبهته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والتمكين منها إنما يكون بالسجود عليها مباشرة دون حائل بعد إحراز الأرضية، ومع الاستقرار والطمأنينة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 الأحاديث التي استدل بها على مسجدية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كلها مسجد إلا المقبرة والحمَّام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الحديث أخرجه من أصحاب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والترمذي وأبو داود وابن ماجة، كما أخرجه الشافعي وابن خزيمة وابن حبّان والحاكم، كما في نيل الأوطار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ووجه الدلالة فيه واضح، وإن نوقش في الحديث سنداً ودلالة كما في نصب الراية للزيلعي </w:t>
      </w:r>
      <w:r>
        <w:rPr>
          <w:rStyle w:val="FootnoteAnchor"/>
          <w:rtl w:val="true"/>
        </w:rPr>
        <w:footnoteReference w:id="276"/>
      </w:r>
      <w:r>
        <w:rPr>
          <w:rFonts w:ascii="Amiri" w:hAnsi="Amiri" w:eastAsia="Amiri" w:cs="Amiri"/>
          <w:color w:val="111111"/>
          <w:sz w:val="28"/>
          <w:sz w:val="28"/>
          <w:szCs w:val="28"/>
          <w:rtl w:val="true"/>
          <w:lang w:bidi="ar-SA"/>
        </w:rPr>
        <w:t>، ولسنا بحاجة إلى التوسع في عرض المناقشة وبيان ما فيها، ومن شاء فليرجع إلى المصدر المذكور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ومما يمكن الاستدلال به قوله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بنى مسجداً ولو كمفحص قطاة بنى له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الجنة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وهذا الحديث روى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كمفحص قطاة عن جماعة من الصحابة، وهم كما نقل ابن حجر في فتح الباري</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بكر كما عند أبي نُعيم في الحلية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ذر كما عند ابن حبان والبزار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كما عند مسلم الكجي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أنس كما عند الطبراني في الأوسط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عمر كما عند الطبرانى فى الأوسط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عثمان كما عند ابن أبي شيبة في المصنف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كما عند ابن خزيمة في صحيحه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كمفحص قطاة أو</w:t>
      </w:r>
      <w:r>
        <w:rPr>
          <w:rFonts w:ascii="IRNazanin" w:hAnsi="IRNazanin" w:eastAsia="IRNazanin"/>
          <w:color w:val="111111"/>
          <w:sz w:val="28"/>
          <w:sz w:val="28"/>
          <w:szCs w:val="28"/>
          <w:rtl w:val="true"/>
          <w:lang w:bidi="fa-IR"/>
        </w:rPr>
        <w:t>أصغر</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وفقه الحديث يظهر في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فإن كان كما عليه كثير من العلماء وأنه المكان الذي يصلّى فيه فحملوه على المبالغة، لأن المكان الذي تفحص القطاة فيه لتضع فيه بيضها وترقد عليه، لا يكفي مقداره للصلاة فيه، ويؤيده رواية جابر التي مرّت الإشارة إليها، فلا بد من حمله على المبالغة في الصغر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على ظاهره، والمعنى أنه يزيد في مسجد قدراً يحتاج إليه تكون تلك الزيادة هذا القدر، أو يشترك جماعة في بناء مسجد فتقع حصة كل واحد منهم بذلك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نقل ابن حجر في فتح الباري،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كله بناءاً على أن المراد بالمسجد ما يتبادر إلى الذهن وهو المكان الذي يتَّخذ للصلاة فيه، فإن كان المراد بالمسجد موضع السجود، وهو ما يسع الجبهة، فلا يحتاج إلى شيء مما ذكر ، لكن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يشعر بوجود بناء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كلاماً استظهر منه المعنى الحقيقي للبناء،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لا يمتنع إرادة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موضع السجود بما يسع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 إذ بناء كل شيء 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شاهدنا كثيراً من المساجد في طرق المسافرين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يحوطونها إلى جهة القبلة، وهي في غاية الصغر، وبعضها لا تكون أكثر من قدر موضع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 عن ابن حجر في الاستدلال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 لي الأرض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موضع سجود، لا يختص السجود منها بموضع دون غيره، ويمكن أن يكون مجازاً عن المكان المبني للصلاة وهو من مجاز التشبيه، لأنه لما جازت الصلاة في جميعها كانت كالمسجد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في ذلك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وجعلت لي الأرض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أنه حقيقة في موضع السجود، ومجاز في المكان المبنى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في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بنى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الأمر، فجعله حقيقة في المكان المبني الذي يتخذ للصلاة فيه، ومجازاً في موضع السجود،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يمتنع إرادة الآخر، إذ بناء كل شيء بحسبه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أيضاً نقول له ولغيره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الأمر كذلك فلا يمتنع أن يكون المراد بناء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موضع سجود، وذلك كما يفعله الشيعة من جمع تراب، فيديفونه بماء يصنعون منه ألواحاً بقدر ما يسع الجبهة في سجودهم، وعليه فلا وجه للاستنكار عليهم في فعلهم ذلك ما دام الحديث يسعهم، إما حقيقة كما عن ابن حجر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 لي الأرض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 مجازاً كما ارتآه في الحديث المشار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 مسجداً كمفحص قطاة أو 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بناء كل شيء بحسبه كما قاله ابن حجر وذكر الشواهد عليه مشاهداته في طرق المسافرين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ويكفينا ما ذكرناه من الأحاديث النبوية الشريفة مما دلّ على مسجدية الأرض عن سرد المزيد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الإمامية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والآن إلى بعض ما ورد عن أئمة أهل البيت علیهم السلام، و الذي هو امتداد لما ورد في</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السنّة النبوية الصحيحة، فإن سنتّهم امتداد لسنّة جدّهم صلی الله علیه و آله وسلم ، بحكم حديث الثقلين الثابت عنه صلی الله علیه و آله وسلم ، إذ جعلهم فيه عدل القرآن، وقال فيهما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والعترة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 يفترقا حتى يرِدَا علي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فالعترة امتدادٌ طبيعيّ له صلی الله علیه و آله وسلم ، ولا بد لنا من عرض بعض ما جاء عنهم علیهم السلام في هذا المقام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ذلك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تسجد إلا على الأرض أو ما أنبتت إلا القطن والكتان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ذلك قول الإمام الصادق علیه السلام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لا يجوز إلا على الأرض أو ما أنبتت إلا ما أكل أو لُبس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ذلك قوله الثالث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على الأرض فريضة، وعلى غير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ووجه الدلالة في الأحاديث الثلاثة واضح لا يحتاج إلى بيان، ففي الأول 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تسجد إلا على الأرض</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الثاني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لا يجوز إلا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الثالث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الأرض فريضة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إلى غير ذلك مما ورد عنه أو عن آبائه أو أبنائه علیهم السلام، مما دلَّ بصريحه على وجوب السجود 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بنا بعض ذلك في الفصل الأول، فراجع ستجد من الأحاديث القولية ما يغني عن الإطناب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والآن هلمَّ إلى السيرة العملية، والبيانات الفعلية، التي كان يمارسها المعصومون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العملية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الرسول الكريم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أحسب أنَّا بحاجة إلى مزيد من الشواهد على أن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سيد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يسجد على الأرض أو على الخمرة والحصير، وسجوده على الأرض هو الذي نبحث عن شواهده الآن، ونترك الباقي لما سيأتي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السجود على ما أنبتت الأرض، فنقول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صلی الله علیه و آله وسلم منذ بدء الدعوة كان يصلّي على الأرض حتى ورد في حديث رواه مسلم وغيره أن أبا جهل لعنه الله قال لقريش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يعفِّر محمد وجهه بين أظهركم؟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 ليطَانّ على رقبته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تعفير وجه صلی الله علیه و آله وسلم سجوده على الأرض حال الصلاة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وإنه صلی الله علیه و آله وسلم كان يصلّي ليلا ونهاراً، سواء في بيته أو في مسجده، علانية جهاراً، ويرى المسلمون كافة كيف كان يصلي، فحفظ الصحابة الذين اتَّبعوه بإحسان و اقتدوا بهديه رضّي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أفعاله في صلاته بجميع فروضها وسننها وآدابها، فكل حفِظَ ما حفظ بحسب ما أوتي من فهم وفضل وعلم، وكانوا يصِفون ذلك للمسلمين ممن لم يحظ برؤيته، مثل صغار الصحابة والتابعين، ومن بعُدت عليهم الشّقة عن مدينته المنورة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تناقل الرواة ذلك عنهم ، ونحن لا نطيل المقام بسرد جميع ما ورد عنهم، بل نكتفي برواية ثلاثة من الصحابة ممن أخرج أحاديثهم أصحاب الصحاح والسنن والمسانيد وهم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حُميد الساعدي، فقد روى في حديثه الذي وصف به صلاة النبي صلی الله علیه و آله وسلم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وهو يصف سجوده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إذا سجد أمكن جبهته وأنفه من الأرض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وائل بن حجر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وآله وسلم يسجد على الأرض واضعاً جبهته وأنفه في سجوده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الخدري، قال في حديث له جاء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بنا رسول الله صلى الله عليه وآله وسلم حتى رأيت الطين والماء على جبهته صلى الله عليه وآله وسلم وأرنبته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فهذه الأحاديث الثلاثة وأمثالها استدل بها الفقهاء على عدة أحكام، منها مسألة السجود على الأرض، وهي صريحة في حكاية سيرته العملية في سجوده، لتوفر</w:t>
      </w:r>
      <w:r>
        <w:rPr>
          <w:rFonts w:ascii="IRNazanin" w:hAnsi="IRNazanin" w:eastAsia="IRNazanin"/>
          <w:color w:val="111111"/>
          <w:sz w:val="28"/>
          <w:sz w:val="28"/>
          <w:szCs w:val="28"/>
          <w:rtl w:val="true"/>
          <w:lang w:bidi="fa-IR"/>
        </w:rPr>
        <w:t xml:space="preserve">المشاهدة فيها ، وأنه صلی الله علیه و آله وسلم كان يسجد على الأرض حتى ولو كانت مبتلة عنصر كالطين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السيرة العملية للأئمة الطاهرين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والحديث عن السيرة العملية للأئمة الطاهرين علیهم السلام يستدعي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الإطناب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جميع ما ورد عن كل إمام، ولكنا نكتفي بذكر ثلاثة 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نحو ما ذكرنا في السنة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صريحة في أن السجود على الأرض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معاوية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خريطة ديباج صفراء، فيها تربة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فكان إذا حضرته الصلاة صبّه على سجادته وسجد عليها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الصادق علیه السلام دعا أبي بالخُمرة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نسيج</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سعف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فأبطأت عليه، فأخذ كفاً من حصباء فجعله على البساط ثم سجد</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حمران بن أعين في الصحيح 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أو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يصلي على الخُمرة يجعلها على الطنفسة ويسجد عليها، فإذا لم تكن خمرة جعل حصى على الطنفسة حيث يسجد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فهذه ثلاثة أحاديث عن أئمة أهل البيت علیهم السلام، دلّت على أنهم كانوا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يسجدون على الأرض بأشكالها المختلفة، فهي في الحديث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تربة أبي عبد الله الحسين علیه السلام ، وفي الثاني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الخُمرة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مما أنبتته الأرض، لأنها من سعف النخل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الحصباء، وهي كالحصى، وهذه جزء من الأرض</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المقام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تلخص من جميع ما قدّمناه من عرض السنة النبوية والإمامية قولاً ومن السيرة العملية أيضاً، أن السجود إنما هو على الأرض أفضل ، والتراب أظهر أنواعها كما مرّ، إذن فالتربة التي يسجد عليها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من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سائر ما يصح السجود عليه، مع غضّ النظر عن فضلها إذا كانت من تربة أبي عبد الله الحسين علیه السلام، وسيأتي الحديث عنها بالخصوص في الباب الثاني من المباحث الآتية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 قال قائل وسأل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لا نشك في شيء مما تقدم، ولكن ما المانع أن يكون السجود على بساط مفروش على الأرض، بمعنى هل أن عدم الحائل بين المساجد والأرض شرط في صحة السجود؟والجواب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مرّ في الأحاديث القولية والسيرة العملية للمعصومين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صلوات الله وسلامه عليهم أجمعين ما دلَّ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ولمزيد من الإيضاح نذكر في خاتمة هذا المقام، ما دلَّ على وجوب السجود على الأرض من دون حائل، على نحو الدلالة الالتزامية، وذلك من خلال ثلاث مسائل نستعرضها باختصار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ثلاث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اشارةلقد مرّ في المسألة الثانية من الناحية الثانية من الفصل الأول من المبحث الثالث الإشارة إلى وجوب أن تكون الجبهة بارزة على الأرض من دون حائل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الضرورة، والآن نذكر ما يدلّ على وجوب ذلك من خلال ما ورد في استحباب التتريب، وكراهة مسح الحصى، ونفخ موضع السجود ، وتسوية الحصى، وأخيراً المنع من السجود على كور العمامة، بل وكل حائل من غير ضرورة، وذلك يتم من خلال ثلاث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استحباب التتريبوالتتريب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استعمالك الشي بالتراب فتلطخ به،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تربّت الكتاب تتريباً، وترّبت القرطاس فأنا أتربه تتريباً ، فهو من باب أترب وترّب، واستعمال كل منهما صحيح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وإذا عرفنا ما تعني كلمة التتريب في اللغة، فهلم الآن إلى الأحاديث التي ورد فيها الأمر بالتتريب حال السجود، وهي لا بد وأن تعني نفس المعنى اللغوي، ونكتفي بذكر الأوامر النبوية الصادرة إلى ثلاثة من الصحابة، كأنهم كانوا يتّقون التراب في مواضع سجودهم، فنهاهم عن ذلك حينما أمرهم بالتتريب، والصحابة الثلاثة هم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صهيب الرومي، وقد عُدّ من السابقين الأولين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أفلح مولى أم سلمة، ترجمه ابن حجر في الإصابة، وذكر الحديث في ترجمته </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أسود من غلمانه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ابن حجر في الإصابة، وذكر الحديث نقلاً عن النسائي والماوردي والطبراني في مسند الشاميين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وإلى القارئ أحاديث هؤلاء الصحابة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عبد الرزاق في المصنف عن خالد الحذّاء،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النبي صلى الله عليه وآله وسلم صهيباً يسجد كأنه يتّقى التراب، فقال له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 وجهك يا صهيب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أبو نعيم في المستخرج ، وعنه في كنز العمال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المؤمنين رضي الله تعالى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النبي صلى الله عليه وآله وسلم غلاماً لنا يقال له أفلح ينفخ إذا 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أفلح ترّب وجهك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النسائي وابن عساكر كما في كنز العمال، عن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لطلحة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أم سلمة زوج النبي صلى الله عليه وآله وسلم، فأتاها ذو قرابة لها فقام يصلي، فلما ذهب يسجد نفخ،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فإن رسول الله صلى الله عليه وآله وسلم كان يقول لغلام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رباح تَرّب وجهك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هي الأحاديث التي وردت فيها الأوامر النبوية إلى ثلاثة من الصحابة في ميزان العداد، وإن لم يكونوا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انتقاص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مشاهير الصحابة في</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السداد والرشاد، لأنهم جهلوا ما لا ينبغي لهم جهله من استحباب التتريب، وإن لم يجهلوا وجوب السجود على وجه الأرض، فأنّبهم ونبّههم صلی الله علیه و آله وسلم بصيغة الأمر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 وجهك</w:t>
      </w:r>
      <w:r>
        <w:rPr>
          <w:rFonts w:ascii="Amiri" w:hAnsi="Amiri" w:eastAsia="Amiri" w:cs="Amiri"/>
          <w:color w:val="111111"/>
          <w:sz w:val="28"/>
          <w:sz w:val="28"/>
          <w:szCs w:val="28"/>
          <w:rtl w:val="true"/>
          <w:lang w:bidi="ar-SA"/>
        </w:rPr>
        <w:t>، ولا يكون معنى للأمر بذلك ما لم يكن وجود التراب في موضع السجود أمراً مفروغاً منه ليصح أمرهم بذلك ليسجدوا عليه من دون التوقي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كراهة النفخ، ومسح الحصى، والتسوية في موضع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لقد مرّ بنا في المسألة الأولى ما دل على كراهة النفخ، وذلك في قوله صلی الله علیه و آله وسلم لكل من أفلح ورباح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تنفخ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وإنما قلنا بكراهته ما دام غير مولّد حرفاً شفوياً، وإلا فيكون حراماً ومبطلاً للصلاة، لأنه من تعمّد كلام الآدميين، وهو مبطل للصلاة، سواء كان مفهماً 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 الدال على التأفف وإن كان غير قاصد له، أم كان غير مفهم كتولّد حرفين مهملين، وكل ذلك يحصل بالنفخ، وسيأتي عن ابن عباس في هذا المعنى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علينا أن نذكر بعض الأحاديث النبوية الدالة على عناوين المسألة مجتمعة أو منفردة، ونتبعها بأحاديث إمامية، ثم نذكر بعض آثار الصحابة والتابعين ممن قالوا بكراهة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النبوية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اخرج ابن أبي شيبة في المصنف بسنده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في الصلاة فلا تمسح جبهتك، ولا تنفخ ولا تحرّك الحصباء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ابن أبي شيبة في المصنف بسنده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وآله وسلم عن أشياء حتى سألته عن مسّ الحصى؟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وإلا فدع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أحمد في مسنده وابن قدامة في المغني عن أبي ذر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أحدكم إلى الصلاة فإن الرحمة تواجهه، فلا يمسح الحصى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المتقى الهندي في كنز العمال عن سلمان رضي الله عنه عن النبي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تمسَّحوا بالأرض فإنها بكم برّة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ابن أبي شيبة في المصنف بسنده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النبي صلى الله وآله وسلم عن مسح الحصى في 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ولأن تمسك عنها خير لك من مائة ناقة كلها سود الحدق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جابر يكره مسح الحصى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ابن أبي شيبة في المصنف بسنده عن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وآله وسلم عن كل شيء حتى مسح الحصى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أو دَع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واحدة أو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وبيده مسحَ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رجال السند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تسوية الحصى أو شيء في موضع سجوده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الديلمي في الفردوس عن واثلة بن الأسقع، عنه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يمسح الرجل جبهته من التراب حتى يفرغ من الصلاة، فإن الملائكة تصلّي عليه ما دام أثر السجود في وجهه، ولا بأس أن يمسح العرق عن صدغيه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المتقي الهندي في كنز العمال عن أبي هريرة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الجفاء أن يكثر الرجل مسح جبهته قبل الفراغ من صلاته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فيه أيضاً نقلاً عن الطبراني في الأوسط بسنده عن أبي هريرة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أحدكم إلى الصلاة فليسوّ موضع سجوده، ولا يدعه حتى إذا هوى ليسجد نفخ ثم سجد، فلأن يسجد أحدكم على جمرة خير له من أن يسجد على نفخته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النووي في شرح صحيح مسلم عن معيقيب مرفوعاً في الرجل يسوّي التراب حيث يسجد ؟ 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فاعلاً فواحدة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ابن أبي شيبة في المصنف بسنده عن معيقيب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النبي صلى الله عليه وآله وسلم مسح الحصى،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لا بد فاعلاً فواحدة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النسائي في سننه والبزار في مسنده عن أبي الدرداء مرفوعاً، 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الجفاء أن يبول الرجل قائماً، أو يمسح جبهته قبل أن يفرغ من صلاته، أو ينفخ في سجوده</w:t>
      </w:r>
      <w:r>
        <w:rPr>
          <w:rFonts w:eastAsia="Amiri" w:cs="Amiri" w:ascii="Amiri" w:hAnsi="Amiri"/>
          <w:color w:val="111111"/>
          <w:sz w:val="28"/>
          <w:szCs w:val="28"/>
          <w:rtl w:val="true"/>
          <w:lang w:bidi="ar-SA"/>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الطبراني بإسناده عن الحسن، وأبو يعلى في مسنده عن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وسلم كان إذا توضأ فضل ماء حتى يسيله على موضع سجوده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هذه أكثر من عشرة أحاديث نبوية كلها دالة على أن السجود على الأرض، بدلالة ما تضمنت من النهي عن النفخ ومسح الحصى والتراب وتسوية التراب، وبالتالي استحباب التمسح بالأرض كما في حديث سلمان رضي الله عنه، وهذا هو المراد من تعفير الوجه الدال على منتهى الخضوع والتطامن والإذلال الذي هو معنى السجود كما مرَّ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الشريف الرضي قدس سره في المجازات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ولقوله عليه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تمسحوا بالأرض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التيمم منها في حال الطهارة وحال الجنابة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والوجه الآخر أن يكون المراد مباشرة ترابها بالجباه في حال السجود عليها، وتعفّر الوجوه فيها، ويكون هذا القول أمر تأديب لا أمر وجوب، لأن من سجد على جلدة الأرض ومن سجد على حائل بينها وبين الوجه واحد في إجزاء الصلاة، إلا أن مباشرتها بالسجود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عن النبي صلی الله علیه و آله وسلم كان يسجد على الخُمرة، وهي الحصير الصغير يُعمل من سعف النخيل، فبان أن المراد بذلك فعل الأفضل لا فعل الأوجب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يظن فيما ذكره قدس سره من إجزاء الصلاة على جلدة الأرض أو على حائل بينها وبين الوجه بأن مراده مطلق ما يحول بين الجبهة والأرض، بل مراده مما يصح السجود عليه، ولذلك ذكر سجود النبي عليه وعلى آله الصلاة والسلام على الخُمرة دليلاً له وشاهداً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الإمامية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ما ورد من أحاديث أهل البيت علیهم السلام في كراهة النفخ في موضع السجود، وجواز تسوية الحصى، ومسح التراب عن الجبهة ليتحقق السجود ثانية على الأرض لا على ما علق بالجبهة من السجدة الأولى، فإليك بعضاً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الكليني في الكافي والشيخ الطوسي في كتابيه التهذيب والاستبصار بأسانيدهما عن حمد بن مسلم،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ينفخ في الصلاة موضع جبهته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وأخرج الصدوق في كتبه الثلاثة بإسناده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كره لكم أيتها الأمَّة أربعاً وعشرين خصلة، ونهاكم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وكره النفخ في الصلاة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الشيخ الصدوق في مَن لا يحضره الفقيه عن علي بن بجيل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جعفر بن محمد علیهم السلام كلما سجد فرفع رأسه أخذ الحصى من جبهته فوضعه على الأرض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الشيخ الطوسي في التهذيب بسنده عن الحلبي،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أيمسح الرجل جبهته في الصلاة إذ ألصق بها تراب؟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كان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يمسح جبهته في الصلاة إذا لصق بها التراب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الحميري في قرب الإسناد، والطوسي في التهذيب والاستبصار بإسنادهم عن علي بن جعفر عن أخيه موسى بن جعفر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يسجد على الحصى فلا يمكّن جبهته من الأرض؟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يحرك جبهته حتى يتمكّن، فينحّي الحصى عن جبهته ولا يرفع رأسه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الكليني في الكافي بسنده عن عبد الملك بن عمرو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عبد الله علیه السلام سوّى الحصى حين أراد السجود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ولنكتف بهذا المقدار من أحاديث العترة، فهو كافِ وشاف في إثبات كراهة النفخ ، وجواز مسح الجبهة من الحصى، وجواز تسويته قبل السجود، سواء في السجدة الأولى أو الثانية، ليتحقق المصلي في سجوده أنه سجد على الأرض، وليس على ما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علق بجبهته من دقاق الحصى أو التراب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ولست بصدد بيان أحكام النفخ ومسح الحصى وتسوية المسجد قبل الصلاة أو في أثنائها، وأن النهي عن النفخ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الأحاديث النبوية والإمامية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نهي تحريم، أو نهي تنزيه فيدل على الكراهة فقط كما هو المستفاد عند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الغرض هو الاستدلال على أن السجود إنما هو على الأرض، سواء كانت تراباً أو حصى، ولو لم يكن ذلك كذلك فلا معنى للسؤال عن النفخ والمسح والتسوية،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عن الصحابة والتابعين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سبق منا وعد للقارئ بأن نذكر له ما ورد عن الصحابة والتابعين من آثار تدل على الغرض المبحوث عنه، وهو حكم النفخ والمسح والتسوية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فإليه الآن طائفة من آثارهم، ولا أزعم لنفسي الاستقراء التام لجميع ما ورد عنهم من الآثار، كما لا أدّعي الإحاطة التامة بجميع الأخبار، وفوق كل ذي علم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أبي شيبة في المصنف بسنده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النفخ في الصلاة كلام يقطع الصلاة</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الأثر أشرت فى أول المسألة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أيضاً بسنده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الجفاء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الرجل إلى غير سُترة، وأن يمسح جبهته قبل أن ينصرف، أو يبول قائماً، أو يسمع المنادي ثم لا يجيبه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أيضاً عن بريدة،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 ما مرّ</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أيضاً بسنده عن أبي الدرداء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 لي حمر النعم وأني مسحت مكان جبهتي من الحصى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أيضاً بسنده عن أبي هريرة أنه كان يرخّص في تسوية الحصى في الصلاة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يفعل فهو أحبّ إلي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أيضاً بسنده عن عبد الرحمن بن الأسود عن عمِّه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مسعود يسوّي الحصى بيده وهو يصلي، حطّه بيده ثم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يرخِّص في مسحة واحدة للحصى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أيضاً بسنده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ربّما يسوّي الحصى برجله وهو قائم في الصلاة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أيضاً بسنده عن عبد الرحمن بن زيد بن الخطاب أنه صلى إلى جانب عمر فمسح الحصى ومسك بيده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أيضاً بسنده عن عبد الله بن الهذيل،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أضع جبهتي على جمرة حتى تطفأ أحب إلي من أن أنفخ في صلاتي ثم أسجد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أيضاً بسنده عن الحسن البصري أنه وضع الحصى في موضع سجوده وهو في الصلاة، وكان يكره أن يمسح جبهته قبل أن ينصرف</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أيضاً بسنده عن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يكره النفخ في الصلاة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نحّه بثوبك أو بكمّ قميصك، وكره النفخ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أيضاً بسنده عن 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يكره النفخ في الصلاة، وكان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يكره أن يمسح الرجل جبهته في الصلاة،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الجفاء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أيضاً بسنده عن الشعبي في الرجل يمسح جبهته قبل أن ينصرف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الجفاء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أيضاً بسنده عن أبي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سجدت فلا تمسح الحصى، فإن كل حصاة تحب أن يُسجد عليها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أيضاً بسنده عن يحيى بن أبي كثير أنه كره النفخ في الصلاة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أيضاً بسنده عن سفيان العصفري،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في حجرة الشعبي فنفخت، فنهاني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أذى فامسحه بيدك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وأحسب أن فى ما ذكرناه من سنّة نبوية وإمامية، وسيرة آثار الصحابة والتابعين ممن يحتج بفعلهم لدى المذاهب الإسلامية، وما قلناه من آثارهم قولاً وعملاً، كل ذلك يكفي في إثبات وجوب السجود على الأرض تراباً أو حصى، بدلالة ما تضمنت من النهي عن النفخ، وما ورد في كراهة المسح والتسوية لموضع السجود، فإن ذلك كله متعلق بالسجود على الحصى أو التراب، فلا يبقى مجال لمن يزعم أن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على غير الأرض، كالطنافس والبساط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أبى جاهل متنطّع إلا أن يكون مقلداً لإمام مذهبه، ويعنيه الإطلاع على رأيه في خصوص هذه المسألة، فإليه عرضاً لآراء الفقهاء من جميع المذاهب الإسلامية فليرجع إليها الأتباع، وغيرهم ممن يروم الإطلاع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الفقهاء لجميع المذاهب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القواعد الأحكام للعلامة الحلي في آخر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المكروهات في الصلاة، قال بعد ذكر جملة منها ونفخ موضع السجود</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أيضاً في كتابه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ينفخ في موضع سجوده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ابن إدريس في السرائر 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للساجد أن ينفخ موضع سجوده ،فإن كان نفخه بحرفين فقد قطع صلاته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ابن زهرة في غنية النزوع في كيفية الصلاة التامة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ينفخ موضع سجوده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المحقق الحلي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موضع السجود مكروه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وقالت الحنفية في مسألة النفخ كما في تحفة الفقهاء للسمرقندي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النفخ في الصلاة إذا لم يكن مسموعاً، لأنه ليس من أعمال الصلاة، ولكن لا تفسد صلاته، لأنه ليس بكلام معهود ولا بفعل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إذا كان مسموعاً فقد قال أبو حنيفة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تفسد صلاته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السرخسي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حديث ابن عباس رضي الله تعالى عنهما أن النبي صلى الله عليه وآله وسلم مرّ بمولى له يقال له رباح وهو ينفخ التراب من موضع سجوده،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مَن نفخ في صلاته فقد تكلم؟</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w:t>
      </w:r>
      <w:r>
        <w:rPr>
          <w:rFonts w:ascii="Amiri" w:hAnsi="Amiri" w:eastAsia="Amiri" w:cs="Amiri"/>
          <w:color w:val="111111"/>
          <w:sz w:val="28"/>
          <w:sz w:val="28"/>
          <w:szCs w:val="28"/>
          <w:rtl w:val="true"/>
          <w:lang w:bidi="ar-SA"/>
        </w:rPr>
        <w:t xml:space="preserve"> من جنس كلام الناس، لأنه حروف مهجاة وله معنى مفهوم يذكر لمقصود، قال الله تعالى ﴿فَلَا تَقُل لَهُمَا أُفٍّ وَلاَ تَنْهَرْهُمَا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فجعله من القول، والقائل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أفاً وتفاً لمن مودّته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غبت عنه سويعةً زالتِإن مالت الريحُ هكذا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مع الريح أينما مالتِ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مفسد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قاله الأحناف في مسألة النفخ، ولنقرأ ما عندهم في مسألة مسح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قالواكما في تحفة الفقهاء للسمرقندي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أن يمسح المصلي جبهته من التراب في وسط الصلاة، ولا بأس به بعدما قعد قدر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ظاهر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الحسن عن أبي حنيفة أنه لا بأس به كيف ما كان، والصحيح جواب ظاهر الرواية، لأنه إذا مسح مرة يحتاج أن يمسح عند كل سجود، لأنه يتلطخ فيتكرر المسح فيشبه فعلاً كثيراً، فأما بعدما قعد قدر التشهد فلا بأس به، لأنه يكفيه مرة واحدة، وأنه فعل قليل فيكون معفواً عنه، والترك أفضل، لأنه ليس من جنس الصلاة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السرخسي في المبسوط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مسح جبهته من التراب قبل أن يفرغ من صلاته لا بأس به لأنه عمل مفيد، فإن التصاق التراب بجبهته نوع مُثْلة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فربما كان الحشيش الملتصق بجبهته يؤذيه فلا بأس به، ولو مسح بعدما رفع رأسه من السجدة الأخيرة لا خلاف في أنه لا بأس به، فأما قبل ذلك فلا بأس به في ظاهر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يوسف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إلىّ أن يدعه لأنه يتترب ثانياً وثالثاً فلا يكون مفيداً ، ولو مسح لكل مرة كان عملاً كثيراً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مشايخنا من كره ذلك قبل الصلاة، وجعلوا القول قول محمد رحمه الله في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مفصولاً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قال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مسح جبهته قبل أن يفرغ من صلاته؟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أكرهه يعني لا تفعل، فإني أكرهه، لحديث ابن مسعود 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الجفاء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تبول قائماً، و أن تسمع النداء فلم تجبه، وأن تنفخ في صلاتك، وأن تمسح جبهتك في صلاتك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والطحاوي في مشكل الآثار، بعد ما ذكر أحاديث الجواز وأحاديث النهي عن مسح الحصى وكان آخرها حديث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يُمسك أحدكم بيده عن الحصى خير له من أن يكون له مائة ناقة كلها سود الحدق، فإن غلب أحدكم الشيطان فليمسح مسحة واحدة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الطحاوي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فبان بهذا الحديث أن الواحدة التي أباحها صلی الله علیه و آله وسلم للمصلي إنما هي عند الضرورة إليها، لا لما سوى ذلك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المالكية في مسألة النفخ كما في بداية المجتهد لابن رشد الحفيد،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النفخ في الصلاة على ثلاثة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فقوم كرهوه ولم يروا الإعادة على من فعله، وقوم أوجبوا الإعادة على مَن نفخ، وقوم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فرّقوا بين أن يُسمع أو لا يسمع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وسبب اختلافهم تردّد النفخ بين أن يكون كلاماً أو لا يكون كلاماً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وأما قول المالكية في مسح الحصى فقد جاء في الموطأ لمالك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مالک عن أبي جعفر القارئ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عبد الله بن عمر إذا أهوي ليسجد مسح الحصباء لموضع جبهته مسحاً خفيفاً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مالك عن يحيى بن سعيد أنه بلغه أن أبا ذر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الحصباء مسحة واحدة، وتركها خير من حمر النعم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أبو الوليد الباجي في المنتقى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الحصباء لإزالة ما عليه من التراب، وهو في الجملة ممنوع لمعنيين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الاشتغال عن الصلاة،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التواضع لله عز وجل، فإذا دعت إلى ذلك ضرورة من التراب يؤذي أو غير ذلك فليمسح مرة واحدة</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الزرقاني في شرح 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النووي اتفاق العلماء على كراهة مسح الحصباء وغيرها في الصلاة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يشدّدون في المسح على الحصباء لموضع الجبين ما لا يشددون في مسح الوجه من التراب؟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الزين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وتقييد المسح بالحصباء غالبي لكونه كان فراش مساجدهم، وأيضاً هو مفهوم لقب، فلا يدل تعليق الحكم به على نفيه عن غيره من كل ما يُصلَّى عليه من نحو رمل وتراب وطين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الشافعية في المسألتين معاً كما في مغني المحتاج للخطيب الشربيني،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النفخ لأنه عبث، ومسح الحصى ونحوه حيث يسجد، لخبر أبي داود بإسناد على شرط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تمسح الحصى وأنت تصلي، فإن كنت لا بد فاعلاً فواحدةً تسويةً للحصى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يخالف التواضع والخشوع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يمسح وجهه فيها وقبل الانصراف مما يتعلق بها من غبار ونحوه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المغني لابن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النفخ في الصلاة فإن انتظم حرفين أفسد الصلاة لأنه كلام، وإلا فلا يفسدها، وقد 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النفخ عندي بمنزلة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فسدت صلاته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وجاء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مسح الحصى، لما روى أحمد في المسند عن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أحدكم إلى الصلاة فإن الرحمة تواجهه، فلا يمسح الحصى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وجاء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أن يكثر الرجل مسح جبهته في الصلاة، لما روى ابن المنذر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الجفاء أن يكثر الرجل مسح جبهته قبل أن يفرغ من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أيضاً مرفوعاً وكرهه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الأثرم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تمسح جبهتك، ولا تنفخ ولا تحرك الحصى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وقالت الزيدية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البحر الزّخار، وقد عدّ المكروهات في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ومسح الحصى لنهيه، والنفخ لخبر أفلح ، وقال الثوري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أحمد وإسحاق بن راهويه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يكن بحرفين، لفعله صلی الله علیه و آله وسلم يوم الخسوف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وجاء في نيل الأوطار للشوكاني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واستدل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يفسد الصلاة بأحاديث النهي عن الكلام، والنفخ كلام كما قال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النفخ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واستدلوا أيضاً بما رواه الطبراني في الكبير عن زيد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وآله وسلم عن النفخ في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جملة من الأحاديث، وناقش أسانيدها،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إلى كراهة النفخ ابن مسعود وابن عباس، وكرهه من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النخعي وابن سيرين والشعبي وعطاء بن أبي رباح وأبو عبد الرحمن السلمي وعبد الله بن أبي الهذيل ويحيى بن أبي كثير ، وروي أيضاً عن سعيد بن الزبير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الصنعاني في سبل السلام بعد ذكره لحديث أبي ذر في النهي عن مسح الحصى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الرحمة تواجهه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الخمسة بإسناد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دليل على النهي عن مسح الحصاة بعد الدخول في الصلاة،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 فالأولى له أن يفعل ذلك لئلا يشغل باله وهو في الصلاة، والتقييد بالحصى أو التراب كما في رواية للغالب، ولا يدل على نفيه عما عداه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والعلة في النهي هو المحافظة على الخشوع، وقد نص الشارع على العلة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الرحمة تواجهه أي تكون تلقاء وجهه، فلا يغير ما تعلق بوجهه من التراب والحصى، ولا ما يسجد عليه، إلا أن يكون يؤلمه فله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النهي ظاهر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التحريم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وقالت الإسماعيلية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جاء فى دعائم الإسلام وتأويل الدعائم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رسول الله صلی الله علیه و آله وسلم أنه نهى عن النفخ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جعفر بن محمد علیه السلام أنه نهى أن ينفخ الرجل موضع سجوده في الصلاة، وهذا ينهى عنه ولا يقطع الصلاة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نهاني رسول الله صلی الله علیه و آله وسلم عن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تقليب الحصى في الصلاة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رخّص في مسح الجبهة من التراب في الصلاة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المدونة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النفخ في موضع السجود حال الصلاة لإزالة التراب مفسد للصلاة، والحق في ذلك أنه لا يصلح النفخ في الصلاة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وجاء فيما يتعلق بمسح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بالرجل، والسنة في الصلاة أن لا يعمل جوارحه في غيرها، ومسح الحصباء ليس من الصلاة، فلا ينبغي أن يمسح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تعمد ذلك فسدت صلاته وعصى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المحلّى لابن حزم،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يمسح الحصى، أو ما يسجد عليه إلا مرة واحدة، وتركها أفضل، لكن يسوّي موضع سجوده قبل دخوله في الصلاة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لقد انتهينا بعد استعراض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للأحاديث النبوية، وما صحَّ عن أئمة أهل البيت علیهم السلام، ثم آثار الصحابة والتابعين، وبعد ذلك آراء الفقهاء من أئمة المذاهب الإسلامية، بعد ذلك كله انتهينا إلى أن جميع ما مرَّ دال صريحاً وبالملازمة على وجوب السجود على الأرض، فالنهي عن النفخ معناه وجود تراب لينفخ، والنهي عن مسح الحصى معناه وجود حصى عليها تراب اغبرَّ منه، وكذلك تسوية التراب، كل ذلك دال على أن السجود كان على الأرض تراباً أو حصى، وليس هناك حائل بين جبهة المصلي ومسجده، ولذلك احتاج إلى النفخ والمسح والتسوية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ولقد مرتّ بنا كلمة الزين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قول 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تقييد المسح بالحصى أنه غالبي، لكونه كان فراش مساجدهم، ويعني ذلك كان سجودهم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ويؤكد ذلك ما روي في آداب صلاة الجمعة عنه صلی الله علیه و آله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توضأ فأحسن الوضوء، ثم أتى الجمعة فاستمع وأنصت غُفر له ما بين الجمعة إلى الجمعة وزيادة ثلاثة أيام، ومَن مسَّ الحصى فقد لغا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مسلم وأبو داود والبيهقي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فيظهر أن تحذيره لمصلي الجمعة مِن مس الحصى، وأنه على حد اللغو المنهي عنه عند استماع الخطبة، أن المساجد كانت أرضاً من دون فراش ولذلك نهى عن مس الحصى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عون المعبود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والتقييد بالحصى خرج مخرج الغالب، لكونه كان الغالب على فرش مساجدهم، ولا فرق بينه وبين التراب والرمل على قول الجمهور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إذن لم تبق شبهة ولا أدنى شك في أن المسلمين كانوا لا يسجدون إلا على وجه الأرض، وأن من لم يسجد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الأرض لا تقبل له صلاة، لأنه لم يأت بالسجود المأمور به، ومَن لم يأت بالمأمور به كان كمَن لم يُصلَّ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ونكرر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سجود الشيعة إذن على التربة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إذ هي طائفة من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السجود المأمور به، فلا وجه لاستنكار ذلك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المنع من السجود على كور العمامة، بل وكل حائل من غير 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وردت مسألة السجود على كور العمامة في كتب الحديث والفقه، ودار حولها الجدل بين الفقهاء، فمنهم من أجازه، ومنهم من منع منه، ثم مَن أجازه بين من أطلقه وبين من قيَّده بما إذا كان على دور واحد ونحوه مما يجد معه صلابة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الاختلاف كله موجود بين أئمة الفقهاء في المذاهب الإسلامية، ومنشأ ذلك هو ما ذكر من أحاديث لا يسلم شيء منها من المناقشة سنداً ودلالة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سنداً فلم يثبت حديث واحد منها مرفوعاً بسند صحيح كما سيأتي، بل إن البخاري ومسلم لم يوردا حديثاً واحداً منها، وكل ما ورد في البخاري فقط حكاية الحسن البصري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يسجدون على القلانس والعمائم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بحديث، ومع ذلك فقد ناقش العلماء في أحاديث الحسن البصري وعدّوه من المدلّسين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يكن نصيب حكايته من الصدق فقد ردَّها البيهقي في السنن الكبرى وغيرها كما سيأتي، وأشار إلى ذلك ابن رشد الحفيد في بداية المجتهد </w:t>
      </w:r>
      <w:r>
        <w:rPr>
          <w:rStyle w:val="FootnoteAnchor"/>
          <w:rtl w:val="true"/>
        </w:rPr>
        <w:footnoteReference w:id="355"/>
      </w:r>
      <w:r>
        <w:rPr>
          <w:rFonts w:ascii="Amiri" w:hAnsi="Amiri" w:eastAsia="Amiri" w:cs="Amiri"/>
          <w:color w:val="111111"/>
          <w:sz w:val="28"/>
          <w:sz w:val="28"/>
          <w:szCs w:val="28"/>
          <w:rtl w:val="true"/>
          <w:lang w:bidi="ar-SA"/>
        </w:rPr>
        <w:t xml:space="preserve">، وابن حجر في تلخيص الحبير </w:t>
      </w:r>
      <w:r>
        <w:rPr>
          <w:rStyle w:val="FootnoteAnchor"/>
          <w:rtl w:val="true"/>
        </w:rPr>
        <w:footnoteReference w:id="356"/>
      </w:r>
      <w:r>
        <w:rPr>
          <w:rFonts w:ascii="Amiri" w:hAnsi="Amiri" w:eastAsia="Amiri" w:cs="Amiri"/>
          <w:color w:val="111111"/>
          <w:sz w:val="28"/>
          <w:sz w:val="28"/>
          <w:szCs w:val="28"/>
          <w:rtl w:val="true"/>
          <w:lang w:bidi="ar-SA"/>
        </w:rPr>
        <w:t xml:space="preserve">، وقد حكى عن الأوزاعي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عمائم القوم صغيرة لينة، وكان السجود على كورها لا يمنع من وصول الجبهة إلى الأرض ولنستعرض ما ذكروه من أحاديث وننظر في أسانيدها أولاً ثم في دلالتها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الأحاديث التي رُويت 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السجود على كور العمامة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ستة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أحاديث عن ستة من الصحابة، ولعل الأصح هي عن خمسة من الصحابة وتابعي واحد، لاختلاف الرواية عنه، وإليك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رواه سعيد بن جبير مرفوعاً بإرسال، وقيل عن ابن عباس، رواه أبو نعيم في حلية الأولياء في ترجمة إبراهيم بن أدهم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مع انقطاعه وإرساله، لأنه لم تثبت رواية ابن عباس له، ففي إسناده غير واحد من الضعفاء، فلا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رجال السند في الحلية، وراجع أحوالهم عند أصحاب الرجال تعرف من فيهم ، وكم فيهم وما فيهم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رواه أنس مرفوعاً، وأخرجه عبد الرزاق في المصنف عن مكحول مرسلاً،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حديث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محرز ضعيف الحديث،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بن سياه ضعيف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رواه ابن أبي أوفى مرفوعاً، أخرجه الطبراني في الأوسط، سنده فيه سعد بن عنبسة، والاسم مشترك بين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رازي وهو ضعيف ، ومجهول لا يعرف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يروي عن فائد أبي الورقاء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حجر في 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اتَّهَموه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يُروى هذا الحديث عن ابن أبي أوفى إلا بهذا الإسناد، وتفرَّد به معمر بن سهیل عن سعيد بن عنبسة</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رواه ابن عمر، وأخرجه أبو القاسم تمام الرازي في فوائده، وفي سنده سويد بن عبد العزيز، وهو واه كما في الدراية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رواه جابر، وأخرجه ابن عدي في الكامل من حديث عمرو بن شمر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الجعفي، وضعَّف عمرو بن شمر كل من البخاري والنسائي وابن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شمر وجابر الجعفي متروكان</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رواه أبو هريرة، ولفظه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وسلم يسجد على كور عمامته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باطل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هذه هي الأحاديث التي رويت في الباب، وكلها لم تثبت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البيهقي في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رُوي أن النبي صلى الله عليه وآله وسلم كان يسجد على كور عمامته فلا يثبت منه شيء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أيضاً في السنن الكبرى مثل ذلك، وزاد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 ما رُوي في ذلك قول الحسن البصري حكايته عن أصحاب النبي صلی الله علیه و آله وسلم، عن هشام عن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عليه أصحاب رسول الله صلى الله عليه وآله وسلم يسجدون وأيديهم في ثيابهم، ويسجد الرجل منهم على عمامته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يحتمل أن يكون أراد يسجد الرجل على عمامته وجبهته، والاحتياط لغرض السجود أولى، وبالله التوفيق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هناك مرسلاً آخر أخرجه أبو داود في مراسيله عن ابن لهيعة وعمرو بن الحارث، عن بكر بن سوادة، عن صالح بن حيوان السبائي، أن رسول الله صلى الله عليه وآله وسلم رأى رجلاً يسجد إلى جنبه وقد اعتم على جبهته، فحسر رسول الله صلى الله عليه وآله وسلم عن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ذلك أيضاً ابن سعد كما في الفتح الكبير للنبهاني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لسنا بحاجة إلى الاحتجاج بالمراسيل ما دام لم يثبت من أحاديث السجود التي ذكروها مسندة على جواز السجود على كور العمامة شيء،</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مرّ عن البيهقي في كتابيه المعرفة والسنن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وإليك بعض ما قاله الأعلام في رد ومناقشة من يزعم جواز السجود على كور العمامة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القيم الجوزية في كتابه زاد المعاد في هدي خير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النبي صلى الله عليه وآله وسلم يسجد على جبهته وأنفه دون كور العمامة، ولم يثبت عنه السجود على كور العمامة من حديث صحيح ولا حسن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ولكن روى عبد الرزاق في المصنف من حديث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وسلم يسجد على كور 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رواية عبد الله بن محرز، وهو متروك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وذكره أبو أحمد من حديث جابر، ولكنه من رواية عمر بن شمر عن جابر الجعفي، متروك عن متروك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ذكر أبو داود في المراسيل أن رسول الله صلی الله علیه و آله وسلم رأى رجلاً يصلي في المسجد، فسجد بجنبه وقد اعتم على جبهته فحسر رسول الله صلی الله علیه و آله وسلم عن جبهته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صلى الله عليه وآله وسلم يسجد على الأرض كثيراً، وعلى الماء والطين، وعلى الخُمر المتخذة من خوص النخل، وعلى الحصير المتخذ منه، وعلى الفروة المدبوغة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حزم في المحلّى في مناقشة القائلين بجواز السجود على كور العمامة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أجاز السجود على كور العمامة سألناه عن عمامة غلظ كورها إصبع ثم إصبعان إلى أن نبلغه إلى ذراعين وثلاث وأكثر، فيخرج إلى ما لا يقول به أحدا ثم نحطه من الأصابع إلى طية واحدة من عمامة شرب كذا وكلّفناه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ولا سبيل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وبقولنا يقول جمهور السلف، يعني عدم جواز السجود على كور العمامة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قدامة المقدسي في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يعجبني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السجود على كور العمامة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الحر 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قال إسحاق، وكان ابن عمر يكره السجود على كور العمامة، وكان عبادة بن الصامت يحسر الصامت يحسر عمامته إذا قام إلى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أسجد على جبيني أحب إلي</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العلماء مجمعون على أن المختار مباشرة الجبهة للأرض، وأما المروي عن النبي صلى الله عليه وآله وسلم أنه سجد على كور عمامته فليس بصحيح، قال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يثبت في هذا شيء، وأما القياس على باقي الأعضاء أنه لا يختص وضعها على قول وإن وجب ففي كشفها مشقة، بخلاف الجبهة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الشوكاني في نيل الأوطار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المانعين عن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على كور العمامة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علیه السلام ابن عمر وعبادة بن الصامت وإبراهيم وابن سيرين وميمون بن مهران وعمر بن عبد العزيز وجعدة بن هبيرة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ذلك عنهم أبو بكر بن أبي شيبة </w:t>
      </w:r>
      <w:r>
        <w:rPr>
          <w:rStyle w:val="FootnoteAnchor"/>
          <w:rtl w:val="true"/>
        </w:rPr>
        <w:footnoteReference w:id="368"/>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ثلاثة منهم من الصحابة وخمسة من التابعين منعوا من السجود على كور العمامة، ولسنا بحاجة إلى الإكثار من شواهد المنع والمانعين ما دام أولهم أمير المؤمنين علي بن أبي طالب علیه السلام كان من المانعين، وهو الذي كان مع الحق والحق معه بقول الصادق الأمين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مما سبق أن السجود على كور العمامة لم يثبت فيه حديث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عرفنا أن ثلاثة من الصحابة منعوا من ذلك، وتبعهم على القول بالمنع خمسة من التابعين، منهم عمر بن عبد العزيز الذي قال لرجل بلهجة ملؤها الازدراء والتنديد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ممن يسجد على كور العمامة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ومنهم جعدة بن هبيرة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أم هانئ بنت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 وإذا رجعت إلى حديثه فهو فيه أشد استنكاراً وأعظم إنكاراً من عمر بن عبد العزيز، وذلك حين رأى رجلاً سجد وعليه مغفرة وعمامة قد غطّى بهما وجهه، فأخذ بمغفرته وعمامته فألقاهما من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نكير أبعد من هذا على من يسجد على عمامته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من أجاز السجود على كور العمامة أو فعل ذلك، ربما كان ذلك منه لعذر من برد أو حر أو نحو ذلك من الأعذار المبيحة عند الاضطرار، كما فهم ذلك أحمد بن حنبل كما مرّ ذلك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الشواهد على ذلك ما روي عن 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يسجد على كور العمامة فقال له محمد بن راشد،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على بصري من برد الحصى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إنكار محمد بن راشد على مكحول دليل على أن الناس كانوا لا يسجدون على كور العمامة اختياراً، فإذا سجد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 عليه ذلك</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له فيه، حتى إذا أبان عذره عذروه، وإلا أنكروه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ولسنا بحاجة بعد هذا كله إلى ما سبق نقله من توجيه الأوزاعي المدخول، وتبقى نتيجة المسألة أن السجود اختياراً إنما هو على الأرض مباشرة من دون حيلولة كور العمامة أو المغفرة أو العصابة أو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مع الاضطرار لحر أو برد أو غير ذلك فقد أبيح لابن آدم ما اضطر إليه، ودين الله يسر لا عسر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الناحية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السجود على ما أنبتت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اشارةوالكلام فيه يتم في مقدمة وأربع مسائل وخاتمة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للآراء حول السجود على ما أنبتته الأرض، وهل يُستثنى المأكول والملبوس من ذلك أم لا؟وأما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في أجناس ورد ذكرها في الأحاديث فاختلف الفقهاء في أحكام بعضها، وهي كما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السجود على الخُمرة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السجود على الحصى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السجود على البساط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السجود على الطنفسة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يختلف المسلمون في جواز السجود على ما أنبتت الأرض بما هو نبات، إلا أنهم اختلفوا في دخول المأكول والملبوس منه تحت عنوان الجواز، فأجازه بعضهم، ومنع منه آخرون، تبعاً لاجتهاد الفقهاء في ذلك، وقد استند كل إلى حجّة قامت عنده، وعلينا الآن أن نستعرض بعض مقالاتهم وأدلتهم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الحدائق الناضرة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رضوان الله عليهم أنه لا يجوز السجود اختياراً إلا على الأرض أو ما أنبتت مما لا يؤكل ولا يلبس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يستثنوا من هذه القاعدة إلا القرطاس، ونُقل عن المرتضى في المسائل الموصلية كراهة السجود على ثياب القطن والكتان، وفي المصباح وافق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على الأول الأخبار المستفيضة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في الصحيح عن حماد بن عثمان عن أبي عبد الله علیه السلام،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السجود على ما أنبتت الأرض إلا ما أكل أو لبس</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الفضل أبي 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يُسجد إلا على الأرض أو</w:t>
      </w:r>
      <w:r>
        <w:rPr>
          <w:rFonts w:ascii="Amiri" w:hAnsi="Amiri" w:eastAsia="Amiri" w:cs="Amiri"/>
          <w:color w:val="111111"/>
          <w:sz w:val="28"/>
          <w:sz w:val="28"/>
          <w:szCs w:val="28"/>
          <w:rtl w:val="true"/>
          <w:lang w:bidi="ar-SA"/>
        </w:rPr>
        <w:t>ما أنبتت الأرض إلا قطن وكتان</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زرارة في الصحيح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أسجد على الزفت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القير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ولا الثوب الكرسف، ولا على الصوف، ولا على شيء من الحيوان، ولا على طعام، ولا على شيء من ثمار الأرض، ولا على شيء من الرياش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هشام بن الحكم في الصحيح عن أبي عبد الله علیه السلام،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عما يجوز السجود عليه وعما لا يجوز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لا يجوز إلا على الأرض، أو على ما أنبتت الأرض إلا ما أكل أو لبس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الصدوق في كتاب العلل بسنده عن هشام بن الحكم،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عما يجوز السجود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الحديث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 العلَّة في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السجود هو الخضوع الله عز وجل، فلا ينبغي أن يكون على ما يؤكل ويلبس لأن أبناء الدنيا عبيد ما يأكلون ويلبسون، والساجد في سجوده في عبادة الله عز وجل فلا ينبغي أن يضع جبهته في سجوده على معبود أبناء الدنيا الذين اغتروا بغرورها، والسجود على الأرض أفضل، لأنه أبلغ في التواضع والخضوع الله عز وجل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ذكر أحاديث أخر تؤيد ما سبق لم نذكرها اكتفاء بما ذكرناه، وبذلك نكتفي في عرض قول الإمامية في هذه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غنية المتملي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وضع كفَّيه أو بسط خرقة على شيء طاهر للحر أو للبرد أو للتراب وسجد جاز ذلك، والكلام إنما هو في الكراهة، أما السجود على الكفين فقد قدّمنا الكلام عليه، وأما على الخرقة ونحوها فالصحيح</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الكراهة ففي الصحيح أنه علیه السلام كانت تحمل له الخُمرة فيسجد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وهى حصیر صغيرة من الخوص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وحكي عن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في المسجد الحرام على الخرقة، فنهاه رجل 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خوارزم 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التكبير من ورائي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تتعلمون منا ثم تعلموننا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تصلون على البردي في بلادكم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تجوزوا الصلاة على الحشيش ولا تجوزوها على الخرقة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كراهة في السجود على شيء مما فرش على الأرض مما لا يتحرك بحركة المصلي بالإجماع، إلا أن مالكاً كرهه فيما يكون من غير جنس الأرض كالجلد والمسح ، وكذا خرقة القطن والكتان متمسكاً بحديث الخُمرة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وجاء نحو ذلك في حاشية ابن عابدين، وزاد على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الأفضل عندنا السجود على الأرض أو ما أنبتت كما في نور الإيضاح ومنية المصلي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السرخسي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الحديث الصلاة على ما أنبتت الأرض أفضل من الصلاة على ما لم تنبته الأرض، فلهذا اختاروا الحشيش والحصير على البساط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بداية المجتهد لابن رشد الحفيد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والجمهور على إباحة السجود على الحصير وما يشبهه مما تنبت الأرض، والكراهية بعد ذلك، وهو مذهب مالك بن أنس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 في مقالة الحنفية حكاية قول مالك، وأنه كره السجود على ما لا يكون من غير جنس الأرض كالجلد والمسح ، وكذا خرقة القطن والكتان متمسكاً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بحديث الخُمرة، ويؤكّد ذلك ما حكاه الشوكاني في نيل الأوطار عن مالك كراهته الصلاة على ما كان من نبات الأرض فدخلته صناعة أخرى، كالقطن والكتان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يغني عن بيان مسألة السجود على القطن والكتان</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وقالت الشافعية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شرح النووي لصحيح مسلم، کتاب المساجد،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الفقهاء بصفة عامة يصرّحون بأن الصلاة يجوز أن تؤدَّى على أي شيء تنبته الأرض</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حلية الفقهاء للقفال الشاشي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وتجوز الصلاة على ما اتخذ من شعر أو صوف أو وبر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وجاء في كتاب الأنوار لأعمال الأبرار ليوسف الأردبيلي وهو فقيه 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من شروط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سجد على قطن أو حشيش أو شيء آخر محشوّ بهما وجب أن يتحامل بحيث ينكبس وتثبت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من شروط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يضع مكشوفاً، فلو سجد على طرّته أو كور عمامته أو كمّه أو ذيله المتحرك بحركته قياماً أو قعوداً لم يحصل السجود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الإنصاف للمروادي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سجد على حشيش أو قطن أو ثلج أو برَدَ ونحوه ولم يجد حجمه لم يصح، لعدم المكان المستقر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 ذلك إذا كان يجد الحجم وكان مستقراً يصح السجود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السيل الجرار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الأمر بالسجود على هذه الأعضاء لا بدّ أن يكون على الأرض أو على ما هو عليها من حصير أو نحوه، فلا يجعل المصلي بين هذه الأعضاء وبين ذلك حائلاً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من حّي ولا من غيره، فإن فعل خالف ما أمر به مع كون ذلك بياناً لمجمل القرآن، لهذا حكم المصنف على من لم يسجد على هذه الأعضاء بلا حائل بينها وبين الأرض بالبطلان لسجدته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وجاء في نيل الأوطار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كره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التابعين ممن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جابر بن زيد أنه كان يكره الصلاة على كل شيء من الحيوان، ويستحب الصلاة على كل شيء دون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عروة بن الزبير أنه كان يكره أن يسجد على شيء دون الأرض، وإلى الكراهة ذهب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أئمة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ومالك ، ومنعت الإمامية صحة السجود على ما لم يكن أصله من الأرض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 مالك أيضاً الصلاة على ما كان من نبات الأرض فدخلته صناعة أخرى كالكتان والقطن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الهادي على كراهة ما ليس من الأرض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لي مسجداً وطهوراً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أن لفظ الأرض لا يشمل ذلك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الإسماعيلية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بالسجود على ما أنبتت الأرض غير الطعام كالحلافي وأشباهها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رخّص في الصلاة على ثياب الصوف، وكل ما يجوز لباسه والصلاة فيه يجوز السجود عليه، والكفان والقدمان والركبتان من المساجد، فإذا جاز لباس ثوب الصوف والصلاة فيه فذلك مما يسجد عليه، كذلك يجزي السجود بالوجه عليه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قاموس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الناس على ما تناهى إلينا من أقاويلهم على جواز السجود على ما أنبتت الأرض، واختلفوا على ما لم تنبته الأرض نحو الصوف والجلد والقز والإبريسم وما جرى هذا المجرى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 علماؤنا على جواز السجود على ما أنبتت دون غيره، ويوافقه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أهل المدينة من الشَيع، والحجة لهم في ذلك قول النبي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لي الأرض مسجداً وترابها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الإجماع لم يجز السجود إلا على أديم الأرض وحده، فلما اتفقوا على جواز ذلك على الأرض وما أنبتت وجب التسليم للإجماع، وبقى الباقي في جملة ما لم يؤمر بالسجود عليه، والمجوِّز للسجود على شيء طاهر غير ما أنبتت الأرض محتاج إلى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وكره أصحابنا السجود على الثياب والفضة والذهب، وإن كان مما أنبتت الأرض كراهية تأديب، لأن تركهم الأمر بإعادة الصلاة لمن سجد على ذلك يدل على ما قلنا،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أظن كراهتهم للسجود على بعض ما دخل في جملة الإجماع إلا التواضع والتذلّل لله تعالى في حال السجود، ولأن في إجازة ما لم يؤمن معه من دعاوى الفخر والخيلاء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المحلى لابن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جائزة على الجلود وعلى الصوف </w:t>
      </w:r>
      <w:r>
        <w:rPr>
          <w:rStyle w:val="FootnoteAnchor"/>
          <w:rtl w:val="true"/>
        </w:rPr>
        <w:footnoteReference w:id="391"/>
      </w:r>
      <w:r>
        <w:rPr>
          <w:rFonts w:ascii="Amiri" w:hAnsi="Amiri" w:eastAsia="Amiri" w:cs="Amiri"/>
          <w:color w:val="111111"/>
          <w:sz w:val="28"/>
          <w:sz w:val="28"/>
          <w:szCs w:val="28"/>
          <w:rtl w:val="true"/>
          <w:lang w:bidi="ar-SA"/>
        </w:rPr>
        <w:t>وعلى كل ما يجوز القعود عليه إذا كان طاهراً، وجائز للمرأة أن تصلّي على الحرير، وهو قول أبي حنيفة والشافعي وسليمان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إلا على التراب والبطحاء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الصلاة على غير الأرض أو ما أنبتت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حزم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قول لا دليل على صحته، والسجود واجب على سبعة أعضاء الرجلين والركبتين واليدين والجبهة والأنف، وهو يجيز وضع جميع هذه الأعضاء على كل ما ذكرنا حاشا الجبهة، فأي فرق بين أعضاء السجود؟ ولا سبيل إلى وجود فرق بينهما، لا من قرآن ولا سنة صحيحة ولا سقيمة، ولا من إجماع</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قياس، ولا من قول صاحب ولا من رأي له وجه، وبالله تعالى التوفيق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وروينا عن ابن مسعود أنه صلى على مِسح شعر ، وعن عمر بن الخطاب أنه كان يسجد في صلاته على عبقري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بساط 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أنه سجد في صلاته على طنفسة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بساط صوف، وعن أبي الدرداء مثل ذلك، وعن شريح والزهري مثل ذلك، وعن الحسن، ولا مخالف لمن ذكرنا من الصحابة رضي الله عنهم في ذلك، وبالله تعالى التوفيق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أردنا نقله عن رأي الظاهرية، وذلك كما ذكره ابن حزم وهو من أئمتهم المبرزَين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الغريب منه دعاواه التي مرّت من نفي وجود الفرق بين أعضاء السجود لا في الكتاب ولا في السنة الصحيحة بل وحتى السقيمة، ولا الإجماع ولا القياس ولا من قول صاحب ولا من رأي له وجه؟فنقول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وجود الفرق بين أعضاء السجود في الصلاة من الكتاب العزيز، فقد خصّ تعالى الوجه بالذكر دون بقية أعضاء المساجد كما ورد ذلك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سيماهُمْ فِي وُجُوهِهِم مِنْ أَثَرِ السُّجُودِ</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 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يَخِرُّونَ لِلأَذْقَانِ سُجَّداً</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وفي تخصيصه للوجه بالذكر دلالة إذن على وجود الفرق بينه وبين سائر أعضاء المساجد الأخرى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وجود الفرق بين الوجه وسائر أعضاء السجود من السنّة الصحيحة 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 وجهي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وقد مرّت الأحاديث النبوية الصحيحة القولية والعملية، كقوله صلی الله علیه و آله وسلم في تعليم المسيء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مكّن جبهتك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إذا سجد أمكن في جبهته وأنفه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ونحوها، فضلاً عما مرّ من الأحاديث الإمامية عن أئمة أهل</w:t>
      </w:r>
    </w:p>
    <w:p>
      <w:pPr>
        <w:pStyle w:val="BookText"/>
        <w:rPr/>
      </w:pPr>
      <w:r>
        <w:rPr>
          <w:rFonts w:ascii="IRNazanin" w:hAnsi="IRNazanin" w:eastAsia="IRNazanin"/>
          <w:color w:val="111111"/>
          <w:sz w:val="28"/>
          <w:sz w:val="28"/>
          <w:szCs w:val="28"/>
          <w:rtl w:val="true"/>
          <w:lang w:bidi="fa-IR"/>
        </w:rPr>
        <w:t>البيت علیهم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الإجماع على وجود الفرق بين الوجه وبين سائر الأعضاء، فيجب وضع الجبهة على الأرض أو ما أنبتت دون وجوب ذلك في بقية الأعضاء، فقد مرّ ادعاء الإجماع، وقد حكاه الإمامية والشافعية والخوارج، وذهب إليه الجمهور من المالكية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القياس فمن الغريب مطالبته به وذكره له وهو الذي ألف كتاباً في إبطال القياس، فهو لا يقول بالقياس ، فليس له أن يطالب به، ونحن مثله فلا نطالب به، لأنا لا نقول به لنقايسه، ولكنا نشير إلى أن آية الوضوء وآية التيمم ورد فيهما حكم الطهارة المائية والترابية، فهل وجد التكليف على الأعضاء فيهما واحداً بالتساوي أليس في آية الوضوء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فَأَغْسِلُوا وُجُوهَكُمْ وَأَيْدِيَكُمْ إِلَى الْمَرَافِقِ وَأَمْسَحُوا برُؤُوسِكُمْ وَأَرْجُلَكُمْ بينما لم يرد لهما ذكر في آية التيمم، أوَليس القياس ينبغي لمن يقول به أن يمسح بالتراب أيضاً رأسه ورجله، لأنهما ممسوحان في الوضوء مثلاً؟ ولأن الطهارة الترابية بدل الطهارة المائية، ولا بدّ في البدل حكم المبدَل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هو نفسه ذهب إلى ذلك في كتابه مراتب الإجماع </w:t>
      </w:r>
      <w:r>
        <w:rPr>
          <w:rStyle w:val="FootnoteAnchor"/>
          <w:rtl w:val="true"/>
        </w:rPr>
        <w:footnoteReference w:id="395"/>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واتّفقوا على أن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كذا وكذا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عدة أحكام للمصلّي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جبهته وأنفه مكشفين ويديه ورجليه على ما هو عليه قائم مما يحل افتراشه في الصلاة، ونحو ذلك ما يحل لباسه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آخر كلامه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أننا رُوينا عن عطاء كراهية السجود على غير التراب والبطحاء والحصى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دعواه عدم ورود قول صاحب أو من له رأي في ذلك، فيكفي في ردِّها ما مرّ </w:t>
      </w:r>
      <w:bookmarkStart w:id="42" w:name="pg9052_80761"/>
    </w:p>
    <w:p>
      <w:pPr>
        <w:pStyle w:val="BookText"/>
        <w:rPr/>
      </w:pPr>
      <w:bookmarkEnd w:id="42"/>
      <w:r>
        <w:rPr>
          <w:rFonts w:ascii="Amiri" w:hAnsi="Amiri" w:eastAsia="Amiri" w:cs="Amiri"/>
          <w:color w:val="111111"/>
          <w:sz w:val="28"/>
          <w:sz w:val="28"/>
          <w:szCs w:val="28"/>
          <w:rtl w:val="true"/>
          <w:lang w:bidi="ar-SA"/>
        </w:rPr>
        <w:t xml:space="preserve">من آثار الصحابة والتابعين، وسيأتي قريباً ذكر مَن كان منهم يصلي على الخمرة والحصير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مما أنبتت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المبحث الرابع ذكر الصحابة الذين كانوا لا يسجدون إلا على الأرض أو ما أنبتت، وفي المبحث الخامس ذكر التابعين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إلى المسائل التي تتضمن الرد أيضاً على مزاعم ابن حزم وأضرابه ممن يرى جواز السجود على البساط وإن كان من صوف، وعلى المسح وإن كان من شعر ، وعلى الطنفسة، وهي بساط له خمل، ونحو ذلك مما ليس أرضاً ولا مما أنبتته الأرض، فلا يجوز السجود على شيء منه</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2306758_2870459653"/>
      <w:bookmarkStart w:id="44" w:name="_Toc14"/>
      <w:bookmarkEnd w:id="43"/>
      <w:r>
        <w:rPr>
          <w:rtl w:val="true"/>
        </w:rPr>
        <w:t xml:space="preserve">المسألة الأولى </w:t>
      </w:r>
      <w:r>
        <w:rPr>
          <w:rtl w:val="true"/>
        </w:rPr>
        <w:t xml:space="preserve">: </w:t>
      </w:r>
      <w:r>
        <w:rPr>
          <w:rtl w:val="true"/>
        </w:rPr>
        <w:t>في السجود على الحمرة</w:t>
      </w:r>
      <w:bookmarkEnd w:id="44"/>
    </w:p>
    <w:p>
      <w:pPr>
        <w:pStyle w:val="Heading6"/>
        <w:numPr>
          <w:ilvl w:val="5"/>
          <w:numId w:val="1"/>
        </w:numPr>
        <w:rPr/>
      </w:pPr>
      <w:bookmarkStart w:id="45" w:name="__RefHeading___Toc2306760_2870459653"/>
      <w:bookmarkStart w:id="46" w:name="_Toc15"/>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 xml:space="preserve">والكلام فيها يتم في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الخمرة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الهروي وغيره من اللغويين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بضم الخاء المعجمة وإسكان الميم، وهي السجادة، وهي ما يضع عليه الرجل حرّ وجهه في سجوده من حصير أو نسيجة من خوص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سجادة تعمل من سعف النخيل وترمل</w:t>
      </w:r>
    </w:p>
    <w:p>
      <w:pPr>
        <w:pStyle w:val="BookText"/>
        <w:rPr/>
      </w:pPr>
      <w:r>
        <w:rPr>
          <w:rFonts w:ascii="Amiri" w:hAnsi="Amiri" w:eastAsia="Amiri" w:cs="Amiri"/>
          <w:color w:val="111111"/>
          <w:sz w:val="28"/>
          <w:sz w:val="28"/>
          <w:szCs w:val="28"/>
          <w:rtl w:val="true"/>
          <w:lang w:bidi="ar-SA"/>
        </w:rPr>
        <w:t xml:space="preserve">بالخيوط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سجادة من سعف النخل على قدر ما يسجد عليه المصلي، فإن عظم بحيث يكفي لجسده كله في صلاته أو اضطجاع فهو حصير وليس بخُمرة</w:t>
      </w:r>
      <w:r>
        <w:rPr>
          <w:rFonts w:eastAsia="Amiri" w:cs="Amiri" w:ascii="Amiri" w:hAnsi="Amiri"/>
          <w:color w:val="111111"/>
          <w:sz w:val="28"/>
          <w:szCs w:val="28"/>
          <w:rtl w:val="true"/>
          <w:lang w:bidi="ar-SA"/>
        </w:rPr>
        <w:t xml:space="preserve">. </w:t>
      </w:r>
      <w:bookmarkStart w:id="47" w:name="pg9052_80762"/>
    </w:p>
    <w:p>
      <w:pPr>
        <w:pStyle w:val="BookText"/>
        <w:rPr/>
      </w:pPr>
      <w:bookmarkEnd w:id="47"/>
      <w:r>
        <w:rPr>
          <w:rFonts w:ascii="Amiri" w:hAnsi="Amiri" w:eastAsia="Amiri" w:cs="Amiri"/>
          <w:color w:val="111111"/>
          <w:sz w:val="28"/>
          <w:sz w:val="28"/>
          <w:szCs w:val="28"/>
          <w:rtl w:val="true"/>
          <w:lang w:bidi="ar-SA"/>
        </w:rPr>
        <w:t xml:space="preserve">وقال الخطابي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السجادة يسجد عليها المصلي، وهي عند بعضهم قدر ما يضع عليه المصلي وجهه فقط، وقد تكون عند بعضهم أكبر من ذلك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تلخيص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حصير صغير من ليف أو غيره بقدر الكف، وهو الذي تتخذه الآن الشيعة للسجود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وفسّرها محمد طاهر صاحب مجمع بحار الأنوار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الخمرة وهي التي يسجد عليها الآن الشيعة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المِسجدة أيضاً كما في الإفصاح مختصر المخصص </w:t>
      </w:r>
      <w:r>
        <w:rPr>
          <w:rStyle w:val="FootnoteAnchor"/>
          <w:rtl w:val="true"/>
        </w:rPr>
        <w:footnoteReference w:id="401"/>
      </w:r>
      <w:r>
        <w:rPr>
          <w:rFonts w:ascii="Amiri" w:hAnsi="Amiri" w:eastAsia="Amiri" w:cs="Amiri"/>
          <w:color w:val="111111"/>
          <w:sz w:val="28"/>
          <w:sz w:val="28"/>
          <w:szCs w:val="28"/>
          <w:rtl w:val="true"/>
          <w:lang w:bidi="ar-SA"/>
        </w:rPr>
        <w:t>، وهذا يكفي في تعريفها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الأدلة على جواز السجود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ثلاثة </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2306762_2870459653"/>
      <w:bookmarkStart w:id="49" w:name="_Toc16"/>
      <w:bookmarkEnd w:id="48"/>
      <w:r>
        <w:rPr>
          <w:rtl w:val="true"/>
        </w:rPr>
        <w:t xml:space="preserve">أولاً </w:t>
      </w:r>
      <w:r>
        <w:rPr>
          <w:rtl w:val="true"/>
        </w:rPr>
        <w:t xml:space="preserve">: </w:t>
      </w:r>
      <w:r>
        <w:rPr>
          <w:rtl w:val="true"/>
        </w:rPr>
        <w:t>الأحاديث النبوية</w:t>
      </w:r>
      <w:r>
        <w:rPr>
          <w:rtl w:val="true"/>
        </w:rPr>
        <w:t>.</w:t>
      </w:r>
      <w:bookmarkEnd w:id="49"/>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الصحابة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هذه الأدلة جاءت فتاوى الفقهاء من جميع المذاهب الإسلامية، وقد مرّ شيء منها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لنقرأ شيئاً من كل واحد من تلك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النبوية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يصلّي على الخُمرة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حديث حسن صحيح كما قاله الترمذي وقد أخرجه في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الشوكاني في نيل الأوطار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السجود على الخُمرة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حبيبة عند الطبراني، وعن أم سلمة عند الطبراني أيضاً، وعن عائشة عند مسلم وأبي داود والترمذي والنسائي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ثلاث من أمهات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عمر عند الطبراني في الكبير والأوسط وأحمد والبزار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أم كلثوم بنت أبي سلمة بن عبد الأسد عند ابن أبي شيبة، وعن أنس عند الطبرانى فى الصغير والأوسط والبزار بإسناد رجاله 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جابر عند البزار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أبي بكرة عند الطبراني بإسناد 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هريرة عند مسلم والنسائي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أم أيمن عند الطبراني بإسناد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أم سليم عند أحمد والطبراني وإسناده جيد </w:t>
      </w:r>
      <w:r>
        <w:rPr>
          <w:rStyle w:val="FootnoteAnchor"/>
          <w:rtl w:val="true"/>
        </w:rPr>
        <w:footnoteReference w:id="402"/>
      </w:r>
      <w:r>
        <w:rPr>
          <w:rFonts w:ascii="Amiri" w:hAnsi="Amiri" w:eastAsia="Amiri" w:cs="Amiri"/>
          <w:color w:val="111111"/>
          <w:sz w:val="28"/>
          <w:sz w:val="28"/>
          <w:szCs w:val="28"/>
          <w:rtl w:val="true"/>
          <w:lang w:bidi="ar-SA"/>
        </w:rPr>
        <w:t xml:space="preserve">انتهى ما ذكره الشوكاني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فاته ذكر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وقد ورد في مسند أبي حنيفة </w:t>
      </w:r>
      <w:r>
        <w:rPr>
          <w:rStyle w:val="FootnoteAnchor"/>
          <w:rtl w:val="true"/>
        </w:rPr>
        <w:footnoteReference w:id="403"/>
      </w:r>
      <w:r>
        <w:rPr>
          <w:rFonts w:ascii="Amiri" w:hAnsi="Amiri" w:eastAsia="Amiri" w:cs="Amiri"/>
          <w:color w:val="111111"/>
          <w:sz w:val="28"/>
          <w:sz w:val="28"/>
          <w:szCs w:val="28"/>
          <w:rtl w:val="true"/>
          <w:lang w:bidi="ar-SA"/>
        </w:rPr>
        <w:t>، كما أخرجه الخوارزمي في جامع مسانيد أب</w:t>
      </w:r>
      <w:r>
        <w:rPr>
          <w:rStyle w:val="FootnoteAnchor"/>
          <w:rtl w:val="true"/>
        </w:rPr>
        <w:footnoteReference w:id="404"/>
      </w:r>
      <w:r>
        <w:rPr>
          <w:rFonts w:ascii="IRNazanin" w:hAnsi="IRNazanin" w:eastAsia="IRNazanin"/>
          <w:color w:val="111111"/>
          <w:sz w:val="28"/>
          <w:sz w:val="28"/>
          <w:szCs w:val="28"/>
          <w:rtl w:val="true"/>
          <w:lang w:bidi="fa-IR"/>
        </w:rPr>
        <w:t>ي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فالحديث عنه صلی الله علیه و آله وسلم في سجوده على الخُمرة ثابت لا شك فيه، رواه أكثر من عشرة من الصحابة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يظهر من بعض أحاديث بعض أمهات المؤمنين أنه صلی الله علیه و آله وسلم كانت له خُمرة خاصة في مسجده يصلي عليها موضعها قرب بيته، فقد أمر بعض أزواجه أن تناوله الخُمرة من المسجد،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ظنت أن ما بها من حيض يُحظِر </w:t>
      </w:r>
      <w:bookmarkStart w:id="50" w:name="pg9052_80764"/>
    </w:p>
    <w:p>
      <w:pPr>
        <w:pStyle w:val="BookText"/>
        <w:rPr/>
      </w:pPr>
      <w:bookmarkEnd w:id="50"/>
      <w:r>
        <w:rPr>
          <w:rFonts w:ascii="IRNazanin" w:hAnsi="IRNazanin" w:eastAsia="IRNazanin"/>
          <w:color w:val="111111"/>
          <w:sz w:val="28"/>
          <w:sz w:val="28"/>
          <w:szCs w:val="28"/>
          <w:rtl w:val="true"/>
          <w:lang w:bidi="fa-IR"/>
        </w:rPr>
        <w:t xml:space="preserve">عليها تناول الخمرة من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حيضتك ليست في يدك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الحديث فيما رواه الستة إلا البخاري كان مع عائشة، وقد حسَّنه الترمذي، وهو صحيح بتصحيح مسلم له بإخراجه إياه في صحيحه، فصلاته على الخمرة ثابتة لا ريب في ثبوتها، وهذا يكفينا عن سرد باقي الأحاديث</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2306764_2870459653"/>
      <w:bookmarkStart w:id="52" w:name="_Toc17"/>
      <w:bookmarkEnd w:id="51"/>
      <w:r>
        <w:rPr>
          <w:rtl w:val="true"/>
        </w:rPr>
        <w:t xml:space="preserve">ثانياً </w:t>
      </w:r>
      <w:r>
        <w:rPr>
          <w:rtl w:val="true"/>
        </w:rPr>
        <w:t xml:space="preserve">: </w:t>
      </w:r>
      <w:r>
        <w:rPr>
          <w:rtl w:val="true"/>
        </w:rPr>
        <w:t xml:space="preserve">الأحاديث الإمامية </w:t>
      </w:r>
      <w:r>
        <w:rPr>
          <w:rtl w:val="true"/>
        </w:rPr>
        <w:t>:</w:t>
      </w:r>
      <w:bookmarkEnd w:id="52"/>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ما رواه الكليني في الكافي بإسناده إلى الإمام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على الأرض فريضة وعلى الخُمرة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رواه الكليني في الكافى أيضاً والطوسي في التهذيب بإسنادهما إلى ما علي بن الريّان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بعض أصحابنا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أبا جعفر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إبراهيم بن عقبة، يسأله عن الصلاة على الخمرة المدنيَّة، فكتب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فيها ما كان معمولاً بخيوطه، ولا تصل على ما كان معمولاً بسيورة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وزاد الطوسي في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فتوقَّف أصحابنا، فأنشدتهم بيت شعر لتأبط شراً الفهمي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كأنها خيوط ماري تغار وتفتلُ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وماري رجل حبَّال يقتل الخيوط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رواه الطوسي في التهذيب بإسناده إلى أبي الحسن موسى بن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يستغني شيعتنا عن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خُمرة يصلي عليها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ما رواه الكليني في الكافي والطوسي في كتابيه التهذيب والاستبصار بإسناديهما عن حمران، عن أحدهما علیها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يصلي على الخُمرة، يجعلها على الطنفسة ويسجد عليها ، فإذا لم تكن خُمرة جعل حصىّ على الطنفسة حيث يسجد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وحسبنا من أخبار الأمامية ما ذكرناه</w:t>
      </w:r>
      <w:r>
        <w:rPr>
          <w:rFonts w:eastAsia="Amiri" w:cs="Amiri" w:ascii="Amiri" w:hAnsi="Amiri"/>
          <w:color w:val="111111"/>
          <w:sz w:val="28"/>
          <w:szCs w:val="28"/>
          <w:rtl w:val="true"/>
          <w:lang w:bidi="ar-SA"/>
        </w:rPr>
        <w:t>.</w:t>
      </w:r>
    </w:p>
    <w:p>
      <w:pPr>
        <w:pStyle w:val="Heading6"/>
        <w:numPr>
          <w:ilvl w:val="5"/>
          <w:numId w:val="1"/>
        </w:numPr>
        <w:rPr/>
      </w:pPr>
      <w:bookmarkStart w:id="53" w:name="__RefHeading___Toc2306766_2870459653"/>
      <w:bookmarkStart w:id="54" w:name="_Toc18"/>
      <w:bookmarkEnd w:id="53"/>
      <w:r>
        <w:rPr>
          <w:rtl w:val="true"/>
        </w:rPr>
        <w:t>ثالثاً</w:t>
      </w:r>
      <w:r>
        <w:rPr>
          <w:rtl w:val="true"/>
        </w:rPr>
        <w:t xml:space="preserve">: </w:t>
      </w:r>
      <w:r>
        <w:rPr>
          <w:rtl w:val="true"/>
        </w:rPr>
        <w:t xml:space="preserve">آثار الصحابة والتابعين </w:t>
      </w:r>
      <w:r>
        <w:rPr>
          <w:rtl w:val="true"/>
        </w:rPr>
        <w:t>:</w:t>
      </w:r>
      <w:bookmarkEnd w:id="5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مراجعة عجلى لكتب الحديث وقفت على ذكر اثنين من الصحابة وتابعي </w:t>
      </w:r>
    </w:p>
    <w:p>
      <w:pPr>
        <w:pStyle w:val="BookText"/>
        <w:rPr/>
      </w:pPr>
      <w:r>
        <w:rPr>
          <w:rFonts w:ascii="Amiri" w:hAnsi="Amiri" w:eastAsia="Amiri" w:cs="Amiri"/>
          <w:color w:val="111111"/>
          <w:sz w:val="28"/>
          <w:sz w:val="28"/>
          <w:szCs w:val="28"/>
          <w:rtl w:val="true"/>
          <w:lang w:bidi="ar-SA"/>
        </w:rPr>
        <w:t>واحد كانوا يرون جواز السجود على الخُمرة، وكان الصحابيان يسجدان عليها،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ذر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على الخُمرة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 كان أيضاً يصلي على الخُمرة، وقد أخرج ذلك عنهما ابن أبي شيبة في المصنف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التابعي فهو سعيد بن المسيب، وأخرج عنه ابن أبي شيبة أيضاً في المصنف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الخُمرة سنة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مشروعية السجود على الخُمرة قولاً وعملاً، فقد روي عن تابعيَّين معدودين في فقهاء التابعين الأولين، وهما عطاء وعمر بن عبد العزيز، المنع وإلزام المصلي أن يسجد على حر وجهه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 عبد الرزاق في المصنف عن ابن جريج،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صلاة الإنسان على الخُمرة والوطاء؟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إذا لم يكن تحت وجهه ويديه وإن كانت تحت ركبتيه، من أجل أنه يسجد على حرّ وجهه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أقف على غير هذا التابعي مخالفاً في جواز السجود على الخُمرة، وأوجب السجود على أديم الأرض فقط، ويؤكّد ذلك ما تقدم نقله عنه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الصلاة إلا على التراب والبطحاء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عمر بن عبد العزيز فقد قال ابن 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فقهاء الأمصار في جواز الصلاة على الخُمرة، إلا ما روي عن عمر بن عبد العزيز أنه كان يؤتى بالتراب فيوضع على الخُمرة فيسجد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كان يفعله على جهة المبالغة في التواضع </w:t>
      </w:r>
      <w:bookmarkStart w:id="55" w:name="pg9052_80766"/>
    </w:p>
    <w:p>
      <w:pPr>
        <w:pStyle w:val="BookText"/>
        <w:rPr/>
      </w:pPr>
      <w:bookmarkEnd w:id="55"/>
      <w:r>
        <w:rPr>
          <w:rFonts w:ascii="Amiri" w:hAnsi="Amiri" w:eastAsia="Amiri" w:cs="Amiri"/>
          <w:color w:val="111111"/>
          <w:sz w:val="28"/>
          <w:sz w:val="28"/>
          <w:szCs w:val="28"/>
          <w:rtl w:val="true"/>
          <w:lang w:bidi="ar-SA"/>
        </w:rPr>
        <w:t xml:space="preserve">والخشوع، فلا يكون فيه مخالفاً للجماعة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 w:name="__RefHeading___Toc2306768_2870459653"/>
      <w:bookmarkStart w:id="57" w:name="_Toc19"/>
      <w:bookmarkEnd w:id="56"/>
      <w:r>
        <w:rPr>
          <w:rtl w:val="true"/>
        </w:rPr>
        <w:t xml:space="preserve">المسألة الثانية </w:t>
      </w:r>
      <w:r>
        <w:rPr>
          <w:rtl w:val="true"/>
        </w:rPr>
        <w:t xml:space="preserve">: </w:t>
      </w:r>
      <w:r>
        <w:rPr>
          <w:rtl w:val="true"/>
        </w:rPr>
        <w:t>في السجود على الحصير</w:t>
      </w:r>
      <w:r>
        <w:rPr>
          <w:rtl w:val="true"/>
        </w:rPr>
        <w:t>.</w:t>
      </w:r>
      <w:bookmarkEnd w:id="57"/>
    </w:p>
    <w:p>
      <w:pPr>
        <w:pStyle w:val="BookText"/>
        <w:rPr/>
      </w:pPr>
      <w:r>
        <w:rPr>
          <w:rFonts w:ascii="Amiri" w:hAnsi="Amiri" w:eastAsia="Amiri" w:cs="Amiri"/>
          <w:color w:val="111111"/>
          <w:sz w:val="28"/>
          <w:sz w:val="28"/>
          <w:szCs w:val="28"/>
          <w:rtl w:val="true"/>
          <w:lang w:bidi="ar-SA"/>
        </w:rPr>
        <w:t xml:space="preserve">ما كنت أحسب أني بحاجة إلى البحث في هذه المسألة، لوضوح الجواز في السجود على الحصير بكلا معنييه المناسبين للمقام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وجه الأرض، أو النسيج من البردي ونحوه، فهما أرض أو ما أنبتت والسجود على كل منهما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الذي دعاني إلى البحث هو الأثر المروي عن عائشة وقد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رسول الله صلى الله عليه وآله وسلم يصلي على الحصير؟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أخرجه أبو يعلى الموصلي في مسنده، وعنه نقله الآخرون، ومنهم الشوكاني في نيل الأوطار، وحكى عن العراقي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ثقات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الشوكاني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صلاته صلی الله علیه و آله وسلم على الحصير ثابتة من حديث أنس عند الجماعة، ومن حديث أبي سعيد الخدري </w:t>
      </w:r>
      <w:r>
        <w:rPr>
          <w:rStyle w:val="FootnoteAnchor"/>
          <w:rtl w:val="true"/>
        </w:rPr>
        <w:footnoteReference w:id="411"/>
      </w:r>
      <w:r>
        <w:rPr>
          <w:rFonts w:ascii="Amiri" w:hAnsi="Amiri" w:eastAsia="Amiri" w:cs="Amiri"/>
          <w:color w:val="111111"/>
          <w:sz w:val="28"/>
          <w:sz w:val="28"/>
          <w:szCs w:val="28"/>
          <w:rtl w:val="true"/>
          <w:lang w:bidi="ar-SA"/>
        </w:rPr>
        <w:t>، ومن حديث أم سلمة عند الطبراني الكبير، ومن حديث ابن عمر عند أبي حاتم في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وكيفية الجمع بين حديثها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الأحاديث أنها إنما نفت علمها، ومَن علم صلاته على الحصير مقدَّم على النافي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حديثها وإن كان رجاله ثقات فإن فيه شذوذاً ونكارة كما قال العراقي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 في المسألة الأولى جواز السجود على الخُمرة، ومرّ في تعريفها بأنها حصيرة صغيرة، ومرّ أيضاً أن عائشة إحدى الثلاث من أمهات المؤمنين اللاتي </w:t>
      </w:r>
    </w:p>
    <w:p>
      <w:pPr>
        <w:pStyle w:val="BookText"/>
        <w:rPr/>
      </w:pPr>
      <w:r>
        <w:rPr>
          <w:rFonts w:ascii="IRNazanin" w:hAnsi="IRNazanin" w:eastAsia="IRNazanin"/>
          <w:color w:val="111111"/>
          <w:sz w:val="28"/>
          <w:sz w:val="28"/>
          <w:szCs w:val="28"/>
          <w:rtl w:val="true"/>
          <w:lang w:bidi="fa-IR"/>
        </w:rPr>
        <w:t>روين حديث السجود على الخمرة عنه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وحديثها أخرجه مسلم والترمذي وأبو داود والنسائي، فأي معنى لجوابها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يصلي عليه؟ أليس الخُمرة حصيراً؟ ثم ما هو الحصير الذي تخيّلته فأجابت بالنفي؟</w:t>
      </w:r>
    </w:p>
    <w:p>
      <w:pPr>
        <w:pStyle w:val="BookText"/>
        <w:rPr/>
      </w:pPr>
      <w:r>
        <w:rPr>
          <w:rFonts w:ascii="Amiri" w:hAnsi="Amiri" w:eastAsia="Amiri" w:cs="Amiri"/>
          <w:color w:val="111111"/>
          <w:sz w:val="28"/>
          <w:sz w:val="28"/>
          <w:szCs w:val="28"/>
          <w:rtl w:val="true"/>
          <w:lang w:bidi="ar-SA"/>
        </w:rPr>
        <w:t xml:space="preserve">وإلى القارئ إلمامة عابرة بمعاني اللفظ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الضيّق البخيل، والحصير المحبس، والحصير الجنب، والحصير الملك، والحصير البارية، والحصير هو وجه الأرض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المسلسل في غريب لغة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الحصير وجه الأرض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فيه أيضاً والرمل الحصير، والحصير وجه الأرض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الأربعة الأولى ليست مراد السائل ولا المجيب، بقي المعنى الخامس وهو الأظهر في السؤال ويحتمل هو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باحتماله لأن عائشة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إذا حضت نزلت من المثال إلى الحصير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أخرجه أبو داود في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شارح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 بكسر الميم الفراش، جمعه مُثُل وأمثلة، وكان فراشه صلى الله عليه وآله وسلم من أدم حشوه ليف كما روى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والحصير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الأرض،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ينسج من النبات المعروف</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يحتمل أنها تنزل عن فراشه صلی الله علیه و آله وسلم، لأنها حائض، وتنام على الحصير يعني الأرض، وإن كان المعنى المعروف المألوف هو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ومهما يكن مرادها إلا أن الغرابة في جوابها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وقد ذهب إلى استحباب الصلاة على الحصير أكثر أهل العلم كما قال الترمذي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قوماً من أهل العلم اختاروا الصلاة على الأرض استحباباً</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السرخسي الحنفي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الحصير، لأنه عمل الناس في مساجدهم، بخلاف ما يقوله بعض من لا يعتد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يجوز الصلاة على الحصير ، لأن سائلاً سأل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صلى رسول الله صلى الله عليه وآله وسلم على الحصير فإني سمعت قول الله تعالى وَجَعَلْنَا جَهَنَّمَ لِلْكَافِرِينَ حَصِيراً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الحديث شاذ، فقد اشتهر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 أن رسول الله صلى الله عليه وآله وسلم كان يصلي على الخُمرة، وهو اسم لقطعة حصير، ومعنى قول الله تعالى ﴿وَجَعَلْنَا جَهَنَّمَ لِلْكَافِرِينَ حَصِيراً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محتبساً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البخاري وأبو داود وابن ماجة وابن أبي شيبة وابن حبان وغيرهم من حديث أنس وجاء فيه بلفظ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فنضحوا له طرف حصير كان لهم قد اسودّ من 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البيت فحل من تلك الفحول، فأمر بجانب منه فكنُس ورشَّ فصلى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المنهل العذب المورود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وسكون 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حصير يُتَّخذ من ذكر النخل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فظهر مما تقدم أن السجود على الحصير جائز ، بل ذهب إلى استحباب الصلاة عليه أكثر أهل العلم كما يقوله الترمذي، إلا أن قوماً من أهل العلم اختاروا الصلاة على الأرض استحباباً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شيء ينبغي التنبيه عليه، وذلك حديث المغيرة بن شعبة،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يصلي على الحصير والفروة المدبوغة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الحديث أخرجه أبو داود وأحمد والحاكم والبيهقي، ورواه الشوكاني في نيل الأوطار والنبهاني في الفتح الكبير </w:t>
      </w:r>
      <w:r>
        <w:rPr>
          <w:rStyle w:val="FootnoteAnchor"/>
          <w:rtl w:val="true"/>
        </w:rPr>
        <w:footnoteReference w:id="419"/>
      </w:r>
      <w:r>
        <w:rPr>
          <w:rFonts w:ascii="Amiri" w:hAnsi="Amiri" w:eastAsia="Amiri" w:cs="Amiri"/>
          <w:color w:val="111111"/>
          <w:sz w:val="28"/>
          <w:sz w:val="28"/>
          <w:szCs w:val="28"/>
          <w:rtl w:val="true"/>
          <w:lang w:bidi="ar-SA"/>
        </w:rPr>
        <w:t xml:space="preserve">نقلاً عمن ذكرناه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طعن شراح الحديث في إسناده خصوصاً في والد أبي عون الراوي عن المغيرة قوله، فقال فيه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وقال ابن حجر في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من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جهة الإسناد ضعيف لجهالة والد أبي 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جهة المتن فهو قد تضمن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الحصير، وهذا له شواهد كثيرة مرَّ بعضها، وهي من طرقنا كثيرة وصحيحة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الأمر الآخر وهو السجود على الفروة المدبوغة فلم يأتِ له شاهد واحد، بلجاءت الآثار بكراهة الصلاة على بسط الشعر والثياب والأدم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في المنهل العذب المورود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مالك يكره أن يسجد الرجل على الطنافس وبسط الشعر والثياب والأدم،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يقوم عليها ويركع عليها ويقعد عليها، ولا يسجد عليها ولا يضع 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 يرى بأساً بالحصير وما أشبهها مما تنبت الأرض أن يسجد عليها وأن يضع كفيه عليها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ويبدو لي من رواية أبي داود وأحمد الحديث المغيرة المشار إليه أن المصلين في عهديهما ربما كانوا يستعملون بسط الشعر والأدم والثياب والطنافس، لذلك عنون لها الأول في سننه في كتاب الصلاة باب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والثاني في مسند المغيرة، وهما من رجال القرن الثالث الهجري، ولكن ليس ذلك تحديداً دقيقاً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دعا المستشرق فنسنك لأن يقول في مقالته عن السجادة في دائرة المعارف</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يتضح لنا من أبي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الصلاة 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المصلّين كانوا يستعملون في نهاية القرن الثالث الهجري والتاسع الميلادي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الفروة المصبوغة</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ويريد بها ما تقدم الفروة المدبوغة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ومهما كان الداعي له في قوله ومراده فقد تقدم أنه لم يصح الحديث سنداً ولا دلالة، ولو صح ورود اللفظ في حديث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دلالة، فيدل على أن استعمالها كان في زمانه، أو قل من مستحدثات زمانه كما في الصلاة على الطنافس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السجود على البساطوقبل البحث في هذه المسألة لا بدّ لنا من تنبيه القارئ إلى وجود الفَرق بين معنيين للبساط بالفتح وبالكسر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الفتح يكون البَساط هو الأرض الواسعة، ومنه قولهم للأرض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البسيطة قال عديل بن الفرج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ودون يد الحجاج من أن تنالني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بَساط لأيدي الناعجات عريضوأما على الكسر يكون البِساط هو ما يفرش ويبسط على الأرض، وليس يعني ذلك بالضرورة أن يكون مخصوصاً بجنس خاص، فربما كان المراد به الفراش مما أنبتته الأرض فيصح السجود عليه، وذلك كالحصير مثلاً، وبه وردت أحاديث الجواز في مسألة السجود على البِساط كما ستأتي إن شاء الله تعالى، وربّما كان البِساط من شعر أو صوف أو غير ذلك مما لا يصح السجود عليه، لأنه من غير ما أنبتته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وبحثنا إنما هو عن البِساط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فلننظر إلى الأحاديث التي وردت في جواز</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على البِساط ما المراد به فيها؟ وهل تشمل كل ما بسط على الأرض؟ أم أنهاخاصة بما أنبتته الأرض كالحصير مثلاً؟ فنقول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ورد في ذلك من الأحاديث فهي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عباس، وحديثه أخرجه أحمد وابن ماجة والبيهقي في السنن الكبرى </w:t>
      </w:r>
      <w:r>
        <w:rPr>
          <w:rStyle w:val="FootnoteAnchor"/>
          <w:rtl w:val="true"/>
        </w:rPr>
        <w:footnoteReference w:id="422"/>
      </w:r>
      <w:r>
        <w:rPr>
          <w:rFonts w:ascii="Amiri" w:hAnsi="Amiri" w:eastAsia="Amiri" w:cs="Amiri"/>
          <w:color w:val="111111"/>
          <w:sz w:val="28"/>
          <w:sz w:val="28"/>
          <w:szCs w:val="28"/>
          <w:rtl w:val="true"/>
          <w:lang w:bidi="ar-SA"/>
        </w:rPr>
        <w:t xml:space="preserve">والشوكاني في نيل الأوطار </w:t>
      </w:r>
      <w:r>
        <w:rPr>
          <w:rStyle w:val="FootnoteAnchor"/>
          <w:rtl w:val="true"/>
        </w:rPr>
        <w:footnoteReference w:id="423"/>
      </w:r>
      <w:r>
        <w:rPr>
          <w:rFonts w:ascii="IRNazanin" w:hAnsi="IRNazanin" w:eastAsia="IRNazanin"/>
          <w:color w:val="111111"/>
          <w:sz w:val="28"/>
          <w:sz w:val="28"/>
          <w:szCs w:val="28"/>
          <w:rtl w:val="true"/>
          <w:lang w:bidi="fa-IR"/>
        </w:rPr>
        <w:t xml:space="preserve">بأسانيدهم عن ابن عباس أنه صلى على بساط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الرسول صلی الله علیه و آله وسلم صلى على 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الحديث لم تسلم أسانيده جميعاً من مناقشة، لأنها تنتهي إلى زمعة بن صالح الحيدي، الذي ضعفه أحمد وابن معين وأبو حاتم والنسائي وإن أخرج له مسلم فرد حدیث مقروناً بآخر، فالحديث من ناحية السند غير نقي، أما الدلالة فسيأتي ما فيها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 الأحاديث الدالة على جواز الصلاة على البساط حديث أنس، وقد أخرجه البخاري ومسلم والترمذي وصحَّحه، والنسائي وابن ماجة وابن أبي شيبة، وإليك الحديث بلفظه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يخالطنا فيقول لأخ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عمير ما فعل النغير ؟ </w:t>
      </w:r>
      <w:r>
        <w:rPr>
          <w:rStyle w:val="FootnoteAnchor"/>
          <w:rtl w:val="true"/>
        </w:rPr>
        <w:footnoteReference w:id="4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ونضح بساطاً لنا فصلى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الحديث إن سلم سنداً لم يسلم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الشوكاني في نيل الأوطار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أنس الذي ذكر بلفظ البَسط أخرجه الأئمة الستة بلفظ الحصير، قال العراقي في شرح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حديث أنس في الصلاة على البسط، وبين حديث أنس في</w:t>
      </w:r>
      <w:r>
        <w:rPr>
          <w:rFonts w:eastAsia="Amiri" w:cs="Amiri" w:ascii="Amiri" w:hAnsi="Amiri"/>
          <w:color w:val="111111"/>
          <w:sz w:val="28"/>
          <w:szCs w:val="28"/>
          <w:rtl w:val="true"/>
          <w:lang w:bidi="ar-SA"/>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على الحصير، وعقد لكل منهما باباً، وقد روى ابن أبي شيبة في سننه ما يدل على أن المراد بالبساط الحصير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أحياناً على بساط لنا، وهو حصير ننضحه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أن مراد أنس بالبساط الحصير، ولا شك أنه صادق على الحصير، لكونه يبسط على الأرض أي يفرش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عقب الشوكاني على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إن صلحت لتقييد حديث أنسلم تصلح لتقييد حديث ابن عباس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من الشوكاني قوله هذا، فهل من قرينة صارفة معينة في حديث ابن عباس تمنع من حمل حديثه على الحصير، ولا أقل من بقاء احتماله قوياً، خصوصاً إذا قرأنا بقية أحاديث أنس المروية في هذا، نحو حديثه الذي رواه البيهقي في السنن الكبرى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وسلم من أحسن الناس خلقاً، فربما يحضر الصلاة وهو في بيتنا، فيأمر بالبساط الذي تحته فيكنس ثم ينضح، ثم يقوم فنقوم خلفه فيصلي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بساطهم من جريد النخل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 في الصحيح</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تصريح بأن بساطهم كان جريد النخل، والمراد سعفه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لأنس حديث بلفظ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دخل بيتاً فيه فحل، فكسح ناحية منه ورشه وصلى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البيهقي في سننه الكبرى، وفسّر في الهامش 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حصير معمول</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سعف فحال النخل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المتيقّن أن بساط بيت أنس لم يكن هو الوحيد المخصوص بالحصير، بل كل البُسط التي في بيوت غيره من الناس كذلك، فكلهم في بلد واحد وعصر واحد، وعُرفهم في الاستعمال اللغوي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 الإطلاق في معنى البساط لما يُفرش على الأرض، وكانت أحاديث أنس فيها قرينة على استعمال أهل المدينة في ذلك العصر لفظ البِساط بمعنى الحصير، فيقيد ذلك الإطلاق، ويكون الاستعمال قرينة معيِّنة على أن المراد بالبساط في حديث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سنداً وهو لم يصح كما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هو نفس المراد بالبساط في حديث أنس وهو الحصير، فلا يمكن الاستدلال بحديث ابن عباس على جواز الصلاة على مطلق البساط حتى لو كان من غير ما أنبتت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وللشوكاني في المقام كلام استدل به على جواز الصلاة على مطلق البُسُط في نيل الأوطار،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حديث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جواز الصلاة على البُسط، وقد حكاه الترمذي عن أكثر أهل العلم من الصحابة ومَن بعدهم، وهو قول الأوزاعي والشافعي وأحمد وإسحاق وجمهور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كره ذلك جماعة من التابعين ممن بعدهم، فروى ابن أبي شيبة في المصنف</w:t>
      </w:r>
      <w:r>
        <w:rPr>
          <w:rStyle w:val="FootnoteAnchor"/>
          <w:rtl w:val="true"/>
        </w:rPr>
        <w:footnoteReference w:id="428"/>
      </w:r>
      <w:r>
        <w:rPr>
          <w:rFonts w:ascii="Amiri" w:hAnsi="Amiri" w:eastAsia="Amiri" w:cs="Amiri"/>
          <w:color w:val="111111"/>
          <w:sz w:val="28"/>
          <w:sz w:val="28"/>
          <w:szCs w:val="28"/>
          <w:rtl w:val="true"/>
          <w:lang w:bidi="ar-SA"/>
        </w:rPr>
        <w:t xml:space="preserve">عن سعيد بن المسيب ومحمد بن سيرين أنهما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الطنفسة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البساط الذي تحته خمل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جابر بن زيد أنه كان يكره الصلاة على كل شيء من الحيوان، ويستحب الصلاة على كل شيء من نبات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عروة بن الزبير أنه كان يكره أن يسجد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على شيء دون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الكراهة ذهب الهادي </w:t>
      </w:r>
      <w:r>
        <w:rPr>
          <w:rStyle w:val="FootnoteAnchor"/>
          <w:rtl w:val="true"/>
        </w:rPr>
        <w:footnoteReference w:id="429"/>
      </w:r>
      <w:r>
        <w:rPr>
          <w:rFonts w:ascii="Amiri" w:hAnsi="Amiri" w:eastAsia="Amiri" w:cs="Amiri"/>
          <w:color w:val="111111"/>
          <w:sz w:val="28"/>
          <w:sz w:val="28"/>
          <w:szCs w:val="28"/>
          <w:rtl w:val="true"/>
          <w:lang w:bidi="ar-SA"/>
        </w:rPr>
        <w:t xml:space="preserve">ومالك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ومنعت الإمامية صحة السجود على ما لم يكن أصله من الأرض، وكره مالك أيضاً الصلاة على ما كان من نبات الأرض و دخلته صناعة أخرى كالقطن والكتان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كرهه من جهة الزخرفة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الهادي على كراهة ما ليس من الأرض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 وطهوراً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بناءاً على أن لفظ الأرض لا يشمل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ضوء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وهم، لأن المراد بالأرض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وطهوراً، وإلا لزم مذهب أبي حنيفة في جواز التيمم بما أنبتت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الشوكاني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المراد بالأرض في الحديث ما هو أعم من التراب، بدليل ما ثبت في الصحيح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وتريتها طهورا، وإلا لزم صحة إضافة الشي إلى نفسه، وهي باطلة باتفاق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ولكن الأولى أن يقال فى الجواب عن الاستدلال بالحديث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التنصيص على كون الأرض مسجداً لا ينفي كون غيرها مسجداً بعد تسليم عدم صدق مسمّى الأرض على البُسُط، على أن السجود على البسُط ونحوها سجود على الأرض، كما يقال للراكب على السرج الموضوع على ظهر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راكب على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صح أن رسول الله صلی الله علیه و آله وسلم صلى على البُسُط، وهو لا يفعل المكروه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كلام الشوكاني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كلامه مواقع للنظر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تسليمه عدم صدق مسمَّى الأرض على البُسُط، إذ أن لكل منهما حقيقة تغاير حقيقة الآخر، فلا معنى لاستدلاله بالاستعمال في قياس السجود على البُسُط</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 سجود على الأرض على قياس الركوب على السرج على ظهر الفرس، إذ هو قياس مع الفارق، فإن إطلاق الركوب على السرج هو ركوب على الفرس إنما هو استعمال عرفي، وليس لمثل ذلك الاستعمال حجة على من يقول بأن السجود على الأرض أو ما أنبتت إنما هو حكم شرعي تعبدي لا مدخلية للعرف في تشريعه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إنما لأهل العرف على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سيد أهل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يخاطبهم بتكاليفه حسب أفهامهم، وإذا كان لديه حقيقة شرعية بيَّنها لهم بالبيان الذي يختاره قولاً أو عملاً أو تقريراً ، وعليهم أن يلتزموا بذلك في حدود بياناته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وحيث قد بيَّن في المقام ذلك في قوله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لي الأرض مسجداً وطهوراً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وبيّن ذلك في فعله صلی الله علیه و آله وسلم حيث صلى على الخُمرة والحصير وهما مما أنبتت الأرض، فما ورد من أحاديث صلاته على البساط كما عن ابن عباس وأنس إنما المراد بالبساط فيها هو الحصير كما هو صريح بعض أحاديث أنس، وعلى ذلك يحمل ما ورد عن ابن عباس </w:t>
      </w:r>
      <w:r>
        <w:rPr>
          <w:rStyle w:val="FootnoteAnchor"/>
          <w:rtl w:val="true"/>
        </w:rPr>
        <w:footnoteReference w:id="432"/>
      </w:r>
      <w:r>
        <w:rPr>
          <w:rFonts w:ascii="Amiri" w:hAnsi="Amiri" w:eastAsia="Amiri" w:cs="Amiri"/>
          <w:color w:val="111111"/>
          <w:sz w:val="28"/>
          <w:sz w:val="28"/>
          <w:szCs w:val="28"/>
          <w:rtl w:val="true"/>
          <w:lang w:bidi="ar-SA"/>
        </w:rPr>
        <w:t>، وكذلك ما حكاه عن المجوّزين للصلاة على البساط، فإن المراد به هو الحصير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كما يمكن أن يحمل قولهم في ذلك على القيام على البساط بمعناه العام والقعود عليه دون السجود كما مرّ في بعض أحاديث أهل البيت علیهم السلام، وحكي عن مالك أيضاً، وقد مرّت حكاية قوله عن المنهل العذب المورود في أواخر المسألة الثانية، فراجع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يحتمل أنهم أجازوا الصلاة على البساط الذي هو من غير ما أنبتت الأرض كالطنفسة مثلاً، فإنها محدثة لم تكن في صدر الإسلام كما مرَّ عن ابن سيرين وسعيد بن المسيب، وسيأتي الكلام في الصلاة على الطنفسة في المسألة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يفوتني تنبيه القارئ إلى أن المنع من السجود على غير الأرض وما أنبتت إنما هو لوجود الحائل بين الساجد وبين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ولابن حزم في كتابه المحلّى كلام قايس فيه المجوِّزين للسجود على غير الأرض وما أنبتت من أنواع الفراش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حال بينك وبين الأرض فهو أرض أو من الأرض فقول فاسد ، لم يوجبه قرآن ولا سنة ولا إجماع ولا قول صاحب ولا 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بينك وبين الأرض فهو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حال بينه وبين الأرض قتلى أو غنم أو ثياب أو خشب، أيكون ذلك من الأرض فيتيمم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لا يقولون بذلك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السجود على الطنفسة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والكلام فيها يقع في ثلاث 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الطُنفسة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النبي صلی الله علیه و آله وسلم يسجد على الطنفسة؟</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حدث السجود على الطنافس؟الجهة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الطنفسة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لنا قبل الحديث عن جواز السجود على الطنفسة وعدمه، من بيان معناها ليعرف القارئ ما يأتي في الحديث بعد ذلك عنها، وحكم الصلاة والسجود عليها،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وحكم الصلاة عليها ثم السجود على ما يصح السجود عليه من أرض وما أنبتت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المجد الفيروزآبادي في القاموس </w:t>
      </w:r>
      <w:r>
        <w:rPr>
          <w:rStyle w:val="FootnoteAnchor"/>
          <w:rtl w:val="true"/>
        </w:rPr>
        <w:footnoteReference w:id="434"/>
      </w:r>
      <w:r>
        <w:rPr>
          <w:rFonts w:ascii="Amiri" w:hAnsi="Amiri" w:eastAsia="Amiri" w:cs="Amiri"/>
          <w:color w:val="111111"/>
          <w:sz w:val="28"/>
          <w:sz w:val="28"/>
          <w:szCs w:val="28"/>
          <w:rtl w:val="true"/>
          <w:lang w:bidi="ar-SA"/>
        </w:rPr>
        <w:t xml:space="preserve">والزبيدي في شرحه تاج العروس </w:t>
      </w:r>
      <w:r>
        <w:rPr>
          <w:rStyle w:val="FootnoteAnchor"/>
          <w:rtl w:val="true"/>
        </w:rPr>
        <w:footnoteReference w:id="435"/>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الطنفسة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الطاء والفاء، وبكسر الطاء وفتح الفاء، وبالعكس، واحدة الطنافس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البُسُط والثياب والحصير من سعف عرضه ذراع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في المصباح المنير للفيومي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يجعل تحت الرحل على كتفي البعير والجمع طنافس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وفسّرها ابن حزم في المحلّى بأنها بساط صوف، 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بساط له خمل دقيق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فتبين أن لها معاني استعملت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البساط، إما مطلقاً، أو هو بساط الصوف، أو الذي له خمل دقيق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الحصير من سعف عرضه ذراع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 تحت الرحل على كتفي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لم يعيَّن لنا جنسه، فإن المتيقن هو الأول أو الثاني، أما الثالث فلم يحتمل، لأنه لم يعهد وضع الحصير من سعفٍ على كتفي البعير وقاية له من أذى الرحل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كان قد مرّ بنا في المبحث الثالث في المسائل الثلاث ما دل على عدم جواز السجود على الثياب، وجوازه على الحصير، فلا حاجة بنا إلى إعادته في المقام وكذلك مرّ بنا البحث في السجود على البساط، وبيّنا هناك أيضاً أن المراد به في الأحاديث المجوَّزة للسجود عليه هو الحصير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الآن علينا البحث عن جواز السجود على الطنفسة بعنوانها الخاص من البُسُط، إما بساط صوف كما عن ابن حزم، أو الذي له خمل كما عن غيره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الجهة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النبي صلی الله علیه و آله وسلم يسجد على الطنفسة؟</w:t>
      </w:r>
      <w:r>
        <w:rPr>
          <w:rFonts w:ascii="Amiri" w:hAnsi="Amiri" w:eastAsia="Amiri" w:cs="Amiri"/>
          <w:color w:val="111111"/>
          <w:sz w:val="28"/>
          <w:sz w:val="28"/>
          <w:szCs w:val="28"/>
          <w:rtl w:val="true"/>
          <w:lang w:bidi="ar-SA"/>
        </w:rPr>
        <w:t>سؤال نجيب عليه بكل بساطة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يتخيل القارئ أنا استعجلنا الجواب قبل الخوض في المسألة، كما أنه لا يعجب إذا أخبرته أنه لم يرد في شيء من الأحاديث النبوية الشريفة ذكر الصلاة على الطنفسة، بمعنى القيام والقعود عليها، فضلاً عن السجود عليها، وإنما ورد ذلك في لسان بعض الصحابة وبعض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نتوقع أن نجد لها ذكراً في الأحاديث النبوية الشريفة، وهي لم تكن مستعملة في العهد النبوي الشريف لدى المسلمين عامة، وإذا وجدت فربما عند أفراد ممن يملكون بلغة العيش لا رفاهيته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فأين منهم الرفاهية؟ ومن أين يملكون الطنافس؟ التي هي نسيجة ذات خمل دقيق لم يعرفها المجتمع الإسلامي في عصر النبوة الذي كابد الفقر والحرمان، حتى كان نبيُّ المسلمين يطوي اليوم واليومين وربما الثلاثة من دون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صبر على لأواها وشدّتها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لهشفيعاً أو شهيداً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روى ابن أبي شيبة في المصنف والسيوطي في الدر المنثور في تفسير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أَلْهَاكُمُ التَّكَاثُرُ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السورة وقرأها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على الصحابة حتى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لَتُسْأَلُنَّ يَوْمَئِذٍ عَنِ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رسول الله صلی الله علیه و آله وسلم عن أي نعيم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هما الأسودان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والتمر، وسيوفنا على رقابنا والعدو حاضر، فعن أي نعيم نُسأل؟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سيكون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ولست بصدد بيان سوء الحالة المادية للمجتمع يعيش بين ظهراني أهله جماعة أهل الصُّفّة، وهم سبعون إنساناً، ولا يسعهم سد حاجاتهم غذاءاً وكساءاً، ويكفينا حديث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فأقرأ كيف يصف 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 البخاري في صحيحه وغيره أيضاً من حديث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سبعين من أهل الصفّة، ما منهم رجل عليه رداء، إما إزار أو كساء، قد ربطوه في أعناقهم، فمنها ما يبلغ نصف الساقين، ومنها ما يبلغ الكعبين، فيجمعه بيده كراهية أن ترى عورته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ولنترك حديث أهل الصفة فإنهم أناس لا مأوى لهم غيرها، وتعال فاقرأ أحاديث الحياة العامة في العصر النبوي بدءاً من بيت صاحب الرسالة، ومروراً ببيوت المهاجرين الأولين، وانتهاءاً بسائر المسلمين، فكلهم أو جلهم على نمط واحد منجشوبة العيش، فقد يمر على الرجل منهم اليوم واليومان فلا يطعم شيئاً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مجتمع يعيش فيه نبيه صلی الله علیه و آله وسلم فيأتيه الضيف، فلا يجد في بيوت نسائه إلا الماء، فيقول للمسلمين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يضيف هذا الليلةَ رحمه الله ؟ </w:t>
      </w:r>
      <w:r>
        <w:rPr>
          <w:rStyle w:val="FootnoteAnchor"/>
          <w:rtl w:val="true"/>
        </w:rPr>
        <w:footnoteReference w:id="440"/>
      </w:r>
      <w:r>
        <w:rPr>
          <w:rFonts w:ascii="IRNazanin" w:hAnsi="IRNazanin" w:eastAsia="IRNazanin"/>
          <w:color w:val="111111"/>
          <w:sz w:val="28"/>
          <w:sz w:val="28"/>
          <w:szCs w:val="28"/>
          <w:rtl w:val="true"/>
          <w:lang w:bidi="fa-IR"/>
        </w:rPr>
        <w:t>مجتمع يعيش فيه نبيه صلی الله علیه و آله وسلم فيضرّ به الجوع، فيخرج وقت الهاجرة فيلقاه الإمام أمير المؤمنين، فيسأله عن السبب الذي أخرجه وقت الظهيرة، فيخبره بحاله، فيذهب</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رجل له 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صغار فسيل النخل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ويساومه على سقيه كل جرّة بتمرة، فاستسقى حتى اجتمع قبضة من التمر، ثم استوهبه قبضة كراث فأعطاه، فأتى بذلك إلى النبي صلی الله علیه و آله وسلم فأكل ودعا له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ومرة أخرى كذلك بلغ علياً علیه السلام أن نبي الله صلی الله علیه و آله وسلم أصابته خصاصة، فالتمس عملاً لیقیت به رسول الله صلی الله علیه و آله وسلم، فأتى بستاناً لرجل يهودي، فاستسقى له سبعة عشر دلواكل دلو بتمرة، فخيره اليهودي من تمره سبع عشرة عجوة، فجاء بها إلى النبي صلی الله علیه و آله وسلم</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مجتمع كان فراش نبيّه من أدم وحشوه ليف كما في حديث عائشة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مجتمع كان جهاز سيدة النساء وابنة سيد الأنبياء كما في حديث عائشة وأم سلمة ، قالتا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رسول الله صلى الله عليه وآله وسلم أن نجهز فاطمة علیها السلام حتى ندخلها على علي علیه السلام ، فعمدنا إلى البيت ففرشناه تراباً ليناً من أعراض البطحاء، ثم حشونا مرفقتين ليفاً فنفشناه بأيدينا، ثم أطعمنا تمراً وزبيباً وسقينا ماءاً عذباً، وعمدنا إلى عود فعرضناه في جانب البيت ليلقى عليه الثوب ويعلّق عليه السقاء، فما رأينا عرساً أحسن من عرس فاطمة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مجتمع يموت نبيّه صلی الله علیه و آله وسلم و درعه مرهونة عند يهودي بثلاثين صاعاً من شعير ، أخذها طعاماً لأهله كما أخرجه البخاري وغيره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مجتمع يخرج فيه أبو بكر وقت الهاجرة إلى المسجد فسمع بذلك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ما أخرجك هذه الساعة؟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أخرجني إلا ما أجد من حاق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والله ما أخرجني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أكثر الشواهد على سوء الحالة المعيشية يومئذٍ، فمن أين لذلك المجتمع الطنافس ليفترشوها ويصلوا عليها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نعم جاءهم اليسر بعد العسر ، وألقت إليهم الأرض بأفلاذ أكبادها من الذهب والفضة بعد الفتوحات الإسلامية التي كان صلی الله علیه و آله وسلم قد وعدهم بها، وحذّرهم من فتنة إقبال الدنيا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إذا استقرأنا أحاديث المجتمع ذلك اليوم وحتى بعد إقبال الدنيا وفتح کنوز کسرى وقيصر نجد أن من كانت عنده طنفسة يجلس عليها يشار إليه وإليها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الحديث الذي أخرجه مالك بن أنس في الموطأ إلا شاهد على ذلك، وإليك ما ذكره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عن مالك، عن عمَّه أبي سهيل بن مالك، عن أبيه،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طنفسة لعقيل بن أبي طالب يوم الجمعة تُطرح إلى جدار المسجد الغربي، فإذا غشي الطنفسة كلها ظل الجدار خرج عمر بن الخطاب فصلى الجمعة</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ويؤكد تلك الحقيقة قول ابن المسيب وقول ابن سيرين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على الطنفسة 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ذلك في المسألة الثالثة، ولذلك كان فقهاء الكوفة يكرهون الصلاة على الطنافس والفراء والمسوح، كما نقل ذلك عن إبراهيم بن الأسود النخعي وأصحابه كما في 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فتبين من جميع ما تقدم أن الحديث عن الصلاة على الطنافس لم يرد في شيءمن الحديث النبوي، بل حتى عن الصحابة الأولين السابقين في الإسلام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حدث السجود على الطنفسة؟إذا رجعنا إلى أقوال الذين ورد عنهم ذكر الطنافس نجد أنهم صحابي واحد وهو أنس بن مالك، ونفر من التابعين الذين أدركوا الصحابة الأولين ثم عايشوا الحكّام الأمويين، فرأوا الفرق بين السنة التي كان عليها أولئك السلف، وبين السيرة التي سار عليها هؤلاء الخلف فرقاً كبيراً ، ولذلك كرهوها عملاً، واستنكروها قولاً،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محدثة، وهذه لغة استنكار بمعنى أنها بدعة، وكل بدعة ضلالة، وكل ضلالة في النار كما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ولاشك أن أقوالهم وأفعالهم التي تنبئ عن كراهتهم الصلاة على الطنافس لم تصدر عفواً، بل لا بدّ أن يكون هناك على الجانب الآخر من لا يرى بها بأساً فيصلى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وفعلاً وجدنا من يرى ذلك قولاً وعملاً، ولكنا لا نضمن صحة ما نسب إليهم، فإن لوعاظ السلاطين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وضَّاع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 في ذلك حسب أهواء أمرائهم، وما أكثر الشواهد المدوَّنة في ذلك، فلعل من سنقرأ عنهم إجازة الصلاة على الطنافس حُشرت أسماؤهم تمريراً لتلك البدعة التي تنافي الخضوع والتذلل المطلوب لفظاً ومعنى في السجود، بل تدل على التكبّر والجبروت، وهو من أخلاق الحاكمين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وسواء قلنا بصحة النسبة أم لم نقل، فإن الآثار المنقولة عنهم لم تسلم من المناقشة، وإليك عرضاً لما وقفت عليه من الآثار المنسوبة إلى بعض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عن أبي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 البخاري في تاريخه عن خليد عن أبي الدرداء،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أبالي لو صليت على خمس طنافس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أبي شيبة في المصنف بلفظ ست طنافس </w:t>
      </w:r>
      <w:r>
        <w:rPr>
          <w:rStyle w:val="FootnoteAnchor"/>
          <w:rtl w:val="true"/>
        </w:rPr>
        <w:footnoteReference w:id="449"/>
      </w:r>
      <w:r>
        <w:rPr>
          <w:rFonts w:ascii="Amiri" w:hAnsi="Amiri" w:eastAsia="Amiri" w:cs="Amiri"/>
          <w:color w:val="111111"/>
          <w:sz w:val="28"/>
          <w:sz w:val="28"/>
          <w:szCs w:val="28"/>
          <w:rtl w:val="true"/>
          <w:lang w:bidi="ar-SA"/>
        </w:rPr>
        <w:t>، وقد ارتفع العدد عند السرخسي في المبسوط إلى عشر طنافس وأكثر ، وكأنه استعظم ذلك فلم يسمِّ</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الصحابي صاحب القول بل اكتفى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 بعض الصحابة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أبالي صليتُ على عشر طنافس أو أكثر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ومهما يكن الأمر في العدد فليس بشي مهم، ولكن هل يصح هذا الأثر عن أبي الدرداء ؟ ثم إذا صح هل يُحتج به؟ ذلك ما ينبغي 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إذا رجعنا إلى سنده نجد أن راويه خليد، وهو مولى أم الدرداء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الدارقطني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يترك كما في ميزان الاعتدال للذهبي في ترجمته، ولذلك ذكره الذهبي في كتابه المغني في الضعفاء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ونحن إذا راجعنا متنه نجده منسوباً إلى أبي الدرداء الصحابي الشهير الذي سكن الشام، وتولى القضاء فيها لمعاوية من زمان عمر، وقد ذكر ابن عبد البر في استيعابه أن عمر هو الذي أمَّره على القضاء بدمشق،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القاضي يكون خليفة الأمير إذا غاب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في كنف معاوية وتحت سلطانه، وقد كان معه في صفَّين، وأرسله معاوية ومعه أبو أمامة الباهلي إلى الإمام أمير المؤمنين يطلبان منه تسليم قتلة عثمان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فأبو الدرداء في سيرته القضائية العملية مثل سائر القضاة الذين يخضعون غالباً لتأثيرات أمرائهم، وإن وجدنا لبعضهم موقفاً فيه نحو مخالفة لأمرائهم لا يعني بالطبع أنهم رُفَع عنهم إصر القضاء لأولئك الظلمة من الأمراء كما روي نحو من ذلك عن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الدرداء نفسه فيما أخرجه مالك والشافعي والنسائي والبيهقي وغيرهم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عبد الحليم الجندي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حنيفة بطل الحرية والتسامح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بنو أمية ملوكاً دنيويين لا خلفاء دينيين، اعترض أبو الدرداء على رأس البيت الأموي معاوية لبيعه سقاية من ذهب أو ورق بأكثر من وزنها ذهباً،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ينهى عن مثل ذلك،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بهذا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يعذرني من معاوية، أخبره عن رسول الله صلى الله عليه وآله وسلم ويخبرني عن رأيه، لا أساكنك أرضاً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 يكن أبو الدرداء يكتم حزنه من تردِّي الحالة الدينية في المجتمع الإسلامي نتيجة أعمال الحاكمين، فقد أخرج الشاطبي في كتابه الاعتصام عن أبي الدرداء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رسول الله صلى الله عليه وآله وسلم عليكم ما عرف شيئاً مما كان عليه هو وأصحابه إلا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لو كان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عيسى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لو أدرك الأوزاعى هذا الزمان؟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حقنا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لو أدرك أولئك هذا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أم الدرداء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الدرداء وهو غضبان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أغضبك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أعرف فيهم شيئاً من أمر محمد إلا أنهم يصلّون جميعاً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فإنسان يغضب لتبدّل السنّة وينفث بما ينفث به من نقدٍ مرير للأمة، كيف يصح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أبالي لو صليت على خمس طنافس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يعلم أن النبي صلی الله علیه و آله وسلم وأصحابه السابقين لم يصلّوا على الطنافس</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فالقول كما لم تصح نسبته إليه سنداً، لم تخل دلالته من مناقشة أيضاً، ولو سلّمنا بصحة سنده ومتنه فهو لا يخرج عن حدود اجتهاد لأبي الدرداء، وليس اجتهاده بأولى من اجتهاد غيره من المانعين من الصلاة على الطنافس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البيهقي في السنن الكبرى</w:t>
      </w:r>
      <w:r>
        <w:rPr>
          <w:rStyle w:val="FootnoteAnchor"/>
          <w:rtl w:val="true"/>
        </w:rPr>
        <w:footnoteReference w:id="456"/>
      </w:r>
      <w:r>
        <w:rPr>
          <w:rFonts w:ascii="Amiri" w:hAnsi="Amiri" w:eastAsia="Amiri" w:cs="Amiri"/>
          <w:color w:val="111111"/>
          <w:sz w:val="28"/>
          <w:sz w:val="28"/>
          <w:szCs w:val="28"/>
          <w:rtl w:val="true"/>
          <w:lang w:bidi="ar-SA"/>
        </w:rPr>
        <w:t>بأسانيده إلى ثلاثة من تلاميذ ابن عباس، وهم مختلفون في روايتهم لفعل ابن عباس المجوز فيه الصلاة على الطنفسة، أو البساط، أو الدرنوك، ولا بد لنا من استعراض مرويات تلامذته عنه في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سعید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صلَّى بنا ابن عباس على طنفسة قد طبقت البيت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وهذا الأثر إن صح عن حبر الأمة فلابد من أن يكون المراد بالطنفسة الحصير من سعف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معانيها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أنها البساط من صوف، أو ذات خمل 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 لسجوده ما يصح عليه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حجر أو حصباء أو خمرة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كان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يسجد فلا يرفع شعره من التراب، فلا يعقل أن يصلي على طنفسة طبقت البيت و يسجد عليها، بل المراد كان وقوفه وقعوده عليها، وكان سجوده على ما يصح السجود عليه من حجر أو مدر، كما يحكى فعل ذلك عن جماعة من التابعين وتابعي التابعين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فقد حكي فعل ذلك عن الحسن البصري وعمر بن عبد العزيز، وروي ذلك من طريق أئمة أهل البيت علیهم السلام، فقد مرّ في المسألة الأولى في السجود على الخمرة عن حمران عن أحدهما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يصلي على الخمرة، يجعلها على الطنفسة ويسجد عليها ، فإذا لم تكن جعل حصى على الطنفسة حيث يسجد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عكرمة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بنا ابن عباس علی در نوك قد طبّق البيت، يركع ويسجد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أتصلي على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رأيت رسول الله صلى الله عليه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وآله وسلم يصلي عليه ويسجد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الدُرنوك فى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بالضم ضرب من الثياب أو البُسُط والطنفسة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ومهما شككنا في تعيين المراد بالدُرنوك في قول عكرمة، فإنه في رواية له ثانية عيّن المراد، فلنقرأ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عكرمة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ابن عباس على بساط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عرفنا مراده في روايته السابقة، وأنه يعني بالدرنوك البساط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سبق لنا في المسألة الثالثة بحث السجود على البساط وبيان معانيه، وأنه يطلق على الحصير أيضاً، فلا حاجة إلى التطويل في مناقشة روايتي عكرمة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حيث السند فيه زمعة بن صالح عن سلمة بن وهرام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الذهبي في المغني في ترجمة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زمعة 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الميزان في ترجمة زمعة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أحمد وابن معين، وقال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كثير الغلط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سلمة بن وهرام فقد ضعفه أبو داود، 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مناكير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ذلك من ألفاظ التجريح مما تسقط الحديث عن الاعتبار، ويكفي أن الراوي له عكرمة، فإنه وإن كان خارجياً من الأباضية إلا أنه كان يكذب على ابن عباس، حتى أوثقه علي بن عبد الله بن عباس كتافاً على باب الحش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في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الخبيث يكذب على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 اشتهاره بالكذب مضرب المثل، حتى إن ابن عمر قال لمولاه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 عليّ كما كذب عكرمة على ابن عباس وقال ابن المسيب لمولاه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تكذب عليّ كما كذب عكرمة على ابن عباس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مات عكرمة لم يحمله أحد، فأكرواله أربعة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فحديث عكرمة في كلتا الروايتين ساقط عن الاعتبار سنداً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كريب عن ابن عباس أنه صلى بالبصرة على بساط، وزعم أن رسول الله صلی الله علیه و آله وسلم صلّى على البساط</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فهذا أيضاً في سنده زمعة بن صالح الذي مرّ تضعيفه عن أحمد وأبي حاتم وابن معين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فهذه الآثار الأربعة المروية عن ابن عباس رواها ثلاثة من تلاميذه لم تسلم سنداً، ولم تتضح دلالة في سجوده على الطنفسة التي هي بساط من الصوف، أو ذات خمل رقيق، مع أن في جواب ابن عباس لعكرمة حين استنكر عليه صلاته على الدرنوك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صلى الله عليه وآله وسلم يصلي عليه ويسجد، ففي جوابه هذا مستدلاً بفعل النبي صلی الله علیه و آله وسلم دلالة على أن الدرنوك هو البساط، وهو بمعنى الحصير، حيث إن النبي صلی الله علیه و آله وسلم لم يصلّ على الطنفسة أبداً، ولم يرد حكاية ذلك عنه ولا في رواية واحدة تصلح للاستدلال، فتبين أن المراد صلاة ابن عباس على البساط الذي هو الحصير، كما أن رسول الله صلی الله علیه و آله وسلم يصلي عليه ويسجد، وقد مرت أحاديث صلاته صلی الله علیه و آله وسلم على البساط عن أنس وغيره في المسألة الثالثة، فراجع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كيف يعقل أن ابن عباس يخالف النبي صلی الله علیه و آله وسلم في صلاته فيسجد على الطنفسة كما في رواية سعيد بن جبير، أو يسجد على الدرنوك أو البساط مما لا يصح السجود عليه، وهو الذي رآه أبو إسحاق أيام منى وله شعر إذا سجد أصاب الأرض، وراه مرة أخرى بمكة طويل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أهل الناس وظنه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إذا سجد نزل شعره حتى يقع 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ورآه سعيد بن جبير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الراوي للأثر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سجد لا يرفع شعره من التراب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كيف يتصور ذلك في ابن عباس، ونحن نقرأ في تاريخ ابنه علي بن عبد الله أنه أرسل إلى مولاه بمكة أن يبعث إليه بمروة ليسجد عليها، وهل أخذ علي الفقه إلا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يعقل أن حبر الأمة يجهل حكم السجود على الأرض وما أنبتت من غير المأكول والملبوس، فيسجد على الطنفسة أو الدرنوك أو البساط، وابنه علي لا يسجد على شيء منها، بل يكتب في طلب مروة ليسجد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تبين من جميع ما تقدم أنه لم يصح في حديث نبوي ولا أثر معتبر عن صحابي السجود على الطنفسة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وتبقى كلمة كل من أنس بن مالك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حملت معه طنفسة وكلمتا كل من سعيد بن المسيب وابن سيرين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على الطنفسة محدَثة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تستدعي البحث لنعرف منه الجواب عن السؤال المارّ ذكره في أول 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حدث السجود على الطنافس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إن الجواب كذلك يستدعي المرور بحوادث التاريخ في الفترة التي عاشها المسلمون في العهد الأموي منذ عهد معاوية فما بعده، وقد يطول بنا ذلك فنبتعد عن مسائل السجود كثيراً، فسوف نؤجّل الإجابة على ذلك إلى خاتمة هذا الباب</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الصحابة الذين كانوا يرون السجود على الأرض أو ما أنبتت قولاً وعملاً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أمير المؤمنين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المسعودي في مروج الذهب عند ذكره نزول الإمام في البصرة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فساروا حتى نزلوا الموضع المعروف بالزاوية ، فصلى أربع ركعات وعفّر خديه على التراب وقد خالط ذلك دموعه</w:t>
      </w:r>
      <w:r>
        <w:rPr>
          <w:rFonts w:eastAsia="IRNazanin" w:cs="IRNazanin"/>
          <w:color w:val="111111"/>
          <w:sz w:val="28"/>
          <w:szCs w:val="28"/>
          <w:rtl w:val="true"/>
          <w:lang w:bidi="fa-IR"/>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يسجد أو يصلى على الأرض مفضياً إليها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الرحمن بن زيد بن الخطاب أنه صلى إلى جنب عمر فمسح الحصى ومسك بيده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الأرض </w:t>
      </w:r>
      <w:r>
        <w:rPr>
          <w:rStyle w:val="FootnoteAnchor"/>
          <w:rtl w:val="true"/>
        </w:rPr>
        <w:footnoteReference w:id="463"/>
      </w:r>
      <w:r>
        <w:rPr>
          <w:rFonts w:ascii="Amiri" w:hAnsi="Amiri" w:eastAsia="Amiri" w:cs="Amiri"/>
          <w:color w:val="111111"/>
          <w:sz w:val="28"/>
          <w:sz w:val="28"/>
          <w:szCs w:val="28"/>
          <w:rtl w:val="true"/>
          <w:lang w:bidi="ar-SA"/>
        </w:rPr>
        <w:t xml:space="preserve">وعن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يقوم على البردي ويسجد </w:t>
      </w:r>
      <w:r>
        <w:rPr>
          <w:rStyle w:val="FootnoteAnchor"/>
          <w:rtl w:val="true"/>
        </w:rPr>
        <w:footnoteReference w:id="464"/>
      </w:r>
      <w:r>
        <w:rPr>
          <w:rFonts w:ascii="IRNazanin" w:hAnsi="IRNazanin" w:eastAsia="IRNazanin"/>
          <w:color w:val="111111"/>
          <w:sz w:val="28"/>
          <w:sz w:val="28"/>
          <w:szCs w:val="28"/>
          <w:rtl w:val="true"/>
          <w:lang w:bidi="fa-IR"/>
        </w:rPr>
        <w:t>علی الأرض</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النفخ في الصلاة كلام يقطع الصلاة كما في المصنف لابن أبي شيبة </w:t>
      </w:r>
      <w:r>
        <w:rPr>
          <w:rStyle w:val="FootnoteAnchor"/>
          <w:rtl w:val="true"/>
        </w:rPr>
        <w:footnoteReference w:id="465"/>
      </w:r>
      <w:r>
        <w:rPr>
          <w:rFonts w:ascii="IRNazanin" w:hAnsi="IRNazanin" w:eastAsia="IRNazanin"/>
          <w:color w:val="111111"/>
          <w:sz w:val="28"/>
          <w:sz w:val="28"/>
          <w:szCs w:val="28"/>
          <w:rtl w:val="true"/>
          <w:lang w:bidi="fa-IR"/>
        </w:rPr>
        <w:t xml:space="preserve">، وهو الذي روى أن النبي صلی الله علیه و آله وسلم سجده على الحجر، أخرجه الحاكم في المستدرك والذهبي في التلخيص، وصحَّحاه معاً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ربما يسوّي الحصى برجله وهو قائم في الصلاة كما في المصنف لابن أبي شيبة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يصلى على خُمرة تحتها حصير بيته فى غير مسجد، فيسجد عليها ويقوم عليها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سجد وضع كفّيه على الذي يضع عليه جبهته، قال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عنه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رأيته في يوم شديد البرد، وإنه ليُخرج كفّيه من تحت برنس له حتى يضعهما على الحصباء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القاري،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عبد الله بن عمر إذا هوى ليسجد مسح الحصباء لموضع جبهته مسحاً خفيفاً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المصنف لابن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حذيفة فكان يصلي وقد جعل له وسادة وجعل له لوح يسجد عليه</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على حصير يسجد عليه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الشوكاني في نيل الأوطار وقد رُوي عن زيد بن ثابت وأبي ذر وجابر بن عبد الله وعبد الله بن عمر استحباب الصلاة على الحصير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عنه استحباب الصلاة على الحصير فيما حكاه الشوكاني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على حصير من بردي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ومرّ عنه أيضاً استحباب الصلاة على الحصير فيما حكاه الشوكاني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يرخّص في تسوية الحصى في الصلاة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يفعل فهو أحبّ إلي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 لي حُمر النعم وإني مسحت مكان جبهتي من الحصى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سلمة لابن أخيها وقد نفخ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تنفخ، فإني سمعت رسول الله صلى الله عليه وآله وسلم يقول لغلام له يقال له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تنفخ، ترّب وجهك لله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سلمة وقد رأت نسيباً لها ينفخ إذا أراد أن يسجد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تنفخ، فإن رسول الله صلى الله عليه وآله وسلم قال لغلام لنا يقال له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 وجهك يا رباح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صهيب الرومي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كان يصلي على التراب وينفخ موضع سجوده، فقال صلی الله علیه و آله وسلمترّب وجهك يا صهيب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ذلك عن المصنف لعبد الرزاق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بُريدة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يمسح جبهته قبل أن ينصرف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نصلي مع رسول الله صلى الله عليه وآله وسلم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شدة الحر، فإذا أراد أحدنا أن يسجد بسط ثوبه من شدة الحر فسجد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يستطع أحدنا أن يُمكّن وجهه من الأرض بسط ثوبه فسجد عليه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صحيح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نصلي مع النبي صلی الله علیه و آله وسلم ، فيضع أحدنا طرف الثوب من شدة الحر في مكان السجود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مرّة بن شراحيل الهمداني، تبيّن في وجهه وكفّيه آثار الركوع والسجود، وسجد مرّة الهمداني حتى أكل التراب جبهته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التابعين الذين يرون السجود على الأرض أو ما أنبتت قولاً وعملاً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عطاء بن أبي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الصلاة إلا على التراب والبطحاء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وسأله 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مسائل في السجود وهي كما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عن صلاة الإنسان على الخُمرة والوطاء؟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إذا لم يكن تحت وجهه ويديه، وإن كانت تحت ركبتيه، من أجل أن يسجد على حرّ وجهه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أيضاً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على الصفا وأنا أجد إن شئتُ بطحاء قريباً 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أفتجزي عني من البطحاء أرض ليس فيها بطحاء؟ مدراة من تراب، وأنا أجد إن شئت بطحاء قريباً منى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التراب فحسبك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في بيتي في مسجدي، مشيد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بجص أو مرمر ليس فيه تراب أو بُطحاء؟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أحب ذلك، البطحاء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كان فيه حيث أضع وجهي قط قبضة بطحاء أيكفيني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قدر وجهه، أو أنفه أو جبينه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تحت يديه بطحاء؟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 إليك أن أجعل السجود كله بطحاء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وسأله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إنساناً يصلي وعليه طاق في بَرد، فجعل يسجد على طاقه ولا يخرج يديه؟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فلغير برد؟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إلى أن يسوي بينها وبين الأرض، فإن لم يفعل فلا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إليك أن لا يصلي على شيء إلا على الأرض ويدع ذلك كله؟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يكره أن يسجد على شيء من دون الأرض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على الحصير ويسجد على الأرض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محلّ عن إبراهيم أنه كان يقوم على البردي ويسجد على الأرض،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البردي؟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الحصير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أبو حنيفة عن حماد،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إبراهيم يصلي في المكان فيه الرمل والتراب الكثير ، فيمسح عن وجهه قبل أن ينصرف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مسلم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معمر عن السجود على الطنفسة؟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كان يصلي رسول الله صلى الله عليه وآله وسلم على الخمرة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 من معاني الطنفسة هو الحصير من سعف النخيل، عرضه ذراع، وهذا ما يدل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رسول الله صلى الله عليه وآله وسلم على الخمرة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أنها حصيرة صغيرة قدر ما يسجد عليها المصلي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العزيز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يسجد إلا على التراب </w:t>
      </w:r>
      <w:r>
        <w:rPr>
          <w:rStyle w:val="FootnoteAnchor"/>
          <w:rtl w:val="true"/>
        </w:rPr>
        <w:footnoteReference w:id="495"/>
      </w:r>
      <w:r>
        <w:rPr>
          <w:rFonts w:ascii="Amiri" w:hAnsi="Amiri" w:eastAsia="Amiri" w:cs="Amiri"/>
          <w:color w:val="111111"/>
          <w:sz w:val="28"/>
          <w:sz w:val="28"/>
          <w:szCs w:val="28"/>
          <w:rtl w:val="true"/>
          <w:lang w:bidi="ar-SA"/>
        </w:rPr>
        <w:t>، وكان يصلي على</w:t>
      </w:r>
      <w:r>
        <w:rPr>
          <w:rFonts w:eastAsia="Amiri" w:cs="Amiri" w:ascii="Amiri" w:hAnsi="Amiri"/>
          <w:color w:val="111111"/>
          <w:sz w:val="28"/>
          <w:szCs w:val="28"/>
          <w:rtl w:val="true"/>
          <w:lang w:bidi="ar-SA"/>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الطنفسة، وقد طرح على موضع سجوده تراباً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يباشر الأرض بوجهه ويديه في سجوده، لا يحول بينه وبين الأ </w:t>
      </w:r>
      <w:r>
        <w:rPr>
          <w:rStyle w:val="FootnoteAnchor"/>
          <w:rtl w:val="true"/>
        </w:rPr>
        <w:footnoteReference w:id="497"/>
      </w:r>
      <w:r>
        <w:rPr>
          <w:rFonts w:ascii="Amiri" w:hAnsi="Amiri" w:eastAsia="Amiri" w:cs="Amiri"/>
          <w:color w:val="111111"/>
          <w:sz w:val="28"/>
          <w:sz w:val="28"/>
          <w:szCs w:val="28"/>
          <w:rtl w:val="true"/>
          <w:lang w:bidi="ar-SA"/>
        </w:rPr>
        <w:t>رض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على الحصير ويسجد عليه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الشوكاني في نيل الأوطار ضمن التابعين الذين يرون استحباب الصلاة على الحصير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سافر حمل معه في السفينة لبنة ليسجد عليها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سافر حمل معه في السفينة لبنة يسجد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حكاه عنه ابن حجر في فتح الباري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الشوكاني في نيل الأوطار ضمن التابعين الذين قالوا باستحباب الصلاة على الحصير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سنّة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يكره الصلاة على كل شيء من الحيوان، ويستحب الصلاة على كل شيء من نبات الأرض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الحصى موضع سجوده وهو في الصلاة، وكان يكره أن يمسح جبهته قبل أن ينصرف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سفيان العصفري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في حجرة الشعبي فنفخت، فنهاني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أذى فامسحه بيدك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في الرجل يمسح جبهته قبل أن ينصرف،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الجفاء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أبي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النفخ في الصلاة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سجدت فلا تمسح الحصى، فإن كل حصاة تحب أن يُسجد عليها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الرحمن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النفخ في الصلاة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الهذيل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النفخ في الصلاة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يزيد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كثير بن أبي كثير مولى هشام بن الغاز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مكحول على بساط وخلفه يزيد بن يزيد بن جابر، فكلما سجد مكحول رفع يزيد بن يزيد البساط، فيسجد على الأرض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شراحيل الهمداني الكوفي المفسِّر العابد، ترجمه الذهبي في تذكرة الحفاظ وسير أعلام النبلاء </w:t>
      </w:r>
      <w:r>
        <w:rPr>
          <w:rStyle w:val="FootnoteAnchor"/>
          <w:rtl w:val="true"/>
        </w:rPr>
        <w:footnoteReference w:id="512"/>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إنه سجد الله حتى أكل التراب جبهته</w:t>
      </w:r>
      <w:r>
        <w:rPr>
          <w:rFonts w:eastAsia="Amiri" w:cs="Amiri" w:ascii="Amiri" w:hAnsi="Amiri"/>
          <w:color w:val="111111"/>
          <w:sz w:val="28"/>
          <w:szCs w:val="28"/>
          <w:rtl w:val="true"/>
          <w:lang w:bidi="ar-SA"/>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لمحة تاريخية عن المسجد والسجّادة والسجّاد</w:t>
      </w:r>
      <w:r>
        <w:rPr>
          <w:rFonts w:ascii="IRNazanin" w:hAnsi="IRNazanin" w:eastAsia="IRNazanin"/>
          <w:color w:val="111111"/>
          <w:sz w:val="28"/>
          <w:sz w:val="28"/>
          <w:szCs w:val="28"/>
          <w:rtl w:val="true"/>
          <w:lang w:bidi="fa-IR"/>
        </w:rPr>
        <w:t xml:space="preserve">كنا وعدنا القارئ فيما سبق بلمحة تاريخية عن المسجد والسجادة والسجَّاد، لنعرف فيها الجواب على السؤال الذي فرض نفسه من خلال كلمة أنس بن مالك وهو يصف سيرة الرسول الكريم صلی الله علیه و آله وسلم ، ويغمز قناة الحاكمين الذين غيَّروا وبدَّلوا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حملت معه طنفسة</w:t>
      </w:r>
      <w:r>
        <w:rPr>
          <w:rFonts w:ascii="Amiri" w:hAnsi="Amiri" w:eastAsia="Amiri" w:cs="Amiri"/>
          <w:color w:val="111111"/>
          <w:sz w:val="28"/>
          <w:sz w:val="28"/>
          <w:szCs w:val="28"/>
          <w:rtl w:val="true"/>
          <w:lang w:bidi="ar-SA"/>
        </w:rPr>
        <w:t xml:space="preserve">، ومن خلال كلمتي سعيد بن المسيب ومحمد بن سيرين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على الطنافس محدثة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فلنبحث متى حدث ذلك؟ولا بد لنا لمعرفة الجواب من الإلمام بشي من تاريخ بناء المسجد واتخاذ السجادة عند المسلمين، وسوف نقتصر في حديثنا عن ذلك على ما جاء في ذلك منذ عصر الرسالة، ثم ما بعده حتى عصر الحكام الأمويين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نقتصر أيضاً في حديثنا عن تاريخ بناء المسجد بذكر المسجد النبوي الشريف، وما كان عليه منذ تأسيسه، وما طرأ عليه بعد ذلك من عمارات غيَّرت معالمه الأولى، وهل طالت يد التغيير أرضه كما غيَّرت السقف والجدران؟ لنرى مدى التفاوت بين عصر الرسالة الذي أدركه أنس ولم يدركه سعيد بن المسيب ولا محمد بن سيرين، وبين عصر الأمويين الذي عاشا فيه وشاهدا جملة من المحدثات فيه فكان منها الصلاة على الطنافس، فاستنكروا ذلك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يدي ذلك كله، فلنقرأ أولاً عن الرجلين شيئاً لنرى مكانتهم في المجتمع ومع الحاكمين، فنقول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المسيب بن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مشاهير فقهاء التابعين وُلد لسنتين مضتا من خلافة عمر ، وروى عنه وعن جماعة من الصحابة، ومنهم أم سلمة وعائشة من أمهات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خلق من أعلام التابعين فضلاً عن تابعي التابعين، وكان صهر أبي هريرة وزوج ابنته، إلا أنه لم يكن في سلوكه على وتيرته، بل هو على خلاف سيرته، بل كان يندّد به كما ذكر ذلك السخاوي في التحفة اللطيفة حيث ترجمه،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معاوية إذا أعطاه سكت، وإذا أمسك عنه تكلم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وذكر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هشام بن إسماعيل المخزومي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 إلى بيعة الوليد، إذ عقد له أبوه عبد الملك بالخلافة، فأبى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ما يصنع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فضربه ستین سوطاً، وطوف به في تُبان من شعر حتى بلغ رأس الثنيّة، فلما كرّوا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لولا أنى ظننت أنه الصَّلب ما لبست هذا التبان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فردّوه إلى السجن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الشعراني في طبقاته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وضربه عبد الملك بن مروان وألبسه المسوح ، وطاف به في أسواق المدينة حين امتنع من مبايعته، ومنع الناس من مجالسته،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يجالسني، فإنهم قد جلدوني ومنعوا الناس من مجالستي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الناس عنه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 أبو نعيم في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بنت سعيد بن المسيب خطبها عبد الملك بن مروان لابنه الوليد حين ولاه العهد، فأبى سعيد أن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يزوِّجه، فلم يزل عبد الملك يحتال على سعيد حتى ضربه مائة سوط في يوم بارد، وصبّ عليه جرّة ماء، وألبسه جبة صوف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فالرجل كان في سلوكه محتاطاً لدينه، فلم يضلع مع الحاكمين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فيه علي 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أعلم أحداً في التابعين أوسع علماً من سعيد بن المسيب، وإذا قال سعيد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مضت السنّة فحسبك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عندي أجل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فقيهاً صالحاً لا يأخذ العطاء، له بضاعة أربعمائة يتجر فيها بالزيت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سنة موت الفقهاء، لكثرة من مات فيها من الفقهاء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لسنتين من خلافة عثمان، وكان مولى لأنس ابن مالك، فكاتبه على عشرين ألف درهم فأدَّاها وعُتِق روى عن جماعة من الصحابة والتابعين، وروى عنه خلق من الرواة، وكان أحد الفقهاء المذكورين بالورع في وقته 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في حلّ، فإني قد اغتبتك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أكره أن أحلّ ما حرم الله عزّ وجّل من أعراض المسلمين، ولكن يغفر الله لك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مأموناً عالياً رفيعاً فقيهاً، إماماً كثير العلم ورعاً، توفي سنة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فتبيَّن مما تقدم أن سعيد بن المسيب أدرك كلاً من عمر وعثمان وعلي أيام خلافته، وعايش أيام الحكام الأمويين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ويزيد ثم مروان وابنه عبد الملك، ومات في أيامه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محمد بن سيرين فقد أدرك عثمان وعلياً أيام خلافته، ثم عاصر معاوية وابنه يزيد ثم مروان وعبد الملك وابنه الوليد بن عبد الملك وعمر بن عبد العزيز ويزيد بن عبد الملك وهشام بن عبد الملك والوليد بن يزيد، ومات في أيامه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فابن المسيب وابن سيرين وإن لم يدركا عصر الرسالة الأول لكنهما أدركا من الصحابة من كان محافظاً في سلوكه الشرعي، كما عاشا في عصر الحكَّام الذين أثروا فأساؤوا الأثرة، فرأيا بوناً شاسعاً بين أولئك المسلمين المحافظين، وسيرة أولئك الحكام المترفين، الذين استحدثوا بِدَعاً في الدين لم تكن من قبل عند المسلمين كما ستأتي الإشارة إلى بعضها، فنقم الصحابة والتابعون ذلك السلوك من أولئك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فالناس في عصر الرسالة كانوا يتلمظون العيش كفافاً، بل أدنى من ذلك، وقد ذكرنا فى المسألة الرابعة بعض الشواهد على ذلك، فلا حاجة إلى إعادتها، بل نزيد عليها ما أخرجه البيهقي في سننه الكبرى بسنده عن طلحة النضري،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مهاجراً، وكان الرجل إذا قدم المدينة، فإن كان له عريف نزل عليه ، وإن لم يكن له عريف نزل الصفّة، فقدمتها وليس لي بها عريف فنزلت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صلى الله عليه وآله وسلم يرافق بين الرجلين، ويقسم بينهما مدّاً من تمر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فبينا رسول الله صلى الله عليه وآله وسلم في صلاته إذ ناداه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أحرق بطوننا التمر، وتخرقت عنا الخنف </w:t>
      </w:r>
      <w:r>
        <w:rPr>
          <w:rStyle w:val="FootnoteAnchor"/>
          <w:rtl w:val="true"/>
        </w:rPr>
        <w:footnoteReference w:id="5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رسول الله صلى الله عليه وآله وسلم حمد الله وأثنى عليه، وذكر ما لقي من قومه،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وصاحبي مكثنا بضع عشرة ليلة ما لنا طعام غير البرير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والبرير ثمر الأراك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أتينا إخواننا الأنصار فآسونا من طعامهم، وكان جلّ طعامهم التمر، والذي لا إله إلا هو</w:t>
      </w:r>
      <w:r>
        <w:rPr>
          <w:rFonts w:eastAsia="Amiri" w:cs="Amiri" w:ascii="Amiri" w:hAnsi="Amiri"/>
          <w:color w:val="111111"/>
          <w:sz w:val="28"/>
          <w:szCs w:val="28"/>
          <w:rtl w:val="true"/>
          <w:lang w:bidi="ar-SA"/>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لو قدرت لكم على الخبز واللحم لأطعمتكموه، وسيأتي عليكم زمان أو من أدركه منكم تلبسون أمثال أستار الكعبة، ويُغدى ويُراح عليكم بالجفان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نحن يومئذٍ خير أو اليوم؟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اليوم خير، اليوم إخوان، وأنتم يومئذٍ يضرب بعضكم رقاب بعض </w:t>
      </w:r>
      <w:r>
        <w:rPr>
          <w:rStyle w:val="FootnoteAnchor"/>
        </w:rPr>
        <w:footnoteReference w:id="521"/>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وقد تحققت نبوءة النبي الكريم، وهو الصادق الأمين، فقد طرأ التبدّل والتحوّل إلى البذخ والترف، حتى جاز حد السِّرَف، حين دبّ فيهم داء الأمم السالفة الذي حذّر منه صلی الله علیه و 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وكان ذلك مما أفاء الله عليهم من كنوز كسرى وقيصر وغنائم الفتوحات، فهي وإن بدأت منذ عهد أبي بكر ، لكن أكثر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بعدُ على فطرتهم الأولى وسيرتهم المثلى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عهد عمر وإن توسعت الفتوحات وازداد المسلمون غنى إلى ما عندهم، لكنهم كانوا يخشون عمر وصرامته فلم يسعهم التظاهر بكل ما تهواه أنفسهم من مظاهر الترف، لأنه هو نفسه كان صاحب مدرعة من صوف، ويجلس على الحصير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المسلمين في أيام عثمان تغيرت أحوالهم ، وبدت المفاهيم تتغير عندهم تغيراً ملحوظاً، حتى كادت تختفي من قاموس الحياة العامة يومئذ معاني القناعة والزهد والإيثار والمواساة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الملفت للنظر حقاً أن نقرأ كتب الحديث النبوي الشريف أمثال الصحاح والمصنف لابن أبي شيبة ونحوه، فنجد آثاراً في الزهد والدعاء عن الخلفاء إلا عن عثمان، فلا نجد عنه شيئاً يذكر في ذلك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ألأن الغنائم أبطرت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فالغنائم جاءتهم من عهد أبي بكر، ثم في عهد عمر أكثر فأكثر، لكنهم كانوا يرون خلفاءهم في سيرتهم فيسيرون عليها، والناس على دين حكَّامهم في كل زمان حتى في عهد عثمان، فقد كانوا كذلك أيضاً، فازدادوا ترَفاً ووفراً وبطَراً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نموذجاً واحداً يصلح للمقارنة بين عهد عمر وعهد عثمان، يثبت أن الناس تبع للحاكمين في كل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ابن أبي شيبة في المصنف والمتقي الهندي في كنز العمال في حديث جاء فيه أن عمر بلغه عن ابن له اتخذ ستراً لحيطانه، فقال متوعداً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كان ذلك لأحرقنّ بيته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عن عهدعمر، أما في عهد عثمان فسرعان ما تبدَّل الحال، فقد أخرج ابن أبي شيبة في المصنف وغيره بسنده عن سالم بن عبد 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عرست في عهد أبي، فآذن أبي الناس، وكان فيمن آذن أبو أيوب، وقد سترتُ بيتي بجنادي أخضر</w:t>
      </w:r>
      <w:r>
        <w:rPr>
          <w:rStyle w:val="FootnoteAnchor"/>
          <w:rtl w:val="true"/>
        </w:rPr>
        <w:footnoteReference w:id="524"/>
      </w:r>
      <w:r>
        <w:rPr>
          <w:rFonts w:ascii="Amiri" w:hAnsi="Amiri" w:eastAsia="Amiri" w:cs="Amiri"/>
          <w:color w:val="111111"/>
          <w:sz w:val="28"/>
          <w:sz w:val="28"/>
          <w:szCs w:val="28"/>
          <w:rtl w:val="true"/>
          <w:lang w:bidi="ar-SA"/>
        </w:rPr>
        <w:t xml:space="preserve">فجاء أبو أيوب فدخل وأبي قائم، فنظر فإذا البيت سُتر بجنادي أخضر،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عبد الله، تسترون الجُدُر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واستحيى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غلبّنا النساء يا أبا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أخشى عليه فلم أكن أخشى عليك، والله لا أطعم لك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فانظر إلى هذه النقلة السريعة في تبدّل أساليب الحياة وبطر العيش في الأسرة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يتوعد بتحريق بيت ابن له، لأنه ستر حيطان بيته بستر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وابنه عبد الله بن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غلبَنا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قد تبدّلت الحال غير الحال، وبدت تطلع رؤوسها من الغرائر الأموال المكدّسة التي جاءتهم من الغنائم، وتسرّبت معها الأخلاق المستوردة والعادات الوافدة من أنماط ووسائد منضّدة عليها التماثيل والصور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ابنة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 العراق كما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أن أباها جاء منفارس بوسائد فيها تماثيل،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نبسطها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ولقد روي أن عمر كان يصلي في بيته على عبقري من غنائم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وصلاته على العبقري إن صحَّ حديثها فربما كان يقوم عليه، ثم يسجد على الأرض، كما ستأتي شواهد ذلك الفعل عن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وتُحدِّث الرواة عن سالم بن عبد الله بن عمر، كان يتكئ على وسادة حمراء فيها 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عروة بن الزبير كان يتكئ على المرافق فيها التماثيل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الطير والرجال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مجلس محمد كان فيه وسائد فيها تماثيل عصافير، فكان الناس يقولون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قد أكثروا فلو حوَّلتموها</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إلى غير ذلك من الشواهد الكثيرة الدالة على النقلة السريعة في تبدّل أحكام وآداب الشريعة، مما دعا المسلمين المحافظين لأن تتعالى منهم أصوات النكير، فمنهم أبو أيوب الأنصاري صاحب رسول الله صلی الله علیه و آله وسلم وقد ظهر اسمه فيما تقدم، ومنهم مَن لم يُذكر اسمه وكُني عنهم بالناس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ولأمرٍ ما أخفوا أسماءهم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وليت شعري لماذا كل ذلك التعتيم عليهم حتى نُكّروا؟ ما ذلك إلا لأنهم أنكروا فاستُنكِروا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نعدم معرفتهم ما دمنا نعرف بداية التغيير وأنه من عهد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فسَنَجد بصمات المنكرين عليه في تاريخه ظاهرة، وذلك حين فشا التغيير وكثر النكير، فكان علي وكان أبو ذر، وكان عمار، وكان ابن مسعود، وكانت عائشة، وكان الزبير، وكان طلحة، وكان 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 ممن أنكروا واستنكروا، ولم يستطيعوا إرجاع الأمور إلى نصابها في مسارها الصحيح، وتمادى الأمر حتى كَتَبَ مَن كتب من الصحابة في المدينة إلى المسلمين في الأمصار كتابهم المروي في تاريخ الطبري</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وكامل ابن الأثير وشرح النهج لابن أبي الحديد المعتزلي، وهو يحكي الواقع المرير الذي عاشه المسلمون من تردّي الحالة الدينية، لكثرة المستحدثات في المجتمع الإسلامي، فقد جاء في الكتاب كما هو عند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دين محمد قد أفسده من خلفكم وتُرِكَ فهلمّوا وأقيموا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في رواية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دين محمد قد أفسده خليفتكم فأقيموه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في رواية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أفسده خليفتكم فاخلعوه</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وأياً كان اللفظ فالمعنى هو الذي يثير التساؤل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أفسد الدين؟ وكيف أفسد؟والجواب يجده الباحث في قول أبي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في الجهة 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خرج رسول الله صلى الله عليه وآله وسلم ما عرف شيئاً مما كان عليه هو وأصحابه إلا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الصلاة التى هى عمود الدين قد أُحدث فيها وضيعت، فقد أخرج البخاري في صحيحه بسنده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شيئاً مما كان على عهد النبي صلى الله عليه وآله وسلم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ضيّعتم فيها ما ضيّعتم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حديث آخر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الصلاة قد ضُيّعت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وبمعنى الحديثين أحاديث أخرى عن أنس وغيره في البخاري وغيره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هناك إفساد في الدين وهناك محدَثات، ولا يزال الصحابة ترن في آذانهم كلمات الرسول الكريم وتعاليمه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الأمور محدثاتها، وكل محدثة بدعة، وكل بدعة ضلالة، وكل ضلالة في النار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ولنعد الآن إلى كلمتي ابن المسيب وابن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الطنافس محدثة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يلومنا قارئ عَجِل، فيظن أنّا ابتعدنا عن صلب الموضوع الذي نبحث فيه عن لمحة تاريخية عن المساجد والسجادة والسجَّاد لنخلص إلى نتيجة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السجود في الصلاة إنما كان على أديم الأرض وليس على الفراش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ليس كذلك لم نبتعد، بل إن ما ذكرناه أنفا يلقي الضوء على معنى إحداث الصلاة على الطنافس في زمان ما بعد عهد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ذلك الآن من خلال مرورنا العابر بمراحل بناء المسجد النبوي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المسجد النبوي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لقد بنى رسول الله صلی الله علیه و آله وسلم مسجده حيث بركت ناقته في مربد لغلامين يتيمين يكفلهما أسعد بن زرارة، فابتاعه ثم أمر بتسوية الأرض وقطع النخيل وشجر الغرقد الذي كان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في بنائه على أبسط ما يمكن أن يكون بناؤه، بسيط يتناسب ومعنى المسجدية المشتقة من السجود بمعنى الخضوع والتذلل لله 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عريش كعريش موسى والأمر أعجل من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 بناؤه في حدود البساطة، فجدرانه من لبن قدر قامة، وأعمدته من جذوع النخل وسقفه من جريده، وفراشه تراب أرضه ومعنى ذلك أن رسول الله صلی الله علیه و آله وسلم لم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يكن يبغي من المسجد إلا أن يكون مكاناً صالحاً للعبادة ساذج البناء، كي يتوجّه العبد إلى خالقه خالصاً مخلصاً، يستلهم منه الرحمة بمنتهى الخضوع والعبودية، ولأن يكون المسلم يتلو قوله تعالى ﴿إِنِّي وَجَهْتُ وَجْهِيَ لِلَّذِي فَطَرَ السَّمَاوَاتِ وَالأَرْضَ حَنِيفاً وَمَا أَنَا مِنَ الْمُشْرِكِينَ</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 xml:space="preserve">قُلْ إِنَّ صَلاتِي وَنُسُكِي وَمَحْيَايَ وَمَمَاتِي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لَهُ وبذلِكَ أُمِرْتُ وَأَنَا أَوَّلُ الْمُسْلِمِينَ</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فالمسجد بيت عبادة الله تعالى بناه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بسيطاً غاية البساطة في تصميمه، يؤدّي فيه المسلمون مع نبيّهم فرائضهم اليومية، </w:t>
      </w:r>
      <w:r>
        <w:rPr>
          <w:rFonts w:ascii="Amiri" w:hAnsi="Amiri" w:eastAsia="Amiri" w:cs="Amiri"/>
          <w:color w:val="111111"/>
          <w:sz w:val="28"/>
          <w:sz w:val="28"/>
          <w:szCs w:val="28"/>
          <w:rtl w:val="true"/>
          <w:lang w:bidi="ar-SA"/>
        </w:rPr>
        <w:t>تَرَاهُمْ رُكَّعاً سُجَّداً يَبْتَغُونَ فَضْلاً مِنَ اللَّهِ وَرِضْوَاناً سِيمَاهُمْ فِي وُجُوهِهِم مِنْ أَثَرِ السُّجُودِ ذلِكَ مَثَلُهُمْ فِي التَّوْرَاةِ وَمَثَلُهُمْ فِي الإِنجِيلِ</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سعيد بن جبير ومالك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سِيمَاهُمْ فِي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يلتصق بوجوههم من الأرض عند السجود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وبقي المسجد النبوي كذلك طيلة عهد مؤسِّسه ومن تلاه حتى أيام عمر، فزاد فيه وبناه على بنائه الأول، ولم يستنكر المسلمون ذلك، لكن في أيام عثمان غيّر في بنائه فأكثروا القول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ولنقرأ الآن ما أخرجه البخاري في صحيحه بسنده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المسجد كان على عهد رسول الله صلى الله عليه وآله وسلم مبنياً باللبن، وسقفه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الجريد، وعمده خشب عسيب النخل، فلم يزد فيه أبو بكر شيئاً، وزاد فيه عمر، وبناه على بنائه في عهد رسول الله صلی الله علیه و آله وسلم باللبن والجريد، وأعاد عمده خشباً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غيّر عثمان فزاد فيه زيادة كثيرة، وبنى جداره بالحجارة المنقوشة، والقصّة </w:t>
      </w:r>
      <w:r>
        <w:rPr>
          <w:rStyle w:val="FootnoteAnchor"/>
          <w:rtl w:val="true"/>
        </w:rPr>
        <w:footnoteReference w:id="535"/>
      </w:r>
      <w:r>
        <w:rPr>
          <w:rFonts w:ascii="Amiri" w:hAnsi="Amiri" w:eastAsia="Amiri" w:cs="Amiri"/>
          <w:color w:val="111111"/>
          <w:sz w:val="28"/>
          <w:sz w:val="28"/>
          <w:szCs w:val="28"/>
          <w:rtl w:val="true"/>
          <w:lang w:bidi="ar-SA"/>
        </w:rPr>
        <w:t xml:space="preserve">وجعل عمده من حجارة منقوشة وسقفه بالساج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ولنقف متأمّلين قول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غيّره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فالتعبير يوحي بالسخط، واللهجة تنم عن كراهية لما صنع فهو حين يعرض مراحل البناء وما طرأ عليه من الزيادة بعد تأسيسه، يذكر زيادة أبيه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وزاد فيه عمر وبناه على بنائه في عهد 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عن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غيّره عثمان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ولعل ابن عمر إنما كره من بناء عثمان بناءه بالحجارة المنقوشة، لأن ذلك من الزخرفة المنهي عنها، وحذر النبي صلی الله علیه و آله وسلم منها كما جاء في حديث ابن عباس الذي أخرجه البخاري في صحيحه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لتزخرفتّها كما زخرفت اليهود والنصارى</w:t>
      </w:r>
      <w:r>
        <w:rPr>
          <w:rStyle w:val="FootnoteAnchor"/>
          <w:rtl w:val="true"/>
        </w:rPr>
        <w:footnoteReference w:id="537"/>
      </w:r>
      <w:r>
        <w:rPr>
          <w:rFonts w:ascii="Amiri" w:hAnsi="Amiri" w:eastAsia="Amiri" w:cs="Amiri"/>
          <w:color w:val="111111"/>
          <w:sz w:val="28"/>
          <w:sz w:val="28"/>
          <w:szCs w:val="28"/>
          <w:rtl w:val="true"/>
          <w:lang w:bidi="ar-SA"/>
        </w:rPr>
        <w:t xml:space="preserve">، فاعتبر ذلك تغييراً، وهو فعلاً تغيير لم يُحمد عليه، فقد أثار نقمة الصحابة فشهروا واستنكروا، وقالوا فأكثروا حتى اضطر إلى أن يصعد المنبر فيخطب معتذراً كما أخرج البخاري ذلك في باب من بنى مسجداً، بسنده عن عبيد الله الخولاني أنه سمع عثمان بن عفان يقول عند قول الناس فيه حين بنى مسجد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أكثر تم وإني سمعت النبي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الله له مثله في الجنة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مسلم في صحيحه بسنده عن محمود بن 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بن عفان أراد بناء المسجد فكره الناس ذلك، فأحبوا أن يدعه على هيئته،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مسجداً الله بنى الله له في الجنة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w:t>
      </w:r>
      <w:r>
        <w:rPr>
          <w:rStyle w:val="FootnoteAnchor"/>
          <w:rtl w:val="true"/>
        </w:rPr>
        <w:footnoteReference w:id="539"/>
      </w:r>
      <w:r>
        <w:rPr>
          <w:rFonts w:ascii="Amiri" w:hAnsi="Amiri" w:eastAsia="Amiri" w:cs="Amiri"/>
          <w:color w:val="111111"/>
          <w:sz w:val="28"/>
          <w:sz w:val="28"/>
          <w:szCs w:val="28"/>
          <w:rtl w:val="true"/>
          <w:lang w:bidi="ar-SA"/>
        </w:rPr>
        <w:t xml:space="preserve">ما كانت وجهة النظر في ذلك، فقد بناه عثمان وغيّر في هيكله وتخطيطه عما كان في عهد مؤسِّسه ها ، إلا أنه لم يذكر عنه أنه عبّدَ أرضه، أو فرشها بشي من الفراش، فكان المسلمون يصلّون على أرضه بترابها، ويسجدون على حصبائها، ويفترشونها في قعودهم وقيامهم، في صلاتهم أو منامهم، دون أن يكون لهم أي فراش من بسط أو أنماط أو حصير، وإلى القارئ شواهد ذات دلالة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من العهد النبوي الشريف</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البخاري في صحيحه في باب مناقب علي بن أبي طالب علیه السلام بإسناده عن أبي حازم، أن رجلاً جاء إلى سهل بن سعد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علياً عند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أبو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سمَّاه إلا النبي صلى الله عليه وآله وسلم، وما كان له اسمٌ أحبَّ إليه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فاستطعمت الحديث سهلاً،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عباس كيف؟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 على فاطمة علیها السلام، ثم خرج فاضطجع في المسجد، فقال النبي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ابن عمكِ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إليه فوجد رداءه قد سقط عن ظهره، وخلص التراب إلى ظهره، فجعل يمسح التراب عن ظهره فيقول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يا أبا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مرتين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الحديث دلّ على أن أرض المسجد كانت من تراب، لذلك خلص إلى ظهر الإمام حين نام، فأجلسه النبي صلی الله علیه و آله وسلم وهو يمسح التراب عن ظهره، ويقول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 أبا تراب</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البخاري في صحيحه بسنده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احتجر رسول الله صلى الله عليه وآله وسلم حُجرة مخصفة أو حصيراً، فخرج رسول الله صلى الله عليه وآله وسلم يصلي فيها، فتتبع إليه رجال، وجاؤوا يصلّون بصلاته، ثم جاؤوا ليلة فحضروا وأبطأ رسول الله صلى الله عليه وآله وسلم عنهم، فلم يخرج إليهم فرفعوا أصواتهم وحصبوا الباب، فخرج إليهم مغضباً، فقال لهم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بكم صنيعكم حتى ظننت أنه سيُكتب عليكم، فعليكم بالصلاة في بيوتكم، فإن صلاة المرء في بيته إلا الصلاة المكتوبة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فهذا الحديث في فقهه دلّ على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كان له حصير يبسطه بالنهار ويحتجره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يجعله مثل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ما دل عليه حديث عائشة أيضاً وقد أخرجه البخاري </w:t>
      </w:r>
      <w:r>
        <w:rPr>
          <w:rStyle w:val="FootnoteAnchor"/>
          <w:rtl w:val="true"/>
        </w:rPr>
        <w:footnoteReference w:id="542"/>
      </w:r>
      <w:r>
        <w:rPr>
          <w:rFonts w:ascii="Amiri" w:hAnsi="Amiri" w:eastAsia="Amiri" w:cs="Amiri"/>
          <w:color w:val="111111"/>
          <w:sz w:val="28"/>
          <w:sz w:val="28"/>
          <w:szCs w:val="28"/>
          <w:rtl w:val="true"/>
          <w:lang w:bidi="ar-SA"/>
        </w:rPr>
        <w:t>، فدل على استحباب اتخاذ مكان خلوة للصلاة، يخلو العبد فيها مع ربَّه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السيوطي في شرحه على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نجعلها كالحجرة لئلا يمر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الذين جاؤوا ليصلوا بصلاته لم يكونوا عارفين مقام الرسول الله صلی الله علیه و آله وسلم ، لأنهم لم يفقهوا من الدين إلا الصورة، أما المضمون فقلوبهم منه خاوية خالية، وإلا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جاز لهم أن يرفعوا أصواتهم، ولعلهم كانوا هم أولئك الذين أنزل الله تعالى فيهم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تَرْفَعُوا أَصْوَاتَكُمْ فَوْقَ صَوْتِ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واقعة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حصبوا الباب، مما دل على إساءتهم الأدب، كما دل على أن الحصباء كانت في المسجد فحصبوا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غير المكتوبة لا تنعقد فيها جماعة ، بل تُصلى في البيوت أفضل ، ومنه يعلم عدم مشروعية صلاة التراويح، فلاحظ وتأمل</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مسلم في صحيحه بسنده عن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اعتزل نبي الله صلی الله علیه و آله وسلم نساءه دخلت المسجد، فإذا الناس ينكتون بالحصى</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 xml:space="preserve">إلى آخر الحديث، وفيه دلالات ذات مغزی، فراجع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أبو داود في سننه والبيهقي في سننه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الوليد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عمر عما كان بدء هذه الحصباء التي في المسجد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مُطرنا من الليل فخرجنا لصلاة الغداة، فجعل الرجل يمر على البطحاء فيجعل في ثوبه من الحصباء فيصلى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رسول الله صلى الله عليه وآله وسلم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البساط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ذلك أول بدئه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وهذا الحديث صريح بأن بدء تحصيب المسجد كان على عهد النبي صلی الله علیه و آله وسلم، وقد مرَّ في كراهة مسح الحصى واستحباب التتريب وتسوية الحصى ما يدل على أن أرض مسجده كانت على ما ذكرناه في عهده، ويؤيده ما ورد في استحباب رد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الحصى إذا أخرجت من المسجد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وبإزاء ما سبق وردت عدة نصوص للمؤرخين فيها أن التحصيب كان في عهد عمر، فاقرأ ما ورد عن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من العهد الخليفي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ابن النجار في كتابه الدرّة الثمينة حديثاً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المسجد النبوي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يُرش زمان النبي صلى الله عليه وآله وسلم، وزمان أبي بكر وعامة زمان عمر، وكان الناس يتنخّمون فيه ويبصقون، حتى عاد زلقاً، حتى قدم ابن مسعود الثقفي وقال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قربكم واد؟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بحصباء تطرح فيه ، فهو أكفّ للمخاط والنخامة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بها عمر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السمهودي في وفاء الوفاء حديثاً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بُني مسجد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ندري ما نفرش في مسجدنا؟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افرش الخَصَف والحُصُر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الوادي المبارك، فإني سمعت رسول الله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 وادٍ مبارك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أيضاً نقلاً عن ابن زبالة في سبب تحصیبه،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سفیان بن عبد الله الثقفي على عمر بن الخطاب ومسجد النبي صلى الله عليه وآله وسلم غير محصوب،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لكم وادٍ؟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فاحصبوه منه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احصبوه من هذا الوادي المبارك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العقيق</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أيضاً نقلاً عن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ألقى الحصباء في مسجد رسول الله صلى الله عليه وآله وسلم، وكان الناس إذا رفعوا رؤوسهم من السجود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نفضوا أيديهم، فأمر بالحصباء، فجي به من العقيق، فبسط في المسجد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البيهقي في السنن الكبرى بسنده عن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بطح مسجد رسول الله صلى الله عليه وآله وسلم عمر بن الخطاب، وقال ابطحوه من الوادي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العقيق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وبناءاً على ما تقدم وغيره قال السمهودي في وفاء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يقتضيه كلام المؤرخين أن تحصيب المسجد إنما حدث في زمان عمر بن الخطاب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ومهما كان نصيب أقوالهم من الصحة وعدمها، فقد تبيّن لنا من جميع ما تقدم أن أرض المسجد النبوي الشريف لم تكن مفروشة بغير البطحاء حتى عهد عمر، ولعله هو أيضاً أمر بذلك، بمعنى تجديد فرشها ببطحاء من العقيق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في عهد عثمان الذي بنى المسجد وغيَّره على حد تعبير ابن عمر كما مرَّ نقلاً عن البخاري، فإن أرضه لم يغيّر فيها شيئاً، بل بقيت كما هي مفروشة ببطحائها، بترابها وحصبائها، ولقد كان يُقيل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ينام القيلولة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وهو يومئذٍ خليفة، ويقوم وأثر الحصى بجنبه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البيهقي في السنن الكبرى بسنده عن الحسن البصري وقد سُئل عن القائلة في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 وهو يومئذ خليفة يقيل في المسجد، ويقوم وأثر الحصى بجنبه،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هذا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الشاطبي في الاعتصام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ascii="Amiri" w:hAnsi="Amiri" w:eastAsia="Amiri" w:cs="Amiri"/>
          <w:color w:val="111111"/>
          <w:sz w:val="28"/>
          <w:sz w:val="28"/>
          <w:szCs w:val="28"/>
          <w:rtl w:val="true"/>
          <w:lang w:bidi="ar-SA"/>
        </w:rPr>
        <w:t xml:space="preserve"> يوماً يخطبنا فقطعوا عليه كلامه، فتراموا بالبطحاء، حتى جعلت ما أبصر أديم السماء</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السخاوي في التحفة اللطيفة،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خرجة خرجها عثمان يوم الجمعة، فلما استوى على المنبر حصبه الناس، فحيل بينه وبين الصلاة، فصلّى للناس يومئذ أبو أمامة أسعد بن سهل بن حنيف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فهذه النصوص كلها دالة على أن المسجد النبوي الشريف لم يُبسط فيه أيُّ فراش سوى رمل البطحاء من وادي العقيق، فكان المسلمون يصلّون فيه ويسجدون على أرضه، بل يستنكرون حتى فرشه بالحصُر والبواري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الغزالي في 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يُعد فرش البواري في المسجد بدعة،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محدثات الحجاج، فقد كان الأولون قلما يجعلون بينهم وبين التراب حاجزاً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القول من الغزالي فتح لنا نافذةً على التاريخ، قرأنا من خلالها قول الزبيدي في إتحاف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قتادة سجد فدخل في عينه 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ضريراً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الحجاج، ابتدع هذه البواري، يؤذي بها المصلين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وإذا علمنا بأن الحجاج هو الذي ولاه عبد الملك بن مروان لمحاربة ابن الزبير، فأذاق أهل الحرمين مرّ العذاب، وهو الذي رمى الكعبة بالمنجنيق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الدكتور أحمد أمين في كتابه يوم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مما أخذ على الحجاج أنه كان ينوي أشد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رمي الكعبة بالمنجنيق وقتل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من مكة إلى المدينة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أخرجني من أم الفتن، أهلها أخبث أهل،</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ما كان يأتيني من كتب أمير المؤمنين فيهم، لجعلتها مثل جوف الحمار، أعواداًيعودون بها، ورمة قد بليت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منبر رسول الله، وقبر رسول الله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ويكفي أنه الذي كتب فيه عمر بن عبد العزيز إلى عدي بن أرطاة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تستنّ بسنن الحجاج فلا تستن بسننه، فإنه كان يصلي الصلاة لغير وقتها، ويأخذ الزكاة لغير حقها، وكان لما سوى ذلك أضيع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الأمم تخابثت يوم القيامة، فأخرجت كل أمة خبيثها، ثم أخرجنا الحجاج لغلبناهم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إذا علمنا ذلك عن الحجاج وجبروته وانتهاكه للحرمات فلا استبعاد في استحداثه فرش المسجد بالبواري، ترفّعاً عن الحصباء وتراب البطحاء، كما لا استبعاد في أن الصلاة على الطنافس كانت في أيامه أو من بعده أيام حكومة عبد الملك وابنه الوليد الذي 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زخرف المساجد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عون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زخرف المساجد الوليد بن عبد الملك بن مروان ، وذلك في أواخر عصر الصحابة، وسكت كثير من أهل العلم عن إنكار ذلك خوفاً من الفتنة؟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ولنا وقفة عابرة عند كلمته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كثير من أهل العلم عن إنكار ذلك خوفاً من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سكت أولئك الكثير ؟ ومَن هم ؟ ولا بدّ هناك وجود القليل من أهل العلم أيضاً من الذين لم يسكتوا، ولم يخافوا الفتنة فمن هم ؟لماذا كنَّى عنهم وأضمر أسماءهم؟ فهل أن صاحب عون المعبود أيضاً كان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يخشى الفتنة، فسكت عن التصريح واكتفى بالتلويح ؟وأي فتنة أعظم من أن يفتن السلطان الجائر الناس في دينهم، ثم لا ينكرون ذلك عليه؟ولماذا هذا الاعتذار البارد التافه، وهو يطعن الكثير من أهل العلم في تحوطهم لدينهم ؟وهناكَ مَن قرأنا له استنكاراً على الوليد وعلى غيره من الحاكمين قبله، وكانوا من أهل العلم، فلماذا لم يخافوا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السكوت عن إنكار المنكر هو الذي شجّع الحاكمين على مرور الزمان في التمادي بمنكراتهم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في أمن من آمرٍ بالمعروف، وناهٍ عن المنكر، بل يجدون عند علماء التبرير علماء لهم بزي الفقهاء، يحوطونهم بما يرفع عنهم إصر تبعات افعالهم، بفتاوى ما أنزل الله بها من 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بد أن تنتهي النتيجة الى تسافل الحال بامتداد الزمان الى أن آل الأمر في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المعتز العباسي أن يعقوب بن الليث الصفار الظالم العسوف السفاح السفاك الذي استغاث الناس من كثرة ما أراقه من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هدية الى المعتز كان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فضة يسع خمسة عشر نفساً، يُحمل على قطار جمال</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نعم هكذا مسجد من فضة يسع خمسة عشر نفساً، يحمل على قطار جمال، يهدى الى خليفة المسلمين ليصلي فيه لرب العالمين، حضراً أو سفراً، أو ما شئت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لسخرية بالدين، واستخفاف بالصلاة التي هي معراج المؤمنين، ودع عنك التبذير والإسراف بأموال الفقراء والمساكين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فاقرأ وتبصر، هل يجوز لمسلم أن يرى في طاعة هكذا حكام ظلمة، وولاة فسقة وقوّاد فجرة، طاعتهم من طاعة أولى الأمر الذين أمر الله تعالى بها، فقرن طاعتهم</w:t>
      </w:r>
    </w:p>
    <w:p>
      <w:pPr>
        <w:pStyle w:val="BookText"/>
        <w:rPr/>
      </w:pPr>
      <w:r>
        <w:rPr>
          <w:rFonts w:ascii="Amiri" w:hAnsi="Amiri" w:eastAsia="Amiri" w:cs="Amiri"/>
          <w:color w:val="111111"/>
          <w:sz w:val="28"/>
          <w:sz w:val="28"/>
          <w:szCs w:val="28"/>
          <w:rtl w:val="true"/>
          <w:lang w:bidi="ar-SA"/>
        </w:rPr>
        <w:t>بطاعته وطاعة رسوله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وَأُولِي الأَمْرِ مِنْكُمْ فكانت نتيجة السكوت عن زخرفة المساجد التي بدأها الوليد الأموي هي التي وصلت اليه الحال في عهد المعتز العباسي، وتوالت بالإنحدار والتسافل الى ما عليه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الخروج عما نحن بصدده من إثبات أن الصلاة على الطنافس محدّثة، لذكرنا من الشواهد جملة كثيرة، ولكننا نكتفي ببعضها منقولة عن بعض التابعين كأبي العالية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الإسلام، فإذا علمتموه فلا ترغبوا عنه، وعليكم بالصراط المستقيم فإنه الإسلام، ولا تحرفوا الصراط يميناً وشمالاً، وعليكم بسنة نبيكم صلى الله عليه وآله وسلم وأصحابه، قبل أن يقتلوا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يفعلوا الذي فعلوه بخمس عشرة سنة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فعبّر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يعني بقوله هذا؟ أوليس يعني أن سُنة النبي لا تحرّفوا بها ذات اليمين وذات الشمال؟</w:t>
      </w:r>
    </w:p>
    <w:p>
      <w:pPr>
        <w:pStyle w:val="BookText"/>
        <w:rPr/>
      </w:pPr>
      <w:r>
        <w:rPr>
          <w:rFonts w:ascii="Amiri" w:hAnsi="Amiri" w:eastAsia="Amiri" w:cs="Amiri"/>
          <w:color w:val="111111"/>
          <w:sz w:val="28"/>
          <w:sz w:val="28"/>
          <w:szCs w:val="28"/>
          <w:rtl w:val="true"/>
          <w:lang w:bidi="ar-SA"/>
        </w:rPr>
        <w:t>وقوله وإن كان فيه شيء من التقيّة خشي معها الرجل من التصريح بتحديد زمان التغيير في الشريعة، إلا أن في تحديده ذلك بخمس عشرة سنة قبل مقتل عثمان كناية أبلغ من التصريح، فهو يعني بذلك سنة عشرين من الهجرة، وهي السنة السابعة من أيام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يمكن استثناء تلك السنين السبع الأولى من حكومته في نظره لم يطرأ فيها تغيير فى السنَّة النبوية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لكنا نقرأ قول تابعي آخر، كان أكثر شجاعة وأوضح بياناً، وخصوصاً في المثال الذي ضربه، وهو مضافاً إلى ذلك رجل تشدّه إلى عمر بن الخطاب أكثر من رابطة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التابعي هو عمر بن عبد العزيز،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قُبض فترك الناس على نهر مورود، فولي ذلك النهر بعده رجل فلم يستنقص منه شيئاً، ثم ولي النهر بعد ذلك الرجل رجل آخر، فكرى منه ساقية، ثم لم يزل الناس يكرون منه السواقي حتى تركوه يابساً ليس فيه قطرة، لثن أبقاني الله لأسكَّرنَّ تلك السواقي حتى أعيده مجراه الأول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فعمر بن عبد العزيز صاحب هذه المقالة، وهذا المثال أدان من طرف خفي جدَّه عمر بن الخطاب بأنه أول من كرى ساقية من ذلك النهر المورود، ثم تتابع الناس بعده على شاكلته ولم يمنعه انتماؤه من جهة الأم إلى أن يكتم ما يراه حقيقة في نظره كما لم تمنعه سيرة الحاكمين قبله من تمنَّيه إعادة المياه إلى مجراها الصحيح وسكر جميع تلك السواقي التي أيبست النهر من مائه، وهي كناية عن تفريغ الإسلام من مضمونه وبهائه، حتى أصبحت الحال كما يصفها تابعى ثالث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هو عروة بن الزبير لما بنى قصره بالعقيق ونزله،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جفوت عن مسجد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مساجدهم لاهية، وأسواقهم لاغية، والفاحشة في فجاجهم عالية، فكان بعدي مما هنالك عافية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ولنرجع إلى حديثنا عن المسجد النبوي الشريف الذي طالته يد الأمويين بما أحدثوا فيه من التغيير الذي سلبه قدسيته، حتى استنكره أبان بن عثمان بن عفان، وهو من البيت الأموي الحاكم وغير متَّهم عليهم في رأيه، فقد سأله الوليد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قلنا إنه أول من زخرف المساجد، وقال صاحب عون المعبود كلمته التى جرَّتنا إلى ما قلناه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وسكت كثير من أهل العلم عن إنكار ذلك خوفاً من الفتنة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له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بنياننا من بنيانكم؟ فقال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بنيناه بناء المساجد، وبنيتموه بناء الكنائس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ابن زنجويه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الأموال </w:t>
      </w:r>
      <w:r>
        <w:rPr>
          <w:rFonts w:eastAsia="Amiri" w:cs="Amiri" w:ascii="Amiri" w:hAnsi="Amiri"/>
          <w:color w:val="111111"/>
          <w:sz w:val="28"/>
          <w:szCs w:val="28"/>
          <w:lang w:bidi="ar-SA"/>
        </w:rPr>
        <w:t>579/2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بن حزم أن عمر بن عبد العزيز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فإنه قد بلغني أن أساطين المسجد قد خُلَّقت وأجمرت، فإن المساكين أحوج إليه من الأساطين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فظهر من جميع ما تقدّم أن المسجد النبوي الشريف كانت أرضه مفروشة بالبطحاء، ويصلي عليها المسلمون ويسجدون على التراب والحصباء كما تقدم ذلك في قول الغزالي في الإحياء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كان الأولون قلما يجعلون بينهم وبين التراب حاجزاً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وبقيت كذلك أرض المسجد حتى سنة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كانت كسوة الكعبة الشريفة يؤتى بها من طريق المدينة فتنشر على الرضراض في المسجد النبوي الشريف، ثم يخرج بها إلى مكة المكرّمة </w:t>
      </w:r>
      <w:r>
        <w:rPr>
          <w:rStyle w:val="FootnoteAnchor"/>
          <w:rtl w:val="true"/>
        </w:rPr>
        <w:footnoteReference w:id="565"/>
      </w:r>
      <w:r>
        <w:rPr>
          <w:rFonts w:ascii="Amiri" w:hAnsi="Amiri" w:eastAsia="Amiri" w:cs="Amiri"/>
          <w:color w:val="111111"/>
          <w:sz w:val="28"/>
          <w:sz w:val="28"/>
          <w:szCs w:val="28"/>
          <w:rtl w:val="true"/>
          <w:lang w:bidi="ar-SA"/>
        </w:rPr>
        <w:t>، وهذا كان بعد وفاة آخر التابعين بأكثر من عشرين سنة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أين هي تلك الطنافس التي أشار إليها ابن المسيب وابن سيرين وأن الصلاة عليها محدَثة؟ </w:t>
      </w:r>
    </w:p>
    <w:p>
      <w:pPr>
        <w:pStyle w:val="BookText"/>
        <w:rPr/>
      </w:pPr>
      <w:r>
        <w:rPr>
          <w:rFonts w:ascii="Amiri" w:hAnsi="Amiri" w:eastAsia="Amiri" w:cs="Amiri"/>
          <w:color w:val="111111"/>
          <w:sz w:val="28"/>
          <w:sz w:val="28"/>
          <w:szCs w:val="28"/>
          <w:rtl w:val="true"/>
          <w:lang w:bidi="ar-SA"/>
        </w:rPr>
        <w:t xml:space="preserve">والجواب بكل بساطة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الطنافس تستعمل في الصلاة بصورة 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المترفين المتكبّرين، ممن يأنفون عن السجود الله تعالى على الأرض ، اتقاء التلوث بالتراب والحصباء، فيحملونها معهم أو يحملها لهم غلمانهم، كما ستقرأ شيئاً عن ذلك فيما سيأتي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نُبذة عن السجادة</w:t>
      </w:r>
    </w:p>
    <w:p>
      <w:pPr>
        <w:pStyle w:val="BookText"/>
        <w:rPr/>
      </w:pPr>
      <w:r>
        <w:rPr>
          <w:rFonts w:ascii="Amiri" w:hAnsi="Amiri" w:eastAsia="Amiri" w:cs="Amiri"/>
          <w:color w:val="111111"/>
          <w:sz w:val="28"/>
          <w:sz w:val="28"/>
          <w:szCs w:val="28"/>
          <w:rtl w:val="true"/>
          <w:lang w:bidi="ar-SA"/>
        </w:rPr>
        <w:t>لقد جاء في دائرة المعارف الإسلامية مقال المستشرق فنسنك حول السجادة، استعرض فيه ما ورد حولها في الحديث واللغة والتاريخ، وهو مقال ممتع، على أنه لا يخلو من ملاحظات سنشير إلى بعضها، رأينا أن ننقل منه ما يوضح لنا كيفية استحداثها، ونضيف إليه ما فاته الاطلاع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نص ما قاله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سجاجد وسجاجيد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الطنفسة تؤدَّى عليها الصلاة، ولم ترد هذه الكلمة لا في القرآن ولا في الأحاديث الصحاح، على أنها عُرفت من حيث مدلولها منذ عهد جِدُّ متقدم، كما يستدل من الأحاديث التي سنبادر بذكرها، فقد ورد في الحديث في كثير من الأحيان كيف أن النبي صلى الله عليه وآله وسلم وأصحابه أدّوا الصلاة على أديم مسجد المدينة، بعد أن نزلت شآبيب من المطر، فظهر أثر الطين على أنوفهم وجباههم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مثلا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الأذان، باب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الصيام الأحاديث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ويتضح من ذلك أن استعمال السجاجيد لم يكن قد شاع شيوعاً كبيراً في الوقت الذي نشأت فيه هذه الأحاديث، مما حمل الناس على أن يرجعوا أصلها إلى زمن النبي صلى الله عليه وآله وسلم </w:t>
      </w:r>
      <w:r>
        <w:rPr>
          <w:rStyle w:val="FootnoteAnchor"/>
          <w:rtl w:val="true"/>
        </w:rPr>
        <w:footnoteReference w:id="566"/>
      </w:r>
      <w:r>
        <w:rPr>
          <w:rFonts w:ascii="Amiri" w:hAnsi="Amiri" w:eastAsia="Amiri" w:cs="Amiri"/>
          <w:color w:val="111111"/>
          <w:sz w:val="28"/>
          <w:sz w:val="28"/>
          <w:szCs w:val="28"/>
          <w:rtl w:val="true"/>
          <w:lang w:bidi="ar-SA"/>
        </w:rPr>
        <w:t xml:space="preserve">، ويمكننا أن نقارن ذلك بما نُسب إلى النبي </w:t>
      </w:r>
    </w:p>
    <w:p>
      <w:pPr>
        <w:pStyle w:val="BookText"/>
        <w:rPr/>
      </w:pPr>
      <w:r>
        <w:rPr>
          <w:rFonts w:ascii="Amiri" w:hAnsi="Amiri" w:eastAsia="Amiri" w:cs="Amiri"/>
          <w:color w:val="111111"/>
          <w:sz w:val="28"/>
          <w:sz w:val="28"/>
          <w:szCs w:val="28"/>
          <w:rtl w:val="true"/>
          <w:lang w:bidi="ar-SA"/>
        </w:rPr>
        <w:t xml:space="preserve">صلى الله عليه وآله وسلم في جملة أحاديث، من قول بأنه امتاز على سائر النبيّين بأن الأرض جُعلت له مسجداً وطهوراً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البخاري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التيمم،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xml:space="preserve">، ويروي الترمذي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الصلاة، باب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الفقهاء يؤثرون الصلاة على أديم الأرض ، كما أن أهل الطبقات الدنيا في مصر ومراكش لا يستخدمون هذه البسُط قط في 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وتزودنا الأحاديث الصحاح بالصورة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وآله وسلم يؤدي الصلاة على ثوبه، ويحمي ذراعيه من شدة الحر في مكان السجود بكّمه، ويسجد على العمامة والقلنسوة </w:t>
      </w:r>
      <w:r>
        <w:rPr>
          <w:rStyle w:val="FootnoteAnchor"/>
          <w:rtl w:val="true"/>
        </w:rPr>
        <w:footnoteReference w:id="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المساجد، حديث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ج </w:t>
      </w: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النووي على الفقرة من الحديث المنقولة عن مسلم بأنه لا يجوز في رأي الشافعي أن يسجد المرء على الثوب الذي يرتديه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الصلاة،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كان يؤدي الصلاة على فراشه </w:t>
      </w:r>
      <w:r>
        <w:rPr>
          <w:rStyle w:val="FootnoteAnchor"/>
          <w:rtl w:val="true"/>
        </w:rPr>
        <w:footnoteReference w:id="569"/>
      </w:r>
      <w:r>
        <w:rPr>
          <w:rFonts w:ascii="Amiri" w:hAnsi="Amiri" w:eastAsia="Amiri" w:cs="Amiri"/>
          <w:color w:val="111111"/>
          <w:sz w:val="28"/>
          <w:sz w:val="28"/>
          <w:szCs w:val="28"/>
          <w:rtl w:val="true"/>
          <w:lang w:bidi="ar-SA"/>
        </w:rPr>
        <w:t xml:space="preserve">، وجاء في الحديث أيضاً أن الصلاة كانت تؤدَّى على البُسُط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مثلاً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باب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ورد ذكر البساط، وكذلك ابن ماجة كتاب إقامة الصلوات، باب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ويلاحظ في الحديث الأخير أن هذا البساط كان </w:t>
      </w:r>
    </w:p>
    <w:p>
      <w:pPr>
        <w:pStyle w:val="BookText"/>
        <w:rPr/>
      </w:pPr>
      <w:r>
        <w:rPr>
          <w:rFonts w:ascii="Amiri" w:hAnsi="Amiri" w:eastAsia="Amiri" w:cs="Amiri"/>
          <w:color w:val="111111"/>
          <w:sz w:val="28"/>
          <w:sz w:val="28"/>
          <w:szCs w:val="28"/>
          <w:rtl w:val="true"/>
          <w:lang w:bidi="ar-SA"/>
        </w:rPr>
        <w:t xml:space="preserve">يُصنع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جريد النخل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ويضيف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معظم الفقهاء يجوّزون الصلاة على الطنفسة أو البساط، وكان ثمة بساط من هذا القبيل مصنوع من جريد النخل تؤدَّى عليه الصلاة، وكان يعرف باسم الحصير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باب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أحمد بن حنبل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هذا الحديث أيضاً في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المساجد ، حديث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وعلّق النووي عليه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الفقهاء عامة يصرّحون بأن الصلاة يجوز أن تؤدَّى على أي شيء تنبته الأرض، على أنه يتضح لنا من أبي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الصلاة، 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المصلين كانوا يستعملون في نهاية القرن الثالث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الفروة المصبوغة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الفروة المدبوغة سنداً كما لم يصح 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ونحن نجد في الوقت نفسه أنه قد تردد أن النبي صلى الله عليه وآله وسلم كان يؤدي الصلاة على الخ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وذكر مصادر ذلك وقد مرَّت بنا في المسألة الأولى من الناحية الثانية بأوسع مما ذكر، فلا حاجة لإعادتها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الخُمرة لم تكن تختلف عن الحصير في المادة، وإنما كانت تختلف عنه في الحجم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محمد بن عبد الله العلوي في حواشيه على ابن ماجة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الإقامة باب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الخمرة تتسع للسجود فحسب، أما الحصير فكان في طول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الانتهاء من كتب الحديث الصحاح بقرن من الزمان، وبيَّن الجوهري في الصحاح تحت هذه المادة أن السجادة مرادفة للخُمرة</w:t>
      </w:r>
      <w:r>
        <w:rPr>
          <w:rStyle w:val="FootnoteAnchor"/>
          <w:rtl w:val="true"/>
        </w:rPr>
        <w:footnoteReference w:id="571"/>
      </w:r>
      <w:r>
        <w:rPr>
          <w:rFonts w:ascii="Amiri" w:hAnsi="Amiri" w:eastAsia="Amiri" w:cs="Amiri"/>
          <w:color w:val="111111"/>
          <w:sz w:val="28"/>
          <w:sz w:val="28"/>
          <w:szCs w:val="28"/>
          <w:rtl w:val="true"/>
          <w:lang w:bidi="ar-SA"/>
        </w:rPr>
        <w:t xml:space="preserve">، واستشهد دوزي بفقرات من كتاب ألف ليلة وليلة، وعن ابن بطوطة ذكر </w:t>
      </w:r>
    </w:p>
    <w:p>
      <w:pPr>
        <w:pStyle w:val="BookText"/>
        <w:rPr/>
      </w:pPr>
      <w:r>
        <w:rPr>
          <w:rFonts w:ascii="Amiri" w:hAnsi="Amiri" w:eastAsia="Amiri" w:cs="Amiri"/>
          <w:color w:val="111111"/>
          <w:sz w:val="28"/>
          <w:sz w:val="28"/>
          <w:szCs w:val="28"/>
          <w:rtl w:val="true"/>
          <w:lang w:bidi="ar-SA"/>
        </w:rPr>
        <w:t xml:space="preserve">أنه كان من بين عادات أهل زاوية من الزوايا في القاهرة أن يشخصوا جميعاً إلى المسجد لأداء فريضة الجمعة، حيث يكون خادم كل منهم قد أعدَّ له سجادته للصلاة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بطوطة، طبعة باريس ج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وبخاصة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وقد ذكر لنا هذا الرحالة شيئاً من قبيل ذلك في كلامه عن مالي، فقد كان كل واحد من أهلها يبعث بخادمه حاملاً سجادته إلى المسجد ليضعها في المكان الذي درج على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ويضيف ابن بطوطة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السجاجيد كانت تصنع من جريد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 وكان كل رجل من أهل مكة في العصر الحديث يؤدي الصلاة في المسجد الجامع على سجادة، هي في العادة طنفسة صغيرة لا تتسع إلا للسجود حسب، فإذا فرغ من الصلاة طواها وحملها على كتفه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ويعتقد العامة أنه ليس من المستصوب أن تترك السجادة من غير طي خشية أن ينتهز الشيطان الفرصة فيصلي عليها، أما متيسّر و الحال فكان خادم المسجد يحفظها لهم، على أن هذه العادة نفسها لم يكن يتبعها جميعهم بحال من الأحوال</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كلاماً حول صنع السجادة، والبلاد التي تُستورد منها، وبعضها من أوربا، ثم ذكر عادات وتقاليد حول السجادة عند بعض أهل البلدان وعند المتصوفة إلى غير ذلك</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الذي ورد في دائرة المعارف الإسلامية حول السجادة، وإن لم يأتنا بشي جديد عما سبقت معرفته والإشارة إليه بتفصيل أوفى في مسائل متعددة عن مراحل استعمال السجادة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ما يسجد عليه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كانت من أديم الأرض وهذا ما تقدم منا بيانه مفصلاً في مسألة وجوب السجود على الأرض، في المقام الثاني من الناحية الأولى، وأنها كانت أيضاً على ما أنبتت الأرض، وهذا أيضاً تقدّم </w:t>
      </w:r>
      <w:bookmarkStart w:id="58" w:name="pg9052_80825"/>
    </w:p>
    <w:p>
      <w:pPr>
        <w:pStyle w:val="BookText"/>
        <w:rPr/>
      </w:pPr>
      <w:bookmarkEnd w:id="58"/>
      <w:r>
        <w:rPr>
          <w:rFonts w:ascii="Amiri" w:hAnsi="Amiri" w:eastAsia="Amiri" w:cs="Amiri"/>
          <w:color w:val="111111"/>
          <w:sz w:val="28"/>
          <w:sz w:val="28"/>
          <w:szCs w:val="28"/>
          <w:rtl w:val="true"/>
          <w:lang w:bidi="ar-SA"/>
        </w:rPr>
        <w:t>بيانه مفصلاً في الناحية الثانية بمسائلها الأربع، في السجود على الخمرة، وعلى الحصير، وعلى البساط، وعلى الطنفسة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وبينّا هناك ما يصح السجود عليه مما أنبتت الأرض وما لا يصح إذا كان مأكولاً أو ملبوساً على خلاف بين الفقهاء في ذلك، وقد نبّهت في الهامش على بعض الملاحظات التي وردت في المقال المذكور ، وإنما أوردته لأنه ذكر أمراً رأيت لزاماً عليّ أن ألفت نظر القارئ إلى ذلك الأمر، وهو ذو أهمية بالغة، وفيما سأذكره تنبيه وتحذير للمسلم المصلى من دسائس أعداء الدين، خصوصاً من الصليبيين واليهود ، ممن لا تزال نيران أحقادهم على المسلمين تحرق الأخضر واليابس، فليقرأ المسلم المصلي هذا بإمعان وتدبّر، ليكون على بصيرة في دينه عند التعامل مع الملل الكافرة، التي آلت على نفسها أن تتبنَّى كل باطل من الآراء الفكرية، ومنها العقائدية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مجال ما وراء الطبيعة وفي مجال الأخلاق وفي مجال العمل تجد لهم دسائس إفساد ولو من طرف خفي، وهم الذين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عَلَيْنَا فِي الأُمِّيِّينَ سَبِيلٌ﴾ </w:t>
      </w:r>
      <w:r>
        <w:rPr>
          <w:rStyle w:val="FootnoteAnchor"/>
          <w:rtl w:val="true"/>
        </w:rPr>
        <w:footnoteReference w:id="575"/>
      </w:r>
    </w:p>
    <w:p>
      <w:pPr>
        <w:pStyle w:val="Heading4"/>
        <w:numPr>
          <w:ilvl w:val="3"/>
          <w:numId w:val="1"/>
        </w:numPr>
        <w:rPr/>
      </w:pPr>
      <w:bookmarkStart w:id="59" w:name="__RefHeading___Toc2306770_2870459653"/>
      <w:bookmarkStart w:id="60" w:name="_Toc20"/>
      <w:bookmarkEnd w:id="59"/>
      <w:r>
        <w:rPr>
          <w:rtl w:val="true"/>
        </w:rPr>
        <w:t xml:space="preserve">تنبيه وتحذير </w:t>
      </w:r>
      <w:r>
        <w:rPr>
          <w:rtl w:val="true"/>
        </w:rPr>
        <w:t>:</w:t>
      </w:r>
      <w:bookmarkEnd w:id="60"/>
    </w:p>
    <w:p>
      <w:pPr>
        <w:pStyle w:val="BookText"/>
        <w:rPr/>
      </w:pPr>
      <w:r>
        <w:rPr>
          <w:rFonts w:ascii="Amiri" w:hAnsi="Amiri" w:eastAsia="Amiri" w:cs="Amiri"/>
          <w:color w:val="111111"/>
          <w:sz w:val="28"/>
          <w:sz w:val="28"/>
          <w:szCs w:val="28"/>
          <w:rtl w:val="true"/>
          <w:lang w:bidi="ar-SA"/>
        </w:rPr>
        <w:t xml:space="preserve">مما ينبغي التنبّه له والتنبيه عليه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الحديث عن السجادة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المقال المذكور المشار إليه آنفاً، فقد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ويجلب الحجَّاج من مكة في بعض الأحيان سجاجيد تماثل تلك التي وصفها الأستاذ سنوك جرونيه، وكثيراً ما تُستورد هذه السجاجيد من أوربا في الوقت الحاضر، والظاهر أن الحجَّاج لا يعلّقون عليها أي اهتمام خاص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السجاجيد تستوردها مصر من آسيا الصغرى ، ويستعملها أهل اليسار فيها لتأدية الصلاة عليها، كما يتَّخذونها غطاء للسروج أيضاً، </w:t>
      </w:r>
      <w:bookmarkStart w:id="61" w:name="pg9052_80826"/>
    </w:p>
    <w:p>
      <w:pPr>
        <w:pStyle w:val="BookText"/>
        <w:rPr/>
      </w:pPr>
      <w:bookmarkEnd w:id="61"/>
      <w:r>
        <w:rPr>
          <w:rFonts w:ascii="Amiri" w:hAnsi="Amiri" w:eastAsia="Amiri" w:cs="Amiri"/>
          <w:color w:val="111111"/>
          <w:sz w:val="28"/>
          <w:sz w:val="28"/>
          <w:szCs w:val="28"/>
          <w:rtl w:val="true"/>
          <w:lang w:bidi="ar-SA"/>
        </w:rPr>
        <w:t>وتكاد مساحتها تبلغ مساحة الطنافس التي تؤثث في البيوت، ويصوَّر على كل سجادة محراب يتجه رأسه شطر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أهل الطبقة الدنيا في مصر فيؤدون الصلاة في كثير من الأحيان على أديم الأرض، وقلّما يبادرون إلى مسح الغبار الذي يعلق بأنوفهم وجباههم من أثر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فلينتبه القارئ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فيجلب الحجَّاج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تُستورد هذه السجاجيد من أوربا في الوقت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ليتنبَّه إلى قوله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الحجاج لا يعلِّقون عليها أيّ اهتمام خاص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يعني ذلك؟</w:t>
      </w:r>
    </w:p>
    <w:p>
      <w:pPr>
        <w:pStyle w:val="BookText"/>
        <w:rPr/>
      </w:pPr>
      <w:r>
        <w:rPr>
          <w:rFonts w:ascii="Amiri" w:hAnsi="Amiri" w:eastAsia="Amiri" w:cs="Amiri"/>
          <w:color w:val="111111"/>
          <w:sz w:val="28"/>
          <w:sz w:val="28"/>
          <w:szCs w:val="28"/>
          <w:rtl w:val="true"/>
          <w:lang w:bidi="ar-SA"/>
        </w:rPr>
        <w:t>فهل أن الحجاج لا يعلّقون على تلك السجاجيد أي اهتمام خاص بها، باعتبار أنها مستوردة من أوربا، وأوربا مسيحية وهي بلاد كافرة؟ وهذا في نفسه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ثَمة أمر هو أعمق من ذلك، ووراء استيرادها من أوربا الكافرة، فعبّر عنه بخبث ودهاء، وذلك إشارة إلى ما على تلك السجاجيد من التصاوير، من محاريب وتماثيل، فصانعوها واعون وهادفون، والمسلمون يصلون عليها بما فيها وهم عن ذلك ساهون غافلون، 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الحجاج لا يعلقون عليها أيّ اهتمام خاص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يكن ذلك كذلك، لما كان معنى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ويجلب الحجاج من مكة في بعض الأحيان سجاجيد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دليل اهتمامهم بتلك السجاجيد،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الحجاج لا يعلقون عليها أي اهتمام خاص بها فأي اهتمام أكثر من جلبهم لها من مكة إلى بلادهم كهدايا تذكارية لحجّهم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لننظر ماذا على تلك السجاجيد من محاريب وتماثيل؟</w:t>
      </w:r>
    </w:p>
    <w:p>
      <w:pPr>
        <w:pStyle w:val="Heading4"/>
        <w:numPr>
          <w:ilvl w:val="3"/>
          <w:numId w:val="1"/>
        </w:numPr>
        <w:rPr/>
      </w:pPr>
      <w:bookmarkStart w:id="62" w:name="__RefHeading___Toc2306772_2870459653"/>
      <w:bookmarkStart w:id="63" w:name="_Toc21"/>
      <w:bookmarkEnd w:id="62"/>
      <w:r>
        <w:rPr>
          <w:rtl w:val="true"/>
        </w:rPr>
        <w:t>صليبية إلى الأبد</w:t>
      </w:r>
      <w:bookmarkEnd w:id="6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أوربا الصليبية ومعها اليهودية وكل القوى الكافرة الشريرة لم تزل ومازالت </w:t>
      </w:r>
    </w:p>
    <w:p>
      <w:pPr>
        <w:pStyle w:val="BookText"/>
        <w:rPr/>
      </w:pPr>
      <w:r>
        <w:rPr>
          <w:rFonts w:ascii="Amiri" w:hAnsi="Amiri" w:eastAsia="Amiri" w:cs="Amiri"/>
          <w:color w:val="111111"/>
          <w:sz w:val="28"/>
          <w:sz w:val="28"/>
          <w:szCs w:val="28"/>
          <w:rtl w:val="true"/>
          <w:lang w:bidi="ar-SA"/>
        </w:rPr>
        <w:t>ولن تزال، كادت وتكيد للمسلمين بكل ما تملكه من وسائل الحول والطول وفي شتى مجالات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ونظرة في التاريخ القديم والحديث تجد الشواهد أكثر من أن يعدَّها بنان أو استبيان، أو يحيط بها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الإشارة إلى نافذة واحدة تطل على ذلك التاريخ المأساوي، وهي مطالعة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صليبية إلى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للأستاذ عبد الفتاح عبد المقصود، ففيه شواهد على ما قلناه وليس فيه كل ما قرأناه عن جرائم الصليبية ومكائدهم فعرفناه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القارئ بعض الشواهد الحيّة الماثلة للعيان، ويمكن ملاحظتها لكل إنسان، الوضوح الرؤية في تدخل الصليبية حتى في عبادات المسلمين دون أن يشعروا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الساعات التي قلّ إنسان ليست عنده ساعة يحملها، ولينظر إلى شارة الصليب على الكثير منها، خصوصاً الجيبية منها، فيحملها المسلم في جيبه الأعلى على صدره، فهو يحمل شارة الصليب وهو لا يشعر بذلك، لكن المسيحية استشعرت ذلك، فأثبتت وجودها بصليبها على صدر المسلم من خلال حمله الساعات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عُرفت بهذا الاسم عندنا في العراق منذ زمان، وأكثر من ذلك وأنكى أنها كانت تمتاز بجودتها في الدقة، فكان الناس يتهافتون على اقتنائها، دون أن يعلّقوا أي اهتمام على ما فيها لغفلتهم عن ذلك، شأنهم في ذلك شأنهم مع السجاجيد التي يحملونها معهم من مكة، فهم أيضاً لم يعلقوا أيّ اهتمام خاص بها، لا لأنها مستوردة من أوربا فقط، بل وحتى من آسيا الصغرى أو من أي بلاد العالم، ولا لما عليها من محاريب وتماثيل، وإن كان ذلك يستدعي الاهتمام والاحتياط في تدقيق النظر شكلاً ومضموناً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لما جاء على بعضها من صورة الصليب بأجلى صوره، فقد مثَّله الصليبيون بنحو ما أشار إليه في المقال من تصويرهم على كل سجادة محراباً يتجه رأسه إلى القبلة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وبهذه الطريقة الخبيئة صوّروا للمسلمين ما يشاؤون من محاريب وتماثيل هم لها عابدون ، وقد أهداني بعض الحجاج العائدين من الحج منذ أكثر من عشرين عاماً سجادة، حملها وأمثالها هدايا لإخوانه، جاء بها من مكة المكرمة، فرأيت صورة الصليب واضحة المعالم، تشغل حيزاً كبيراً من السجادة، يكاد يستوفي في طوله وعرضه مربض الإنسان في سجوده، ولا أزال أحتفظ بها لإثبات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وتوجد عند صديق عزيز سجادة أرانيها فيها ثلاث مزخرفات وسطية، في كل واحدة منها نقش الصليب المعقوف، مما يدل على مصدر صناعتها الألمانية، لأن الصليب المعقوف كان شعارهم أيام هتلر والنازية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فبهذه الطريقة الخبيثة غزت الصليبية المسلمين في عقر دارهم، وفي أقدس أماكن عباداتهم، وعلى أفضل ما يتقرَّبون به إلى الله تعالى في صلواتهم، فهم يصلّون على تلك السجاجيد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الطنافس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ويسجدون على الصليب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للصليب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يعرفوا مغبة فعلهم ذلك، ومَن غزاهم في عباداتهم وهم في أقدس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يستغرب القارئ إذا أخبرته أن الصليبية استخدمت هذه الوسيلة منذ قرنين بل أكثر، ولم ينتبّه المسلمون إلى خطرها فيقاطعوها، ولا أقل من رفض تلك البضائع التي هي مدعاة للدمار الروحي والمادي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إليك ما ذكره السيد مرتضى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 بشرح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اشتهر به وبكتابه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المتقين بشرح إحياء علوم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ذكر في كتابه الإتحاف ما يلي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يحترز من الصلاة على الفرش المصبوغة بالألوان المفرحة، فإنها تلهي المصلي عن الحضور، ويلتفت إلى حسن لونه وصنعته، وقد بُلينا بالصلاة على هذه البُسُط الرومية والزرابي المزخرفة في المساجد والبيوت، حتى صار المصلي على غيرها كاد أن يُعد جافياً، قليل الأدب ناقص المروءة، ولا حول </w:t>
      </w:r>
    </w:p>
    <w:p>
      <w:pPr>
        <w:pStyle w:val="BookText"/>
        <w:rPr/>
      </w:pPr>
      <w:r>
        <w:rPr>
          <w:rFonts w:ascii="Amiri" w:hAnsi="Amiri" w:eastAsia="Amiri" w:cs="Amiri"/>
          <w:color w:val="111111"/>
          <w:sz w:val="28"/>
          <w:sz w:val="28"/>
          <w:szCs w:val="28"/>
          <w:rtl w:val="true"/>
          <w:lang w:bidi="ar-SA"/>
        </w:rPr>
        <w:t>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أظن ذلك إلا من جملة دسائس الإفرنج لعنهم الله تعالى، التي أدخلوها على المسلمين وهم غافلون عنها، لا يدرون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وأغرب من ذلك أني رأيت بساطاً في مسجد من المساجد عليه نقش، وفي داخل النقش صورة الصليب، فازداد تعجبي من ذلك، وتيقَّنت أنه من دسائس النصارى، والله أعلم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تيقّن المرتضى الزبيدي بعد أن رأى صورة الصليب داخل النقش على البساط في المسجد، لكنه لم يفصح عمّن فتح الباب أمام الصليبية حتى أدخلت صليبها إلى مساجد المسلمين، أما أنا فأقول بصراحة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أول من أحدث الصلاة على الطنافس في الإسلام، وذلك كان في عصر أواخر الصحابة و التابعين، ولولا ذلك لما كان معنى لاستنكار أنس بن مالك، فهو ينعى على مَن صلى على الطنفسة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حملت معي طنفسة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استنكار ابن المسيّب وابن سيرين حين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الطنافس 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أنهما عاشا في أيام الأمويين الذين أفرغوا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كثيراً من أحكام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مضمونها العبادي إلى مجرد طقوس شكلية، يؤدّونها رياءاً وسمعة، بل وزادوا محدَثات ما أنزل الله بها من سلطان، لأنهم لم يؤمنوا بالإسلام كَدِين، بل أظهروا كلمة الإسلام ليحكموا بها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أكثر الشواهد على ذلك، فاقرأ ما قاله معاوية رأس الحكومة الأموية الذي لم يدخل الإسلام قلبه، بل أظهر كلمة الإسلام بعد فتح مكة عام ثمان للهجرة ليحقن بها دمه، وهو يحمل في نفسه الحقد والكراهية للدين ونبيّه، وعاش والرواسب الجاهلية مل جوانحه يتحيَّن الفرصة للوقيعة به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في حديثه مع المغيرة بن شعبة كما في الأخبار الموفقيات للزبير بن بكار، </w:t>
      </w:r>
    </w:p>
    <w:p>
      <w:pPr>
        <w:pStyle w:val="BookText"/>
        <w:rPr/>
      </w:pPr>
      <w:r>
        <w:rPr>
          <w:rFonts w:ascii="Amiri" w:hAnsi="Amiri" w:eastAsia="Amiri" w:cs="Amiri"/>
          <w:color w:val="111111"/>
          <w:sz w:val="28"/>
          <w:sz w:val="28"/>
          <w:szCs w:val="28"/>
          <w:rtl w:val="true"/>
          <w:lang w:bidi="ar-SA"/>
        </w:rPr>
        <w:t xml:space="preserve">وشرح النهج المعتزلي، ومروج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أخا هاشم يُصرَخ به في كل يوم خمس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فأي عمل يبقى مع هذا، لا أم لك، والله إلا دفناً دفنا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 في خطبته المسلمين في النخيلة بعد دخوله الكوفة، على إثر الصلح الذي جرى بينه وبين الإمام الحسن سيّد شباب أهل الجنة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قاتلتكم لتصوموا ولا التصلّوا ولا لتحجّوا ولا لتزكوا، قد عرفت أنكم تفعلون ذلك، ولكن إنما قاتلتكم لأتأمرّ عليكم، وقد أعطاني الله ذلك وأنتم كارهون </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تصفّحت التاريخ الذي سجّلته أقلام السلف، مما لا ينكره الخلَف، لرأيت عند الأمويين المزيد من الصلَف، فضلاً عن الترف والسرَف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فالسيوطي مثلا يقول في كتابه الوسائل إلى معرفة الأوائل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أحدث الأذان</w:t>
      </w:r>
    </w:p>
    <w:p>
      <w:pPr>
        <w:pStyle w:val="BookText"/>
        <w:rPr/>
      </w:pPr>
      <w:r>
        <w:rPr>
          <w:rFonts w:ascii="Amiri" w:hAnsi="Amiri" w:eastAsia="Amiri" w:cs="Amiri"/>
          <w:color w:val="111111"/>
          <w:sz w:val="28"/>
          <w:sz w:val="28"/>
          <w:szCs w:val="28"/>
          <w:rtl w:val="true"/>
          <w:lang w:bidi="ar-SA"/>
        </w:rPr>
        <w:t xml:space="preserve">في العيدين معاوية وبنو مروان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أمر المؤذن أن يشعره ويناديه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عليك يا أمير المؤمنين، الصلاة 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اتخذ المقصورة عثمان وأول من أحدث المحراب المجوف عمر بن عبد العزيز حين بنى المسجد النبوي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نقص التكبير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خطب جالساً على المنبر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أخرج المنبر في العيد مروان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ص</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جعل مُديَّن من حنطة عِدل صاع من تمر في زكاة الفطر عثمان، أخرجه ابن أبي شيبة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ركب عند رمي الجمار ذاهباً وراجعاً معاوية، وكان الناس يمشون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خطب بمكة على منبرٍ معاوية، قَدِم به من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كتاب التحفة اللطيفة للسخاوي أن معاوية في 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رامَ نقل المنبر النبوي إلى الشام، محتجاً بأن عثمان قُتل بالمدينة بمواطاة أهلها، فلما حُرّك المنبر كسفت الشمس بحيث رؤيت النجوم نهاراً باديةً، فتركه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رامَ عبد الملك بن مروان نقله فذكّره بعض جلسائه بما تقدم فكفّ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همّ ابنه الوليد بذلك فحُذّر منه فترك، ثم إن سليمان بن عبد الملك قيل له فيما وقع من أبيه وأخيه،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مالنا وهذا، أخذنا الدنيا فهي في أيدينا، ونريد أن نعمد إلى علم من أعلام الإسلام يوفد إليه فنحمله، هذا ما لا يصلح، والمعجزة فوق هذا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تيمية في كتابه اقتضاء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زمن عبد الملك وجرى بنيه وبين ابن الزبير من الفتنة ما جرى، كان هو الذي بنى القبّة على الصخرة، فعظُم شأن الصخرة بما بناه عليها، وجعل عليها من الكسوة في الشتاء والصيف، ليكثر قصد الناس للبيت المقدس، فيشتغلوا بذلك عن قصد ابن الزبير، والناس على دين ملوكهم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مما لا يسع المقام ذكره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ونحوه الذي حدا بإمام من أئمة السلفيّة وهو ابن تيمية، أن يفضّل بني العباس على بني أمية، إذ قال في كتابه نقض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خلفاء بني العباس أحسن تعاهداً للصلوات في أوقاتها من بني أمية، فإن أولئك كانوا كثيري الإضاعة لمواقيت الصلاة كما جاءت فيهم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سيكون بعدي أمراء يؤخّرون الصلاة </w:t>
      </w:r>
    </w:p>
    <w:p>
      <w:pPr>
        <w:pStyle w:val="BookText"/>
        <w:rPr/>
      </w:pPr>
      <w:r>
        <w:rPr>
          <w:rFonts w:ascii="Amiri" w:hAnsi="Amiri" w:eastAsia="Amiri" w:cs="Amiri"/>
          <w:color w:val="111111"/>
          <w:sz w:val="28"/>
          <w:sz w:val="28"/>
          <w:szCs w:val="28"/>
          <w:rtl w:val="true"/>
          <w:lang w:bidi="ar-SA"/>
        </w:rPr>
        <w:t>عن وقتها، فصلّوا الصلاة لوقتها، واجعلوا صلاتكم معهم نافلة</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وحذا حذوه تلميذه ابن القيم، فقال في كتابه زاد المعاد في معرض حديثه عن هدي الرسول الأكرم صلی الله علیه و آله وسلم في القيام والقعود في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شيخنا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ویرید به ابن تيمية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وتقصير هذين الركنين مما تصرّف فيه أمراء بني أمية في الصلاة، وأحدثوا فيها، كما أحدثوا فيها ترك إتمام التكبير ، وكما أحدثوا التأخير الشديد، وكما أحدثوا غير ذلك مما يخالف هديه صلى الله عليه وآله وسلم، ورُبِّي في ذلك من رُبِّي حتى ظُن أنه السنة </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أيضاً حدا بابن حزم، فقال في 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عمل ملوك بني أمية بإسقاط التكبير في الصلاة، وبتقديم الخطبة على صلاة العيدين، حتى فشا فشا ذلك في الأرض، فصح أنه لا حجة في عمل أحد دون رسول الله صلى الله عليه وآله وسلم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ذلك نهَج غير واحد من أعلام الفكر الإسلامي من قدامى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ومحدَثين أمثال الدكتور أحمد أمين الذي قال في كتابه ضحى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أن الحكم الأموي لم يكن حكماً إسلامياً يسوى فيه بين الناس، ويكافئ المحسن عربياً كان أو مولى، ويعاقب المجرم عربياً كان أو مولى، وإنما الحكم فيه عربي والحكّام خدمة العرب، وكانت تسود فيه النزعة الجاهلية لا النزعة الإسلامية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وأكثر من الدكتور أحمد أمين صراحةً وصرامة هو الدكتور علي سامي النشّار في كتابه نشأة الفكر الفلسفي في الإسلام،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قيل في معاوية، ومهما حاول علماء المذهب السلفي المتأخر وبعض أهل السنة من وضعه في نَسَق صحابة رسول الله، فإن الرجل لم يؤمن أبداً بالإسلام، ولقد كان يطلق نفئاته على الإسلام </w:t>
      </w:r>
    </w:p>
    <w:p>
      <w:pPr>
        <w:pStyle w:val="BookText"/>
        <w:rPr/>
      </w:pPr>
      <w:r>
        <w:rPr>
          <w:rFonts w:ascii="Amiri" w:hAnsi="Amiri" w:eastAsia="Amiri" w:cs="Amiri"/>
          <w:color w:val="111111"/>
          <w:sz w:val="28"/>
          <w:sz w:val="28"/>
          <w:szCs w:val="28"/>
          <w:rtl w:val="true"/>
          <w:lang w:bidi="ar-SA"/>
        </w:rPr>
        <w:t xml:space="preserve">كثيراً، ولكنه لم يكن ليستطيع أكثر من هذا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في مقام آخر من كتابه وهو يتحدث عن سَمّ معاوية للحسن الزكية علیه السلام ريحانة الرسول وسيد شباب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ولستُ أبرّئ معاوية، فلم يكن الرجل أبداً مسلماً تام الإسلام، كان جاهلياً بمعنى الكلمة، وكان على استعداد لارتكاب كل موبقة في سبيل ولده يزيد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مقام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تولَّت هذه الأسرة الأموية الحكم أظهرت نفثاتها المسمومة على الإسلام كدين فى أكثر الأحايين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وثمة أقوال الآخرين ليست دون أقوال الدكتور النشّار، مثل قول الدكتور محمد يوسف موسى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وحاجة الإنسانية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يذكر جماعة ممن استنكروا قبائح أفعال الأمويين ومستحدثاتهم في الدين،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الصفوة كان سعيد بن المسيب المتوفى سنة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مثال آخر لإهمال الأمويين الأخذ أحياناً بالسنة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أيضاً قد استلحق زياد بن أبيه، مقراً بأخوّته له، نازعاً في هذا إلى عُزف الجاهلية، ومستجيباً لعوامل سياسية، على حين أن الشريعة لا تبيح ذلك، وفي هذا كان سعيد بن المسيب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من غيّر قضاء الرسول، 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للفراش وللعاهر الحجَر، يريد الرجم بالأحجار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أيام الأمويين لقي الصليبيون فسحة في القول والعمل لبث سمومهم في المجتمع الإسلامي، لأن الأمويين قربوهم كمستشارين، بدءاً من أيام معاوية حين كان المستشار عنده سرجون بن منصور الرومي، الذي كان مستشاره المالي بل والسياسي كما يقول الشيخ محمد أبو زهرة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w:t>
      </w:r>
    </w:p>
    <w:p>
      <w:pPr>
        <w:pStyle w:val="BookText"/>
        <w:rPr/>
      </w:pPr>
      <w:r>
        <w:rPr>
          <w:rFonts w:ascii="Amiri" w:hAnsi="Amiri" w:eastAsia="Amiri" w:cs="Amiri"/>
          <w:color w:val="111111"/>
          <w:sz w:val="28"/>
          <w:sz w:val="28"/>
          <w:szCs w:val="28"/>
          <w:rtl w:val="true"/>
          <w:lang w:bidi="ar-SA"/>
        </w:rPr>
        <w:t>كان ذلك الدّس الخفي لتشكيك المسلمين وتفريق آرائهم وإثارة المنازعات الفكرية بينهم له مظاهره الواقعة التي لاشك في دلالتها على أن أفكاراً غريبة عن الإسلام والمسلمين تذاع بينهم لتثير جدلهم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ولقد وجدنا في تاريخ بعض المسيحيين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يوحنا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في خدمة الأمويين إلى عهد هشام بن عبد الملك، ما يدل على أنه كان يعلّم المسيحيين، فيجادلون به المسلمين في شأن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يلقنهم ما يُعد نقداً لمبادئ الإسلام، فيتكلم في تعدد الزوجات، وفي الطلاق، وفي المحلِّل ، ثم يثير بينهم أكاذيب حول النبي صلى الله عليه وآله وسلم، فيخترع قصة عشق النبي لزينب بنت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ثم يذكر أن تقديس الحجَر الأسود كتقديس الصليب، وهكذا</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ولم يكتفِ الشيخ أبو زهرة بذلك، بل كرَّر مثل ذلك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أن يوحنا الدمشقي المشار إليه آنفاً هو القدّيس يوحنا، من أحفاد سرجون بن منصور المستشار المالي، بل السياسي لمعاوية، تولى أبناؤه المناصب المالية والإدارية في عهد الأمويين، واستمروا حتى عهد الوليد بن عبد الملك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شكر أحفاد الصليبيين لحكام الأمويين تلك المواقف، فصرنا نقرأ في كتب مبشِّريهم امتداح الأمويين بشكل ملفت للنظر، وخذ مثالاً على ذلك الأب لامانس اليسوعي، وهذا القس أكل الحقد قلبه حينما رأى الإسلام ينتشر في جميع أرجاء بقاع العالم، ويبسط جناحيه على قارات آسيا وأفريقيا وأوربا، فيضيق صدر ذلك القس، فيسخط على القدر نفسه،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جاء القرآن فجأة ليقضي على التأثير الطفيف الذي كان الإنجيل قد أخذ يحدثه في ابن البادية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الأستاذ صابر طعيمة في كتابه الإسلام ومشكلات 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لامانس ينقص من حقوق أبي بكر وعمر وعلي وعثمان وفاطمة وعائشة وحفصة وغيرهم من أوائل المسلمين، أما إذا تحدث عن أعداء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 جهل وأبي لهب الدّ أعداء النبي صلى الله عليه وآله وسلم، أما إذا تحدث عن المنافقين خونة الإسلام، أما إذا تحدث عن يزيد قاتل الحسين، أو عن بني أمية على وجه العموم، فيشيد ما شاء له هواه ويمدح ما أمكنه المدح، ويطري كلما أتيح الإطراء، ويلبسهم من الفضيلة ثوباً لامعاً خلاباً، ولقد بلغت به الحماسة في كتابته عن بني أمية حداً أثار نفور المسيو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كازنوفا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كليج دي فرانس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نفسية الأمويين فى مجموعهم مركَّبة من الطمع في الغنى إلى حد الجشع، ومن حب الفتح من أجل النهب، ومن الحرص على السلطان من أجل التمتع بملذات الدنيا، لذلك يحق لنا أن نعجب أشد العجب من كاهن كاثوليكي مثل الأب لامانس يتطوع للدفاع عن أولئك الغاصبين الطغاة، ساخراً في سذاجة من الذين مكروا به وخدعوه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وإنها لغريبة حقاً هذه المباحث الذي يبدي فيها المؤلف المطلع على تأريخ ذلك العصر اطلاعاً حرياً بالإعجاب تشيّعه للأمويين ضد بني هاشم، والتي تتوالى فيها المرافعات الدفاعية، والاتهامات الادعائية آخذاً بعضها برقاب بعض</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غرابة ما دمنا نؤمن بأن الصليبيين والأمويين تعاونوا على هدم الإسلام ، وتلك سمة الأمويين أولاً وآخراً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ألم يقل ذلك الأنصاري للأموي وقد فاخره بأن النبي صلی الله علیه و آله وسلم لما توفي كان من عمّاله من بني أمية فلان 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ولكنهم حالفوا أهل الردة على هدم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فكأنما ألقمه حجراً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ينقل صاحب تفسير المنار في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أحد كبار الألمان فى الأستانة قال لبعض المسلمين وفيهم أحد شرفاء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ينبغي لنا أن نقيم تمثالاً من الذهب لمعاوية بن أبي سفيان في ميدان كذا من عاصمتنا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الذي حول نظام الحكم الإسلامي عن قاعدته الديمقراطية، الى عصبية الغلبة، ولولا ذلك لعمّ الإسلام العالم كله، ولكُنّا نحن الألمان وسائر شعوب أوربة عرباً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أكثر الشواهد على التغلغل الصليبي في المجتمع الإسلامي عن طريق الأمويين، فمنهم مستشارون كسرجون وأحفاده، ومنهم شعراء كالأخطل وأنداده، ومنهم حريم سلطاني، سواء عن طريق المصاهرة مع قبائل نصرانية، مثل الكلبيين الذين تزوج منهم عثمان نائلة بنت الفرافصة، وميسون بنت بجدل الكلبية تزوجها معاوية، وسعيد بن العاص والي الكوفة تزوج منهم أيضاً </w:t>
      </w:r>
      <w:r>
        <w:rPr>
          <w:rStyle w:val="FootnoteAnchor"/>
          <w:rtl w:val="true"/>
        </w:rPr>
        <w:footnoteReference w:id="595"/>
      </w:r>
      <w:r>
        <w:rPr>
          <w:rFonts w:ascii="Amiri" w:hAnsi="Amiri" w:eastAsia="Amiri" w:cs="Amiri"/>
          <w:color w:val="111111"/>
          <w:sz w:val="28"/>
          <w:sz w:val="28"/>
          <w:szCs w:val="28"/>
          <w:rtl w:val="true"/>
          <w:lang w:bidi="ar-SA"/>
        </w:rPr>
        <w:t>أو عن طريق السراري والإماء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فالأمويون هم الذين فسحوا المجال لتدس الصليبية أنفها في كثير من عبادات وعادات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كان ما نراه اليوم من رسم الصليب على بعض سجاجيد الصلاة عند المسلمين، كما مرّ آنفاً بيان ذلك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دامت السجادة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الطنفسة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محدَثة كما يقول ابن سيرين وابن المسيب، وما دامت السجادة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الطنفسة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دخلتها نقوش وألوان صارخة، صارفة عن التوجّه إلى مح العبادة، لانشغال المصلي عليها بالنظر إلى ما عليها، وما دامت الصلاة عبادة، والعبادة يُتقرب بها إلى الله تعالى ومن أهم آيات الصلاة حالة السجود، والعبد أقرب ما يكون إلى الله تعالى وهو ساجد، أفلا ينبغي بالمسلمين وولاة أمورهم ممن يتبارون ويتباهون بتشييد المساجد وزخرفتها كما زخرفت اليهود والنصارى، وقد مرّ التحذير منها في حديث ابن عباس ألأ يفرشونها بتلك الزرابي المبثوثة المزخرفة </w:t>
      </w:r>
    </w:p>
    <w:p>
      <w:pPr>
        <w:pStyle w:val="BookText"/>
        <w:rPr/>
      </w:pPr>
      <w:r>
        <w:rPr>
          <w:rFonts w:ascii="Amiri" w:hAnsi="Amiri" w:eastAsia="Amiri" w:cs="Amiri"/>
          <w:color w:val="111111"/>
          <w:sz w:val="28"/>
          <w:sz w:val="28"/>
          <w:szCs w:val="28"/>
          <w:rtl w:val="true"/>
          <w:lang w:bidi="ar-SA"/>
        </w:rPr>
        <w:t xml:space="preserve">التي رأينا وسمعنا أن على بعضها صورة الصليب، وأقلاً من باب سد الذرائع ودرءاً للمفسدة كما يقولون به فليتخذوا لها الفرش الخالية من النقوش والصلبان الصارفة للمصلي عن التوجه إلى الصلاة، وما دام أنهم قد أبوا ذلك عملاً، ودأبوا على الصلاة عليها، فلا يحق لهم التجاوز على غيرهم ممن أبى الصلاة عليها، فيرون فيه ما قاله الزبيدي آنفاً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صار المصلي على غيرها كاد أن يُعد جافياً، قليل الأدب، ناقص المروءة، ولا حول ولا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يرمونه بالشرك أو السجود لغير الله كما يفعله الجفاة في بعض بلاد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أقصد أن أغضب إنساناً بعينه أو مذهباً بعينه، بل أقصد بيان الحق وأيم الحق، والحق أحق أن يتبع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أن السجود على التربة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التراب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الأنجى والأسلم، والأهدى والأقوم، لأن فيه اتباعاً لسنة النبي صلی الله علیه و آله وسلم، حيث كان يسجد على الأرض، كما مرّ بيان ذلك مفصلاً، وكان على هدي سنته أصحابه البررة، والنخبة الخيرة الذين مدحهم الله تعالى في كتابه، وأثنى عليهم في محكم خطابه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السجود على الطنافس فلا يصح، إذ لم تأتِ به سنَّة نبوية، وقد مرت بنا كلمة أنس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حملت معه طنفسة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دامت تلك الطنافس ليست أرضاً، ولا مما أنبتت الأرض، ولادعت إليها تلك الضرورة الملّحة كاتقاء البرد أو الحر مثلاً، كما يراه بعض الفقهاء، وقد نهى النبي صلی الله علیه و آله وسلم عن الصلاة على الثياب كما مرّ في حديث خبّاب وغيره من الأصحاب، حيث شكوا إليه من الحر وذلك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يشكّنا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مرّت بنا أوامره لصحابته بالتتريب، ونواهيه عن مسح الحصى والحصباء، وأمره </w:t>
      </w:r>
      <w:bookmarkStart w:id="64" w:name="pg9052_80838"/>
    </w:p>
    <w:p>
      <w:pPr>
        <w:pStyle w:val="BookText"/>
        <w:rPr/>
      </w:pPr>
      <w:bookmarkEnd w:id="64"/>
      <w:r>
        <w:rPr>
          <w:rFonts w:ascii="IRNazanin" w:hAnsi="IRNazanin" w:eastAsia="IRNazanin"/>
          <w:color w:val="111111"/>
          <w:sz w:val="28"/>
          <w:sz w:val="28"/>
          <w:szCs w:val="28"/>
          <w:rtl w:val="true"/>
          <w:lang w:bidi="fa-IR"/>
        </w:rPr>
        <w:t>بتعفير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ذلك مما أمر به صلی الله علیه و آله وسلم من أحكام وآداب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فليحذر الذين يخالفون عن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يصلّوا على الطنافس وليتقوا يوم الحساب</w:t>
      </w:r>
      <w:r>
        <w:rPr>
          <w:rFonts w:eastAsia="IRNazanin" w:cs="IRNazanin"/>
          <w:color w:val="111111"/>
          <w:sz w:val="28"/>
          <w:szCs w:val="28"/>
          <w:rtl w:val="true"/>
          <w:lang w:bidi="fa-IR"/>
        </w:rPr>
        <w:t>.</w:t>
      </w:r>
    </w:p>
    <w:p>
      <w:pPr>
        <w:pStyle w:val="Heading4"/>
        <w:numPr>
          <w:ilvl w:val="3"/>
          <w:numId w:val="1"/>
        </w:numPr>
        <w:rPr/>
      </w:pPr>
      <w:bookmarkStart w:id="65" w:name="__RefHeading___Toc2306774_2870459653"/>
      <w:bookmarkStart w:id="66" w:name="_Toc22"/>
      <w:bookmarkEnd w:id="65"/>
      <w:r>
        <w:rPr>
          <w:rtl w:val="true"/>
        </w:rPr>
        <w:t>الساجد والسّجاد</w:t>
      </w:r>
      <w:bookmarkEnd w:id="66"/>
    </w:p>
    <w:p>
      <w:pPr>
        <w:pStyle w:val="BookText"/>
        <w:rPr/>
      </w:pPr>
      <w:r>
        <w:rPr>
          <w:rFonts w:ascii="IRNazanin" w:hAnsi="IRNazanin" w:eastAsia="IRNazanin"/>
          <w:color w:val="111111"/>
          <w:sz w:val="28"/>
          <w:sz w:val="28"/>
          <w:szCs w:val="28"/>
          <w:rtl w:val="true"/>
          <w:lang w:bidi="fa-IR"/>
        </w:rPr>
        <w:t>لا شك أن الساجد هو نفس السجّاد، إلا أن السجَّاد وقعت منه استمرارية في عملية السجود ، حتى تبدو على جبهته آثار السجود،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عينيه سجادة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کل ساجد يكون سجّاداً، فالذين يسجدون على الطنافس ولا يسجدون على الأرض ، لا يحدث عندهم أثر في جباههم، فلا ترى في وجوههم من أثر السجود شيئاً يذكر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ليس كل مصلّ وساجد على الأرض يكون سجّاداً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ظهور أثر السجود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ممن يؤدي فرضه، بمجرد الإتيان بالأفعال كمجرد 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ذلك هو السجاد، وليس ذلك هو السجود الذي أراده الله تعالى، ويريده رسول الله صلی الله علیه و آله وسلم ، حين قال لمن طلب منه مرافقته في الجنة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أعِنِّي على نفسك بكثرة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مر عن صحيح مسلم 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بكثرة السجود، فإنك لن تسجد لله سجدة إلا رفعك الله بها درجة وحطّ عنك بها خطيئة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صحيح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المراد بالسجود ليس هو مجرد الحركة في أداء الفرائض فقط، بل هو كثرة تلك الحركة بكثرة الصلاة وغيرها، مع التوجه إلى المعنى العميق في فعل السجود من التطامن والتذلّل، والخضوع والخشوع، فذلك السجود الذي يكون فيه العبد أقرب إلى ربه، كما مر عن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ما يكون العبد إلى ربه وهو ساجد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الله تعالى في خطابه إلى نبيه إلى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واسجد واقترب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هذه الدرجة في القرب منه جل وعلا مدح تعالى عباده الذين قال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تُتْلَى عَلَيْهِمْ آيَاتُ الرَّحْمَنِ خَرُّوا سُجَّداً وَبُكِيّاً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ومدحهم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يَبِيتُونَ لِرَبِّهِمْ سُجَّداً </w:t>
      </w:r>
      <w:bookmarkStart w:id="67" w:name="pg9052_80839"/>
    </w:p>
    <w:p>
      <w:pPr>
        <w:pStyle w:val="BookText"/>
        <w:rPr/>
      </w:pPr>
      <w:bookmarkEnd w:id="67"/>
      <w:r>
        <w:rPr>
          <w:rFonts w:ascii="Amiri" w:hAnsi="Amiri" w:eastAsia="Amiri" w:cs="Amiri"/>
          <w:color w:val="111111"/>
          <w:sz w:val="28"/>
          <w:sz w:val="28"/>
          <w:szCs w:val="28"/>
          <w:rtl w:val="true"/>
          <w:lang w:bidi="ar-SA"/>
        </w:rPr>
        <w:t>وَقِيَاماً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أبو إسحاق السبيعي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أصحاب علي وأصحاب عبد الله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وآثار السجود في جباههم وأنا فهم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فهؤلاء السُّجّد والسجّادون قومٌ حظوا بفضل الله ورحمته، فأدركوا عظمة الجلال الربوبي، وكان منهم أفراد عُرفوا بالسجاد، أشهرهم ممن لا خلاف فيه هو الإمام على بن الحسين علیها السلام، زین العابدين ، فكان يلقب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w:t>
      </w:r>
    </w:p>
    <w:p>
      <w:pPr>
        <w:pStyle w:val="Heading4"/>
        <w:numPr>
          <w:ilvl w:val="3"/>
          <w:numId w:val="1"/>
        </w:numPr>
        <w:rPr/>
      </w:pPr>
      <w:bookmarkStart w:id="68" w:name="__RefHeading___Toc2306776_2870459653"/>
      <w:bookmarkStart w:id="69" w:name="_Toc23"/>
      <w:bookmarkEnd w:id="68"/>
      <w:r>
        <w:rPr>
          <w:rtl w:val="true"/>
        </w:rPr>
        <w:t>السجّاد</w:t>
      </w:r>
      <w:bookmarkEnd w:id="69"/>
    </w:p>
    <w:p>
      <w:pPr>
        <w:pStyle w:val="BookText"/>
        <w:rPr/>
      </w:pPr>
      <w:r>
        <w:rPr>
          <w:rFonts w:ascii="IRNazanin" w:hAnsi="IRNazanin" w:eastAsia="IRNazanin"/>
          <w:color w:val="111111"/>
          <w:sz w:val="28"/>
          <w:sz w:val="28"/>
          <w:szCs w:val="28"/>
          <w:rtl w:val="true"/>
          <w:lang w:bidi="fa-IR"/>
        </w:rPr>
        <w:t xml:space="preserve">قال الدكتور عبد الحليم محمود الإمام الأكبر وشيخ الأزهر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سيدنا زين العابدين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سُمّي علي بن الحسين علیه 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لأنه كان من وراء السجود الظاهر ساجداً الله بقلبه وجوارحه وكل كيانه، إنه كان سجوداً إذا أمكن هذا التعبير، وتلقيبه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السجّاد إنما هو من أسمى معاني التقدير له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ذكره شيخ الأزهر على وجاهته لم يُعَد وجهاً مقنعاً لتعليل اللقب، والصحيح ما ورد في كتاب كشف الغمة للإربلي عن يوسف بن أسباط،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مسجد الكوفة فإذا شابّ يناجي ربّه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 وجهي متعفراً في التراب لخالقي وحق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فقمت إليه فإذا هو علي بن الحسين علیهم السلام، فلما انفجر الفجر نهضت إليه، فقلت له يا ابن رسول الله تعذّب نفسك وقد فضّلك الله بما فضلك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حديثاً عن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عين باكية يوم القيامة إلا أربعة أعين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بكت من خشية الله، وعين فُقئت في سبيل الله، وعين غضّت عن محارم الله، وعين باتت ساهرة ساجدة، يباهي بها الله الملائكة،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إلى عبدي روحه عندي، وجسده في طاعتي، قد جافى بدنه عن المضاجع، يدعوني خوفاً من </w:t>
      </w:r>
    </w:p>
    <w:p>
      <w:pPr>
        <w:pStyle w:val="BookText"/>
        <w:rPr/>
      </w:pPr>
      <w:r>
        <w:rPr>
          <w:rFonts w:ascii="Amiri" w:hAnsi="Amiri" w:eastAsia="Amiri" w:cs="Amiri"/>
          <w:color w:val="111111"/>
          <w:sz w:val="28"/>
          <w:sz w:val="28"/>
          <w:szCs w:val="28"/>
          <w:rtl w:val="true"/>
          <w:lang w:bidi="ar-SA"/>
        </w:rPr>
        <w:t xml:space="preserve">عذابي، وطمعاً في رحمتي، فاشهدوا أنى قد غفرت له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ولكثرة سجوده سمي بالسجّاد، إذ كان كما قال ابنه أبو جعفر الباقر علیه السلام فيما رواه الصدوق في علل الشرائع،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أبي علي بن الحسين علیه السلام ما ذكر نعمة الله عليه إلا سجد، ولا قرأ آية من كتاب الله عز وجل وفيها سجود إلا سجد، ولا دفع الله عز وجل عنه سوءاً يخشاه أو كيد كائد إلا سجد، ولا فرغ من صلاة مفروضة إلا سجد، ولا وُفّق لإصلاح بين اثنين إلا سجد، وكان أثر السجود في جميع مواضع سجوده فسُمّي السجّاد لذلك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كان يُعرف بذي الثفنات لأنه كما قال ولده الباقر علیه السلام كان لأبي علیه السلام في مواضع سجوده آثار ناتئة، وكان يقطعها في السنة مرتين، في كل مرة خمس ثفنات، فسُمِّي ذا الثفنات لذلك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الاسم ذكره الشاعر دعبل الخزاعي في تائيته العصماء الشهيرة، كما في تاج</w:t>
      </w:r>
    </w:p>
    <w:p>
      <w:pPr>
        <w:pStyle w:val="BookText"/>
        <w:rPr/>
      </w:pPr>
      <w:r>
        <w:rPr>
          <w:rFonts w:ascii="Amiri" w:hAnsi="Amiri" w:eastAsia="Amiri" w:cs="Amiri"/>
          <w:color w:val="111111"/>
          <w:sz w:val="28"/>
          <w:sz w:val="28"/>
          <w:szCs w:val="28"/>
          <w:rtl w:val="true"/>
          <w:lang w:bidi="ar-SA"/>
        </w:rPr>
        <w:t xml:space="preserve">العروس للزبيدي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ثفن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 وحيّ مقفر العرصاتِ</w:t>
      </w:r>
    </w:p>
    <w:p>
      <w:pPr>
        <w:pStyle w:val="BookText"/>
        <w:rPr/>
      </w:pPr>
      <w:r>
        <w:rPr>
          <w:rFonts w:ascii="IRNazanin" w:hAnsi="IRNazanin" w:eastAsia="IRNazanin"/>
          <w:color w:val="111111"/>
          <w:sz w:val="28"/>
          <w:sz w:val="28"/>
          <w:szCs w:val="28"/>
          <w:rtl w:val="true"/>
          <w:lang w:bidi="fa-IR"/>
        </w:rPr>
        <w:t xml:space="preserve">دیار عليّ والحسين 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وحمزة والسجاد ذي الثفناتِ</w:t>
      </w:r>
    </w:p>
    <w:p>
      <w:pPr>
        <w:pStyle w:val="BookText"/>
        <w:rPr/>
      </w:pPr>
      <w:r>
        <w:rPr>
          <w:rFonts w:ascii="Amiri" w:hAnsi="Amiri" w:eastAsia="Amiri" w:cs="Amiri"/>
          <w:color w:val="111111"/>
          <w:sz w:val="28"/>
          <w:sz w:val="28"/>
          <w:szCs w:val="28"/>
          <w:rtl w:val="true"/>
          <w:lang w:bidi="ar-SA"/>
        </w:rPr>
        <w:t xml:space="preserve">وذُكر في بعض كتب التاريخ والأنساب أن علي بن عبد الله بن عباس كان أيضاً يُعرف بالسجَّاد، وذكروا أنه كان مكثراً الصلاة،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يصلي في اليوم والليلة ألف ركعة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ورد في وصف الخارجي عبد الله بن وهب الراسبي أنه كان يُعرف بالسجَّاد، ولا يبعد ذلك، فإن الخوارج الأوائل وُصفوا بأنهم أصحاب الجباه السود، وهو كناية </w:t>
      </w:r>
      <w:bookmarkStart w:id="70" w:name="pg9052_80841"/>
    </w:p>
    <w:p>
      <w:pPr>
        <w:pStyle w:val="BookText"/>
        <w:rPr/>
      </w:pPr>
      <w:bookmarkEnd w:id="70"/>
      <w:r>
        <w:rPr>
          <w:rFonts w:ascii="Amiri" w:hAnsi="Amiri" w:eastAsia="Amiri" w:cs="Amiri"/>
          <w:color w:val="111111"/>
          <w:sz w:val="28"/>
          <w:sz w:val="28"/>
          <w:szCs w:val="28"/>
          <w:rtl w:val="true"/>
          <w:lang w:bidi="ar-SA"/>
        </w:rPr>
        <w:t>عن كثرة السجود في صلواتهم، حتى بدت آثارها في مواضع سجودهم؟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لكنهم كانوا في عباداتهم أصحاب مظهر وليسوا أصحاب جوهر، فهم كما وصفهم النبي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يقرأون القرآن لا يجاوز تراقيهم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لا يتعدى إلى قلوبهم، فلا يفقهون منه شيئاً، لذلك كانوا شرّ الخلق والخليقة، يقتلهم خير الخلق والخليقة كما في الحديث النبوي الشريف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2306778_2870459653"/>
      <w:bookmarkStart w:id="72" w:name="_Toc24"/>
      <w:bookmarkEnd w:id="71"/>
      <w:r>
        <w:rPr>
          <w:rtl w:val="true"/>
        </w:rPr>
        <w:t xml:space="preserve">خلاصة الباب الأول </w:t>
      </w:r>
      <w:r>
        <w:rPr>
          <w:rtl w:val="true"/>
        </w:rPr>
        <w:t>:</w:t>
      </w:r>
      <w:bookmarkEnd w:id="72"/>
    </w:p>
    <w:p>
      <w:pPr>
        <w:pStyle w:val="Heading4"/>
        <w:numPr>
          <w:ilvl w:val="3"/>
          <w:numId w:val="1"/>
        </w:numPr>
        <w:rPr/>
      </w:pPr>
      <w:bookmarkStart w:id="73" w:name="__RefHeading___Toc2306780_2870459653"/>
      <w:bookmarkStart w:id="74" w:name="_Toc25"/>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 xml:space="preserve">لقد تبين من جميع مباحث الباب الأول بشتى فصوله ومسائله وخاتمته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المتفق عليه بين المسلمين بجميع المذاهب، أن السجود الشرعي المأمور به هو السجود على الأرض أو ما أنبتت من غير المأكول والملبوس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يفعله الشيعة الإمامية، أما ماعدا ذلك مما لم يكن موضع اتفاق، كالصلاة على الطنافس أو الفرش الأدم كالفروة المدبوغة مثلاً أو بسط الشعر أو الثياب، فكل ذلك ما دام مختلفاً فيه بين الفقهاء، لأنه لم تأتِ به سنَّة نبوية ثابتة صحيحة، فلا بدّ من الاحتياط في ترك السجود عليه، لأن السجود على المتيقن صحة السجود عليه أولى من السجود على المشكوك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ولنفترض جدلاً أن المسلمين الذين يصلون على الطنافس يزعمون لأنفسهم جواز ذلك، وغيرهم لا يرى جواز ذلك، فكيف يكون الحكم في المقام؟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لاشك ولا ريب أن الخلاف في مسألة شرعية عندما يتقرر محل النزاع يجب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الرجوع في المقام إلى كتاب الله وسنة نبيه، حيث قال تعالى فَإِن تَنَازَعْتُمْ فِي شَيْءٍ فَرُدُّوهُ إِلَى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رجعنا إلى كتاب الله تعالى وجدناه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رجعنا إلى سنة الرسول صلی الله علیه و آله وسلم وجدناها قد حكمت على المسلمين جميعاً في هذا المقام بمطلوبية السجود على نفس الأرض أو ما أنبتت، كما مرّت مسائل ذلك في المباحث السابقة، وأحكمت ذلك بالبيان القولي والعملي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ولم يثبت عنه صلی الله علیه و آله وسلم في حديث صحيح جواز الصلاة على شيء من الثياب، حيث لم يجوِّز ذلك لأصحابه وقد شكوا إليه الحر في جباههم وأيديهم فلم يشكّهم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مرّ في حديث خباب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كان بعضهم يلقى شدة من الحر، فيأخذ الحصى في يديه عند قيامه فإذا برد وضعه عند سجوده فسجد عليه، وأشد من ذلك أنه صلی الله علیه و آله وسلم صلى صبح ليلة مطيرة، فكان أثر الماء والطين على جبهته وأنفه، ولم يفترش ثوباً، ولم يسجد على ثوب، فلو جاز السجود على شيء غير الأرض أو ما أنبتت من غير المأكول والملبوس، لما شكى الصحابة شدة الحر ، ولما احتاجوا إلى تبريد الحصى، ولسجَد هو صلی الله علیه و آله وسلم وأصحابه على أكمام ثيابهم التي عليهم إن لم يكن عندهم فضل من الثياب يفترشونه في الليلة المطيرة، أو كان يجيز لهم بسط ما كان عندهم من بُسُط الشعر أو الصوف أو الأدم أو غير ذلك مما لم يكن أرضاً ولا مما أنبتت الأرض من غير المأكول والملبوس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ذلك لم يأتِ عنه صلی الله علیه و آله وسلم في شيء من الأحاديث الثابتة الصحيحة، ولا أجازه عمل الصحابة والتابعين ومن بعدهم ممن يحتج بآرائهم باتفاق، كما مرّ استعراض ذلك في مختلف مسائل الباب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إذن لا بدّ في إحراز صحة الصلاة من الإتيان بالمأمور به من أفعالها وأذكارها كما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 عنه صلی الله علیه و آله وسلم،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كما رأيتموني أصلي</w:t>
      </w:r>
      <w:r>
        <w:rPr>
          <w:rFonts w:ascii="Amiri" w:hAnsi="Amiri" w:eastAsia="Amiri" w:cs="Amiri"/>
          <w:color w:val="111111"/>
          <w:sz w:val="28"/>
          <w:sz w:val="28"/>
          <w:szCs w:val="28"/>
          <w:rtl w:val="true"/>
          <w:lang w:bidi="ar-SA"/>
        </w:rPr>
        <w:t>، وكان سجوده إما على الأرض، أو على ما أنبتت الأرض كالخُمرة والحصير، والبساط الذي يصنع من فحل النخل، وهو أيضاً حصير، وكل ذلك مما لا يؤكل ولا يلبس، فالاستنان بسنته، والوقوف عند أمره، وعدم التجاوز إلى ما نهى عنه ، هو المبرئ للذمة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أحد من المسلمين من أي مذهب كان وفي أي زمان أو مكان، يخالف في هذه البديهية، ولا يجيز السجود على الأرض أو ما أنبتت من غير المأكول والملبوس، وهذا هو المجمع عليه بين المسلمين كافة، أما ما سوى ذلك من السجود على الطنافس أو فرش الأدم أو بُسُط الشعر والصوف أو الثياب، فكل ذلك مختلف فيه بين فقهاء المذاهب الإسلامية، فالأخذ بالمجمع عليه هو الواجب والأولى، والأقوم والأهدى، ويعني براءة الذمة بيقين من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المختلف فيه فلاشك أن تركه أحوط، لأنه لم يثبت من طريق صحيح، والإتيان به لا يعني براءة الذمة من التكليف بيقين، فلا بدّ من إحراز البراءة في المقام بمعنى الإتيان بالسجود المأمور به على الوجه الصحيح لا على الوجه المشكوك في صحته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لقد جاء في المنهل العذب المورود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وكره الصلاة على غير الأرض جماعة من التابعين، فقد روى ابن أبي شيبة في المصنف عن سعيد بن المسيب ومحمد بن سیرین، أن الصلاة على الطنافس محدَثة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جابر بن زيد أنه كان يكره الصلاة سيرين، على كل شيء من الحيوان، ويستحب الصلاة على كل شيء من نبات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عروة بن الزبير كان يكره أن يسجد على شيء دون الأرض</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وقالت 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بكراهة السجود على ما فيه رفاهية كالبُسُط بخلاف الحصير، لكن تركه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مالك يكره أن يسجد الرجل على الطنافس وبُسُط الشعر والثياب والأدم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يقوم عليها ويركع عليها ويقعد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عليها، ولا يسجد عليها ولا يضع كفيّه، وكان لا يرى بأساً بالحصير وما أشبهها مما تنبت الأرض أن يسجد عليها، وأن يضع كفّيه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يسجد على الثوب إلا من حر أو برد كتاناً أو قطناً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وجاء في المصدر المذكور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فقهاء الأمصار في جواز الصلاة على الخُمرة، إلا ما روي عن عمر بن عبد العزيز أنه كان يؤتى بالتراب فيوضع على الخمرة فيسجد عليه، ولعله كان يفعله على جهة المبالغة في التواضع والخشوع، فيكون فيه مخالفاً للجماعة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ولنختتم كلامنا في هذا الباب بما قاله عمر بن عبد العزيز هذا، فقد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 رسول الله صلى الله عليه وآله وسلم سنناً، الأخذ بها تصديق لكتاب الله، واستكمال لطاعة الله، وقوة على دين الله، ليس لأحد تغييرها، ولا النظر في رأي من يخالفها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اهتدى بها فهو مهتد، ومن استنصر بها فهو منصور، ومن خالفها واتبع غير سبيل المؤمنين ولاه الله ما تولى وأصلاه جهنم وساءت مصيراً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فتبين من جميع ما تقدم كما قلنا أن المتفق عليه في وجوب السجود الشرعي المأمور به، هو السجود على الأرض أو ما أنبتت من غير المأكول والملبوس، أما عدا ذلك فليس هو بموضع اتفاق بين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لا شبهة فيه ولا ريب يعتريه أن الأخذ بالمجمع عليه أولى من الأخذ بالمختلف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وأعود فأقول وأكرر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ولنفترض جدلاً بأن المسلمين الذين يجيزون السجود على غير ما ذكرنا اتفاقهم عليه، فيرون لأنفسهم جواز السجود على ما رأوه جائزاً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عندهم من فراش وأنماط أو ثياب أو بساط، ولم يوافقهم عليه غيرهم من بقية المذاهب الإسلامية، وكان هناك طالب حق يبحث عن الحقيقة المأمور بها في السجود، وراجع أدلة الفريقين، وكل يزعم أن الحق معه، كيف يكون الحكم في المقام؟أليس من البديهي أن يكون الجواب هو أن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خلاف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فيه من ملاحظة ثلاث نقاط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محل النزاع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 في أدلة الفريقين المتنازعين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الحكم والمرجع في حَسم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يُستجلى الحكم في موضوع الخلاف، ومَن حُكِم له وجب على الآخر الانصياع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في المقام قد مرّت بنا النقاط الثلاث مفصلة في شتى مباحث الباب، والآنفلنشر إليها باختصار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السجود على غير الأرض أو ما أنبتت وكان من المأكول والملبوس من سائر الفرش والأنماط والثياب، من صوف أو شعر أو جلد حيوان، فهذا ونحوه هو الذي أجاز السجود عليه قوم ومنع منه آخرون</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أدلة الفريقين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مرّت بنا بتفصيل فى شتى مسائل الباب وكانت أدلة المانعين أقوى حجة وأكثر ظهوراً كما ستأتى الإشارة إليها، وأدلة المجوّزين لم تثبت بحدیث صحيح، لا قولاً ولا عملاً </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الحكم الذي تُرضى حكومته لدى الفريقين، وهو المرجع في الأحكام الشرعية، فهو الكتاب والسّنة، وبذلك أمرنا الله تعالى في محكم كتابه بالرجوع إليهما في مقام التنازع،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فِي شَيْءٍ فَرُدُّوهُ إِلَى اللهِ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وَالرَّسُول</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وقد رجعنا إلى كتاب الله تعالى فقر أنا فيه وجوب السجود كما مرّ بيانه في وجوبه كتاباً، ورجعنا إلى سنّة نبيّه صلی الله علیه و آله وسلم فقرأنا منها أوامره القولية وسنّته الفعلية وسيرته العملية، وجميعها جاء فيها أن فرض السجود كتاباً كما في فرض الركوع، بل في أصل الصلاة، إنما هو آيات محكمات مجملات، تولى النبي صلی الله علیه و آله وسلم تبيان حكمها، وتفصيل مجملها، لأنه المبين للناس ما نزل إليهم، فسته تفسر الكتاب وتبيّنه، وتدلّ عليه وتعبّر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فأقواله وأفعاله وتقريره إنما هي امتثال لأمر أوحي إليه بتبليغه للناس، أو تفسير المجمل لم يعرفه الناس، وعلى ذلك قامت أحكام الشريعة، لم يختلف في ذلك أهل مذهب عن آخرين، وأجمع المسلمون أن صحة العمل إنما تكون إذا كان لها حكم ما امتثله أو فسّره أو أمر به الرسول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لم يكن له حكم ذلك فهو ردّ، لأنه ليس من أمر الإسلام في شيء، وقد 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أحدث في ديننا ما ليس منه فهو ردّ</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وقفة مع هذا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متفقٌ عليه من حديث عائشة كما في المغني في الأسفار للعراقي، وقال أخرجه البخاري ومسلم وأبو داود وابن ماجة، وحكاه الشوكاني عن ابن حجر في فتح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الزبيدي في إتحاف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معدود من أصول الإسلام وقاعدة من قواعده فإن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اخترع من الدين ما لا يشهد له أصل من أصوله فلا يلتفت إليه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مما ينبغي حفظه واستعماله في إبطال المنكرات وإشاعة الاستدلال به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الشوكاني، كما حكى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يصلح أن يسمَّى نصف أدلة الشرع، لأنه دليل يتركب من مقدمتين، والمطلوب بالدليل إما إثبات الحكم أو نفيه، وهذا الحديث مقدمة كبرى في إثبات كل حكم شرعي ونفيه، لأن منطوقه مقدمة كلية، مثل أن يقال في الوضوء بماء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من أمر الشرع، وكل ما كان كذلك فهو مردود، فهذا العمل مردود، فالمقدمة الثانية ثابتة بهذا الدليل، وإنما يقع النزاع في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ومفهومه أن مَن عمل عملاً عليه أمر الشرع فهو صحيح، فلو اتفق أن يوجد حديث يكون مقدمة أولى في إثبات كل حكم شرعي ونفيه، لاستقل الحديثان بجمع أدلة الشرع، لكن هذا الثاني لا يوجد، فإذن حديث الباب نصف أدلة الشرع</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الشوكاني في نيل الأوطار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مواطن الاستدلال لهذا الحديث كل فعل أو ترك وقع الاتفاق بينك وبين خصمك على أنه ليس من أمر الرسول صلی الله علیه و آله وسلم، وخالفك في اقتضائه البطلان أو الفساد، متمسكاً بما تقرر في الأصول من أنه لا يقتضي ذلك إلا عدم أمر يؤثر عدمه في العدم كالشرط، أو وجود أمر يؤثر وجوده في العدم كالمانع، فعليك بمنع هذا التخصيص الذي لا دليل عليه إلا مجرد الاصطلاح، مسنداً لهذا المنع بما في حديث الباب من العموم المحيط بكل فرد من أفراد الأمور التي لیست من ذلك القبيل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أمر ليس من أمره ، وكل أمر ليس من أمره ردّ ، فهذا ردّ، وكل ردّ باطل، فهذا باطل، فالصلاة مثلاً التي تُرك فيها ما كان يفعله رسول الله صلی الله علیه و آله وسلم أو فُعِل فيها ما كان يتركه ليست من أمره، فتكون باطلة بنفس هذا الدليل، سواء كان ذلك الأمر المفعول أو المتروك مانعاً باصطلاح أهل الأصول، أو شرطاً أو غيرهما، فليكن منك هذا على ذِكر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وعلى ضوء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النبي صلی الله علیه و آله وسلم يصلي كل يوم وليلة فرائض الصلوات الخمس اليومية، ويصلي الجمعة والعيدين والآيات وغير ذلك من النوافل المرتبة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المرتبة، حضراً وسفراً، بمرأى من المسلمين ومسمع، في مسجد أو مجمع، ويصلون معه ويأتمون به، ويقول لبعضهم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لى الأرض مسجداً وطهوراً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أمرت أن أسجد على آراب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جميع ذلك وغيره بتفصيل وافٍ، وتبيان شاف في مباحث الباب الأول، وقد نقل عنه كيفية الصلاة بأجزائها وشرائطها وسننها وآدابها الصحابة الكرام، ورواها عنهم علماء الإسلام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فمداومته صلی الله علیه و آله وسلم في جميع صلواته في السجود على الأرض أو ما أنبتت من غير المأكول والملبوس، حيث كان يسجد على الخُمرة والحصير أحياناً، من أقوى الأدلة على وجوب ذلك لا 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كان ثمة مندوحة في تجاوز ذلك الواجب، أو جواز السجود على غير الأرض أو ما أنبتت وإن كان مأكولاً أو ملبوساً، لبّين الجواز ولو لمرّة واحدة، أو بيّن جواز الترك لما كان يفعله هو في صلاته، إما بقول أو بفعل، كما فعل ذلك صلی الله علیه و آله وسلم حين جمع بين صلاتين في الحضر من غير علة ولا سفر ، وقال ابن عباس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أراد أن لا يحرج أمته </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من الأحكام التي رخّص بها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لم يبين مثل ذلك في المقام، بل بيّن عدم جواز الترك لما أمر به في ذلك من خلال سنّته قولاً وعملاً وتقريراً، فلم يرخّص في السجود على غير الأرض وما أنبتت من غير المأكول والملبوس، لا قولاً ولا عملاً ولا تقريراً، فقد صلّى صلی الله علیه و آله وسلم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بأصحابه في صبح ليلة مطيرة، فرؤي أثر الماء والطين على جبهته وأنفه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ولو جاز له لبسط ثوبه، وقد اشتكى إليه الصحابة شدة حر الحصباء في جباههموأكفّهم، فلم يشكّهم، ولم يجوز لهم السجود على ثيابهم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كان بعضهم يأخذ الحصى بيده فيبردها، فإذا أراد السجود وضعها وسجد عليها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كان صلی الله علیه و آله وسلم رأى بعض الصحابة يترفّع عن السجود على التراب، أو التعفير،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 وجهك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كان صلی الله علیه و آله وسلم ينهى المصلي عن تسوية الحصى، لأن الرحمة تواجهه </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ذلك كله مما مرَّ ذكره مفصلاً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جميع ذلك ما يدل دلالة واضحة وصريحة لا لبس فيها ولا إيهام أن السجود إنما هو على أديم الأرض أو ما أنبتت من غير المأكول والملبوس، لمداومة النبي صلی الله علیه و آله وسلم على فعل ذلك، وهذا يدل على تأكيده عدم جواز ترك ما كان يفعله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لم يرخّص في جواز ترك السجود على الأرض أو ما أنبتت من غير المأكول والملبوس، كان ذلك دليلاً على وجوبه، فلا يجوز فعل غيره، إذ لا يتأتى امتثال المأمور به إلا بالسجود كما فعله وأمر به صلی الله علیه و آله وسلم، ولم يأتِ عنه خلاف ذلك شيء ثابت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بطريق صحيح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إذن لا بدّ في إحراز صحة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عماد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بصحة الإتيان بالمأمور به من أفعالها وأذكارها كما صح عنه صلی الله علیه و آله وسلم ، ولا بدّ من الوقوف عند سنتّه، وعدم التجاوز إلى ما نهى عنه، وإلا فلا تبرأ ذمة من خالف السنّة النبوية الثابتة القطعية متعمداً، وتلك هي في المقام وجوب السجود على الأرض أو ما أنبتت من غير المأكول والملبوس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وليس يوجد أحد من المسلمين من أي مذهب كان، لا يجيز السجود على ذلك،فهذا هو المجمع عليه بين المسلمين منذ عصر الصحابة والتابعين، وعليه كان عملهم، وقد مرّ ذكر ما جاء عن بعضهم في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والآن فليرجع طالب الحق من أي مذهب كان إلى آراء فقهائه الذين يعتمدهم ويقتدي بهم ويقلدهم، وقد مرّت مفصلّة وبصورة مقارنة، فهل يجد خلافاً عندهم في صحة السجود على الأرض أو ما أنبتت من غير المأكول والملبوس؟ وإنما الخلاف في صحة السجود على ما سوى ذلك، فالأخذ بالمجمع عليه أولى وأحوط، وأتم وأنجى وأسلم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إن بعدت عليه الشقة، وأبى أن ينفك من عقدة قدسية الأشخاص، فإليه ذكر بعض ما قالوه في ذلك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الفقهاء الذين يذهبون إلى السجود على الأرض أو ما أنبتت، ويكرهون السجود على شيء دونها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أئمة الزيدية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الرسي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الشوكاني في نيل الأوطار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كراهته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كراهة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السجود على شيء دون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الهادي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البحر الزخار أن الناصر والمرتضى وأبا طالب ممن يرى وجوب مماسة الجبهة للأرض، لقوله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ومكَّن جبهتك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يشكّنا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والحائل المنفصل خرج بالإجماع إلا الحيوان فلا يجزئ اتفاقاً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أئمة الإسماعيلية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جاء في 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ما يسجد عليه المصلي الأرض النقية، وروي عن جعفر بن محمد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للمصلي أن يباشر بجبهته الأرض، ويعفّر وجهه في التراب، لأنه من التذلّل لله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أئمة المالكية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كراهته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كراهة السجود على شيء دون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 مالك أيضاً الصلاة على ما كان من نبات الأرض فدخلته صناعة أخرى كالكتان والقطن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الحاج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واجبات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يسجد على حائل بينه وبين الأرض، فإنه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أدّت الضرورة إلى الحُصُر المفروشة هناك فُعلت، وقد كان عمر بن عبد العزيز يباشر الأرض بوجهه ويديّه في سجوده، لا يحول بينه وبين الأرض شيء، وكذلك كان حال أكثر السلف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 فمن قدر على ذلك فهو الأولى والأفضل في حقه، اللهم إلا أن تدعو ضرورة إلى</w:t>
      </w:r>
      <w:r>
        <w:rPr>
          <w:rFonts w:eastAsia="Amiri" w:cs="Amiri" w:ascii="Amiri" w:hAnsi="Amiri"/>
          <w:color w:val="111111"/>
          <w:sz w:val="28"/>
          <w:szCs w:val="28"/>
          <w:rtl w:val="true"/>
          <w:lang w:bidi="ar-SA"/>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فأرباب الضرورات لهم أحكام أخر، ودين الله الله يسر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أئمة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عمن يضع جبهته على حجر صغير هل يجوز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وضع أكثر الجبهة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ذلك الحجر لأنه من جملة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عنه الحلبي في غنية المتملي في شرح منية المصلّي،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المحيط وتقدم عن التجنيس أيضاً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تحفة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أن يمسح المصلي جبهته من التراب فى وسط الصلاة، ولا بأس به بعدما قعد قدر التشهد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أئمة الحنابلة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مختصر الفتاوى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النبي صلى الله عليه وآله وسلم وأصحابه يصلّون على سجادة، ولكن صلى على خُمرة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شيء يعمل من الخوص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يصلي على الحصير والتراب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بعض العلماء قدم وفرش في مسجد النبي صلى الله عليه وآله وسلم شيئاً، فأمر مالك رحمه الله بحبسه،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هذا في مسجدنا بدعة ؟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أئمة الشافعية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سجد على رأسه ولم يمسّ شيئاً من جبهته الأرض لم يجزه السجود، وإن سجد على رأسه فماسّ شيئاً من جبهته الأرض أجزأه السجود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سجد على جبهته ودونها ثوب أو غيره لم يجزه السجود إلا أن يكون جريحاً فيكون ذلك عذراً، ولو سجد عليها وعليها ثوب متخرّق فماسّ شيئاً من جبهته على الأرض أجزأه ذلك، لأنه ساجد وشيء من جبهته على الأرض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أئمة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مرَّ عنهم ما يغني عن إعادته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أئمة الظاهرية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مرَّعنهم أيضاً ما يغني عن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من جميع ما قالوا أن السجود المأمور به هو السجود على الأرض أو ما أنبتت من غير المأكول والملبوس، وهو الذي جاءت به السنّة النبوية، وقال به جميع فقهاء المذاهب الإسلامية، وهو الذي التزمت به الشيعة الإمامية، أما غيرهم فقد جوّزوا السجود على غير ذلك من فرش، والشيعة لم يجوّزوا ذلك، فالأخذ بما اتفق عليه بينهم وبين غيرهم هو الأنجى والأسلم، وبه يكون الإتيان بالسجود الأكمل والأتم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يبقى هنا سؤال ربما يثيره فضول متنطع، لماذا لم يأمر النبي صلی الله علیه و آله وسلم باتخاذ تربة أو حمل حجر مع كل مسلم يسجد عليه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وسلم بُعث بالحنيفية السمحاء، فحينما أمرنا بالسجود على الأرض أو ما أنبتت من غير المأكول والملبوس لم يكلّف أمته شططاً، لأن الأرض موجودة في كل مكان يكون المصلي، وتحصيل الطاهر فيها ليس بعسير ، فلم يحرج أمته إلا أن يسجد على حجر معين فيها، على أنه ورد عنه صلى الله عليه وآله وسلم أنه قد سجد على الحجر كما في حديث ابن عباس، وقد أخرجه الحاكم في المستدرك والذهبي في التلخيص وصحَّحاه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يبعد أنه صلی الله علیه و آله وسلم إنما لم يأمر باتخاذ الألواح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يسعه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يقول المنافقون والذين في قلوبهم مرض وهم حديثو عهد بالإسلام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ينهى عن عبادة الأصنام، وها هو يأمر أصحابه أن يتخذوها مسجداً لهم، ويحملونها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أمر بذلك لكان ذلك أيضاً ذريعة للمشركين الذين يريدون الطعن في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صلی الله علیه و آله وسلم لم يأمر أمَّته بحمل خريطة أو صُرّة بها تراب طاهر لغرض السجود عليها ، ولم يأمرهم بحمل الخُمرة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حصيرة صغيرة يمكن حملها فيسجد عليها عند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كانت له خمرة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ذلك امتناناً منه عليهم لئلا يحرج أمّته، بل كان صلی الله علیه و آله وسلم يحب لهم الاتيان بالسجود على تمام معناه من الخضوع والتذلّل، فيسجدوا على الأرض، وندبهم إلى تعفير الجباه بالتراب خضوعاً الله سبحانه، ووسَّع عليهم في السجود على الخُمرة عند الحاجة إليها، إما لوجود حائل بين الجبهة والأرض كالفراش من بساط صوف أو جلد أو غير ذلك، مما لا يصح السجود عليه، أو لبرد أو حرّ شديدين يوجبان حرَجاً ، فإنه صلی الله علیه و آله وسلم كان بالمؤمنين رؤوفاً رحيماً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كيف نتوقّع منه صلی الله علیه و آله وسلم أن يأمر المسلمين باتخاذ الألواح من الأحجار للصلاة، والمسلمون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عصم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تنازعهم نوازع الجاهلية؟ ألم يقولواله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اجعل لنا ذات أنواط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فيما روي عن أبي واقد الليثي أن رسول الله صلی الله علیه و آله وسلم لما خرج إلى</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حنين </w:t>
      </w:r>
      <w:r>
        <w:rPr>
          <w:rStyle w:val="FootnoteAnchor"/>
          <w:rtl w:val="true"/>
        </w:rPr>
        <w:footnoteReference w:id="625"/>
      </w:r>
      <w:r>
        <w:rPr>
          <w:rFonts w:ascii="IRNazanin" w:hAnsi="IRNazanin" w:eastAsia="IRNazanin"/>
          <w:color w:val="111111"/>
          <w:sz w:val="28"/>
          <w:sz w:val="28"/>
          <w:szCs w:val="28"/>
          <w:rtl w:val="true"/>
          <w:lang w:bidi="fa-IR"/>
        </w:rPr>
        <w:t xml:space="preserve">مرَّ بشجرة للمشركين يقال لها ذات أنواط ، يعلّقون عليها أسلحتهم،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اجعل لنا ذات أنواط كما لهم ذات أنواط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هذا كما قال قوم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لنا إلهاً كما لهم 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لتركُبنّ سنّة من قبلكم</w:t>
      </w:r>
      <w:r>
        <w:rPr>
          <w:rFonts w:eastAsia="IRNazanin" w:cs="IRNazanin"/>
          <w:color w:val="111111"/>
          <w:sz w:val="28"/>
          <w:szCs w:val="28"/>
          <w:rtl w:val="true"/>
          <w:lang w:bidi="fa-IR"/>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تممهيد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تمهيدلقد مرّ في الباب الأول بجميع مباحثه وفصوله ومسائله، ما دل دلالة واضحة وصريحة على أن وظيفة الساجد في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يسجد على الأرض أو ما أنبتت من غير المأكول والملبوس، بعد إحراز طهارته وإباحته، كما مرَّ ما يشعر بأن الأرض أفضل ما يسجد عليه المصلي، لتحقيق معنى السجود الشرعي واللغوي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التراب هو أفضل بقية أجزاء الأرض، لأنه الصعيد الطيّب، وفيه تحقيق معنى التعفير المطلوب،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عفّرت وجهي بالتراب وحق لي أن أسجد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العفر إلا التراب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وذكرنا أيضاً أن ذلك الحكم الشرعي لم يكن مختصاً بمذهب دون مذهب، حتى يُشنّع على أتباعه بأنهم يسجدون على الحجر فهم يعبدونه، إذ ذكرنا أن النبي صلی الله علیه و آله وسلم والصحابة في أيامه ومن بعده، ثم مَن جاء بعدهم من التابعين كانوا جميعاً يسجدون على الأرض أو ما أنبتت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كشف ذلك بذكر أسماء الصحابة وأسماء التابعين وقد نيفوا على الثلاثين، فكل أولئك كانوا يسجدون على الأرض أو على ما أنبتت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والآن فهل لنا أن نتساءل لماذا يتنطع المهرّجون، فيرمون الساجد على التربة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الشيعة الاثني عشرية بأنه يعبد الحجر ؟</w:t>
      </w:r>
      <w:r>
        <w:rPr>
          <w:rFonts w:ascii="IRNazanin" w:hAnsi="IRNazanin" w:eastAsia="IRNazanin"/>
          <w:color w:val="111111"/>
          <w:sz w:val="28"/>
          <w:sz w:val="28"/>
          <w:szCs w:val="28"/>
          <w:rtl w:val="true"/>
          <w:lang w:bidi="fa-IR"/>
        </w:rPr>
        <w:t>فهل أن النبي صلی الله علیه و آله وسلم وجميع مَن سبقت أسماؤهم من صحابة وتابعين كانوا يعبدون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الحجر ؟ لاها الله ، إن هذا لبهتان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هناك شناشن أخزمية وأضغان أموية لا تزال يوري وقدتها بعض الناصبة، ممن اتخذ من الإسلام شعاراً يتستر بردائه، ثم يغوي السذج والرعاع ممن هم له أتباع، فيهرف لهم فيخرفون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الَّذِي يَنْعِقُ بِمَا لاَ يَسْمَعُ إِلا دُعَاء وَنِدَاءٌ صُمٌّ بُكْم عنى فَهُمْ لا يَعْقِلُونَ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عبَّر بعض من أكل الحقد قلبه عنها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وَثَن ،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شيعياً يصلّي في بقعة من بقاع الأرض حتى المسجد الحرام بمكة، ومسجد الرسول إلا ويضع وَثَناً من شقفة طين كربلا تحت جبهته تقديساً لها، واعتقاداً أنها أفضل بقاع الأرض، لأن دم الحسين اختلط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هذيانه </w:t>
      </w:r>
      <w:r>
        <w:rPr>
          <w:rStyle w:val="FootnoteAnchor"/>
          <w:rtl w:val="true"/>
        </w:rPr>
        <w:footnoteReference w:id="627"/>
      </w:r>
      <w:r>
        <w:rPr>
          <w:rFonts w:ascii="Amiri" w:hAnsi="Amiri" w:eastAsia="Amiri" w:cs="Amiri"/>
          <w:color w:val="111111"/>
          <w:sz w:val="28"/>
          <w:sz w:val="28"/>
          <w:szCs w:val="28"/>
          <w:rtl w:val="true"/>
          <w:lang w:bidi="ar-SA"/>
        </w:rPr>
        <w:t xml:space="preserve">، حتى خرج عن اتّزانه، فأتركُه تهاوناً بشأنه، وقد مرَّ بنا وسيأتي المزيد عنها، وأن الشيعة إنما يحملونها لأنها حجر طاهر على نحو ما كان يفعله بعض التابعين من حمل لبنة يسجد عليها، فهل أن أولئك التابعين كانوا يحملون وَثَناً معهم يسجدون عليه حين لا يتسنّى لهم الحصول على أرض طاهرة في السفر وغيره، وتفضيل الشيعة السجود على التربة الحسينية يأتي بيان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يسجد الشيعة على التربة الحسينية؟ وكأنهم لا يرون السجود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زعم آخر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فهلم الآن نقرأ الجواب على هذا السؤال وعلى غيره مما يتصل به من تساؤلات أخرى في مباحث هذا الباب، وهي كما 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ماهية التربة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الشيعة الاثنى عشرية يسجدون على التربة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تربةكانت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هي من من الأرض</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تفاضل البقاع من الأرضين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تفضيل التربة الحسينية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خصائص التربة الحسينية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يتلو ذلك 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إثبات شرعية أحكام التزم بها الشيعة، فخالفهم غيرهم، لأن الشيعة عملوا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عدة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ما يتعلق بالصلاة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كمسألة الأذان مثنى والإقامة مثل ذلك في آخرها مرة واحدة لا إله إلا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الجهر ببسم الله الرحمن الرحیم </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بطلان التكفير</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وأخيراً لا آخراً التكبير ثلاثاً بعد السلام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ماهية التربةلقد مرّ بنا في خاتمة مباحث الباب الأول ذكر التراب، وأنه كان فراش المسجد النبوي الشريف على صاحبه وآله أفضل الصلاة والسلام، وأنه صلى الله عليه وآله وسلم كان يسجد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ومرّ بنا أيضاً ذكر أول من فرش الحصباء في ذلك المسجد الشريف، ومرّ بنا أيضاً ذكر أول من فرش المسجد بالبوريا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الحصير المتخذ القصب، ومرّ بنا أيضاً أن الصلاة على الطنافس محدثة، ومرّ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بنا مما لا حاجة إلى إعادة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يعني ما مرَّ بنا في جميع ما سبق أن السجود في الصلاة كان أولاً على التراب، ثم صار على الحصباء وهي من الأرض، ثم استمرت عملية التطور حتى انتهت إلى الصلاة على الطنافس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محدثة، أليس كذلك؟</w:t>
      </w:r>
      <w:r>
        <w:rPr>
          <w:rFonts w:ascii="IRNazanin" w:hAnsi="IRNazanin" w:eastAsia="IRNazanin"/>
          <w:color w:val="111111"/>
          <w:sz w:val="28"/>
          <w:sz w:val="28"/>
          <w:szCs w:val="28"/>
          <w:rtl w:val="true"/>
          <w:lang w:bidi="fa-IR"/>
        </w:rPr>
        <w:t xml:space="preserve">ولنرجع إلى المرحلة الأولى من تلك العملية، وهي التي كان النبي صلی الله علیه و آله وسلم يفعلها، ولنا في رسول الله صلی الله علیه و آله وسلم أسوة حسنة، وكان النبي صلی الله علیه و آله وسلم يأمر أصحابه بذلك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w:t>
      </w:r>
      <w:r>
        <w:rPr>
          <w:rFonts w:ascii="Amiri" w:hAnsi="Amiri" w:eastAsia="Amiri" w:cs="Amiri"/>
          <w:color w:val="111111"/>
          <w:sz w:val="28"/>
          <w:sz w:val="28"/>
          <w:szCs w:val="28"/>
          <w:rtl w:val="true"/>
          <w:lang w:bidi="ar-SA"/>
        </w:rPr>
        <w:t>وجهك يا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 وجهك يا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 وجهك يا أفلح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نهيه صلی الله علیه و آله وسلم عن النفخ في موضع السجود، وكراهة مسح الحصى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ذلك مما ورد فيه ذكر التراب أو الدلالة عليه، مما يجعل السجود إنما هو على أديم الأرض أفضل من غيره مما يسجد عليه، والتراب أفضل من بقية أجزاء الأرض من حجر أو مدر، لأنه أبلغ في التواضع، وبه يستقيم معنى التعفير، 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آتَاكُمُ الرَّسُولُ فَخُذُوهُ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268</w:t>
      </w:r>
      <w:r>
        <w:rPr>
          <w:rFonts w:ascii="Amiri" w:hAnsi="Amiri" w:eastAsia="Amiri" w:cs="Amiri"/>
          <w:color w:val="111111"/>
          <w:sz w:val="28"/>
          <w:sz w:val="28"/>
          <w:szCs w:val="28"/>
          <w:rtl w:val="true"/>
          <w:lang w:bidi="ar-SA"/>
        </w:rPr>
        <w:t>وَمَا نَهَاكُمْ عَنْهُ فَانتَهُوا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بقي علينا الجواب على السؤال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للطالب السائل أن يسأل عن التربة التي يسجد عليها الشيعة أهي من التراب؟ وهل هي تراب حقيقة فتكون من أفضل ما يسجد عليه؟ أم هي غيره؟والجواب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حق السائل أن يطالب بمعرفة ذلك، ولنرجع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والمجيب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المعاجم اللغوية أولاً، لأنها الفيصل في تحقيق ذلك، ثم نستذكر بعض الآثار الشرعية وقد مرّت بنا، لنجد التطابق والتوافق بينهما إنما يحصل بسجود الشيعة على التربة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في المعاجم اللغوية في هذا المقام؟ يقول ابن منظور في لسان العرب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 والتُراب، والتَرباء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واحد، وجمع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أتربة وتربان عن اللحياني، ولم يسمع لسائر هذه اللغات بجمع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والطائفة من كل ذلك تربة وترابة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 والتراب واحد، إلا أنهم إذا أنثوا قالوا التَربة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طيّبة التربة، أي خلقة ترابها ، فإذا عنيت طائفة واحدة من التراب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ترابة، وتلك لا تدرك بالنظر دقة إلا بالتوهم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التُربة يوم السبت يعني الأرض</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 xml:space="preserve">، وتربة الإنسان رمسه، وتربة الأرض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وتترّب فلان تتريباً إذا تلوث بالتراب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هذا يجده القارئ في القاموس وتاج العروس وغيرها من المراجع اللغوية، فلا حاجة إلى الإسهاب في ذلك 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ولنعد الآن بعد هذه الإلمامة العابرة بالمعنى اللغوي للتربة، التي عرفنا فيها أن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ماهية التربة هي عين ماهية التراب، لأنها طائفة منه، ولم تخرج عن حقيقته بأيّ كيفية جُعلت، وبأي صورة ركّبت، وبأي حجم صُنعت، فهي طائفة من التراب، سواء بقيت تراباً متناثراً، أو جُمعت فكانت تراباً متراكماً، وسواء كان تراكمها بجمع حفنة من تراب، أو ببلِّها بماء طاهر يداف به فيصير طيناً، ثم يترك حتى ييبس فيصير صلداً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فالتربة إذن هي حقيقة تراب وإن تغيرت الهيئة والكيفية والتصنيع، فلم يخرجها عروض الهيئة عن حقيقتها الترابية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ولنستذكر بعض ما مرّ بنا في الباب الأول، خصوصاً في نبذة عن المسجد والسجادةوالسجّاد، مثل الحديث النبوي الشريف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بنى الله مسجداً ولو كمفحص قطاة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ولنتذكر ما قاله ابن حجر في فتح الباري في شرح الحديث المذكور،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الأكثر حملوه على المبالغة في الصِغر ، لأن مفحصها لا يكفي مقداره للصلاة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احتمال أن المراد بذلك موضع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يسع الجبهة، فأطلق عليه البناء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استبعد بعضهم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يمتنع ذلك مجازاً، إذ بناء كل شيء بحسبه، وقد شاهدنا كثيراً من المساجد في طرق المسافرين يحوطونها إلى جهة القبلة وهي في غاية الصغر، وبعضها لا يكون أكثر من محل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يعني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ما حكاه ورآه في طرق المسافرين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يجمعون من التراب طائفة فيديفونها بماء ويجعلونه مثل اللبنة فيسجدون عليه؟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اللبن للسجود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له شواهد ذكرناها، فقد مرّ عن مسروق أنه كان إذا ركب سفينة حمل معه لبنة ليسجد عليها، كما أن محمد بن سيرين كان يفعل مثل ذلك فهي التربة إذن كالتي يسجد عليها الشيعة الاثني عشرية، أليست كذلك؟</w:t>
      </w:r>
      <w:r>
        <w:rPr>
          <w:rFonts w:ascii="IRNazanin" w:hAnsi="IRNazanin" w:eastAsia="IRNazanin"/>
          <w:color w:val="111111"/>
          <w:sz w:val="28"/>
          <w:sz w:val="28"/>
          <w:szCs w:val="28"/>
          <w:rtl w:val="true"/>
          <w:lang w:bidi="fa-IR"/>
        </w:rPr>
        <w:t xml:space="preserve">ثم إن للشيعة الاثني عشرية أدلتهم الخاصة بهم في السجدة على لوح من طين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قبر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فيه الفضل، وسيأتي مزيد بيان في المبحث الرابع</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الشيخ الطوسي عن صالح بن الحكم،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الصادق علیه السلام عن الصلاة في السفينة،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سأل أبي عن الصلاة في السفينة،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أترغب عن صلاة 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 معي مدرة أسجد عليها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مدرة</w:t>
      </w:r>
      <w:r>
        <w:rPr>
          <w:rFonts w:ascii="IRNazanin" w:hAnsi="IRNazanin" w:eastAsia="IRNazanin"/>
          <w:color w:val="111111"/>
          <w:sz w:val="28"/>
          <w:sz w:val="28"/>
          <w:szCs w:val="28"/>
          <w:rtl w:val="true"/>
          <w:lang w:bidi="fa-IR"/>
        </w:rPr>
        <w:t xml:space="preserve">، بينما مرّ عن ابن سيرين ومسروق في حملهم لبنة، وأياً كان المحمول المستعمل، سواء لبنة أو مدرة وهي أصغر، ألا يدل جمیع ذلك على أن المسلمين في عصر التابعين وتابعيهم كانوا إذا ركبوا السفن يحملون معهم من الأرض أما لبنة أو مدرة للسجود عليها، ويعني أنهم لا يسجدون إلا على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كانوا يجوِّزون السجود على غير الأرض لما تحملوا عناء حمل اللبنة أو المدرة، وكانوا يسجدون على ما عندهم من ثياب أو غير ذلك مما هو ميسور لديهم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كانوا يخصّون جباههم بما يسجدون عليه من الأرض</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وللطرافة نذكر للقارئ أن أحد علماء الحنابلة أفتى بكراهة أن يخص المصلي جبهته بما يسجد عليه لأنه من شعار الروافض </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من التعصّب البغيض، ولكنهم تبعاً لأسلافهم كابن تيمية جوَّزوا ترك المستحبات مادامت الشيعة تفعلها وصارت شعاراً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تيمية في منهاجه عند بيان التشبّه بالشيعة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ذهب مَن ذهب من الفقهاء إلى ترك بعض المستحبات إذا صارت شعاراً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وإن لم يكن الترك واجباً لذلك، لكن في إظهار ذلك مشابهة لهم، فلا يتميّز السُّني من الرافضي، ومصلحة التمييز عنهم لأجل هجرانهم ومخالفتهم أعظم من مصلحة المستحب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سجود الشيعة على أي تربة كانت ما دامت من الأرضلقد مرّ في الباب الأول آراء الشيعة الإمامية الاثني عشرية في مسألة السجود على الأرض أو ما أنبتت من غير المأكول والملبوس، فراجع الفصل الثاني في ناحيتيه بسائر مقاميهما ومسائلهما، فهناك عرض واف لآراء الشيعة الإمامية الاثني عشرية، بدءاً من تحديد هوية الأرض التي يصح السجود عليها في المقام الأول، ومروراً بأدلة وجوب السجود على الأرض في المقام الثاني، وكذلك في مسائله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التتريب، وكراهة النفخ، ومسح الحصى وتسويته، والمنع من السجود على كور العمامة، بل وكل حائل بين جبهة الساجد والأرض إلا ما كان منها أو مما أنبتته من غير المأكول والملبوس، وانتهاءاً بما جاء في السجود على ما أنبتت الأرض، من المقدمة والخاتمة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جميع ذلك وردت آراء الشيعة الإمامية الاثني عشرية واضحة وصريحة في وجوب السجود على الأرض أو ما أنبتت من غير المأكول أو الملبوس، ولم يخصّوا أرضاً دون أرض، ولم نقف على قول أحد من عوام الشيعة فضلاً عن أهل المعرفة منهم وعلمائهم من قال بعدم جواز السجود إلا على التربة الحسينية، وعلى المكابر أن يثبت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فالدعاوى ما لم يقم عليها البرهان أولادها أدعياء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ندعو القراء إلى مراجعة جميع الكتب الفقهية للشيعة الاثني عشرية بدءاً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كتب الرسائل العملية، وإنتهاءاً بكتب الجوامع الفقهية، وما بينهما من متون وشروح متوسطات فليقرأوا أياً منها، فهل يجدون مصدراً واحداً لأحد العلماء أو أنصاف العلماء يفتي فيه بعدم جواز السجود إلا على التربة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وأكرّر نعم، إنما الذي يقوله الأعلام من أئمة الفقه الكرام للشيعة ولغيرهم من بقية المذاهب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السجود على التربة الحسينية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لماذا يكون السجود عليها أفضل، فهذا ما نقرأ جوابه في المبحث الآتي وما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ونظرة فاحصة في تأريخ الشيعة الماضي والحاضر، مع انتشارهم في شتى بقاع العالم، ولاشك أنهم يؤدّون صلواتهم في المساجد العامة والخاصة في الحضر والسفر، أو في بيوتهم، أو في بيوت الآخرين، إنما يسجدون على ما تيسّر عندهم مما يصح السجود عليه، من أرض أو ما أنبتت من غير المأكول والملبوس، وليس عند جميعهم تربة حسينية فيسجد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بلغنا أخيراً أن بعض البلدان الإسلامية النائية عن كربلاء، بدأت تعمل فيها التربة من تراب أرضها لغرض السجود عليها، وإنما يعمل من التراب تربة أقراصاً أو ألواحاً، لسهولة حملها وحفظها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تعمل في 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الأكر وتحمل للهدية كما أورد السمهودي في وفاء الوفاء في ذلك نصاً يوحي بذلك،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يستصحب الحاج معه هدية ليدخل بها السرور على أهله ومعارفه من غير أن يتكلفها، سيما أثمار المدينة ومياه آبارها النبوية، ولا يستصحب شيئاً من تراب حرم المدينة ولا من الأكر المعمولة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الأباريق والكيزان وغير ذلك من التراب والأحجار فإنه لا يجوز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فمن هذا يظهر أن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الأكر وهي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 الكُرة كما في</w:t>
      </w:r>
      <w:r>
        <w:rPr>
          <w:rFonts w:eastAsia="Amiri" w:cs="Amiri" w:ascii="Amiri" w:hAnsi="Amiri"/>
          <w:color w:val="111111"/>
          <w:sz w:val="28"/>
          <w:szCs w:val="28"/>
          <w:rtl w:val="true"/>
          <w:lang w:bidi="ar-SA"/>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القاموس، كان مستعملاً في عهد النووي المتوفى حدود سنة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 حتى عهد السمهودي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بعده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ترى فيم كان استعمال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كرة من طين يابس، هل كانت تؤخذ للعب الأطفال مثلاً، وهذا بعيد، إذ أن حملها كهدية للتبرك بها، لأنها مصنوعة من تراب المدينة، فلا يبعد أن يكون استعمالها في السجود عليها</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تفاضل البقاع من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قد يستغرب ضعاف الإيمان بعظمة الله سبحانه وتعالى وقدرته أن يجعل فضلاً البعض مخلوقاته من الأرضين على بعض، مع اتحاد الجنس والمكان مثلاً، كأن يجعل التربة الحسين علیه السلام فضلاً على غيرها من البقاع المجاورة لها، بل وحتى غير المجاورة، فيشغبون ويهرفون بما لا يعرفون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يزيد استغرابهم دعوى شمول الفضل إلى ما حول تلك التربة الطاهرة حتى يشمل الفضل أرض كربلاء جميعها، ولو آمنوا بما جاء به القرآن الكريم من آيات التفضيل الخاصة في البقاع لزال العجب وقلّ الشغب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ولنقرأ بعض آي القرآن المجيد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 وتعالى ﴿وَفِي الْأَرْضِ قِطَعْ مُتَجَاوِرَاتٌ وَجَنَّاتٌ مِنْ أَعْنَابٍ وَزَرْعٌ وَنَخِيلٌ صِنْوَانٌ وَغَيْرُ صِنْوَانٍ يُسْقَى بِمَاءٍ وَاحِدٍ وَنُفَضِّلُ بَعْضَهَا عَلَىٰ بَعْضٍ فِي الْأُكُلِ إِنَّ فِي ذَلِكَ لَآيَاتٍ لِقَوْمٍ يَعْقِلُونَ</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فهذه الآية الكريمة دلّت على وجود التمايز والتفاضل بين قطع الأرض، كما فضّل سبحانه باقي نعمه المذكورات، إذ لا يعقل أن يكون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مُّتَجَاوِرَاتٌ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المحاذاة، فالإخبار به يكون مستهجناً، لأنه معلوم بالبديهة،</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وحاشا الباري جلّ وعلَا عن ذلك، فلا بدّ أن يكون المراد هو التمايز والتفاضل، بأنها مع كونها متجاورة متلاصقة، إلا أنها مختلفة، فمن طيّبة إلى جانب سبخة، ومن رخوة إلى جانب صلبة، ومن صالحة للزرع إلى جانب غير صالحة، وكذلك قداسة بعض الأرضين دون بعضها فالحال فيها كما هو في الناس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دلّ القرآن الكريم على مباركة بعض البقاع كما هو ظاهر آياته، وواضح بيناته ، فقد قال تعالى في قصة خلق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فِيهَا رَوَاسِيَ مِن فَوْقِهَا وَبَارَكَ فِيهَا</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وقال تعالى ﴿إِنَّ أَوَّلَ بَيْتٍ وُضِعَ لِلنَّاسِ لَلَّذِي بِبَكَّةَ مُبَارَكاً وَهُدى لِلْعَالَمِينَ</w:t>
      </w:r>
      <w:r>
        <w:rPr>
          <w:rFonts w:eastAsia="Amiri" w:cs="Amiri" w:ascii="Amiri" w:hAnsi="Amiri"/>
          <w:color w:val="111111"/>
          <w:sz w:val="28"/>
          <w:szCs w:val="28"/>
          <w:rtl w:val="true"/>
          <w:lang w:bidi="ar-SA"/>
        </w:rPr>
        <w:t xml:space="preserve">) </w:t>
      </w:r>
      <w:r>
        <w:rPr>
          <w:rStyle w:val="FootnoteAnchor"/>
          <w:rtl w:val="true"/>
        </w:rPr>
        <w:footnoteReference w:id="636"/>
      </w:r>
      <w:r>
        <w:rPr>
          <w:rFonts w:ascii="IRNazanin" w:hAnsi="IRNazanin" w:eastAsia="IRNazanin"/>
          <w:color w:val="111111"/>
          <w:sz w:val="28"/>
          <w:sz w:val="28"/>
          <w:szCs w:val="28"/>
          <w:rtl w:val="true"/>
          <w:lang w:bidi="fa-IR"/>
        </w:rPr>
        <w:t xml:space="preserve">، وقال سبحانه فيما اقتصّ من أخبار الأنبياء والمرسلين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قصة نوح علیه السلام قال تعالى </w:t>
      </w:r>
      <w:r>
        <w:rPr>
          <w:rFonts w:ascii="Amiri" w:hAnsi="Amiri" w:eastAsia="Amiri" w:cs="Amiri"/>
          <w:color w:val="111111"/>
          <w:sz w:val="28"/>
          <w:sz w:val="28"/>
          <w:szCs w:val="28"/>
          <w:rtl w:val="true"/>
          <w:lang w:bidi="ar-SA"/>
        </w:rPr>
        <w:t>وَقُل رَبِّ أَنزِلْنِي مُنزَلاً مُّبَارَكاً وَأَنتَ خَيْرُ المُنزِلِينَ</w:t>
      </w:r>
      <w:r>
        <w:rPr>
          <w:rStyle w:val="FootnoteAnchor"/>
          <w:rtl w:val="true"/>
        </w:rPr>
        <w:footnoteReference w:id="637"/>
      </w:r>
      <w:r>
        <w:rPr>
          <w:rFonts w:ascii="Amiri" w:hAnsi="Amiri" w:eastAsia="Amiri" w:cs="Amiri"/>
          <w:color w:val="111111"/>
          <w:sz w:val="28"/>
          <w:sz w:val="28"/>
          <w:szCs w:val="28"/>
          <w:rtl w:val="true"/>
          <w:lang w:bidi="ar-SA"/>
        </w:rPr>
        <w:t xml:space="preserve">وفي قصة إبراهيم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وَنَجَّيْنَاهُ وَلُوطاً إِلَى الْأَرْضِ الَّتِي بَارَكْنَا فِيهَا لِلْعَالَمِينَ﴾ </w:t>
      </w:r>
      <w:r>
        <w:rPr>
          <w:rStyle w:val="FootnoteAnchor"/>
          <w:rtl w:val="true"/>
        </w:rPr>
        <w:footnoteReference w:id="638"/>
      </w:r>
      <w:r>
        <w:rPr>
          <w:rFonts w:ascii="Amiri" w:hAnsi="Amiri" w:eastAsia="Amiri" w:cs="Amiri"/>
          <w:color w:val="111111"/>
          <w:sz w:val="28"/>
          <w:sz w:val="28"/>
          <w:szCs w:val="28"/>
          <w:rtl w:val="true"/>
          <w:lang w:bidi="ar-SA"/>
        </w:rPr>
        <w:t>، وفي قصة موسى قال تعالى إِذْ نَادَاهُ رَبُّهُ بِالْوَادِ الْمُقَدَّسِ طُوىَ</w:t>
      </w:r>
      <w:r>
        <w:rPr>
          <w:rStyle w:val="FootnoteAnchor"/>
          <w:rtl w:val="true"/>
        </w:rPr>
        <w:footnoteReference w:id="639"/>
      </w:r>
      <w:r>
        <w:rPr>
          <w:rFonts w:ascii="Amiri" w:hAnsi="Amiri" w:eastAsia="Amiri" w:cs="Amiri"/>
          <w:color w:val="111111"/>
          <w:sz w:val="28"/>
          <w:sz w:val="28"/>
          <w:szCs w:val="28"/>
          <w:rtl w:val="true"/>
          <w:lang w:bidi="ar-SA"/>
        </w:rPr>
        <w:t xml:space="preserve">، وقال تعالى مخاطباً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فَأَخْلَعْ نَعْلَيْكَ إِنَّكَ بِالْوَادِ الْمُقَدَّسِ طوى</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أَتَاهَا نُودِيَ مِن شَاطِئِ الْوَادِ الْأَيْمَنِ فِي الْبَطْعَةِ الْمُبَارَكَةِ مِنَ الشَّجَرَةِ</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جَاءَهَا نُودِي أَن بُورِكَ مَن فِي النَّارِ وَمَنْ حَوْلَهَا</w:t>
      </w:r>
      <w:r>
        <w:rPr>
          <w:rFonts w:eastAsia="Amiri" w:cs="Amiri" w:ascii="Amiri" w:hAnsi="Amiri"/>
          <w:color w:val="111111"/>
          <w:sz w:val="28"/>
          <w:szCs w:val="28"/>
          <w:rtl w:val="true"/>
          <w:lang w:bidi="ar-SA"/>
        </w:rPr>
        <w:t xml:space="preserve">} </w:t>
      </w:r>
      <w:r>
        <w:rPr>
          <w:rStyle w:val="FootnoteAnchor"/>
          <w:rtl w:val="true"/>
        </w:rPr>
        <w:footnoteReference w:id="642"/>
      </w:r>
      <w:r>
        <w:rPr>
          <w:rFonts w:ascii="IRNazanin" w:hAnsi="IRNazanin" w:eastAsia="IRNazanin"/>
          <w:color w:val="111111"/>
          <w:sz w:val="28"/>
          <w:sz w:val="28"/>
          <w:szCs w:val="28"/>
          <w:rtl w:val="true"/>
          <w:lang w:bidi="fa-IR"/>
        </w:rPr>
        <w:t xml:space="preserve">، وقال تعالى </w:t>
      </w:r>
      <w:r>
        <w:rPr>
          <w:rFonts w:ascii="Amiri" w:hAnsi="Amiri" w:eastAsia="Amiri" w:cs="Amiri"/>
          <w:color w:val="111111"/>
          <w:sz w:val="28"/>
          <w:sz w:val="28"/>
          <w:szCs w:val="28"/>
          <w:rtl w:val="true"/>
          <w:lang w:bidi="ar-SA"/>
        </w:rPr>
        <w:t>يَاقَوْمِ ادْخُلُوا الأَرْضَ المُقَدَّسَةَ</w:t>
      </w:r>
      <w:r>
        <w:rPr>
          <w:rStyle w:val="FootnoteAnchor"/>
          <w:rtl w:val="true"/>
        </w:rPr>
        <w:footnoteReference w:id="643"/>
      </w:r>
      <w:r>
        <w:rPr>
          <w:rFonts w:ascii="Amiri" w:hAnsi="Amiri" w:eastAsia="Amiri" w:cs="Amiri"/>
          <w:color w:val="111111"/>
          <w:sz w:val="28"/>
          <w:sz w:val="28"/>
          <w:szCs w:val="28"/>
          <w:rtl w:val="true"/>
          <w:lang w:bidi="ar-SA"/>
        </w:rPr>
        <w:t xml:space="preserve">، وجاء في قصة سليمان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وَلِسُلَيْمَانَ الرِّيحَ عَاصِفَةٌ تَجْرِي بِأَمْرِهِ إِلَى الأَرْضِ الَّتِي </w:t>
      </w:r>
      <w:bookmarkStart w:id="75" w:name="pg9052_80872"/>
    </w:p>
    <w:p>
      <w:pPr>
        <w:pStyle w:val="BookText"/>
        <w:rPr/>
      </w:pPr>
      <w:bookmarkEnd w:id="75"/>
      <w:r>
        <w:rPr>
          <w:rFonts w:ascii="Amiri" w:hAnsi="Amiri" w:eastAsia="Amiri" w:cs="Amiri"/>
          <w:color w:val="111111"/>
          <w:sz w:val="28"/>
          <w:sz w:val="28"/>
          <w:szCs w:val="28"/>
          <w:rtl w:val="true"/>
          <w:lang w:bidi="ar-SA"/>
        </w:rPr>
        <w:t>بَارَكْنَا فِيهَا وَكُنَّا بِكُلِّ شَيْءٍ عَالِمِينَ</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xml:space="preserve">، وفي قصة سبأ قال تعالى ﴿وَجَعَلْنَا بَيْنَهُمْ وَبَيْنَ الْقُرَى الَّتِي بَارَكْنَا فِيهَا </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الآيات ونحوها تدلّ على مباركة البارى جلّ وعلا لبعض الأرضين، ففضّل بعضها على بعض، ولما كانت الآيات السابقة في قصص الأنبياء والمرسلين السابقين، فقد يزعمُ أفاك مبين أنها كانت لهم ولأممهم تلك الخاصّة، وهي تفضيل أرض على أرض بالبركة، وتقديس بقعة دون أخرى، فهلم الآن لنقرأ في الوحي المبین ما خصَّ الله تعالى به نبيّه الكريم سید المرسلین صلى الله عليه وآله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﴿سُبْحَانَ الَّذِي أَسْرَى بِعَبْدِهِ لَيْلاً مِنَ الْمَسْجِدِ الْحَرَامِ إِلَى المَسْجِدِ الأَقْصَى الَّذِي بَارَكْنَا حَوْلَهُ</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جملة من الآيات دلّت على مباركة الله سبحانه البقاع مخصوصة من أرضه لحكمةٍ جرت في علمه، ولا يسع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مسلم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ينكر ورود ذلك في القرآن الكريم</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2306782_2870459653"/>
      <w:bookmarkStart w:id="77" w:name="_Toc26"/>
      <w:bookmarkEnd w:id="76"/>
      <w:r>
        <w:rPr>
          <w:rtl w:val="true"/>
        </w:rPr>
        <w:t>البقاع تشقى وتُسعد</w:t>
      </w:r>
      <w:bookmarkEnd w:id="77"/>
    </w:p>
    <w:p>
      <w:pPr>
        <w:pStyle w:val="BookText"/>
        <w:rPr/>
      </w:pPr>
      <w:r>
        <w:rPr>
          <w:rFonts w:ascii="Amiri" w:hAnsi="Amiri" w:eastAsia="Amiri" w:cs="Amiri"/>
          <w:color w:val="111111"/>
          <w:sz w:val="28"/>
          <w:sz w:val="28"/>
          <w:szCs w:val="28"/>
          <w:rtl w:val="true"/>
          <w:lang w:bidi="ar-SA"/>
        </w:rPr>
        <w:t>ولعل القارئ تجيش في صدره وساوس الشيطان، فيسأل بأنه صحيح ما ورد في القرآن الكريم، ولكن لا يدلّ ذلك على كرامة وقدسية أرض كربلاء لتؤخذ التربة منها ويُسجد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يقول الشيعة بذلك؟</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سيقرأ جوابه في المبحث الرابع عن قريب إن شاء الله تعالى، وإنما ذكرنا الذي ذكرنا لنثبت للقارئ الكريم أن بقاع الأرضين تشقى وتسعد، كما هو حال أبنائها، وهذا أمر موجود ومنظور في الواقع المعاش عندنا حتى اليوم وفي شتى بقاع العالم، فنرى بقاعاً كانت سعيدة فلا يعصى الله عليها، ولكن أخنى عليها الذي أخنى على لبدِ، فتبدّلت الحال وزالت عنها الرسوم، فأصبحت خالية خاوية لا يؤبه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نرى بقاعاً كانت شقيّة ومباءة للفساد، فحولّت إلى بيت للعبادة، وما أكثر الشواهد</w:t>
      </w:r>
    </w:p>
    <w:p>
      <w:pPr>
        <w:pStyle w:val="BookText"/>
        <w:rPr/>
      </w:pPr>
      <w:r>
        <w:rPr>
          <w:rFonts w:ascii="Amiri" w:hAnsi="Amiri" w:eastAsia="Amiri" w:cs="Amiri"/>
          <w:color w:val="111111"/>
          <w:sz w:val="28"/>
          <w:sz w:val="28"/>
          <w:szCs w:val="28"/>
          <w:rtl w:val="true"/>
          <w:lang w:bidi="ar-SA"/>
        </w:rPr>
        <w:t>على ذلك، وتلك سنة الله في خلقه ﴿وَلَن تَجِدَ لِسُنَّةِ اللَّهِ تَبْدِيلاً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جميع تلك الأحوال التي تتبدل فيها الظواهر، فثمة خصائص تبقى ولو بعد زوال تمام الآثار، وما طرأ عليها من الاندثار، ما دام يصدق عليها بقاء العنوان الأولي، وخذ مثلاً على ذلك الأرضين اللاتي عاشت عليها أمم القرون الخالية كعادٍ وثمود مثلاً، أو باقي الأرضين اللاتي حلّ بأهلها العقاب ونزل عليها العذاب، فخسف بها وبأهلها، فهي تبقى أرضاً منهيّاً عن النزول فيها، ومرغوباً عما فيها من ماء أو كلاء مثلاً ، فضلاً عن أداء الصلاة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 البخاري ومسلم في صحيحيهما من حديث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النبى صلى الله عليه وآله وسلم بالحِجر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مساكن الذين ظلموا أنفسهم، أن يصيبكم ما أصابهم إلا أن تكونوا باكين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قنّع رأسه وأسرع السير حتى أجاز الوادي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الحديث كما ترى متفق عليه في مصطلح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حديث آخر أخرجه مسلم في صحيحه، عن ابن عمر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نزلوا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فاستقوا من آبارها وعجنوا به العجين، فأمرهم رسول الله صلى الله عليه وآله وسلم أن يُهريقوا ما استقوا، ويعلفوا الإبل العجين، وأمرهم أن يستقوا من البئر التي كانت تردها الناقة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البخاري في صحيحه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أن علياً رضي الله عنه كره الصلاة بخسف بابل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ضير إذا ما ذكره البخاري معلقاً ولم يخرّج حديثه، فقد أخرجه ابن أبي شيّبة في المصنف بسنده عن عبد الله بن أبي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مرّ بجانب من بابل فلم يصلِّ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عن حجر بن عنبس الحضرمي،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علي إلى النهروان، حتى إذا كنّا ببابل حضرت صلاة العصر، 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ثم 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فسكت، فلما خرج منها صلّى،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لأصلي بأرض خسف بها، ثلاث مرات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أيضاً أبو داود في سننه بسنده عن أبي صالح الغفاري، أن علياً مرّ ببابل وهو يسير، فجاءه المؤذن يؤذنه لصلاة العصر ، فلما برز منها أمر المؤذن فأقام الصلاة ، فلما فرغ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حبيبي صلی الله علیه و آله وسلم نهاني أن أصلّي في المقبرة، ونهاني أن أصلّي في أرض بابل، فإنها ملعونة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تيمية في كتابه اقتضاء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وآله وسلم عن الدخول إلى أماكن المعذَّبين إلا مع البكاء، خشية أن يصيب الداخل ما أصابهم، ونهى عن الانتفاع بمياههم، حتى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حاجتهم في تلك الغزوة، وهي غزوة العسرة، وهي أشد غزوة كانت 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يعلفوا النواضح بعجين مائهم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أيضاً روي عنه صلى الله عليه وآله وسلم أنه نهى عن الصلاة في أماكن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أبو داود بسنده عن أبي صالح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الحديث الأنف ذكره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الإمام أحمد في رواية ابنه عبد الله بإسناد أصح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إسناد أبي داود في الحديث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رضي الله عنه نحواً من هذا، أنه كره </w:t>
      </w:r>
    </w:p>
    <w:p>
      <w:pPr>
        <w:pStyle w:val="BookText"/>
        <w:rPr/>
      </w:pPr>
      <w:r>
        <w:rPr>
          <w:rFonts w:ascii="Amiri" w:hAnsi="Amiri" w:eastAsia="Amiri" w:cs="Amiri"/>
          <w:color w:val="111111"/>
          <w:sz w:val="28"/>
          <w:sz w:val="28"/>
          <w:szCs w:val="28"/>
          <w:rtl w:val="true"/>
          <w:lang w:bidi="ar-SA"/>
        </w:rPr>
        <w:t xml:space="preserve">الصلاة بأرض بابل وأرض الخسف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 أحمد الصلاة في هذه الأمكنة اتباعاً لعلي رضي الله عنه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والحديث كما يدل على النهي عن الصلاة في أرض بابل، كذلك يدل على أن عقوبة المعاصي تجرّ بذيلها على المكان الذي وقعت فيه، فيُحرَم من حصول الخير فيه، فيشقى حتى تصيبه اللعنة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وأخرج أيضاً في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عبد 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أسير في أرض بابل،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وحضرت الصلاة صلاة العصر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 لا نأتي مكاناً إلا رأيناه أفيح من الآخر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أتينا على مكان أحسن ما رأينا وقد كادت الشمس أن تغيب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علي ونزلت معه،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الله فرجعت الشمس كمقدارها من صلاة العصر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فصلينا العصر، ثم غابت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الصفار المتوفى سنة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بصائر الدرجات،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جويرية بن مسهر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أقبلنا مع أمير المؤمنين علیه السلام من قتل الخوارج حتى إذا قطعنا في أرض بابل حضرت صلاة العصر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أمير المؤمنين علیه السلام ونزل الناس 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 هذه الأرض ملعونة، وقد عُذبت من الدهر ثلاث مرات، وهي إحدى المؤتفكات، وهي أول أرض عُبد فيها وثن، إنه لا يحل لنبي ولا وصي نبي أن يصلي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الناس فمالوا عن جنبي الطريق يصلون، وركب بغلة رسول الله صلى الله عليه وآله وسلم فمضى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جويرية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لأتبعنّ أمير المؤمنين علیه السلام ، ولا قلدنّه صلاة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فمضيت خلفه، فوالله ما چزنا جسر سوراء حتى غابت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فسببته أو هممت أن أسبّه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جويرية، أذَن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ناحية فتوضاً، ثم قام فنطق بكلام لا أحسبه إلا بالعبرانية، ثم 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والله إلى الشمس قد خرجت من بين جبلين لها صریر، فصلّى العصر وصلّيت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فرغنا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فرغنا من الصلاة عاد الليل كما كان، فالتفت إلي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جويرية بن مسهر، إن الله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باسم ربك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على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الشيخ الصدوق المتوفى سنة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 من لا يحضره الفقيه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الشرائع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بلفظ الأول منهما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جويرية بن مسهر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أقبلنا مع أمير المؤمنين علي بن أبي طالب علیه السلام من قتل الخوارج، حتى إذا قطعنا أرض بابل حضرت صلاة العصر ، فنزل أمير المؤمنين علیه السلام ونزل الناس، فقال عليٌّ علیه السلام أيها الناس إن هذه أرضٌ ملعونة قد عُذبت في الدهر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 آخر مرتين، وهي تتوقع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إحدى المؤتفكات، وهي أول أرض عُبد فيها وثن، وإنه لا يحلّ لنبي ولا لوصي نبي أن يصلي فيها، فمن أراد منكم أن يصلي فليصلّ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فمال الناس عن جنبي الطريق يصلون، وركب هو علیه السلام بغلة رسول الله صلى الله عليه وآله وسلم ومضى، قال جويرية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والله لأتبعنَّ أمير المؤمنين علیه السلام والأقلدنه صلاتي اليوم، فمضيت خلفه، فوالله ما جزنا جسر سوراء حتى غابت الشمس فشككت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جويرية أشككت؟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أمير المؤمنين فنزل علیه السلام عن ناحية، فتوضأ ثم قام فنطق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بكلام لا أحسنه إلا كأنه العبراني، ثم 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والله إلى الشمس قد خرجت من بين جبلين لها صرير، فصلى العصر وصليت معه، فلما فرغنا من صلاتنا عاد الليل كما كان، فالتفت إليّ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جويرية بن مسهر، إن الله عز وجلّ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باسم ربك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وإني سألت الله عز وجل باسمه العظيم فردّ عليّ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 جويرية لما رأى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 نبيٌ وربّ الكعبة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الحديث الشريف الرضي المتوفى سنة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خصائص أمير المؤمنين،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مسنداً ومرسلاً، وأخرجه الشيخ الطوسي المتوفى سنة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الأمالي </w:t>
      </w: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وأخرجه ابن فهد الحلي المتوفى سنة </w:t>
      </w:r>
      <w:r>
        <w:rPr>
          <w:rFonts w:eastAsia="Amiri" w:cs="Amiri" w:ascii="Amiri" w:hAnsi="Amiri"/>
          <w:color w:val="111111"/>
          <w:sz w:val="28"/>
          <w:szCs w:val="28"/>
          <w:lang w:bidi="ar-SA"/>
        </w:rPr>
        <w:t>846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عدة الداعي في شرائط</w:t>
      </w:r>
    </w:p>
    <w:p>
      <w:pPr>
        <w:pStyle w:val="BookText"/>
        <w:rPr/>
      </w:pPr>
      <w:r>
        <w:rPr>
          <w:rFonts w:ascii="Amiri" w:hAnsi="Amiri" w:eastAsia="Amiri" w:cs="Amiri"/>
          <w:color w:val="111111"/>
          <w:sz w:val="28"/>
          <w:sz w:val="28"/>
          <w:szCs w:val="28"/>
          <w:rtl w:val="true"/>
          <w:lang w:bidi="ar-SA"/>
        </w:rPr>
        <w:t>استجابة الدعاء</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 w:name="pg9052_80876"/>
    </w:p>
    <w:p>
      <w:pPr>
        <w:pStyle w:val="Heading4"/>
        <w:numPr>
          <w:ilvl w:val="3"/>
          <w:numId w:val="1"/>
        </w:numPr>
        <w:rPr/>
      </w:pPr>
      <w:bookmarkStart w:id="79" w:name="__RefHeading___Toc2306784_2870459653"/>
      <w:bookmarkStart w:id="80" w:name="_Toc27"/>
      <w:bookmarkEnd w:id="78"/>
      <w:bookmarkEnd w:id="79"/>
      <w:r>
        <w:rPr>
          <w:rtl w:val="true"/>
        </w:rPr>
        <w:t>أسباب التفاضل</w:t>
      </w:r>
      <w:bookmarkEnd w:id="80"/>
    </w:p>
    <w:p>
      <w:pPr>
        <w:pStyle w:val="BookText"/>
        <w:rPr/>
      </w:pPr>
      <w:r>
        <w:rPr>
          <w:rFonts w:ascii="Amiri" w:hAnsi="Amiri" w:eastAsia="Amiri" w:cs="Amiri"/>
          <w:color w:val="111111"/>
          <w:sz w:val="28"/>
          <w:sz w:val="28"/>
          <w:szCs w:val="28"/>
          <w:rtl w:val="true"/>
          <w:lang w:bidi="ar-SA"/>
        </w:rPr>
        <w:t xml:space="preserve">إذن لا ريب في أن الأرض كما أنها ليست في كل أجزائها متساوية في الطبيعة، فكذلك ليست كل أجزائها متساوية في الفضل والحيثية، فربّ أرض تكون لها الفضيلة بجعل من الشارع المقدس، فمثلاً لننظر إلى أرض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مسجد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تكون مسجداً هي وغيرها سواء، ولكنها بعد أن طرأ عليها عنوان المسجدية ، صارت ذات أحكام خاصة بها، لا تساويها بقية الأرض التي هي ليست بمسجد، وإن كانت بجوارها فلا يجوز تنجيسها، بخلاف غيرها، كما لا يجوز مكث الجنب والحائض فيها بخلاف غيرها، ويكره البصاق والتنخم والفحش واللغو والبيع والشراء فيها، إلى غير ذلك من أحكام المساجد، مما هو جائز خارج المسجد ومحظور فيه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نظرنا إلى طبيعة أرض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لرأيناها هي هي لم تتغير عما سبق حالة المسجدية، سوى طروء عنوان المسجد عليها، فجعل لها ذلك العنوان أحكاماً </w:t>
      </w:r>
    </w:p>
    <w:p>
      <w:pPr>
        <w:pStyle w:val="BookText"/>
        <w:rPr/>
      </w:pPr>
      <w:r>
        <w:rPr>
          <w:rFonts w:ascii="Amiri" w:hAnsi="Amiri" w:eastAsia="Amiri" w:cs="Amiri"/>
          <w:color w:val="111111"/>
          <w:sz w:val="28"/>
          <w:sz w:val="28"/>
          <w:szCs w:val="28"/>
          <w:rtl w:val="true"/>
          <w:lang w:bidi="ar-SA"/>
        </w:rPr>
        <w:t xml:space="preserve">خاصة، وذلك بجعل من الشارع المقدّس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أن الشارع المقدّس هو الذي جعل لبعض المساجد فضلا على بعض المساجد، فجعل للمسجد الحرام ومسجد الرسول صلی الله علیه و آله وسلم والمسجد الأقصى ومسجد الكوفة، أحكاماً خاصة ميَّزتها بالفضل ، كفضل الصلاة فيها على غيرها من سائر المساجد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فضّل بعض المساجد على بعض، فجعل التفاضل بينها في الثواب، فالصلاة في المسجد الجامع أفضل من الصلاة في غيره، والصلاة في مسجد المحلة أو مسجد السوق أو مسجد القبيلة أفضل من الصلاة في غير ذات العناوين المذكورة مما هو دونها، فكلما كان المسجد أجمع، كان في عنوان فضله أوسع، فالفضل في الشأن تبع للعنوان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اشترط الشارع المقدس في تعظيم المسجد أن يكون على التقوى تأسيسه، أما ما أسس على غير تقوى فلا كرامة له كما جاء في مسجد الضِرار، فقد قال تعالى مخاطباً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اتخذوا مسجداً ضراراً وكفراً وتفريقاً بين المؤمنين وإرصاداً لمن حارب الله ورسوله من قبل، وليحلفنّ إن أردنا إلا الحسنى والله يشهد إنهم لكاذبون لا تقم فيه أبداً، لمسجدٌ أُسس على التقوى من أول يومٍ أحق أن تقوم فيه فيه رجالٌ يحبّون أن يتطهروا والله يحبّ المطّهرين</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كانت عدة مساجد في الكوفة تسمَّى بالمساجد الملعونة، وهي مسجد سماك ومسجد الأشعث بن قيس ومسجد ثقيف ومسجد جرير البجلي ومسجد بالحمراء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فتبيَّن من جميع ما تقدم أن قدسية المكان إنما هي باعتبار شرعي وليست اعتباطاً ، وإذا تحققنا ذلك فلا شك أن ما ورد في تعظيم قبور الأنبياء والأوصياء صلوات الله عليهم أجمعين لم يكن بدعاً من القول، بل لها من القداسة والشرف على ما سواها </w:t>
      </w:r>
    </w:p>
    <w:p>
      <w:pPr>
        <w:pStyle w:val="BookText"/>
        <w:rPr/>
      </w:pPr>
      <w:r>
        <w:rPr>
          <w:rFonts w:ascii="IRNazanin" w:hAnsi="IRNazanin" w:eastAsia="IRNazanin"/>
          <w:color w:val="111111"/>
          <w:sz w:val="28"/>
          <w:sz w:val="28"/>
          <w:szCs w:val="28"/>
          <w:rtl w:val="true"/>
          <w:lang w:bidi="fa-IR"/>
        </w:rPr>
        <w:t>باعتبار إضافتها إليهم، وشرف المكان من شرف المكين، فكلما كان المكين أفضل، كان المكان المنسوب إليه أيضاً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هذه البديهية أفتى السبكي بأن قبر النبي صلی الله علیه و آله وسلم أفضل من الكعبة، لأنه حوى جثمان الرسول الكريم صلی الله علیه و آله وسلم، وإليك المزيد في بيان ذلك من خلال كلمات الأعلام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البرهان الحلبي في سيرته بعد ذكره لدفن الرسول الكريم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الإجماع على أن هذا الموضع الذي ضمّ أعضاءهَ الشريفة صلى الله عليه وآله وسلم أفضل بقاع الأرض حتى موضع الكعبة الشريفة ،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 من بقاع السماء حتى من العرش</w:t>
      </w:r>
      <w:r>
        <w:rPr>
          <w:rFonts w:eastAsia="IRNazanin" w:cs="IRNazanin"/>
          <w:color w:val="111111"/>
          <w:sz w:val="28"/>
          <w:szCs w:val="28"/>
          <w:rtl w:val="true"/>
          <w:lang w:bidi="fa-IR"/>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الشريف السمهودي في كتابه وفاء الوفاء في جهات تفضيل المدينة على جميع الأرضين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اشتمالها على البقعة التي انعقد الإجماع على تفضيلها على سائر البقاع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انعقد الإجماع على تفضيل ما ضمّ الأعضاء الشريفة حتى على الكعبة المنيفة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الإجماع على تفضيل ما ضم الأعضاء الشريفة القاضي عيّاض، وكذا القاضي أبو الوليد الباجي قبله، كما قال الخطيب من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نقله أبو اليمن ابن عساكر وغيرهم مع التصريح بالتفضيل على الكعبة الشريفة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نقل التاج السبكي عن ابن عقيل الحنبلي أن تلك البقعة أفضل من العرش، وحكى ذلك السخاوي في التحفة اللطيفة، ثم نقل كلاماً مطولاً في تفضيل مرقد النبي صلی الله علیه و آله وسلم على الكعبة والعرش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صلى الله عليه وآله وسلم فيها، فلا والله، لا العرش وحَمَليه ولا جنة عدن، ولا الأفلاك الدائرة، لأن بالحجرة جسداً لو وزن بالكونين لرجح</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9052_80879"/>
    </w:p>
    <w:p>
      <w:pPr>
        <w:pStyle w:val="Heading4"/>
        <w:numPr>
          <w:ilvl w:val="3"/>
          <w:numId w:val="1"/>
        </w:numPr>
        <w:rPr/>
      </w:pPr>
      <w:bookmarkStart w:id="82" w:name="__RefHeading___Toc2306786_2870459653"/>
      <w:bookmarkStart w:id="83" w:name="_Toc28"/>
      <w:bookmarkEnd w:id="81"/>
      <w:bookmarkEnd w:id="82"/>
      <w:r>
        <w:rPr>
          <w:rtl w:val="true"/>
        </w:rPr>
        <w:t>قبر الحسين علیه السلام كقبر النبي صلی الله علیه و آله وسلم</w:t>
      </w:r>
      <w:bookmarkEnd w:id="83"/>
    </w:p>
    <w:p>
      <w:pPr>
        <w:pStyle w:val="BookText"/>
        <w:rPr/>
      </w:pPr>
      <w:r>
        <w:rPr>
          <w:rFonts w:ascii="IRNazanin" w:hAnsi="IRNazanin" w:eastAsia="IRNazanin"/>
          <w:color w:val="111111"/>
          <w:sz w:val="28"/>
          <w:sz w:val="28"/>
          <w:szCs w:val="28"/>
          <w:rtl w:val="true"/>
          <w:lang w:bidi="fa-IR"/>
        </w:rPr>
        <w:t>والآن وبعد نقل الإجماع على أن قبر الرسول الكريم صلی الله علیه و آله وسلم أفضل البقاع كلها، لأنه ضمّ أعضاءه الشريفة، فماذا يكون حكم قبر الحسين بن علي علیهم السلام، الذي قال فيه جده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 أحبّ الله من أحب حسيناً، حسينُ سبط من الأسباط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 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منى وأنا منه، أحبّ الله من 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الأحاديث الشريفة قد أخرجها الحفّاظ في أسفارهم وأخبتوا مذعنين بصحتها، وإلى القارئ أسماء بعض الذين أخرجوها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البخاري في الأدب المفرد </w:t>
      </w:r>
      <w:r>
        <w:rPr>
          <w:rFonts w:eastAsia="Amiri" w:cs="Amiri" w:ascii="Amiri" w:hAnsi="Amiri"/>
          <w:color w:val="111111"/>
          <w:sz w:val="28"/>
          <w:szCs w:val="28"/>
          <w:lang w:bidi="ar-SA"/>
        </w:rPr>
        <w:t>455/1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كتابه التاريخ الكبير </w:t>
      </w:r>
      <w:r>
        <w:rPr>
          <w:rFonts w:eastAsia="Amiri" w:cs="Amiri" w:ascii="Amiri" w:hAnsi="Amiri"/>
          <w:color w:val="111111"/>
          <w:sz w:val="28"/>
          <w:szCs w:val="28"/>
          <w:lang w:bidi="ar-SA"/>
        </w:rPr>
        <w:t>414/8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الترمذي في سننه </w:t>
      </w:r>
      <w:r>
        <w:rPr>
          <w:rFonts w:eastAsia="Amiri" w:cs="Amiri" w:ascii="Amiri" w:hAnsi="Amiri"/>
          <w:color w:val="111111"/>
          <w:sz w:val="28"/>
          <w:szCs w:val="28"/>
          <w:lang w:bidi="ar-SA"/>
        </w:rPr>
        <w:t>658/5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مناقب الحسن والحسين برقم </w:t>
      </w:r>
      <w:r>
        <w:rPr>
          <w:rFonts w:eastAsia="Amiri" w:cs="Amiri" w:ascii="Amiri" w:hAnsi="Amiri"/>
          <w:color w:val="111111"/>
          <w:sz w:val="28"/>
          <w:szCs w:val="28"/>
          <w:lang w:bidi="ar-SA"/>
        </w:rPr>
        <w:t>3775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ماجة في سننه، برقم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حبان في صحيحه كما في موارد الظمآن، 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2240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حنبل في مسنده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بسندين، وفي الفضائل رقم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الطبراني في معجمه الكبير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شيبة في المصنف </w:t>
      </w:r>
      <w:r>
        <w:rPr>
          <w:rFonts w:eastAsia="Amiri" w:cs="Amiri" w:ascii="Amiri" w:hAnsi="Amiri"/>
          <w:color w:val="111111"/>
          <w:sz w:val="28"/>
          <w:szCs w:val="28"/>
          <w:lang w:bidi="ar-SA"/>
        </w:rPr>
        <w:t>103/12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الخطيب التبريزي في مشكاة المصابيح برقم </w:t>
      </w: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منصور في سننه كما في ذخائر العقبى،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حاتم في سننه كما في المصدر السابق</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الحاكم النيسابوري في المستدرك على الصحيحين </w:t>
      </w: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الذهبي في تلخيص المستدرك بهامشه </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وأخرجه في كتابه سیر أعلام النبلاء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كتابه تاريخ الإسلام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الأثير فى أسد الغابة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الكمال الخزرجي في خلاصة تهذيب الكمال،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الأثير في جامع الأصول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وفي كتابه النهاية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عساكر في تاريخه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الدولابي في الكنى والأسماء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السيوطي في اللثالي المصنوعة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المزي في تهذيب الكمال </w:t>
      </w:r>
      <w:r>
        <w:rPr>
          <w:rFonts w:eastAsia="Amiri" w:cs="Amiri" w:ascii="Amiri" w:hAnsi="Amiri"/>
          <w:color w:val="111111"/>
          <w:sz w:val="28"/>
          <w:szCs w:val="28"/>
          <w:lang w:bidi="ar-SA"/>
        </w:rPr>
        <w:t>401/6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 الطبري في ذخائر العقبى،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العجلوني في كشف الخفاء </w:t>
      </w:r>
      <w:r>
        <w:rPr>
          <w:rFonts w:eastAsia="Amiri" w:cs="Amiri" w:ascii="Amiri" w:hAnsi="Amiri"/>
          <w:color w:val="111111"/>
          <w:sz w:val="28"/>
          <w:szCs w:val="28"/>
          <w:lang w:bidi="ar-SA"/>
        </w:rPr>
        <w:t>419/1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المتقي الهندي في كنز العمال برقم </w:t>
      </w:r>
      <w:r>
        <w:rPr>
          <w:rFonts w:eastAsia="Amiri" w:cs="Amiri" w:ascii="Amiri" w:hAnsi="Amiri"/>
          <w:color w:val="111111"/>
          <w:sz w:val="28"/>
          <w:szCs w:val="28"/>
          <w:lang w:bidi="ar-SA"/>
        </w:rPr>
        <w:t>34289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منتخب الكنز بهامش مسند أحمد </w:t>
      </w:r>
      <w:r>
        <w:rPr>
          <w:rFonts w:eastAsia="Amiri" w:cs="Amiri" w:ascii="Amiri" w:hAnsi="Amiri"/>
          <w:color w:val="111111"/>
          <w:sz w:val="28"/>
          <w:szCs w:val="28"/>
          <w:lang w:bidi="ar-SA"/>
        </w:rPr>
        <w:t>105/5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الزمخشري في الفائق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البغوي في مصابيح السنة،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النووي في تهذيب الأسماء واللغات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الفسوي في المعرفة والتاريخ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الكنجي الشافعي في كفاية الطالب،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الخوارزمي في مقتل الحسين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القرماني في أخبار الدول،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كثير الشامي في البداية والنهاية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206/8</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زرعة العراقي في طرح التثريب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الهيثمي في مجمع الزوائد </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الشجري في الأمالي الشجرية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بدران في تهذيب تاریخ ابن عساكر </w:t>
      </w:r>
      <w:r>
        <w:rPr>
          <w:rFonts w:eastAsia="IRNazanin" w:cs="IRNazanin"/>
          <w:color w:val="111111"/>
          <w:sz w:val="28"/>
          <w:szCs w:val="28"/>
          <w:lang w:bidi="fa-IR"/>
        </w:rPr>
        <w:t>318/4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السخاوي في المقاصد الحسنة،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 شطر من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الديبع الشيباني في تمييز الطيب من الخبيث،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تيسير الوصول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حجر الهيتمي في الصواعق المحرقة ، ص</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السيوطي في الجامع الصغير </w:t>
      </w: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طولون الدمشقي في الشذرات الذهبية،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النبهاني في الشرف المؤبد،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الفتح الكبير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الزرندي في نظم درر السمطين،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الحمزاوي في مشارق الأنوار،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حمزة الدمشقي في البيان والتعريف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الزبيدي في إتحاف السادة المتقين </w:t>
      </w:r>
      <w:r>
        <w:rPr>
          <w:rFonts w:eastAsia="Amiri" w:cs="Amiri" w:ascii="Amiri" w:hAnsi="Amiri"/>
          <w:color w:val="111111"/>
          <w:sz w:val="28"/>
          <w:szCs w:val="28"/>
          <w:lang w:bidi="ar-SA"/>
        </w:rPr>
        <w:t>307/5</w:t>
      </w:r>
      <w:r>
        <w:rPr>
          <w:rFonts w:ascii="Amiri" w:hAnsi="Amiri" w:eastAsia="Amiri" w:cs="Amiri"/>
          <w:color w:val="111111"/>
          <w:sz w:val="28"/>
          <w:sz w:val="28"/>
          <w:szCs w:val="28"/>
          <w:rtl w:val="true"/>
          <w:lang w:bidi="ar-SA"/>
        </w:rPr>
        <w:t xml:space="preserve">، وفي تاج العروس </w:t>
      </w: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المغازلي الشافعي في كتابه المناقب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طلحة الشافعي في مطالب السؤل،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الروداني في جمع الفوائد </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الصباغ المالكي في الفصول المهمة،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النابلسي في ذخائر المواريث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المناوي في الكواكب الدرية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وفيض القدير </w:t>
      </w:r>
      <w:r>
        <w:rPr>
          <w:rFonts w:eastAsia="Amiri" w:cs="Amiri" w:ascii="Amiri" w:hAnsi="Amiri"/>
          <w:color w:val="111111"/>
          <w:sz w:val="28"/>
          <w:szCs w:val="28"/>
          <w:lang w:bidi="ar-SA"/>
        </w:rPr>
        <w:t>387/3</w:t>
      </w:r>
      <w:r>
        <w:rPr>
          <w:rFonts w:ascii="Amiri" w:hAnsi="Amiri" w:eastAsia="Amiri" w:cs="Amiri"/>
          <w:color w:val="111111"/>
          <w:sz w:val="28"/>
          <w:sz w:val="28"/>
          <w:szCs w:val="28"/>
          <w:rtl w:val="true"/>
          <w:lang w:bidi="ar-SA"/>
        </w:rPr>
        <w:t xml:space="preserve">، وفي كتابه التيسير </w:t>
      </w:r>
      <w:r>
        <w:rPr>
          <w:rFonts w:eastAsia="Amiri" w:cs="Amiri" w:ascii="Amiri" w:hAnsi="Amiri"/>
          <w:color w:val="111111"/>
          <w:sz w:val="28"/>
          <w:szCs w:val="28"/>
          <w:lang w:bidi="ar-SA"/>
        </w:rPr>
        <w:t>498/1</w:t>
      </w:r>
      <w:r>
        <w:rPr>
          <w:rFonts w:eastAsia="Amiri" w:cs="Amiri" w:ascii="Amiri" w:hAnsi="Amiri"/>
          <w:color w:val="111111"/>
          <w:sz w:val="28"/>
          <w:szCs w:val="28"/>
          <w:rtl w:val="true"/>
          <w:lang w:bidi="ar-SA"/>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الصفوري في نزهة المجالس </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القندوزي الحنفي في 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الصبان في إسعاف الراغبين بهامش نور الأبصار،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العزيزي في السراج المنير شرح الجامع الصغير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غير هؤلاء ممن يعسر الإحاطة بهم، وفيما ذكرته تبصرة لمن ألقى السمع وهو شهيد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والآن نعود إلى السؤال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يكون حكم قبر الحسين علیه السلام بعد أن عرَّفنا النبي صلی الله علیه و آله وسلم أنه منه ؟</w:t>
      </w:r>
    </w:p>
    <w:p>
      <w:pPr>
        <w:pStyle w:val="BookText"/>
        <w:rPr/>
      </w:pPr>
      <w:r>
        <w:rPr>
          <w:rFonts w:ascii="Amiri" w:hAnsi="Amiri" w:eastAsia="Amiri" w:cs="Amiri"/>
          <w:color w:val="111111"/>
          <w:sz w:val="28"/>
          <w:sz w:val="28"/>
          <w:szCs w:val="28"/>
          <w:rtl w:val="true"/>
          <w:lang w:bidi="ar-SA"/>
        </w:rPr>
        <w:t xml:space="preserve">ألم يؤكِّد هذه الحقيقة التبعيضية التي عبّر عنها بقوله 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تأويله لرؤيا أم الفضل بنت الحارث زوج عمِّه العباس بن عبد المطلب، حيث جعله بمثابة عضو من أعضائه ؟</w:t>
      </w:r>
    </w:p>
    <w:p>
      <w:pPr>
        <w:pStyle w:val="BookText"/>
        <w:rPr/>
      </w:pPr>
      <w:r>
        <w:rPr>
          <w:rFonts w:ascii="IRNazanin" w:hAnsi="IRNazanin" w:eastAsia="IRNazanin"/>
          <w:color w:val="111111"/>
          <w:sz w:val="28"/>
          <w:sz w:val="28"/>
          <w:szCs w:val="28"/>
          <w:rtl w:val="true"/>
          <w:lang w:bidi="fa-IR"/>
        </w:rPr>
        <w:t xml:space="preserve">فقد دخلت أم الفضل بنت الحارث على النبي صلی الله علیه و آله وسلم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وسلم، إني رأيت حُلماً منكراً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شديد،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كأن قطعة من جسدك قُطعت ووُضعت جسدك قطعت ووضعت في حجري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خيراً، ستلد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 فيكون في حجركِ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فاطمة سلام الله عليها الحسين علیه السلام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أم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في حجري كما قال رسول الله صلی الله علیه و آله وسلم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وللحديث بقية تأتي في تربة الحسين يحملها الروح الأمين، ويدفعها إلى النبي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ضوء هذه الحقيقة كان ابن عمر يقول للحسين علیه السلام وقد عزم على المسير إلى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وإنكم بضعة منه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جاء قول المناوي في التيسير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بنور الوحي ما يحدث بينه وبين القوم، فخصه بالذكر وبيّن أنهما كشي واحد في حرمة المحاربة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من الأسباط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أكّد به البعضية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فالحسين علیه السلام من النبي صلی الله علیه و آله وسلم بمثابة عضو من بمثابة عضو من أعضائه، وهو كقطعة من جسده الشريف بحكم تأويله صلی الله علیه و آله وسلم فتربته كتربة قبر جده في التكريم وحق التعظيم، لأنها ضمّت بعضاً وبضعة من رسول الله صلی الله علیه و آله وسلم، فعلى هذا البيان قد استبان وجه تفضيلها على غيرها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غرابة بعد هذا اذا ما قرأنا قول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أكثر من الملائكة، وانه ينزل من السماء كل مساء سبعون ألف ملك يطوفون بالبيت الحرام ليلتهم، حتى اذا طلع الفجر انصرفوا الى قبر النبي صلی الله علیه و آله وسلم فيسلمون عليه، ثم يأتون قبر أمير المؤمنين علیه السلام فيسلمون عليه، ثم يأتون قبر الحسين علیه السلام فيسلمون عليه، ثم يعرجون الى السماء قبل أن تطلع الشمس، ثم ينزل ملائكة النهار سبعون ألف ملك فيطوفون بالبيت الحرام نهارهم حتى اذا غربت الشمس انصرفوا الى قبر رسول الله صلی الله علیه و آله وسلم فيسلمون عليه، ثم يأتون قبر أمير المؤمنين علیه السلام الفيسلمون عليه، ثم يأتون قبر الحسين علیه السلام فيسلمون عليه ثم يعرجون الى السماء قبل أن تغيب الشمس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هذا الحديث أخرجه من العامة محمد بن مسلم بن أبي الفوارس من أئمة الحديث في القرن السادس في أربعينه،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مخطوطة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أخرجه من الخاصة ابن قولويه من أئمة الحديث في القرن الرابع في كتابه كامل الزيارات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النجف والحديث ليس بمستغرب بعد ما أخرج الدارمي في مسنده وكتابه معدود من الصحاح ج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نبيه بن وهب أن كعباً دخل على عائشة، فذكروا رسول الله صلی الله علیه و آله وسلم فقال كعب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يوم يطلع إلا نزل سبعون ألفاً من الملائكة حتى يحفّوا بقبر النبي صلی الله علیه و آله وسلم حتى إذا أمسوا عرجوا وهبط مثلهم فصنعوا مثل ذلك، حتى إذا انشقت عنه الأرض خرج في سبعين ألفاً من الملائكة يزفّونه</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9052_80886"/>
      <w:bookmarkStart w:id="85" w:name="pg9052_80886"/>
      <w:bookmarkEnd w:id="85"/>
    </w:p>
    <w:p>
      <w:pPr>
        <w:pStyle w:val="Heading3"/>
        <w:numPr>
          <w:ilvl w:val="2"/>
          <w:numId w:val="1"/>
        </w:numPr>
        <w:rPr/>
      </w:pPr>
      <w:bookmarkStart w:id="86" w:name="pg9052_80886"/>
      <w:bookmarkStart w:id="87" w:name="__RefHeading___Toc2306788_2870459653"/>
      <w:bookmarkStart w:id="88" w:name="_Toc29"/>
      <w:bookmarkEnd w:id="86"/>
      <w:bookmarkEnd w:id="87"/>
      <w:r>
        <w:rPr>
          <w:rtl w:val="true"/>
        </w:rPr>
        <w:t xml:space="preserve">المبحث الرابع </w:t>
      </w:r>
      <w:r>
        <w:rPr>
          <w:rtl w:val="true"/>
        </w:rPr>
        <w:t xml:space="preserve">: </w:t>
      </w:r>
      <w:r>
        <w:rPr>
          <w:rtl w:val="true"/>
        </w:rPr>
        <w:t>في وجه تفضيل التربة الحسينية</w:t>
      </w:r>
      <w:bookmarkEnd w:id="88"/>
    </w:p>
    <w:p>
      <w:pPr>
        <w:pStyle w:val="Heading4"/>
        <w:numPr>
          <w:ilvl w:val="3"/>
          <w:numId w:val="1"/>
        </w:numPr>
        <w:rPr/>
      </w:pPr>
      <w:bookmarkStart w:id="89" w:name="__RefHeading___Toc2306790_2870459653"/>
      <w:bookmarkStart w:id="90" w:name="_Toc30"/>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ماذا أقول في تربة أبان الله تعالى فضلها لنبيّه صلی الله علیه و آله وسلم على لسان ملائكته المقرّبين، بدءاً من الروح الأمين جبرئيل علیه السلام، ومروراً بملك القَطر والمطر وغيره من الملائكة رسل إله العالمين، وذلك من قبل أن يولد الحسين علیه السلام وبعد أن ولد، وقبل أن يستشهد فيها، ثم زاد في فضلها بعدما أريق عليها دمه الطاهر، ما ورد على لسان الأئمة المعصومين أليست هكذا تربة حقيقة بالتعظيم وجديرة بالتكريم؟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فتريةٌ يحملُها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حقَّها التبجيلُ والتفضيلُ</w:t>
      </w:r>
    </w:p>
    <w:p>
      <w:pPr>
        <w:pStyle w:val="BookText"/>
        <w:rPr/>
      </w:pPr>
      <w:r>
        <w:rPr>
          <w:rFonts w:ascii="Amiri" w:hAnsi="Amiri" w:eastAsia="Amiri" w:cs="Amiri"/>
          <w:color w:val="111111"/>
          <w:sz w:val="28"/>
          <w:sz w:val="28"/>
          <w:szCs w:val="28"/>
          <w:rtl w:val="true"/>
          <w:lang w:bidi="ar-SA"/>
        </w:rPr>
        <w:t xml:space="preserve">وكم سِواه مَلَكُ أتى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يريه مِن تربةِ ذلك الصبى</w:t>
      </w:r>
    </w:p>
    <w:p>
      <w:pPr>
        <w:pStyle w:val="BookText"/>
        <w:rPr/>
      </w:pPr>
      <w:r>
        <w:rPr>
          <w:rFonts w:ascii="Amiri" w:hAnsi="Amiri" w:eastAsia="Amiri" w:cs="Amiri"/>
          <w:color w:val="111111"/>
          <w:sz w:val="28"/>
          <w:sz w:val="28"/>
          <w:szCs w:val="28"/>
          <w:rtl w:val="true"/>
          <w:lang w:bidi="ar-SA"/>
        </w:rPr>
        <w:t xml:space="preserve">كلٌ أتى بها النبيّ مُعرِبا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 ما يجري عليها من نبا</w:t>
      </w:r>
    </w:p>
    <w:p>
      <w:pPr>
        <w:pStyle w:val="BookText"/>
        <w:rPr/>
      </w:pPr>
      <w:r>
        <w:rPr>
          <w:rFonts w:ascii="Amiri" w:hAnsi="Amiri" w:eastAsia="Amiri" w:cs="Amiri"/>
          <w:color w:val="111111"/>
          <w:sz w:val="28"/>
          <w:sz w:val="28"/>
          <w:szCs w:val="28"/>
          <w:rtl w:val="true"/>
          <w:lang w:bidi="ar-SA"/>
        </w:rPr>
        <w:t xml:space="preserve">شهادة السبط مع 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عصُبةٍ من خِيرةِ الصحابة</w:t>
      </w:r>
    </w:p>
    <w:p>
      <w:pPr>
        <w:pStyle w:val="BookText"/>
        <w:rPr/>
      </w:pPr>
      <w:r>
        <w:rPr>
          <w:rFonts w:ascii="Amiri" w:hAnsi="Amiri" w:eastAsia="Amiri" w:cs="Amiri"/>
          <w:color w:val="111111"/>
          <w:sz w:val="28"/>
          <w:sz w:val="28"/>
          <w:szCs w:val="28"/>
          <w:rtl w:val="true"/>
          <w:lang w:bidi="ar-SA"/>
        </w:rPr>
        <w:t xml:space="preserve">لذا أتى في فضِلها مِن القُرب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لغيرِها من التُرَبْ</w:t>
      </w:r>
    </w:p>
    <w:p>
      <w:pPr>
        <w:pStyle w:val="BookText"/>
        <w:rPr/>
      </w:pPr>
      <w:r>
        <w:rPr>
          <w:rFonts w:ascii="Amiri" w:hAnsi="Amiri" w:eastAsia="Amiri" w:cs="Amiri"/>
          <w:color w:val="111111"/>
          <w:sz w:val="28"/>
          <w:sz w:val="28"/>
          <w:szCs w:val="28"/>
          <w:rtl w:val="true"/>
          <w:lang w:bidi="ar-SA"/>
        </w:rPr>
        <w:t xml:space="preserve">يا أيها المسلمُ فاسجد واقترب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عليها تخرقُ السبعَ الحُجب</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رجعنا إلى كتب الحديث والتاريخ والتراجم نستجلي فيها حقيقة التربة الحسينية، فإنا سنجد فيها من الدلائل البينات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أقول إنها إشارات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بمثابة إرهاصات بما سيكون لهذه التربة من شأن، وما سيجري عليها من أحداث، وذلك يؤكد أن ما ورد فيها عن النبي صلی الله علیه و آله وسلم من بالغ الاهتمام لم يكن اعتباطاً، ولا صدر عن </w:t>
      </w:r>
    </w:p>
    <w:p>
      <w:pPr>
        <w:pStyle w:val="BookText"/>
        <w:rPr/>
      </w:pPr>
      <w:r>
        <w:rPr>
          <w:rFonts w:ascii="IRNazanin" w:hAnsi="IRNazanin" w:eastAsia="IRNazanin"/>
          <w:color w:val="111111"/>
          <w:sz w:val="28"/>
          <w:sz w:val="28"/>
          <w:szCs w:val="28"/>
          <w:rtl w:val="true"/>
          <w:lang w:bidi="fa-IR"/>
        </w:rPr>
        <w:t>مجرّد عاطفة، بل ثمة وحيّ منزَل، على لسان ملَكَ مرسل إلى النبي الممثل، في شخص سبطه المؤهّل، للقيام بدوره لوحده، في إقامة شرع جده، فالإسلام محمّدي الحدوث حسيني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كان النبي طصلی الله علیه و آله وسلم ينوّه بابنه الحسين وفضل تربته، وينشر حديثها في أمته، من قبل ولادته، كما سنقرأ فيما يأتي ما يؤكد أنه صلی الله علیه و آله وسلم كان يتابع سيرته تلك بعد ولادة الحسين متدرّجاً مع عمره حسب ما يأتي من السنين، فيُري تربته التي أتاه بها الملائكة المقربون لأهل بيته وأزواجه وأصحابه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يوحي كل ذلك الاهتمام الكبير والإعلان الخطير عن سرّ لم يعرف المسلمون كنهه إلّا بعد حين؟</w:t>
      </w:r>
    </w:p>
    <w:p>
      <w:pPr>
        <w:pStyle w:val="BookText"/>
        <w:rPr/>
      </w:pPr>
      <w:r>
        <w:rPr>
          <w:rFonts w:ascii="IRNazanin" w:hAnsi="IRNazanin" w:eastAsia="IRNazanin"/>
          <w:color w:val="111111"/>
          <w:sz w:val="28"/>
          <w:sz w:val="28"/>
          <w:szCs w:val="28"/>
          <w:rtl w:val="true"/>
          <w:lang w:bidi="fa-IR"/>
        </w:rPr>
        <w:t>لذلك كان لتربة الحسين علیه السلام من الفضل والشأن ما لم يكن لغيرها من سائر الترب، وما يدرينا ما أودع الله تعالى فيها من خاصة حتى في طبيعة تكوينها الجيولوجي، حتى صارت شفاءاً من كل داء إلا السام كما سيأتي، فهي أرض ولكن ليست كسائر الأرضين، مضافاً إلى خاصة مَن احتضنته، وسعدت برمسه، فإنه علیه السلام كانت له خاصة لم تكن لغيره من سائر الناس، بل وحتى لجده وأبيه وأمه وأخيه، على أنهم كانوا جميعاً من شجرة واحدة ونور واحد ونهج واحد، إلا أنه قد حصل للحسين ما لم يحصل لأي أحد من قريب أو بعيد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ما سأحاول استجلاءه للقارئ من خلال الأحاديث النبوية في خصوص التربة الحسينية وذلك في العناوين التالية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الروح الأمين يحمل تربة الحسين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ملك القطر والمطر يحمل تربة الحسيني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ملك لم ينزل قبل يحمل تربة الحسين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ملك البحار يحمل تربة الحسين علیه السلام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جميع ملائكة السموات يحملون تربة الحسين علیه السلام </w:t>
      </w:r>
      <w:r>
        <w:rPr>
          <w:rFonts w:eastAsia="IRNazanin" w:cs="IRNazanin"/>
          <w:color w:val="111111"/>
          <w:sz w:val="28"/>
          <w:szCs w:val="28"/>
          <w:rtl w:val="true"/>
          <w:lang w:bidi="fa-IR"/>
        </w:rPr>
        <w:t xml:space="preserve">. </w:t>
      </w:r>
      <w:bookmarkStart w:id="91" w:name="pg9052_80888"/>
    </w:p>
    <w:p>
      <w:pPr>
        <w:pStyle w:val="BookText"/>
        <w:rPr/>
      </w:pPr>
      <w:bookmarkEnd w:id="91"/>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أئمة أهل البيت والتربة 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فقهاء الشيعة والتربة 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نصيحة وتنبيه</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2306792_2870459653"/>
      <w:bookmarkStart w:id="93" w:name="_Toc31"/>
      <w:bookmarkEnd w:id="92"/>
      <w:r>
        <w:rPr>
          <w:rtl w:val="true"/>
        </w:rPr>
        <w:t>«</w:t>
      </w:r>
      <w:r>
        <w:rPr/>
        <w:t>1</w:t>
      </w:r>
      <w:r>
        <w:rPr>
          <w:rtl w:val="true"/>
        </w:rPr>
        <w:t xml:space="preserve">» </w:t>
      </w:r>
      <w:r>
        <w:rPr>
          <w:rtl w:val="true"/>
        </w:rPr>
        <w:t>الروح الأمين يحمل تربة الحسين علیه السلام</w:t>
      </w:r>
      <w:r>
        <w:rPr>
          <w:rtl w:val="true"/>
        </w:rPr>
        <w:t>.</w:t>
      </w:r>
      <w:bookmarkEnd w:id="93"/>
    </w:p>
    <w:p>
      <w:pPr>
        <w:pStyle w:val="BookText"/>
        <w:rPr/>
      </w:pPr>
      <w:r>
        <w:rPr>
          <w:rFonts w:ascii="IRNazanin" w:hAnsi="IRNazanin" w:eastAsia="IRNazanin"/>
          <w:color w:val="111111"/>
          <w:sz w:val="28"/>
          <w:sz w:val="28"/>
          <w:szCs w:val="28"/>
          <w:rtl w:val="true"/>
          <w:lang w:bidi="fa-IR"/>
        </w:rPr>
        <w:t xml:space="preserve">لقد نزل الروح الأمين علیه السلام إلى النبي صلی الله علیه و آله وسلم مراراً، وعزاه بسبطه الحسين علیه السلام، وأراه تربته فأخذها النبي صلی الله علیه و آله وسلم فقلَّبها، وقبلها، وشمّها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 كرب وبلاء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وأراها الجماعة من أهل بيته وأزواجه وأصحابه، وهم الذين روَوا حديثها، فكان منهم الإمام أمير المؤمنين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منهم حبر الأمة عبد الله بن عباس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منهم أم المؤمنين أم سلمة 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منهم أم المؤمنين عائشة، وكان منهم أم المؤمنين زينب بنت جحش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منهم أبو أمامة، وكان منهم سعيد بن جمهان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الذين وقفت على رواياتهم لحديث نزول الروح الأمين، وربما فاتني غيرهم ممن صح حديثهم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ومهما يكن فإن الناظر في رواياتهم يجد معالم تعدد الوقائع تبعاً لتعدد النزول، إذ يلمس تفاوت الحالات التي كان النبي صلی الله علیه و آله وسلم عليها حين النزول، فنجد حالة في رواية دون أخرى، وربما نجد في روايات الراوي الواحد وصف أكثر من حالة، كما سنقرأ </w:t>
      </w:r>
    </w:p>
    <w:p>
      <w:pPr>
        <w:pStyle w:val="BookText"/>
        <w:rPr/>
      </w:pPr>
      <w:r>
        <w:rPr>
          <w:rFonts w:ascii="Amiri" w:hAnsi="Amiri" w:eastAsia="Amiri" w:cs="Amiri"/>
          <w:color w:val="111111"/>
          <w:sz w:val="28"/>
          <w:sz w:val="28"/>
          <w:szCs w:val="28"/>
          <w:rtl w:val="true"/>
          <w:lang w:bidi="ar-SA"/>
        </w:rPr>
        <w:t>ذلك في روايات الأسماء الأربعة الأوائل، وهذا كما يدل على تعدد النزول والإخبار، وحمل التربة، فهو يدل على مدى الاهتمام بها، وإدامة التنويه عنها، وعلى ذلك فلا عبرة بتشكيك المشككين الذين يحاولون من خلال إنكارهم للتعدد التقليل من شأن التربة، وبالتالي النيل من عظمة صاحبها، ولا نبخل على القارئ بنموذج من أولئك، ولا بد لنا من وقفة معه تكون بعد استعراض روايات أصحابها المذكورين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الإمام أمير المؤمنين علي بن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أخرج حديث الإمام في التربة التي حملها جبرئيل علیه السلام إلى النبي صلی الله علیه و آله وسلم كثير من الحفاظ، ورووه عنه بأسانيدهم المتعددة، وإليك بعضاً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أخرجه ابن سعد في كتابه الطبقات الكبرى في ترجمة الحسين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علي بن محمد عن يحيى بن زكريا عن رجل عن عامر الشعبي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وهو على شاطئ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رسول الله صلى الله عليه وآله وسلم وعيناه تفيضان،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 حدث؟</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جبريل أن حسيناً يقتل بشاطئ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أريك من تربته؟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من تربتها، فوضعها في كفّي، فما ملكت عيني أن فاضتا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ما أخرجه ابن سعد في سنده جهالة الرجل الراوي عن عامر الشعبي، فإن ما أخرجه أحمد والطبراني وسعيد بن منصور والخوارزمي وابن عساكر وأبو يعلى والبزار عن نجيّ الحضرمي ليس في أسانيدهم أيّ جهالة، بل قال الهيثمي في مجمع الزوائد بعد ذكر الحديث بلفظه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وأبو يعلى والبزار والطبراني ورجاله ثقات ولم ينفرد نجيّ بهذا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حديثه كما في المصدر المذكور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أنه سافر مع علي بن أبي طالب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صاحب مطهرته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حاذى نينوى وهو منطلق إلى صفين، فنادى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أبا عبد الله بشط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النبي صلی الله علیه و آله وسلم ذات يوم وإذا عيناه تذرفان،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أغضبك أحد ؟ ما شأن عينيك تفيضان؟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قام من عندي جبريل علیه السلام قبل، فحدثني أن الحسين يُقتل بشط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أن أشمّك من تربته؟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يده فقبض قبضة من تراب فأعطانيها، فلم أملك عينيّ أن فاضتا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الحديث أخرجه أحمد في المسند، وقال محقِّقه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ابن أبي شيبة في المصنف، والبزار في مسنده وأبو يعلى في مسنده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ابن المغازلي المالكي في مناقبه </w:t>
      </w:r>
      <w:r>
        <w:rPr>
          <w:rStyle w:val="FootnoteAnchor"/>
          <w:rtl w:val="true"/>
        </w:rPr>
        <w:footnoteReference w:id="668"/>
      </w:r>
      <w:r>
        <w:rPr>
          <w:rFonts w:ascii="Amiri" w:hAnsi="Amiri" w:eastAsia="Amiri" w:cs="Amiri"/>
          <w:color w:val="111111"/>
          <w:sz w:val="28"/>
          <w:sz w:val="28"/>
          <w:szCs w:val="28"/>
          <w:rtl w:val="true"/>
          <w:lang w:bidi="ar-SA"/>
        </w:rPr>
        <w:t xml:space="preserve">، وأخرجه السيوطي في الخصائص الكبرى </w:t>
      </w:r>
      <w:r>
        <w:rPr>
          <w:rStyle w:val="FootnoteAnchor"/>
          <w:rtl w:val="true"/>
        </w:rPr>
        <w:footnoteReference w:id="669"/>
      </w:r>
      <w:r>
        <w:rPr>
          <w:rFonts w:ascii="Amiri" w:hAnsi="Amiri" w:eastAsia="Amiri" w:cs="Amiri"/>
          <w:color w:val="111111"/>
          <w:sz w:val="28"/>
          <w:sz w:val="28"/>
          <w:szCs w:val="28"/>
          <w:rtl w:val="true"/>
          <w:lang w:bidi="ar-SA"/>
        </w:rPr>
        <w:t xml:space="preserve">، وسبط ابن الجوزي في تذكرة خواص الأمة </w:t>
      </w:r>
      <w:r>
        <w:rPr>
          <w:rStyle w:val="FootnoteAnchor"/>
          <w:rtl w:val="true"/>
        </w:rPr>
        <w:footnoteReference w:id="670"/>
      </w:r>
      <w:r>
        <w:rPr>
          <w:rFonts w:ascii="Amiri" w:hAnsi="Amiri" w:eastAsia="Amiri" w:cs="Amiri"/>
          <w:color w:val="111111"/>
          <w:sz w:val="28"/>
          <w:sz w:val="28"/>
          <w:szCs w:val="28"/>
          <w:rtl w:val="true"/>
          <w:lang w:bidi="ar-SA"/>
        </w:rPr>
        <w:t xml:space="preserve">، وأخرجه أيضاً الذهبي في تاريخ </w:t>
      </w:r>
      <w:r>
        <w:rPr>
          <w:rStyle w:val="FootnoteAnchor"/>
          <w:rtl w:val="true"/>
        </w:rPr>
        <w:footnoteReference w:id="671"/>
      </w:r>
      <w:r>
        <w:rPr>
          <w:rFonts w:ascii="Amiri" w:hAnsi="Amiri" w:eastAsia="Amiri" w:cs="Amiri"/>
          <w:color w:val="111111"/>
          <w:sz w:val="28"/>
          <w:sz w:val="28"/>
          <w:szCs w:val="28"/>
          <w:rtl w:val="true"/>
          <w:lang w:bidi="ar-SA"/>
        </w:rPr>
        <w:t xml:space="preserve">الإسلام عن ابن أبي شيبة وأبي يعلى وسنن سعيد بن منصور، وأخرجه أيضاً في سير أعلام </w:t>
      </w:r>
      <w:r>
        <w:rPr>
          <w:rStyle w:val="FootnoteAnchor"/>
          <w:rtl w:val="true"/>
        </w:rPr>
        <w:footnoteReference w:id="672"/>
      </w:r>
      <w:r>
        <w:rPr>
          <w:rFonts w:ascii="IRNazanin" w:hAnsi="IRNazanin" w:eastAsia="IRNazanin"/>
          <w:color w:val="111111"/>
          <w:sz w:val="28"/>
          <w:sz w:val="28"/>
          <w:szCs w:val="28"/>
          <w:rtl w:val="true"/>
          <w:lang w:bidi="fa-IR"/>
        </w:rPr>
        <w:t>النبلاء</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ضوء هذا الحديث وأمثاله من إخبار النبي صلی الله علیه و آله وسلم لعلي علیه السلام بقتل الحسين علیه السلام، ومجي جبرئيل علیه السلام إليه بشي من تربته التي يقتل بها، مضافاً إلى ما استودعه من علم اختصه به </w:t>
      </w:r>
      <w:r>
        <w:rPr>
          <w:rStyle w:val="FootnoteAnchor"/>
          <w:rtl w:val="true"/>
        </w:rPr>
        <w:footnoteReference w:id="673"/>
      </w:r>
      <w:r>
        <w:rPr>
          <w:rFonts w:ascii="IRNazanin" w:hAnsi="IRNazanin" w:eastAsia="IRNazanin"/>
          <w:color w:val="111111"/>
          <w:sz w:val="28"/>
          <w:sz w:val="28"/>
          <w:szCs w:val="28"/>
          <w:rtl w:val="true"/>
          <w:lang w:bidi="fa-IR"/>
        </w:rPr>
        <w:t>كان الإمام أمير المؤمنين علیه السلام يخبر بذلك أيضاً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فمن ذلك ما أخرجه ابن أبي شيبة في المصنف بإسناده عن هاني بن هاني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ليقتلنّ الحسين 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وإني لأعرف بتربة الأرض التي بها يقتل، يقتل قريباً من النهرين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أخرجه ابن عساكر في تاريخه في ترجمة الحسين </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أخرجه المتقي الهندي في كنز </w:t>
      </w:r>
      <w:r>
        <w:rPr>
          <w:rStyle w:val="FootnoteAnchor"/>
          <w:rtl w:val="true"/>
        </w:rPr>
        <w:footnoteReference w:id="676"/>
      </w:r>
      <w:r>
        <w:rPr>
          <w:rFonts w:ascii="Amiri" w:hAnsi="Amiri" w:eastAsia="Amiri" w:cs="Amiri"/>
          <w:color w:val="111111"/>
          <w:sz w:val="28"/>
          <w:sz w:val="28"/>
          <w:szCs w:val="28"/>
          <w:rtl w:val="true"/>
          <w:lang w:bidi="ar-SA"/>
        </w:rPr>
        <w:t xml:space="preserve">العمال، وأخرجه الذهبي في سير أعلام النبلاء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ذلك ما أخرجه الشيخ الصدوق ابن بابويه في كتاب إكمال الدين وإتمام النعمة، في حديث كل رواته من رجال العامة، ينتهي سنده إلى مجاهد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أمير المؤمنين علیه السلام في خرجته إلى صفين، فلما نزل نينوى وهو شط الفرات صاح بأعلى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أتعرف هذا الموضع ؟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أعرفه يا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عرفته كمعرفتي لم تكن تجوزه حتى تبكي كبكائي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طويلاً حتى اخضلّت لحيته، وسالت الدموع على خدّيه، وبكينا معه،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 أوه، مالى ولآل أبي سفيان، مالی ولآل حزب الشيطان وأولياء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يا أبا عبد الله، فقد لقي أبوك مثل الذي تلقى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ذكر ابن عباس كلاماً طويلاً قاله الإمام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 علي بيده لقد حدثني الصادق المصدّق أبو القاسم صلی الله علیه و آله وسلم أني سأراها في خروجي إلى أهل البغي علينا، وهذه أرض كرب وبلاء، يدفن فيها تسعة عشر رجلاً كلهم من ولدي وولد فاطمة علیها السلام، وإنها لفي السماوات معروفة 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كرب وبلاء، كما تذكر بقعة الحرمين وبقعة بيت المقدس</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أطلب لي حولها بعر الظباء، فوالله ما كذبت ولا كذبني قط، </w:t>
      </w:r>
    </w:p>
    <w:p>
      <w:pPr>
        <w:pStyle w:val="BookText"/>
        <w:rPr/>
      </w:pPr>
      <w:r>
        <w:rPr>
          <w:rFonts w:ascii="Amiri" w:hAnsi="Amiri" w:eastAsia="Amiri" w:cs="Amiri"/>
          <w:color w:val="111111"/>
          <w:sz w:val="28"/>
          <w:sz w:val="28"/>
          <w:szCs w:val="28"/>
          <w:rtl w:val="true"/>
          <w:lang w:bidi="ar-SA"/>
        </w:rPr>
        <w:t>وهي مصفرّة لونها لون الزعفران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فطلبتها فوجدتها مجتمعة، فناديته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قد أصبتها على الصفة التي وصفتها لي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يهرول إليها، فحملها وشمّها،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هي بعينها، أتعلم يا ابن عباس ما هذه البعر ؟</w:t>
      </w:r>
    </w:p>
    <w:p>
      <w:pPr>
        <w:pStyle w:val="BookText"/>
        <w:rPr/>
      </w:pPr>
      <w:r>
        <w:rPr>
          <w:rFonts w:ascii="IRNazanin" w:hAnsi="IRNazanin" w:eastAsia="IRNazanin"/>
          <w:color w:val="111111"/>
          <w:sz w:val="28"/>
          <w:sz w:val="28"/>
          <w:szCs w:val="28"/>
          <w:rtl w:val="true"/>
          <w:lang w:bidi="fa-IR"/>
        </w:rPr>
        <w:t xml:space="preserve">ثم حدثه بحديثها، إلى أن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بكى بكاءاً طويلاً وبكينا معه حتى سقط لوجهه وغشي عليه طويلاً، ثم أفاق فأخذ البعر فصرّها في ردائه، وأمرني أن أصرّها كذلك،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إذا رأيتها تنفجر دماً عبيطاً فاعلم أن أبا عبد الله علیه السلام قد قتل بها ودُفن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كنت أحفظها أشد حفظي، لما افترض الله عليّ، وأنا لا أحلّها في طرف كمّي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الحديث، وهو طويل، فمن شاء الاطلاع عليه فليرجع إلى المصدر المذكور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ابن عباس حبر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لفظ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البزار في مسنده بسنده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جالساً في حجر النبي صلى الله عليه وآله وسلم، فقال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أحبّه وهو ثمرة فؤادي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أمّتك ستقتله، ألا أُريك من موضع قبره؟ فقبض قبضة، فإذا تربة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مصدر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لابن كثير </w:t>
      </w: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تعقيب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مرّ بنا فيما سبق حديث الإمام أمير المؤمنين علیه السلام مع ابن عباس في أرض كربلاء وما يجري على صعيدها الطاهر حيث معدن التربة الحسينية، ومرّ استيداع الإمام لابن عباس بعر الظباء التي أمره بطلبها، وجعلها علامة على قتل الحسين علیه السلام يوم تنفجر دماً عبيطاً، ثم حديث ابن عباس في شدة محافظته عليها وحرصه على </w:t>
      </w:r>
    </w:p>
    <w:p>
      <w:pPr>
        <w:pStyle w:val="BookText"/>
        <w:rPr/>
      </w:pPr>
      <w:r>
        <w:rPr>
          <w:rFonts w:ascii="IRNazanin" w:hAnsi="IRNazanin" w:eastAsia="IRNazanin"/>
          <w:color w:val="111111"/>
          <w:sz w:val="28"/>
          <w:sz w:val="28"/>
          <w:szCs w:val="28"/>
          <w:rtl w:val="true"/>
          <w:lang w:bidi="fa-IR"/>
        </w:rPr>
        <w:t>الاحتفاظ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ذلك يغنيني عن إضافة بقية أحاديث رواها ابن عباس رحمه الله في الموضوع نفسه، إلا حديثاً من أحاديثه رأيت لزاماً عليّ أن أذكره، لأنه يلقي الضوء على عدة جوانب من ذلك الحدث الجلل، كاهتمام الرسول صلی الله علیه و آله وسلم في تبليغ أمته بحدیث جبرئيل علیه السلام المشار إليه آنفاً، وأنه صلى الله عليه وآله وسلم كان يعلن ذلك في السفر والحضر، وأنه كان يحذّر أمته مغبة سوء أفعالهم من بعده، وأنه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ونظراً للمناسبة المشار إليها في حديث جبرئيل علیه السلام وإخباره بقتل الحسين علیه السلام، وحمل تربته إلى النبي صلی الله علیه و آله وسلم، ولما سيأتي بعد ذلك في حديث جميع الملائكة يعزوّن النبي صلی الله علیه و آله وسلم ، ويعرضون عليه تربة الحسين علیه السلام، وهذا ما يروي بعضه ابن عباس، فلنقرأ الآن حديثه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النبي صلی الله علیه و آله وسلم إلى سفر له، ثم رجع وهو متغير اللون محمّر الوجه، فخطب خطبة بليغة موجزة وعيناه تهملان دموعاً قال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إني خلّفت فيكم الثقلين </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وأرومتي، ومزاج مائي وثمرتي، ولن يفترقا حتى يردا علي الحوض، ألا وإني انتظرهما، ألا وإني لا أسألكم في ذلك إلا ما أمرني ربي أن أسألكم به المودة في القربى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وجدنا لكم في آل حاميم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تأولها منهم تقي ومعربُ</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فانظروا لا</w:t>
      </w:r>
    </w:p>
    <w:p>
      <w:pPr>
        <w:pStyle w:val="BookText"/>
        <w:rPr/>
      </w:pPr>
      <w:r>
        <w:rPr>
          <w:rFonts w:ascii="Amiri" w:hAnsi="Amiri" w:eastAsia="Amiri" w:cs="Amiri"/>
          <w:color w:val="111111"/>
          <w:sz w:val="28"/>
          <w:sz w:val="28"/>
          <w:szCs w:val="28"/>
          <w:rtl w:val="true"/>
          <w:lang w:bidi="ar-SA"/>
        </w:rPr>
        <w:t xml:space="preserve">تلقوني على الحوض وقد أبغضتم عترتي وظلمتموهم، ألا وإنه ستَردُ عليّ في القيامة ثلاث رايات من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سوداء مظلمة، فتقف عليّ،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فينسون ذكري،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التوحيد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نبي العرب والعجم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أمتك 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خلفتموني من بعدي في أهلي وعترتي وكتاب ربي؟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 فضيعناه ومزقناه، وأما عترتك فحرصنا على أن نبيدهم عن جديد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فأُولي وجهي عنهم، فيصدرون ظماءاً عطاشاً مسودة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ترد عليّ راية أخرى أشدّ سواداً من الأولى، 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فيقولون كالقول الأول بأنهم من أهل التوحيد، فإذا ذكرت لهم اسمي عرفوني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خلفتموني في الثقلين الأكبر والأصغر؟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الأكبر فخالفناه، وأما الأصغر فخذلناه، ومزقناهم كل ممزّق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عني، فيصدرون ظماءاً عطاشى مسودّة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ترد عليّ راية أخرى تلمع نوراً، 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كلمة التوحيد والتقوى، نحن أمة محمد، ونحن بقية أهل الحق الذين حملنا كتاب ربّنا فحلّلنا حلاله، وحرّمنا حرامه، وأحببنا ذرية محمد فنصر ناهم بما نصرنا به أنفسنا، وقاتلنا معهم، وقتلنا من ناواهم 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ابشروا فأنا نبيكم محمد، ولقد كنتم في دار الدنيا كما وصفتم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أسقيهم من حوضي فيصدرون رواءاً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جبرئيل قد أخبرني بأن أمتي تقتل ولدي الحسين بأرض كرب وبلاء، ألا فلعنة الله على قاتله وخاذله آخر الدهر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عن المنبر، ولم يبق أحد من المهاجرين والأنصار إلا وتيقّن بأن الحسين مقتول حتى إذا كان في أيام عمر بن الخطاب وأسلم كعب </w:t>
      </w:r>
    </w:p>
    <w:p>
      <w:pPr>
        <w:pStyle w:val="BookText"/>
        <w:rPr/>
      </w:pPr>
      <w:r>
        <w:rPr>
          <w:rFonts w:ascii="Amiri" w:hAnsi="Amiri" w:eastAsia="Amiri" w:cs="Amiri"/>
          <w:color w:val="111111"/>
          <w:sz w:val="28"/>
          <w:sz w:val="28"/>
          <w:szCs w:val="28"/>
          <w:rtl w:val="true"/>
          <w:lang w:bidi="ar-SA"/>
        </w:rPr>
        <w:t>الأحبار، وقدم المدينة جعل أهل المدينة يسألونه عن الملاحم التي تكون في آخر الزمان، وكعب الأحبار يحدّثهم بأنواع الملاحم والفتن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كعب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وأعظمها ملحمة هي الملحمة التي لا تنسى أبداً، وهو الفساد الذي ذكره الله تعالى في الكتب وقد ذكره في كتابكم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فتح بقتل هابيل ويختم بقتل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مصدر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للخوارزمي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أعثم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أحاديث أم المؤمنين أم 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روى الرواة عن أم سلمة أحاديث تبلغ عشراً أو تزيد، تتفاوت في بيانها بين الإجمال والتفصيل، بعضها يدل على التعدد، وإننا ننتخب منها خمسة أحاديث، تلك التي تدل على تعدد الوقائع التي أخبرها فيها رسول الله صلى الله عليه وآله وسلم بنزول جبرئيل وإخباره بمقتل الحسين وإتيانه بتربته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لفظ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سعد في كتابه الطبقات الكبرى بإسناده عن عبد الله بن وهب بن زمعة،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أخبرتني أم سلمة أن رسول الله صلى الله عليه وآله وسلم اضطجع ذات يوم للنوم، فاستيقظ فزعاً وهو خائر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النفس أي ثقيل النفس غير طيب ولا نشيط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ثم اضطجع فرقد واستيقظ وهو خاثر دون المرة الأولى، ثم اضطجع فنام فاستيقظ، ففزع وفي يده تربة حمراء يقلّبها بيده وعيناه تهرقان بالدموع</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التربة يا رسول الله صلی الله علیه و 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جبريل أن ابني الحسين يقتل بأرض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لجبريل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أرني تربة الأرض التي يقتل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بها، فهذه </w:t>
      </w:r>
    </w:p>
    <w:p>
      <w:pPr>
        <w:pStyle w:val="BookText"/>
        <w:rPr/>
      </w:pPr>
      <w:r>
        <w:rPr>
          <w:rFonts w:ascii="IRNazanin" w:hAnsi="IRNazanin" w:eastAsia="IRNazanin"/>
          <w:color w:val="111111"/>
          <w:sz w:val="28"/>
          <w:sz w:val="28"/>
          <w:szCs w:val="28"/>
          <w:rtl w:val="true"/>
          <w:lang w:bidi="fa-IR"/>
        </w:rPr>
        <w:t xml:space="preserve">تربتها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مصادر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هذا الحديث جمع كثير من الحفاظ بأسانيدهم عن ابن سعد وغيره، وإلى</w:t>
      </w:r>
    </w:p>
    <w:p>
      <w:pPr>
        <w:pStyle w:val="BookText"/>
        <w:rPr/>
      </w:pPr>
      <w:r>
        <w:rPr>
          <w:rFonts w:ascii="IRNazanin" w:hAnsi="IRNazanin" w:eastAsia="IRNazanin"/>
          <w:color w:val="111111"/>
          <w:sz w:val="28"/>
          <w:sz w:val="28"/>
          <w:szCs w:val="28"/>
          <w:rtl w:val="true"/>
          <w:lang w:bidi="fa-IR"/>
        </w:rPr>
        <w:t xml:space="preserve">القارئ بعضاً منهم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الحاكم النيسابوري في المستدرك على الصحيحين </w:t>
      </w:r>
      <w:r>
        <w:rPr>
          <w:rFonts w:eastAsia="Amiri" w:cs="Amiri" w:ascii="Amiri" w:hAnsi="Amiri"/>
          <w:color w:val="111111"/>
          <w:sz w:val="28"/>
          <w:szCs w:val="28"/>
          <w:lang w:bidi="ar-SA"/>
        </w:rPr>
        <w:t>398/4</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الذهبي في تلخيص المستدرك المذكور، وأقر تصحيح الحاكم له، وفي تاريخ الإسلام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 أعلام النبلاء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البيهقي في دلائل النبوة </w:t>
      </w:r>
      <w:r>
        <w:rPr>
          <w:rFonts w:eastAsia="Amiri" w:cs="Amiri" w:ascii="Amiri" w:hAnsi="Amiri"/>
          <w:color w:val="111111"/>
          <w:sz w:val="28"/>
          <w:szCs w:val="28"/>
          <w:lang w:bidi="ar-SA"/>
        </w:rPr>
        <w:t>468/6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عساكر في تاريخه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بأسانيد متعددة، ص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الخوارزمي الحنفي في كتابه مقتل الحسين علیه السلام </w:t>
      </w:r>
      <w:r>
        <w:rPr>
          <w:rFonts w:eastAsia="IRNazanin" w:cs="IRNazanin"/>
          <w:color w:val="111111"/>
          <w:sz w:val="28"/>
          <w:szCs w:val="28"/>
          <w:lang w:bidi="fa-IR"/>
        </w:rPr>
        <w:t>158/1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راهويه كما في أرجح المطالب،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سبط ابن الجوزي في تذكرة خواص الأمة،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 وص</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حجرية أشار إلى الحديث عن ابن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السيوطي في الخصائص الكبرى </w:t>
      </w:r>
      <w:r>
        <w:rPr>
          <w:rFonts w:eastAsia="Amiri" w:cs="Amiri" w:ascii="Amiri" w:hAnsi="Amiri"/>
          <w:color w:val="111111"/>
          <w:sz w:val="28"/>
          <w:szCs w:val="28"/>
          <w:lang w:bidi="ar-SA"/>
        </w:rPr>
        <w:t>450/2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وجمع الجوامع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المتقي الهندي في كنز العمال </w:t>
      </w:r>
      <w:r>
        <w:rPr>
          <w:rFonts w:eastAsia="Amiri" w:cs="Amiri" w:ascii="Amiri" w:hAnsi="Amiri"/>
          <w:color w:val="111111"/>
          <w:sz w:val="28"/>
          <w:szCs w:val="28"/>
          <w:lang w:bidi="ar-SA"/>
        </w:rPr>
        <w:t>126/12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111/13</w:t>
      </w:r>
      <w:r>
        <w:rPr>
          <w:rFonts w:ascii="Amiri" w:hAnsi="Amiri" w:eastAsia="Amiri" w:cs="Amiri"/>
          <w:color w:val="111111"/>
          <w:sz w:val="28"/>
          <w:sz w:val="28"/>
          <w:szCs w:val="28"/>
          <w:rtl w:val="true"/>
          <w:lang w:bidi="ar-SA"/>
        </w:rPr>
        <w:t xml:space="preserve">، وفي منتخب الكنز بهامش مسند أحمد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المحب الطبري في ذخائر العقبى، ص</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الطبراني في المعجم الكبير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متعددة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كثير في البداية والنهاية </w:t>
      </w: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لفظ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سعد في الطبقات الكبرى والطبراني في معجمه الكبير كل بإسناده عن صالح بن أربد النخعي،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نبيّ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اجلسي بالباب فلا يلج عليّ أحد، فجاء الحسين وهو وصيف</w:t>
      </w:r>
      <w:r>
        <w:rPr>
          <w:rStyle w:val="FootnoteAnchor"/>
          <w:rtl w:val="true"/>
        </w:rPr>
        <w:footnoteReference w:id="683"/>
      </w:r>
      <w:r>
        <w:rPr>
          <w:rFonts w:ascii="IRNazanin" w:hAnsi="IRNazanin" w:eastAsia="IRNazanin"/>
          <w:color w:val="111111"/>
          <w:sz w:val="28"/>
          <w:sz w:val="28"/>
          <w:szCs w:val="28"/>
          <w:rtl w:val="true"/>
          <w:lang w:bidi="fa-IR"/>
        </w:rPr>
        <w:t xml:space="preserve">، فذهبت تناوله فسبقها فدخل،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طال عليّ خفت أن يكون قد وَجَد عليّ، فتطلّعت من الباب، فإذا في كفّ النبي صلی الله علیه و آله وسلم شيء يقلّبه، والصبي نائم على بطنه، ودموعه تسيل، فلما أمرني أن أدخل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ابنك جاء فذهبت أتناوله فسبقني ، فلما طال عليّ خفتُ أن تكون قد وجدت عليّ، فتطلّعت من الباب فرأيتك تقلب شيئاً في كفّك، والصبي نائم على بطنك، ودموعك تسيل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أتاني جبريل فأخبرني أن أمتي يقتلونه، وأتاني بالتربة التي يقتل عليها، فهي التي أقلّب بكفي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مصادر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هذا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البيهقي في دلائل النبوة </w:t>
      </w:r>
      <w:r>
        <w:rPr>
          <w:rFonts w:eastAsia="Amiri" w:cs="Amiri" w:ascii="Amiri" w:hAnsi="Amiri"/>
          <w:color w:val="111111"/>
          <w:sz w:val="28"/>
          <w:szCs w:val="28"/>
          <w:lang w:bidi="ar-SA"/>
        </w:rPr>
        <w:t>486/6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شيبة في المصنف </w:t>
      </w:r>
      <w:r>
        <w:rPr>
          <w:rFonts w:eastAsia="Amiri" w:cs="Amiri" w:ascii="Amiri" w:hAnsi="Amiri"/>
          <w:color w:val="111111"/>
          <w:sz w:val="28"/>
          <w:szCs w:val="28"/>
          <w:lang w:bidi="ar-SA"/>
        </w:rPr>
        <w:t>97/15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الطبراني في المعجم الكبير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268/23</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2820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في المطالب العالية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المحقق في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نحوه البوصيري برواية عبد بن حميد بسند صحيح</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الأخبار للداعي إدريس عماد الدين السبع الرابع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الحراني في تاريخ الرقة،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المتقي الهندي في كنز العمال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 xml:space="preserve">، وفي منتخب کنز العمال بهامش مسند أحمد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القادر الجيلاني في كتاب الغنية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في ألفاظه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يد النبي قطعة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يدك طينة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جبريل وناولني الطينة التي يقتل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الحافظ أبو نعيم في دلائل النبوة بإسناده عن أبي وائل شقيق بن سلمة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والحسين يلعبان بين يدي النبي صلى الله عليه وآله وسلم في بيتي، فنزل جبريل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أمتك تقتل ابنك هذا من بعدك، فأوما إلى الحسين، فبكى رسول الله صلى الله عليه وآله وسلم، وضمه إلى صدره وأتاه بتربة فشمّها،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كرب وبلاء </w:t>
      </w:r>
      <w:r>
        <w:rPr>
          <w:rStyle w:val="FootnoteAnchor"/>
          <w:rtl w:val="true"/>
        </w:rPr>
        <w:footnoteReference w:id="685"/>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وديعة عندك هذه التربة، إذا تحولت هذه التربة دماً فاعلمي أن ابني قد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فجعلتها في قارورة ثم جعلت تنظر إليها كل يوم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يوماً تتحولّين دماً ليوم عظيم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مصادر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هذا الحديث جمع من الحفاظ وأئمة الرجال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الطبراني في المعجم الكبير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عساكر في ترجمة الحسين من تاريخه،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في تهذيب التهذيب </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الكنجي الشافعي في كفاية الطالب،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الخزرجي في خلاصة تهذيب الكمال،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الهيثمي في مجمع الزوائد </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تسري في أرجح المطالب،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الزرندي في نظم درر السمطين،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الرابع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ابن عساكر في تاريخه بإسناده عن شهر بن حوشب عن أم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جبريل عند النبي صلى الله عليه وآله وسلم والحسين معي، فبكى فتركته، فدنا من النبي صلی الله علیه و آله وسلم ، فقال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أتحبه يا محمد؟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أمتك ستقتلها وإن شئت أريتك من تربة الأرض التي يُقتل بها؟ فأراه إياها، فإذا الأرض يقال لها كربلا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ولفظ هذا الحديث رواه الحسين علیه السلام لأصحابه حين نزل كربلاء، فقد روی سبط ابن الجوزي في تذكرة خواص الأمة، أن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يقال لهذه الأرض؟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لها أرض نينوى قرية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 وبلاء، أخبرتني أم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جبريل عند رسول الله صلى الله عليه وآله وسلم وأنت معي، فبكيت 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 ابني فتركتك، فأخذك ووضعك في حجره، فقال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إن أمتك ستقتله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أريك تربة أرضه التي يقتل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فبسط جبرئیل جناحه على أرض كربلاء فأراه إياها، فلما قيل للحسين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أرض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والله هى الأرض التي أخبر جبريل رسول الله، وإنني أقتل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قبض منها قبضة فشمّها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هذا الحديث الروداني في جمع الفوائد </w:t>
      </w:r>
      <w:r>
        <w:rPr>
          <w:rStyle w:val="FootnoteAnchor"/>
          <w:rtl w:val="true"/>
        </w:rPr>
        <w:footnoteReference w:id="689"/>
      </w:r>
      <w:r>
        <w:rPr>
          <w:rFonts w:ascii="Amiri" w:hAnsi="Amiri" w:eastAsia="Amiri" w:cs="Amiri"/>
          <w:color w:val="111111"/>
          <w:sz w:val="28"/>
          <w:sz w:val="28"/>
          <w:szCs w:val="28"/>
          <w:rtl w:val="true"/>
          <w:lang w:bidi="ar-SA"/>
        </w:rPr>
        <w:t>نقلاً عن معجم الطبراني الكبير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مصادر الحديث</w:t>
      </w:r>
    </w:p>
    <w:p>
      <w:pPr>
        <w:pStyle w:val="BookText"/>
        <w:rPr/>
      </w:pPr>
      <w:r>
        <w:rPr>
          <w:rFonts w:ascii="Amiri" w:hAnsi="Amiri" w:eastAsia="Amiri" w:cs="Amiri"/>
          <w:color w:val="111111"/>
          <w:sz w:val="28"/>
          <w:sz w:val="28"/>
          <w:szCs w:val="28"/>
          <w:rtl w:val="true"/>
          <w:lang w:bidi="ar-SA"/>
        </w:rPr>
        <w:t xml:space="preserve">أخرج هذا الحديث جماعة من أهل الحديث والتاريخ منهم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سعد في الطبقات الكبير في ترجمة الحسين علیه السلام،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الطباطبائي </w:t>
      </w:r>
      <w:r>
        <w:rPr>
          <w:rFonts w:eastAsia="IRNazanin" w:cs="IRNazanin"/>
          <w:color w:val="111111"/>
          <w:sz w:val="28"/>
          <w:szCs w:val="28"/>
          <w:lang w:bidi="fa-IR"/>
        </w:rPr>
        <w:t>428/1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الطبقات الكبرى ، الطبقة الخاصة من الصحابة، بحق محمد ابن السلمي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عبد ربه في العقد الفريد </w:t>
      </w:r>
      <w:r>
        <w:rPr>
          <w:rFonts w:eastAsia="Amiri" w:cs="Amiri" w:ascii="Amiri" w:hAnsi="Amiri"/>
          <w:color w:val="111111"/>
          <w:sz w:val="28"/>
          <w:szCs w:val="28"/>
          <w:lang w:bidi="ar-SA"/>
        </w:rPr>
        <w:t>383/4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الذهبي في ميزان الاعتدال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الصباغ المالكي في الفصول المهمة،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البغوي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 الطبري في ذخائر العقبى،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المتقي الهندي في كنز العمال </w:t>
      </w:r>
      <w:r>
        <w:rPr>
          <w:rFonts w:eastAsia="Amiri" w:cs="Amiri" w:ascii="Amiri" w:hAnsi="Amiri"/>
          <w:color w:val="111111"/>
          <w:sz w:val="28"/>
          <w:szCs w:val="28"/>
          <w:lang w:bidi="ar-SA"/>
        </w:rPr>
        <w:t>111/13</w:t>
      </w:r>
      <w:r>
        <w:rPr>
          <w:rFonts w:ascii="Amiri" w:hAnsi="Amiri" w:eastAsia="Amiri" w:cs="Amiri"/>
          <w:color w:val="111111"/>
          <w:sz w:val="28"/>
          <w:sz w:val="28"/>
          <w:szCs w:val="28"/>
          <w:rtl w:val="true"/>
          <w:lang w:bidi="ar-SA"/>
        </w:rPr>
        <w:t>، وفي منتخب كنز العمال بهامش</w:t>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الشبلنجي في نور الأبصار،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حنبل في فضائل الصحابة برقم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الترمذي في الجامع الصحيح </w:t>
      </w:r>
      <w:r>
        <w:rPr>
          <w:rFonts w:eastAsia="Amiri" w:cs="Amiri" w:ascii="Amiri" w:hAnsi="Amiri"/>
          <w:color w:val="111111"/>
          <w:sz w:val="28"/>
          <w:szCs w:val="28"/>
          <w:lang w:bidi="ar-SA"/>
        </w:rPr>
        <w:t>620/5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الأثير في جامع الأصول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الجوزي في التبصرة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البوصيري في إتحاف السادة المهرة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الخامس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ابن عساكر في تاريخه في ترجمة الحسين علیه السلام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 الله بن أبي هند عن أبيه عن أم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صلى الله عليه وآله وسلم نائماً في بيتي، فجاء الحسين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فقصد الباب فسبقته على الباب مخافة أن يدخل على رسول الله صلى الله عليه وآله وسلم فيوقظه،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غفلت في شيء فدبّ فدخل، فقعد على بطنه،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نحيب رسول الله صلى الله عليه وآله </w:t>
      </w:r>
    </w:p>
    <w:p>
      <w:pPr>
        <w:pStyle w:val="BookText"/>
        <w:rPr/>
      </w:pPr>
      <w:r>
        <w:rPr>
          <w:rFonts w:ascii="IRNazanin" w:hAnsi="IRNazanin" w:eastAsia="IRNazanin"/>
          <w:color w:val="111111"/>
          <w:sz w:val="28"/>
          <w:sz w:val="28"/>
          <w:szCs w:val="28"/>
          <w:rtl w:val="true"/>
          <w:lang w:bidi="fa-IR"/>
        </w:rPr>
        <w:t xml:space="preserve">وسلم، فجئت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والله ما علمتُ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جاءني جبرئيل علیه السلام وهو على بطني قاعد،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أمتك ستقتله، ألا أريك التربة التي يُقتل بها؟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بجناحه فأتى بهذه التربة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في يده تربة حمراء وهو يبكي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ياليت شعري مَن يقتلك بعدي ؟</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مصادر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هذا الحديث من الحفاظ جماعة،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الطبراني في المعجم الكبير </w:t>
      </w:r>
      <w:r>
        <w:rPr>
          <w:rFonts w:eastAsia="Amiri" w:cs="Amiri" w:ascii="Amiri" w:hAnsi="Amiri"/>
          <w:color w:val="111111"/>
          <w:sz w:val="28"/>
          <w:szCs w:val="28"/>
          <w:lang w:bidi="ar-SA"/>
        </w:rPr>
        <w:t>238/23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المطلب بن عبد الله بن حنطب عن أم سلمة، وسبق له أن ذكره برقم </w:t>
      </w:r>
      <w:r>
        <w:rPr>
          <w:rFonts w:eastAsia="Amiri" w:cs="Amiri" w:ascii="Amiri" w:hAnsi="Amiri"/>
          <w:color w:val="111111"/>
          <w:sz w:val="28"/>
          <w:szCs w:val="28"/>
          <w:lang w:bidi="ar-SA"/>
        </w:rPr>
        <w:t>2819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الهيثمي في مجمع الزوائد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الزرندي في نظم درر السمطين،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والآن فليلاحظ القارئ أحاديث أم سلمة رضي الله عنها، فسيجد كل حديث يحكي عن واقعة معينّة غير التي يعنيها الحديث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الحديث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الله صلی الله علیه و آله وسلم نائماً في بيتها، فاستيقظ وهو خائر، ثم نام واستيقظ وهو خاثر دون المرة الأولى، ثم نام واستيقظ وهو فزع وفي يده تربة حمراء يقلّبها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وفى هذا الحديث لم يكن الحسين حاضراً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الحديث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أمرها النبي صلی الله علیه و آله وسلم أن لا يلج عليه أحد، فجاء الحسين وأرادت منعه فسبقها ودخل، وطال الزمن حتى خافت أن يكون النبى صلی الله علیه و آله وسلم وجَدَ عليها، فتطلّعت من الباب ثم انتظرت، إلى أن أمرها بالدخول، فأخبرته بتطلّعها وبالذي رأته من حاله، فأخبرها بحدیث جبرئيل علیه السلام وحمله من تربة الحسين إليه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الحديث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والحسين يلعبان في بيتها بين يدي النبي صلی الله علیه و آله وسلم فنزل جبريل علیه السلام، وأخبره بقتل أمته لابنه الحسين، ثم أتاه بتربته فشمّها، وأعطاها لأم </w:t>
      </w:r>
    </w:p>
    <w:p>
      <w:pPr>
        <w:pStyle w:val="BookText"/>
        <w:rPr/>
      </w:pPr>
      <w:r>
        <w:rPr>
          <w:rFonts w:ascii="Amiri" w:hAnsi="Amiri" w:eastAsia="Amiri" w:cs="Amiri"/>
          <w:color w:val="111111"/>
          <w:sz w:val="28"/>
          <w:sz w:val="28"/>
          <w:szCs w:val="28"/>
          <w:rtl w:val="true"/>
          <w:lang w:bidi="ar-SA"/>
        </w:rPr>
        <w:t xml:space="preserve">سلمة،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تحولت دماً فاعلمي أنه قد قُتل، فجعلتها في قارورة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الحديث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جبريل عند النبي صلی الله علیه و آله وسلم ، وكان الحسين معها، فبكى فتركته، فدنا من النبي صلی الله علیه و آله وسلم، فقال جبريل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يا محمد؟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فأخبره جبريل بقتل أمته له،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أريتك من تربة الأرض التي يُقتل فيها، فأراه إياها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الحديث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علیه و آله وسلم نائماً في بيتها، فجاء الحسين ليدخل، فسبقته على الباب مخافة أن يدخل على النبي فيوقظه، ثم شُغلت عنه بشي فدبّ ودخل فقعد على بطنه، فسمعت نحيب النبي صلی الله علیه و آله وسلم، فجاءت معتذرةً من دخوله، فأخبرها بمجي جبريل وهو قاعد على بطنه، وسأله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أريك التربة التي يُقتل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بجناحه، فأتى بهذه التربة فإذا في يده تربة حمراء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الأحاديث الخمسة عن أم سلمة تشير إلى تعدد الوقائع في بيتها خمس مرات، فقارن بدقة تجد ذلك بيّناً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أحاديث أم المؤمنين عائشة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وقفت على أربعة أحاديث مروية عن السيدة عائشة، فيها ذكر التربة التي حملها جبريل علیه السلام إلى النبي صلی الله علیه و آله وسلم ، وهي أيضاً تدل على تعدد الواقعة في بيتها، على نحو ما مرّ عن أم سلمة، ولكن هذه غير تلك سنداً ومتناً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سعد في كتاب الطبقات الكبير بإسناده عن أبي سلمة عن عائشة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لنا مشربة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غرفة عالية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النبى صلی الله علیه و آله وسلم إذا أراد لقى جبريل لقيه فيها، فلقيه رسول الله صلی الله علیه و آله وسلم مرّة من ذلك فيها ، وأمر عائشة أن لا يصعد إليه أحد، فدخل الحسين بن علي ولم تعلم حتى غشيها، فقال جبريل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فقال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النبي صلی الله علیه و آله وسلم فجعله على فخذه،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انه سيُقتل؟ فقال رسول </w:t>
      </w:r>
    </w:p>
    <w:p>
      <w:pPr>
        <w:pStyle w:val="BookText"/>
        <w:rPr/>
      </w:pPr>
      <w:r>
        <w:rPr>
          <w:rFonts w:ascii="IRNazanin" w:hAnsi="IRNazanin" w:eastAsia="IRNazanin"/>
          <w:color w:val="111111"/>
          <w:sz w:val="28"/>
          <w:sz w:val="28"/>
          <w:szCs w:val="28"/>
          <w:rtl w:val="true"/>
          <w:lang w:bidi="fa-IR"/>
        </w:rPr>
        <w:t xml:space="preserve">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أمتي تقتله؟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وإن شئت أخبرتك بالأرض التي يُقتل بها؟ فأشار جبريل إلى الطف بالعراق، وأخذ تربة حمراء فأراه إياها،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من تربة مصرعه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لم يعرف جبريل حسيناً علیه السلام؟ إنّ في النفس لريباً من بعض ألفاظ هذا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مصادر الحديث</w:t>
      </w:r>
    </w:p>
    <w:p>
      <w:pPr>
        <w:pStyle w:val="BookText"/>
        <w:rPr/>
      </w:pPr>
      <w:r>
        <w:rPr>
          <w:rFonts w:ascii="Amiri" w:hAnsi="Amiri" w:eastAsia="Amiri" w:cs="Amiri"/>
          <w:color w:val="111111"/>
          <w:sz w:val="28"/>
          <w:sz w:val="28"/>
          <w:szCs w:val="28"/>
          <w:rtl w:val="true"/>
          <w:lang w:bidi="ar-SA"/>
        </w:rPr>
        <w:t xml:space="preserve">أخرج هذا الحديث غير واحد من الحفاظ والمؤرخين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الطبراني في المعجم الكبير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2815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حنبل في المسند </w:t>
      </w:r>
      <w:r>
        <w:rPr>
          <w:rFonts w:eastAsia="Amiri" w:cs="Amiri" w:ascii="Amiri" w:hAnsi="Amiri"/>
          <w:color w:val="111111"/>
          <w:sz w:val="28"/>
          <w:szCs w:val="28"/>
          <w:lang w:bidi="ar-SA"/>
        </w:rPr>
        <w:t>294/6</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رجال السند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شك عبد الله بن سعيد ، عن عائشة أو 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البيهقي في دلائل النبوة </w:t>
      </w:r>
      <w:r>
        <w:rPr>
          <w:rFonts w:eastAsia="Amiri" w:cs="Amiri" w:ascii="Amiri" w:hAnsi="Amiri"/>
          <w:color w:val="111111"/>
          <w:sz w:val="28"/>
          <w:szCs w:val="28"/>
          <w:lang w:bidi="ar-SA"/>
        </w:rPr>
        <w:t>470/6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عساكر في تاريخه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ابن سعد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الخوارزمي في مقتل الحسين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الذهبي في سير أعلام النبلاء </w:t>
      </w:r>
      <w:r>
        <w:rPr>
          <w:rFonts w:eastAsia="Amiri" w:cs="Amiri" w:ascii="Amiri" w:hAnsi="Amiri"/>
          <w:color w:val="111111"/>
          <w:sz w:val="28"/>
          <w:szCs w:val="28"/>
          <w:lang w:bidi="ar-SA"/>
        </w:rPr>
        <w:t>290/3</w:t>
      </w:r>
      <w:r>
        <w:rPr>
          <w:rFonts w:ascii="Amiri" w:hAnsi="Amiri" w:eastAsia="Amiri" w:cs="Amiri"/>
          <w:color w:val="111111"/>
          <w:sz w:val="28"/>
          <w:sz w:val="28"/>
          <w:szCs w:val="28"/>
          <w:rtl w:val="true"/>
          <w:lang w:bidi="ar-SA"/>
        </w:rPr>
        <w:t xml:space="preserve">، من طريق أحمد عن عائشة وأم سلمة،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عبد الرزاق عن أم سلمة لم يشك، ورواه ابن سعد عن عائشة، وله طرق أخرى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فى الصواعق ، ص</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السيوطي في الخصائص الكبرى </w:t>
      </w:r>
      <w:r>
        <w:rPr>
          <w:rFonts w:eastAsia="Amiri" w:cs="Amiri" w:ascii="Amiri" w:hAnsi="Amiri"/>
          <w:color w:val="111111"/>
          <w:sz w:val="28"/>
          <w:szCs w:val="28"/>
          <w:lang w:bidi="ar-SA"/>
        </w:rPr>
        <w:t>451/2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جمع الجوامع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المتقى الهندي في كنز العمال </w:t>
      </w:r>
      <w:r>
        <w:rPr>
          <w:rFonts w:eastAsia="Amiri" w:cs="Amiri" w:ascii="Amiri" w:hAnsi="Amiri"/>
          <w:color w:val="111111"/>
          <w:sz w:val="28"/>
          <w:szCs w:val="28"/>
          <w:lang w:bidi="ar-SA"/>
        </w:rPr>
        <w:t>123/12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111/13</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الهيثمي في مجمع الزوائد </w:t>
      </w:r>
      <w:r>
        <w:rPr>
          <w:rFonts w:eastAsia="Amiri" w:cs="Amiri" w:ascii="Amiri" w:hAnsi="Amiri"/>
          <w:color w:val="111111"/>
          <w:sz w:val="28"/>
          <w:szCs w:val="28"/>
          <w:lang w:bidi="ar-SA"/>
        </w:rPr>
        <w:t>187/9</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رجال الصحيح يعني رجال أحمد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لفظ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سعد في كتابه الطبقات الكبير بإسناده عن المقبري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صلی الله علیه و آله وسلم راقد إذ جاء الحسين يحبو إليه فنحّيته عنه ، ثم قمت لبعض أمري، فدنا منه فاستيقظ يبكي،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جبريل أراني التربة التي يقتل عليها الحسين، فاشتّد غضب الله على من يسفك دمه، وبسط يده، فإذا فيها قبضة من بطحاء،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 والذي نفسي بيده إنه ليحزنني ، فمَن هذا من أمتي يقتل حسيناً بعدى؟</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مصادر الحديث</w:t>
      </w:r>
    </w:p>
    <w:p>
      <w:pPr>
        <w:pStyle w:val="BookText"/>
        <w:rPr/>
      </w:pPr>
      <w:r>
        <w:rPr>
          <w:rFonts w:ascii="Amiri" w:hAnsi="Amiri" w:eastAsia="Amiri" w:cs="Amiri"/>
          <w:color w:val="111111"/>
          <w:sz w:val="28"/>
          <w:sz w:val="28"/>
          <w:szCs w:val="28"/>
          <w:rtl w:val="true"/>
          <w:lang w:bidi="ar-SA"/>
        </w:rPr>
        <w:t xml:space="preserve">أخرج الحديث غير ابن سعد آخرون بعضهم رووه عن طريقه، منهم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عساكر في تاريخه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الحسين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المتقي الهندي في كنز العمال </w:t>
      </w:r>
      <w:r>
        <w:rPr>
          <w:rFonts w:eastAsia="Amiri" w:cs="Amiri" w:ascii="Amiri" w:hAnsi="Amiri"/>
          <w:color w:val="111111"/>
          <w:sz w:val="28"/>
          <w:szCs w:val="28"/>
          <w:lang w:bidi="ar-SA"/>
        </w:rPr>
        <w:t>127/12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الثالث</w:t>
      </w:r>
    </w:p>
    <w:p>
      <w:pPr>
        <w:pStyle w:val="BookText"/>
        <w:rPr/>
      </w:pPr>
      <w:r>
        <w:rPr>
          <w:rFonts w:ascii="Amiri" w:hAnsi="Amiri" w:eastAsia="Amiri" w:cs="Amiri"/>
          <w:color w:val="111111"/>
          <w:sz w:val="28"/>
          <w:sz w:val="28"/>
          <w:szCs w:val="28"/>
          <w:rtl w:val="true"/>
          <w:lang w:bidi="ar-SA"/>
        </w:rPr>
        <w:t xml:space="preserve">لفظ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الدارقطني في العلل بإسناده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قال لها وهو مع جبريل 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فدخل الحسين بن علي، فضمّه رسول الله إليه، فقال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تحبّه؟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أمتك ستقتله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فدمعت عينا النبي،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أريك</w:t>
      </w:r>
    </w:p>
    <w:p>
      <w:pPr>
        <w:pStyle w:val="BookText"/>
        <w:rPr/>
      </w:pPr>
      <w:r>
        <w:rPr>
          <w:rFonts w:ascii="Amiri" w:hAnsi="Amiri" w:eastAsia="Amiri" w:cs="Amiri"/>
          <w:color w:val="111111"/>
          <w:sz w:val="28"/>
          <w:sz w:val="28"/>
          <w:szCs w:val="28"/>
          <w:rtl w:val="true"/>
          <w:lang w:bidi="ar-SA"/>
        </w:rPr>
        <w:t>التربة التي يقتل فيها ؟ فتناول من الطف تربة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مصادر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الدارقطني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الأخبار للداعي إدريس عماد الدين السبع الرابع،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الحديث الرابع</w:t>
      </w:r>
    </w:p>
    <w:p>
      <w:pPr>
        <w:pStyle w:val="BookText"/>
        <w:rPr/>
      </w:pPr>
      <w:r>
        <w:rPr>
          <w:rFonts w:ascii="IRNazanin" w:hAnsi="IRNazanin" w:eastAsia="IRNazanin"/>
          <w:color w:val="111111"/>
          <w:sz w:val="28"/>
          <w:sz w:val="28"/>
          <w:szCs w:val="28"/>
          <w:rtl w:val="true"/>
          <w:lang w:bidi="fa-IR"/>
        </w:rPr>
        <w:t xml:space="preserve">لفظ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الطبراني في المعجم الكبير بإسناده عن عروة بن الزبير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صلى الله عليه وآله وسلم وهو يُوحَى إليه، فنزا على رسول الله صلى الله عليه وآله وسلم وهو منكبّ ولعب على ظهره، فقال جبرئيل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أتحبه يا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ومالي لا أحب ابني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أمتك ستقتله من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 جبرئيل يده فأتاه بتربة بيضاء،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الأرض يقتل ابنك هذا يا محمد، واسمها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ذهب جبرئيل علیه السلام من عند رسول الله صلى الله عليه وآله وسلم خرج رسول الله صلى الله عليه وآله وسلم والتربة في يده يبكي،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 إن جبرئيل علیه السلام أخبرني أن الحسين ابني مقتول في أرض الطف، وإن أمتي ستفتتن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إلى أصحابه وفيهم علي وأبو بكر وعمر وحذيفة وعمار وأبو ذر رضي الله عنهم وهو يبكي،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يا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جبرئيل أن ابني الحسين يُقتل بعدي بأرض الطف، وجاءني بهذه التربة، وأخبرني أن فيها مضجعه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 الحديث</w:t>
      </w:r>
    </w:p>
    <w:p>
      <w:pPr>
        <w:pStyle w:val="BookText"/>
        <w:rPr/>
      </w:pPr>
      <w:r>
        <w:rPr>
          <w:rFonts w:ascii="Amiri" w:hAnsi="Amiri" w:eastAsia="Amiri" w:cs="Amiri"/>
          <w:color w:val="111111"/>
          <w:sz w:val="28"/>
          <w:sz w:val="28"/>
          <w:szCs w:val="28"/>
          <w:rtl w:val="true"/>
          <w:lang w:bidi="ar-SA"/>
        </w:rPr>
        <w:t xml:space="preserve">أخرج هذا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الهيثمي في مجمع الزوائد نقلاً عن الطبراني،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الكبير والأوسط باختصار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وأخرجه المناوي في الكواكب الدرّية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وأخرجه المتقي الهندي في كنز العمال </w:t>
      </w:r>
      <w:r>
        <w:rPr>
          <w:rFonts w:eastAsia="Amiri" w:cs="Amiri" w:ascii="Amiri" w:hAnsi="Amiri"/>
          <w:color w:val="111111"/>
          <w:sz w:val="28"/>
          <w:szCs w:val="28"/>
          <w:lang w:bidi="ar-SA"/>
        </w:rPr>
        <w:t>108/13</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سعد والطبراني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والماوردي في أعلام النبوة،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أم المؤمنين زينب بنت جحش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لفظ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عساكر في تاريخه بإسناده عن زينب،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صلى الله عليه وآله وسلم في بيتي وحسين عندي حين درج، فغفلت عنه، فدخل على رسول الله صلى الله عليه وآله وسلم فجلس على بطنه، فبال فانطلقت لأخذه فاستيقظ رسول الله صلی الله علیه و 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فتركته حتى فرغ، ثم دعا بماء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يصب من الغلام، ويغسل من الجارية، فصبّوا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توضأ رسول الله صلى الله عليه وآله وسلم ثم قام يصلي، فلما قام احتضنه إليه، فإذا ركع أو جلس وضعه ثم جلس فبكى، ثم مدّ يده فدعا الله تعالى، فقلت حين قضى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إني رأيتك اليوم صنعت شيئاً ما رأيتك تصنعه قبل اليوم؟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أتاني فأخبرني أن هذا تقتله أمتي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أرني تربة مصرعه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فأراني تربة حمراء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 الحديث</w:t>
      </w:r>
    </w:p>
    <w:p>
      <w:pPr>
        <w:pStyle w:val="BookText"/>
        <w:rPr/>
      </w:pPr>
      <w:r>
        <w:rPr>
          <w:rFonts w:ascii="Amiri" w:hAnsi="Amiri" w:eastAsia="Amiri" w:cs="Amiri"/>
          <w:color w:val="111111"/>
          <w:sz w:val="28"/>
          <w:sz w:val="28"/>
          <w:szCs w:val="28"/>
          <w:rtl w:val="true"/>
          <w:lang w:bidi="ar-SA"/>
        </w:rPr>
        <w:t xml:space="preserve">أخرج هذا الحديث جماعة من الحفاظ،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الطبراني في المعجم الكبير في ترجمة الحسين ،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بتفاوت يسير وفي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بتربة حمراء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الهيثمي في مجمع الزوائد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في المطالب العالية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نقلاً عن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المتقي الهندي في كنز العمال </w:t>
      </w:r>
      <w:r>
        <w:rPr>
          <w:rFonts w:eastAsia="Amiri" w:cs="Amiri" w:ascii="Amiri" w:hAnsi="Amiri"/>
          <w:color w:val="111111"/>
          <w:sz w:val="28"/>
          <w:szCs w:val="28"/>
          <w:lang w:bidi="ar-SA"/>
        </w:rPr>
        <w:t>112/13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منتخب الكنز بهامش مسند أحمد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الداعي إدريس عماد الدين السبع الرابع في عيون الأخبار،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أم الفضل بنت الحارث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لفظ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الحاكم في المستدرك على الصحيحين بإسناده عن أم الفضل، بنت الحارث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علیه و آله وسلم يوماً بالحسين، فوضعته في حجره، ثم حانت مني التفاته فإذا عينا رسول الله صلی الله علیه و آله وسلم لتهريقان من الدموع،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يا نبي الله، بأبي أنت وأمي ما 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جبرائيل علیه السلام فأخبرني أن أمتي ستقتل ابني هذا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وأتاني بتربة حمراء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ولم يخرجاه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مصادر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هذا الحديث جمعٌ من أعلام المحدثين والمؤرخين،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البيهقي في دلائل النبوة كما في أرجح المطالب،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ماجة في سننه </w:t>
      </w:r>
      <w:r>
        <w:rPr>
          <w:rFonts w:eastAsia="Amiri" w:cs="Amiri" w:ascii="Amiri" w:hAnsi="Amiri"/>
          <w:color w:val="111111"/>
          <w:sz w:val="28"/>
          <w:szCs w:val="28"/>
          <w:lang w:bidi="ar-SA"/>
        </w:rPr>
        <w:t>289/2</w:t>
      </w:r>
      <w:r>
        <w:rPr>
          <w:rFonts w:ascii="Amiri" w:hAnsi="Amiri" w:eastAsia="Amiri" w:cs="Amiri"/>
          <w:color w:val="111111"/>
          <w:sz w:val="28"/>
          <w:sz w:val="28"/>
          <w:szCs w:val="28"/>
          <w:rtl w:val="true"/>
          <w:lang w:bidi="ar-SA"/>
        </w:rPr>
        <w:t xml:space="preserve">، في باب تعبير الرؤيا، وأخرج صدر الحديث وقد مرّ انفا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الخطيب التبريزي في مشكاة المصابيح </w:t>
      </w: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6171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عساكر في تاريخه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كثير الشامي في البداية والنهاية </w:t>
      </w: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أعثم في تاريخه </w:t>
      </w: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القندوزي الحنفي في ينابيع المودة،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الذهبي في تلخيص المستدرك </w:t>
      </w:r>
      <w:r>
        <w:rPr>
          <w:rFonts w:eastAsia="Amiri" w:cs="Amiri" w:ascii="Amiri" w:hAnsi="Amiri"/>
          <w:color w:val="111111"/>
          <w:sz w:val="28"/>
          <w:szCs w:val="28"/>
          <w:lang w:bidi="ar-SA"/>
        </w:rPr>
        <w:t>176/3</w:t>
      </w:r>
      <w:r>
        <w:rPr>
          <w:rFonts w:ascii="Amiri" w:hAnsi="Amiri" w:eastAsia="Amiri" w:cs="Amiri"/>
          <w:color w:val="111111"/>
          <w:sz w:val="28"/>
          <w:sz w:val="28"/>
          <w:szCs w:val="28"/>
          <w:rtl w:val="true"/>
          <w:lang w:bidi="ar-SA"/>
        </w:rPr>
        <w:t xml:space="preserve">، ولم يعجبه تصحيح الحاكم له فهمز في سنده، ولا ضير فالذهبي 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اللهُ بِنُورِهِمْ وَتَرَكَهُمْ فِي ظُلُمَاتٍ لا يُبْصِرُونَ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السيوطي في الخصائص الكبرى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lang w:bidi="ar-SA"/>
        </w:rPr>
        <w:t>108/13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أبي داود والحاكم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النبهاني في الفتح الكبير في زيادات الجامع الصغير للسيوطي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الخطيب الخوارزمي في مقتل الحسين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وفيه زيادة في إخباره صلی الله علیه و آله وسلم أم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هبط جبرئيل في قبيل من الملائكة قد نشروا أجنحتهم يبكون حزناً على الحسين، وجبرئيل معه قبضة من تربة الحسين تفوح مسكاً أذفر </w:t>
      </w:r>
      <w:r>
        <w:rPr>
          <w:rStyle w:val="FootnoteAnchor"/>
          <w:rtl w:val="true"/>
        </w:rPr>
        <w:footnoteReference w:id="696"/>
      </w:r>
      <w:r>
        <w:rPr>
          <w:rFonts w:ascii="Amiri" w:hAnsi="Amiri" w:eastAsia="Amiri" w:cs="Amiri"/>
          <w:color w:val="111111"/>
          <w:sz w:val="28"/>
          <w:sz w:val="28"/>
          <w:szCs w:val="28"/>
          <w:rtl w:val="true"/>
          <w:lang w:bidi="ar-SA"/>
        </w:rPr>
        <w:t xml:space="preserve">، فدفعها إلى النبي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الله، هذه تربة ولدك الحسين ابن فاطمة، وسيقتله اللعناء بأرض كربلا،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جبرئيل، وهل تفلح أمة تقتل فرخي و فرخ ابنتي ؟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يضربهم الله بالاختلاف، فتختلف قلوبهم وألسنتهم آخر الدهر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سعيد بن جمهان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لفظ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عساكر في تاريخه بإسناده عن سعيد بن جمهان، أن جبرئيل أتى النبي صلى الله عليه وآله وسلم بتراب من تربة القرية التي قتل فيها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 وبلاء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مصادر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غير من ذكرنا جماعة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الذهبي في كتابه تاريخ الإسلام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كتابه سير أعلام النبلاء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أبي أمامة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الحافظ نور الدين الهيثمي في مجمع الزوائد عن أبي أمامة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لنسائه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تُبكوا هذا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IRNazanin" w:hAnsi="IRNazanin" w:eastAsia="IRNazanin"/>
          <w:color w:val="111111"/>
          <w:sz w:val="28"/>
          <w:sz w:val="28"/>
          <w:szCs w:val="28"/>
          <w:rtl w:val="true"/>
          <w:lang w:bidi="fa-IR"/>
        </w:rPr>
        <w:t xml:space="preserve">حسيناً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يوم أم سلمة، فنزل جبريل فدخل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الداخل، فقال لأم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تدَعي أحداً أن يدخل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الحسين، فلما نظر إلى النبي صلى الله عليه وآله وسلم في البيت أراد أن يدخل، فأخذته أم سلمة فاحتضنته وجعلت تناغيه وتسكته، فلما اشتد في البكاء خلّت عنه، فدخل حتى جلس في حجر النبي صلى الله عليه وآله وسلم، فقال جبريل للنبي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أمتك ستقتل ابنك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يقتلونه وهم مؤمنون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يقتلونه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فتناول جبريل تربة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بمكان كذا وكذا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 رسول الله صلى الله عليه وآله وسلم قد احتضن حسيناً كاسف البال مغموماً، فظنّت أم سلمة أنه غضب من دخول الصبي عليه،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جُعلت لك الفداء، إنك قلت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تبكوا هذا الصبي، وأمرتني أن لا أدع أحداً يدخل عليك ، فجاء فخلّيت عنه، فلم يرُد عليها فخرج إلى أصحابه وهم جلوس،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أمتي يقتلون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القوم أبو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أجرأ القوم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وهم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وهذه تربته وأراهم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ورجاله موثقون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مصادر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هذا الحديث سوى من ذكرت آخرون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الذهبي في تاريخ الإسلام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يسير نقلا عن الطبراني، وكذلك رواه في سير أعلام النبلاء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 ولم يذكر خروج النبي صلی الله علیه و آله وسلم إلى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bookmarkStart w:id="94" w:name="pg9052_80910"/>
    </w:p>
    <w:p>
      <w:pPr>
        <w:pStyle w:val="Heading4"/>
        <w:numPr>
          <w:ilvl w:val="3"/>
          <w:numId w:val="1"/>
        </w:numPr>
        <w:rPr/>
      </w:pPr>
      <w:bookmarkStart w:id="95" w:name="__RefHeading___Toc2306794_2870459653"/>
      <w:bookmarkStart w:id="96" w:name="_Toc32"/>
      <w:bookmarkEnd w:id="94"/>
      <w:bookmarkEnd w:id="95"/>
      <w:r>
        <w:rPr>
          <w:rtl w:val="true"/>
        </w:rPr>
        <w:t>«</w:t>
      </w:r>
      <w:r>
        <w:rPr/>
        <w:t>2</w:t>
      </w:r>
      <w:r>
        <w:rPr>
          <w:rtl w:val="true"/>
        </w:rPr>
        <w:t xml:space="preserve">» </w:t>
      </w:r>
      <w:r>
        <w:rPr>
          <w:rtl w:val="true"/>
        </w:rPr>
        <w:t xml:space="preserve">مَلَك القطر والمطر يحمل تربة الحسين </w:t>
      </w:r>
      <w:r>
        <w:rPr>
          <w:rtl w:val="true"/>
        </w:rPr>
        <w:t>:</w:t>
      </w:r>
      <w:bookmarkEnd w:id="96"/>
    </w:p>
    <w:p>
      <w:pPr>
        <w:pStyle w:val="BookText"/>
        <w:rPr/>
      </w:pPr>
      <w:r>
        <w:rPr>
          <w:rFonts w:ascii="IRNazanin" w:hAnsi="IRNazanin" w:eastAsia="IRNazanin"/>
          <w:color w:val="111111"/>
          <w:sz w:val="28"/>
          <w:sz w:val="28"/>
          <w:szCs w:val="28"/>
          <w:rtl w:val="true"/>
          <w:lang w:bidi="fa-IR"/>
        </w:rPr>
        <w:t>لقد أخرج حديث نزول ملك القطر والمطر إلى النبي صلی الله علیه و آله وسلم جمع كثير من الحفاظ وأئمة السنن والتاريخ ممن لا يرقى الشك إلى روايتهم لهذا الحديث، مع أنهم رووا حديث حمل جبرئيل علیه السلام للتربة كما ذكرنا آنفاً، وذلك يدل على تعدد الملائكة الذين أخبروا النبي صلی الله علیه و آله وسلم بقتل الحسين علیه السلام، وحملوا له من تربته التي يُقتل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ويزيد ذلك وضوحاً تعدد الرواة لكل حديث من أحاديث حمل الملائكة لتلك التربة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ملك القطر والمطر رواه أنس بن مالك، وأبو الطفيل، وربما غيرهما لم أقف عليه عاجلاً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أنس 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عساكر في تاريخه بأسانيده عن ثابت البناني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ملك القطر والمطر ربّه أن يزور النبي صلى الله عليه وآله وسلم فأذن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 أم سلمة، فقال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احفظي علينا الباب لا يدخل علينا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هي على الباب إذ جاء الحسين بن علي فاقتحم ففتح الباب، فدخل فجعل يتوثب على ظهر رسول الله صلى الله عليه وآله وسلم فجعل النبي صلى الله عليه وآله وسلم يلثمه ويقبّله، 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ستقتله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أريتك المكان الذي يُقتل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فأراه إياها، فجاء بسهلة أو تراب أحمر، فأخذته أم سلمة، فجعلته في ثوبها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كربلاء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مصادر الحديث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هذا الحديث جمع من الحفاظ والمؤرخين بألفاظ متقاربة، منهم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حنبل في مسند أنس </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نعيم في دلائل النبوة،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المغازلي في المناقب،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كثير في البداية والنهاية </w:t>
      </w:r>
      <w:r>
        <w:rPr>
          <w:rFonts w:eastAsia="Amiri" w:cs="Amiri" w:ascii="Amiri" w:hAnsi="Amiri"/>
          <w:color w:val="111111"/>
          <w:sz w:val="28"/>
          <w:szCs w:val="28"/>
          <w:lang w:bidi="ar-SA"/>
        </w:rPr>
        <w:t>229/6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حبان كما في موارد الظمآن إلى زوائد ابن حبان، ص</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الخوارزمي الحنفي في مقتل الحسين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السيوطي في الخصائص </w:t>
      </w:r>
      <w:r>
        <w:rPr>
          <w:rFonts w:eastAsia="Amiri" w:cs="Amiri" w:ascii="Amiri" w:hAnsi="Amiri"/>
          <w:color w:val="111111"/>
          <w:sz w:val="28"/>
          <w:szCs w:val="28"/>
          <w:lang w:bidi="ar-SA"/>
        </w:rPr>
        <w:t>450/2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الحبائك في أخبار الملائك،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الذهبي في سير أعلام النبلاء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الإسلام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 الطبري في ذخائر العقبى،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الطبراني في ترجمة الحسين علیه السلام في معجمه الكبير </w:t>
      </w:r>
      <w:r>
        <w:rPr>
          <w:rFonts w:eastAsia="IRNazanin" w:cs="IRNazanin"/>
          <w:color w:val="111111"/>
          <w:sz w:val="28"/>
          <w:szCs w:val="28"/>
          <w:lang w:bidi="fa-IR"/>
        </w:rPr>
        <w:t>106/3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يعلى في مسنده،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البزار في مسنده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القرطبي في التذكرة، 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الشعراني في مختصر التذكرة،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الهيثمي في مجمع الزوائد </w:t>
      </w: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وأبو يعلى والبزار والطبراني بأسانيد، وفيها عمار بن زاذان وثقه جماعة وفيه ضعف، وبقية رجال أبي يعلى رجال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أبي الطفيل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الطبراني في المعجم الكبير بإسناده عن أبي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ملك القطر أن يسلّم على النبي صلى الله عليه وآله وسلم في بيت أم سلمة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علينا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الحسين بن علي رضي الله عنهما فدخل، 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الحسين فقال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يعلو </w:t>
      </w:r>
      <w:bookmarkStart w:id="97" w:name="pg9052_80912"/>
    </w:p>
    <w:p>
      <w:pPr>
        <w:pStyle w:val="BookText"/>
        <w:rPr/>
      </w:pPr>
      <w:bookmarkEnd w:id="97"/>
      <w:r>
        <w:rPr>
          <w:rFonts w:ascii="Amiri" w:hAnsi="Amiri" w:eastAsia="Amiri" w:cs="Amiri"/>
          <w:color w:val="111111"/>
          <w:sz w:val="28"/>
          <w:sz w:val="28"/>
          <w:szCs w:val="28"/>
          <w:rtl w:val="true"/>
          <w:lang w:bidi="ar-SA"/>
        </w:rPr>
        <w:t xml:space="preserve">رقبة النبي صلى الله عليه وآله وسلم ويعبث به، والملك ينظر ، 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 يا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إني لأحبّه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أمّتك ستقتله، وإن شئت أريتك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بيده فتناول كفّاً من تراب، فأخذت أم سلمة التراب، فصرته في خمارها، فكانوا يرون أن ذلك التراب من كربلا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مصادر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الحديث مضافاً إلى الطبراني غيره، منهم الهيثمي في مجمع الزوائد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وإسناده حسن</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2306796_2870459653"/>
      <w:bookmarkStart w:id="99" w:name="_Toc33"/>
      <w:bookmarkEnd w:id="98"/>
      <w:r>
        <w:rPr>
          <w:rtl w:val="true"/>
        </w:rPr>
        <w:t>«</w:t>
      </w:r>
      <w:r>
        <w:rPr/>
        <w:t>3</w:t>
      </w:r>
      <w:r>
        <w:rPr>
          <w:rtl w:val="true"/>
        </w:rPr>
        <w:t xml:space="preserve">» </w:t>
      </w:r>
      <w:r>
        <w:rPr>
          <w:rtl w:val="true"/>
        </w:rPr>
        <w:t xml:space="preserve">مَلَك من الصفيح الأعلى لم ينزل من قبل يحمل تربة الحسين علیه السلام إلى النبي صلی الله علیه و آله وسلم </w:t>
      </w:r>
      <w:r>
        <w:rPr>
          <w:rtl w:val="true"/>
        </w:rPr>
        <w:t>:</w:t>
      </w:r>
      <w:bookmarkEnd w:id="99"/>
    </w:p>
    <w:p>
      <w:pPr>
        <w:pStyle w:val="BookText"/>
        <w:rPr/>
      </w:pPr>
      <w:r>
        <w:rPr>
          <w:rFonts w:ascii="IRNazanin" w:hAnsi="IRNazanin" w:eastAsia="IRNazanin"/>
          <w:color w:val="111111"/>
          <w:sz w:val="28"/>
          <w:sz w:val="28"/>
          <w:szCs w:val="28"/>
          <w:rtl w:val="true"/>
          <w:lang w:bidi="fa-IR"/>
        </w:rPr>
        <w:t xml:space="preserve">إن حديث نزول هذا الملك الذي لم ينزل على النبي صلی الله علیه و آله وسلم، وإخباره له بقتل الحسين علیه السلام ، ثم أراه تربة الأرض التى يقتل بها، فأخرج له تربة حمراء، رواه جماعة من الصحابة، منهم اثنتان من أمهات المؤمنين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أم سلمة والسيدة عائشة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ونظراً للتشابه في رواية الحدث فقد شك بعض الرواة عنهما، فنسبه بعضهم إلى أم سلمة، ونسبه آخرون إلى عائشة، ومهما يكن ذلك فلا يغيّر في واقع الحديث عن الحدث شيئاً، خصوصاً إذا عرفنا أن غير أمّي المؤمنين روى ذلك كما في حديث المسور بن مخرمة، وحديثه فيه تفصيل أكثر إلا ذكر التربة، وإلى القارئ أولاً حديث أمّي المؤمنين، ثم حديث المسور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أمي المؤمنين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عساكر في تاريخه بإسناده عن وكيع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سعيد عن أبيه عن عائشة أو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عبد الله بن سعيد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صلى الله عليه وآله وسلم قال الإحداهما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دخل علي البيت مَلَك لم يدخل عليّ قبلها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ابنك هذا حسين مقتول، وإن شئت أريتك من تربة الأرض التي يقتل </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تربة حمراء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مصادر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هذا الحديث جماعة من الحفاظ وأرباب التاريخ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حنبل في مسنده </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الطبراني في المعجم الكبير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الذهبي في تاريخ الإسلام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من طريق أحمد،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عبد الرزاق عن عبد الله بن سعيد بن أبي هند مثله، إلا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يشك ، وإسناده صحيح، رواه أحمد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شهر بن حوشب وأبي وائل كلاهما عن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أيضاً في سير أعلام النبلاء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وعقّب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كثير في البداية والنهاية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زرعة في طرح التثريب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الهيثمي في مجمع الزوائد </w:t>
      </w: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السيوطي في الحبائك في أخبار الملائك،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المتقي الهندي في كنز العمال </w:t>
      </w:r>
      <w:r>
        <w:rPr>
          <w:rFonts w:eastAsia="Amiri" w:cs="Amiri" w:ascii="Amiri" w:hAnsi="Amiri"/>
          <w:color w:val="111111"/>
          <w:sz w:val="28"/>
          <w:szCs w:val="28"/>
          <w:lang w:bidi="ar-SA"/>
        </w:rPr>
        <w:t>113/13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المسور بن مخرمة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لفظ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أخطب خوارزم المؤيد الموفق بن أحمد الحنفي المتوفى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مقتل الحسين علیه السلام الأحاديث تربة الحسين علیه السلام وحمل الملائكة لها وإعطائها للنبي صلى الله عليه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الإمام أحمد بن أعثم الكوفي في تاريخه بأسانيد له كثيرة عن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ذكر من حديث</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ذكر من حديث أم الفضل بنت الحرث حين </w:t>
      </w:r>
    </w:p>
    <w:p>
      <w:pPr>
        <w:pStyle w:val="BookText"/>
        <w:rPr/>
      </w:pPr>
      <w:r>
        <w:rPr>
          <w:rFonts w:ascii="IRNazanin" w:hAnsi="IRNazanin" w:eastAsia="IRNazanin"/>
          <w:color w:val="111111"/>
          <w:sz w:val="28"/>
          <w:sz w:val="28"/>
          <w:szCs w:val="28"/>
          <w:rtl w:val="true"/>
          <w:lang w:bidi="fa-IR"/>
        </w:rPr>
        <w:t>أدخلت حسيناً على رسول الله فأخذه رسول الله صلى الله عليه وآله وسلم وبكى وأخبرها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أيضاً قد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هبوط جبرئيل في قبيل من الملائكة وحديثه ثم حديث نزول ملك البحار نقلا عن شرحبيل بن عون، وسيأتي ذلك، ثم ذكر حديث المسور بن مخرمة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المسور بن مخرمة، ولقد أتى النبي صلی الله علیه و آله وسلم ملَك من ملائكة الصفيح الدليلية الأعلى لم ينزل إلى الأرض منذ خلق الله الدنيا، وإنما استأذن ذلك المَلَك ربِّه ونزل شوقاً منه إلى رسول الله صلی الله علیه و آله وسلم، فلما نزل إلى الأرض أوحى الله عزّ وجلّ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الملك أخبر محمداً بأن رجلاً من أمته يقال له يزيد يقتل فرخك الطاهر وابن الطاهرة نظيرة البتول مريم ابنة عمران، فقال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وسيدي لقد نزلت وأنا مسرور بنزولي إلى نبيك فكيف أخبره بهذا الخبر ، ليتنى لم أنزل عليه، فنودي المَلَك من فوق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امضِ لما أُمرت فجاء وقد نشر أجنحته حتى وقف بين يديه،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حبيب الله إني استأذنت ربّي في النزول إليك فليت ربّي دقّ جناحي ولم أتك بهذا الخبر ولكني مأمور يا نبي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رجلاً من أمتك يقال له يزيد يقتل فرخك الطاهر ابن فرختك الطاهرة نظيرة البتول مريم ابنة عمران ولم يمتّع من بعد ولدك، وسيأخذه الله معافصة على سوء عمله فيكون من أصحاب</w:t>
      </w:r>
    </w:p>
    <w:p>
      <w:pPr>
        <w:pStyle w:val="BookText"/>
        <w:rPr/>
      </w:pPr>
      <w:r>
        <w:rPr>
          <w:rFonts w:ascii="IRNazanin" w:hAnsi="IRNazanin" w:eastAsia="IRNazanin"/>
          <w:color w:val="111111"/>
          <w:sz w:val="28"/>
          <w:sz w:val="28"/>
          <w:szCs w:val="28"/>
          <w:rtl w:val="true"/>
          <w:lang w:bidi="fa-IR"/>
        </w:rPr>
        <w:t xml:space="preserve">النار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مصادر الحديث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قدمنا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الخطيب الخوارزمي في مقتل الحسين علیه السلام، نقلاً عن تاريخ ابن أعثم بأسانيد كثيرة</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bookmarkStart w:id="100" w:name="pg9052_80915"/>
    </w:p>
    <w:p>
      <w:pPr>
        <w:pStyle w:val="Heading4"/>
        <w:numPr>
          <w:ilvl w:val="3"/>
          <w:numId w:val="1"/>
        </w:numPr>
        <w:rPr/>
      </w:pPr>
      <w:bookmarkStart w:id="101" w:name="__RefHeading___Toc2306798_2870459653"/>
      <w:bookmarkStart w:id="102" w:name="_Toc34"/>
      <w:bookmarkEnd w:id="100"/>
      <w:bookmarkEnd w:id="101"/>
      <w:r>
        <w:rPr>
          <w:rtl w:val="true"/>
        </w:rPr>
        <w:t>«</w:t>
      </w:r>
      <w:r>
        <w:rPr/>
        <w:t>4</w:t>
      </w:r>
      <w:r>
        <w:rPr>
          <w:rtl w:val="true"/>
        </w:rPr>
        <w:t xml:space="preserve">» </w:t>
      </w:r>
      <w:r>
        <w:rPr>
          <w:rtl w:val="true"/>
        </w:rPr>
        <w:t xml:space="preserve">ملك البحار يحمل تربة الحسين علیه السلام إلى النبي صلی الله علیه و آله وسلم </w:t>
      </w:r>
      <w:r>
        <w:rPr>
          <w:rtl w:val="true"/>
        </w:rPr>
        <w:t>:</w:t>
      </w:r>
      <w:bookmarkEnd w:id="102"/>
    </w:p>
    <w:p>
      <w:pPr>
        <w:pStyle w:val="BookText"/>
        <w:rPr/>
      </w:pPr>
      <w:r>
        <w:rPr>
          <w:rFonts w:ascii="Amiri" w:hAnsi="Amiri" w:eastAsia="Amiri" w:cs="Amiri"/>
          <w:color w:val="111111"/>
          <w:sz w:val="28"/>
          <w:sz w:val="28"/>
          <w:szCs w:val="28"/>
          <w:rtl w:val="true"/>
          <w:lang w:bidi="ar-SA"/>
        </w:rPr>
        <w:t xml:space="preserve">لفظ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شرحبيل بن أبي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 الذي جاء النبي صلى الله عليه وآله وسلم إنما كان ملك البحار، وذلك أن ملَكاً من ملائكة الفراديس نزل إلى البحر، ثم نشر أجنحته عليه، وصاح صيحةً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البحار، البسوا ثياب الحزن، فإن فرخ محمد مقتول مذبوح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إلى النبي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الله، تقتتل على هذه الأرض فرقتان من أمتك، إحداهما ظالمة متعدّية فاسقة، تقتل فرخك الحسين ابن ابنتك بأرض كرب وبلاء، وهذه التربة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وناوله قبضة من أرض كربلاء،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هذه التربة عندك حتى ترى علامة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ذلك الملك من تربة الحسين في بعض أجنحته ، فلم يبقَ ملك في سماء الدنيا إلا شمّ تلك التربة، وصار له عنده أثر وخبر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النبي صلى الله عليه وآله وسلم تلك القبضة التي أتاه بها الملك، فجعل يشمّها ويبكي، ويقول في بكائه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تبارك في قاتل ولدي، وأصله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دفع تلك القبضة إلى أم سلمة وأخبرها بقتل الحسين بشاطئ الفرات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خذي هذه التربة إليك، فإنها إذا تغيرت وتحولت دماً عبيطاً فعند ذلك يقتل ولدي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مصدر الحديث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الموفق بن أحمد الخوارزمي في مقتله نقلاً عن تاريخ ابن أعثم الكوفي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بأسانيد كثيرة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bookmarkStart w:id="103" w:name="pg9052_80916"/>
    </w:p>
    <w:p>
      <w:pPr>
        <w:pStyle w:val="Heading4"/>
        <w:numPr>
          <w:ilvl w:val="3"/>
          <w:numId w:val="1"/>
        </w:numPr>
        <w:rPr/>
      </w:pPr>
      <w:bookmarkStart w:id="104" w:name="__RefHeading___Toc2306800_2870459653"/>
      <w:bookmarkStart w:id="105" w:name="_Toc35"/>
      <w:bookmarkEnd w:id="103"/>
      <w:bookmarkEnd w:id="104"/>
      <w:r>
        <w:rPr>
          <w:rtl w:val="true"/>
        </w:rPr>
        <w:t>«</w:t>
      </w:r>
      <w:r>
        <w:rPr/>
        <w:t>5</w:t>
      </w:r>
      <w:r>
        <w:rPr>
          <w:rtl w:val="true"/>
        </w:rPr>
        <w:t xml:space="preserve">» </w:t>
      </w:r>
      <w:r>
        <w:rPr>
          <w:rtl w:val="true"/>
        </w:rPr>
        <w:t>جميع ملائكة السماوات يحملون تربة الحسين علیه السلام إلى النبي صلی الله علیه و آله وسلم</w:t>
      </w:r>
      <w:r>
        <w:rPr>
          <w:rtl w:val="true"/>
        </w:rPr>
        <w:t>:</w:t>
      </w:r>
      <w:bookmarkEnd w:id="105"/>
    </w:p>
    <w:p>
      <w:pPr>
        <w:pStyle w:val="BookText"/>
        <w:rPr/>
      </w:pPr>
      <w:r>
        <w:rPr>
          <w:rFonts w:ascii="Amiri" w:hAnsi="Amiri" w:eastAsia="Amiri" w:cs="Amiri"/>
          <w:color w:val="111111"/>
          <w:sz w:val="28"/>
          <w:sz w:val="28"/>
          <w:szCs w:val="28"/>
          <w:rtl w:val="true"/>
          <w:lang w:bidi="ar-SA"/>
        </w:rPr>
        <w:t xml:space="preserve">لفظ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الخوارزمي الحنفي في مقتل الحسين في حديث طويل،</w:t>
      </w:r>
    </w:p>
    <w:p>
      <w:pPr>
        <w:pStyle w:val="BookText"/>
        <w:rPr/>
      </w:pPr>
      <w:r>
        <w:rPr>
          <w:rFonts w:ascii="Amiri" w:hAnsi="Amiri" w:eastAsia="Amiri" w:cs="Amiri"/>
          <w:color w:val="111111"/>
          <w:sz w:val="28"/>
          <w:sz w:val="28"/>
          <w:szCs w:val="28"/>
          <w:rtl w:val="true"/>
          <w:lang w:bidi="ar-SA"/>
        </w:rPr>
        <w:t>ذكر أنه أخرجه ابن أعثم الكوفي في تاريخه بأسانيد له كثيرة،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أتى على الحسين من ولادته سنة كاملة هبط على رسول الله اثنا عشر مَلَكاً على صور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صورهم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محمرّة وجوههم، قد نشروا أجنحتهم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سينزل بولدك الحسين ما نزل بهابيل من قابيل، وسيُعطى مثل أجر هابيل ، ويحمل على قاتله مثل وزر قابيل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يبقَ في السماء ملَك إلا ونزل على النبي صلی الله علیه و آله وسلم يعزّيه بالحسين، ويخبره بثواب ما يعطى، ويعرض عليه تربته، والنبي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اخذل من خذله، واقتل من قتله، ولا تمتعه بما 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أتت على الحسين من مولده سنتان كاملتان خرج النبي صلی الله علیه و آله وسلم في سفر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النبي صلی الله علیه و آله وسلم بتفصيل أوفى، فلا حاجة إلى إعادته ،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فلما كان في بعض الطريق وقف فاسترجع ودمعت عيناه، فسُئِل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جبرئيل يخبرني عن أرض بشاطئ الفرات يقال لها كربلاء، يُقتل فيها ولدي الحسين ابن فاطمة،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يقتله 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يقال له يزيد لا بارك الله في نفسه، وكأني أنظر إلى منصرفه ومدفنه بها، وقد أهدي رأسه، والله ما ينظر أحد إلى رأس ولدي الحسين فيفرح إلا خالف الله بين قلبه ولسانه، يعني ليس في قلبه ما يكون بلسانه من الشهادة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 النبي صلی الله علیه و آله وسلم من سفره ذلك مغموماً، فصعد المنبر فخطب ووعظ، والحسين بين يديه مع الحسن، فلما فرغ من خطبته وضع يده اليمنى على رأس </w:t>
      </w:r>
    </w:p>
    <w:p>
      <w:pPr>
        <w:pStyle w:val="BookText"/>
        <w:rPr/>
      </w:pPr>
      <w:r>
        <w:rPr>
          <w:rFonts w:ascii="Amiri" w:hAnsi="Amiri" w:eastAsia="Amiri" w:cs="Amiri"/>
          <w:color w:val="111111"/>
          <w:sz w:val="28"/>
          <w:sz w:val="28"/>
          <w:szCs w:val="28"/>
          <w:rtl w:val="true"/>
          <w:lang w:bidi="ar-SA"/>
        </w:rPr>
        <w:t xml:space="preserve">الحسين ، ورفع رأسه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محمد عبدك ونبيّك، وهذان أطائب عترتي، وخيار ذريتي وأرومتي، ومَن أخلفهما في أمتي، اللهم وقد أخبرني جبرئيل بأن ولدي هذا مقتول مخذول، اللهم فبارك لي في قتله، واجعله من سادات الشهداء، إنك على كل شيء قدير، اللهم ولا تبارك في قاتله وخاذله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فضجّ الناس في المسجد بالبكاء، فقال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أتبكون ولا تنصرونه، اللهم فكن له أنت وليّاً وناصر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مصادر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ذكرنا لفظ الحديث نقلاً عن الخوارزمي الحنفي، وهو حكاه عن ابن أعثم الكوفي في تاريخه، ولئن كان قد ورد في هذا الحديث ذكر النبي صلی الله علیه و آله وسلم أن قاتل الحسين هو يزيد لا بارك الله فيه، فقد ورد ذلك في حديث لمعاذ بن جبل، رواه عن النبي صلی الله علیه و آله وسلم ، وإن صدق ظنّي فإن بعض أسانيد ابن اعثم لرواية الحديث السابق كانت تنتهي إلى معاذ، وإليك حديثه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الطبراني في المعجم الكبير بسنده عن ابن لهيعة، عن أبي قبيل عن عبد الله بن عمرو بن العاص، أن معاذ بن جبل أخبره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صلى الله عليه وآله وسلم متغيّر اللون،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أُتيتُ فواتح الكلام وخواتمه، فأطيعوني ما دمتُ بين أظهركم، وإذا ذهب بي فعليكم بكتاب الله، أحلوا حلاله، وحرّموا حرامه، أتتكم الموتة، أتتكم بالروح والراحة، كتاب من الله سبق، أتتكم فتن كقطع الليل المظلم، كلما ذهب رُسُل جاء رسل، تناسخت النبوة فصارت ملكاً، رحم الله من أخذها بحقها، وخرج منها كما دخلها، أمسك يا معاذ وأحصِ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بلغت خمسة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لا يبارك الله في يزيد ثم ذرفت عيناه،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 إليّ حسين وأُتيت بتربته وأخبرت بقاتله، والذي نفسي بيده لا يقتل بين ظهراني قوم لا </w:t>
      </w:r>
    </w:p>
    <w:p>
      <w:pPr>
        <w:pStyle w:val="BookText"/>
        <w:rPr/>
      </w:pPr>
      <w:r>
        <w:rPr>
          <w:rFonts w:ascii="Amiri" w:hAnsi="Amiri" w:eastAsia="Amiri" w:cs="Amiri"/>
          <w:color w:val="111111"/>
          <w:sz w:val="28"/>
          <w:sz w:val="28"/>
          <w:szCs w:val="28"/>
          <w:rtl w:val="true"/>
          <w:lang w:bidi="ar-SA"/>
        </w:rPr>
        <w:t>يمنعونه إلا خالف الله عزّ وجلّ بين صدورهم وقلوبهم، وسلّط عليهم شرارهم، وألبسهم 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لفراخ آل محمد من خليفة مستخلف مترف، يقتل خلفي وخلف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أمسِك يا معاذ، فلما بلغت عشرة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اسم فرعون هادم شرائع الإسلام، بين يديه رجل من أهل بيته ليسلّ الله سيفه ولا غماد له، واختلف الناس فكانوا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وشبك بين أصابعه،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العشرين ومائة موت سريع وقتل ذريع، ففيه هلاكهم، ويلي عليهم رجل من ولد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ولفظهما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السندين المار ذكرهما أول الحديث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في جو صدوره العام هو عين جو صدور الحديث السابق، فاقرأ وقارن تجد ملامح الشبه بينهما ،ظاهرة، إلا أن في حديث معاذ هنا بعض الجهات، فتركت الفجوات بينة، فمثلاً في الحديث السابق ذكر حديث الثقلين كما هو مستفيض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في حديث معاذ فليس فيه ذكر للعترة، مع أن جو الصدور هو التأثر والانفعال لما يصيب العترة، وفي تهديده وتوعيده وإنذاره بالشر لمن لا ينصر الحسين يكفي في الدلالة على أنه أوصى بالعترة كما أوصى بالكتاب، إلا أن رواة السوء حذفوا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يكن فقد ذكروا أن حديث معاذ هذا حديث موضوع، مع أنه قد أخرجه غير الطبراني جماعة من الحفاظ وأرباب الحديث كالهيثمي في مجمع الزوائد، والسيوطي في الجامع الكبير، والمتقي الهندي في كنز العمال نقلاً عن الديلمي وغيرهم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يجدي تخريج جميع أصحاب الصحاح والسنن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أخرجوه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 ابن الجوزي ذكره في الموضوعات </w:t>
      </w:r>
      <w:r>
        <w:rPr>
          <w:rStyle w:val="FootnoteAnchor"/>
          <w:rtl w:val="true"/>
        </w:rPr>
        <w:footnoteReference w:id="708"/>
      </w:r>
      <w:r>
        <w:rPr>
          <w:rFonts w:ascii="Amiri" w:hAnsi="Amiri" w:eastAsia="Amiri" w:cs="Amiri"/>
          <w:color w:val="111111"/>
          <w:sz w:val="28"/>
          <w:sz w:val="28"/>
          <w:szCs w:val="28"/>
          <w:rtl w:val="true"/>
          <w:lang w:bidi="ar-SA"/>
        </w:rPr>
        <w:t xml:space="preserve">، ولا لأن ابن عراق الكناني ذكره في تنزيه </w:t>
      </w:r>
    </w:p>
    <w:p>
      <w:pPr>
        <w:pStyle w:val="BookText"/>
        <w:rPr/>
      </w:pPr>
      <w:r>
        <w:rPr>
          <w:rFonts w:ascii="Amiri" w:hAnsi="Amiri" w:eastAsia="Amiri" w:cs="Amiri"/>
          <w:color w:val="111111"/>
          <w:sz w:val="28"/>
          <w:sz w:val="28"/>
          <w:szCs w:val="28"/>
          <w:rtl w:val="true"/>
          <w:lang w:bidi="ar-SA"/>
        </w:rPr>
        <w:t xml:space="preserve">الشريعة </w:t>
      </w:r>
      <w:r>
        <w:rPr>
          <w:rStyle w:val="FootnoteAnchor"/>
          <w:rtl w:val="true"/>
        </w:rPr>
        <w:footnoteReference w:id="709"/>
      </w:r>
      <w:r>
        <w:rPr>
          <w:rFonts w:ascii="Amiri" w:hAnsi="Amiri" w:eastAsia="Amiri" w:cs="Amiri"/>
          <w:color w:val="111111"/>
          <w:sz w:val="28"/>
          <w:sz w:val="28"/>
          <w:szCs w:val="28"/>
          <w:rtl w:val="true"/>
          <w:lang w:bidi="ar-SA"/>
        </w:rPr>
        <w:t xml:space="preserve">، بل إن الآفة الوحيدة التي فيه هو أن من رجال إسناده الحسن بن عباس الرازي، وهو إمامي، وقالوا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يضع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وعلة العلل التي هي أشد من ضرب القامات على القلل، أن متنه يمسّ قدسية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الساسة، ويدنس قداسة السياسة ﴿فَوَيْلٌ لِلَّذِينَ يَكْتُبُونَ الكِتَابَ بِأَيْدِيهِمْ ثُمَّ يَقُولُونَ هَذَا مِنْ عِنْدِ اللهِ لِيَشْتَرُوا بِهِ ثَمَناً قَلِيلاً فَوَيْلٌ لَهُمْ مِمَّا كَتَبَتْ أَيْدِيهِمْ وَوَيْلٌ لَهُمْ مِمَّا يَكْسِبُونَ</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جملة من أحاديث التربة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حملها مراراً جبرئيل الروح الأمين ، ومرة ملك القطر، وثالثة ورابعة ملائكة آخرون، حتى إن حديثها من الاستفاضة والشهرة مما لا يسع إنكاره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وشمّها النبي الكريم صلی الله علیه و آله وسلم و انبجست عيناه بالدموع، لما يجري عليها من الخطب الفظيع، وروى حديثها أكثر من عشرة من أعلام الصحابة فيما وقفت عليه، وربّما فاتني غيرهم، ويكفي رواية الإمام أمير المؤمنين علیه السلام، وثلاث من أمهات المؤمنين، وبقيتهم من عليّة الصحابة المشهورين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رووا ذلك في أزمنة متفاوتة، وأماكن مختلفة، ووقائع متعددة، أفلا يدل ذلك على مدى الاهتمام؟ ألا يدل على عظيم فضلها؟ ألا يدل على شرف تربتها؟ وهي الوحيدة التي جاء فيها ما ذكرناه، ولم تحضَ تربة أخرى بمثل تلك الخاصة مهما بلغت قدساً وطهارة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من لوم على مَن حمل منها شيئاً اتّخذه مسجداً له يسجد الله تعالى عليه في صلاته ؟</w:t>
      </w:r>
    </w:p>
    <w:p>
      <w:pPr>
        <w:pStyle w:val="BookText"/>
        <w:rPr/>
      </w:pPr>
      <w:r>
        <w:rPr>
          <w:rFonts w:ascii="Amiri" w:hAnsi="Amiri" w:eastAsia="Amiri" w:cs="Amiri"/>
          <w:color w:val="111111"/>
          <w:sz w:val="28"/>
          <w:sz w:val="28"/>
          <w:szCs w:val="28"/>
          <w:rtl w:val="true"/>
          <w:lang w:bidi="ar-SA"/>
        </w:rPr>
        <w:t>وهل من عجَب لو ورد في فضل السجود عليها أنه يخرق الحُجُب السبع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من غرابة لو أودع الله تعالى فيها خصائص من رحمته، فجعل فيها الشفاء؟ </w:t>
      </w:r>
    </w:p>
    <w:p>
      <w:pPr>
        <w:pStyle w:val="BookText"/>
        <w:rPr/>
      </w:pPr>
      <w:r>
        <w:rPr>
          <w:rFonts w:ascii="Amiri" w:hAnsi="Amiri" w:eastAsia="Amiri" w:cs="Amiri"/>
          <w:color w:val="111111"/>
          <w:sz w:val="28"/>
          <w:sz w:val="28"/>
          <w:szCs w:val="28"/>
          <w:rtl w:val="true"/>
          <w:lang w:bidi="ar-SA"/>
        </w:rPr>
        <w:t>إلى غير ذلك مما سيأتي بيانه في المبحث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التهريج والتهريف، والافتراء والتخريف على من رأى فيها ولها غاية التعظيم والتشريف؟</w:t>
      </w:r>
    </w:p>
    <w:p>
      <w:pPr>
        <w:pStyle w:val="BookText"/>
        <w:rPr/>
      </w:pPr>
      <w:r>
        <w:rPr>
          <w:rFonts w:ascii="IRNazanin" w:hAnsi="IRNazanin" w:eastAsia="IRNazanin"/>
          <w:color w:val="111111"/>
          <w:sz w:val="28"/>
          <w:sz w:val="28"/>
          <w:szCs w:val="28"/>
          <w:rtl w:val="true"/>
          <w:lang w:bidi="fa-IR"/>
        </w:rPr>
        <w:t xml:space="preserve">وكل ما ذكرناه من 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لم نذكره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ينبئ عن قداستها يوم كان الحسين حيّاً، ولم يجر عليه وعليها ما جرى من فادح الخطب بشهادته، حيث سالت عليها تلك الدماء الطاهرات، وضمَّت تلك الأعضاء المقطّعات، الله أي دماء تلك التي كان رسول الله صلی الله علیه و آله وسلم يلتقطها بنفسه كما صح في حديث حبر الأمة عبد الله عباس، وهو من الأحاديث الصحيحة كما نص على ذلك غير واحد كما سيأتي في قائمة مصادره، فاقرأ الحديث، وتابع أسماء من أخرجه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 ابن سعد في كتابه الطبقات الكبير بإسناده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 الله عليه وآله وسلم فيما يرى النائم بنصف النهار، وهو قائم أشعث أغبر، بيده قارورة بها دم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ما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الحسين وأصحابه، أنا منذ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ألتقطه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فأحصى ذلك اليوم، فوجده قُتل في ذلك اليوم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مصادر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هذا الحديث جمع من الحفاظ، وكلهم أئمة في الحديث والتاريخ والسِير ، نيفوا على العشرين فيما أحصيت، وربما فاتني أكثر من ذلك، وإلى القارئ كشفاً بأسمائهم ومؤلفاتهم، وكلهم من أهل 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المسند </w:t>
      </w:r>
      <w:r>
        <w:rPr>
          <w:rFonts w:eastAsia="Amiri" w:cs="Amiri" w:ascii="Amiri" w:hAnsi="Amiri"/>
          <w:color w:val="111111"/>
          <w:sz w:val="28"/>
          <w:szCs w:val="28"/>
          <w:lang w:bidi="ar-SA"/>
        </w:rPr>
        <w:t>242/1</w:t>
      </w:r>
      <w:r>
        <w:rPr>
          <w:rFonts w:ascii="Amiri" w:hAnsi="Amiri" w:eastAsia="Amiri" w:cs="Amiri"/>
          <w:color w:val="111111"/>
          <w:sz w:val="28"/>
          <w:sz w:val="28"/>
          <w:szCs w:val="28"/>
          <w:rtl w:val="true"/>
          <w:lang w:bidi="ar-SA"/>
        </w:rPr>
        <w:t xml:space="preserve">، وقال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وإسناده صحيح، وفي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كتاب فضائل الصحابة برقم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بن حميد في مسنده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الحاكم في المستدرك على الصحيحين </w:t>
      </w:r>
      <w:r>
        <w:rPr>
          <w:rFonts w:eastAsia="Amiri" w:cs="Amiri" w:ascii="Amiri" w:hAnsi="Amiri"/>
          <w:color w:val="111111"/>
          <w:sz w:val="28"/>
          <w:szCs w:val="28"/>
          <w:lang w:bidi="ar-SA"/>
        </w:rPr>
        <w:t>397/4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على شرط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البيهقي في دلائل النبوة </w:t>
      </w:r>
      <w:r>
        <w:rPr>
          <w:rFonts w:eastAsia="Amiri" w:cs="Amiri" w:ascii="Amiri" w:hAnsi="Amiri"/>
          <w:color w:val="111111"/>
          <w:sz w:val="28"/>
          <w:szCs w:val="28"/>
          <w:lang w:bidi="ar-SA"/>
        </w:rPr>
        <w:t>471/6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الخطيب البغدادي في تاريخ بغداد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الطبراني في المعجم الكبير برقم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أبي الدنيا في كتابه مقتل الحسين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طاهر المخلص في الفوائد المنتقاة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الخطيب التبريزي في مشكاة المصابيح </w:t>
      </w: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6172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الذهبي في تلخيص المستدرك بهامشه </w:t>
      </w:r>
      <w:r>
        <w:rPr>
          <w:rFonts w:eastAsia="Amiri" w:cs="Amiri" w:ascii="Amiri" w:hAnsi="Amiri"/>
          <w:color w:val="111111"/>
          <w:sz w:val="28"/>
          <w:szCs w:val="28"/>
          <w:lang w:bidi="ar-SA"/>
        </w:rPr>
        <w:t>397/4</w:t>
      </w:r>
      <w:r>
        <w:rPr>
          <w:rFonts w:ascii="Amiri" w:hAnsi="Amiri" w:eastAsia="Amiri" w:cs="Amiri"/>
          <w:color w:val="111111"/>
          <w:sz w:val="28"/>
          <w:sz w:val="28"/>
          <w:szCs w:val="28"/>
          <w:rtl w:val="true"/>
          <w:lang w:bidi="ar-SA"/>
        </w:rPr>
        <w:t xml:space="preserve">، وصحّحه على شرط مسلم، وفي كتابه تاريخ الإسلام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سير أعلام النبلاء </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الأثير في أسد الغابة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عبد البر في الاستيعاب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في الإصابة </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تهذيب التهذيب </w:t>
      </w: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الجوزي في التبصرة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كتابه في الرد على المتعصب العنيد، ص</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عساكر في تاريخه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الحسين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كثير في البداية والنهاية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المزي في تهذيب الكمال </w:t>
      </w:r>
      <w:r>
        <w:rPr>
          <w:rFonts w:eastAsia="Amiri" w:cs="Amiri" w:ascii="Amiri" w:hAnsi="Amiri"/>
          <w:color w:val="111111"/>
          <w:sz w:val="28"/>
          <w:szCs w:val="28"/>
          <w:lang w:bidi="ar-SA"/>
        </w:rPr>
        <w:t>439/3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البوصيري في إتحاف السادة المهرة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الهيثمي في مجمع الزوائد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هؤلاء ممن لا نطيل بذكرهم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تعقيب لا بدَّ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الذي ذكرته عن التربة إنما نقلته من مصادر سنّية بحتة، ولم يكن بينها مصدر شيعي واحد إلزاماً للخصم وإبعاداً للتهمة، وقطعاً للمعاذير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كله يقول المهوسّون المهوشون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نسج الوضاعين وغلاة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الدكتور محمد خليل هراس المدرّس بكلية أصول الدين بجامعة الأزهر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فهذا الرجل حقَّق كتاب الخصائص الكبرى للسيوطي، ومعلوم أن كتاب الخصائص إنما تُذكر فيه خصائص الرسول الكريم بدءاً من حمله وولادته إلى حين وفاته صلی الله علیه و آله وسلم ، وما صاحب ذلك من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وصفه مؤلفه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على ما اختص به سيد المرسلين من المعجزات الباهرة، والخصائص التي أشرقت إشراق البدور السافرة، أوردت فيه كل ماورد ونزَّهته عن الأخبار الموضوعة وما يردّ، وتتبعت الطرق والشواهد، لما ضعف من حيث السند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الكتاب قد طبع سابقاً في حيدر آباد الدكن في جزءين، ثم أعيد طبعه بمصر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أجزاء بتحقيق الدكتور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له بمقدمة وجيزة ، لم يذكر فيها شيئاً عن المؤلَّف ولا عن المؤلَّف على خلاف عادة المحققين، وإنما الذي ذكره في مقدمته هو زرع الشك مسبقاً في نفس القارئ فيما سيقرأ في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الهوامش التي سوّد بها صفحات کتابه، فالغالب عليها التجريح والتهريج، لا التحقيق والتخريج، وكثير منها دفعاً بالصدر، لا حجة معقولة، ولا ذريعة 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في مقام يسمح لي عرض الشواهد والنماذج، مما أتى به الدكتور من عواهن القول والزبارج، ولكن لا بد لي من عرض شاهد واحد مما طفح به کیله، فاستبان به ميله مما يتعلق بالمقام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ذكر السيوطي في </w:t>
      </w:r>
      <w:r>
        <w:rPr>
          <w:rFonts w:eastAsia="Amiri" w:cs="Amiri" w:ascii="Amiri" w:hAnsi="Amiri"/>
          <w:color w:val="111111"/>
          <w:sz w:val="28"/>
          <w:szCs w:val="28"/>
          <w:lang w:bidi="ar-SA"/>
        </w:rPr>
        <w:t>449/2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إخباره الله بقتل الحسين رضي الله عنه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نقلاً عن الحفاظ جملة من الأحاديث النبوية في هذا الباب مما أخبر به صلی الله علیه و آله وسلم </w:t>
      </w:r>
    </w:p>
    <w:p>
      <w:pPr>
        <w:pStyle w:val="BookText"/>
        <w:rPr/>
      </w:pPr>
      <w:r>
        <w:rPr>
          <w:rFonts w:ascii="IRNazanin" w:hAnsi="IRNazanin" w:eastAsia="IRNazanin"/>
          <w:color w:val="111111"/>
          <w:sz w:val="28"/>
          <w:sz w:val="28"/>
          <w:szCs w:val="28"/>
          <w:rtl w:val="true"/>
          <w:lang w:bidi="fa-IR"/>
        </w:rPr>
        <w:t>بقتل الحسين علیه السلام، فكان منها بعض أحاديث التربة التي مرّ ذكرها، فذكر منها أولاً حديث أم الفضل بنت الحارث وقد أخرجه نقلاً عن الحاكم والبيهقي، ثم حديث أم سلمة نقلاً عن ابن راهويه والبيهقي وأبي نعيم، ثم حديث أنس نقلاً عن البيهقي وأبي نعيم، ثم حديث أم سلمة الآخر نقلاً عن أبي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ذلك بحديثين ذكر حديث أبي سلمة بن عبد الرحمن الذي روي موصولاً عن عائشة نقلاً عن البيهقي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هي الأحاديث التي ذُكرت فيها تربة الحسين علیه السلام والتي حملها الملائكة إلى جدّه الرسول الكريم صلی الله علیه و آله وسلم ، وذكرها السيوطي في كتابه، وقد مرّت عندنا مع زيادة مصادر كل حديث منها مما لم يذكره السيوطي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فهلم الآن لنقرأ ما كتبه المحقق المذكور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تعليقاً على أول أحاديث الباب وهو حديث أم الفضل بنت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لاشك أن مقتل الحسين رضي الله عنه على تلك الصورة الإجرامية البشعة، قد أجَّج العواطف والهبها، وهزّ الكيان الإسلامي كله هزاً عنيفاً، وكان هذا الحادث الكبير فرصة استغلها الوضاعون وغلاة الشيعة لينسجوا حوله كثيراً من الخيالات والأساطير ، ولهذا يجب أن نحتاط في قبول هذه الروايات، وأن لا نقبل منها إلا ما كان موجوداً في الصحيح ، كما يجب أن لا نرد منها إلا ما قام الدليل على كذبه، بأن خالف صحيحاً ، أو وجد في سنده متهم بكذب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هذا الحديث مثلاً والذي بعده قد يكون القدر المشترك بينها صحيحاً، وهو أن النبي صلی الله علیه و آله وسلم قد أخبر بمقتل الحسين من بعده كما أخبر بمقتل كثير من أصحابه، ويكون الوضع إنما وقع في التفاصيل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نعلم أن جبريل مثلًالم يخبر رسول الله صلی الله علیه و آله وسلم بمقتل الحسين إلا مرة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ذلك تتعدد الروايات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فمرة أم الفضل بنت الحارث ، ومرة أم سلمة، ومرة أنس ومرة عائشة، بل الحديثان عن أم سلمة يختلفان فيما بينهما، فالأول يجعل ذلك مناماً ولا يذكر وجود الحسين عندها، والآخر يذكر أن الحسن والحسين كانا يلعبان في بيتها حين نزل جبريل، فهل هما واقعتان أو واقعة واحدة؟ </w:t>
      </w:r>
    </w:p>
    <w:p>
      <w:pPr>
        <w:pStyle w:val="BookText"/>
        <w:rPr/>
      </w:pPr>
      <w:r>
        <w:rPr>
          <w:rFonts w:ascii="IRNazanin" w:hAnsi="IRNazanin" w:eastAsia="IRNazanin"/>
          <w:color w:val="111111"/>
          <w:sz w:val="28"/>
          <w:sz w:val="28"/>
          <w:szCs w:val="28"/>
          <w:rtl w:val="true"/>
          <w:lang w:bidi="fa-IR"/>
        </w:rPr>
        <w:t xml:space="preserve">فانظر إلى ما كتبه الدكتور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حاول جاهداً الالتفاف ببراعة على مضامين تلك الأحاديث الواردة عن الرسول الكريم صلی الله علیه و آله وسلم في مقتل سبطه وحبيبه، فجعل المتيقن منها هو الإخبار بمقتله، على نحو سائر إخباره عن مقتل كثير من أصحابه، أما التفاصيل فقد وقع الوضع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الله من ضيق الصدر عند المتعصب الذي لم يستطع أن يخفي وجهه الطائفي البغيض، حين ساوى بين مقتل الحسين ومقتل غيره من سائر الصحابة، مع أنه وصف مقتل الحسين على تلك الصورة الإجرامية البشعة، وهذا مالم يصف به مقتل غيره ممن سبق ذكر قتلهم كعمر وعثمان وعلي وطلحة والزبير وثابت بن قيس بن شماس إن صدقت جميع تلكم الأنباء، ولم يكن بعضها من الهراء، فالمساواة في الإخبار لا توجب المساواة بين الآثار، فلذلك كان صلی الله علیه و آله وسلم في ذكر مقتل الحسين يكرر مخبراً، ويؤكد منذراً ومحذراً من ارتكاب تلك الجريمة الشنعاء والرزية التي عظمت وجلّت على من في الأرض والسماء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والآن إلى بعض التساؤل مع فضيلة الدكتور المحقق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زعم أن الوضاعين وغلاة الشيعة استغلوا فرصة ذلك الحادث الكبير فنسجوا حوله كثيراً من الخيالات والأساطير، فإن صح زعمه فعند مَن كان ينفقون بضاعتهم ؟ عند الحكّام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أولو الحول والطول، فكل أولئك هم أعداء للحسين علیه السلام، سواء في ذلك بنو أمية أو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عند غيرهم ممن لاحول له ولاطول، فما أثر ذلك، والسلطات الحاكمة ضدّهم تلاحق من ينبس ببنت شفة ضد حكومتهم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زعم العكس لكان صحيحاً، فإن الحاكمين هم الذين اصطنعوا الوضاعين</w:t>
      </w:r>
    </w:p>
    <w:p>
      <w:pPr>
        <w:pStyle w:val="BookText"/>
        <w:rPr/>
      </w:pPr>
      <w:r>
        <w:rPr>
          <w:rFonts w:ascii="Amiri" w:hAnsi="Amiri" w:eastAsia="Amiri" w:cs="Amiri"/>
          <w:color w:val="111111"/>
          <w:sz w:val="28"/>
          <w:sz w:val="28"/>
          <w:szCs w:val="28"/>
          <w:rtl w:val="true"/>
          <w:lang w:bidi="ar-SA"/>
        </w:rPr>
        <w:t>والقصاصين ليرووا الكذب للناس في تأييد سلطانهم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تلك الأحاديث التي رواها السيوطي الشافعي، ونقلها عن الحاكم والبيهقي </w:t>
      </w:r>
    </w:p>
    <w:p>
      <w:pPr>
        <w:pStyle w:val="BookText"/>
        <w:rPr/>
      </w:pPr>
      <w:r>
        <w:rPr>
          <w:rFonts w:ascii="Amiri" w:hAnsi="Amiri" w:eastAsia="Amiri" w:cs="Amiri"/>
          <w:color w:val="111111"/>
          <w:sz w:val="28"/>
          <w:sz w:val="28"/>
          <w:szCs w:val="28"/>
          <w:rtl w:val="true"/>
          <w:lang w:bidi="ar-SA"/>
        </w:rPr>
        <w:t>وابن راهويه وأبي نعيم، بأسانيدهم عن أم الفضل وأم سلمة وأنس وعائشة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في رواتها بدءاً من السيوطي ومروراً بمن ذكرنا من الحفاظ وانتهاءاً بالصحابة المذكورين من هو مَن الوضاعين أو من غلاة الشيعة؟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من ميزان لقبول تلك الأحاديث، وهو ذو كفتين، وفي كلتيهما عين وعين،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يجب أن نحتاط، وأن لا نقبل منها إلا ما كان موجوداً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صحيح يعنيه ؟ فهل يعني به كتاب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الأعم منه ومن بقية الصحاح الستة؟ فكان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والإفصاح عما يعنيه، ليترك لقارئيه من تابعيه وناقديه مجالاً للقبول أو الرّد مع وضوح الرؤية، فيحتاط كل</w:t>
      </w:r>
    </w:p>
    <w:p>
      <w:pPr>
        <w:pStyle w:val="BookText"/>
        <w:rPr/>
      </w:pPr>
      <w:r>
        <w:rPr>
          <w:rFonts w:ascii="Amiri" w:hAnsi="Amiri" w:eastAsia="Amiri" w:cs="Amiri"/>
          <w:color w:val="111111"/>
          <w:sz w:val="28"/>
          <w:sz w:val="28"/>
          <w:szCs w:val="28"/>
          <w:rtl w:val="true"/>
          <w:lang w:bidi="ar-SA"/>
        </w:rPr>
        <w:t>فريق لنفسه كما احتاط هو حين دعا إلى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يضمن للقارئ 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صحيح البخاري بعينه أو بقية كتب الصحاح لجميع الأحاديث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لا يسعه زعمه، ويأبى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المقدّمان من بين أصحاب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لم يوردا في كتابيهما كل ما صح عندهما، فضلاً عما صح عند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الصلاح في كتابه علوم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يستوعبا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في صحيحهما، ولا التزما بذلك، فقد روينا عن البخاري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أدخلت في كتابي الجامع إلا ما صح، وتركت من الصحيح لحال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عن مسلم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شيء عندي صحيح وضعته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جامعه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وضعت ههنا ما أجمعوا عليه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حجر في مقدمة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الإسماعيلى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أخرج في هذا الكتاب إلا صحيحاً، وما تركت من الصحيح أكثر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الكتب المستدركة على الصحيحين، وهما خيرة الصحاح عندهم،</w:t>
      </w:r>
    </w:p>
    <w:p>
      <w:pPr>
        <w:pStyle w:val="BookText"/>
        <w:rPr/>
      </w:pPr>
      <w:r>
        <w:rPr>
          <w:rFonts w:ascii="Amiri" w:hAnsi="Amiri" w:eastAsia="Amiri" w:cs="Amiri"/>
          <w:color w:val="111111"/>
          <w:sz w:val="28"/>
          <w:sz w:val="28"/>
          <w:szCs w:val="28"/>
          <w:rtl w:val="true"/>
          <w:lang w:bidi="ar-SA"/>
        </w:rPr>
        <w:t xml:space="preserve">وخذ مثلاً على ذلك الكتب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 للحاكم النيسابوري، وهو مطبوع في أربعة أجزاء ، وبهامشه تلخيص المستدرك للذهبي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 للحافظ أبي ذر الهروي، وهو كالمستخرج على كتاب الدارقطني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الإلزامات للحافظ أمير المؤمنين في الحديث أبي الحسن الدارقطني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ورحم الله عبد الوهاب بن سكينة شيخ ابن أبي الحديد المعتزلي، فقد سأله تلميذه المذكور، وهو يقرأ عليه من كتاب الواقدي خبر مواساة الإمام أمير المؤمنين علیه السلام للنبي صلی الله علیه و آله وسلم يوم أحد، فسأله عن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خبر 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الصحاح لم تشتمل عليه؟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كلما كان صحيحاً تشتمل عليه كتب الصحاح؟ كم قد أهمل جامعو الصحاح من الأخبار الصحيحة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إذن لا معنى لقوله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ونعود إلى الكفة الأخرى في ميزانه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لا نرد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قام الدليل على كذبه بأن خالف صحيحاً، أو وجد في سنده متَّهم بكذب</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تلك الأحاديث الواردة في قتل الحسين علیه السلام، ورواها السيوطي نقلاً عن الحفاظ الآخرين، وهم بأسانيدهم عن أولئك الصحابة بما فيهم أمّي </w:t>
      </w:r>
    </w:p>
    <w:p>
      <w:pPr>
        <w:pStyle w:val="BookText"/>
        <w:rPr/>
      </w:pPr>
      <w:r>
        <w:rPr>
          <w:rFonts w:ascii="Amiri" w:hAnsi="Amiri" w:eastAsia="Amiri" w:cs="Amiri"/>
          <w:color w:val="111111"/>
          <w:sz w:val="28"/>
          <w:sz w:val="28"/>
          <w:szCs w:val="28"/>
          <w:rtl w:val="true"/>
          <w:lang w:bidi="ar-SA"/>
        </w:rPr>
        <w:t>المؤمنين أم سلمة وعائشة في روايتها من هو متهم بكذب؟ أو قام الدليل على كذبه؟ لماذا لم يفصح عن ذلك؟</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ذكر أن المتيقن ربّما هو القدر المشترك بين تلك الأحاديث، وهو الإخبار بمقتل الحسين علیه السلام، وإنما الوضع في التفاصيل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أبان لنا عن أمارات الوضع في تلك التفاصيل؟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زعم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نعلم أن جبريل مثلاً لم يخبر رسول الله صلی الله علیه و آله وسلم بمقتل الحسين إلا مرة واحدة، ومع ذلك تتعدد الروايات فيه، فمرة أم الفضل بنت الحارث ، ومرة أنس ومرة عائشة، بل الحديثان عن أم سلمة يختلفان فيما بينهما، فالأول يجعل ذلك مناماً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يذكر وجود الحسين عندها، والآخر يذكر أن الحسن والحسين كانا يلعبان في بيتها حين نزل جبريل، فهل هما واقعتان أم واقعة واحدة؟</w:t>
      </w:r>
    </w:p>
    <w:p>
      <w:pPr>
        <w:pStyle w:val="BookText"/>
        <w:rPr/>
      </w:pPr>
      <w:r>
        <w:rPr>
          <w:rFonts w:ascii="Amiri" w:hAnsi="Amiri" w:eastAsia="Amiri" w:cs="Amiri"/>
          <w:color w:val="111111"/>
          <w:sz w:val="28"/>
          <w:sz w:val="28"/>
          <w:szCs w:val="28"/>
          <w:rtl w:val="true"/>
          <w:lang w:bidi="ar-SA"/>
        </w:rPr>
        <w:t>ونحن من حقنا أن نسأله عن مصدر علمه بنزول جبريل مرة واحدة من أين أتاه؟ ولماذا احتجنه لنفسه، ولم يكشف عنه لقرائه ؟ فإن كان من تلك الأحاديث التي علق عليها، فهي توحي بأن النزول كان مكرراً ، لاختلاف الزمان والحال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غيرها لماذا يفصح عن منشأ علمه؟</w:t>
      </w:r>
    </w:p>
    <w:p>
      <w:pPr>
        <w:pStyle w:val="BookText"/>
        <w:rPr/>
      </w:pPr>
      <w:r>
        <w:rPr>
          <w:rFonts w:ascii="IRNazanin" w:hAnsi="IRNazanin" w:eastAsia="IRNazanin"/>
          <w:color w:val="111111"/>
          <w:sz w:val="28"/>
          <w:sz w:val="28"/>
          <w:szCs w:val="28"/>
          <w:rtl w:val="true"/>
          <w:lang w:bidi="fa-IR"/>
        </w:rPr>
        <w:t xml:space="preserve">ثم إن سلّمنا له 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فتعدد الرواة للحديث الواحد ليس بعزيز، على أن المقام ليس من ذلك القبيل، بل تعدد الرواة والروايات ظاهر في تعدّد المرات التي نزل فيها جبريل علیه السلام مخبراً ،ومعزياً، وحاملاً للتربة، لاختلاف الأحوال والأزمان كما مر تفصيل ذلك سابقاً،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وأحاديث نزول جبريل علیه السلام رواها غير من ورد ذكرهم عند السيوطي في أحاديثهم كل من أمير المؤمنين علیه السلام وعبد الله بن عباس والمسور بن مخرمة وسعيد بن جهمان وغيرهم، وقد مرت بألفاظها مع الإشارة إلى أسانيدها ومصادرها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وأزيده علماً أن جبريل علیه السلام لم يكن وحده من الملائكة نزل في ذلك، بل نزل </w:t>
      </w:r>
    </w:p>
    <w:p>
      <w:pPr>
        <w:pStyle w:val="BookText"/>
        <w:rPr/>
      </w:pPr>
      <w:r>
        <w:rPr>
          <w:rFonts w:ascii="IRNazanin" w:hAnsi="IRNazanin" w:eastAsia="IRNazanin"/>
          <w:color w:val="111111"/>
          <w:sz w:val="28"/>
          <w:sz w:val="28"/>
          <w:szCs w:val="28"/>
          <w:rtl w:val="true"/>
          <w:lang w:bidi="fa-IR"/>
        </w:rPr>
        <w:t xml:space="preserve">ملك المطر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وملك البحار، وملك من الصفيح الأعلى لم ينزل قبل ذلك، وأخيراً جميع ملائكة السماوات، كل أولئك نزلوا على رسول الله صلی الله علیه و آله وسلم يخبرونه بمقتل الحسين علیه السلام، ويحملون إليه شيئاً من تربته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وأخيراً فلتسخن أعين النصّاب الذين يهرفون بما لا يعرفون، فليس تعدد نزول الملائكة على النبي صلی الله علیه و آله وسلم لمجرد الإخبار، فإن ذلك حصل بأول مرة نزل فيها جبرئيل علیه السلام، وإنما ذلك تكريماً للنبي الكريم وتعظيماً لشأن الحسين العظيم، وفي ذلك نحو مواساة منهم لتخفيف وقع المصاب الأليم، وغير ذلك مما يحمل على الإذعان والتسليم لما يحمل في تكراره من معاني التكريم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فأحاديث التربة وحمل الملائكة لها على اختلافهم، وتفاوت زمان نزولهم، وتعدد الرواة لها من الصحابة، وفيهم من أمهات المؤمنين ثلاثة، ثم تخريج الحفاظ لتلك الأحاديث وجميعهم من أهل السنة، فجميع ذلك يدفع أن يكون للوضاعين أو لغلاة الشيعة أي دور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وللقارئ أن يقرأ ذلك بتفهم ويفهم، ثم عليه أن ينصف بلا تحكم ويحكم، ليرى أي الفريقين أهدى سبيلا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نمط واحد من أنماط تعامل المحقق المذكور، والحامل لقب الدكتور </w:t>
      </w:r>
      <w:r>
        <w:rPr>
          <w:rStyle w:val="FootnoteAnchor"/>
          <w:rtl w:val="true"/>
        </w:rPr>
        <w:footnoteReference w:id="716"/>
      </w:r>
      <w:r>
        <w:rPr>
          <w:rFonts w:ascii="IRNazanin" w:hAnsi="IRNazanin" w:eastAsia="IRNazanin"/>
          <w:color w:val="111111"/>
          <w:sz w:val="28"/>
          <w:sz w:val="28"/>
          <w:szCs w:val="28"/>
          <w:rtl w:val="true"/>
          <w:lang w:bidi="fa-IR"/>
        </w:rPr>
        <w:t xml:space="preserve">مع متون الأحاديث التي تخص أهل البيت علیهم السلام، أما إذا أعوزته الحجة فدفعاً بالصدر مع رجال الأسانيد، فكم من حديث غمز في سنده لوجود رجل فيه همز ولمز من بعض أئمة الجرح والتعديل، غافلاً أو متغافلاً عن أن الرجل من رجال الصحيحين عند قومه، فما رأيه في نماذج من أولئك المغموزين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معروف بن خرّبوذ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 xml:space="preserve">، والرجل من رجال مسلم في الصحيح كما في الجمع بين رجال الصحيحين </w:t>
      </w:r>
      <w:r>
        <w:rPr>
          <w:rFonts w:eastAsia="Amiri" w:cs="Amiri" w:ascii="Amiri" w:hAnsi="Amiri"/>
          <w:color w:val="111111"/>
          <w:sz w:val="28"/>
          <w:szCs w:val="28"/>
          <w:lang w:bidi="ar-SA"/>
        </w:rPr>
        <w:t>526/1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حاتم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والرجل من رجال الصحيحين كما في الجمع بين رجال الصحيحين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خالد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lang w:bidi="ar-SA"/>
        </w:rPr>
        <w:t>231/2</w:t>
      </w:r>
      <w:r>
        <w:rPr>
          <w:rFonts w:ascii="Amiri" w:hAnsi="Amiri" w:eastAsia="Amiri" w:cs="Amiri"/>
          <w:color w:val="111111"/>
          <w:sz w:val="28"/>
          <w:sz w:val="28"/>
          <w:szCs w:val="28"/>
          <w:rtl w:val="true"/>
          <w:lang w:bidi="ar-SA"/>
        </w:rPr>
        <w:t xml:space="preserve">، والرجل من رجال الصحيحين كما في الجمع بين رجال الصحيحين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سالم بن أبي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والرجل من رجال الصحيحين كما في الجمع بين رجال الصحيحين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lang w:bidi="ar-SA"/>
        </w:rPr>
        <w:t>250/2</w:t>
      </w:r>
      <w:r>
        <w:rPr>
          <w:rFonts w:ascii="Amiri" w:hAnsi="Amiri" w:eastAsia="Amiri" w:cs="Amiri"/>
          <w:color w:val="111111"/>
          <w:sz w:val="28"/>
          <w:sz w:val="28"/>
          <w:szCs w:val="28"/>
          <w:rtl w:val="true"/>
          <w:lang w:bidi="ar-SA"/>
        </w:rPr>
        <w:t xml:space="preserve">، والرجل من رجال الصحيحين كما في الجمع بين رجال الصحيحين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والرجل من رجال الصحيحين كما في الجمع بين رجال الصحيحين </w:t>
      </w:r>
      <w:r>
        <w:rPr>
          <w:rFonts w:eastAsia="Amiri" w:cs="Amiri" w:ascii="Amiri" w:hAnsi="Amiri"/>
          <w:color w:val="111111"/>
          <w:sz w:val="28"/>
          <w:szCs w:val="28"/>
          <w:lang w:bidi="ar-SA"/>
        </w:rPr>
        <w:t>563/1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لهيعة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والرجل من رجال الصحيحين كما في الجمع بين رجال الصحيحين </w:t>
      </w: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أبي وحشية لاحظ </w:t>
      </w:r>
      <w:r>
        <w:rPr>
          <w:rFonts w:eastAsia="Amiri" w:cs="Amiri" w:ascii="Amiri" w:hAnsi="Amiri"/>
          <w:color w:val="111111"/>
          <w:sz w:val="28"/>
          <w:szCs w:val="28"/>
          <w:lang w:bidi="ar-SA"/>
        </w:rPr>
        <w:t>318/2</w:t>
      </w:r>
      <w:r>
        <w:rPr>
          <w:rFonts w:ascii="Amiri" w:hAnsi="Amiri" w:eastAsia="Amiri" w:cs="Amiri"/>
          <w:color w:val="111111"/>
          <w:sz w:val="28"/>
          <w:sz w:val="28"/>
          <w:szCs w:val="28"/>
          <w:rtl w:val="true"/>
          <w:lang w:bidi="ar-SA"/>
        </w:rPr>
        <w:t xml:space="preserve">، والرجل من رجال الصحيحين كما في الجمع بين رجال الصحيحين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ثمامة حفيد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lang w:bidi="ar-SA"/>
        </w:rPr>
        <w:t>328/2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والرجل من رجال الصحيحين كما في الجمع بين رجال الصحيحين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بن راشد الحداني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lang w:bidi="ar-SA"/>
        </w:rPr>
        <w:t>328/2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والرجل من رجال الصحيحين كما في الجمع بين رجال الصحيحين </w:t>
      </w:r>
      <w:r>
        <w:rPr>
          <w:rFonts w:eastAsia="Amiri" w:cs="Amiri" w:ascii="Amiri" w:hAnsi="Amiri"/>
          <w:color w:val="111111"/>
          <w:sz w:val="28"/>
          <w:szCs w:val="28"/>
          <w:lang w:bidi="ar-SA"/>
        </w:rPr>
        <w:t>506/1</w:t>
      </w:r>
      <w:r>
        <w:rPr>
          <w:rFonts w:eastAsia="Amiri" w:cs="Amiri" w:ascii="Amiri" w:hAnsi="Amiri"/>
          <w:color w:val="111111"/>
          <w:sz w:val="28"/>
          <w:szCs w:val="28"/>
          <w:rtl w:val="true"/>
          <w:lang w:bidi="ar-SA"/>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قتادة بن دعامة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lang w:bidi="ar-SA"/>
        </w:rPr>
        <w:t>329/2</w:t>
      </w:r>
      <w:r>
        <w:rPr>
          <w:rFonts w:ascii="Amiri" w:hAnsi="Amiri" w:eastAsia="Amiri" w:cs="Amiri"/>
          <w:color w:val="111111"/>
          <w:sz w:val="28"/>
          <w:sz w:val="28"/>
          <w:szCs w:val="28"/>
          <w:rtl w:val="true"/>
          <w:lang w:bidi="ar-SA"/>
        </w:rPr>
        <w:t xml:space="preserve">، والرجل من رجال الصحيحين كما في الجمع بين رجال الصحيحين </w:t>
      </w:r>
      <w:r>
        <w:rPr>
          <w:rFonts w:eastAsia="Amiri" w:cs="Amiri" w:ascii="Amiri" w:hAnsi="Amiri"/>
          <w:color w:val="111111"/>
          <w:sz w:val="28"/>
          <w:szCs w:val="28"/>
          <w:lang w:bidi="ar-SA"/>
        </w:rPr>
        <w:t>422/1</w:t>
      </w:r>
      <w:r>
        <w:rPr>
          <w:rFonts w:eastAsia="Amiri" w:cs="Amiri" w:ascii="Amiri" w:hAnsi="Amiri"/>
          <w:color w:val="111111"/>
          <w:sz w:val="28"/>
          <w:szCs w:val="28"/>
          <w:rtl w:val="true"/>
          <w:lang w:bidi="ar-SA"/>
        </w:rPr>
        <w:t xml:space="preserve"> . </w:t>
      </w:r>
      <w:bookmarkStart w:id="106" w:name="pg9052_80930"/>
    </w:p>
    <w:p>
      <w:pPr>
        <w:pStyle w:val="BookText"/>
        <w:rPr/>
      </w:pPr>
      <w:bookmarkEnd w:id="106"/>
      <w:r>
        <w:rPr>
          <w:rFonts w:ascii="Amiri" w:hAnsi="Amiri" w:eastAsia="Amiri" w:cs="Amiri"/>
          <w:color w:val="111111"/>
          <w:sz w:val="28"/>
          <w:sz w:val="28"/>
          <w:szCs w:val="28"/>
          <w:rtl w:val="true"/>
          <w:lang w:bidi="ar-SA"/>
        </w:rPr>
        <w:t xml:space="preserve">هؤلاء أكثر من عشرة من عشرات أمثالهم، وعلى رأي المحقق يجب أن ننبذ ما رواه هؤلاء في الصحيحين، وهذا ما لا يذعن له، لأنه أخرج البخاري حديثهم وروى عنهم، ومن روى عنه البخاري فقد جاز القنطرة كما يقول المقدسي، ومن روى عنه الشيخان فقد قفز القنطرة كما يقول الذهبي في ترجمة محمد بن إبراهيم التيمي المدني،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ووثقه الناس واحتج به الشيخان وقفز القنطرة ياسلام؟</w:t>
      </w:r>
    </w:p>
    <w:p>
      <w:pPr>
        <w:pStyle w:val="Heading4"/>
        <w:numPr>
          <w:ilvl w:val="3"/>
          <w:numId w:val="1"/>
        </w:numPr>
        <w:rPr/>
      </w:pPr>
      <w:bookmarkStart w:id="107" w:name="__RefHeading___Toc2306802_2870459653"/>
      <w:bookmarkStart w:id="108" w:name="_Toc36"/>
      <w:bookmarkEnd w:id="107"/>
      <w:r>
        <w:rPr>
          <w:rtl w:val="true"/>
        </w:rPr>
        <w:t>«</w:t>
      </w:r>
      <w:r>
        <w:rPr/>
        <w:t>6</w:t>
      </w:r>
      <w:r>
        <w:rPr>
          <w:rtl w:val="true"/>
        </w:rPr>
        <w:t xml:space="preserve">» </w:t>
      </w:r>
      <w:r>
        <w:rPr>
          <w:rtl w:val="true"/>
        </w:rPr>
        <w:t xml:space="preserve">أئمة أهل البيت علیهم السلام والتربة الحسينية </w:t>
      </w:r>
      <w:r>
        <w:rPr>
          <w:rtl w:val="true"/>
        </w:rPr>
        <w:t>:</w:t>
      </w:r>
      <w:bookmarkEnd w:id="108"/>
    </w:p>
    <w:p>
      <w:pPr>
        <w:pStyle w:val="BookText"/>
        <w:rPr/>
      </w:pPr>
      <w:r>
        <w:rPr>
          <w:rFonts w:ascii="IRNazanin" w:hAnsi="IRNazanin" w:eastAsia="IRNazanin"/>
          <w:color w:val="111111"/>
          <w:sz w:val="28"/>
          <w:sz w:val="28"/>
          <w:szCs w:val="28"/>
          <w:rtl w:val="true"/>
          <w:lang w:bidi="fa-IR"/>
        </w:rPr>
        <w:t>لو أجرينا كشفاً شاملاً لجميع ما ورد عن أئمة أهل البيت علیهم السلام في خصوص التربة الحسينية، لوجدنا أن أكثر ما ورد عنهم علیهم السلام في ذلك هو ما ورد عن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غرابة في ذلك إذا لاحظنا أيام الحاكمين في عهودهم، فإن من قرأ تاريخ الأئمة علیهم السلام من بعد واقعة الطف عام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عصر الغيبة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وماجرى الا فيها من فجائع الأيام على الأئمة علیهم السلام من جور الحكام المتسلطين، يجد لكل إمام دوراً متميزاً في أداء وظيفته، وتبليغ دعوته، وإرشاد شيعته إلى الالتفاف حول قضية الحسين علیه السلام، بأساليب شتى حسب مقتضيات الظرف والحكم الذي عاشوا فيه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 نجد الإمام زين العابدين علیه السلام وهو ممن حضر الواقعة الأليمة يوم كربلاء واكتوى بنارها، ورأى فيها أباه وأهل بيته وأنصاره مجزَّرين كالأضاحي على صعيد واحد، تسفي عليهم الرياح، وتصهرهم الشمس مرمّلين بدمائهم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ورأى عمَّاته وأخواته سبايا يساق بهن معه من بلد إلى بلد كما يفعل ذلك بسبايا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ورأى في الكوفة في مجلس ابن زياد ما لا تبرك عليه الإبل، فابن مرجانة وابن عبد بني علاج ينكت بالقضيب ثغر سبط الرسول وريحانته، ولامن مستنكر ولا مستعظم، إلا ما يحكى عن زيد بن أرقم وقد دُفع في قفاه وأخرج من المجلس إن صح 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ورأى في الشام ما لم يره قبلها من خروج رايات وطبول تدق شماتة بقتل أبيه الحسين علیه السلام، ثم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رأى ابن ميسونَ سليل العهرِ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نشوة الصهبا وخمر النصر</w:t>
      </w:r>
    </w:p>
    <w:p>
      <w:pPr>
        <w:pStyle w:val="BookText"/>
        <w:rPr/>
      </w:pPr>
      <w:r>
        <w:rPr>
          <w:rFonts w:ascii="Amiri" w:hAnsi="Amiri" w:eastAsia="Amiri" w:cs="Amiri"/>
          <w:color w:val="111111"/>
          <w:sz w:val="28"/>
          <w:sz w:val="28"/>
          <w:szCs w:val="28"/>
          <w:rtl w:val="true"/>
          <w:lang w:bidi="ar-SA"/>
        </w:rPr>
        <w:t>كل ذلك رآه وقاسى آلامه</w:t>
      </w:r>
    </w:p>
    <w:p>
      <w:pPr>
        <w:pStyle w:val="BookText"/>
        <w:rPr/>
      </w:pPr>
      <w:r>
        <w:rPr>
          <w:rFonts w:ascii="Amiri" w:hAnsi="Amiri" w:eastAsia="Amiri" w:cs="Amiri"/>
          <w:color w:val="111111"/>
          <w:sz w:val="28"/>
          <w:sz w:val="28"/>
          <w:szCs w:val="28"/>
          <w:rtl w:val="true"/>
          <w:lang w:bidi="ar-SA"/>
        </w:rPr>
        <w:t xml:space="preserve">ولما عاد إلى المدينة لم يمضِ عام حتى رأى جند الشام بقيادة مسرف بن عقبة يستبيح مدينة جدِّه، ويفتك بأهلها، ويذيقهم أسوأ العذاب، من قتل ذريع، وفتك مريع تُستباح فيه الأعراض،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من ألف بكر ولدت من غير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يمضِ عام ثالث حتى طرق سمعه استباحة الجيش الأموي لحرمة البلد الحرام والبيت الحرام، فرموا الكعبة بالمنجنيق، فاحترقت وتصدّعت أركانها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وتلكم سنيّ حكم يزيد بن معاوية وأيام مروان كلعقة الكلب أنفه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عاش الإمام زين العابدين علیه السلام طيلة حياته يقاسي مآسي الأمويين،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مات هرقل قام 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يرقبون في مؤمن إلّا ولا ذمة، يعيثون في الأرض فساداً، ويقتلون النفس التي حرَّم الله بغير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كان هكذا وهو لا تبارحه الفكرة في ليله ونهاره، لم يكن من المتوقع أن يعلنها شعواء على يزيد وأتباعه، بل لا بد له من نهج يدفع عنه الخطر مع الحفاظ على أداء رسالته، لذلك رأيناه اتخذ خير وسيلة لأداء رسالته الإصلاحية وأنجح السبل الناجعة، من غير أن يثير عليه نقمة الحاكمين، فكان له ما أراد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اتخذ نهجا لإرشاد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توحد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عن طريق التربية العملية على وفق النهج الاسلامي، وبأسلوب هادئ ورصين، هو أبعد ما يكون عن مؤاخذة السلطات، لذلك كان في مأمن من شرهم، وذلك عن طريقين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إتخذ من المحراب والدعاء وسيلة مثلى لتهذيب النفوس، ومن خلال الدعاء كان يبث تعاليمه الإصلاحية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إتخذ من شراء العبيد والجواري وعتقهم وسيلة أخرى لنشر نتاج ذلك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كان في محراب العبادة ينبوع حكمة ورحمة، يفيض على ورّاده، ورواده من أهله وذويه وشيعته ومحبيه، وعبيده وجواريه، وحتى من يتّصل به أو بهم من أعدائه ومناوئيه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تزال الصحيفة السجادية وباقي أدعيته نبراس علم وهدى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كان في عتقه كل عام في آخر شهر رمضان في ليلة الفطر لعبيده وجواريه ممن اشتراهم في عامه ذلك، وربّاهم بتربيته، ففي تخلية سراحهم عتقاء عليهم آثار نعمته، فيذهبوا في فسيح الأرض وفجاجها السُن ثناء كدعاة ومبلغين، ينشرون أخباره، ويذيعون آثاره، دون أن يثير رهجا بقيا عليه، ومن خلال تلك السيرة العطرة كان هو أيضاً لا يبارح أيضاً لا يبارح البكاء على أبيه الحسين علیه السلام، فيشد أنظار شيعته ومواليه إليه، فيتحدثون بذلك، حتى إذا قال له أحدهم في ذلك شيئاً، أجابهم بما يصور لهم عظم المأساة، وأنها لا تُنسى، ولا ينبغي أن تنسى، فهو بذلك يثير حوافز على التمسك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من شدهم إلى قضية سيد الشهداء الحسين علیه السلام أيضاً اتخاذه السجود على تربته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روى الحافظ ابن شهر اشوب في كتابه المناقب،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للأمام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خريطة فيها تربة الحسين، إذا قام في الصلاة تغير لونه، فإذا سجد لم يرفع رأسه حتى يرفض عرقاً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ابنه الأمام الباقر علیه السلام فقد كان في زمان كثر الضغط فيه من الأمويين عليه وعلى العلويين، لذلك نجده اتخذ من نشر الحديث سبيلاً إلى تبليغ رسالته الاصلاحية، وذلك عن طريق تهذيب رواده من سائر المسلمين بارتشاف منهل العلم والمعرفة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يفضي إلى شيعته من العراقيين وغيرهم بأحاديث حول زيارة الحسين </w:t>
      </w:r>
    </w:p>
    <w:p>
      <w:pPr>
        <w:pStyle w:val="BookText"/>
        <w:rPr/>
      </w:pPr>
      <w:r>
        <w:rPr>
          <w:rFonts w:ascii="IRNazanin" w:hAnsi="IRNazanin" w:eastAsia="IRNazanin"/>
          <w:color w:val="111111"/>
          <w:sz w:val="28"/>
          <w:sz w:val="28"/>
          <w:szCs w:val="28"/>
          <w:rtl w:val="true"/>
          <w:lang w:bidi="fa-IR"/>
        </w:rPr>
        <w:t>علیه السلام وفضل تربته، وفضل إحياء الذكرى المفجعة، ولقد جاء في حديثه مع محمد بن مسلم وقد شكا إليه الغربة وبعد المشقة وقلة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إلى أن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تأتى قبر الحسين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علخوف ووجل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هكذا كانت زيارة الحسين علیه السلام، ولذلك كان الإمام الباقر علیه السلام يصف لشيعته فضل الزيارة، وفضل الاستشفاء بالتربة، وفضل البكاء عليه واتخاذ المأتم، حتى إنه أوصى ولده الإمام الصادق علیه السلام أن يوقف له كذا مالاً لنوادب يندبنه أيام الموسم عشر سنين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تلك الوصية في تحديدها الزماني والمكاني لها بُعد إعلامي كبير ، فهي وسيلة إعلامية تلفت أنظار المسلمين الذين جاءوا من كل فج عميق إلى ما تقوله تلكم النوادب من تعداد المناقب والمصائب، ومَن لم يكن يعرف عن الإمام شيئاً فسوف يسأل عن السبب لأن أيام منى هي أيام العيد، وهي أيام أكل وبعال كما في الحديث، فما بال النوادب؟ ولماذا تلك الندبة؟</w:t>
      </w:r>
    </w:p>
    <w:p>
      <w:pPr>
        <w:pStyle w:val="BookText"/>
        <w:rPr/>
      </w:pPr>
      <w:r>
        <w:rPr>
          <w:rFonts w:ascii="Amiri" w:hAnsi="Amiri" w:eastAsia="Amiri" w:cs="Amiri"/>
          <w:color w:val="111111"/>
          <w:sz w:val="28"/>
          <w:sz w:val="28"/>
          <w:szCs w:val="28"/>
          <w:rtl w:val="true"/>
          <w:lang w:bidi="ar-SA"/>
        </w:rPr>
        <w:t>وسوف يحصل على الجواب، وهكذا تكون تلك الوسيلة الإعلامية أتت ثمارها وبمنأى عن منع الأمويين ، لأنها لا تشكل في نظرهم خطراً عليهم لو التفتوا إليها، وأنّى لهم الإلتفات، وهم أهل لهو ولعب في سائر أوقاتهم، فضلاً عن أيام منى، وأخبار شعراء الغزل مع نسائهم في تلك الأيام مبثوثة في كتاب الأغاني وغيره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الإمام الصادق علیه السلام أكثر الأئمة مجالاً في بثّ علومه، لأنه أطول الأئمة عمراً، ولأنه عاش فترة وسعته طمأنينة وأمناً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في آخر الحكم الأموي وأول الحكم العباسي، وفي تلك الفترة بينما كان كل من رجاله الحاكمين مشغولاً بنفسه، ليوطد سلطانه، كان الإمام الصادق علیه السلام منصرفاً إلى تأسيس حلقات علمية، يصرّف شؤونها جهابذة تلامذته في شتى فنون العلم والمعرفة، فبث من علومه ما وسع في مأمن من </w:t>
      </w:r>
    </w:p>
    <w:p>
      <w:pPr>
        <w:pStyle w:val="BookText"/>
        <w:rPr/>
      </w:pPr>
      <w:r>
        <w:rPr>
          <w:rFonts w:ascii="IRNazanin" w:hAnsi="IRNazanin" w:eastAsia="IRNazanin"/>
          <w:color w:val="111111"/>
          <w:sz w:val="28"/>
          <w:sz w:val="28"/>
          <w:szCs w:val="28"/>
          <w:rtl w:val="true"/>
          <w:lang w:bidi="fa-IR"/>
        </w:rPr>
        <w:t>الحاكمين الظالمين، لذلك كان نصيب ما بثَّه من الحديث حول التربة الحسينية كثيراً، فهو أكثر مما جاء عن غيره، وكذلك كانت أحاديثه التي شدَّ فيها شيعته إلى قضية الحسين علیه السلام، فأمرهم بإحياء ذكراه، لأنها إحياء لأمرهم، ورغَّبهم في زيارة الحسين علیه السلام، وأبان لهم فضل البكاء والتباكي عليه في مصابه، وحتى في سقي الماء وتذكره عند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مما يستدعي إحياء ذكراه، ويتخذ منها الشيعي عَبرة وعِبرة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لذلك يُعد علیه السلام أكثر الأئمة بياناً في إيقاد جذوة الحزن على الحسين علیه السلام، والتي جهد الأمويون ومن بعدهم العباسيون على إخمادها ومحو أثرها، لكنه علیه السلام جعل الشيعة لا تبارح ذكراها في شتى المجالات وعلى مستوى الأفراد والجماعات، وكان مما ندبهم إليه اتخاذ التربة الحسينية للسجود عليها في الصلوات، بل وحتى رغَّبهم في اتخاذ المسابح من تلك التربة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ذلك ليكون الأسلوب المؤثر والمستمر في الفرد الشيعي في ليله ونهاره المذَّكر بالحسين علیه السلام ونهضته على الظالمين، فيعيش ذكراه عَبرة وعِبرة، ويتخذ منها سنداً ومدداً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الروايات المروية عن الإمام الصادق علیه السلام في السجود على التربة الحسينية والسبحة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وإلى القارئ ما جاء عنه علیه السلام في السجود على التربة الحسينية والسبحة بها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الشيخ الطوسي في كتابه مصباح المتهجد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خريطة ديباج صفراء فيها تربة أبي عبد الله الحسين علیه السلام ، فكان إذا حضرته الصلاة صبّه على السجادة وسجد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 xml:space="preserve">السجود على تربة أبي عبد الله علیه السلام يخرق الحجب السبع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المراد بخرق الحجُب السبعة هو صعود الصلاة إلى السماوات السبع، فقد ورد في الحديث الصحيح عن أبي جعفر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ليرفع له من صلاته نصفها أو ثلثها أو ربعها أو خمسها، فما يرفع له إلا ما أقبل عليه منها بقلبه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لعل المراد بالحجُب المعاصي السبع التي تمنع قبول الأعمال وهي الكبائر، أو أن السجود عليها ينوّر الأرضين السبع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الحسن بن محمد الديلمي في كتابه إرشاد القلوب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الصادق علیه السلام يسجد إلا على تربة الحسين علیه السلام تذللاً لله واستكانة إليه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الشيخ الصدوق في كتابه من لا يحضره الفقيه،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على طين قبر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ينوّر الأرضين السبع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الطبرسي في مكارم الأخلاق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السجود على تربة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يخرق الحجب السبع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هذا النهج ورد عنه علیه السلام الترغيب في اتخاذ المسابح من طين قبر الحسين علیه السلام، فمما جاء عنه في ذلك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أورده المحدث النوري في مستدرك الوسائل نقلا عن المزار الكبير لمحمد بن المشهدي بإسناده إلى الإمام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بنت رسول الله صلی الله علیه و آله وسلم كان سبحتها من خيط صوف مقتل معقود عليه عدد التكبيرات، وكانت علیها السلام تديرها بيدها تكبر وتسبّح، حتى قتل حمزة بن عبد المطلب فاستعملت ،تربته وعملت التسابيح </w:t>
      </w:r>
    </w:p>
    <w:p>
      <w:pPr>
        <w:pStyle w:val="BookText"/>
        <w:rPr/>
      </w:pPr>
      <w:r>
        <w:rPr>
          <w:rFonts w:ascii="IRNazanin" w:hAnsi="IRNazanin" w:eastAsia="IRNazanin"/>
          <w:color w:val="111111"/>
          <w:sz w:val="28"/>
          <w:sz w:val="28"/>
          <w:szCs w:val="28"/>
          <w:rtl w:val="true"/>
          <w:lang w:bidi="fa-IR"/>
        </w:rPr>
        <w:t xml:space="preserve">فاستعملها الناس فلما قتل الحسين علیه السلام عدل بالأمر إليه، فاستعملوا تربته لما فيه من الفضل والمزيّة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الحسن بن محبوب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عبد الله له سئل عن استعمال التربتين من طين قبر حمزة وقبر الحسين علیه السلام والتفاضل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السبحة التي من طين قبر الحسين علیه السلام تسبّح بيد الرجل من غير أن يسبّح</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رأيت أبا عبد الله علیه السلام وفي يده السبحة منها، وقيل له</w:t>
      </w:r>
    </w:p>
    <w:p>
      <w:pPr>
        <w:pStyle w:val="BookText"/>
        <w:rPr/>
      </w:pPr>
      <w:r>
        <w:rPr>
          <w:rFonts w:ascii="Amiri" w:hAnsi="Amiri" w:eastAsia="Amiri" w:cs="Amiri"/>
          <w:color w:val="111111"/>
          <w:sz w:val="28"/>
          <w:sz w:val="28"/>
          <w:szCs w:val="28"/>
          <w:rtl w:val="true"/>
          <w:lang w:bidi="ar-SA"/>
        </w:rPr>
        <w:t xml:space="preserve">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أعود عليّ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 علي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الشهيد في كتابه الذكرى عن الإمام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كانت معه سبحة من طين قبر الحسين علیه السلام كتب مسبّحاً وإن لم يسبّح بها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الطبرسي في مكارم الأخلاق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أدار سبحة من تربة الحسين علیه السلام مرة واحدة بالاستغفار أو غيره، كتب الله له سبعين مرّة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غير ذلك من الأحاديث الواردة عنه علیه السلام في فضل تربة الحسين علیه السلام مما سيأتي في خصائص التربة الحسينية، أما باقي الأئمة علیهم السلام فلا نجد إلا قلة من الأحاديث حول التربة وصلت إلينا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تقديري أن الانحسار في أحاديث السجود على التربة الحسينية من بعد الإمام الصادق علیه السلام إنما حدث لشدّة ضغط العباسيين على العلويين والشيعة، كنتيجة طبيعية لعدم تمكّن الأئمة علیهم السلام في غالب الأوقات من إبلاغ شيعتهم عن فضل السجود على التربة أولاً، وثانياً حفاظاً على الشيعة من معرفة عدوّهم لهم من السجود على التربة، لأن السجود أمر ظاهر، فإذا صلوا في المساجد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مسجد كان </w:t>
      </w:r>
    </w:p>
    <w:p>
      <w:pPr>
        <w:pStyle w:val="BookText"/>
        <w:rPr/>
      </w:pPr>
      <w:r>
        <w:rPr>
          <w:rFonts w:ascii="Amiri" w:hAnsi="Amiri" w:eastAsia="Amiri" w:cs="Amiri"/>
          <w:color w:val="111111"/>
          <w:sz w:val="28"/>
          <w:sz w:val="28"/>
          <w:szCs w:val="28"/>
          <w:rtl w:val="true"/>
          <w:lang w:bidi="ar-SA"/>
        </w:rPr>
        <w:t>فسيعرفون بذلك، ويلحقهم الأذى بملاحقة الحاكمين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فانظر مثلا إلى الإمام موسى الكاظم علیه السلام، فلم يصلنا عنه في التربة شيء صريح، بل حتى ما وصل إلينا مما يتعلق بها إنما هو في اتخاذ السبحة منها، ولم يذكر السجود عليها، بل ندب إلى اتخاذ الخُمرة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نسيج خوص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ليسجد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روى النيسابوري في روضة الواعظين حديثاً عن الإمام أبي الحسن موسی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يستغني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شيعتنا عن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خُمرة يصلي عليها، وخاتم يتختم به ، وسواك يستاك به، وسبحة من طين قبر أبي عبد الله الحسين علیه السلام، فيها ثلاث وثلاثون حبّة، متى قلبها فذكر الله تعالى كُتب له بكل حبة أربعون حسنة، وإذا قلّبها ساهياً يعبث بها كُتب له عشرون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الشيخ الطوسي في مصباح المتهجد عن عبد الله بن علي الحلبي، عن أبي الحسن موسى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يخلو المؤمن من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سواك، ومشط، وسجّادة، وسبحة فيها أربع وثلاثون حبّة، وخاتم عقيق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أن الحديث واحد، والاختلاف في العدد إنما كان من الرواة، وهو غير مضر بالاستدلال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لاحظنا الزمان الذي عاشه الإمام موسى الكاظم علیه السلام بدءاً من أيام المهدي، ومروراً بالهادي، وانتهاءاً بالرشيد، وفى أيامه قضى عليه مسموماً، نجد الضغط قد بلغ ذروته أيام الرشيد، فهو أول من أمر بكرب قبر الحسين علیه السلام ، وأمر بقطع السدرة التي كانت عند قبره، وبذلك قد أتت وصحت نبوءة نبوية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أخرج الشيخ الطوسي في أماليه بسنده عن يحي بن المغيرة الرازي،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جرير بن عبد الحميد، إذ جاءه رجل من أهل العراق، فسأله جرير عن خبر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تركت الرشيد وقد كرب قبر الحسين علیه السلام، وأمر أن تقطع السدرة التي </w:t>
      </w:r>
    </w:p>
    <w:p>
      <w:pPr>
        <w:pStyle w:val="BookText"/>
        <w:rPr/>
      </w:pPr>
      <w:r>
        <w:rPr>
          <w:rFonts w:ascii="Amiri" w:hAnsi="Amiri" w:eastAsia="Amiri" w:cs="Amiri"/>
          <w:color w:val="111111"/>
          <w:sz w:val="28"/>
          <w:sz w:val="28"/>
          <w:szCs w:val="28"/>
          <w:rtl w:val="true"/>
          <w:lang w:bidi="ar-SA"/>
        </w:rPr>
        <w:t xml:space="preserve">فيه، فقطعت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فرفع جرير يديه،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جاءنا فيه حديث عن رسول الله صلی الله علیه و آله وسلم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قاطع السدرة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نقف على معناه حتى الآن، لأن القصد بقطعه تغییر مصرع الحسين علیه السلام حتى لا يقف الناس على قبره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رجعنا إلى مؤلفه المذكور فوجدناه ساق الحديث عمن أخرجه، وبيّن التفاوت في الألفاظ، وكان من خيرها فيما رأيت ما ورد من حديث علي فيما أخرجه البيهقي بإسناده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فأذّن في الناس من الله لا من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قاطع السدر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السيوطي تخريج الباقين له بأسانيد متعددة، وذكر تأويلات الحفاظ له، وكلها تمحلّ ظاهر، تصادم الواقع عند المسلمين كما يأتي بيانه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القارئ ما قاله السيوطي واختاره، ثم قارن بينه وبين ما مرّ عن جرير بن عبد الحميد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عندي في تأويل الحديث أنه محمول على سدر الحرم كما وقع في رواية الطبراني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الأثير في النهاية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سدر مكة لأنها حرَم، وقيل سدر المدينة نهي عن قطعه ليكون إنساً وظلاً لمن يهاجر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السدر الذي يكون في الفلاة يستظل به أبناء السبيل والحيوان أو فى ملك الإنسان، فيتحامل عليه ظالم فيقطعه بغير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ذكره ، وفي الجميع خبط وخلط ، وقد شرّقوا وغرّبوا ويكفي في استبعاد ما قالوه سيرة المسلمين جميعاً من استعمال السدر في غسل رؤوسهم، وتغسيل موتاهم، وليس جميع الورق الذي يستعملونه مما جفّ وتساقط من الشجر ليقال إن ذلك ليس بقطع، بل كانوا يقطعون الأغصان لأخذ الورق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وحتى كانوا يقطعون الشجرة كلها لاستعمال خشبها في تصنيع الأبواب ، عن ابي كما فعل ذلك عروة بن الزبير، وهو احد رواة الحديث، وقد ذكر السيوطي نفسه ذلك نقلا عن داود بإسناده عن حسان بن إبراهيم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هشام بن عروة عن قطع السدر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مستند إلى قصر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ترى هذه الأبواب والمصاريع؟ إنما هي من سدر عروة، كان عروة يقطعه من أرضه،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عراقي جئتني ببدعة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إنما البدعة جاءت من قبلكم، سمعت من يقول هذا لعن رسول الله صلی الله علیه و آله وسلم من قطع السدر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فلا تأويل صحيح للحديث النبوي الشريف إلا ما ذكره جرير بن عبد الحميد، والرجل ممن لا يمارى في علمه ووثاقته، وهو من رجال الصحيحين، وقد توفى بالري سنة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الحديث من إخبار الرسول الكريم صلی الله علیه و آله وسلم بالوقائع قبل وقوعها ولم يعرف الناس كنهها إلا بعد زمن طویل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في عهد الإمام الرضا علیه السلام فربما كان ضغط الحاكمين عليه أهون مما كان في عهد أبيه الإمام موسى الكاظم علیه السلام، فالأمين كان مشغولاً بلهوه، والمأمون مشغولاً بتوطيد حكمه، حتى استعان بإسناد ولاية العهد إلى الإمام الرضا علیه السلام، لإسكات أصوات المعارضة من العلويين، حتى استطاع أن يتغلب على الثائرين منهم مع أبي السرايا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ويبدو من حديث رواه الشيخ الطوسي في الأمالي أن الإمام الرضا علیه السلام كان يستعمل التربة الحسينية في مجالات أخرى دون السجود عليها في الفضل، ولكن لخاصة فيها، تنبيهاً للشيعة على فضلها كما سيأتي ذلك في المبحث الخامس في خصائص التربة الحسينية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روى ابن قولويه في كامل الزيارت بسنده عن أبي بكار،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من التربة التي عند رأس قبر الحسين بن علي اعلیه السلام فإنها طينة حمراء، فدخلت على الرضا علیه السلام فعرضتها عليه، فأخذها في كفّه ثم شمها، ثم بكى حتى جرت دموعه،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تربة جدي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باقى عهود الأئمة وهم الإمام الجواد، والإمام الهادي، والإمام العسكري علیهم السلام، فقد اشتد الضغط عليهم وعلى شيعتهم، خصوصاً أيام المتوكل الذي كرر حرث قبر سيد الشهداء علیه السلام فحرثوه وأجروا الماء عليه فحارَ واستدار، فسُمي الحائر الحسيني، وحديثه ذو شجون فإذا لم نجد كثير حديث عن التربة فبسبب ذلك الكابوس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لا يعني ذلك أنه لم يرد عنهم علیهم السلام شيئاً في خصائص التربة، فقد وردت </w:t>
      </w:r>
    </w:p>
    <w:p>
      <w:pPr>
        <w:pStyle w:val="BookText"/>
        <w:rPr/>
      </w:pPr>
      <w:r>
        <w:rPr>
          <w:rFonts w:ascii="Amiri" w:hAnsi="Amiri" w:eastAsia="Amiri" w:cs="Amiri"/>
          <w:color w:val="111111"/>
          <w:sz w:val="28"/>
          <w:sz w:val="28"/>
          <w:szCs w:val="28"/>
          <w:rtl w:val="true"/>
          <w:lang w:bidi="ar-SA"/>
        </w:rPr>
        <w:t>بعض الأحاديث التي ستأتي في المبحث الخامس في خصائص التربة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ما ورد عن الإمام المهدي الحجة المنتظر علیه السلام فقد جاء في حديث رواه صاحب الاحتجاج عن الحميري عن صاحب الأمر عجل الله فرجه، أنه كتب إليه يسأله عن السجدة على لوح من طين القبر هل فيه فضل ؟ فأجاب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ذلك، وفيه الفضل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المكاتبة مسائل أخرى تخص التربة الحسينية ستأتي في الفصل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جواب المكاتبة فهو ينبئ عن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السجود على التربة الحسينية كان قد اختفى عملاً، حتى شك في الجواز وعدمه، فأجاب بأنه يجوز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بجهات الفضل في السجود عليها، فأجاب علیه السلام بقوله وفيه الفضل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المكاتبة نفسها توحي بأن التربة أخذت شكل اللوح، وهو بمعنى أنها جرت عليها عملية تصنيع، ولم تبق تراباً كما هي في الأصل، ومن هذا يمكننا تحديد عمر تصنيع التربة إلى شكلها أو أشكالها الحالية كأقراص وألواح منذ عهد الغيبة، أي نحواً من اثني عشر قرناً، واستمرت على ذلك يستعملها الشيعة في صلواتهم فيسجدون عليها لما في ذلك من الفضل، ويحملونها معهم في أسفارهم، ولا نعدم الشواهد على ذلك، وإليك بعضاً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آدم متز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الحضارة الإسلامية في القرن الرابع الهجري</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دار الأندلس،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المؤرّخون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لأول مرة عام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925</w:t>
      </w:r>
      <w:r>
        <w:rPr>
          <w:rFonts w:ascii="Amiri" w:hAnsi="Amiri" w:eastAsia="Amiri" w:cs="Amiri"/>
          <w:color w:val="111111"/>
          <w:sz w:val="28"/>
          <w:sz w:val="28"/>
          <w:szCs w:val="28"/>
          <w:rtl w:val="true"/>
          <w:lang w:bidi="ar-SA"/>
        </w:rPr>
        <w:t>م أن الشيعة البغداديين كانوا يجتمعون في</w:t>
      </w:r>
    </w:p>
    <w:p>
      <w:pPr>
        <w:pStyle w:val="BookText"/>
        <w:rPr/>
      </w:pPr>
      <w:r>
        <w:rPr>
          <w:rFonts w:ascii="IRNazanin" w:hAnsi="IRNazanin" w:eastAsia="IRNazanin"/>
          <w:color w:val="111111"/>
          <w:sz w:val="28"/>
          <w:sz w:val="28"/>
          <w:szCs w:val="28"/>
          <w:rtl w:val="true"/>
          <w:lang w:bidi="fa-IR"/>
        </w:rPr>
        <w:t xml:space="preserve">مسجد براثا، فعلم الخليفة فأمر بكبسه في يوم جمعة وقت الصلاة، فوجد فيه ثلاثون إنساناً يصلّون فقُبض عليهم، وفتّشوا فوجدوا معهم خواتم من طين أبيض عليها اسم الإمام كما كان يفعل دعاة الفاطميين مع من ينتسب إليهم، وقد استصدر الخليفة فتوى بهدم المسجد حتى سُوّي بالأرض، وعُفّي رسمه، ووصل بالمقبرة التي تلیه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ابن عساكر في كتابه تبيين كذب المفتري فيما نسب إلى الإمام أبي الحسن الأشعري بإسناده قصة أبي الفتح عامر بن نحام بن عامر العربي الساوي، وقد كان في المسجد الحرام يوم الأحد فيما بين الظهر والعصر، الرابع عشر من شوال سنة خمس وأربعين وخمسمائة،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برجل من أهل البدعة معروف بها، جاء ونشر مصلاه على باب ذلك البيت، وأخرج لويحاً من جيبه، أظنه كان من الحجر، وعليه كتابة، فقبله ووضعه بين يديه وصلى صلاة طويلة، مرسلاً يديه فيها على عادتهم، وكان يسجد على ذلك اللويح في كل مرة، فإذا فرغ من صلاته سجد عليه وأطال فيه، وكان يمعك خدَّه من الجانبين عليه، ويتضرع في الدعاء، ثم رفع رأسه قبَّله، ووضعه على عينيه، ثم قبَّله ثانياً وأدخله في جيبه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 ذلك كرهته واستوحشت منه ذلك، وقلت في نفسي ليت كان رسول الله صلى الله عليه وآله وسلم حياً فيما بيننا ليخبرهم بسوء صنيعهم وما هم عليه من 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هذا الذي ورد وصفه في الكتاب الأنف الذكر بأنه الشيخ </w:t>
      </w:r>
      <w:bookmarkStart w:id="109" w:name="pg9052_80942"/>
    </w:p>
    <w:p>
      <w:pPr>
        <w:pStyle w:val="BookText"/>
        <w:rPr/>
      </w:pPr>
      <w:bookmarkEnd w:id="109"/>
      <w:r>
        <w:rPr>
          <w:rFonts w:ascii="Amiri" w:hAnsi="Amiri" w:eastAsia="Amiri" w:cs="Amiri"/>
          <w:color w:val="111111"/>
          <w:sz w:val="28"/>
          <w:sz w:val="28"/>
          <w:szCs w:val="28"/>
          <w:rtl w:val="true"/>
          <w:lang w:bidi="ar-SA"/>
        </w:rPr>
        <w:t>الإمام الأوحد زين القراء جمال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استحكم الغلّ في قلبه حتى كأن ذلك المسلم وهو يؤدي صلاته بالوصف الذي ذكره، وكله إطراء من طول الصلاة، وإطالة السجود، والتضرع في الدعاء، والتبرك بما سمّاه اللويح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مصغراً استصغاراً لقدره، واستيحاشا من حمله والتبرك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لماذا كل هذه الكراهية، ومِمَّ كان ذلك الاستيحاش، فهل أن ذلك اللوح مما لا يجوز السجود عليه، وقد مرّ منقولاً عن كل المذاهب أنه يجوز السجود على الأرض ، أوليس هو من أرض تلك التربة الحسينية التي حمل منها الملائكة المقرّبون إلى سيد المرسلين صلی الله علیه و آله وسلم و فشمّها وقبلها، أوَليس يدري الناصبي المعاند أنه بتقززه من فعل ذلك المسلم، فقد نقد فعل النبي صلی الله علیه و آله وسلم من حيث يدري أو لا يدري</w:t>
      </w:r>
      <w:r>
        <w:rPr>
          <w:rFonts w:eastAsia="IRNazanin" w:cs="IRNazanin"/>
          <w:color w:val="111111"/>
          <w:sz w:val="28"/>
          <w:szCs w:val="28"/>
          <w:rtl w:val="true"/>
          <w:lang w:bidi="fa-IR"/>
        </w:rPr>
        <w:t>.</w:t>
      </w:r>
    </w:p>
    <w:p>
      <w:pPr>
        <w:pStyle w:val="Heading4"/>
        <w:numPr>
          <w:ilvl w:val="3"/>
          <w:numId w:val="1"/>
        </w:numPr>
        <w:rPr/>
      </w:pPr>
      <w:bookmarkStart w:id="110" w:name="__RefHeading___Toc2306804_2870459653"/>
      <w:bookmarkStart w:id="111" w:name="_Toc37"/>
      <w:bookmarkEnd w:id="110"/>
      <w:r>
        <w:rPr>
          <w:rtl w:val="true"/>
        </w:rPr>
        <w:t>«</w:t>
      </w:r>
      <w:r>
        <w:rPr/>
        <w:t>7</w:t>
      </w:r>
      <w:r>
        <w:rPr>
          <w:rtl w:val="true"/>
        </w:rPr>
        <w:t xml:space="preserve">» </w:t>
      </w:r>
      <w:r>
        <w:rPr>
          <w:rtl w:val="true"/>
        </w:rPr>
        <w:t xml:space="preserve">فقهاء الشيعة والتربة الحسينية </w:t>
      </w:r>
      <w:r>
        <w:rPr>
          <w:rtl w:val="true"/>
        </w:rPr>
        <w:t>:</w:t>
      </w:r>
      <w:bookmarkEnd w:id="111"/>
    </w:p>
    <w:p>
      <w:pPr>
        <w:pStyle w:val="Heading5"/>
        <w:numPr>
          <w:ilvl w:val="4"/>
          <w:numId w:val="1"/>
        </w:numPr>
        <w:rPr/>
      </w:pPr>
      <w:bookmarkStart w:id="112" w:name="__RefHeading___Toc2306806_2870459653"/>
      <w:bookmarkStart w:id="113" w:name="_Toc38"/>
      <w:bookmarkEnd w:id="112"/>
      <w:r>
        <w:rPr>
          <w:rtl w:val="true"/>
        </w:rPr>
        <w:t>اشارة</w:t>
      </w:r>
      <w:bookmarkEnd w:id="113"/>
    </w:p>
    <w:p>
      <w:pPr>
        <w:pStyle w:val="BookText"/>
        <w:rPr/>
      </w:pPr>
      <w:r>
        <w:rPr>
          <w:rFonts w:ascii="IRNazanin" w:hAnsi="IRNazanin" w:eastAsia="IRNazanin"/>
          <w:color w:val="111111"/>
          <w:sz w:val="28"/>
          <w:sz w:val="28"/>
          <w:szCs w:val="28"/>
          <w:rtl w:val="true"/>
          <w:lang w:bidi="fa-IR"/>
        </w:rPr>
        <w:t>إن مواقف فقهاء الشيعة الإمامية من التنويه بفضل التربة الحسينية كمواقف أئمتهم أهل البيت علیهم السلام، فلم يتخلفوا عنهم علماً ولا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كما أفتوا بوجوب السجود في الصلاة على الأرض أو ما أنبتت من غير المأكول والملبوس في حال الاختيار، وهذا قد مرَّ ذكره مع آراء فقهاء جميع المذاهب الإسلامية في الباب الأول، فقد أفتوا بأن الأفضل اختيار السجود على التربة الحسينية تبعاً لأئمتهم علیهم السلام، التزاماً بما ورد عنهم في فضل السجود، وهذا أيضاً قد مرَّ قبيل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 أيضاً ذكروا فضل التربة وخصائصها حتى آداب أخذها، والبقعة التي تؤخذ منها، وهذا ما يأتي بعد هذا في المبحث الخامس في خصائص التربة الحسينية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اهتمامهم بها في التنويه بفضلها في السجود عليها، وبقية موارد استعمالها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يسعنا القول بأنهم كانوا جميعاً يعملون بفتاواهم قبل </w:t>
      </w:r>
    </w:p>
    <w:p>
      <w:pPr>
        <w:pStyle w:val="BookText"/>
        <w:rPr/>
      </w:pPr>
      <w:r>
        <w:rPr>
          <w:rFonts w:ascii="Amiri" w:hAnsi="Amiri" w:eastAsia="Amiri" w:cs="Amiri"/>
          <w:color w:val="111111"/>
          <w:sz w:val="28"/>
          <w:sz w:val="28"/>
          <w:szCs w:val="28"/>
          <w:rtl w:val="true"/>
          <w:lang w:bidi="ar-SA"/>
        </w:rPr>
        <w:t>مقلّديهم، ويختارون في السجود الفرد الأكمل والأفضل وهو السجود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من المعقول أن يعلنوا فضلها للناس، وهم لا يعملون بما يدعون الناس إليه، فالمفتي لا شك في أنه يعمل بفتياه حسب اجتهاده قبل غيره، وإلا كان ممن ندد به الكتاب المجيد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 النَّاسَ بِالْبِرِّ وَتَنْسَوْنَ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وحاشا لله أن يكونوا كذلك، فهم أبرّ وأتقى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وبوسع الباحث أن يستعرض آراءهم من خلال الرجوع إلى المصادر الفقهية التي اشتملت عليها بدءاً من أحكام الدفن في كتاب الطهارة، ومروراً بما يسجد عليه في كتاب الصلاة، وانتهاءاً بكتاب المزار في كتاب الحج، إلى مسائل متفرقة يعثر عليها الباحث في كتاب المطاعم، وفي أحكام المساجد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 يحصل عليه يستطيع أن يتلمّس السيرة العملية متصلة الحلقات، من أيامه إلى أيام المعصومين، بأن السجود على التربة الحسينية هو الأفضل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ولولا خوف الإطالة لاستقرأت جميع ما ورد عن الفقهاء حول التربة الحسينية في فضل السجود عليها، وباقي موارد استعمالها، لكني أكتفي بذكر ما جاء عن بعض المشاهير من أعلام الفقهاء في كل قرن منذ عصر الغيبة وحتى الوقت الحاضر، وبذلك نتحقق السيرة العملية متصلة بسيرة المعصومين علیهم السلام، وهم العروة الوثقى التي لا انفصام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القارئ ذكر من اخترناهم على حسب القرون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القرن الرابع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جعفر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 عدة أحاديث في فضل التربة وآداب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كتاب المزار في فروع 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جعفر محمد بن علي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 </w:t>
      </w:r>
    </w:p>
    <w:p>
      <w:pPr>
        <w:pStyle w:val="BookText"/>
        <w:rPr/>
      </w:pPr>
      <w:r>
        <w:rPr>
          <w:rFonts w:ascii="IRNazanin" w:hAnsi="IRNazanin" w:eastAsia="IRNazanin"/>
          <w:color w:val="111111"/>
          <w:sz w:val="28"/>
          <w:sz w:val="28"/>
          <w:szCs w:val="28"/>
          <w:rtl w:val="true"/>
          <w:lang w:bidi="fa-IR"/>
        </w:rPr>
        <w:t xml:space="preserve">حدیث فضل السجود عليها، في كتابه من لا يحضره الفقيه </w:t>
      </w: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وعقد في كتاب الحج باباً خاصاً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تربة الحسين علیه السلام وحريم </w:t>
      </w:r>
      <w:r>
        <w:rPr>
          <w:rStyle w:val="FootnoteAnchor"/>
          <w:rtl w:val="true"/>
        </w:rPr>
        <w:footnoteReference w:id="738"/>
      </w:r>
      <w:r>
        <w:rPr>
          <w:rFonts w:ascii="IRNazanin" w:hAnsi="IRNazanin" w:eastAsia="IRNazanin"/>
          <w:color w:val="111111"/>
          <w:sz w:val="28"/>
          <w:sz w:val="28"/>
          <w:szCs w:val="28"/>
          <w:rtl w:val="true"/>
          <w:lang w:bidi="fa-IR"/>
        </w:rPr>
        <w:t>قبره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أبو جعفر 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عقد في كتاب التهذيب في كتاب المزار باباً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حد حرم الحسين علیه السلام، وفضل كربلاء، وفضل الصلاة عند قبره، وفضل التربة وما يقال عند أخذها، وفضل التسبيح بها والأكل منها، وما يجب على زائريه علیه السلام أن يفعلوه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في كتابه الآخر مصباح المتهجد عدة أحاديث في فضل التربة الحسينية، ومنها أحاديث في فضل السجود عليها </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وذكرها في كتابه المبسوط في أحكام الأموات في الكفن، وذكر في كتابه الأمالي عدة أحاديث تتعلق بالتربة، فراجع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أبو يعلى حمزة بن عبد العزيز الديلمي المعروف بسلار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ذكر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أحكام ما يصلى عليه، استحباب السجود على الألواح من التربة المقدسة، ومن خشب قبور الأئمة علیهم السلام</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القرن السادس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عماد الدين محمد بن علي بن حمزة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الوسيلة إلى نيل الفضيلة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ما يجوز السجود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يسجد عليه أربعة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مستحب أو يحرم أو يكره أو يكون السجود عليه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 شيئان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الألواح من التربة، وخشب قبور الأئمة علیهم السلام إن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القرن السابع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أبو القاسم جعفر بن الحسن المحقق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في كتابه الشرائع في أحكام الدفن ثواب وضع شيء من التربة مع الميت، كما ذكر في الأطعمة والأشربة، استثناء التربة من حرمة أكل الطين بمقدار الحمصة بغرض الاستشفاء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القرن الثامن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أبو عبد الله محمد بن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المستشهد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فضل كربلاء في كتابه القواعد والفوائد </w:t>
      </w:r>
      <w:r>
        <w:rPr>
          <w:rStyle w:val="FootnoteAnchor"/>
          <w:rtl w:val="true"/>
        </w:rPr>
        <w:footnoteReference w:id="743"/>
      </w:r>
      <w:r>
        <w:rPr>
          <w:rFonts w:ascii="IRNazanin" w:hAnsi="IRNazanin" w:eastAsia="IRNazanin"/>
          <w:color w:val="111111"/>
          <w:sz w:val="28"/>
          <w:sz w:val="28"/>
          <w:szCs w:val="28"/>
          <w:rtl w:val="true"/>
          <w:lang w:bidi="fa-IR"/>
        </w:rPr>
        <w:t>، وذكر فضل تربة الحسين علیه السلام في كتاب اللمعة في أحكام الدفن، وذكر الاستشفاء بتربة الحسين علیه السلام في كتاب الإرشاد في كتاب الأطعمة والأشربة، وذكر في كتابه الذكرى فى أحكام الأموات في الكفن شيئاً من فضلها، وفي كتاب الصلاة فيما يسجد عليه، ذكر فضل السجود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في رسالته النفلية استحباب السجود على التربة الحسينية في كتاب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القرن التاسع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تقي الدين إبراهيم بن علي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في كتابه الجُنة الواقية والجَنة الباقية المسمى بالمصباح وقد أنهى تأليفه سنة </w:t>
      </w:r>
      <w:r>
        <w:rPr>
          <w:rFonts w:eastAsia="Amiri" w:cs="Amiri" w:ascii="Amiri" w:hAnsi="Amiri"/>
          <w:color w:val="111111"/>
          <w:sz w:val="28"/>
          <w:szCs w:val="28"/>
          <w:lang w:bidi="ar-SA"/>
        </w:rPr>
        <w:t>895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المقصد الثاني في التربة الحسينية على مشرفها السلام، وما يتعلق بها </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ذكرها أيضاً في كتابه الآخر البلد </w:t>
      </w:r>
      <w:r>
        <w:rPr>
          <w:rStyle w:val="FootnoteAnchor"/>
          <w:rtl w:val="true"/>
        </w:rPr>
        <w:footnoteReference w:id="745"/>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القرن العاشر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زين الدين بن نور الدين علي بن أحمد الجباعي المعروف بالشهيد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المستشهد سنة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في شرح اللمعة في أحكام الدفن </w:t>
      </w:r>
    </w:p>
    <w:p>
      <w:pPr>
        <w:pStyle w:val="BookText"/>
        <w:rPr/>
      </w:pPr>
      <w:r>
        <w:rPr>
          <w:rFonts w:ascii="Amiri" w:hAnsi="Amiri" w:eastAsia="Amiri" w:cs="Amiri"/>
          <w:color w:val="111111"/>
          <w:sz w:val="28"/>
          <w:sz w:val="28"/>
          <w:szCs w:val="28"/>
          <w:rtl w:val="true"/>
          <w:lang w:bidi="ar-SA"/>
        </w:rPr>
        <w:t>استحباب وضع شيء من التربة مع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المقاصد العليّة في شرح النقلية للشهيد الأول استحباب السجود على التربة الحسينية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المولى المقدس أحمد بن محمد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كتابه مجمع الفائدة والبرهان في شرح إرشاد الأذهان للشهيد الأول، فى كتاب الأطعمة والأشربة كثيراً من الأحاديث الواردة في فضل التربة كماً وكيفاً،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القرن الحادي عشر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المولى المجلسي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شرحه على كتاب من لا يحضره الفقيه في كتاب الصلاة ما يتعلق بأفضلية السجود على التربة الحسينية </w:t>
      </w:r>
      <w:r>
        <w:rPr>
          <w:rStyle w:val="FootnoteAnchor"/>
          <w:rtl w:val="true"/>
        </w:rPr>
        <w:footnoteReference w:id="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المزار ذكر ما يتعلق بفضل تربة الحسين علیه السلام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الملا محسن الفيض الكاشاني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عقد في كتابه الوافي في كتاب المزار أبواباً أربعة فيما يتعلق بالحسين علیه السلام ، منها باب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فضل تربة الحسين علیه السلام ، استوعب فيه جميع ما ورد في الكافي للكليني والفقيه للصدوق والتهذيب للطوسي، ومرّ منه في ذلك أيضاً فضل السجود على التربة</w:t>
      </w:r>
    </w:p>
    <w:p>
      <w:pPr>
        <w:pStyle w:val="BookText"/>
        <w:rPr/>
      </w:pPr>
      <w:r>
        <w:rPr>
          <w:rFonts w:ascii="Amiri" w:hAnsi="Amiri" w:eastAsia="Amiri" w:cs="Amiri"/>
          <w:color w:val="111111"/>
          <w:sz w:val="28"/>
          <w:sz w:val="28"/>
          <w:szCs w:val="28"/>
          <w:rtl w:val="true"/>
          <w:lang w:bidi="ar-SA"/>
        </w:rPr>
        <w:t>الحسينية في كتاب الصلاة، في باب ما يسجد عليه وما يكره،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القرن الثاني عشر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يوسف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كتابه الحدائق الناضرة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أفراد الأرض في السجود التربة الحسينية على مشرفها أفضل الصلاة والسلام والتحية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عدّة أحاديث في فضل التربة وإتخاذ السبحة منها وغير </w:t>
      </w:r>
    </w:p>
    <w:p>
      <w:pPr>
        <w:pStyle w:val="BookText"/>
        <w:rPr/>
      </w:pPr>
      <w:r>
        <w:rPr>
          <w:rFonts w:ascii="Amiri" w:hAnsi="Amiri" w:eastAsia="Amiri" w:cs="Amiri"/>
          <w:color w:val="111111"/>
          <w:sz w:val="28"/>
          <w:sz w:val="28"/>
          <w:szCs w:val="28"/>
          <w:rtl w:val="true"/>
          <w:lang w:bidi="ar-SA"/>
        </w:rPr>
        <w:t xml:space="preserve">ذلك </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إليها في كتابه الدرة النجفية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القرن الثالث عشر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الأكبر الشيخ جعفر صاحب کتاب کشف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ذكر في كتابه كشف الغطاء استحباب خلط الحنوط للميت بالتربة الشريفة </w:t>
      </w:r>
      <w:r>
        <w:rPr>
          <w:rFonts w:eastAsia="IRNazanin" w:cs="IRNazanin"/>
          <w:color w:val="111111"/>
          <w:sz w:val="28"/>
          <w:szCs w:val="28"/>
          <w:lang w:bidi="fa-IR"/>
        </w:rPr>
        <w:t>3</w:t>
      </w:r>
      <w:r>
        <w:rPr>
          <w:rStyle w:val="FootnoteAnchor"/>
          <w:rtl w:val="true"/>
        </w:rPr>
        <w:footnoteReference w:id="751"/>
      </w:r>
      <w:r>
        <w:rPr>
          <w:rFonts w:ascii="Amiri" w:hAnsi="Amiri" w:eastAsia="Amiri" w:cs="Amiri"/>
          <w:color w:val="111111"/>
          <w:sz w:val="28"/>
          <w:sz w:val="28"/>
          <w:szCs w:val="28"/>
          <w:rtl w:val="true"/>
          <w:lang w:bidi="ar-SA"/>
        </w:rPr>
        <w:t xml:space="preserve">واستحباب الكتابة على الكفن بالتربة الحسينية </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مبحث السجود، إستحباب السجود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محمد حسن الشيخ باقر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 كتابه جواهر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وأفضل الأرض تربة سيد الشهداء علیه السلام قطعاً وسيرة، ثم استدل على ذلك بالأحاديث التي مرَّت عن المعصومين علیهم السلام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القرن الرابع عشر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محمد كاظم اليزدي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كتاب العروة الوثقى الذي لا يزال مورد عناية الفقهاء من بعده في أبحاثهم الفقهية وتعليقاتهم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ذكر في أحكام النجاسات وجوب إزالة النجاسة عنها، بل عن تربة الرسول صلی الله علیه وآله وسلم وسائر الأئمة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السبحة والتربة المأخوذة بقصد التبرك لأجل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في مستحبات الدفن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مقدار لبنة من تربة الحسين علیه السلام تلقاء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مبحث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 من الجميع التربة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وجه الفضل في ذلك</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تلميذه وأحد أوصيائه المغفور له سماحة الإمام الشيخ محمد الحسين آل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ذكر فضل ذلك في رسائله العملية وفي </w:t>
      </w:r>
    </w:p>
    <w:p>
      <w:pPr>
        <w:pStyle w:val="BookText"/>
        <w:rPr/>
      </w:pPr>
      <w:r>
        <w:rPr>
          <w:rFonts w:ascii="Amiri" w:hAnsi="Amiri" w:eastAsia="Amiri" w:cs="Amiri"/>
          <w:color w:val="111111"/>
          <w:sz w:val="28"/>
          <w:sz w:val="28"/>
          <w:szCs w:val="28"/>
          <w:rtl w:val="true"/>
          <w:lang w:bidi="ar-SA"/>
        </w:rPr>
        <w:t xml:space="preserve">كتاب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والتربة الحسينية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ولعله أول من خصّ الموضوع بكتاب مطبوع باللغة العربية </w:t>
      </w:r>
      <w:r>
        <w:rPr>
          <w:rStyle w:val="FootnoteAnchor"/>
          <w:rtl w:val="true"/>
        </w:rPr>
        <w:footnoteReference w:id="754"/>
      </w:r>
      <w:r>
        <w:rPr>
          <w:rFonts w:ascii="Amiri" w:hAnsi="Amiri" w:eastAsia="Amiri" w:cs="Amiri"/>
          <w:color w:val="111111"/>
          <w:sz w:val="28"/>
          <w:sz w:val="28"/>
          <w:szCs w:val="28"/>
          <w:rtl w:val="true"/>
          <w:lang w:bidi="ar-SA"/>
        </w:rPr>
        <w:t>، أبان فيه وجوه الفضل، واستعرض أموراً ينبغي الرجوع إليها والإستفادة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وقبله توجد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السجود على التربة للتوبة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علي قدس سره، ذكرها المرحوم المجلسي في البحار في كتاب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تسبيح فاطمة صلوات الله عليها وفضله وأحكامه وآداب السبحة وإدارته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 عنها فراجع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صورة واضحة لآراء فقهاء الشيعة الإمامية، وسيرتهم العملية، لا تختلف عن الصورة التي كان عليها أئمة أهل البيت علیهم السلام ، لا شكلاً ولا مضموناً، بل هي امتداد لها، وفرع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يلزموا أنفسهم ولا أتباعهم بالسجود على التربة الحسينية وحدها دون غيرها من باقي التُرب أو التراب، ولا عليها دون ما يصح السجود عليه من الأرض أو ما أنبتت من غير المأكول والملبوس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 استعرضنا آراءهم، ونقلنا أقوالهم قبل ذلك بكل وضوح، بما لا يدع مجالاً للشك في أنهم لم يأتوا ببدعة في الدين، ولم يخرقوا إجماع المسلمين في جواز السجود على الأرض أو ما أنبتت، مما لا يؤكل أو يلبس عادة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فلا معنى لما يرميهم به الحمقى والمغفلون من جهال المسلمين، بأنهم يعبدون الحجر، أو يسجدون للحجر، بل إنهم إنما يعبدون الله تعالى وحده لا شريك له، وإنما يسجدون له وحده تعالى، على طبق الشرع وتعاليمه، لم يزيغوا عنها أنملة، ولم يكن في دعوتهم إلى فضل السجود على التربة الحسينية خروجاً </w:t>
      </w:r>
      <w:bookmarkStart w:id="114" w:name="pg9052_80949"/>
    </w:p>
    <w:p>
      <w:pPr>
        <w:pStyle w:val="BookText"/>
        <w:rPr/>
      </w:pPr>
      <w:bookmarkEnd w:id="114"/>
      <w:r>
        <w:rPr>
          <w:rFonts w:ascii="Amiri" w:hAnsi="Amiri" w:eastAsia="Amiri" w:cs="Amiri"/>
          <w:color w:val="111111"/>
          <w:sz w:val="28"/>
          <w:sz w:val="28"/>
          <w:szCs w:val="28"/>
          <w:rtl w:val="true"/>
          <w:lang w:bidi="ar-SA"/>
        </w:rPr>
        <w:t xml:space="preserve">على قوله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 وطهوراً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فالتربة الحسينية هي من الأرض، مع مزية فضل، كما مرّ بيان ذلك مكرراً ومفصلاً، وإنما ورد الندب والاستحباب في السجود عليها، لما لها من فضيلة الانتساب، مما يزيد في الأجر والثواب، وعلى ذلك جاء قول المغفور له الفقيه الشيخ الهادي بن العباس آل كاشف الغطاء في مقبولته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فاسجُدْ على تربته القدسية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فيها الفضلَ والمزيّة</w:t>
      </w:r>
    </w:p>
    <w:p>
      <w:pPr>
        <w:pStyle w:val="BookText"/>
        <w:rPr/>
      </w:pPr>
      <w:r>
        <w:rPr>
          <w:rFonts w:ascii="Amiri" w:hAnsi="Amiri" w:eastAsia="Amiri" w:cs="Amiri"/>
          <w:color w:val="111111"/>
          <w:sz w:val="28"/>
          <w:sz w:val="28"/>
          <w:szCs w:val="28"/>
          <w:rtl w:val="true"/>
          <w:lang w:bidi="ar-SA"/>
        </w:rPr>
        <w:t>فنورُها يخرقُ سبعَ الحجب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يفوقُ نور نيراتِ الشُّهُبِ</w:t>
      </w:r>
    </w:p>
    <w:p>
      <w:pPr>
        <w:pStyle w:val="BookText"/>
        <w:rPr/>
      </w:pPr>
      <w:r>
        <w:rPr>
          <w:rFonts w:ascii="Amiri" w:hAnsi="Amiri" w:eastAsia="Amiri" w:cs="Amiri"/>
          <w:color w:val="111111"/>
          <w:sz w:val="28"/>
          <w:sz w:val="28"/>
          <w:szCs w:val="28"/>
          <w:rtl w:val="true"/>
          <w:lang w:bidi="ar-SA"/>
        </w:rPr>
        <w:t>ما سجَدَ الصادقُ مهما 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عليها وكفاها فضلا</w:t>
      </w:r>
    </w:p>
    <w:p>
      <w:pPr>
        <w:pStyle w:val="Heading5"/>
        <w:numPr>
          <w:ilvl w:val="4"/>
          <w:numId w:val="1"/>
        </w:numPr>
        <w:rPr/>
      </w:pPr>
      <w:bookmarkStart w:id="115" w:name="__RefHeading___Toc2306808_2870459653"/>
      <w:bookmarkStart w:id="116" w:name="_Toc39"/>
      <w:bookmarkEnd w:id="115"/>
      <w:r>
        <w:rPr>
          <w:rtl w:val="true"/>
        </w:rPr>
        <w:t xml:space="preserve">نصيحة وتنبيه </w:t>
      </w:r>
      <w:r>
        <w:rPr>
          <w:rtl w:val="true"/>
        </w:rPr>
        <w:t>:</w:t>
      </w:r>
      <w:bookmarkEnd w:id="116"/>
    </w:p>
    <w:p>
      <w:pPr>
        <w:pStyle w:val="BookText"/>
        <w:rPr/>
      </w:pPr>
      <w:r>
        <w:rPr>
          <w:rFonts w:ascii="Amiri" w:hAnsi="Amiri" w:eastAsia="Amiri" w:cs="Amiri"/>
          <w:color w:val="111111"/>
          <w:sz w:val="28"/>
          <w:sz w:val="28"/>
          <w:szCs w:val="28"/>
          <w:rtl w:val="true"/>
          <w:lang w:bidi="ar-SA"/>
        </w:rPr>
        <w:t>أجدني ملزماً شرعاً قبل أن أختم الكلام حول تفضيل التربة الحسينية على غيرها في السجود عليها في الصلاة، لا بد لي من تنبيه ونصيحة لمحترفي صناعة التربة، سواء الحسينية منها أو غيرها مما تصنّعه بلاد إسلامية أخرى، فقد رأيت الجميع في الهوى سواء يتبارون في زخرفة ورتوش وكتابات على القرص الذي أعدوه ليسجد عليه المصلي تقرّباً لله تعالى، ولم يدروا أنهم لم يحسنوا صنعاً، لا بل أساؤوا إلى الشرع، حيث أدخلوا فيه بدعة ظاهرة، وكل بدعة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المغفور له الشيخ محمد الحسين آل كاشف الغطاء في رسالته الأرض والتربة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تكون التربة التي يسجد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طاهرة، نقية ساذجة لا نقش عليها ولا كتابة ولا صورة، وما يصنعه بعض العوام من النقش والكتابة فهو غير مشروع ولا صحيح</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مما يحزّ في النفس اختفاء كثير من الأحكام الشرعية من أذهان المحترفين وأرباب الصنائع، سواء في العبادات أو المعاملات، حتى إذا نبهوا على </w:t>
      </w:r>
    </w:p>
    <w:p>
      <w:pPr>
        <w:pStyle w:val="BookText"/>
        <w:rPr/>
      </w:pPr>
      <w:r>
        <w:rPr>
          <w:rFonts w:ascii="Amiri" w:hAnsi="Amiri" w:eastAsia="Amiri" w:cs="Amiri"/>
          <w:color w:val="111111"/>
          <w:sz w:val="28"/>
          <w:sz w:val="28"/>
          <w:szCs w:val="28"/>
          <w:rtl w:val="true"/>
          <w:lang w:bidi="ar-SA"/>
        </w:rPr>
        <w:t>ذلك استعظموا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بروز ظاهرة التصنيع ووفرة الإنتاج للتربة الحسينية في هذا الزمان تشكل ظاهرة غير طبيعية، من حيث إنها أصبحت صناعة من الصناعات تعتمد على الأيدي العاملة التي تتسابق في جودة التصنيع وزخرفته، ولكنها لم تفكّر ولو حيناً في شرعية عملهم، فتعمل المشروع والمباح في صنعته، وتتجنب المكروه في بدعته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فأنا أدعو المؤمنين الغيارى المخلصين لدينهم أن يضعوا حداً لهذه الفوضى التي سادت بين محترفي تلك الصناعة حتى خرجت عن حد المعقول والمقبول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فبأي كتاب أو خطاب ورد من الشرع يجيز لهم فعل تلك الزخارف التي جازت إلى حد السفاسف، وهم يحسبون أنهم يحسنون صنعاً، ألا ساء ما يزرون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يدرينا ولعل وراء الأكمة مَن وراءها، فيوحي إلى أوليائه، لغرض التشويه وأثارة النقد من الحاقدين على الطائفة، بأن تكون تلك الألواح والأقراص التي يسجد عليها المصلي تقرباً إلى ربه منقوشة ومزخرفة، عليها علامات ذات دلالات، وكتابات وشعارات تدعو إلى التساؤل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بذلك؟ ومَن أوحى إليهم به؟ ولماذا تُصّنع كذلك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وبعد أن سرت تلك الظاهرة في مجتمع المحترفين سريان النار في الهشيم ، وأصبح التسابق بينهم في أشده، وكل حين تظهر موضة جديدة، يصمّمها أبناء الحلال إزاء ما يبذل لهم من المال، فترى الأسواق مغرقة بأنواع الأقراص المنقوشة والمرقومة بأنواع الزخارف والرسوم، بوعي أو بغير 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بمجموعها تشكل حرجاً شرعياً، لأنها لم يأتِ بها من سلطان، وأن الأدلة الدالة على أفضلية السجود على التربة لم تذكر عن أي إمام أنه كان لديه تربة مزخرفة أو مكتوب عليها، بل بالعكس ورد النهي عن السجود على القرطاس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مما يصح السجود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مكتوباً، ولا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أدعي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إنما هو من قِبل وجود الكتابة، لأنها سوف تلهي المصلي بالنظر إليها، ولأن حبر الكتابة حائل بين المصلي وبين ما </w:t>
      </w:r>
    </w:p>
    <w:p>
      <w:pPr>
        <w:pStyle w:val="BookText"/>
        <w:rPr/>
      </w:pPr>
      <w:r>
        <w:rPr>
          <w:rFonts w:ascii="Amiri" w:hAnsi="Amiri" w:eastAsia="Amiri" w:cs="Amiri"/>
          <w:color w:val="111111"/>
          <w:sz w:val="28"/>
          <w:sz w:val="28"/>
          <w:szCs w:val="28"/>
          <w:rtl w:val="true"/>
          <w:lang w:bidi="ar-SA"/>
        </w:rPr>
        <w:t>يصح السجود عليه، والمصلي حين استحب له النظر حال القراءة إلى موضع سجوده ماذا ينظر اليوم وأمامه قرص مزخرف مكتوب عليه؟ أليس ذلك مما يلهيه عن صلاته؟</w:t>
      </w:r>
    </w:p>
    <w:p>
      <w:pPr>
        <w:pStyle w:val="BookText"/>
        <w:rPr/>
      </w:pPr>
      <w:r>
        <w:rPr>
          <w:rFonts w:ascii="Amiri" w:hAnsi="Amiri" w:eastAsia="Amiri" w:cs="Amiri"/>
          <w:color w:val="111111"/>
          <w:sz w:val="28"/>
          <w:sz w:val="28"/>
          <w:szCs w:val="28"/>
          <w:rtl w:val="true"/>
          <w:lang w:bidi="ar-SA"/>
        </w:rPr>
        <w:t>أما المصلي في حال سجوده على تلك الألواح المزخرفة بما هو خارج عن طبيعة ما يصح السجود عليه من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المأكول والملبوس لا يصح سجوده؟ أليس هو قد سجد على حائل بينه وبين التربة التي يصح السجود عليها من قِطع المرايا أو الأصباغ، وهذا يوجب بطلان الصلاة، مضافاً إلى أن التصنيع بالهيئات الجديدة مدعاة لنقد الطائفة والسخرية بمعتقداتها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وأخيراً، فليعلم إخواننا المؤمنون الذين يحترفون بيع التربة الحسينية أن مكاسبهم من ذلك البيع لا تخلو من إشكال، ولا أقل من الكراهة، فقد ورد الحديث عن الإمام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طين قبر الحسين فإنه يبيع الحسين ويشتريه</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واضح الدلالة وصحيح الإسناد، ومحمول على بيع طين نفس القبر الشريف كما هو منطوق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فعليهم أن ينتبهوا إلى ذلك، ونصيحتي لهم أن يتجنبوا صنع الزخارف من كتابة وغيرها، ويصنعوا ألواحاً طاهرة بسيطة خالية من كل شائبة وشائنة، ثم يهدونها إلى الزائرين وهم يهدون لهم ما تيسّر لهم، كما كان يفعل نحو ذلك العلويون في سابق الزمان حين كانت نخيلات فدك يأخذون تمرها، ويهدونه إلى الحجاج والزوار، فيئيبونهم على ذلك بشي من الدراهم، فالزائر الذي يطلب التربة منهم لغرض السجود عليها أو التبرك بها لا يبخل عليهم، وربما أثابهم أضعاف ما يأملون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نصيحتي إلى إخواني المؤمنين، أرجو أن تجد آذاناً صاغية، والله الهادي إلى سواء السبيل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نَتَقَبَّلُ عَنْهُمْ أَحْسَنَ مَا عَمِلُوا وَتَتَجَاوَزُ عَن سَيِّئَاتِهِمْ فِي أَصْحَابِ الجَنَّةِ وَعْدَ الصِّدْقِ الَّذِي كَانُوا يُوعَدُونَ </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bookmarkStart w:id="117" w:name="pg9052_80952"/>
    </w:p>
    <w:p>
      <w:pPr>
        <w:pStyle w:val="Heading3"/>
        <w:numPr>
          <w:ilvl w:val="2"/>
          <w:numId w:val="1"/>
        </w:numPr>
        <w:rPr/>
      </w:pPr>
      <w:bookmarkStart w:id="118" w:name="__RefHeading___Toc2306810_2870459653"/>
      <w:bookmarkStart w:id="119" w:name="_Toc40"/>
      <w:bookmarkEnd w:id="117"/>
      <w:bookmarkEnd w:id="118"/>
      <w:r>
        <w:rPr>
          <w:rtl w:val="true"/>
        </w:rPr>
        <w:t xml:space="preserve">المبحث الخامس </w:t>
      </w:r>
      <w:r>
        <w:rPr>
          <w:rtl w:val="true"/>
        </w:rPr>
        <w:t xml:space="preserve">: </w:t>
      </w:r>
      <w:r>
        <w:rPr>
          <w:rtl w:val="true"/>
        </w:rPr>
        <w:t>في خصائص التربة الحسينية</w:t>
      </w:r>
      <w:bookmarkEnd w:id="119"/>
    </w:p>
    <w:p>
      <w:pPr>
        <w:pStyle w:val="Heading4"/>
        <w:numPr>
          <w:ilvl w:val="3"/>
          <w:numId w:val="1"/>
        </w:numPr>
        <w:rPr/>
      </w:pPr>
      <w:bookmarkStart w:id="120" w:name="__RefHeading___Toc2306812_2870459653"/>
      <w:bookmarkStart w:id="121" w:name="_Toc41"/>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مشروعية التبرك بالآثار المقدّسة</w:t>
      </w:r>
    </w:p>
    <w:p>
      <w:pPr>
        <w:pStyle w:val="BookText"/>
        <w:rPr/>
      </w:pPr>
      <w:r>
        <w:rPr>
          <w:rFonts w:ascii="IRNazanin" w:hAnsi="IRNazanin" w:eastAsia="IRNazanin"/>
          <w:color w:val="111111"/>
          <w:sz w:val="28"/>
          <w:sz w:val="28"/>
          <w:szCs w:val="28"/>
          <w:rtl w:val="true"/>
          <w:lang w:bidi="fa-IR"/>
        </w:rPr>
        <w:t xml:space="preserve">لم يكن التبرك بالترب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تربة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الآثار المنسوبة إلى النبي صلی الله علیه وآله وسلم أو أهل بيته علیهم السلام الطاهرين بدعاً في الدين، ولا هو من مختصات المذهب الشيعي كما يظن بعض الجاهلين الحانقين، فيحلو لهم التهجم على الشيعة بأنهم يتمسّحون بالأحجار، ويتبرّكون بالتربة، إمعاناً الاستهزاء بهم والسخرية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عموا أو تعاموا عمّا ورد في مصادر غير شيعية، ومنها ما في صحيحي البخاري ومسلم وسنن أبي داود والنسائي وغيرها مما له اعتبار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تلك المصادر أحاديث بالعشرات شاهدة على جواز ذلك، وكان يفعله الصحابة في حياة النبي صلی الله علیه وآله وسلم وبعد وفاته، واستمر عليه عمل المسلمين، فلا عبرة بتهريج الحرقوصية من الخوارج وأضرابهم ممن ينعق ويهرف فيما لا يعرف، حيث أزالت كثيراً من الآثار الإسلامية وعاثت فساداً، ونفَثت سماً وأحقاداً، وأغوت ضعاف الإيمان، وأغرت بعض الأعراب الحفاة الجفاة بالأصفر الرنان، وتراقصت على أبواقهم دعاة ودخلاء، فزادوا الطين بلّة، فاستحوذ عليهم الشيطان، بذهب السلطان، وإنا لله وإنا إليه راجعون</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وللتدليل على مشروعية التبرّك بالتربة الحسينية المقدسة التي هي مثوى سيد </w:t>
      </w:r>
      <w:bookmarkStart w:id="122" w:name="pg9052_80953"/>
    </w:p>
    <w:p>
      <w:pPr>
        <w:pStyle w:val="BookText"/>
        <w:rPr/>
      </w:pPr>
      <w:bookmarkEnd w:id="122"/>
      <w:r>
        <w:rPr>
          <w:rFonts w:ascii="Amiri" w:hAnsi="Amiri" w:eastAsia="Amiri" w:cs="Amiri"/>
          <w:color w:val="111111"/>
          <w:sz w:val="28"/>
          <w:sz w:val="28"/>
          <w:szCs w:val="28"/>
          <w:rtl w:val="true"/>
          <w:lang w:bidi="ar-SA"/>
        </w:rPr>
        <w:t xml:space="preserve">الشهداء الحسين بن علي عليهما السلام، وهو بضعةٌ </w:t>
      </w:r>
      <w:r>
        <w:rPr>
          <w:rStyle w:val="FootnoteAnchor"/>
          <w:rtl w:val="true"/>
        </w:rPr>
        <w:footnoteReference w:id="759"/>
      </w:r>
      <w:r>
        <w:rPr>
          <w:rFonts w:ascii="IRNazanin" w:hAnsi="IRNazanin" w:eastAsia="IRNazanin"/>
          <w:color w:val="111111"/>
          <w:sz w:val="28"/>
          <w:sz w:val="28"/>
          <w:szCs w:val="28"/>
          <w:rtl w:val="true"/>
          <w:lang w:bidi="fa-IR"/>
        </w:rPr>
        <w:t>من النبي صلی الله علیه وآله وسلم ، فلا بدع لو تبرّك المسلم بها مستشفعاً بصاحبها، ومستشفياً بها، فهو كَجَدّه عند ربّهِ في مقعد صدقِ عند مليكِ مقتدر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دام المسلمون الأوائل منذ عهد الرسالة وحتى بعده كانوا يتبركون بالآثار النبويّة، ولم يستنكر ذلك منهم صاحب الرسالة صلی الله علیه وآله وسلم في عهده، ولم يستنكر ذلك عليهم ولاة الحكم من بعده، واستمرت السيرة العملية للمسلمين على ذلك، وما دام عمل الصحابة سيرة مُتّبعة عند من يرى حجية عملهم، فأيّ ضير على الشيعي لو تبرّك بتربة قبر الحسين علیه السلام وهو البضعة من جدِّه ، مضافاً إلى ما ورد عن طريق أهل البيت علیهم السلام في فضلها والحث على تقديسها والتبرّك بها كما سيأتي بيان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والآن ولترغيم الخصم بالإذعان نسوق الشواهد من مصادره التي لا يسعه لها النکران، منتزعين من أفعال الصحابة لكل مجموعة عنواناً </w:t>
      </w:r>
      <w:r>
        <w:rPr>
          <w:rFonts w:eastAsia="IRNazanin" w:cs="IRNazanin"/>
          <w:color w:val="111111"/>
          <w:sz w:val="28"/>
          <w:szCs w:val="28"/>
          <w:rtl w:val="true"/>
          <w:lang w:bidi="fa-IR"/>
        </w:rPr>
        <w:t>:</w:t>
      </w:r>
    </w:p>
    <w:p>
      <w:pPr>
        <w:pStyle w:val="Heading4"/>
        <w:numPr>
          <w:ilvl w:val="3"/>
          <w:numId w:val="1"/>
        </w:numPr>
        <w:rPr/>
      </w:pPr>
      <w:bookmarkStart w:id="123" w:name="__RefHeading___Toc2306814_2870459653"/>
      <w:bookmarkStart w:id="124" w:name="_Toc42"/>
      <w:bookmarkEnd w:id="123"/>
      <w:r>
        <w:rPr>
          <w:rtl w:val="true"/>
        </w:rPr>
        <w:t xml:space="preserve">أولاً </w:t>
      </w:r>
      <w:r>
        <w:rPr>
          <w:rtl w:val="true"/>
        </w:rPr>
        <w:t xml:space="preserve">: </w:t>
      </w:r>
      <w:r>
        <w:rPr>
          <w:rtl w:val="true"/>
        </w:rPr>
        <w:t xml:space="preserve">التبرّك بالآثار النبوية في حياة صاحب الرسالة </w:t>
      </w:r>
      <w:r>
        <w:rPr>
          <w:rtl w:val="true"/>
        </w:rPr>
        <w:t>:</w:t>
      </w:r>
      <w:bookmarkEnd w:id="124"/>
    </w:p>
    <w:p>
      <w:pPr>
        <w:pStyle w:val="BookText"/>
        <w:rPr/>
      </w:pPr>
      <w:r>
        <w:rPr>
          <w:rFonts w:ascii="Amiri" w:hAnsi="Amiri" w:eastAsia="Amiri" w:cs="Amiri"/>
          <w:color w:val="111111"/>
          <w:sz w:val="28"/>
          <w:sz w:val="28"/>
          <w:szCs w:val="28"/>
          <w:rtl w:val="true"/>
          <w:lang w:bidi="ar-SA"/>
        </w:rPr>
        <w:t xml:space="preserve">وإليك عشرة شواهد منها، وهي كما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التبرك ببصاق النبي صلى الله علیه وآله وسلم والشفاء فيه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البخاري بإسناده عن سهل بن سعد، سمع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يفتحُ الله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فقاموا يرجون لذلك أيّهم يُعطى، فغدوا كلهم يرجو أن يعطى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علي ؟ فقيل يشتكي عينيه فأمر فدُعي لهُ فبصق في عينيه فبرأ مكانه حتى كأنه لم يكن به شيء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ورحم الله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 يومَ خیبرٍ فتكاتٌ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منظراً على مَنْ رأها</w:t>
      </w:r>
    </w:p>
    <w:p>
      <w:pPr>
        <w:pStyle w:val="BookText"/>
        <w:rPr/>
      </w:pPr>
      <w:r>
        <w:rPr>
          <w:rFonts w:ascii="Amiri" w:hAnsi="Amiri" w:eastAsia="Amiri" w:cs="Amiri"/>
          <w:color w:val="111111"/>
          <w:sz w:val="28"/>
          <w:sz w:val="28"/>
          <w:szCs w:val="28"/>
          <w:rtl w:val="true"/>
          <w:lang w:bidi="ar-SA"/>
        </w:rPr>
        <w:t xml:space="preserve">يومَ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رايتي ليثَها وحامي حِماها فاستطالتْ أعناقُ كلِّ 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لِيُرَوا أيَّ ماجدٍ يُعطاها</w:t>
      </w:r>
    </w:p>
    <w:p>
      <w:pPr>
        <w:pStyle w:val="BookText"/>
        <w:rPr/>
      </w:pPr>
      <w:r>
        <w:rPr>
          <w:rFonts w:ascii="Amiri" w:hAnsi="Amiri" w:eastAsia="Amiri" w:cs="Amiri"/>
          <w:color w:val="111111"/>
          <w:sz w:val="28"/>
          <w:sz w:val="28"/>
          <w:szCs w:val="28"/>
          <w:rtl w:val="true"/>
          <w:lang w:bidi="ar-SA"/>
        </w:rPr>
        <w:t>فدعا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وارثُ العلمٍ 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حِلمِ مجيرُ الأيامِ من بأساها؟</w:t>
      </w:r>
    </w:p>
    <w:p>
      <w:pPr>
        <w:pStyle w:val="BookText"/>
        <w:rPr/>
      </w:pPr>
      <w:r>
        <w:rPr>
          <w:rFonts w:ascii="Amiri" w:hAnsi="Amiri" w:eastAsia="Amiri" w:cs="Amiri"/>
          <w:color w:val="111111"/>
          <w:sz w:val="28"/>
          <w:sz w:val="28"/>
          <w:szCs w:val="28"/>
          <w:rtl w:val="true"/>
          <w:lang w:bidi="ar-SA"/>
        </w:rPr>
        <w:t>أينَ ذو النَّجْدةِ الذي لو 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الثُّريَّا مَرُوْعَةٌ لَبَّاها؟</w:t>
      </w:r>
    </w:p>
    <w:p>
      <w:pPr>
        <w:pStyle w:val="BookText"/>
        <w:rPr/>
      </w:pPr>
      <w:r>
        <w:rPr>
          <w:rFonts w:ascii="Amiri" w:hAnsi="Amiri" w:eastAsia="Amiri" w:cs="Amiri"/>
          <w:color w:val="111111"/>
          <w:sz w:val="28"/>
          <w:sz w:val="28"/>
          <w:szCs w:val="28"/>
          <w:rtl w:val="true"/>
          <w:lang w:bidi="ar-SA"/>
        </w:rPr>
        <w:t>فأَتاهُ الوصِيُّ أرمَدَ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فسقاها مِن ريقِه فشفاها</w:t>
      </w:r>
    </w:p>
    <w:p>
      <w:pPr>
        <w:pStyle w:val="BookText"/>
        <w:rPr/>
      </w:pPr>
      <w:r>
        <w:rPr>
          <w:rFonts w:ascii="Amiri" w:hAnsi="Amiri" w:eastAsia="Amiri" w:cs="Amiri"/>
          <w:color w:val="111111"/>
          <w:sz w:val="28"/>
          <w:sz w:val="28"/>
          <w:szCs w:val="28"/>
          <w:rtl w:val="true"/>
          <w:lang w:bidi="ar-SA"/>
        </w:rPr>
        <w:t>ومضى يطلبُ الصفوفَ فولَّتْ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علماً بأنّه أمضاها</w:t>
      </w:r>
    </w:p>
    <w:p>
      <w:pPr>
        <w:pStyle w:val="BookText"/>
        <w:rPr/>
      </w:pPr>
      <w:r>
        <w:rPr>
          <w:rFonts w:ascii="Amiri" w:hAnsi="Amiri" w:eastAsia="Amiri" w:cs="Amiri"/>
          <w:color w:val="111111"/>
          <w:sz w:val="28"/>
          <w:sz w:val="28"/>
          <w:szCs w:val="28"/>
          <w:rtl w:val="true"/>
          <w:lang w:bidi="ar-SA"/>
        </w:rPr>
        <w:t>وبَرَى مرحباً بِكَفِّ اقتدارٍ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أقوياء الأقدارِ مِن ضُعَفاها</w:t>
      </w:r>
    </w:p>
    <w:p>
      <w:pPr>
        <w:pStyle w:val="BookText"/>
        <w:rPr/>
      </w:pPr>
      <w:r>
        <w:rPr>
          <w:rFonts w:ascii="Amiri" w:hAnsi="Amiri" w:eastAsia="Amiri" w:cs="Amiri"/>
          <w:color w:val="111111"/>
          <w:sz w:val="28"/>
          <w:sz w:val="28"/>
          <w:szCs w:val="28"/>
          <w:rtl w:val="true"/>
          <w:lang w:bidi="ar-SA"/>
        </w:rPr>
        <w:t>ودحا بها بقوّةِ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حمتْه الأفلاكُ منه دحاها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التبرّك بوضوء النبي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البخاري في كتاب الوضوء باب استعمال فضل وضوء الناس، بسنده عن أبي جحيفة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بالهاجرة، فأتي بوضوء فتوضأ، فجعل الناس يأخذون من فضل وضوئه فيتمسحون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أيضاً في باب صب النبي صلّی الله علیه وآله وسلم وضوءه على المغمى عليه، حدیث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يعودني وأنا مريض لا أعقل، فتوضأ وصبّ عليّ من وضوئهِ فعقلت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البخاري في صحيحه بإسناده عن أبي جحيفة قال أتيت النبي صلى الله عليه وآله وسلم وهو في قبة حمراء من أدم، ورأيت بلالاً أخذ وضوء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والناس يبتدرون الوضوء، فمن أصاب منه شيئاً تمسّح به ومن لم يصب منه شيئاً أخذ من بلل يد صاحبه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أيضاً في كتاب الشروط في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عن عروة بن مسعود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توضأ كانوا يقتتلون على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التبرّك بنخامة النبي 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البخاري في كتاب الوضوء باب البزاق والمخاط ونحوه في الثوب حديث عروة عن المسوّر ومروان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زمن الحديبية، فذكر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تنّخم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نخامة إلا وقعت في كف رجل منهم، فدلك بها وجهه وجلده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التبرك بشعر النبي صلى الله عليه وسلم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البخاري في كتاب الوضوء باب الماء الذي يُغسل به شعر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سيرين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من شعر النبي صلی الله عليه وآله وسلم أصبناه من قِبل أنس أو من قِبِل أهل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تكون عندي شعرة منه أحب إلي من الدنيا وما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أيضاً في الباب المذكور عن أنس أن رسول الله صلى الله عليه وسلم لما حلق رأسه كان أبو طلحة أول من أخذ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الذهبي في سير أعلام النبلاء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الفكر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عبيدة السلماني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من شعر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 قبل أنس بن مالك،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يكون عندي منه شعرة أحبّ إلىّ من كل صفراء وبيضاء على ظهر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من عبيدة هو معيار كمال الحبّ، وهو أن يؤثر شعرة نبوية على كل ذهب وفضة بأيدي الناس</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هذا يقوله هذا الإمام بعد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بخمسين سنة، فما الذي نقوله نحن في وقتنا لو وجدنا بعض شعره بإسنادِ ثابت، أو شسع نعلِ كان له، أو قلامة ظفر، أو شقفة من إناء شرب فيه، فلو بذل الغني معظم أمواله في تحصيل </w:t>
      </w:r>
    </w:p>
    <w:p>
      <w:pPr>
        <w:pStyle w:val="BookText"/>
        <w:rPr/>
      </w:pPr>
      <w:r>
        <w:rPr>
          <w:rFonts w:ascii="Amiri" w:hAnsi="Amiri" w:eastAsia="Amiri" w:cs="Amiri"/>
          <w:color w:val="111111"/>
          <w:sz w:val="28"/>
          <w:sz w:val="28"/>
          <w:szCs w:val="28"/>
          <w:rtl w:val="true"/>
          <w:lang w:bidi="ar-SA"/>
        </w:rPr>
        <w:t>شيء من ذلك عنده، أكنتَ تعده مبذراً أو سفيهاً ؟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فابذل مالك في زورة مسجده الذي بنى فيه بيده، والسلام عليه عند حجرته في بلده، والتذّ بالنظر الى أحُد وأحبّه، فقد كان نبيك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يُحبّه، وتملأ بالحلول في روضته ومقعده، فلن تكون مؤمناً حتى يكون هذا السيد أحب إليك من نفسك وولدك وأموالك والناس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حجراً مكرّما نزل من الجنة، وضع فَمَك لاثماً مكاناً قبّله سيد البشر بيقين، فهناك الله بما أعطاك ، فما فوق ذلك من مفخر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ظفرنا بالمحجن الذي أشار به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الى الحجر ثم قبّل محجنه، لحقّ لنا أن نزدحم على ذلك المحجن بالتقبيل والتبجيل، ونحن ندري بالضرورة أن تقبيل الحجر أرفع وأفضل من تقبيل محجنه ونعله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كانثابت البُناني اذا رأى أنس بن مالك أخذ يده فقبّلها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مسّت يد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فنقول نحن إذ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حجرٌ معظم بمنزلة يمين الله في الأرض، ومسّته شفتا نبينا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لاثماً له، فاذا فاتك الحج وتلقيت الوفد، فالتزم الحاجّ، وقبّل فمه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 مسّ بالتقبيل حجراً قبّله خليلي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ولنختم الحديث عن التبرك بشعر النبي صلى الله علیه وآله وسلم بما قاله عبد الله بن 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أبي يأخذ شعرة من شعر النبي صلی الله علیه وآله وسلم فيضعها على فمه يقبّلها، وأحسب أني رأيته يضعها على عينه، ويغمسها في الماء ويشربه يستشفي به، ورأيته قد أخذ قصعة النبي صلی الله علیه وآله وسلم فغسلها في 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ثم شرب فيها، ورأيته يشرب ماء زمزم يستشفي به ويمسح به يديه ووجهه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التبرّك بسهم رسول الله صلی الله علیه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 البخاري في كتاب الشروط في الجهاد والمصالحة مع أهل الحرب وكتابة الشروط، بإسناده حديث عروة بن الزبير عن المسور بن مخرمة ومروان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نزل بأقصى الحديبية على ثمد قليل الماء يتبرّضه الناس تبرّضاً، فلم يلبثه الناس حتى نزحوه، وشكى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العطش فانتزع سهماً من كنانته، ثم أمرهم أن يجعلوه فيه ، فوالله ما زال يجيش لهم بالري حتى</w:t>
      </w:r>
    </w:p>
    <w:p>
      <w:pPr>
        <w:pStyle w:val="BookText"/>
        <w:rPr/>
      </w:pPr>
      <w:r>
        <w:rPr>
          <w:rFonts w:ascii="Amiri" w:hAnsi="Amiri" w:eastAsia="Amiri" w:cs="Amiri"/>
          <w:color w:val="111111"/>
          <w:sz w:val="28"/>
          <w:sz w:val="28"/>
          <w:szCs w:val="28"/>
          <w:rtl w:val="true"/>
          <w:lang w:bidi="ar-SA"/>
        </w:rPr>
        <w:t xml:space="preserve">صدروا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التبرك بثوبه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السمهودي في وفاء الوفاء نقلاً عن ابن أبي شيبة وابن عبد البر وغيرهما من حديث ابن عباس وجابر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ماتت فاطمة بنت أسد نزع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قميصه، وأمر أن تكفن به، ونزل في قبرها وتمَعك في اللحد، وسئل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قميصي فأريد أن لا تمس النار أبداً، ولتُكسى من حُلل الجنة، وأما تمعّكي في اللحد فأردت أن يوسع الله عليها في قبرها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البخاري في كتاب اللباس من صحيحه في باب البرودة والحيرة والشملة بإسناده عن سهل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ببردة،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نسجت هذه بيدي أكسوكها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محتاجاً إليها، فخرج إلينا وإنها لإزاره، فبسّها رجلٌ من القوم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أكسنيها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ما شاء الله في المجلس، ثم رجع فطواها، ثم أرسل بها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أحسنتَ، سألتها إياه وقد عرفت إنه لا يرد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سألتها إلا لتكون كفني يوم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كفنه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التبرك بريقه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الشيخ أحمد بن عبد الحميد العباسي في كتابه عمدة الأخبار في مدينة المختار عن أبي سلمة بن عبد الرحمن، أن رجلاً أتي به إلى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وبرجله قرحة، فرفع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طرف الحصير ثم وضع إصبعه التي تلي الإبهام على التراب بعد ما مسّها بريقه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ريق بعضنا بتربة بعضنا يشفي سقمنا بإذن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إصبعه على القرحة، فكأنما حل عن عقال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الصحيحين مختصر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أيضاً أبو داود والنسائي وابن ماجة وأحمد وغيرهم، وكذلك ورد في الدرة الثمينة لابن النجار ملحقاً بشفاء الغرام للفاسي، وفي وفاء الوفاء وغيرها من المصادر الحديثية والتاريخية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التبرك بغمس يده صلی الله علیه وآله وسلم في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مسلم في صحيحه بإسناده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وآله وسلم إذا صلى الغداة جاء خدم المدينة بآنيتهم فيها الماء فما يؤتى بإناء إلا غمس يده فيها، فربّما جاؤه في الغداة الباردة فيغمس يده فيها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التبرك بدمه صلی الله عليه وآله وسلم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أبو يعلى والبيهقي في الدلائل أن ابن الزبير أتى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وهو يحتجم، فلما فرغ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اذهب بهذا الدم فأهرقه حيث لا يراك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برز عبد الله 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عمد إلى الدم </w:t>
      </w:r>
      <w:bookmarkStart w:id="125" w:name="pg9052_80959"/>
    </w:p>
    <w:p>
      <w:pPr>
        <w:pStyle w:val="BookText"/>
        <w:rPr/>
      </w:pPr>
      <w:bookmarkEnd w:id="125"/>
      <w:r>
        <w:rPr>
          <w:rFonts w:ascii="Amiri" w:hAnsi="Amiri" w:eastAsia="Amiri" w:cs="Amiri"/>
          <w:color w:val="111111"/>
          <w:sz w:val="28"/>
          <w:sz w:val="28"/>
          <w:szCs w:val="28"/>
          <w:rtl w:val="true"/>
          <w:lang w:bidi="ar-SA"/>
        </w:rPr>
        <w:t xml:space="preserve">فشربه، فلما رجع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ما صنعت بالدم؟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في أخفى مكان علمت أنه يخفى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شربته؟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شربت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للناس منك وويلٌ لك من الناس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التبرك بشرب بوله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ابن حجر في الإصابة في ترجمة أم أيمن، وفى ترجمة بركة خادم أم حبيبة، أنهما شربتا بول النبي صلی الله علیه وآله وسلّم ، وفي أم أيمن ذكر أن النبي صلى الله عليه وآله وسلم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لن تشتكي بطنك بعد يومك هذا</w:t>
      </w:r>
      <w:r>
        <w:rPr>
          <w:rFonts w:eastAsia="IRNazanin" w:cs="IRNazanin"/>
          <w:color w:val="111111"/>
          <w:sz w:val="28"/>
          <w:szCs w:val="28"/>
          <w:rtl w:val="true"/>
          <w:lang w:bidi="fa-IR"/>
        </w:rPr>
        <w:t>.</w:t>
      </w:r>
    </w:p>
    <w:p>
      <w:pPr>
        <w:pStyle w:val="Heading4"/>
        <w:numPr>
          <w:ilvl w:val="3"/>
          <w:numId w:val="1"/>
        </w:numPr>
        <w:rPr/>
      </w:pPr>
      <w:bookmarkStart w:id="126" w:name="__RefHeading___Toc2306816_2870459653"/>
      <w:bookmarkStart w:id="127" w:name="_Toc43"/>
      <w:bookmarkEnd w:id="126"/>
      <w:r>
        <w:rPr>
          <w:rtl w:val="true"/>
        </w:rPr>
        <w:t xml:space="preserve">ثانياً </w:t>
      </w:r>
      <w:r>
        <w:rPr>
          <w:rtl w:val="true"/>
        </w:rPr>
        <w:t xml:space="preserve">: </w:t>
      </w:r>
      <w:r>
        <w:rPr>
          <w:rtl w:val="true"/>
        </w:rPr>
        <w:t xml:space="preserve">التبرك بالآثار النبوية بعد وفاته صلی الله علیه وآله وسلم </w:t>
      </w:r>
      <w:r>
        <w:rPr>
          <w:rtl w:val="true"/>
        </w:rPr>
        <w:t>:</w:t>
      </w:r>
      <w:bookmarkEnd w:id="127"/>
    </w:p>
    <w:p>
      <w:pPr>
        <w:pStyle w:val="BookText"/>
        <w:rPr/>
      </w:pPr>
      <w:r>
        <w:rPr>
          <w:rFonts w:ascii="Amiri" w:hAnsi="Amiri" w:eastAsia="Amiri" w:cs="Amiri"/>
          <w:color w:val="111111"/>
          <w:sz w:val="28"/>
          <w:sz w:val="28"/>
          <w:szCs w:val="28"/>
          <w:rtl w:val="true"/>
          <w:lang w:bidi="ar-SA"/>
        </w:rPr>
        <w:t xml:space="preserve">وإليك إثني عشر شاهداً منها، وهي كما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التبرّك بتربة قبره الشريف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السمهودي الشافعي في كتابه وفاء الوفاء عن المطلب،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يأخذون من تراب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قبر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فأمرت عائشة بجدار فضرب عليهم، وكان في الجدار كوّة كانوا يأخذون منها، فأمرت بالكوّة فَسُدّت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ذلك ابن النجار أيضاً في الدرة الثمينة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فعل عائشة ما يدل على الحرمة أو الكراهة، غاية ما يدل على أنها خشيت على القبر من الاستمرار فى الأخذ من ترابه أن يؤدي ذلك إلى النبش، وهو هتك وحرام، وإن زعم زاعم أنها إنما أمرت بذلك لأنها ترى حرمة فعلهم، فهذا زعم باطل، فلم يذكر أنها قالت فيه شيئاً يستدل به على زعمه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سلّمنا جدلاً فهو اجتهاد منها، وليس اجتهادها بأولى من إجتهاد الصحابة </w:t>
      </w:r>
    </w:p>
    <w:p>
      <w:pPr>
        <w:pStyle w:val="BookText"/>
        <w:rPr/>
      </w:pPr>
      <w:r>
        <w:rPr>
          <w:rFonts w:ascii="Amiri" w:hAnsi="Amiri" w:eastAsia="Amiri" w:cs="Amiri"/>
          <w:color w:val="111111"/>
          <w:sz w:val="28"/>
          <w:sz w:val="28"/>
          <w:szCs w:val="28"/>
          <w:rtl w:val="true"/>
          <w:lang w:bidi="ar-SA"/>
        </w:rPr>
        <w:t>الذين كانوا يأخذون التراب للتبرك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يدل على استمرار عمل المسلمين على التبرّك بالآثار النبوية والتي ماسّها بتراب قبره صلی الله علیه وآله وسلم ما ورد في وفاء الوفاء أيضاً في قصة ترميم القبر الشريف،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فوجدوا هناك قعباً من خشب قد أصابه وقوع الحائط فكسره، فحُمل إلى بغداد مع شيء من تراب الحائط، وكان يوم وصول ذلك إلى بغداد يوماً مشهوداً، اجتمع لاستقباله الناس وازدحموا على رؤيته، وعطلت الصناعات والبيع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فكان ذلك في دولة المستضي بن المستنجد سنة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المؤرخون ومنهم ابن النجار في الدرة الثمينة والسمهودي في وفاء الوفاء وغيرهما، أنه لما حدث الترميم في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أمارة الأمير قاسم ابن المهنا الحسيني، أنزل لترميم الحائط شيخ الصوفية عمر النسائي، ولما نزل جعل يكنس التراب بلحيته،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مليح الشيبة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التبرّك بالقدح الذي شرب فيه رسول الله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البخاري في كتاب الاعتصام من صحيحه، بإسناده عن أبي بردة،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المدينة فلقيني عبد الله بن سلام،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المنزل فأسقيك في قدح شرب فيه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وتصلي في مسجده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فانطلقت معه فسقاني وأطعمني تمراً، وصليت في مسجده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التبرّك بالقربة التي شرب منها رسول الله صلی الله علیه وآله وسلم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أحمد وغيره عن أنس أن النبي صلی الله علیه وآله وسلّم دخل على أم سليم، وفي البيت قربة معلّقة، فشرب من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فم القربة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قائم، 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فقطعت أم سليم فم القربة فهو عندها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يعني أنها احتفظت بفم القربة للتبرّك به، وإلا فأي معنى لفعلها؟ وأي معنى لحديث أنس بذلك؟</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التبرك ببعض ثيابه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مسلم في صحيحه حديث أسماء بنت أبي بكر، وفيه أنها أخرجت جبّة طيالسة كسروانية لها لبنة ديباج، وفرجيها مكفوفين بالديباج،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جبّة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كانت عند عائشة ، فلما قُبضت قبضتُها، وكان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يلبسها، فنحن نغسلها للمرضى يستشفى بها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التبرك بالأماكن التي صلّى فيها 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 البخاري في صحيحه بإسناده عن موسى بن عقبة،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سالم بن عبد الله يتحرّى أماكن من الطريق فيصلي فيها، ويحدّث أن أباه كان يصلي فيها، وأنه رأى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يصلي في تلك الأمكنة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النسائي في سننه عن أبي مجلز أن أبا موسى كان بين مكة والمدينة، فصلى العشاء ركعتين، ثم قام فصلى ركعة أوتر بها، فقرأ فيها بمائة آية،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ألوتُ أن أضع قدمي حيث وضع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قدميه، وأنا أقرأ بما قرأ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التبرّك برمانة المنبر الشريف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ابن أبي شيبة في المصنف بإسناده عن أبي مودودة،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يزيد بن عبد الملك بن قسيط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نفراً من أصحاب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إذا خلا لهم المسجد قاموا إلى رمانة المنبر فمسحوها ودعوا، قال أبو مودودة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ورأيت يزيد يفعل ذلك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السمهودي في وفاء الوفاء أن بعض خلفاء بني العباس جدَّده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المنبر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 من بقايا أعواد منبر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أمشاطاً للتبرّك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التبرّك بموضع كف رسول الله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ابن حجر في الإصابة في ترجمة حنظلة بن حذيم بن حنيفة التميمي، أن حذيم قال للنبي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بنين ذو لحى، وإن هذا أصغرهم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حنظلة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 الله له، فمسح رأسه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 الله 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بورك فيك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الذيال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 حنظلة يؤتى بالإنسان الوارم وجهه، فيتفل على يديه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 يده على رأسه موضع كف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فيمسحه، ثم يمسح موضع الورم فيذهب الورم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الهيثمي في مجمع الزوائد الحديث، وفيه قول الذيال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يؤتبالرجل الوارم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 والكبير بنحوه، وأحمد في حديث طويل، ورجال أحمد ثقات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التبرك بشعر النبي صلی الله علیه وآله وسلم وبقلامة ظفره وبثوبه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 البخاري في صحيحه بإسناده عن إسرائيل عن عثمان بن عبد الله ابن موهب،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أهلي إلى أم سلمة بقدح من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 إسرائيل ثلاث أصابع من قَصة فيه شَعر من شعر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وكان إذا أصاب الإنسان عَين أو شيء بَعث إليها مخضبه، فأطلعت في الحجل، فرأيت شعرات حمراً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آخر له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 سلمة فأخرجت إلينا شعراً من </w:t>
      </w:r>
    </w:p>
    <w:p>
      <w:pPr>
        <w:pStyle w:val="BookText"/>
        <w:rPr/>
      </w:pPr>
      <w:r>
        <w:rPr>
          <w:rFonts w:ascii="Amiri" w:hAnsi="Amiri" w:eastAsia="Amiri" w:cs="Amiri"/>
          <w:color w:val="111111"/>
          <w:sz w:val="28"/>
          <w:sz w:val="28"/>
          <w:szCs w:val="28"/>
          <w:rtl w:val="true"/>
          <w:lang w:bidi="ar-SA"/>
        </w:rPr>
        <w:t xml:space="preserve">شعر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مخضوباً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حديث ثالث عنه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 سلمة أرته شعر النبي صلی الله علیه وآله وسلم أحمر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الذهبي في سير أعلام النبلاء أن معاوية قال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متّ فخذوا ذلك الشعر فاحشوا به فمي ومنخري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متّ فألبسوني القميص على جلدي، واجعلوا القلامة مسحوقة في عيني، فعسى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أورد نحو ذلك في كتابه تاريخ الإسلام، وأضاف ناشر الكتاب زيادة أخذها من تاريخ الطبري،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فعسى أن يرحمني ببركتها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مثل ذلك في إحياء العلوم للغزالي وتخريج أحاديثه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لا أُعلّق على ذلك بشي، غير أنه لي أن أسأل الذهبي وأضرابه ممن سوّدوا الصحائف بمثل هذا عن معاوية، وإذا صحّ أنه كان عنده من شعر النبي صلی الله علیه وآله وسلم ومن ظفره وثوبه الذي أعطاه إياه فيما زعم، فما باله يطلب من عائشة حين قدم المدينة أن تبعث إليه بأنبجانية رسول الله صلی الله علیه وآله وسلم وشعره، فأرسلت به، فأخذ الأنبجانية فلبسها، ودعا بماء فغسل الشعر فشربه، وأفاض على جلده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رواه الذهبي نفسه في كتابيه تاريخ الإسلام وسير أعلام النبلاء، فهل أن الذي أوصى به كان هو الذي طلبه من عائشة ولم يُعده إليها؟ فإن كان ذلك فقد كذب في زعمه أن النبي صلی الله عليه وآله وسلم هو الذي أعطاه الثوب، وأنه حصل على الشعر، لأنه هو أخذ للنبي شعره وهو على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أدري ولا المنجّم يدري كيف يصح أخذ الشعر على الصفا؟ وإنما التقصير يكون عند آخر أشواط السعي على المروة فتنبّه، وهذا </w:t>
      </w:r>
    </w:p>
    <w:p>
      <w:pPr>
        <w:pStyle w:val="BookText"/>
        <w:rPr/>
      </w:pPr>
      <w:r>
        <w:rPr>
          <w:rFonts w:ascii="Amiri" w:hAnsi="Amiri" w:eastAsia="Amiri" w:cs="Amiri"/>
          <w:color w:val="111111"/>
          <w:sz w:val="28"/>
          <w:sz w:val="28"/>
          <w:szCs w:val="28"/>
          <w:rtl w:val="true"/>
          <w:lang w:bidi="ar-SA"/>
        </w:rPr>
        <w:t>كافٍ في كذب زعمه على رغمه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تخريج إحياء علوم الدين أن عمر بن عبد العزيز أوصى بشعر من شعر رسول الله وأظفار من أظفاره أن يجعل في كفنه، ففعلوا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التبرّك بالإسطوانة التي كان يصلي إليها النبي صلی الله علیه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ابن النجار في كتاب الدرة الثمينة في آخر حديث حكاه عن الزبير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الإسطوانة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عرفها الناس لاضطربوا على الصلاة عندها بالأسهم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فسألوها عنها فأبت أن تسمّيها، فأصغى إليها ابن الزبير فساررته بشي، ثم قام يصلي إلى التي يقال لها اسطوانة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بعض أصحابنا عن زيد بن أسلم،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عند تلك الإسطوانة موضع جبهة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ثم رأيت دونه موضع جبهة أبي بكر، ثم رأيت دون موضع جبهة أبي بكر موضع جبهة عمر،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عندها مستجاب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ذكر محقّق الكتاب أن ما بين القوسين من زيادات النسخة المطبوعة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لست بصدد تحقيق وجودها وعدمه، غير أني أود تنبيه القارئ إلى ما قاله زيد بن أسلم أنه رأى موضع جبهة النبي صلی الله علیه وآله وسلم ، ثم دونه موضع جبهة أبي بكر، ثم دونه موضع جبهة عمر</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نسائل الراوي عن تلك المكرمة التي خُص بها الشيخان دون بقية الصحابة، أين رأى ذلك وكيف رآه؟ ما دمنا نعلم أن المسجد يومئذ كانت أرضه من التراب، والسجود في مكان مهما كان المصلي أطال المكث فيه وأكثر السجود عليه لا بد أن يزول الأثر الذي تركه المصلي بعد مفارقته المكان، لكثرة الأطروقة والمرور عليه، ما </w:t>
      </w:r>
    </w:p>
    <w:p>
      <w:pPr>
        <w:pStyle w:val="BookText"/>
        <w:rPr/>
      </w:pPr>
      <w:r>
        <w:rPr>
          <w:rFonts w:ascii="Amiri" w:hAnsi="Amiri" w:eastAsia="Amiri" w:cs="Amiri"/>
          <w:color w:val="111111"/>
          <w:sz w:val="28"/>
          <w:sz w:val="28"/>
          <w:szCs w:val="28"/>
          <w:rtl w:val="true"/>
          <w:lang w:bidi="ar-SA"/>
        </w:rPr>
        <w:t>دام لم يكن محجراً عليه بسياج يمنع تردّد الناس عليه والمشي عليه بأقدامهم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الزبير بن حبيب ذكر في أول حديثه في تعيين تلك الإسطوانة،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أبا بكر وعمر والزبير وابنه عبد الله وعامر بن عبد الله كانوا يصلون إليها، وإن المهاجرين من قريش كانوا يجتمعون عندها، وكان يقال لها مجلس المهاجرين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كانت كذلك كيف رأى زيد بن أسلم موضع جبهة النبي صلی الله علیه وآله وسلم ودونه موضع جبهة أبي بكر ثم موضع جبهة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باله لم ير آثاراً لمواضع جبهات الآخرين الذين ذكر أنهم كانوا يصلون إليها وهم الزبير وابنه وحفيده؟</w:t>
      </w:r>
    </w:p>
    <w:p>
      <w:pPr>
        <w:pStyle w:val="BookText"/>
        <w:rPr/>
      </w:pPr>
      <w:r>
        <w:rPr>
          <w:rFonts w:ascii="Amiri" w:hAnsi="Amiri" w:eastAsia="Amiri" w:cs="Amiri"/>
          <w:color w:val="111111"/>
          <w:sz w:val="28"/>
          <w:sz w:val="28"/>
          <w:szCs w:val="28"/>
          <w:rtl w:val="true"/>
          <w:lang w:bidi="ar-SA"/>
        </w:rPr>
        <w:t xml:space="preserve">وإذا علمنا أن زيد بن أسلم هو أبو أسامة مولى عمر بن الخطاب، وهو معدود في صغار التابعين توفي سنة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الجمع بين رجال الصحيحين </w:t>
      </w:r>
      <w:r>
        <w:rPr>
          <w:rStyle w:val="FootnoteAnchor"/>
          <w:rtl w:val="true"/>
        </w:rPr>
        <w:footnoteReference w:id="785"/>
      </w:r>
      <w:r>
        <w:rPr>
          <w:rFonts w:ascii="IRNazanin" w:hAnsi="IRNazanin" w:eastAsia="IRNazanin"/>
          <w:color w:val="111111"/>
          <w:sz w:val="28"/>
          <w:sz w:val="28"/>
          <w:szCs w:val="28"/>
          <w:rtl w:val="true"/>
          <w:lang w:bidi="fa-IR"/>
        </w:rPr>
        <w:t xml:space="preserve">، فإذا عرفنا أن وفاته كانت سنة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ومهما افترضنا في عمره حتى لو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من المعمّرين وعمّر مائة سنة، فلابد أن تكون رؤيته في سن التمييز، ولو دققنا النظر في حديثه لوجدناه باطلاً واضح البطلان، إذ كيف يعقل أنه رأى موضع سجود النبي صلی الله علیه وآله وسلم الذي قبض 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ثم موضع سجود أبي بكر الذي توفي سنة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موضع سجود عمر المتوفى سنة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 هؤلاء رحلوا من الدنيا ولم يقدم إليها زيد بن أسلم، واضع هذا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أي أثر ذلك الذي يبقى طيلة هذه المدة فلا تطؤه الأقدام، ويبقى متحدياً ببقائه طيلة تلك الأعوام، حتى رآه زيد بن أسلم؟</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والذي ينبغي أن يُعلم، بأن زيد بن أسلم، في دعواه متهم، اللهم إلا أن يكون ما رآه كان النقش في الحجر ، وإلا فهو من نحت الراوي للخبر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 في تعريفه ما قاله حماد بن 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المدينة وهم يتكلمون في زيد بن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عبیدالله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نعلم به بأساً إلا أنه يفسّر القرآن برأيه كما في ميزان الإعتدال في </w:t>
      </w:r>
    </w:p>
    <w:p>
      <w:pPr>
        <w:pStyle w:val="BookText"/>
        <w:rPr/>
      </w:pPr>
      <w:r>
        <w:rPr>
          <w:rFonts w:ascii="IRNazanin" w:hAnsi="IRNazanin" w:eastAsia="IRNazanin"/>
          <w:color w:val="111111"/>
          <w:sz w:val="28"/>
          <w:sz w:val="28"/>
          <w:szCs w:val="28"/>
          <w:rtl w:val="true"/>
          <w:lang w:bidi="fa-IR"/>
        </w:rPr>
        <w:t>ترجمته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لا تعليق لنا على ذلك إلا بالحديث الشريف المتظافر نقله عند الفريقين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القرآن برأيه فليتبوأ مقعده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التبرّك بمبرك الناقة وسط مسجد قباء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السمهودي في وفاء الوفاء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الحظيرة التي بصحن المسجد فلم أر في كلام المتقدمين تعرضاً لذكرها، والشائع على ألسنة أهل المدينة أنها مبرَك ناقة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وبه جزم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الفيروز أبادي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لابن جبير في رحلته،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وسط المسجد مبرك الناقة بالنبي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وعليه حظيرة قصيرة شبه روضة صغيرة يتبرك بالصلاة فيه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التبرّك بالأيدي التي لامست يد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البخاري في الأدب المفرد عن عبد الرحمن بن رزين،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مررنا بالربذة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سلمة بن الأكوع رضي الله عنه، فأتينا فسلّمنا عليه، فأخرج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بايعتُ بهاتين نبي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فأخرج له كفاً له ضخمة كأنها كفُ بعير، فقمنا إليها فقبلناها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الأثر أخرجه ابن سعد في الطبقات، وسماه عبد الرحمن ابن زيد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البخاري أيضاً في الأدب المفرد عن ابن جدعان، قال ثابت لأنس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أمَسَست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بيدك؟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فقبلّها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التبرّك بالعينين اللتين نظرنا إلى النبي صلی الله علیه وآله وسلم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ابن حجر في المطالب العالية عن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إذا أتيت أنساً، يُخبر </w:t>
      </w:r>
      <w:bookmarkStart w:id="128" w:name="pg9052_80967"/>
    </w:p>
    <w:p>
      <w:pPr>
        <w:pStyle w:val="BookText"/>
        <w:rPr/>
      </w:pPr>
      <w:bookmarkEnd w:id="128"/>
      <w:r>
        <w:rPr>
          <w:rFonts w:ascii="Amiri" w:hAnsi="Amiri" w:eastAsia="Amiri" w:cs="Amiri"/>
          <w:color w:val="111111"/>
          <w:sz w:val="28"/>
          <w:sz w:val="28"/>
          <w:szCs w:val="28"/>
          <w:rtl w:val="true"/>
          <w:lang w:bidi="ar-SA"/>
        </w:rPr>
        <w:t xml:space="preserve">بمكاني فأدخل عليه، وآخذ يديه وأقبلهما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هاتين اللتين مسّتا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وأقبّل عينيه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هاتين العينين اللتين رأتا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الهيثمي في مجمع الزوائد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يعلى، ورجاله رجال الصحيح غير عبد الله بن أبي بكر المقدمي وهو ثقة، وسكت عنه البوصيري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2306818_2870459653"/>
      <w:bookmarkStart w:id="130" w:name="_Toc44"/>
      <w:bookmarkEnd w:id="129"/>
      <w:r>
        <w:rPr>
          <w:rtl w:val="true"/>
        </w:rPr>
        <w:t xml:space="preserve">ثالثاً </w:t>
      </w:r>
      <w:r>
        <w:rPr>
          <w:rtl w:val="true"/>
        </w:rPr>
        <w:t xml:space="preserve">: </w:t>
      </w:r>
      <w:r>
        <w:rPr>
          <w:rtl w:val="true"/>
        </w:rPr>
        <w:t>التبرّك بالآثار المنسوبة إلى المنسوبين إليه صلی الله علیه وآله وسلم</w:t>
      </w:r>
      <w:r>
        <w:rPr>
          <w:rtl w:val="true"/>
        </w:rPr>
        <w:t>:</w:t>
      </w:r>
      <w:bookmarkEnd w:id="1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 في بيت فاطمة علیهما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السمهودي في وفاء الوفاء أن بني أمية لما أرادوا توسعة المسجد النبوي الشريف، أرادوا أن يُدخِلوا بيت فاطمة الزهراء علیهما السلام فيه، فأخرجوا منه فاطمة بنت الحسين وزوجها الحسن المثنى علیهما السلام وهدموا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الحسن المثنى ابنه جعفراً، وكان أسنّ ولده،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ولا تبرَحن حتى يبنوا، فتنظر إلى الحجر الذي من صفته كذا وكذا، هل يدخلونه في بنيانهم؟ فلم يزل يرصدهم حتى رفعوا الأساس وأخرجوا الحجر، فجاء جعفر إلى أبيه فأخبره، فخرّ ساجداً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حجر كان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يصلي إليه إذا دخل إلى فاطمة، أو كانت فاطمة تصلى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 من يحيى وهو أحد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 بن موسى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فاطمة علیهما السلام الحسن والحسين علیهم السلام على ذلك الحجر</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الحسين بن عبد الله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أرَ فينا أفضل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اشتكى شيئاً من جسده كشف الحصى عن الحجر ، فيمسح به ذلك الموضع، ولم يزل ذلك الحجر نراه حتى عَمّر الصانع </w:t>
      </w:r>
      <w:r>
        <w:rPr>
          <w:rStyle w:val="FootnoteAnchor"/>
          <w:rtl w:val="true"/>
        </w:rPr>
        <w:footnoteReference w:id="792"/>
      </w:r>
      <w:r>
        <w:rPr>
          <w:rFonts w:ascii="IRNazanin" w:hAnsi="IRNazanin" w:eastAsia="IRNazanin"/>
          <w:color w:val="111111"/>
          <w:sz w:val="28"/>
          <w:sz w:val="28"/>
          <w:szCs w:val="28"/>
          <w:rtl w:val="true"/>
          <w:lang w:bidi="fa-IR"/>
        </w:rPr>
        <w:t xml:space="preserve">المسجد، ففقدناه عندما أزّر القبر بالرخام </w:t>
      </w:r>
    </w:p>
    <w:p>
      <w:pPr>
        <w:pStyle w:val="BookText"/>
        <w:rPr/>
      </w:pPr>
      <w:r>
        <w:rPr>
          <w:rFonts w:ascii="Amiri" w:hAnsi="Amiri" w:eastAsia="Amiri" w:cs="Amiri"/>
          <w:color w:val="111111"/>
          <w:sz w:val="28"/>
          <w:sz w:val="28"/>
          <w:szCs w:val="28"/>
          <w:rtl w:val="true"/>
          <w:lang w:bidi="ar-SA"/>
        </w:rPr>
        <w:t xml:space="preserve">، وكان الحجر لاصقاً بجدار القبر قريباً من المربعة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غبار المدينة شفاء من كل 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الأثير في جامع الأصول عن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تبوك تلقّاه رجال من المخلّفين من المؤمنين، فأثاروا غباراً، فخمّر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مَن كان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أنفه، فأزال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اللثام عن وجهه،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 غبارها شفاء من كل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وأراه ذكر الجذام والبرص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أورده كذلك رزين العبدري في جامعه، وهو مستند ابن الأثير في إيراده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ابن النجار في كتابه، وابن الجوزي في كتابه الوفاء حديث غبار المدينة شفاء من 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حكاه السمهودي في كتابه وفاء الوفاء </w:t>
      </w:r>
      <w:r>
        <w:rPr>
          <w:rStyle w:val="FootnoteAnchor"/>
          <w:rtl w:val="true"/>
        </w:rPr>
        <w:footnoteReference w:id="795"/>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أيضاً عن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غبار المدينة يطفي 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السمهودي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ورأينا من استشفى بغبارها من الجذام، وكان قد أضرّ به كثيراً، فصار يخرج إلى الكومة البيضاء ببطحان بطريق قباء ويتمرغ بها، ويتخذ منها في مرقده، فنفعه ذلك جداً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أيضاً عن ابن عمر نحو ما سبق أولاً نقله عن ابن الأثير،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يده فأماطه عن وجهه،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عجوة المدينة شفاء من السقم، وغبارها شفاء من الجذام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زبالة مختصراً عن صيفي بن أبي عامر،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w:t>
      </w:r>
    </w:p>
    <w:p>
      <w:pPr>
        <w:pStyle w:val="BookText"/>
        <w:rPr/>
      </w:pPr>
      <w:r>
        <w:rPr>
          <w:rFonts w:ascii="Amiri" w:hAnsi="Amiri" w:eastAsia="Amiri" w:cs="Amiri"/>
          <w:color w:val="111111"/>
          <w:sz w:val="28"/>
          <w:sz w:val="28"/>
          <w:szCs w:val="28"/>
          <w:rtl w:val="true"/>
          <w:lang w:bidi="ar-SA"/>
        </w:rPr>
        <w:t xml:space="preserve">بيده إن تربتها لمؤمنة، وأنها شفاء من الجذام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تراب صعيب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السمهودي في وفاء الوفاء عن إبراهيم بن أبي الجهم،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أتى بني الحارث بن خزرج ، فإذا هم روبي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أنتم عن صعيب؟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نصنع به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تأخذون من ترابه، فتجعلونه في ماء، ثم يتفل عليه أحدكم،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تراب أرضنا، بريق بعضنا، شفاء المريضنا بإذن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ففعلوا فتركتهم الحمّى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تراب أرضنا شفاء لقرحتنا بإذن ربّنا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أم سلمة زوج النبي صلی الله علیه وآله وسلم أنها كانت تنعت للقرحة تراب البصة صعيب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وصعيب تصغير صعب للشديد العسر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صعين بالنون تصغير صعن، صغير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بطريق وادي بطحان مع ركن الماجشونية، وهو على مقربة من دار بني الحارث بن الخزرج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عمدة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حفرة في بطن الوادي المذكور، يؤخذ من ترابها فيجعل في الماء، ويغسل به من 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النجار في الدرة الثمينة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هذه الحفرة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يأخذون منها، وذكروا أنهم جرّبوه فوجدوه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أخذت منه أيضاً ووجدته كذلك</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المجد الفيروز أبادي في المستطابة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أخذت منه وأعطيته لغلامي </w:t>
      </w:r>
    </w:p>
    <w:p>
      <w:pPr>
        <w:pStyle w:val="BookText"/>
        <w:rPr/>
      </w:pPr>
      <w:r>
        <w:rPr>
          <w:rFonts w:ascii="Amiri" w:hAnsi="Amiri" w:eastAsia="Amiri" w:cs="Amiri"/>
          <w:color w:val="111111"/>
          <w:sz w:val="28"/>
          <w:sz w:val="28"/>
          <w:szCs w:val="28"/>
          <w:rtl w:val="true"/>
          <w:lang w:bidi="ar-SA"/>
        </w:rPr>
        <w:t>المريض فشُفي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السمهودي في وفاء الوفاء من رجال 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المجد الفيروز أبادي أنه ذكر في مكان آخر كيفية الاستشفاء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عن أبي القاسم طاهر بن يحيى العلوي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صعيب وادي ببطحان دون الماجشونية، وفيه حفرة ماء، يأخذ الناس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السمهودي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والماجشونية الحديقة المعروفة اليوم بالمدشونية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الحفرة موجودة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سلفاً عن خلف، يأخذ الناس منها وينقلونه للتداوي، وقد بعثت منها لبعض الأصحاب أخذاً مما ذكروه في أخذ نبات الحرم للتداوي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تربة الحمزة بن عبد المطلب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حكى السمهودي في وفاء الوفاء عن الزركشي،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يستثنى من منع نقل تراب الحرم تربة حمزة رضي الله عنه ، لإطباق السلف والخلف على نقلها للتداوي من الصداع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أيضاً عن البرهان بن فرحون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محمد عبد السلام ابن يزيد الصنهاجي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يكوت عن تراب المقابر الذي كان الناس يحملونه للتبرك هل يجوز أو يُمنع؟</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جائز، ما زال الناس يتبركون بقبور العلماء والشهداء والصالحين، وكان الناس يحملون تراب قبر سيدنا حمزة بن عبد المطلب في القديم من الزمان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فرحون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اليوم يأخذون من تربة قريبة من مشهد سيدنا حمزة، ويعملون منها خرزاً يشبه السبح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بذلك على جواز نقل تراب </w:t>
      </w:r>
    </w:p>
    <w:p>
      <w:pPr>
        <w:pStyle w:val="BookText"/>
        <w:rPr/>
      </w:pPr>
      <w:r>
        <w:rPr>
          <w:rFonts w:ascii="Amiri" w:hAnsi="Amiri" w:eastAsia="Amiri" w:cs="Amiri"/>
          <w:color w:val="111111"/>
          <w:sz w:val="28"/>
          <w:sz w:val="28"/>
          <w:szCs w:val="28"/>
          <w:rtl w:val="true"/>
          <w:lang w:bidi="ar-SA"/>
        </w:rPr>
        <w:t xml:space="preserve">المدينة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السمهودي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 مما تقدم أن نقل تربة حمزة رضي الله عنه إنما هو للتداوي، ولهذا لا يأخذونها من نفس القبر، بل من المسيل الذي عنده المسجد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ماء بئر منسوبة لزين العابدين علي بن الحسين بن علي بن أبي طالب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السمهودي في وفاء الوفاء مشهد إسماعيل بن الإمام الصادق علیه السلام 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يمين الداخل إلى المشهد بين الباب الأوسط والأخير حجر منقوش فيه وقف الحديقة التي بجانب المشهد في المغرب وقفها ابن أبي الهيجاء، ونسبة المسجد الذي بطرف الحديقة بجانب المشهد لزين العابدين، وأن عرصة المشهد داره، وأن بئره ذلك يتداوى بها،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ابنه جعفراً الباقر </w:t>
      </w:r>
      <w:r>
        <w:rPr>
          <w:rStyle w:val="FootnoteAnchor"/>
          <w:rtl w:val="true"/>
        </w:rPr>
        <w:footnoteReference w:id="806"/>
      </w:r>
      <w:r>
        <w:rPr>
          <w:rFonts w:ascii="Amiri" w:hAnsi="Amiri" w:eastAsia="Amiri" w:cs="Amiri"/>
          <w:color w:val="111111"/>
          <w:sz w:val="28"/>
          <w:sz w:val="28"/>
          <w:szCs w:val="28"/>
          <w:rtl w:val="true"/>
          <w:lang w:bidi="ar-SA"/>
        </w:rPr>
        <w:t xml:space="preserve">سقط بها وهو صغير، وزين العابدين يصلي فلم يقطع صلاته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السدرة التي انفرجت للنبي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في وفاء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الفاسي أن السدرة التي انفرجت 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بالطائف فصارت نصفين، وذلك لمّا اعترضته وهو سائر وسنان ليلاً في غزوة الطائف وثقيف، فانفرجت على ساقين على ما ذكر ابن فورك فيما حكى عنه عيّاض في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هذه السدرة باقٍ إلى الآن والناس يتبرّكون به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السمهودي عن المطري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بالطائف شجرات من شجر السدر، يُذكر أنهنّ من عهد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ينقل ذلك خلف أهل الطائف عن سلفهم، فمنهن واحدة دور جذورها خمسة وأربعون شبراً، وأخرى </w:t>
      </w:r>
    </w:p>
    <w:p>
      <w:pPr>
        <w:pStyle w:val="BookText"/>
        <w:rPr/>
      </w:pPr>
      <w:r>
        <w:rPr>
          <w:rFonts w:ascii="IRNazanin" w:hAnsi="IRNazanin" w:eastAsia="IRNazanin"/>
          <w:color w:val="111111"/>
          <w:sz w:val="28"/>
          <w:sz w:val="28"/>
          <w:szCs w:val="28"/>
          <w:rtl w:val="true"/>
          <w:lang w:bidi="fa-IR"/>
        </w:rPr>
        <w:t>أزيد على الأربعين، فأخرى سبعة وثلاثون، وأخرى يذكر أن النبي صلی الله علیه وآله وسلم مرّ بها وهو على راحلته فانفرق جذرها نصفين، وأن ناقته دخلت من بينهما وهو ناعس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رأيتها قائمة كذلك سنة ست وتسعين، وأكلت من ثمرها، وحملت منه للبركة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سنة تسع وعشرين وسبعمائة رأيتها وقعت ويبست، وجذرها ملقى لا يغيّره أحد لحرمته بينهم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رهاط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ورهاط موضع بينبع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السمهودي في وفاء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وحكى عن راشد بن عبد ربه ما سمعه من الهاتف، من بطن سواع صنم هذيل وغيره من الأصنام، فجاء إلى النبي صلی الله علیه وآله وسلم وطلب ليقطعه قطيعة برهاط، فأقطعه بالمعلا من رهاط شأو الفرس، ورميته ثلاث مرات بحجر، وأعطاه أداوة مملوءة من ماء، وتفل فيها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فرغها في أنحاء القطيعة، ولا تمنع الناس فضولها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فجعل الماء يغبّ فجمّه، فغرس عليها النخل، وصارت رهاط كلها تشرب منه، وسماها الناس ماء الرسول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وأهل رهاط يغتسلون منها ويستشفون بها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 مسجد البغلة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يقع المسجد شرقي البقيع في بني 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السخاوي في التحفة اللطيفة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جهة القبلة أثر حافر من بغلته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حجر يذهب النساء إليه فيجلسن عليه،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جلست عليه حملت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بئر زمزم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ليست هي بئر زمزم التي بمكة المكرمة عند البيت الحرام، وإنما هذه في المدينة المنورة</w:t>
      </w:r>
      <w:r>
        <w:rPr>
          <w:rFonts w:eastAsia="Amiri" w:cs="Amiri" w:ascii="Amiri" w:hAnsi="Amiri"/>
          <w:color w:val="111111"/>
          <w:sz w:val="28"/>
          <w:szCs w:val="28"/>
          <w:rtl w:val="true"/>
          <w:lang w:bidi="ar-SA"/>
        </w:rPr>
        <w:t xml:space="preserve">. </w:t>
      </w:r>
      <w:bookmarkStart w:id="131" w:name="pg9052_80973"/>
    </w:p>
    <w:p>
      <w:pPr>
        <w:pStyle w:val="BookText"/>
        <w:rPr/>
      </w:pPr>
      <w:bookmarkEnd w:id="131"/>
      <w:r>
        <w:rPr>
          <w:rFonts w:ascii="Amiri" w:hAnsi="Amiri" w:eastAsia="Amiri" w:cs="Amiri"/>
          <w:color w:val="111111"/>
          <w:sz w:val="28"/>
          <w:sz w:val="28"/>
          <w:szCs w:val="28"/>
          <w:rtl w:val="true"/>
          <w:lang w:bidi="ar-SA"/>
        </w:rPr>
        <w:t xml:space="preserve">قال السخاوي في التحفة اللطيفة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الآثار بئر لم يزل أهل المدينة قديماً وحديثاً يتبرّكون بها ويشربون من مائها، وينقل إلى الآفاق منها كما ينقل ماء زمزم، بحيث تسمّى بذلك أيضاً لبركتها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ملك الفخري ابن العيني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نحو ذلك السمهودي في وفاء الوفاء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2306820_2870459653"/>
      <w:bookmarkStart w:id="133" w:name="_Toc45"/>
      <w:bookmarkEnd w:id="132"/>
      <w:r>
        <w:rPr>
          <w:rtl w:val="true"/>
        </w:rPr>
        <w:t xml:space="preserve">دلالة الشواهد </w:t>
      </w:r>
      <w:r>
        <w:rPr>
          <w:rtl w:val="true"/>
        </w:rPr>
        <w:t>:</w:t>
      </w:r>
      <w:bookmarkEnd w:id="133"/>
    </w:p>
    <w:p>
      <w:pPr>
        <w:pStyle w:val="BookText"/>
        <w:rPr/>
      </w:pPr>
      <w:r>
        <w:rPr>
          <w:rFonts w:ascii="Amiri" w:hAnsi="Amiri" w:eastAsia="Amiri" w:cs="Amiri"/>
          <w:color w:val="111111"/>
          <w:sz w:val="28"/>
          <w:sz w:val="28"/>
          <w:szCs w:val="28"/>
          <w:rtl w:val="true"/>
          <w:lang w:bidi="ar-SA"/>
        </w:rPr>
        <w:t>لقد ذكرنا ثلاثة أنحاء من الشواهد دالة على مشروعية التبرّك بالآثار المقدسة، في كل نحو عشرة شواهد اخترناها من بين عشرات أمثالها، أحسبها حجة كافية ودامغة لأولئك الحانقين الحاقدين، وداحضة لمزاعم النواصب المعاندين، لأنها كشفت عن مشروعية التبرّك بالآثار المقدسة ثبوتاً وإثباتاً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فأُولاها قد كان التبرك بها في حياة صاحب الشريعة، وهو ما كان بأمره، ومنها ما كان بفعله، ومنها ما كان بتقريره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فالشواهد الأول والثاني والخامس والسادس والسابع والثامن كلها إما بأمره أو بفعله صلی الله علیه وآله وسلم ، وباقي العشرة الأولى كانت بمرأى منه ومسمع، وقد أقرّها، فلم يمنع منها سوی الشاهد التاسع، وهو التبرك بدمه الذي شربه عبد الله بن الزبير بحسبانه التبرّك به، لجهله عدم جواز شرب الدم، ولذلك قال 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شربت الدم؟</w:t>
      </w:r>
    </w:p>
    <w:p>
      <w:pPr>
        <w:pStyle w:val="BookText"/>
        <w:rPr/>
      </w:pPr>
      <w:r>
        <w:rPr>
          <w:rFonts w:ascii="Amiri" w:hAnsi="Amiri" w:eastAsia="Amiri" w:cs="Amiri"/>
          <w:color w:val="111111"/>
          <w:sz w:val="28"/>
          <w:sz w:val="28"/>
          <w:szCs w:val="28"/>
          <w:rtl w:val="true"/>
          <w:lang w:bidi="ar-SA"/>
        </w:rPr>
        <w:t xml:space="preserve">ومع ذلك فقد روى السيوطي في الخصائص نقلا عن الغطريف والطبراني وأبي نعيم أنه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تمسّك النار إلا قسم اليمين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ومهما يكن نصيب ما رواه السيوطي من الصحة، فإن أمره صلی الله علیه وآله وسلم وفعله وتقريره </w:t>
      </w:r>
    </w:p>
    <w:p>
      <w:pPr>
        <w:pStyle w:val="BookText"/>
        <w:rPr/>
      </w:pPr>
      <w:r>
        <w:rPr>
          <w:rFonts w:ascii="Amiri" w:hAnsi="Amiri" w:eastAsia="Amiri" w:cs="Amiri"/>
          <w:color w:val="111111"/>
          <w:sz w:val="28"/>
          <w:sz w:val="28"/>
          <w:szCs w:val="28"/>
          <w:rtl w:val="true"/>
          <w:lang w:bidi="ar-SA"/>
        </w:rPr>
        <w:t>حجة لا كلام لأحد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والنحو الثاني من العشرات ما كانت شواهده أفعال الصحابة، وقد دلّت على تبرّكهم بعد موت النبي صلی الله علیه وآله وسلم بالآثار النبوية، ولم يستنكر عليهم فعلَهم أحدٌ من المسلمين، لا من الحاكمين ولا من المحكومين ومشروعية عمل الصحابي تدمع من يذهب إلى حجيته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 العشرات كانت شواهدها التبرّك بالآثار المنسوبة إلى المنسوبين إليه صلی الله علیه وآله وسلم ، وهي تُثبت التبرّك بتلك الآثار عند المسلمين منذ عهد الصحابة والتابعين ومَن بعدهم، وبنحو ذلك يحتج على سيرة المسلمين باستمرارية السيرة العملية حتى عصر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وبهذه الأنحاء الثلاثة ثبتت مشروعية التبرّك بالآثار المقدسة المنسوبة إليه صلی الله علیه وآله وسلم على اختلاف أنحاء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وبعد أن أثبتنا ذلك، نعود لننظر إلى التربة الحسينية هل هي من الآثار المقدسة المنسوبة إليه صلی الله علیه وآله وسلم ، فيجوز التبرّك بها لخصوصية فيها أم لا؟</w:t>
      </w:r>
    </w:p>
    <w:p>
      <w:pPr>
        <w:pStyle w:val="BookText"/>
        <w:rPr/>
      </w:pPr>
      <w:r>
        <w:rPr>
          <w:rFonts w:ascii="Amiri" w:hAnsi="Amiri" w:eastAsia="Amiri" w:cs="Amiri"/>
          <w:color w:val="111111"/>
          <w:sz w:val="28"/>
          <w:sz w:val="28"/>
          <w:szCs w:val="28"/>
          <w:rtl w:val="true"/>
          <w:lang w:bidi="ar-SA"/>
        </w:rPr>
        <w:t>والجواب على هذا يظهر بوضوح مما قد مرّ في المبحث الرابع في وجه تفضيل التربة الحسينية في السجود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ومراجعة ذلك تغني عن الإعادة للأحاديث الدالة على تفضيلها، كما أنه قد مرّ ما يُعلم منه أن التربة الحسينية من الآثار المقدسة المنسوبة إليه صلی الله علیه وآله وسلم ، بانتسابها إلى سبطه وابن بضعته، وبيّنّا أنه لم يبق مجال للشك في صحة النسبة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لا تكون التربة الحسينية من الآثار المقدسة، وهي تربة باركها الله سبحانه وتعالى بتنزيل ملائكته بأمره إلى نَبيّه وحبيبه مكرراً، وقد مرّ ذكر ذلك أيضاً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وباركتها ملائكته المقربون من الروح الأمين جبرئيل علیه السلام ، ثم ملك القطر، وملك البحار، ثم جميع الملائكة، وكلهم باركوها وتبرّكوا بحمل قبضة منها أروها </w:t>
      </w:r>
    </w:p>
    <w:p>
      <w:pPr>
        <w:pStyle w:val="BookText"/>
        <w:rPr/>
      </w:pPr>
      <w:r>
        <w:rPr>
          <w:rFonts w:ascii="Amiri" w:hAnsi="Amiri" w:eastAsia="Amiri" w:cs="Amiri"/>
          <w:color w:val="111111"/>
          <w:sz w:val="28"/>
          <w:sz w:val="28"/>
          <w:szCs w:val="28"/>
          <w:rtl w:val="true"/>
          <w:lang w:bidi="ar-SA"/>
        </w:rPr>
        <w:t>للمصطفى جدّ صاحبها الحسين السبط الشهيد، وقد مرّت أحاديثهم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وباركها المصطفى صلی الله علیه وآله وسلم حين أخذها وقبّلها وشمّها وبكى تفجّعاً وتوجعاً لما سيجري عليها،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 كرب وبلاء وقد مر ذلك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وباركها من بعده ابن عمه المرتضى علیه السلام حين مرّ بكربلاء في طريقه إلى صفين، فطلب بعر الظباء فيها، ففتها وفاضت عيناه بالدموع، ورثى فتيانه الذين ستُراقُ دماؤهم عليها، وقد مرّ حديثه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وباركتها وتبرّكت بها أم المؤمنين أم سلمة، فقد صرّتها في خمارها حينما استودعها النبي صلی الله علیه وآله وسلم قبضة منها، ثم جعلتها في قارورة احتفاظاً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حديثها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وباركها وتبرّك بها حبر الأمة عبد الله بن عباس حين استودعه الإمام أمير المؤمنين علیه السلام بعر الظباء التي التقطها من تلك التربة، فصرّها في ردائه بطرف كمّه،</w:t>
      </w:r>
    </w:p>
    <w:p>
      <w:pPr>
        <w:pStyle w:val="BookText"/>
        <w:rPr/>
      </w:pPr>
      <w:r>
        <w:rPr>
          <w:rFonts w:ascii="Amiri" w:hAnsi="Amiri" w:eastAsia="Amiri" w:cs="Amiri"/>
          <w:color w:val="111111"/>
          <w:sz w:val="28"/>
          <w:sz w:val="28"/>
          <w:szCs w:val="28"/>
          <w:rtl w:val="true"/>
          <w:lang w:bidi="ar-SA"/>
        </w:rPr>
        <w:t>وكان محافظاً عليها أشدّ حفظه على حد قوله، وقد مر حديثه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ليست هذه المباركات كلها ذات دلالات على أن تلك تربة مقدسة، ولها خصائص ليست لغيرها، إذ لم يحدِّث محدِّث ولم يذكر مؤرخ أنه جرى لغيرها ما جرى لها، من تنويه بفضلها إشادة بقدسيتها، وتكريماً لها على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غرابة ولا عجب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لم يكن اعتباطاً، وإنما ذلك لخصائص فيها، لم توجد مجتمعة في غيرها، أودعها الله سبحانه وتعالى بفضله ومنه كرامةً لوليه وسبط نبيّه، الذي جرى عليه بأنه سوف يضحي في سبيله ومن أجل دينه، بكل ما لديه من غالِ ونفيس، فيسخو ببذل دمه الطاهر ودماء الصفوة من آلهِ وأصحابه، في سبيل إعلاء كلمة التوحيد، التي يريد محوها يزيد وآل يزيد</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 عَجب أو استغراب بأن يودع الله سبحانه فيها كبعض مخلوقاته خصائص لم يودعها في بعضِ آخر، وقد مرَّ في الشواهد السابقة وجود الخصائص لبعض الآثار </w:t>
      </w:r>
      <w:bookmarkStart w:id="134" w:name="pg9052_80976"/>
    </w:p>
    <w:p>
      <w:pPr>
        <w:pStyle w:val="BookText"/>
        <w:rPr/>
      </w:pPr>
      <w:bookmarkEnd w:id="134"/>
      <w:r>
        <w:rPr>
          <w:rFonts w:ascii="IRNazanin" w:hAnsi="IRNazanin" w:eastAsia="IRNazanin"/>
          <w:color w:val="111111"/>
          <w:sz w:val="28"/>
          <w:sz w:val="28"/>
          <w:szCs w:val="28"/>
          <w:rtl w:val="true"/>
          <w:lang w:bidi="fa-IR"/>
        </w:rPr>
        <w:t xml:space="preserve">المقدسة، وذلك يكفي في دحض مزاعم المنكرين المعاندين، وما دمنا على يقين بصحة ما ورد في وجود الخصائص للتربة الحسينية عن طريق أئمة أهل البيت علیهم السلام، ومنهم أخذ الشيعة فضل تلك الخصائص، فاتبعوا أئمتهم أئمة الهدى الذين جعلهم جدّهم المصطفى صلی الله علیه وآله وسلم كَبابِ حطّة، مَن دخلَهُ غُفِر لهُ </w:t>
      </w:r>
      <w:r>
        <w:rPr>
          <w:rStyle w:val="FootnoteAnchor"/>
          <w:rtl w:val="true"/>
        </w:rPr>
        <w:footnoteReference w:id="814"/>
      </w:r>
      <w:r>
        <w:rPr>
          <w:rFonts w:ascii="Amiri" w:hAnsi="Amiri" w:eastAsia="Amiri" w:cs="Amiri"/>
          <w:color w:val="111111"/>
          <w:sz w:val="28"/>
          <w:sz w:val="28"/>
          <w:szCs w:val="28"/>
          <w:rtl w:val="true"/>
          <w:lang w:bidi="ar-SA"/>
        </w:rPr>
        <w:t xml:space="preserve">، وجعلهم كسفينة نوح، مَن ركبها نجا، ومَن تخلّف عنها غرق </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فلا نبالي بعدما ظهر الحق واتضح، بأي معاندٍ عوى أو نبح، فدلالة الشواهد تكفى وترغم أنف الغاصب المعاند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يأخذ الناس تراب قبر عبد الله بن غالب الحدّاني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قتل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مسك </w:t>
      </w:r>
      <w:r>
        <w:rPr>
          <w:rStyle w:val="FootnoteAnchor"/>
          <w:rtl w:val="true"/>
        </w:rPr>
        <w:footnoteReference w:id="816"/>
      </w:r>
      <w:r>
        <w:rPr>
          <w:rFonts w:ascii="IRNazanin" w:hAnsi="IRNazanin" w:eastAsia="IRNazanin"/>
          <w:color w:val="111111"/>
          <w:sz w:val="28"/>
          <w:sz w:val="28"/>
          <w:szCs w:val="28"/>
          <w:rtl w:val="true"/>
          <w:lang w:bidi="fa-IR"/>
        </w:rPr>
        <w:t xml:space="preserve">وليس لعبد الله وليس لعبد الله من الشأن كما للحسين سيد الشهداء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يحدّث الفاسي في العقد الثمين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واحد من الناس أنه يشمّ من قبر ابن عباس رائحة المسك ؟</w:t>
      </w:r>
    </w:p>
    <w:p>
      <w:pPr>
        <w:pStyle w:val="BookText"/>
        <w:rPr/>
      </w:pPr>
      <w:r>
        <w:rPr>
          <w:rFonts w:ascii="Amiri" w:hAnsi="Amiri" w:eastAsia="Amiri" w:cs="Amiri"/>
          <w:color w:val="111111"/>
          <w:sz w:val="28"/>
          <w:sz w:val="28"/>
          <w:szCs w:val="28"/>
          <w:rtl w:val="true"/>
          <w:lang w:bidi="ar-SA"/>
        </w:rPr>
        <w:t>والآن إلى ذكر بعض الخصائص التي أودعها الله سبحانه في التربة الحسينية، ونوّه عنها الأئمة الطاهرون، ونبّهوا شيعتهم إلى تلك الخصائص والمزايا</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2306822_2870459653"/>
      <w:bookmarkStart w:id="136" w:name="_Toc46"/>
      <w:bookmarkEnd w:id="135"/>
      <w:r>
        <w:rPr>
          <w:rtl w:val="true"/>
        </w:rPr>
        <w:t xml:space="preserve">الاعتقاد ثم الشفاء </w:t>
      </w:r>
      <w:r>
        <w:rPr>
          <w:rtl w:val="true"/>
        </w:rPr>
        <w:t>:</w:t>
      </w:r>
      <w:bookmarkEnd w:id="13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أثبت الطب القديم والحديث حتى أصبح بحكم المسلّمات البديهية، أن للعلاج النفسي أكبر الأثر في تعجيل برء المريض من الأمراض العضوية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w:t>
      </w:r>
    </w:p>
    <w:p>
      <w:pPr>
        <w:pStyle w:val="BookText"/>
        <w:rPr/>
      </w:pPr>
      <w:r>
        <w:rPr>
          <w:rFonts w:ascii="Amiri" w:hAnsi="Amiri" w:eastAsia="Amiri" w:cs="Amiri"/>
          <w:color w:val="111111"/>
          <w:sz w:val="28"/>
          <w:sz w:val="28"/>
          <w:szCs w:val="28"/>
          <w:rtl w:val="true"/>
          <w:lang w:bidi="ar-SA"/>
        </w:rPr>
        <w:t>العلماء أن من أهم عوامل النجاح الطبي في العلاج هو كسب الطبيب المعالج ثقة المريض به، عن طريق استحواذه على مشاعر المريض وتوجيهها نحو الصحة، فإذا تم له اعتقاد المريض به وبصحة ما يصفه له من علاج وأنه الدواء الناجع، تغلّب على المرض، ومن إزالة القلق النفسي الذي يعيشه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حذق الطبيب في ذلك استطاع أن يوجّه مريضه نحو الصحة، ويزرع في نفسه التفاؤل بالشفاء العاجل، وبذلك تغلّب على كثير من الأعراض التي يعاني منها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أثبتته التجارب الطبية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نقرأه ونسمعه من تأثير الاستشفاء بالأذكار والأوراد والعودة والرُقى، إنما هو من تأثير الاعتقاد الموجّه للنفس الإنسانية بإنجاح الحاجة وقضاء المهمة، بتوّجهها التام إلى مَن بيده الشفاء، ومَن أنزل الداء وأنزل معه الدواء، وهو مسبب الأسباب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كانت الآثار الحاصلة من الاستشفاء بماء زمزم أو بئر بضاعة، أو تراب بطحان أو تراب صعيب وغير ذلك مما مرّ ذكره مما قد ورد الاستشفاء به تبرّكاً للندب إليه، ونتيجة الاعتقاد التام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ذلك ما يصادم العقل والمنطق، فالاعتقاد بالشي يؤتي أثره، ويجني المعتقد ثمره، وعلى ذلك اشتهر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أعتقد بحجَر كفاه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القيّم الحنبلي في كتابه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شرط انتفاع العليل بالدواء قبوله واعتقاده النفع به، فتقبله الطبيعة فتستعين به على دفع العلة، حتى إن كثيراً من المعالجات تنفع بالاعتقاد وحسن القبول وكمال التلقي، وقد شاهد الناس من ذلك عجائب، وهذا لأن الطبيعة يشتد قبولها له، وتفرح النفس به، فتنتعش القوة، ويقوى سلطان الطبيعة، وينبعث الحارّ الغريزي، فيساعد على دفع المؤذي</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وبالعكس يكون كثير من الأدوية نافعاً لتلك العلّة، فيقطع عمله عمله سوء اعتقاد </w:t>
      </w:r>
    </w:p>
    <w:p>
      <w:pPr>
        <w:pStyle w:val="BookText"/>
        <w:rPr/>
      </w:pPr>
      <w:r>
        <w:rPr>
          <w:rFonts w:ascii="Amiri" w:hAnsi="Amiri" w:eastAsia="Amiri" w:cs="Amiri"/>
          <w:color w:val="111111"/>
          <w:sz w:val="28"/>
          <w:sz w:val="28"/>
          <w:szCs w:val="28"/>
          <w:rtl w:val="true"/>
          <w:lang w:bidi="ar-SA"/>
        </w:rPr>
        <w:t>العليل فيه، وعدم أخذ الطبيعة له بالقبول، فلا يجدي عليها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هذا بأعظم الأدوية والأشفية وأنفعها للقلوب والا بدّان والمعاش والمعاد والدنيا والآخرة، وهو القرآن الذي هو شفاء من كل داء، كيف لا ينفع القلوب التي لا تعتقد فيه الشفاء والنفع، بل لا يزيدها إلا مرضاً على مرضها، وليس لشفاء القلوب دواء قط أنفع من القرآن، فإنه شفاؤها التام الذي لا يغادر فيها سقماً إلا أبرأه، ويحفظ عليها صحتها المطلقة، ويحميها الحمية التامة من كل مؤذ ومضرّ ، ومع هذا فإعراض أكثر القلوب عنه وعدم اعتقادها الجازم الذي لا ريب فيه أنه كذلك، وعدم استعماله والعدول عنه إلى الأدوية التي ركبّها بنو حدسها حال بينها وبين الشفاء به،</w:t>
      </w:r>
    </w:p>
    <w:p>
      <w:pPr>
        <w:pStyle w:val="BookText"/>
        <w:rPr/>
      </w:pPr>
      <w:r>
        <w:rPr>
          <w:rFonts w:ascii="Amiri" w:hAnsi="Amiri" w:eastAsia="Amiri" w:cs="Amiri"/>
          <w:color w:val="111111"/>
          <w:sz w:val="28"/>
          <w:sz w:val="28"/>
          <w:szCs w:val="28"/>
          <w:rtl w:val="true"/>
          <w:lang w:bidi="ar-SA"/>
        </w:rPr>
        <w:t>وغلبت العوائد واشتدّ الإعراض وتمكّنت العلل والأدواء المزمنة من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وتعقيباً على الحديث الذي سبق ذكره في التبرّك بريقه صلی الله علیه وآله وسلم، وفيه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تربة أرضنا بريقة بعضنا، يشفى سقيمنا، بإذن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ريب أن من التربة ما تكون فيه خاصية، ينفع بخاصيته من أدواء كثيرة، ويشفي بها أسقاماً رديئة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جالينوس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بالإسكندرية مطحولين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مرضى بمرض الطحال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بمرض الاستقساء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ما يستعملون طين مصر، ويطلون به علی سوقهم وأفخاذهم وسواعدهم وظهورهم وأضلاعهم، فينتفعون به منفعة بيّنة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النحو فقد يقع هذا الطلاء للأورام العفنة والمترهلة الرخوة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لأعرف قوماً ترهلّت أبدانهم من كثرة استفراغ الدم من أسفل، انتفعوا بهذا الطين نفعاً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وقوماً آخرين شفوا به أوجاعاً مزمنة كانت متمكنة في بعض الأعضاء تمكناً شديداً، فبرأت وذهبت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الكتاب المسيحي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الطين المجلوب من كنوس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جزيرة المصطكى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تجلو أو تغسل، وتنبت اللحم في القروح وتختم القروح</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بعد كلام طويل في هذا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هذا في هذه التربات، فما الظن </w:t>
      </w:r>
    </w:p>
    <w:p>
      <w:pPr>
        <w:pStyle w:val="BookText"/>
        <w:rPr/>
      </w:pPr>
      <w:r>
        <w:rPr>
          <w:rFonts w:ascii="Amiri" w:hAnsi="Amiri" w:eastAsia="Amiri" w:cs="Amiri"/>
          <w:color w:val="111111"/>
          <w:sz w:val="28"/>
          <w:sz w:val="28"/>
          <w:szCs w:val="28"/>
          <w:rtl w:val="true"/>
          <w:lang w:bidi="ar-SA"/>
        </w:rPr>
        <w:t xml:space="preserve">بأطيب تربة على وجه الأرض وأبركها، وقد خالطت ريق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وقارنت رقيته باسم ربّه وتفويض الأمر إليه؟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ذكرت كلام ابن القيم الجوزية وهو تلميذ ابن تيمية ليقرأه نابتة العصر من الوهابية عسى أن يكفّوا عن بغيهم على من يسجد على التربة الحسينية أو يقبّلها أو يستشفى بها على عقيدته مع خلوص النية، فإن الأعمال بالنيّات، وإنما لكل إمرئ ما نوى، ولم يكن ابن قيم الجوزية هو الوحيد الذي ذكر ذلك، بل وكم له أضراب أعرضنا عن ذكر كلماتهم، لئلا يطول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حجر و فتح الباري في شرح الحديث المشار إليه آنفاً، ذكر أقوال جماعة من العلماء في تفسيره وفي التراب وتأثيره، ومن تلك الأقوال ما قاله القرطبي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جواز الرُقى من كل الآلام، وأن ذلك كان أمراً فاشياً معلوماً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بعض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السّر فيه أن تراب الأرض لبرودته ويبسه يبرئ الموضع الذي به الألم، ويمنع انصباب المواد إليه ليبسه مع منفعته في تجفيف الجراح واندمالها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هذا من باب التبرّك بأسماء الله تعالى وآثار رسوله، وأما وضع الإصبع بالأرض فلعلّه لخاصية في ذلك، أو لحكمة إخفاء آثار القدرة بمباشرة الأسباب المعتادة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شهدت المباحث الطبية على أن للريق مدخلاً في النضج وتعديل المزاج، وتراب الوطن له تأثير في حفظ المزاج ودفع الضرر، فقد ذكروا أنه ينبغي للمسافر أن يستصحب معه تراب أرضه إن عجز عن استصحاب مائها، حتى إذا ورد المياه المختلفة جعل شيئاً منه في سقائه ليأمن مضّرة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الرُقى والعزائم لها آثار عجيبة تتقاعد العقول عن الوصول إلى كنهها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التوربشتي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المراد بالتربة الإشارة إلى فطرة والريقة الإشارة إلى النطفة، كأنه تضرع بلسان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اخترعت الأصل الأول من التراب، ثم ابتدعته من ماء مهين، فهيّن عليك أن تشفى من كانت هذه نشأته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مما قالوه في إثبات خاصية التراب والطين مما لا يدع مجالاً للشك فى أن لبعض أنواع ذلك خصوصيات خاصة بها، ولها تأثيرها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علاج الأمراض بشرط الاعتقاد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يُنكر الخواص لبعض التُرب؟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يذكروا أن تراب القصار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الطين الرسوبي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خاصية امتصاص الألوان الأساسية، ويستعمل في تكرير زيت البترول وتنقية زيوت الطعام، ومن إستعمالاته الأخرى القديمة قصر ألوان الصوف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 يذكروا أن تراب نقعي أو نقيعي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نوع من الرواسب له خواص به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 يذكروا أن طين القطن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الطين البركاني الخصب في شمال غرب دكان بالهند، حيث يزرع القطن في مساحات واسعة، ولهذا الطين خاصية الاحتفاظ بالرطوبة زمناً طويلاً بعد انقطاع المطر</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يذكروا الطين المختوم ويسمَّى المغرة اليمانية، قد كانت تستعمل علاجاً ؟</w:t>
      </w:r>
    </w:p>
    <w:p>
      <w:pPr>
        <w:pStyle w:val="BookText"/>
        <w:rPr/>
      </w:pPr>
      <w:r>
        <w:rPr>
          <w:rFonts w:ascii="Amiri" w:hAnsi="Amiri" w:eastAsia="Amiri" w:cs="Amiri"/>
          <w:color w:val="111111"/>
          <w:sz w:val="28"/>
          <w:sz w:val="28"/>
          <w:szCs w:val="28"/>
          <w:rtl w:val="true"/>
          <w:lang w:bidi="ar-SA"/>
        </w:rPr>
        <w:t>ألم يذكروا الطين الأرمني وطين ساموس وغير ذلك من أنواع الطين، التي استعملت علاجاً فيما مضى من الزمان؟</w:t>
      </w:r>
      <w:r>
        <w:rPr>
          <w:rStyle w:val="FootnoteAnchor"/>
          <w:rtl w:val="true"/>
        </w:rPr>
        <w:footnoteReference w:id="823"/>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أوَليس الطين إنما يتكون من جملة مركبات أهمها سليكات الألمنيوم والكوارتز </w:t>
      </w:r>
    </w:p>
    <w:p>
      <w:pPr>
        <w:pStyle w:val="BookText"/>
        <w:rPr/>
      </w:pPr>
      <w:r>
        <w:rPr>
          <w:rFonts w:ascii="Amiri" w:hAnsi="Amiri" w:eastAsia="Amiri" w:cs="Amiri"/>
          <w:color w:val="111111"/>
          <w:sz w:val="28"/>
          <w:sz w:val="28"/>
          <w:szCs w:val="28"/>
          <w:rtl w:val="true"/>
          <w:lang w:bidi="ar-SA"/>
        </w:rPr>
        <w:t>والميكا وأكاسيد الحديد، فضلاً عن بقايا نباتات متحللة أو متفحِّمة هي السبب في اكتساب الطين لونه الأسود؟</w:t>
      </w:r>
    </w:p>
    <w:p>
      <w:pPr>
        <w:pStyle w:val="BookText"/>
        <w:rPr/>
      </w:pPr>
      <w:r>
        <w:rPr>
          <w:rFonts w:ascii="Amiri" w:hAnsi="Amiri" w:eastAsia="Amiri" w:cs="Amiri"/>
          <w:color w:val="111111"/>
          <w:sz w:val="28"/>
          <w:sz w:val="28"/>
          <w:szCs w:val="28"/>
          <w:rtl w:val="true"/>
          <w:lang w:bidi="ar-SA"/>
        </w:rPr>
        <w:t xml:space="preserve">أو يكون ذلك بسبب وجود ذرات من كبريت الحديد، كما توجد أنواع من الطين تتميّز بلونها الأحمر أو الأخضر، لوجود مواد ملونة في تركيبها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ذكروه من خواص وخصائص توجد في نوع ولا توجد في نوع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الاستشفاء بتربة الحسين علیه السلام بآداب أخذها كماً وكيفاً إلا مثل الاستشفاء بماء بئر بضاعة أو بئر زمزم أو غيرهما من آبار تبرّكت بريقه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ألم يقولوا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الأثر لخاصية الماء الذي شرب منه صلی الله علیه وآله وسلم ومجّه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مرت شواهد ذلك؟</w:t>
      </w:r>
    </w:p>
    <w:p>
      <w:pPr>
        <w:pStyle w:val="BookText"/>
        <w:rPr/>
      </w:pPr>
      <w:r>
        <w:rPr>
          <w:rFonts w:ascii="IRNazanin" w:hAnsi="IRNazanin" w:eastAsia="IRNazanin"/>
          <w:color w:val="111111"/>
          <w:sz w:val="28"/>
          <w:sz w:val="28"/>
          <w:szCs w:val="28"/>
          <w:rtl w:val="true"/>
          <w:lang w:bidi="fa-IR"/>
        </w:rPr>
        <w:t>فهل أن تربة الحسين علیه السلام التي حملها جبرئيل والملائكة، فأخذها النبي صلی الله علیه وآله وسلم فقبّلها وشمّها هي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هي التي أُريق عليها ذلك الدم الطاهر الذي باركه الرسول صلی الله علیه وآله وسلم بريقه مراراً، بل حتى ورد أنه صلی الله علیه وآله وسلم كان يلقم الحسين علیه السلام أحياناً بلسانه فيرتضع منه، وأحياناً إبهامه، فيكون في ذلك الدم من ريق رسول الله صلی الله علیه وآله وسلم وتغذيته ما يجعل فيه نفس خاصية دم النبي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فهو حقيقة منه وبعضاً من كلّه، أليس كذلك؟</w:t>
      </w:r>
    </w:p>
    <w:p>
      <w:pPr>
        <w:pStyle w:val="BookText"/>
        <w:rPr/>
      </w:pPr>
      <w:r>
        <w:rPr>
          <w:rFonts w:ascii="IRNazanin" w:hAnsi="IRNazanin" w:eastAsia="IRNazanin"/>
          <w:color w:val="111111"/>
          <w:sz w:val="28"/>
          <w:sz w:val="28"/>
          <w:szCs w:val="28"/>
          <w:rtl w:val="true"/>
          <w:lang w:bidi="fa-IR"/>
        </w:rPr>
        <w:t>فالاستشفاء بها أهم بكثير من الاستشفاء بتراب صعيب وتراب بطحان وغيرهما مما مرّ ذكر التبرك به، لأن الحسين علیه السلام من النبي صلی الله علیه وآله وسلم حقيقة روحاً ومضموناً، فالتبرك بتربته والاستشفاء بها مع الاعتقاد بصحة ما ورد في حقّها، شفاء من كل داء إلا السام كما ورد في الحديث عن أئمة أهل البيت علیهم السلام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روي الشيخ ابن قولويه في كامل الزيارات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أصابته </w:t>
      </w:r>
      <w:bookmarkStart w:id="137" w:name="pg9052_80982"/>
    </w:p>
    <w:p>
      <w:pPr>
        <w:pStyle w:val="BookText"/>
        <w:rPr/>
      </w:pPr>
      <w:bookmarkEnd w:id="137"/>
      <w:r>
        <w:rPr>
          <w:rFonts w:ascii="IRNazanin" w:hAnsi="IRNazanin" w:eastAsia="IRNazanin"/>
          <w:color w:val="111111"/>
          <w:sz w:val="28"/>
          <w:sz w:val="28"/>
          <w:szCs w:val="28"/>
          <w:rtl w:val="true"/>
          <w:lang w:bidi="fa-IR"/>
        </w:rPr>
        <w:t xml:space="preserve">علّة فتداوى بطين قبر الحسين علیه السلام شفاه الله من تلك العلة إلا أن تكون علة السّام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أيضاً بسنده عن أبي بكر الحضرمي عن أبي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 مريضاً من المؤمنين يعرف حق أبي عبد الله الحسين بن علي صلوات الله و سلامه عليهما وحرمته وولايته، أخذ من طين قبره مثل رأس أنملة كان له دواء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أيضاً بسنده عن ابن أبي يعفور،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يأخذ الإنسان من طين قبر الحسين فينتفع به، ويأخذ غيرهُ فلا ينتفع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الذي لا إله إلا هو، ما يأخذ أحد وهو يرى أن الله ينفعه به إلا نفعه الله به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 الطوسي في الأمالي بسنده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وجعفر بن محمد علیهم السلام يقولان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عوّض الحسين علیه السلام من قتله أن جعل الإمامة في ذريته، والشفاء في تربته، وإجابة الدعاء عند قبره، ولا تُعَدّ أيام زائريه جائياً وراجعاً من عمره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الجلال ينال بالحسين علیه السلام ؟ فماله في نفسه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ألحقه بالنبي ، فكان معه في درجته ومنزلته، ثم تلا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وَاتَّبَعَتْهُمْ ذُرِّيَّتُهُم بِإِيمَانِ أَلْحَقْنَا بِهِمْ ذُرِّيَّتَهُمْ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 w:name="__RefHeading___Toc2306824_2870459653"/>
      <w:bookmarkStart w:id="139" w:name="_Toc47"/>
      <w:bookmarkEnd w:id="138"/>
      <w:r>
        <w:rPr>
          <w:rtl w:val="true"/>
        </w:rPr>
        <w:t xml:space="preserve">آداب الاستشفاء بالتربة الحسينية </w:t>
      </w:r>
      <w:r>
        <w:rPr>
          <w:rtl w:val="true"/>
        </w:rPr>
        <w:t>:</w:t>
      </w:r>
      <w:bookmarkEnd w:id="139"/>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استعمال أي دواء بدون معرفة بكيفية الاستعمال لا ينفع في العلاج، مل قد يكون مضراً، وربما كان قاتلاً لذلك لا بد من اتباع إرشادات الطبيب المعالج </w:t>
      </w:r>
    </w:p>
    <w:p>
      <w:pPr>
        <w:pStyle w:val="BookText"/>
        <w:rPr/>
      </w:pPr>
      <w:r>
        <w:rPr>
          <w:rFonts w:ascii="Amiri" w:hAnsi="Amiri" w:eastAsia="Amiri" w:cs="Amiri"/>
          <w:color w:val="111111"/>
          <w:sz w:val="28"/>
          <w:sz w:val="28"/>
          <w:szCs w:val="28"/>
          <w:rtl w:val="true"/>
          <w:lang w:bidi="ar-SA"/>
        </w:rPr>
        <w:t>والالتزام بتعليماته الخاصة كماً وكيفاً وزماناً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كان الطبيب يصف الدواء بكمية وكيفية معينة لمريض، يختلف في وصفها لمريضٍ آخر بزيادة أو نقصان أو اختلاف زمان وهكذا وهكذا، فالطبيب هو الذي يشخِّص الداء، ويعيّن الدواء بمقداره وكيفية استعماله ليس للمريض الإخلال بتعليمات معالجِه، فإذا أخل فلا يبرأ أو يتأخر برؤه، ويكون هو السبب في عدم تأثير الدواء في تعجيل شفائه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الذي ذكرناه كما هو جار في كل دواء على رهن إشارة الطبيب، فكذلك هو جارٍ في التربة الحسينية، وكيفية الاستشفاء بها، إذ لها آداب ينبغي اتباعها، بدءاً من عملية أخذها من الأرض، وانتهاءاً بتناولها للاستشفاء على وفق ما ورد في تعاليم أهل البيت علیهم السلام ، فقد ذكروا لها المناسب من الزمان والمكان، والحال، والكيفية، والكمية، وغير ذلك مما تضمنته أحاديثهم علیهم السلام ، فمتى أخلّ المستشفي بشي من ذلك ولم يرَ الأثر المطلوب فمنه التقصير، لأنه لم يحسن التدبير، لا لأن التربة المشّرفة ليس لها التأثير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والآن فلنقرأ بعض ما ورد في آداب أخذها وروايات بعض من انتفع بها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الشيخ الطوسي في مصباح المتهجد والسيد ابن طاووس في مصباح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سأل الصادق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سمعتك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تربة الحسين علیه السلام من الأدوية المفردة، وأنها لا تمرّ بداء إلا هضمته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ذلك أو قد قلت ذلك، فما بالك؟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تناولتها فما انتفعت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لها دعاء، فمن تناولها ولم يدعُ به لم يكد ينتفع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أقول إذا تناولتها؟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فقبّلها قبل كل شيء، وتضعها على عينيك، ولا تتناول منها أكثر من حمّصة، فإن مَن تناول منها أكثر من ذلك فكأنما أكل من لحومنا ودمائنا، فإذا تناولت فقل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أسألك بحق الملك الذي قبضها، وأسألك بحق النبي الذي خزنها، وأسألك بحق الوصي الذي حلَّ فيها، أن </w:t>
      </w:r>
    </w:p>
    <w:p>
      <w:pPr>
        <w:pStyle w:val="BookText"/>
        <w:rPr/>
      </w:pPr>
      <w:r>
        <w:rPr>
          <w:rFonts w:ascii="Amiri" w:hAnsi="Amiri" w:eastAsia="Amiri" w:cs="Amiri"/>
          <w:color w:val="111111"/>
          <w:sz w:val="28"/>
          <w:sz w:val="28"/>
          <w:szCs w:val="28"/>
          <w:rtl w:val="true"/>
          <w:lang w:bidi="ar-SA"/>
        </w:rPr>
        <w:t>تصلي على محمد وآل محمد، وأن تجعله شفاءاً من كل داء، وأماناً من كل خوف ، وحفظاً من كل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قلت ذلك فاشددها في شيء واقرأ عليها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الدعاء الذي تقدّم لأخذها هو الاستيذان عليها، وقراءة إنا أنزلناه ختمها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السيد ابن طاووس أيضاً في مصباح الزائر،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في أخذ التربة أنك إذا أردت أخذها فقم آخر الليل، وأغْتسل والْبس أطهر ثيابك، وتطّيب بسُعْد وادخل وقِف عند الرأس، وصلِّ أربع ركعات تقرأ في الأولى الحمد مرة وإحدى عشرة مرة الإخلاص، وفي الثانية الحمد مرة وإحدى عشرة مرة القدر، وتقرأ في الثالثة الحمد مرة وإحدى عشرة مرة الإخلاص، وفي الرابعة الحمد مرة واثنتي عشرة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فرغت فاسجد وقل في سجودك ألف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تقوم وتتعلق بالضريح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يا ابن رسول الله، إني أخذ من تربتك بإذنك، اللهم فاجعلها شفاءاً من كل داء، وعزاً من كل ذل، وأمناً من كل خوف، وغنى من كل فقر لي ولجميع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وتأخذ بثلاث أصابع ثلاث قبضات وتجعلها في خرقة نظيفة، وتختمها بخاتم فضة، فضُّه عقيق، نقشه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إلا بالله، أستغفر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علم الله منك صدق النية لم يصعد معك في الثلاث قبضات إلا سبعة مثاقيل لا تزيد ولا تنقص، ترفعها لكل علة، وتستعمل منها وقت الحاجة مثل الحمّصة، فإنك تشفى إن شاء الله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صاحب البحار بعد ذكره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مؤلف المزار الكبير بإسناده عن جابر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مولانا أبي جعفر محمد بن علي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الباقر علیه السلام، فشكوت إليه علتين متضادتين بي، إذا داويت إحداهما انتقضت الأخرى، فكان بي وجع الظهر ووجع الجوف،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بتربة الحسين بن علي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ما استعملتها ولا تنجح في؟ 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فتبينّت في وجه سيدي ومولاي الغضب،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أعوذ بالله من سخطك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فدخل الدار وهو مغضب فأتى بوزن حبّة في كفّه فناولني إياها،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هذه يا جابر، فاستعملتها فعوفیت لوقتي،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ما هذه التي استعملتها فعوفيت لوقتي؟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التي ذكرت أنها لم تنجح فيك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مولاي ما كذبت فيها، ولكن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عندك علماً فأتعلّمه منك فيكون أحبّ إليّ مما طلعت عليه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أن تأخذ من التربة فتعمّد لها آخر الليل، وأغتسل لها بماء قراح، وألبس أطهر أطهارك، وتطّيب بسعد، وأدخل فقف عند الرأس، فصل أربع ركعات، تقرأ فى الأولى الحمد وإحدى عشرة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وفى الثانية الحمد مرة وإحدى عشرة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وتقنت وتقول في قنوتك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حقاً حقاً، لا إله إلا الله عبودية ورقّاً، لا إله إلا الله وحده وحده، أنجز وعده، ونصر عبده، وهزم الأحزاب وحده، سبحان الله مالك السماوات وما فيهنَّ وما بينهن، سبحان الله ذي العرش العظيم، 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تركع وتسجد، وتصلي ركعتين أخراوين، وتقرأ في الأولى الحمد وإحدى عشرة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الثانية الحمد مرة وإحدى عشرة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وتقنت كما قنت في الأوليين، ثم تسجد سجدة الشكر، وتقول ألف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شكراً ثم تقوم وتتعلق بالتربة 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مولاي يا بن رسول الله، إني آخذ من تربتك بإذنك، اللهم فاجعلها شفاءاً من كل داء، وعزاً من كل ذل، وأمناً من كل خوف، وغنى من كل فقر لي ولجميع المؤمنين والمؤمنات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وتأخذ بثلاث أصابع ثلاث مرات، وتدعها في خرقة نظيفة أو قارورة زجاج، وتختمها بخاتم عقيق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شاء الله، لا قوة إلا بالله </w:t>
      </w:r>
    </w:p>
    <w:p>
      <w:pPr>
        <w:pStyle w:val="BookText"/>
        <w:rPr/>
      </w:pPr>
      <w:r>
        <w:rPr>
          <w:rFonts w:ascii="IRNazanin" w:hAnsi="IRNazanin" w:eastAsia="IRNazanin"/>
          <w:color w:val="111111"/>
          <w:sz w:val="28"/>
          <w:sz w:val="28"/>
          <w:szCs w:val="28"/>
          <w:rtl w:val="true"/>
          <w:lang w:bidi="fa-IR"/>
        </w:rPr>
        <w:t>، أستغفر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علم الله منك صدق النيّة لم يصعد معك في الثلاث قبضات إلا سبعة مثاقيل، وترفعها لكل علة فإنها تكون كما رأيت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تلك الرواية عن جابر رضي الله عنه، نقلاً من خط ابن سكون قدس سره، ووجدت أيضاً في مجمع البحرين ومناقب السبطين مروياً عنه في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ملك السموات السبع والأرضين السبع، ومن فيهنّ ومن بينهنّ، سبحان رب العرش العظيم، وصلى الله على محمد وآله وسلم تسليماً، وسلام على المرسلين والحمد لله رب العالمين</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الشيخ الطوسي في أماليه وفي التهذيب بإسناده عن الحارث بن المغيرة،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رجل كثير العلل والأمراض، وما تركت دواءاً إلا تداويت به،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أنت عن طين قبر الحسين بن علي علیه السلام ، فإن فيه شفاءاً من كل داء، وأمناً من كل خوف، فإذا أخذته فقل هذا الكلام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هذه الطينة، وبحق الملك الذي أخذها، وبحق النبي الذي قبضها، وبحق الوصي الذي حلّ فيها، صلّ على محمد وآل محمد وأهل بيته وافعل بي كذا وكذا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الملك الذي أخذها فهو جبرئيل علیه السلام ، وأراها النبي صلی الله علیه وآله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تربة ابنك الحسين، تقتله أمتك من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قبضها فهو محمد رسول الله صلی الله علیه وآله وسلم ، وأما الوصي الذي حلّ فيها فالحسين علیه السلام والشهداء رضي الله عنهم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جُعلت فداءك الشفاء من كل داء، فكيف الأمن من كل خوف؟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خفت سلطاناً أو غير سلطان فلا تخرجنّ من منزلك إلا ومعك من طين </w:t>
      </w:r>
    </w:p>
    <w:p>
      <w:pPr>
        <w:pStyle w:val="BookText"/>
        <w:rPr/>
      </w:pPr>
      <w:r>
        <w:rPr>
          <w:rFonts w:ascii="IRNazanin" w:hAnsi="IRNazanin" w:eastAsia="IRNazanin"/>
          <w:color w:val="111111"/>
          <w:sz w:val="28"/>
          <w:sz w:val="28"/>
          <w:szCs w:val="28"/>
          <w:rtl w:val="true"/>
          <w:lang w:bidi="fa-IR"/>
        </w:rPr>
        <w:t>قبر الحسين علیه السلام ،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أخذته من قبر وليّك وابن وليك، فاجعله لي أمناً وحرزاً لما أخاف وما لا أخاف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قد يرد ما لا يخاف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الحارث بن المغيرة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كما أمرني، وقلت ما قال لي، فصحّ جسمي، وكان لي أماناً من كل ما خفت وما لم أخف كما قال أبو عبد الله علیه السلام، فما رأيت مع ذلك بحمد الله مكروهاً ولا محذوراً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الشيخ الطوسي في الأمالي والسيد ابن طاووس في مصباح الزائر عن زيد بن أبي أسامة،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جماعة من عصابتنا بحضرة سيدنا الصادق علیه السلام ، فأقبل علينا أبو عبد الله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جعل تربة جدي الحسين علیه السلام شفاءاً من كل داء، وأماناً من كل خوف، فإذا تناولها أحدكم فليقبّلها ويضعها على عينيه، وليمرّها على سائر جسده، وليقل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هذه التربة، وبحق من حلّ بها وثوى فيها، وبحق أبيه وأمه وأخيه والأئمة من ولده، وبحق الملائكة الحافّين به، إلا جعلتها شفاءاً من كل داء، وبرءاً من كل مرض، ونجاة من كل آفة، وحرزاً مما أخاف وأحذر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ليستعملها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استعملها من دهري الأطول كما قال ووصف أبو عبد الله علیه السلام، فما رأيت بحمد الله مكروهاً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الشيخ ابن قولويه في كتابه كامل الزيارات بإسناده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إلى المدينة وأنا وجع،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وجع فأرسل إلي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الإمام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شراباً مع الغلام مغطى بمنديل، فناولنيه الغلام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اشربه، فإنه قد أمرني أن لا أبرح حتى تشربه، فتناولته فإذا رائحة المسك منه، وإذا شرابٌ طيّب الطعم بارد، فلما شربته قال لي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مولاي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شربت فتعال، ففكرت فيما قال لي وما أقدر على النهوض قبل ذلك على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w:t>
      </w:r>
    </w:p>
    <w:p>
      <w:pPr>
        <w:pStyle w:val="BookText"/>
        <w:rPr/>
      </w:pPr>
      <w:r>
        <w:rPr>
          <w:rFonts w:ascii="Amiri" w:hAnsi="Amiri" w:eastAsia="Amiri" w:cs="Amiri"/>
          <w:color w:val="111111"/>
          <w:sz w:val="28"/>
          <w:sz w:val="28"/>
          <w:szCs w:val="28"/>
          <w:rtl w:val="true"/>
          <w:lang w:bidi="ar-SA"/>
        </w:rPr>
        <w:t>استقرّ الشراب في جوفي فكأنما نشطت من عقال، فأتيت بابه واستأذنت عليه، فصوّت بي صحّ الجسم، ادخل، فدخلت عليه وأنا باكِ، فسلمتُ عليه وقبلت يده ورأسه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أبكي على اغترابي، وبُعد الشقة، وقلّة القدرة على المقام عندك أنظر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قلة القدرة فكذلك جعل الله أولياءنا وأهل مودّتنا وجعل البلاء إليهم سريعاً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ذكرت من الغُربة فإن المؤمن في هذه الدنيا غريب، وفي هذا الخلق المنكوس، حتى يخرج مِن هذه الدار إلى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ذكرت من بُعد الشقّة فلك بأبي عبد الله علیه السلام أُسوة بأرض نائية عنّا بالفرات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ذكرت من حبّك قربنا والنظر إلينا وأنك لا تقدر على ذلك، فالله يعلم ما في قلبك وجزاؤك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تأتي قبر الحسين؟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على خوفٍ ووجل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في هذا أشد فالثواب فيه على قدر الخوف، فمن خاف في إتيانه آمَن الله روعته يوم يقوم الناس لربّ العالمين، وانصرف بالمغفرة، وسلّمت عليه الملائكة، وزاره النبي صلی الله علیه وآله وسلم وما يصنع ودعا له، وانقلب بنعمة من الله وفضل لم يمسسهم سوء، واتبع رضوان الله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وجدت الشراب؟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أنكم أهل بيت الرحمة، وأنك وصي الأوصياء، لقد أتاني الغلام بما بعثت وما أقدر على أن أستقل على قدمي، ولقد كنت آيساً من نفسي، فناولني الشراب فشربته، فما وجدت مثل ريحه، ولا أطيب من ذوقه ولا طعمه، ولا أبرد منه، فلما شربته 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أمرني أن 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شربته فأقبل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 شدة ما بي،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لأذهبنّ إليه ولو ذهبت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إليك وكأني أُنشطت من عقال، فالحمد لله الذي جعلكم رحمة لشيعتكم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الشراب الذي شربته فيه من طين قبور آبائي، وهو أفضل ما استشفي به، فلا تعدلنّ به، فإنا نسقيه صبياننا ونساءنا فنرى فيه 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إنا لنأخذ منه ونستشفي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 الرجل فيخرجه من الحير وقد أظهره، فلا يمر بأحد من الجن به عاهة، ولا دابة ولا شيء به آفة إلا شمّه، فتذهب بركته فيصير بركته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نعالج به ليس هكذا، ولولا ما ذكرت لك ما تمسّح به شيء ولا شرب منه إلّا أفاق من ساعته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إلا كالحجر الأسود، أتاه أصحاب العاهات والكفر والجاهلية، وكان لا يتمسّح به أحد إلا أفاق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كأبيض ياقوتة فأسودَّ حتى صار إلى ما رأيت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وكيف أصنع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تصنع به مع إظهارك إياه ما يصنع غيرك، تستخفِ به فتطرحه في خرجك وفي أشياء دنسة، فيذهب ما فيه مما ترید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يأخذه أحد إلا وهو جاهل بأخذه، ولا يكاد يسلم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وكيف لي أن آخذه كما تأخذ؟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أعطيك منه شيئاً؟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أخذته فكيف تصنع به؟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به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شيء تجعله؟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ثيابي،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رجعت إلى ما كنت تصنع، إشرب عندنا منه حاجتك ولا تحمله، فإنه لا يسلم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فسقاني منه مرتين، فما أعلم أني وجدت شيئاً مما كنت أجد حتى انصرفت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الشيخ ابن قولويه في كتابه كامل الزيارات بإسناده عن يونس بن رفيع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 رأس الحسين بن علي علیه السلام لتربة حمراء فيها شفاء من كل داء إلا السام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 القبر بعدما سمعنا هذا الحديث، فاحتفرنا عند رأس القبر، فلما حفرنا قدر ذراع انحدرت علينا من عند رأس القبر شبيه السهلة حمراء </w:t>
      </w:r>
      <w:bookmarkStart w:id="140" w:name="pg9052_80990"/>
    </w:p>
    <w:p>
      <w:pPr>
        <w:pStyle w:val="BookText"/>
        <w:rPr/>
      </w:pPr>
      <w:bookmarkEnd w:id="140"/>
      <w:r>
        <w:rPr>
          <w:rFonts w:ascii="Amiri" w:hAnsi="Amiri" w:eastAsia="Amiri" w:cs="Amiri"/>
          <w:color w:val="111111"/>
          <w:sz w:val="28"/>
          <w:sz w:val="28"/>
          <w:szCs w:val="28"/>
          <w:rtl w:val="true"/>
          <w:lang w:bidi="ar-SA"/>
        </w:rPr>
        <w:t xml:space="preserve">قدر درهم، فحملناه إلى الكوفة، فمزجناه وأقبدنا نعطي الناس يتداوون به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الجوزي في المنتظم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العلمية بيروت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وأخبرنا ابن ناصر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المبارك بن عبد الجبار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أحمد بن محمد العتيقي قال سمعت أبا بكر محمد بن الحسن بن عبدان الصيرفي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الخلدي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كانبي جَرَبٌ عظيم فتمسّحت بتراب قبر الحسين، فغفوت فانتبهت وليس علي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وزرت قبر الحسين فغفوت عند القبر غفوة، فرأيت كأن القبر قد شُقّ وخرج منه إنسان،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يا بن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 هؤلاء</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2306826_2870459653"/>
      <w:bookmarkStart w:id="142" w:name="_Toc48"/>
      <w:bookmarkEnd w:id="141"/>
      <w:r>
        <w:rPr>
          <w:rtl w:val="true"/>
        </w:rPr>
        <w:t xml:space="preserve">استحباب التحرّز بالتربة الحسينية </w:t>
      </w:r>
      <w:r>
        <w:rPr>
          <w:rtl w:val="true"/>
        </w:rPr>
        <w:t>:</w:t>
      </w:r>
      <w:bookmarkEnd w:id="142"/>
    </w:p>
    <w:p>
      <w:pPr>
        <w:pStyle w:val="BookText"/>
        <w:rPr/>
      </w:pPr>
      <w:r>
        <w:rPr>
          <w:rFonts w:ascii="IRNazanin" w:hAnsi="IRNazanin" w:eastAsia="IRNazanin"/>
          <w:color w:val="111111"/>
          <w:sz w:val="28"/>
          <w:sz w:val="28"/>
          <w:szCs w:val="28"/>
          <w:rtl w:val="true"/>
          <w:lang w:bidi="fa-IR"/>
        </w:rPr>
        <w:t xml:space="preserve">روى الشيخ ابن قولويه في كامل الزيارات بسنده عن محمد بن عيسى عن رجل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إلي أبو الحسن الرضا علیه السلام من خراسان ثياب رزم، وكان بين ذلك طين، فقلت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طين قبر الحسين علیه السلام ، ما كاد يوجّه شيئاً من الثياب ولا غيره إلا ويجعل فيه الطين، فكان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أمان بإذن الله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السيد ابن طاووس في كتابه أمان الأخطار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نذكره من أن أخذ التربة الشريفة في الحضر والسفر أمان من 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كنا ذكرنا في كتاب مصباح الزائر وجناح المسافر، أنه لما ورد الصادق علیه السلام إلى العراق اجتمع الناس إليه،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مولانا تربة قبر الحسين علیه السلام الشفاء من كل داء، فهل هي أمان من كل خوف؟</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أراد أحدكم أن يكون آمناً من كل خوف فليأخذ السبحة من تربته علیه السلام ويدعو بدعاء ليلة المبيت على الفراش ثلاث مرات، ثم يقبّلها ويضعها على عينيه ، ويقول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أسألك بحق هذه التربة، وبحق صاحبها، وبحق جده </w:t>
      </w:r>
      <w:bookmarkStart w:id="143" w:name="pg9052_80991"/>
    </w:p>
    <w:p>
      <w:pPr>
        <w:pStyle w:val="BookText"/>
        <w:rPr/>
      </w:pPr>
      <w:bookmarkEnd w:id="143"/>
      <w:r>
        <w:rPr>
          <w:rFonts w:ascii="Amiri" w:hAnsi="Amiri" w:eastAsia="Amiri" w:cs="Amiri"/>
          <w:color w:val="111111"/>
          <w:sz w:val="28"/>
          <w:sz w:val="28"/>
          <w:szCs w:val="28"/>
          <w:rtl w:val="true"/>
          <w:lang w:bidi="ar-SA"/>
        </w:rPr>
        <w:t>وأبيه، ويحق أمه وبحق أخيه، وبحق ولده الطاهرين، اجعلها شفاءاً من كل داء، وأماناً من كل خوف، وحفظاً من كل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يضعها في جيبه، فإن فعل ذلك في الغداة فلا يزال في أمان الله حتى العشاء، وإن فعل ذلك في العشاء فلا يزال في أمان الله حتى الغداة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أيضاً دعاءاً آخر للتربة،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مَن خاف من سلطان أو غيره وخرج من منزله واستعمل ذلك كان حرزاً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بنا في آداب الاستشفاء ما يدل على ذلك، فراجع</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2306828_2870459653"/>
      <w:bookmarkStart w:id="145" w:name="_Toc49"/>
      <w:bookmarkEnd w:id="144"/>
      <w:r>
        <w:rPr>
          <w:rtl w:val="true"/>
        </w:rPr>
        <w:t xml:space="preserve">استحباب تحنيك المولود بها </w:t>
      </w:r>
      <w:r>
        <w:rPr>
          <w:rtl w:val="true"/>
        </w:rPr>
        <w:t>:</w:t>
      </w:r>
      <w:bookmarkEnd w:id="145"/>
    </w:p>
    <w:p>
      <w:pPr>
        <w:pStyle w:val="BookText"/>
        <w:rPr/>
      </w:pPr>
      <w:r>
        <w:rPr>
          <w:rFonts w:ascii="IRNazanin" w:hAnsi="IRNazanin" w:eastAsia="IRNazanin"/>
          <w:color w:val="111111"/>
          <w:sz w:val="28"/>
          <w:sz w:val="28"/>
          <w:szCs w:val="28"/>
          <w:rtl w:val="true"/>
          <w:lang w:bidi="fa-IR"/>
        </w:rPr>
        <w:t xml:space="preserve">روى الشيخ ابن قولويه في كتابه كامل الزيارات بسنده عن الحسين بن أبي العلاء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حنّكوا أولادكم بتربة الحسين، فإنه أمان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 الطوسي في كتابي التهذيب ومصباح المتهجد، قول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حنِّكوا أولادكم بتربة الحسين، فإنها أمان</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استحباب وضعها مع الميت وكتابة الكفن بها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الشيخ الطوسي في مصباح المتهجد عن جعفر بن عيسى، أنه سمع أبا الحسن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على أحدكم إذا دفن الميت ووسّده بالتراب أن يضع مقابل وجهه لبنة من طين الحسين علیه السلام، ولا يضعها تحت رأسه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أيضاً في التهذيب عن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الفقيه 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يسبّح الرجل بطين القبر؟ وهل فيه فضل؟ فأجاب وقرأت التوقيع ومنه نسخت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به، فما من شيء من التسبيح أفضل منه ، ومن فضله أن المسبّح ينسى التسبيح ويدير السبحة فيكتب له ذلك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إليه أسأله عن طين القبر يوضع مع الميت في قبره، هل يجوز ذلك أم لا؟</w:t>
      </w:r>
    </w:p>
    <w:p>
      <w:pPr>
        <w:pStyle w:val="BookText"/>
        <w:rPr/>
      </w:pPr>
      <w:r>
        <w:rPr>
          <w:rFonts w:ascii="Amiri" w:hAnsi="Amiri" w:eastAsia="Amiri" w:cs="Amiri"/>
          <w:color w:val="111111"/>
          <w:sz w:val="28"/>
          <w:sz w:val="28"/>
          <w:szCs w:val="28"/>
          <w:rtl w:val="true"/>
          <w:lang w:bidi="ar-SA"/>
        </w:rPr>
        <w:t xml:space="preserve">فأجاب وقرأت التوقيع ومنه نسخت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يوضع مع الميت في قبره، ويخلط بحنوطه إن شاء الله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الشيخ المفيد في المقنعة في أحكام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ويستحب أن يكتب على قميصه وحبرته واللفافة التي تقوم مقامهما والجريدتين بإصبعه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يشهد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كتب ذلك بتربة الحسين علیه السلام كان فيه فضل كبير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الشيخ الطوسي في المبسوط فى أحكام 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ويستحب أن يكتب على الحبرة والإزار والقميص والعمامة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 يشهد أن لا إله إلا الله وحده لا شريك له، وأن محمداً عبده ورسوله، وأن أمير المؤمنين والأئمة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يذكرون واحداً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أئمته أئمة الهدى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ويكتب ذلك بتربة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في الدفن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ويستحب أن يجعل معه شيء من تربة الحسين علیه السلام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يراجع كتب الفقه يجد ذلك مذكوراً من قبيل المتسالم عليه، وقد مرت الإشارة إلى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آراء فقهاء الشيعة في التربة الحسينية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 تجد مَن ذكرناهم حسب القرون كلهم كما أفتوا باستحباب السجود عليها، ذكروا في فضلها استحباب وضعها مع الميت وكتابة الكفن بها</w:t>
      </w:r>
      <w:r>
        <w:rPr>
          <w:rFonts w:eastAsia="Amiri" w:cs="Amiri" w:ascii="Amiri" w:hAnsi="Amiri"/>
          <w:color w:val="111111"/>
          <w:sz w:val="28"/>
          <w:szCs w:val="28"/>
          <w:rtl w:val="true"/>
          <w:lang w:bidi="ar-SA"/>
        </w:rPr>
        <w:t xml:space="preserve">. </w:t>
      </w:r>
      <w:bookmarkStart w:id="146" w:name="pg9052_80993"/>
    </w:p>
    <w:p>
      <w:pPr>
        <w:pStyle w:val="Heading4"/>
        <w:numPr>
          <w:ilvl w:val="3"/>
          <w:numId w:val="1"/>
        </w:numPr>
        <w:rPr/>
      </w:pPr>
      <w:bookmarkStart w:id="147" w:name="__RefHeading___Toc2306830_2870459653"/>
      <w:bookmarkStart w:id="148" w:name="_Toc50"/>
      <w:bookmarkEnd w:id="146"/>
      <w:bookmarkEnd w:id="147"/>
      <w:r>
        <w:rPr>
          <w:rtl w:val="true"/>
        </w:rPr>
        <w:t xml:space="preserve">حرمة تنجيسها </w:t>
      </w:r>
      <w:r>
        <w:rPr>
          <w:rtl w:val="true"/>
        </w:rPr>
        <w:t>:</w:t>
      </w:r>
      <w:bookmarkEnd w:id="148"/>
    </w:p>
    <w:p>
      <w:pPr>
        <w:pStyle w:val="BookText"/>
        <w:rPr/>
      </w:pPr>
      <w:r>
        <w:rPr>
          <w:rFonts w:ascii="Amiri" w:hAnsi="Amiri" w:eastAsia="Amiri" w:cs="Amiri"/>
          <w:color w:val="111111"/>
          <w:sz w:val="28"/>
          <w:sz w:val="28"/>
          <w:szCs w:val="28"/>
          <w:rtl w:val="true"/>
          <w:lang w:bidi="ar-SA"/>
        </w:rPr>
        <w:t>لاشك أنه يحرم فعل كل ما استلزم الهتك والتوهين لشي من المقدسات لو وقع بذلك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فالمساجد التي هي من الأرضين لما طرأ عليها عنوان المسجدية، أضفى عليها عنواناً من القداسة أوجب لها مزيداً من الفضل على غيرها، فكانت لها أحكام خاصة بها أوجبها الشارع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المصحف الشريف، فأوراقه وجلده قبل أن يكتب عليها ويحفظ بين دفتيه لم يكن لها من القداسة كما هي الحال بعدها، من حرمة التنجيس والتلويث بما يستلزم هتك 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وتربة سيد الشهداء علیه السلام من القبر الشريف كذلك، لأنها من تلك المقدّسات التي أصبح لها من الحرمة بعد مقتل الحسين علیه السلام ما لم يكن لها قبل ذلك، وقد ورد عن أئمة أهل البيت علیهم السلام في تقديسها ما أوجب لها الفضل، فحرم تنجيسها، ووجب تطهيرها لو تنجست، بل وتنزيهها عن كل ما يستوجب الاستخفاف بها، لأنه مستلزم للاستخفاف بصاحبها علیه السلام ، فشأنها شأن سائر المقدسات المحترمات الإسلامية والإيمانية كما قال الشيخ الأكبر صاحب کشف الغطاء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كتابه 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ويحرم تلويث المحترمات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ويجب إخراجها عنها لو وقعت فيها مع عدم استحالتها، وإزالتها عنها عيناً وحكماً لو وقعت عليها، إسلامية كانت كأسماء الله وأنبيائه والقرآن مما اشتمل عليه الدفتان والكعبة والمساجد، وما التحق بها من فرش وآلات ونحوها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وإيمانية كضرائح الأئمة وشبابيكها وروضاتها، وما اشتملت عليها على نحو ما مرّ ، وكتب الأخبار وكتب فقه الإمامية والزيارات والدعوات، وما انفصل منها مع ملاحظة أصله لشفاء أو مدخليته في عبادة كتربة سيد الشهداء وثوب الكعبة وآلات الضرائح المقدسة يبقى على احترامه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الاضمحلال أو عدم ملاحظة الأحترام </w:t>
      </w:r>
      <w:bookmarkStart w:id="149" w:name="pg9052_80994"/>
    </w:p>
    <w:p>
      <w:pPr>
        <w:pStyle w:val="BookText"/>
        <w:rPr/>
      </w:pPr>
      <w:bookmarkEnd w:id="149"/>
      <w:r>
        <w:rPr>
          <w:rFonts w:ascii="IRNazanin" w:hAnsi="IRNazanin" w:eastAsia="IRNazanin"/>
          <w:color w:val="111111"/>
          <w:sz w:val="28"/>
          <w:sz w:val="28"/>
          <w:szCs w:val="28"/>
          <w:rtl w:val="true"/>
          <w:lang w:bidi="fa-IR"/>
        </w:rPr>
        <w:t xml:space="preserve">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قاله، فراجعه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السيد اليزدي في العروة في أحكام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إزالة النجاسة عن التربة الحسينية، بل عن تربة الرسول صلی الله علیه وآله وسلم وسائر الأئمة صلوات الله عليهم المأخوذة من قبورهم، ويحرم تنجيسها، ولا فرق في التربة الحسينية المأخوذة من القبر الشريف، أو من الخارج إذا وضعت عليه بقصد التبرك والاستشفاء، وكذا السبحة والتربة المأخوذة بقصد التبرّك لأجل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ذلك كانت فتاوى الفقهاء الماضين رحمهم الله تعالى، وعليها جرى الخلف تبعاً للسلف</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2306832_2870459653"/>
      <w:bookmarkStart w:id="151" w:name="_Toc51"/>
      <w:bookmarkEnd w:id="150"/>
      <w:r>
        <w:rPr>
          <w:rtl w:val="true"/>
        </w:rPr>
        <w:t xml:space="preserve">عقوبة الاستخفاف بها </w:t>
      </w:r>
      <w:r>
        <w:rPr>
          <w:rtl w:val="true"/>
        </w:rPr>
        <w:t>:</w:t>
      </w:r>
      <w:bookmarkEnd w:id="151"/>
    </w:p>
    <w:p>
      <w:pPr>
        <w:pStyle w:val="BookText"/>
        <w:rPr/>
      </w:pPr>
      <w:r>
        <w:rPr>
          <w:rFonts w:ascii="IRNazanin" w:hAnsi="IRNazanin" w:eastAsia="IRNazanin"/>
          <w:color w:val="111111"/>
          <w:sz w:val="28"/>
          <w:sz w:val="28"/>
          <w:szCs w:val="28"/>
          <w:rtl w:val="true"/>
          <w:lang w:bidi="fa-IR"/>
        </w:rPr>
        <w:t xml:space="preserve">أخرج الشيخ الطوسي في الأمالي بسنده عن الحسين بن محمد أبو عبد الله الأزدي،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في جامع المدينة وإلى جانبي رجلان، على أحدهما ثياب السفر ، فقال أحدهما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أما علمت أن طين قبر الحسين علیه السلام شفاء من كل داء، وذلك أنه كان بي وجع الجوف فتعالجت بكل دواء، فلم أجد فيه عافية، وخفت على نفسي وآيست منها، وكانت عندنا امرأة من أهل الكوفة عجوز كبيرة، فدخلت عليّ وأنا في أشد ما بي من العلّة، فقالت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سالم، ما أرى علّتك كل يوم إلا زائدة؟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لك أن أعالجك فتبرأ بإذن الله عز وجل؟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إلى شيء أحوج مني إلى هذا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فسقتني ماءاً في قدح فسكنت عني العلّة، وبرأت حتى كأن لم تكن بي علّة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أشهر دخلت علىّ العجوز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 يا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اسمها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داويتني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بواحدة مما في هذه السبحة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سبحة كانت في </w:t>
      </w:r>
    </w:p>
    <w:p>
      <w:pPr>
        <w:pStyle w:val="BookText"/>
        <w:rPr/>
      </w:pPr>
      <w:r>
        <w:rPr>
          <w:rFonts w:ascii="IRNazanin" w:hAnsi="IRNazanin" w:eastAsia="IRNazanin"/>
          <w:color w:val="111111"/>
          <w:sz w:val="28"/>
          <w:sz w:val="28"/>
          <w:szCs w:val="28"/>
          <w:rtl w:val="true"/>
          <w:lang w:bidi="fa-IR"/>
        </w:rPr>
        <w:t xml:space="preserve">يدها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هذه السبحة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من طين قبر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رافضية داويتني بطين قبر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عندي مغضَبة، ورجعت والله علتي كأشد ما كانت، وأنا اقاسي منها الجهد والبلاء، وقد والله خشيت على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أذن المؤذن فقاما يصلّيان وغابا عنى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الشيخ أيضاً في الأمالي عن محمد بن موسى السريعي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عبد العزيز،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يوحنا بن سراقيون النصراني المتطبب في شارع أبي أحمد، فاستوقفني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نبيك ودينك، مَن هذا الذي يزور قبره قوم منكم بناحية قصر ابن هبيرة ؟ مَن هو من أصحاب نبيكم؟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من أصحابه، هو ابن بنته، فما دعاك إلى المسألة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عندي حديث طريف،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إلى سابور الكبير الخادم الرشيدي في الليل، فصرت إليه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وأنا معه حتى دخلنا على موسى بن عيسى الهاشمي ، فوجدناه زائل العقل متكئاً على وسادة، وإذا بين يديه طست فيه حشو جوفه، وكان الرشيد استحضره من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فأقبل سابور على خادم كان من خاصة موسى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ما خبره؟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 أنه كان من ساعة جالساً وحوله ندماؤه، وهو من أصح الناس جسماً وأطيبهم نفساً، إذ جرى ذكر الحسين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يوحنا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الذي سألتك عنه؟ فقال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الرافضة لتغلوا فيه حتى إنهم فيما عرفت يجعلون تربته دواء يتداوون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رجل من بني هاشم كان حاضراً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بي علّة غليظة فتعالجت بها بكل علاج فما نفعني، حتى وصف لي كاتبي أن آخذ من هذه التربة، فأخذتها فنفعني الله بها، وزال عني ماكنت أجده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عندك شيء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فجاء منها بقطعة، فناولها موسى بن </w:t>
      </w:r>
    </w:p>
    <w:p>
      <w:pPr>
        <w:pStyle w:val="BookText"/>
        <w:rPr/>
      </w:pPr>
      <w:r>
        <w:rPr>
          <w:rFonts w:ascii="IRNazanin" w:hAnsi="IRNazanin" w:eastAsia="IRNazanin"/>
          <w:color w:val="111111"/>
          <w:sz w:val="28"/>
          <w:sz w:val="28"/>
          <w:szCs w:val="28"/>
          <w:rtl w:val="true"/>
          <w:lang w:bidi="fa-IR"/>
        </w:rPr>
        <w:t xml:space="preserve">عيسى، فأخذها موسى فاستدخلها دبره، استهزاءاً بمن يداوي بها، واحتقاراً وتصغيراً لهذا الرجل الذي هذه تربته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إلا أن استدخلها دبره حتى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النار، الطست الطست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فجئناه بالطست فأخرج فيها ما ترى، فانصرف الندماء وصار المجلس مأتماً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فأقبل عليّ سابور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هل لك فيه حيلة؟ فدعوت بشمعة فنظرت فإذا كبده وطحاله ورئته وفؤاده خرج منه في الطست، فنظرت إلى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لأحد في هذا صنع إلا أن يكون لعيسى الذي كان يحي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ولكن كن ههنا في الدار إلى أن يتبين ما يكون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عندهم وهو بتلك الحال ما رفع رأسه، فمات وقت السحر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موسى بن سريع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يوحنا يزور قبر الحسين علیه السلام وهو على دينه، ثم أسلم بعد هذا وحسُن إسلامه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غير ذلك من الشواهد الدالة على تعجيل الله سبحانه وتعالى العقوبة لمن استخف بالتربة الحسينية وبصاحبها علیه السلام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ولنختم الحديث عن ذلك بما رواه الشيخ الطوسي في الأمالي بإسناده عن عبد الله بن دانية الطوري،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سنة سبع وأربعين ومائتين، فلما صدرت من الحج صرتُ إلى العراق، فزرت أمير المؤمنين علي بن أبي طالب علیه السلام على حال خيفة من السلطان، وزرته ثم توجهت إلى زيارة الحسين علیه السلام ، فإذا هو قد حرث أرضه ومخر فيها الماء، وأرسلت الثيران والعوامل في الأرض، فبعيني وبصري كنت أرى الثيران تساق في الأرض فتنساق لهم، حتى إذا جاءت مكان القبر حادت عنه </w:t>
      </w:r>
    </w:p>
    <w:p>
      <w:pPr>
        <w:pStyle w:val="BookText"/>
        <w:rPr/>
      </w:pPr>
      <w:r>
        <w:rPr>
          <w:rFonts w:ascii="Amiri" w:hAnsi="Amiri" w:eastAsia="Amiri" w:cs="Amiri"/>
          <w:color w:val="111111"/>
          <w:sz w:val="28"/>
          <w:sz w:val="28"/>
          <w:szCs w:val="28"/>
          <w:rtl w:val="true"/>
          <w:lang w:bidi="ar-SA"/>
        </w:rPr>
        <w:t xml:space="preserve">يميناً وشمالاً، فتضرب بالعصيّ الضرب الشديد فلا ينفع ذلك فيها، ولا تطأ القبر وجه ولا سبب، فما أمكننى الزيارة فتوجهت إلى بغداد وأنا أقول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إن كانت أميةُ قد أتتْ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بنتِ نبيّها مظلوما</w:t>
      </w:r>
    </w:p>
    <w:p>
      <w:pPr>
        <w:pStyle w:val="BookText"/>
        <w:rPr/>
      </w:pPr>
      <w:r>
        <w:rPr>
          <w:rFonts w:ascii="Amiri" w:hAnsi="Amiri" w:eastAsia="Amiri" w:cs="Amiri"/>
          <w:color w:val="111111"/>
          <w:sz w:val="28"/>
          <w:sz w:val="28"/>
          <w:szCs w:val="28"/>
          <w:rtl w:val="true"/>
          <w:lang w:bidi="ar-SA"/>
        </w:rPr>
        <w:t>فلقد أتاه بنو أبيه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قبرُه مهدوما</w:t>
      </w:r>
    </w:p>
    <w:p>
      <w:pPr>
        <w:pStyle w:val="BookText"/>
        <w:rPr/>
      </w:pPr>
      <w:r>
        <w:rPr>
          <w:rFonts w:ascii="Amiri" w:hAnsi="Amiri" w:eastAsia="Amiri" w:cs="Amiri"/>
          <w:color w:val="111111"/>
          <w:sz w:val="28"/>
          <w:sz w:val="28"/>
          <w:szCs w:val="28"/>
          <w:rtl w:val="true"/>
          <w:lang w:bidi="ar-SA"/>
        </w:rPr>
        <w:t>أسِفُوا على أن لا يكونوا شايعوا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قتلِه فتتبَّعوه رميما</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قدمت بغداد سمعت الهائعة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الطائر بقتل جعفر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فعجبتُ لذلك،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ليلة بليلة</w:t>
      </w:r>
      <w:r>
        <w:rPr>
          <w:rFonts w:eastAsia="Amiri" w:cs="Amiri" w:ascii="Amiri" w:hAnsi="Amiri"/>
          <w:color w:val="111111"/>
          <w:sz w:val="28"/>
          <w:szCs w:val="28"/>
          <w:rtl w:val="true"/>
          <w:lang w:bidi="ar-SA"/>
        </w:rPr>
        <w:t xml:space="preserve">. </w:t>
      </w:r>
      <w:bookmarkStart w:id="152" w:name="pg9052_80998"/>
    </w:p>
    <w:p>
      <w:pPr>
        <w:pStyle w:val="Heading3"/>
        <w:numPr>
          <w:ilvl w:val="2"/>
          <w:numId w:val="1"/>
        </w:numPr>
        <w:rPr/>
      </w:pPr>
      <w:bookmarkStart w:id="153" w:name="__RefHeading___Toc2306834_2870459653"/>
      <w:bookmarkStart w:id="154" w:name="_Toc52"/>
      <w:bookmarkEnd w:id="152"/>
      <w:bookmarkEnd w:id="153"/>
      <w:r>
        <w:rPr>
          <w:rtl w:val="true"/>
        </w:rPr>
        <w:t xml:space="preserve">الخاتمة </w:t>
      </w:r>
      <w:r>
        <w:rPr>
          <w:rtl w:val="true"/>
        </w:rPr>
        <w:t xml:space="preserve">: </w:t>
      </w:r>
      <w:r>
        <w:rPr>
          <w:rtl w:val="true"/>
        </w:rPr>
        <w:t>في مسائل تتعلق بالصلاة</w:t>
      </w:r>
      <w:bookmarkEnd w:id="154"/>
    </w:p>
    <w:p>
      <w:pPr>
        <w:pStyle w:val="BookText"/>
        <w:rPr/>
      </w:pPr>
      <w:r>
        <w:rPr>
          <w:rFonts w:ascii="Amiri" w:hAnsi="Amiri" w:eastAsia="Amiri" w:cs="Amiri"/>
          <w:color w:val="111111"/>
          <w:sz w:val="28"/>
          <w:sz w:val="28"/>
          <w:szCs w:val="28"/>
          <w:rtl w:val="true"/>
          <w:lang w:bidi="ar-SA"/>
        </w:rPr>
        <w:t xml:space="preserve">وحيث إنها تشترك مع مسألة السجود على التربة الحسينية في التشهير بمن التزم بها، مع أنها هي السنَّة الصحيحة التي ينبغي أن لا يعاب العامل بها، ولكن بعض المتعصبين من بقية مذاهب المسلمين صالوا وجالوا ثم قالوا وقالوا، فاختلط الحابل بالنابل عند السذج البسطاء، فحسبوا أن ما قيل في ذلك هو الحق الذي ليس فيه مراء ، فأحببتُ أن أذكر في هذا المقام ما يُثبت الحق ويزهق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الْبَاطِلَ كَانَ زَهُوقاً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البحث في جميع تلك المسائل التي قد ثبتت مشروعيتها بالسنة الصحيحة الثابتة، يطول و ربما يخرجنا عن موضوع الرسالة التي جعلنا بحثنا هذا خاتمة لها، فسوف أستعرض جملة المسائل باقتضاب ، وأختار منها بعض ما له صلة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كان السجود موضوع الرسالة بعضاً من واجباتها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للتناسب والتقارب بين طبيعة المسائل وموضوع الرسالة، فأذكرها مع أدلة مشروعيتها في رسالة خاصة، فعسى أن تقنع المسلم المضلّل بصحة المدّعى، فيرجع إلى طلب الحقيقة، فيأخذها أينما وجدها، والله ولى التوفيق، وهو الهادي إلى سواء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نختم الكلام بعد أن أوردنا ما يصحّح تلك المفاهيم الخاطئة حول مسألة السجود على التربة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لَذِكْرَى لِمَن كَانَ لَهُ قَلْبٌ أَوْ أَلْقَى السَّمْعَ وَهُوَ شَهِيدٌ</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سيدنا محمد وآله الطيبين الطاهرين</w:t>
      </w:r>
      <w:r>
        <w:rPr>
          <w:rFonts w:eastAsia="Amiri" w:cs="Amiri" w:ascii="Amiri" w:hAnsi="Amiri"/>
          <w:color w:val="111111"/>
          <w:sz w:val="28"/>
          <w:szCs w:val="28"/>
          <w:rtl w:val="true"/>
          <w:lang w:bidi="ar-SA"/>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9052_81000"/>
      <w:bookmarkStart w:id="156" w:name="pg9052_81000"/>
      <w:bookmarkEnd w:id="156"/>
    </w:p>
    <w:p>
      <w:pPr>
        <w:pStyle w:val="Heading2"/>
        <w:numPr>
          <w:ilvl w:val="1"/>
          <w:numId w:val="1"/>
        </w:numPr>
        <w:rPr/>
      </w:pPr>
      <w:bookmarkStart w:id="157" w:name="pg9052_81000"/>
      <w:bookmarkStart w:id="158" w:name="__RefHeading___Toc2306836_2870459653"/>
      <w:bookmarkStart w:id="159" w:name="_Toc53"/>
      <w:bookmarkEnd w:id="157"/>
      <w:bookmarkEnd w:id="158"/>
      <w:r>
        <w:rPr>
          <w:rtl w:val="true"/>
        </w:rPr>
        <w:t>الفهرس</w:t>
      </w:r>
      <w:bookmarkEnd w:id="159"/>
    </w:p>
    <w:p>
      <w:pPr>
        <w:pStyle w:val="BookText"/>
        <w:rPr/>
      </w:pPr>
      <w:r>
        <w:rPr>
          <w:rFonts w:ascii="Amiri" w:hAnsi="Amiri" w:eastAsia="Amiri" w:cs="Amiri"/>
          <w:color w:val="111111"/>
          <w:sz w:val="28"/>
          <w:sz w:val="28"/>
          <w:szCs w:val="28"/>
          <w:rtl w:val="true"/>
          <w:lang w:bidi="ar-SA"/>
        </w:rPr>
        <w:t>التعريف بمكتبة الروضة الحسينيّة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حول كتاب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تاريخ الطبعة الثالثة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على التربة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مقدمة الطبعة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يدي القارئ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التشهير مدعاة للتنوير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التنقيد للتقليد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التقريب لا التخريب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نماذج من الآراء المتضاربة في المسألة الواحدة عن الفقيه الواحد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الفهم الخاطئ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تقوى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تنویر لا تحذير</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في هذه الرسالة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الباب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خمسة مباحث وخاتمة</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السجود لغة وشرعاً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السجود كتاباً وسنة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واجبات السجود في الشريعة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السجود على سبعة أعضاء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الناحية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عدد الأعضاء التي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ارغام الأنف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الناحية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السجود على المساجد السبعة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أن تكون جميع المساجد بارزة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مقدار ما يجب وضعه من المساجد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وضع الجبهة على ما يصح السجود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الناحية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مفهوم الارض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هوية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أدلة وجوب السجود على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الأحاديث القولية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الأحاديث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المصادر الشيعية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المصادر السنيّة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السنّة العملية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الرسول الكريم 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العملية للأئمة الطاهرين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خاتمة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مسائل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استحباب التتريب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النفخ، مسح الحصى، والتسوية في موضع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النبوية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عن الصحابة والتابعين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رابعاً آراء الفقهاء لجميع المذاهب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السجود على كور العمامة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الناحية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السجود على ما أنبتت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الخمرة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الصحابة والتابعين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الثانية في السجود على الحصير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المسألة الثالثة في السجود على البساط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المسألة الرابعة في السجود على الطنفسة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الصحابة الذين يرون السجود على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التابعين الذين يرون السجود على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لمحة تاريخيّة عن المسجد والسجّادة والسجاد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بناء المسجد النبوي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من العهد النبوي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من العهد الخليفي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تنبيه وتحذير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صليبيّة إلى الأبد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الساجد والسجّاد</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السجّاد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خلاصة الباب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وقفة مع هذا الحديث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في ذكر الفقهاء الذين يذهبون إلى السجود على الأرض 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تمهيد وخمسة مباحث وخاتمة</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ماهية التربة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سجود الشيعة على أي تربة كانت ما دامت من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تفاضل البقاع من الأرضين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البقاع تشقى وتُسعد</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أسباب التفاضل</w:t>
      </w:r>
      <w:r>
        <w:rPr>
          <w:rFonts w:eastAsia="IRNazanin" w:cs="IRNazanin"/>
          <w:color w:val="111111"/>
          <w:sz w:val="28"/>
          <w:szCs w:val="28"/>
          <w:rtl w:val="true"/>
          <w:lang w:bidi="fa-IR"/>
        </w:rPr>
        <w:t>.....</w:t>
      </w:r>
      <w:r>
        <w:rPr>
          <w:rFonts w:eastAsia="IRNazanin" w:cs="IRNazanin"/>
          <w:color w:val="111111"/>
          <w:sz w:val="28"/>
          <w:szCs w:val="28"/>
          <w:lang w:bidi="fa-IR"/>
        </w:rPr>
        <w:t>281</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الحسين علیه السلام كقبر النبي 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تفضيل التربة الحسينية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الروح الأمين يحمل تربة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ملك القطر والمطر يحمل تربة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ملك لم ينزل قبل يحمل تربة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ملك البحار يحمل تربة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جميع ملائكة السموات يحملون تربة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أئمة أهل البيت علیهم السلام والتربة الحسينية</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فقهاء الشيعة والتربة الحسينية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نصيحة وتنبيه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خصائص التربة الحسينية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مشروعية التبرّك بالآثار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التبرّك بالآثار النبوية في حياة صاحب الرسالة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التبرك بالآثار النبوية بعد وفاته 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التبرك بالآثار المنسوبة إلى المنسوبين إليه 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دلالة الشواهد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الاعتقاد ثم الشفاء</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آداب الاستشفاء بالتربة الحسينية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استحباب التحرّز بالتربة الحسينية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استحباب تحنيك المولود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استحباب وضعها مع الميت وكتابة الكفن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حرمة تنجيسها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عقوبة الاستخفاف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الجليس ومنية الأديب الأنيس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السائل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 الفيلي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فكتبت الجواب باسمه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الجراب المحمود في السجود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ستاتي مصادر هذا الحديث في المبحث الثاني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مصادر هذا الحديث أيضاً في المبحث الثاني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المصنف لابن أبي شيبة، من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المشار إليه، وقد عنونه بما يلي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الرد على أبي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خالف به أبو حنيفة الاثر الذي جاء عن رسول الله صلى الله عليه وآله وسلم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رواها القفال الشاشى المروزي أمام السلطان محمود بن سبكتكين الغزنوي، وذكرها ابن خلكان في تاريخه في ترجمة السلطان المذكور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خلكان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إمام الحرمين ابو المعالي الجويني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مغيث الخلق في اختيار الأحق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واشار ابن السبكي الشافعي في طبقات الشافعية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السلطان المذكور إلى ذلك</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مقارنة المذاهب في الفقه عمل الأستاذين الشيخ محمود شلتوت والشيخ محمد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السايس، كلية الشريعة، ط مطبعة الأزهر سنة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ولأجل هذا لم يؤلف الإمام أحمد كتاباً في الفقه، وإنما دوّن أصحابه مذهبه من أقواله وأفعاله وأجوبته وغير غير ذلك</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النقاد إلى أدلة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المجموعة المنيرية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الخالص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النقاد إلى أدلة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المجموعة المنيرية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حزم في كتابه الإحكام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الخامس والعشرين في ذم الاختلاف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غلط قوم فقالوا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الاختلاف 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واحتجوا بما روي عن النبي صلی الله علیه و 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أصحابي كالنجوم بأيهم اقتديتم اهتديتم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أبو ، قال ابو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افسد قول يكون لأنه لو كان الاختلاف من رحمة لكان الاتفاق سخطاً، وهذا ما لا يقوله مسلم، لأنه ليس إلّا اتفاق أو اختلاف وليس إلّا رحمة أو سخط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الحديث فباطل مكذوب، من توليد أهل الفسوق من وجوه ضرورية أحدها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 يصح عن طريق 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صلی الله علیه و آله وسلم لم يجز أن يأمر بما نهى عنه ، وهو علیه السلام قد أخبر أبا بكر قد أخطأ فى تفسير فسره، وكذب عمر فى تأويل تأوله في الهجرة، وكذّب أسيد بن حضير في تأويل تأوله فيمن رجع عليه سيفه وهو يقاتل ، وخطاً أبا السنابل فى فتيا أفتى بها في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ذكرنا هذا المعنى فى باب إيطال التقليد من كتابنا هذا مستوعبا، فاغني عن إيراده ههنا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علیه السلام قد أخبر أنهم يخطئون، فلا يجوز أن يأمرنا باتباع من يخطئ، إلّا أن يكون علیه السلام أراد أن نقلهم لما رووا فهذا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النبى صلی الله علیه و آله وسلم لا يقول الباطل ، بل قوله الحق وتشبيه المشبّه للمصيبين بالنجوم تشبيه فاسد وكذب ظاهر، لأن من أراد جهة مطلع الجدي فأمَّ مطلع السرطان لم يهتد، بل قد ضل ضلال بعيداً، وأخطأ خطأ فاحشاً، وخسر خسراناً مبيناً وليس كل النجوم يهتدى بها في تل طريق، فبطل التشبيه المذكور، ووضح كذب ذلك الحديث وسقوطه وضوحا ضر وريا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الأمة،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الأمة،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ط حجرية ، من لا يحضره الفقيه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التهذيب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روي في كثير من المصادر السنّية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الحديثية و الفقهية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بنية الفكر الديني في الإسلام،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 كتب الصدوق الثلاثة الفقهية والأمالى وعقاب الأعمال ، وعن المحاسن للبرقي والكافي للكليني، وعن التهذيب وغيره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ط حجرية ، من لا يحضره الفقيه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المصدرين السابقين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للحميري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 للصدوق، باب الثلاثة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107/13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عابدين في حاشيته على رد المحتار على الدر المختار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وإنما تفسد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بمخالفته في الفروض كما بسطنا في الخزائن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فبلغت أصولها نيفا وأربعين، وبالبسط أكثر من مائة ألف، إذ أحدها ينتج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ضرب 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قعدة المغرب بتشهدها، وترك منه أو زيادة فيه أو عليه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 والتتبع ينفي الحصر فتبصَّر، فيُلغز اي واجب يستوجب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عابدين أكثرها صور عقلية لا خارجية كما ستعرفه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شاء الاستزادة فليرجع إليه، وإنما ذكرت هذا لرفع الاستغراب عند القاصرين عن فهم كُنه الصلاة، وأنه كيف يكون لها أربعة آلاف حد؟ وكيف يكون لها أربعة آلاف باب؟ وكيف كتب الشهيد السعيد كتابيه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الألفية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فمن تبصر أبصر ، ومن تفكر استخبر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السيوطي في إسعاف المبطأ،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 بتنوير الحوالك بشرح موطأ مالك أن ابن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له عن موطأ مالك،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إيتوني به فأنا بيطاره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أنه يعرف عواره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السلطان الظاهر بيبرس البندقداري بحصر المذاهب في الأربعة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الحنفية والمالكية والشافعية والحنبلية، حتى لم يبق في مجموع أمصار الإسلام مذهب يعرف من مذاهب الإسلام سوى هذه الأربعة راجع الخطط المقريزية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عُمان سنة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وزارة التراث القومى والثقافة سلطنة عُمان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الدر،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مشكل القرآن،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السفر الثالث عشر،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الأضداد،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ابن عابدين على رد المحتار على الدر المختار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المتملي،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رشحات الأقلام شرح كفاية الغلام على مذهب الإمام الأعظم أبي حنيفة النعمان،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السيل الجرار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الدعائم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الشريعة الحاوي طرقها الوسيعة </w:t>
      </w:r>
      <w:r>
        <w:rPr>
          <w:rFonts w:eastAsia="IRNazanin" w:cs="IRNazanin"/>
          <w:b w:val="false"/>
          <w:bCs w:val="false"/>
          <w:i w:val="false"/>
          <w:iCs w:val="false"/>
          <w:color w:val="333333"/>
          <w:sz w:val="20"/>
          <w:szCs w:val="20"/>
        </w:rPr>
        <w:t>404/19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للآمدي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 العرفان صيدا سنة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366/29</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الميزان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الآراب كأعضاء وزناً ومعنى، وهي السبعة مساجد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حديث العباس كل من الترمذي في سننه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السجود على سبعة أعضاء ، والنسائي في السنن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السجود على القدمين، وأبو داود في سننه في باب أعضاء السجود على ما في حاشية عون المعبود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ماجة في سنته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السجود وغير ذلك من كتب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الشوكاني في نيل الأوطار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الجماعة إلا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محمد زاهد الكوثري في مقالاته،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وحديث السجود على سبعة أراب مما أخذ به جميع الفقهاء في جميع المذاهب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الطوسي في الخلاف مستدلاً به، وذكره المحدَّث النوري في مستدرك الوسائل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غوالي اللئالي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الياء وكسر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أمسَّ الشي، أي جعله ماسّاً، وقد مس بنفسه يمس من حد عَلِمَ، وأمسّه غيره أي حمله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طلبة الطالب،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تجزئ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فى معنى قولد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يقبل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على الكراهة كما ذكره الطوسى فى الاستبصار، والمراد بالقبول والإجزاء القبول التام والإجزاء الكامل في الفضل، وقد ذهب إلى هذا المعنى من الإمامية الفيض الكاشاني في الوافي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البهائي في الحبل المتين،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ومنالحنفية السرخسي في المبسوط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96/10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 xml:space="preserve">، ونحوه في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ما جاء في السجود على الجبهة والأنف، صحیح ابن خزيمة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متفق عليه كما في منتقى الأخبار وشرحه نيل الأوطار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xml:space="preserve">، وأخرجه أحمد وأبو داود والترمذي والنسائي والبيهقي في السنن الكبرى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والقرطبي في تفسيره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وغيرهم من أحاديث عمار وأبي هريرة ورفاعة بن رافع</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فصلة من حديث نبوي رواه مالك بن الحويرث، متفق على روايته بين الفقهاء وأهل الحديث، فقد رواه البخاري في عدة مواضع من صحيحه، منها في الأذان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الادب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 الدارمي في سننه في الصلاة،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وأحمد في مسنده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سننه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والدارقطني في سننه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والخطيب التبريزي في مشكاة المصابيح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الألباني،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ونبَّه المحقق أنه ليس في مسلّم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 كما رأيتموني أصلّي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وعنده بقية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القرطبي في تفسيره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ابن حجر فتح الباري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وبقية موارده في البخاري تبعا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واستدل به من فقهاء الإمامية جماعة منهم المحقق الحلي في كتابه المعتبر،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وجوب السجدة على الأرض إلا ما خرج منها بالاستحالة عن اسم الأرض كالمعادن،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مصادر الزيدية منتهى المرام في شرح آيات الأحكام،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الخير تنبيه القارئ غير المتفقّه باصطلاح الفقهاء إلى المعنى المراد بالركن في أقوالهم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السجود بركعتيه ركن كما مرّ عن الإمامية الاثنى عشرية، وأنه من أركان الصلاة كما هو عند المذاهب الأربعة والزيدية وغيرهم، فما هو معنى الركنية ؟ فإنه لم يرد التعبير به في شيء من الأحاديث، بل الوارد حكم الأركان كل بخصوصه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الجواد العاملي في مفتاح الكرامة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الأصل في أفعال الصلاة جميعاً أن تكون ركناً، بمعنى أن تبطل الصلاة بزيادتها أو نقصانها عمداً وسهواً، لأن العبادة توقيفية وشغل الذمة يقيني ويخرج عن الأصل ما قام الدليل على خروجه ويبقى الباقي، وقد استقرأ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المهذب البارع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أفعال الصلاة فوجدوا فيها أفعالاً كثيرة قد دلّ الدليل على عدم البطلان بالسهو فيها زيادة ونقيصة، ووجدوا أن الباقى قد انحصر في الخمسة المشهورة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ومراد الفقهاء بالخمسة المشهورة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النية وتكبيرة الإحرام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تكبيرة الافتتاح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والقيام المتصل بالركوع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الذي عنه يركع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والركوع والسجود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المراد بها الخمسة التي تعاد منها الصلاة كما توهم بعض، فإن تلك المشار إليها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تعاد الصلاة إلا من 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الطهور والوقت والقبلة والركوع والسجود، فإن الأمر بالإعادة منها إنما هو لتركها سهوا وجهلاً وعمداً ونسياناً، أما الإخلال بها بالزيادة فظاهر الأخبار منصرف عن ذلك ، إلا الركوع والسجود لأنها دالّة على البطلان في زيادة الركوع والسجود كبقية الأركان الخمس زيادة عمدية، بخلاف الطهور والوقت والقبلة، فهذه الثلاث ليست من أفعال الصلاة، بل هي من مقدماتها، مضافاً إلى عدم تحقق الزيادة فيها، فلاحظ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في المبحث السادس في السجود، وقارن أيضاً تحرير الأحكام له،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وقواعد الأحكام أيضاً،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دعائم الإسلام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الشريعة الحاوي طرقها الوسيعة </w:t>
      </w:r>
      <w:r>
        <w:rPr>
          <w:rFonts w:eastAsia="IRNazanin" w:cs="IRNazanin"/>
          <w:b w:val="false"/>
          <w:bCs w:val="false"/>
          <w:i w:val="false"/>
          <w:iCs w:val="false"/>
          <w:color w:val="333333"/>
          <w:sz w:val="20"/>
          <w:szCs w:val="20"/>
        </w:rPr>
        <w:t>403/19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وكان من حق العبارة أن تكون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والكفين والركبتين وإبهامي الرجلين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بحكم البدل والمبدل منه، فلاحظ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السبعة، تهذيب الأحكام </w:t>
      </w:r>
      <w:r>
        <w:rPr>
          <w:rFonts w:eastAsia="IRNazanin" w:cs="IRNazanin"/>
          <w:b w:val="false"/>
          <w:bCs w:val="false"/>
          <w:i w:val="false"/>
          <w:iCs w:val="false"/>
          <w:color w:val="333333"/>
          <w:sz w:val="20"/>
          <w:szCs w:val="20"/>
        </w:rPr>
        <w:t>299/2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الآلوسي في تفسيره روح المعاني </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عطاء وابن جبير والزجاج والفرّاء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بها الأعضاء السبعة التي يسجد عليها، واحدها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القدمان والركبتان والكفّان والوجه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الجبهة والأنف، وروى أن المعتصم سأل ابا جعفر محمد بن علي بن موسى الكاظم رضى الله تعالى عنهم عن ذلك، فأجاب بما ذكر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الصحابة والتابعين نقلاً عن المصنف لا بن أبي شيبة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135/10</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حلبي كبير،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رشحات الأقلام شرح كفاية الغلام على مذهب الإمام الأعظم أبي حنيفة النعمان،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ونهاية المقتصد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قلناه من آثار الصحابة والتابعين نقلناه عن المصنف لابن أبي شيبة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الثامن فقد نقلناه عن المصنف لعبد الرزاق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المنذر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أعلم أحداً سبق إلى هذا القول، ولعله ذهب إلى أن الجبهة و الأنف عضو واحد، لأن النبي صلى الله عليه وآله وسلم لما ذكر الجبهة أشار إلى أنفه، و العضو الواحد يجزئه السجود على بعضه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قول يخالف الحديث الصحيح، والإجماع الذي قبله، فلا يصح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لابن قدامة المقدسي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الفقهاء للسمر قندي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xml:space="preserve">، وبدائع الصنائع للكاساني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في معرفة الراجح من الخلاف على مذهب الإمام أحمد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ومراده قوله 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 كما رأيتموني أصلي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ذكر الحديث والإشارة إلى بعض مصادره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الشريعة </w:t>
      </w:r>
      <w:r>
        <w:rPr>
          <w:rFonts w:eastAsia="IRNazanin" w:cs="IRNazanin"/>
          <w:b w:val="false"/>
          <w:bCs w:val="false"/>
          <w:i w:val="false"/>
          <w:iCs w:val="false"/>
          <w:color w:val="333333"/>
          <w:sz w:val="20"/>
          <w:szCs w:val="20"/>
        </w:rPr>
        <w:t>423/19</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إبانة الأحكام في شرح بلوغ المرام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السجود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 بن أبي شيبة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المتملى،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لابساً خفا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ونهاية المقتصد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الإقناع في حل ألفاظ أبي شجاع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لأعمال الأبرار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الدعائم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الكتب المصرية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ونهاية المقتصد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بشرح تنوير الحوالك للسيوطى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يستعمل المؤلف الرموز رعاية للاختصار، ونحن بدورنا نذكرها مفسرة بين خطين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حديث خباب بن الأرت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شكونا إليه صلی الله علیه و آله وسلم فلم يشكّنا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الحديث بتمامه في المسائل الآتية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فى المطبوعة، ولعل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أسجود على الخمسة وهو سبعة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فلاحظ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الشريعة </w:t>
      </w:r>
      <w:r>
        <w:rPr>
          <w:rFonts w:eastAsia="IRNazanin" w:cs="IRNazanin"/>
          <w:b w:val="false"/>
          <w:bCs w:val="false"/>
          <w:i w:val="false"/>
          <w:iCs w:val="false"/>
          <w:color w:val="333333"/>
          <w:sz w:val="20"/>
          <w:szCs w:val="20"/>
        </w:rPr>
        <w:t>428/19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ما يُسجد عليه وما لا يُسجد عليه، نقلاً عن رسالة أبيه إليه، وفي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وصف الصلاة من فاتحتها إلى خاتمتها، أيضاً نقلاً عن رسالة أبيه إليه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حلبي كبير،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الإقناع في حل ألفاظ أبي شجاع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الدعائم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الشريعة </w:t>
      </w:r>
      <w:r>
        <w:rPr>
          <w:rFonts w:eastAsia="IRNazanin" w:cs="IRNazanin"/>
          <w:b w:val="false"/>
          <w:bCs w:val="false"/>
          <w:i w:val="false"/>
          <w:iCs w:val="false"/>
          <w:color w:val="333333"/>
          <w:sz w:val="20"/>
          <w:szCs w:val="20"/>
        </w:rPr>
        <w:t>407/19</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المتقين بشرح إحياء علوم الدين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الكافى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للصدوق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أمالى المفيد الثانى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السابع من أبواب التيمم، وباب مكان المصلي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يتيمم به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435/1</w:t>
      </w:r>
      <w:r>
        <w:rPr>
          <w:rFonts w:ascii="IRNazanin" w:hAnsi="IRNazanin" w:eastAsia="IRNazanin"/>
          <w:b w:val="false"/>
          <w:b w:val="false"/>
          <w:bCs w:val="false"/>
          <w:i w:val="false"/>
          <w:i w:val="false"/>
          <w:iCs w:val="false"/>
          <w:color w:val="333333"/>
          <w:sz w:val="20"/>
          <w:sz w:val="20"/>
          <w:szCs w:val="20"/>
          <w:rtl w:val="true"/>
        </w:rPr>
        <w:t xml:space="preserve">، كتاب التيمم،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فاتحته،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قول النبي 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وجعلت لي الأرض مسجداً وطهوراً،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قول النبي 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أحلت لي الغنائم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المساجد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مكرراً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المواقيت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كتاب السيرة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الغسل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كتاب الطهارة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وفى التيمم أيضاً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مكرراً، وفى السير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الطهارة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الخمسة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191/58</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الحديث كما ورد 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 له الأرض مسجداً وطهوراً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ويبدو أن قلم الناسخ أو المؤلف سها فقدّم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شرحه، فلاحظ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المواريث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174/10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المنافقين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 برقم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صحيح سنن أبي داود كما في نيل الأوطار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خزيمة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لمالك برواية الشيباني،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باب الاعتكاف، صحيح البخاري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السجود على الطين بتفاوت يسير بينهما، وما ذكرناه بلفظ البخاري مما حكى فيها وصف صلاته صلى الله عليه وآله وسلم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وروى الحديث عنه جمع كثير من المتأخرين عنه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من أبواب ما يسجد عليه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وسيأتي في آراء الفقهاء لجميع المذاهب الإسلامية في هذه المسألة حدیث ابن عباس عن فعل رباح هذا، فاطلبه في آراء الحنفية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بشرح النووي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الكبير للنبهاني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92/18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التهذيب </w:t>
      </w:r>
      <w:r>
        <w:rPr>
          <w:rFonts w:eastAsia="IRNazanin" w:cs="IRNazanin"/>
          <w:b w:val="false"/>
          <w:bCs w:val="false"/>
          <w:i w:val="false"/>
          <w:iCs w:val="false"/>
          <w:color w:val="333333"/>
          <w:sz w:val="20"/>
          <w:szCs w:val="20"/>
        </w:rPr>
        <w:t>302/2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092/1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الأحكام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الأحكام،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حجریة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الموطا بشرح تنوير الحوالك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بشرح الموطأ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الموطا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الدعائم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 تأويل الدعائم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الدعائم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العلل لابن أبي حاتم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في هدي خير العباد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يثبت سجوده صلی الله علیه و آله وسلم على الفروة المدبوغة في حديث صحيح، ولعله كان يصلي عليها، ويسجد على الأرض لا عليها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الخطيب في تاريخه </w:t>
      </w:r>
      <w:r>
        <w:rPr>
          <w:rFonts w:eastAsia="IRNazanin" w:cs="IRNazanin"/>
          <w:b w:val="false"/>
          <w:bCs w:val="false"/>
          <w:i w:val="false"/>
          <w:iCs w:val="false"/>
          <w:color w:val="333333"/>
          <w:sz w:val="20"/>
          <w:szCs w:val="20"/>
        </w:rPr>
        <w:t>321/14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أم 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صلی الله عليه وآله وسلم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مع الحق والحق مع علي، ولن يفترقا حتى بردا علي الحوض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وبمعناه أخرجه الهيثمي في مجمع الزوائد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بن بن أبي وقاص، وفي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في المستدرك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والترمذي في سنند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أبى شيبة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المتملي في شرح منية المصلي،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ابن عابدين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ونهاية المقتصد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الفقهاء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لأعمال الأبرار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السيل الجرار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تقدم رأي الإمامية في ذلك، فراجع</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178/21</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الشريعة </w:t>
      </w:r>
      <w:r>
        <w:rPr>
          <w:rFonts w:eastAsia="IRNazanin" w:cs="IRNazanin"/>
          <w:b w:val="false"/>
          <w:bCs w:val="false"/>
          <w:i w:val="false"/>
          <w:iCs w:val="false"/>
          <w:color w:val="333333"/>
          <w:sz w:val="20"/>
          <w:szCs w:val="20"/>
        </w:rPr>
        <w:t>414/19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أواخر المسألة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السجود على الحصير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السجود على الفروة المدبوغة، وهي جلد وصوف، فراجع</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مع كتاب محاسن الإسلام لأبي عبد الله البخاري الملقب بالزاهد، نشر مكتبة القدسي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مراتب الإجماع،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649/2</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هذه الأقوال في نيل الأوطار للشوكاني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الصحاح،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بحار الأنوار،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حنيفة ،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الأدب المفرد للبخارى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مسانيد أبي حنيفة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قالته الظاهرية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المنهل العذب المورود شرح سنن أبي داود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مسانيد أبي حنيفة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والمصباح المنير، مادة حصر ، والمنهل العذب المورود بشرح سنن أبي داود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 فى غريب لغة العرب،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المنهل العذب المورود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 کتاب الصلاة، باب الصلاة على الحصير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المنهل العذب المورود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الكبير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المنهل العذب المورود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w:t>
      </w:r>
      <w:r>
        <w:rPr>
          <w:rFonts w:eastAsia="IRNazanin" w:cs="IRNazanin"/>
          <w:b w:val="false"/>
          <w:bCs w:val="false"/>
          <w:i w:val="false"/>
          <w:iCs w:val="false"/>
          <w:color w:val="333333"/>
          <w:sz w:val="20"/>
          <w:szCs w:val="20"/>
        </w:rPr>
        <w:t>76/11</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أهل المدينة يسمون البلبل النفرة والحمرة ،وقيل يشبه العصفور، ويصغر على نغيّر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باب من بسط شيئاً فصلى عليه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401/1</w:t>
      </w:r>
      <w:r>
        <w:rPr>
          <w:rFonts w:ascii="IRNazanin" w:hAnsi="IRNazanin" w:eastAsia="IRNazanin"/>
          <w:b w:val="false"/>
          <w:b w:val="false"/>
          <w:bCs w:val="false"/>
          <w:i w:val="false"/>
          <w:i w:val="false"/>
          <w:iCs w:val="false"/>
          <w:color w:val="333333"/>
          <w:sz w:val="20"/>
          <w:sz w:val="20"/>
          <w:szCs w:val="20"/>
          <w:rtl w:val="true"/>
        </w:rPr>
        <w:t>، وسيأتي الكلام حول إحداث الصلاة على الطنافس في لمحة تاريخية عن المساجد والسجادة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أئمة الزيدية وإليه ينسب الفقه الهادوي</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أئمة المذاهب الأربعة وهو أمام المالكية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أسلم بن سهل الرزاز الواسطي بحشل في تاريخ واسط ،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ثنا محمد بن أبان،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ثنا الحكم بن فضيل، عن مغيرة بن الأزرق، عن سعيد بن جبير، عن ابن عباس رضي عنه أنه أتي بلحم فأكل منه، ثم صلى بغير وضوء، ولم يثن من الساط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والحديث مخدوش سنداً، ففيه محمد بن أبان ضعَّفه أبو داود وابن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بالقوي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مرجئا، وقال الساجي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دعاة المرجئة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غير ذلك مما قيل فيه كما في لسان الميزان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أيضاً الحكم بن فضيل قال أبو عوانة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الأزدي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منكر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لسان الميزان في ترجمته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ورد في حديث كذّاب أشر رواه الخطيب في تاريخه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محمد بن عبد الله ، أبو بكر الأشنانى عن ابن عباس مرفوعاً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هبط علىّ جبرائيل وعليه طنفسة وهو متخلل بها،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جبرائيل ما نزلت عليّ بمثل هذا الذي نزلت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أمر الملائكة أن تخلّل في السماء بتخلل أبي بكر في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وهذا الحديث رواه الديلمي في الفردوس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المحقق بعد ذكره رواية الخطيب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علمت من ترجمة الحديث السابق أنه كذاب يضع الحديث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الفوائد ،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يعني الفوائد المجموعة للشوكاني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الخطيب عن ابن عباس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الخطيب في ترجمته من تاريخه </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روى أحاديث باطلة وكان كذاباً يضع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سمعت بعض شيوخنا ذكره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يضع الحديث، وأنا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يضع ما لا يحسنه غير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أسانيد صحيحة من بعض الصحف فركب عليها هذه البلايا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231/13</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ابن النجار في الدرة المنيفة المطبوعة ملحقاً بشفاء الغرام للفاسى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القرطبي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ويؤثرون على أنفسهم ولو كان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الترمذي من حديث أبي هريرة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باب الرهون السنن الكبرى للبيهقى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xml:space="preserve">، كتاب الاستئذان، باب كيف كان يعيش النبي 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أبواب النكاح</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عن عائشة في الجهاد والسير في باب ما قيل في درع النبي 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عن أنس في كتاب البيوع، في باب شراء النبي بالنسيئة، وأخرجه أحمد عن ابن عباس في المسند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الهيثمي فى موارد الظمآن بزوائد ابن حبان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بشرح تنوير الحوالك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الصلاة، باب وقت الجمعة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صفين لنصر بن مزاحم،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ورد في الاستيعاب في ترجمة عبد الرحمن بن غنم الأشعري، أنه هو الذي عاتب أبا هريرة وأبا الدرداء بحمص إذ انصر فا رسولين لمعاوية، وقال فيما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عجباً منكما كيف جاز عليكما ما جئتما به تدعوان عليا إلى أن يجعلها شورى وقد علمتما أنه قد بايعه المهاجرون والأنصار وأهل الحجاز والعراق، وأن من رضيه خير ممن كرهه، ومن بايعه خير ممن لم يبايعه وأي مدخل لمعاوية في الشورى، وهو من الطلقاء الذين لا تجوز لهم الخلافة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وأبوه من رؤوس الأحزاب فندما على مسيرهما، وتابا منه بين يديه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الأم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حنيفة بطل الحرية والتسامح في الإسلام،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شأن هذه الأقوال في ميزان الاعتدال للذهبي في ترجمة عكرمة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للفسوي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الآثار أخرجها ابن سعد في طبقاته في ترجمة ابن عباس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أخرجها أيضاً ابن أبي شيبة في المصنف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Pr>
        <w:t>285/9</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الكبير </w:t>
      </w:r>
      <w:r>
        <w:rPr>
          <w:rFonts w:eastAsia="IRNazanin" w:cs="IRNazanin"/>
          <w:b w:val="false"/>
          <w:bCs w:val="false"/>
          <w:i w:val="false"/>
          <w:iCs w:val="false"/>
          <w:color w:val="333333"/>
          <w:sz w:val="20"/>
          <w:szCs w:val="20"/>
        </w:rPr>
        <w:t>288/10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المصنف لعبد الرزاق </w:t>
      </w:r>
      <w:r>
        <w:rPr>
          <w:rFonts w:eastAsia="IRNazanin" w:cs="IRNazanin"/>
          <w:b w:val="false"/>
          <w:bCs w:val="false"/>
          <w:i w:val="false"/>
          <w:iCs w:val="false"/>
          <w:color w:val="333333"/>
          <w:sz w:val="20"/>
          <w:szCs w:val="20"/>
        </w:rPr>
        <w:t>397/1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397/1</w:t>
      </w:r>
      <w:r>
        <w:rPr>
          <w:rFonts w:ascii="IRNazanin" w:hAnsi="IRNazanin" w:eastAsia="IRNazanin"/>
          <w:b w:val="false"/>
          <w:b w:val="false"/>
          <w:bCs w:val="false"/>
          <w:i w:val="false"/>
          <w:i w:val="false"/>
          <w:iCs w:val="false"/>
          <w:color w:val="333333"/>
          <w:sz w:val="20"/>
          <w:sz w:val="20"/>
          <w:szCs w:val="20"/>
          <w:rtl w:val="true"/>
        </w:rPr>
        <w:t xml:space="preserve">، ومعجم الطبراني الكبير، ومجمع الزوائد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ونيل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الأوطار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الطبراني الكبير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والمصنف لعبد الرزاق </w:t>
      </w:r>
      <w:r>
        <w:rPr>
          <w:rFonts w:eastAsia="IRNazanin" w:cs="IRNazanin"/>
          <w:b w:val="false"/>
          <w:bCs w:val="false"/>
          <w:i w:val="false"/>
          <w:iCs w:val="false"/>
          <w:color w:val="333333"/>
          <w:sz w:val="20"/>
          <w:szCs w:val="20"/>
        </w:rPr>
        <w:t>397/2</w:t>
      </w:r>
      <w:r>
        <w:rPr>
          <w:rFonts w:ascii="IRNazanin" w:hAnsi="IRNazanin" w:eastAsia="IRNazanin"/>
          <w:b w:val="false"/>
          <w:b w:val="false"/>
          <w:bCs w:val="false"/>
          <w:i w:val="false"/>
          <w:i w:val="false"/>
          <w:iCs w:val="false"/>
          <w:color w:val="333333"/>
          <w:sz w:val="20"/>
          <w:sz w:val="20"/>
          <w:szCs w:val="20"/>
          <w:rtl w:val="true"/>
        </w:rPr>
        <w:t>، ومجمع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المنتقى للباجی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301/1</w:t>
      </w:r>
      <w:r>
        <w:rPr>
          <w:rFonts w:ascii="IRNazanin" w:hAnsi="IRNazanin" w:eastAsia="IRNazanin"/>
          <w:b w:val="false"/>
          <w:b w:val="false"/>
          <w:bCs w:val="false"/>
          <w:i w:val="false"/>
          <w:i w:val="false"/>
          <w:iCs w:val="false"/>
          <w:color w:val="333333"/>
          <w:sz w:val="20"/>
          <w:sz w:val="20"/>
          <w:szCs w:val="20"/>
          <w:rtl w:val="true"/>
        </w:rPr>
        <w:t>، ومرت له مصادر أخرى</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وله مصادر أخرى قد مرت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 مسند أبي عوانة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السجود على الثوب في شدة الحر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الجوزي ج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باقتضاب</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الطبراني الكبير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مسانيد أبي حنيفة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مالك بن أنس يراه إمام هدى وهو يقتدي به كما في المدخل لابن الحاج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إتحاف المتقين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لابن الحاج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والأسماء للدولابي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للنووي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للشعراني،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 يساوي ثلاثة أرباع الكيلو وزناً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خنيف، وهو نوع غليظ من أردى الكتان هامش السنن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كتاب جامع الأصول لابن الأثير الذي جمع فيه بين الكتب الستة وبين كتاب رزین العبدري، فلم يرد فيه حديث واحد في كتاب الزهد عنه، كما لم يرد عنه في الدعاء شيء يذكر إلا رواية روى فيها دعاء النبي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الصباح، ولاحظ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المواريث في الدلالة على مواضع الأحاديث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 يرد في مجموع أحاديث عثمان حديث واحد في الزهد أو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كتاب المصنف لإبن ابي شيبة في المجلد الثالث عشر في كتاب الزهد وفي كتاب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يذكر فيهما آثاراً عن الخلفاء وبعض الصحابة والتابعينِ، ثم لا يذكر عن عثمان ولا عن أحد أسرته بل ولا عن أحد من الظالعين معه على سيرته شيئا من تلكم المعاني النبيلة أو الأدعية الجليلة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فذلك إن دلَّ على شيء فهو يدل على أن من المسلمين يومئذ مَن كان في سلوكه مغلوبا بيهرجة الحياة ونشوة الثراء، فلم يطرق الزهد بابه، كما لم يطرق هو باب الدعاء، لانهم أتخموا وأترفوا في بلهنية العيش، فأسرفوا في أيام عثمان، و تظاهروا وتكاثر وا بما لم يكن ذلك ظاهراً أيام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ذلك يقول الدكتور علي سامي النشار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نشأة الفكر الفلسفي في الإسلام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وأنزوى روح الزهد أو التنسك في عهد الخليفة عثمان، كان عهد عمر بن الخطاب عهد الغزو والفتوح، بينما كان عهد عثمان عهد الترف وجمع الأموال، ولم يكن للرجل يد في هذا، لقد أقبلت الأموِال في أيام عمر وفي إثر أيامه، واغتنى المسلمون أشد العني، وكان قد استعمل عدداً كبيراً من بني أمية في الشام، وحين تولى عثمان أقرَّهم، ولم يكن هؤلاء بمعنی الكلمة ، كانوا رجال حكم من الطراز الأول ، ورجال دنيا في أعماقهم، فعاشوا في قصور الشام، كما عاشوا في قصور البصرة والكوفة والمدائن عيشةٍ مترفة، تفوق حتى معيشتهم الناعمة الأولى فى مكة، ولا شك أن مجموعة لا بأس بها أيضاً من الصحابة والتابعين والقرّاء آلمها كل هذا المظهر الدنيوي الذي ساد الحياة الإسلامية، وأنكرت أشد الإنكار أن يكون هذا هو الإسلام الحقيقي الذي دعا إليه محمد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الدكتور شوقي ضيف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الغنائي في الأمصار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المدينة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ونحن لا نترك عمر إلى عثمان حتى نحسّ أهل المدينة تغيروا تغيرا كثيراً عما كنا نعهدهم به من تقشف، ويكفي في تصویر ذلك ما تركه كبار الصحابة من ثروات، فقد روى الرواة أن طلحة بن عبيد الله خلّف ثلاثمائة بهار من ذهب وفضة، والبهار مزود من جلد عجل كما ذكره ابن عبد ربه في العقد الفريد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الزبير خلّف خمسين ألف دينار، بينما خلّف زيد بن ثابت مائة ألف دينار، وبلغ الربع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الأتي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 الثمن، لأنه كان عنده أربع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تركة عبد الرحمن بن عوف أربعة وثمانين ألف دينار، أما عثمان فقد خلّف خمسين ومائة ألف ألف درهم، وعقارات قيمتها مائة ألف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عقَّب المسعودي بعد ذكره لهذه التركات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باب يتسع ذكره، ويكثر وصفه فيما تملك من الأموال في أيام عثمان، ولم يكن مثل ذلك في عصر عمر بن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وحج عمر فأنفق في ذهابه ومجيئه إلى المدينة ستة عشر ديناراً، وقال لولده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أسرفنا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مروج الذهب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308/8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جنس من الأنماط أو الثياب يستر بها الجدران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308/8</w:t>
      </w:r>
      <w:r>
        <w:rPr>
          <w:rFonts w:ascii="IRNazanin" w:hAnsi="IRNazanin" w:eastAsia="IRNazanin"/>
          <w:b w:val="false"/>
          <w:b w:val="false"/>
          <w:bCs w:val="false"/>
          <w:i w:val="false"/>
          <w:i w:val="false"/>
          <w:iCs w:val="false"/>
          <w:color w:val="333333"/>
          <w:sz w:val="20"/>
          <w:sz w:val="20"/>
          <w:szCs w:val="20"/>
          <w:rtl w:val="true"/>
        </w:rPr>
        <w:t>، راجع جامع الأصول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أبى شيبة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بشأن هذه الآثار المصنف لابن أبي شيبة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أحمد أمين في كتابه يوم الإسلام،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الخلاف في قتل عمر وعلي وقتل عثمان ، لأن قتلهما كان حادثة فردية أو مؤامرة حزبية، أما مقتل عثمان فقد كان ثورة شعبية للأقطار الإسلامية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باب تضييع الصلاة عن وقتها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البخاري في صحيحه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 كتاب الاستئذان باب في الحوض، جملة أحاديث نبوية حذّر فيها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من التغيير بعده والإحداث في الدين ما 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حديث أبي هريرة أنه كان يحدث أن رسول الله صلی الله علیه و آله وسلم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يرد عليَّ يوم القيامة رهط من أصحابي فيحلئون عن الحوض، فأقول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أصحابي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لا علم لك بما أحدثوا بعدك، إنهم ارتدوا على أدبارهم القهقرى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حديث أبي سعيد الخدري،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سحقا سحقاً لمن غيّر بعدي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ابن مسعود، واستشهد به الغزالى فى الإحياء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وخرّجه الزين العراقي في المغنى عن حمل الأسفار في الأسفار بهامش الإحياء نقلاً عن ابن ماجة، والذي وجدته في سنن ابن ماجة فى المقدمة هو من حديث العرباض بن سارية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293/16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الزبيدي في إتحاف السادة المتقين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الكريمة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اختلف في تفسير هذه الآية على أقوال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يلتصق بوجوههم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التراب والغبار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سعيد بن جبير وعكرمة، ونصه عند البغوي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أثر التراب على الجباه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يسجدون على التراب لا على الأثواب، وإليه ذهب عمر بن عبد العزيز كما سياتي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عن سعيد بن جبير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ندى الطهور وثرى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أخرجه سعيد بن منصور، وابن جرير، وعبد بن حميد، وابن المنذر، ومحمد بن نصر عنه</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القصةَ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الجص بلغة الحجاز، قاله في البارع والفارابي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المصباح المنير للفيومي </w:t>
      </w:r>
      <w:r>
        <w:rPr>
          <w:rFonts w:eastAsia="IRNazanin" w:cs="IRNazanin"/>
          <w:b w:val="false"/>
          <w:bCs w:val="false"/>
          <w:i w:val="false"/>
          <w:iCs w:val="false"/>
          <w:color w:val="333333"/>
          <w:sz w:val="20"/>
          <w:szCs w:val="20"/>
        </w:rPr>
        <w:t>694/2</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باب بنيان المساجد، فتح الباري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باب بنيان المساجد، السنن الكبرى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فضل بناء المساجد والحثّ عليها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هذا الحديث جملة من أصحاب الصحاح والسنن، ويكفي أن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أربعة مواضع من صحيحه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92/10</w:t>
      </w:r>
      <w:r>
        <w:rPr>
          <w:rFonts w:ascii="IRNazanin" w:hAnsi="IRNazanin" w:eastAsia="IRNazanin"/>
          <w:b w:val="false"/>
          <w:b w:val="false"/>
          <w:bCs w:val="false"/>
          <w:i w:val="false"/>
          <w:i w:val="false"/>
          <w:iCs w:val="false"/>
          <w:color w:val="333333"/>
          <w:sz w:val="20"/>
          <w:sz w:val="20"/>
          <w:szCs w:val="20"/>
          <w:rtl w:val="true"/>
        </w:rPr>
        <w:t xml:space="preserve">، في كتاب الصلاة في باب نوم الرجال في المسجد، وفي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وهو ما ذكرناه 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الأدب في باب التكني بأبي تراب، ولم يذكر غيره، وفي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الاستئذان في باب القائلة في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أيضاً في كتابه في الأدب المفرد في باب من كنّى رجلاً بشي هو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مسلم في صحيحه في كتاب فضائل الصحابة، في باب من فضائل علي بن أبي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جرير الطبري في تاریخه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كتاب الأدب باب ما يجوز من الغضب والشدة لأمر الله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الإيلاء واعتزال النساء وتخيير هن وقوله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تظاهرا عليه</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قول عمر لابنته حفصة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علمت أن رسول الله صلی الله علیه و آله وسلم لا يحبّك، ولولا أنا لطلّقك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عائشة بنت أبي بكر وحفصة تظاهران على سائر نساء النبي صلی الله علیه و آله وسلم ، وفيهما نزل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تظاهرا عليه فإن الله هو مولاه وجبريل وصالح المؤمنين والملائكة بعد ذلك ظهير</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حصى المسجد، السنن الكبرى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الثمينة الملحقة بشفاء الغرام للفاسي،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بأخبار دار المصطفى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مناقب عمر لابن الجوزي،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441/2</w:t>
      </w:r>
      <w:r>
        <w:rPr>
          <w:rFonts w:ascii="IRNazanin" w:hAnsi="IRNazanin" w:eastAsia="IRNazanin"/>
          <w:b w:val="false"/>
          <w:b w:val="false"/>
          <w:bCs w:val="false"/>
          <w:i w:val="false"/>
          <w:i w:val="false"/>
          <w:iCs w:val="false"/>
          <w:color w:val="333333"/>
          <w:sz w:val="20"/>
          <w:sz w:val="20"/>
          <w:szCs w:val="20"/>
          <w:rtl w:val="true"/>
        </w:rPr>
        <w:t xml:space="preserve">، مناقب عمر لابن الجوزي،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رواية البلاذري عن الحسن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فحُصب وتحاصبوا، فنزل الشيخ وما يكاد يقيم عنقه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تحقيق الدكتور إحسان عباس، بيروت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المتقين </w:t>
      </w:r>
      <w:r>
        <w:rPr>
          <w:rFonts w:eastAsia="IRNazanin" w:cs="IRNazanin"/>
          <w:b w:val="false"/>
          <w:bCs w:val="false"/>
          <w:i w:val="false"/>
          <w:iCs w:val="false"/>
          <w:color w:val="333333"/>
          <w:sz w:val="20"/>
          <w:szCs w:val="20"/>
        </w:rPr>
        <w:t>727/1</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الإسلام،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عمر بن عبد العزيز لابن الجوزي،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بشرح سنن أبي داود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للذهبى </w:t>
      </w:r>
      <w:r>
        <w:rPr>
          <w:rFonts w:eastAsia="IRNazanin" w:cs="IRNazanin"/>
          <w:b w:val="false"/>
          <w:bCs w:val="false"/>
          <w:i w:val="false"/>
          <w:iCs w:val="false"/>
          <w:color w:val="333333"/>
          <w:sz w:val="20"/>
          <w:szCs w:val="20"/>
        </w:rPr>
        <w:t>350/10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بيروت في ترجمة يعقوب الصفار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يقتلوا صاحبكم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ويبدو أنه لم يكن له بصاحب،</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رواية أبي نعيم في حلية الأولياء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لكن ابا الفرج الأصبهاني في كتاب الأغانى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الخبر، ليس فيه إدانة العمر، ولفظه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تبارك وتعالى بعث محمداً صلی الله علیه و آله وسلم رحمة، ولم يبعثه عذابا الى الناس كافة، ثم اختار له ما عنده ، فقبضه اليه، وترك نهرا شربهم فيه سواء ثم قام أبو بكر فترك النهر على حاله، ثم ولي عمر فعمل على عمل صاحبه، فلما ولي عثمان اشتق من ذلك النهر نهرا ثم ولي معاوية فشق منه الانهار، ثمّ لم يزل ذلك النهر يشق منه يزيد ومروان وعبد الملك والوليد وسليمان، حتى أفضى الأمر اليّ وقد يبس النهر الأعظم، ولن يروى اصحاب النهر حتى يعود اليهم النهر الأعظم الى ما كان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يبدو لي أن رواية ابي نعيم أصح، لأنها تنفق والواقع الذي كان عليه بكر من المساواة بين الناس في العطاء، على نحو ما كان عليه الحال ايام النبي أما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أول من فاضل في العطاء، فكيف يكون عمل على عمل صاحبه ؟ كما روى أبو الفرج سوى سائر مخالفاته في جملة من الأحكام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الثمينة لابن النجار، المطبوعة مع شفاء الغرام للفاسي،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الأول،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للسخاوي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أن ذكرنا أنه لم يكن أحد من المسلمين على عهده صلی الله علیه و آله وسلم قد استعمل السجادة بمعنى الطنفسة، فضلا عن شيوع استعمالها، ففي التعبير مسامحة ظاهرة، كما فيه منافاة لما سبق منه أن النبي الله صلی الله علیه و آله وسلم وأصحابه كانوا يؤدون الصلاة على أديم مسجد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ولعل مراده كما سياتي هي الخمرة والبساط بمعنى الحصير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مرّت مصادر الحديث ووجه الدلالة فيه في المقام الثاني في أدلة وجوب السجود على الأرض</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مرَّ بنا بحث عدم جواز السجود على كور العمامة في المسألة الثالثة في المقام الثاني، وأنه لم يثبت في شيء من الأحاديث الصحيحة، فراجع</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مرّ في المسألة الثانية في السجود على الحصير، أن فراشه كان من أدم حشوه ليف، ومرّ في المسألة الأولى أن سجوده كان على الخُمرة، فإن صح حديث البخاري فهو كان يؤدي الصلاة في فراشه ويسجد على الخمرة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مر فى المسألة الثانية من الناحية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السجود على الحصير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وأنه لم يصح حديث</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ويبدو أن نقل صاحب المقالة كان بالمعنى وإلا فالعبارة في المصدر ليست كذلك، فراجع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وسجاداتهم من سعف شجر يشبه النخل ولا ثمر له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w:t>
      </w:r>
      <w:r>
        <w:rPr>
          <w:rFonts w:eastAsia="IRNazanin" w:cs="IRNazanin"/>
          <w:b w:val="false"/>
          <w:bCs w:val="false"/>
          <w:i w:val="false"/>
          <w:iCs w:val="false"/>
          <w:color w:val="333333"/>
          <w:sz w:val="20"/>
          <w:szCs w:val="20"/>
        </w:rPr>
        <w:t>275/11</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المتقين بشرح إحياء علوم الدين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537/2</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إلى معرفة الأوائل،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المنطق،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الفكر الفلسفي في الإسلام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وحاجة الإنسانية إليه،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حنيفة،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راجع المنجد في الأعلام،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الإسلام ومشكلات السياسة،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ربيع الأبرار للزمخشري </w:t>
      </w:r>
      <w:r>
        <w:rPr>
          <w:rFonts w:eastAsia="IRNazanin" w:cs="IRNazanin"/>
          <w:b w:val="false"/>
          <w:bCs w:val="false"/>
          <w:i w:val="false"/>
          <w:iCs w:val="false"/>
          <w:color w:val="333333"/>
          <w:sz w:val="20"/>
          <w:szCs w:val="20"/>
        </w:rPr>
        <w:t>708/1</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في الميزان ضمن موسوعة العقاد </w:t>
      </w:r>
      <w:r>
        <w:rPr>
          <w:rFonts w:eastAsia="IRNazanin" w:cs="IRNazanin"/>
          <w:b w:val="false"/>
          <w:bCs w:val="false"/>
          <w:i w:val="false"/>
          <w:iCs w:val="false"/>
          <w:color w:val="333333"/>
          <w:sz w:val="20"/>
          <w:szCs w:val="20"/>
        </w:rPr>
        <w:t>550/3</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سیدنا زین العابدين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المرصّع لابن الأثير،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ما أخرجه البخاري في 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بدء الخلق، باب علامات النبوة في الإسلام عن الخوارج، وما أخرجه النساني في الخصائص،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في صحيح 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باب التحذير من الاغترار بزينة الدنيا وما يبسط منها، وابن جرير الطبري في تفسير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109/10</w:t>
      </w:r>
      <w:r>
        <w:rPr>
          <w:rFonts w:ascii="IRNazanin" w:hAnsi="IRNazanin" w:eastAsia="IRNazanin"/>
          <w:b w:val="false"/>
          <w:b w:val="false"/>
          <w:bCs w:val="false"/>
          <w:i w:val="false"/>
          <w:i w:val="false"/>
          <w:iCs w:val="false"/>
          <w:color w:val="333333"/>
          <w:sz w:val="20"/>
          <w:sz w:val="20"/>
          <w:szCs w:val="20"/>
          <w:rtl w:val="true"/>
        </w:rPr>
        <w:t xml:space="preserve">، وأحمد في مسنده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يقتلهم أولى الطائفتين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في سننه في باب قتال الخوارج، وابن ماجة في سننه في باب ذكر الخوارج، والحاكم في مستدركه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وغيرهم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المنهل العذب المورود بشرح سنن أبي داود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المنطق لابن تيمية،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الاية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المتقين </w:t>
      </w:r>
      <w:r>
        <w:rPr>
          <w:rFonts w:eastAsia="IRNazanin" w:cs="IRNazanin"/>
          <w:b w:val="false"/>
          <w:bCs w:val="false"/>
          <w:i w:val="false"/>
          <w:iCs w:val="false"/>
          <w:color w:val="333333"/>
          <w:sz w:val="20"/>
          <w:szCs w:val="20"/>
        </w:rPr>
        <w:t>733/1</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ابن عباس أخرجه الستة إلا البخاري وابن ماجة وهو في صحيح مسلم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رسول الله صلى الله عليه وآله وسلم بين الظهر والعصر والمغرب والعشاء بالمدينة من غير خوف ولا مطر، قيل لابن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أراد بذلك؟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 لا يحرج أمته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صالح مولى التومة عن ابن عباس، وسأله عن علة الجمع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التوسعة على أمته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الطبراني الكبير ومصنف عبد الرزاق ومصنف ابن أبي شيبة والجامع الكبير للسيوطي وغيرها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حديث أبي سعيد الخدري، وقد أخرجه البخاري في صحيحه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کتاب الأذان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القدر وباب الاعتكاف، 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فبصرت عيني نظرت إليه انصرف من الصبح ووجهة ممتلئ طينا وماءاً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ذلك أيضاً مسلم وأحمد وغيرهما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حديث خباب، وأخرجه مسلم في صحيحه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تقديم الظهر أول الوقت الخ، وأخرجه النسائي في المواقيت، وابن ماجة في الصلاة، وأحمد في مسنده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حديث جابر، وقد أخرجه البيهقي في السنن الكبرى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وقال معقباً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جاز السجود على ثوب متصل به لكان ذلك أسهل من تبريد الحصى في الكف ووضعها للسجود عليها وبالله التوفيق</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ذلك لصهيب ولرباح ولا فلح، وقد مر ذكر ذلك في مسألة استحباب التتريب فراجع</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حديث أبي ذرّ ، وقد مر في المسألة الثانية كراهة النفخ ومسح الحصى الخ</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178/21</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المتملي في شرح منية المصلّي،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الفتاوى المصرية،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 الإمام مالك، وليت ابن تيمية الراوي ذلك عن مالك يريان اليوم ما في مسجد النبي صلی الله علیه و آله وسلم من فرش وطنافس يصلى عليها ويسجد عليها، والويل لمن تكلم مستنكرا ذلك، ثم الويل لمن حمل معه ما يصح السجود عليه ووضعه ليسجد عليه كما يفعل ذلك أتباع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السلام فليقرأ السلفيون ما يقوله إمامهم ابن تيمية، وكيف يكون توجيه كلامه وهو يردّ من يزعم عدم وجوب الطمأنينة في حال السجود،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وجد استعمال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الركوع والسجود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لغة العرب بمجرد ملاقاة الوجه للأرض بلا طمأنينة، لكان المعفّر خدّه ساجدا، ولكان الراغم أنفه بالرغام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ساجداً، لاسيما عند المنازع الذي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يحصل السجود بوضع الأنف دون الجبهة من غير طمأنينة، فيكون نقر الأرض بالأنف سجوداً، ومعلوم أن هذا ليس من لغة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أنه ليس من لغتهم تسمية نقرة الغراب ونحوها سجوداً، ولو كان ذلك كذلك لكان يقال للذي يضع وجهه على الأرض ليمص شيئاً على الأرض أو يعضه أو ينقله ونحو ذلك ساجداً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اختلفت نسخ المطبوع من سنن الترمذي في المقام ففي طبعة محقّقة بتحقيق إبراهيم عطوه عوض ورد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خطا لم يتنبّه له المحقق، وكذلك ورد في عارضة الأحوذي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يصحح، بينما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صحيحاً في تحفة الأحوذي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مسند أحمد كذلك مرتين، فتنبّه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الترمذي </w:t>
      </w:r>
      <w:r>
        <w:rPr>
          <w:rFonts w:eastAsia="IRNazanin" w:cs="IRNazanin"/>
          <w:b w:val="false"/>
          <w:bCs w:val="false"/>
          <w:i w:val="false"/>
          <w:iCs w:val="false"/>
          <w:color w:val="333333"/>
          <w:sz w:val="20"/>
          <w:szCs w:val="20"/>
        </w:rPr>
        <w:t>475/4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وأبي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واقد مرتين بتفاوت يسير فراجع</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كتاب السنة والشيعة، تأليف السيد رشيد رضا، بقلم أحمد حامد الفقي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الأحاديث المكذوبة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بشأنه كتاب الشيخ محمود أبو رية، فقد أثبت أنه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المفتريات على الرسول الكريم وأنهم به أبا هريرة، وأنه استقاه من كعب كعب الأحبار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المنتهى في الجمع بين الإقناع والمنتهى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على نفقة حاكم قطر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القرطبي في تفسيره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عبد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صلى الله عليه وآله وسلم يقول لعلي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من شجر شتى وأنا وأنت من شجرة واحدة ثم قرأ النبي صلی الله علیه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الارض قطع متجاورات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بلغ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يسقى بماء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الحديث عن النبي صلی الله علیه و آله وسلم من الصحابة ابن عباس وابن عرف وابن مسعود وابن عمر في أكثر من عشرين مصدرا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كتاب المغازي، باب نزول النبي صلى الله عليه وآله وسلم الحجر، صحیح مسلم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کتاب الزهد والرقائق، باب لا تدخلوا مساكن الذين ظلموا أنفسهم إلا أن تكونوا باكين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كتاب الصلاة، باب الصلاة في مواضع الخسف والعذاب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كتاب الصلاة باب المواضع التي لا تجوز الصلاة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المنهل العذب المورود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العجيب أن حديث مرور الإمام أمير المؤمنين علیه السلام ببابل يرويه من ذكرنا وهم يتلجلجون في روايته، لماذا ؟ فانظر البخاري يذكره معلقا ولم يذكره مسندا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يذكره مغمغما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أتدرون لماذا ذلك؟ لأن فيه كرامة من الله تعالى للإمام على علیه السلام أمير المؤمنين، لم تقو النفوس المراض على ذكرها، وإليك حديث مرور الإمام ببابل وامتناعه من الصلاة فيها مع ذكر تلك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فإلى القارئ حديثها حسب التسلسل التاريخي لمصادرها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نصر بن مزاحم المتوفى سنة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وقعة صفين،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مخنف عن عمه ابن مخنف،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لأنظر إلى أبي مخنف بن سُليم وهو يساير علياً ببابل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ببابل أرضاً قد خُسف بها، فحرّك دابّتك لعلّنا نصلي العصر خارجاً منها،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فحرّك دابته، وحرّك الناس دوابّهم في إثره، فلما جاز جسر الصراة نزل فصلى بالناس العصر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الآيتان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تأريخ الكوفة،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الحلبي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ابن القيّم في بدائع الفوائد ذلك عن ابن عقيل لما سئل عن المفاضلة بین الحجرة والكعبة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أردت مجرد الحجرة فالكعبة أفضل، وإن اردت وهو</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الحديث في المصادر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النيسابوري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وتلخيصه للذهبي بهامشه ،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والخصائص الكبرى للسيوطي </w:t>
      </w:r>
      <w:r>
        <w:rPr>
          <w:rFonts w:eastAsia="IRNazanin" w:cs="IRNazanin"/>
          <w:b w:val="false"/>
          <w:bCs w:val="false"/>
          <w:i w:val="false"/>
          <w:iCs w:val="false"/>
          <w:color w:val="333333"/>
          <w:sz w:val="20"/>
          <w:szCs w:val="20"/>
        </w:rPr>
        <w:t>449/2</w:t>
      </w:r>
      <w:r>
        <w:rPr>
          <w:rFonts w:ascii="IRNazanin" w:hAnsi="IRNazanin" w:eastAsia="IRNazanin"/>
          <w:b w:val="false"/>
          <w:b w:val="false"/>
          <w:bCs w:val="false"/>
          <w:i w:val="false"/>
          <w:i w:val="false"/>
          <w:iCs w:val="false"/>
          <w:color w:val="333333"/>
          <w:sz w:val="20"/>
          <w:sz w:val="20"/>
          <w:szCs w:val="20"/>
          <w:rtl w:val="true"/>
        </w:rPr>
        <w:t xml:space="preserve">، وطبقات ابن سعد، ترجمة الحسين صلی الله علیه و آله وسلم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عبد العزيز الطباطبائي، ومشكاة المصابيح للخطيب التبريزي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والصواعق المحرقة لابن حجر،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ومقتل الحسين للخوارزمي الحنفي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لابن كثير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xml:space="preserve">، وينابيع المودة للقندوزي الحنفي،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والفصول المهمة لابن الصباغ المالكي ،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للمتقي الهندي </w:t>
      </w:r>
      <w:r>
        <w:rPr>
          <w:rFonts w:eastAsia="IRNazanin" w:cs="IRNazanin"/>
          <w:b w:val="false"/>
          <w:bCs w:val="false"/>
          <w:i w:val="false"/>
          <w:iCs w:val="false"/>
          <w:color w:val="333333"/>
          <w:sz w:val="20"/>
          <w:szCs w:val="20"/>
        </w:rPr>
        <w:t>108/13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ومنتخب كنز العمال بهامش مسند أحمد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وأخبار الدول للقرماني،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الحديث في سير أعلام النبلاء للذهبي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الفريد لابن عبد ربه </w:t>
      </w:r>
      <w:r>
        <w:rPr>
          <w:rFonts w:eastAsia="IRNazanin" w:cs="IRNazanin"/>
          <w:b w:val="false"/>
          <w:bCs w:val="false"/>
          <w:i w:val="false"/>
          <w:iCs w:val="false"/>
          <w:color w:val="333333"/>
          <w:sz w:val="20"/>
          <w:szCs w:val="20"/>
        </w:rPr>
        <w:t>384/4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وإسعاف الراغبين،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نور الأبصار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التيسير في شرح الجامع الصغير </w:t>
      </w:r>
      <w:r>
        <w:rPr>
          <w:rFonts w:eastAsia="IRNazanin" w:cs="IRNazanin"/>
          <w:b w:val="false"/>
          <w:bCs w:val="false"/>
          <w:i w:val="false"/>
          <w:iCs w:val="false"/>
          <w:color w:val="333333"/>
          <w:sz w:val="20"/>
          <w:szCs w:val="20"/>
        </w:rPr>
        <w:t>498/10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ونحو ذلك في فيض القدير والسراج المنبر وغيرهما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روى الحديث المشار إليه عبد الله بن عمرو بن العاص، وأخرجه عنه أبو الشيخ والطبراني من طريقين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طعن ابن الجوزي والسيوطي وابن عراق في رجال الإسناد فتركت عده مع الصحابة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رضي الله عنه،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خواص الأمة،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655/13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صح عنه علیه السلام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علمني رسول الله صلی الله علیه و آله وسلم ألف باب من العلم، واستنبطت من كل باب ألف ،باب اخرج ذلك الفخر الرازي في تفسيره الكبير في ذيل تفسير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اصطفى آدم و نوحا وآل إبراهيم وآل عمران على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أوائل 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نحوه المتقي الهندي في كنز العمال </w:t>
      </w:r>
      <w:r>
        <w:rPr>
          <w:rFonts w:eastAsia="IRNazanin" w:cs="IRNazanin"/>
          <w:b w:val="false"/>
          <w:bCs w:val="false"/>
          <w:i w:val="false"/>
          <w:iCs w:val="false"/>
          <w:color w:val="333333"/>
          <w:sz w:val="20"/>
          <w:szCs w:val="20"/>
        </w:rPr>
        <w:t>392/6</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الإمارة ، </w:t>
      </w:r>
      <w:r>
        <w:rPr>
          <w:rFonts w:eastAsia="IRNazanin" w:cs="IRNazanin"/>
          <w:b w:val="false"/>
          <w:bCs w:val="false"/>
          <w:i w:val="false"/>
          <w:iCs w:val="false"/>
          <w:color w:val="333333"/>
          <w:sz w:val="20"/>
          <w:szCs w:val="20"/>
        </w:rPr>
        <w:t>97/15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في ترجمة الحسين،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وإتمام النعمة،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الثقلين هو الحديث الذي وضع فيه النبي صلی الله علیه و آله وسلم للناس مرجعاً يرجعون إليه في جميع المشاكل التي تعترض حياتهم دينا ودنيا، وألزمهم بالتمسك بالتقلين اللذين هما المصدران الوحيدان اللذان لن يضل من تمسك بهما، وهما لن يفترقا حتى يردا على النبى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أمر صلی الله علیه و آله وسلم أمته بالتمسك بهما، في أكثر من خطبة وفي أكثر المناسبات ، أولها يوم الطائف، ثم يوم عرفة في حجة الوداع وفي مسجد الخيف يمنى في تلك الحجة ويوم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وقبل موته بايام يسيرة، وآخرها في حجرته وقد غصَّت بأصحابه وأخرج الحديث المذكور خلق كثير من الحفاظ وأئمة السنن والمسانيد وأرباب التفسير والسيرة والتاريخ في أكثر من مائة مصدر، رووه عن أكثر من أربعين صحابياً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منه صلی الله علیه و آله وسلم إلی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أسألكم عليه أجراً إلا المودة في القربي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ذكر غير واحد من المفسرين والمؤرخين أنها نزلت في علي وفاطمة والحسن والحسين، وإليها أشار الكميت الأسدي بقوله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فى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 رسول الله صلى الله عليه وآله وسلم وهو خائر</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الحسين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جملة من المصادر،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الغلام دون المراهق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وورد في بعضها كما في مقتل الحسين للخوارزمي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بمعنى المسرع</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ترجمة الإمام الحسين علیه السلام ،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 كرب وبلاء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عساكر، ترجمة الحسين علیه السلام ،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خواص الأمة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عساكر، في ترجمة الحسين ،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الكبير ، ترجمة الحسين بن علي علیه السلام ،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في ترجمة الحسين علیه السلام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الصحیحین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ظاهر الرائحة الطيبة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ال ،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تاریخ ابن أعثم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مرّ في حديث ابن عباس في حمل جبرئيل للتربة ذكر هذا السفر وتاريخه، وخطبة</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113/13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الكبير في ترجمة الحسين علیه السلام،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الحديث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والمحدثون،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محمد أبو زهو</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الشيخ محمود أبو ريّة، فقد قال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المضيرة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وضياعه في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هذا اللقب قد هان أخيرا في بلادنا حتى فقد معناه المعروف عند غيرنا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وسلاح المتعبد،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أعداد الفرائض ونوافلها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أحاديث الشيعة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السابق</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السابق</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السابق</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وراجع المصدر السابق</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الحديث الذي أشار إليه جرير بن عبد الحميد مروي في جملة من المصادر الحديثية كما ستأتى الإشارة إلى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الطريف أن الحافظ السيوطي له رسالة في ذلك 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الحذر عن قطع السدر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أحال عليها في 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الدرة التاجية على الأسئلة الناجية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وكلتاهما مطبوعتان في الحاوي للفتاوي له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وقال في الدرة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الرابع والعشرون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قطع سدرة صوّب الله رأسه في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سننه من حديث عبد الله بن حبشي وصححه الضياء المقدسي في المختارة، وأخرجه الطبراني في الأوسط، وزاد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سدر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البيهقي في سننه من حديث جابر بن عبد الله ومن حديث عائشة، ومن حديث عمرو بن اوس الثقفي، ومن حديث علي، ومن حديث معاوية بن حيدة، ومن مرسل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ساق السيوطى أحاديثهم بتفاوت ألفاظها،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وتكلم الناس على تأويل الحديث ، ومثل هذا لا يخفى على من له أدنى 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أفردت فيه مؤلفاً سميته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الحذر عن قطع السدر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آمالي الشيخ الطوسي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الإسلامية في القرن الرابع الهجري،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ببغداد طائفة من المكدِّين يدعون أنهم شيعة، ويحملون السبح والألواح من الطين ويزعمون أنها من قبر الحسين بن علي رضي الله عنهما، فينحفون بها الشيعة ولا تزال أطباق الطين تباع إلى اليوم يشتريها الشيعة ليضعوها أمامهم عند الصلاة ، لكي تقع عليها جباههم كلما سجدوا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كذب المفتري فيما نسب إلى الإمام أبي الحسن الأشعري،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باب ما يسجد عليه وما لا يسجد عليه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الجوامع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العلية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لا يحضره الفقيه في كتاب الصلاة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النجفية ،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437/8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كتب في الموضوع في اللغات الأخرى ما هو مطبوع ، مثل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سجده 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محمد بن أحمد حسين الأمروهي الهندي، طبع بالهند سنة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 گاه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لميرزا أحمد سلطان المصطفوي الجشتي المستبصر الدهلوي، وهو أيضاً 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w:t>
      </w:r>
      <w:r>
        <w:rPr>
          <w:rFonts w:eastAsia="IRNazanin" w:cs="IRNazanin"/>
          <w:b w:val="false"/>
          <w:bCs w:val="false"/>
          <w:i w:val="false"/>
          <w:iCs w:val="false"/>
          <w:color w:val="333333"/>
          <w:sz w:val="20"/>
          <w:szCs w:val="20"/>
        </w:rPr>
        <w:t>147/12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340/85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والتربة الحسينية،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بيان معنى البضعة مفصلاً في أول المبحث الرابع، فراجع</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كتاب الجهاد، باب دعاء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إلى الإسلام</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اللباس، باب القبة الحمراء من أدم</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أحمد شاكر ط مكتبة التراث الإسلامي القاهرة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الأخبار في مدينة المختار،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الثمينة،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 کتاب الفضائل، باب قرب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من الناس و تبرّكهم به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الإصابة في ترجمة عبد الله بن الزبير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باخباره دار المصطفى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الثمينة،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 بشفاء الغرام للفاسي</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الثمينة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الملحقة بشفاء الغرام للفاسي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اللباس والزينة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کتاب الصلاة، باب المساجد التي على طرق المدينة والمواضع التي صلى فيها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408/9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كتاب اللباس، باب ما يذكر في الشيب</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2586/6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إحياء علوم الدين </w:t>
      </w:r>
      <w:r>
        <w:rPr>
          <w:rFonts w:eastAsia="IRNazanin" w:cs="IRNazanin"/>
          <w:b w:val="false"/>
          <w:bCs w:val="false"/>
          <w:i w:val="false"/>
          <w:iCs w:val="false"/>
          <w:color w:val="333333"/>
          <w:sz w:val="20"/>
          <w:szCs w:val="20"/>
        </w:rPr>
        <w:t>2594/6</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الثمينة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ملحقاً بشفاء الغرام للفاسي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رجال الصحيحين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الكبير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السمهودي في وفاء الوفاء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الصانع هو إسحاق بن سلمة، وجّهه المنوئل العمارة المدينة ومكة سنة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لابن الأثير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الأخبار،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عمدة الأخبار للعباسي،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المطبوع من الكتاب، وهو من غلط النسخة، والصواب أبا جعفر الباقر، فليصحح</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اللطيفة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الصغير والأوسط كما في مجمع الزوائد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الصواعق المحرقة،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الدارقطني في الإفراد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باب حطة، من دخل منه كان مؤمناً، ومن خرج منه كان كافراً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المناوي في 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فليقرأ هذا النواصب ولتسخن عيونهم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على شرط مسلم،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أبو نعيم في الحلية </w:t>
      </w:r>
      <w:r>
        <w:rPr>
          <w:rFonts w:eastAsia="IRNazanin" w:cs="IRNazanin"/>
          <w:b w:val="false"/>
          <w:bCs w:val="false"/>
          <w:i w:val="false"/>
          <w:iCs w:val="false"/>
          <w:color w:val="333333"/>
          <w:sz w:val="20"/>
          <w:szCs w:val="20"/>
        </w:rPr>
        <w:t>306/4</w:t>
      </w:r>
      <w:r>
        <w:rPr>
          <w:rFonts w:ascii="IRNazanin" w:hAnsi="IRNazanin" w:eastAsia="IRNazanin"/>
          <w:b w:val="false"/>
          <w:b w:val="false"/>
          <w:bCs w:val="false"/>
          <w:i w:val="false"/>
          <w:i w:val="false"/>
          <w:iCs w:val="false"/>
          <w:color w:val="333333"/>
          <w:sz w:val="20"/>
          <w:sz w:val="20"/>
          <w:szCs w:val="20"/>
          <w:rtl w:val="true"/>
        </w:rPr>
        <w:t xml:space="preserve">، والخطيب في تاريخ بغداد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البزار والطبراني في الثلاثة والمناوي في كنوز الحقائق،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وغيرهم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لابن حجر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النبوي،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317/10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الميسرة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1170/2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للبستاني </w:t>
      </w:r>
      <w:r>
        <w:rPr>
          <w:rFonts w:eastAsia="IRNazanin" w:cs="IRNazanin"/>
          <w:b w:val="false"/>
          <w:bCs w:val="false"/>
          <w:i w:val="false"/>
          <w:iCs w:val="false"/>
          <w:color w:val="333333"/>
          <w:sz w:val="20"/>
          <w:szCs w:val="20"/>
        </w:rPr>
        <w:t>385/11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الحديثة،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588/4</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مصباح الزائر،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138/101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139/101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الطوسى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118/101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 مصباح الزائر،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أمان الأخطار،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الشيخ الطوسي في أماليه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مطوّلاً بين أبي بكر بن عياش وبين موسى بن عيسى والي الكوفة ، بعد كربه القبر الشريف في شأن القبر، وما صنعه موسى، وإنكار ابن عياش عليه، فليراجع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6">
    <w:name w:val="TOC 6"/>
    <w:basedOn w:val="Index"/>
    <w:pPr>
      <w:tabs>
        <w:tab w:val="clear" w:pos="708"/>
        <w:tab w:val="right" w:pos="7609" w:leader="dot"/>
      </w:tabs>
      <w:ind w:left="141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409.xml"/><Relationship Id="rId417" Type="http://schemas.openxmlformats.org/officeDocument/2006/relationships/footnotes" Target="footnotes.xml"/><Relationship Id="rId418" Type="http://schemas.openxmlformats.org/officeDocument/2006/relationships/numbering" Target="numbering.xml"/><Relationship Id="rId419" Type="http://schemas.openxmlformats.org/officeDocument/2006/relationships/fontTable" Target="fontTable.xml"/><Relationship Id="rId420" Type="http://schemas.openxmlformats.org/officeDocument/2006/relationships/settings" Target="settings.xml"/><Relationship Id="rId4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414</Pages>
  <Words>99386</Words>
  <Characters>416815</Characters>
  <CharactersWithSpaces>514192</CharactersWithSpaces>
  <Paragraphs>3099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2026-08-20T08:40:00Z</dcterms:created>
  <dc:creator>ghaemiyeh.com</dc:creator>
  <dc:description/>
  <dc:language>en-US</dc:language>
  <cp:lastModifiedBy/>
  <dcterms:modified xsi:type="dcterms:W3CDTF">2026-08-20T12:10:12Z</dcterms:modified>
  <cp:revision>1</cp:revision>
  <dc:subject/>
  <dc:title>السجود على التربة الحسینیة</dc:title>
</cp:coreProperties>
</file>

<file path=docProps/custom.xml><?xml version="1.0" encoding="utf-8"?>
<Properties xmlns="http://schemas.openxmlformats.org/officeDocument/2006/custom-properties" xmlns:vt="http://schemas.openxmlformats.org/officeDocument/2006/docPropsVTypes"/>
</file>