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همراه با امام علی علیه السلام یک روز در بازار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814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88147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88149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088151_2870459653">
            <w:r>
              <w:rPr>
                <w:webHidden/>
                <w:rStyle w:val="IndexLink"/>
                <w:rtl w:val="true"/>
              </w:rPr>
              <w:t>اهمیت بازار و بازاریان</w:t>
            </w:r>
            <w:r>
              <w:rPr>
                <w:rStyle w:val="IndexLink"/>
                <w:rtl w:val="true"/>
              </w:rPr>
              <w:tab/>
            </w:r>
            <w:r>
              <w:rPr>
                <w:rStyle w:val="IndexLink"/>
              </w:rPr>
              <w:t>12</w:t>
            </w:r>
          </w:hyperlink>
        </w:p>
        <w:p>
          <w:pPr>
            <w:pStyle w:val="Contents2"/>
            <w:tabs>
              <w:tab w:val="clear" w:pos="8743"/>
              <w:tab w:val="right" w:pos="9026" w:leader="dot"/>
            </w:tabs>
            <w:rPr/>
          </w:pPr>
          <w:hyperlink w:anchor="__RefHeading___Toc2088153_2870459653">
            <w:r>
              <w:rPr>
                <w:webHidden/>
                <w:rStyle w:val="IndexLink"/>
                <w:rtl w:val="true"/>
              </w:rPr>
              <w:t>ویژگی زشت بازاریان</w:t>
            </w:r>
            <w:r>
              <w:rPr>
                <w:rStyle w:val="IndexLink"/>
                <w:rtl w:val="true"/>
              </w:rPr>
              <w:tab/>
            </w:r>
            <w:r>
              <w:rPr>
                <w:rStyle w:val="IndexLink"/>
              </w:rPr>
              <w:t>14</w:t>
            </w:r>
          </w:hyperlink>
        </w:p>
        <w:p>
          <w:pPr>
            <w:pStyle w:val="Contents2"/>
            <w:tabs>
              <w:tab w:val="clear" w:pos="8743"/>
              <w:tab w:val="right" w:pos="9026" w:leader="dot"/>
            </w:tabs>
            <w:rPr/>
          </w:pPr>
          <w:hyperlink w:anchor="__RefHeading___Toc2088155_2870459653">
            <w:r>
              <w:rPr>
                <w:webHidden/>
                <w:rStyle w:val="IndexLink"/>
                <w:rtl w:val="true"/>
              </w:rPr>
              <w:t>نظارت بر بازار</w:t>
            </w:r>
            <w:r>
              <w:rPr>
                <w:rStyle w:val="IndexLink"/>
                <w:rtl w:val="true"/>
              </w:rPr>
              <w:tab/>
            </w:r>
            <w:r>
              <w:rPr>
                <w:rStyle w:val="IndexLink"/>
              </w:rPr>
              <w:t>15</w:t>
            </w:r>
          </w:hyperlink>
        </w:p>
        <w:p>
          <w:pPr>
            <w:pStyle w:val="Contents2"/>
            <w:tabs>
              <w:tab w:val="clear" w:pos="8743"/>
              <w:tab w:val="right" w:pos="9026" w:leader="dot"/>
            </w:tabs>
            <w:rPr/>
          </w:pPr>
          <w:hyperlink w:anchor="__RefHeading___Toc2088157_2870459653">
            <w:r>
              <w:rPr>
                <w:webHidden/>
                <w:rStyle w:val="IndexLink"/>
                <w:rtl w:val="true"/>
              </w:rPr>
              <w:t>تجارت و خدمت</w:t>
            </w:r>
            <w:r>
              <w:rPr>
                <w:rStyle w:val="IndexLink"/>
                <w:rtl w:val="true"/>
              </w:rPr>
              <w:tab/>
            </w:r>
            <w:r>
              <w:rPr>
                <w:rStyle w:val="IndexLink"/>
              </w:rPr>
              <w:t>16</w:t>
            </w:r>
          </w:hyperlink>
        </w:p>
        <w:p>
          <w:pPr>
            <w:pStyle w:val="Contents2"/>
            <w:tabs>
              <w:tab w:val="clear" w:pos="8743"/>
              <w:tab w:val="right" w:pos="9026" w:leader="dot"/>
            </w:tabs>
            <w:rPr/>
          </w:pPr>
          <w:hyperlink w:anchor="__RefHeading___Toc2088159_2870459653">
            <w:r>
              <w:rPr>
                <w:webHidden/>
                <w:rStyle w:val="IndexLink"/>
                <w:rtl w:val="true"/>
              </w:rPr>
              <w:t>تلاشگران عرصه اقتصاد</w:t>
            </w:r>
            <w:r>
              <w:rPr>
                <w:rStyle w:val="IndexLink"/>
                <w:rtl w:val="true"/>
              </w:rPr>
              <w:t>!</w:t>
              <w:tab/>
            </w:r>
            <w:r>
              <w:rPr>
                <w:rStyle w:val="IndexLink"/>
              </w:rPr>
              <w:t>16</w:t>
            </w:r>
          </w:hyperlink>
        </w:p>
        <w:p>
          <w:pPr>
            <w:pStyle w:val="Contents2"/>
            <w:tabs>
              <w:tab w:val="clear" w:pos="8743"/>
              <w:tab w:val="right" w:pos="9026" w:leader="dot"/>
            </w:tabs>
            <w:rPr/>
          </w:pPr>
          <w:hyperlink w:anchor="__RefHeading___Toc2088161_2870459653">
            <w:r>
              <w:rPr>
                <w:webHidden/>
                <w:rStyle w:val="IndexLink"/>
                <w:rtl w:val="true"/>
              </w:rPr>
              <w:t>تلاش برای معاش</w:t>
            </w:r>
            <w:r>
              <w:rPr>
                <w:rStyle w:val="IndexLink"/>
                <w:rtl w:val="true"/>
              </w:rPr>
              <w:tab/>
            </w:r>
            <w:r>
              <w:rPr>
                <w:rStyle w:val="IndexLink"/>
              </w:rPr>
              <w:t>17</w:t>
            </w:r>
          </w:hyperlink>
        </w:p>
        <w:p>
          <w:pPr>
            <w:pStyle w:val="Contents2"/>
            <w:tabs>
              <w:tab w:val="clear" w:pos="8743"/>
              <w:tab w:val="right" w:pos="9026" w:leader="dot"/>
            </w:tabs>
            <w:rPr/>
          </w:pPr>
          <w:hyperlink w:anchor="__RefHeading___Toc2088163_2870459653">
            <w:r>
              <w:rPr>
                <w:webHidden/>
                <w:rStyle w:val="IndexLink"/>
                <w:rtl w:val="true"/>
              </w:rPr>
              <w:t>تجارت و خود کفائی</w:t>
            </w:r>
            <w:r>
              <w:rPr>
                <w:rStyle w:val="IndexLink"/>
                <w:rtl w:val="true"/>
              </w:rPr>
              <w:tab/>
            </w:r>
            <w:r>
              <w:rPr>
                <w:rStyle w:val="IndexLink"/>
              </w:rPr>
              <w:t>17</w:t>
            </w:r>
          </w:hyperlink>
        </w:p>
        <w:p>
          <w:pPr>
            <w:pStyle w:val="Contents2"/>
            <w:tabs>
              <w:tab w:val="clear" w:pos="8743"/>
              <w:tab w:val="right" w:pos="9026" w:leader="dot"/>
            </w:tabs>
            <w:rPr/>
          </w:pPr>
          <w:hyperlink w:anchor="__RefHeading___Toc2088165_2870459653">
            <w:r>
              <w:rPr>
                <w:webHidden/>
                <w:rStyle w:val="IndexLink"/>
                <w:rtl w:val="true"/>
              </w:rPr>
              <w:t>تشویق به تجارت</w:t>
            </w:r>
            <w:r>
              <w:rPr>
                <w:rStyle w:val="IndexLink"/>
                <w:rtl w:val="true"/>
              </w:rPr>
              <w:tab/>
            </w:r>
            <w:r>
              <w:rPr>
                <w:rStyle w:val="IndexLink"/>
              </w:rPr>
              <w:t>18</w:t>
            </w:r>
          </w:hyperlink>
        </w:p>
        <w:p>
          <w:pPr>
            <w:pStyle w:val="Contents2"/>
            <w:tabs>
              <w:tab w:val="clear" w:pos="8743"/>
              <w:tab w:val="right" w:pos="9026" w:leader="dot"/>
            </w:tabs>
            <w:rPr/>
          </w:pPr>
          <w:hyperlink w:anchor="__RefHeading___Toc2088167_2870459653">
            <w:r>
              <w:rPr>
                <w:webHidden/>
                <w:rStyle w:val="IndexLink"/>
                <w:rtl w:val="true"/>
              </w:rPr>
              <w:t>امام در بازار</w:t>
            </w:r>
            <w:r>
              <w:rPr>
                <w:rStyle w:val="IndexLink"/>
                <w:rtl w:val="true"/>
              </w:rPr>
              <w:tab/>
            </w:r>
            <w:r>
              <w:rPr>
                <w:rStyle w:val="IndexLink"/>
              </w:rPr>
              <w:t>18</w:t>
            </w:r>
          </w:hyperlink>
        </w:p>
        <w:p>
          <w:pPr>
            <w:pStyle w:val="Contents2"/>
            <w:tabs>
              <w:tab w:val="clear" w:pos="8743"/>
              <w:tab w:val="right" w:pos="9026" w:leader="dot"/>
            </w:tabs>
            <w:rPr/>
          </w:pPr>
          <w:hyperlink w:anchor="__RefHeading___Toc2088169_2870459653">
            <w:r>
              <w:rPr>
                <w:webHidden/>
                <w:rStyle w:val="IndexLink"/>
                <w:rtl w:val="true"/>
              </w:rPr>
              <w:t>توصیه به بازاریان</w:t>
            </w:r>
            <w:r>
              <w:rPr>
                <w:rStyle w:val="IndexLink"/>
                <w:rtl w:val="true"/>
              </w:rPr>
              <w:tab/>
            </w:r>
            <w:r>
              <w:rPr>
                <w:rStyle w:val="IndexLink"/>
              </w:rPr>
              <w:t>19</w:t>
            </w:r>
          </w:hyperlink>
        </w:p>
        <w:p>
          <w:pPr>
            <w:pStyle w:val="Contents2"/>
            <w:tabs>
              <w:tab w:val="clear" w:pos="8743"/>
              <w:tab w:val="right" w:pos="9026" w:leader="dot"/>
            </w:tabs>
            <w:rPr/>
          </w:pPr>
          <w:hyperlink w:anchor="__RefHeading___Toc2088171_2870459653">
            <w:r>
              <w:rPr>
                <w:webHidden/>
                <w:rStyle w:val="IndexLink"/>
                <w:rtl w:val="true"/>
              </w:rPr>
              <w:t>برکت در بخشش</w:t>
            </w:r>
            <w:r>
              <w:rPr>
                <w:rStyle w:val="IndexLink"/>
                <w:rtl w:val="true"/>
              </w:rPr>
              <w:tab/>
            </w:r>
            <w:r>
              <w:rPr>
                <w:rStyle w:val="IndexLink"/>
              </w:rPr>
              <w:t>20</w:t>
            </w:r>
          </w:hyperlink>
        </w:p>
        <w:p>
          <w:pPr>
            <w:pStyle w:val="Contents3"/>
            <w:tabs>
              <w:tab w:val="clear" w:pos="8459"/>
              <w:tab w:val="right" w:pos="9026" w:leader="dot"/>
            </w:tabs>
            <w:rPr/>
          </w:pPr>
          <w:hyperlink w:anchor="__RefHeading___Toc2088173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088175_2870459653">
            <w:r>
              <w:rPr>
                <w:webHidden/>
                <w:rStyle w:val="IndexLink"/>
                <w:rtl w:val="true"/>
              </w:rPr>
              <w:t>قصاب ها</w:t>
            </w:r>
            <w:r>
              <w:rPr>
                <w:rStyle w:val="IndexLink"/>
                <w:rtl w:val="true"/>
              </w:rPr>
              <w:tab/>
            </w:r>
            <w:r>
              <w:rPr>
                <w:rStyle w:val="IndexLink"/>
              </w:rPr>
              <w:t>20</w:t>
            </w:r>
          </w:hyperlink>
        </w:p>
        <w:p>
          <w:pPr>
            <w:pStyle w:val="Contents3"/>
            <w:tabs>
              <w:tab w:val="clear" w:pos="8459"/>
              <w:tab w:val="right" w:pos="9026" w:leader="dot"/>
            </w:tabs>
            <w:rPr/>
          </w:pPr>
          <w:hyperlink w:anchor="__RefHeading___Toc2088177_2870459653">
            <w:r>
              <w:rPr>
                <w:webHidden/>
                <w:rStyle w:val="IndexLink"/>
                <w:rtl w:val="true"/>
              </w:rPr>
              <w:t>میوه فروشان</w:t>
            </w:r>
            <w:r>
              <w:rPr>
                <w:rStyle w:val="IndexLink"/>
                <w:rtl w:val="true"/>
              </w:rPr>
              <w:tab/>
            </w:r>
            <w:r>
              <w:rPr>
                <w:rStyle w:val="IndexLink"/>
              </w:rPr>
              <w:t>20</w:t>
            </w:r>
          </w:hyperlink>
        </w:p>
        <w:p>
          <w:pPr>
            <w:pStyle w:val="Contents3"/>
            <w:tabs>
              <w:tab w:val="clear" w:pos="8459"/>
              <w:tab w:val="right" w:pos="9026" w:leader="dot"/>
            </w:tabs>
            <w:rPr/>
          </w:pPr>
          <w:hyperlink w:anchor="__RefHeading___Toc2088179_2870459653">
            <w:r>
              <w:rPr>
                <w:webHidden/>
                <w:rStyle w:val="IndexLink"/>
                <w:rtl w:val="true"/>
              </w:rPr>
              <w:t>ماهی فروشان</w:t>
            </w:r>
            <w:r>
              <w:rPr>
                <w:rStyle w:val="IndexLink"/>
                <w:rtl w:val="true"/>
              </w:rPr>
              <w:tab/>
            </w:r>
            <w:r>
              <w:rPr>
                <w:rStyle w:val="IndexLink"/>
              </w:rPr>
              <w:t>22</w:t>
            </w:r>
          </w:hyperlink>
        </w:p>
        <w:p>
          <w:pPr>
            <w:pStyle w:val="Contents3"/>
            <w:tabs>
              <w:tab w:val="clear" w:pos="8459"/>
              <w:tab w:val="right" w:pos="9026" w:leader="dot"/>
            </w:tabs>
            <w:rPr/>
          </w:pPr>
          <w:hyperlink w:anchor="__RefHeading___Toc2088181_2870459653">
            <w:r>
              <w:rPr>
                <w:webHidden/>
                <w:rStyle w:val="IndexLink"/>
                <w:rtl w:val="true"/>
              </w:rPr>
              <w:t>خرازی فروشان</w:t>
            </w:r>
            <w:r>
              <w:rPr>
                <w:rStyle w:val="IndexLink"/>
                <w:rtl w:val="true"/>
              </w:rPr>
              <w:tab/>
            </w:r>
            <w:r>
              <w:rPr>
                <w:rStyle w:val="IndexLink"/>
              </w:rPr>
              <w:t>22</w:t>
            </w:r>
          </w:hyperlink>
        </w:p>
        <w:p>
          <w:pPr>
            <w:pStyle w:val="Contents3"/>
            <w:tabs>
              <w:tab w:val="clear" w:pos="8459"/>
              <w:tab w:val="right" w:pos="9026" w:leader="dot"/>
            </w:tabs>
            <w:rPr/>
          </w:pPr>
          <w:hyperlink w:anchor="__RefHeading___Toc2088183_2870459653">
            <w:r>
              <w:rPr>
                <w:webHidden/>
                <w:rStyle w:val="IndexLink"/>
                <w:rtl w:val="true"/>
              </w:rPr>
              <w:t>عطاران، بزّازان</w:t>
            </w:r>
            <w:r>
              <w:rPr>
                <w:rStyle w:val="IndexLink"/>
                <w:rtl w:val="true"/>
              </w:rPr>
              <w:tab/>
            </w:r>
            <w:r>
              <w:rPr>
                <w:rStyle w:val="IndexLink"/>
              </w:rPr>
              <w:t>22</w:t>
            </w:r>
          </w:hyperlink>
        </w:p>
        <w:p>
          <w:pPr>
            <w:pStyle w:val="Contents3"/>
            <w:tabs>
              <w:tab w:val="clear" w:pos="8459"/>
              <w:tab w:val="right" w:pos="9026" w:leader="dot"/>
            </w:tabs>
            <w:rPr/>
          </w:pPr>
          <w:hyperlink w:anchor="__RefHeading___Toc2088185_2870459653">
            <w:r>
              <w:rPr>
                <w:webHidden/>
                <w:rStyle w:val="IndexLink"/>
                <w:rtl w:val="true"/>
              </w:rPr>
              <w:t>سوگند و صدقه</w:t>
            </w:r>
            <w:r>
              <w:rPr>
                <w:rStyle w:val="IndexLink"/>
                <w:rtl w:val="true"/>
              </w:rPr>
              <w:tab/>
            </w:r>
            <w:r>
              <w:rPr>
                <w:rStyle w:val="IndexLink"/>
              </w:rPr>
              <w:t>22</w:t>
            </w:r>
          </w:hyperlink>
        </w:p>
        <w:p>
          <w:pPr>
            <w:pStyle w:val="Contents2"/>
            <w:tabs>
              <w:tab w:val="clear" w:pos="8743"/>
              <w:tab w:val="right" w:pos="9026" w:leader="dot"/>
            </w:tabs>
            <w:rPr/>
          </w:pPr>
          <w:hyperlink w:anchor="__RefHeading___Toc2088187_2870459653">
            <w:r>
              <w:rPr>
                <w:webHidden/>
                <w:rStyle w:val="IndexLink"/>
                <w:rtl w:val="true"/>
              </w:rPr>
              <w:t>تنبیه کم فروش</w:t>
            </w:r>
            <w:r>
              <w:rPr>
                <w:rStyle w:val="IndexLink"/>
                <w:rtl w:val="true"/>
              </w:rPr>
              <w:tab/>
            </w:r>
            <w:r>
              <w:rPr>
                <w:rStyle w:val="IndexLink"/>
              </w:rPr>
              <w:t>23</w:t>
            </w:r>
          </w:hyperlink>
        </w:p>
        <w:p>
          <w:pPr>
            <w:pStyle w:val="Contents2"/>
            <w:tabs>
              <w:tab w:val="clear" w:pos="8743"/>
              <w:tab w:val="right" w:pos="9026" w:leader="dot"/>
            </w:tabs>
            <w:rPr/>
          </w:pPr>
          <w:hyperlink w:anchor="__RefHeading___Toc2088189_2870459653">
            <w:r>
              <w:rPr>
                <w:webHidden/>
                <w:rStyle w:val="IndexLink"/>
                <w:rtl w:val="true"/>
              </w:rPr>
              <w:t>نظارت مستقیم</w:t>
            </w:r>
            <w:r>
              <w:rPr>
                <w:rStyle w:val="IndexLink"/>
                <w:rtl w:val="true"/>
              </w:rPr>
              <w:tab/>
            </w:r>
            <w:r>
              <w:rPr>
                <w:rStyle w:val="IndexLink"/>
              </w:rPr>
              <w:t>23</w:t>
            </w:r>
          </w:hyperlink>
        </w:p>
        <w:p>
          <w:pPr>
            <w:pStyle w:val="Contents2"/>
            <w:tabs>
              <w:tab w:val="clear" w:pos="8743"/>
              <w:tab w:val="right" w:pos="9026" w:leader="dot"/>
            </w:tabs>
            <w:rPr/>
          </w:pPr>
          <w:hyperlink w:anchor="__RefHeading___Toc2088191_2870459653">
            <w:r>
              <w:rPr>
                <w:webHidden/>
                <w:rStyle w:val="IndexLink"/>
                <w:rtl w:val="true"/>
              </w:rPr>
              <w:t>هشدار به بازرگانان</w:t>
            </w:r>
            <w:r>
              <w:rPr>
                <w:rStyle w:val="IndexLink"/>
                <w:rtl w:val="true"/>
              </w:rPr>
              <w:tab/>
            </w:r>
            <w:r>
              <w:rPr>
                <w:rStyle w:val="IndexLink"/>
              </w:rPr>
              <w:t>26</w:t>
            </w:r>
          </w:hyperlink>
        </w:p>
        <w:p>
          <w:pPr>
            <w:pStyle w:val="Contents2"/>
            <w:tabs>
              <w:tab w:val="clear" w:pos="8743"/>
              <w:tab w:val="right" w:pos="9026" w:leader="dot"/>
            </w:tabs>
            <w:rPr/>
          </w:pPr>
          <w:hyperlink w:anchor="__RefHeading___Toc2088193_2870459653">
            <w:r>
              <w:rPr>
                <w:webHidden/>
                <w:rStyle w:val="IndexLink"/>
                <w:rtl w:val="true"/>
              </w:rPr>
              <w:t>برکت در ازران فروشی است</w:t>
            </w:r>
            <w:r>
              <w:rPr>
                <w:rStyle w:val="IndexLink"/>
                <w:rtl w:val="true"/>
              </w:rPr>
              <w:tab/>
            </w:r>
            <w:r>
              <w:rPr>
                <w:rStyle w:val="IndexLink"/>
              </w:rPr>
              <w:t>26</w:t>
            </w:r>
          </w:hyperlink>
        </w:p>
        <w:p>
          <w:pPr>
            <w:pStyle w:val="Contents2"/>
            <w:tabs>
              <w:tab w:val="clear" w:pos="8743"/>
              <w:tab w:val="right" w:pos="9026" w:leader="dot"/>
            </w:tabs>
            <w:rPr/>
          </w:pPr>
          <w:hyperlink w:anchor="__RefHeading___Toc2088195_2870459653">
            <w:r>
              <w:rPr>
                <w:webHidden/>
                <w:rStyle w:val="IndexLink"/>
                <w:rtl w:val="true"/>
              </w:rPr>
              <w:t>عاقبت اهل تقوی</w:t>
            </w:r>
            <w:r>
              <w:rPr>
                <w:rStyle w:val="IndexLink"/>
                <w:rtl w:val="true"/>
              </w:rPr>
              <w:tab/>
            </w:r>
            <w:r>
              <w:rPr>
                <w:rStyle w:val="IndexLink"/>
              </w:rPr>
              <w:t>27</w:t>
            </w:r>
          </w:hyperlink>
        </w:p>
        <w:p>
          <w:pPr>
            <w:pStyle w:val="Contents2"/>
            <w:tabs>
              <w:tab w:val="clear" w:pos="8743"/>
              <w:tab w:val="right" w:pos="9026" w:leader="dot"/>
            </w:tabs>
            <w:rPr/>
          </w:pPr>
          <w:hyperlink w:anchor="__RefHeading___Toc2088197_2870459653">
            <w:r>
              <w:rPr>
                <w:webHidden/>
                <w:rStyle w:val="IndexLink"/>
                <w:rtl w:val="true"/>
              </w:rPr>
              <w:t>کامل کردن پیمانه</w:t>
            </w:r>
            <w:r>
              <w:rPr>
                <w:rStyle w:val="IndexLink"/>
                <w:rtl w:val="true"/>
              </w:rPr>
              <w:tab/>
            </w:r>
            <w:r>
              <w:rPr>
                <w:rStyle w:val="IndexLink"/>
              </w:rPr>
              <w:t>28</w:t>
            </w:r>
          </w:hyperlink>
        </w:p>
        <w:p>
          <w:pPr>
            <w:pStyle w:val="Contents2"/>
            <w:tabs>
              <w:tab w:val="clear" w:pos="8743"/>
              <w:tab w:val="right" w:pos="9026" w:leader="dot"/>
            </w:tabs>
            <w:rPr/>
          </w:pPr>
          <w:hyperlink w:anchor="__RefHeading___Toc2088199_2870459653">
            <w:r>
              <w:rPr>
                <w:webHidden/>
                <w:rStyle w:val="IndexLink"/>
                <w:rtl w:val="true"/>
              </w:rPr>
              <w:t>ماهی در آب مرده</w:t>
            </w:r>
            <w:r>
              <w:rPr>
                <w:rStyle w:val="IndexLink"/>
                <w:rtl w:val="true"/>
              </w:rPr>
              <w:tab/>
            </w:r>
            <w:r>
              <w:rPr>
                <w:rStyle w:val="IndexLink"/>
              </w:rPr>
              <w:t>28</w:t>
            </w:r>
          </w:hyperlink>
        </w:p>
        <w:p>
          <w:pPr>
            <w:pStyle w:val="Contents2"/>
            <w:tabs>
              <w:tab w:val="clear" w:pos="8743"/>
              <w:tab w:val="right" w:pos="9026" w:leader="dot"/>
            </w:tabs>
            <w:rPr/>
          </w:pPr>
          <w:hyperlink w:anchor="__RefHeading___Toc2088201_2870459653">
            <w:r>
              <w:rPr>
                <w:webHidden/>
                <w:rStyle w:val="IndexLink"/>
                <w:rtl w:val="true"/>
              </w:rPr>
              <w:t>فروش شمشیر</w:t>
            </w:r>
            <w:r>
              <w:rPr>
                <w:rStyle w:val="IndexLink"/>
                <w:rtl w:val="true"/>
              </w:rPr>
              <w:tab/>
            </w:r>
            <w:r>
              <w:rPr>
                <w:rStyle w:val="IndexLink"/>
              </w:rPr>
              <w:t>28</w:t>
            </w:r>
          </w:hyperlink>
        </w:p>
        <w:p>
          <w:pPr>
            <w:pStyle w:val="Contents2"/>
            <w:tabs>
              <w:tab w:val="clear" w:pos="8743"/>
              <w:tab w:val="right" w:pos="9026" w:leader="dot"/>
            </w:tabs>
            <w:rPr/>
          </w:pPr>
          <w:hyperlink w:anchor="__RefHeading___Toc2088203_2870459653">
            <w:r>
              <w:rPr>
                <w:webHidden/>
                <w:rStyle w:val="IndexLink"/>
                <w:rtl w:val="true"/>
              </w:rPr>
              <w:t>سهم امام از بیت المال</w:t>
            </w:r>
            <w:r>
              <w:rPr>
                <w:rStyle w:val="IndexLink"/>
                <w:rtl w:val="true"/>
              </w:rPr>
              <w:tab/>
            </w:r>
            <w:r>
              <w:rPr>
                <w:rStyle w:val="IndexLink"/>
              </w:rPr>
              <w:t>29</w:t>
            </w:r>
          </w:hyperlink>
        </w:p>
        <w:p>
          <w:pPr>
            <w:pStyle w:val="Contents2"/>
            <w:tabs>
              <w:tab w:val="clear" w:pos="8743"/>
              <w:tab w:val="right" w:pos="9026" w:leader="dot"/>
            </w:tabs>
            <w:rPr/>
          </w:pPr>
          <w:hyperlink w:anchor="__RefHeading___Toc2088205_2870459653">
            <w:r>
              <w:rPr>
                <w:webHidden/>
                <w:rStyle w:val="IndexLink"/>
                <w:rtl w:val="true"/>
              </w:rPr>
              <w:t xml:space="preserve">خرید پیراهن </w:t>
            </w:r>
            <w:r>
              <w:rPr>
                <w:rStyle w:val="IndexLink"/>
                <w:rtl w:val="true"/>
              </w:rPr>
              <w:t xml:space="preserve">- </w:t>
            </w:r>
            <w:r>
              <w:rPr>
                <w:rStyle w:val="IndexLink"/>
                <w:rtl w:val="true"/>
              </w:rPr>
              <w:t xml:space="preserve">صدقه </w:t>
            </w:r>
            <w:r>
              <w:rPr>
                <w:rStyle w:val="IndexLink"/>
                <w:rtl w:val="true"/>
              </w:rPr>
              <w:t xml:space="preserve">- </w:t>
            </w:r>
            <w:r>
              <w:rPr>
                <w:rStyle w:val="IndexLink"/>
                <w:rtl w:val="true"/>
              </w:rPr>
              <w:t>مهمانداری</w:t>
            </w:r>
            <w:r>
              <w:rPr>
                <w:rStyle w:val="IndexLink"/>
                <w:rtl w:val="true"/>
              </w:rPr>
              <w:tab/>
            </w:r>
            <w:r>
              <w:rPr>
                <w:rStyle w:val="IndexLink"/>
              </w:rPr>
              <w:t>30</w:t>
            </w:r>
          </w:hyperlink>
        </w:p>
        <w:p>
          <w:pPr>
            <w:pStyle w:val="Contents2"/>
            <w:tabs>
              <w:tab w:val="clear" w:pos="8743"/>
              <w:tab w:val="right" w:pos="9026" w:leader="dot"/>
            </w:tabs>
            <w:rPr/>
          </w:pPr>
          <w:hyperlink w:anchor="__RefHeading___Toc2088207_2870459653">
            <w:r>
              <w:rPr>
                <w:webHidden/>
                <w:rStyle w:val="IndexLink"/>
                <w:rtl w:val="true"/>
              </w:rPr>
              <w:t>مزد آخرت</w:t>
            </w:r>
            <w:r>
              <w:rPr>
                <w:rStyle w:val="IndexLink"/>
                <w:rtl w:val="true"/>
              </w:rPr>
              <w:tab/>
            </w:r>
            <w:r>
              <w:rPr>
                <w:rStyle w:val="IndexLink"/>
              </w:rPr>
              <w:t>30</w:t>
            </w:r>
          </w:hyperlink>
        </w:p>
        <w:p>
          <w:pPr>
            <w:pStyle w:val="Contents2"/>
            <w:tabs>
              <w:tab w:val="clear" w:pos="8743"/>
              <w:tab w:val="right" w:pos="9026" w:leader="dot"/>
            </w:tabs>
            <w:rPr/>
          </w:pPr>
          <w:hyperlink w:anchor="__RefHeading___Toc2088209_2870459653">
            <w:r>
              <w:rPr>
                <w:webHidden/>
                <w:rStyle w:val="IndexLink"/>
                <w:rtl w:val="true"/>
              </w:rPr>
              <w:t>دفاع از مظلوم</w:t>
            </w:r>
            <w:r>
              <w:rPr>
                <w:rStyle w:val="IndexLink"/>
                <w:rtl w:val="true"/>
              </w:rPr>
              <w:tab/>
            </w:r>
            <w:r>
              <w:rPr>
                <w:rStyle w:val="IndexLink"/>
              </w:rPr>
              <w:t>32</w:t>
            </w:r>
          </w:hyperlink>
        </w:p>
        <w:p>
          <w:pPr>
            <w:pStyle w:val="Contents2"/>
            <w:tabs>
              <w:tab w:val="clear" w:pos="8743"/>
              <w:tab w:val="right" w:pos="9026" w:leader="dot"/>
            </w:tabs>
            <w:rPr/>
          </w:pPr>
          <w:hyperlink w:anchor="__RefHeading___Toc2088211_2870459653">
            <w:r>
              <w:rPr>
                <w:webHidden/>
                <w:rStyle w:val="IndexLink"/>
                <w:rtl w:val="true"/>
              </w:rPr>
              <w:t>پیشگیری از جرم</w:t>
            </w:r>
            <w:r>
              <w:rPr>
                <w:rStyle w:val="IndexLink"/>
                <w:rtl w:val="true"/>
              </w:rPr>
              <w:tab/>
            </w:r>
            <w:r>
              <w:rPr>
                <w:rStyle w:val="IndexLink"/>
              </w:rPr>
              <w:t>36</w:t>
            </w:r>
          </w:hyperlink>
        </w:p>
        <w:p>
          <w:pPr>
            <w:pStyle w:val="Contents2"/>
            <w:tabs>
              <w:tab w:val="clear" w:pos="8743"/>
              <w:tab w:val="right" w:pos="9026" w:leader="dot"/>
            </w:tabs>
            <w:rPr/>
          </w:pPr>
          <w:hyperlink w:anchor="__RefHeading___Toc2088213_2870459653">
            <w:r>
              <w:rPr>
                <w:webHidden/>
                <w:rStyle w:val="IndexLink"/>
                <w:rtl w:val="true"/>
              </w:rPr>
              <w:t>پیراهن مولا و غلام</w:t>
            </w:r>
            <w:r>
              <w:rPr>
                <w:rStyle w:val="IndexLink"/>
                <w:rtl w:val="true"/>
              </w:rPr>
              <w:tab/>
            </w:r>
            <w:r>
              <w:rPr>
                <w:rStyle w:val="IndexLink"/>
              </w:rPr>
              <w:t>37</w:t>
            </w:r>
          </w:hyperlink>
        </w:p>
        <w:p>
          <w:pPr>
            <w:pStyle w:val="Contents2"/>
            <w:tabs>
              <w:tab w:val="clear" w:pos="8743"/>
              <w:tab w:val="right" w:pos="9026" w:leader="dot"/>
            </w:tabs>
            <w:rPr/>
          </w:pPr>
          <w:hyperlink w:anchor="__RefHeading___Toc2088215_2870459653">
            <w:r>
              <w:rPr>
                <w:webHidden/>
                <w:rStyle w:val="IndexLink"/>
                <w:rtl w:val="true"/>
              </w:rPr>
              <w:t>همسانی با زیر دستان</w:t>
            </w:r>
            <w:r>
              <w:rPr>
                <w:rStyle w:val="IndexLink"/>
                <w:rtl w:val="true"/>
              </w:rPr>
              <w:tab/>
            </w:r>
            <w:r>
              <w:rPr>
                <w:rStyle w:val="IndexLink"/>
              </w:rPr>
              <w:t>38</w:t>
            </w:r>
          </w:hyperlink>
        </w:p>
        <w:p>
          <w:pPr>
            <w:pStyle w:val="Contents2"/>
            <w:tabs>
              <w:tab w:val="clear" w:pos="8743"/>
              <w:tab w:val="right" w:pos="9026" w:leader="dot"/>
            </w:tabs>
            <w:rPr/>
          </w:pPr>
          <w:hyperlink w:anchor="__RefHeading___Toc2088217_2870459653">
            <w:r>
              <w:rPr>
                <w:webHidden/>
                <w:rStyle w:val="IndexLink"/>
                <w:rtl w:val="true"/>
              </w:rPr>
              <w:t>اصلاح ذات البين</w:t>
            </w:r>
            <w:r>
              <w:rPr>
                <w:rStyle w:val="IndexLink"/>
                <w:rtl w:val="true"/>
              </w:rPr>
              <w:tab/>
            </w:r>
            <w:r>
              <w:rPr>
                <w:rStyle w:val="IndexLink"/>
              </w:rPr>
              <w:t>39</w:t>
            </w:r>
          </w:hyperlink>
        </w:p>
        <w:p>
          <w:pPr>
            <w:pStyle w:val="Contents2"/>
            <w:tabs>
              <w:tab w:val="clear" w:pos="8743"/>
              <w:tab w:val="right" w:pos="9026" w:leader="dot"/>
            </w:tabs>
            <w:rPr/>
          </w:pPr>
          <w:hyperlink w:anchor="__RefHeading___Toc2088219_2870459653">
            <w:r>
              <w:rPr>
                <w:webHidden/>
                <w:rStyle w:val="IndexLink"/>
                <w:rtl w:val="true"/>
              </w:rPr>
              <w:t>فریادرس درماندگان</w:t>
            </w:r>
            <w:r>
              <w:rPr>
                <w:rStyle w:val="IndexLink"/>
                <w:rtl w:val="true"/>
              </w:rPr>
              <w:tab/>
            </w:r>
            <w:r>
              <w:rPr>
                <w:rStyle w:val="IndexLink"/>
              </w:rPr>
              <w:t>39</w:t>
            </w:r>
          </w:hyperlink>
        </w:p>
        <w:p>
          <w:pPr>
            <w:pStyle w:val="Contents2"/>
            <w:tabs>
              <w:tab w:val="clear" w:pos="8743"/>
              <w:tab w:val="right" w:pos="9026" w:leader="dot"/>
            </w:tabs>
            <w:rPr/>
          </w:pPr>
          <w:hyperlink w:anchor="__RefHeading___Toc2088221_2870459653">
            <w:r>
              <w:rPr>
                <w:webHidden/>
                <w:rStyle w:val="IndexLink"/>
                <w:rtl w:val="true"/>
              </w:rPr>
              <w:t>حق حکومت</w:t>
            </w:r>
            <w:r>
              <w:rPr>
                <w:rStyle w:val="IndexLink"/>
                <w:rtl w:val="true"/>
              </w:rPr>
              <w:tab/>
            </w:r>
            <w:r>
              <w:rPr>
                <w:rStyle w:val="IndexLink"/>
              </w:rPr>
              <w:t>41</w:t>
            </w:r>
          </w:hyperlink>
        </w:p>
        <w:p>
          <w:pPr>
            <w:pStyle w:val="Contents2"/>
            <w:tabs>
              <w:tab w:val="clear" w:pos="8743"/>
              <w:tab w:val="right" w:pos="9026" w:leader="dot"/>
            </w:tabs>
            <w:rPr/>
          </w:pPr>
          <w:hyperlink w:anchor="__RefHeading___Toc2088223_2870459653">
            <w:r>
              <w:rPr>
                <w:webHidden/>
                <w:rStyle w:val="IndexLink"/>
                <w:rtl w:val="true"/>
              </w:rPr>
              <w:t>جلوگیری از احتکار</w:t>
            </w:r>
            <w:r>
              <w:rPr>
                <w:rStyle w:val="IndexLink"/>
                <w:rtl w:val="true"/>
              </w:rPr>
              <w:tab/>
            </w:r>
            <w:r>
              <w:rPr>
                <w:rStyle w:val="IndexLink"/>
              </w:rPr>
              <w:t>46</w:t>
            </w:r>
          </w:hyperlink>
        </w:p>
        <w:p>
          <w:pPr>
            <w:pStyle w:val="Contents2"/>
            <w:tabs>
              <w:tab w:val="clear" w:pos="8743"/>
              <w:tab w:val="right" w:pos="9026" w:leader="dot"/>
            </w:tabs>
            <w:rPr/>
          </w:pPr>
          <w:hyperlink w:anchor="__RefHeading___Toc2088225_2870459653">
            <w:r>
              <w:rPr>
                <w:webHidden/>
                <w:rStyle w:val="IndexLink"/>
                <w:rtl w:val="true"/>
              </w:rPr>
              <w:t>تنظیم قیمتها</w:t>
            </w:r>
            <w:r>
              <w:rPr>
                <w:rStyle w:val="IndexLink"/>
                <w:rtl w:val="true"/>
              </w:rPr>
              <w:tab/>
            </w:r>
            <w:r>
              <w:rPr>
                <w:rStyle w:val="IndexLink"/>
              </w:rPr>
              <w:t>47</w:t>
            </w:r>
          </w:hyperlink>
        </w:p>
        <w:p>
          <w:pPr>
            <w:pStyle w:val="Contents2"/>
            <w:tabs>
              <w:tab w:val="clear" w:pos="8743"/>
              <w:tab w:val="right" w:pos="9026" w:leader="dot"/>
            </w:tabs>
            <w:rPr/>
          </w:pPr>
          <w:hyperlink w:anchor="__RefHeading___Toc2088227_2870459653">
            <w:r>
              <w:rPr>
                <w:webHidden/>
                <w:rStyle w:val="IndexLink"/>
                <w:rtl w:val="true"/>
              </w:rPr>
              <w:t>شکم سیر شکم گرسنه</w:t>
            </w:r>
            <w:r>
              <w:rPr>
                <w:rStyle w:val="IndexLink"/>
                <w:rtl w:val="true"/>
              </w:rPr>
              <w:tab/>
            </w:r>
            <w:r>
              <w:rPr>
                <w:rStyle w:val="IndexLink"/>
              </w:rPr>
              <w:t>47</w:t>
            </w:r>
          </w:hyperlink>
        </w:p>
        <w:p>
          <w:pPr>
            <w:pStyle w:val="Contents2"/>
            <w:tabs>
              <w:tab w:val="clear" w:pos="8743"/>
              <w:tab w:val="right" w:pos="9026" w:leader="dot"/>
            </w:tabs>
            <w:rPr/>
          </w:pPr>
          <w:hyperlink w:anchor="__RefHeading___Toc2088229_2870459653">
            <w:r>
              <w:rPr>
                <w:webHidden/>
                <w:rStyle w:val="IndexLink"/>
                <w:rtl w:val="true"/>
              </w:rPr>
              <w:t>احتکار چیست؟</w:t>
            </w:r>
            <w:r>
              <w:rPr>
                <w:rStyle w:val="IndexLink"/>
                <w:rtl w:val="true"/>
              </w:rPr>
              <w:tab/>
            </w:r>
            <w:r>
              <w:rPr>
                <w:rStyle w:val="IndexLink"/>
              </w:rPr>
              <w:t>47</w:t>
            </w:r>
          </w:hyperlink>
        </w:p>
        <w:p>
          <w:pPr>
            <w:pStyle w:val="Contents3"/>
            <w:tabs>
              <w:tab w:val="clear" w:pos="8459"/>
              <w:tab w:val="right" w:pos="9026" w:leader="dot"/>
            </w:tabs>
            <w:rPr/>
          </w:pPr>
          <w:hyperlink w:anchor="__RefHeading___Toc2088231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088233_2870459653">
            <w:r>
              <w:rPr>
                <w:webHidden/>
                <w:rStyle w:val="IndexLink"/>
                <w:rtl w:val="true"/>
              </w:rPr>
              <w:t>محتکر در آتش است</w:t>
            </w:r>
            <w:r>
              <w:rPr>
                <w:rStyle w:val="IndexLink"/>
                <w:rtl w:val="true"/>
              </w:rPr>
              <w:tab/>
            </w:r>
            <w:r>
              <w:rPr>
                <w:rStyle w:val="IndexLink"/>
              </w:rPr>
              <w:t>48</w:t>
            </w:r>
          </w:hyperlink>
        </w:p>
        <w:p>
          <w:pPr>
            <w:pStyle w:val="Contents3"/>
            <w:tabs>
              <w:tab w:val="clear" w:pos="8459"/>
              <w:tab w:val="right" w:pos="9026" w:leader="dot"/>
            </w:tabs>
            <w:rPr/>
          </w:pPr>
          <w:hyperlink w:anchor="__RefHeading___Toc2088235_2870459653">
            <w:r>
              <w:rPr>
                <w:webHidden/>
                <w:rStyle w:val="IndexLink"/>
                <w:rtl w:val="true"/>
              </w:rPr>
              <w:t>خرید غلام، چند برابر قیمت</w:t>
            </w:r>
            <w:r>
              <w:rPr>
                <w:rStyle w:val="IndexLink"/>
                <w:rtl w:val="true"/>
              </w:rPr>
              <w:tab/>
            </w:r>
            <w:r>
              <w:rPr>
                <w:rStyle w:val="IndexLink"/>
              </w:rPr>
              <w:t>49</w:t>
            </w:r>
          </w:hyperlink>
        </w:p>
        <w:p>
          <w:pPr>
            <w:pStyle w:val="Contents2"/>
            <w:tabs>
              <w:tab w:val="clear" w:pos="8743"/>
              <w:tab w:val="right" w:pos="9026" w:leader="dot"/>
            </w:tabs>
            <w:rPr/>
          </w:pPr>
          <w:hyperlink w:anchor="__RefHeading___Toc2088237_2870459653">
            <w:r>
              <w:rPr>
                <w:webHidden/>
                <w:rStyle w:val="IndexLink"/>
                <w:rtl w:val="true"/>
              </w:rPr>
              <w:t>عمّار همراه امام</w:t>
            </w:r>
            <w:r>
              <w:rPr>
                <w:rStyle w:val="IndexLink"/>
                <w:rtl w:val="true"/>
              </w:rPr>
              <w:tab/>
            </w:r>
            <w:r>
              <w:rPr>
                <w:rStyle w:val="IndexLink"/>
              </w:rPr>
              <w:t>50</w:t>
            </w:r>
          </w:hyperlink>
        </w:p>
        <w:p>
          <w:pPr>
            <w:pStyle w:val="Contents2"/>
            <w:tabs>
              <w:tab w:val="clear" w:pos="8743"/>
              <w:tab w:val="right" w:pos="9026" w:leader="dot"/>
            </w:tabs>
            <w:rPr/>
          </w:pPr>
          <w:hyperlink w:anchor="__RefHeading___Toc2088239_2870459653">
            <w:r>
              <w:rPr>
                <w:webHidden/>
                <w:rStyle w:val="IndexLink"/>
                <w:rtl w:val="true"/>
              </w:rPr>
              <w:t>مقام عمار</w:t>
            </w:r>
            <w:r>
              <w:rPr>
                <w:rStyle w:val="IndexLink"/>
                <w:rtl w:val="true"/>
              </w:rPr>
              <w:tab/>
            </w:r>
            <w:r>
              <w:rPr>
                <w:rStyle w:val="IndexLink"/>
              </w:rPr>
              <w:t>50</w:t>
            </w:r>
          </w:hyperlink>
        </w:p>
        <w:p>
          <w:pPr>
            <w:pStyle w:val="Contents2"/>
            <w:tabs>
              <w:tab w:val="clear" w:pos="8743"/>
              <w:tab w:val="right" w:pos="9026" w:leader="dot"/>
            </w:tabs>
            <w:rPr/>
          </w:pPr>
          <w:hyperlink w:anchor="__RefHeading___Toc2088241_2870459653">
            <w:r>
              <w:rPr>
                <w:webHidden/>
                <w:rStyle w:val="IndexLink"/>
                <w:rtl w:val="true"/>
              </w:rPr>
              <w:t>شهادت قنبر</w:t>
            </w:r>
            <w:r>
              <w:rPr>
                <w:rStyle w:val="IndexLink"/>
                <w:rtl w:val="true"/>
              </w:rPr>
              <w:tab/>
            </w:r>
            <w:r>
              <w:rPr>
                <w:rStyle w:val="IndexLink"/>
              </w:rPr>
              <w:t>52</w:t>
            </w:r>
          </w:hyperlink>
        </w:p>
        <w:p>
          <w:pPr>
            <w:pStyle w:val="Contents2"/>
            <w:tabs>
              <w:tab w:val="clear" w:pos="8743"/>
              <w:tab w:val="right" w:pos="9026" w:leader="dot"/>
            </w:tabs>
            <w:rPr/>
          </w:pPr>
          <w:hyperlink w:anchor="__RefHeading___Toc2088243_2870459653">
            <w:r>
              <w:rPr>
                <w:webHidden/>
                <w:rStyle w:val="IndexLink"/>
                <w:rtl w:val="true"/>
              </w:rPr>
              <w:t>دعای ورود به بازار</w:t>
            </w:r>
            <w:r>
              <w:rPr>
                <w:rStyle w:val="IndexLink"/>
                <w:rtl w:val="true"/>
              </w:rPr>
              <w:tab/>
            </w:r>
            <w:r>
              <w:rPr>
                <w:rStyle w:val="IndexLink"/>
              </w:rPr>
              <w:t>53</w:t>
            </w:r>
          </w:hyperlink>
        </w:p>
        <w:p>
          <w:pPr>
            <w:pStyle w:val="Contents2"/>
            <w:tabs>
              <w:tab w:val="clear" w:pos="8743"/>
              <w:tab w:val="right" w:pos="9026" w:leader="dot"/>
            </w:tabs>
            <w:rPr/>
          </w:pPr>
          <w:hyperlink w:anchor="__RefHeading___Toc2088245_2870459653">
            <w:r>
              <w:rPr>
                <w:webHidden/>
                <w:rStyle w:val="IndexLink"/>
                <w:rtl w:val="true"/>
              </w:rPr>
              <w:t>بازار و شیطان</w:t>
            </w:r>
            <w:r>
              <w:rPr>
                <w:rStyle w:val="IndexLink"/>
                <w:rtl w:val="true"/>
              </w:rPr>
              <w:tab/>
            </w:r>
            <w:r>
              <w:rPr>
                <w:rStyle w:val="IndexLink"/>
              </w:rPr>
              <w:t>54</w:t>
            </w:r>
          </w:hyperlink>
        </w:p>
        <w:p>
          <w:pPr>
            <w:pStyle w:val="Contents2"/>
            <w:tabs>
              <w:tab w:val="clear" w:pos="8743"/>
              <w:tab w:val="right" w:pos="9026" w:leader="dot"/>
            </w:tabs>
            <w:rPr/>
          </w:pPr>
          <w:hyperlink w:anchor="__RefHeading___Toc2088247_2870459653">
            <w:r>
              <w:rPr>
                <w:webHidden/>
                <w:rStyle w:val="IndexLink"/>
                <w:rtl w:val="true"/>
              </w:rPr>
              <w:t>احتکار</w:t>
            </w:r>
            <w:r>
              <w:rPr>
                <w:rStyle w:val="IndexLink"/>
                <w:rtl w:val="true"/>
              </w:rPr>
              <w:tab/>
            </w:r>
            <w:r>
              <w:rPr>
                <w:rStyle w:val="IndexLink"/>
              </w:rPr>
              <w:t>54</w:t>
            </w:r>
          </w:hyperlink>
        </w:p>
        <w:p>
          <w:pPr>
            <w:pStyle w:val="Contents2"/>
            <w:tabs>
              <w:tab w:val="clear" w:pos="8743"/>
              <w:tab w:val="right" w:pos="9026" w:leader="dot"/>
            </w:tabs>
            <w:rPr/>
          </w:pPr>
          <w:hyperlink w:anchor="__RefHeading___Toc2088249_2870459653">
            <w:r>
              <w:rPr>
                <w:webHidden/>
                <w:rStyle w:val="IndexLink"/>
                <w:rtl w:val="true"/>
              </w:rPr>
              <w:t>نسیه نمی خواهم صبر میکنم</w:t>
            </w:r>
            <w:r>
              <w:rPr>
                <w:rStyle w:val="IndexLink"/>
                <w:rtl w:val="true"/>
              </w:rPr>
              <w:t>!</w:t>
              <w:tab/>
            </w:r>
            <w:r>
              <w:rPr>
                <w:rStyle w:val="IndexLink"/>
              </w:rPr>
              <w:t>55</w:t>
            </w:r>
          </w:hyperlink>
        </w:p>
        <w:p>
          <w:pPr>
            <w:pStyle w:val="Contents2"/>
            <w:tabs>
              <w:tab w:val="clear" w:pos="8743"/>
              <w:tab w:val="right" w:pos="9026" w:leader="dot"/>
            </w:tabs>
            <w:rPr/>
          </w:pPr>
          <w:hyperlink w:anchor="__RefHeading___Toc2088251_2870459653">
            <w:r>
              <w:rPr>
                <w:webHidden/>
                <w:rStyle w:val="IndexLink"/>
                <w:rtl w:val="true"/>
              </w:rPr>
              <w:t>بزرگواری امام</w:t>
            </w:r>
            <w:r>
              <w:rPr>
                <w:rStyle w:val="IndexLink"/>
                <w:rtl w:val="true"/>
              </w:rPr>
              <w:tab/>
            </w:r>
            <w:r>
              <w:rPr>
                <w:rStyle w:val="IndexLink"/>
              </w:rPr>
              <w:t>55</w:t>
            </w:r>
          </w:hyperlink>
        </w:p>
        <w:p>
          <w:pPr>
            <w:pStyle w:val="Contents2"/>
            <w:tabs>
              <w:tab w:val="clear" w:pos="8743"/>
              <w:tab w:val="right" w:pos="9026" w:leader="dot"/>
            </w:tabs>
            <w:rPr/>
          </w:pPr>
          <w:hyperlink w:anchor="__RefHeading___Toc2088253_2870459653">
            <w:r>
              <w:rPr>
                <w:webHidden/>
                <w:rStyle w:val="IndexLink"/>
                <w:rtl w:val="true"/>
              </w:rPr>
              <w:t>احتکار مواد غذائی</w:t>
            </w:r>
            <w:r>
              <w:rPr>
                <w:rStyle w:val="IndexLink"/>
                <w:rtl w:val="true"/>
              </w:rPr>
              <w:tab/>
            </w:r>
            <w:r>
              <w:rPr>
                <w:rStyle w:val="IndexLink"/>
              </w:rPr>
              <w:t>56</w:t>
            </w:r>
          </w:hyperlink>
        </w:p>
        <w:p>
          <w:pPr>
            <w:pStyle w:val="Contents3"/>
            <w:tabs>
              <w:tab w:val="clear" w:pos="8459"/>
              <w:tab w:val="right" w:pos="9026" w:leader="dot"/>
            </w:tabs>
            <w:rPr/>
          </w:pPr>
          <w:hyperlink w:anchor="__RefHeading___Toc2088255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088257_2870459653">
            <w:r>
              <w:rPr>
                <w:webHidden/>
                <w:rStyle w:val="IndexLink"/>
                <w:rtl w:val="true"/>
              </w:rPr>
              <w:t>تنبیه محتکر</w:t>
            </w:r>
            <w:r>
              <w:rPr>
                <w:rStyle w:val="IndexLink"/>
                <w:rtl w:val="true"/>
              </w:rPr>
              <w:tab/>
            </w:r>
            <w:r>
              <w:rPr>
                <w:rStyle w:val="IndexLink"/>
              </w:rPr>
              <w:t>56</w:t>
            </w:r>
          </w:hyperlink>
        </w:p>
        <w:p>
          <w:pPr>
            <w:pStyle w:val="Contents3"/>
            <w:tabs>
              <w:tab w:val="clear" w:pos="8459"/>
              <w:tab w:val="right" w:pos="9026" w:leader="dot"/>
            </w:tabs>
            <w:rPr/>
          </w:pPr>
          <w:hyperlink w:anchor="__RefHeading___Toc2088259_2870459653">
            <w:r>
              <w:rPr>
                <w:webHidden/>
                <w:rStyle w:val="IndexLink"/>
                <w:rtl w:val="true"/>
              </w:rPr>
              <w:t>زشتی احتکار و محتکر</w:t>
            </w:r>
            <w:r>
              <w:rPr>
                <w:rStyle w:val="IndexLink"/>
                <w:rtl w:val="true"/>
              </w:rPr>
              <w:tab/>
            </w:r>
            <w:r>
              <w:rPr>
                <w:rStyle w:val="IndexLink"/>
              </w:rPr>
              <w:t>57</w:t>
            </w:r>
          </w:hyperlink>
        </w:p>
        <w:p>
          <w:pPr>
            <w:pStyle w:val="Contents2"/>
            <w:tabs>
              <w:tab w:val="clear" w:pos="8743"/>
              <w:tab w:val="right" w:pos="9026" w:leader="dot"/>
            </w:tabs>
            <w:rPr/>
          </w:pPr>
          <w:hyperlink w:anchor="__RefHeading___Toc2088261_2870459653">
            <w:r>
              <w:rPr>
                <w:webHidden/>
                <w:rStyle w:val="IndexLink"/>
                <w:rtl w:val="true"/>
              </w:rPr>
              <w:t>مسجد و حمام زعفرانی</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99_109931"/>
      <w:bookmarkStart w:id="1" w:name="pg10899_109931"/>
      <w:bookmarkEnd w:id="1"/>
    </w:p>
    <w:p>
      <w:pPr>
        <w:pStyle w:val="Heading2"/>
        <w:numPr>
          <w:ilvl w:val="1"/>
          <w:numId w:val="1"/>
        </w:numPr>
        <w:rPr/>
      </w:pPr>
      <w:bookmarkStart w:id="2" w:name="pg10899_109931"/>
      <w:bookmarkStart w:id="3" w:name="__RefHeading___Toc2088145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امام علی علیه السلام یک روز در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سیدمهدی طباطبایی‌پور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فساد اقتصادی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Views on economic of corruption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اقتصاد</w:t>
      </w:r>
    </w:p>
    <w:p>
      <w:pPr>
        <w:pStyle w:val="BookText"/>
        <w:rPr/>
      </w:pPr>
      <w:r>
        <w:rPr>
          <w:rFonts w:eastAsia="Times New Roman" w:cs="Times New Roman" w:ascii="Times New Roman" w:hAnsi="Times New Roman"/>
          <w:color w:val="111111"/>
          <w:sz w:val="28"/>
          <w:szCs w:val="28"/>
          <w:lang w:val="en-US" w:bidi="en-US"/>
        </w:rPr>
        <w:t>Islam -- Economic aspects</w:t>
      </w:r>
    </w:p>
    <w:p>
      <w:pPr>
        <w:pStyle w:val="BookText"/>
        <w:rPr/>
      </w:pPr>
      <w:r>
        <w:rPr>
          <w:rFonts w:ascii="IRNazanin" w:hAnsi="IRNazanin" w:eastAsia="IRNazanin"/>
          <w:color w:val="111111"/>
          <w:sz w:val="28"/>
          <w:sz w:val="28"/>
          <w:szCs w:val="28"/>
          <w:rtl w:val="true"/>
          <w:lang w:bidi="fa-IR"/>
        </w:rPr>
        <w:t>بازاریان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7626811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814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پيامبر اكرم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تاجرُ الدنيا مُخاطِرَ بنَفْسِهِ وَ مَالِهِ و تاجرُ الآخِرَةِ غانم رابح و اوّل ربحِهِ نَمْسُهُ، ثُمَّ جَنَّةُ الماوى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تاجر دنیا خود و مالش را به خطر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تاجر آخرت غنیمت و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سود او، نفس اوست و سپس بهشت برین جایگاه او</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چون بهشت ندیده ام که جوینده اش در خواب باشد، و چیزی چون دوزخ كه</w:t>
      </w:r>
    </w:p>
    <w:p>
      <w:pPr>
        <w:pStyle w:val="BookText"/>
        <w:rPr/>
      </w:pPr>
      <w:r>
        <w:rPr>
          <w:rFonts w:ascii="IRNazanin" w:hAnsi="IRNazanin" w:eastAsia="IRNazanin"/>
          <w:color w:val="111111"/>
          <w:sz w:val="28"/>
          <w:sz w:val="28"/>
          <w:szCs w:val="28"/>
          <w:rtl w:val="true"/>
          <w:lang w:bidi="fa-IR"/>
        </w:rPr>
        <w:t>گریزان از آن هم در خواب باشد، و كاسبتر از كسى نديده ام كه كسبش براى روزی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ذخیره ها اندوخته میشود و درون ها آشکار می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بضاعةُ الآخِرَةِ كاسِدةٌ، فَاستَكثِروا مَنها فى أوانِ كِسادِها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بازار کالای آخرت کساد است، پس هنوز که بی رونق است کالای زیاد خریداری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کالای آخرت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7" w:name="pg10899_109938"/>
    </w:p>
    <w:p>
      <w:pPr>
        <w:pStyle w:val="Heading2"/>
        <w:numPr>
          <w:ilvl w:val="1"/>
          <w:numId w:val="1"/>
        </w:numPr>
        <w:rPr/>
      </w:pPr>
      <w:bookmarkStart w:id="8" w:name="__RefHeading___Toc2088149_287045965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علیه السلام در این امت، مثل حق پدر است بر فرزند</w:t>
      </w:r>
      <w:r>
        <w:rPr>
          <w:rStyle w:val="FootnoteAnchor"/>
          <w:rtl w:val="true"/>
        </w:rPr>
        <w:footnoteReference w:id="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به آسمان بردند، پروردگارم با من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حجّت من پس از تو بر بندگانم و پیشوای پیروی کنندگان من است؛ آنکه از او پیروی کند، از من پیروی کرده و آن که با او مخالفت کند، با من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w:t>
      </w:r>
    </w:p>
    <w:p>
      <w:pPr>
        <w:pStyle w:val="BookText"/>
        <w:rPr/>
      </w:pPr>
      <w:r>
        <w:rPr>
          <w:rFonts w:ascii="IRNazanin" w:hAnsi="IRNazanin" w:eastAsia="IRNazanin"/>
          <w:color w:val="111111"/>
          <w:sz w:val="28"/>
          <w:sz w:val="28"/>
          <w:szCs w:val="28"/>
          <w:rtl w:val="true"/>
          <w:lang w:bidi="fa-IR"/>
        </w:rPr>
        <w:t xml:space="preserve">امت خود نشانی قرار ده تا پس از تو، به وسیله 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کنند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موضوع این کتاب، از بی شمار روایات نبوی و احادیث قدسی که در شأن مولا و مقتدای اهل ایمان، امام امیرالمومنین علی بن ابیطالب علیه السلام وارد شده، به این دو حدیث شریف بسنده می کنیم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نخست پیامبر اکرمصلی الله علیه و آله و سلم علی علیه السلام را پدر امت </w:t>
      </w:r>
    </w:p>
    <w:p>
      <w:pPr>
        <w:pStyle w:val="BookText"/>
        <w:rPr/>
      </w:pPr>
      <w:r>
        <w:rPr>
          <w:rFonts w:ascii="IRNazanin" w:hAnsi="IRNazanin" w:eastAsia="IRNazanin"/>
          <w:color w:val="111111"/>
          <w:sz w:val="28"/>
          <w:sz w:val="28"/>
          <w:szCs w:val="28"/>
          <w:rtl w:val="true"/>
          <w:lang w:bidi="fa-IR"/>
        </w:rPr>
        <w:t>خویش معرفی میکند؛ پدری که فرزندان او تا همیشۀ تاریخ باید به دستورات و نصایح پدر گوش کنند و با جان و دل بپذیرند و در عمل به آن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نیز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نشانه ای است که پس از پیامبر، امت او باید راه درستِ سعادت و رستگاری را از او بجویند، پیرو و همراه او باشند، از مخالفت با پندار و گفتار و کردار</w:t>
      </w:r>
    </w:p>
    <w:p>
      <w:pPr>
        <w:pStyle w:val="BookText"/>
        <w:rPr/>
      </w:pPr>
      <w:r>
        <w:rPr>
          <w:rFonts w:ascii="IRNazanin" w:hAnsi="IRNazanin" w:eastAsia="IRNazanin"/>
          <w:color w:val="111111"/>
          <w:sz w:val="28"/>
          <w:sz w:val="28"/>
          <w:szCs w:val="28"/>
          <w:rtl w:val="true"/>
          <w:lang w:bidi="fa-IR"/>
        </w:rPr>
        <w:t>وی پرهیز کنند، که پیروی از علی علیه السلام پیروی از خدا و مخالفت با او مخالفت با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على علیه السلام الگوی تمام عیار و بدون نقص و عیبی است که همۀ انسانهایی که جویای سعادت دنیا و آخرت هستند، باید از او اطاعت کنند، زیرا غير على علیه السلام صراط مستقیم دیگری وجود ندارد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تمام موضوعات علمی، نظری، عقیدتی،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است؛ دیدگاه ها و عملکرد ایشان در بازار و تجارت و داد و ستد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ما یک روز در خدمت مولای خود در بازار قرار میگیریم تا گام به گام با شیوه عملکرد و نصایح و پندهای پدرِ خود آشنا شویم و ان شاء الله آنها را نقشۀ راه خود قرار دهیم و به مقصد اعلای خود، که رضای پروردگارمان و سعادت در آن است، برسیم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امروز با اوضاع پیش آمده در جامعه اسلامی ما که هر روز و هر ساعت از چندین بی انضباط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اقتصادی در بازار، تولید و توزیع، گفت وگو می شود،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ایران نهادینه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پرداختن به راه حلهای ارائه شدۀ امام علی علیه السلام دو چندان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برای بازاریان محترم و به خصوص جوانانی که قدم در این میدان پرالتهاب گذارده اند و خواهان موفقیتهای چشمگیر برای کسب رزق و روزی حلال هستند، مفید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10" w:name="pg10899_109945"/>
    </w:p>
    <w:p>
      <w:pPr>
        <w:pStyle w:val="Heading2"/>
        <w:numPr>
          <w:ilvl w:val="1"/>
          <w:numId w:val="1"/>
        </w:numPr>
        <w:rPr/>
      </w:pPr>
      <w:bookmarkStart w:id="11" w:name="__RefHeading___Toc2088151_2870459653"/>
      <w:bookmarkStart w:id="12" w:name="_Toc4"/>
      <w:bookmarkEnd w:id="10"/>
      <w:bookmarkEnd w:id="11"/>
      <w:r>
        <w:rPr>
          <w:rtl w:val="true"/>
        </w:rPr>
        <w:t>اهمیت بازار و بازاریان</w:t>
      </w:r>
      <w:bookmarkEnd w:id="12"/>
    </w:p>
    <w:p>
      <w:pPr>
        <w:pStyle w:val="BookText"/>
        <w:rPr/>
      </w:pPr>
      <w:r>
        <w:rPr>
          <w:rFonts w:ascii="IRNazanin" w:hAnsi="IRNazanin" w:eastAsia="IRNazanin"/>
          <w:color w:val="111111"/>
          <w:sz w:val="28"/>
          <w:sz w:val="28"/>
          <w:szCs w:val="28"/>
          <w:rtl w:val="true"/>
          <w:lang w:bidi="fa-IR"/>
        </w:rPr>
        <w:t>امام علی علیه السلام در سفارش خود به مالک اشتر دربارهٔ بازاریان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تجار و صاحبان صنایع نخست به خودت توصیه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مراقب حفظ و تقویت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دیگران را به خیر و نیکی با آنان سفارش کن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بازرگانان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مراکز تجاری اقامت دارند و یا آنها که سیّار و در گردشند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کننده و صادرکننده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نیز تولید کننده ها و کارگرانی که با نیروی جسمانی خود به کار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فروشها و روز 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مگذار؛ زیرا آنها منابع اصلی منفعت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آسایش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مال التجاره های مفید را از کشورهای دور دست، از صحرا و دریا، زمینهای هموار و ناهموار محل حکومت تو و از مناطقی که عموم مردم با آن سر و کار ندارند و حتی جرأت رفتن به آن کشورها را نیز ندارند، گردآوری </w:t>
      </w:r>
    </w:p>
    <w:p>
      <w:pPr>
        <w:pStyle w:val="BookText"/>
        <w:rPr/>
      </w:pP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میخرند و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پیشه وران و صنعتگران مردم سالمی هستند که بیم ضرر به آنها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صلح و دوستی اند هستند که خوفِ خیانت و نیرنگ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آنها را پیگیری کن و سامان ده، چه آنها که در حضور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آنجا زندگی می کنند و چه آنها که در گوشه و کنار کشور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آنچه گفتم، در میان آنها جمع کثیری هستند که به شدّت تنگ نظر، بخیل، زشت کار و احتکار کننده کالاهای ضروری مورد نیاز مردم و اجحاف کننده در تعیین قیمت ها هستند، که موجب زیان توده مردم و عیب و ننگ بر زمامداران و</w:t>
      </w:r>
    </w:p>
    <w:p>
      <w:pPr>
        <w:pStyle w:val="BookText"/>
        <w:rPr/>
      </w:pPr>
      <w:r>
        <w:rPr>
          <w:rFonts w:ascii="IRNazanin" w:hAnsi="IRNazanin" w:eastAsia="IRNazanin"/>
          <w:color w:val="111111"/>
          <w:sz w:val="28"/>
          <w:sz w:val="28"/>
          <w:szCs w:val="28"/>
          <w:rtl w:val="true"/>
          <w:lang w:bidi="fa-IR"/>
        </w:rPr>
        <w:t>مسئولین مملکتی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قوام گروه های دیگر جامعه جز با بازرگانان و صنعتگران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 کسبه و تولیدکنندگان، راحتی مردم را فراهم میکنند و بازارها را رونق می بخشند و کارهایی را بر عهده می گیرند که از عهدۀ دیگران خارج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امیرمومنان علیه السلام کسبه و بازاریان را قوام دهندۀ دیگر گروه های اجتماعی میداند و رسیدگی به مشکلات آنها را از وظائف ویژۀ حکومت در نظر</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3" w:name="pg10899_109949"/>
    </w:p>
    <w:p>
      <w:pPr>
        <w:pStyle w:val="BookText"/>
        <w:rPr/>
      </w:pPr>
      <w:bookmarkEnd w:id="13"/>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4" w:name="__RefHeading___Toc2088153_2870459653"/>
      <w:bookmarkStart w:id="15" w:name="_Toc5"/>
      <w:bookmarkEnd w:id="14"/>
      <w:r>
        <w:rPr>
          <w:rtl w:val="true"/>
        </w:rPr>
        <w:t>ویژگی زشت بازاریان</w:t>
      </w:r>
      <w:bookmarkEnd w:id="15"/>
    </w:p>
    <w:p>
      <w:pPr>
        <w:pStyle w:val="BookText"/>
        <w:rPr/>
      </w:pPr>
      <w:r>
        <w:rPr>
          <w:rFonts w:ascii="IRNazanin" w:hAnsi="IRNazanin" w:eastAsia="IRNazanin"/>
          <w:color w:val="111111"/>
          <w:sz w:val="28"/>
          <w:sz w:val="28"/>
          <w:szCs w:val="28"/>
          <w:rtl w:val="true"/>
          <w:lang w:bidi="fa-IR"/>
        </w:rPr>
        <w:t>امام علی علیه السلام درعین حال مسئولان حکومت را از چند ویژگی زشت برخی از آنان بر حذر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 نظری و بخل؛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مایحتاج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اجحاف در قیمتها</w:t>
      </w:r>
    </w:p>
    <w:p>
      <w:pPr>
        <w:pStyle w:val="BookText"/>
        <w:rPr/>
      </w:pPr>
      <w:r>
        <w:rPr>
          <w:rFonts w:ascii="IRNazanin" w:hAnsi="IRNazanin" w:eastAsia="IRNazanin"/>
          <w:color w:val="111111"/>
          <w:sz w:val="28"/>
          <w:sz w:val="28"/>
          <w:szCs w:val="28"/>
          <w:rtl w:val="true"/>
          <w:lang w:bidi="fa-IR"/>
        </w:rPr>
        <w:t>که هر سه موجب زیان مردم و عیب و ننگی برای زمامداران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نورانی امام، اینک یک روز در خدمت امام علی علیه السلام قرار میگیریم تا برخی از رفتارها، گفتارها و قضاوتهای ایشان را در منطقه بازار از نزدیک ببینیم و بشنویم و درس بگیریم و در صورتی که رفتار ما با آنچه مورد نظر امام عزیزمان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دارد یا در تقابل و مخالفت است، اصلاح کنیم و همانگونه که مهر و محبت او را در دل داریم پندهای ایشان را هم در عمل اجرا کنیم؛ ان شاء الله</w:t>
      </w:r>
      <w:r>
        <w:rPr>
          <w:rFonts w:eastAsia="IRNazanin" w:cs="IRNazanin"/>
          <w:color w:val="111111"/>
          <w:sz w:val="28"/>
          <w:szCs w:val="28"/>
          <w:rtl w:val="true"/>
          <w:lang w:bidi="fa-IR"/>
        </w:rPr>
        <w:t xml:space="preserve">. </w:t>
      </w:r>
      <w:bookmarkStart w:id="16" w:name="pg10899_109951"/>
    </w:p>
    <w:p>
      <w:pPr>
        <w:pStyle w:val="Heading2"/>
        <w:numPr>
          <w:ilvl w:val="1"/>
          <w:numId w:val="1"/>
        </w:numPr>
        <w:rPr/>
      </w:pPr>
      <w:bookmarkStart w:id="17" w:name="__RefHeading___Toc2088155_2870459653"/>
      <w:bookmarkStart w:id="18" w:name="_Toc6"/>
      <w:bookmarkEnd w:id="16"/>
      <w:bookmarkEnd w:id="17"/>
      <w:r>
        <w:rPr>
          <w:rtl w:val="true"/>
        </w:rPr>
        <w:t>نظارت بر بازار</w:t>
      </w:r>
      <w:bookmarkEnd w:id="18"/>
    </w:p>
    <w:p>
      <w:pPr>
        <w:pStyle w:val="BookText"/>
        <w:rPr/>
      </w:pPr>
      <w:r>
        <w:rPr>
          <w:rFonts w:ascii="IRNazanin" w:hAnsi="IRNazanin" w:eastAsia="IRNazanin"/>
          <w:color w:val="111111"/>
          <w:sz w:val="28"/>
          <w:sz w:val="28"/>
          <w:szCs w:val="28"/>
          <w:rtl w:val="true"/>
          <w:lang w:bidi="fa-IR"/>
        </w:rPr>
        <w:t>ابتدا باید بدانیم امام علی علیه السلام به لحاظ اهمیت بازار و نقش آفرینی ممتاز آن در اقتصاد و معیشت مردم به صورت مستقیم بر بازار و چگونگی داد و ستد در آن</w:t>
      </w:r>
    </w:p>
    <w:p>
      <w:pPr>
        <w:pStyle w:val="BookText"/>
        <w:rPr/>
      </w:pPr>
      <w:r>
        <w:rPr>
          <w:rFonts w:ascii="IRNazanin" w:hAnsi="IRNazanin" w:eastAsia="IRNazanin"/>
          <w:color w:val="111111"/>
          <w:sz w:val="28"/>
          <w:sz w:val="28"/>
          <w:szCs w:val="28"/>
          <w:rtl w:val="true"/>
          <w:lang w:bidi="fa-IR"/>
        </w:rPr>
        <w:t>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 روز صبح به بازار کوفه می رفت و همچون معلمی آگاه، دلسوز و مهربان بازاریان را به تقوا و دوری از کم فروشی، دروغ، خیانت و ظلم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ابتدا برای تشویق بازاریان به تلاش و کوشش بیشتر و رونق بخشی به اقتصاد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میدارم آن کس را که در کار دنیایش تنبل است، زیرا اگر در کار دنیا تنبل باشد در کار آخرت تنبل تر خواهد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تاکید می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امور با یکدیگر جفت شدند؛ کسالت و ناتوانی با هم ازدواج کردند و نام فرزندشان را فقر و تهیدستی گذاشتند</w:t>
      </w:r>
      <w:r>
        <w:rPr>
          <w:rFonts w:eastAsia="IRNazanin" w:cs="IRNazanin"/>
          <w:color w:val="111111"/>
          <w:sz w:val="28"/>
          <w:szCs w:val="28"/>
          <w:rtl w:val="true"/>
          <w:lang w:bidi="fa-IR"/>
        </w:rPr>
        <w:t>.</w:t>
      </w:r>
      <w:r>
        <w:rPr>
          <w:rStyle w:val="FootnoteAnchor"/>
          <w:rtl w:val="true"/>
        </w:rPr>
        <w:footnoteReference w:id="6"/>
      </w:r>
      <w:bookmarkStart w:id="19" w:name="pg10899_109953"/>
    </w:p>
    <w:p>
      <w:pPr>
        <w:pStyle w:val="Heading2"/>
        <w:numPr>
          <w:ilvl w:val="1"/>
          <w:numId w:val="1"/>
        </w:numPr>
        <w:rPr/>
      </w:pPr>
      <w:bookmarkStart w:id="20" w:name="__RefHeading___Toc2088157_2870459653"/>
      <w:bookmarkStart w:id="21" w:name="_Toc7"/>
      <w:bookmarkEnd w:id="19"/>
      <w:bookmarkEnd w:id="20"/>
      <w:r>
        <w:rPr>
          <w:rtl w:val="true"/>
        </w:rPr>
        <w:t>تجارت و خدمت</w:t>
      </w:r>
      <w:bookmarkEnd w:id="21"/>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اِتَّجروُا بارِِكَ الله لَكُم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کنید خداوند به شما برکت عنایت فرماید</w:t>
      </w:r>
      <w:r>
        <w:rPr>
          <w:rFonts w:eastAsia="IRNazanin" w:cs="IRNazanin"/>
          <w:color w:val="111111"/>
          <w:sz w:val="28"/>
          <w:szCs w:val="28"/>
          <w:rtl w:val="true"/>
          <w:lang w:bidi="fa-IR"/>
        </w:rPr>
        <w:t>.»</w:t>
      </w:r>
    </w:p>
    <w:p>
      <w:pPr>
        <w:pStyle w:val="Heading2"/>
        <w:numPr>
          <w:ilvl w:val="1"/>
          <w:numId w:val="1"/>
        </w:numPr>
        <w:rPr/>
      </w:pPr>
      <w:bookmarkStart w:id="22" w:name="__RefHeading___Toc2088159_2870459653"/>
      <w:bookmarkStart w:id="23" w:name="_Toc8"/>
      <w:bookmarkEnd w:id="22"/>
      <w:r>
        <w:rPr>
          <w:rtl w:val="true"/>
        </w:rPr>
        <w:t>تلاشگران عرصه اقتصاد</w:t>
      </w:r>
      <w:r>
        <w:rPr>
          <w:rtl w:val="true"/>
        </w:rPr>
        <w:t>!</w:t>
      </w:r>
      <w:bookmarkEnd w:id="23"/>
    </w:p>
    <w:p>
      <w:pPr>
        <w:pStyle w:val="BookText"/>
        <w:rPr/>
      </w:pPr>
      <w:r>
        <w:rPr>
          <w:rFonts w:ascii="IRNazanin" w:hAnsi="IRNazanin" w:eastAsia="IRNazanin"/>
          <w:color w:val="111111"/>
          <w:sz w:val="28"/>
          <w:sz w:val="28"/>
          <w:szCs w:val="28"/>
          <w:rtl w:val="true"/>
          <w:lang w:bidi="fa-IR"/>
        </w:rPr>
        <w:t>در سپیده دم روان شدن هیچکس از شما در راه خدا ارزشمندتر نیست از صبحگاه روانه شدن کسی که برای فرزندان و خاندانش، آنچه را که زندگی آنها را سامان میدهد، می جوید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کسب و کار حلال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پیوسته تأکید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شرایط و ضوابط کسب و کار حلال را بیاموزید؛ سپس به تجارت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در کمین نشسته که رزق و روزی شما را از مشرب حلال به مسیر حرام بیندازد و در حالی که شما تلاش میکنید خیر و برکت از کارتان نبینید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امام علیه السلام پیوسته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ثم المُتَّجر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علم اقتصاد، آنگاه تجارت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فرمود </w:t>
      </w:r>
      <w:bookmarkStart w:id="24" w:name="pg10899_109955"/>
    </w:p>
    <w:p>
      <w:pPr>
        <w:pStyle w:val="BookText"/>
        <w:rPr/>
      </w:pPr>
      <w:bookmarkEnd w:id="24"/>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پیشه 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دنیای حلال بجوید تا بر پدر و مادر یا فرزند یا همسرش مهربانی کند، خداوند او را بر می انگیزاند؛ در حالی که چهره اش چون ماه شب چهارده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بنابراین ای مردم، شما را سفارش میکنم به ترس از خداوند در نهان و آشکار، و عدالت پیشگی در خشنودی و خشم، و کسب و کار در تنگدستی و بی نیازی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ناداری و دارایی تلاش و کوشش کنید</w:t>
      </w:r>
      <w:r>
        <w:rPr>
          <w:rFonts w:eastAsia="IRNazanin" w:cs="IRNazanin"/>
          <w:color w:val="111111"/>
          <w:sz w:val="28"/>
          <w:szCs w:val="28"/>
          <w:rtl w:val="true"/>
          <w:lang w:bidi="fa-IR"/>
        </w:rPr>
        <w:t>)»</w:t>
      </w:r>
    </w:p>
    <w:p>
      <w:pPr>
        <w:pStyle w:val="Heading2"/>
        <w:numPr>
          <w:ilvl w:val="1"/>
          <w:numId w:val="1"/>
        </w:numPr>
        <w:rPr/>
      </w:pPr>
      <w:bookmarkStart w:id="25" w:name="__RefHeading___Toc2088161_2870459653"/>
      <w:bookmarkStart w:id="26" w:name="_Toc9"/>
      <w:bookmarkEnd w:id="25"/>
      <w:r>
        <w:rPr>
          <w:rtl w:val="true"/>
        </w:rPr>
        <w:t>تلاش برای معاش</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فرزندم حسن توصیه کردم که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آنچه را که حلال و گواراست وا مگذار، زیرا از زندگی به اندازه رفع حوائج چاره ای نیست، و آنچه</w:t>
      </w:r>
    </w:p>
    <w:p>
      <w:pPr>
        <w:pStyle w:val="BookText"/>
        <w:rPr/>
      </w:pPr>
      <w:r>
        <w:rPr>
          <w:rFonts w:ascii="IRNazanin" w:hAnsi="IRNazanin" w:eastAsia="IRNazanin"/>
          <w:color w:val="111111"/>
          <w:sz w:val="28"/>
          <w:sz w:val="28"/>
          <w:szCs w:val="28"/>
          <w:rtl w:val="true"/>
          <w:lang w:bidi="fa-IR"/>
        </w:rPr>
        <w:t>برایش مقدر شده به او خواهد رسید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هم همان سفارش را مینمایم</w:t>
      </w:r>
      <w:r>
        <w:rPr>
          <w:rFonts w:eastAsia="IRNazanin" w:cs="IRNazanin"/>
          <w:color w:val="111111"/>
          <w:sz w:val="28"/>
          <w:szCs w:val="28"/>
          <w:rtl w:val="true"/>
          <w:lang w:bidi="fa-IR"/>
        </w:rPr>
        <w:t>.)»</w:t>
      </w:r>
    </w:p>
    <w:p>
      <w:pPr>
        <w:pStyle w:val="Heading2"/>
        <w:numPr>
          <w:ilvl w:val="1"/>
          <w:numId w:val="1"/>
        </w:numPr>
        <w:rPr/>
      </w:pPr>
      <w:bookmarkStart w:id="27" w:name="__RefHeading___Toc2088163_2870459653"/>
      <w:bookmarkStart w:id="28" w:name="_Toc10"/>
      <w:bookmarkEnd w:id="27"/>
      <w:r>
        <w:rPr>
          <w:rtl w:val="true"/>
        </w:rPr>
        <w:t>تجارت و خود کفائی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کنید که بازرگانی سبب بی نیازی شماست از آنچه در دست دیگران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9" w:name="pg10899_109957"/>
    </w:p>
    <w:p>
      <w:pPr>
        <w:pStyle w:val="Heading2"/>
        <w:numPr>
          <w:ilvl w:val="1"/>
          <w:numId w:val="1"/>
        </w:numPr>
        <w:rPr/>
      </w:pPr>
      <w:bookmarkStart w:id="30" w:name="__RefHeading___Toc2088165_2870459653"/>
      <w:bookmarkStart w:id="31" w:name="_Toc11"/>
      <w:bookmarkEnd w:id="29"/>
      <w:bookmarkEnd w:id="30"/>
      <w:r>
        <w:rPr>
          <w:rtl w:val="true"/>
        </w:rPr>
        <w:t>تشویق به تجارت</w:t>
      </w:r>
      <w:bookmarkEnd w:id="31"/>
    </w:p>
    <w:p>
      <w:pPr>
        <w:pStyle w:val="BookText"/>
        <w:rPr/>
      </w:pPr>
      <w:r>
        <w:rPr>
          <w:rFonts w:ascii="IRNazanin" w:hAnsi="IRNazanin" w:eastAsia="IRNazanin"/>
          <w:color w:val="111111"/>
          <w:sz w:val="28"/>
          <w:sz w:val="28"/>
          <w:szCs w:val="28"/>
          <w:rtl w:val="true"/>
          <w:lang w:bidi="fa-IR"/>
        </w:rPr>
        <w:t>امیرمومنان علیه السلام در بازار به گروهی از ایرانیان رسید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کنید، خداوند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پیامبر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قسمت است نه قسمت آن در تجارت و یکی در امور دیگر است</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32" w:name="__RefHeading___Toc2088167_2870459653"/>
      <w:bookmarkStart w:id="33" w:name="_Toc12"/>
      <w:bookmarkEnd w:id="32"/>
      <w:r>
        <w:rPr>
          <w:rtl w:val="true"/>
        </w:rPr>
        <w:t>امام در بازار</w:t>
      </w:r>
      <w:bookmarkEnd w:id="33"/>
    </w:p>
    <w:p>
      <w:pPr>
        <w:pStyle w:val="BookText"/>
        <w:rPr/>
      </w:pPr>
      <w:r>
        <w:rPr>
          <w:rFonts w:ascii="IRNazanin" w:hAnsi="IRNazanin" w:eastAsia="IRNazanin"/>
          <w:color w:val="111111"/>
          <w:sz w:val="28"/>
          <w:sz w:val="28"/>
          <w:szCs w:val="28"/>
          <w:rtl w:val="true"/>
          <w:lang w:bidi="fa-IR"/>
        </w:rPr>
        <w:t>اما در بازار، حضرت که صبح زود به بازار آمدند تازیان های همراه داشتند که بر دوش مبارک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تازیانه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تمام</w:t>
      </w:r>
    </w:p>
    <w:p>
      <w:pPr>
        <w:pStyle w:val="BookText"/>
        <w:rPr/>
      </w:pPr>
      <w:r>
        <w:rPr>
          <w:rFonts w:ascii="IRNazanin" w:hAnsi="IRNazanin" w:eastAsia="IRNazanin"/>
          <w:color w:val="111111"/>
          <w:sz w:val="28"/>
          <w:sz w:val="28"/>
          <w:szCs w:val="28"/>
          <w:rtl w:val="true"/>
          <w:lang w:bidi="fa-IR"/>
        </w:rPr>
        <w:t>اهل بازار که مشاغل مختلف در هر رشته ای و بخشی از آن مشغول باز کردن مغازه ها یا خرید و فروش بودند با صدای بلند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اتَّقو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بازاریان و تُجار از خدا پروا کنید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اهل بازار عادت کرده بودند که هر روز صبح این ندای ملکوتی را بشنوند و بنابراین در هر حالی که بودند، دست از کار کشیدند و برای شنیدن سخنان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دلنشین امام علیه السلام گرد آن شمع هدایت پروانه وار جمع شدند</w:t>
      </w:r>
      <w:r>
        <w:rPr>
          <w:rFonts w:eastAsia="IRNazanin" w:cs="IRNazanin"/>
          <w:color w:val="111111"/>
          <w:sz w:val="28"/>
          <w:szCs w:val="28"/>
          <w:rtl w:val="true"/>
          <w:lang w:bidi="fa-IR"/>
        </w:rPr>
        <w:t xml:space="preserve">. </w:t>
      </w:r>
      <w:bookmarkStart w:id="34" w:name="pg10899_109959"/>
    </w:p>
    <w:p>
      <w:pPr>
        <w:pStyle w:val="Heading2"/>
        <w:numPr>
          <w:ilvl w:val="1"/>
          <w:numId w:val="1"/>
        </w:numPr>
        <w:rPr/>
      </w:pPr>
      <w:bookmarkStart w:id="35" w:name="__RefHeading___Toc2088169_2870459653"/>
      <w:bookmarkStart w:id="36" w:name="_Toc13"/>
      <w:bookmarkEnd w:id="34"/>
      <w:bookmarkEnd w:id="35"/>
      <w:r>
        <w:rPr>
          <w:rtl w:val="true"/>
        </w:rPr>
        <w:t>توصیه به بازاریان</w:t>
      </w:r>
      <w:bookmarkEnd w:id="36"/>
    </w:p>
    <w:p>
      <w:pPr>
        <w:pStyle w:val="BookText"/>
        <w:rPr/>
      </w:pPr>
      <w:r>
        <w:rPr>
          <w:rFonts w:ascii="IRNazanin" w:hAnsi="IRNazanin" w:eastAsia="IRNazanin"/>
          <w:color w:val="111111"/>
          <w:sz w:val="28"/>
          <w:sz w:val="28"/>
          <w:szCs w:val="28"/>
          <w:rtl w:val="true"/>
          <w:lang w:bidi="fa-IR"/>
        </w:rPr>
        <w:t>امام علیه السلام وقتی اشتیاق کسبه و تجار را دید، به سخن ادامه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پیشه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آسان گیری تبرک جویید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صاحب گذشت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خریداران خود نزدیک 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محبت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به حلم و بردباری زینت 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قسم خوردن پرهیز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دروغ نگوئید، نزدیک دروغ هم نشوید؛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ستم به مشتریان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گرانفروشی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تهیدستان و مظلومین با انصاف رفتار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آنها را بیشتر بنمایید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ربا خواری نزدیک نشوید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شرعی سر معاملات ربوی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وزن کردن کالاها وزن را تمام و کمال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تحویلی به خریدار را کم ندهید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تفاهم و توافق کرده اید کمتر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خلاف شما مصداق مفسدان فی الارض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37" w:name="pg10899_109961"/>
    </w:p>
    <w:p>
      <w:pPr>
        <w:pStyle w:val="BookText"/>
        <w:rPr/>
      </w:pPr>
      <w:bookmarkEnd w:id="37"/>
      <w:r>
        <w:rPr>
          <w:rFonts w:ascii="IRNazanin" w:hAnsi="IRNazanin" w:eastAsia="IRNazanin"/>
          <w:color w:val="111111"/>
          <w:sz w:val="28"/>
          <w:sz w:val="28"/>
          <w:szCs w:val="28"/>
          <w:rtl w:val="true"/>
          <w:lang w:bidi="fa-IR"/>
        </w:rPr>
        <w:t>امام علیه السلام از مردم خواست که به مغازه هایشان مراجعه کنند و مشغول کسب و کار شوند</w:t>
      </w:r>
      <w:r>
        <w:rPr>
          <w:rFonts w:eastAsia="IRNazanin" w:cs="IRNazanin"/>
          <w:color w:val="111111"/>
          <w:sz w:val="28"/>
          <w:szCs w:val="28"/>
          <w:rtl w:val="true"/>
          <w:lang w:bidi="fa-IR"/>
        </w:rPr>
        <w:t>.</w:t>
      </w:r>
    </w:p>
    <w:p>
      <w:pPr>
        <w:pStyle w:val="Heading2"/>
        <w:numPr>
          <w:ilvl w:val="1"/>
          <w:numId w:val="1"/>
        </w:numPr>
        <w:rPr/>
      </w:pPr>
      <w:bookmarkStart w:id="38" w:name="__RefHeading___Toc2088171_2870459653"/>
      <w:bookmarkStart w:id="39" w:name="_Toc14"/>
      <w:bookmarkEnd w:id="38"/>
      <w:r>
        <w:rPr>
          <w:rtl w:val="true"/>
        </w:rPr>
        <w:t>برکت در بخشش</w:t>
      </w:r>
      <w:bookmarkEnd w:id="39"/>
    </w:p>
    <w:p>
      <w:pPr>
        <w:pStyle w:val="Heading3"/>
        <w:numPr>
          <w:ilvl w:val="2"/>
          <w:numId w:val="1"/>
        </w:numPr>
        <w:rPr/>
      </w:pPr>
      <w:bookmarkStart w:id="40" w:name="__RefHeading___Toc2088173_287045965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امام در حال صحبت بود که توجه کرد دختری به قصاب میگوید؛ به من گوشت بیشتر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قصاب نزدیک شد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را زیادتر بده چون برکت را بیشتر می کند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088175_2870459653"/>
      <w:bookmarkStart w:id="43" w:name="_Toc16"/>
      <w:bookmarkEnd w:id="42"/>
      <w:r>
        <w:rPr>
          <w:rtl w:val="true"/>
        </w:rPr>
        <w:t>قصاب ها</w:t>
      </w:r>
      <w:bookmarkEnd w:id="43"/>
    </w:p>
    <w:p>
      <w:pPr>
        <w:pStyle w:val="BookText"/>
        <w:rPr/>
      </w:pPr>
      <w:r>
        <w:rPr>
          <w:rFonts w:ascii="IRNazanin" w:hAnsi="IRNazanin" w:eastAsia="IRNazanin"/>
          <w:color w:val="111111"/>
          <w:sz w:val="28"/>
          <w:sz w:val="28"/>
          <w:szCs w:val="28"/>
          <w:rtl w:val="true"/>
          <w:lang w:bidi="fa-IR"/>
        </w:rPr>
        <w:t>آنگاه به راه ادامه داد تا به وسط بازارچه گوشت فروشها رسید و با صدای بلند که همه قصابان بشنوند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 را نبرید و در گرفتن جان چهارپایان تعجیل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روح از بدن حیوان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قصاب ها از دمیدن در گوشت با دهانتان برای فروش بپرهیزید؛ زیرا شنیدم که پیامبر خدا صلی الله علیه و آله و سلم از این کار نهی فرمود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4" w:name="__RefHeading___Toc2088177_2870459653"/>
      <w:bookmarkStart w:id="45" w:name="_Toc17"/>
      <w:bookmarkEnd w:id="44"/>
      <w:r>
        <w:rPr>
          <w:rtl w:val="true"/>
        </w:rPr>
        <w:t>میوه فروشان</w:t>
      </w:r>
      <w:bookmarkEnd w:id="45"/>
    </w:p>
    <w:p>
      <w:pPr>
        <w:pStyle w:val="BookText"/>
        <w:rPr/>
      </w:pPr>
      <w:r>
        <w:rPr>
          <w:rFonts w:ascii="IRNazanin" w:hAnsi="IRNazanin" w:eastAsia="IRNazanin"/>
          <w:color w:val="111111"/>
          <w:sz w:val="28"/>
          <w:sz w:val="28"/>
          <w:szCs w:val="28"/>
          <w:rtl w:val="true"/>
          <w:lang w:bidi="fa-IR"/>
        </w:rPr>
        <w:t>آنگاه حضرت به قسمت خرما فروشان رفت و روی کرد به جمعی از خرما فروشان و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بد را به همان اندازه آشکار سازید که خوب را آشکار میکنید</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بد را زیر خرماهای خوب پنهان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صندوق و سبد میوه را </w:t>
      </w:r>
    </w:p>
    <w:p>
      <w:pPr>
        <w:pStyle w:val="BookText"/>
        <w:rPr/>
      </w:pPr>
      <w:r>
        <w:rPr>
          <w:rFonts w:ascii="IRNazanin" w:hAnsi="IRNazanin" w:eastAsia="IRNazanin"/>
          <w:color w:val="111111"/>
          <w:sz w:val="28"/>
          <w:sz w:val="28"/>
          <w:szCs w:val="28"/>
          <w:rtl w:val="true"/>
          <w:lang w:bidi="fa-IR"/>
        </w:rPr>
        <w:t>زیر و رو نچینید که خریدار را فریب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مغازۀ یکی از این خرما فروشان مشاهده کرد مغازه دار، خرمایی که از یک منطقه بود، از هم جدا میکند و مرغوب آن را برای پولدارها و نامرغوب را برای مردم مستمند جداسازی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دست مبارک خود آنها را مخلوط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مرغوب و نامرغوب را باهم بفروش</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در هر شرایطی با طبقاتی شدن جامعه مبارزه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مزمنی که در همۀ جوامع بشری در طول تاریخ بوده و امروز ظهور و بروز بیشتری هم پیدا کرده است و در جامعه ما هم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وقتی خرماها را مخلوط کرد، فردی که همراه امام علیه السلام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آن را هم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آن را خداوند تعیین می كند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امام که خداوند قیمتها را تعیین میکند، به این معناست که عرضه و تقاضا تعیین کننده بهای اجناس است؛ بنابراین حکومت باید بر بازار نظارت کامل داشته باشد از تقلب، احتکار و مکر و حیله در خرید و فروش جلوگیری کند، از تولید حمایت نماید؛ آنگاه سیستم عرضه و تقاضا قیمت اجناس را در بازار، خود به خود تعیین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bookmarkStart w:id="46" w:name="pg10899_109965"/>
    </w:p>
    <w:p>
      <w:pPr>
        <w:pStyle w:val="Heading3"/>
        <w:numPr>
          <w:ilvl w:val="2"/>
          <w:numId w:val="1"/>
        </w:numPr>
        <w:rPr/>
      </w:pPr>
      <w:bookmarkStart w:id="47" w:name="__RefHeading___Toc2088179_2870459653"/>
      <w:bookmarkStart w:id="48" w:name="_Toc18"/>
      <w:bookmarkEnd w:id="46"/>
      <w:bookmarkEnd w:id="47"/>
      <w:r>
        <w:rPr>
          <w:rtl w:val="true"/>
        </w:rPr>
        <w:t>ماهی فروشان</w:t>
      </w:r>
      <w:bookmarkEnd w:id="48"/>
    </w:p>
    <w:p>
      <w:pPr>
        <w:pStyle w:val="BookText"/>
        <w:rPr/>
      </w:pPr>
      <w:r>
        <w:rPr>
          <w:rFonts w:ascii="IRNazanin" w:hAnsi="IRNazanin" w:eastAsia="IRNazanin"/>
          <w:color w:val="111111"/>
          <w:sz w:val="28"/>
          <w:sz w:val="28"/>
          <w:szCs w:val="28"/>
          <w:rtl w:val="true"/>
          <w:lang w:bidi="fa-IR"/>
        </w:rPr>
        <w:t>امام در ادامه بازدید از بازار، به راستۀ ماهی فروشان رسید؛ آنجا توقف کوتاهی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ماهی های پاک نفروشید، و جداً پرهیز کنید از صید و فروش ماهی هایی که مرده به سطح آب آمده اند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ماهی بایستی بیرون آب و در خشکی جان دهد</w:t>
      </w:r>
      <w:r>
        <w:rPr>
          <w:rFonts w:eastAsia="IRNazanin" w:cs="IRNazanin"/>
          <w:color w:val="111111"/>
          <w:sz w:val="28"/>
          <w:szCs w:val="28"/>
          <w:rtl w:val="true"/>
          <w:lang w:bidi="fa-IR"/>
        </w:rPr>
        <w:t>.)»</w:t>
      </w:r>
    </w:p>
    <w:p>
      <w:pPr>
        <w:pStyle w:val="Heading3"/>
        <w:numPr>
          <w:ilvl w:val="2"/>
          <w:numId w:val="1"/>
        </w:numPr>
        <w:rPr/>
      </w:pPr>
      <w:bookmarkStart w:id="49" w:name="__RefHeading___Toc2088181_2870459653"/>
      <w:bookmarkStart w:id="50" w:name="_Toc19"/>
      <w:bookmarkEnd w:id="49"/>
      <w:r>
        <w:rPr>
          <w:rtl w:val="true"/>
        </w:rPr>
        <w:t>خرازی فروشان</w:t>
      </w:r>
      <w:bookmarkEnd w:id="50"/>
    </w:p>
    <w:p>
      <w:pPr>
        <w:pStyle w:val="BookText"/>
        <w:rPr/>
      </w:pPr>
      <w:r>
        <w:rPr>
          <w:rFonts w:ascii="IRNazanin" w:hAnsi="IRNazanin" w:eastAsia="IRNazanin"/>
          <w:color w:val="111111"/>
          <w:sz w:val="28"/>
          <w:sz w:val="28"/>
          <w:szCs w:val="28"/>
          <w:rtl w:val="true"/>
          <w:lang w:bidi="fa-IR"/>
        </w:rPr>
        <w:t>امام علیه السلام از بازار ماهی فروشان که گذشت به بازار مسگران و خرازی فروشان رسید که نخ و سوزن و قنداق بچه و لوازم منزل میفروختند</w:t>
      </w:r>
      <w:r>
        <w:rPr>
          <w:rFonts w:eastAsia="IRNazanin" w:cs="IRNazanin"/>
          <w:color w:val="111111"/>
          <w:sz w:val="28"/>
          <w:szCs w:val="28"/>
          <w:rtl w:val="true"/>
          <w:lang w:bidi="fa-IR"/>
        </w:rPr>
        <w:t>.</w:t>
      </w:r>
    </w:p>
    <w:p>
      <w:pPr>
        <w:pStyle w:val="Heading3"/>
        <w:numPr>
          <w:ilvl w:val="2"/>
          <w:numId w:val="1"/>
        </w:numPr>
        <w:rPr/>
      </w:pPr>
      <w:bookmarkStart w:id="51" w:name="__RefHeading___Toc2088183_2870459653"/>
      <w:bookmarkStart w:id="52" w:name="_Toc20"/>
      <w:bookmarkEnd w:id="51"/>
      <w:r>
        <w:rPr>
          <w:rtl w:val="true"/>
        </w:rPr>
        <w:t>عطاران، بزّازان</w:t>
      </w:r>
      <w:bookmarkEnd w:id="52"/>
    </w:p>
    <w:p>
      <w:pPr>
        <w:pStyle w:val="BookText"/>
        <w:rPr/>
      </w:pPr>
      <w:r>
        <w:rPr>
          <w:rFonts w:ascii="IRNazanin" w:hAnsi="IRNazanin" w:eastAsia="IRNazanin"/>
          <w:color w:val="111111"/>
          <w:sz w:val="28"/>
          <w:sz w:val="28"/>
          <w:szCs w:val="28"/>
          <w:rtl w:val="true"/>
          <w:lang w:bidi="fa-IR"/>
        </w:rPr>
        <w:t>در این قسمت بازارچه عطاری ها و صرافی ها به چشم میخوردند و در طرف دیگر پارچه فروشها و بزازها مشغول داد و ستد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چهره منوّر و روحانی امام یکایک متوجه امیرمومنان علیه السلام شدند و دست از کار کشیدند و برای استماع سخنان امام علیه السلام به ایشان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موقعیت را</w:t>
      </w:r>
    </w:p>
    <w:p>
      <w:pPr>
        <w:pStyle w:val="BookText"/>
        <w:rPr/>
      </w:pPr>
      <w:r>
        <w:rPr>
          <w:rFonts w:ascii="IRNazanin" w:hAnsi="IRNazanin" w:eastAsia="IRNazanin"/>
          <w:color w:val="111111"/>
          <w:sz w:val="28"/>
          <w:sz w:val="28"/>
          <w:szCs w:val="28"/>
          <w:rtl w:val="true"/>
          <w:lang w:bidi="fa-IR"/>
        </w:rPr>
        <w:t>غنیمت شمرده و با صدای بلند که در چپ و راست و عقب و جلو همه بشنوند فرمودند</w:t>
      </w:r>
      <w:r>
        <w:rPr>
          <w:rFonts w:eastAsia="IRNazanin" w:cs="IRNazanin"/>
          <w:color w:val="111111"/>
          <w:sz w:val="28"/>
          <w:szCs w:val="28"/>
          <w:rtl w:val="true"/>
          <w:lang w:bidi="fa-IR"/>
        </w:rPr>
        <w:t>:</w:t>
      </w:r>
    </w:p>
    <w:p>
      <w:pPr>
        <w:pStyle w:val="Heading3"/>
        <w:numPr>
          <w:ilvl w:val="2"/>
          <w:numId w:val="1"/>
        </w:numPr>
        <w:rPr/>
      </w:pPr>
      <w:bookmarkStart w:id="53" w:name="__RefHeading___Toc2088185_2870459653"/>
      <w:bookmarkStart w:id="54" w:name="_Toc21"/>
      <w:bookmarkEnd w:id="53"/>
      <w:r>
        <w:rPr>
          <w:rtl w:val="true"/>
        </w:rPr>
        <w:t>سوگند و صدقه</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با صدقه </w:t>
      </w:r>
      <w:bookmarkStart w:id="55" w:name="pg10899_109967"/>
    </w:p>
    <w:p>
      <w:pPr>
        <w:pStyle w:val="BookText"/>
        <w:rPr/>
      </w:pPr>
      <w:bookmarkEnd w:id="55"/>
      <w:r>
        <w:rPr>
          <w:rFonts w:ascii="IRNazanin" w:hAnsi="IRNazanin" w:eastAsia="IRNazanin"/>
          <w:color w:val="111111"/>
          <w:sz w:val="28"/>
          <w:sz w:val="28"/>
          <w:szCs w:val="28"/>
          <w:rtl w:val="true"/>
          <w:lang w:bidi="fa-IR"/>
        </w:rPr>
        <w:t xml:space="preserve">در آمیزید؛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جبران خطا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سوگند خودداری کنید و خداوند، پاک نگرداند کسی را که به نامش به دروغ سوگند یاد کند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56" w:name="__RefHeading___Toc2088187_2870459653"/>
      <w:bookmarkStart w:id="57" w:name="_Toc22"/>
      <w:bookmarkEnd w:id="56"/>
      <w:r>
        <w:rPr>
          <w:rtl w:val="true"/>
        </w:rPr>
        <w:t>تنبیه کم فروش</w:t>
      </w:r>
      <w:bookmarkEnd w:id="57"/>
    </w:p>
    <w:p>
      <w:pPr>
        <w:pStyle w:val="BookText"/>
        <w:rPr/>
      </w:pPr>
      <w:r>
        <w:rPr>
          <w:rFonts w:ascii="IRNazanin" w:hAnsi="IRNazanin" w:eastAsia="IRNazanin"/>
          <w:color w:val="111111"/>
          <w:sz w:val="28"/>
          <w:sz w:val="28"/>
          <w:szCs w:val="28"/>
          <w:rtl w:val="true"/>
          <w:lang w:bidi="fa-IR"/>
        </w:rPr>
        <w:t>حضرت همینطور که در بازار قدم میزد متوجه مشاجرۀ خریداری با یک مغازه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مدعی بود که فروشنده کم فروشی کرده و حیله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متوجه حضور امام علیه السلام شد، حضرت را در جریان خرید خود قرار داد و شکایت کرد که این دکاندار در مقابل وجهی که به او داده ام، کالای کمتری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دخالت کرد و ثابت شد که مغازه دار کم فروشی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 تازیانه فروشنده را تنبیه کرد و از او تعهد گرفت دیگر هرگز کم فروشی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امام علیه السلام عذرخواهی کرد و به پیمان خود وفادار ماند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58" w:name="__RefHeading___Toc2088189_2870459653"/>
      <w:bookmarkStart w:id="59" w:name="_Toc23"/>
      <w:bookmarkEnd w:id="58"/>
      <w:r>
        <w:rPr>
          <w:rtl w:val="true"/>
        </w:rPr>
        <w:t>نظارت مستقیم</w:t>
      </w:r>
      <w:bookmarkEnd w:id="59"/>
    </w:p>
    <w:p>
      <w:pPr>
        <w:pStyle w:val="BookText"/>
        <w:rPr/>
      </w:pPr>
      <w:r>
        <w:rPr>
          <w:rFonts w:ascii="IRNazanin" w:hAnsi="IRNazanin" w:eastAsia="IRNazanin"/>
          <w:color w:val="111111"/>
          <w:sz w:val="28"/>
          <w:sz w:val="28"/>
          <w:szCs w:val="28"/>
          <w:rtl w:val="true"/>
          <w:lang w:bidi="fa-IR"/>
        </w:rPr>
        <w:t xml:space="preserve">امروز یکی از همراهان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با امام علیه السلام در بازار قدم می زد،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بنشینید و من به جای شما کار نظارت بر بازار را برعهده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اصبغ ناراحت شده بود که امام و پیشوای او از رفتار مردم بازار به شدت نگران و دلخور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جواب این دلسوزی و پیشنهاد اصبغ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خیرخواهی نکردی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مقدور نبوده که امام در تمامی شهرها شخصاً بر بازار نظارت کند، و لذا در هر شهری ناظری و برای هر صنفی یک بازرس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 نقلهای تاریخی آمده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بازار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سرپرست نامه رسانها،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ناظر بر دامداران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متولیان بازار، از طرف حکومت این وظایف را برعهده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خانمان سوز که امروز جامعه ما را در التهاب فرو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نظارت بر قیمت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که مسئولان ما از حل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تجاوز به حریم بازار و تصرف غیر مجاز در 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معبر که در بازار ما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تفتیش و بازرسی درباره تقلب و فریب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در بازار ما 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فعالیت به تاجرانی که شرایط و اوصاف لازم برای کارهای اقتصادی را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مشکلات پیش آمده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راهنمایی افراد غیربومی و گم شدگان و رساندن </w:t>
      </w:r>
    </w:p>
    <w:p>
      <w:pPr>
        <w:pStyle w:val="BookText"/>
        <w:rPr/>
      </w:pPr>
      <w:r>
        <w:rPr>
          <w:rFonts w:ascii="IRNazanin" w:hAnsi="IRNazanin" w:eastAsia="IRNazanin"/>
          <w:color w:val="111111"/>
          <w:sz w:val="28"/>
          <w:sz w:val="28"/>
          <w:szCs w:val="28"/>
          <w:rtl w:val="true"/>
          <w:lang w:bidi="fa-IR"/>
        </w:rPr>
        <w:t>آنها به مقصد، امداد رسانی به ضعیفان و ناتوانان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ذبح حیوانات از نظر شرعی و بهداشتی و کیفر دادن به تخلف کنندگان؛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مشکلات تجّار و حفظ حرمت آنها؛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 در راههای تجاری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موضوع از آنجا معلوم می شود که تجاوزات و غارتهای معاویه و عواملش راهها را در آن زمان نا امن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سوبسید دادن به کسانی که مواد غذائی وارد میکنند؛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زیان وارده به بازرگانان در اثر عوامل طبیعی و اتفاقات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نوعی بیمه اموال تجاری منسوب 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ورود اهل ذِمِّه به حرفه صرافی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اهل ذِمِّه رباخواری را حلال می دانستند و امام علیه السلام برای جلوگیری از معاملات ربوی در بازار مسلمانان این محدودیت را اعمال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داد و ستد در مکانهای غیر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مکانهایی که داد و ستد در آن سد معبر محسوب میشود یا مکانهایی که افراد در آن به خلافکاری مشهورند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فروش اشیاء ممنوعه نظیر شراب، مردار و </w:t>
      </w:r>
      <w:r>
        <w:rPr>
          <w:rFonts w:eastAsia="IRNazanin" w:cs="IRNazanin"/>
          <w:color w:val="111111"/>
          <w:sz w:val="28"/>
          <w:szCs w:val="28"/>
          <w:rtl w:val="true"/>
          <w:lang w:bidi="fa-IR"/>
        </w:rPr>
        <w:t xml:space="preserve">... </w:t>
      </w:r>
      <w:r>
        <w:rPr>
          <w:rStyle w:val="FootnoteAnchor"/>
          <w:rtl w:val="true"/>
        </w:rPr>
        <w:footnoteReference w:id="28"/>
      </w:r>
      <w:bookmarkStart w:id="60" w:name="pg10899_109973"/>
    </w:p>
    <w:p>
      <w:pPr>
        <w:pStyle w:val="Heading2"/>
        <w:numPr>
          <w:ilvl w:val="1"/>
          <w:numId w:val="1"/>
        </w:numPr>
        <w:rPr/>
      </w:pPr>
      <w:bookmarkStart w:id="61" w:name="__RefHeading___Toc2088191_2870459653"/>
      <w:bookmarkStart w:id="62" w:name="_Toc24"/>
      <w:bookmarkEnd w:id="60"/>
      <w:bookmarkEnd w:id="61"/>
      <w:r>
        <w:rPr>
          <w:rtl w:val="true"/>
        </w:rPr>
        <w:t>هشدار به بازرگانان</w:t>
      </w:r>
      <w:bookmarkEnd w:id="62"/>
    </w:p>
    <w:p>
      <w:pPr>
        <w:pStyle w:val="BookText"/>
        <w:rPr/>
      </w:pPr>
      <w:r>
        <w:rPr>
          <w:rFonts w:ascii="IRNazanin" w:hAnsi="IRNazanin" w:eastAsia="IRNazanin"/>
          <w:color w:val="111111"/>
          <w:sz w:val="28"/>
          <w:sz w:val="28"/>
          <w:szCs w:val="28"/>
          <w:rtl w:val="true"/>
          <w:lang w:bidi="fa-IR"/>
        </w:rPr>
        <w:t>امام علیه السلام در حال قدم زدن در بازارچه های مختلف بود که باز در چهار راه ایستاد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بازرگانان از خدا پروا کنید و از سوگند بپرهیزید؛ بدرستیکه سوگند کالا را از بین میبرد و برکت را نابود میکند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بدانید بازرگان تبهکار است؛ مگر آنکه به حق بخرد و به حق بفروشد و السلام علیکم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و پرداخت او براساس حق و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نظاره گر امام علیه السلام در بازار هستیم</w:t>
      </w:r>
      <w:r>
        <w:rPr>
          <w:rFonts w:eastAsia="IRNazanin" w:cs="IRNazanin"/>
          <w:color w:val="111111"/>
          <w:sz w:val="28"/>
          <w:szCs w:val="28"/>
          <w:rtl w:val="true"/>
          <w:lang w:bidi="fa-IR"/>
        </w:rPr>
        <w:t>.</w:t>
      </w:r>
    </w:p>
    <w:p>
      <w:pPr>
        <w:pStyle w:val="Heading2"/>
        <w:numPr>
          <w:ilvl w:val="1"/>
          <w:numId w:val="1"/>
        </w:numPr>
        <w:rPr/>
      </w:pPr>
      <w:bookmarkStart w:id="63" w:name="__RefHeading___Toc2088193_2870459653"/>
      <w:bookmarkStart w:id="64" w:name="_Toc25"/>
      <w:bookmarkEnd w:id="63"/>
      <w:r>
        <w:rPr>
          <w:rtl w:val="true"/>
        </w:rPr>
        <w:t>برکت در ازران فروشی است</w:t>
      </w:r>
      <w:bookmarkEnd w:id="64"/>
    </w:p>
    <w:p>
      <w:pPr>
        <w:pStyle w:val="BookText"/>
        <w:rPr/>
      </w:pPr>
      <w:r>
        <w:rPr>
          <w:rFonts w:ascii="IRNazanin" w:hAnsi="IRNazanin" w:eastAsia="IRNazanin"/>
          <w:color w:val="111111"/>
          <w:sz w:val="28"/>
          <w:sz w:val="28"/>
          <w:szCs w:val="28"/>
          <w:rtl w:val="true"/>
          <w:lang w:bidi="fa-IR"/>
        </w:rPr>
        <w:t>خبر آمدن امام علیه السلام به بازار، چند مغازه ای جلوتر به گوش کسبه رسیده است و فروشندگان با اشتیاق به بیرون مغازه آمده اند، تا کلامی گهربار از مولا و</w:t>
      </w:r>
    </w:p>
    <w:p>
      <w:pPr>
        <w:pStyle w:val="BookText"/>
        <w:rPr/>
      </w:pPr>
      <w:r>
        <w:rPr>
          <w:rFonts w:ascii="IRNazanin" w:hAnsi="IRNazanin" w:eastAsia="IRNazanin"/>
          <w:color w:val="111111"/>
          <w:sz w:val="28"/>
          <w:sz w:val="28"/>
          <w:szCs w:val="28"/>
          <w:rtl w:val="true"/>
          <w:lang w:bidi="fa-IR"/>
        </w:rPr>
        <w:t>مقتدای خود بشنوند و از این دریای بیکران علم و معرفت بی نصیب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قسمت دیگر بازار که مغازه داران منتظر امام علیه السلام بودند، تأملی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کنید، کالاها را به ارزانی به مسلمانان بفروشید که آن برکت را بزرگ تر می کند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امام علیه السلام مشغول سخن گفتن بود، متوجه شد مردی روستایی به چپ و راست بازار نگاه میکند </w:t>
      </w:r>
      <w:bookmarkStart w:id="65" w:name="pg10899_109975"/>
    </w:p>
    <w:p>
      <w:pPr>
        <w:pStyle w:val="BookText"/>
        <w:rPr/>
      </w:pPr>
      <w:bookmarkEnd w:id="65"/>
      <w:r>
        <w:rPr>
          <w:rFonts w:ascii="IRNazanin" w:hAnsi="IRNazanin" w:eastAsia="IRNazanin"/>
          <w:color w:val="111111"/>
          <w:sz w:val="28"/>
          <w:sz w:val="28"/>
          <w:szCs w:val="28"/>
          <w:rtl w:val="true"/>
          <w:lang w:bidi="fa-IR"/>
        </w:rPr>
        <w:t>و گویا راه را گم کرده و متحیّر است، از کدام سمت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جلو رفت؛ از وی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روستایی ساده دل که گویا امام علیه السلام را نشناخته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خدا پدرت را بیامرزد، من قصد رفتن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 و راه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راهنمایی کرد و نشانی آن بازار را به درستی به او داد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همین حال بینوایی را دید که او را مستحق کمک دانست؛ مبلغی به وی هدیه کرد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66" w:name="__RefHeading___Toc2088195_2870459653"/>
      <w:bookmarkStart w:id="67" w:name="_Toc26"/>
      <w:bookmarkEnd w:id="66"/>
      <w:r>
        <w:rPr>
          <w:rtl w:val="true"/>
        </w:rPr>
        <w:t>عاقبت اهل تقوی</w:t>
      </w:r>
      <w:bookmarkEnd w:id="67"/>
    </w:p>
    <w:p>
      <w:pPr>
        <w:pStyle w:val="BookText"/>
        <w:rPr/>
      </w:pPr>
      <w:r>
        <w:rPr>
          <w:rFonts w:ascii="IRNazanin" w:hAnsi="IRNazanin" w:eastAsia="IRNazanin"/>
          <w:color w:val="111111"/>
          <w:sz w:val="28"/>
          <w:sz w:val="28"/>
          <w:szCs w:val="28"/>
          <w:rtl w:val="true"/>
          <w:lang w:bidi="fa-IR"/>
        </w:rPr>
        <w:t xml:space="preserve">یک جلد قرآن کریم در دستان امام علیه السلام بود حضرت در جمع چند نفر از بازاریان که از معرفت بالاتری برخوردار بودند، قرآن را باز کرد و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قصص را تلاوت فرمود</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قرار میدهیم که در زمین خواستار برتری و فساد نیستند و عاقبت خیر و خوبی از اهل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حاضران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زمامداران عدالت پیشه و متواضع و مردم توانمند نازل شده است</w:t>
      </w:r>
      <w:r>
        <w:rPr>
          <w:rFonts w:eastAsia="IRNazanin" w:cs="IRNazanin"/>
          <w:color w:val="111111"/>
          <w:sz w:val="28"/>
          <w:szCs w:val="28"/>
          <w:rtl w:val="true"/>
          <w:lang w:bidi="fa-IR"/>
        </w:rPr>
        <w:t>.»</w:t>
      </w:r>
      <w:r>
        <w:rPr>
          <w:rStyle w:val="FootnoteAnchor"/>
          <w:rtl w:val="true"/>
        </w:rPr>
        <w:footnoteReference w:id="35"/>
      </w:r>
      <w:bookmarkStart w:id="68" w:name="pg10899_109977"/>
    </w:p>
    <w:p>
      <w:pPr>
        <w:pStyle w:val="Heading2"/>
        <w:numPr>
          <w:ilvl w:val="1"/>
          <w:numId w:val="1"/>
        </w:numPr>
        <w:rPr/>
      </w:pPr>
      <w:bookmarkStart w:id="69" w:name="__RefHeading___Toc2088197_2870459653"/>
      <w:bookmarkStart w:id="70" w:name="_Toc27"/>
      <w:bookmarkEnd w:id="68"/>
      <w:bookmarkEnd w:id="69"/>
      <w:r>
        <w:rPr>
          <w:rtl w:val="true"/>
        </w:rPr>
        <w:t>کامل کردن پیمانه</w:t>
      </w:r>
      <w:bookmarkEnd w:id="70"/>
    </w:p>
    <w:p>
      <w:pPr>
        <w:pStyle w:val="BookText"/>
        <w:rPr/>
      </w:pPr>
      <w:r>
        <w:rPr>
          <w:rFonts w:ascii="IRNazanin" w:hAnsi="IRNazanin" w:eastAsia="IRNazanin"/>
          <w:color w:val="111111"/>
          <w:sz w:val="28"/>
          <w:sz w:val="28"/>
          <w:szCs w:val="28"/>
          <w:rtl w:val="true"/>
          <w:lang w:bidi="fa-IR"/>
        </w:rPr>
        <w:t>از نکات درخور توجه در اقدامات امام علیه السلام این است که وقتی به مغازه هایی که اجناس را با ترازو وزن میکنند و میفروشند میرسد و متوجه میشود که فروشنده در حال وزن کردن کالاست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اوفو الكيل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کنید و پیمانه را کامل کنید</w:t>
      </w:r>
      <w:r>
        <w:rPr>
          <w:rFonts w:eastAsia="IRNazanin" w:cs="IRNazanin"/>
          <w:color w:val="111111"/>
          <w:sz w:val="28"/>
          <w:szCs w:val="28"/>
          <w:rtl w:val="true"/>
          <w:lang w:bidi="fa-IR"/>
        </w:rPr>
        <w:t>.»</w:t>
      </w:r>
    </w:p>
    <w:p>
      <w:pPr>
        <w:pStyle w:val="Heading2"/>
        <w:numPr>
          <w:ilvl w:val="1"/>
          <w:numId w:val="1"/>
        </w:numPr>
        <w:rPr/>
      </w:pPr>
      <w:bookmarkStart w:id="71" w:name="__RefHeading___Toc2088199_2870459653"/>
      <w:bookmarkStart w:id="72" w:name="_Toc28"/>
      <w:bookmarkEnd w:id="71"/>
      <w:r>
        <w:rPr>
          <w:rtl w:val="true"/>
        </w:rPr>
        <w:t>ماهی در آب مرده</w:t>
      </w:r>
      <w:bookmarkEnd w:id="72"/>
    </w:p>
    <w:p>
      <w:pPr>
        <w:pStyle w:val="BookText"/>
        <w:rPr/>
      </w:pPr>
      <w:r>
        <w:rPr>
          <w:rFonts w:ascii="IRNazanin" w:hAnsi="IRNazanin" w:eastAsia="IRNazanin"/>
          <w:color w:val="111111"/>
          <w:sz w:val="28"/>
          <w:sz w:val="28"/>
          <w:szCs w:val="28"/>
          <w:rtl w:val="true"/>
          <w:lang w:bidi="fa-IR"/>
        </w:rPr>
        <w:t>امام در بازگشت از مسیر بازار بار دیگر به بازارچه ماهی فروشان رسید و در آنجا توقف کوتاهی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ماهی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هر که را مشاهده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اسبله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 در آب مرده و مار ماهی می فروشد، با این تازیانه او را ادب میکنم</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73" w:name="__RefHeading___Toc2088201_2870459653"/>
      <w:bookmarkStart w:id="74" w:name="_Toc29"/>
      <w:bookmarkEnd w:id="73"/>
      <w:r>
        <w:rPr>
          <w:rtl w:val="true"/>
        </w:rPr>
        <w:t>فروش شمشیر</w:t>
      </w:r>
      <w:bookmarkEnd w:id="74"/>
    </w:p>
    <w:p>
      <w:pPr>
        <w:pStyle w:val="BookText"/>
        <w:rPr/>
      </w:pP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از طرف امام علیه السلام والی بصره بود، از راه رسید، به امام علیه السلام سلام کرد و جواب 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گفته بودم آوردی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آوردم و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امیرمومنان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وی تشکر کرد و به او خوش آمد گفت؛ اما یک عمل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 و حیرت واداشت</w:t>
      </w:r>
      <w:r>
        <w:rPr>
          <w:rFonts w:eastAsia="IRNazanin" w:cs="IRNazanin"/>
          <w:color w:val="111111"/>
          <w:sz w:val="28"/>
          <w:szCs w:val="28"/>
          <w:rtl w:val="true"/>
          <w:lang w:bidi="fa-IR"/>
        </w:rPr>
        <w:t xml:space="preserve">! </w:t>
      </w:r>
      <w:bookmarkStart w:id="75" w:name="pg10899_109979"/>
    </w:p>
    <w:p>
      <w:pPr>
        <w:pStyle w:val="BookText"/>
        <w:rPr/>
      </w:pPr>
      <w:bookmarkEnd w:id="75"/>
      <w:r>
        <w:rPr>
          <w:rFonts w:ascii="IRNazanin" w:hAnsi="IRNazanin" w:eastAsia="IRNazanin"/>
          <w:color w:val="111111"/>
          <w:sz w:val="28"/>
          <w:sz w:val="28"/>
          <w:szCs w:val="28"/>
          <w:rtl w:val="true"/>
          <w:lang w:bidi="fa-IR"/>
        </w:rPr>
        <w:t>حتماً می گویید امام علیه السلام چه کرد که یار دیرین امام علیه السلام که سالیان درازی در خدمت حضرت بوده به شگفتی افتاده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دید جارچی در بازار فریاد میزند علی بن ابیطالب علیه السلام قصد دارد شمشیرش را به هفت درهم بفروشد، ابن عباس از این عمل امام علیه السلام تعجب کرد و خواست که به امام علیه السلام اعتراض کند که 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خلیفهٔ مسلمین هستی و این همه اموال در بیت المال کوفه موجود است و من هم که اموال فراوانی با درهم و دینار زیاد از بصره آورده ام، چرا قصد داری شمشیر خود را به فروش برسانی؛ معنی و مفهوم این کار چیست؟</w:t>
      </w:r>
    </w:p>
    <w:p>
      <w:pPr>
        <w:pStyle w:val="Heading2"/>
        <w:numPr>
          <w:ilvl w:val="1"/>
          <w:numId w:val="1"/>
        </w:numPr>
        <w:rPr/>
      </w:pPr>
      <w:bookmarkStart w:id="76" w:name="__RefHeading___Toc2088203_2870459653"/>
      <w:bookmarkStart w:id="77" w:name="_Toc30"/>
      <w:bookmarkEnd w:id="76"/>
      <w:r>
        <w:rPr>
          <w:rtl w:val="true"/>
        </w:rPr>
        <w:t>سهم امام از بیت المال</w:t>
      </w:r>
      <w:bookmarkEnd w:id="77"/>
    </w:p>
    <w:p>
      <w:pPr>
        <w:pStyle w:val="BookText"/>
        <w:rPr/>
      </w:pPr>
      <w:r>
        <w:rPr>
          <w:rFonts w:ascii="IRNazanin" w:hAnsi="IRNazanin" w:eastAsia="IRNazanin"/>
          <w:color w:val="111111"/>
          <w:sz w:val="28"/>
          <w:sz w:val="28"/>
          <w:szCs w:val="28"/>
          <w:rtl w:val="true"/>
          <w:lang w:bidi="fa-IR"/>
        </w:rPr>
        <w:t>امام علی علیه السلام، از نگاه ابن عباس متوجه شد که او میخواهد ایشان را از فروش شمشیر منصرف کند و اشاره کند به اموال آورده شده از بصره و اموال موجود</w:t>
      </w:r>
    </w:p>
    <w:p>
      <w:pPr>
        <w:pStyle w:val="BookText"/>
        <w:rPr/>
      </w:pPr>
      <w:r>
        <w:rPr>
          <w:rFonts w:ascii="IRNazanin" w:hAnsi="IRNazanin" w:eastAsia="IRNazanin"/>
          <w:color w:val="111111"/>
          <w:sz w:val="28"/>
          <w:sz w:val="28"/>
          <w:szCs w:val="28"/>
          <w:rtl w:val="true"/>
          <w:lang w:bidi="fa-IR"/>
        </w:rPr>
        <w:t>در بیت المال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اجازه نداد ابن عباس سوال خود را مطرح کند؛ او را نزد خود فراخواند و به وی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بیت المال مسلمانان به اندازۀ بهای چوب مسواک اراک بهره ای داشتم شمشیرم را نمی فروختم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78" w:name="pg10899_109981"/>
    </w:p>
    <w:p>
      <w:pPr>
        <w:pStyle w:val="Heading2"/>
        <w:numPr>
          <w:ilvl w:val="1"/>
          <w:numId w:val="1"/>
        </w:numPr>
        <w:rPr/>
      </w:pPr>
      <w:bookmarkStart w:id="79" w:name="__RefHeading___Toc2088205_2870459653"/>
      <w:bookmarkStart w:id="80" w:name="_Toc31"/>
      <w:bookmarkEnd w:id="78"/>
      <w:bookmarkEnd w:id="79"/>
      <w:r>
        <w:rPr>
          <w:rtl w:val="true"/>
        </w:rPr>
        <w:t xml:space="preserve">خرید پیراهن </w:t>
      </w:r>
      <w:r>
        <w:rPr>
          <w:rtl w:val="true"/>
        </w:rPr>
        <w:t xml:space="preserve">- </w:t>
      </w:r>
      <w:r>
        <w:rPr>
          <w:rtl w:val="true"/>
        </w:rPr>
        <w:t xml:space="preserve">صدقه </w:t>
      </w:r>
      <w:r>
        <w:rPr>
          <w:rtl w:val="true"/>
        </w:rPr>
        <w:t xml:space="preserve">- </w:t>
      </w:r>
      <w:r>
        <w:rPr>
          <w:rtl w:val="true"/>
        </w:rPr>
        <w:t>مهمانداری</w:t>
      </w:r>
      <w:bookmarkEnd w:id="80"/>
    </w:p>
    <w:p>
      <w:pPr>
        <w:pStyle w:val="BookText"/>
        <w:rPr/>
      </w:pPr>
      <w:r>
        <w:rPr>
          <w:rFonts w:ascii="IRNazanin" w:hAnsi="IRNazanin" w:eastAsia="IRNazanin"/>
          <w:color w:val="111111"/>
          <w:sz w:val="28"/>
          <w:sz w:val="28"/>
          <w:szCs w:val="28"/>
          <w:rtl w:val="true"/>
          <w:lang w:bidi="fa-IR"/>
        </w:rPr>
        <w:t xml:space="preserve">وقتی حیرت ابن عباس به اوج خود رسید که مشاهده کرد امام علیه السلام با هفت درهم حاصل از فروش شمشیر، یک پیراهن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خرید، دو درهم، به مستمندی صدقه داد و یکی دو درهم را هم برای پذیرایی از مهمان خود مواد غذایی خرید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بله این است مولا و مقتدای اهل تقوا که نظیر و مشابهی برای او در عالم سراغ نداریم اما افسوس که على مظلوم، قدرش نامعلوم، و دنیا از آموزه هایش محروم است</w:t>
      </w:r>
      <w:r>
        <w:rPr>
          <w:rFonts w:eastAsia="IRNazanin" w:cs="IRNazanin"/>
          <w:color w:val="111111"/>
          <w:sz w:val="28"/>
          <w:szCs w:val="28"/>
          <w:rtl w:val="true"/>
          <w:lang w:bidi="fa-IR"/>
        </w:rPr>
        <w:t>.</w:t>
      </w:r>
    </w:p>
    <w:p>
      <w:pPr>
        <w:pStyle w:val="Heading2"/>
        <w:numPr>
          <w:ilvl w:val="1"/>
          <w:numId w:val="1"/>
        </w:numPr>
        <w:rPr/>
      </w:pPr>
      <w:bookmarkStart w:id="81" w:name="__RefHeading___Toc2088207_2870459653"/>
      <w:bookmarkStart w:id="82" w:name="_Toc32"/>
      <w:bookmarkEnd w:id="81"/>
      <w:r>
        <w:rPr>
          <w:rtl w:val="true"/>
        </w:rPr>
        <w:t>مزد آخرت</w:t>
      </w:r>
      <w:bookmarkEnd w:id="82"/>
    </w:p>
    <w:p>
      <w:pPr>
        <w:pStyle w:val="BookText"/>
        <w:rPr/>
      </w:pPr>
      <w:r>
        <w:rPr>
          <w:rFonts w:ascii="IRNazanin" w:hAnsi="IRNazanin" w:eastAsia="IRNazanin"/>
          <w:color w:val="111111"/>
          <w:sz w:val="28"/>
          <w:sz w:val="28"/>
          <w:szCs w:val="28"/>
          <w:rtl w:val="true"/>
          <w:lang w:bidi="fa-IR"/>
        </w:rPr>
        <w:t>ابن عباس به یاد روزی افتاد که با امام علی علیه السلام در بازار بصره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امام علی علیه السلام در آستانه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دید که در حال</w:t>
      </w:r>
    </w:p>
    <w:p>
      <w:pPr>
        <w:pStyle w:val="BookText"/>
        <w:rPr/>
      </w:pPr>
      <w:r>
        <w:rPr>
          <w:rFonts w:ascii="IRNazanin" w:hAnsi="IRNazanin" w:eastAsia="IRNazanin"/>
          <w:color w:val="111111"/>
          <w:sz w:val="28"/>
          <w:sz w:val="28"/>
          <w:szCs w:val="28"/>
          <w:rtl w:val="true"/>
          <w:lang w:bidi="fa-IR"/>
        </w:rPr>
        <w:t>وضو گرفتن بود؛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نیکو وضو بگیر، خداوند نیکویت گرداند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آنگاه وارد بازار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در حال خرید و فروش بودند، نگاهی کرد و سخت گریه کرد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 و کارگران اهل دنیا، روز را به سوگند خوردن ها می گذرانید و شب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خوابیدن در بسترهایتان و در این میان از </w:t>
      </w:r>
    </w:p>
    <w:p>
      <w:pPr>
        <w:pStyle w:val="BookText"/>
        <w:rPr/>
      </w:pPr>
      <w:r>
        <w:rPr>
          <w:rFonts w:ascii="IRNazanin" w:hAnsi="IRNazanin" w:eastAsia="IRNazanin"/>
          <w:color w:val="111111"/>
          <w:sz w:val="28"/>
          <w:sz w:val="28"/>
          <w:szCs w:val="28"/>
          <w:rtl w:val="true"/>
          <w:lang w:bidi="fa-IR"/>
        </w:rPr>
        <w:t>آخرت غافلید؛ پس کی توشه آخرت فراهم می آورید و در کار معاد می اندیشید؟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بازاریان با شنیدن این کلام امام علی علیه السلام به وی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باید برای تأمین زندگی خویش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درآمد از راه حلال مانع کار آخرت نیست، اما اگر بگویی چاره ای از احتکار</w:t>
      </w:r>
    </w:p>
    <w:p>
      <w:pPr>
        <w:pStyle w:val="BookText"/>
        <w:rPr/>
      </w:pPr>
      <w:r>
        <w:rPr>
          <w:rFonts w:ascii="IRNazanin" w:hAnsi="IRNazanin" w:eastAsia="IRNazanin"/>
          <w:color w:val="111111"/>
          <w:sz w:val="28"/>
          <w:sz w:val="28"/>
          <w:szCs w:val="28"/>
          <w:rtl w:val="true"/>
          <w:lang w:bidi="fa-IR"/>
        </w:rPr>
        <w:t>نداریم، عذرت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چشم گریان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تا برایت بیشتر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برگشت و به حضور امام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بندۀ خدا که هر کس در دنیا برای آخرت کار کند، لاجرم مزد کارش را در قیامت کامل دریافت میکند و هر کس در دنیا برای دنیا کار کند مزد کارش در آخرت آتش دوزخ است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آیه قرآن را برایش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طغى و اثر الحيوة الدنيا فان الجحيم هى المأوى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نازعات آیه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83" w:name="pg10899_109985"/>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طغیان کرد و زندگی این جهان را برگزید، همانا جهنم جایگاه اوست</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84" w:name="__RefHeading___Toc2088209_2870459653"/>
      <w:bookmarkStart w:id="85" w:name="_Toc33"/>
      <w:bookmarkEnd w:id="84"/>
      <w:r>
        <w:rPr>
          <w:rtl w:val="true"/>
        </w:rPr>
        <w:t>دفاع از مظلوم</w:t>
      </w:r>
      <w:bookmarkEnd w:id="85"/>
    </w:p>
    <w:p>
      <w:pPr>
        <w:pStyle w:val="BookText"/>
        <w:rPr/>
      </w:pPr>
      <w:r>
        <w:rPr>
          <w:rFonts w:ascii="IRNazanin" w:hAnsi="IRNazanin" w:eastAsia="IRNazanin"/>
          <w:color w:val="111111"/>
          <w:sz w:val="28"/>
          <w:sz w:val="28"/>
          <w:szCs w:val="28"/>
          <w:rtl w:val="true"/>
          <w:lang w:bidi="fa-IR"/>
        </w:rPr>
        <w:t xml:space="preserve">امامعلیه السلام، پس از فروش شمشیر و خرید پیراهن و صدقه دادن به بینوایی زمین گیر حرکت کرد که به مسجد کوفه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راسته خرما فروشان</w:t>
      </w:r>
    </w:p>
    <w:p>
      <w:pPr>
        <w:pStyle w:val="BookText"/>
        <w:rPr/>
      </w:pPr>
      <w:r>
        <w:rPr>
          <w:rFonts w:ascii="IRNazanin" w:hAnsi="IRNazanin" w:eastAsia="IRNazanin"/>
          <w:color w:val="111111"/>
          <w:sz w:val="28"/>
          <w:sz w:val="28"/>
          <w:szCs w:val="28"/>
          <w:rtl w:val="true"/>
          <w:lang w:bidi="fa-IR"/>
        </w:rPr>
        <w:t>دخترک کنیزی را دید که در مغازه خرما فروشی در حال گریه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کنیز رفت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چرا گریه میکنی؟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 خرما فروش مقداری خرما را به یک درهم به من فروخت؛ وقتی به منزل بردم، اربابم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کیفیت ندارد؛ برو پس بده من خرما را برگرداندم؛ ولی خرمافروش پس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شروع کرد به گریه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درهم اربابم را نبرم، او مرا به خانه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خرما را از دخترک گرفت و به خرمافروش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خرمای نامرغوب را بگیر و درهم این دختر را به وی پس بده؛ چون خدمتگزارِ کسی است، و از خود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خرمافروش بی ادبی کرد و با دست علی، اسدالله غالب، امام المسلمين علیه السلام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که شاهد ماجرا بودند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کسی را عقب راندی؟ ایشان امیر مومنان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خرمافروش خرماها را گرفت و روی سبدخرماها ریخت و درهم دخترک را به وی داد؛ آنگاه رو به امام علیه السلام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از من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من از تو وقتی است که حقوق مردم را کامل بپردازی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خرید پیراهن از ناآشنا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کردیم که امامعلیه السلام با فروش شمشیر خود یک پیراهن خرید؛ اما داستان پیراهن خریدن امام علیه السلام نیز حیرت انگیز است؛ زیرا برای خرید پیراهن آقا و مولای ما رفتاری از خود نشان داد که درک آن برای ما بسیار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است؛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خرید پیراهن به مغازه ای در بازار کتان فروشان رفت و به مغازه داری که پیراهن کتانی میفروخت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امام علیه السلام را شناخت 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امیرالمؤمنين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مغازه 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کاری ندارم؛ خداحافظ</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مغازه پیشتر به مغازه دار پیراهن فروش دیگری نزدیک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بلند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چیزی نمی خواهم؛ خداحافظ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مغازه بعد به مغازه ای رسید که در آن جوانکی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سلام کرد و پسرک هم بدون اینکه امام علیه السلام را بشناسد جواب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پیراهن سه درهمی برای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سه درهمی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فروشندۀ جوان پیراهن را به امام داد و سه درهم از امام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پیراهن را برتن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 های پیراهن قدری بلند بود؛ به پسر قدری از این آستین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فروشنده آستینها را کوتاه کرد و به 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لب آستینها را خیاطی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ندارد عُمر زودتر از اینها به سر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پیراهن را پوشید و برای رسیدگی به امور مردم و رفع اختلافات و جوابگویی به مراجعات به مسجد کوفه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بعد پدر جوان و صاحب اصلی مغازه به محل کسبش مراجعه کرد از پسر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نبودن من چیزی هم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یک عربی آمد؛ یک پیراهن به او فروختم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درهم ها را به پدر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نفر از همسایگان مغازۀ پیراهن فروش آمدند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به صاحب مغازه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آمد و از پسر تو یک پیراهن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مغازه من آمده است و من نبوده ام و اگر بودم پیراهن را به دو درهم به وی میدادم یا اصلاً وجهی از حضرت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درهم برداشت و با خود آورد تا امام را در مسجد کوفه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کرد جواب شنید؛ آنگاه نشست و با کمال ادب عذرخواهی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این پیراهن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پیراهنی که در تن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خریداری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بله خریدم، حالا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خودم در مغازه بودم پیراهن را به دو درهم به شما میفروختم 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زیرا یک درهم سود من است و من از شما سود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میخواهی 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این یک درهم را به شما بازگردانم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لبخند ملیحی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با رضایت معامله ای را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پیراهن راضی هستم و پسرتو به درهم، تو هم در همت را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معامله ای را که انجام داده ام، تغییر نمیدهم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86" w:name="pg10899_109994"/>
    </w:p>
    <w:p>
      <w:pPr>
        <w:pStyle w:val="Heading2"/>
        <w:numPr>
          <w:ilvl w:val="1"/>
          <w:numId w:val="1"/>
        </w:numPr>
        <w:rPr/>
      </w:pPr>
      <w:bookmarkStart w:id="87" w:name="__RefHeading___Toc2088211_2870459653"/>
      <w:bookmarkStart w:id="88" w:name="_Toc34"/>
      <w:bookmarkEnd w:id="86"/>
      <w:bookmarkEnd w:id="87"/>
      <w:r>
        <w:rPr>
          <w:rtl w:val="true"/>
        </w:rPr>
        <w:t>پیشگیری از جرم</w:t>
      </w:r>
      <w:bookmarkEnd w:id="88"/>
    </w:p>
    <w:p>
      <w:pPr>
        <w:pStyle w:val="BookText"/>
        <w:rPr/>
      </w:pPr>
      <w:r>
        <w:rPr>
          <w:rFonts w:ascii="IRNazanin" w:hAnsi="IRNazanin" w:eastAsia="IRNazanin"/>
          <w:color w:val="111111"/>
          <w:sz w:val="28"/>
          <w:sz w:val="28"/>
          <w:szCs w:val="28"/>
          <w:rtl w:val="true"/>
          <w:lang w:bidi="fa-IR"/>
        </w:rPr>
        <w:t>در محلی که امام اله با دختر کنیز برخورد کرد، بازار سقف نداشت و در همین حال آسمان شروع به باریدن کرد و باران تندی همه راخیس کرد حضرت به مغازه ای</w:t>
      </w:r>
    </w:p>
    <w:p>
      <w:pPr>
        <w:pStyle w:val="BookText"/>
        <w:rPr/>
      </w:pPr>
      <w:r>
        <w:rPr>
          <w:rFonts w:ascii="IRNazanin" w:hAnsi="IRNazanin" w:eastAsia="IRNazanin"/>
          <w:color w:val="111111"/>
          <w:sz w:val="28"/>
          <w:sz w:val="28"/>
          <w:szCs w:val="28"/>
          <w:rtl w:val="true"/>
          <w:lang w:bidi="fa-IR"/>
        </w:rPr>
        <w:t xml:space="preserve">نزدیک شد و از صاحب مغازه اجازه خواست که چند دقیقه ای در کنار مغازۀ او بایستد تا بارش باران متوقف شود؛ امّا صاحب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امام را نشناخته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مغازه اش را نداد و با دست بی ادبی کرد و آقا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خیس و لغزنده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نزدیک بود امام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استقرار در گوشهٔ دیگری از بازار، پس از متوقف شدن بارش باران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مغازه دار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رفت و به مغازه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فرمود نزد ایشان بروی؛ 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گویا تازه فهمید که چه کسی را از دکان خود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از جلو و آن مرد از عقب راه افتادند تا خدمت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تازیانه او را ادب کرد و چند ضربه شلاق به او زد و آنگاه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نزدم برای آنکه مرا از مغازه پس زدی بلکه تو را زدم تا مباد ا مسلمان ناتوانی را بیرون اندازی و برخی اعضایش بشکند و بر عهده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آنگاه باید قصاص شوی</w:t>
      </w:r>
      <w:r>
        <w:rPr>
          <w:rFonts w:eastAsia="IRNazanin" w:cs="IRNazanin"/>
          <w:color w:val="111111"/>
          <w:sz w:val="28"/>
          <w:szCs w:val="28"/>
          <w:rtl w:val="true"/>
          <w:lang w:bidi="fa-IR"/>
        </w:rPr>
        <w:t>}.</w:t>
      </w:r>
      <w:r>
        <w:rPr>
          <w:rStyle w:val="FootnoteAnchor"/>
          <w:rtl w:val="true"/>
        </w:rPr>
        <w:footnoteReference w:id="46"/>
      </w:r>
      <w:bookmarkStart w:id="89" w:name="pg10899_109996"/>
    </w:p>
    <w:p>
      <w:pPr>
        <w:pStyle w:val="BookText"/>
        <w:rPr/>
      </w:pPr>
      <w:bookmarkEnd w:id="89"/>
      <w:r>
        <w:rPr>
          <w:rFonts w:ascii="IRNazanin" w:hAnsi="IRNazanin" w:eastAsia="IRNazanin"/>
          <w:color w:val="111111"/>
          <w:sz w:val="28"/>
          <w:sz w:val="28"/>
          <w:szCs w:val="28"/>
          <w:rtl w:val="true"/>
          <w:lang w:bidi="fa-IR"/>
        </w:rPr>
        <w:t>در اینجا چون نام قنبر برده شد، مناسب است به یک خاطره از امام و قنبر،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پیش از این واقعه و آن هم در بازار اتفاق افتاده است</w:t>
      </w:r>
      <w:r>
        <w:rPr>
          <w:rFonts w:eastAsia="IRNazanin" w:cs="IRNazanin"/>
          <w:color w:val="111111"/>
          <w:sz w:val="28"/>
          <w:szCs w:val="28"/>
          <w:rtl w:val="true"/>
          <w:lang w:bidi="fa-IR"/>
        </w:rPr>
        <w:t>.</w:t>
      </w:r>
    </w:p>
    <w:p>
      <w:pPr>
        <w:pStyle w:val="Heading2"/>
        <w:numPr>
          <w:ilvl w:val="1"/>
          <w:numId w:val="1"/>
        </w:numPr>
        <w:rPr/>
      </w:pPr>
      <w:bookmarkStart w:id="90" w:name="__RefHeading___Toc2088213_2870459653"/>
      <w:bookmarkStart w:id="91" w:name="_Toc35"/>
      <w:bookmarkEnd w:id="90"/>
      <w:r>
        <w:rPr>
          <w:rtl w:val="true"/>
        </w:rPr>
        <w:t>پیراهن مولا و غلام</w:t>
      </w:r>
      <w:bookmarkEnd w:id="91"/>
    </w:p>
    <w:p>
      <w:pPr>
        <w:pStyle w:val="BookText"/>
        <w:rPr/>
      </w:pPr>
      <w:r>
        <w:rPr>
          <w:rFonts w:ascii="IRNazanin" w:hAnsi="IRNazanin" w:eastAsia="IRNazanin"/>
          <w:color w:val="111111"/>
          <w:sz w:val="28"/>
          <w:sz w:val="28"/>
          <w:szCs w:val="28"/>
          <w:rtl w:val="true"/>
          <w:lang w:bidi="fa-IR"/>
        </w:rPr>
        <w:t>زمانی امام و قنبر، مولا و غلام، به پیراهن احتیاج پیدا کردند و بدیهی است که حضرت علی می بایست با بودجۀ خود پیراهنی برای خود و پیراهنی برای غلامش خریداری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 قنبر به بازار آمدند تا دو پیراهن بخرند در بازار پوشاک فروشان از چند مغازه قیمت گرفتند و نهایتاً امام به مغازه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پیراهن داری که جمعاً پنج درهم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سه درهمی دارم و</w:t>
      </w:r>
    </w:p>
    <w:p>
      <w:pPr>
        <w:pStyle w:val="BookText"/>
        <w:rPr/>
      </w:pPr>
      <w:r>
        <w:rPr>
          <w:rFonts w:ascii="IRNazanin" w:hAnsi="IRNazanin" w:eastAsia="IRNazanin"/>
          <w:color w:val="111111"/>
          <w:sz w:val="28"/>
          <w:sz w:val="28"/>
          <w:szCs w:val="28"/>
          <w:rtl w:val="true"/>
          <w:lang w:bidi="fa-IR"/>
        </w:rPr>
        <w:t>چند پیراهن دو درهمی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ببینم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یک پیراهن سه درهمی و یک پیراهن دو درهمی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پسندید و بهای آنها را جمعا پنج درهم، به فروشنده پرداخت؛ آن گاه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لباس سه درهمی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 دو درهمی را هم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علی با کمال ادب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مولای من شما برای پوشیدن پیراهن گرانتر سزاوارترید، شما منبر میروید و برای مردم </w:t>
      </w:r>
      <w:bookmarkStart w:id="92" w:name="pg10899_109997"/>
    </w:p>
    <w:p>
      <w:pPr>
        <w:pStyle w:val="BookText"/>
        <w:rPr/>
      </w:pPr>
      <w:bookmarkEnd w:id="92"/>
      <w:r>
        <w:rPr>
          <w:rFonts w:ascii="IRNazanin" w:hAnsi="IRNazanin" w:eastAsia="IRNazanin"/>
          <w:color w:val="111111"/>
          <w:sz w:val="28"/>
          <w:sz w:val="28"/>
          <w:szCs w:val="28"/>
          <w:rtl w:val="true"/>
          <w:lang w:bidi="fa-IR"/>
        </w:rPr>
        <w:t>سخنرانی میکنید، امیرمؤمنان و خلیفه رسول الله هستید لباس دو درهمی از آن من و این که گران قیمت تر است از 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جوانی و خواسته های جوانی داری</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93" w:name="__RefHeading___Toc2088215_2870459653"/>
      <w:bookmarkStart w:id="94" w:name="_Toc36"/>
      <w:bookmarkEnd w:id="93"/>
      <w:r>
        <w:rPr>
          <w:rtl w:val="true"/>
        </w:rPr>
        <w:t>همسانی با زیر دستان</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پروردگارم شرم میکنم که بر تو برتری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شنیدم که میفرمود بپوشانید بردگان را از آنچه خود می پوشید و بخورانید به آنان از آنچه خود می خورید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کجایند مدعیان دروغین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عزیز را متهم به برده داری میکنند و این رفتارهای کریمانه و بزرگوارانه پیشوایان دین مبین اسلام را با زیردستان نادیده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این بنده حقیر بتوانم در فرصتی دیگر در این باره کتابی را تألیف و منتشر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به یک جمله از امیر بیان امام على اكتفاء میکنیم که درباره نفی برده داری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برده نزاییدند و مردم همه آزادند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خود با تولیدات کشاورزی که با دست مبارکش کشت میکرد،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را آزاد کرد؛</w:t>
      </w:r>
      <w:r>
        <w:rPr>
          <w:rStyle w:val="FootnoteAnchor"/>
          <w:rtl w:val="true"/>
        </w:rPr>
        <w:footnoteReference w:id="50"/>
      </w:r>
      <w:r>
        <w:rPr>
          <w:rFonts w:ascii="IRNazanin" w:hAnsi="IRNazanin" w:eastAsia="IRNazanin"/>
          <w:color w:val="111111"/>
          <w:sz w:val="28"/>
          <w:sz w:val="28"/>
          <w:szCs w:val="28"/>
          <w:rtl w:val="true"/>
          <w:lang w:bidi="fa-IR"/>
        </w:rPr>
        <w:t>آن هم بردگانی که آموزش میداد تربیت می کرد آنگاه در راه خدا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 میکرد و زندگی آنها را سر و سامان می بخشید </w:t>
      </w:r>
      <w:bookmarkStart w:id="95" w:name="pg10899_109999"/>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صاحبان بصیرت عبرت بگیرید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برگردیم به بازار و در محضر مولا و مقتدای خود باز هم درسهای انسان ساز و آموزنده برای سعادت دنیا و آخرت فرا گیریم</w:t>
      </w:r>
      <w:r>
        <w:rPr>
          <w:rFonts w:eastAsia="IRNazanin" w:cs="IRNazanin"/>
          <w:color w:val="111111"/>
          <w:sz w:val="28"/>
          <w:szCs w:val="28"/>
          <w:rtl w:val="true"/>
          <w:lang w:bidi="fa-IR"/>
        </w:rPr>
        <w:t>.</w:t>
      </w:r>
    </w:p>
    <w:p>
      <w:pPr>
        <w:pStyle w:val="Heading2"/>
        <w:numPr>
          <w:ilvl w:val="1"/>
          <w:numId w:val="1"/>
        </w:numPr>
        <w:rPr/>
      </w:pPr>
      <w:bookmarkStart w:id="96" w:name="__RefHeading___Toc2088217_2870459653"/>
      <w:bookmarkStart w:id="97" w:name="_Toc37"/>
      <w:bookmarkEnd w:id="96"/>
      <w:r>
        <w:rPr>
          <w:rtl w:val="true"/>
        </w:rPr>
        <w:t>اصلاح ذات البين</w:t>
      </w:r>
      <w:bookmarkEnd w:id="97"/>
    </w:p>
    <w:p>
      <w:pPr>
        <w:pStyle w:val="BookText"/>
        <w:rPr/>
      </w:pPr>
      <w:r>
        <w:rPr>
          <w:rFonts w:ascii="IRNazanin" w:hAnsi="IRNazanin" w:eastAsia="IRNazanin"/>
          <w:color w:val="111111"/>
          <w:sz w:val="28"/>
          <w:sz w:val="28"/>
          <w:szCs w:val="28"/>
          <w:rtl w:val="true"/>
          <w:lang w:bidi="fa-IR"/>
        </w:rPr>
        <w:t xml:space="preserve">امام در حال قدم زدن بود که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گروه را دید که با هم میجنگیدند و مردم کوچه و بازار هم به تماشا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راهبندان شده بود و کسی جرأت نداشت به مجادله و زد و خورد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جمعیت را شکافت و به محل معرکهٔ دو گروه رسید و آنها را از هم جدا کرد و طرفین را نصیحت فرمود</w:t>
      </w:r>
      <w:r>
        <w:rPr>
          <w:rStyle w:val="FootnoteAnchor"/>
          <w:rtl w:val="true"/>
        </w:rPr>
        <w:footnoteReference w:id="52"/>
      </w:r>
      <w:r>
        <w:rPr>
          <w:rFonts w:ascii="IRNazanin" w:hAnsi="IRNazanin" w:eastAsia="IRNazanin"/>
          <w:color w:val="111111"/>
          <w:sz w:val="28"/>
          <w:sz w:val="28"/>
          <w:szCs w:val="28"/>
          <w:rtl w:val="true"/>
          <w:lang w:bidi="fa-IR"/>
        </w:rPr>
        <w:t>، و توصیه کرد دیگر برای مسائل پیش پا افتاده و بی ارزش با هم جدال نکنند</w:t>
      </w:r>
      <w:r>
        <w:rPr>
          <w:rFonts w:eastAsia="IRNazanin" w:cs="IRNazanin"/>
          <w:color w:val="111111"/>
          <w:sz w:val="28"/>
          <w:szCs w:val="28"/>
          <w:rtl w:val="true"/>
          <w:lang w:bidi="fa-IR"/>
        </w:rPr>
        <w:t>.</w:t>
      </w:r>
    </w:p>
    <w:p>
      <w:pPr>
        <w:pStyle w:val="Heading2"/>
        <w:numPr>
          <w:ilvl w:val="1"/>
          <w:numId w:val="1"/>
        </w:numPr>
        <w:rPr/>
      </w:pPr>
      <w:bookmarkStart w:id="98" w:name="__RefHeading___Toc2088219_2870459653"/>
      <w:bookmarkStart w:id="99" w:name="_Toc38"/>
      <w:bookmarkEnd w:id="98"/>
      <w:r>
        <w:rPr>
          <w:rtl w:val="true"/>
        </w:rPr>
        <w:t>فریادرس درماندگان</w:t>
      </w:r>
      <w:bookmarkEnd w:id="99"/>
    </w:p>
    <w:p>
      <w:pPr>
        <w:pStyle w:val="BookText"/>
        <w:rPr/>
      </w:pPr>
      <w:r>
        <w:rPr>
          <w:rFonts w:ascii="IRNazanin" w:hAnsi="IRNazanin" w:eastAsia="IRNazanin"/>
          <w:color w:val="111111"/>
          <w:sz w:val="28"/>
          <w:sz w:val="28"/>
          <w:szCs w:val="28"/>
          <w:rtl w:val="true"/>
          <w:lang w:bidi="fa-IR"/>
        </w:rPr>
        <w:t>هنوز کار امام در این قسمت از بازار تمام نشده بود که شنید کسی با صدای بلند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به دادم برسید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دادرس همیشگی درماندگان و بیچارگان امام علی به سرعت به طرف صدا حرکت کرد؛ به طوری که صدای کفشهای امام شنیده می شد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اتاک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آمد </w:t>
      </w:r>
    </w:p>
    <w:p>
      <w:pPr>
        <w:pStyle w:val="BookText"/>
        <w:rPr/>
      </w:pPr>
      <w:r>
        <w:rPr>
          <w:rFonts w:ascii="IRNazanin" w:hAnsi="IRNazanin" w:eastAsia="IRNazanin"/>
          <w:color w:val="111111"/>
          <w:sz w:val="28"/>
          <w:sz w:val="28"/>
          <w:szCs w:val="28"/>
          <w:rtl w:val="true"/>
          <w:lang w:bidi="fa-IR"/>
        </w:rPr>
        <w:t>دراین هنگام مردی را دید که به شخص دیگری چسبیده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جنسم را پس بده و پولت را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امام و مشاهده ایشان مرد فریاد زننده امام را مخاطب قرار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امیرمومنان من اجناسی را که ده درهم ارزش داشت، به نُه درهم به این مرد فروختم و با او شرط کردم که درهم معیوب و شکسته به من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قراری بود که در آن زمان در معاملات بین خریدار و فروشنده میگذاشتند و همانگونه که میدانیم، در آن زمان درهم و دیناری که در معاملات داد و ستد میشد ارزش واقعی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جنس طلا و در هم از جنس نقره بود و اگر آنها شکسته</w:t>
      </w:r>
    </w:p>
    <w:p>
      <w:pPr>
        <w:pStyle w:val="BookText"/>
        <w:rPr/>
      </w:pPr>
      <w:r>
        <w:rPr>
          <w:rFonts w:ascii="IRNazanin" w:hAnsi="IRNazanin" w:eastAsia="IRNazanin"/>
          <w:color w:val="111111"/>
          <w:sz w:val="28"/>
          <w:sz w:val="28"/>
          <w:szCs w:val="28"/>
          <w:rtl w:val="true"/>
          <w:lang w:bidi="fa-IR"/>
        </w:rPr>
        <w:t>یا معیوب بود از ارزش واقعی اش قدری کم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خریدار اجناس را در بار و بُنۀ خود نهاد که برود و به من این درهم ها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درهم های معیوب را به امام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 درهمها را عوض کن و یا جنس مرا بازگردان، و او در برابر این حرف حق من، به صورتم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داوری کن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به خریدار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ها را عوض کن و سکه سالم به فروشنده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سکه ها را عوض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قصّه به همین جا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مغازه 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تو برسیلی خوردن کیست؟ </w:t>
      </w:r>
      <w:bookmarkStart w:id="100" w:name="pg10899_110003"/>
    </w:p>
    <w:p>
      <w:pPr>
        <w:pStyle w:val="BookText"/>
        <w:rPr/>
      </w:pPr>
      <w:bookmarkEnd w:id="100"/>
      <w:r>
        <w:rPr>
          <w:rFonts w:ascii="IRNazanin" w:hAnsi="IRNazanin" w:eastAsia="IRNazanin"/>
          <w:color w:val="111111"/>
          <w:sz w:val="28"/>
          <w:sz w:val="28"/>
          <w:szCs w:val="28"/>
          <w:rtl w:val="true"/>
          <w:lang w:bidi="fa-IR"/>
        </w:rPr>
        <w:t>مغازه دار چند نفر شاهد آورد و بر امام ثابت شد که راست میگوید و سیلی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خریدار متخلف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فروشنده کتک خورده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قصاص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فروشنده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مومنان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01" w:name="__RefHeading___Toc2088221_2870459653"/>
      <w:bookmarkStart w:id="102" w:name="_Toc39"/>
      <w:bookmarkEnd w:id="101"/>
      <w:r>
        <w:rPr>
          <w:rtl w:val="true"/>
        </w:rPr>
        <w:t>حق حکومت</w:t>
      </w:r>
      <w:bookmarkEnd w:id="102"/>
    </w:p>
    <w:p>
      <w:pPr>
        <w:pStyle w:val="BookText"/>
        <w:rPr/>
      </w:pP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دربارۀ تو احتیاط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از حق تو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بخشید، ولی باز هم ماجرا جریان یافت و به اینجا هم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امام به قنبر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ضربه تازیانه به آن مرد که تقلب نموده و به مؤمنی سیلی زده است،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به عنوان اعتراض به امیرمؤمنان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مرا بخشید؛ چرا باید نه ضربه تازیانه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هدایت و رهبر جامعه اسلامی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حاکم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باید برای جلوگیری از تقلب و فساد، تعزیرات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 امام مبنی بر این اصل است که هنگام تخلف افراد در جامعه اسلامی که موجب تضییع حقوق مردم و در عین حال بی نظمی میشود، هم باید حق </w:t>
      </w:r>
    </w:p>
    <w:p>
      <w:pPr>
        <w:pStyle w:val="BookText"/>
        <w:rPr/>
      </w:pPr>
      <w:r>
        <w:rPr>
          <w:rFonts w:ascii="IRNazanin" w:hAnsi="IRNazanin" w:eastAsia="IRNazanin"/>
          <w:color w:val="111111"/>
          <w:sz w:val="28"/>
          <w:sz w:val="28"/>
          <w:szCs w:val="28"/>
          <w:rtl w:val="true"/>
          <w:lang w:bidi="fa-IR"/>
        </w:rPr>
        <w:t>از بین رفتهٔ مظلوم اعاده گردد و هم با اعمال قانون توسط حکومت، از گسترش خلافکاری،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معضلی است که در جمهوری اسلامی از نخستین روزهای پیروزی به وجود آمد و چون با آن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کم کم به معضلی بزرگ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کنیم که مبارزه با فساد هیچگاه در جمهوری اسلامی به طور جدی اجرا نشده است و این مشکل را که میتوانستیم به راحتی حل کنیم، امروز حل آن بسیار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معتقد است که فساد به اوج خود رسیده و معاون اول</w:t>
      </w:r>
    </w:p>
    <w:p>
      <w:pPr>
        <w:pStyle w:val="BookText"/>
        <w:rPr/>
      </w:pPr>
      <w:r>
        <w:rPr>
          <w:rFonts w:ascii="IRNazanin" w:hAnsi="IRNazanin" w:eastAsia="IRNazanin"/>
          <w:color w:val="111111"/>
          <w:sz w:val="28"/>
          <w:sz w:val="28"/>
          <w:szCs w:val="28"/>
          <w:rtl w:val="true"/>
          <w:lang w:bidi="fa-IR"/>
        </w:rPr>
        <w:t>رئیس جمهور میگوید؛ فساد در کشور ایران نهادینه شده و در عین حال هنوز هر روز از جرمی بزرگتر و سرقتی پرحجم تر پرده 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پیش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یک و نیم میلیارد جمعیت، نخست وزیر را که تنها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رشوه گرفته بود اعدام کردند، و ما دزدان چند هزار میلیاردی را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زندانی با همه امکانات رفاهی و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میکنیم و بالاخره معلوم نمیشود زندانی است یا به تفریح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درعین حال امام در نامه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خیانت کارگزار بازار اهواز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p>
    <w:p>
      <w:pPr>
        <w:pStyle w:val="BookText"/>
        <w:rPr/>
      </w:pPr>
      <w:r>
        <w:rPr>
          <w:rFonts w:ascii="IRNazanin" w:hAnsi="IRNazanin" w:eastAsia="IRNazanin"/>
          <w:color w:val="111111"/>
          <w:sz w:val="28"/>
          <w:sz w:val="28"/>
          <w:szCs w:val="28"/>
          <w:rtl w:val="true"/>
          <w:lang w:bidi="fa-IR"/>
        </w:rPr>
        <w:t>تندی مینویسد که بسیار تکان دهنده است نامه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امیرمومنان علی ابن ابیطالب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ام را خواندی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بازار بیرون بیانداز؛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تضییع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سِمت خود برکنار 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او را زندانی کن؛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آن را اعلان عمومی کن؛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کارگزارانت بنویس؛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نظرم را به آنان ابلاغ کن؛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یا کوتاهی نکن که خداوند تو را هلاک میکند؛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به بدترین شیوه تو را بر کنار خواهم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کار تو را به خدا پناه میدهم؛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جمعه شد، او را از زندان بیرون بیاور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او بزن؛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در بازارها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ببینند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از او شکایت کرد و شاهد آورد، او را به همراه شاهدش سوگند بده و از درآمد ابن هرمه طلبی را که شاهد آورده به او بپرداز؛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ده تا او را با خواری و زشتی و فریاد کشیدن بر سرش به زندان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هو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طنابی پاهایش را ببند؛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نماز او را بیرون آور؛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برایش غذا، آشامیدنی، لباس و زیراندازی آورد، مانع مشو و در اختیار او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نگذار کسی بر او وارد شود تا به او چاره ای تلقین کند یا او را به آزادی از زندان امیدوار کند؛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برایت روشن شد که کسی مطلبی را به او القا کرده که به مسلمانی زیان میرساند او را با تازیانه ادب کن؛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زندانی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بده که شبها زندانیان را برای هواخوری به حیاط زندان بیاورند؛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مگر اینکه ترس از تلف شدن یا مریض شدنش داشته باشی که او را نیز شبها همراه با زندانیان در حیاط زندان بیاور؛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او طاقت و توان دیدی،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دیگر بر او بزن؛ افزون 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قبلی که زده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 گزارش کار در بازار را بنویس و </w:t>
      </w:r>
    </w:p>
    <w:p>
      <w:pPr>
        <w:pStyle w:val="BookText"/>
        <w:rPr/>
      </w:pPr>
      <w:r>
        <w:rPr>
          <w:rFonts w:ascii="IRNazanin" w:hAnsi="IRNazanin" w:eastAsia="IRNazanin"/>
          <w:color w:val="111111"/>
          <w:sz w:val="28"/>
          <w:sz w:val="28"/>
          <w:szCs w:val="28"/>
          <w:rtl w:val="true"/>
          <w:lang w:bidi="fa-IR"/>
        </w:rPr>
        <w:t>اینکه چه کسی را پس از آن خائن برگزیدی؛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را هم قطع کن؛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حکمرانی امانت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آن خیانت ورزد، نفرین خدا بر او باد تا روز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خیانت کاری را به کار گمارد در حقیقت محمد در دنیا و آخرت از او بیزار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علی در این 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تادیب و مجازات را برای یک کارگزار خائن در حکومت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 که وی را منصوب کرده، تعیین و به او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مطالب ذکر شده در فرمان امام انسان را به حیرت و شگفتی وا می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قاطعیت امام در برخورد با مسئول خیانت پیشه بسیار سخت تر و شدیدتر از مجازات مردم عادی کوچه و بازار است و این قاطعیت، امروز در جامعه ما وجود ندارد؛ از اول انقلاب هم وجود نداشته است، علیرغم تاکیدهای مکرر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مقام معظم رهبری؛ اشکال کار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احکامی که درباره مسئولان خائن صادر می شود، بازدارنده از جرمهای دیگران نیست؟ این نقص در قوه قضائیه ما </w:t>
      </w:r>
      <w:bookmarkStart w:id="103" w:name="pg10899_110014"/>
    </w:p>
    <w:p>
      <w:pPr>
        <w:pStyle w:val="BookText"/>
        <w:rPr/>
      </w:pPr>
      <w:bookmarkEnd w:id="103"/>
      <w:r>
        <w:rPr>
          <w:rFonts w:ascii="IRNazanin" w:hAnsi="IRNazanin" w:eastAsia="IRNazanin"/>
          <w:color w:val="111111"/>
          <w:sz w:val="28"/>
          <w:sz w:val="28"/>
          <w:szCs w:val="28"/>
          <w:rtl w:val="true"/>
          <w:lang w:bidi="fa-IR"/>
        </w:rPr>
        <w:t>کاملاَ به چشم میخورد و بازتاب آن هم این است که گفته میشود فساد در ایران نهادینه شده است و این سخن را کسانی میگویند که در آستین خودشان دزدان و خائنانی هستند و از گناه آنها چشم پوشی میکنند نظیر برادر کی و کی و معاون کجا و کجا تا جایی که بزرگترین مرکز مالی کشور یعنی بانک مرکزی جمهوری اسلامی هم دستخوش چپاول قرار گرفته است آن هم از سوی بالاترین رده های مسئولان</w:t>
      </w:r>
      <w:r>
        <w:rPr>
          <w:rFonts w:eastAsia="IRNazanin" w:cs="IRNazanin"/>
          <w:color w:val="111111"/>
          <w:sz w:val="28"/>
          <w:szCs w:val="28"/>
          <w:rtl w:val="true"/>
          <w:lang w:bidi="fa-IR"/>
        </w:rPr>
        <w:t>.</w:t>
      </w:r>
    </w:p>
    <w:p>
      <w:pPr>
        <w:pStyle w:val="Heading2"/>
        <w:numPr>
          <w:ilvl w:val="1"/>
          <w:numId w:val="1"/>
        </w:numPr>
        <w:rPr/>
      </w:pPr>
      <w:bookmarkStart w:id="104" w:name="__RefHeading___Toc2088223_2870459653"/>
      <w:bookmarkStart w:id="105" w:name="_Toc40"/>
      <w:bookmarkEnd w:id="104"/>
      <w:r>
        <w:rPr>
          <w:rtl w:val="true"/>
        </w:rPr>
        <w:t>جلوگیری از احتکار</w:t>
      </w:r>
      <w:bookmarkEnd w:id="105"/>
    </w:p>
    <w:p>
      <w:pPr>
        <w:pStyle w:val="BookText"/>
        <w:rPr/>
      </w:pPr>
      <w:r>
        <w:rPr>
          <w:rFonts w:ascii="IRNazanin" w:hAnsi="IRNazanin" w:eastAsia="IRNazanin"/>
          <w:color w:val="111111"/>
          <w:sz w:val="28"/>
          <w:sz w:val="28"/>
          <w:szCs w:val="28"/>
          <w:rtl w:val="true"/>
          <w:lang w:bidi="fa-IR"/>
        </w:rPr>
        <w:t>امام در نظارت مستقیم خود بر بازار، به فراوانی مواد غذایی و کالاهای اساسی مردم به خصوص مستمندان از خود حساسیت بیشتری نشان میداد و در توصیه های خود به فرمانداران و مسئولان مناطق و ناظران بازار تاکید میکرد که از پدیده زشت و غیر انسانی احتکار، به شدت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قضائی منطقه خوزستان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احتکار مواد غذایی جلوگیری کن و کسی را که احتکار میکند، تأدیب کن و با آشکار ساختن آنچه احتکار شده، او را کیفر ده</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آبرویش را ببر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عهدنامه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به تنبیه محتکر تاکید فراوان دارد</w:t>
      </w:r>
      <w:r>
        <w:rPr>
          <w:rFonts w:eastAsia="IRNazanin" w:cs="IRNazanin"/>
          <w:color w:val="111111"/>
          <w:sz w:val="28"/>
          <w:szCs w:val="28"/>
          <w:rtl w:val="true"/>
          <w:lang w:bidi="fa-IR"/>
        </w:rPr>
        <w:t xml:space="preserve">. </w:t>
      </w:r>
      <w:bookmarkStart w:id="106" w:name="pg10899_110015"/>
    </w:p>
    <w:p>
      <w:pPr>
        <w:pStyle w:val="BookText"/>
        <w:rPr/>
      </w:pPr>
      <w:bookmarkEnd w:id="106"/>
      <w:r>
        <w:rPr>
          <w:rFonts w:ascii="IRNazanin" w:hAnsi="IRNazanin" w:eastAsia="IRNazanin"/>
          <w:color w:val="111111"/>
          <w:sz w:val="28"/>
          <w:sz w:val="28"/>
          <w:szCs w:val="28"/>
          <w:rtl w:val="true"/>
          <w:lang w:bidi="fa-IR"/>
        </w:rPr>
        <w:t>حضرت علی در برابر افزایش قیمتها حساسیت نشان میداد و مرتب آن را رصد می کرد که اجناس</w:t>
      </w:r>
    </w:p>
    <w:p>
      <w:pPr>
        <w:pStyle w:val="BookText"/>
        <w:rPr/>
      </w:pPr>
      <w:r>
        <w:rPr>
          <w:rFonts w:ascii="IRNazanin" w:hAnsi="IRNazanin" w:eastAsia="IRNazanin"/>
          <w:color w:val="111111"/>
          <w:sz w:val="28"/>
          <w:sz w:val="28"/>
          <w:szCs w:val="28"/>
          <w:rtl w:val="true"/>
          <w:lang w:bidi="fa-IR"/>
        </w:rPr>
        <w:t>به قیمت ارزان در اختیار خریداران قرار گیرد</w:t>
      </w:r>
      <w:r>
        <w:rPr>
          <w:rFonts w:eastAsia="IRNazanin" w:cs="IRNazanin"/>
          <w:color w:val="111111"/>
          <w:sz w:val="28"/>
          <w:szCs w:val="28"/>
          <w:rtl w:val="true"/>
          <w:lang w:bidi="fa-IR"/>
        </w:rPr>
        <w:t>.</w:t>
      </w:r>
    </w:p>
    <w:p>
      <w:pPr>
        <w:pStyle w:val="Heading2"/>
        <w:numPr>
          <w:ilvl w:val="1"/>
          <w:numId w:val="1"/>
        </w:numPr>
        <w:rPr/>
      </w:pPr>
      <w:bookmarkStart w:id="107" w:name="__RefHeading___Toc2088225_2870459653"/>
      <w:bookmarkStart w:id="108" w:name="_Toc41"/>
      <w:bookmarkEnd w:id="107"/>
      <w:r>
        <w:rPr>
          <w:rtl w:val="true"/>
        </w:rPr>
        <w:t>تنظیم قیمتها</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مردی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را در کنار کشتزاری دیدم که از قیمتها می پرسید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 پرس و جوی امام از قیمت فرآورده های خوراکی و کشاورزی، به یقین برای تنظیم بازار و قیمت تمام شده کالاهای ضروری برای خریداران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2"/>
        <w:numPr>
          <w:ilvl w:val="1"/>
          <w:numId w:val="1"/>
        </w:numPr>
        <w:rPr/>
      </w:pPr>
      <w:bookmarkStart w:id="109" w:name="__RefHeading___Toc2088227_2870459653"/>
      <w:bookmarkStart w:id="110" w:name="_Toc42"/>
      <w:bookmarkEnd w:id="109"/>
      <w:r>
        <w:rPr>
          <w:rtl w:val="true"/>
        </w:rPr>
        <w:t>شکم سیر شکم گرسنه</w:t>
      </w:r>
      <w:bookmarkEnd w:id="110"/>
    </w:p>
    <w:p>
      <w:pPr>
        <w:pStyle w:val="BookText"/>
        <w:rPr/>
      </w:pPr>
      <w:r>
        <w:rPr>
          <w:rFonts w:ascii="IRNazanin" w:hAnsi="IRNazanin" w:eastAsia="IRNazanin"/>
          <w:color w:val="111111"/>
          <w:sz w:val="28"/>
          <w:sz w:val="28"/>
          <w:szCs w:val="28"/>
          <w:rtl w:val="true"/>
          <w:lang w:bidi="fa-IR"/>
        </w:rPr>
        <w:t>امام مهربانیها که قسم یاد میکند من با شکم سیر نمی خوابم؛ در حالی که در دورترین روستاهای حوزهٔ حکومت من شکمی گرسنه به بستر برود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محال است</w:t>
      </w:r>
    </w:p>
    <w:p>
      <w:pPr>
        <w:pStyle w:val="BookText"/>
        <w:rPr/>
      </w:pPr>
      <w:r>
        <w:rPr>
          <w:rFonts w:ascii="IRNazanin" w:hAnsi="IRNazanin" w:eastAsia="IRNazanin"/>
          <w:color w:val="111111"/>
          <w:sz w:val="28"/>
          <w:sz w:val="28"/>
          <w:szCs w:val="28"/>
          <w:rtl w:val="true"/>
          <w:lang w:bidi="fa-IR"/>
        </w:rPr>
        <w:t>چنین کسی به افزایش بی رویه قیمت کالاهای اساسی مورد نیاز مردم بی اعتنا باشد و از این مهمتر ممکن نیست احتکار و حبس کردن مواد خوراکی و ضروری مردم را توسط عده ای سودجو و از خدا و خلق خدا بی خبر بپذیرد و تحمل کند</w:t>
      </w:r>
      <w:r>
        <w:rPr>
          <w:rFonts w:eastAsia="IRNazanin" w:cs="IRNazanin"/>
          <w:color w:val="111111"/>
          <w:sz w:val="28"/>
          <w:szCs w:val="28"/>
          <w:rtl w:val="true"/>
          <w:lang w:bidi="fa-IR"/>
        </w:rPr>
        <w:t>.</w:t>
      </w:r>
    </w:p>
    <w:p>
      <w:pPr>
        <w:pStyle w:val="Heading2"/>
        <w:numPr>
          <w:ilvl w:val="1"/>
          <w:numId w:val="1"/>
        </w:numPr>
        <w:rPr/>
      </w:pPr>
      <w:bookmarkStart w:id="111" w:name="__RefHeading___Toc2088229_2870459653"/>
      <w:bookmarkStart w:id="112" w:name="_Toc43"/>
      <w:bookmarkEnd w:id="111"/>
      <w:r>
        <w:rPr>
          <w:rtl w:val="true"/>
        </w:rPr>
        <w:t>احتکار چیست؟</w:t>
      </w:r>
      <w:bookmarkEnd w:id="112"/>
    </w:p>
    <w:p>
      <w:pPr>
        <w:pStyle w:val="Heading3"/>
        <w:numPr>
          <w:ilvl w:val="2"/>
          <w:numId w:val="1"/>
        </w:numPr>
        <w:rPr/>
      </w:pPr>
      <w:bookmarkStart w:id="113" w:name="__RefHeading___Toc2088231_2870459653"/>
      <w:bookmarkStart w:id="114" w:name="_Toc44"/>
      <w:bookmarkEnd w:id="113"/>
      <w:r>
        <w:rPr>
          <w:rtl w:val="true"/>
        </w:rPr>
        <w:t>اشاره</w:t>
      </w:r>
      <w:bookmarkEnd w:id="1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احتکار به معنای گردآوری احتیاجات مردم و ذخیره کردن و به انتظار گرانی نشستن برای منافع کلان به </w:t>
      </w:r>
      <w:bookmarkStart w:id="115" w:name="pg10899_110017"/>
    </w:p>
    <w:p>
      <w:pPr>
        <w:pStyle w:val="BookText"/>
        <w:rPr/>
      </w:pPr>
      <w:bookmarkEnd w:id="115"/>
      <w:r>
        <w:rPr>
          <w:rFonts w:ascii="IRNazanin" w:hAnsi="IRNazanin" w:eastAsia="IRNazanin"/>
          <w:color w:val="111111"/>
          <w:sz w:val="28"/>
          <w:sz w:val="28"/>
          <w:szCs w:val="28"/>
          <w:rtl w:val="true"/>
          <w:lang w:bidi="fa-IR"/>
        </w:rPr>
        <w:t xml:space="preserve">دست آوردن است، و دراصل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ستم و بدرفتاری گرفته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احتکار مواد غذایی مورد نیاز مردم از روشن ترین مصادیق ظلم و تجاوز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بر آن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 بحث مشروحی درباره احتکار آمده و همه فقهای اسلام آن را حرام شمرده اند و روایات بسیاری در این زمینه</w:t>
      </w:r>
    </w:p>
    <w:p>
      <w:pPr>
        <w:pStyle w:val="BookText"/>
        <w:rPr/>
      </w:pPr>
      <w:r>
        <w:rPr>
          <w:rFonts w:ascii="IRNazanin" w:hAnsi="IRNazanin" w:eastAsia="IRNazanin"/>
          <w:color w:val="111111"/>
          <w:sz w:val="28"/>
          <w:sz w:val="28"/>
          <w:szCs w:val="28"/>
          <w:rtl w:val="true"/>
          <w:lang w:bidi="fa-IR"/>
        </w:rPr>
        <w:t>وارد شده است؛ از جمله اینکه پیامبر اکرم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المحتكر ملعون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 رانده شده درگاه خداوند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امیر مومنان نیز درباره این موضوع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محتکر بخیل ثروتی جمع میکند برای وارثانی که هرگز از او راضی نخواهند شد و بر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که او را معذور نخواهد داشت</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 واهی او را نمی پذیرد</w:t>
      </w:r>
      <w:r>
        <w:rPr>
          <w:rFonts w:eastAsia="IRNazanin" w:cs="IRNazanin"/>
          <w:color w:val="111111"/>
          <w:sz w:val="28"/>
          <w:szCs w:val="28"/>
          <w:rtl w:val="true"/>
          <w:lang w:bidi="fa-IR"/>
        </w:rPr>
        <w:t>)</w:t>
      </w:r>
    </w:p>
    <w:p>
      <w:pPr>
        <w:pStyle w:val="Heading3"/>
        <w:numPr>
          <w:ilvl w:val="2"/>
          <w:numId w:val="1"/>
        </w:numPr>
        <w:rPr/>
      </w:pPr>
      <w:bookmarkStart w:id="116" w:name="__RefHeading___Toc2088233_2870459653"/>
      <w:bookmarkStart w:id="117" w:name="_Toc45"/>
      <w:bookmarkEnd w:id="116"/>
      <w:r>
        <w:rPr>
          <w:rtl w:val="true"/>
        </w:rPr>
        <w:t>محتکر در آتش است</w:t>
      </w:r>
      <w:bookmarkEnd w:id="117"/>
    </w:p>
    <w:p>
      <w:pPr>
        <w:pStyle w:val="BookText"/>
        <w:rPr/>
      </w:pPr>
      <w:r>
        <w:rPr>
          <w:rFonts w:ascii="IRNazanin" w:hAnsi="IRNazanin" w:eastAsia="IRNazanin"/>
          <w:color w:val="111111"/>
          <w:sz w:val="28"/>
          <w:sz w:val="28"/>
          <w:szCs w:val="28"/>
          <w:rtl w:val="true"/>
          <w:lang w:bidi="fa-IR"/>
        </w:rPr>
        <w:t>و نیز از رسول خدا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محتکر در روز قیامت در حالی محشور میشود که بر پیشانی او نوشته شده است؛ ای کافر جایگاه خودت را در آتش دوزخ انتخاب کن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على باز به کارگزار قضایی خود در اهواز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bookmarkStart w:id="118" w:name="pg10899_110019"/>
    </w:p>
    <w:p>
      <w:pPr>
        <w:pStyle w:val="BookText"/>
        <w:rPr/>
      </w:pPr>
      <w:bookmarkEnd w:id="118"/>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بازاریان را از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مایحتاج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دار و آن کس را که احتکار کند، تادیب و مجازات کن و با آشکار ساختن آنچه احتکار شده، او را کیفرنما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اجناس احتکار شده را در معرض دید همهٔ مردم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مولا علی</w:t>
      </w:r>
    </w:p>
    <w:p>
      <w:pPr>
        <w:pStyle w:val="BookText"/>
        <w:rPr/>
      </w:pPr>
      <w:r>
        <w:rPr>
          <w:rFonts w:ascii="IRNazanin" w:hAnsi="IRNazanin" w:eastAsia="IRNazanin"/>
          <w:color w:val="111111"/>
          <w:sz w:val="28"/>
          <w:sz w:val="28"/>
          <w:szCs w:val="28"/>
          <w:rtl w:val="true"/>
          <w:lang w:bidi="fa-IR"/>
        </w:rPr>
        <w:t>گندمهای احتکار شده در کوفه را جلوی چشم مردم بین اهل کوفه تقسیم کرد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19" w:name="__RefHeading___Toc2088235_2870459653"/>
      <w:bookmarkStart w:id="120" w:name="_Toc46"/>
      <w:bookmarkEnd w:id="119"/>
      <w:r>
        <w:rPr>
          <w:rtl w:val="true"/>
        </w:rPr>
        <w:t>خرید غلام، چند برابر قیمت</w:t>
      </w:r>
      <w:bookmarkEnd w:id="120"/>
    </w:p>
    <w:p>
      <w:pPr>
        <w:pStyle w:val="BookText"/>
        <w:rPr/>
      </w:pPr>
      <w:r>
        <w:rPr>
          <w:rFonts w:ascii="IRNazanin" w:hAnsi="IRNazanin" w:eastAsia="IRNazanin"/>
          <w:color w:val="111111"/>
          <w:sz w:val="28"/>
          <w:sz w:val="28"/>
          <w:szCs w:val="28"/>
          <w:rtl w:val="true"/>
          <w:lang w:bidi="fa-IR"/>
        </w:rPr>
        <w:t>برگردیم به بازار، خدمت امام با ماجراهای جالب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امام در حالیکه قنبر غلام ایشان همراه وی بود، دو پیراهن خریداری کرد و پیراهن گران قیمت تر را به غلام خود پوشاند و ارزانتر را خود استفاده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وقتی این بزرگواری امام، مولا و آقای خود را دید اشک در چشمانش حلقه زد و از اینکه بزرگواری چون علی بن ابیطالب الله سرور و آقای اوست، خداوند متعال را شکر و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در عین حال، لحظه ای به سرنوشت خود اندیشه کرد و به یاد روزی افتاد که امیرمومنان در بازار برده فروشان مدینه او را خریداری کرد قنبر از خاطر گذراند که آنروز هم امام وی را به بهای بسیار بیشتر و گرانتر </w:t>
      </w:r>
      <w:bookmarkStart w:id="121" w:name="pg10899_110022"/>
    </w:p>
    <w:p>
      <w:pPr>
        <w:pStyle w:val="BookText"/>
        <w:rPr/>
      </w:pPr>
      <w:bookmarkEnd w:id="121"/>
      <w:r>
        <w:rPr>
          <w:rFonts w:ascii="IRNazanin" w:hAnsi="IRNazanin" w:eastAsia="IRNazanin"/>
          <w:color w:val="111111"/>
          <w:sz w:val="28"/>
          <w:sz w:val="28"/>
          <w:szCs w:val="28"/>
          <w:rtl w:val="true"/>
          <w:lang w:bidi="fa-IR"/>
        </w:rPr>
        <w:t xml:space="preserve">از بهای یک غلام خرید؛ به گونه ای که وی در تمام دورانی که در خدمت امام بود و حتی بعد از شهادت امام و تا آن لحظه که به دست خونریزترین جلاد تاریخ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پیوسته با خود فکر میکرد چرا علی بن ابیطالب من غلام را به چند برابر قیمت خریده است؟</w:t>
      </w:r>
    </w:p>
    <w:p>
      <w:pPr>
        <w:pStyle w:val="Heading2"/>
        <w:numPr>
          <w:ilvl w:val="1"/>
          <w:numId w:val="1"/>
        </w:numPr>
        <w:rPr/>
      </w:pPr>
      <w:bookmarkStart w:id="122" w:name="__RefHeading___Toc2088237_2870459653"/>
      <w:bookmarkStart w:id="123" w:name="_Toc47"/>
      <w:bookmarkEnd w:id="122"/>
      <w:r>
        <w:rPr>
          <w:rtl w:val="true"/>
        </w:rPr>
        <w:t>عمّار همراه امام</w:t>
      </w:r>
      <w:bookmarkEnd w:id="123"/>
    </w:p>
    <w:p>
      <w:pPr>
        <w:pStyle w:val="BookText"/>
        <w:rPr/>
      </w:pPr>
      <w:r>
        <w:rPr>
          <w:rFonts w:ascii="IRNazanin" w:hAnsi="IRNazanin" w:eastAsia="IRNazanin"/>
          <w:color w:val="111111"/>
          <w:sz w:val="28"/>
          <w:sz w:val="28"/>
          <w:szCs w:val="28"/>
          <w:rtl w:val="true"/>
          <w:lang w:bidi="fa-IR"/>
        </w:rPr>
        <w:t>اما ماجرای بازار مدینه چه بود ؟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یک روز در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آماده شو تا به بازار برده فروش ها برویم و</w:t>
      </w:r>
    </w:p>
    <w:p>
      <w:pPr>
        <w:pStyle w:val="BookText"/>
        <w:rPr/>
      </w:pPr>
      <w:r>
        <w:rPr>
          <w:rFonts w:ascii="IRNazanin" w:hAnsi="IRNazanin" w:eastAsia="IRNazanin"/>
          <w:color w:val="111111"/>
          <w:sz w:val="28"/>
          <w:sz w:val="28"/>
          <w:szCs w:val="28"/>
          <w:rtl w:val="true"/>
          <w:lang w:bidi="fa-IR"/>
        </w:rPr>
        <w:t>یک برده خریداری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اصحاب بزرگ رسول الله و از یاوران امام على است که تا آخرین لحظه حیات پربرکت خود</w:t>
      </w:r>
    </w:p>
    <w:p>
      <w:pPr>
        <w:pStyle w:val="BookText"/>
        <w:rPr/>
      </w:pPr>
      <w:r>
        <w:rPr>
          <w:rFonts w:ascii="IRNazanin" w:hAnsi="IRNazanin" w:eastAsia="IRNazanin"/>
          <w:color w:val="111111"/>
          <w:sz w:val="28"/>
          <w:sz w:val="28"/>
          <w:szCs w:val="28"/>
          <w:rtl w:val="true"/>
          <w:lang w:bidi="fa-IR"/>
        </w:rPr>
        <w:t>از امام علی جدا نشد و در نهایت در جنگ صفین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دقیقا همسال پیامبر اکرم بود و سی سال بعد از رحلت پیامبر اکرم صلى الله عليه وسلم زیست و درسن پیری یعنی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دست گروه متجاوز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124" w:name="__RefHeading___Toc2088239_2870459653"/>
      <w:bookmarkStart w:id="125" w:name="_Toc48"/>
      <w:bookmarkEnd w:id="124"/>
      <w:r>
        <w:rPr>
          <w:rtl w:val="true"/>
        </w:rPr>
        <w:t>مقام عمار</w:t>
      </w:r>
      <w:bookmarkEnd w:id="125"/>
    </w:p>
    <w:p>
      <w:pPr>
        <w:pStyle w:val="BookText"/>
        <w:rPr/>
      </w:pPr>
      <w:r>
        <w:rPr>
          <w:rFonts w:ascii="IRNazanin" w:hAnsi="IRNazanin" w:eastAsia="IRNazanin"/>
          <w:color w:val="111111"/>
          <w:sz w:val="28"/>
          <w:sz w:val="28"/>
          <w:szCs w:val="28"/>
          <w:rtl w:val="true"/>
          <w:lang w:bidi="fa-IR"/>
        </w:rPr>
        <w:t>روایات زیادی از زبان مبارک پیامبر اکرم در شأن عمار نقل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وجود عمار تا مغز استخوانش از ایمان آکنده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علی نیز توصیفهای بسیار زیبایی در روایات آمده است؛ از جمله این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که خداوند گوشت و خونش را بر آتش حرام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على و عمار یاسر به بازار برده فروشان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برده هایی که برای فروش عرضه شده بود، یکی را امام پسندید و به تاجر برده فروش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برده را چند درهم 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قیمت پایه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زده ام اما به این قیمت نمیدهم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چند درهم می 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صد درهم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به من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نمیدهم دویست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قصد فروش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درهم حاضری بفروشی؟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تمام است یا باز هم دبِّه می کنی؟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فهمیدم که این برده یک کالای ارزشمند و استثنایی است که شما انتخاب کردی و گرنه برای </w:t>
      </w:r>
      <w:bookmarkStart w:id="126" w:name="pg10899_110026"/>
    </w:p>
    <w:p>
      <w:pPr>
        <w:pStyle w:val="BookText"/>
        <w:rPr/>
      </w:pPr>
      <w:bookmarkEnd w:id="126"/>
      <w:r>
        <w:rPr>
          <w:rFonts w:ascii="IRNazanin" w:hAnsi="IRNazanin" w:eastAsia="IRNazanin"/>
          <w:color w:val="111111"/>
          <w:sz w:val="28"/>
          <w:sz w:val="28"/>
          <w:szCs w:val="28"/>
          <w:rtl w:val="true"/>
          <w:lang w:bidi="fa-IR"/>
        </w:rPr>
        <w:t>خرید آن اصرار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این برده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فهمیدم بسیار با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 فروشم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شما هم یا بخر یا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این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او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امام رسید و امام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فروشنده</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عمار از بازار بیرون آمدند و غلام هم پشت سر امام گام، به جای گام های امام گذاشت تا به منزل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عمار یاسر آهسته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برده را خیلی گران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قیمتها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در این شرایط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بها دارد، و بیش از این خرید و فروش نمیشود شما برده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 را چگونه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گوش دادن به همه مطالب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من برده نخریدم؛ قنبر را خریدم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یعنی در آینده خواهی فهمید که قنبر چه شخصیتی پیدا خواهد کرد و این موضوع بعدا ثابت شد؛ زیرا قنبر از بهترین یاران و حتی مشاوران امام شد و در بیشتر قضاوتهای امام شرکت کرد</w:t>
      </w:r>
      <w:r>
        <w:rPr>
          <w:rFonts w:eastAsia="IRNazanin" w:cs="IRNazanin"/>
          <w:color w:val="111111"/>
          <w:sz w:val="28"/>
          <w:szCs w:val="28"/>
          <w:rtl w:val="true"/>
          <w:lang w:bidi="fa-IR"/>
        </w:rPr>
        <w:t>.</w:t>
      </w:r>
    </w:p>
    <w:p>
      <w:pPr>
        <w:pStyle w:val="Heading2"/>
        <w:numPr>
          <w:ilvl w:val="1"/>
          <w:numId w:val="1"/>
        </w:numPr>
        <w:rPr/>
      </w:pPr>
      <w:bookmarkStart w:id="127" w:name="__RefHeading___Toc2088241_2870459653"/>
      <w:bookmarkStart w:id="128" w:name="_Toc49"/>
      <w:bookmarkEnd w:id="127"/>
      <w:r>
        <w:rPr>
          <w:rtl w:val="true"/>
        </w:rPr>
        <w:t>شهادت قنبر</w:t>
      </w:r>
      <w:bookmarkEnd w:id="12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 لحظه ای از امام کناره گیری نکرد و در نهایت </w:t>
      </w:r>
      <w:bookmarkStart w:id="129" w:name="pg10899_110028"/>
    </w:p>
    <w:p>
      <w:pPr>
        <w:pStyle w:val="BookText"/>
        <w:rPr/>
      </w:pPr>
      <w:bookmarkEnd w:id="129"/>
      <w:r>
        <w:rPr>
          <w:rFonts w:ascii="IRNazanin" w:hAnsi="IRNazanin" w:eastAsia="IRNazanin"/>
          <w:color w:val="111111"/>
          <w:sz w:val="28"/>
          <w:sz w:val="28"/>
          <w:szCs w:val="28"/>
          <w:rtl w:val="true"/>
          <w:lang w:bidi="fa-IR"/>
        </w:rPr>
        <w:t xml:space="preserve">در حالی که مدح و منقبت آقا و مولای خود را بر زبان داشت، به دست جلاد خونریز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داستان قنبر و حجاج بن یوسف خود</w:t>
      </w:r>
    </w:p>
    <w:p>
      <w:pPr>
        <w:pStyle w:val="BookText"/>
        <w:rPr/>
      </w:pPr>
      <w:r>
        <w:rPr>
          <w:rFonts w:ascii="IRNazanin" w:hAnsi="IRNazanin" w:eastAsia="IRNazanin"/>
          <w:color w:val="111111"/>
          <w:sz w:val="28"/>
          <w:sz w:val="28"/>
          <w:szCs w:val="28"/>
          <w:rtl w:val="true"/>
          <w:lang w:bidi="fa-IR"/>
        </w:rPr>
        <w:t>قصه ای حزن انگیز و در عین حال شنیدنی است که در جای دیگری ذکر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داستان یعنی خرید قنبر توسط علی نتایج فراوانی به دست می آید که یکی از آنها این است که اگر علی تشخیص دهد فردی شیعه مخلص و همراه صدیق است او را به هر قیمتی خریداری و همراه با خود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هم همانند قنبر به امام معرفت پیدا میکردم</w:t>
      </w:r>
      <w:r>
        <w:rPr>
          <w:rFonts w:eastAsia="IRNazanin" w:cs="IRNazanin"/>
          <w:color w:val="111111"/>
          <w:sz w:val="28"/>
          <w:szCs w:val="28"/>
          <w:rtl w:val="true"/>
          <w:lang w:bidi="fa-IR"/>
        </w:rPr>
        <w:t>.)</w:t>
      </w:r>
    </w:p>
    <w:p>
      <w:pPr>
        <w:pStyle w:val="Heading2"/>
        <w:numPr>
          <w:ilvl w:val="1"/>
          <w:numId w:val="1"/>
        </w:numPr>
        <w:rPr/>
      </w:pPr>
      <w:bookmarkStart w:id="130" w:name="__RefHeading___Toc2088243_2870459653"/>
      <w:bookmarkStart w:id="131" w:name="_Toc50"/>
      <w:bookmarkEnd w:id="130"/>
      <w:r>
        <w:rPr>
          <w:rtl w:val="true"/>
        </w:rPr>
        <w:t>دعای ورود به بازار</w:t>
      </w:r>
      <w:bookmarkEnd w:id="131"/>
    </w:p>
    <w:p>
      <w:pPr>
        <w:pStyle w:val="BookText"/>
        <w:rPr/>
      </w:pPr>
      <w:r>
        <w:rPr>
          <w:rFonts w:ascii="IRNazanin" w:hAnsi="IRNazanin" w:eastAsia="IRNazanin"/>
          <w:color w:val="111111"/>
          <w:sz w:val="28"/>
          <w:sz w:val="28"/>
          <w:szCs w:val="28"/>
          <w:rtl w:val="true"/>
          <w:lang w:bidi="fa-IR"/>
        </w:rPr>
        <w:t>فراموش کردم که بگویم، امام هرگاه قصد بازار می کرد، در آستانه ورود به بازار دعا می کرد؛</w:t>
      </w:r>
    </w:p>
    <w:p>
      <w:pPr>
        <w:pStyle w:val="BookText"/>
        <w:rPr/>
      </w:pPr>
      <w:r>
        <w:rPr>
          <w:rFonts w:ascii="IRNazanin" w:hAnsi="IRNazanin" w:eastAsia="IRNazanin"/>
          <w:color w:val="111111"/>
          <w:sz w:val="28"/>
          <w:sz w:val="28"/>
          <w:szCs w:val="28"/>
          <w:rtl w:val="true"/>
          <w:lang w:bidi="fa-IR"/>
        </w:rPr>
        <w:t>دعاهای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بشنوید از برخی دعاهای امام هنگام وارد شدن به بازار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نقل شد امام تازیانه به دست به بازار می رفت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بدیها و شرّ بازار به تو پناه میبرم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بازار نیازمندیهای روزمره تان را میخرید، به هنگام وارد شدن به بازار</w:t>
      </w:r>
      <w:bookmarkStart w:id="132" w:name="pg10899_110030"/>
    </w:p>
    <w:p>
      <w:pPr>
        <w:pStyle w:val="BookText"/>
        <w:rPr/>
      </w:pPr>
      <w:bookmarkEnd w:id="132"/>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 و اشهدُ اَنَّ 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اعوذ بك من صفقة خاسره و یَمینٍ فاجره و اعوذ بك من بَوار الأيّم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گواهی میدهم که جز خدای یگانه بی شریک خدایی نیست و گواهی میدهم که محمد بنده و پیامبر اوست خدایا از معامله زیانبار و سوگند دروغ به تو پناه میبرم و از کسادی متاع به تو پناه می برم</w:t>
      </w:r>
      <w:r>
        <w:rPr>
          <w:rFonts w:eastAsia="IRNazanin" w:cs="IRNazanin"/>
          <w:color w:val="111111"/>
          <w:sz w:val="28"/>
          <w:szCs w:val="28"/>
          <w:rtl w:val="true"/>
          <w:lang w:bidi="fa-IR"/>
        </w:rPr>
        <w:t>.»</w:t>
      </w:r>
    </w:p>
    <w:p>
      <w:pPr>
        <w:pStyle w:val="Heading2"/>
        <w:numPr>
          <w:ilvl w:val="1"/>
          <w:numId w:val="1"/>
        </w:numPr>
        <w:rPr/>
      </w:pPr>
      <w:bookmarkStart w:id="133" w:name="__RefHeading___Toc2088245_2870459653"/>
      <w:bookmarkStart w:id="134" w:name="_Toc51"/>
      <w:bookmarkEnd w:id="133"/>
      <w:r>
        <w:rPr>
          <w:rtl w:val="true"/>
        </w:rPr>
        <w:t>بازار و شیطان</w:t>
      </w:r>
      <w:bookmarkEnd w:id="134"/>
    </w:p>
    <w:p>
      <w:pPr>
        <w:pStyle w:val="BookText"/>
        <w:rPr/>
      </w:pP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مجلسهای بازار، جایگاه شیطان هاست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جایگاه نشستن در بازار که معرض فتنه ها و جایگاه حضور شیطان هاست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بدیهی است این نگاه منفی به بازاری است که در آن حق، باطل و باطل به جای حق بنشیند و به دروغ و احتکار و ربا آلوده باشد</w:t>
      </w:r>
      <w:r>
        <w:rPr>
          <w:rFonts w:eastAsia="IRNazanin" w:cs="IRNazanin"/>
          <w:color w:val="111111"/>
          <w:sz w:val="28"/>
          <w:szCs w:val="28"/>
          <w:rtl w:val="true"/>
          <w:lang w:bidi="fa-IR"/>
        </w:rPr>
        <w:t>.</w:t>
      </w:r>
    </w:p>
    <w:p>
      <w:pPr>
        <w:pStyle w:val="Heading2"/>
        <w:numPr>
          <w:ilvl w:val="1"/>
          <w:numId w:val="1"/>
        </w:numPr>
        <w:rPr/>
      </w:pPr>
      <w:bookmarkStart w:id="135" w:name="__RefHeading___Toc2088247_2870459653"/>
      <w:bookmarkStart w:id="136" w:name="_Toc52"/>
      <w:bookmarkEnd w:id="135"/>
      <w:r>
        <w:rPr>
          <w:rtl w:val="true"/>
        </w:rPr>
        <w:t>احتکار</w:t>
      </w:r>
      <w:bookmarkEnd w:id="13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احتکار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خلق و خوی افراد نادان و بی تجربه است که خود یا دیگران را برای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احتکار به رنج و سختی وا می دارد</w:t>
      </w:r>
      <w:r>
        <w:rPr>
          <w:rFonts w:eastAsia="IRNazanin" w:cs="IRNazanin"/>
          <w:color w:val="111111"/>
          <w:sz w:val="28"/>
          <w:szCs w:val="28"/>
          <w:rtl w:val="true"/>
          <w:lang w:bidi="fa-IR"/>
        </w:rPr>
        <w:t>!»</w:t>
      </w:r>
      <w:r>
        <w:rPr>
          <w:rStyle w:val="FootnoteAnchor"/>
          <w:rtl w:val="true"/>
        </w:rPr>
        <w:footnoteReference w:id="74"/>
      </w:r>
      <w:bookmarkStart w:id="137" w:name="pg10899_110032"/>
    </w:p>
    <w:p>
      <w:pPr>
        <w:pStyle w:val="BookText"/>
        <w:rPr/>
      </w:pPr>
      <w:bookmarkEnd w:id="137"/>
      <w:r>
        <w:rPr>
          <w:rFonts w:ascii="IRNazanin" w:hAnsi="IRNazanin" w:eastAsia="IRNazanin"/>
          <w:color w:val="111111"/>
          <w:sz w:val="28"/>
          <w:sz w:val="28"/>
          <w:szCs w:val="28"/>
          <w:rtl w:val="true"/>
          <w:lang w:bidi="fa-IR"/>
        </w:rPr>
        <w:t>امام در جایی دیگر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در مخاطره است؛ یعنی دین و دنیای او در خطر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علم و آگاهی داد و ستد کند در ربا غوطه ور میشود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38" w:name="__RefHeading___Toc2088249_2870459653"/>
      <w:bookmarkStart w:id="139" w:name="_Toc53"/>
      <w:bookmarkEnd w:id="138"/>
      <w:r>
        <w:rPr>
          <w:rtl w:val="true"/>
        </w:rPr>
        <w:t>نسیه نمی خواهم صبر میکنم</w:t>
      </w:r>
      <w:r>
        <w:rPr>
          <w:rtl w:val="true"/>
        </w:rPr>
        <w:t>!</w:t>
      </w:r>
      <w:bookmarkEnd w:id="139"/>
    </w:p>
    <w:p>
      <w:pPr>
        <w:pStyle w:val="BookText"/>
        <w:rPr/>
      </w:pPr>
      <w:r>
        <w:rPr>
          <w:rFonts w:ascii="IRNazanin" w:hAnsi="IRNazanin" w:eastAsia="IRNazanin"/>
          <w:color w:val="111111"/>
          <w:sz w:val="28"/>
          <w:sz w:val="28"/>
          <w:szCs w:val="28"/>
          <w:rtl w:val="true"/>
          <w:lang w:bidi="fa-IR"/>
        </w:rPr>
        <w:t>برگردیم به بازار؛ امام وقتی از بازار قصابان عبور میکرد، به آنها سفارش و نصیحت می کرد</w:t>
      </w:r>
    </w:p>
    <w:p>
      <w:pPr>
        <w:pStyle w:val="BookText"/>
        <w:rPr/>
      </w:pPr>
      <w:r>
        <w:rPr>
          <w:rFonts w:ascii="IRNazanin" w:hAnsi="IRNazanin" w:eastAsia="IRNazanin"/>
          <w:color w:val="111111"/>
          <w:sz w:val="28"/>
          <w:sz w:val="28"/>
          <w:szCs w:val="28"/>
          <w:rtl w:val="true"/>
          <w:lang w:bidi="fa-IR"/>
        </w:rPr>
        <w:t>یکی از قصابان به قصد خدمت به امیرمومنان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امیرمومنان این لاشهای فربه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بخر و به منزل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قصاب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پولش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صبر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نسیه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خوردن گوشت صبر میکنم</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140" w:name="__RefHeading___Toc2088251_2870459653"/>
      <w:bookmarkStart w:id="141" w:name="_Toc54"/>
      <w:bookmarkEnd w:id="140"/>
      <w:r>
        <w:rPr>
          <w:rtl w:val="true"/>
        </w:rPr>
        <w:t>بزرگواری امام</w:t>
      </w:r>
      <w:bookmarkEnd w:id="1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لحظاتی که در بازار همراه امام علی بودیم، پیراهن امام به یک صندلی که در کنار بازار گذاشته بودند گیر کرد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پارگی لباس را به دست گرفت و به بازارچه خیاط ها رفت و به یکی از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تو برکت دهد این پیراهن را </w:t>
      </w:r>
      <w:bookmarkStart w:id="142" w:name="pg10899_110034"/>
    </w:p>
    <w:p>
      <w:pPr>
        <w:pStyle w:val="BookText"/>
        <w:rPr/>
      </w:pPr>
      <w:bookmarkEnd w:id="142"/>
      <w:r>
        <w:rPr>
          <w:rFonts w:ascii="IRNazanin" w:hAnsi="IRNazanin" w:eastAsia="IRNazanin"/>
          <w:color w:val="111111"/>
          <w:sz w:val="28"/>
          <w:sz w:val="28"/>
          <w:szCs w:val="28"/>
          <w:rtl w:val="true"/>
          <w:lang w:bidi="fa-IR"/>
        </w:rPr>
        <w:t>برای من بدوز</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آنگاه خياط را نصیحت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خیاط محکم بدوز، درزها را خوب بگیر و نزدیک به هم سوزن بزن که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خیاط خائن را در روز قیامت، در حالی که جامه ای را که در دنیا دوخته و در آن خیانت کرده بر تن اوست،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اضافات پارچه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خودت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جامه نسبت به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خود نگه ندار تا بعداً به افراد صاحب نفوذی بدهی و در مقابل آن پاداش طلب کنی</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143" w:name="__RefHeading___Toc2088253_2870459653"/>
      <w:bookmarkStart w:id="144" w:name="_Toc55"/>
      <w:bookmarkEnd w:id="143"/>
      <w:r>
        <w:rPr>
          <w:rtl w:val="true"/>
        </w:rPr>
        <w:t>احتکار مواد غذائی</w:t>
      </w:r>
      <w:bookmarkEnd w:id="144"/>
    </w:p>
    <w:p>
      <w:pPr>
        <w:pStyle w:val="Heading3"/>
        <w:numPr>
          <w:ilvl w:val="2"/>
          <w:numId w:val="1"/>
        </w:numPr>
        <w:rPr/>
      </w:pPr>
      <w:bookmarkStart w:id="145" w:name="__RefHeading___Toc2088255_2870459653"/>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قصه احتکار گندم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از بازار خوار و بارفروشان بازدید میکرد، متوجه شد که بازار</w:t>
      </w:r>
    </w:p>
    <w:p>
      <w:pPr>
        <w:pStyle w:val="BookText"/>
        <w:rPr/>
      </w:pPr>
      <w:r>
        <w:rPr>
          <w:rFonts w:ascii="IRNazanin" w:hAnsi="IRNazanin" w:eastAsia="IRNazanin"/>
          <w:color w:val="111111"/>
          <w:sz w:val="28"/>
          <w:sz w:val="28"/>
          <w:szCs w:val="28"/>
          <w:rtl w:val="true"/>
          <w:lang w:bidi="fa-IR"/>
        </w:rPr>
        <w:t>گندم قدری تنگ است، علت را از کسبه خبره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مطّلع به امام عرض کردند یک تاجر بزرگ گندم، گندمهای زیادی را پنهان و احتکار کرده است</w:t>
      </w:r>
      <w:r>
        <w:rPr>
          <w:rFonts w:eastAsia="IRNazanin" w:cs="IRNazanin"/>
          <w:color w:val="111111"/>
          <w:sz w:val="28"/>
          <w:szCs w:val="28"/>
          <w:rtl w:val="true"/>
          <w:lang w:bidi="fa-IR"/>
        </w:rPr>
        <w:t>.</w:t>
      </w:r>
    </w:p>
    <w:p>
      <w:pPr>
        <w:pStyle w:val="Heading3"/>
        <w:numPr>
          <w:ilvl w:val="2"/>
          <w:numId w:val="1"/>
        </w:numPr>
        <w:rPr/>
      </w:pPr>
      <w:bookmarkStart w:id="147" w:name="__RefHeading___Toc2088257_2870459653"/>
      <w:bookmarkStart w:id="148" w:name="_Toc57"/>
      <w:bookmarkEnd w:id="147"/>
      <w:r>
        <w:rPr>
          <w:rtl w:val="true"/>
        </w:rPr>
        <w:t>تنبیه محتکر</w:t>
      </w:r>
      <w:bookmarkEnd w:id="14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انبارهای احتکار شده آن مرد به امیرمومنان رسید، امام به محل انبارها رفت، در انبارها را گشود و گندمها را آزاد کرد و همه را بین </w:t>
      </w:r>
      <w:bookmarkStart w:id="149" w:name="pg10899_110036"/>
    </w:p>
    <w:p>
      <w:pPr>
        <w:pStyle w:val="BookText"/>
        <w:rPr/>
      </w:pPr>
      <w:bookmarkEnd w:id="149"/>
      <w:r>
        <w:rPr>
          <w:rFonts w:ascii="IRNazanin" w:hAnsi="IRNazanin" w:eastAsia="IRNazanin"/>
          <w:color w:val="111111"/>
          <w:sz w:val="28"/>
          <w:sz w:val="28"/>
          <w:szCs w:val="28"/>
          <w:rtl w:val="true"/>
          <w:lang w:bidi="fa-IR"/>
        </w:rPr>
        <w:t>اهل کوفه تقسیم 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محتکر در مورد بهای گندمهای احتکار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امام از من گرفت و بین مردم تقسیم</w:t>
      </w:r>
    </w:p>
    <w:p>
      <w:pPr>
        <w:pStyle w:val="BookText"/>
        <w:rPr/>
      </w:pPr>
      <w:r>
        <w:rPr>
          <w:rFonts w:ascii="IRNazanin" w:hAnsi="IRNazanin" w:eastAsia="IRNazanin"/>
          <w:color w:val="111111"/>
          <w:sz w:val="28"/>
          <w:sz w:val="28"/>
          <w:szCs w:val="28"/>
          <w:rtl w:val="true"/>
          <w:lang w:bidi="fa-IR"/>
        </w:rPr>
        <w:t>کرد، به اندازه مالیات یک سال شهر کوفه بود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50" w:name="__RefHeading___Toc2088259_2870459653"/>
      <w:bookmarkStart w:id="151" w:name="_Toc58"/>
      <w:bookmarkEnd w:id="150"/>
      <w:r>
        <w:rPr>
          <w:rtl w:val="true"/>
        </w:rPr>
        <w:t>زشتی احتکار و محتکر</w:t>
      </w:r>
      <w:bookmarkEnd w:id="151"/>
    </w:p>
    <w:p>
      <w:pPr>
        <w:pStyle w:val="BookText"/>
        <w:rPr/>
      </w:pPr>
      <w:r>
        <w:rPr>
          <w:rFonts w:ascii="IRNazanin" w:hAnsi="IRNazanin" w:eastAsia="IRNazanin"/>
          <w:color w:val="111111"/>
          <w:sz w:val="28"/>
          <w:sz w:val="28"/>
          <w:szCs w:val="28"/>
          <w:rtl w:val="true"/>
          <w:lang w:bidi="fa-IR"/>
        </w:rPr>
        <w:t>روایات نقل شده از پیامبراکرم و امیر مومنان و امامان معصوم درباره زشتی عمل احتکار و دوری محتکر از رحمت پروردگار بسیار است و ما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قول پیامبر اکرم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المحتكر ملعون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 از رحمت خدا به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يَحتكرُ الّا الخوّانون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خیانتکاران کسی احتکار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المُحتَكِرُ في سوقنا كالمُلحد في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بازار دست به احتکار زند، به منزله کسی است که کتاب خدا را انکار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 پیشانی محتکر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دوزخ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خوراک مردم را به امید گران شدن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انبار کند، از خداوند بری شده و خدا نیز از او بری و بیزار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مواد غذایی بخرد و برای اینکه آن را به مسلمانان گرانتر بفروشد،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انبار کند و پس از چهل روز آن را بفروشد و همه درآمد آن را هم صدقه بدهد، کفاره گناه او نخواهد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احتکار کند، گویی بوی بهشت که از مسافت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مشام میرسد، بر او حرام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محتکران و آدمکشان در جهنم هم ردیف و هم درجه اند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را باور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بنده ایست محتکر، اگر خدای تعالی قیمتها را کاهش دهد، اندوهگین میشود و اگر گران شود، شاد میشود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امام على ما هم در چند جمله تکان دهنده دربارهٔ احتکار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الاحتكار داعية الحرمان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موجب محرومیت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الاحتكار شيمة الفجّار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خوی نابکاران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الاحتكار رذیلة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رذیلت و پستی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محتکر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 آورد</w:t>
      </w:r>
    </w:p>
    <w:p>
      <w:pPr>
        <w:pStyle w:val="BookText"/>
        <w:rPr/>
      </w:pPr>
      <w:r>
        <w:rPr>
          <w:rFonts w:ascii="IRNazanin" w:hAnsi="IRNazanin" w:eastAsia="IRNazanin"/>
          <w:color w:val="111111"/>
          <w:sz w:val="28"/>
          <w:sz w:val="28"/>
          <w:szCs w:val="28"/>
          <w:rtl w:val="true"/>
          <w:lang w:bidi="fa-IR"/>
        </w:rPr>
        <w:t xml:space="preserve">که از او تشکر نمی کند و به سوی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که عذرش را نمی پذیرد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افکندن برای احتکار از خصلت دیوانگان و ابلهان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نعمت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بندگانش منّت نهاد و آفت شپش را برای آن قرار داد و اگر نه چنین بود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همچون زر و سیم اندوخته میکردند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 احتکار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در بازار همراه امیرمومنان علی رفتیم، چند اتفاق جالب دیگر را مشاهده کردیم که ذکر آنها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حالی که قدم میزد و به سئوالات شرعی، اقتصادی و اجتماعی اهالی بازار و خریداران و</w:t>
      </w:r>
    </w:p>
    <w:p>
      <w:pPr>
        <w:pStyle w:val="BookText"/>
        <w:rPr/>
      </w:pPr>
      <w:r>
        <w:rPr>
          <w:rFonts w:ascii="IRNazanin" w:hAnsi="IRNazanin" w:eastAsia="IRNazanin"/>
          <w:color w:val="111111"/>
          <w:sz w:val="28"/>
          <w:sz w:val="28"/>
          <w:szCs w:val="28"/>
          <w:rtl w:val="true"/>
          <w:lang w:bidi="fa-IR"/>
        </w:rPr>
        <w:t xml:space="preserve">عابران جواب میداد، متوجه شد، یک باربر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بلند کردن و به کول گذاشتن یک کیسه، با</w:t>
      </w:r>
    </w:p>
    <w:p>
      <w:pPr>
        <w:pStyle w:val="BookText"/>
        <w:rPr/>
      </w:pPr>
      <w:r>
        <w:rPr>
          <w:rFonts w:ascii="IRNazanin" w:hAnsi="IRNazanin" w:eastAsia="IRNazanin"/>
          <w:color w:val="111111"/>
          <w:sz w:val="28"/>
          <w:sz w:val="28"/>
          <w:szCs w:val="28"/>
          <w:rtl w:val="true"/>
          <w:lang w:bidi="fa-IR"/>
        </w:rPr>
        <w:t>مشکل روبروست و توان بلند کردن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سرعت به طرف آن مرد رفت، بار او را بلند کرد، به دوش کشید و به محلی که باربر قصد داشت ببرد، بُرد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برای کمک آمدند، اما امام اجازه نداد و شخصا به آن باربر کمک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بازار مشاهده کرد در گوشه ای از بازار پیرمردی از کار افتاده نشسته و گدایی می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چند نفر از حاضرین که از بازاریان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که 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گفتند؛ هو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نصرانی است، از کارافتاده است و گدایی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نپرسیدم این کیست؟ من گفتم این چه پدیده زشتی است که در بازار مسلمانان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را تا توان داشته از او استفاده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از کار افتاده رها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برای امرار معاش گدایی کند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 از بیت المال مسلمانان زندگی آبرومندانه او را تامین کنند</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جان عالم فدای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حین صحبت کردن و پند دادن به بازاریان متوجه شخصی شد که در هنگام راه رفتن لنگان لنگان گام برمی دارد، علت را از مرد جویا شد و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کفشم پاره شده و بندکفش ندارم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جیب مبارکش یک بند کفش درآورد و به </w:t>
      </w:r>
    </w:p>
    <w:p>
      <w:pPr>
        <w:pStyle w:val="BookText"/>
        <w:rPr/>
      </w:pPr>
      <w:r>
        <w:rPr>
          <w:rFonts w:ascii="IRNazanin" w:hAnsi="IRNazanin" w:eastAsia="IRNazanin"/>
          <w:color w:val="111111"/>
          <w:sz w:val="28"/>
          <w:sz w:val="28"/>
          <w:szCs w:val="28"/>
          <w:rtl w:val="true"/>
          <w:lang w:bidi="fa-IR"/>
        </w:rPr>
        <w:t>او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به کفشت ببند و استوار گام بردار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این بخش به چند روایت دل انگیزو دوست داشتنی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جزء است که با فضیلت ترین آنها طلب روزی حلال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علی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خود را به زحمت میاندازند و برخود تنگ میگیرند و چه بسیار کسانی که در طلب کسب روزی میانه روی میکنند و مقدرات الهی آن را یاری میدهد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امیرمومنان علی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کسی طلبی دارم و برای من هدیه آورده است، آیا از او بگیرم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بگیر و جزو طلب خودت حساب کن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این هم ریشه ضرب المثل معروف فارسی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بدهکار لنگه کفشی به طرف تو پرت کرد، همان را بابت بخشی از طلب بردار و برو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روایتی از قول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امام صادق شرفیاب شدم و امام از من در </w:t>
      </w:r>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چه کار میکند؟ گفتم مرد نیکوکاری است؛ امّا تجارت و کار را رها</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شیطان است و این سخن را سه بار تکرار کرد</w:t>
      </w:r>
      <w:r>
        <w:rPr>
          <w:rStyle w:val="FootnoteAnchor"/>
          <w:rtl w:val="true"/>
        </w:rPr>
        <w:footnoteReference w:id="97"/>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داند که رسول خدا یک قافله شتر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آورده بودند خریداری کرد و با سود آن قرضش را ادا کرد و بین خویشاوندانش نیز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تجارت و معامله، آنها را از یاد خدا باز نمیدارد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آنگاه امام صادق ادامه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پردازان می گویند مسلمانان تجارت نمی کردند، دروغ میگویند؛ لکن درست آن است که تجارت و کاسبی باعث نمی شده است که از خواندن نماز در اول وقت آن، باز بمانند ولی با این حال کسیکه تجارت کند و نماز اول وقت نخواند از کسی که به نماز جماعت اوّل وقت برود ولی تجارت نکند بهتر است</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هفتاد جزء است که با فضیلت ترین آنها </w:t>
      </w:r>
    </w:p>
    <w:p>
      <w:pPr>
        <w:pStyle w:val="BookText"/>
        <w:rPr/>
      </w:pPr>
      <w:r>
        <w:rPr>
          <w:rFonts w:ascii="IRNazanin" w:hAnsi="IRNazanin" w:eastAsia="IRNazanin"/>
          <w:color w:val="111111"/>
          <w:sz w:val="28"/>
          <w:sz w:val="28"/>
          <w:szCs w:val="28"/>
          <w:rtl w:val="true"/>
          <w:lang w:bidi="fa-IR"/>
        </w:rPr>
        <w:t>طلب روزی حلال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همانگونه که گذشت و دیدیم امام علی در نصایح خود به بازاریان از قول پیامبر اکرم استاد و مربی خود روایاتی را ذکر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نوشتار به پیروی از مولا و مقتدای خود چند روایت دیگر را از قول پیامبر اعظم برای</w:t>
      </w:r>
    </w:p>
    <w:p>
      <w:pPr>
        <w:pStyle w:val="BookText"/>
        <w:rPr/>
      </w:pPr>
      <w:r>
        <w:rPr>
          <w:rFonts w:ascii="IRNazanin" w:hAnsi="IRNazanin" w:eastAsia="IRNazanin"/>
          <w:color w:val="111111"/>
          <w:sz w:val="28"/>
          <w:sz w:val="28"/>
          <w:szCs w:val="28"/>
          <w:rtl w:val="true"/>
          <w:lang w:bidi="fa-IR"/>
        </w:rPr>
        <w:t>حسن ختام ذکر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جای شهرها در پیش خداوند مساجد است و منفورترین جای شهرها نزد خداوند بازارهاست</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اگر برای خدا عبادت بی ریا شود، بهترین مکان و در بازار اگر داد و ستد با حیله و تقلب انجام گیرد بدترین جاهاست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 صبحگاهان با بیرق های خود به بازارها میروند و با هر که زودتر به بازار رود، داخل میشوند و با هر که دیرتر از آن خارج شود، بیرون می آیند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شرح حال افرادی است که به قصد سوء استفاده از مردم به بازار میروند نه به قصد خدمت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بازار ما چیزی وارد کند، مانند آن کسی است که در راه خدا جهاد میکند و آن که در بازار ما احتکار کند، مانند کسی است که در کتاب خدا کافر شمرده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اجناس یعنی رفع مشکل مردم، و احتکار یعنی در تنگنا قرار دادن معیشت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کننده روزی میخورد و احتکار کننده لعنت میبرد</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ارزاق مردم را در دسترس قرار دهید چیزی را برای گران شدن انبار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بهترین تاجران کسی است که خوش پرداخت و خوش طلب باشد، و بدترین تاجران کسی است که بد پرداخت و بد طلب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خوش پرداخت و بد طلب یا بد پرداخت و خودش طلب باشد آن هم برای خودش چیزی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راستگوتر است سخن مردم را زودتر باور میکند و هر که دروغگوتر است، بیشتر مردم را دروغگو میشمارد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بازار ما چه مقدار به صداقت و راستگویی پایبندیم؟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درست کار و راستگوی مسلمان، روز رستاخیز با پیامبران و صدّیقان و شهیدان است</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این مقام روز رستاخیز را با دروغ و سوگند و تقلب و احتکار از دست بدهی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تاجر راستگو، بر درهای بهشت حجابی نیست</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کلید بهشت صداقت و درستکاری و خدمت به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تاجر کم دل، حرمان و حسرت بَرَد و تاجر </w:t>
      </w:r>
    </w:p>
    <w:p>
      <w:pPr>
        <w:pStyle w:val="BookText"/>
        <w:rPr/>
      </w:pPr>
      <w:r>
        <w:rPr>
          <w:rFonts w:ascii="IRNazanin" w:hAnsi="IRNazanin" w:eastAsia="IRNazanin"/>
          <w:color w:val="111111"/>
          <w:sz w:val="28"/>
          <w:sz w:val="28"/>
          <w:szCs w:val="28"/>
          <w:rtl w:val="true"/>
          <w:lang w:bidi="fa-IR"/>
        </w:rPr>
        <w:t>پُردل، روزی خورد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وقتی به نام خدا، به امید خدا و برای خدا و جهت خدمت به خلق خدا تجارت میکند، چرا پردل نباشد؟ ولو تجارتش پرحجم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درستکار در انتظار روزی است و محتکر در انتظار لعنت مردم و خداوند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را خداوند دشمن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قسم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فقیری که متکبر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منت گذار</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قسم خوردن، آن هم خدای ناکرده قسم دروغ دشمنی خداوندِ روزی رسان را برای خود میخرید؟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راستگو فقیر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ورشکستگیها و مال مردم خوردنها و پرونده های پرحجم دادگستری در ایران، آیا ریشه ای جز عدم صداقت و نبود راستگویی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پیامبر اکرم عبرت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روایت نبوی و اتمام حجت برای بازاریان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 اکرم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معشر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باعثكم يوم القيامة فجّارا الّا من صدق و ادّى الامانة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رستاخیز، شما را بد کار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کسی را که راست بگوید و امانت دار باشد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نقل شده از پیامبر و امیرمومنان درباره موضوع تجارت و بازار و داد و ستد بسیار است و در کتابهای فقهی ما روایات فراوانی در این زمینه مشاهده میشود، و برای رعایت اختصار به همین مقدار اکتفا میشود</w:t>
      </w:r>
      <w:r>
        <w:rPr>
          <w:rFonts w:eastAsia="IRNazanin" w:cs="IRNazanin"/>
          <w:color w:val="111111"/>
          <w:sz w:val="28"/>
          <w:szCs w:val="28"/>
          <w:rtl w:val="true"/>
          <w:lang w:bidi="fa-IR"/>
        </w:rPr>
        <w:t xml:space="preserve">. </w:t>
      </w:r>
      <w:bookmarkStart w:id="152" w:name="pg10899_110056"/>
    </w:p>
    <w:p>
      <w:pPr>
        <w:pStyle w:val="Heading2"/>
        <w:numPr>
          <w:ilvl w:val="1"/>
          <w:numId w:val="1"/>
        </w:numPr>
        <w:rPr/>
      </w:pPr>
      <w:bookmarkStart w:id="153" w:name="__RefHeading___Toc2088261_2870459653"/>
      <w:bookmarkStart w:id="154" w:name="_Toc59"/>
      <w:bookmarkEnd w:id="152"/>
      <w:bookmarkEnd w:id="153"/>
      <w:r>
        <w:rPr>
          <w:rtl w:val="true"/>
        </w:rPr>
        <w:t>مسجد و حمام زعفرانی</w:t>
      </w:r>
      <w:bookmarkEnd w:id="154"/>
    </w:p>
    <w:p>
      <w:pPr>
        <w:pStyle w:val="BookText"/>
        <w:rPr/>
      </w:pPr>
      <w:r>
        <w:rPr>
          <w:rFonts w:ascii="IRNazanin" w:hAnsi="IRNazanin" w:eastAsia="IRNazanin"/>
          <w:color w:val="111111"/>
          <w:sz w:val="28"/>
          <w:sz w:val="28"/>
          <w:szCs w:val="28"/>
          <w:rtl w:val="true"/>
          <w:lang w:bidi="fa-IR"/>
        </w:rPr>
        <w:t>پایان بخش این کتاب، داستان شیرین و شنیدنی تاجری اصفهانی است که بسیار آموزنده و عبرت انگیز است</w:t>
      </w:r>
    </w:p>
    <w:p>
      <w:pPr>
        <w:pStyle w:val="BookText"/>
        <w:rPr/>
      </w:pPr>
      <w:r>
        <w:rPr>
          <w:rFonts w:ascii="IRNazanin" w:hAnsi="IRNazanin" w:eastAsia="IRNazanin"/>
          <w:color w:val="111111"/>
          <w:sz w:val="28"/>
          <w:sz w:val="28"/>
          <w:szCs w:val="28"/>
          <w:rtl w:val="true"/>
          <w:lang w:bidi="fa-IR"/>
        </w:rPr>
        <w:t>در گذشته ای نه چندان دور، در بازار اصفهان مردی درست کار وارد کننده محصولات عطاری از جمله زعفران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فروشی اجناس تجاری در آن زمان بدین شیوه بود که وقتی محموله ای وارد شهر میشد، عده ای بُنَکدار و عده ای هم دلال و واسطه</w:t>
      </w:r>
    </w:p>
    <w:p>
      <w:pPr>
        <w:pStyle w:val="BookText"/>
        <w:rPr/>
      </w:pPr>
      <w:r>
        <w:rPr>
          <w:rFonts w:ascii="IRNazanin" w:hAnsi="IRNazanin" w:eastAsia="IRNazanin"/>
          <w:color w:val="111111"/>
          <w:sz w:val="28"/>
          <w:sz w:val="28"/>
          <w:szCs w:val="28"/>
          <w:rtl w:val="true"/>
          <w:lang w:bidi="fa-IR"/>
        </w:rPr>
        <w:t>مطلع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بنکدارها معمولا بخشی از کالاهای وارد شده را نقد و اقساط از وارد کننده میخریدند و به مرور در بازار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ها هم از طرف تاجر وارد کننده، جنس را به بازاریان عرضه میکردند و حق العمل را از طرفین، یا حداقل بازرگان وارد کننده،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وارد کننده، یک محموله زعفران وارد میکند بنکدارها و واسطه مطلع میشوند و برای خرید به وارد کننده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بنکداری به تاجر مراجعه میکند و مقداری زعفران به قیمت توافقی میخرد، اما زعفران خود را نمی برد تا بهای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به تاجر پرداخت کند و سپس جنس خود را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اتفاقاً طی یکی دو روز بازار زعفران اوج می گیرد و قیمت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که تصور میکند تاجر وارد کننده دیگر زعفران را به بهای سابق به او نخواهد فروخت، از مراجعه به تاجر و پرداخت بهای آن و بردن زعفران به کلی منصرف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زعفران، با یک واسطه برای خریدار پیغام میدهد که بیاید و زعفران خریداری شده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پیغام تاجر را به خریدار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را در بازار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 معطل توست، که بروی زعفران خریداری شده ات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مراجعه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خریدار، به واسطه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قیمت زعفران چند برابر شده است و فعلا آنقدر پول ندارم که بخرم، تو هم کاری نداشته باش؛ من هم نزد او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بعد از چند روز خبر ملاقات و گفتگوی خود با خریدار زعفران را به اطلاع تاجر می رساند و تاجر را از انصراف او برای خرید زعفران آگاه میکند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تاجر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بسته زعفران که در این قفسه می بینی متعلق به همکار توست و شرعاً از دست من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بگو به همان بهای توافقی پول من را بیاورد و کالای خریداری شده اش را ببرد و بگو اگر زعفرانها به مرور زمان </w:t>
      </w:r>
    </w:p>
    <w:p>
      <w:pPr>
        <w:pStyle w:val="BookText"/>
        <w:rPr/>
      </w:pPr>
      <w:r>
        <w:rPr>
          <w:rFonts w:ascii="IRNazanin" w:hAnsi="IRNazanin" w:eastAsia="IRNazanin"/>
          <w:color w:val="111111"/>
          <w:sz w:val="28"/>
          <w:sz w:val="28"/>
          <w:szCs w:val="28"/>
          <w:rtl w:val="true"/>
          <w:lang w:bidi="fa-IR"/>
        </w:rPr>
        <w:t>کیفیتش را از دست بدهد من مسئول آن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این بسته زعفرانی؛ من هم از تو طلب دارم، به همان قیمت توافق شده قبل و اگر قیمت زعفران</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هم شده باشد، ربطی به داد و ستد ما در آن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واسطه چند روز بعد خریدار را دوباره در بازار میبیند و پیغام تاجر را به او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به واسطه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واقعاً فکر میکنی تاجر زعفران، راست میگوید و زعفران خریداری شده من را به قیمت آن روز در اختیار من قرار میدهد؟ تو آدم ساده ای هستی مگر کسی حاضر است جنس امروز را به قیمت دیروز بفروشد؟ آن هم</w:t>
      </w:r>
    </w:p>
    <w:p>
      <w:pPr>
        <w:pStyle w:val="BookText"/>
        <w:rPr/>
      </w:pPr>
      <w:r>
        <w:rPr>
          <w:rFonts w:ascii="IRNazanin" w:hAnsi="IRNazanin" w:eastAsia="IRNazanin"/>
          <w:color w:val="111111"/>
          <w:sz w:val="28"/>
          <w:sz w:val="28"/>
          <w:szCs w:val="28"/>
          <w:rtl w:val="true"/>
          <w:lang w:bidi="fa-IR"/>
        </w:rPr>
        <w:t>قیمتی که چند برابر سابق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من هیچ وجهی به او پرداخت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رفتن نزد تاجر و ملاقات با او ضرر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میگوید؛ شاید تو اشتباه کنی برو او را ببین؛ اما نه اصلا بیا با هم به مغازه تاجر برویم و به این پیغام گزاریها پایان بدهیم بیا همین الان نزد او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همراهی واسطه با خریدار، او را راضی میکند که به مغازه تاجر برود دو نفری به نزد تاجر میروند و سرانجام بعد از احوال پرسی، پیش از اینکه خریدار حرفی بزند، تاجر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بسته 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p>
    <w:p>
      <w:pPr>
        <w:pStyle w:val="BookText"/>
        <w:rPr/>
      </w:pPr>
      <w:r>
        <w:rPr>
          <w:rFonts w:ascii="IRNazanin" w:hAnsi="IRNazanin" w:eastAsia="IRNazanin"/>
          <w:color w:val="111111"/>
          <w:sz w:val="28"/>
          <w:sz w:val="28"/>
          <w:szCs w:val="28"/>
          <w:rtl w:val="true"/>
          <w:lang w:bidi="fa-IR"/>
        </w:rPr>
        <w:t>به توست؛ قیمت هم توافق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خود را ببر؛ پول من را هم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بخور که زعفران را به همان قیمت قبلی به من 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اینکه قسم در معامله درست نیست و پیامبر اکرم و امامان معصوم، ما را از سوگند خوردن در معاملات منع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زعفران از من نیست که بخواهم به تو بفروشم یا نفروشم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از آن</w:t>
      </w:r>
    </w:p>
    <w:p>
      <w:pPr>
        <w:pStyle w:val="BookText"/>
        <w:rPr/>
      </w:pPr>
      <w:r>
        <w:rPr>
          <w:rFonts w:ascii="IRNazanin" w:hAnsi="IRNazanin" w:eastAsia="IRNazanin"/>
          <w:color w:val="111111"/>
          <w:sz w:val="28"/>
          <w:sz w:val="28"/>
          <w:szCs w:val="28"/>
          <w:rtl w:val="true"/>
          <w:lang w:bidi="fa-IR"/>
        </w:rPr>
        <w:t>توست؛بردار و برو و پول آن را هم هر وقت داشتی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بی اختیار اشکش جاری میشود و هق هق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 من که حرف بدی نزدم؛ گریه برای چیست؟ معامله ای با رضایت طرفین صورت گرفته و باید به عهد و پیمان خود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بنکدار خریدار زعفران، در حالی که اشکهایش را با گوشه قبایش پاک میکند،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ام از این است که چگونه میتوانم لایق این همه گذشت و جوانمردی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دنیای پر از دروغ و پرفریب، این مروّت و مردانگی تو را باید به نحوی جبران کنم تا خداوند نامی از تو باقی بگذارد و تا سالیان دور مردم دعاگوی تو باشند و این گذشتِ </w:t>
      </w:r>
    </w:p>
    <w:p>
      <w:pPr>
        <w:pStyle w:val="BookText"/>
        <w:rPr/>
      </w:pPr>
      <w:r>
        <w:rPr>
          <w:rFonts w:ascii="IRNazanin" w:hAnsi="IRNazanin" w:eastAsia="IRNazanin"/>
          <w:color w:val="111111"/>
          <w:sz w:val="28"/>
          <w:sz w:val="28"/>
          <w:szCs w:val="28"/>
          <w:rtl w:val="true"/>
          <w:lang w:bidi="fa-IR"/>
        </w:rPr>
        <w:t>تو 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خریدار فروشنده هم متاثر میشود و اشک در چشمانش حلقه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هم که شاهد این گفتگو بوده، نتوانسته</w:t>
      </w:r>
    </w:p>
    <w:p>
      <w:pPr>
        <w:pStyle w:val="BookText"/>
        <w:rPr/>
      </w:pPr>
      <w:r>
        <w:rPr>
          <w:rFonts w:ascii="IRNazanin" w:hAnsi="IRNazanin" w:eastAsia="IRNazanin"/>
          <w:color w:val="111111"/>
          <w:sz w:val="28"/>
          <w:sz w:val="28"/>
          <w:szCs w:val="28"/>
          <w:rtl w:val="true"/>
          <w:lang w:bidi="fa-IR"/>
        </w:rPr>
        <w:t>خودداری کند اشکش بی اختیار جاری میشود و لحظاتی سکوت برجلسه حاکم می گردد، اما این بار سکوت را خریدار می شکند و با سری که به سوی آسمان بلند میکند، از ته دل و با چشم گریان و با کمال خلوص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w:t>
      </w:r>
    </w:p>
    <w:p>
      <w:pPr>
        <w:pStyle w:val="BookText"/>
        <w:rPr/>
      </w:pPr>
      <w:r>
        <w:rPr>
          <w:rFonts w:ascii="IRNazanin" w:hAnsi="IRNazanin" w:eastAsia="IRNazanin"/>
          <w:color w:val="111111"/>
          <w:sz w:val="28"/>
          <w:sz w:val="28"/>
          <w:szCs w:val="28"/>
          <w:rtl w:val="true"/>
          <w:lang w:bidi="fa-IR"/>
        </w:rPr>
        <w:t>به تاجر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بزرگ، من این زعفران را میفروشم و در همین محل یک مسجد و یک حمام بنا میکنم، تا برای همیشه نام و یاد تو و داستان مردانگی تو بر سر زبان مردمان این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در حالی که اشکهایش هنوز سرازیر بوده،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خدا اگر قصد ساخت مسجد و حمام داری من پول اولیهٔ زعفران را هم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نذرت عمل کن و اجازه بده من هم در این کار خیر و ماندگار، با تو شریک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و حمام هم اکنون در اصفهان خیابان کمال، چهارراه ابن سینا، هاتف نزدیک مسجد جامع که مقبرۀ علامه مجلسی در آن است پابرجاست و به نام مسجد و حمام زعفرانی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بازاریان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اینگونه هم تجارت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صاحبان بصیرت و اندیشه عبرت بگیرید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زینت کتاب دانستم، همانگونه که با کلام پیامبر خدا آغاز شد با چند روایت نبوی و علوی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قلوب پاک بازاریان با تقوا و تاجران با انصاف را با انوارش روشن شود تا برای کسب روزی حلال و به دست آوردن دنیایی آباد و آخرتی آزاد و رهایی از گرفتاریهای هر دو عالم مشعل راه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کالای خوراکی را به بازار آورده و به قیمت روز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اجحاف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را صدقه داده است و همچنین کسی که آذوقه ای را در سرزمین مسلمانان از جایی به جایی برده و به قیمت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جایگاهش نزد خداوند هم رتبه شهیدان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پاکیزه ترین پیشه، پیشۀ بازرگانان است، اگر؛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سخن گویند، لب به دروغ نگشایند؛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امین شمرده شوند، خیانت نکنند؛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وعده می دهند، پیمان نشکنند؛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بخرند، بر سر مال نزنند؛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بفروشند، بازار گرمی نکنند؛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مدیون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پرداخت </w:t>
      </w:r>
    </w:p>
    <w:p>
      <w:pPr>
        <w:pStyle w:val="BookText"/>
        <w:rPr/>
      </w:pP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طلبکار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نگیرند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عیب دار بفروشد و عیبش را نگوید، همواره در عذاب خداست و فرشتگان پیوسته لعنتش میکنند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امیرالمومنین علی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که با برکت است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که زیانبار است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تاجران سود اندک را از دست ندهید که از سود بسیار نیز محروم</w:t>
      </w:r>
    </w:p>
    <w:p>
      <w:pPr>
        <w:pStyle w:val="BookText"/>
        <w:rPr/>
      </w:pPr>
      <w:r>
        <w:rPr>
          <w:rFonts w:ascii="IRNazanin" w:hAnsi="IRNazanin" w:eastAsia="IRNazanin"/>
          <w:color w:val="111111"/>
          <w:sz w:val="28"/>
          <w:sz w:val="28"/>
          <w:szCs w:val="28"/>
          <w:rtl w:val="true"/>
          <w:lang w:bidi="fa-IR"/>
        </w:rPr>
        <w:t xml:space="preserve">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از تجارت و زندگیتان برداشته میشود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کنید و سوگند نخورید، که اگر با سوگند کالا رواج پیدا کند ولی برکت را از میان میبرد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بالاخره تاکید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معاملات خود ربا نخورید که سوگند به شکافنده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میان این امت پنهان تر است از خزیدن مورچه ای بر تخته سنگ سیاه در شبی تیره و تاریک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 xml:space="preserve">سیدمهدی طباطبائی نوروز </w:t>
      </w:r>
      <w:r>
        <w:rPr>
          <w:rFonts w:eastAsia="IRNazanin" w:cs="IRNazanin"/>
          <w:color w:val="111111"/>
          <w:sz w:val="28"/>
          <w:szCs w:val="28"/>
          <w:lang w:bidi="fa-IR"/>
        </w:rPr>
        <w:t>1400</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صفحه </w:t>
      </w:r>
      <w:r>
        <w:rPr>
          <w:rFonts w:eastAsia="IRNazanin" w:cs="IRNazanin"/>
          <w:b w:val="false"/>
          <w:bCs w:val="false"/>
          <w:i w:val="false"/>
          <w:iCs w:val="false"/>
          <w:color w:val="333333"/>
          <w:sz w:val="20"/>
          <w:szCs w:val="20"/>
        </w:rPr>
        <w:t>566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همان صفحه </w:t>
      </w:r>
      <w:r>
        <w:rPr>
          <w:rFonts w:eastAsia="IRNazanin" w:cs="IRNazanin"/>
          <w:b w:val="false"/>
          <w:bCs w:val="false"/>
          <w:i w:val="false"/>
          <w:iCs w:val="false"/>
          <w:color w:val="333333"/>
          <w:sz w:val="20"/>
          <w:szCs w:val="20"/>
        </w:rPr>
        <w:t>88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تجارت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390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اقتصاد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 در دولت اسلامی سید جعفر مرتضی ص </w:t>
      </w:r>
      <w:r>
        <w:rPr>
          <w:rFonts w:eastAsia="IRNazanin" w:cs="IRNazanin"/>
          <w:b w:val="false"/>
          <w:bCs w:val="false"/>
          <w:i w:val="false"/>
          <w:iCs w:val="false"/>
          <w:color w:val="333333"/>
          <w:sz w:val="20"/>
          <w:szCs w:val="20"/>
        </w:rPr>
        <w:t>52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همان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نازعات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8205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43958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119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ج </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طوسی ص </w:t>
      </w:r>
      <w:r>
        <w:rPr>
          <w:rFonts w:eastAsia="IRNazanin" w:cs="IRNazanin"/>
          <w:b w:val="false"/>
          <w:bCs w:val="false"/>
          <w:i w:val="false"/>
          <w:iCs w:val="false"/>
          <w:color w:val="333333"/>
          <w:sz w:val="20"/>
          <w:szCs w:val="20"/>
        </w:rPr>
        <w:t>676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217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همان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من </w:t>
      </w:r>
      <w:r>
        <w:rPr>
          <w:rFonts w:eastAsia="IRNazanin" w:cs="IRNazanin"/>
          <w:b w:val="false"/>
          <w:bCs w:val="false"/>
          <w:i w:val="false"/>
          <w:iCs w:val="false"/>
          <w:color w:val="333333"/>
          <w:sz w:val="20"/>
          <w:szCs w:val="20"/>
        </w:rPr>
        <w:t>241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اقتصادی ری شهری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12478</Words>
  <Characters>47090</Characters>
  <CharactersWithSpaces>58809</CharactersWithSpaces>
  <Paragraphs>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2026-08-20T08:21:31Z</dcterms:created>
  <dc:creator>ghaemiyeh.com</dc:creator>
  <dc:description/>
  <dc:language>en-US</dc:language>
  <cp:lastModifiedBy/>
  <dcterms:modified xsi:type="dcterms:W3CDTF">2026-08-20T11:51:34Z</dcterms:modified>
  <cp:revision>1</cp:revision>
  <dc:subject/>
  <dc:title>همراه با امام علی علیه السلام یک روز در بازار</dc:title>
</cp:coreProperties>
</file>

<file path=docProps/custom.xml><?xml version="1.0" encoding="utf-8"?>
<Properties xmlns="http://schemas.openxmlformats.org/officeDocument/2006/custom-properties" xmlns:vt="http://schemas.openxmlformats.org/officeDocument/2006/docPropsVTypes"/>
</file>