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 های پندآموز تربیت دینی فرزندان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3883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643885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643887_65377670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643889_65377670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643891_653776707">
            <w:r>
              <w:rPr>
                <w:webHidden/>
                <w:rStyle w:val="IndexLink"/>
                <w:rtl w:val="true"/>
              </w:rPr>
              <w:t>داستان اویس قرنی</w:t>
            </w:r>
            <w:r>
              <w:rPr>
                <w:rStyle w:val="IndexLink"/>
                <w:rtl w:val="true"/>
              </w:rPr>
              <w:tab/>
            </w:r>
            <w:r>
              <w:rPr>
                <w:rStyle w:val="IndexLink"/>
              </w:rPr>
              <w:t>15</w:t>
            </w:r>
          </w:hyperlink>
        </w:p>
        <w:p>
          <w:pPr>
            <w:pStyle w:val="Contents2"/>
            <w:tabs>
              <w:tab w:val="clear" w:pos="8743"/>
              <w:tab w:val="right" w:pos="9026" w:leader="dot"/>
            </w:tabs>
            <w:rPr/>
          </w:pPr>
          <w:hyperlink w:anchor="__RefHeading___Toc3643893_653776707">
            <w:r>
              <w:rPr>
                <w:webHidden/>
                <w:rStyle w:val="IndexLink"/>
                <w:rtl w:val="true"/>
              </w:rPr>
              <w:t>داستان حلیمه سعدیه</w:t>
            </w:r>
            <w:r>
              <w:rPr>
                <w:rStyle w:val="IndexLink"/>
                <w:rtl w:val="true"/>
              </w:rPr>
              <w:tab/>
            </w:r>
            <w:r>
              <w:rPr>
                <w:rStyle w:val="IndexLink"/>
              </w:rPr>
              <w:t>17</w:t>
            </w:r>
          </w:hyperlink>
        </w:p>
        <w:p>
          <w:pPr>
            <w:pStyle w:val="Contents2"/>
            <w:tabs>
              <w:tab w:val="clear" w:pos="8743"/>
              <w:tab w:val="right" w:pos="9026" w:leader="dot"/>
            </w:tabs>
            <w:rPr/>
          </w:pPr>
          <w:hyperlink w:anchor="__RefHeading___Toc3643895_653776707">
            <w:r>
              <w:rPr>
                <w:webHidden/>
                <w:rStyle w:val="IndexLink"/>
                <w:rtl w:val="true"/>
              </w:rPr>
              <w:t>اثر دعای مادر</w:t>
            </w:r>
            <w:r>
              <w:rPr>
                <w:rStyle w:val="IndexLink"/>
                <w:rtl w:val="true"/>
              </w:rPr>
              <w:tab/>
            </w:r>
            <w:r>
              <w:rPr>
                <w:rStyle w:val="IndexLink"/>
              </w:rPr>
              <w:t>18</w:t>
            </w:r>
          </w:hyperlink>
        </w:p>
        <w:p>
          <w:pPr>
            <w:pStyle w:val="Contents2"/>
            <w:tabs>
              <w:tab w:val="clear" w:pos="8743"/>
              <w:tab w:val="right" w:pos="9026" w:leader="dot"/>
            </w:tabs>
            <w:rPr/>
          </w:pPr>
          <w:hyperlink w:anchor="__RefHeading___Toc3643897_653776707">
            <w:r>
              <w:rPr>
                <w:webHidden/>
                <w:rStyle w:val="IndexLink"/>
                <w:rtl w:val="true"/>
              </w:rPr>
              <w:t xml:space="preserve">ترک اولی یوسف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3643899_653776707">
            <w:r>
              <w:rPr>
                <w:webHidden/>
                <w:rStyle w:val="IndexLink"/>
                <w:rtl w:val="true"/>
              </w:rPr>
              <w:t>سنگ ریزه</w:t>
            </w:r>
            <w:r>
              <w:rPr>
                <w:rStyle w:val="IndexLink"/>
                <w:rtl w:val="true"/>
              </w:rPr>
              <w:tab/>
            </w:r>
            <w:r>
              <w:rPr>
                <w:rStyle w:val="IndexLink"/>
              </w:rPr>
              <w:t>23</w:t>
            </w:r>
          </w:hyperlink>
        </w:p>
        <w:p>
          <w:pPr>
            <w:pStyle w:val="Contents2"/>
            <w:tabs>
              <w:tab w:val="clear" w:pos="8743"/>
              <w:tab w:val="right" w:pos="9026" w:leader="dot"/>
            </w:tabs>
            <w:rPr/>
          </w:pPr>
          <w:hyperlink w:anchor="__RefHeading___Toc3643901_653776707">
            <w:r>
              <w:rPr>
                <w:webHidden/>
                <w:rStyle w:val="IndexLink"/>
                <w:rtl w:val="true"/>
              </w:rPr>
              <w:t>جبهه اول</w:t>
            </w:r>
            <w:r>
              <w:rPr>
                <w:rStyle w:val="IndexLink"/>
                <w:rtl w:val="true"/>
              </w:rPr>
              <w:tab/>
            </w:r>
            <w:r>
              <w:rPr>
                <w:rStyle w:val="IndexLink"/>
              </w:rPr>
              <w:t>25</w:t>
            </w:r>
          </w:hyperlink>
        </w:p>
        <w:p>
          <w:pPr>
            <w:pStyle w:val="Contents2"/>
            <w:tabs>
              <w:tab w:val="clear" w:pos="8743"/>
              <w:tab w:val="right" w:pos="9026" w:leader="dot"/>
            </w:tabs>
            <w:rPr/>
          </w:pPr>
          <w:hyperlink w:anchor="__RefHeading___Toc3643903_653776707">
            <w:r>
              <w:rPr>
                <w:webHidden/>
                <w:rStyle w:val="IndexLink"/>
                <w:rtl w:val="true"/>
              </w:rPr>
              <w:t>جبهه دوم</w:t>
            </w:r>
            <w:r>
              <w:rPr>
                <w:rStyle w:val="IndexLink"/>
                <w:rtl w:val="true"/>
              </w:rPr>
              <w:tab/>
            </w:r>
            <w:r>
              <w:rPr>
                <w:rStyle w:val="IndexLink"/>
              </w:rPr>
              <w:t>26</w:t>
            </w:r>
          </w:hyperlink>
        </w:p>
        <w:p>
          <w:pPr>
            <w:pStyle w:val="Contents2"/>
            <w:tabs>
              <w:tab w:val="clear" w:pos="8743"/>
              <w:tab w:val="right" w:pos="9026" w:leader="dot"/>
            </w:tabs>
            <w:rPr/>
          </w:pPr>
          <w:hyperlink w:anchor="__RefHeading___Toc3643905_653776707">
            <w:r>
              <w:rPr>
                <w:webHidden/>
                <w:rStyle w:val="IndexLink"/>
                <w:rtl w:val="true"/>
              </w:rPr>
              <w:t>اتفاقی دردناک</w:t>
            </w:r>
            <w:r>
              <w:rPr>
                <w:rStyle w:val="IndexLink"/>
                <w:rtl w:val="true"/>
              </w:rPr>
              <w:tab/>
            </w:r>
            <w:r>
              <w:rPr>
                <w:rStyle w:val="IndexLink"/>
              </w:rPr>
              <w:t>28</w:t>
            </w:r>
          </w:hyperlink>
        </w:p>
        <w:p>
          <w:pPr>
            <w:pStyle w:val="Contents2"/>
            <w:tabs>
              <w:tab w:val="clear" w:pos="8743"/>
              <w:tab w:val="right" w:pos="9026" w:leader="dot"/>
            </w:tabs>
            <w:rPr/>
          </w:pPr>
          <w:hyperlink w:anchor="__RefHeading___Toc3643907_653776707">
            <w:r>
              <w:rPr>
                <w:webHidden/>
                <w:rStyle w:val="IndexLink"/>
                <w:rtl w:val="true"/>
              </w:rPr>
              <w:t>اثر تشویق</w:t>
            </w:r>
            <w:r>
              <w:rPr>
                <w:rStyle w:val="IndexLink"/>
                <w:rtl w:val="true"/>
              </w:rPr>
              <w:tab/>
            </w:r>
            <w:r>
              <w:rPr>
                <w:rStyle w:val="IndexLink"/>
              </w:rPr>
              <w:t>29</w:t>
            </w:r>
          </w:hyperlink>
        </w:p>
        <w:p>
          <w:pPr>
            <w:pStyle w:val="Contents2"/>
            <w:tabs>
              <w:tab w:val="clear" w:pos="8743"/>
              <w:tab w:val="right" w:pos="9026" w:leader="dot"/>
            </w:tabs>
            <w:rPr/>
          </w:pPr>
          <w:hyperlink w:anchor="__RefHeading___Toc3643909_653776707">
            <w:r>
              <w:rPr>
                <w:webHidden/>
                <w:rStyle w:val="IndexLink"/>
                <w:rtl w:val="true"/>
              </w:rPr>
              <w:t xml:space="preserve">عفت حضرت یوسف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3643911_653776707">
            <w:r>
              <w:rPr>
                <w:webHidden/>
                <w:rStyle w:val="IndexLink"/>
                <w:rtl w:val="true"/>
              </w:rPr>
              <w:t xml:space="preserve">عفت حضرت مریم </w:t>
            </w:r>
            <w:r>
              <w:rPr>
                <w:rStyle w:val="IndexLink"/>
                <w:rtl w:val="true"/>
              </w:rPr>
              <w:t>(</w:t>
            </w:r>
            <w:r>
              <w:rPr>
                <w:rStyle w:val="IndexLink"/>
                <w:rtl w:val="true"/>
              </w:rPr>
              <w:t>علیها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3643913_653776707">
            <w:r>
              <w:rPr>
                <w:webHidden/>
                <w:rStyle w:val="IndexLink"/>
                <w:rtl w:val="true"/>
              </w:rPr>
              <w:t xml:space="preserve">عفت حضرت فاطمه </w:t>
            </w:r>
            <w:r>
              <w:rPr>
                <w:rStyle w:val="IndexLink"/>
                <w:rtl w:val="true"/>
              </w:rPr>
              <w:t>(</w:t>
            </w:r>
            <w:r>
              <w:rPr>
                <w:rStyle w:val="IndexLink"/>
                <w:rtl w:val="true"/>
              </w:rPr>
              <w:t>علیها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3643915_653776707">
            <w:r>
              <w:rPr>
                <w:webHidden/>
                <w:rStyle w:val="IndexLink"/>
                <w:rtl w:val="true"/>
              </w:rPr>
              <w:t xml:space="preserve">امام زمان </w:t>
            </w:r>
            <w:r>
              <w:rPr>
                <w:rStyle w:val="IndexLink"/>
                <w:rtl w:val="true"/>
              </w:rPr>
              <w:t>(</w:t>
            </w:r>
            <w:r>
              <w:rPr>
                <w:rStyle w:val="IndexLink"/>
                <w:rtl w:val="true"/>
              </w:rPr>
              <w:t>علیه السلام</w:t>
            </w:r>
            <w:r>
              <w:rPr>
                <w:rStyle w:val="IndexLink"/>
                <w:rtl w:val="true"/>
              </w:rPr>
              <w:t xml:space="preserve">) </w:t>
            </w:r>
            <w:r>
              <w:rPr>
                <w:rStyle w:val="IndexLink"/>
                <w:rtl w:val="true"/>
              </w:rPr>
              <w:t>در کنار جنازه بانوی با عفت</w:t>
            </w:r>
            <w:r>
              <w:rPr>
                <w:rStyle w:val="IndexLink"/>
                <w:rtl w:val="true"/>
              </w:rPr>
              <w:tab/>
            </w:r>
            <w:r>
              <w:rPr>
                <w:rStyle w:val="IndexLink"/>
              </w:rPr>
              <w:t>37</w:t>
            </w:r>
          </w:hyperlink>
        </w:p>
        <w:p>
          <w:pPr>
            <w:pStyle w:val="Contents2"/>
            <w:tabs>
              <w:tab w:val="clear" w:pos="8743"/>
              <w:tab w:val="right" w:pos="9026" w:leader="dot"/>
            </w:tabs>
            <w:rPr/>
          </w:pPr>
          <w:hyperlink w:anchor="__RefHeading___Toc3643917_653776707">
            <w:r>
              <w:rPr>
                <w:webHidden/>
                <w:rStyle w:val="IndexLink"/>
                <w:rtl w:val="true"/>
              </w:rPr>
              <w:t>فریاد دختر با حجاب در کشور ضد دین</w:t>
            </w:r>
            <w:r>
              <w:rPr>
                <w:rStyle w:val="IndexLink"/>
                <w:rtl w:val="true"/>
              </w:rPr>
              <w:tab/>
            </w:r>
            <w:r>
              <w:rPr>
                <w:rStyle w:val="IndexLink"/>
              </w:rPr>
              <w:t>39</w:t>
            </w:r>
          </w:hyperlink>
        </w:p>
        <w:p>
          <w:pPr>
            <w:pStyle w:val="Contents2"/>
            <w:tabs>
              <w:tab w:val="clear" w:pos="8743"/>
              <w:tab w:val="right" w:pos="9026" w:leader="dot"/>
            </w:tabs>
            <w:rPr/>
          </w:pPr>
          <w:hyperlink w:anchor="__RefHeading___Toc3643919_653776707">
            <w:r>
              <w:rPr>
                <w:webHidden/>
                <w:rStyle w:val="IndexLink"/>
                <w:rtl w:val="true"/>
              </w:rPr>
              <w:t>داستان بی احترامی به مادر</w:t>
            </w:r>
            <w:r>
              <w:rPr>
                <w:rStyle w:val="IndexLink"/>
                <w:rtl w:val="true"/>
              </w:rPr>
              <w:tab/>
            </w:r>
            <w:r>
              <w:rPr>
                <w:rStyle w:val="IndexLink"/>
              </w:rPr>
              <w:t>41</w:t>
            </w:r>
          </w:hyperlink>
        </w:p>
        <w:p>
          <w:pPr>
            <w:pStyle w:val="Contents2"/>
            <w:tabs>
              <w:tab w:val="clear" w:pos="8743"/>
              <w:tab w:val="right" w:pos="9026" w:leader="dot"/>
            </w:tabs>
            <w:rPr/>
          </w:pPr>
          <w:hyperlink w:anchor="__RefHeading___Toc3643921_653776707">
            <w:r>
              <w:rPr>
                <w:webHidden/>
                <w:rStyle w:val="IndexLink"/>
                <w:rtl w:val="true"/>
              </w:rPr>
              <w:t>عادت دادن فرزندان به دعا و ذکر</w:t>
            </w:r>
            <w:r>
              <w:rPr>
                <w:rStyle w:val="IndexLink"/>
                <w:rtl w:val="true"/>
              </w:rPr>
              <w:tab/>
            </w:r>
            <w:r>
              <w:rPr>
                <w:rStyle w:val="IndexLink"/>
              </w:rPr>
              <w:t>44</w:t>
            </w:r>
          </w:hyperlink>
        </w:p>
        <w:p>
          <w:pPr>
            <w:pStyle w:val="Contents2"/>
            <w:tabs>
              <w:tab w:val="clear" w:pos="8743"/>
              <w:tab w:val="right" w:pos="9026" w:leader="dot"/>
            </w:tabs>
            <w:rPr/>
          </w:pPr>
          <w:hyperlink w:anchor="__RefHeading___Toc3643923_653776707">
            <w:r>
              <w:rPr>
                <w:webHidden/>
                <w:rStyle w:val="IndexLink"/>
                <w:rtl w:val="true"/>
              </w:rPr>
              <w:t>تقویت ارتباط کلامی</w:t>
            </w:r>
            <w:r>
              <w:rPr>
                <w:rStyle w:val="IndexLink"/>
                <w:rtl w:val="true"/>
              </w:rPr>
              <w:tab/>
            </w:r>
            <w:r>
              <w:rPr>
                <w:rStyle w:val="IndexLink"/>
              </w:rPr>
              <w:t>45</w:t>
            </w:r>
          </w:hyperlink>
        </w:p>
        <w:p>
          <w:pPr>
            <w:pStyle w:val="Contents2"/>
            <w:tabs>
              <w:tab w:val="clear" w:pos="8743"/>
              <w:tab w:val="right" w:pos="9026" w:leader="dot"/>
            </w:tabs>
            <w:rPr/>
          </w:pPr>
          <w:hyperlink w:anchor="__RefHeading___Toc3643925_653776707">
            <w:r>
              <w:rPr>
                <w:webHidden/>
                <w:rStyle w:val="IndexLink"/>
                <w:rtl w:val="true"/>
              </w:rPr>
              <w:t>موعظه و راهنمایی</w:t>
            </w:r>
            <w:r>
              <w:rPr>
                <w:rStyle w:val="IndexLink"/>
                <w:rtl w:val="true"/>
              </w:rPr>
              <w:tab/>
            </w:r>
            <w:r>
              <w:rPr>
                <w:rStyle w:val="IndexLink"/>
              </w:rPr>
              <w:t>46</w:t>
            </w:r>
          </w:hyperlink>
        </w:p>
        <w:p>
          <w:pPr>
            <w:pStyle w:val="Contents2"/>
            <w:tabs>
              <w:tab w:val="clear" w:pos="8743"/>
              <w:tab w:val="right" w:pos="9026" w:leader="dot"/>
            </w:tabs>
            <w:rPr/>
          </w:pPr>
          <w:hyperlink w:anchor="__RefHeading___Toc3643927_653776707">
            <w:r>
              <w:rPr>
                <w:webHidden/>
                <w:rStyle w:val="IndexLink"/>
                <w:rtl w:val="true"/>
              </w:rPr>
              <w:t>حجاب</w:t>
            </w:r>
            <w:r>
              <w:rPr>
                <w:rStyle w:val="IndexLink"/>
                <w:rtl w:val="true"/>
              </w:rPr>
              <w:tab/>
            </w:r>
            <w:r>
              <w:rPr>
                <w:rStyle w:val="IndexLink"/>
              </w:rPr>
              <w:t>48</w:t>
            </w:r>
          </w:hyperlink>
        </w:p>
        <w:p>
          <w:pPr>
            <w:pStyle w:val="Contents2"/>
            <w:tabs>
              <w:tab w:val="clear" w:pos="8743"/>
              <w:tab w:val="right" w:pos="9026" w:leader="dot"/>
            </w:tabs>
            <w:rPr/>
          </w:pPr>
          <w:hyperlink w:anchor="__RefHeading___Toc3643929_653776707">
            <w:r>
              <w:rPr>
                <w:webHidden/>
                <w:rStyle w:val="IndexLink"/>
                <w:rtl w:val="true"/>
              </w:rPr>
              <w:t>پدر مقدس اردبیلی</w:t>
            </w:r>
            <w:r>
              <w:rPr>
                <w:rStyle w:val="IndexLink"/>
                <w:rtl w:val="true"/>
              </w:rPr>
              <w:tab/>
            </w:r>
            <w:r>
              <w:rPr>
                <w:rStyle w:val="IndexLink"/>
              </w:rPr>
              <w:t>49</w:t>
            </w:r>
          </w:hyperlink>
        </w:p>
        <w:p>
          <w:pPr>
            <w:pStyle w:val="Contents2"/>
            <w:tabs>
              <w:tab w:val="clear" w:pos="8743"/>
              <w:tab w:val="right" w:pos="9026" w:leader="dot"/>
            </w:tabs>
            <w:rPr/>
          </w:pPr>
          <w:hyperlink w:anchor="__RefHeading___Toc3643931_653776707">
            <w:r>
              <w:rPr>
                <w:webHidden/>
                <w:rStyle w:val="IndexLink"/>
                <w:rtl w:val="true"/>
              </w:rPr>
              <w:t>توجه به کودک</w:t>
            </w:r>
            <w:r>
              <w:rPr>
                <w:rStyle w:val="IndexLink"/>
                <w:rtl w:val="true"/>
              </w:rPr>
              <w:tab/>
            </w:r>
            <w:r>
              <w:rPr>
                <w:rStyle w:val="IndexLink"/>
              </w:rPr>
              <w:t>51</w:t>
            </w:r>
          </w:hyperlink>
        </w:p>
        <w:p>
          <w:pPr>
            <w:pStyle w:val="Contents2"/>
            <w:tabs>
              <w:tab w:val="clear" w:pos="8743"/>
              <w:tab w:val="right" w:pos="9026" w:leader="dot"/>
            </w:tabs>
            <w:rPr/>
          </w:pPr>
          <w:hyperlink w:anchor="__RefHeading___Toc3643933_653776707">
            <w:r>
              <w:rPr>
                <w:webHidden/>
                <w:rStyle w:val="IndexLink"/>
                <w:rtl w:val="true"/>
              </w:rPr>
              <w:t>مسئولیت پدران</w:t>
            </w:r>
            <w:r>
              <w:rPr>
                <w:rStyle w:val="IndexLink"/>
                <w:rtl w:val="true"/>
              </w:rPr>
              <w:tab/>
            </w:r>
            <w:r>
              <w:rPr>
                <w:rStyle w:val="IndexLink"/>
              </w:rPr>
              <w:t>52</w:t>
            </w:r>
          </w:hyperlink>
        </w:p>
        <w:p>
          <w:pPr>
            <w:pStyle w:val="Contents2"/>
            <w:tabs>
              <w:tab w:val="clear" w:pos="8743"/>
              <w:tab w:val="right" w:pos="9026" w:leader="dot"/>
            </w:tabs>
            <w:rPr/>
          </w:pPr>
          <w:hyperlink w:anchor="__RefHeading___Toc3643935_653776707">
            <w:r>
              <w:rPr>
                <w:webHidden/>
                <w:rStyle w:val="IndexLink"/>
                <w:rtl w:val="true"/>
              </w:rPr>
              <w:t>تبعیض ناروا</w:t>
            </w:r>
            <w:r>
              <w:rPr>
                <w:rStyle w:val="IndexLink"/>
                <w:rtl w:val="true"/>
              </w:rPr>
              <w:tab/>
            </w:r>
            <w:r>
              <w:rPr>
                <w:rStyle w:val="IndexLink"/>
              </w:rPr>
              <w:t>54</w:t>
            </w:r>
          </w:hyperlink>
        </w:p>
        <w:p>
          <w:pPr>
            <w:pStyle w:val="Contents2"/>
            <w:tabs>
              <w:tab w:val="clear" w:pos="8743"/>
              <w:tab w:val="right" w:pos="9026" w:leader="dot"/>
            </w:tabs>
            <w:rPr/>
          </w:pPr>
          <w:hyperlink w:anchor="__RefHeading___Toc3643937_653776707">
            <w:r>
              <w:rPr>
                <w:webHidden/>
                <w:rStyle w:val="IndexLink"/>
                <w:rtl w:val="true"/>
              </w:rPr>
              <w:t>تربیت قبل از تولد</w:t>
            </w:r>
            <w:r>
              <w:rPr>
                <w:rStyle w:val="IndexLink"/>
                <w:rtl w:val="true"/>
              </w:rPr>
              <w:tab/>
            </w:r>
            <w:r>
              <w:rPr>
                <w:rStyle w:val="IndexLink"/>
              </w:rPr>
              <w:t>55</w:t>
            </w:r>
          </w:hyperlink>
        </w:p>
        <w:p>
          <w:pPr>
            <w:pStyle w:val="Contents2"/>
            <w:tabs>
              <w:tab w:val="clear" w:pos="8743"/>
              <w:tab w:val="right" w:pos="9026" w:leader="dot"/>
            </w:tabs>
            <w:rPr/>
          </w:pPr>
          <w:hyperlink w:anchor="__RefHeading___Toc3643939_653776707">
            <w:r>
              <w:rPr>
                <w:webHidden/>
                <w:rStyle w:val="IndexLink"/>
                <w:rtl w:val="true"/>
              </w:rPr>
              <w:t>فرزند، نتیجه دعا</w:t>
            </w:r>
            <w:r>
              <w:rPr>
                <w:rStyle w:val="IndexLink"/>
                <w:rtl w:val="true"/>
              </w:rPr>
              <w:tab/>
            </w:r>
            <w:r>
              <w:rPr>
                <w:rStyle w:val="IndexLink"/>
              </w:rPr>
              <w:t>57</w:t>
            </w:r>
          </w:hyperlink>
        </w:p>
        <w:p>
          <w:pPr>
            <w:pStyle w:val="Contents2"/>
            <w:tabs>
              <w:tab w:val="clear" w:pos="8743"/>
              <w:tab w:val="right" w:pos="9026" w:leader="dot"/>
            </w:tabs>
            <w:rPr/>
          </w:pPr>
          <w:hyperlink w:anchor="__RefHeading___Toc3643941_653776707">
            <w:r>
              <w:rPr>
                <w:webHidden/>
                <w:rStyle w:val="IndexLink"/>
                <w:rtl w:val="true"/>
              </w:rPr>
              <w:t>کودک و تاثیرات محیط</w:t>
            </w:r>
            <w:r>
              <w:rPr>
                <w:rStyle w:val="IndexLink"/>
                <w:rtl w:val="true"/>
              </w:rPr>
              <w:tab/>
            </w:r>
            <w:r>
              <w:rPr>
                <w:rStyle w:val="IndexLink"/>
              </w:rPr>
              <w:t>58</w:t>
            </w:r>
          </w:hyperlink>
        </w:p>
        <w:p>
          <w:pPr>
            <w:pStyle w:val="Contents2"/>
            <w:tabs>
              <w:tab w:val="clear" w:pos="8743"/>
              <w:tab w:val="right" w:pos="9026" w:leader="dot"/>
            </w:tabs>
            <w:rPr/>
          </w:pPr>
          <w:hyperlink w:anchor="__RefHeading___Toc3643943_653776707">
            <w:r>
              <w:rPr>
                <w:webHidden/>
                <w:rStyle w:val="IndexLink"/>
                <w:rtl w:val="true"/>
              </w:rPr>
              <w:t>بوسیدن کودک</w:t>
            </w:r>
            <w:r>
              <w:rPr>
                <w:rStyle w:val="IndexLink"/>
                <w:rtl w:val="true"/>
              </w:rPr>
              <w:tab/>
            </w:r>
            <w:r>
              <w:rPr>
                <w:rStyle w:val="IndexLink"/>
              </w:rPr>
              <w:t>60</w:t>
            </w:r>
          </w:hyperlink>
        </w:p>
        <w:p>
          <w:pPr>
            <w:pStyle w:val="Contents2"/>
            <w:tabs>
              <w:tab w:val="clear" w:pos="8743"/>
              <w:tab w:val="right" w:pos="9026" w:leader="dot"/>
            </w:tabs>
            <w:rPr/>
          </w:pPr>
          <w:hyperlink w:anchor="__RefHeading___Toc3643945_653776707">
            <w:r>
              <w:rPr>
                <w:webHidden/>
                <w:rStyle w:val="IndexLink"/>
                <w:rtl w:val="true"/>
              </w:rPr>
              <w:t>گام اول در تنبیه کودک</w:t>
            </w:r>
            <w:r>
              <w:rPr>
                <w:rStyle w:val="IndexLink"/>
                <w:rtl w:val="true"/>
              </w:rPr>
              <w:tab/>
            </w:r>
            <w:r>
              <w:rPr>
                <w:rStyle w:val="IndexLink"/>
              </w:rPr>
              <w:t>61</w:t>
            </w:r>
          </w:hyperlink>
        </w:p>
        <w:p>
          <w:pPr>
            <w:pStyle w:val="Contents2"/>
            <w:tabs>
              <w:tab w:val="clear" w:pos="8743"/>
              <w:tab w:val="right" w:pos="9026" w:leader="dot"/>
            </w:tabs>
            <w:rPr/>
          </w:pPr>
          <w:hyperlink w:anchor="__RefHeading___Toc3643947_653776707">
            <w:r>
              <w:rPr>
                <w:webHidden/>
                <w:rStyle w:val="IndexLink"/>
                <w:rtl w:val="true"/>
              </w:rPr>
              <w:t>عاق اولاد</w:t>
            </w:r>
            <w:r>
              <w:rPr>
                <w:rStyle w:val="IndexLink"/>
                <w:rtl w:val="true"/>
              </w:rPr>
              <w:tab/>
            </w:r>
            <w:r>
              <w:rPr>
                <w:rStyle w:val="IndexLink"/>
              </w:rPr>
              <w:t>62</w:t>
            </w:r>
          </w:hyperlink>
        </w:p>
        <w:p>
          <w:pPr>
            <w:pStyle w:val="Contents2"/>
            <w:tabs>
              <w:tab w:val="clear" w:pos="8743"/>
              <w:tab w:val="right" w:pos="9026" w:leader="dot"/>
            </w:tabs>
            <w:rPr/>
          </w:pPr>
          <w:hyperlink w:anchor="__RefHeading___Toc3643949_653776707">
            <w:r>
              <w:rPr>
                <w:webHidden/>
                <w:rStyle w:val="IndexLink"/>
                <w:rtl w:val="true"/>
              </w:rPr>
              <w:t>حق فرزند</w:t>
            </w:r>
            <w:r>
              <w:rPr>
                <w:rStyle w:val="IndexLink"/>
                <w:rtl w:val="true"/>
              </w:rPr>
              <w:tab/>
            </w:r>
            <w:r>
              <w:rPr>
                <w:rStyle w:val="IndexLink"/>
              </w:rPr>
              <w:t>64</w:t>
            </w:r>
          </w:hyperlink>
        </w:p>
        <w:p>
          <w:pPr>
            <w:pStyle w:val="Contents2"/>
            <w:tabs>
              <w:tab w:val="clear" w:pos="8743"/>
              <w:tab w:val="right" w:pos="9026" w:leader="dot"/>
            </w:tabs>
            <w:rPr/>
          </w:pPr>
          <w:hyperlink w:anchor="__RefHeading___Toc3643951_653776707">
            <w:r>
              <w:rPr>
                <w:webHidden/>
                <w:rStyle w:val="IndexLink"/>
                <w:rtl w:val="true"/>
              </w:rPr>
              <w:t>برخورد با بی ادبی فرزند</w:t>
            </w:r>
            <w:r>
              <w:rPr>
                <w:rStyle w:val="IndexLink"/>
                <w:rtl w:val="true"/>
              </w:rPr>
              <w:tab/>
            </w:r>
            <w:r>
              <w:rPr>
                <w:rStyle w:val="IndexLink"/>
              </w:rPr>
              <w:t>65</w:t>
            </w:r>
          </w:hyperlink>
        </w:p>
        <w:p>
          <w:pPr>
            <w:pStyle w:val="Contents2"/>
            <w:tabs>
              <w:tab w:val="clear" w:pos="8743"/>
              <w:tab w:val="right" w:pos="9026" w:leader="dot"/>
            </w:tabs>
            <w:rPr/>
          </w:pPr>
          <w:hyperlink w:anchor="__RefHeading___Toc3643953_653776707">
            <w:r>
              <w:rPr>
                <w:webHidden/>
                <w:rStyle w:val="IndexLink"/>
                <w:rtl w:val="true"/>
              </w:rPr>
              <w:t>تعلیم قرآن</w:t>
            </w:r>
            <w:r>
              <w:rPr>
                <w:rStyle w:val="IndexLink"/>
                <w:rtl w:val="true"/>
              </w:rPr>
              <w:tab/>
            </w:r>
            <w:r>
              <w:rPr>
                <w:rStyle w:val="IndexLink"/>
              </w:rPr>
              <w:t>66</w:t>
            </w:r>
          </w:hyperlink>
        </w:p>
        <w:p>
          <w:pPr>
            <w:pStyle w:val="Contents2"/>
            <w:tabs>
              <w:tab w:val="clear" w:pos="8743"/>
              <w:tab w:val="right" w:pos="9026" w:leader="dot"/>
            </w:tabs>
            <w:rPr/>
          </w:pPr>
          <w:hyperlink w:anchor="__RefHeading___Toc3643955_653776707">
            <w:r>
              <w:rPr>
                <w:webHidden/>
                <w:rStyle w:val="IndexLink"/>
                <w:rtl w:val="true"/>
              </w:rPr>
              <w:t xml:space="preserve">کلید خوشبختی </w:t>
            </w:r>
            <w:r>
              <w:rPr>
                <w:rStyle w:val="IndexLink"/>
                <w:rtl w:val="true"/>
              </w:rPr>
              <w:t>(</w:t>
            </w:r>
            <w:r>
              <w:rPr>
                <w:rStyle w:val="IndexLink"/>
                <w:rtl w:val="true"/>
              </w:rPr>
              <w:t>احترام به فرزند هشت ساله</w:t>
            </w:r>
            <w:r>
              <w:rPr>
                <w:rStyle w:val="IndexLink"/>
                <w:rtl w:val="true"/>
              </w:rPr>
              <w:t>)</w:t>
              <w:tab/>
            </w:r>
            <w:r>
              <w:rPr>
                <w:rStyle w:val="IndexLink"/>
              </w:rPr>
              <w:t>68</w:t>
            </w:r>
          </w:hyperlink>
        </w:p>
        <w:p>
          <w:pPr>
            <w:pStyle w:val="Contents2"/>
            <w:tabs>
              <w:tab w:val="clear" w:pos="8743"/>
              <w:tab w:val="right" w:pos="9026" w:leader="dot"/>
            </w:tabs>
            <w:rPr/>
          </w:pPr>
          <w:hyperlink w:anchor="__RefHeading___Toc3643957_653776707">
            <w:r>
              <w:rPr>
                <w:webHidden/>
                <w:rStyle w:val="IndexLink"/>
                <w:rtl w:val="true"/>
              </w:rPr>
              <w:t>الگوهای تربیت اجتماعی</w:t>
            </w:r>
            <w:r>
              <w:rPr>
                <w:rStyle w:val="IndexLink"/>
                <w:rtl w:val="true"/>
              </w:rPr>
              <w:tab/>
            </w:r>
            <w:r>
              <w:rPr>
                <w:rStyle w:val="IndexLink"/>
              </w:rPr>
              <w:t>69</w:t>
            </w:r>
          </w:hyperlink>
        </w:p>
        <w:p>
          <w:pPr>
            <w:pStyle w:val="Contents2"/>
            <w:tabs>
              <w:tab w:val="clear" w:pos="8743"/>
              <w:tab w:val="right" w:pos="9026" w:leader="dot"/>
            </w:tabs>
            <w:rPr/>
          </w:pPr>
          <w:hyperlink w:anchor="__RefHeading___Toc3643959_653776707">
            <w:r>
              <w:rPr>
                <w:webHidden/>
                <w:rStyle w:val="IndexLink"/>
                <w:rtl w:val="true"/>
              </w:rPr>
              <w:t>رقابت بر سر شهادت</w:t>
            </w:r>
            <w:r>
              <w:rPr>
                <w:rStyle w:val="IndexLink"/>
                <w:rtl w:val="true"/>
              </w:rPr>
              <w:tab/>
            </w:r>
            <w:r>
              <w:rPr>
                <w:rStyle w:val="IndexLink"/>
              </w:rPr>
              <w:t>72</w:t>
            </w:r>
          </w:hyperlink>
        </w:p>
        <w:p>
          <w:pPr>
            <w:pStyle w:val="Contents2"/>
            <w:tabs>
              <w:tab w:val="clear" w:pos="8743"/>
              <w:tab w:val="right" w:pos="9026" w:leader="dot"/>
            </w:tabs>
            <w:rPr/>
          </w:pPr>
          <w:hyperlink w:anchor="__RefHeading___Toc3643961_653776707">
            <w:r>
              <w:rPr>
                <w:webHidden/>
                <w:rStyle w:val="IndexLink"/>
                <w:rtl w:val="true"/>
              </w:rPr>
              <w:t>حکایت آن درخت</w:t>
            </w:r>
            <w:r>
              <w:rPr>
                <w:rStyle w:val="IndexLink"/>
                <w:rtl w:val="true"/>
              </w:rPr>
              <w:tab/>
            </w:r>
            <w:r>
              <w:rPr>
                <w:rStyle w:val="IndexLink"/>
              </w:rPr>
              <w:t>73</w:t>
            </w:r>
          </w:hyperlink>
        </w:p>
        <w:p>
          <w:pPr>
            <w:pStyle w:val="Contents2"/>
            <w:tabs>
              <w:tab w:val="clear" w:pos="8743"/>
              <w:tab w:val="right" w:pos="9026" w:leader="dot"/>
            </w:tabs>
            <w:rPr/>
          </w:pPr>
          <w:hyperlink w:anchor="__RefHeading___Toc3643963_653776707">
            <w:r>
              <w:rPr>
                <w:webHidden/>
                <w:rStyle w:val="IndexLink"/>
                <w:rtl w:val="true"/>
              </w:rPr>
              <w:t>تلخ و شيرين</w:t>
            </w:r>
            <w:r>
              <w:rPr>
                <w:rStyle w:val="IndexLink"/>
                <w:rtl w:val="true"/>
              </w:rPr>
              <w:tab/>
            </w:r>
            <w:r>
              <w:rPr>
                <w:rStyle w:val="IndexLink"/>
              </w:rPr>
              <w:t>75</w:t>
            </w:r>
          </w:hyperlink>
        </w:p>
        <w:p>
          <w:pPr>
            <w:pStyle w:val="Contents2"/>
            <w:tabs>
              <w:tab w:val="clear" w:pos="8743"/>
              <w:tab w:val="right" w:pos="9026" w:leader="dot"/>
            </w:tabs>
            <w:rPr/>
          </w:pPr>
          <w:hyperlink w:anchor="__RefHeading___Toc3643965_653776707">
            <w:r>
              <w:rPr>
                <w:webHidden/>
                <w:rStyle w:val="IndexLink"/>
                <w:rtl w:val="true"/>
              </w:rPr>
              <w:t>خداوندا چه زیبا صفت است</w:t>
            </w:r>
            <w:r>
              <w:rPr>
                <w:rStyle w:val="IndexLink"/>
                <w:rtl w:val="true"/>
              </w:rPr>
              <w:t>...</w:t>
              <w:tab/>
            </w:r>
            <w:r>
              <w:rPr>
                <w:rStyle w:val="IndexLink"/>
              </w:rPr>
              <w:t>76</w:t>
            </w:r>
          </w:hyperlink>
        </w:p>
        <w:p>
          <w:pPr>
            <w:pStyle w:val="Contents2"/>
            <w:tabs>
              <w:tab w:val="clear" w:pos="8743"/>
              <w:tab w:val="right" w:pos="9026" w:leader="dot"/>
            </w:tabs>
            <w:rPr/>
          </w:pPr>
          <w:hyperlink w:anchor="__RefHeading___Toc3643967_653776707">
            <w:r>
              <w:rPr>
                <w:webHidden/>
                <w:rStyle w:val="IndexLink"/>
                <w:rtl w:val="true"/>
              </w:rPr>
              <w:t>نامه ای به ابوذر</w:t>
            </w:r>
            <w:r>
              <w:rPr>
                <w:rStyle w:val="IndexLink"/>
                <w:rtl w:val="true"/>
              </w:rPr>
              <w:tab/>
            </w:r>
            <w:r>
              <w:rPr>
                <w:rStyle w:val="IndexLink"/>
              </w:rPr>
              <w:t>78</w:t>
            </w:r>
          </w:hyperlink>
        </w:p>
        <w:p>
          <w:pPr>
            <w:pStyle w:val="Contents2"/>
            <w:tabs>
              <w:tab w:val="clear" w:pos="8743"/>
              <w:tab w:val="right" w:pos="9026" w:leader="dot"/>
            </w:tabs>
            <w:rPr/>
          </w:pPr>
          <w:hyperlink w:anchor="__RefHeading___Toc3643969_653776707">
            <w:r>
              <w:rPr>
                <w:webHidden/>
                <w:rStyle w:val="IndexLink"/>
                <w:rtl w:val="true"/>
              </w:rPr>
              <w:t>احترام به پدر</w:t>
            </w:r>
            <w:r>
              <w:rPr>
                <w:rStyle w:val="IndexLink"/>
                <w:rtl w:val="true"/>
              </w:rPr>
              <w:tab/>
            </w:r>
            <w:r>
              <w:rPr>
                <w:rStyle w:val="IndexLink"/>
              </w:rPr>
              <w:t>80</w:t>
            </w:r>
          </w:hyperlink>
        </w:p>
        <w:p>
          <w:pPr>
            <w:pStyle w:val="Contents2"/>
            <w:tabs>
              <w:tab w:val="clear" w:pos="8743"/>
              <w:tab w:val="right" w:pos="9026" w:leader="dot"/>
            </w:tabs>
            <w:rPr/>
          </w:pPr>
          <w:hyperlink w:anchor="__RefHeading___Toc3643971_653776707">
            <w:r>
              <w:rPr>
                <w:webHidden/>
                <w:rStyle w:val="IndexLink"/>
                <w:rtl w:val="true"/>
              </w:rPr>
              <w:t xml:space="preserve">مهربانی پیامبر در حال نماز خواندن نسبت به سیدالشهدا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3643973_653776707">
            <w:r>
              <w:rPr>
                <w:webHidden/>
                <w:rStyle w:val="IndexLink"/>
                <w:rtl w:val="true"/>
              </w:rPr>
              <w:t>تشبیه زیبا</w:t>
            </w:r>
            <w:r>
              <w:rPr>
                <w:rStyle w:val="IndexLink"/>
                <w:rtl w:val="true"/>
              </w:rPr>
              <w:tab/>
            </w:r>
            <w:r>
              <w:rPr>
                <w:rStyle w:val="IndexLink"/>
              </w:rPr>
              <w:t>82</w:t>
            </w:r>
          </w:hyperlink>
        </w:p>
        <w:p>
          <w:pPr>
            <w:pStyle w:val="Contents2"/>
            <w:tabs>
              <w:tab w:val="clear" w:pos="8743"/>
              <w:tab w:val="right" w:pos="9026" w:leader="dot"/>
            </w:tabs>
            <w:rPr/>
          </w:pPr>
          <w:hyperlink w:anchor="__RefHeading___Toc3643975_653776707">
            <w:r>
              <w:rPr>
                <w:webHidden/>
                <w:rStyle w:val="IndexLink"/>
                <w:rtl w:val="true"/>
              </w:rPr>
              <w:t>مرد دین فروش</w:t>
            </w:r>
            <w:r>
              <w:rPr>
                <w:rStyle w:val="IndexLink"/>
                <w:rtl w:val="true"/>
              </w:rPr>
              <w:tab/>
            </w:r>
            <w:r>
              <w:rPr>
                <w:rStyle w:val="IndexLink"/>
              </w:rPr>
              <w:t>84</w:t>
            </w:r>
          </w:hyperlink>
        </w:p>
        <w:p>
          <w:pPr>
            <w:pStyle w:val="Contents2"/>
            <w:tabs>
              <w:tab w:val="clear" w:pos="8743"/>
              <w:tab w:val="right" w:pos="9026" w:leader="dot"/>
            </w:tabs>
            <w:rPr/>
          </w:pPr>
          <w:hyperlink w:anchor="__RefHeading___Toc3643977_653776707">
            <w:r>
              <w:rPr>
                <w:webHidden/>
                <w:rStyle w:val="IndexLink"/>
                <w:rtl w:val="true"/>
              </w:rPr>
              <w:t>وارستگی</w:t>
            </w:r>
            <w:r>
              <w:rPr>
                <w:rStyle w:val="IndexLink"/>
                <w:rtl w:val="true"/>
              </w:rPr>
              <w:tab/>
            </w:r>
            <w:r>
              <w:rPr>
                <w:rStyle w:val="IndexLink"/>
              </w:rPr>
              <w:t>86</w:t>
            </w:r>
          </w:hyperlink>
        </w:p>
        <w:p>
          <w:pPr>
            <w:pStyle w:val="Contents2"/>
            <w:tabs>
              <w:tab w:val="clear" w:pos="8743"/>
              <w:tab w:val="right" w:pos="9026" w:leader="dot"/>
            </w:tabs>
            <w:rPr/>
          </w:pPr>
          <w:hyperlink w:anchor="__RefHeading___Toc3643979_653776707">
            <w:r>
              <w:rPr>
                <w:webHidden/>
                <w:rStyle w:val="IndexLink"/>
                <w:rtl w:val="true"/>
              </w:rPr>
              <w:t>سکاکی</w:t>
            </w:r>
            <w:r>
              <w:rPr>
                <w:rStyle w:val="IndexLink"/>
                <w:rtl w:val="true"/>
              </w:rPr>
              <w:tab/>
            </w:r>
            <w:r>
              <w:rPr>
                <w:rStyle w:val="IndexLink"/>
              </w:rPr>
              <w:t>88</w:t>
            </w:r>
          </w:hyperlink>
        </w:p>
        <w:p>
          <w:pPr>
            <w:pStyle w:val="Contents2"/>
            <w:tabs>
              <w:tab w:val="clear" w:pos="8743"/>
              <w:tab w:val="right" w:pos="9026" w:leader="dot"/>
            </w:tabs>
            <w:rPr/>
          </w:pPr>
          <w:hyperlink w:anchor="__RefHeading___Toc3643981_653776707">
            <w:r>
              <w:rPr>
                <w:webHidden/>
                <w:rStyle w:val="IndexLink"/>
                <w:rtl w:val="true"/>
              </w:rPr>
              <w:t>رضایت مادر</w:t>
            </w:r>
            <w:r>
              <w:rPr>
                <w:rStyle w:val="IndexLink"/>
                <w:rtl w:val="true"/>
              </w:rPr>
              <w:tab/>
            </w:r>
            <w:r>
              <w:rPr>
                <w:rStyle w:val="IndexLink"/>
              </w:rPr>
              <w:t>90</w:t>
            </w:r>
          </w:hyperlink>
        </w:p>
        <w:p>
          <w:pPr>
            <w:pStyle w:val="Contents2"/>
            <w:tabs>
              <w:tab w:val="clear" w:pos="8743"/>
              <w:tab w:val="right" w:pos="9026" w:leader="dot"/>
            </w:tabs>
            <w:rPr/>
          </w:pPr>
          <w:hyperlink w:anchor="__RefHeading___Toc3643983_653776707">
            <w:r>
              <w:rPr>
                <w:webHidden/>
                <w:rStyle w:val="IndexLink"/>
                <w:rtl w:val="true"/>
              </w:rPr>
              <w:t>کتک به پدر</w:t>
            </w:r>
            <w:r>
              <w:rPr>
                <w:rStyle w:val="IndexLink"/>
                <w:rtl w:val="true"/>
              </w:rPr>
              <w:tab/>
            </w:r>
            <w:r>
              <w:rPr>
                <w:rStyle w:val="IndexLink"/>
              </w:rPr>
              <w:t>91</w:t>
            </w:r>
          </w:hyperlink>
        </w:p>
        <w:p>
          <w:pPr>
            <w:pStyle w:val="Contents2"/>
            <w:tabs>
              <w:tab w:val="clear" w:pos="8743"/>
              <w:tab w:val="right" w:pos="9026" w:leader="dot"/>
            </w:tabs>
            <w:rPr/>
          </w:pPr>
          <w:hyperlink w:anchor="__RefHeading___Toc3643985_653776707">
            <w:r>
              <w:rPr>
                <w:webHidden/>
                <w:rStyle w:val="IndexLink"/>
                <w:rtl w:val="true"/>
              </w:rPr>
              <w:t xml:space="preserve">سخن حکیمانه ای از زهرا </w:t>
            </w:r>
            <w:r>
              <w:rPr>
                <w:rStyle w:val="IndexLink"/>
                <w:rtl w:val="true"/>
              </w:rPr>
              <w:t>(</w:t>
            </w:r>
            <w:r>
              <w:rPr>
                <w:rStyle w:val="IndexLink"/>
                <w:rtl w:val="true"/>
              </w:rPr>
              <w:t>علیها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3643987_653776707">
            <w:r>
              <w:rPr>
                <w:webHidden/>
                <w:rStyle w:val="IndexLink"/>
                <w:rtl w:val="true"/>
              </w:rPr>
              <w:t>چگونه لقمان شدی؟</w:t>
            </w:r>
            <w:r>
              <w:rPr>
                <w:rStyle w:val="IndexLink"/>
                <w:rtl w:val="true"/>
              </w:rPr>
              <w:tab/>
            </w:r>
            <w:r>
              <w:rPr>
                <w:rStyle w:val="IndexLink"/>
              </w:rPr>
              <w:t>93</w:t>
            </w:r>
          </w:hyperlink>
        </w:p>
        <w:p>
          <w:pPr>
            <w:pStyle w:val="Contents2"/>
            <w:tabs>
              <w:tab w:val="clear" w:pos="8743"/>
              <w:tab w:val="right" w:pos="9026" w:leader="dot"/>
            </w:tabs>
            <w:rPr/>
          </w:pPr>
          <w:hyperlink w:anchor="__RefHeading___Toc3643989_653776707">
            <w:r>
              <w:rPr>
                <w:webHidden/>
                <w:rStyle w:val="IndexLink"/>
                <w:rtl w:val="true"/>
              </w:rPr>
              <w:t>سه سفارش امام زمان به دلاک، نسبت به پدر پیرش</w:t>
            </w:r>
            <w:r>
              <w:rPr>
                <w:rStyle w:val="IndexLink"/>
                <w:rtl w:val="true"/>
              </w:rPr>
              <w:tab/>
            </w:r>
            <w:r>
              <w:rPr>
                <w:rStyle w:val="IndexLink"/>
              </w:rPr>
              <w:t>94</w:t>
            </w:r>
          </w:hyperlink>
        </w:p>
        <w:p>
          <w:pPr>
            <w:pStyle w:val="Contents2"/>
            <w:tabs>
              <w:tab w:val="clear" w:pos="8743"/>
              <w:tab w:val="right" w:pos="9026" w:leader="dot"/>
            </w:tabs>
            <w:rPr/>
          </w:pPr>
          <w:hyperlink w:anchor="__RefHeading___Toc3643991_653776707">
            <w:r>
              <w:rPr>
                <w:webHidden/>
                <w:rStyle w:val="IndexLink"/>
                <w:rtl w:val="true"/>
              </w:rPr>
              <w:t>ماجرای صدرالمتألهین</w:t>
            </w:r>
            <w:r>
              <w:rPr>
                <w:rStyle w:val="IndexLink"/>
                <w:rtl w:val="true"/>
              </w:rPr>
              <w:tab/>
            </w:r>
            <w:r>
              <w:rPr>
                <w:rStyle w:val="IndexLink"/>
              </w:rPr>
              <w:t>96</w:t>
            </w:r>
          </w:hyperlink>
        </w:p>
        <w:p>
          <w:pPr>
            <w:pStyle w:val="Contents2"/>
            <w:tabs>
              <w:tab w:val="clear" w:pos="8743"/>
              <w:tab w:val="right" w:pos="9026" w:leader="dot"/>
            </w:tabs>
            <w:rPr/>
          </w:pPr>
          <w:hyperlink w:anchor="__RefHeading___Toc3643993_653776707">
            <w:r>
              <w:rPr>
                <w:webHidden/>
                <w:rStyle w:val="IndexLink"/>
                <w:rtl w:val="true"/>
              </w:rPr>
              <w:t>سه نفر در غار</w:t>
            </w:r>
            <w:r>
              <w:rPr>
                <w:rStyle w:val="IndexLink"/>
                <w:rtl w:val="true"/>
              </w:rPr>
              <w:tab/>
            </w:r>
            <w:r>
              <w:rPr>
                <w:rStyle w:val="IndexLink"/>
              </w:rPr>
              <w:t>98</w:t>
            </w:r>
          </w:hyperlink>
        </w:p>
        <w:p>
          <w:pPr>
            <w:pStyle w:val="Contents2"/>
            <w:tabs>
              <w:tab w:val="clear" w:pos="8743"/>
              <w:tab w:val="right" w:pos="9026" w:leader="dot"/>
            </w:tabs>
            <w:rPr/>
          </w:pPr>
          <w:hyperlink w:anchor="__RefHeading___Toc3643995_653776707">
            <w:r>
              <w:rPr>
                <w:webHidden/>
                <w:rStyle w:val="IndexLink"/>
                <w:rtl w:val="true"/>
              </w:rPr>
              <w:t>محبت به کودک و اسلام آوردن یهودی</w:t>
            </w:r>
            <w:r>
              <w:rPr>
                <w:rStyle w:val="IndexLink"/>
                <w:rtl w:val="true"/>
              </w:rPr>
              <w:tab/>
            </w:r>
            <w:r>
              <w:rPr>
                <w:rStyle w:val="IndexLink"/>
              </w:rPr>
              <w:t>100</w:t>
            </w:r>
          </w:hyperlink>
        </w:p>
        <w:p>
          <w:pPr>
            <w:pStyle w:val="Contents2"/>
            <w:tabs>
              <w:tab w:val="clear" w:pos="8743"/>
              <w:tab w:val="right" w:pos="9026" w:leader="dot"/>
            </w:tabs>
            <w:rPr/>
          </w:pPr>
          <w:hyperlink w:anchor="__RefHeading___Toc3643997_653776707">
            <w:r>
              <w:rPr>
                <w:webHidden/>
                <w:rStyle w:val="IndexLink"/>
                <w:rtl w:val="true"/>
              </w:rPr>
              <w:t>نیکی کننده به پدر و مادر همنشین انبیاست</w:t>
            </w:r>
            <w:r>
              <w:rPr>
                <w:rStyle w:val="IndexLink"/>
                <w:rtl w:val="true"/>
              </w:rPr>
              <w:tab/>
            </w:r>
            <w:r>
              <w:rPr>
                <w:rStyle w:val="IndexLink"/>
              </w:rPr>
              <w:t>102</w:t>
            </w:r>
          </w:hyperlink>
        </w:p>
        <w:p>
          <w:pPr>
            <w:pStyle w:val="Contents2"/>
            <w:tabs>
              <w:tab w:val="clear" w:pos="8743"/>
              <w:tab w:val="right" w:pos="9026" w:leader="dot"/>
            </w:tabs>
            <w:rPr/>
          </w:pPr>
          <w:hyperlink w:anchor="__RefHeading___Toc3643999_653776707">
            <w:r>
              <w:rPr>
                <w:webHidden/>
                <w:rStyle w:val="IndexLink"/>
                <w:rtl w:val="true"/>
              </w:rPr>
              <w:t xml:space="preserve">انفاق عجیب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در شب عروسی</w:t>
            </w:r>
            <w:r>
              <w:rPr>
                <w:rStyle w:val="IndexLink"/>
                <w:rtl w:val="true"/>
              </w:rPr>
              <w:tab/>
            </w:r>
            <w:r>
              <w:rPr>
                <w:rStyle w:val="IndexLink"/>
              </w:rPr>
              <w:t>103</w:t>
            </w:r>
          </w:hyperlink>
        </w:p>
        <w:p>
          <w:pPr>
            <w:pStyle w:val="Contents2"/>
            <w:tabs>
              <w:tab w:val="clear" w:pos="8743"/>
              <w:tab w:val="right" w:pos="9026" w:leader="dot"/>
            </w:tabs>
            <w:rPr/>
          </w:pPr>
          <w:hyperlink w:anchor="__RefHeading___Toc3644001_653776707">
            <w:r>
              <w:rPr>
                <w:webHidden/>
                <w:rStyle w:val="IndexLink"/>
                <w:rtl w:val="true"/>
              </w:rPr>
              <w:t xml:space="preserve">داستان تولد حضرت موسی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3644003_653776707">
            <w:r>
              <w:rPr>
                <w:webHidden/>
                <w:rStyle w:val="IndexLink"/>
                <w:rtl w:val="true"/>
              </w:rPr>
              <w:t>داستان مباهله</w:t>
            </w:r>
            <w:r>
              <w:rPr>
                <w:rStyle w:val="IndexLink"/>
                <w:rtl w:val="true"/>
              </w:rPr>
              <w:tab/>
            </w:r>
            <w:r>
              <w:rPr>
                <w:rStyle w:val="IndexLink"/>
              </w:rPr>
              <w:t>107</w:t>
            </w:r>
          </w:hyperlink>
        </w:p>
        <w:p>
          <w:pPr>
            <w:pStyle w:val="Contents2"/>
            <w:tabs>
              <w:tab w:val="clear" w:pos="8743"/>
              <w:tab w:val="right" w:pos="9026" w:leader="dot"/>
            </w:tabs>
            <w:rPr/>
          </w:pPr>
          <w:hyperlink w:anchor="__RefHeading___Toc3644005_653776707">
            <w:r>
              <w:rPr>
                <w:webHidden/>
                <w:rStyle w:val="IndexLink"/>
                <w:rtl w:val="true"/>
              </w:rPr>
              <w:t>دلسوزی عزرائیل</w:t>
            </w:r>
            <w:r>
              <w:rPr>
                <w:rStyle w:val="IndexLink"/>
                <w:rtl w:val="true"/>
              </w:rPr>
              <w:tab/>
            </w:r>
            <w:r>
              <w:rPr>
                <w:rStyle w:val="IndexLink"/>
              </w:rPr>
              <w:t>111</w:t>
            </w:r>
          </w:hyperlink>
        </w:p>
        <w:p>
          <w:pPr>
            <w:pStyle w:val="Contents2"/>
            <w:tabs>
              <w:tab w:val="clear" w:pos="8743"/>
              <w:tab w:val="right" w:pos="9026" w:leader="dot"/>
            </w:tabs>
            <w:rPr/>
          </w:pPr>
          <w:hyperlink w:anchor="__RefHeading___Toc3644007_653776707">
            <w:r>
              <w:rPr>
                <w:webHidden/>
                <w:rStyle w:val="IndexLink"/>
                <w:rtl w:val="true"/>
              </w:rPr>
              <w:t>علت نامگذاری دعای مشلول</w:t>
            </w:r>
            <w:r>
              <w:rPr>
                <w:rStyle w:val="IndexLink"/>
                <w:rtl w:val="true"/>
              </w:rPr>
              <w:tab/>
            </w:r>
            <w:r>
              <w:rPr>
                <w:rStyle w:val="IndexLink"/>
              </w:rPr>
              <w:t>113</w:t>
            </w:r>
          </w:hyperlink>
        </w:p>
        <w:p>
          <w:pPr>
            <w:pStyle w:val="Contents2"/>
            <w:tabs>
              <w:tab w:val="clear" w:pos="8743"/>
              <w:tab w:val="right" w:pos="9026" w:leader="dot"/>
            </w:tabs>
            <w:rPr/>
          </w:pPr>
          <w:hyperlink w:anchor="__RefHeading___Toc3644009_653776707">
            <w:r>
              <w:rPr>
                <w:webHidden/>
                <w:rStyle w:val="IndexLink"/>
                <w:rtl w:val="true"/>
              </w:rPr>
              <w:t>مادران نمونه، در قرآن کریم</w:t>
            </w:r>
            <w:r>
              <w:rPr>
                <w:rStyle w:val="IndexLink"/>
                <w:rtl w:val="true"/>
              </w:rPr>
              <w:tab/>
            </w:r>
            <w:r>
              <w:rPr>
                <w:rStyle w:val="IndexLink"/>
              </w:rPr>
              <w:t>119</w:t>
            </w:r>
          </w:hyperlink>
        </w:p>
        <w:p>
          <w:pPr>
            <w:pStyle w:val="Contents3"/>
            <w:tabs>
              <w:tab w:val="clear" w:pos="8459"/>
              <w:tab w:val="right" w:pos="9026" w:leader="dot"/>
            </w:tabs>
            <w:rPr/>
          </w:pPr>
          <w:hyperlink w:anchor="__RefHeading___Toc3644011_653776707">
            <w:r>
              <w:rPr>
                <w:webHidden/>
                <w:rStyle w:val="IndexLink"/>
              </w:rPr>
              <w:t>1</w:t>
            </w:r>
            <w:r>
              <w:rPr>
                <w:rStyle w:val="IndexLink"/>
                <w:rtl w:val="true"/>
              </w:rPr>
              <w:t xml:space="preserve">. </w:t>
            </w:r>
            <w:r>
              <w:rPr>
                <w:rStyle w:val="IndexLink"/>
                <w:rtl w:val="true"/>
              </w:rPr>
              <w:t>همسر عمران مادر مریم</w:t>
            </w:r>
            <w:r>
              <w:rPr>
                <w:rStyle w:val="IndexLink"/>
                <w:rtl w:val="true"/>
              </w:rPr>
              <w:tab/>
            </w:r>
            <w:r>
              <w:rPr>
                <w:rStyle w:val="IndexLink"/>
              </w:rPr>
              <w:t>119</w:t>
            </w:r>
          </w:hyperlink>
        </w:p>
        <w:p>
          <w:pPr>
            <w:pStyle w:val="Contents3"/>
            <w:tabs>
              <w:tab w:val="clear" w:pos="8459"/>
              <w:tab w:val="right" w:pos="9026" w:leader="dot"/>
            </w:tabs>
            <w:rPr/>
          </w:pPr>
          <w:hyperlink w:anchor="__RefHeading___Toc3644013_653776707">
            <w:r>
              <w:rPr>
                <w:webHidden/>
                <w:rStyle w:val="IndexLink"/>
              </w:rPr>
              <w:t>2</w:t>
            </w:r>
            <w:r>
              <w:rPr>
                <w:rStyle w:val="IndexLink"/>
                <w:rtl w:val="true"/>
              </w:rPr>
              <w:t xml:space="preserve">. </w:t>
            </w:r>
            <w:r>
              <w:rPr>
                <w:rStyle w:val="IndexLink"/>
                <w:rtl w:val="true"/>
              </w:rPr>
              <w:t xml:space="preserve">مریم، مادر عیسی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3644015_653776707">
            <w:r>
              <w:rPr>
                <w:webHidden/>
                <w:rStyle w:val="IndexLink"/>
              </w:rPr>
              <w:t>3</w:t>
            </w:r>
            <w:r>
              <w:rPr>
                <w:rStyle w:val="IndexLink"/>
                <w:rtl w:val="true"/>
              </w:rPr>
              <w:t xml:space="preserve">. </w:t>
            </w:r>
            <w:r>
              <w:rPr>
                <w:rStyle w:val="IndexLink"/>
                <w:rtl w:val="true"/>
              </w:rPr>
              <w:t xml:space="preserve">مادر موسی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3644017_653776707">
            <w:r>
              <w:rPr>
                <w:webHidden/>
                <w:rStyle w:val="IndexLink"/>
                <w:rtl w:val="true"/>
              </w:rPr>
              <w:t>رضایت مادر</w:t>
            </w:r>
            <w:r>
              <w:rPr>
                <w:rStyle w:val="IndexLink"/>
                <w:rtl w:val="true"/>
              </w:rPr>
              <w:tab/>
            </w:r>
            <w:r>
              <w:rPr>
                <w:rStyle w:val="IndexLink"/>
              </w:rPr>
              <w:t>125</w:t>
            </w:r>
          </w:hyperlink>
        </w:p>
        <w:p>
          <w:pPr>
            <w:pStyle w:val="Contents2"/>
            <w:tabs>
              <w:tab w:val="clear" w:pos="8743"/>
              <w:tab w:val="right" w:pos="9026" w:leader="dot"/>
            </w:tabs>
            <w:rPr/>
          </w:pPr>
          <w:hyperlink w:anchor="__RefHeading___Toc3644019_653776707">
            <w:r>
              <w:rPr>
                <w:webHidden/>
                <w:rStyle w:val="IndexLink"/>
                <w:rtl w:val="true"/>
              </w:rPr>
              <w:t>رضايت مادر</w:t>
            </w:r>
            <w:r>
              <w:rPr>
                <w:rStyle w:val="IndexLink"/>
                <w:rtl w:val="true"/>
              </w:rPr>
              <w:tab/>
            </w:r>
            <w:r>
              <w:rPr>
                <w:rStyle w:val="IndexLink"/>
              </w:rPr>
              <w:t>127</w:t>
            </w:r>
          </w:hyperlink>
        </w:p>
        <w:p>
          <w:pPr>
            <w:pStyle w:val="Contents2"/>
            <w:tabs>
              <w:tab w:val="clear" w:pos="8743"/>
              <w:tab w:val="right" w:pos="9026" w:leader="dot"/>
            </w:tabs>
            <w:rPr/>
          </w:pPr>
          <w:hyperlink w:anchor="__RefHeading___Toc3644021_653776707">
            <w:r>
              <w:rPr>
                <w:webHidden/>
                <w:rStyle w:val="IndexLink"/>
                <w:rtl w:val="true"/>
              </w:rPr>
              <w:t xml:space="preserve">اشک چشمان حضرت يحیی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3644023_653776707">
            <w:r>
              <w:rPr>
                <w:webHidden/>
                <w:rStyle w:val="IndexLink"/>
                <w:rtl w:val="true"/>
              </w:rPr>
              <w:t>دختران شعيب</w:t>
            </w:r>
            <w:r>
              <w:rPr>
                <w:rStyle w:val="IndexLink"/>
                <w:rtl w:val="true"/>
              </w:rPr>
              <w:tab/>
            </w:r>
            <w:r>
              <w:rPr>
                <w:rStyle w:val="IndexLink"/>
              </w:rPr>
              <w:t>131</w:t>
            </w:r>
          </w:hyperlink>
        </w:p>
        <w:p>
          <w:pPr>
            <w:pStyle w:val="Contents2"/>
            <w:tabs>
              <w:tab w:val="clear" w:pos="8743"/>
              <w:tab w:val="right" w:pos="9026" w:leader="dot"/>
            </w:tabs>
            <w:rPr/>
          </w:pPr>
          <w:hyperlink w:anchor="__RefHeading___Toc3644025_653776707">
            <w:r>
              <w:rPr>
                <w:webHidden/>
                <w:rStyle w:val="IndexLink"/>
                <w:rtl w:val="true"/>
              </w:rPr>
              <w:t>شتاب در نماز پیامبر وگریه کودک</w:t>
            </w:r>
            <w:r>
              <w:rPr>
                <w:rStyle w:val="IndexLink"/>
                <w:rtl w:val="true"/>
              </w:rPr>
              <w:tab/>
            </w:r>
            <w:r>
              <w:rPr>
                <w:rStyle w:val="IndexLink"/>
              </w:rPr>
              <w:t>133</w:t>
            </w:r>
          </w:hyperlink>
        </w:p>
        <w:p>
          <w:pPr>
            <w:pStyle w:val="Contents2"/>
            <w:tabs>
              <w:tab w:val="clear" w:pos="8743"/>
              <w:tab w:val="right" w:pos="9026" w:leader="dot"/>
            </w:tabs>
            <w:rPr/>
          </w:pPr>
          <w:hyperlink w:anchor="__RefHeading___Toc3644027_653776707">
            <w:r>
              <w:rPr>
                <w:webHidden/>
                <w:rStyle w:val="IndexLink"/>
                <w:rtl w:val="true"/>
              </w:rPr>
              <w:t>سفارش به عمه ها</w:t>
            </w:r>
            <w:r>
              <w:rPr>
                <w:rStyle w:val="IndexLink"/>
                <w:rtl w:val="true"/>
              </w:rPr>
              <w:tab/>
            </w:r>
            <w:r>
              <w:rPr>
                <w:rStyle w:val="IndexLink"/>
              </w:rPr>
              <w:t>135</w:t>
            </w:r>
          </w:hyperlink>
        </w:p>
        <w:p>
          <w:pPr>
            <w:pStyle w:val="Contents2"/>
            <w:tabs>
              <w:tab w:val="clear" w:pos="8743"/>
              <w:tab w:val="right" w:pos="9026" w:leader="dot"/>
            </w:tabs>
            <w:rPr/>
          </w:pPr>
          <w:hyperlink w:anchor="__RefHeading___Toc3644029_653776707">
            <w:r>
              <w:rPr>
                <w:webHidden/>
                <w:rStyle w:val="IndexLink"/>
                <w:rtl w:val="true"/>
              </w:rPr>
              <w:t>نعمت</w:t>
            </w:r>
            <w:r>
              <w:rPr>
                <w:rStyle w:val="IndexLink"/>
                <w:rtl w:val="true"/>
              </w:rPr>
              <w:tab/>
            </w:r>
            <w:r>
              <w:rPr>
                <w:rStyle w:val="IndexLink"/>
              </w:rPr>
              <w:t>136</w:t>
            </w:r>
          </w:hyperlink>
        </w:p>
        <w:p>
          <w:pPr>
            <w:pStyle w:val="Contents2"/>
            <w:tabs>
              <w:tab w:val="clear" w:pos="8743"/>
              <w:tab w:val="right" w:pos="9026" w:leader="dot"/>
            </w:tabs>
            <w:rPr/>
          </w:pPr>
          <w:hyperlink w:anchor="__RefHeading___Toc3644031_653776707">
            <w:r>
              <w:rPr>
                <w:webHidden/>
                <w:rStyle w:val="IndexLink"/>
                <w:rtl w:val="true"/>
              </w:rPr>
              <w:t>خاتمه کتاب</w:t>
            </w:r>
            <w:r>
              <w:rPr>
                <w:rStyle w:val="IndexLink"/>
                <w:rtl w:val="true"/>
              </w:rPr>
              <w:tab/>
            </w:r>
            <w:r>
              <w:rPr>
                <w:rStyle w:val="IndexLink"/>
              </w:rPr>
              <w:t>138</w:t>
            </w:r>
          </w:hyperlink>
        </w:p>
        <w:p>
          <w:pPr>
            <w:pStyle w:val="Contents2"/>
            <w:tabs>
              <w:tab w:val="clear" w:pos="8743"/>
              <w:tab w:val="right" w:pos="9026" w:leader="dot"/>
            </w:tabs>
            <w:rPr/>
          </w:pPr>
          <w:hyperlink w:anchor="__RefHeading___Toc3644033_653776707">
            <w:r>
              <w:rPr>
                <w:webHidden/>
                <w:rStyle w:val="IndexLink"/>
                <w:rtl w:val="true"/>
              </w:rPr>
              <w:t>فهرست منابع</w:t>
            </w:r>
            <w:r>
              <w:rPr>
                <w:rStyle w:val="IndexLink"/>
                <w:rtl w:val="true"/>
              </w:rPr>
              <w:tab/>
            </w:r>
            <w:r>
              <w:rPr>
                <w:rStyle w:val="IndexLink"/>
              </w:rPr>
              <w:t>141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87_104376"/>
      <w:bookmarkStart w:id="1" w:name="pg8787_104376"/>
      <w:bookmarkEnd w:id="1"/>
    </w:p>
    <w:p>
      <w:pPr>
        <w:pStyle w:val="Heading2"/>
        <w:numPr>
          <w:ilvl w:val="1"/>
          <w:numId w:val="1"/>
        </w:numPr>
        <w:rPr/>
      </w:pPr>
      <w:bookmarkStart w:id="2" w:name="pg8787_104376"/>
      <w:bookmarkStart w:id="3" w:name="__RefHeading___Toc364388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های پندآموز تربیت دینی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Times New Roman" w:cs="Times New Roman" w:ascii="Times New Roman" w:hAnsi="Times New Roman"/>
          <w:color w:val="111111"/>
          <w:sz w:val="28"/>
          <w:szCs w:val="28"/>
          <w:lang w:val="en-US" w:bidi="en-US"/>
        </w:rPr>
        <w:t>Ethical fiction* -- Collections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Domestic education -- Religious aspects --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BP249/5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297/68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7587979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داستان های پندآموز تربیت دینی فرزندان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سیدمجتبی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قلم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7581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حمیدرضا علیزاده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مجتمع ناشران، واحد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09364310318</w:t>
      </w:r>
      <w:r>
        <w:rPr>
          <w:rFonts w:eastAsia="IRNazanin" w:cs="IRNazanin"/>
          <w:color w:val="111111"/>
          <w:sz w:val="28"/>
          <w:szCs w:val="28"/>
          <w:rtl w:val="true"/>
          <w:lang w:bidi="fa-IR"/>
        </w:rPr>
        <w:t xml:space="preserve"> / </w:t>
      </w:r>
      <w:r>
        <w:rPr>
          <w:rFonts w:eastAsia="IRNazanin" w:cs="IRNazanin"/>
          <w:color w:val="111111"/>
          <w:sz w:val="28"/>
          <w:szCs w:val="28"/>
          <w:lang w:bidi="fa-IR"/>
        </w:rPr>
        <w:t>37842678</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43885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داستان های پندآموز تربیت فرزندان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سیدمجتبی حسینی نژاد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87_104383"/>
      <w:bookmarkStart w:id="8" w:name="pg8787_104383"/>
      <w:bookmarkEnd w:id="8"/>
    </w:p>
    <w:p>
      <w:pPr>
        <w:pStyle w:val="Heading2"/>
        <w:numPr>
          <w:ilvl w:val="1"/>
          <w:numId w:val="1"/>
        </w:numPr>
        <w:rPr/>
      </w:pPr>
      <w:bookmarkStart w:id="9" w:name="pg8787_104383"/>
      <w:bookmarkStart w:id="10" w:name="__RefHeading___Toc3643887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داستان اویس قرنی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داستان حلیمه سعدیه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اثر دعای مادر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ترک اولی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سنگ ریزه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اتفاقی دردناک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اثر 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عفت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عفت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عفت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جنازه بانوی با عفت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فریاد دختر با حجاب در کشور ضد دین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داستان بی احترامی به مادر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عادت دادن فرزندان به دعا و ذکر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تقویت ارتباط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موعظه و راهنمایی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پدر مقدس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توجه به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مسئولیت پدران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تبعیض ناروا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تربیت قبل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فرزند، نتیجه دعا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کودک و تاثیرات محیط</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بوسیدن کودک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گام اول در تنبیه کودک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عاق 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حق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برخورد با بی ادبی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تعلیم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کلید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فرزند هشت ساله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الگوهای تربیت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رقابت بر سر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آن درخت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تلخ و شيرين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خداوندا چه زیبا صفت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نامه ای به ابوذر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احترام به پدر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مهربانی پیامبر در حال نماز خواندن نسبت به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تشبیه زیبا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مرد دین فروش</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وارستگی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سکاکی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رضایت مادر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کتک به پدر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سخن حکیمانه ای از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چگونه لقمان شدی؟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سه سفارش امام زمان به دلاک، نسبت به پدر پیرش</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ماجرای صدرالمتألهین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سه نفر در غار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محبت به کودک و اسلام آوردن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نیکی کننده به پدر و مادر همنشین انبیاست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انفاق عجیب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داستان تولد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داستان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دلسوزی عزرائیل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نامگذاری دعای مشلول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مادران نمونه،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رضایت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رضايت مادر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اشک چشمان حضرت يحیی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دختران شعيب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شتاب در نماز پیامبر وگریه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سفارش به عمه 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خاتمه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2" w:name="pg8787_104391"/>
    </w:p>
    <w:p>
      <w:pPr>
        <w:pStyle w:val="Heading2"/>
        <w:numPr>
          <w:ilvl w:val="1"/>
          <w:numId w:val="1"/>
        </w:numPr>
        <w:rPr/>
      </w:pPr>
      <w:bookmarkStart w:id="13" w:name="__RefHeading___Toc3643889_65377670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بعد از چاپ و انتشار پنج کتاب در مبحث تربیت دینی فرزندان و والدین و دیدن و جستجوی منابع مختلف، داستان های نغز و پر ملات در این موضوع دیدم که تصمیم بر آن گرفته شد تا قدمی کوچک در عرصه تربیت دینی به عموم جامعه، خاصه پدران و مادران برداشته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والدین عزیز باید بدانند که دشمن بر روی نوجوان و جوان ما کار می کند، زیرا ریشه و خمیر مایه اجتماع را، این گروه سنی از اجتماع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به خاطر این هدف و برای غنی سازی اوقات والدین، تصمیم بر آن گرفتیم که خدمتی نو، برای خانواده ها خصوص قشر متدین و دینی جامعه داشته باشیم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طبع انسان، به شنیدن و خواندن سرگذشت ها و </w:t>
      </w:r>
    </w:p>
    <w:p>
      <w:pPr>
        <w:pStyle w:val="BookText"/>
        <w:rPr/>
      </w:pPr>
      <w:r>
        <w:rPr>
          <w:rFonts w:ascii="IRNazanin" w:hAnsi="IRNazanin" w:eastAsia="IRNazanin"/>
          <w:color w:val="111111"/>
          <w:sz w:val="28"/>
          <w:sz w:val="28"/>
          <w:szCs w:val="28"/>
          <w:rtl w:val="true"/>
          <w:lang w:bidi="fa-IR"/>
        </w:rPr>
        <w:t>داستان ها، رغبت و میل فراوان دارد و مقصود اصلی ما از فراهم نمودن این داستان ها، بیان مطالب گوناگون دینی، تربیتی، اخلاقی، حکیمانه، پندآموز و پرمایه در قالب داستان بوده، تا با این روش، عبرت های دینی تربیتی را، برای دلهای آماده و به خصوص بر دلهای پر دغدغه والدین در جهت تربیت فرزندان عرضه نمايیم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والدین عزیز درخواست انتقاد و پیشنهاد در زمینه کارهای دینی تربیتی، فرهنگی چنینی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المقدسه صفر المظفر </w:t>
      </w:r>
      <w:r>
        <w:rPr>
          <w:rFonts w:eastAsia="IRNazanin" w:cs="IRNazanin"/>
          <w:color w:val="111111"/>
          <w:sz w:val="28"/>
          <w:szCs w:val="28"/>
          <w:lang w:bidi="fa-IR"/>
        </w:rPr>
        <w:t>1422</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الاحقر سید مجتبی حسینی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خیرگوئی</w:t>
      </w:r>
      <w:r>
        <w:rPr>
          <w:rFonts w:eastAsia="IRNazanin" w:cs="IRNazanin"/>
          <w:color w:val="111111"/>
          <w:sz w:val="28"/>
          <w:szCs w:val="28"/>
          <w:rtl w:val="true"/>
          <w:lang w:bidi="fa-IR"/>
        </w:rPr>
        <w:t xml:space="preserve">) </w:t>
      </w:r>
      <w:bookmarkStart w:id="15" w:name="pg8787_104395"/>
    </w:p>
    <w:p>
      <w:pPr>
        <w:pStyle w:val="Heading2"/>
        <w:numPr>
          <w:ilvl w:val="1"/>
          <w:numId w:val="1"/>
        </w:numPr>
        <w:rPr/>
      </w:pPr>
      <w:bookmarkStart w:id="16" w:name="__RefHeading___Toc3643891_653776707"/>
      <w:bookmarkStart w:id="17" w:name="_Toc5"/>
      <w:bookmarkEnd w:id="15"/>
      <w:bookmarkEnd w:id="16"/>
      <w:r>
        <w:rPr>
          <w:rtl w:val="true"/>
        </w:rPr>
        <w:t>داستان اویس قرنی</w:t>
      </w:r>
      <w:bookmarkEnd w:id="17"/>
    </w:p>
    <w:p>
      <w:pPr>
        <w:pStyle w:val="BookText"/>
        <w:rPr/>
      </w:pPr>
      <w:r>
        <w:rPr>
          <w:rFonts w:ascii="IRNazanin" w:hAnsi="IRNazanin" w:eastAsia="IRNazanin"/>
          <w:color w:val="111111"/>
          <w:sz w:val="28"/>
          <w:sz w:val="28"/>
          <w:szCs w:val="28"/>
          <w:rtl w:val="true"/>
          <w:lang w:bidi="fa-IR"/>
        </w:rPr>
        <w:t>تاریخ پر است از داستان ها و سرگذشت کسانی که به نحوی سهمی هرچند اندک در دگرگون کردن آن داشته و آنچه از آنان بجای مانده، نام نیک و صفات و اخلاق پسندیده ای بوده که امروز چراغ راه آیندگان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وقایع شیرین و صدق و خلوص، ماجرای دیدار پیامبر و اویس قرنی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دیده تأمل و تعقل این داستان را بخوانید، عظمت احترام و اکرام به مادر را درخواهید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شتربانی از اهالی یمن بود و همراه مادر پیرش روزگار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شدید وی به پیامبر و شوق دیدار او، اویس را بر آن داشت تا با اجازه مادر، نیمروزی را برای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حجاز آمده و دوباره به وطن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ضمن اجازه،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پیامبر در مدینه تشریف نداشتند، نیمروزی بیشتر توقف نکن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اویس راه طولانی میان یمن و حجاز و مدینه را پیمود اما هنگامی که به خانه رسول خدا صلی الله علیه وآله وسلم رسید، فهمید که پیامبر خدا در مدینه نیست</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دیدار و وصال با کسی که مشتاق زیارت او بود خستگی راه را برای او هموار می کرد ولی چون به دیدار یار نایل نیامد، سلام خود را به عنوان تنها یادگار خویش در مدینه باقی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حضرتش برسانید و بگویید مردی از یمن، که اویس نام داشت، به زیارت شما آمده بود و از مادر نصف روز بیشتر اجازه توقف نداشت بنابراین مجبور بود که هرچه زودتر به طرف یمن عزیمت کند وقتی پیامبر به خانه برگشتند، پرسیدوند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کسی به خانه آمده بود؟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شتربانی از یمن به نام اویس برای دیدار شما آمده بود و چون موفق به ملاقات با شما نگردید سلام و درودی بر شما فرستاده و دوباره به وطن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این سخنان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بدرستی که این نور اویس است که در خانه من به هدیه گذاشته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امام محمد باقر علیه السلام در رابطه با رفتار مذموم و نکوهیده نسبت به پدر و مادر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را دیدند که در هنگام راه رفتن به بازوی پدرش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بی ادبی تا آن پسر زنده بود با او حرف نزدند</w:t>
      </w:r>
      <w:r>
        <w:rPr>
          <w:rFonts w:eastAsia="IRNazanin" w:cs="IRNazanin"/>
          <w:color w:val="111111"/>
          <w:sz w:val="28"/>
          <w:szCs w:val="28"/>
          <w:rtl w:val="true"/>
          <w:lang w:bidi="fa-IR"/>
        </w:rPr>
        <w:t xml:space="preserve">. </w:t>
      </w:r>
      <w:r>
        <w:rPr>
          <w:rStyle w:val="FootnoteAnchor"/>
          <w:rtl w:val="true"/>
        </w:rPr>
        <w:footnoteReference w:id="3"/>
      </w:r>
      <w:bookmarkStart w:id="18" w:name="pg8787_104398"/>
    </w:p>
    <w:p>
      <w:pPr>
        <w:pStyle w:val="BookText"/>
        <w:rPr/>
      </w:pPr>
      <w:bookmarkEnd w:id="1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اَحِبُّوا الصِّبْيانَ وَ ارْحَمُوهُمْ وَ اِذا وَعَدْتُمُوهُمْ فَفُوا لَهُمْ فَاِنَّهُمْ لايَرَوْنَ اِلّا اَنَّكُمْ تَرْزُقُونَهُمْ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خود را دوست بداريد و با آنان مهربان باشيد، وقتي به آن ها وعده اي مي دهيد حتماً وفا كنيد زيرا كودكان، شما را رازق خود مي پندارند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3643893_653776707"/>
      <w:bookmarkStart w:id="20" w:name="_Toc6"/>
      <w:bookmarkEnd w:id="19"/>
      <w:r>
        <w:rPr>
          <w:rtl w:val="true"/>
        </w:rPr>
        <w:t>داستان حلیمه سعدیه</w:t>
      </w:r>
      <w:bookmarkEnd w:id="20"/>
    </w:p>
    <w:p>
      <w:pPr>
        <w:pStyle w:val="BookText"/>
        <w:rPr/>
      </w:pPr>
      <w:r>
        <w:rPr>
          <w:rFonts w:ascii="IRNazanin" w:hAnsi="IRNazanin" w:eastAsia="IRNazanin"/>
          <w:color w:val="111111"/>
          <w:sz w:val="28"/>
          <w:sz w:val="28"/>
          <w:szCs w:val="28"/>
          <w:rtl w:val="true"/>
          <w:lang w:bidi="fa-IR"/>
        </w:rPr>
        <w:t>روزی خواهر رضاعی پیامبر، دختر حلیمه سعدیه، خدمت حضرت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نظر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افتاد بسیار خوشحال شد و زیرانداز خویش را بر ایشان گسترده و او را روی آن نشانید، سپس با مهربانی خاص خود با وی به گفت وگو نشستند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رفتن او، برادرش وارد خانه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پیامبر آن احترامی را که در حق خواهر به جای آورده بودند، برای برادر وی روا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شدند، پیامبر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خواهر بیشتر از برادر خود نسبت به پدر و مادر نیکی و مهربانی می کند</w:t>
      </w:r>
      <w:r>
        <w:rPr>
          <w:rFonts w:eastAsia="IRNazanin" w:cs="IRNazanin"/>
          <w:color w:val="111111"/>
          <w:sz w:val="28"/>
          <w:szCs w:val="28"/>
          <w:rtl w:val="true"/>
          <w:lang w:bidi="fa-IR"/>
        </w:rPr>
        <w:t xml:space="preserve">. </w:t>
      </w:r>
      <w:r>
        <w:rPr>
          <w:rStyle w:val="FootnoteAnchor"/>
          <w:rtl w:val="true"/>
        </w:rPr>
        <w:footnoteReference w:id="4"/>
      </w:r>
      <w:bookmarkStart w:id="21" w:name="pg8787_104400"/>
    </w:p>
    <w:p>
      <w:pPr>
        <w:pStyle w:val="BookText"/>
        <w:rPr/>
      </w:pPr>
      <w:bookmarkEnd w:id="2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 وَ جَلَّ لَيَرْحَمُ الرَّجُلُ لِشِدَّةِ حُبِّه لِوَلَدِهِ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متعال نسبت به شخصي كه نسبت به فرزند خود محبت بسيار دارد رحمت و عنايت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3643895_653776707"/>
      <w:bookmarkStart w:id="23" w:name="_Toc7"/>
      <w:bookmarkEnd w:id="22"/>
      <w:r>
        <w:rPr>
          <w:rtl w:val="true"/>
        </w:rPr>
        <w:t>اثر دعای مادر</w:t>
      </w:r>
      <w:bookmarkEnd w:id="23"/>
    </w:p>
    <w:p>
      <w:pPr>
        <w:pStyle w:val="BookText"/>
        <w:rPr/>
      </w:pPr>
      <w:r>
        <w:rPr>
          <w:rFonts w:ascii="IRNazanin" w:hAnsi="IRNazanin" w:eastAsia="IRNazanin"/>
          <w:color w:val="111111"/>
          <w:sz w:val="28"/>
          <w:sz w:val="28"/>
          <w:szCs w:val="28"/>
          <w:rtl w:val="true"/>
          <w:lang w:bidi="fa-IR"/>
        </w:rPr>
        <w:t xml:space="preserve">داستان شخصی که بر اثر دعای مادر، هم ردیف مقام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کلیم خدا،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راز و نیاز و مناجات با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حضور، از خدا مسئلت کرد تا کسی را که در بهشت هم مقام و هم درجه او خواهد بود، در دنیا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موسی چنین درخواستی از خداوند نمود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موسی هم ردیف تو در بهشت جوانی است که در فلان جا، به شغل قصابی مشغول است و در بهشت نیز، هم مقام تو خواهد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از این سخن پروردگار، سخت در تعجب شد که چگونه ممکن است کاسبی در دنیا، هم مقام پیامبر در آخرت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چندی جستجو، موسی جوان را شناخته و دورادور مراقب اعمال و رفتار او بود تا پی به رمز ماجرا برده و بداند که جوان با انجام کدام کار حسن هم مقام او در بهشت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هر چه نظر در رفتار جوان نمود چیزی حاصلش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تااینکه تاریکی شب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مغازه خود را بسته و روانه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آهسته دنبال او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را زده و منتظر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راه باز کرده و حضرت بدون آنکه خود را معرفی نماید، از او خواست تا آن شب را مهمان خانه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خواسته او را اجابت کرده و موسی را با خود به داخل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بادقت و وسواس خاص به نظاره اعمال و رفتار جوان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درحالی که مقداری غذا آماده کرده بود، نزد پیرزنی که از کهولت سن قادر به حرکت دادن دست وپای خود نبود، رفته و با صبر و حوصله لقمه لقمه از غذا را در دهان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پیرزن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عوض کرده و او را در جای خود خوابانید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وقتی احترام و نیکی جوان را در حق مادرش مشاهده کرد، پی به واقعیت ماجرا برد و دانست هر چه راز است در خدمت به این پیرزن نهفته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پایان شب، جوان غیر ازانجام وظائف دینی خویش کار دیگری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جوان قبل از خارج شدن از منزل تمام کارهای مورد نیاز مادر را به </w:t>
      </w:r>
    </w:p>
    <w:p>
      <w:pPr>
        <w:pStyle w:val="BookText"/>
        <w:rPr/>
      </w:pPr>
      <w:r>
        <w:rPr>
          <w:rFonts w:ascii="IRNazanin" w:hAnsi="IRNazanin" w:eastAsia="IRNazanin"/>
          <w:color w:val="111111"/>
          <w:sz w:val="28"/>
          <w:sz w:val="28"/>
          <w:szCs w:val="28"/>
          <w:rtl w:val="true"/>
          <w:lang w:bidi="fa-IR"/>
        </w:rPr>
        <w:t>انجام رسانید و مانند شب قبل جا و مکان او را آماده نموده و او را در بستر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تا آن زمان سوالی از جوان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فرصت را مناسب دیده و از نسبت پیرزن با جوان سوال نمود جوان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مالی ام اجازه نمی دهد که پرستاری برای او بگیرم، همه کارهای او را شخصاً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زودتر به خانه می آیم و صبح کمی دیرتر از منزل خارج می شوم تا حوائج مادرم را فراهم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دادن غذا، جمله ای را زیر لب زمزمه می کرد راستش خیلی دلم می خواهد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جواب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وقت به مادرم غذا می دهم یا لباس و جای او را عوض می کنم، دعایی در حق من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خدمت های فرزندم را چنان که شایسته است عنایت فرما و او را هم مقام و هم نشین پیامبر زمانمان در بهشت قرار 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جریان را از زبان جوان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تکانی خورد و به جوان مژده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بن عمران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جا نیامدم مگر به خاطر این که بدانم از تو چه عملی سر زده که به این مقام رسیده ای، آنگاه حضرت داستان مناجات خود را با خداوند و خطابه پروردگارش </w:t>
      </w:r>
    </w:p>
    <w:p>
      <w:pPr>
        <w:pStyle w:val="BookText"/>
        <w:rPr/>
      </w:pPr>
      <w:r>
        <w:rPr>
          <w:rFonts w:ascii="IRNazanin" w:hAnsi="IRNazanin" w:eastAsia="IRNazanin"/>
          <w:color w:val="111111"/>
          <w:sz w:val="28"/>
          <w:sz w:val="28"/>
          <w:szCs w:val="28"/>
          <w:rtl w:val="true"/>
          <w:lang w:bidi="fa-IR"/>
        </w:rPr>
        <w:t>به او را برای جوان نقل نمود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الغلام ثلاث سنين فقل له سبع مرات قل لا إله إلا الله ثم يترك حتى يبلغ ثلاث سنين و سبعة أشهر و عشرين يوما ثم يقال له قل محمد رسول الله سبع مرات و</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که کودک به سه سالگي رسيد به او بگويند هفت مرتبه بگويد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چهار سالگي به او بگويند که هفت مرتبه بگويد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ياد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 سالگي رويش را به قبله متوجه كنند و به او بگويند كه سر به سجده بگذارد، در پايان شش سالگي ركوع و سجده صحيح را به او بياموزند و در هفت سالگي به طفل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رويت را بشوي و پس از آن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24" w:name="pg8787_104408"/>
    </w:p>
    <w:p>
      <w:pPr>
        <w:pStyle w:val="Heading2"/>
        <w:numPr>
          <w:ilvl w:val="1"/>
          <w:numId w:val="1"/>
        </w:numPr>
        <w:rPr/>
      </w:pPr>
      <w:bookmarkStart w:id="25" w:name="__RefHeading___Toc3643897_653776707"/>
      <w:bookmarkStart w:id="26" w:name="_Toc8"/>
      <w:bookmarkEnd w:id="24"/>
      <w:bookmarkEnd w:id="25"/>
      <w:r>
        <w:rPr>
          <w:rtl w:val="true"/>
        </w:rPr>
        <w:t xml:space="preserve">ترک اولی یوسف  </w:t>
      </w:r>
      <w:r>
        <w:rPr>
          <w:rtl w:val="true"/>
        </w:rPr>
        <w:t>(</w:t>
      </w:r>
      <w:r>
        <w:rPr>
          <w:rtl w:val="true"/>
        </w:rPr>
        <w:t>علیه السلام</w:t>
      </w:r>
      <w:r>
        <w:rPr>
          <w:rtl w:val="true"/>
        </w:rPr>
        <w:t>)</w:t>
      </w:r>
      <w:bookmarkEnd w:id="26"/>
    </w:p>
    <w:p>
      <w:pPr>
        <w:pStyle w:val="BookText"/>
        <w:rPr/>
      </w:pPr>
      <w:r>
        <w:rPr>
          <w:rFonts w:ascii="IRNazanin" w:hAnsi="IRNazanin" w:eastAsia="IRNazanin"/>
          <w:color w:val="111111"/>
          <w:sz w:val="28"/>
          <w:sz w:val="28"/>
          <w:szCs w:val="28"/>
          <w:rtl w:val="true"/>
          <w:lang w:bidi="fa-IR"/>
        </w:rPr>
        <w:t xml:space="preserve">ترک اولی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امام صادق علیه السلام نقل است که چون حضرت یعقوب علیه السلام برای ملاقات فرزندش یوسف وارد مصر شد، یوسف به جهت رعایت مقام سلطنت خویش، برای احترام به پدر از مرکب پیاده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جبرئیل بر یوسف نازل گشته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 روشنی از دستش خارج شده و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وقتی علت کار را جویا شد، جبرئیل در جواب فرمود نور نبوت از صلب تو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احترام پدر پیر خود را به جای نیاوردی و او زودتر از تو از مرکب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کسی از فرزندان تو به مقام نبوت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اِذا بُشِّرَ بِوَلَدٍ لَمْ يَسْئَلْ اَذَكَرٌ هُوَ اَمْ اُنْثَي بَلْ يَقُولُ اَسَويٌّ فَاِذا كانَ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يَخْلُقهُ مُشَوَّهاً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ولادت مولودي بشارت مي دادند، نمي پرسيد پسر است يا دختر، بلكه از اندام معتدل و ساختمان سالم اوسؤال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سلامتش را مي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كه او را قبيح و ناموزون نيافريده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27" w:name="pg8787_104410"/>
    </w:p>
    <w:p>
      <w:pPr>
        <w:pStyle w:val="Heading2"/>
        <w:numPr>
          <w:ilvl w:val="1"/>
          <w:numId w:val="1"/>
        </w:numPr>
        <w:rPr/>
      </w:pPr>
      <w:bookmarkStart w:id="28" w:name="__RefHeading___Toc3643899_653776707"/>
      <w:bookmarkStart w:id="29" w:name="_Toc9"/>
      <w:bookmarkEnd w:id="27"/>
      <w:bookmarkEnd w:id="28"/>
      <w:r>
        <w:rPr>
          <w:rtl w:val="true"/>
        </w:rPr>
        <w:t>سنگ ریزه</w:t>
      </w:r>
      <w:bookmarkEnd w:id="29"/>
    </w:p>
    <w:p>
      <w:pPr>
        <w:pStyle w:val="BookText"/>
        <w:rPr/>
      </w:pPr>
      <w:r>
        <w:rPr>
          <w:rFonts w:ascii="IRNazanin" w:hAnsi="IRNazanin" w:eastAsia="IRNazanin"/>
          <w:color w:val="111111"/>
          <w:sz w:val="28"/>
          <w:sz w:val="28"/>
          <w:szCs w:val="28"/>
          <w:rtl w:val="true"/>
          <w:lang w:bidi="fa-IR"/>
        </w:rPr>
        <w:t>در کنار شهری بزرگ سدی عظیم و استوار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که در مقابل دریایی از آب پابرجا بود و مردم به برکت این سد، زندگی راحت و آسوده ای را دنبال می کردند و در آسایش و امنیت روزگار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ظاهر پرصلابت و باعظمت سد در درون آن غوغایی از افکار مشوش و پراکنده فکر سنگ ریزه ها را به خود مشغول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در داخل این سد زیبا، سنگ ریزه ای وجود داشت که با دیگران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سرش فکرهای عجیب غریبی را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افکاری که شاید در ذهن دیگر سنگ ریزه ها بی تاثیر نبود</w:t>
      </w:r>
    </w:p>
    <w:p>
      <w:pPr>
        <w:pStyle w:val="BookText"/>
        <w:rPr/>
      </w:pPr>
      <w:r>
        <w:rPr>
          <w:rFonts w:ascii="IRNazanin" w:hAnsi="IRNazanin" w:eastAsia="IRNazanin"/>
          <w:color w:val="111111"/>
          <w:sz w:val="28"/>
          <w:sz w:val="28"/>
          <w:szCs w:val="28"/>
          <w:rtl w:val="true"/>
          <w:lang w:bidi="fa-IR"/>
        </w:rPr>
        <w:t>خلاصه با این فکرای شوم و ناپخته سد شهر در تهدید خطری بزرگ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ریزه همیشه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بعد من با نبودنش چه فرقی دارد؟ مگر پابرجا بودن سد بستگی به بودن من دارد؟ اصلاً من داخل این سد چه می کنم؟ من به چه دردی می خورم؟ درنهایت تصمیم به جدا شدن از دیگر سنگ ریزه 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تاریک و سرد، سنگ ریزه فکر خود را عملی کرد و تصمیمی را که مدت ها در فکر گرفته بود، به انجام رساند و خود را به داخل آب انداخت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چیزی به روشنایی صبح نمانده بود که سرش را از داخل </w:t>
      </w:r>
    </w:p>
    <w:p>
      <w:pPr>
        <w:pStyle w:val="BookText"/>
        <w:rPr/>
      </w:pPr>
      <w:r>
        <w:rPr>
          <w:rFonts w:ascii="IRNazanin" w:hAnsi="IRNazanin" w:eastAsia="IRNazanin"/>
          <w:color w:val="111111"/>
          <w:sz w:val="28"/>
          <w:sz w:val="28"/>
          <w:szCs w:val="28"/>
          <w:rtl w:val="true"/>
          <w:lang w:bidi="fa-IR"/>
        </w:rPr>
        <w:t>آب بیرون آورده و نگاهی به اطراف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تمام شهر را فراگرفته بود و دیگر اثری از شهر و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شهر در آب فرورفته و شهر در زیر دریایی از آب غرق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ریزه به فکر سد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شود سدی که در مقابل این همه آب ایستاده بود خراب شده و شهر را به ویرانه ای مبدل کرده باشد؟</w:t>
      </w:r>
    </w:p>
    <w:p>
      <w:pPr>
        <w:pStyle w:val="BookText"/>
        <w:rPr/>
      </w:pPr>
      <w:r>
        <w:rPr>
          <w:rFonts w:ascii="IRNazanin" w:hAnsi="IRNazanin" w:eastAsia="IRNazanin"/>
          <w:color w:val="111111"/>
          <w:sz w:val="28"/>
          <w:sz w:val="28"/>
          <w:szCs w:val="28"/>
          <w:rtl w:val="true"/>
          <w:lang w:bidi="fa-IR"/>
        </w:rPr>
        <w:t>ولی کمی اندیشید پی به راز ماجرا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 دانست که علت خرابی شهر چیست؟</w:t>
      </w:r>
    </w:p>
    <w:p>
      <w:pPr>
        <w:pStyle w:val="BookText"/>
        <w:rPr/>
      </w:pPr>
      <w:r>
        <w:rPr>
          <w:rFonts w:ascii="IRNazanin" w:hAnsi="IRNazanin" w:eastAsia="IRNazanin"/>
          <w:color w:val="111111"/>
          <w:sz w:val="28"/>
          <w:sz w:val="28"/>
          <w:szCs w:val="28"/>
          <w:rtl w:val="true"/>
          <w:lang w:bidi="fa-IR"/>
        </w:rPr>
        <w:t>تاثیر افکار و اندیشه های او در اذهان سنگ ریزه های دیگر بود که ریشه سد را از جا 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سنگ ریزه های سد، به تأسی از گفته های وی تصمیم او را عملی کرده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شما تمام خانواده های موجود در جامعه را به مثابه سنگ ریزه ای فرض کنید، به آسانی خواهید فهمید که در صورت طغیان و سرکشی این سنگ ریزه ها، سد جامعه دچار ویرانی شده و تمامی افراد اجتماع را در اقیانوسی از فساد و ناکامی غرق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پیشرفت جامعه، همکاری و همیاری مردم با یکدیگر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بهترین وسیله برای بالا بردن سطح فرهنگی، صنعت،اقتصاد، کشاورزی و… به شمار می آیند</w:t>
      </w:r>
      <w:r>
        <w:rPr>
          <w:rFonts w:eastAsia="IRNazanin" w:cs="IRNazanin"/>
          <w:color w:val="111111"/>
          <w:sz w:val="28"/>
          <w:szCs w:val="28"/>
          <w:rtl w:val="true"/>
          <w:lang w:bidi="fa-IR"/>
        </w:rPr>
        <w:t xml:space="preserve">. </w:t>
      </w:r>
      <w:r>
        <w:rPr>
          <w:rStyle w:val="FootnoteAnchor"/>
          <w:rtl w:val="true"/>
        </w:rPr>
        <w:footnoteReference w:id="7"/>
      </w:r>
      <w:bookmarkStart w:id="30" w:name="pg8787_104414"/>
    </w:p>
    <w:p>
      <w:pPr>
        <w:pStyle w:val="BookText"/>
        <w:rPr/>
      </w:pPr>
      <w:bookmarkEnd w:id="3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وَقِّرُوا كِبارَكُمْ وَ ارْحَمُوا صِغارَكُمْ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بزرگسالان خود احترام كنيد و نسبت به كودكان خويش ترحم و عطوفت نمائيد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اخبارالرضا،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643901_653776707"/>
      <w:bookmarkStart w:id="32" w:name="_Toc10"/>
      <w:bookmarkEnd w:id="31"/>
      <w:r>
        <w:rPr>
          <w:rtl w:val="true"/>
        </w:rPr>
        <w:t>جبهه اول</w:t>
      </w:r>
      <w:bookmarkEnd w:id="32"/>
    </w:p>
    <w:p>
      <w:pPr>
        <w:pStyle w:val="BookText"/>
        <w:rPr/>
      </w:pPr>
      <w:r>
        <w:rPr>
          <w:rFonts w:ascii="IRNazanin" w:hAnsi="IRNazanin" w:eastAsia="IRNazanin"/>
          <w:color w:val="111111"/>
          <w:sz w:val="28"/>
          <w:sz w:val="28"/>
          <w:szCs w:val="28"/>
          <w:rtl w:val="true"/>
          <w:lang w:bidi="fa-IR"/>
        </w:rPr>
        <w:t>شور و غوغا و هیاهوی جنگ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سربازان در فکر مهار حمله دشمن می باشند و در این میان تمام سربازان گوش به فرمان مافوق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یکدل و هم صدا عقیده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دین و شرفمان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مملکتمان را از دست دشمن نجات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تا لحظه شکست دشمن ایستادگی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دنیا ثابت کنیم که ما در راه عقیده خویش ثابت قدم و استواریم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این که باید تمامی دنیا بدانند که ما از دشمن نمی هراسیم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چنین سربازان و با چنین اعتقادات راسخی که در بین </w:t>
      </w:r>
      <w:bookmarkStart w:id="33" w:name="pg8787_104416"/>
    </w:p>
    <w:p>
      <w:pPr>
        <w:pStyle w:val="BookText"/>
        <w:rPr/>
      </w:pPr>
      <w:bookmarkEnd w:id="33"/>
      <w:r>
        <w:rPr>
          <w:rFonts w:ascii="IRNazanin" w:hAnsi="IRNazanin" w:eastAsia="IRNazanin"/>
          <w:color w:val="111111"/>
          <w:sz w:val="28"/>
          <w:sz w:val="28"/>
          <w:szCs w:val="28"/>
          <w:rtl w:val="true"/>
          <w:lang w:bidi="fa-IR"/>
        </w:rPr>
        <w:t>آن ها وجود دارد، آیا می توان در برد و پیروزی آنان شک کرد؟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بینش یکی از عوامل ثبات و استقامت سربازان در صحنه های مبارزه و جهاد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يَرْحَمْ صَغيرَنا وَ لَمْ يُوَقِّرْ كَبِيرَنا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به كودكان مسلمين رحمت و محبت نكند و بزرگسالان را احترام ننمايد، از ما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ورام،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3643903_653776707"/>
      <w:bookmarkStart w:id="35" w:name="_Toc11"/>
      <w:bookmarkEnd w:id="34"/>
      <w:r>
        <w:rPr>
          <w:rtl w:val="true"/>
        </w:rPr>
        <w:t>جبهه دوم</w:t>
      </w:r>
      <w:bookmarkEnd w:id="35"/>
    </w:p>
    <w:p>
      <w:pPr>
        <w:pStyle w:val="BookText"/>
        <w:rPr/>
      </w:pPr>
      <w:r>
        <w:rPr>
          <w:rFonts w:ascii="IRNazanin" w:hAnsi="IRNazanin" w:eastAsia="IRNazanin"/>
          <w:color w:val="111111"/>
          <w:sz w:val="28"/>
          <w:sz w:val="28"/>
          <w:szCs w:val="28"/>
          <w:rtl w:val="true"/>
          <w:lang w:bidi="fa-IR"/>
        </w:rPr>
        <w:t>حال میدان جنگی را تصور کنید که عده ای سرباز بی تفاوت، بی قید و فکر، مسئول حراست و پاسداری از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 و بی قراری بر تمام زوایای میدان حکم فرماست و احدی از آنان گوش به فرمان مافوق خود نیست و ارزشی برای گفته های فرمانده خود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آن ها بر این است که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چه بجنگیم؟ </w:t>
      </w:r>
    </w:p>
    <w:p>
      <w:pPr>
        <w:pStyle w:val="BookText"/>
        <w:rPr/>
      </w:pPr>
      <w:r>
        <w:rPr>
          <w:rFonts w:ascii="IRNazanin" w:hAnsi="IRNazanin" w:eastAsia="IRNazanin"/>
          <w:color w:val="111111"/>
          <w:sz w:val="28"/>
          <w:sz w:val="28"/>
          <w:szCs w:val="28"/>
          <w:rtl w:val="true"/>
          <w:lang w:bidi="fa-IR"/>
        </w:rPr>
        <w:t>ماجرا کشته شویم؟</w:t>
      </w:r>
    </w:p>
    <w:p>
      <w:pPr>
        <w:pStyle w:val="BookText"/>
        <w:rPr/>
      </w:pPr>
      <w:r>
        <w:rPr>
          <w:rFonts w:ascii="IRNazanin" w:hAnsi="IRNazanin" w:eastAsia="IRNazanin"/>
          <w:color w:val="111111"/>
          <w:sz w:val="28"/>
          <w:sz w:val="28"/>
          <w:szCs w:val="28"/>
          <w:rtl w:val="true"/>
          <w:lang w:bidi="fa-IR"/>
        </w:rPr>
        <w:t>چرا فقط 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مملکت فقط از آن ماست؟ کسان دیگری بیایند و در مقابل دشمن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شما به این سوال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چنین برخوردی و رفتاری از سوی سربازان، می توان انتظار پیروزی و موفقیت را از آنان داشت؟ آیا با چنین عقیده و اندیشه ای می توان در مقابل دشمن مقاومت کرد؟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زندگی جنگ است جانا، بهر جنگ آماده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هنگام تأمل، بی درنگ آماده شو</w:t>
      </w:r>
    </w:p>
    <w:p>
      <w:pPr>
        <w:pStyle w:val="BookText"/>
        <w:rPr/>
      </w:pPr>
      <w:r>
        <w:rPr>
          <w:rFonts w:ascii="IRNazanin" w:hAnsi="IRNazanin" w:eastAsia="IRNazanin"/>
          <w:color w:val="111111"/>
          <w:sz w:val="28"/>
          <w:sz w:val="28"/>
          <w:szCs w:val="28"/>
          <w:rtl w:val="true"/>
          <w:lang w:bidi="fa-IR"/>
        </w:rPr>
        <w:t xml:space="preserve">در ره دین و شرف، ملک و تبار و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نشاط شیر و با عزم پلنگ آماده شو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اِلي رَجُلٍ لَهُ ابْنانِ فَقَبَّلَ اَحَدَهُما وَ تَرَكَ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ساوَيْتَ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پدري با دو فرزند خود شرفياب محضر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فرزندان خود را بوسيد و به فرزند ديگر اعتنايي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پيغمبر كه اين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فرزندانت به طور مساوي رفتار نمي كني؟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36" w:name="pg8787_104420"/>
    </w:p>
    <w:p>
      <w:pPr>
        <w:pStyle w:val="Heading2"/>
        <w:numPr>
          <w:ilvl w:val="1"/>
          <w:numId w:val="1"/>
        </w:numPr>
        <w:rPr/>
      </w:pPr>
      <w:bookmarkStart w:id="37" w:name="__RefHeading___Toc3643905_653776707"/>
      <w:bookmarkStart w:id="38" w:name="_Toc12"/>
      <w:bookmarkEnd w:id="36"/>
      <w:bookmarkEnd w:id="37"/>
      <w:r>
        <w:rPr>
          <w:rtl w:val="true"/>
        </w:rPr>
        <w:t>اتفاقی دردناک</w:t>
      </w:r>
      <w:bookmarkEnd w:id="38"/>
    </w:p>
    <w:p>
      <w:pPr>
        <w:pStyle w:val="BookText"/>
        <w:rPr/>
      </w:pPr>
      <w:r>
        <w:rPr>
          <w:rFonts w:ascii="IRNazanin" w:hAnsi="IRNazanin" w:eastAsia="IRNazanin"/>
          <w:color w:val="111111"/>
          <w:sz w:val="28"/>
          <w:sz w:val="28"/>
          <w:szCs w:val="28"/>
          <w:rtl w:val="true"/>
          <w:lang w:bidi="fa-IR"/>
        </w:rPr>
        <w:t>روزی از محله ای عبور می کردم که سروصدای زیادی از آن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بچه ها در کوچه مشغول دعوا و کتک کاری همدیگر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سنگ پرتاب می کرد، دیگری فحش می داد و خلاصه هر یک به نوعی مشغول کار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رهگذر نیز بی تفاوت به آنچه در کوچه می گذشت، درحال گذر بودند بدون آنکه حرفی زده شود و یا کاری برای سوا کردن آن 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هنر می کرد و حرفی می زد، فقط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آقا پسر، مواظب باش سنگ به من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زیر لب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بچه های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بچه ها پسری بود که به دیگران دهن کجی می کرد و مرتب پشت سر هم فحش های رکیکی به دوستانش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رفته و دستش را گرفته، درحالی که عصبانی بودم خطاب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 بد حرفی می کنی؟</w:t>
      </w:r>
    </w:p>
    <w:p>
      <w:pPr>
        <w:pStyle w:val="BookText"/>
        <w:rPr/>
      </w:pPr>
      <w:r>
        <w:rPr>
          <w:rFonts w:ascii="IRNazanin" w:hAnsi="IRNazanin" w:eastAsia="IRNazanin"/>
          <w:color w:val="111111"/>
          <w:sz w:val="28"/>
          <w:sz w:val="28"/>
          <w:szCs w:val="28"/>
          <w:rtl w:val="true"/>
          <w:lang w:bidi="fa-IR"/>
        </w:rPr>
        <w:t>پسر جان چرا فحش می دهی؟</w:t>
      </w:r>
    </w:p>
    <w:p>
      <w:pPr>
        <w:pStyle w:val="BookText"/>
        <w:rPr/>
      </w:pPr>
      <w:r>
        <w:rPr>
          <w:rFonts w:ascii="IRNazanin" w:hAnsi="IRNazanin" w:eastAsia="IRNazanin"/>
          <w:color w:val="111111"/>
          <w:sz w:val="28"/>
          <w:sz w:val="28"/>
          <w:szCs w:val="28"/>
          <w:rtl w:val="true"/>
          <w:lang w:bidi="fa-IR"/>
        </w:rPr>
        <w:t>پسربچه با تمام گستاخی سرش را بالا آورده و رو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گفتم حرف بدی که نمی زدم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پسرجان مگر الان فحش نمی دادی؟ آیا می دانید این کار بسیار زشتی است؟ پسر بلافاصله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اگر بد است، پس چرا </w:t>
      </w:r>
      <w:bookmarkStart w:id="39" w:name="pg8787_104422"/>
    </w:p>
    <w:p>
      <w:pPr>
        <w:pStyle w:val="BookText"/>
        <w:rPr/>
      </w:pPr>
      <w:bookmarkEnd w:id="39"/>
      <w:r>
        <w:rPr>
          <w:rFonts w:ascii="IRNazanin" w:hAnsi="IRNazanin" w:eastAsia="IRNazanin"/>
          <w:color w:val="111111"/>
          <w:sz w:val="28"/>
          <w:sz w:val="28"/>
          <w:szCs w:val="28"/>
          <w:rtl w:val="true"/>
          <w:lang w:bidi="fa-IR"/>
        </w:rPr>
        <w:t>تکیه کلام پدرم همین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پدرم هر وقت عصبانی می شودو یا بگومگویی بین او و کس دیگری پیش می آید، یا زمانی که مشغول رانندگی است، اگر اتفاقی پیش بیاید فوراً این حرف ها را بکار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سخنان را از زبان پسربچه کم سن وسال شنیده ام، دیگر پاسخی برای گفته های او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شما بودید، در این شرایط چه کاری انجام می دادید؟</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اِعْدِلُوا بَيْنَ اَوْلادِكُمْ كَما تُحِبّونَ اَنْ يَعْدِلُوا 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فرزندان خود به عدالت رفتار نماييد، همان طور كه مايليد فرزندان شما بينتانبه عدل و داد رفتار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2"/>
        <w:numPr>
          <w:ilvl w:val="1"/>
          <w:numId w:val="1"/>
        </w:numPr>
        <w:rPr/>
      </w:pPr>
      <w:bookmarkStart w:id="40" w:name="__RefHeading___Toc3643907_653776707"/>
      <w:bookmarkStart w:id="41" w:name="_Toc13"/>
      <w:bookmarkEnd w:id="40"/>
      <w:r>
        <w:rPr>
          <w:rtl w:val="true"/>
        </w:rPr>
        <w:t>اثر تشویق</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در مدرسه راهنمایی که من در آن تدریس می کردم، محصلی بود که قبل از مدرسه نیز او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 با استعداد و دارای حافظه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اواخر سال بنای لجبازی و </w:t>
      </w:r>
    </w:p>
    <w:p>
      <w:pPr>
        <w:pStyle w:val="BookText"/>
        <w:rPr/>
      </w:pPr>
      <w:r>
        <w:rPr>
          <w:rFonts w:ascii="IRNazanin" w:hAnsi="IRNazanin" w:eastAsia="IRNazanin"/>
          <w:color w:val="111111"/>
          <w:sz w:val="28"/>
          <w:sz w:val="28"/>
          <w:szCs w:val="28"/>
          <w:rtl w:val="true"/>
          <w:lang w:bidi="fa-IR"/>
        </w:rPr>
        <w:t>درس نخواندن را گذاشته بود و کار به جایی رسید که هر روز او را پشت در دفتر مدرسه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همکاران و دبیران از دست او ناراضی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هرروز که می گذشت وضع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روز تصمیم گرفتم قضیه را از خود او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طرف او رفته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 پشت در دفتر ایستاده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به کلاس رسیدم</w:t>
      </w:r>
    </w:p>
    <w:p>
      <w:pPr>
        <w:pStyle w:val="BookText"/>
        <w:rPr/>
      </w:pPr>
      <w:r>
        <w:rPr>
          <w:rFonts w:ascii="IRNazanin" w:hAnsi="IRNazanin" w:eastAsia="IRNazanin"/>
          <w:color w:val="111111"/>
          <w:sz w:val="28"/>
          <w:sz w:val="28"/>
          <w:szCs w:val="28"/>
          <w:rtl w:val="true"/>
          <w:lang w:bidi="fa-IR"/>
        </w:rPr>
        <w:t>چرا مثل بچه های دیگر زودتر نیامدی؟</w:t>
      </w:r>
    </w:p>
    <w:p>
      <w:pPr>
        <w:pStyle w:val="BookText"/>
        <w:rPr/>
      </w:pPr>
      <w:r>
        <w:rPr>
          <w:rFonts w:ascii="IRNazanin" w:hAnsi="IRNazanin" w:eastAsia="IRNazanin"/>
          <w:color w:val="111111"/>
          <w:sz w:val="28"/>
          <w:sz w:val="28"/>
          <w:szCs w:val="28"/>
          <w:rtl w:val="true"/>
          <w:lang w:bidi="fa-IR"/>
        </w:rPr>
        <w:t>سرش را پائین انداخت و درحالی که کوهی از غم پشت چشمانش پنهان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دیگه؟</w:t>
      </w:r>
    </w:p>
    <w:p>
      <w:pPr>
        <w:pStyle w:val="BookText"/>
        <w:rPr/>
      </w:pPr>
      <w:r>
        <w:rPr>
          <w:rFonts w:ascii="IRNazanin" w:hAnsi="IRNazanin" w:eastAsia="IRNazanin"/>
          <w:color w:val="111111"/>
          <w:sz w:val="28"/>
          <w:sz w:val="28"/>
          <w:szCs w:val="28"/>
          <w:rtl w:val="true"/>
          <w:lang w:bidi="fa-IR"/>
        </w:rPr>
        <w:t>وقتی وضع را چنین یافتم فرصت را مناسب دید و از او خواستم تا کمی باهم قدم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می خواستم به واقعیت قضیه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حیاط مدرسه شده ایم و سر صحبت را با او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شاگردی مثل شما همیشه در دفتر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بیشتر از شما خجالت می کشم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علاقه ای به درس و کلاس و مدرسه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 رودربایستی بگویم من از همه این ها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دلیلش چیست؟ کی این حرف ها را به تو یاد داده؟مگر تو چه چیزت از بچه های دیگر کم است؟ شما که حافظه و </w:t>
      </w:r>
    </w:p>
    <w:p>
      <w:pPr>
        <w:pStyle w:val="BookText"/>
        <w:rPr/>
      </w:pPr>
      <w:r>
        <w:rPr>
          <w:rFonts w:ascii="IRNazanin" w:hAnsi="IRNazanin" w:eastAsia="IRNazanin"/>
          <w:color w:val="111111"/>
          <w:sz w:val="28"/>
          <w:sz w:val="28"/>
          <w:szCs w:val="28"/>
          <w:rtl w:val="true"/>
          <w:lang w:bidi="fa-IR"/>
        </w:rPr>
        <w:t>استعداد خوب است، پس چرا سعی نمی کنی خود را به دیگران برسانی؟گفت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همیشه مرا مورد سرزنش و تمسخر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اشتباه کوچکی نیز مرتکب شده باشند با حرف های زشت و تحقیرآمیز مرا به باد انتقاد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احمقی، نفهمی،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به جایی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از این جور حرف ها… وقتی این سخنان را از زبان نوجوانی کم سن وسال شنیدم بسیار متأثر شدم و از او خواستم تا با یکی از والدینش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پدر و مادر دانش آموز وقتی را اختصاص دادند و من توانستم با آن 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منطقی و از روی چه اصولی چنین رفتاری با فرزند خود دارید؟مگر زمانی که به او پرخاش می کنید و شخصیت او را زیر سوال می برید گمان می کنید کار تربیتی می کنید؟</w:t>
      </w:r>
    </w:p>
    <w:p>
      <w:pPr>
        <w:pStyle w:val="BookText"/>
        <w:rPr/>
      </w:pPr>
      <w:r>
        <w:rPr>
          <w:rFonts w:ascii="IRNazanin" w:hAnsi="IRNazanin" w:eastAsia="IRNazanin"/>
          <w:color w:val="111111"/>
          <w:sz w:val="28"/>
          <w:sz w:val="28"/>
          <w:szCs w:val="28"/>
          <w:rtl w:val="true"/>
          <w:lang w:bidi="fa-IR"/>
        </w:rPr>
        <w:t>مگر با گفتنه نفهم، احمق و کودن و… کودک شما با استعداد برمی آید و از او ابوعلی سینا جلو می زند؟</w:t>
      </w:r>
    </w:p>
    <w:p>
      <w:pPr>
        <w:pStyle w:val="BookText"/>
        <w:rPr/>
      </w:pPr>
      <w:r>
        <w:rPr>
          <w:rFonts w:ascii="IRNazanin" w:hAnsi="IRNazanin" w:eastAsia="IRNazanin"/>
          <w:color w:val="111111"/>
          <w:sz w:val="28"/>
          <w:sz w:val="28"/>
          <w:szCs w:val="28"/>
          <w:rtl w:val="true"/>
          <w:lang w:bidi="fa-IR"/>
        </w:rPr>
        <w:t>چرا کودک بی گناه را با چنین حرف های بی ارزش و پوچی، دربحران روحی و رفتاری قرار می دهید؟</w:t>
      </w:r>
    </w:p>
    <w:p>
      <w:pPr>
        <w:pStyle w:val="BookText"/>
        <w:rPr/>
      </w:pPr>
      <w:r>
        <w:rPr>
          <w:rFonts w:ascii="IRNazanin" w:hAnsi="IRNazanin" w:eastAsia="IRNazanin"/>
          <w:color w:val="111111"/>
          <w:sz w:val="28"/>
          <w:sz w:val="28"/>
          <w:szCs w:val="28"/>
          <w:rtl w:val="true"/>
          <w:lang w:bidi="fa-IR"/>
        </w:rPr>
        <w:t>آیا می دانید با این کارتان او را از هر چه درس و مدرسه و معلم است بیزار کرده اید؟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پسر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دفتر دیکته ات را بیاور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نگاهش نگاهی به دفترش انداختم، متوجه شدم که نمراتش سیر نزولی پیدا کرده اند،</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خلاصه نمره ها نوسان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نمرات خود نگاه کن ببین اولین نمره تو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می توانی نمرات بالای ده نیز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سعی نمی کنی؟</w:t>
      </w:r>
    </w:p>
    <w:p>
      <w:pPr>
        <w:pStyle w:val="BookText"/>
        <w:rPr/>
      </w:pPr>
      <w:r>
        <w:rPr>
          <w:rFonts w:ascii="IRNazanin" w:hAnsi="IRNazanin" w:eastAsia="IRNazanin"/>
          <w:color w:val="111111"/>
          <w:sz w:val="28"/>
          <w:sz w:val="28"/>
          <w:szCs w:val="28"/>
          <w:rtl w:val="true"/>
          <w:lang w:bidi="fa-IR"/>
        </w:rPr>
        <w:t>پس بااین وجود می توانی ولی سعی و کوشش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به بعد باید قول بدهی که نمره های خوبی بیاوری و دوباره همان دانش آموز خوب و ساعی مدرسه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کلمات این چنینی و تحریک و تشویق و توانستم روحیه اش را عوض کرده و وجدان بیدار او را تکان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می شود با چند کلمه تشویقی و راغب کننده علاقه فرد را نسبت به موضوعی برانگیخت و او را از وادی تنزل و پسرفت نجات بخشید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مِنْ قُبْلَةِ اَوْلادِكُمْ فَاِنَّ لَكُمْ بِكُلِّ قُبْلَةٍ دَرَجَةً</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خود را بسيار ببوسيد زيرا براي شما در هر بوسيدن درجه اي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42" w:name="pg8787_104430"/>
    </w:p>
    <w:p>
      <w:pPr>
        <w:pStyle w:val="Heading2"/>
        <w:numPr>
          <w:ilvl w:val="1"/>
          <w:numId w:val="1"/>
        </w:numPr>
        <w:rPr/>
      </w:pPr>
      <w:bookmarkStart w:id="43" w:name="__RefHeading___Toc3643909_653776707"/>
      <w:bookmarkStart w:id="44" w:name="_Toc14"/>
      <w:bookmarkEnd w:id="42"/>
      <w:bookmarkEnd w:id="43"/>
      <w:r>
        <w:rPr>
          <w:rtl w:val="true"/>
        </w:rPr>
        <w:t xml:space="preserve">عفت حضرت یوسف  </w:t>
      </w:r>
      <w:r>
        <w:rPr>
          <w:rtl w:val="true"/>
        </w:rPr>
        <w:t>(</w:t>
      </w:r>
      <w:r>
        <w:rPr>
          <w:rtl w:val="true"/>
        </w:rPr>
        <w:t>علیه السلام</w:t>
      </w:r>
      <w:r>
        <w:rPr>
          <w:rtl w:val="true"/>
        </w:rPr>
        <w:t>)</w:t>
      </w:r>
      <w:bookmarkEnd w:id="44"/>
    </w:p>
    <w:p>
      <w:pPr>
        <w:pStyle w:val="BookText"/>
        <w:rPr/>
      </w:pPr>
      <w:r>
        <w:rPr>
          <w:rFonts w:ascii="IRNazanin" w:hAnsi="IRNazanin" w:eastAsia="IRNazanin"/>
          <w:color w:val="111111"/>
          <w:sz w:val="28"/>
          <w:sz w:val="28"/>
          <w:szCs w:val="28"/>
          <w:rtl w:val="true"/>
          <w:lang w:bidi="fa-IR"/>
        </w:rPr>
        <w:t>ماجرای عفت یوسف علیه السلام در برابر زلیخا همسر عزیز مصر که در قرآن در سوره یوسف آمده تابلوی تاریخی عظیمی است که پیروزی درخشان عفت را بر شهوت در یک جنگ داغ و جنجالی به تماشا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نوجوانی بسیار زیبا بود، دست تطاول او را به عنوان برده و غلام ناشناس به کاخ عزیز مصر وارد ساخت، همسر عزیز مصر به نام زلیخا دل باخته او شد، از هر راه و ترفندی خواست یوسف را به دام خود بکشاند و از او کام جویی جنسی نماید، ولی با توکل به خدا و حفظ حریم عفت هرگز خود را نباخت و اسیر آن دام بزرگ شیطان نشد، و فریب نخورد، تا آن جا که زلیخا او را به اتاقی که در درون چندین اتاق قرار داشت برد، اتاقی که هر سوی آن آیینه کاری شده بود، زلیخا با کمال بی شرمی قسمت هایی از بدنش را برهنه کرد تا یوسف را بفریبد ولی یوسف در این میدان، پیروز گردید، نه ازین جهت که به زلیخا علاقه نداشت، بلکه ترس از خداموجب گردید که سنگر عفت و حیا را حفظ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آن اتاق، پارچه ای روی بعد انداخت، یوسف پرسید چرا پارچه بر روی بعد انداختی؟ زلیخا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بت حیا کردم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بت حیا می کنی، آیا من از خدا حیا نکنم؟ در این هنگام یوسف علیه السلام با </w:t>
      </w:r>
    </w:p>
    <w:p>
      <w:pPr>
        <w:pStyle w:val="BookText"/>
        <w:rPr/>
      </w:pPr>
      <w:r>
        <w:rPr>
          <w:rFonts w:ascii="IRNazanin" w:hAnsi="IRNazanin" w:eastAsia="IRNazanin"/>
          <w:color w:val="111111"/>
          <w:sz w:val="28"/>
          <w:sz w:val="28"/>
          <w:szCs w:val="28"/>
          <w:rtl w:val="true"/>
          <w:lang w:bidi="fa-IR"/>
        </w:rPr>
        <w:t>سرعت تمام از پیش از پیش روی زلیخا رد شد و به طرف در اتاق آمد و پا به فرار گذاشت و از همه اتاق ها خارج شد، زلیخا به دنبال یوسف دوید و به او رسید و لباس او را از پشت گرفت تا به عقب بکشاند، ولی یوسف آن چنان خود را کشید که یقه اش پاره 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الْاقْرَعُ بْنُ حابِسٍ اِنَّ لي عَشْرَةًمِنَ الْاَوْلادِ ما قَبَّلْتُ واحِداً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اَنْ نَزَعَ اللهُ الرَّحْمَةَ مِنْكَ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كه ناظر مهر و عطوفت پيغمبر نسبت به فرزندان خود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و هرگز آن ها را نبوسيده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بطي به من ندارد كه خداوند ريشه رحمت و شفقت را از قلب تو كنده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الاخلاق،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45" w:name="pg8787_104434"/>
    </w:p>
    <w:p>
      <w:pPr>
        <w:pStyle w:val="Heading2"/>
        <w:numPr>
          <w:ilvl w:val="1"/>
          <w:numId w:val="1"/>
        </w:numPr>
        <w:rPr/>
      </w:pPr>
      <w:bookmarkStart w:id="46" w:name="__RefHeading___Toc3643911_653776707"/>
      <w:bookmarkStart w:id="47" w:name="_Toc15"/>
      <w:bookmarkEnd w:id="45"/>
      <w:bookmarkEnd w:id="46"/>
      <w:r>
        <w:rPr>
          <w:rtl w:val="true"/>
        </w:rPr>
        <w:t xml:space="preserve">عفت حضرت مریم  </w:t>
      </w:r>
      <w:r>
        <w:rPr>
          <w:rtl w:val="true"/>
        </w:rPr>
        <w:t>(</w:t>
      </w:r>
      <w:r>
        <w:rPr>
          <w:rtl w:val="true"/>
        </w:rPr>
        <w:t>علیها السلام</w:t>
      </w:r>
      <w:r>
        <w:rPr>
          <w:rtl w:val="true"/>
        </w:rPr>
        <w:t>)</w:t>
      </w:r>
      <w:bookmarkEnd w:id="47"/>
    </w:p>
    <w:p>
      <w:pPr>
        <w:pStyle w:val="BookText"/>
        <w:rPr/>
      </w:pPr>
      <w:r>
        <w:rPr>
          <w:rFonts w:ascii="IRNazanin" w:hAnsi="IRNazanin" w:eastAsia="IRNazanin"/>
          <w:color w:val="111111"/>
          <w:sz w:val="28"/>
          <w:sz w:val="28"/>
          <w:szCs w:val="28"/>
          <w:rtl w:val="true"/>
          <w:lang w:bidi="fa-IR"/>
        </w:rPr>
        <w:t>حضرت مریم مادر حضرت عیسی علیه السلام در رابطه با حفظ عفت، بسیار حساس بود، هنگامی که بدون شوهر، به اعجاز الهی باردار شد وقتی که درد زایمان گرفت بسیار ناراحت شد، از این نظر نگران بود تا ناجوانمردان روزگار به او تهمت بزنند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شدت ناراحتی او از این جهت در حدی بود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مت قبل هذا و کنت نسیامنسیا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قبل از این مرده بودم و به کلی فراموش می شدم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جالِساً فَاَقْبَلَ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استبطأ بلوغهما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حضرت به احترام آن ها از جاي برخاست و به انتظار ايستاد، حركت آن دو به سوي پيامبر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كودكان پيش رفت و از آنان استقبال نمود، هردو را بر دوش خود سوار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عزيز، مركب شما چه خوب مركبي است و شماها چه سواران خوبي هستيد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48" w:name="pg8787_104436"/>
    </w:p>
    <w:p>
      <w:pPr>
        <w:pStyle w:val="Heading2"/>
        <w:numPr>
          <w:ilvl w:val="1"/>
          <w:numId w:val="1"/>
        </w:numPr>
        <w:rPr/>
      </w:pPr>
      <w:bookmarkStart w:id="49" w:name="__RefHeading___Toc3643913_653776707"/>
      <w:bookmarkStart w:id="50" w:name="_Toc16"/>
      <w:bookmarkEnd w:id="48"/>
      <w:bookmarkEnd w:id="49"/>
      <w:r>
        <w:rPr>
          <w:rtl w:val="true"/>
        </w:rPr>
        <w:t xml:space="preserve">عفت حضرت فاطمه  </w:t>
      </w:r>
      <w:r>
        <w:rPr>
          <w:rtl w:val="true"/>
        </w:rPr>
        <w:t>(</w:t>
      </w:r>
      <w:r>
        <w:rPr>
          <w:rtl w:val="true"/>
        </w:rPr>
        <w:t>علیها السلام</w:t>
      </w:r>
      <w:r>
        <w:rPr>
          <w:rtl w:val="true"/>
        </w:rPr>
        <w:t>)</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حسن مجتبی علیه السلام از پدران خود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و عمر به اتفاق هم، فدک را غصب کردند و این خبر به حضرت زهرا سلام الله علیها رسید، در این هنگام، حضرت زهرا سلام الله علیها روسری خود را بر سرش پیچید و عبای خود را بر سر نمود و همراه گروهی از همفکران و یاران و زنان خویشاوندش به سوی مسجد حرکت کرده،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خود را بطور کامل که سر و گردن و سینه اش را می پوشاند و لباسی که در تنش بود به قدری بلند بود که هنگام راه رفتن، گاهی قسمت پایین لباس، زیر پایش قرار می گرفت و آن حضرت همانند رسول الله با متانت و وقار، حرکت می گردد علاوه بر این ها آن حضرت در پشت پرده مسجد درحالی که زنان اطرافش را گرفته بودند نشست و سخنرانی کرد نتیجه این که ایشان با رعایت همه موازین حفظ حریم عفاف و حجاب در میان مردم ظاهر می شد</w:t>
      </w:r>
      <w:r>
        <w:rPr>
          <w:rFonts w:eastAsia="IRNazanin" w:cs="IRNazanin"/>
          <w:color w:val="111111"/>
          <w:sz w:val="28"/>
          <w:szCs w:val="28"/>
          <w:rtl w:val="true"/>
          <w:lang w:bidi="fa-IR"/>
        </w:rPr>
        <w:t xml:space="preserve">. </w:t>
      </w:r>
      <w:r>
        <w:rPr>
          <w:rStyle w:val="FootnoteAnchor"/>
          <w:rtl w:val="true"/>
        </w:rPr>
        <w:footnoteReference w:id="15"/>
      </w:r>
      <w:bookmarkStart w:id="51" w:name="pg8787_104438"/>
    </w:p>
    <w:p>
      <w:pPr>
        <w:pStyle w:val="BookText"/>
        <w:rPr/>
      </w:pPr>
      <w:bookmarkEnd w:id="51"/>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مِنَ السَّفرِ فَيَتَلَقّاهُ الصِّبيانُ</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موقعي كه رسول اكرم از سفري مراجعت مي فرمود و در رهگذر با كودكان مردم برخورد مي كرد به احترام آن ها مي ايستاد، سپس امر مي فرمود كودكان را مي آوردند، از زمين برمي داشتند و به آن حضرت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بعضي را در بغل مي گرفت و بعضي را بر پشت و دوش خود سوار مي كرد و به اصحاب خويش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بغل بگيريد و بر دوش خود بنشانيد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محجة البيضاء،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اَكْرِمُوا اَوْلادَكُمْ وَ اَحْسِنُوا آدابَكُمْ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فرزندان خود احترام كنيد و با آداب و روش پسنديده</w:t>
      </w:r>
    </w:p>
    <w:p>
      <w:pPr>
        <w:pStyle w:val="BookText"/>
        <w:rPr/>
      </w:pPr>
      <w:r>
        <w:rPr>
          <w:rFonts w:ascii="Amiri" w:hAnsi="Amiri" w:eastAsia="Amiri" w:cs="Amiri"/>
          <w:color w:val="111111"/>
          <w:sz w:val="28"/>
          <w:sz w:val="28"/>
          <w:szCs w:val="28"/>
          <w:rtl w:val="true"/>
          <w:lang w:bidi="ar-SA"/>
        </w:rPr>
        <w:t>با آن ها معاشرت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2"/>
        <w:numPr>
          <w:ilvl w:val="1"/>
          <w:numId w:val="1"/>
        </w:numPr>
        <w:rPr/>
      </w:pPr>
      <w:bookmarkStart w:id="52" w:name="__RefHeading___Toc3643915_653776707"/>
      <w:bookmarkStart w:id="53" w:name="_Toc17"/>
      <w:bookmarkEnd w:id="52"/>
      <w:r>
        <w:rPr>
          <w:rtl w:val="true"/>
        </w:rPr>
        <w:t xml:space="preserve">امام زمان </w:t>
      </w:r>
      <w:r>
        <w:rPr>
          <w:rtl w:val="true"/>
        </w:rPr>
        <w:t>(</w:t>
      </w:r>
      <w:r>
        <w:rPr>
          <w:rtl w:val="true"/>
        </w:rPr>
        <w:t>علیه السلام</w:t>
      </w:r>
      <w:r>
        <w:rPr>
          <w:rtl w:val="true"/>
        </w:rPr>
        <w:t xml:space="preserve">) </w:t>
      </w:r>
      <w:r>
        <w:rPr>
          <w:rtl w:val="true"/>
        </w:rPr>
        <w:t>در کنار جنازه بانوی با عفت</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 کنند در عصر حکومت رضاخان یکی از علمای ربانی مشهد، مرحوم آیت الله سید باقر سیستانی، سعی بسیار داشت تا به محضر امام زمان علیه السلام شرفیاب گردد، او برای وصول به این سعادت عظمی، تصمیم گرفت، چهل جمعه در مسجدی از مساجد،زیارت عاشورا را بخواند، او به این تصمیم عمل کرد و هر جمعه </w:t>
      </w:r>
    </w:p>
    <w:p>
      <w:pPr>
        <w:pStyle w:val="BookText"/>
        <w:rPr/>
      </w:pPr>
      <w:r>
        <w:rPr>
          <w:rFonts w:ascii="IRNazanin" w:hAnsi="IRNazanin" w:eastAsia="IRNazanin"/>
          <w:color w:val="111111"/>
          <w:sz w:val="28"/>
          <w:sz w:val="28"/>
          <w:szCs w:val="28"/>
          <w:rtl w:val="true"/>
          <w:lang w:bidi="fa-IR"/>
        </w:rPr>
        <w:t>قرائت زیارت عاشورا را به طور کامل ادامه داد، او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جمعه های آخر که در یکی از مساجد، مشغول زیارت عاشورا بودم ناگاه شعاع نوری را که از خانه ای در نزدیک آن مسجد دیده می شد،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معنوی عجیبی پیدا کردم از جا برخاستم و به دنبال آن نور رفتم، خود را نزدیک آن خانه رساندم، دیدم نور عجیبی از داخل آن خانه می درخشد، در را زدم و با اجازه وارد شدم دیدم حضرت ولی عصر ع در یکی از اتاق های آن خانه تشریف دارند و در آن اتاق جنازه ای را مشاهده نمودم که پارچه سفیدی روی آن کشیده بودند، منقلب شدم درحالی که اشک از چشمانم سرازیر بود به آقا امام زمان علیه السلام سلام کردم آقا جواب سلام مرا داد و فرمود چرا این گونه دنبال من می گردی؟ و آن همه رنج ها را تحمل می کنی؟</w:t>
      </w:r>
    </w:p>
    <w:p>
      <w:pPr>
        <w:pStyle w:val="BookText"/>
        <w:rPr/>
      </w:pPr>
      <w:r>
        <w:rPr>
          <w:rFonts w:ascii="IRNazanin" w:hAnsi="IRNazanin" w:eastAsia="IRNazanin"/>
          <w:color w:val="111111"/>
          <w:sz w:val="28"/>
          <w:sz w:val="28"/>
          <w:szCs w:val="28"/>
          <w:rtl w:val="true"/>
          <w:lang w:bidi="fa-IR"/>
        </w:rPr>
        <w:t xml:space="preserve">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من به دنبال شما بیایم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جنازه، جنازه بانویی است که در عصر کشف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عفت خود از گزند درندگان حکومت رضاخانی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نیامد، تا مبادا نامحرم او راببیند</w:t>
      </w:r>
      <w:r>
        <w:rPr>
          <w:rFonts w:eastAsia="IRNazanin" w:cs="IRNazanin"/>
          <w:color w:val="111111"/>
          <w:sz w:val="28"/>
          <w:szCs w:val="28"/>
          <w:rtl w:val="true"/>
          <w:lang w:bidi="fa-IR"/>
        </w:rPr>
        <w:t xml:space="preserve">. </w:t>
      </w:r>
      <w:r>
        <w:rPr>
          <w:rStyle w:val="FootnoteAnchor"/>
          <w:rtl w:val="true"/>
        </w:rPr>
        <w:footnoteReference w:id="16"/>
      </w:r>
      <w:bookmarkStart w:id="54" w:name="pg8787_104442"/>
    </w:p>
    <w:p>
      <w:pPr>
        <w:pStyle w:val="BookText"/>
        <w:rPr/>
      </w:pPr>
      <w:bookmarkEnd w:id="54"/>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صَلوةٍ 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بِه فَوَضَعَهُ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نماز دعوت كرد و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خردسال صديقه اطهر نيز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طفل را كنار خود نشاند 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سجده هاي نماز را خيلي طول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 حديث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از سجده برداشتم، ديدم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 خود برخاسته و روي كتف پيغمبر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نماز تمام شد مأمومين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چنين سجده اي از شما نديده بوديم، گمان كرديم وحي به شما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نرسيده بود، فرزندم حسن در حال سجده بر دوشم سوار شد، نخواستم تعجيل كنم و كودك را به زمين بگذارم، آن قدر صبر كردم تا خودش از كتفم پائين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2"/>
        <w:numPr>
          <w:ilvl w:val="1"/>
          <w:numId w:val="1"/>
        </w:numPr>
        <w:rPr/>
      </w:pPr>
      <w:bookmarkStart w:id="55" w:name="__RefHeading___Toc3643917_653776707"/>
      <w:bookmarkStart w:id="56" w:name="_Toc18"/>
      <w:bookmarkEnd w:id="55"/>
      <w:r>
        <w:rPr>
          <w:rtl w:val="true"/>
        </w:rPr>
        <w:t>فریاد دختر با حجاب در کشور ضد دین</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ترکیه کشوری است که براساس سیستم لائیک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مظاهر مذهب جلوگیری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دختران شجاع مسلمان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نور جان کوجا مان، دانشجو بود و در شهر آنکارا، با حجاب اسلامی به دانشگاه می رفت و در آن جا ازرئیس جمهور وقت ترکیه به نام کنعان اورن به خاطر آنکه طرف دار حکومت لامذهبی است انتقاد می کرد، او را دستگیر کردند و به یک سال زندان محکوم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دادگاه فرمایشی آنکارا، پس از شنیدن محکومیتش به یک سال زندان،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رهبر دنیای اسلام است و من از طرفداران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شیردل، آن چنان در آن کشور ضد خدا، پای بند به احکام اسلام بود، که حجاب خود را کاملاً رعایت می کرد و با قرآن مأنوس بود و در هر فرصتی آیات قرآن را تلاوت می نمود و به صراحت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خمینی را به عنوان رهبر اسلامی می شناسم و از او پیروی می کنم درود خدا بر چنین دختر شجاع، قاطع و پاک دامن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ظهرَ مخفف في الرّکعتينِالاخيرتينِ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با مردم به جماعت گذارد و دوركعت آخر را به سرعت و با اسقاط مستحبات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آيا در نماز پيش آمدي شد؟ حضرت پرسيد مگر چه شده؟ عرض كردند دو ركعت آخر را به سرعت، ادا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صداي شيون و استغاثه كودك را نشنيديد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57" w:name="pg8787_104446"/>
    </w:p>
    <w:p>
      <w:pPr>
        <w:pStyle w:val="Heading2"/>
        <w:numPr>
          <w:ilvl w:val="1"/>
          <w:numId w:val="1"/>
        </w:numPr>
        <w:rPr/>
      </w:pPr>
      <w:bookmarkStart w:id="58" w:name="__RefHeading___Toc3643919_653776707"/>
      <w:bookmarkStart w:id="59" w:name="_Toc19"/>
      <w:bookmarkEnd w:id="57"/>
      <w:bookmarkEnd w:id="58"/>
      <w:r>
        <w:rPr>
          <w:rtl w:val="true"/>
        </w:rPr>
        <w:t>داستان بی احترامی به مادر</w:t>
      </w:r>
      <w:bookmarkEnd w:id="59"/>
    </w:p>
    <w:p>
      <w:pPr>
        <w:pStyle w:val="BookText"/>
        <w:rPr/>
      </w:pPr>
      <w:r>
        <w:rPr>
          <w:rFonts w:ascii="IRNazanin" w:hAnsi="IRNazanin" w:eastAsia="IRNazanin"/>
          <w:color w:val="111111"/>
          <w:sz w:val="28"/>
          <w:sz w:val="28"/>
          <w:szCs w:val="28"/>
          <w:rtl w:val="true"/>
          <w:lang w:bidi="fa-IR"/>
        </w:rPr>
        <w:t>در زمان های پیش در میان بنی اسرائیل جوانی به نام جریح زندگی می کرد، و وی از شهر و قریه و اجتماع دور بود و در بیابان معبدی داشت و همواره مشغول عبادت بود در این مسیر به قدری کوشا بود که مردم علاقه و ارادت خاصی به او پیدا کردند حتی شاه و رجال آن دیار مرید او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معبد،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دیدار او آمد دید مشغول نماز است چند بار وی را صدا زد جریح صدای مادر را می شنید ولی جوابش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جریح عالم و فقیه می بود می دانست که اگر نمازش را می شکست و جواب مادر را می داد ثوابش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بی اعتنائی پسر دل سوخته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امیدوارم از دنیا نروی مگر این که گروه هایی از مردم فاسق و فاجر دور تو را بگیرند من این همه راه آمدم تو در را باز نمی کنی و جواب مرا نمی دهی؟ این را گفت و از معبد دور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جریح روزبه روز از نظر مقام اوج می گرفت، تا این که عابد وزاهد های آن زمان به او حسد بردند طبق مثل معروف حاسد از چاقی دیگران لاغر می شود دیگ حسد آن ها به جوش آمد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جریح آن همه دارای مقام باشد، خاص و عام، شاه و رعیت مرید او باشند… </w:t>
      </w:r>
    </w:p>
    <w:p>
      <w:pPr>
        <w:pStyle w:val="BookText"/>
        <w:rPr/>
      </w:pPr>
      <w:r>
        <w:rPr>
          <w:rFonts w:ascii="IRNazanin" w:hAnsi="IRNazanin" w:eastAsia="IRNazanin"/>
          <w:color w:val="111111"/>
          <w:sz w:val="28"/>
          <w:sz w:val="28"/>
          <w:szCs w:val="28"/>
          <w:rtl w:val="true"/>
          <w:lang w:bidi="fa-IR"/>
        </w:rPr>
        <w:t>به دنبال این افکار آلوده، زنی را که مشهور به فاحشه فاحشگی بود به حضور آورده و قدری پول به او دادند و گفتند تو همیشه از زنا حامله می شوی وقتی که بچه زاییدی، بچه را به معبد جریح ببر، و در آن جا بگذار و بگو تو در فلان وقت با من زنا کردی و این بچه از آن توست برادر، دیگر کاری نداشته باش</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چشم زن به پول ها افتاد، دلش رفت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وضع حمل کرد بچه اش را به معبد جریح برد و در آن جا گذارد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جریح این بچه از آن توست، برادر بزرگش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طبق نقشه قبلی عده ای در اطراف به معبد آمده بچه را برداشته و نزد پادشاه بردند و جریان زنای جریح را به پادشاه گفتند پادشاه از این گزارش بی اندازه ناراحت شد دستور داد فوراً بروید و معبد جریح را خراب کنید و او را دستگیر کرده بیاورید، مردم آمدند، با یک وضع عجیبی معبد را خراب کرده و جریح را با رسوایی تمام کشان کشان نزد پادشاه آوردند درحالی که مردم به او می رسیدند و آب دهان به صورتش می انداختند پادشاه از شدت غضب بدون تحقیقدستور داد او را به دار آویزند و اعلام کرد که مردم جمع شوند و دار زدنش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مادر جریح با سایر مردم به گرد دار اجتماع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جریح در بالای دار چشمش به مادرش افتاد، نفرین مادر یادش آمد که گفته بود امیدوارم در آخر عمر جماعتی از فساق و </w:t>
      </w:r>
    </w:p>
    <w:p>
      <w:pPr>
        <w:pStyle w:val="BookText"/>
        <w:rPr/>
      </w:pPr>
      <w:r>
        <w:rPr>
          <w:rFonts w:ascii="IRNazanin" w:hAnsi="IRNazanin" w:eastAsia="IRNazanin"/>
          <w:color w:val="111111"/>
          <w:sz w:val="28"/>
          <w:sz w:val="28"/>
          <w:szCs w:val="28"/>
          <w:rtl w:val="true"/>
          <w:lang w:bidi="fa-IR"/>
        </w:rPr>
        <w:t>فجار به دور تو باشند و تو بمیری، مادرش را صدا کرد و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مادرجان آن روز به معبد آمده و من به تو اعتنا نکردم نفهمیدم غلط کردم مرا ببخش و از من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 اکنون که پشیمان هستی تو را بخشیدم و از تو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جریح قوت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ای را که به من نسبت می دهند را بیاورید، تا او را ببینم، بچه را آوردند، در این وقت جریح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 دانی که این تهمت را به من زدند و من بی گناهم، این نسبت ناروا را از من رفع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کودک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الصبی انطق باذن الله و اخبرنا من ابیک؟ یعنی، ای کودک به اذن خدا سخن بگو، و پدر خود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ساحت مقدس جریح از این آلودگی دور است او پدر من نیست، پدر من فلانی است، خدا حکم کند میان من و پدر و مادرم که نطفه مرا به حرام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این حادثه تعجب کرد، بی درنگ دستور داد جریح را از دار به پایین آورند خیلی از او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به او احترام کرد و سپس دستور دادمعبدش را خیلی باشکوه ساختند و تمام آن هایی را که نقشه قتل جریح را طرح کرده بودند با شکنجه سختی به قتل رساند و جریح هم سوگند </w:t>
      </w:r>
      <w:bookmarkStart w:id="60" w:name="pg8787_104452"/>
    </w:p>
    <w:p>
      <w:pPr>
        <w:pStyle w:val="BookText"/>
        <w:rPr/>
      </w:pPr>
      <w:bookmarkEnd w:id="60"/>
      <w:r>
        <w:rPr>
          <w:rFonts w:ascii="IRNazanin" w:hAnsi="IRNazanin" w:eastAsia="IRNazanin"/>
          <w:color w:val="111111"/>
          <w:sz w:val="28"/>
          <w:sz w:val="28"/>
          <w:szCs w:val="28"/>
          <w:rtl w:val="true"/>
          <w:lang w:bidi="fa-IR"/>
        </w:rPr>
        <w:t>خورد که دیگر از مادر جدا نشود و پیوسته او را احترام کند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وَعَدْتُمُ الصِّبْيانَ فَفُوا لَهُمْ فَاِنَّهُمْ يَرَوْنَ اَنَّكُمُ الّذينَ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اطفال وعده اي داديد وفا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ننمائيد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كودكان گمان مي كنند شما رازق آن 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هيچ چيز به قدر تجاوز به حقوق زنان و كودكان غضب نمي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3643921_653776707"/>
      <w:bookmarkStart w:id="62" w:name="_Toc20"/>
      <w:bookmarkEnd w:id="61"/>
      <w:r>
        <w:rPr>
          <w:rtl w:val="true"/>
        </w:rPr>
        <w:t>عادت دادن فرزندان به دعا و ذکر</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 فرزند خود را به دعا و ذکر عادت می دادند،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 را جمع می کرد و امر می کرد ذکر خدا بگوییم تا خورشید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زید پسر امام زین العابدین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در شب نیمه شعبان همه ما را جمع می کرد شب را به سه قسمت تقسیممی کرد، پس دو قسمت آن را با نماز می خواند، آنگاه دعا کرده و ما </w:t>
      </w:r>
      <w:bookmarkStart w:id="63" w:name="pg8787_104454"/>
    </w:p>
    <w:p>
      <w:pPr>
        <w:pStyle w:val="BookText"/>
        <w:rPr/>
      </w:pPr>
      <w:bookmarkEnd w:id="63"/>
      <w:r>
        <w:rPr>
          <w:rFonts w:ascii="IRNazanin" w:hAnsi="IRNazanin" w:eastAsia="IRNazanin"/>
          <w:color w:val="111111"/>
          <w:sz w:val="28"/>
          <w:sz w:val="28"/>
          <w:szCs w:val="28"/>
          <w:rtl w:val="true"/>
          <w:lang w:bidi="fa-IR"/>
        </w:rPr>
        <w:t>آمین می گفتیم سپس استغفار می کرد و ما هم استغفار می کردیم و از خدا طلب بهشت می کردیم تا فجر طلوع کند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واعَدَ اَحَدُكُمْ صّبِيَّهُ فَلْيُنْجِزْ</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يكي از شما به فرزند خود وعده اي داد پس به آن وفا كند و از عهد خود تخلف ننمايد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3643923_653776707"/>
      <w:bookmarkStart w:id="65" w:name="_Toc21"/>
      <w:bookmarkEnd w:id="64"/>
      <w:r>
        <w:rPr>
          <w:rtl w:val="true"/>
        </w:rPr>
        <w:t>تقویت ارتباط کلامی</w:t>
      </w:r>
      <w:bookmarkEnd w:id="65"/>
    </w:p>
    <w:p>
      <w:pPr>
        <w:pStyle w:val="BookText"/>
        <w:rPr/>
      </w:pPr>
      <w:r>
        <w:rPr>
          <w:rFonts w:ascii="IRNazanin" w:hAnsi="IRNazanin" w:eastAsia="IRNazanin"/>
          <w:color w:val="111111"/>
          <w:sz w:val="28"/>
          <w:sz w:val="28"/>
          <w:szCs w:val="28"/>
          <w:rtl w:val="true"/>
          <w:lang w:bidi="fa-IR"/>
        </w:rPr>
        <w:t>نمونه هایی از ارتباط کلامی سرور و سالار آزادگان امام حسین علیه السلام با فرزند در حساس ترین روزهای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گفتگو با دخترش سکینه و خواهران، برای تسکین آلام روحی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تسلیم مرگ نباشد کسی که یاوری ندارد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ترجمه عبدالهادی مسعودی 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 نژاد، نقش والدین در تربیت دینی فرزندان ص</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66" w:name="pg8787_104456"/>
    </w:p>
    <w:p>
      <w:pPr>
        <w:pStyle w:val="BookText"/>
        <w:rPr/>
      </w:pPr>
      <w:bookmarkEnd w:id="66"/>
      <w:r>
        <w:rPr>
          <w:rFonts w:ascii="IRNazanin" w:hAnsi="IRNazanin" w:eastAsia="IRNazanin"/>
          <w:color w:val="111111"/>
          <w:sz w:val="28"/>
          <w:sz w:val="28"/>
          <w:szCs w:val="28"/>
          <w:rtl w:val="true"/>
          <w:lang w:bidi="fa-IR"/>
        </w:rPr>
        <w:t>همچنین در موقع خداحافظی با فرزندان و خواهران، امام سجاد علیه السلام را به آغوش کشیده و با این کلمات دل نشین او را یاری کردند، پسرم تو پاکیزه ترین فرزندان من هستی و بهترین خاندان من می باشی و تو از طرف من سرپرست این زنان و کودکان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محبت آمیز و دل ربا تا عمق جان مخاطب تاثیر می گذارد و با ایجاد محبت بیشتر در قلب وی او را بسوی گوینده جذب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لايَصْلَحُ الْكِذْبُ جِدٌّ وَ لاهَزْلٌ وَ لا اَنْ يَعِدَ اَحَدُكُمْ صَبِيَّهُ ثُمَّ لايَفِيَ لَهُ</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نيست آدمي به جد يا به شوخي دروغ بگويد و شايسته نيست كسي به فرزند خود وعده اي بدهد و به آن وفا ننمايد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3643925_653776707"/>
      <w:bookmarkStart w:id="68" w:name="_Toc22"/>
      <w:bookmarkEnd w:id="67"/>
      <w:r>
        <w:rPr>
          <w:rtl w:val="true"/>
        </w:rPr>
        <w:t>موعظه و راهنمایی</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حقوق فرزندان راهنمایی آنان توسط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ازآنجایی که نوجوان در مراحل اولیه زندگی راه پرفرازونشیبی درپیش دارد و راهزنان زیادی در کمین او نشسته اند والدینی تجاربی در این زمینه اندوخته اند لازم است در این زمینه با نصیحت ها و راهنمایی های </w:t>
      </w:r>
    </w:p>
    <w:p>
      <w:pPr>
        <w:pStyle w:val="BookText"/>
        <w:rPr/>
      </w:pPr>
      <w:r>
        <w:rPr>
          <w:rFonts w:ascii="IRNazanin" w:hAnsi="IRNazanin" w:eastAsia="IRNazanin"/>
          <w:color w:val="111111"/>
          <w:sz w:val="28"/>
          <w:sz w:val="28"/>
          <w:szCs w:val="28"/>
          <w:rtl w:val="true"/>
          <w:lang w:bidi="fa-IR"/>
        </w:rPr>
        <w:t>خود فرزندانشان را از پیمودن در راه خطا و انحراف منع کنند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همین جهت خداوند متعال در قرآن کریم نصیحت های یک پدر مهربان و فرزانه را به فرزندش نقل کرده و آن را به عنوان اسوه و الگو برای فرزندان و والدین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درحالی که او را موعظه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خداوند قرار مده که شرک ظلم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اگر به اندازه سنگینی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دل سنگی یا در گوشه ای از آسمان ها و زمین قرار گیرد، خداوند آن را در قیامت برای حساب می آورد و خداوند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نماز را به پا دار و امر به معروف و نهی از منکر کن و در برابر مصائبی که به تو می رسد شکیبا باش که این که از کارهای مهم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عنْدَهُ صَبيٌّ فَلْيَتَصابَ لَهُ</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نزد او كودكي است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پرورش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كودكانه رفتار نمايد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69" w:name="pg8787_104460"/>
    </w:p>
    <w:p>
      <w:pPr>
        <w:pStyle w:val="Heading2"/>
        <w:numPr>
          <w:ilvl w:val="1"/>
          <w:numId w:val="1"/>
        </w:numPr>
        <w:rPr/>
      </w:pPr>
      <w:bookmarkStart w:id="70" w:name="__RefHeading___Toc3643927_653776707"/>
      <w:bookmarkStart w:id="71" w:name="_Toc23"/>
      <w:bookmarkEnd w:id="69"/>
      <w:bookmarkEnd w:id="70"/>
      <w:r>
        <w:rPr>
          <w:rtl w:val="true"/>
        </w:rPr>
        <w:t>حجاب</w:t>
      </w:r>
      <w:bookmarkEnd w:id="71"/>
    </w:p>
    <w:p>
      <w:pPr>
        <w:pStyle w:val="BookText"/>
        <w:rPr/>
      </w:pPr>
      <w:r>
        <w:rPr>
          <w:rFonts w:ascii="IRNazanin" w:hAnsi="IRNazanin" w:eastAsia="IRNazanin"/>
          <w:color w:val="111111"/>
          <w:sz w:val="28"/>
          <w:sz w:val="28"/>
          <w:szCs w:val="28"/>
          <w:rtl w:val="true"/>
          <w:lang w:bidi="fa-IR"/>
        </w:rPr>
        <w:t>حجاب</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جابربن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وآله وسلم خواست به خانه فاطمه سلام الله علیها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خدمت آن حضرت بودم وقتی به درب خانه رسیدیم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بر در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جواب داد علیک السلام یا رسول الله، آنگاه حضرت رسول صلی الله علیه واله وسلم اجازه ورود خواست و فاطمه سلام الله علیها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مقنعه بر سر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ملحفه سرت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سر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همراه هم داخل شوم؟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 شود که هر چند اصحاب و یاران خاص رسول خدا صلی الله علیه واله وسلم به منزل زهرا سلام الله علیها رفت وآمد داشتند ولی آن حضرت خود را بطور کامل از آن ها می پوشاند</w:t>
      </w:r>
      <w:r>
        <w:rPr>
          <w:rFonts w:eastAsia="IRNazanin" w:cs="IRNazanin"/>
          <w:color w:val="111111"/>
          <w:sz w:val="28"/>
          <w:szCs w:val="28"/>
          <w:rtl w:val="true"/>
          <w:lang w:bidi="fa-IR"/>
        </w:rPr>
        <w:t xml:space="preserve">. </w:t>
      </w:r>
      <w:bookmarkStart w:id="72" w:name="pg8787_104462"/>
    </w:p>
    <w:p>
      <w:pPr>
        <w:pStyle w:val="BookText"/>
        <w:rPr/>
      </w:pPr>
      <w:bookmarkEnd w:id="72"/>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لَهُ وَلَدٌ صَبا</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كسي كه كودكي دارد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تربيت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كودكانه رفتار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3643929_653776707"/>
      <w:bookmarkStart w:id="74" w:name="_Toc24"/>
      <w:bookmarkEnd w:id="73"/>
      <w:r>
        <w:rPr>
          <w:rtl w:val="true"/>
        </w:rPr>
        <w:t>پدر مقدس اردبیلی</w:t>
      </w:r>
      <w:bookmarkEnd w:id="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پدر مقدس اردبیلی می نویسند که ایشان فردی کشاورز بوده، و روزی مشغول آبیاری بوده است که از جوی آب،سیبی می گیرد و آن سیب را می خواهد بخورد، به سیب دندان می زند و درهمین حال به فکر می رود که این سیب حرام است، دنبال صاحب باغ می رود و به صاحب باغ می گوید که یک سیبی را آب آورده بود و من به سیب شما دهان زدم می خواهم شما مرا حلال کنید، صاحب باغ می گوید، من حلال نمی کنم و حلال کردنم شرطی دارد و آن این که، دختری دارم، کور، کر و لال و شل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دختر بنده را بگیرید، من هم حق خود را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مقدس اردبیلی بین دوراهی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تصمیم می گیرد که آن دختر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عقد، برقرار می شود و قدیم ها رسم بود که غالباً داماد دختر را تا شب عروسی همدیگر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p>
    <w:p>
      <w:pPr>
        <w:pStyle w:val="BookText"/>
        <w:rPr/>
      </w:pPr>
      <w:r>
        <w:rPr>
          <w:rFonts w:ascii="IRNazanin" w:hAnsi="IRNazanin" w:eastAsia="IRNazanin"/>
          <w:color w:val="111111"/>
          <w:sz w:val="28"/>
          <w:sz w:val="28"/>
          <w:szCs w:val="28"/>
          <w:rtl w:val="true"/>
          <w:lang w:bidi="fa-IR"/>
        </w:rPr>
        <w:t>سخن این که، شب عروسی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عروس را در حجله آماده می کنند و به پدر مقدس اردبیلی می گویند، به پیش عروس خانم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که وارد حجله می شود و چشمش به صورت دختر زیبا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می گوید،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پدرزن، او می گوید، اشتباه نیست،این دختر، زن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دختر بنده اگر کور است، نامحرم نگاه نکرده، و نامحرم او را کمتر دیده است اگر لال است یعنی غیبت نکرده است و اگر شل است، یعنی این که بدون اجازه جایی نرفته است و از این جای داستان استفاده می کنیم از دامن زن مرد به معراج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پدر و مادری، مقدس اردبیلی به دنیا آمده که یکی از ملاقات کنندگان آقا امام زمان عجل الله تعالی فرجه الشریف می باشد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اَعانَ وَلَدَهُ عَلي بِرِّهِ بِالاِحْسانِ اِلَيْهِ وَ التَّاَلُّفِ لَهُ وَ تَعْليمِه وَتأديبِه</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كند پدري را كه با نيكي نمودن و مهرباني به فرزندش و با آموزش دادن و ادب كردنش او را در نيكي به خود ياري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bookmarkStart w:id="75" w:name="pg8787_104467"/>
    </w:p>
    <w:p>
      <w:pPr>
        <w:pStyle w:val="Heading2"/>
        <w:numPr>
          <w:ilvl w:val="1"/>
          <w:numId w:val="1"/>
        </w:numPr>
        <w:rPr/>
      </w:pPr>
      <w:bookmarkStart w:id="76" w:name="__RefHeading___Toc3643931_653776707"/>
      <w:bookmarkStart w:id="77" w:name="_Toc25"/>
      <w:bookmarkEnd w:id="75"/>
      <w:bookmarkEnd w:id="76"/>
      <w:r>
        <w:rPr>
          <w:rtl w:val="true"/>
        </w:rPr>
        <w:t>توجه به کودک</w:t>
      </w:r>
      <w:bookmarkEnd w:id="77"/>
    </w:p>
    <w:p>
      <w:pPr>
        <w:pStyle w:val="BookText"/>
        <w:rPr/>
      </w:pPr>
      <w:r>
        <w:rPr>
          <w:rFonts w:ascii="IRNazanin" w:hAnsi="IRNazanin" w:eastAsia="IRNazanin"/>
          <w:color w:val="111111"/>
          <w:sz w:val="28"/>
          <w:sz w:val="28"/>
          <w:szCs w:val="28"/>
          <w:rtl w:val="true"/>
          <w:lang w:bidi="fa-IR"/>
        </w:rPr>
        <w:t>گروهى از کودکان مشغول بازى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با دیدن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مسجد مى رفت، دست از بازى کشیدند و به سوى حضرت دویدند و اطرافش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دیده بودند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خود مى گیرد و با آنها بازى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هر یک دامن پیامبر را گرفته،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مى خواست هر چه زودتر خود را براى نماز جماعت به مسجد برساند، اما دوست نداشت دل پاک کودکان را برنجاند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درجستجوى پیامبر از مسجد بیرون آمد، وقتى جریان را فهمید خواست بچه ها را تنبیه کند تا پیامبر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وقتى متوجه منظوربلال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شدن وقت نماز براى من ازاین که بخواهم بچه ها را برنجانم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بلال خواست برود و از منزل چیزى براى کودکان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رفت و با هشت دانه گردو برگشت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گردوها را بین بچه ها تقسیم کرد و آنها راضى وخوشحال به بازى خودشان مشغول شدند</w:t>
      </w:r>
      <w:r>
        <w:rPr>
          <w:rFonts w:eastAsia="IRNazanin" w:cs="IRNazanin"/>
          <w:color w:val="111111"/>
          <w:sz w:val="28"/>
          <w:szCs w:val="28"/>
          <w:rtl w:val="true"/>
          <w:lang w:bidi="fa-IR"/>
        </w:rPr>
        <w:t xml:space="preserve">. </w:t>
      </w:r>
      <w:r>
        <w:rPr>
          <w:rStyle w:val="FootnoteAnchor"/>
          <w:rtl w:val="true"/>
        </w:rPr>
        <w:footnoteReference w:id="25"/>
      </w:r>
      <w:bookmarkStart w:id="78" w:name="pg8787_104469"/>
    </w:p>
    <w:p>
      <w:pPr>
        <w:pStyle w:val="BookText"/>
        <w:rPr/>
      </w:pPr>
      <w:bookmarkEnd w:id="78"/>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 و خواسته هاى کودک از اصول اولیه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ترین و پسندیده ترین راه، راضى کردن کودکان و همان روش متواضعانه پیامبر است که علاوه بر تامین نیاز کودک، به آنها نوعى شخصیت نیز مى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اَلْغُلامُ يَلْعَبُ سَبْعَ سِنينَ وَ يَتَعَلَّمُ الْكِتابَ سَبْعَ سِنينَ و يَتَعَلَّمُ الْحَلالَ و الْحَرامَسَبْعَ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 هفت سال بازي كند، هفت سال خواندن و نوشتن بياموزد، هفت سال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3643933_653776707"/>
      <w:bookmarkStart w:id="80" w:name="_Toc26"/>
      <w:bookmarkEnd w:id="79"/>
      <w:r>
        <w:rPr>
          <w:rtl w:val="true"/>
        </w:rPr>
        <w:t>مسئولیت پدران</w:t>
      </w:r>
      <w:bookmarkEnd w:id="80"/>
    </w:p>
    <w:p>
      <w:pPr>
        <w:pStyle w:val="BookText"/>
        <w:rPr/>
      </w:pPr>
      <w:r>
        <w:rPr>
          <w:rFonts w:ascii="IRNazanin" w:hAnsi="IRNazanin" w:eastAsia="IRNazanin"/>
          <w:color w:val="111111"/>
          <w:sz w:val="28"/>
          <w:sz w:val="28"/>
          <w:szCs w:val="28"/>
          <w:rtl w:val="true"/>
          <w:lang w:bidi="fa-IR"/>
        </w:rPr>
        <w:t>روزى عده اى از کودکان در کوچه مشغول بازى بودند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عبور، چشمش به آنها افتاد و خواست نقش بسیار بزرگ پدران و مسؤولیت سنگین آنها را در رشد کودک بههمراهانشان گوشزدکند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فرزندان آخرالزمان از دست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پیامبر با شنیدن این جمله به فکر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اى فکرکردند شاید منظور پیامبر، فرزندان مشرکان است که در </w:t>
      </w:r>
    </w:p>
    <w:p>
      <w:pPr>
        <w:pStyle w:val="BookText"/>
        <w:rPr/>
      </w:pPr>
      <w:r>
        <w:rPr>
          <w:rFonts w:ascii="IRNazanin" w:hAnsi="IRNazanin" w:eastAsia="IRNazanin"/>
          <w:color w:val="111111"/>
          <w:sz w:val="28"/>
          <w:sz w:val="28"/>
          <w:szCs w:val="28"/>
          <w:rtl w:val="true"/>
          <w:lang w:bidi="fa-IR"/>
        </w:rPr>
        <w:t>تربیت فرزندانشان کوتاهى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آیا منظورتان مشرکین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پدران مسلمانى را مى گویم که چیزى از فرایض دینى رابه فرزندان خود نمى آموزند و اگر فرزندانشان پاره اى از مسائل دینى رافراگیرند، پدران آنها، ایشان را از اداى این وظیفه باز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پیامبر با شنیدن این سخن، تعجب کردند که آیا چنین پدران بى مسؤولیتى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تعجب آنها را از چهره شان خوانده بود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تنهابه این قانع هستند که فرزندانشان از مال دنیا چیزى را به دست آورند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قبیل پدران بیزار و آنان نیز از من بیزارند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دلیل دور بودن و ناآگاهى قشر عظیمى ازکودکان و نوجوانان از مسائل مذهبى، بى توجهى والدینشان به این مساله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ابْنَكَ يَلْعَبْ سَبْعَ سِنينَ</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خود را هفت سال آزاد بگذار تا بازي 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81" w:name="pg8787_104473"/>
    </w:p>
    <w:p>
      <w:pPr>
        <w:pStyle w:val="Heading2"/>
        <w:numPr>
          <w:ilvl w:val="1"/>
          <w:numId w:val="1"/>
        </w:numPr>
        <w:rPr/>
      </w:pPr>
      <w:bookmarkStart w:id="82" w:name="__RefHeading___Toc3643935_653776707"/>
      <w:bookmarkStart w:id="83" w:name="_Toc27"/>
      <w:bookmarkEnd w:id="81"/>
      <w:bookmarkEnd w:id="82"/>
      <w:r>
        <w:rPr>
          <w:rtl w:val="true"/>
        </w:rPr>
        <w:t>تبعیض ناروا</w:t>
      </w:r>
      <w:bookmarkEnd w:id="83"/>
    </w:p>
    <w:p>
      <w:pPr>
        <w:pStyle w:val="BookText"/>
        <w:rPr/>
      </w:pPr>
      <w:r>
        <w:rPr>
          <w:rFonts w:ascii="IRNazanin" w:hAnsi="IRNazanin" w:eastAsia="IRNazanin"/>
          <w:color w:val="111111"/>
          <w:sz w:val="28"/>
          <w:sz w:val="28"/>
          <w:szCs w:val="28"/>
          <w:rtl w:val="true"/>
          <w:lang w:bidi="fa-IR"/>
        </w:rPr>
        <w:t xml:space="preserve">سال ها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افکار دوران جاهلیت و تبعیض بین فرزندان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عرب، آن روزبراى انجام دادن کارى دست دو فرزندش را گرفت و شرفیاب محضررسول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نشسته بود، یکى از فرزندان خود رادرآغوش گرفت، به او محبت کرد و او را بوسید و به فرزند دیگرش توجهى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این صحنه تاثرانگیز را مشاهده کرد نتوانست طاقت بیاورد،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فرزندان خود به طور عادلانه رفتارنمى کنى؟ آن مرد عرب جوابى جز سکوت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پایین انداخت وعرق شرم بر پیشانى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 دریافت که کارش اشتباه بوده است و فهمید که درنگاه کردن نیز نباید بین فرزندان فرقى گذاشت</w:t>
      </w:r>
      <w:r>
        <w:rPr>
          <w:rFonts w:eastAsia="IRNazanin" w:cs="IRNazanin"/>
          <w:color w:val="111111"/>
          <w:sz w:val="28"/>
          <w:szCs w:val="28"/>
          <w:rtl w:val="true"/>
          <w:lang w:bidi="fa-IR"/>
        </w:rPr>
        <w:t xml:space="preserve">. </w:t>
      </w:r>
      <w:r>
        <w:rPr>
          <w:rStyle w:val="FootnoteAnchor"/>
        </w:rPr>
        <w:footnoteReference w:id="27"/>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مَنْ اَعانَ وَلَدَهُ عَلي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كَيْفَ يُعينُهُ عَلي بِرِّه؟ قالَ يَقْبَلُمَيْسُورَهُ وَ يَتَجاوَزُ عَنْ مَعْسُورِه وَ لا يُرْهِقُهُ وَ لا يَخْرُقُ بِه </w:t>
      </w:r>
      <w:bookmarkStart w:id="84" w:name="pg8787_104475"/>
    </w:p>
    <w:p>
      <w:pPr>
        <w:pStyle w:val="BookText"/>
        <w:rPr/>
      </w:pPr>
      <w:bookmarkEnd w:id="84"/>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رحمت كند كسي را كه فرزندش را در نيكي به خود ياري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حديث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فرزندمان را در نيكي به خود ياري نماييم؟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كودك در قوه و توان داشته و انجام داده است از او قبول كند، آنچه انجام آن براي كودك سنگين و طاقت فرسا است از او نخواهد، او را به گناه و طغيان وادار نكند و به او دروغ نگويد و در برابر او مرتكب اعمال جاهلانه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3643937_653776707"/>
      <w:bookmarkStart w:id="86" w:name="_Toc28"/>
      <w:bookmarkEnd w:id="85"/>
      <w:r>
        <w:rPr>
          <w:rtl w:val="true"/>
        </w:rPr>
        <w:t>تربیت قبل از تولد</w:t>
      </w:r>
      <w:bookmarkEnd w:id="86"/>
    </w:p>
    <w:p>
      <w:pPr>
        <w:pStyle w:val="BookText"/>
        <w:rPr/>
      </w:pPr>
      <w:r>
        <w:rPr>
          <w:rFonts w:ascii="IRNazanin" w:hAnsi="IRNazanin" w:eastAsia="IRNazanin"/>
          <w:color w:val="111111"/>
          <w:sz w:val="28"/>
          <w:sz w:val="28"/>
          <w:szCs w:val="28"/>
          <w:rtl w:val="true"/>
          <w:lang w:bidi="fa-IR"/>
        </w:rPr>
        <w:t>ملامحمدتقى مجلسى از علماى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تربیت فرزندش اهتمام فراوان داشت و نسبت به حرام و حلال، دقت فراوان نشان مى داد تا مبادا گوشت و پوست فرزندش با مال حرام رشدکند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فرزند ملامحمدتقى، کمى بازیگوش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پدربراى نماز و عبادت به مسجد جامع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نیز همراه پدر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محمدباقر در حیاط مسجد ماند و به بازیگوشى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مشک پر از آبى را که در گوشه حیاط مسجد قرار داشت با سوزن سوراخ کرد و آب آن را به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نماز، وقتى پدر از مسجدبیرون آمد، با دیدن این صحنه،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فرزند را گرفت وبه سوى منزل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همسرش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دانید که من در تربیت فرزندم دقت بسیار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عملى از او دیدم که مرابه فکر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مورد غذایش دقت کرده ام که از راه حلال به دست بیاید، نمى دانم به چه دلیل دست به این عمل زشت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چه کرده اى که فرزندمان چنین کارى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کمى فکر کرد و عاقبت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هنگامى که محمدباقر رادر رحم داشتم، یک بار وقتى به خانه همسایه رفتم، درخت انارى که درخانه شان بود، توجه مرا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سوزنى را در یکى از انارها فروبردم و مقدارى از آب آن را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ملامحمدتقى مجلسى با شنیدن سخن همسرش آهى کشید و به رازمطلب پى برد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اسلامى تاکید شده که خوردن غذاى حرامولواندک در نطفه تاثیر سوء دارد به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بزرگان علم تربیت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قبل از تولد شروع مى شود</w:t>
      </w:r>
      <w:r>
        <w:rPr>
          <w:rFonts w:eastAsia="IRNazanin" w:cs="IRNazanin"/>
          <w:color w:val="111111"/>
          <w:sz w:val="28"/>
          <w:szCs w:val="28"/>
          <w:rtl w:val="true"/>
          <w:lang w:bidi="fa-IR"/>
        </w:rPr>
        <w:t xml:space="preserve">. </w:t>
      </w:r>
      <w:bookmarkStart w:id="87" w:name="pg8787_104479"/>
    </w:p>
    <w:p>
      <w:pPr>
        <w:pStyle w:val="BookText"/>
        <w:rPr/>
      </w:pPr>
      <w:bookmarkEnd w:id="87"/>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والِدَيْنِ اَعانا وَلَدَهُما عَلي بِرِّهِما</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كند پدر و مادري را كه فرزندان خويش را در نيكي كردن به خود ياري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3643939_653776707"/>
      <w:bookmarkStart w:id="89" w:name="_Toc29"/>
      <w:bookmarkEnd w:id="88"/>
      <w:r>
        <w:rPr>
          <w:rtl w:val="true"/>
        </w:rPr>
        <w:t>فرزند، نتیجه دعا</w:t>
      </w:r>
      <w:bookmarkEnd w:id="89"/>
    </w:p>
    <w:p>
      <w:pPr>
        <w:pStyle w:val="BookText"/>
        <w:rPr/>
      </w:pPr>
      <w:r>
        <w:rPr>
          <w:rFonts w:ascii="IRNazanin" w:hAnsi="IRNazanin" w:eastAsia="IRNazanin"/>
          <w:color w:val="111111"/>
          <w:sz w:val="28"/>
          <w:sz w:val="28"/>
          <w:szCs w:val="28"/>
          <w:rtl w:val="true"/>
          <w:lang w:bidi="fa-IR"/>
        </w:rPr>
        <w:t>على بن بابویه آن مرد بزرگ الهى، در پنجاه سالگى، هنوز صاحب فرزندى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عشق و علاقه وافرى به اهل بیت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طى نامه اى به یکى از نایبان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اوخواست که از محضر حضرت بقیة اللّه بخواهد براى او دعا کندتاخداوند فرزندى صالح و فقیه به او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آن مردعارف و خداشناس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همسر خود صاحب فرزند نخواهد شد، اما به زودى همسرى نصیب وى خواهد گردید که از وى داراى دو پسر فقیه خواهدگشت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وعده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دوران بى فرزندى سپرى شدوخداوند به او سه فرزند پسر داد که دو پسرش به نام هاى محمدوحسین به برکت هوش و حافظه فوق </w:t>
      </w:r>
      <w:bookmarkStart w:id="90" w:name="pg8787_104481"/>
    </w:p>
    <w:p>
      <w:pPr>
        <w:pStyle w:val="BookText"/>
        <w:rPr/>
      </w:pPr>
      <w:bookmarkEnd w:id="90"/>
      <w:r>
        <w:rPr>
          <w:rFonts w:ascii="IRNazanin" w:hAnsi="IRNazanin" w:eastAsia="IRNazanin"/>
          <w:color w:val="111111"/>
          <w:sz w:val="28"/>
          <w:sz w:val="28"/>
          <w:szCs w:val="28"/>
          <w:rtl w:val="true"/>
          <w:lang w:bidi="fa-IR"/>
        </w:rPr>
        <w:t>العاده شان به بالاترین مراتب فقاهت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معروف به شیخ صدوق در همان دوران طفولیت صاحب نبوغ و هوش سرشارى بود و اساتید خود را به شگفتى وامى داشت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يُحْفَظُ الْاَطْفالُ بِصلاحِ آبائِهِمْ</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اطفال از خطرات و انحراف ها در صلاحيت و شايستگي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2"/>
        <w:numPr>
          <w:ilvl w:val="1"/>
          <w:numId w:val="1"/>
        </w:numPr>
        <w:rPr/>
      </w:pPr>
      <w:bookmarkStart w:id="91" w:name="__RefHeading___Toc3643941_653776707"/>
      <w:bookmarkStart w:id="92" w:name="_Toc30"/>
      <w:bookmarkEnd w:id="91"/>
      <w:r>
        <w:rPr>
          <w:rtl w:val="true"/>
        </w:rPr>
        <w:t>کودک و تاثیرات محیط</w:t>
      </w:r>
      <w:bookmarkEnd w:id="9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هاى سال از حادثه مصیبت بار جنگ دوم جهانى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فرانسوى به جراحى مغز احتیاج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 زن آلمانى نمى دانست، اما وقتى چاقوى جراحى به رگى از مغز وى اصابت کرد،زن در حال بى هوشى شروع به خواندن سرودى به زبان آلمانى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را که از رگ برداشتند، خواندن سرود نیز قطع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تکرار این عمل تعجب پزشکان را در پى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تحقیقات فراوان، پرده از این راز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هجوم آلمان به فرانسه، این زن که در آن هنگام کودک خردسالى بیش نبوده،درخیابان شاهد سرودهایى بوده است که سربازان اشغالگر آلمانى مى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سرودها از آن هنگام در ضمیر ناخودآگاه وى محفوظ مانده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تاثیر پذیرى در سنین کودکى، در روایات بسیارى مورد تاکید قرار گرفته است و شاید حکمت خواندن اذان و اقامه درگوش راست و چپ کودک بعد از تولد، همین جهت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نَظَرَ اِلي بَعْضِ الْاَطْفالِ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لِاَولادِ آخِرِ الزَّمانِ</w:t>
      </w:r>
    </w:p>
    <w:p>
      <w:pPr>
        <w:pStyle w:val="BookText"/>
        <w:rPr/>
      </w:pPr>
      <w:r>
        <w:rPr>
          <w:rFonts w:ascii="IRNazanin" w:hAnsi="IRNazanin" w:eastAsia="IRNazanin"/>
          <w:color w:val="111111"/>
          <w:sz w:val="28"/>
          <w:sz w:val="28"/>
          <w:szCs w:val="28"/>
          <w:rtl w:val="true"/>
          <w:lang w:bidi="fa-IR"/>
        </w:rPr>
        <w:t>رسول اكرم به تعدادي از كودكان نگاه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فرزندان آخر الزمان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يا رسول الله از پدران مشرك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از پدران مسلمانشان كه هيچ چيز از فرائض مذهبي را به آنان نمي آموزند و اگر خود فرزندان پاره اي از مسائل ديني را فرا گيرند آن ها را باز مي دارند و تنها به اين قانع هستند كه فرزندانشان متاع ناچيزي از دنيا بدست آورند، من از اين قبيل پدران بري هستم و آنان نيز از من بيزارند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bookmarkStart w:id="93" w:name="pg8787_104484"/>
    </w:p>
    <w:p>
      <w:pPr>
        <w:pStyle w:val="Heading2"/>
        <w:numPr>
          <w:ilvl w:val="1"/>
          <w:numId w:val="1"/>
        </w:numPr>
        <w:rPr/>
      </w:pPr>
      <w:bookmarkStart w:id="94" w:name="__RefHeading___Toc3643943_653776707"/>
      <w:bookmarkStart w:id="95" w:name="_Toc31"/>
      <w:bookmarkEnd w:id="93"/>
      <w:bookmarkEnd w:id="94"/>
      <w:r>
        <w:rPr>
          <w:rtl w:val="true"/>
        </w:rPr>
        <w:t>بوسیدن کودک</w:t>
      </w:r>
      <w:bookmarkEnd w:id="95"/>
    </w:p>
    <w:p>
      <w:pPr>
        <w:pStyle w:val="BookText"/>
        <w:rPr/>
      </w:pPr>
      <w:r>
        <w:rPr>
          <w:rFonts w:ascii="IRNazanin" w:hAnsi="IRNazanin" w:eastAsia="IRNazanin"/>
          <w:color w:val="111111"/>
          <w:sz w:val="28"/>
          <w:sz w:val="28"/>
          <w:szCs w:val="28"/>
          <w:rtl w:val="true"/>
          <w:lang w:bidi="fa-IR"/>
        </w:rPr>
        <w:t xml:space="preserve">بسيار ديده مى شد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مى گرفت و مى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 دو را در بغل گرفت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حضور داشت، وقتى علاقه پيامبر و رفتار وى را با اطفال ديد به فكر فرو رفت و پيش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تا به حال در اشتباه بوده ام؟ آيا روش اسلام در تربيت فرزند اين است؟ اگر اين طور است پس من در اين مسأله بسيار كوتاهى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 نزديك شد و در حالى كه خجالت مى كشيد سخن بگويد،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من داراى ده فرزند كوچك و بزرگ هستم، اما تاكنون هيچ يك از آنها را نبوسيده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از گفته او به قدرى ناراحت شد كه رنگ چهره مباركشان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مهر و محبت را از قلب تو بيرون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به كودكان ما رحم نمى كند و به بزرگ ما احترام نمى گذارد، از ما نيست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فَرَّحَ ابْنَتَهُ فَكَاَنَّما اَعْتَقَ رَقَبَةً مِنْ وُلْدِ اِسْمعيلَ وَ مَنْ اَقَرَّ عَيْنَ ابْنٍ فَكَاَنَّمابَكي مِنْ خَشْيَةِ اللهِ</w:t>
      </w:r>
      <w:r>
        <w:rPr>
          <w:rFonts w:eastAsia="Amiri" w:cs="Amiri" w:ascii="Amiri" w:hAnsi="Amiri"/>
          <w:color w:val="111111"/>
          <w:sz w:val="28"/>
          <w:szCs w:val="28"/>
          <w:rtl w:val="true"/>
          <w:lang w:bidi="ar-SA"/>
        </w:rPr>
        <w:t xml:space="preserve">. </w:t>
      </w:r>
      <w:bookmarkStart w:id="96" w:name="pg8787_104486"/>
    </w:p>
    <w:p>
      <w:pPr>
        <w:pStyle w:val="BookText"/>
        <w:rPr/>
      </w:pPr>
      <w:bookmarkEnd w:id="96"/>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 كه دختر بچه خود را شادمان كند مانند كسي است كه بنده اي را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آزاد كرده باشد، و آن كس كه پسر بچه خود را مسرور و ديده او را روشن كند مانند كسي است كه از خوف خدا گريسته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3643945_653776707"/>
      <w:bookmarkStart w:id="98" w:name="_Toc32"/>
      <w:bookmarkEnd w:id="97"/>
      <w:r>
        <w:rPr>
          <w:rtl w:val="true"/>
        </w:rPr>
        <w:t>گام اول در تنبیه کودک</w:t>
      </w:r>
      <w:bookmarkEnd w:id="98"/>
    </w:p>
    <w:p>
      <w:pPr>
        <w:pStyle w:val="BookText"/>
        <w:rPr/>
      </w:pPr>
      <w:r>
        <w:rPr>
          <w:rFonts w:ascii="IRNazanin" w:hAnsi="IRNazanin" w:eastAsia="IRNazanin"/>
          <w:color w:val="111111"/>
          <w:sz w:val="28"/>
          <w:sz w:val="28"/>
          <w:szCs w:val="28"/>
          <w:rtl w:val="true"/>
          <w:lang w:bidi="fa-IR"/>
        </w:rPr>
        <w:t>خانواده اى از دست فرزند شرورشان كلافه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ادبى فرزند خردسال، پدر و همه اهل منزل را رنج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از منزل نيز كسى از آزار و اذيت او آسايش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نيز هر بار او را به باد كتك مى گرفت، به اميد اين كه بر اثر تنبيه، دست از كارهاى زشت بردارد؛ اما فايده 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دست فرزند خود را گرفت و نفس زنان، نزد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از وى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نگاهى به آن مرد كرد و خواست راه و روش تربيت كردن را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را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خودش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فرزندم را تربيت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 تا ادامه كلام امام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ادب كردنش از او دورى و قهر كن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گويا دنياى جديدى در تربيت فرزند به رويش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درهمان لحظه تصميم گرفت شيوه قهر و دورى را پيشه خود سازد و </w:t>
      </w:r>
      <w:bookmarkStart w:id="99" w:name="pg8787_104488"/>
    </w:p>
    <w:p>
      <w:pPr>
        <w:pStyle w:val="BookText"/>
        <w:rPr/>
      </w:pPr>
      <w:bookmarkEnd w:id="99"/>
      <w:r>
        <w:rPr>
          <w:rFonts w:ascii="IRNazanin" w:hAnsi="IRNazanin" w:eastAsia="IRNazanin"/>
          <w:color w:val="111111"/>
          <w:sz w:val="28"/>
          <w:sz w:val="28"/>
          <w:szCs w:val="28"/>
          <w:rtl w:val="true"/>
          <w:lang w:bidi="fa-IR"/>
        </w:rPr>
        <w:t>بافرزندش سخنى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فكر بود كه ادامه كلام امام، او را آگاه 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مواظب باش قهرت زياد طول نكشد و هرچه زودتر با فرزندت آشتى كن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تنبيه بدنى در تربيت كودك هيچ تأثيرى ندارد، بلكه نتيجه عكس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علاوه بر عادت به تنبيه، عظمت و ابهت پدر و مادر و يا معلم را نزد كودك خدشه دار مى كند و راه براى تربيت بعدى نيز بسته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نَظَرَ الْوالِدُ اِلي وَلَدِه فَسَرَّهُ كانَ لِلْوالِدِ عِتْقُ نَسْمَةٍ</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پدري با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فرزند خويش را مسرور كند، خداوند به او اجر آزاد كردن يک بنده را مي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3643947_653776707"/>
      <w:bookmarkStart w:id="101" w:name="_Toc33"/>
      <w:bookmarkEnd w:id="100"/>
      <w:r>
        <w:rPr>
          <w:rtl w:val="true"/>
        </w:rPr>
        <w:t>عاق اولاد</w:t>
      </w:r>
      <w:bookmarkEnd w:id="10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گمان میکنند عاق کردن تنها به والدین وپدر و مادر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فرزندان هم ممکن است والدین را عاق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پیغمبر اسلام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 همان طوری که فرزند بواسطه اطاعت واحسان بوالدین، عاق میشود، همانطور هم والدین بواسطه تادیب وتربیت نکردن فرزند عاق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یاعلی ؛ خدا لعنت کند پدر و مادری را که سبب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فرزندشان را تعالیم و امور دینی وتربیت دینی نمیکنند و آنها در نتیجه نافرمانی میکنند و از پدر و مادر اطاعت و احسان نمیکنند و عاق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والدین گمان میکنند ادأ حقوق فرزندان این است که آنها را به مدرسه های خوب فرستادن وعلم روز را یاد بگیرند و دو یا سه تا اصطلاح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حق آنها ادأ را کرده اند، در حالی که اینطور نیست، اول باید حقوق واجبه آنها معرفت و شناخت خدا، دین و آداب اسلام واصول و فروع و اخلاق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یاد فرزندانشان بدهند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بالصَّلوةِ؟ فَقالَ بَيْنَ سَبْعِ سِنينَ وسِتُ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معاوية بن هب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در چه سني كودك به نماز امر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شش و هفت سالگي</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2" w:name="pg8787_104492"/>
    </w:p>
    <w:p>
      <w:pPr>
        <w:pStyle w:val="Heading2"/>
        <w:numPr>
          <w:ilvl w:val="1"/>
          <w:numId w:val="1"/>
        </w:numPr>
        <w:rPr/>
      </w:pPr>
      <w:bookmarkStart w:id="103" w:name="__RefHeading___Toc3643949_653776707"/>
      <w:bookmarkStart w:id="104" w:name="_Toc34"/>
      <w:bookmarkEnd w:id="102"/>
      <w:bookmarkEnd w:id="103"/>
      <w:r>
        <w:rPr>
          <w:rtl w:val="true"/>
        </w:rPr>
        <w:t>حق فرزند</w:t>
      </w:r>
      <w:bookmarkEnd w:id="104"/>
    </w:p>
    <w:p>
      <w:pPr>
        <w:pStyle w:val="BookText"/>
        <w:rPr/>
      </w:pPr>
      <w:r>
        <w:rPr>
          <w:rFonts w:ascii="IRNazanin" w:hAnsi="IRNazanin" w:eastAsia="IRNazanin"/>
          <w:color w:val="111111"/>
          <w:sz w:val="28"/>
          <w:sz w:val="28"/>
          <w:szCs w:val="28"/>
          <w:rtl w:val="true"/>
          <w:lang w:bidi="fa-IR"/>
        </w:rPr>
        <w:t>حق فرزند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ابوهروی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در مدینه بودم ملازم رکاب مبارک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یک چند روزی آنحضرت مرا ندیدند و بعد محضر مبارکشان رسیدم،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 روز است که تو را ندیدم کجا بودی؟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بمن پسری عنایت فرمود که دستم بآن 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اسم او را چه نام گذاشتی؟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از را محمد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تا این اسم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همیطوری که نشسته بودند سر مبارکشان را بسوی زمین آهسته آهسته میبردند و اسم محمد را تکرار میفرمودند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صورتشان بزمین نزدیک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خودم وفرزندانم وزنانم وپدر ومادرم وجمیع اهل زمین فدای حضرت رسول باد، حالا که اسم مبارکی را روی فرزندت گذاشتی مبادا به او فحش و ناسزا بگویی و او را بزنی و یا باو بدی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هیچ خانه ای نیست که در آن اسم محمد باشد، مگر آنکه آن خانه را هر روزمقدس ومطهر می گردانند</w:t>
      </w:r>
      <w:r>
        <w:rPr>
          <w:rFonts w:eastAsia="IRNazanin" w:cs="IRNazanin"/>
          <w:color w:val="111111"/>
          <w:sz w:val="28"/>
          <w:szCs w:val="28"/>
          <w:rtl w:val="true"/>
          <w:lang w:bidi="fa-IR"/>
        </w:rPr>
        <w:t xml:space="preserve">. </w:t>
      </w:r>
      <w:bookmarkStart w:id="105" w:name="pg8787_104494"/>
    </w:p>
    <w:p>
      <w:pPr>
        <w:pStyle w:val="BookText"/>
        <w:rPr/>
      </w:pPr>
      <w:bookmarkEnd w:id="105"/>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اَحْداثِكُمْ بِالْحَديثِ قَبْلَ اَنْ يَسْبِقَكُمْ اِلَيْهِمُ الْمُرْجِئَةُ</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احاديث اسلامي را به نوجوانان خود بياموزيد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اين وظيفه تربيتي تسريع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 از آن كه مخالفان گمراه بر شما پيشي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گمراه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3643951_653776707"/>
      <w:bookmarkStart w:id="107" w:name="_Toc35"/>
      <w:bookmarkEnd w:id="106"/>
      <w:r>
        <w:rPr>
          <w:rtl w:val="true"/>
        </w:rPr>
        <w:t>برخورد با بی ادبی فرزند</w:t>
      </w:r>
      <w:bookmarkEnd w:id="107"/>
    </w:p>
    <w:p>
      <w:pPr>
        <w:pStyle w:val="BookText"/>
        <w:rPr/>
      </w:pPr>
      <w:r>
        <w:rPr>
          <w:rFonts w:ascii="IRNazanin" w:hAnsi="IRNazanin" w:eastAsia="IRNazanin"/>
          <w:color w:val="111111"/>
          <w:sz w:val="28"/>
          <w:sz w:val="28"/>
          <w:szCs w:val="28"/>
          <w:rtl w:val="true"/>
          <w:lang w:bidi="fa-IR"/>
        </w:rPr>
        <w:t>خانواده ای از دست فرزند شرورشان کلافه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فرزند خردسال پدر و همه اهل منزل را رنج می داد بیرون از منزل نیز کسی از آزار و اذیت او آسایش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نیز هر بار او را به بادکتک می گرفت، به امید این که بر اثر تنبیه، دست از کارهای زشت بردارد؛اما فایده ای نداشت روزی دست فرزند خود را گرفت و نفس زنان، نزد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از وی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آن مرد کرد و خواست راه و روش تربیت کردن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خودش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فرزندم را تربیت کنم منتظر بود تا ادامه کلام امام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ادب کردنش از او دوری و قهر کن</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گویا دنیای جدیدی در تربیت فرزند به رویش گشوده شد </w:t>
      </w:r>
      <w:bookmarkStart w:id="108" w:name="pg8787_104496"/>
    </w:p>
    <w:p>
      <w:pPr>
        <w:pStyle w:val="BookText"/>
        <w:rPr/>
      </w:pPr>
      <w:bookmarkEnd w:id="108"/>
      <w:r>
        <w:rPr>
          <w:rFonts w:ascii="IRNazanin" w:hAnsi="IRNazanin" w:eastAsia="IRNazanin"/>
          <w:color w:val="111111"/>
          <w:sz w:val="28"/>
          <w:sz w:val="28"/>
          <w:szCs w:val="28"/>
          <w:rtl w:val="true"/>
          <w:lang w:bidi="fa-IR"/>
        </w:rPr>
        <w:t>در همان لحظه تصمیم گرفت شیوه قهر و دوری را پیشه خود سازد و با فرزندش سخنی نگوید در همین فکر بود که ادامه کلام امام، او را آگاه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مواظب باش قهرت زیاد طول نکشد و هر چه زودتر با فرزندت آشتی کن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بَلَغَتِ الْجارِيَةُ سِتَّ سِنينَ فَلا يُقَبِّلْهَا الْغُلامُ و الْغُلامُ لا تُقَبِّلْهُ الْمَرْأةُ اذاجاوَزَ سَبْعَ سِنينَ</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که دختر بچه اي شش ساله شد، پسر بچه اي او را نبوسد و همچنين زن ها از بوسيدن پسر بچه اي كه سنش از هفت سال تجاوز كرده است، خودداري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3643953_653776707"/>
      <w:bookmarkStart w:id="110" w:name="_Toc36"/>
      <w:bookmarkEnd w:id="109"/>
      <w:r>
        <w:rPr>
          <w:rtl w:val="true"/>
        </w:rPr>
        <w:t>تعلیم قرآن</w:t>
      </w:r>
      <w:bookmarkEnd w:id="110"/>
    </w:p>
    <w:p>
      <w:pPr>
        <w:pStyle w:val="BookText"/>
        <w:rPr/>
      </w:pPr>
      <w:r>
        <w:rPr>
          <w:rFonts w:ascii="IRNazanin" w:hAnsi="IRNazanin" w:eastAsia="IRNazanin"/>
          <w:color w:val="111111"/>
          <w:sz w:val="28"/>
          <w:sz w:val="28"/>
          <w:szCs w:val="28"/>
          <w:rtl w:val="true"/>
          <w:lang w:bidi="fa-IR"/>
        </w:rPr>
        <w:t>تعلیم قرآن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کودکی، همراه پدرش به حضورامام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 از پدرش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کیست؟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من است و همام نام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فرزدق در ادامه سخنش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و کلام عرب را آن چنان به او آموختم که مهارت کامل در این فن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انتظار داشت که فرزندش مورد تشویق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افتخار کودک مسلمان را در فراگیری قرآن می دانست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را به او یاد می دادی برایش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وقتی این سخن امام را شنید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قلبش نشست و این سخن همیشه در خاطرش ماند از آن لحظه خودش را مقّید کرد تا وقتی قرآن را حفظ نکند آرام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نیز کرد و قرآن را کاملاً حفظ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اَتَتْ عَلَي الْجارِيَةِ سِتُّ سِنينَ لَمْ يَجُزْ اَنْ يُقَبِّلَها رَجُلٌ لَيْسَتْ هِيَ بِمَحْرَمٍ لَهُ وَلايَضُمُّها اِلَيْهِ</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دختر بچه شش ساله شد، جايز نيست مرد نامحرم او را ببوسد، و همچنين نمي تواند او را در آغوش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11" w:name="pg8787_104500"/>
    </w:p>
    <w:p>
      <w:pPr>
        <w:pStyle w:val="Heading2"/>
        <w:numPr>
          <w:ilvl w:val="1"/>
          <w:numId w:val="1"/>
        </w:numPr>
        <w:rPr/>
      </w:pPr>
      <w:bookmarkStart w:id="112" w:name="__RefHeading___Toc3643955_653776707"/>
      <w:bookmarkStart w:id="113" w:name="_Toc37"/>
      <w:bookmarkEnd w:id="111"/>
      <w:bookmarkEnd w:id="112"/>
      <w:r>
        <w:rPr>
          <w:rtl w:val="true"/>
        </w:rPr>
        <w:t xml:space="preserve">کلید خوشبختی </w:t>
      </w:r>
      <w:r>
        <w:rPr>
          <w:rtl w:val="true"/>
        </w:rPr>
        <w:t>(</w:t>
      </w:r>
      <w:r>
        <w:rPr>
          <w:rtl w:val="true"/>
        </w:rPr>
        <w:t>احترام به فرزند هشت ساله</w:t>
      </w:r>
      <w:r>
        <w:rPr>
          <w:rtl w:val="true"/>
        </w:rPr>
        <w:t>)</w:t>
      </w:r>
      <w:bookmarkEnd w:id="113"/>
    </w:p>
    <w:p>
      <w:pPr>
        <w:pStyle w:val="BookText"/>
        <w:rPr/>
      </w:pPr>
      <w:r>
        <w:rPr>
          <w:rFonts w:ascii="IRNazanin" w:hAnsi="IRNazanin" w:eastAsia="IRNazanin"/>
          <w:color w:val="111111"/>
          <w:sz w:val="28"/>
          <w:sz w:val="28"/>
          <w:szCs w:val="28"/>
          <w:rtl w:val="true"/>
          <w:lang w:bidi="fa-IR"/>
        </w:rPr>
        <w:t>در شرح حال آیت اللّه العظمی میزای شیرازی بزرگ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اذن دخول داده می شد و فردی از خانواده اش داخل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میرزا در مقابلش بر می خاست و او را با کمال ادب احترام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دیدم که این رفتار را با فرزند هشت یا نه ساله اش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برزگ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بودم که خادم وارد شد و اجازه دخول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اجازه فرمود و فرزندشان وارد شد و سلام کرد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اجازه نشستن داد وی دو زانو بر زمین نشست و چشم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احوال و درس او جویا شد و در هر مرتبه او را جز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فرزندشان اجازه خروج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وی اجازه فرمود و به احترام او برخاست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الْعِلْمَ صِغاراً تَسُودُوا بِه كِباراً</w:t>
      </w:r>
    </w:p>
    <w:p>
      <w:pPr>
        <w:pStyle w:val="BookText"/>
        <w:rPr/>
      </w:pPr>
      <w:r>
        <w:rPr>
          <w:rFonts w:ascii="IRNazanin" w:hAnsi="IRNazanin" w:eastAsia="IRNazanin"/>
          <w:color w:val="111111"/>
          <w:sz w:val="28"/>
          <w:sz w:val="28"/>
          <w:szCs w:val="28"/>
          <w:rtl w:val="true"/>
          <w:lang w:bidi="fa-IR"/>
        </w:rPr>
        <w:t xml:space="preserve">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خُردسالي علم بياموزيد تا در بزرگسالي به برتري و سيادت نائل آييد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ابن ابي الحديد،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114" w:name="pg8787_104502"/>
    </w:p>
    <w:p>
      <w:pPr>
        <w:pStyle w:val="Heading2"/>
        <w:numPr>
          <w:ilvl w:val="1"/>
          <w:numId w:val="1"/>
        </w:numPr>
        <w:rPr/>
      </w:pPr>
      <w:bookmarkStart w:id="115" w:name="__RefHeading___Toc3643957_653776707"/>
      <w:bookmarkStart w:id="116" w:name="_Toc38"/>
      <w:bookmarkEnd w:id="114"/>
      <w:bookmarkEnd w:id="115"/>
      <w:r>
        <w:rPr>
          <w:rtl w:val="true"/>
        </w:rPr>
        <w:t>الگوهای تربیت اجتماعی</w:t>
      </w:r>
      <w:bookmarkEnd w:id="116"/>
    </w:p>
    <w:p>
      <w:pPr>
        <w:pStyle w:val="BookText"/>
        <w:rPr/>
      </w:pPr>
      <w:r>
        <w:rPr>
          <w:rFonts w:ascii="IRNazanin" w:hAnsi="IRNazanin" w:eastAsia="IRNazanin"/>
          <w:color w:val="111111"/>
          <w:sz w:val="28"/>
          <w:sz w:val="28"/>
          <w:szCs w:val="28"/>
          <w:rtl w:val="true"/>
          <w:lang w:bidi="fa-IR"/>
        </w:rPr>
        <w:t xml:space="preserve">مردی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قاضی و رئیس مرو بود و ثروتی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دختری بود با کمال و جمال، که بسیاری از بزرگان وی را خواستگاری کردند و پدر، در کار دختر سخت متحیر بود و نمی دانست او را به که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را به یکی دهم، دیگران آزرده می شوند و فرو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خدمتکار جوانی داشت، بسیار پارسا و دیندار،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باغی داشت بسیار آباد و پر میوه 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به تاکستان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آنها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برفت و دو ماه در آن باغ به 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قاضی به باغ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ای انگور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انگوری بیاورد، ترش بود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خوشه ای دیگر بیاور، آورد، باز هم 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باغ به این بزرگی، چرا انگور برش پیش من می آوری و انگور شیرین نمی آوری؟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کدام انگور شیرین است و کدامترش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دو ماه است که انگور می خوری و هنوز نمی دانی شیرین کدام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تو سوگند که من هنوز از این انگور نخورده ام و مزه اش را ندانم که ترش است یا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 که انگور نگاه دار، نگفتی که انگور بخور و من چگونه می توانستم خیانت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بسیار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بدین امانت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چون دانست که این جوان، بسیار عاقل و دیندار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تو رغبت افتاد، آنچه می گویم، باید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دختر است زیبا، که بسیاری از بزرگان او را خواستگاری کرده اند، نمی دانم به که دهم، تو چه صلاح می دانی؟ مبارک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در جاهلیت، در پی نسب بودند و یهودیان و مسیحیان، روی زیبا می خواستند و در زمان پیامبر ما، دین می جسستند و امروز، مردم ثروت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کدام را خواهی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یک خدمتکارم، دخترت را چگونه به من می دهی و او کی مرا می خواهد؟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با من به منزل بیا، تا چاره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به مادر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خدمتکار، جوانی بسیار پارسا و شایسته است، مرا رغبت افتاد که دخترم را به او بدهم، تو چه می گویی؟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گویی، امّا بگذار بروم و داستان را برای دخترم بگویم، ببینم نظر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بیامد و پیغام پدر به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این جوان دیندار و امین است، می پذیرم و آنچه شما فرمایید، من همان کنم و از حکم خدا و شما بیرون نیایم و نافرمانی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دخترش را به مبارک داد، با ثروتی بسیار پس از چندی، خدای تعالی به آنان پسری داد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تا جهان هست، حدیث او کنند به زهد و علم و پارسایی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نَفْسي بِيَدِهِ لَوْ اَنَّ رَجُلاً غَشَيَ امْرَأتَهُ و فِي الْبَيْتِ 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آنکه جانم در دست اوست، اگر مردي با همسر خود آميزش كند و در آنجا، كودك بيداري آن دو را در حال آميزش ببيند و سخنان آنان و همچنين صداي تنفسشان را بشنود، آن طفل هرگز رستگار نخواهد شد، چه دختر باشد و يا پسر، سرانجام به زنا آلوده مي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17" w:name="pg8787_104508"/>
    </w:p>
    <w:p>
      <w:pPr>
        <w:pStyle w:val="Heading2"/>
        <w:numPr>
          <w:ilvl w:val="1"/>
          <w:numId w:val="1"/>
        </w:numPr>
        <w:rPr/>
      </w:pPr>
      <w:bookmarkStart w:id="118" w:name="__RefHeading___Toc3643959_653776707"/>
      <w:bookmarkStart w:id="119" w:name="_Toc39"/>
      <w:bookmarkEnd w:id="117"/>
      <w:bookmarkEnd w:id="118"/>
      <w:r>
        <w:rPr>
          <w:rtl w:val="true"/>
        </w:rPr>
        <w:t>رقابت بر سر شهادت</w:t>
      </w:r>
      <w:bookmarkEnd w:id="119"/>
    </w:p>
    <w:p>
      <w:pPr>
        <w:pStyle w:val="BookText"/>
        <w:rPr/>
      </w:pPr>
      <w:r>
        <w:rPr>
          <w:rFonts w:ascii="IRNazanin" w:hAnsi="IRNazanin" w:eastAsia="IRNazanin"/>
          <w:color w:val="111111"/>
          <w:sz w:val="28"/>
          <w:sz w:val="28"/>
          <w:szCs w:val="28"/>
          <w:rtl w:val="true"/>
          <w:lang w:bidi="fa-IR"/>
        </w:rPr>
        <w:t>در آستانه شروع جنگ بدر، مسلمانان مي كوشيدند هرچه زودتر خود را به سپاهيان اسلام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پدر و پسري بر سر اينكه كدام يك به ميدان برود وكدام يك در خانه بماند، به بحث و مشاجره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جهاد مي روم و تو در خانه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نيز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تو بمان و من به جهاد مي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قرعه انداختند و قرعه به نام پسر افتاد و او به جهاد رفت و شهيد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مدتى، پدر، پسر را در عالم رؤيا،در سعادت بي نظيري ديد كه به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ما وعده داده بود، همه حق و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نزد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پير شده ام و استخوان هايم ضعيف و سست شده است، ولي آرزوي شهادت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آمده ام تا دعايم كنيد كه خداوند شهادت را روزي 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بنده مؤمنت شهادت روزي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بعد درجريان جنگ احد، آن پيرمرد به فيض عظيم شهادت رسيد</w:t>
      </w:r>
      <w:r>
        <w:rPr>
          <w:rFonts w:eastAsia="IRNazanin" w:cs="IRNazanin"/>
          <w:color w:val="111111"/>
          <w:sz w:val="28"/>
          <w:szCs w:val="28"/>
          <w:rtl w:val="true"/>
          <w:lang w:bidi="fa-IR"/>
        </w:rPr>
        <w:t>.</w:t>
      </w:r>
      <w:r>
        <w:rPr>
          <w:rStyle w:val="FootnoteAnchor"/>
          <w:rtl w:val="true"/>
        </w:rPr>
        <w:footnoteReference w:id="39"/>
      </w:r>
      <w:bookmarkStart w:id="120" w:name="pg8787_104509"/>
    </w:p>
    <w:p>
      <w:pPr>
        <w:pStyle w:val="BookText"/>
        <w:rPr/>
      </w:pPr>
      <w:bookmarkEnd w:id="120"/>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تَعالي يُحِبُّ أن تَعدِلُوا بَينَ أولادِکم حَتّي في القُبَلِ</w:t>
      </w:r>
    </w:p>
    <w:p>
      <w:pPr>
        <w:pStyle w:val="BookText"/>
        <w:rPr/>
      </w:pPr>
      <w:r>
        <w:rPr>
          <w:rFonts w:ascii="IRNazanin" w:hAnsi="IRNazanin" w:eastAsia="IRNazanin"/>
          <w:color w:val="111111"/>
          <w:sz w:val="28"/>
          <w:sz w:val="28"/>
          <w:szCs w:val="28"/>
          <w:rtl w:val="true"/>
          <w:lang w:bidi="fa-IR"/>
        </w:rPr>
        <w:t xml:space="preserve">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دوست دارد که ميان فرزندانتان عادلانه رفتار کنيد، حتي در بوسيدن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ميزان الحکمه، ح </w:t>
      </w:r>
      <w:r>
        <w:rPr>
          <w:rFonts w:eastAsia="IRNazanin" w:cs="IRNazanin"/>
          <w:color w:val="111111"/>
          <w:sz w:val="28"/>
          <w:szCs w:val="28"/>
          <w:lang w:bidi="fa-IR"/>
        </w:rPr>
        <w:t>22665</w:t>
      </w:r>
      <w:r>
        <w:rPr>
          <w:rFonts w:eastAsia="IRNazanin" w:cs="IRNazanin"/>
          <w:color w:val="111111"/>
          <w:sz w:val="28"/>
          <w:szCs w:val="28"/>
          <w:rtl w:val="true"/>
          <w:lang w:bidi="fa-IR"/>
        </w:rPr>
        <w:t>)</w:t>
      </w:r>
    </w:p>
    <w:p>
      <w:pPr>
        <w:pStyle w:val="Heading2"/>
        <w:numPr>
          <w:ilvl w:val="1"/>
          <w:numId w:val="1"/>
        </w:numPr>
        <w:rPr/>
      </w:pPr>
      <w:bookmarkStart w:id="121" w:name="__RefHeading___Toc3643961_653776707"/>
      <w:bookmarkStart w:id="122" w:name="_Toc40"/>
      <w:bookmarkEnd w:id="121"/>
      <w:r>
        <w:rPr>
          <w:rtl w:val="true"/>
        </w:rPr>
        <w:t>حکایت آن درخت</w:t>
      </w:r>
      <w:bookmarkEnd w:id="122"/>
    </w:p>
    <w:p>
      <w:pPr>
        <w:pStyle w:val="BookText"/>
        <w:rPr/>
      </w:pPr>
      <w:r>
        <w:rPr>
          <w:rFonts w:ascii="IRNazanin" w:hAnsi="IRNazanin" w:eastAsia="IRNazanin"/>
          <w:color w:val="111111"/>
          <w:sz w:val="28"/>
          <w:sz w:val="28"/>
          <w:szCs w:val="28"/>
          <w:rtl w:val="true"/>
          <w:lang w:bidi="fa-IR"/>
        </w:rPr>
        <w:t>در میان بنی اسرائیل عابدی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درختی است و قومی آن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خشمگین شد، برخاست و تبر بر دوش نهاد تا آن درخت را برکند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ابلیس به صورت پیری ظاهر الصلاح، بر مسیر او مجسم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عابد، برگرد و به عبادت خود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بریدن درخت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بالا گرفت و درگیر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 بر ابلیس غالب آمد و وی را بر زمین کوفت و بر سینه اش نشست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ابلیس در این میان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بدار تا سخنی بگویم، توکه پیامبر نیستی و خدا بر این کار تو را مامور ننموده است، به خانه برگرد، تا هر روز دو دینار زیر بالش تو نهم؛ با یکی معاش کن و دیگری را انفاق نما و این بهتر و صوابتر از کندن آن درخت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عابد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گوید، یکی از آن به صدقه دهم و آن </w:t>
      </w:r>
    </w:p>
    <w:p>
      <w:pPr>
        <w:pStyle w:val="BookText"/>
        <w:rPr/>
      </w:pPr>
      <w:r>
        <w:rPr>
          <w:rFonts w:ascii="IRNazanin" w:hAnsi="IRNazanin" w:eastAsia="IRNazanin"/>
          <w:color w:val="111111"/>
          <w:sz w:val="28"/>
          <w:sz w:val="28"/>
          <w:szCs w:val="28"/>
          <w:rtl w:val="true"/>
          <w:lang w:bidi="fa-IR"/>
        </w:rPr>
        <w:t>دیگر هم به معاش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دیگر روز، دو دینار دید و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دو دینار دید و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تبر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نقطه، ابلیس پیش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درخت برکنم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است، به خدا هرگز نتوانی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عابد را بیفکند چون گنجشکی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بدار تا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 چرا بار اول بر تو پیروز آمدم و اینک، در چنگ تو حقیر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برای خدا خشمگین بودی و خدا مرا مسخر تو کرد، که هرکس کار برای خدا کند، مرا بر او غلبه نباشد؛ ولی این بار برای دنیا و دینار خشمگین شدی، پس مغلوب من گشتی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لا صِبْیانَ فیهِ لا بَرَکَةَ فیهِ</w:t>
      </w:r>
    </w:p>
    <w:p>
      <w:pPr>
        <w:pStyle w:val="BookText"/>
        <w:rPr/>
      </w:pPr>
      <w:r>
        <w:rPr>
          <w:rFonts w:ascii="IRNazanin" w:hAnsi="IRNazanin" w:eastAsia="IRNazanin"/>
          <w:color w:val="111111"/>
          <w:sz w:val="28"/>
          <w:sz w:val="28"/>
          <w:szCs w:val="28"/>
          <w:rtl w:val="true"/>
          <w:lang w:bidi="fa-IR"/>
        </w:rPr>
        <w:t>خانه اى که کودک در آن نباشد، برکت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ح </w:t>
      </w:r>
      <w:r>
        <w:rPr>
          <w:rFonts w:eastAsia="IRNazanin" w:cs="IRNazanin"/>
          <w:color w:val="111111"/>
          <w:sz w:val="28"/>
          <w:szCs w:val="28"/>
          <w:lang w:bidi="fa-IR"/>
        </w:rPr>
        <w:t>44425</w:t>
      </w:r>
      <w:r>
        <w:rPr>
          <w:rFonts w:eastAsia="IRNazanin" w:cs="IRNazanin"/>
          <w:color w:val="111111"/>
          <w:sz w:val="28"/>
          <w:szCs w:val="28"/>
          <w:rtl w:val="true"/>
          <w:lang w:bidi="fa-IR"/>
        </w:rPr>
        <w:t xml:space="preserve">) </w:t>
      </w:r>
      <w:bookmarkStart w:id="123" w:name="pg8787_104514"/>
    </w:p>
    <w:p>
      <w:pPr>
        <w:pStyle w:val="Heading2"/>
        <w:numPr>
          <w:ilvl w:val="1"/>
          <w:numId w:val="1"/>
        </w:numPr>
        <w:rPr/>
      </w:pPr>
      <w:bookmarkStart w:id="124" w:name="__RefHeading___Toc3643963_653776707"/>
      <w:bookmarkStart w:id="125" w:name="_Toc41"/>
      <w:bookmarkEnd w:id="123"/>
      <w:bookmarkEnd w:id="124"/>
      <w:r>
        <w:rPr>
          <w:rtl w:val="true"/>
        </w:rPr>
        <w:t>تلخ و شيرين</w:t>
      </w:r>
      <w:bookmarkEnd w:id="125"/>
    </w:p>
    <w:p>
      <w:pPr>
        <w:pStyle w:val="BookText"/>
        <w:rPr/>
      </w:pPr>
      <w:r>
        <w:rPr>
          <w:rFonts w:ascii="IRNazanin" w:hAnsi="IRNazanin" w:eastAsia="IRNazanin"/>
          <w:color w:val="111111"/>
          <w:sz w:val="28"/>
          <w:sz w:val="28"/>
          <w:szCs w:val="28"/>
          <w:rtl w:val="true"/>
          <w:lang w:bidi="fa-IR"/>
        </w:rPr>
        <w:t>خواجه اى غلامش را ميوه 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ميوه را گرفت و با رغبت تمام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خوردن غلام را مى ديد و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نيمه اى از آن ميوه را خود مى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رغبت و خوشى كه غلام، ميوه را مى خورد، بايد كه شيرين و مرغوب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نيمه از آن به من ده كه بس خوش مى 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نيمه اى از آن ميوه را به خواجه داد؛ اما چون خواجه قدرى از آن ميوه خورد، آن را بسيار تلخ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در هم كشيد و غلام را عتاب كرد كه چنين ميوه اى را بدين تلخى، چون خوش مى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ميوه شيرين كه از دست تو گرفته ام و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ميوه اى تلخ از دست تو به من رسيده است، چگونه روى در هم كشم و باز پس دهم كه شرط جوانمردى و بندگى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اين تلخى اندك، سپاس شيرينى هاى بسيارى استكه از تو ديده ام و خواهم ديد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الْوَلَدَ الصّالِحَ رَیْحانَةٌ مِنْ رَیاحینِ الْجَنَّةِ</w:t>
      </w:r>
    </w:p>
    <w:p>
      <w:pPr>
        <w:pStyle w:val="BookText"/>
        <w:rPr/>
      </w:pPr>
      <w:r>
        <w:rPr>
          <w:rFonts w:ascii="IRNazanin" w:hAnsi="IRNazanin" w:eastAsia="IRNazanin"/>
          <w:color w:val="111111"/>
          <w:sz w:val="28"/>
          <w:sz w:val="28"/>
          <w:szCs w:val="28"/>
          <w:rtl w:val="true"/>
          <w:lang w:bidi="fa-IR"/>
        </w:rPr>
        <w:t>فرزند شایسته، گُلى از گل هاى بهشت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26" w:name="pg8787_104516"/>
    </w:p>
    <w:p>
      <w:pPr>
        <w:pStyle w:val="Heading2"/>
        <w:numPr>
          <w:ilvl w:val="1"/>
          <w:numId w:val="1"/>
        </w:numPr>
        <w:rPr/>
      </w:pPr>
      <w:bookmarkStart w:id="127" w:name="__RefHeading___Toc3643965_653776707"/>
      <w:bookmarkStart w:id="128" w:name="_Toc42"/>
      <w:bookmarkEnd w:id="126"/>
      <w:bookmarkEnd w:id="127"/>
      <w:r>
        <w:rPr>
          <w:rtl w:val="true"/>
        </w:rPr>
        <w:t>خداوندا چه زیبا صفت است</w:t>
      </w:r>
      <w:r>
        <w:rPr>
          <w:rtl w:val="true"/>
        </w:rPr>
        <w:t>...</w:t>
      </w:r>
      <w:bookmarkEnd w:id="128"/>
    </w:p>
    <w:p>
      <w:pPr>
        <w:pStyle w:val="BookText"/>
        <w:rPr/>
      </w:pPr>
      <w:r>
        <w:rPr>
          <w:rFonts w:ascii="IRNazanin" w:hAnsi="IRNazanin" w:eastAsia="IRNazanin"/>
          <w:color w:val="111111"/>
          <w:sz w:val="28"/>
          <w:sz w:val="28"/>
          <w:szCs w:val="28"/>
          <w:rtl w:val="true"/>
          <w:lang w:bidi="fa-IR"/>
        </w:rPr>
        <w:t xml:space="preserve">روزي ملك الموت نزد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همينكه چشم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افتاد پرسيد براي چه آمده اي ؟ منظورت ديدار است يا قبض روح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براي قبض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خواست تا مادر و خانواده خود را ببيند و وداع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گفت اين اجازه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آنقدر مهلت بده تا سجده اي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سجده رفت و در ان حالت گفت خدايا ملك الموت را امر كن مهلت دهد تا مادرم و خانواده ام را وداع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عزرائيل امر كرد قبض روح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راتاخير اندازد تا مادر و خانواده اش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مادر آمده گفت مادر جان مرا حلال كن</w:t>
      </w:r>
    </w:p>
    <w:p>
      <w:pPr>
        <w:pStyle w:val="BookText"/>
        <w:rPr/>
      </w:pPr>
      <w:r>
        <w:rPr>
          <w:rFonts w:ascii="IRNazanin" w:hAnsi="IRNazanin" w:eastAsia="IRNazanin"/>
          <w:color w:val="111111"/>
          <w:sz w:val="28"/>
          <w:sz w:val="28"/>
          <w:szCs w:val="28"/>
          <w:rtl w:val="true"/>
          <w:lang w:bidi="fa-IR"/>
        </w:rPr>
        <w:t>سفري در پيش دارم</w:t>
      </w:r>
    </w:p>
    <w:p>
      <w:pPr>
        <w:pStyle w:val="BookText"/>
        <w:rPr/>
      </w:pPr>
      <w:r>
        <w:rPr>
          <w:rFonts w:ascii="IRNazanin" w:hAnsi="IRNazanin" w:eastAsia="IRNazanin"/>
          <w:color w:val="111111"/>
          <w:sz w:val="28"/>
          <w:sz w:val="28"/>
          <w:szCs w:val="28"/>
          <w:rtl w:val="true"/>
          <w:lang w:bidi="fa-IR"/>
        </w:rPr>
        <w:t>پرسيد چه سفري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 سفر آخرت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وداع نموده پيش زن و فرزند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آنها نيز وداع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بچه كوچكي داشت كه بسيار مورد علاقه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پيراهن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زار زار گريه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 نمي توانست خودداري كند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رسيد موسي اكنون كه پيش ما مي آئي چرا آنقدر گريه مي كني؟</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بچه هايم گريه مي كنم چون به انها بسيار مهربانم و علاقمند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رسيد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عصاي خود به نزديك دريا برو</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عصا را به دريا بزن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به دريا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شكافته شد و سنگ سفيدي نمايان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 ضعيفي را در دل سنگي مشاهده كرد كه برگ سبزي بر دهان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خوردن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خطاب كرد كه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دريا و دل اين سنگ،كرمي به اين ضعيفي را فراموش نمي كنم آيا اطفال تو رافراموش مي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آسوده خاطر باش من آنها را نيكو حافظم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الموت گفت ماموريت خود را انجام بده و عزرائيل او را قبض روح كرد</w:t>
      </w:r>
      <w:r>
        <w:rPr>
          <w:rFonts w:eastAsia="IRNazanin" w:cs="IRNazanin"/>
          <w:color w:val="111111"/>
          <w:sz w:val="28"/>
          <w:szCs w:val="28"/>
          <w:rtl w:val="true"/>
          <w:lang w:bidi="fa-IR"/>
        </w:rPr>
        <w:t>.</w:t>
      </w:r>
      <w:r>
        <w:rPr>
          <w:rStyle w:val="FootnoteAnchor"/>
          <w:rtl w:val="true"/>
        </w:rPr>
        <w:footnoteReference w:id="42"/>
      </w:r>
      <w:bookmarkStart w:id="129" w:name="pg8787_104520"/>
    </w:p>
    <w:p>
      <w:pPr>
        <w:pStyle w:val="BookText"/>
        <w:rPr/>
      </w:pPr>
      <w:bookmarkEnd w:id="129"/>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الْوَلَدَ فَقُلْ عِنْدَ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ارْزُقْنى وَلَدا وَ اجْعَلَهُ تَقیّا لَیسَ فى خَلْقِهِ زِیادَةٌ وَ لا نُقْصانٌ وَ اجْعَلْ عاقِبَتَهُ اِلى خَیْرٍ</w:t>
      </w:r>
    </w:p>
    <w:p>
      <w:pPr>
        <w:pStyle w:val="BookText"/>
        <w:rPr/>
      </w:pPr>
      <w:r>
        <w:rPr>
          <w:rFonts w:ascii="IRNazanin" w:hAnsi="IRNazanin" w:eastAsia="IRNazanin"/>
          <w:color w:val="111111"/>
          <w:sz w:val="28"/>
          <w:sz w:val="28"/>
          <w:szCs w:val="28"/>
          <w:rtl w:val="true"/>
          <w:lang w:bidi="fa-IR"/>
        </w:rPr>
        <w:t>هرگاه فرزند خواستى، هنگام آمیزش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فرزندى عطا کن و او را با تقوا قرار ده و در آفرینش او، کم و زیادى نباشد و او را عاقبت به خیر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p>
    <w:p>
      <w:pPr>
        <w:pStyle w:val="Heading2"/>
        <w:numPr>
          <w:ilvl w:val="1"/>
          <w:numId w:val="1"/>
        </w:numPr>
        <w:rPr/>
      </w:pPr>
      <w:bookmarkStart w:id="130" w:name="__RefHeading___Toc3643967_653776707"/>
      <w:bookmarkStart w:id="131" w:name="_Toc43"/>
      <w:bookmarkEnd w:id="130"/>
      <w:r>
        <w:rPr>
          <w:rtl w:val="true"/>
        </w:rPr>
        <w:t>نامه ای به ابوذر</w:t>
      </w:r>
      <w:bookmarkEnd w:id="131"/>
    </w:p>
    <w:p>
      <w:pPr>
        <w:pStyle w:val="BookText"/>
        <w:rPr/>
      </w:pPr>
      <w:r>
        <w:rPr>
          <w:rFonts w:ascii="IRNazanin" w:hAnsi="IRNazanin" w:eastAsia="IRNazanin"/>
          <w:color w:val="111111"/>
          <w:sz w:val="28"/>
          <w:sz w:val="28"/>
          <w:szCs w:val="28"/>
          <w:rtl w:val="true"/>
          <w:lang w:bidi="fa-IR"/>
        </w:rPr>
        <w:t>نامه ای به دست ابوذر رسيد آن را باز كرد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وسيله نامه از او تقاضای اندرز جامعی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كسانی بود كه ابوذر را می شناخت كه چقدر مورد توجه رسول اكرم بوده، و رسول اكرم چه قدر او را مورد عنايت قرار می داده، و باسخنان بلند و پرمعنای خويش به او حكمت می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در پاسخ فقط يك جمله نوشت، يك جمله كوتاه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كس كه بيش از همه مردم او را دوست می داری، بدی و دشمنی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بست و برای طرف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بعد از آنكه نامه ابوذر را باز كرد و خواند، چيزی از آن سر در نياورد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 يعنی چه ؟ مقصود چيست ؟ با آن كس كه بيش از </w:t>
      </w:r>
    </w:p>
    <w:p>
      <w:pPr>
        <w:pStyle w:val="BookText"/>
        <w:rPr/>
      </w:pPr>
      <w:r>
        <w:rPr>
          <w:rFonts w:ascii="IRNazanin" w:hAnsi="IRNazanin" w:eastAsia="IRNazanin"/>
          <w:color w:val="111111"/>
          <w:sz w:val="28"/>
          <w:sz w:val="28"/>
          <w:szCs w:val="28"/>
          <w:rtl w:val="true"/>
          <w:lang w:bidi="fa-IR"/>
        </w:rPr>
        <w:t xml:space="preserve">همه مردم او رادوست می داری بدی و دشمنی نكن، يعنی چه ؟ مگر ممكن است كه آدمی، محبوبی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عزيزترين محبوبها و با او بدی بكند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كه نمی كند سهل است، مال و جان و هستی خود را در پای او می ريزد و فدا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باخود انديشيد كه شخصيت گوينده جمله را نبايد از نظر دور داشت، گوينده اين جمله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لقمان امت است و عقلی حكيمانه دارد، چاره ای نيست بايد از خودش توضيح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نامه ای به ابوذر نوشت و توضيح خواست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جواب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مقصودم از محبوبترين و عزيزترين افراد درنزد تو همان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شخص ديگری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از همه مردم بيشتر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گفتم با محبوبترين عزيزانت دشمنی نكن، يعنی با خودت خصمانه رفتار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هر خلاف و گناهی كه انسان مرتكب می شود، مستقيما صدمه اش برخودش وارد می شود و ضررش دامن خودش را می گيرد</w:t>
      </w:r>
      <w:r>
        <w:rPr>
          <w:rFonts w:eastAsia="IRNazanin" w:cs="IRNazanin"/>
          <w:color w:val="111111"/>
          <w:sz w:val="28"/>
          <w:szCs w:val="28"/>
          <w:rtl w:val="true"/>
          <w:lang w:bidi="fa-IR"/>
        </w:rPr>
        <w:t>".</w:t>
      </w:r>
      <w:r>
        <w:rPr>
          <w:rStyle w:val="FootnoteAnchor"/>
          <w:rtl w:val="true"/>
        </w:rPr>
        <w:footnoteReference w:id="43"/>
      </w:r>
      <w:bookmarkStart w:id="132" w:name="pg8787_104524"/>
    </w:p>
    <w:p>
      <w:pPr>
        <w:pStyle w:val="BookText"/>
        <w:rPr/>
      </w:pPr>
      <w:bookmarkEnd w:id="132"/>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مِیرَاثُ اللّهِ مِن عَبدِهِ المُؤمِنِ الوَلَدُ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میراث خداوند به بنده مؤمنش فرزند صالح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2"/>
        <w:numPr>
          <w:ilvl w:val="1"/>
          <w:numId w:val="1"/>
        </w:numPr>
        <w:rPr/>
      </w:pPr>
      <w:bookmarkStart w:id="133" w:name="__RefHeading___Toc3643969_653776707"/>
      <w:bookmarkStart w:id="134" w:name="_Toc44"/>
      <w:bookmarkEnd w:id="133"/>
      <w:r>
        <w:rPr>
          <w:rtl w:val="true"/>
        </w:rPr>
        <w:t>احترام به پدر</w:t>
      </w:r>
      <w:bookmarkEnd w:id="134"/>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تربیت فرزندانم کمک فرما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یکی از ارادتمندان امام خمینی قدس سره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به محضر ایشان در جماران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مملکتی برای انجام کارهای جاری به خدمت امام رسید و پدر سالخورده اش نیز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 به حضور امام برسد خود جلوتر از پدر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تشرّف خدمت امام، پدرش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آن مسؤول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پدر شما هستند؟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جلوی او راه افتادی و وارد شدی؟</w:t>
      </w:r>
      <w:r>
        <w:rPr>
          <w:rStyle w:val="FootnoteAnchor"/>
          <w:rtl w:val="true"/>
        </w:rPr>
        <w:footnoteReference w:id="45"/>
      </w:r>
      <w:bookmarkStart w:id="135" w:name="pg8787_104526"/>
    </w:p>
    <w:p>
      <w:pPr>
        <w:pStyle w:val="BookText"/>
        <w:rPr/>
      </w:pPr>
      <w:bookmarkEnd w:id="135"/>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اَدِّبُوا اَوْلادَکُمْ فى بُطونِ اُمَّهاتِهِمْ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یا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بِاِطْعامِهِمُ الْحَلالَ؛</w:t>
      </w:r>
    </w:p>
    <w:p>
      <w:pPr>
        <w:pStyle w:val="BookText"/>
        <w:rPr/>
      </w:pPr>
      <w:r>
        <w:rPr>
          <w:rFonts w:ascii="IRNazanin" w:hAnsi="IRNazanin" w:eastAsia="IRNazanin"/>
          <w:color w:val="111111"/>
          <w:sz w:val="28"/>
          <w:sz w:val="28"/>
          <w:szCs w:val="28"/>
          <w:rtl w:val="true"/>
          <w:lang w:bidi="fa-IR"/>
        </w:rPr>
        <w:t>فرزندانتان را در رحم مادرانشان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ممکن است، اى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خوراندن غذاى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مهدوى،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2"/>
        <w:numPr>
          <w:ilvl w:val="1"/>
          <w:numId w:val="1"/>
        </w:numPr>
        <w:rPr/>
      </w:pPr>
      <w:bookmarkStart w:id="136" w:name="__RefHeading___Toc3643971_653776707"/>
      <w:bookmarkStart w:id="137" w:name="_Toc45"/>
      <w:bookmarkEnd w:id="136"/>
      <w:r>
        <w:rPr>
          <w:rtl w:val="true"/>
        </w:rPr>
        <w:t xml:space="preserve">مهربانی پیامبر در حال نماز خواندن نسبت به سیدالشهدا </w:t>
      </w:r>
      <w:r>
        <w:rPr>
          <w:rtl w:val="true"/>
        </w:rPr>
        <w:t>(</w:t>
      </w:r>
      <w:r>
        <w:rPr>
          <w:rtl w:val="true"/>
        </w:rPr>
        <w:t>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روزي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جمعي از مسلمانان، در نقطه اي نماز مي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 كه آن حضرت به سجده رفت،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موقع كودك خردسالي بود، در پشت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به پاهاي خود حركت داد و هي هي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پيغمبر خواست سر از سجده بردارد او را گرفت و كنار خود به زمين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سجده هاي ديگر اين كار تكرار شد تا اين كه نماز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يهودي كه ناظر اين صحنه بود، پس از نماز به 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كودكان خود طوري رفتار مي كنيد كه ما هرگز چنين نمي كنيم</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به خدا و رسول او ايمان مي داشتيد، با كودكان خود به عطوفت و مهرباني رفتارمي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مهر و محبت پيغمبر عظيم الشأن اسلام با يك </w:t>
      </w:r>
      <w:bookmarkStart w:id="138" w:name="pg8787_104528"/>
    </w:p>
    <w:p>
      <w:pPr>
        <w:pStyle w:val="BookText"/>
        <w:rPr/>
      </w:pPr>
      <w:bookmarkEnd w:id="138"/>
      <w:r>
        <w:rPr>
          <w:rFonts w:ascii="IRNazanin" w:hAnsi="IRNazanin" w:eastAsia="IRNazanin"/>
          <w:color w:val="111111"/>
          <w:sz w:val="28"/>
          <w:sz w:val="28"/>
          <w:szCs w:val="28"/>
          <w:rtl w:val="true"/>
          <w:lang w:bidi="fa-IR"/>
        </w:rPr>
        <w:t>كودك، چنان آن مرد يهودي را تحت تاثير قرار داد كه از صميم قلب، آيين مقدس اسلام را پذيرفت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اَلْبَناتُ هُنَّ الْمُشْفِقاتُ الْمُجَهِّزاتُ الْمُبارَکاتُ، مَنْ کانَتْ لَهُ ابْنَةٌ واحِدَةٌ جَعَلَهَا اللّه ُ لَهُ سِتْرا مِنَ النّارِ، و مَنْ کانَتْ عِنْدَهُ ابْنَتانِ اُدْخِلَ الْجَنَّةَ بِهِما، وَ مَنْ کانَتْ عِنْدَهُ ثَلاثُ بَناتٍ أوْ مِثْلُهُنَّ مِنَ الاَخَواتِ وُضِعَ عَنْهُ الْجِهادُ وَ الصَّدَقَةُ</w:t>
      </w:r>
    </w:p>
    <w:p>
      <w:pPr>
        <w:pStyle w:val="BookText"/>
        <w:rPr/>
      </w:pPr>
      <w:r>
        <w:rPr>
          <w:rFonts w:ascii="IRNazanin" w:hAnsi="IRNazanin" w:eastAsia="IRNazanin"/>
          <w:color w:val="111111"/>
          <w:sz w:val="28"/>
          <w:sz w:val="28"/>
          <w:szCs w:val="28"/>
          <w:rtl w:val="true"/>
          <w:lang w:bidi="fa-IR"/>
        </w:rPr>
        <w:t>دختران، دلسوز، مددکار و بابرکت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دختر داشته باشد، خداوند، او را پوششى از دوزخ قرار مى دهد و هر کس دو دختر داشته باشد، به خاطر آن وارد بهشت مى شود و هر کس سه دختر یا مانند آن خواهر داشته باشد، جهاد و صدقه از او برداشته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ح </w:t>
      </w:r>
      <w:r>
        <w:rPr>
          <w:rFonts w:eastAsia="IRNazanin" w:cs="IRNazanin"/>
          <w:color w:val="111111"/>
          <w:sz w:val="28"/>
          <w:szCs w:val="28"/>
          <w:lang w:bidi="fa-IR"/>
        </w:rPr>
        <w:t>45399</w:t>
      </w:r>
      <w:r>
        <w:rPr>
          <w:rFonts w:eastAsia="IRNazanin" w:cs="IRNazanin"/>
          <w:color w:val="111111"/>
          <w:sz w:val="28"/>
          <w:szCs w:val="28"/>
          <w:rtl w:val="true"/>
          <w:lang w:bidi="fa-IR"/>
        </w:rPr>
        <w:t>)</w:t>
      </w:r>
    </w:p>
    <w:p>
      <w:pPr>
        <w:pStyle w:val="Heading2"/>
        <w:numPr>
          <w:ilvl w:val="1"/>
          <w:numId w:val="1"/>
        </w:numPr>
        <w:rPr/>
      </w:pPr>
      <w:bookmarkStart w:id="139" w:name="__RefHeading___Toc3643973_653776707"/>
      <w:bookmarkStart w:id="140" w:name="_Toc46"/>
      <w:bookmarkEnd w:id="139"/>
      <w:r>
        <w:rPr>
          <w:rtl w:val="true"/>
        </w:rPr>
        <w:t>تشبیه زیبا</w:t>
      </w:r>
      <w:bookmarkEnd w:id="14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يكى از دوستان خوبم بر سر سفره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پياز علاقه داشت و به خوردن آن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در آن جا بود، مقدارى از آن پياز را دهان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اشكش سرازير شد و زبانش سوخت و آن رارها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خنديد؛ خنده اى پربار و پر از برداشت؛ كه عده اى به </w:t>
      </w:r>
    </w:p>
    <w:p>
      <w:pPr>
        <w:pStyle w:val="BookText"/>
        <w:rPr/>
      </w:pPr>
      <w:r>
        <w:rPr>
          <w:rFonts w:ascii="IRNazanin" w:hAnsi="IRNazanin" w:eastAsia="IRNazanin"/>
          <w:color w:val="111111"/>
          <w:sz w:val="28"/>
          <w:sz w:val="28"/>
          <w:szCs w:val="28"/>
          <w:rtl w:val="true"/>
          <w:lang w:bidi="fa-IR"/>
        </w:rPr>
        <w:t>خاطر جهتى از چيزهايى مى گذرند، اما عده اى ديگر، همان چيز را به همان خاطر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تيزى و تندى كه كودك را فرارى كرده، مرا به سوى خود كشانده است و سپس ادامه داد در برابر سختى ها و ناراحتى ها عده اى به همان خاطر كه ما فرار مى كنيم، به استقبال مى روند و از سختى ها بهره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دردها و فشارها كه ما را از پاى در مى آورد، همان ها به عنوان پا، عامل حركت و پيشرفت و ورزيدگى عده اى مى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الابَاءِ مَن دَعَاهُ البِرُّ اِلَى الاِفرَاطِ وَ شَرُّ الاَبنَاءِ</w:t>
      </w:r>
    </w:p>
    <w:p>
      <w:pPr>
        <w:pStyle w:val="BookText"/>
        <w:rPr/>
      </w:pPr>
      <w:r>
        <w:rPr>
          <w:rFonts w:ascii="Amiri" w:hAnsi="Amiri" w:eastAsia="Amiri" w:cs="Amiri"/>
          <w:color w:val="111111"/>
          <w:sz w:val="28"/>
          <w:sz w:val="28"/>
          <w:szCs w:val="28"/>
          <w:rtl w:val="true"/>
          <w:lang w:bidi="ar-SA"/>
        </w:rPr>
        <w:t>مَن دَعَاه التَّقصِیرِ اِلَى العُقُوقِ</w:t>
      </w:r>
    </w:p>
    <w:p>
      <w:pPr>
        <w:pStyle w:val="BookText"/>
        <w:rPr/>
      </w:pPr>
      <w:r>
        <w:rPr>
          <w:rFonts w:ascii="IRNazanin" w:hAnsi="IRNazanin" w:eastAsia="IRNazanin"/>
          <w:color w:val="111111"/>
          <w:sz w:val="28"/>
          <w:sz w:val="28"/>
          <w:szCs w:val="28"/>
          <w:rtl w:val="true"/>
          <w:lang w:bidi="fa-IR"/>
        </w:rPr>
        <w:t xml:space="preserve">بدترین پدران کسى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نیکى از حد اعتدال خارج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زیاده روى بگراید و بدترین فرزندان فرزندى است که در اثر کوتاهى، به عاق والدین دچار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bookmarkStart w:id="141" w:name="pg8787_104531"/>
    </w:p>
    <w:p>
      <w:pPr>
        <w:pStyle w:val="Heading2"/>
        <w:numPr>
          <w:ilvl w:val="1"/>
          <w:numId w:val="1"/>
        </w:numPr>
        <w:rPr/>
      </w:pPr>
      <w:bookmarkStart w:id="142" w:name="__RefHeading___Toc3643975_653776707"/>
      <w:bookmarkStart w:id="143" w:name="_Toc47"/>
      <w:bookmarkEnd w:id="141"/>
      <w:bookmarkEnd w:id="142"/>
      <w:r>
        <w:rPr>
          <w:rtl w:val="true"/>
        </w:rPr>
        <w:t>مرد دین فروش</w:t>
      </w:r>
      <w:bookmarkEnd w:id="143"/>
    </w:p>
    <w:p>
      <w:pPr>
        <w:pStyle w:val="BookText"/>
        <w:rPr/>
      </w:pPr>
      <w:r>
        <w:rPr>
          <w:rFonts w:ascii="IRNazanin" w:hAnsi="IRNazanin" w:eastAsia="IRNazanin"/>
          <w:color w:val="111111"/>
          <w:sz w:val="28"/>
          <w:sz w:val="28"/>
          <w:szCs w:val="28"/>
          <w:rtl w:val="true"/>
          <w:lang w:bidi="fa-IR"/>
        </w:rPr>
        <w:t xml:space="preserve">شريك بن عبدالله نخعى از دانشمندان معروف اسلامى در قرن دوم بود، مهدى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هوش شريك، اطلاع داشت، او را به حضور طلبيد و اصرار كرد كه منصب قضاوت را قبول كند، او كه مى دانست قضاوت در دستگاه طاغوتى عباسيان، گناه بزرگ است، قبول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عباسى اصرار كرد كه او معلم فرزندانش گردد، او به شكلى از زير بار اين پيشنهاد نيز خارج شد و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روزى خليفه عباسى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سه توقع دارم كه بايد يكى از آنها را بپذيرى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مهمان من باشى و بر سر سفره ام بنشينى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شريك، تاءملى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به انتخاب يكى از اين سه كار مجبور هستم ترجيح مى دهم كه 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قبول كرد و به آشپز خود،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لذيذترين غذاها را آماده نمايد و از شريك، به بهترين وضع ممكن پذيرائى نمايد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آماده شدن غذا، شريك كه آن روز از آن غذاهاى لذيذ و گوناگون نخورده بود، با حرص و ولع از آنها خورد، در همين حال </w:t>
      </w:r>
    </w:p>
    <w:p>
      <w:pPr>
        <w:pStyle w:val="BookText"/>
        <w:rPr/>
      </w:pPr>
      <w:r>
        <w:rPr>
          <w:rFonts w:ascii="IRNazanin" w:hAnsi="IRNazanin" w:eastAsia="IRNazanin"/>
          <w:color w:val="111111"/>
          <w:sz w:val="28"/>
          <w:sz w:val="28"/>
          <w:szCs w:val="28"/>
          <w:rtl w:val="true"/>
          <w:lang w:bidi="fa-IR"/>
        </w:rPr>
        <w:t>يكى از نزديكان خليفه به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روزها، شريك، هم منصب قضاوت را مى پذيرد و هم منصب آموزگارى فرزندان شما را، و اتفاقاً همين طور هم شد و او عهده دار هر دو مقام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دستگاه عباسى، حقوق و ماهيانه مناسبى برايش معين كردند، روزى شريك با متصدى پرداخت حقوق، حرفش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گندم به ما فروخته اى كه اين همه توقع دارى؟</w:t>
      </w:r>
    </w:p>
    <w:p>
      <w:pPr>
        <w:pStyle w:val="BookText"/>
        <w:rPr/>
      </w:pPr>
      <w:r>
        <w:rPr>
          <w:rFonts w:ascii="Amiri" w:hAnsi="Amiri" w:eastAsia="Amiri" w:cs="Amiri"/>
          <w:color w:val="111111"/>
          <w:sz w:val="28"/>
          <w:sz w:val="28"/>
          <w:szCs w:val="28"/>
          <w:rtl w:val="true"/>
          <w:lang w:bidi="ar-SA"/>
        </w:rPr>
        <w:t>شريك، جواب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بهتر از گندم به شما فروخته ام، من دينم را به شما فروخته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غذاى حرام و لقمه ناپاك، آنچنان قلب او را تيره و تار كرد، كه او به راحتى جزء درباريان دستگاه ظلمه گرديد، و به اين ترتيب انسان خوبى بر اثر غذاى آلوده، منحرف و عاقبت به شر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أدَبَ مَعَ غَضَبٍ</w:t>
      </w:r>
    </w:p>
    <w:p>
      <w:pPr>
        <w:pStyle w:val="BookText"/>
        <w:rPr/>
      </w:pPr>
      <w:r>
        <w:rPr>
          <w:rFonts w:ascii="IRNazanin" w:hAnsi="IRNazanin" w:eastAsia="IRNazanin"/>
          <w:color w:val="111111"/>
          <w:sz w:val="28"/>
          <w:sz w:val="28"/>
          <w:szCs w:val="28"/>
          <w:rtl w:val="true"/>
          <w:lang w:bidi="fa-IR"/>
        </w:rPr>
        <w:t xml:space="preserve">با خشم،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10529</w:t>
      </w:r>
      <w:r>
        <w:rPr>
          <w:rFonts w:eastAsia="IRNazanin" w:cs="IRNazanin"/>
          <w:color w:val="111111"/>
          <w:sz w:val="28"/>
          <w:szCs w:val="28"/>
          <w:rtl w:val="true"/>
          <w:lang w:bidi="fa-IR"/>
        </w:rPr>
        <w:t xml:space="preserve">) </w:t>
      </w:r>
      <w:bookmarkStart w:id="144" w:name="pg8787_104536"/>
    </w:p>
    <w:p>
      <w:pPr>
        <w:pStyle w:val="Heading2"/>
        <w:numPr>
          <w:ilvl w:val="1"/>
          <w:numId w:val="1"/>
        </w:numPr>
        <w:rPr/>
      </w:pPr>
      <w:bookmarkStart w:id="145" w:name="__RefHeading___Toc3643977_653776707"/>
      <w:bookmarkStart w:id="146" w:name="_Toc48"/>
      <w:bookmarkEnd w:id="144"/>
      <w:bookmarkEnd w:id="145"/>
      <w:r>
        <w:rPr>
          <w:rtl w:val="true"/>
        </w:rPr>
        <w:t>وارستگی</w:t>
      </w:r>
      <w:bookmarkEnd w:id="146"/>
    </w:p>
    <w:p>
      <w:pPr>
        <w:pStyle w:val="BookText"/>
        <w:rPr/>
      </w:pPr>
      <w:r>
        <w:rPr>
          <w:rFonts w:ascii="IRNazanin" w:hAnsi="IRNazanin" w:eastAsia="IRNazanin"/>
          <w:color w:val="111111"/>
          <w:sz w:val="28"/>
          <w:sz w:val="28"/>
          <w:szCs w:val="28"/>
          <w:rtl w:val="true"/>
          <w:lang w:bidi="fa-IR"/>
        </w:rPr>
        <w:t>یزید بن معاویه فرزندی داشت که او را معاویه نام گذارد، وقتی یزید مرد خلافت به او رسید امّا پسر یزید خلافت را نپذیرفت و در یک سخنرانی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تمایلی به ریاست بر شما ندارم و به خاطر ناخشنودی شما امنیتی هم احساس نمی کنم بلکه ما گرفتار شما و شما گرفتار فرمانروایی ما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معاویه با علی بن ابی طالب که به خاطر پیش قدمی و سابقه اش در اسلام، شایسته خلافت بود بر سر خلافت جنگید و می دانید که مرتکب چه اعمال زشتی شد و شما هم می دانید که چه کارهای زشتی را به همراهی او انجام دادید و در پایان گرفتار اعمال خود شد و در گور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خلافت به پدرم یزید رسید و سزاوار بود که آن را نمی پذیرفت زیرا شایستگی آن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مرتکب کارهای ناپسند شد و اعمال خود را نیکو دانست، مدت حکومت او کوتاه بود و به زودی آثار او نابود گردید و شعله فسادش خاموش شد و اکنون اعمال زشتش غم مرگ او را از یاد ما برده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سومین نفر این خانواده هستم که افراد بی علاقه به خلافت من بیشتر از علاقمندان به آن هستند، من هرگز بار گناه شما را به دوش نمی گیرم، هر چه خود می دانید عمل کنید و </w:t>
      </w:r>
    </w:p>
    <w:p>
      <w:pPr>
        <w:pStyle w:val="BookText"/>
        <w:rPr/>
      </w:pPr>
      <w:r>
        <w:rPr>
          <w:rFonts w:ascii="IRNazanin" w:hAnsi="IRNazanin" w:eastAsia="IRNazanin"/>
          <w:color w:val="111111"/>
          <w:sz w:val="28"/>
          <w:sz w:val="28"/>
          <w:szCs w:val="28"/>
          <w:rtl w:val="true"/>
          <w:lang w:bidi="fa-IR"/>
        </w:rPr>
        <w:t>خلافت را به هر که می خواهید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روش عمر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فریبکاری از دینم دور می کنی؟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غنیمتی بود ما به سهم خود رسیدیم و اگر شرّ و گرفتاری بود برای نسل ابوسفیان کافی است آن گاه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لکه خونی می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چنین می بودم و نمی فهمیدم که خداوند آتشی دارد که هر کس با او مخالفت کند و حق دیگری را غصب نماید به آن آتش، عذابش می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اَحدَاثَکُم بِالحَدِیثِ قَبلَ اَن تَسبِقَکُم اِلَیهِم المُرجِئَة</w:t>
      </w:r>
    </w:p>
    <w:p>
      <w:pPr>
        <w:pStyle w:val="BookText"/>
        <w:rPr/>
      </w:pPr>
      <w:r>
        <w:rPr>
          <w:rFonts w:ascii="IRNazanin" w:hAnsi="IRNazanin" w:eastAsia="IRNazanin"/>
          <w:color w:val="111111"/>
          <w:sz w:val="28"/>
          <w:sz w:val="28"/>
          <w:szCs w:val="28"/>
          <w:rtl w:val="true"/>
          <w:lang w:bidi="fa-IR"/>
        </w:rPr>
        <w:t xml:space="preserve">فرزندانتان را با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کنید پیش از آن که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فرقه هاى منحرف عقیدتى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سبقت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منحرف سازند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47" w:name="pg8787_104539"/>
    </w:p>
    <w:p>
      <w:pPr>
        <w:pStyle w:val="Heading2"/>
        <w:numPr>
          <w:ilvl w:val="1"/>
          <w:numId w:val="1"/>
        </w:numPr>
        <w:rPr/>
      </w:pPr>
      <w:bookmarkStart w:id="148" w:name="__RefHeading___Toc3643979_653776707"/>
      <w:bookmarkStart w:id="149" w:name="_Toc49"/>
      <w:bookmarkEnd w:id="147"/>
      <w:bookmarkEnd w:id="148"/>
      <w:r>
        <w:rPr>
          <w:rtl w:val="true"/>
        </w:rPr>
        <w:t>سکاکی</w:t>
      </w:r>
      <w:bookmarkEnd w:id="149"/>
    </w:p>
    <w:p>
      <w:pPr>
        <w:pStyle w:val="BookText"/>
        <w:rPr/>
      </w:pPr>
      <w:r>
        <w:rPr>
          <w:rFonts w:ascii="IRNazanin" w:hAnsi="IRNazanin" w:eastAsia="IRNazanin"/>
          <w:color w:val="111111"/>
          <w:sz w:val="28"/>
          <w:sz w:val="28"/>
          <w:szCs w:val="28"/>
          <w:rtl w:val="true"/>
          <w:lang w:bidi="fa-IR"/>
        </w:rPr>
        <w:t>سراج الدین سکاکی از علمای اسلام بوده و در عصر خوارزمشاهیان می زیسته و از مردم خوارزم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سکاکی نخست مردی آهنگر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صندوقچه ای بسیار کوچک و ظریف از آهن ساخت که در ساختن آن رنج بسیار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رسم تحفه برای سلطان وقت آهن ساخت که در ساختن آن رنج بسیار کشید آن را به رسم تحفه برای سلطان وقت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اطرافیان به دقت به صندوقچه تماشا کردند و او را تحسین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که منتظر نتیجه بود مرد دانشمندی وارد شد و همه او را تعظیم کردند و دو زانو پیش روی وی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تحت تأثیر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 خود متأسف شد و پی تحصیل علم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از عمرش گذشته بود، که به مدرسه رفت و به مدرس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تحصیل علم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 و سال فکر نمی کنم به جائی برسی، بیهوده عمرت را تلف مکن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با اصرار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قدری حافظه و استعدادش ضعیف بود که استاد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فقهی را حفظ کن پوست سگ با دباغی پاک می شود بارها آن را خواند و فردا در نزد استاد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استاد با دباغی پاک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شاگردان همه خندیدند و او را به باد مسخره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ده سال تحصیل علم نتیجه ای برایش نداشت و دلتنگ شد و رو به کوه و صحرا نهاد به جائی رسید که قطره های آب از بلندی بروی تخته سنگی می چکید و بر اثر ریزش مداوم خود، سوراخی در دل سنگ پدید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با دقت نگاه کرد، سپس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از این سنگ، سخت تر نیست، اگر استقامت داشته باشی سرانجام موفق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به مدرسه بازگشت و از چهل سالگی با جدیت و حوصله و صبر مشغول تحصیل شد تا به جائی رسید که دانشمندان عصر وی در علوم عربی و فنون ادبی با دیده اعجاب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به نام مفتاح العلوم مشتمل بر دوازده علم از علوم عربی نوشت که از شاهکارهای بزرگ علمی و ادبی به شمار می رود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سَفَرجَلَةً عَلَى الرِّیقِ طابَ ماؤُهُ وَ حَسُنَ وَلَدُهُ</w:t>
      </w:r>
    </w:p>
    <w:p>
      <w:pPr>
        <w:pStyle w:val="BookText"/>
        <w:rPr/>
      </w:pPr>
      <w:r>
        <w:rPr>
          <w:rFonts w:ascii="IRNazanin" w:hAnsi="IRNazanin" w:eastAsia="IRNazanin"/>
          <w:color w:val="111111"/>
          <w:sz w:val="28"/>
          <w:sz w:val="28"/>
          <w:szCs w:val="28"/>
          <w:rtl w:val="true"/>
          <w:lang w:bidi="fa-IR"/>
        </w:rPr>
        <w:t>هر کس ناشتا یک بِهْ بخورد، نطفه اش پاکیزه مى شود</w:t>
      </w:r>
    </w:p>
    <w:p>
      <w:pPr>
        <w:pStyle w:val="BookText"/>
        <w:rPr/>
      </w:pPr>
      <w:r>
        <w:rPr>
          <w:rFonts w:ascii="IRNazanin" w:hAnsi="IRNazanin" w:eastAsia="IRNazanin"/>
          <w:color w:val="111111"/>
          <w:sz w:val="28"/>
          <w:sz w:val="28"/>
          <w:szCs w:val="28"/>
          <w:rtl w:val="true"/>
          <w:lang w:bidi="fa-IR"/>
        </w:rPr>
        <w:t>و فرزندش نیکو مى گردد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50" w:name="pg8787_104543"/>
    </w:p>
    <w:p>
      <w:pPr>
        <w:pStyle w:val="Heading2"/>
        <w:numPr>
          <w:ilvl w:val="1"/>
          <w:numId w:val="1"/>
        </w:numPr>
        <w:rPr/>
      </w:pPr>
      <w:bookmarkStart w:id="151" w:name="__RefHeading___Toc3643981_653776707"/>
      <w:bookmarkStart w:id="152" w:name="_Toc50"/>
      <w:bookmarkEnd w:id="150"/>
      <w:bookmarkEnd w:id="151"/>
      <w:r>
        <w:rPr>
          <w:rtl w:val="true"/>
        </w:rPr>
        <w:t>رضایت مادر</w:t>
      </w:r>
      <w:bookmarkEnd w:id="152"/>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جوانی که در حال مرگ بود،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کلمه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زبانش بند آمده بود و قادر بود ادای توحید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این جوان در اینجا حاضر است؟</w:t>
      </w:r>
    </w:p>
    <w:p>
      <w:pPr>
        <w:pStyle w:val="BookText"/>
        <w:rPr/>
      </w:pPr>
      <w:r>
        <w:rPr>
          <w:rFonts w:ascii="IRNazanin" w:hAnsi="IRNazanin" w:eastAsia="IRNazanin"/>
          <w:color w:val="111111"/>
          <w:sz w:val="28"/>
          <w:sz w:val="28"/>
          <w:szCs w:val="28"/>
          <w:rtl w:val="true"/>
          <w:lang w:bidi="fa-IR"/>
        </w:rPr>
        <w:t>زنی که در بالای سر جوان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مادر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فرزندت راضی و خشنود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مدت شش سال است که با او حرف نزده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او را حلال کن و از او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رضایت خاطر شما او را حلال کردم، خداوند از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جوان نمود و کلمه توحید را به او تلقین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بعد از رضایت مادر زبانش باز شد و به یگانگی خدا اقرار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بسیار زشت و بدبو را مشاهده می کنم و اکنون گلوی مرا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دعائی به این مضمون به جوان یاد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عمل اندک را می پذیری و از گناه و خطای بزرگ درمی گذری از </w:t>
      </w:r>
      <w:bookmarkStart w:id="153" w:name="pg8787_104545"/>
    </w:p>
    <w:p>
      <w:pPr>
        <w:pStyle w:val="BookText"/>
        <w:rPr/>
      </w:pPr>
      <w:bookmarkEnd w:id="153"/>
      <w:r>
        <w:rPr>
          <w:rFonts w:ascii="IRNazanin" w:hAnsi="IRNazanin" w:eastAsia="IRNazanin"/>
          <w:color w:val="111111"/>
          <w:sz w:val="28"/>
          <w:sz w:val="28"/>
          <w:szCs w:val="28"/>
          <w:rtl w:val="true"/>
          <w:lang w:bidi="fa-IR"/>
        </w:rPr>
        <w:t>من نیز عمل اندک را بپذیر و از گناه بسیار من درگذر، چرا که تو بخشنده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دعا را آموخت و خواند؛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بینم که صورتی سفید و زیبا و پیکری خوشبو و لباسی زیبا بر تن دارد و با من خوش رفتاری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دنیا رحلت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اِمْرَاَةٍ حامِلَةٍ اَکَلَتِ الْبِطِّیخَ اِلاّ یَکونُ مَولودُها حَسَنَ الْوَجْهِ وَ الْخُلُقِ</w:t>
      </w:r>
    </w:p>
    <w:p>
      <w:pPr>
        <w:pStyle w:val="BookText"/>
        <w:rPr/>
      </w:pPr>
      <w:r>
        <w:rPr>
          <w:rFonts w:ascii="IRNazanin" w:hAnsi="IRNazanin" w:eastAsia="IRNazanin"/>
          <w:color w:val="111111"/>
          <w:sz w:val="28"/>
          <w:sz w:val="28"/>
          <w:szCs w:val="28"/>
          <w:rtl w:val="true"/>
          <w:lang w:bidi="fa-IR"/>
        </w:rPr>
        <w:t>هیچ زن باردارى نیست که خربزه بخورد، مگر این که فرزندش زیبا و خوش اخلاق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النبی صلی الله علیه و آله و سلم،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154" w:name="__RefHeading___Toc3643983_653776707"/>
      <w:bookmarkStart w:id="155" w:name="_Toc51"/>
      <w:bookmarkEnd w:id="154"/>
      <w:r>
        <w:rPr>
          <w:rtl w:val="true"/>
        </w:rPr>
        <w:t>کتک به پدر</w:t>
      </w:r>
      <w:bookmarkEnd w:id="1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ابوقحافه پدر ابوبکر از دشمنان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فحش داد، پسرش ابوبکر پدر را گرفت و بر دیوار کوبید</w:t>
      </w:r>
      <w:r>
        <w:rPr>
          <w:rFonts w:eastAsia="IRNazanin" w:cs="IRNazanin"/>
          <w:color w:val="111111"/>
          <w:sz w:val="28"/>
          <w:szCs w:val="28"/>
          <w:rtl w:val="true"/>
          <w:lang w:bidi="fa-IR"/>
        </w:rPr>
        <w:t xml:space="preserve">. </w:t>
      </w:r>
      <w:bookmarkStart w:id="156" w:name="pg8787_104547"/>
    </w:p>
    <w:p>
      <w:pPr>
        <w:pStyle w:val="BookText"/>
        <w:rPr/>
      </w:pPr>
      <w:bookmarkEnd w:id="156"/>
      <w:r>
        <w:rPr>
          <w:rFonts w:ascii="IRNazanin" w:hAnsi="IRNazanin" w:eastAsia="IRNazanin"/>
          <w:color w:val="111111"/>
          <w:sz w:val="28"/>
          <w:sz w:val="28"/>
          <w:szCs w:val="28"/>
          <w:rtl w:val="true"/>
          <w:lang w:bidi="fa-IR"/>
        </w:rPr>
        <w:t xml:space="preserve">این خبر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طلبید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پدرت چنین کردی؟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ولی با پدر، چنین رفتار را انجام نده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اَطْعِمُوا الْمَرأَةَ فى شَهْرِها الَّذى تَلِدُ فیهِ التَّمْرَ فَاِنَّ وَلَدَها یَکونُ حَلیما نَقیّا</w:t>
      </w:r>
    </w:p>
    <w:p>
      <w:pPr>
        <w:pStyle w:val="BookText"/>
        <w:rPr/>
      </w:pPr>
      <w:r>
        <w:rPr>
          <w:rFonts w:ascii="IRNazanin" w:hAnsi="IRNazanin" w:eastAsia="IRNazanin"/>
          <w:color w:val="111111"/>
          <w:sz w:val="28"/>
          <w:sz w:val="28"/>
          <w:szCs w:val="28"/>
          <w:rtl w:val="true"/>
          <w:lang w:bidi="fa-IR"/>
        </w:rPr>
        <w:t>به زن، در ماهى که زایمان کرده، خرما بدهید، چرا که فرزند او بردبار و پاک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2"/>
        <w:numPr>
          <w:ilvl w:val="1"/>
          <w:numId w:val="1"/>
        </w:numPr>
        <w:rPr/>
      </w:pPr>
      <w:bookmarkStart w:id="157" w:name="__RefHeading___Toc3643985_653776707"/>
      <w:bookmarkStart w:id="158" w:name="_Toc52"/>
      <w:bookmarkEnd w:id="157"/>
      <w:r>
        <w:rPr>
          <w:rtl w:val="true"/>
        </w:rPr>
        <w:t xml:space="preserve">سخن حکیمانه ای از زهرا  </w:t>
      </w:r>
      <w:r>
        <w:rPr>
          <w:rtl w:val="true"/>
        </w:rPr>
        <w:t>(</w:t>
      </w:r>
      <w:r>
        <w:rPr>
          <w:rtl w:val="true"/>
        </w:rPr>
        <w:t>علیها السلام</w:t>
      </w:r>
      <w:r>
        <w:rPr>
          <w:rtl w:val="true"/>
        </w:rPr>
        <w:t>)</w:t>
      </w:r>
      <w:bookmarkEnd w:id="158"/>
    </w:p>
    <w:p>
      <w:pPr>
        <w:pStyle w:val="BookText"/>
        <w:rPr/>
      </w:pPr>
      <w:r>
        <w:rPr>
          <w:rFonts w:ascii="IRNazanin" w:hAnsi="IRNazanin" w:eastAsia="IRNazanin"/>
          <w:color w:val="111111"/>
          <w:sz w:val="28"/>
          <w:sz w:val="28"/>
          <w:szCs w:val="28"/>
          <w:rtl w:val="true"/>
          <w:lang w:bidi="fa-IR"/>
        </w:rPr>
        <w:t xml:space="preserve">در اخبار اسلامی آمده که روزی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بالای منبر از مردم سوال کرد ای شیئی خیرللمرئه برای زن چه خوب است؟ کسی جوابی نداد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مسئله را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کردم</w:t>
      </w:r>
      <w:r>
        <w:rPr>
          <w:rFonts w:eastAsia="IRNazanin" w:cs="IRNazanin"/>
          <w:color w:val="111111"/>
          <w:sz w:val="28"/>
          <w:szCs w:val="28"/>
          <w:rtl w:val="true"/>
          <w:lang w:bidi="fa-IR"/>
        </w:rPr>
        <w:t xml:space="preserve">. </w:t>
      </w:r>
      <w:bookmarkStart w:id="159" w:name="pg8787_104549"/>
    </w:p>
    <w:p>
      <w:pPr>
        <w:pStyle w:val="BookText"/>
        <w:rPr/>
      </w:pPr>
      <w:bookmarkEnd w:id="159"/>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شیی ء خیر للمرئة من ان لاتریرجلا ولا یراها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زن چیزی از این بهت نیست، که مرد بیگانه ای را نبیند و مرد بیگانه ای هم ا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جواب فاطمه را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درست گفته، براستی او پاره تن من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 لِدَ لَهُ مَولودٌ فَلْیُؤَذِّنْ فى اُذُنِهِ الْیُمْنى بِاَذانِ الصَّلاةِ وَلْیُقِمْ فِى الْیُسْرى فَاِنَّها عِصْمَةٌ مِنَ الشَّیْطانِ الرَّجیمِ</w:t>
      </w:r>
    </w:p>
    <w:p>
      <w:pPr>
        <w:pStyle w:val="BookText"/>
        <w:rPr/>
      </w:pPr>
      <w:r>
        <w:rPr>
          <w:rFonts w:ascii="IRNazanin" w:hAnsi="IRNazanin" w:eastAsia="IRNazanin"/>
          <w:color w:val="111111"/>
          <w:sz w:val="28"/>
          <w:sz w:val="28"/>
          <w:szCs w:val="28"/>
          <w:rtl w:val="true"/>
          <w:lang w:bidi="fa-IR"/>
        </w:rPr>
        <w:t>به هر کس فرزندى داده شود، باید در گوش راست او اذان نماز و در گوش چپ او اقامه بگوید ؛ چرا که مایه ایمنى از شیطانِ رانده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160" w:name="__RefHeading___Toc3643987_653776707"/>
      <w:bookmarkStart w:id="161" w:name="_Toc53"/>
      <w:bookmarkEnd w:id="160"/>
      <w:r>
        <w:rPr>
          <w:rtl w:val="true"/>
        </w:rPr>
        <w:t>چگونه لقمان شدی؟</w:t>
      </w:r>
      <w:bookmarkEnd w:id="161"/>
    </w:p>
    <w:p>
      <w:pPr>
        <w:pStyle w:val="BookText"/>
        <w:rPr/>
      </w:pPr>
      <w:r>
        <w:rPr>
          <w:rFonts w:ascii="IRNazanin" w:hAnsi="IRNazanin" w:eastAsia="IRNazanin"/>
          <w:color w:val="111111"/>
          <w:sz w:val="28"/>
          <w:sz w:val="28"/>
          <w:szCs w:val="28"/>
          <w:rtl w:val="true"/>
          <w:lang w:bidi="fa-IR"/>
        </w:rPr>
        <w:t>لقمان حکیم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برده فلان قبیله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تو را به این موقعیت رساند؟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گفتار، اداء امانت، و ترک آنچه به کار من </w:t>
      </w:r>
      <w:bookmarkStart w:id="162" w:name="pg8787_104551"/>
    </w:p>
    <w:p>
      <w:pPr>
        <w:pStyle w:val="BookText"/>
        <w:rPr/>
      </w:pPr>
      <w:bookmarkEnd w:id="162"/>
      <w:r>
        <w:rPr>
          <w:rFonts w:ascii="IRNazanin" w:hAnsi="IRNazanin" w:eastAsia="IRNazanin"/>
          <w:color w:val="111111"/>
          <w:sz w:val="28"/>
          <w:sz w:val="28"/>
          <w:szCs w:val="28"/>
          <w:rtl w:val="true"/>
          <w:lang w:bidi="fa-IR"/>
        </w:rPr>
        <w:t>نمی آید، و پوشیدن چشم، و نگاهداشتن زبان، و پاکی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ازاین کمتر مراعات کند، او از من پائیین تر است، و هر که بیشتر از این مراعات کند، او از من برتر است، و هر که همینطور مراعات کند او مثل من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لِلصَّبىِّ لَبَنٌ خَیْرٌ مِنْ لَبَنِ اُمِّهِ</w:t>
      </w:r>
    </w:p>
    <w:p>
      <w:pPr>
        <w:pStyle w:val="BookText"/>
        <w:rPr/>
      </w:pPr>
      <w:r>
        <w:rPr>
          <w:rFonts w:ascii="IRNazanin" w:hAnsi="IRNazanin" w:eastAsia="IRNazanin"/>
          <w:color w:val="111111"/>
          <w:sz w:val="28"/>
          <w:sz w:val="28"/>
          <w:szCs w:val="28"/>
          <w:rtl w:val="true"/>
          <w:lang w:bidi="fa-IR"/>
        </w:rPr>
        <w:t>براى کودک، هیچ شیرى بهتر از شیر مادرش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2"/>
        <w:numPr>
          <w:ilvl w:val="1"/>
          <w:numId w:val="1"/>
        </w:numPr>
        <w:rPr/>
      </w:pPr>
      <w:bookmarkStart w:id="163" w:name="__RefHeading___Toc3643989_653776707"/>
      <w:bookmarkStart w:id="164" w:name="_Toc54"/>
      <w:bookmarkEnd w:id="163"/>
      <w:r>
        <w:rPr>
          <w:rtl w:val="true"/>
        </w:rPr>
        <w:t>سه سفارش امام زمان به دلاک، نسبت به پدر پیرش</w:t>
      </w:r>
      <w:bookmarkEnd w:id="164"/>
    </w:p>
    <w:p>
      <w:pPr>
        <w:pStyle w:val="BookText"/>
        <w:rPr/>
      </w:pPr>
      <w:r>
        <w:rPr>
          <w:rFonts w:ascii="IRNazanin" w:hAnsi="IRNazanin" w:eastAsia="IRNazanin"/>
          <w:color w:val="111111"/>
          <w:sz w:val="28"/>
          <w:sz w:val="28"/>
          <w:szCs w:val="28"/>
          <w:rtl w:val="true"/>
          <w:lang w:bidi="fa-IR"/>
        </w:rPr>
        <w:t>دلاکی که مجاور نجف اشرف بود در خدمت گزاری نسبت به پدر خود هیچ گونه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خودش برای او آب به در مستراح می برد و منتظر می شد تا خارج شود و او را به مکانش برساند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ملازم خدمت او بود مگر در شب چهارشنبه که به مسجد سهله می رفت و در آن شب به واسطه اعمال مسجد سهله و شب زنده داری در آن جا از خدمت معذور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رفتن به مسجد سهله را ترک کرد و دیگر به آن جا نرفت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پرسیدند چرا مسجد سهله را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چهلم،رفتنم به تاخیر افتادتا نزدیک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تک وتنها بیرون رفتم و با همان وضع به راه خود ادامه دادم تا دوسوم راه را 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مهتاب مقداری از تاریکی شب را به روشنایی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 عربی را دیدم سوار بر اسبی است و به طرف من می آید، در دل خود گفتم، الان این سوار راهزن مرا برهنه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من رسید با زبان عربی بدوی شروع به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چیز خوردنی هست؟</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جیب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سخن را با تندی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در جیب کردم، مقداری کشمش یافتم که برای کودک خود خریده بودم و از خاطر برده بوده که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اوصیک بالعود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عود به زبان عرب بدوی پدر پیر را می گویند یعنی سفارش می کنم ترا به پدر پیرت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سخن ناگهان از نظر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که او حضرت مهدی علیه السلام بود و دانستم آن جناب راضی به ترک خدمت پدرم </w:t>
      </w:r>
      <w:bookmarkStart w:id="165" w:name="pg8787_104555"/>
    </w:p>
    <w:p>
      <w:pPr>
        <w:pStyle w:val="BookText"/>
        <w:rPr/>
      </w:pPr>
      <w:bookmarkEnd w:id="165"/>
      <w:r>
        <w:rPr>
          <w:rFonts w:ascii="IRNazanin" w:hAnsi="IRNazanin" w:eastAsia="IRNazanin"/>
          <w:color w:val="111111"/>
          <w:sz w:val="28"/>
          <w:sz w:val="28"/>
          <w:szCs w:val="28"/>
          <w:rtl w:val="true"/>
          <w:lang w:bidi="fa-IR"/>
        </w:rPr>
        <w:t>نیست، حتی در شب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دیگر به مسجد سهله نرفتم واین کار را ترک نمودم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اَلرَّضاعُ واحِدٌ وَ عِشْرونَ شَهْرا، فَما نَقَصَ فَهُوَ جَورٌ عَلَى الصَّبىِّ</w:t>
      </w:r>
    </w:p>
    <w:p>
      <w:pPr>
        <w:pStyle w:val="BookText"/>
        <w:rPr/>
      </w:pPr>
      <w:r>
        <w:rPr>
          <w:rFonts w:ascii="IRNazanin" w:hAnsi="IRNazanin" w:eastAsia="IRNazanin"/>
          <w:color w:val="111111"/>
          <w:sz w:val="28"/>
          <w:sz w:val="28"/>
          <w:szCs w:val="28"/>
          <w:rtl w:val="true"/>
          <w:lang w:bidi="fa-IR"/>
        </w:rPr>
        <w:t xml:space="preserve">شیرخوارى،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کم شود، ظلم بر کودک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166" w:name="__RefHeading___Toc3643991_653776707"/>
      <w:bookmarkStart w:id="167" w:name="_Toc55"/>
      <w:bookmarkEnd w:id="166"/>
      <w:r>
        <w:rPr>
          <w:rtl w:val="true"/>
        </w:rPr>
        <w:t>ماجرای صدرالمتألهین</w:t>
      </w:r>
      <w:bookmarkEnd w:id="16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شیرازی، فیلسوف بی نظیر و حکیم ادیب و اندیشمند و عارف وارسته که انقلابی عظیم در فلسفه به وجود آورد و در این زمینه علمی ترین کتاب ها را نوشت، فرزند ثروتمند معروف در شهر را که به عنوان عتیقه فروش، خریدوفروش لؤلؤ و مرجان می کرد و در شغل دولتی مقامی بس ارجمند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علاقه شدیدی داشت که فرزندش همپای خودش در شغل خریدوفروش لؤلؤ و مرجان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پدر بود، مدتی هم در بوشهر جهت ادامه شغل پدر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هم در بصره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یکی دو سال به شیراز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خود همراه با احترام خاص، پیشنهاد ترک شغل و </w:t>
      </w:r>
    </w:p>
    <w:p>
      <w:pPr>
        <w:pStyle w:val="BookText"/>
        <w:rPr/>
      </w:pPr>
      <w:r>
        <w:rPr>
          <w:rFonts w:ascii="IRNazanin" w:hAnsi="IRNazanin" w:eastAsia="IRNazanin"/>
          <w:color w:val="111111"/>
          <w:sz w:val="28"/>
          <w:sz w:val="28"/>
          <w:szCs w:val="28"/>
          <w:rtl w:val="true"/>
          <w:lang w:bidi="fa-IR"/>
        </w:rPr>
        <w:t>حضور در حوزه علمیه شیراز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کرامت به فرزندش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حاضرم آنچه را به مصلحت خود می دانی بپذیرم، او هم به مدرسه آمد و ثروت و تجارت خانه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لذت مادی و خوشی چشم پوشید و چیزی نگذشت که در سایه گذشت و محبت پدرش در سنین جوانی دانشمندی بنام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شیراز فردی را نیافت که وی را از نظر علمی تغذیه کند لذا از پدر اجازه سفر به اصفهان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مورد قبول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آمدبه درس شیخ بهائی، میرداماد و میرفندرسکی رفت و پس از مدتی صدرالمتألهین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اخلاق پدر، نرم خویی سرپرست خانواده و فهم و بینش او، وی را که شاگردی در مغازه عتیقه فروشی بود به مقام استادی فلاسفه و حکما رساند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صِبیَانَکُم مِن عِلمِنَا مَا یَنفَعُهُم اللّهُ بِهِ لا تَغلِبَ عَلَیهِمُ المُرجِئَةُ بِرَأیِهَا</w:t>
      </w:r>
    </w:p>
    <w:p>
      <w:pPr>
        <w:pStyle w:val="BookText"/>
        <w:rPr/>
      </w:pPr>
      <w:r>
        <w:rPr>
          <w:rFonts w:ascii="IRNazanin" w:hAnsi="IRNazanin" w:eastAsia="IRNazanin"/>
          <w:color w:val="111111"/>
          <w:sz w:val="28"/>
          <w:sz w:val="28"/>
          <w:szCs w:val="28"/>
          <w:rtl w:val="true"/>
          <w:lang w:bidi="fa-IR"/>
        </w:rPr>
        <w:t xml:space="preserve">کودکانتان را به دانش ما آموزش دهید که براى آنان سودمند است تا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دیدگاه هاى خود آنان را مغلوب خود نسازند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168" w:name="pg8787_104560"/>
    </w:p>
    <w:p>
      <w:pPr>
        <w:pStyle w:val="Heading2"/>
        <w:numPr>
          <w:ilvl w:val="1"/>
          <w:numId w:val="1"/>
        </w:numPr>
        <w:rPr/>
      </w:pPr>
      <w:bookmarkStart w:id="169" w:name="__RefHeading___Toc3643993_653776707"/>
      <w:bookmarkStart w:id="170" w:name="_Toc56"/>
      <w:bookmarkEnd w:id="168"/>
      <w:bookmarkEnd w:id="169"/>
      <w:r>
        <w:rPr>
          <w:rtl w:val="true"/>
        </w:rPr>
        <w:t>سه نفر در غار</w:t>
      </w:r>
      <w:bookmarkEnd w:id="170"/>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بنی اسرائیل با یکدیگر هم سفر شدند و به مقصد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ابری ظاهر شد و باریدن آغاز نمود، به غاری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سنگ ها در غار را گرفت و روز را بر آنان مانند شب ظلمانی تاریک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آنکه به سوی خدا رو کنند نداشتند و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کردار خالص و پاک خود را وسیله قرار دهیم، باشد که نجات یابیم و هر سه نفر این طرح را قبول کردند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خود می دانی که من دختر عمویی داشتم که در کمال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و شیدای اش بودم تا آنکه در مکانی او را تنها یافتم و با او درآویختم و خواستم کام دل برگیرم که آن دختر عمو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پسرعمو، از خدا بترس و پرده عفت مرا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سخن پای بر هوای نفس گذاردم و از آن کاردست کشیدم، خدایا اگر این کار را از اقدام نموده ام و جز رضای تو منظور نداشتم، این جمع را از غم و هلاکت نجات ده نکته ناگاه دیدند سنگ مقداری کنار رفت و فضای غار کمی روشن </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پدر و مادری سال خورده داشتم که از پیری قامتشان خمیده بود و در همه حال به خدمت آنان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نزدشان آمدم که خوراک نزد آنان بگذارم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آنان در خوابند و آن شب تا صبح خوراک بر دست گرفته و نزد آنان بودم و آنان را از خواب بیدار نکردم که آزرده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این کار را محض رضای تو انجام دادند، در بسته به روی ما بگشا و مارا رهائی ده، در این هنگام مقداری دیگر از سنگ به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هر پنهان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من کارگری داشتم و چون مدت کارش تمام شد مزد او را دادم و او راضی نشد و بیش از اندازه طلب مزد می کرد و از نزدم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او نیم درهم بود و وقتی برگشت هجده هزار برابر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آن مزد بیشتر را پرداخت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این کار را برای رضای تو انجام دادم و از روی اخلاص بوده ما را از این گرفتاری نجات بده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تمام سنگ به کنار رفت و هر سه با دلی سرشار از شادی از غار خارج شدند و به سفر خویش ادامه دادند</w:t>
      </w:r>
      <w:r>
        <w:rPr>
          <w:rFonts w:eastAsia="IRNazanin" w:cs="IRNazanin"/>
          <w:color w:val="111111"/>
          <w:sz w:val="28"/>
          <w:szCs w:val="28"/>
          <w:rtl w:val="true"/>
          <w:lang w:bidi="fa-IR"/>
        </w:rPr>
        <w:t>.</w:t>
      </w:r>
      <w:r>
        <w:rPr>
          <w:rStyle w:val="FootnoteAnchor"/>
          <w:rtl w:val="true"/>
        </w:rPr>
        <w:footnoteReference w:id="57"/>
      </w:r>
      <w:bookmarkStart w:id="171" w:name="pg8787_104563"/>
    </w:p>
    <w:p>
      <w:pPr>
        <w:pStyle w:val="BookText"/>
        <w:rPr/>
      </w:pPr>
      <w:bookmarkEnd w:id="171"/>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لْبَنونَ نَعیمٌ وَ الْبَناتُ حَسَناتٌ وَ اللّه ُ یَسْألُ عَنِ النَّعیمِ،</w:t>
      </w:r>
    </w:p>
    <w:p>
      <w:pPr>
        <w:pStyle w:val="BookText"/>
        <w:rPr/>
      </w:pPr>
      <w:r>
        <w:rPr>
          <w:rFonts w:ascii="Amiri" w:hAnsi="Amiri" w:eastAsia="Amiri" w:cs="Amiri"/>
          <w:color w:val="111111"/>
          <w:sz w:val="28"/>
          <w:sz w:val="28"/>
          <w:szCs w:val="28"/>
          <w:rtl w:val="true"/>
          <w:lang w:bidi="ar-SA"/>
        </w:rPr>
        <w:t>وَ یُثیبُ عَلَى الحَسَناتِ</w:t>
      </w:r>
    </w:p>
    <w:p>
      <w:pPr>
        <w:pStyle w:val="BookText"/>
        <w:rPr/>
      </w:pPr>
      <w:r>
        <w:rPr>
          <w:rFonts w:ascii="IRNazanin" w:hAnsi="IRNazanin" w:eastAsia="IRNazanin"/>
          <w:color w:val="111111"/>
          <w:sz w:val="28"/>
          <w:sz w:val="28"/>
          <w:szCs w:val="28"/>
          <w:rtl w:val="true"/>
          <w:lang w:bidi="fa-IR"/>
        </w:rPr>
        <w:t>پسران، نعمت اند و دختران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نعمت ها سؤال مى کند و به خوبى ها پاداش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72" w:name="__RefHeading___Toc3643995_653776707"/>
      <w:bookmarkStart w:id="173" w:name="_Toc57"/>
      <w:bookmarkEnd w:id="172"/>
      <w:r>
        <w:rPr>
          <w:rtl w:val="true"/>
        </w:rPr>
        <w:t>محبت به کودک و اسلام آوردن یهودی</w:t>
      </w:r>
      <w:bookmarkEnd w:id="173"/>
    </w:p>
    <w:p>
      <w:pPr>
        <w:pStyle w:val="BookText"/>
        <w:rPr/>
      </w:pPr>
      <w:r>
        <w:rPr>
          <w:rFonts w:ascii="IRNazanin" w:hAnsi="IRNazanin" w:eastAsia="IRNazanin"/>
          <w:color w:val="111111"/>
          <w:sz w:val="28"/>
          <w:sz w:val="28"/>
          <w:szCs w:val="28"/>
          <w:rtl w:val="true"/>
          <w:lang w:bidi="fa-IR"/>
        </w:rPr>
        <w:t>لیث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واله وسلم نماز جماعت می خواند و جمعی به او اقتدا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که کودک بود در همان نزدیکی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صلی الله علیه واله وسلم به سجده می رفت، حسین علیه السلام می آمد و به پشت او سوار می شد و پاهایش را حرکت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شتر را با تکرار این واژه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واله وسلم می خواست سر از سجده بردارد، حسین علیه السلام را به آرامی به زمین می گذاشت و بلند می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سجده می رفت، باز حسین علیه السلام می آمد و بر پشت رسول خدا صلی الله علیه واله وسلم سوار می شد و پاهایش را حرکت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موضوع تا آخر نماز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این منظره را می دید، به عنوان اعتراض نزد رسول خدا صلی الله علیه واله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کودکان به گونه ای رفتار می کنید که ما این گونه رفتار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 و رسولش ایمان داشته باشید، با کودکان مهربانی می کنید و با مهر و نوازش با آن ها رفتار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از این دستور مهرانگیز و تربیتی اسلام و بلندنظری پیامبر صلی الله علیه واله مجذوب اسلام شد و همان دم قبول اسلام کرد و به صف مسلمین پیوست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طَهِّروا اَولادَکُمْ یَوْمَ السّابِعِ فَاِنَّهُ اَطْیَبُ وَ اَطْهَرُ و اَسْرَعُ لِنَباتِ اللَّحْمِ، وَ اِنَّ الأَرْضَ تَنْجُسُ مِنْ بَولِ الاَغْلَفِ اَرْبَعینَ صَباحا</w:t>
      </w:r>
    </w:p>
    <w:p>
      <w:pPr>
        <w:pStyle w:val="BookText"/>
        <w:rPr/>
      </w:pP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کنید، چرا که مایه تمیزى و پاکیزگى بیشتر و رویِش شتابنده ترِ گوشت است و زمین، چهل روز از بول شخص ختنه نشده، آلوده مى ماند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کافى،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74" w:name="pg8787_104567"/>
    </w:p>
    <w:p>
      <w:pPr>
        <w:pStyle w:val="Heading2"/>
        <w:numPr>
          <w:ilvl w:val="1"/>
          <w:numId w:val="1"/>
        </w:numPr>
        <w:rPr/>
      </w:pPr>
      <w:bookmarkStart w:id="175" w:name="__RefHeading___Toc3643997_653776707"/>
      <w:bookmarkStart w:id="176" w:name="_Toc58"/>
      <w:bookmarkEnd w:id="174"/>
      <w:bookmarkEnd w:id="175"/>
      <w:r>
        <w:rPr>
          <w:rtl w:val="true"/>
        </w:rPr>
        <w:t>نیکی کننده به پدر و مادر همنشین انبیاست</w:t>
      </w:r>
      <w:bookmarkEnd w:id="176"/>
    </w:p>
    <w:p>
      <w:pPr>
        <w:pStyle w:val="BookText"/>
        <w:rPr/>
      </w:pPr>
      <w:r>
        <w:rPr>
          <w:rFonts w:ascii="IRNazanin" w:hAnsi="IRNazanin" w:eastAsia="IRNazanin"/>
          <w:color w:val="111111"/>
          <w:sz w:val="28"/>
          <w:sz w:val="28"/>
          <w:szCs w:val="28"/>
          <w:rtl w:val="true"/>
          <w:lang w:bidi="fa-IR"/>
        </w:rPr>
        <w:t>نیکی کننده به پدر و مادر همنشین انبیاست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روزی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مناجات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خواهم همنشین خود را در بهشت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حضرت موسی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فلان قصاب در فلان محله همنشین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محل رفت و مغازه قصابی را پیدا کرد و دید که جوانی مشغول فروختن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 که شد، جوان مقداری گوشت برداشت و به سوی منزل خود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تا در منزلش آمد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نمی خواهی؟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درون منزل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جوان غذایی تهیه نمود، آن گاه زنبیلی از سقف به زیر آورد و پیرزنی کهنسال را از درون آن خارج کرد او را شستشو داده و غذایش را با دست خویش به او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جوان می خواست زنبیل را در جای اول بیاویزد، پیرزن، کلماتی که مفهوم نمی شد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جوان 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تو با این پیرزن چگونه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بضاعتی نیست </w:t>
      </w:r>
      <w:bookmarkStart w:id="177" w:name="pg8787_104568"/>
    </w:p>
    <w:p>
      <w:pPr>
        <w:pStyle w:val="BookText"/>
        <w:rPr/>
      </w:pPr>
      <w:bookmarkEnd w:id="177"/>
      <w:r>
        <w:rPr>
          <w:rFonts w:ascii="IRNazanin" w:hAnsi="IRNazanin" w:eastAsia="IRNazanin"/>
          <w:color w:val="111111"/>
          <w:sz w:val="28"/>
          <w:sz w:val="28"/>
          <w:szCs w:val="28"/>
          <w:rtl w:val="true"/>
          <w:lang w:bidi="fa-IR"/>
        </w:rPr>
        <w:t>که برای او کنیزی بخرم، ناچار خودم کمر به خدمت او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که بر زبان جاری کرد چه بود؟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شستشو می دهم و غذا به او می خورانم،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غفرالله لک و جعلک جلیس موسی یوم القیامة فی قبّته و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تو را ببخشد و همنشین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باشی، به همان درجه و جایگاه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بشارت می دهم به تو که خداوند دعای او را درباره ات مستجاب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در بهشت، تو همنشین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تَخَیَّروا لِلرَّضاعِ کَما تَتَخَیَّرونَ لِلنِّکاحِ، فَاِنَّ الرَّضاعَ یُغَیِّرُ الطِّباعَ</w:t>
      </w:r>
    </w:p>
    <w:p>
      <w:pPr>
        <w:pStyle w:val="BookText"/>
        <w:rPr/>
      </w:pPr>
      <w:r>
        <w:rPr>
          <w:rFonts w:ascii="IRNazanin" w:hAnsi="IRNazanin" w:eastAsia="IRNazanin"/>
          <w:color w:val="111111"/>
          <w:sz w:val="28"/>
          <w:sz w:val="28"/>
          <w:szCs w:val="28"/>
          <w:rtl w:val="true"/>
          <w:lang w:bidi="fa-IR"/>
        </w:rPr>
        <w:t xml:space="preserve">براى شیردادن،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دایه هاى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کنید، همان گونه که براى ازدواج انتخاب مى کنید، چرا که شیر، طبیعت ها را تغییر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ص، ح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2"/>
        <w:numPr>
          <w:ilvl w:val="1"/>
          <w:numId w:val="1"/>
        </w:numPr>
        <w:rPr/>
      </w:pPr>
      <w:bookmarkStart w:id="178" w:name="__RefHeading___Toc3643999_653776707"/>
      <w:bookmarkStart w:id="179" w:name="_Toc59"/>
      <w:bookmarkEnd w:id="178"/>
      <w:r>
        <w:rPr>
          <w:rtl w:val="true"/>
        </w:rPr>
        <w:t xml:space="preserve">انفاق عجیب حضرت زهرا  </w:t>
      </w:r>
      <w:r>
        <w:rPr>
          <w:rtl w:val="true"/>
        </w:rPr>
        <w:t>(</w:t>
      </w:r>
      <w:r>
        <w:rPr>
          <w:rtl w:val="true"/>
        </w:rPr>
        <w:t>علیها السلام</w:t>
      </w:r>
      <w:r>
        <w:rPr>
          <w:rtl w:val="true"/>
        </w:rPr>
        <w:t xml:space="preserve">) </w:t>
      </w:r>
      <w:r>
        <w:rPr>
          <w:rtl w:val="true"/>
        </w:rPr>
        <w:t>در شب عروسی</w:t>
      </w:r>
      <w:bookmarkEnd w:id="179"/>
    </w:p>
    <w:p>
      <w:pPr>
        <w:pStyle w:val="BookText"/>
        <w:rPr/>
      </w:pPr>
      <w:r>
        <w:rPr>
          <w:rFonts w:ascii="IRNazanin" w:hAnsi="IRNazanin" w:eastAsia="IRNazanin"/>
          <w:color w:val="111111"/>
          <w:sz w:val="28"/>
          <w:sz w:val="28"/>
          <w:szCs w:val="28"/>
          <w:rtl w:val="true"/>
          <w:lang w:bidi="fa-IR"/>
        </w:rPr>
        <w:t xml:space="preserve">پیراهن عروسی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برای شب عروسی دخت فرزانه اش، فاطمه علیهاالسلام پیراهنی آماده ساخت و ایشان پیراهن دیگری نیز داشت </w:t>
      </w:r>
    </w:p>
    <w:p>
      <w:pPr>
        <w:pStyle w:val="BookText"/>
        <w:rPr/>
      </w:pPr>
      <w:r>
        <w:rPr>
          <w:rFonts w:ascii="IRNazanin" w:hAnsi="IRNazanin" w:eastAsia="IRNazanin"/>
          <w:color w:val="111111"/>
          <w:sz w:val="28"/>
          <w:sz w:val="28"/>
          <w:szCs w:val="28"/>
          <w:rtl w:val="true"/>
          <w:lang w:bidi="fa-IR"/>
        </w:rPr>
        <w:t>که پوشیده و اصلاح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عروسی او بود که بی نوایی در خانه ی پیامبر آمد و از ایشان لباس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 گرانمایه ی پیامبر برخاست و نخست پیراهن اصلاح شده ی خویش را در بسته ای نهاد تا در راه خدا به او انفاق کند اما ناگهان آیه ی شریفه ی قرآن را به خاطر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اوج نیکی و نیکوکاری نخواهید رسید مگر آنکه از آنچه دوست می دارید در راه خدا انفاق نمایید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درست همین جا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پیراهن عروسی خویش را از تن درآورد و به آن زن بینوا انفاق کرد و خود همان جامه ی عادی خویش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خواستند عروس گرانمایه را به خانه ی امیر مومنان ببرند، فرشته ی وحی فرود آمد و پس از سلام بر پیامبر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درود نثارت می کند و به من دستور داده است که سلام و درودی گرم نثار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نمایم و به همراه من ارمغانی از لباسهای بهشت نیز که از دیبای سبز تهیه شده است برای او فرستاده است</w:t>
      </w:r>
      <w:r>
        <w:rPr>
          <w:rFonts w:eastAsia="IRNazanin" w:cs="IRNazanin"/>
          <w:color w:val="111111"/>
          <w:sz w:val="28"/>
          <w:szCs w:val="28"/>
          <w:rtl w:val="true"/>
          <w:lang w:bidi="fa-IR"/>
        </w:rPr>
        <w:t>.</w:t>
      </w:r>
      <w:r>
        <w:rPr>
          <w:rStyle w:val="FootnoteAnchor"/>
          <w:rtl w:val="true"/>
        </w:rPr>
        <w:footnoteReference w:id="60"/>
      </w:r>
      <w:bookmarkStart w:id="180" w:name="pg8787_104570"/>
    </w:p>
    <w:p>
      <w:pPr>
        <w:pStyle w:val="BookText"/>
        <w:rPr/>
      </w:pPr>
      <w:bookmarkEnd w:id="180"/>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شعیب عن أبیه عن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النَّبىَّ صلی الله علیه و آله و سلماَمَرَ بِتَسمَیةِ الْمَولودِ یَوْمَ سابِعِهِ وَ وَضْعِ الاَذى عَنهُ وَ العَقِّ</w:t>
      </w:r>
    </w:p>
    <w:p>
      <w:pPr>
        <w:pStyle w:val="BookText"/>
        <w:rPr/>
      </w:pPr>
      <w:r>
        <w:rPr>
          <w:rFonts w:ascii="IRNazanin" w:hAnsi="IRNazanin" w:eastAsia="IRNazanin"/>
          <w:color w:val="111111"/>
          <w:sz w:val="28"/>
          <w:sz w:val="28"/>
          <w:szCs w:val="28"/>
          <w:rtl w:val="true"/>
          <w:lang w:bidi="fa-IR"/>
        </w:rPr>
        <w:t>پیامبر صلی الله علیه و آله و سلمبه نام گذارى کودک در روز هفتمِ تولّد و کوتاه کردن موى او و عقیقه کردن، فرمان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2832</w:t>
      </w:r>
      <w:r>
        <w:rPr>
          <w:rFonts w:eastAsia="IRNazanin" w:cs="IRNazanin"/>
          <w:color w:val="111111"/>
          <w:sz w:val="28"/>
          <w:szCs w:val="28"/>
          <w:rtl w:val="true"/>
          <w:lang w:bidi="fa-IR"/>
        </w:rPr>
        <w:t>)</w:t>
      </w:r>
    </w:p>
    <w:p>
      <w:pPr>
        <w:pStyle w:val="Heading2"/>
        <w:numPr>
          <w:ilvl w:val="1"/>
          <w:numId w:val="1"/>
        </w:numPr>
        <w:rPr/>
      </w:pPr>
      <w:bookmarkStart w:id="181" w:name="__RefHeading___Toc3644001_653776707"/>
      <w:bookmarkStart w:id="182" w:name="_Toc60"/>
      <w:bookmarkEnd w:id="181"/>
      <w:r>
        <w:rPr>
          <w:rtl w:val="true"/>
        </w:rPr>
        <w:t xml:space="preserve">داستان تولد حضرت موسی </w:t>
      </w:r>
      <w:r>
        <w:rPr>
          <w:rtl w:val="true"/>
        </w:rPr>
        <w:t>(</w:t>
      </w:r>
      <w:r>
        <w:rPr>
          <w:rtl w:val="true"/>
        </w:rPr>
        <w:t>علیه السلام</w:t>
      </w:r>
      <w:r>
        <w:rPr>
          <w:rtl w:val="true"/>
        </w:rPr>
        <w:t>)</w:t>
      </w:r>
      <w:bookmarkEnd w:id="182"/>
    </w:p>
    <w:p>
      <w:pPr>
        <w:pStyle w:val="BookText"/>
        <w:rPr/>
      </w:pPr>
      <w:r>
        <w:rPr>
          <w:rFonts w:ascii="IRNazanin" w:hAnsi="IRNazanin" w:eastAsia="IRNazanin"/>
          <w:color w:val="111111"/>
          <w:sz w:val="28"/>
          <w:sz w:val="28"/>
          <w:szCs w:val="28"/>
          <w:rtl w:val="true"/>
          <w:lang w:bidi="fa-IR"/>
        </w:rPr>
        <w:t xml:space="preserve">داستان تولد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نام مبارک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آمده است؛ از این رو می توان گفت قرآن توجه و عنایت ویژه ای به زندگی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پیامبر اولوالعزم الهی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از نوادگان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بنی اسراییل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اینکه این پیامبر الهی متولد شود، فرعون هم دوره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 که آتشی از شام شعله ور شد و زبانه کشید و به طرف مصر آمد وهمه آنها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کاخ ها و باغ های آنها را فراگرفت و همه را به خاکستر و دود تبدیل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زمانی که فرعون خواست خوابش را تعبیر کنند، دانشمندان تعبیرخواب به اوگفتند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رسد فرزندی متولد </w:t>
      </w:r>
    </w:p>
    <w:p>
      <w:pPr>
        <w:pStyle w:val="BookText"/>
        <w:rPr/>
      </w:pPr>
      <w:r>
        <w:rPr>
          <w:rFonts w:ascii="IRNazanin" w:hAnsi="IRNazanin" w:eastAsia="IRNazanin"/>
          <w:color w:val="111111"/>
          <w:sz w:val="28"/>
          <w:sz w:val="28"/>
          <w:szCs w:val="28"/>
          <w:rtl w:val="true"/>
          <w:lang w:bidi="fa-IR"/>
        </w:rPr>
        <w:t>خواهد شد و تخت و تاج تو را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داستان تولد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پس از طی ماجراهایی، زمان تولد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قابله ای مطمئن فرستاد تا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مخفیگاهی دور از چشم مردم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مخصوصی که در چهره نوزاد وجود داشت، جذبه خاصی به صورتش داده بود و همان دم محبت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قابله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قابله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تصمیم گرفته بودم تولد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ماموران خبر دهم و جایزه ام را بگیرم، ولی محبت این نوزاد طوری بر قلبم چیره شد که حتی حاضر نیستم مویی از سر این کودک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قابله از خانه بیرون آمد اما ماموران حکومتی برای اینکه خواب فرعون تعبیر نشود و هر کودک پسری را که به دنیا آمد، در دم بکشند، همه قابله ها را از قبل شناسایی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ماموران آن قابله را در مقابل خانه عمران پدر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 تصمیم گرفتند وارد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تصمیم ماموران باخبر شد و قبل از اینکه آنها وارد خانه شوند ماجرا را به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شنیدن این خبر سراسیمه شده بود، کودک تازه متولد شده اش را داخل دستمالی پیچید و او را داخل تنور روشن </w:t>
      </w:r>
      <w:bookmarkStart w:id="183" w:name="pg8787_104572"/>
    </w:p>
    <w:p>
      <w:pPr>
        <w:pStyle w:val="BookText"/>
        <w:rPr/>
      </w:pPr>
      <w:bookmarkEnd w:id="183"/>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ماموران فرعون پس از بررسی های فراوان کودکی را یافت نکردند و خانه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رفتن ماموران مادر و خواهر موسی درب تنور را برداشتند و مشاهده کردند که آتش به صورت معجزه آسایی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و گورا شده و این کودک یک روزه در حال گریه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زندگی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های بسیار آموزنده قرآن کریم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عِنْدَهُ صَبِىٌّ فَلْیَتَصابَ لَهُ</w:t>
      </w:r>
    </w:p>
    <w:p>
      <w:pPr>
        <w:pStyle w:val="BookText"/>
        <w:rPr/>
      </w:pPr>
      <w:r>
        <w:rPr>
          <w:rFonts w:ascii="IRNazanin" w:hAnsi="IRNazanin" w:eastAsia="IRNazanin"/>
          <w:color w:val="111111"/>
          <w:sz w:val="28"/>
          <w:sz w:val="28"/>
          <w:szCs w:val="28"/>
          <w:rtl w:val="true"/>
          <w:lang w:bidi="fa-IR"/>
        </w:rPr>
        <w:t>هر کس با کودک سروکار دارد، با او کودکانه رفتار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4707</w:t>
      </w:r>
      <w:r>
        <w:rPr>
          <w:rFonts w:eastAsia="IRNazanin" w:cs="IRNazanin"/>
          <w:color w:val="111111"/>
          <w:sz w:val="28"/>
          <w:szCs w:val="28"/>
          <w:rtl w:val="true"/>
          <w:lang w:bidi="fa-IR"/>
        </w:rPr>
        <w:t>)</w:t>
      </w:r>
    </w:p>
    <w:p>
      <w:pPr>
        <w:pStyle w:val="Heading2"/>
        <w:numPr>
          <w:ilvl w:val="1"/>
          <w:numId w:val="1"/>
        </w:numPr>
        <w:rPr/>
      </w:pPr>
      <w:bookmarkStart w:id="184" w:name="__RefHeading___Toc3644003_653776707"/>
      <w:bookmarkStart w:id="185" w:name="_Toc61"/>
      <w:bookmarkEnd w:id="184"/>
      <w:r>
        <w:rPr>
          <w:rtl w:val="true"/>
        </w:rPr>
        <w:t>داستان مباهله</w:t>
      </w:r>
      <w:bookmarkEnd w:id="18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مباهله از اینجا شروع می شود که نمایندگان پیامبر که به نجران وارد شدند نامه حضرت را به ابوحارثه اسقف نجران دادند او نیز نامه را با دقت هرچه تمام تر خواند و سپس شورایی با حضور شخصیت های بارز مذهبی و سران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 میان نجرانیان به عقل و درایت و کاردانی معروف بود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شرحبیل در آن جلسه یادآوری کرد که آنها مکررا از پیشوایان مذهبی خویش شنیده اند که روزی منصب نبودت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به فرزندان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 شود و اکنون نیز بعید به نظر نمی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اولاد اسماعیل است همان پیامبر موعود و همان کسی باشد که نبوت به وی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و بررسی های شورا در نهایت نظر بر این شد که گروهی به عنوان هیأت نجرانی به مدینه بروند و از نزدیک پیامبر خدا را دیده و با او گفتگو کنند و دلایل نبوت او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بهترین و زبده ترین و داناترین مردم نجران انتخاب شدند که افراد مهمی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ابوحارثه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اسقف اعظم نجران و نماینده رسمی کلیساهای روم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هیئت و فردی که کاردانی و درایت و عقل او زبانزد اهل نجران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کهنسال ترین فرد نجران و کسی که در میان مردم نجران خیلی محترم بود نیز حضور داشتند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داستان مباهله می خوانیم که هیأت نجرانی در طی مسیر خود به مدینه با پوشیدن لباسهای تجملی و فاخر ابریشمی و استفاده از زر و زیور طلا در دست ها و انگشت هایشان و نیز آویختن صلیب در گردن هایشان به تبلیغ مسیحیت پرداختند و در نهایت در حوالی عصر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مدینه شدند و در مسجد به حضور پیامبر خدا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مسیحیان نجران با آن وضعیت نامناسب و زننده و حضور در مسجد با همان وضعیت پیامبر را سخت ناراحت و آزرده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نجرانیان این موضوع را بخوبی درک نمودند ولی از علت ناراحتی حضرت چیزی نفهمیدند به همین دلیل با عبدالرحمان بن عوف که سابقه آشنایی با آنان داشت تماس گرفته و علت ناراحتی پیامبر را از او جویا شدند و عبدالرحمان نیز آنان را به سوی حضرت امیرالمومنین علی بن ابیطالب علیه السلام راهنمایی نمود و گفت که گره این ماجرا به دست ایشان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متقیان حضرت علی در پاسخ آنان فرمودند که لباس های خود را تغییر دهید و با وضع ساده و بدون آویختن زر و زیور به حضور پیامبر شرفیاب شوید که در این صورت مورد احترام و تکریم حضرتش قرار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نمایندگان نجران با راهنمایی حضرت علی علیه السلام با لباس ساده و بدون انگشتری های طلا دوباره خدمت پیامبر رسیدند و سلام کردند و این بار پیامبر با احترام خاصی سلام آنان را پاسخ فرمود و برخی از هدایاایی را که برای ایشان آورده بودند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مذاکره آغاز شود مسیحیان از پیامبر خواستند که چون وقت نماز آنها رسیده است قبل از هرگونه سخن به نماز خواندن مشغول شوند و پیامبر نیز اجازه داد که آنان نمازهای خود را در مسجد مدینه و به سمت مشرق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سیره نویس معروف مسلمان داستان مباهله را اینگونه بیان می کند که پیامبر در آغاز مذاکرات مسیحیان را به آئین توحید و پرستش خدای یگانه دعوت نمود و پس از آن آیاتی از قرآن کریم را برای آنان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بود که جریان داستان مباهله در ادامه مسیر خود عظمت و شکوه اسلام را بیش از پیش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نجران اظهار داشتند که اگر مقصود از اسلام ایمان به خدای یکتا می باشد که باید بگوییم ما قبلا به او ایمان آورده ایم و به احکام خدایمان نیز عمل می کنیم و پیامبر نیز پاسخ فرمود که اسلام و پرستش خدای یگانه علائمی دارد در صورتی که عنوان می کنید خدای یگانه را پرستش می کنید در صورتی که صلیب را می پرستید و از خوردن گوشت خوک پرهیز نمی کنید و حضرت مسیح را فرزند خدا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پیامبر با مسیحیان همچنان ادامه یافت تا اینکه آنان پیشنهاد به مباهله دادند و در همین هنگام فرشته وحی نیز بر پیامبر نازل شد و پیامبر با مأمور به مباهله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مباهله فرا رسید پیامیبر از میان مسلمانان و اصحاب و یارانش فقط چهار نفر را برگزید و همراه آنان به خارج از شهر محلی که قرار بود داستان مباهله شکل گیرد براه افتادند و این چهار نفر جز على و فاطمه و حسن و حسین علیهم السلام کسى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و نمایندگان هیأت اعزامی نجران در محل قرار مشغول گفتگو بودند و با خود می اندیشیدند که </w:t>
      </w:r>
      <w:bookmarkStart w:id="186" w:name="pg8787_104576"/>
    </w:p>
    <w:p>
      <w:pPr>
        <w:pStyle w:val="BookText"/>
        <w:rPr/>
      </w:pPr>
      <w:bookmarkEnd w:id="186"/>
      <w:r>
        <w:rPr>
          <w:rFonts w:ascii="IRNazanin" w:hAnsi="IRNazanin" w:eastAsia="IRNazanin"/>
          <w:color w:val="111111"/>
          <w:sz w:val="28"/>
          <w:sz w:val="28"/>
          <w:szCs w:val="28"/>
          <w:rtl w:val="true"/>
          <w:lang w:bidi="fa-IR"/>
        </w:rPr>
        <w:t>اگر محمد با یاران و اصحابش و همراه با شکوه مادی و دنیوی به میدان مباهله امد قطعا اعتمادی به ادعای های او نیست ولی اگر او همراه خود عزیزانش را و نزدیکانش را بیاورد این کار او گواه بر اعتمادش نسبت به نبوتش خواهد بود در همین حال بود که پیامبر نزدیک شد در حالیکه همراهش چهره های پاک و معصومی بود که خدا و پیامبرش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با دیدن این وضعیت از مباهله منصرف شدند و قرار شد هر ساله مبلغی را به عنوان مالیات به پیامبر بپردازند تا حکومت اسلامی از مال و جان آنان دفاع کنند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الْوَلَدِ عَلى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یَسْتَفْرِهَ اُمَّهُ</w:t>
      </w:r>
    </w:p>
    <w:p>
      <w:pPr>
        <w:pStyle w:val="BookText"/>
        <w:rPr/>
      </w:pPr>
      <w:r>
        <w:rPr>
          <w:rFonts w:ascii="IRNazanin" w:hAnsi="IRNazanin" w:eastAsia="IRNazanin"/>
          <w:color w:val="111111"/>
          <w:sz w:val="28"/>
          <w:sz w:val="28"/>
          <w:szCs w:val="28"/>
          <w:rtl w:val="true"/>
          <w:lang w:bidi="fa-IR"/>
        </w:rPr>
        <w:t>حق فرزند بر پدر این است که مادر او را گرامى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2"/>
        <w:numPr>
          <w:ilvl w:val="1"/>
          <w:numId w:val="1"/>
        </w:numPr>
        <w:rPr/>
      </w:pPr>
      <w:bookmarkStart w:id="187" w:name="__RefHeading___Toc3644005_653776707"/>
      <w:bookmarkStart w:id="188" w:name="_Toc62"/>
      <w:bookmarkEnd w:id="187"/>
      <w:r>
        <w:rPr>
          <w:rtl w:val="true"/>
        </w:rPr>
        <w:t>دلسوزی عزرائیل</w:t>
      </w:r>
      <w:bookmarkEnd w:id="188"/>
    </w:p>
    <w:p>
      <w:pPr>
        <w:pStyle w:val="BookText"/>
        <w:rPr/>
      </w:pPr>
      <w:r>
        <w:rPr>
          <w:rFonts w:ascii="IRNazanin" w:hAnsi="IRNazanin" w:eastAsia="IRNazanin"/>
          <w:color w:val="111111"/>
          <w:sz w:val="28"/>
          <w:sz w:val="28"/>
          <w:szCs w:val="28"/>
          <w:rtl w:val="true"/>
          <w:lang w:bidi="fa-IR"/>
        </w:rPr>
        <w:t>دلسوزی عزرائیل</w:t>
      </w:r>
      <w:r>
        <w:rPr>
          <w:rStyle w:val="FootnoteAnchor"/>
          <w:rtl w:val="true"/>
        </w:rPr>
        <w:footnoteReference w:id="6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عزراییل به زیارت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هزار سالی که جان بنده ها را گرفته ای و مامور قبض روح انسان ها بوده ای، آیا شده </w:t>
      </w:r>
    </w:p>
    <w:p>
      <w:pPr>
        <w:pStyle w:val="BookText"/>
        <w:rPr/>
      </w:pPr>
      <w:r>
        <w:rPr>
          <w:rFonts w:ascii="IRNazanin" w:hAnsi="IRNazanin" w:eastAsia="IRNazanin"/>
          <w:color w:val="111111"/>
          <w:sz w:val="28"/>
          <w:sz w:val="28"/>
          <w:szCs w:val="28"/>
          <w:rtl w:val="true"/>
          <w:lang w:bidi="fa-IR"/>
        </w:rPr>
        <w:t>دلت برای کسی بسوزد؟</w:t>
      </w:r>
    </w:p>
    <w:p>
      <w:pPr>
        <w:pStyle w:val="BookText"/>
        <w:rPr/>
      </w:pPr>
      <w:r>
        <w:rPr>
          <w:rFonts w:ascii="IRNazanin" w:hAnsi="IRNazanin" w:eastAsia="IRNazanin"/>
          <w:color w:val="111111"/>
          <w:sz w:val="28"/>
          <w:sz w:val="28"/>
          <w:szCs w:val="28"/>
          <w:rtl w:val="true"/>
          <w:lang w:bidi="fa-IR"/>
        </w:rPr>
        <w:t>عزراییل گفت در این مدت برای دو نفر دلم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دریا طوفانی گشت و موج های سنگین یک کشتی را در نوردید و همه سرنشینان کشتی غرق شدند و تنها زنی نجات یافت، آن زن باردار بود و سوار بر تخته ای از کشتی شد و موج های ملایم او را به ساحل بردند و به یک جزیره رساندند، درد زایمان زن فرا رسید و او نوزادش را به دنیا آورد، من مامور گشتم جان آن مادر را بگیرم و در آن لحظه دلم به حال کودک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شداد بن عاد سال ها عمر خود را صرف ساختن باغ بزرگ و بی نظیر خود نمود و در ساختن آن باغ پر شکوه تمام توان و امکانات و ثروت خود را بکار برد و برای ساخت ستون ها و سایر زرق و برق آن خروارها طلا و جواهرات خرج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 به دیدن باغ برود و حاصل زحمتهای خود را ببیند،همین که خواست از اسب پیاده شود و هنوز پای چپش بر رکاب بود که من از سوی پروردگار فرمان گرفتم جان او را بگیرم، او از پشت اسب بین زمین و رکاب اسب گیر کرد و مرد، دلم به حال او سوخت بدین علت که عمرش را صرف ساخت باغی نمود اما هنوز چشمش به باغ نیفتاده، مرگ به سراغش آمد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جبرئیل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bookmarkStart w:id="189" w:name="pg8787_104578"/>
    </w:p>
    <w:p>
      <w:pPr>
        <w:pStyle w:val="BookText"/>
        <w:rPr/>
      </w:pPr>
      <w:bookmarkEnd w:id="189"/>
      <w:r>
        <w:rPr>
          <w:rFonts w:ascii="IRNazanin" w:hAnsi="IRNazanin" w:eastAsia="IRNazanin"/>
          <w:color w:val="111111"/>
          <w:sz w:val="28"/>
          <w:sz w:val="28"/>
          <w:szCs w:val="28"/>
          <w:rtl w:val="true"/>
          <w:lang w:bidi="fa-IR"/>
        </w:rPr>
        <w:t>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عظمت و جلالم سوگند شداد بن عاد همان کودکی بود که او را از دریای بیکران به لطف خود گرفتیم و از آن جزیره دور افتاده نجاتش دادیم و او را بی مادر تربیت کردیم و به پادشاهی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کفران نعمت کرد و خود بینی و تکبر نمود و پرچم مخالفت با ما بر افراشت، سر انجام عذاب سخت ما او را فرا گرفت، تا جهانیان بدانند که ما به آدمیان مهلت می دهیم و لی آنها را رها نمی کنیم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الوَلَدِ عَلَى الوالِدِ أنْ یُحَسِّنَ اِسمَهُ وَ یُحَسِّنَ اَدَبَهُ، و یُعَلِّمَهُ القُرآنَ</w:t>
      </w:r>
    </w:p>
    <w:p>
      <w:pPr>
        <w:pStyle w:val="BookText"/>
        <w:rPr/>
      </w:pPr>
      <w:r>
        <w:rPr>
          <w:rFonts w:ascii="IRNazanin" w:hAnsi="IRNazanin" w:eastAsia="IRNazanin"/>
          <w:color w:val="111111"/>
          <w:sz w:val="28"/>
          <w:sz w:val="28"/>
          <w:szCs w:val="28"/>
          <w:rtl w:val="true"/>
          <w:lang w:bidi="fa-IR"/>
        </w:rPr>
        <w:t>حقّ فرزند بر پدر، آن است که نام خوب بر او بگذارد و او را خوب تربیت کند و قرآن به او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حکمت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2"/>
        <w:numPr>
          <w:ilvl w:val="1"/>
          <w:numId w:val="1"/>
        </w:numPr>
        <w:rPr/>
      </w:pPr>
      <w:bookmarkStart w:id="190" w:name="__RefHeading___Toc3644007_653776707"/>
      <w:bookmarkStart w:id="191" w:name="_Toc63"/>
      <w:bookmarkEnd w:id="190"/>
      <w:r>
        <w:rPr>
          <w:rtl w:val="true"/>
        </w:rPr>
        <w:t>علت نامگذاری دعای مشلول</w:t>
      </w:r>
      <w:bookmarkEnd w:id="1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راز علت نامگذاری دعای مشلول، امام حسین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شب تاریک با پدر خود مشغول طواف خانه خدا بودیم و اطراف خانه خدا در خلوت و سکوت بود و همه زائرین به </w:t>
      </w:r>
    </w:p>
    <w:p>
      <w:pPr>
        <w:pStyle w:val="BookText"/>
        <w:rPr/>
      </w:pPr>
      <w:r>
        <w:rPr>
          <w:rFonts w:ascii="IRNazanin" w:hAnsi="IRNazanin" w:eastAsia="IRNazanin"/>
          <w:color w:val="111111"/>
          <w:sz w:val="28"/>
          <w:sz w:val="28"/>
          <w:szCs w:val="28"/>
          <w:rtl w:val="true"/>
          <w:lang w:bidi="fa-IR"/>
        </w:rPr>
        <w:t>خواب رفته بودند که ناگهان صدای سوزناک ناله ای به گوش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سوی درگاه خدا رو آورده و با سوز و گداز جانسوزی 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ناله های گناهکاری که به سمت درگاه خداوند پناه آورده است و با دلی شکسته اشک ندامت می ریزد را میشنوی؟ برو به سراغش و پیدایش کن و سپس با خود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خانه خدا را در آن شب تیره و تار گشتم و آن شخص را در بین رکن و مقام در حالی که نماز میخواند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عرض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امیرالمومنین تو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نمازش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نزد پدرم حاضر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جوانی زیبا با جامه ای تمیز به تن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جوان؟</w:t>
      </w:r>
    </w:p>
    <w:p>
      <w:pPr>
        <w:pStyle w:val="BookText"/>
        <w:rPr/>
      </w:pP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عرب هستم</w:t>
      </w:r>
    </w:p>
    <w:p>
      <w:pPr>
        <w:pStyle w:val="BookText"/>
        <w:rPr/>
      </w:pPr>
      <w:r>
        <w:rPr>
          <w:rFonts w:ascii="IRNazanin" w:hAnsi="IRNazanin" w:eastAsia="IRNazanin"/>
          <w:color w:val="111111"/>
          <w:sz w:val="28"/>
          <w:sz w:val="28"/>
          <w:szCs w:val="28"/>
          <w:rtl w:val="true"/>
          <w:lang w:bidi="fa-IR"/>
        </w:rPr>
        <w:t>حضرت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با آهی جانگداز و دردمند اشک میریختی؟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حضرت به علت نافرمانی از </w:t>
      </w:r>
    </w:p>
    <w:p>
      <w:pPr>
        <w:pStyle w:val="BookText"/>
        <w:rPr/>
      </w:pPr>
      <w:r>
        <w:rPr>
          <w:rFonts w:ascii="IRNazanin" w:hAnsi="IRNazanin" w:eastAsia="IRNazanin"/>
          <w:color w:val="111111"/>
          <w:sz w:val="28"/>
          <w:sz w:val="28"/>
          <w:szCs w:val="28"/>
          <w:rtl w:val="true"/>
          <w:lang w:bidi="fa-IR"/>
        </w:rPr>
        <w:t>پدرم گرفتار نفرین او در زندگی ام شده ام زندگی ام ویران شده است نفرین پدرم سلامتی ام را از من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جوانی بودم که همیشه بی بند و باری در زندگی ام نمایان بود و آلوده به گناه و معصیت بودم هیچ ترسی از خدا و حکمتش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 و مهربانی داشتم که همیشه با مهربانی مرا پند و اندرز می داد اما من هیچ زمان به نصیحت هایش گوش فرا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اقدام به نصیحت من می کرد با حرفهای ناپسند آزرده خاطرش می کردم و بعضی اوقات او را کتک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در یک محلی مقداری پول بود که تصمیم گرفتم بروم و آن پول را از آنجا بردارم و خرج خود کنم اما پدرم مانع این کار من شد اما من دستش را گرفتم و او را به شدت به زمین کوبیدم پدرم دستهای خود را روی زانوهایش قرار داد تا برخیزد اما به قدری درد و کوفتگی داشت که نتوانست از جایش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پول ها را برداشته و به کار خود ادامه دادم در همان حین صدای قسم خوردنش به گوشم رسید و به خدا سوگند می خورد که به خانه خدا رفته و من را نفرین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خودم شاهد بودم که چندین روز روزه گرفت و نماز های فراوانی به جا آورد و پس از آن باروبندیل سفر را مهیا کرد و به سمت </w:t>
      </w:r>
    </w:p>
    <w:p>
      <w:pPr>
        <w:pStyle w:val="BookText"/>
        <w:rPr/>
      </w:pPr>
      <w:r>
        <w:rPr>
          <w:rFonts w:ascii="IRNazanin" w:hAnsi="IRNazanin" w:eastAsia="IRNazanin"/>
          <w:color w:val="111111"/>
          <w:sz w:val="28"/>
          <w:sz w:val="28"/>
          <w:szCs w:val="28"/>
          <w:rtl w:val="true"/>
          <w:lang w:bidi="fa-IR"/>
        </w:rPr>
        <w:t>خانه خدا به راه افتاد و خود را تا به اینجا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طواف کعبه را انجام داد دست خود را بر پرده کعبه رساند و با یک دل شکسته و آهی سوزناک مرا ناله و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خداوندی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نفرینش تمام نشده بود که دچار بدبختی و درماندگی شدم و سلامتی ام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که جوان تعریف می کرد پیراهن خود را کنار کشید و به ما نشان داد که یک طرف بدنش فلج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سخنان خود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اتفاق از کارها و رفتارهای خود بشدت نادم هستم پیش پدرم برای عذرخواهی حاضر شدم اما او قبول نکرد و به سمت خانه خود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مدت سه سال با همین وضعیت به زندگی خود ادامه دادند تا اینکه سال سوم موسم درخواست حج کردم تا به خانه خدا رفته و در محلی که مرا نفرین کرده است دعای خیر برایم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لطف کرد 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مکه به راه افتادیم تا اینکه در یک شب تاریک به بیابان سیاه رسیدیم به ناگاه از کنار جاده پرنده ای پرواز کرد و به خاطر صدای بال و پر او و رمیدن شتر، پدرم از روی شتر به زمین افتاد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پدرم روی سنگ ها افتاد در همان لحظه جان به جان آفرین تسلیم گفت پیکر او را در همانجا دفن کرده 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به </w:t>
      </w:r>
    </w:p>
    <w:p>
      <w:pPr>
        <w:pStyle w:val="BookText"/>
        <w:rPr/>
      </w:pPr>
      <w:r>
        <w:rPr>
          <w:rFonts w:ascii="IRNazanin" w:hAnsi="IRNazanin" w:eastAsia="IRNazanin"/>
          <w:color w:val="111111"/>
          <w:sz w:val="28"/>
          <w:sz w:val="28"/>
          <w:szCs w:val="28"/>
          <w:rtl w:val="true"/>
          <w:lang w:bidi="fa-IR"/>
        </w:rPr>
        <w:t>این موضوع واقف هستم که تمام درماندگی و بدبختی من به علت نارضایتی و نفرین پدرم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بعد از اینکه داستان دردناک و غم انگیز جوان را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 یاری گر تو فرا رسیده است ست من آن دعای پرفضیلت ای را که رسول خدا صلی الله علیه و آله به من تعلیم داده است را به تو می آموزم و بدان هر آنکه این دعا را که اسم اعظم الهی در آن جای دارد بخواند تمام دعا هایش از طرف خداوند به اجابت می رسد و فقر، درد، بیچارگی، مرض و غم از زندگی او ریشه کن شده و معصیت هایش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در دهمین شب ذی حجه بخوان و سحرگاه به نزد من بازگرد تا تو را ملاقاتی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نسخه خود را از پدرم گرفت و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دهم ماه ذی حجه با خوشحالی هرچه تمام به نزد ما بازگشت و ما مشاهده کردیم سلامتی او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اسم اعظم الهی درون این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خدا سوگند حاجتم برآورده و دعاهایم مستجاب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از جوان درخواست کرد که برایشان توضیح دهد که چگونه شفا یافته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دهم که جملگی در خواب بودند و </w:t>
      </w:r>
    </w:p>
    <w:p>
      <w:pPr>
        <w:pStyle w:val="BookText"/>
        <w:rPr/>
      </w:pPr>
      <w:r>
        <w:rPr>
          <w:rFonts w:ascii="IRNazanin" w:hAnsi="IRNazanin" w:eastAsia="IRNazanin"/>
          <w:color w:val="111111"/>
          <w:sz w:val="28"/>
          <w:sz w:val="28"/>
          <w:szCs w:val="28"/>
          <w:rtl w:val="true"/>
          <w:lang w:bidi="fa-IR"/>
        </w:rPr>
        <w:t>سکوت و سیاهی شب همه جا را فرا گرفته بود آن دعا را در دست خود گرفته ام و به درگاه پروردگار ناله کردم و اشک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هایم برای بار دوم به خواب رفت آواز خوشی در گوشم پیچید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 را به اسم اعظمش سوگند دادی و حاجت روا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چشمانم به خواب رفت و رسول خدا به خوابم آمدند و دست مبارکشان را بر اندامم کشیدند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خاطر اسم اعظم الهی به سلامت زندگی کن و بعد من از خواب بیدار شدم و خود را در کمال ناباوری سالم دیدم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لَیَرْحَمُ الْعَبْدَ لِشِدَّةِ حُبِّهِ لِوَلَدِهِ</w:t>
      </w:r>
    </w:p>
    <w:p>
      <w:pPr>
        <w:pStyle w:val="BookText"/>
        <w:rPr/>
      </w:pPr>
      <w:r>
        <w:rPr>
          <w:rFonts w:ascii="IRNazanin" w:hAnsi="IRNazanin" w:eastAsia="IRNazanin"/>
          <w:color w:val="111111"/>
          <w:sz w:val="28"/>
          <w:sz w:val="28"/>
          <w:szCs w:val="28"/>
          <w:rtl w:val="true"/>
          <w:lang w:bidi="fa-IR"/>
        </w:rPr>
        <w:t>بدون تردید، خداوند بر بنده خود به خاطر شدّت محبّت به فرزندش، رحم مى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92" w:name="pg8787_104584"/>
    </w:p>
    <w:p>
      <w:pPr>
        <w:pStyle w:val="Heading2"/>
        <w:numPr>
          <w:ilvl w:val="1"/>
          <w:numId w:val="1"/>
        </w:numPr>
        <w:rPr/>
      </w:pPr>
      <w:bookmarkStart w:id="193" w:name="__RefHeading___Toc3644009_653776707"/>
      <w:bookmarkStart w:id="194" w:name="_Toc64"/>
      <w:bookmarkEnd w:id="192"/>
      <w:bookmarkEnd w:id="193"/>
      <w:r>
        <w:rPr>
          <w:rtl w:val="true"/>
        </w:rPr>
        <w:t>مادران نمونه، در قرآن کریم</w:t>
      </w:r>
      <w:bookmarkEnd w:id="194"/>
    </w:p>
    <w:p>
      <w:pPr>
        <w:pStyle w:val="Heading3"/>
        <w:numPr>
          <w:ilvl w:val="2"/>
          <w:numId w:val="1"/>
        </w:numPr>
        <w:rPr/>
      </w:pPr>
      <w:bookmarkStart w:id="195" w:name="__RefHeading___Toc3644011_653776707"/>
      <w:bookmarkStart w:id="196" w:name="_Toc65"/>
      <w:bookmarkEnd w:id="195"/>
      <w:r>
        <w:rPr/>
        <w:t>1</w:t>
      </w:r>
      <w:r>
        <w:rPr>
          <w:rtl w:val="true"/>
        </w:rPr>
        <w:t xml:space="preserve">. </w:t>
      </w:r>
      <w:r>
        <w:rPr>
          <w:rtl w:val="true"/>
        </w:rPr>
        <w:t>همسر عمران مادر مریم</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نمونه و بانویی است که در قرآن کریم ستایش افزون شده و زنی برگزیده از میان عالمیان معرفی شده استک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یَا مَرْیَمُ إِنَّ اللّهَ اصْطَفَاكِ وَطَهَّرَكِ وَاصْطَفَاكِ عَلَى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یاد آورید 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و برگزیدگی مریم را – آن گونه که قرآن روایت می کند – تربیت یافتن وی در دامان مادری چون همسر عمران، شایستگی ها، باور، اخلاص و ایمان وی بی ارتباط نیست، زیرا قرآن پیش از تکریم مریم، به ارائه ویژگی هایی از مادر او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نَذَرْتُ لَكَ مَا فِی بَطْنِی مُحَرَّراً فَتَقَبَّلْ مِنِّی إِنَّكَ أَنْتَ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آنچه را در رحم دارم، برای تو نذر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آزاد، برای خدمت </w:t>
      </w:r>
    </w:p>
    <w:p>
      <w:pPr>
        <w:pStyle w:val="BookText"/>
        <w:rPr/>
      </w:pPr>
      <w:r>
        <w:rPr>
          <w:rFonts w:ascii="IRNazanin" w:hAnsi="IRNazanin" w:eastAsia="IRNazanin"/>
          <w:color w:val="111111"/>
          <w:sz w:val="28"/>
          <w:sz w:val="28"/>
          <w:szCs w:val="28"/>
          <w:rtl w:val="true"/>
          <w:lang w:bidi="fa-IR"/>
        </w:rPr>
        <w:t>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که تو دانا و شنوا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زنی با این خداباوری و نیت الهی و معنوی، دوره بارداری خویش را در کمال پرواپیشگی و بندگی خالصانه به سر برده و مراقب طهارت ظاهری، باطنی و دوری از آلایش ها ی تأثیرگذار بر کودک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رهیافت به راز و اهمیت یادکرد قرآن از انگیزه الهی و خالصانه مادر مریم به هنگام بارداری و پیش کش کردن جنین خویش به پیشگاه پروردگار هستی، زمانی میسر می گردد که توجه داشته باشیم کاوش ها و دریافت هایی جدید علمی، بیان کننده آن است که حوادث محیطی و پیرامونی کودک از زمان تولد و حتی پیش از آن و در دوره جنینی،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افکار، حزن و اندوه او، رفتارها و عملکردهای مادر و نیز تغذیه، نظافت، گرفتن از شیر و آموزش، دارای تأثیر کامل در تنظیم شکل گیری شخصیت آینده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روایات و نصوصی که از آداب زفاف، شرایط زمانی و بایسته ها ی زمان آمیزش، تأثیر آب و هوا، تغذیه و حالات روحی مادران بر فرزندان در دوره بارداری و شیردهی سخن می گویند، از همین دیدگاه قابل دقت هستند</w:t>
      </w:r>
      <w:r>
        <w:rPr>
          <w:rFonts w:eastAsia="IRNazanin" w:cs="IRNazanin"/>
          <w:color w:val="111111"/>
          <w:sz w:val="28"/>
          <w:szCs w:val="28"/>
          <w:rtl w:val="true"/>
          <w:lang w:bidi="fa-IR"/>
        </w:rPr>
        <w:t xml:space="preserve">. </w:t>
      </w:r>
      <w:bookmarkStart w:id="197" w:name="pg8787_104586"/>
    </w:p>
    <w:p>
      <w:pPr>
        <w:pStyle w:val="BookText"/>
        <w:rPr/>
      </w:pPr>
      <w:bookmarkEnd w:id="197"/>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بَکى صَبىٌّ لَهُ فَاَرْضاهُ حَتّى یُسَکِّنَهُ، اَعْطاهُ اللّه ُ عَزَّوَجَلَّ مِنَ الْجَنَّةِ حَتّى یَرْضى</w:t>
      </w:r>
    </w:p>
    <w:p>
      <w:pPr>
        <w:pStyle w:val="BookText"/>
        <w:rPr/>
      </w:pPr>
      <w:r>
        <w:rPr>
          <w:rFonts w:ascii="IRNazanin" w:hAnsi="IRNazanin" w:eastAsia="IRNazanin"/>
          <w:color w:val="111111"/>
          <w:sz w:val="28"/>
          <w:sz w:val="28"/>
          <w:szCs w:val="28"/>
          <w:rtl w:val="true"/>
          <w:lang w:bidi="fa-IR"/>
        </w:rPr>
        <w:t>هر کس کودک گریان خود را راضى کند تا آرام شود، خداوند از بهشت آن قدر به او مى دهد تا راضى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5715</w:t>
      </w:r>
      <w:r>
        <w:rPr>
          <w:rFonts w:eastAsia="IRNazanin" w:cs="IRNazanin"/>
          <w:color w:val="111111"/>
          <w:sz w:val="28"/>
          <w:szCs w:val="28"/>
          <w:rtl w:val="true"/>
          <w:lang w:bidi="fa-IR"/>
        </w:rPr>
        <w:t>)</w:t>
      </w:r>
    </w:p>
    <w:p>
      <w:pPr>
        <w:pStyle w:val="Heading3"/>
        <w:numPr>
          <w:ilvl w:val="2"/>
          <w:numId w:val="1"/>
        </w:numPr>
        <w:rPr/>
      </w:pPr>
      <w:bookmarkStart w:id="198" w:name="__RefHeading___Toc3644013_653776707"/>
      <w:bookmarkStart w:id="199" w:name="_Toc66"/>
      <w:bookmarkEnd w:id="198"/>
      <w:r>
        <w:rPr/>
        <w:t>2</w:t>
      </w:r>
      <w:r>
        <w:rPr>
          <w:rtl w:val="true"/>
        </w:rPr>
        <w:t xml:space="preserve">. </w:t>
      </w:r>
      <w:r>
        <w:rPr>
          <w:rtl w:val="true"/>
        </w:rPr>
        <w:t xml:space="preserve">مریم، مادر عیسی </w:t>
      </w:r>
      <w:r>
        <w:rPr>
          <w:rtl w:val="true"/>
        </w:rPr>
        <w:t>(</w:t>
      </w:r>
      <w:r>
        <w:rPr>
          <w:rtl w:val="true"/>
        </w:rPr>
        <w:t>علیه السلام</w:t>
      </w:r>
      <w:r>
        <w:rPr>
          <w:rtl w:val="true"/>
        </w:rPr>
        <w:t>)</w:t>
      </w:r>
      <w:bookmarkEnd w:id="199"/>
    </w:p>
    <w:p>
      <w:pPr>
        <w:pStyle w:val="BookText"/>
        <w:rPr/>
      </w:pPr>
      <w:r>
        <w:rPr>
          <w:rFonts w:ascii="IRNazanin" w:hAnsi="IRNazanin" w:eastAsia="IRNazanin"/>
          <w:color w:val="111111"/>
          <w:sz w:val="28"/>
          <w:sz w:val="28"/>
          <w:szCs w:val="28"/>
          <w:rtl w:val="true"/>
          <w:lang w:bidi="fa-IR"/>
        </w:rPr>
        <w:t xml:space="preserve">مادر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و مادر نمونه دیگری است که قرآن او را شناسانده و تأکید کرده است؛ مادری که از همان روزهای نخستین جدایی از آغوش مادر، ساکن و مقیم خانه خدا شد و به عبادت الهی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مریم در عبودیت و بندگی خداوند، به مرتبه ای رسید که برگزیده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آسمانی بر او فرود آمد و مورد غبطه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داشتن چنان فرزندی را از خداوند درخواست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از زنان مورد ستایش قرآن است؛ از آن جهت که پاکی و پاک دامنی خود را به شدت پاس داشته است و تا آن جا پیش رفته که شایستگی دریافت نفخه الهی شده است</w:t>
      </w:r>
      <w:r>
        <w:rPr>
          <w:rFonts w:eastAsia="IRNazanin" w:cs="IRNazanin"/>
          <w:color w:val="111111"/>
          <w:sz w:val="28"/>
          <w:szCs w:val="28"/>
          <w:rtl w:val="true"/>
          <w:lang w:bidi="fa-IR"/>
        </w:rPr>
        <w:t xml:space="preserve">. </w:t>
      </w:r>
      <w:bookmarkStart w:id="200" w:name="pg8787_104587"/>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وَمَرْیَمَ ابْنَتَ عِمْرَانَ الَّتِی أَحْصَنَتْ فَرْجَهَا فَنَفَخْنَا فِیهِ مِن رُوحِنَا وَصَدَّقَتْ بِكَلِمَاتِ رَبِّهَا وَكُتُبِهِ وَكَانَتْ مِنَ الْقَانِتِینَ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مریم دختر عمران – که دامان خود را پاک نگاه داشت و ما از روح خود در آن دمیدیم – او کلمات پروردگار و کتاب هایش را تصدیق کرد و او از مطیعان فرمان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النَّبىُّ صلی الله علیه و آله و سلماِذا اَصْبَحَ مَسَحَ عَلى رُؤُوسِ وُلْدِهِ وَ وُلْدِ وُلْدِهِ</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بر سر فرزندان و نوه هایشان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201" w:name="__RefHeading___Toc3644015_653776707"/>
      <w:bookmarkStart w:id="202" w:name="_Toc67"/>
      <w:bookmarkEnd w:id="201"/>
      <w:r>
        <w:rPr/>
        <w:t>3</w:t>
      </w:r>
      <w:r>
        <w:rPr>
          <w:rtl w:val="true"/>
        </w:rPr>
        <w:t xml:space="preserve">. </w:t>
      </w:r>
      <w:r>
        <w:rPr>
          <w:rtl w:val="true"/>
        </w:rPr>
        <w:t xml:space="preserve">مادر موسی </w:t>
      </w:r>
      <w:r>
        <w:rPr>
          <w:rtl w:val="true"/>
        </w:rPr>
        <w:t>(</w:t>
      </w:r>
      <w:r>
        <w:rPr>
          <w:rtl w:val="true"/>
        </w:rPr>
        <w:t>علیه السلام</w:t>
      </w:r>
      <w:r>
        <w:rPr>
          <w:rtl w:val="true"/>
        </w:rPr>
        <w:t>)</w:t>
      </w:r>
      <w:bookmarkEnd w:id="202"/>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به دنیا آمد که فرعون، فرزندان پسر بنی اسرائیل را سر می برید تا سلطنت وی زوال نیابد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روزهای نخست ولادت موسی، مادر وی را تشویق و اضطراب فراگرفت و از تدبیر و چاره اندیشی در حفظ جان فرزند خویش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مادر موسی از سوی خدا </w:t>
      </w:r>
    </w:p>
    <w:p>
      <w:pPr>
        <w:pStyle w:val="BookText"/>
        <w:rPr/>
      </w:pPr>
      <w:r>
        <w:rPr>
          <w:rFonts w:ascii="IRNazanin" w:hAnsi="IRNazanin" w:eastAsia="IRNazanin"/>
          <w:color w:val="111111"/>
          <w:sz w:val="28"/>
          <w:sz w:val="28"/>
          <w:szCs w:val="28"/>
          <w:rtl w:val="true"/>
          <w:lang w:bidi="fa-IR"/>
        </w:rPr>
        <w:t>راهنمایی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وَأَوْحَیْنَا إِلَى ام مُوسَى أَنْ أَرْضِعِیهِ فَإِذَا خِفْتِ عَلَیْهِ فَأَلْقِیهِ فِی الْیَمِّ وَلاَ تَخَافِی وَلاَ تَحْزَنِی إِنَّا رَادُّوهُ إِلَیْكِ وَجَاعِلُوهُ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لِیَكُونَ لَهُمْ عَدُوّاً وَحَزَناً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ما به مادر موسی الهام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شیر ده و هنگامی که بر او ترسیدی، وی را در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نترس و غمگین مباش که ما او را به تو باز می گردانیم، و او را از رسولان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مادر به فرمان خدا او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او را از آب گرفتند، تا سرانجام دشمن آنان و مایه اندوهشان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از چند موضوع قابل بررسی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به مادر موسی چه به معنای الهام باشد و یا شنیدن صدا و یا هر مکانیسم دیگر، آنچه مهم می نماید و منزلت مادر موسی را به عنوان مادر، بسی والایی می بخشد، این واقعیت است که می بینیم، تمامی تدبیر و راهکارهای وحیانی خداوند به صورت ریز، دقیق، مدبرانه و باشجاعت برخاسته از ایمان از سوی مادر موسی فراگرفته و اجرا می شود و خداوند از ایمان، قلب مطمئن، تعهد و اجرای دقیق دستورهای خود به وسیله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ستایش گزارش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بازگشت دوباره موسی به آغوش مادر، تسکین قلب مادر موسی، زدودن اندوه از وی و اثبات حقانیت وعده خداوند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كَیْ تَقَرَّ عَیْنُهَا وَلاَ تَحْزَنَ وَلِتَعْلَمَ أَنَّ وَعْدَ اللَّهِ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ما او را به آغوش مادرش بازگردانیدیم تا چشمش روشن شود و غمگین نباشد و بداند که وعده الهی حق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واقعیت که از میان تمامی راه ها ی ممکن، خداوند راه امتناع او از پذیرش و مکیدن پستان زنان دیگر را عامل بازگشت موسی به مادر، تقدیر و پیش بینی می کند، می تواند نشان دهنده این مطلب باشد که کار تربیت، پرورش، تغذیه و رشد موسای پیامبر باید به وسیله زنی چون مادر خود وی، کمال و انجام پذیرد، نه هر زن شیرده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معنای برجسته کردن اهمیت نقش تربیتی مادران در سمت و سویابی فرزندان و ارائه الگوی موفق از مادری است که با ایمان، اخلاص، اعتماد و اتکال به خداوند، کار تربیت و پرورش فرزندی چون موسی را به شیوه احسن و بهترین وجه ممکن به فرجام رساند</w:t>
      </w:r>
      <w:r>
        <w:rPr>
          <w:rFonts w:eastAsia="IRNazanin" w:cs="IRNazanin"/>
          <w:color w:val="111111"/>
          <w:sz w:val="28"/>
          <w:szCs w:val="28"/>
          <w:rtl w:val="true"/>
          <w:lang w:bidi="fa-IR"/>
        </w:rPr>
        <w:t xml:space="preserve">. </w:t>
      </w:r>
      <w:bookmarkStart w:id="203" w:name="pg8787_104590"/>
    </w:p>
    <w:p>
      <w:pPr>
        <w:pStyle w:val="BookText"/>
        <w:rPr/>
      </w:pPr>
      <w:bookmarkEnd w:id="203"/>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اِلى ابِى الْحَسَنِ موسى علیه السلامابنا 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تَضْرِبْهُ، وَاهْجُرْهُ وَ لا تُطِلْ</w:t>
      </w:r>
    </w:p>
    <w:p>
      <w:pPr>
        <w:pStyle w:val="BookText"/>
        <w:rPr/>
      </w:pPr>
      <w:r>
        <w:rPr>
          <w:rFonts w:ascii="IRNazanin" w:hAnsi="IRNazanin" w:eastAsia="IRNazanin"/>
          <w:color w:val="111111"/>
          <w:sz w:val="28"/>
          <w:sz w:val="28"/>
          <w:szCs w:val="28"/>
          <w:rtl w:val="true"/>
          <w:lang w:bidi="fa-IR"/>
        </w:rPr>
        <w:t>کسى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فرزندم به امام کاظم علیه السلام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نزن بلکه با او قهر کن ولى نه به مدّت طولانى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الداعى،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3644017_653776707"/>
      <w:bookmarkStart w:id="205" w:name="_Toc68"/>
      <w:bookmarkEnd w:id="204"/>
      <w:r>
        <w:rPr>
          <w:rtl w:val="true"/>
        </w:rPr>
        <w:t>رضایت مادر</w:t>
      </w:r>
      <w:bookmarkEnd w:id="2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من لا یحضره و علامه مجلسی در بحار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اعتقل لسان رجل فی المدینه علی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دچار مریضی و در حال مردن بود، زبانش بند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بگوید دو مرتبه فرمود، نتوانست بگویدو بالای سر آن مرد زنی نشسته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مادر دارد؟ آن زن عرض کرد بلی یا رسول الله من مادر او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پسرت راضی هستی؟ عرض کرد نه، یا رسول الله، بلکه بر او غضبناک می باشم، به روایت بحار عرض کرد مدت شش سال است که با او تکلم نکرده ام فی الفقیه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احب ان ترضی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دوست دارم که از فرزند خود راضی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رضی الله عنی برضاک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به جهت رضایت شما از او راضی شدم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فی الفور زبانش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یقبل الیسیر و به عفو عن الکثیر اقبل منی الیسیر و اعف عنی الکثیر انک انت اعفو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کلمات را گفت حضرت پرسیدند 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سیاه بر من وارد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 همین کلمات را خواند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عرض کرد آن دو صورت سیاه رفتند و دو صورت سفید بر من وارد شدند و می خواهند روح مرا قبض کنند، پس همان ساعت از دنیا رفت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زبده التصانیف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وارد شده اگر کسی به قدر عمر دنیا روی یک پا و در خودمت مادر بایستد از عهده ی یک دفعه شیر دادن مادر بر نیامده است و در انوار لغمانیه نقل کرده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دنیا رفت و او را بردند دفن کنند زمین او را قبول نکرد، خبر به پیغمبر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از او راضی نیست، فرستادند پیش مادرش از او راضی شد زمین او را </w:t>
      </w:r>
      <w:bookmarkStart w:id="206" w:name="pg8787_104592"/>
    </w:p>
    <w:p>
      <w:pPr>
        <w:pStyle w:val="BookText"/>
        <w:rPr/>
      </w:pPr>
      <w:bookmarkEnd w:id="206"/>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الرَّبِّ فِی رِضَی الوَالِدَینِ و سَخَطُ الرَّبِّ فِی سَخَطِ الوَالِدین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رضایت خدا در سایه رضایت والدین و خشم خدا در سایه خشم والدین است</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 لْوَلَدُ سَیِّدٌ سَبْعَ سِنینَ، وَ عَبْدٌ سَبْعَ سِنینَ، وَ وَزیرٌ سَبْعَ سِنینَ</w:t>
      </w:r>
    </w:p>
    <w:p>
      <w:pPr>
        <w:pStyle w:val="BookText"/>
        <w:rPr/>
      </w:pPr>
      <w:r>
        <w:rPr>
          <w:rFonts w:ascii="IRNazanin" w:hAnsi="IRNazanin" w:eastAsia="IRNazanin"/>
          <w:color w:val="111111"/>
          <w:sz w:val="28"/>
          <w:sz w:val="28"/>
          <w:szCs w:val="28"/>
          <w:rtl w:val="true"/>
          <w:lang w:bidi="fa-IR"/>
        </w:rPr>
        <w:t>فرزند هفت سال سروَر، هفت فرمانبردار، و هفت سال وزیر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2"/>
        <w:numPr>
          <w:ilvl w:val="1"/>
          <w:numId w:val="1"/>
        </w:numPr>
        <w:rPr/>
      </w:pPr>
      <w:bookmarkStart w:id="207" w:name="__RefHeading___Toc3644019_653776707"/>
      <w:bookmarkStart w:id="208" w:name="_Toc69"/>
      <w:bookmarkEnd w:id="207"/>
      <w:r>
        <w:rPr>
          <w:rtl w:val="true"/>
        </w:rPr>
        <w:t>رضايت مادر</w:t>
      </w:r>
      <w:bookmarkEnd w:id="208"/>
    </w:p>
    <w:p>
      <w:pPr>
        <w:pStyle w:val="BookText"/>
        <w:rPr/>
      </w:pPr>
      <w:r>
        <w:rPr>
          <w:rFonts w:ascii="IRNazanin" w:hAnsi="IRNazanin" w:eastAsia="IRNazanin"/>
          <w:color w:val="111111"/>
          <w:sz w:val="28"/>
          <w:sz w:val="28"/>
          <w:szCs w:val="28"/>
          <w:rtl w:val="true"/>
          <w:lang w:bidi="fa-IR"/>
        </w:rPr>
        <w:t>رسول خداصلى الله عليه وآله وسلم بر بالين جوانى كه در حال مرگ بود،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زبانش بند آمده بود و قادر به اداى توحيد نبود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پيامبرصلى الله عليه وآله وسلم خطاب به حاضرين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مادر اين جوان در اينجا حاضر است ؟ </w:t>
      </w:r>
    </w:p>
    <w:p>
      <w:pPr>
        <w:pStyle w:val="BookText"/>
        <w:rPr/>
      </w:pPr>
      <w:r>
        <w:rPr>
          <w:rFonts w:ascii="IRNazanin" w:hAnsi="IRNazanin" w:eastAsia="IRNazanin"/>
          <w:color w:val="111111"/>
          <w:sz w:val="28"/>
          <w:sz w:val="28"/>
          <w:szCs w:val="28"/>
          <w:rtl w:val="true"/>
          <w:lang w:bidi="fa-IR"/>
        </w:rPr>
        <w:t>زنى كه در بالاى سر جوان ايستاده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مادر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فرزندت راضى و خشنود هستى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مدت شش سال است كه با او حرف نزده 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 او را حلال كن و از او راضى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براى رضايت خاطر شما او را حلال كردم، خداوند از او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وآله وسلم رو به آن جوان نمود و كلمه توحيد را به او تلقين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بعد از رضايت مادر زبانش باز شد و به يگانگى خدا اقرار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 چه مى بينى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بسيار زشت و بدبو را مشاهده مى كنم و اكنون گلوى مرا گرفته است پيامبر دعائى به اين مضمون به جوان ياد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خدايى كه عمل اندك را مى پذيرى و از گناه و خطاى بزرگ درمى گذرى از من نيز عمل اندك را بپذير و از گناه بسيار من درگذر، چرا كه تو بخشنده و مهربانى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دعا را آموخت و خواند؛ سپس پيامبرصلى الله عليه وآله وسلم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مى بينى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بينم كه صورتى سفيد و زيبا و پيكرى خوشبو و لباسى زيبا بر تن دارد و با </w:t>
      </w:r>
      <w:bookmarkStart w:id="209" w:name="pg8787_104594"/>
    </w:p>
    <w:p>
      <w:pPr>
        <w:pStyle w:val="BookText"/>
        <w:rPr/>
      </w:pPr>
      <w:bookmarkEnd w:id="209"/>
      <w:r>
        <w:rPr>
          <w:rFonts w:ascii="Amiri" w:hAnsi="Amiri" w:eastAsia="Amiri" w:cs="Amiri"/>
          <w:color w:val="111111"/>
          <w:sz w:val="28"/>
          <w:sz w:val="28"/>
          <w:szCs w:val="28"/>
          <w:rtl w:val="true"/>
          <w:lang w:bidi="ar-SA"/>
        </w:rPr>
        <w:t xml:space="preserve">من خوش رفتارى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دنيا رحلت كرد</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سَاَلَ فى صِغَرِهِ اَجابَ فى کِبَرِهِ</w:t>
      </w:r>
    </w:p>
    <w:p>
      <w:pPr>
        <w:pStyle w:val="BookText"/>
        <w:rPr/>
      </w:pPr>
      <w:r>
        <w:rPr>
          <w:rFonts w:ascii="IRNazanin" w:hAnsi="IRNazanin" w:eastAsia="IRNazanin"/>
          <w:color w:val="111111"/>
          <w:sz w:val="28"/>
          <w:sz w:val="28"/>
          <w:szCs w:val="28"/>
          <w:rtl w:val="true"/>
          <w:lang w:bidi="fa-IR"/>
        </w:rPr>
        <w:t>هر کس در خردسالى سئوال کند، در بزرگ سالى اش پاسخ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8273</w:t>
      </w:r>
      <w:r>
        <w:rPr>
          <w:rFonts w:eastAsia="IRNazanin" w:cs="IRNazanin"/>
          <w:color w:val="111111"/>
          <w:sz w:val="28"/>
          <w:szCs w:val="28"/>
          <w:rtl w:val="true"/>
          <w:lang w:bidi="fa-IR"/>
        </w:rPr>
        <w:t>)</w:t>
      </w:r>
    </w:p>
    <w:p>
      <w:pPr>
        <w:pStyle w:val="Heading2"/>
        <w:numPr>
          <w:ilvl w:val="1"/>
          <w:numId w:val="1"/>
        </w:numPr>
        <w:rPr/>
      </w:pPr>
      <w:bookmarkStart w:id="210" w:name="__RefHeading___Toc3644021_653776707"/>
      <w:bookmarkStart w:id="211" w:name="_Toc70"/>
      <w:bookmarkEnd w:id="210"/>
      <w:r>
        <w:rPr>
          <w:rtl w:val="true"/>
        </w:rPr>
        <w:t xml:space="preserve">اشک چشمان حضرت يحیی  </w:t>
      </w:r>
      <w:r>
        <w:rPr>
          <w:rtl w:val="true"/>
        </w:rPr>
        <w:t>(</w:t>
      </w:r>
      <w:r>
        <w:rPr>
          <w:rtl w:val="true"/>
        </w:rPr>
        <w:t>علیه السلام</w:t>
      </w:r>
      <w:r>
        <w:rPr>
          <w:rtl w:val="true"/>
        </w:rPr>
        <w:t>)</w:t>
      </w:r>
      <w:bookmarkEnd w:id="211"/>
    </w:p>
    <w:p>
      <w:pPr>
        <w:pStyle w:val="BookText"/>
        <w:rPr/>
      </w:pPr>
      <w:r>
        <w:rPr>
          <w:rFonts w:ascii="IRNazanin" w:hAnsi="IRNazanin" w:eastAsia="IRNazanin"/>
          <w:color w:val="111111"/>
          <w:sz w:val="28"/>
          <w:sz w:val="28"/>
          <w:szCs w:val="28"/>
          <w:rtl w:val="true"/>
          <w:lang w:bidi="fa-IR"/>
        </w:rPr>
        <w:t>حضرت يحيى پيامبر به بيت المقدس آمد، ديد جمعى از روحانيون و رهبانان روپوشهائى موئين بر تن كرده و كلاههاى پشمين بر سردارند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خواست اين نوع لباس درست كند تا با آنان به عبادت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بيت المقدس شروع به عبادت كرد يك روز نگاه به خود كرد ديد بدنش لاغر شده، گريه كرد، خداى عزوجل به او وحى كرد براى لاغر شدن جسمت گريه مى كنى ؟ به عزت و جلالم سوگند اگر كمترين اطلاعى از آتش دوزخ داشتى بالاپوشى از آهن مى پوشيدى تا چه رسد به بافته شده</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آنقدر گريست كه اشك چمشش گوشت هر دو گونه او </w:t>
      </w:r>
    </w:p>
    <w:p>
      <w:pPr>
        <w:pStyle w:val="BookText"/>
        <w:rPr/>
      </w:pPr>
      <w:r>
        <w:rPr>
          <w:rFonts w:ascii="IRNazanin" w:hAnsi="IRNazanin" w:eastAsia="IRNazanin"/>
          <w:color w:val="111111"/>
          <w:sz w:val="28"/>
          <w:sz w:val="28"/>
          <w:szCs w:val="28"/>
          <w:rtl w:val="true"/>
          <w:lang w:bidi="fa-IR"/>
        </w:rPr>
        <w:t>را خورد به طوريكه قيافه دندانهايش براى بينندگان پيدا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پدرش زكريا به يحيى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چرا چنين مى كنى ؟ من از خدا خواسته ام تا تو را به من بدهد تا مايه روشنى چشمم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فرمودى ميان بهشت و جهنم گردنه اى است كه به جز كسانى كه از خوف خدا بسيار گريه كنند از آن گردنه نتوانند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يحيى گريه مى كرد كه مادرش دو قطعه نمد براى او تهيه كرد كه دندانهايش را با آن مى پوشانيد و اشكهايش را به خود مى گرفت تا آنكه از اشك چشمانش خيس مى شد يحيى آستينهايش را بالا مى زد و آن نمدها را فشار مى داد و اشكها از ميان انگشتهايش فرو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نگاه به فرزند مى كرد و سر بر آسمان بر مى داشت و عرض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اين فرزند من است و اين هم اشك چشمانش و تو ارحم الراحمينى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يحيى اسم سكران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شنيد آشفته حال و پريشان روى به بيابان مى نهاد، ناله واى از غفلت او برمى خيزيد، و پدر و مادر در بيابانها به دنبالش مى رفتند</w:t>
      </w:r>
      <w:r>
        <w:rPr>
          <w:rFonts w:eastAsia="IRNazanin" w:cs="IRNazanin"/>
          <w:color w:val="111111"/>
          <w:sz w:val="28"/>
          <w:szCs w:val="28"/>
          <w:rtl w:val="true"/>
          <w:lang w:bidi="fa-IR"/>
        </w:rPr>
        <w:t xml:space="preserve">. </w:t>
      </w:r>
      <w:r>
        <w:rPr>
          <w:rStyle w:val="FootnoteAnchor"/>
          <w:rtl w:val="true"/>
        </w:rPr>
        <w:footnoteReference w:id="76"/>
      </w:r>
      <w:bookmarkStart w:id="212" w:name="pg8787_104596"/>
    </w:p>
    <w:p>
      <w:pPr>
        <w:pStyle w:val="BookText"/>
        <w:rPr/>
      </w:pPr>
      <w:bookmarkEnd w:id="212"/>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اَحِبُّوا الصِّبْیانَ وَ ارْحَمُوهُمْ، وَ اِذا وَ عَدتُموهُمْ شَیْئا فَفُوا لَهُمْ، فَاِنَّهُمْ لا یَدْرونَ اِلاّ اَ نَّکُمْ تَرْزُقونَهُمْ</w:t>
      </w:r>
    </w:p>
    <w:p>
      <w:pPr>
        <w:pStyle w:val="BookText"/>
        <w:rPr/>
      </w:pPr>
      <w:r>
        <w:rPr>
          <w:rFonts w:ascii="IRNazanin" w:hAnsi="IRNazanin" w:eastAsia="IRNazanin"/>
          <w:color w:val="111111"/>
          <w:sz w:val="28"/>
          <w:sz w:val="28"/>
          <w:szCs w:val="28"/>
          <w:rtl w:val="true"/>
          <w:lang w:bidi="fa-IR"/>
        </w:rPr>
        <w:t>کودکان را دوست بدارید و با آنان مهربان باشید و هرگاه به آنان وعده دادید، به آن وفا کنید، زیرا آنان، روزى دهنده خود را کسى غیر از شما نمى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213" w:name="__RefHeading___Toc3644023_653776707"/>
      <w:bookmarkStart w:id="214" w:name="_Toc71"/>
      <w:bookmarkEnd w:id="213"/>
      <w:r>
        <w:rPr>
          <w:rtl w:val="true"/>
        </w:rPr>
        <w:t>دختران شعيب</w:t>
      </w:r>
      <w:bookmarkEnd w:id="214"/>
    </w:p>
    <w:p>
      <w:pPr>
        <w:pStyle w:val="BookText"/>
        <w:rPr/>
      </w:pP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مرد قبطى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رسانيد، فرعونيان نقشه كشيدند تا موسى را به قتل برسانند، موسى عليه السلام از مصر خارج شد و مدت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بود تا به دروازه شهر مدين رسيد و سختى هاى بسيار كشيد و براى رفع خستگى در زير درختى كه چاهى كنارش بود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مشاهده كرد كه براى آب كشيدن از چاه دو دختر منتظرند تا چوپانان آب گيرند بعد نوبت اينان شود،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از چاه آب مى كشم و آنان از هر روز زودتر آب را به خانه آوردند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اين دو دختر حضرت شعيب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امروز زودتر آب آورديد؟ و گوسفندان را آب داديد آنان قصه آن جوان را </w:t>
      </w:r>
    </w:p>
    <w:p>
      <w:pPr>
        <w:pStyle w:val="BookText"/>
        <w:rPr/>
      </w:pPr>
      <w:r>
        <w:rPr>
          <w:rFonts w:ascii="Amiri" w:hAnsi="Amiri" w:eastAsia="Amiri" w:cs="Amiri"/>
          <w:color w:val="111111"/>
          <w:sz w:val="28"/>
          <w:sz w:val="28"/>
          <w:szCs w:val="28"/>
          <w:rtl w:val="true"/>
          <w:lang w:bidi="ar-SA"/>
        </w:rPr>
        <w:t>نقل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مرد برويد و او را پيش من آوريد تا پاداش كارش را به وى بدهم</w:t>
      </w:r>
    </w:p>
    <w:p>
      <w:pPr>
        <w:pStyle w:val="BookText"/>
        <w:rPr/>
      </w:pPr>
      <w:r>
        <w:rPr>
          <w:rFonts w:ascii="IRNazanin" w:hAnsi="IRNazanin" w:eastAsia="IRNazanin"/>
          <w:color w:val="111111"/>
          <w:sz w:val="28"/>
          <w:sz w:val="28"/>
          <w:szCs w:val="28"/>
          <w:rtl w:val="true"/>
          <w:lang w:bidi="fa-IR"/>
        </w:rPr>
        <w:t>آنان نزد موسى عليه السلام آمدند و درخواست پدر را گرفتند و موسى عليه السلام هم بى درنگ به خاطر خستگى و گرسنگى و غريب بودن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عنوان راهنما جلو راه مى رفتند و موسى عليه السلام به دنبال آنان به راه افتاد و نگاه مى كرد از كدام كوچه و راهى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هيكل و بدن آنان را از پشت نمايان بود حيا و غيرت او را ناگوار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جلو مى روم و شما پشت سر من بيائيد، هر كجا ديدى من اشتباه مى روم راه را به من نشان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سنگ ريزه اى در جلوى پاى من بيندازيد، تا راه را تشخيص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فرزندان يعقوب به پشت زنان نگاه نمى كنيم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 شعيب عليه السلام آمد و جريان خود را گفت، به خاطر پاداش كار، و نيرومندى جسمانى و حيا و پاكى و امين بودن دختر خود را به ازدواج موسى در آورد</w:t>
      </w:r>
      <w:r>
        <w:rPr>
          <w:rFonts w:eastAsia="IRNazanin" w:cs="IRNazanin"/>
          <w:color w:val="111111"/>
          <w:sz w:val="28"/>
          <w:szCs w:val="28"/>
          <w:rtl w:val="true"/>
          <w:lang w:bidi="fa-IR"/>
        </w:rPr>
        <w:t xml:space="preserve">. </w:t>
      </w:r>
      <w:r>
        <w:rPr>
          <w:rStyle w:val="FootnoteAnchor"/>
          <w:rtl w:val="true"/>
        </w:rPr>
        <w:footnoteReference w:id="77"/>
      </w:r>
      <w:bookmarkStart w:id="215" w:name="pg8787_104598"/>
    </w:p>
    <w:p>
      <w:pPr>
        <w:pStyle w:val="BookText"/>
        <w:rPr/>
      </w:pPr>
      <w:bookmarkEnd w:id="215"/>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تُسْتَحَبُّ عَرامَةُ الصَّبىِّ فى صِغَرِهِ لِیَکونَ حَلیما فى کِبَرِهِ، ما یَنْبَغى اَنْ یَکونَ اِلاّ هکَذا</w:t>
      </w:r>
    </w:p>
    <w:p>
      <w:pPr>
        <w:pStyle w:val="BookText"/>
        <w:rPr/>
      </w:pPr>
      <w:r>
        <w:rPr>
          <w:rFonts w:ascii="IRNazanin" w:hAnsi="IRNazanin" w:eastAsia="IRNazanin"/>
          <w:color w:val="111111"/>
          <w:sz w:val="28"/>
          <w:sz w:val="28"/>
          <w:szCs w:val="28"/>
          <w:rtl w:val="true"/>
          <w:lang w:bidi="fa-IR"/>
        </w:rPr>
        <w:t>خوب است بچّه در کودکى بازى گوش باشد تا در بزرگ سالى بردبار گردد و شایسته نیست که جز این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16" w:name="__RefHeading___Toc3644025_653776707"/>
      <w:bookmarkStart w:id="217" w:name="_Toc72"/>
      <w:bookmarkEnd w:id="216"/>
      <w:r>
        <w:rPr>
          <w:rtl w:val="true"/>
        </w:rPr>
        <w:t>شتاب در نماز پیامبر وگریه کودک</w:t>
      </w:r>
      <w:bookmarkEnd w:id="217"/>
    </w:p>
    <w:p>
      <w:pPr>
        <w:pStyle w:val="BookText"/>
        <w:rPr/>
      </w:pPr>
      <w:r>
        <w:rPr>
          <w:rFonts w:ascii="IRNazanin" w:hAnsi="IRNazanin" w:eastAsia="IRNazanin"/>
          <w:color w:val="111111"/>
          <w:sz w:val="28"/>
          <w:sz w:val="28"/>
          <w:szCs w:val="28"/>
          <w:rtl w:val="true"/>
          <w:lang w:bidi="fa-IR"/>
        </w:rPr>
        <w:t>یکی از نمونه های اخلاق نیک و مهربانی بی نظیر ایشان، رفتار آن حضرت با کودکان و نوجوانان است که در طول زندگی پر برکتِ ایشان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این رفتارهای مثال زدنی، ماجرایی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الظُّهْرَ فَخَفَّفَ فِي الرَّكْعَتَيْنِ الْأَخِيرَتَيْنِ فَلَمَّا انْصَرَفَ قَالَ لَهُ النَّاسُ هَلْ حَدَثَ فِي الصَّلَاةِ حَدَثٌ قَالَ وَ مَا ذَاكَ قَالُوا خَفَّفْتَ فِي الرَّكْعَتَيْنِ الْأَخِيرَتَيْنِ فَقَالَ لَهُمْ أَمَا سَمِعْتُمْ صُرَاخَ الصَّبِيِ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مهربانی و اخلاق نیکوی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بود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با جماعت خواندند و مردم بسیاری بهایشان اقتدا کردند، ولی ناگاه مسلمانان دیدند آن حضرت بر خلاف </w:t>
      </w:r>
    </w:p>
    <w:p>
      <w:pPr>
        <w:pStyle w:val="BookText"/>
        <w:rPr/>
      </w:pPr>
      <w:r>
        <w:rPr>
          <w:rFonts w:ascii="IRNazanin" w:hAnsi="IRNazanin" w:eastAsia="IRNazanin"/>
          <w:color w:val="111111"/>
          <w:sz w:val="28"/>
          <w:sz w:val="28"/>
          <w:szCs w:val="28"/>
          <w:rtl w:val="true"/>
          <w:lang w:bidi="fa-IR"/>
        </w:rPr>
        <w:t xml:space="preserve">معمول، دو رکعتِ آخر نماز را با شتاب تمام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 مردم از خود می پرسیدند، به راستی چه حادثه مهمی رخ داده که پیامبر نمازش را با شتاب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نماز،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خلال نماز حادثه ی خاصی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اتفاقی نیفتاد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دو رکعت آخر را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حذف مستحبات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صدای گریه کودک را نشنیدید؟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کودکی در چند قدمی محل نمازگزاران گریه می کرده و مادرش که مشغول نماز بوده نتوانسته او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ی آن کودک باعث شده تا رسول گرامی اسلام، عملی با چنین اهمیتی والا به مانند نماز را با شتاب تمام کنند، تا مادر کودک بتواند به کودک خود رسیدگی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نکته جالب تر در این داستان آن باشد که از نوع پاسخ دادن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معلوم می شود که ایشان مختصر کردن نماز جماعت و حذف مستحبات برای رسیدگی به این کودک را واکنشی بسیار طبیعی و بدیهی می دانسته اند</w:t>
      </w:r>
      <w:r>
        <w:rPr>
          <w:rFonts w:eastAsia="IRNazanin" w:cs="IRNazanin"/>
          <w:color w:val="111111"/>
          <w:sz w:val="28"/>
          <w:szCs w:val="28"/>
          <w:rtl w:val="true"/>
          <w:lang w:bidi="fa-IR"/>
        </w:rPr>
        <w:t>.</w:t>
      </w:r>
      <w:r>
        <w:rPr>
          <w:rStyle w:val="FootnoteAnchor"/>
          <w:rtl w:val="true"/>
        </w:rPr>
        <w:footnoteReference w:id="78"/>
      </w:r>
      <w:bookmarkStart w:id="218" w:name="pg8787_104600"/>
    </w:p>
    <w:p>
      <w:pPr>
        <w:pStyle w:val="BookText"/>
        <w:rPr/>
      </w:pPr>
      <w:bookmarkEnd w:id="218"/>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الصِّبْیانَ 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هُمُ الْبَکّاؤونَ، 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یَتَمَرَّغونَ بِالتُّرابِ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یَخْتَصِمونَ مِنْ غَیْرِ حِقْدٍ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یَدَّخِرونَ لِغَدٍ شَیئا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یُعَمِّرونَ ثُمَّ یُخَرِّبونَ</w:t>
      </w:r>
    </w:p>
    <w:p>
      <w:pPr>
        <w:pStyle w:val="BookText"/>
        <w:rPr/>
      </w:pPr>
      <w:r>
        <w:rPr>
          <w:rFonts w:ascii="IRNazanin" w:hAnsi="IRNazanin" w:eastAsia="IRNazanin"/>
          <w:color w:val="111111"/>
          <w:sz w:val="28"/>
          <w:sz w:val="28"/>
          <w:szCs w:val="28"/>
          <w:rtl w:val="true"/>
          <w:lang w:bidi="fa-IR"/>
        </w:rPr>
        <w:t>کودکان را به خاطر پنج چیز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بسیار مى گِریند، دوم آن که با خاک بازى مى کنند، سوم آن که دعوا کردن آنان همراه با کینه نیست؛ چهارم آن که چیزى براى فردا ذخیره نمى کنند، پنجم آن که مى سازند و سپس، خراب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بستگى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مواعظ العددیّه،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2"/>
        <w:numPr>
          <w:ilvl w:val="1"/>
          <w:numId w:val="1"/>
        </w:numPr>
        <w:rPr/>
      </w:pPr>
      <w:bookmarkStart w:id="219" w:name="__RefHeading___Toc3644027_653776707"/>
      <w:bookmarkStart w:id="220" w:name="_Toc73"/>
      <w:bookmarkEnd w:id="219"/>
      <w:r>
        <w:rPr>
          <w:rtl w:val="true"/>
        </w:rPr>
        <w:t>سفارش به عمه ها</w:t>
      </w:r>
      <w:bookmarkEnd w:id="220"/>
    </w:p>
    <w:p>
      <w:pPr>
        <w:pStyle w:val="BookText"/>
        <w:rPr/>
      </w:pPr>
      <w:r>
        <w:rPr>
          <w:rFonts w:ascii="IRNazanin" w:hAnsi="IRNazanin" w:eastAsia="IRNazanin"/>
          <w:color w:val="111111"/>
          <w:sz w:val="28"/>
          <w:sz w:val="28"/>
          <w:szCs w:val="28"/>
          <w:rtl w:val="true"/>
          <w:lang w:bidi="fa-IR"/>
        </w:rPr>
        <w:t>طبق نقل</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بعد از حضرت موسى بن جعفرعليه السلام هجده پسر و نوزده دختر باقى ماندند عده اى از فرزندان ذكور كم سن و سال بودند و دختران بخاطر آنكه هم كفو نداشتند بعد از پدر شوهر نكردند و عده اى هم كم سن بودند و لذا يتيم شدند و لاجرم احتياج به كمك وافر داشتند، در نامه اى كه امام رضاعليه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فرزندش امام جوادعليه السلام نگاشته بودند اين چنين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رسيده است كه هر گاه سوارمى شوى براى بيرون رفتن از منزل، غلامان ترا از درب كوچك بيرون </w:t>
      </w:r>
      <w:bookmarkStart w:id="221" w:name="pg8787_104601"/>
    </w:p>
    <w:p>
      <w:pPr>
        <w:pStyle w:val="BookText"/>
        <w:rPr/>
      </w:pPr>
      <w:bookmarkEnd w:id="221"/>
      <w:r>
        <w:rPr>
          <w:rFonts w:ascii="Amiri" w:hAnsi="Amiri" w:eastAsia="Amiri" w:cs="Amiri"/>
          <w:color w:val="111111"/>
          <w:sz w:val="28"/>
          <w:sz w:val="28"/>
          <w:szCs w:val="28"/>
          <w:rtl w:val="true"/>
          <w:lang w:bidi="ar-SA"/>
        </w:rPr>
        <w:t>مى برند و اين از بخل است كه مبادا از جانب تو كسى بهره مند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حقى كه من بر تو دارم، بيرون رفتن و بازگشتن تو بايد از درب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مى خواهى بيرون بروى طلا و نقره همراه بردار، پس هر كه از تو چيزى خواست عطا نما؛ و اگر عموهايت از تو چيزى خواستند با آنها نيكوئى نما و كمتر از پنجاه دينار به آنها عطاء مكن، و به عمه هاى خود نيز كمتر از بيست و پنج دينار مده، همانا من اراده دارم كه باين بخشش خداوند تو را بلند گرداند، انفاق كن و از تنگدستى مترس</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اَلاِفْراطُ فِى الْمَلامَةِ یَشُبُّ نیرانَ اللَّجاجِ</w:t>
      </w:r>
    </w:p>
    <w:p>
      <w:pPr>
        <w:pStyle w:val="BookText"/>
        <w:rPr/>
      </w:pPr>
      <w:r>
        <w:rPr>
          <w:rFonts w:ascii="IRNazanin" w:hAnsi="IRNazanin" w:eastAsia="IRNazanin"/>
          <w:color w:val="111111"/>
          <w:sz w:val="28"/>
          <w:sz w:val="28"/>
          <w:szCs w:val="28"/>
          <w:rtl w:val="true"/>
          <w:lang w:bidi="fa-IR"/>
        </w:rPr>
        <w:t>زیاده روى در سرزنش کردن، آتش لجاجت را شعله ور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2"/>
        <w:numPr>
          <w:ilvl w:val="1"/>
          <w:numId w:val="1"/>
        </w:numPr>
        <w:rPr/>
      </w:pPr>
      <w:bookmarkStart w:id="222" w:name="__RefHeading___Toc3644029_653776707"/>
      <w:bookmarkStart w:id="223" w:name="_Toc74"/>
      <w:bookmarkEnd w:id="222"/>
      <w:r>
        <w:rPr>
          <w:rtl w:val="true"/>
        </w:rPr>
        <w:t>نعمت</w:t>
      </w:r>
      <w:bookmarkEnd w:id="22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وَاشْكُرُوا نِعْمَتَ اللَّهِ إِن كُنتُمْ إِيَّاهُ تَعْبُدُونَ</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شكر نعمت خداى بجاى آوريد اگر حقيقتا خدا را مى پرستيد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اذا ورد عليه امر يسره، قال الحمدلله على هذه النعمة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پيامبر هرگاه كار شادمانى نصيبش مى شد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نعمت ستايش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كوتاه</w:t>
      </w:r>
    </w:p>
    <w:p>
      <w:pPr>
        <w:pStyle w:val="BookText"/>
        <w:rPr/>
      </w:pPr>
      <w:r>
        <w:rPr>
          <w:rFonts w:ascii="IRNazanin" w:hAnsi="IRNazanin" w:eastAsia="IRNazanin"/>
          <w:color w:val="111111"/>
          <w:sz w:val="28"/>
          <w:sz w:val="28"/>
          <w:szCs w:val="28"/>
          <w:rtl w:val="true"/>
          <w:lang w:bidi="fa-IR"/>
        </w:rPr>
        <w:t>عبد بايد همه نعمتها را از خداوند بداند، و هيچ علاقه قلبى براى داشتن نعمت از غير خدا نداند و راضى به آنچه خدا عطاء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يافتن نعمت، مخالفت حق ننمايد، و در همه حال براى خدا بنده شاكر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توفيق شكر نعمت، خود نعمت جديدى است كه شكر بر آن واجب است</w:t>
      </w:r>
    </w:p>
    <w:p>
      <w:pPr>
        <w:pStyle w:val="BookText"/>
        <w:rPr/>
      </w:pPr>
      <w:r>
        <w:rPr>
          <w:rFonts w:ascii="IRNazanin" w:hAnsi="IRNazanin" w:eastAsia="IRNazanin"/>
          <w:color w:val="111111"/>
          <w:sz w:val="28"/>
          <w:sz w:val="28"/>
          <w:szCs w:val="28"/>
          <w:rtl w:val="true"/>
          <w:lang w:bidi="fa-IR"/>
        </w:rPr>
        <w:t>با همه عطايا و نعمتهاى الهى چه كسى مى تواند حق شكر او را انجام دهد؟ ولى نبايد به اسراف و تبذير در نعم الهى بپردازد، و حق هر نعمت را در جايش مصرف كند، تا مورد الطاف خداوند قرار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التُّرابَ رَبیعُ الصِّبْیانِ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5775</w:t>
      </w:r>
      <w:r>
        <w:rPr>
          <w:rFonts w:eastAsia="IRNazanin" w:cs="IRNazanin"/>
          <w:color w:val="111111"/>
          <w:sz w:val="28"/>
          <w:szCs w:val="28"/>
          <w:rtl w:val="true"/>
          <w:lang w:bidi="fa-IR"/>
        </w:rPr>
        <w:t xml:space="preserve">) </w:t>
      </w:r>
      <w:bookmarkStart w:id="224" w:name="pg8787_104603"/>
    </w:p>
    <w:p>
      <w:pPr>
        <w:pStyle w:val="Heading2"/>
        <w:numPr>
          <w:ilvl w:val="1"/>
          <w:numId w:val="1"/>
        </w:numPr>
        <w:rPr/>
      </w:pPr>
      <w:bookmarkStart w:id="225" w:name="__RefHeading___Toc3644031_653776707"/>
      <w:bookmarkStart w:id="226" w:name="_Toc75"/>
      <w:bookmarkEnd w:id="224"/>
      <w:bookmarkEnd w:id="225"/>
      <w:r>
        <w:rPr>
          <w:rtl w:val="true"/>
        </w:rPr>
        <w:t>خاتمه کتاب</w:t>
      </w:r>
      <w:bookmarkEnd w:id="226"/>
    </w:p>
    <w:p>
      <w:pPr>
        <w:pStyle w:val="BookText"/>
        <w:rPr/>
      </w:pPr>
      <w:r>
        <w:rPr>
          <w:rFonts w:ascii="IRNazanin" w:hAnsi="IRNazanin" w:eastAsia="IRNazanin"/>
          <w:color w:val="111111"/>
          <w:sz w:val="28"/>
          <w:sz w:val="28"/>
          <w:szCs w:val="28"/>
          <w:rtl w:val="true"/>
          <w:lang w:bidi="fa-IR"/>
        </w:rPr>
        <w:t xml:space="preserve">بحمدلله والمنه،کتاب داستان های پندآموز تربیت دینی فرزندان که متضمن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حکایت شیرین و آموزنده و مطالب تربیتی بسیار سودمند است به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داستان با توجه به حدیث مَن حَفِظَ على امّتی أرْبَعینَ حَدیثا حدیثی از معصومین علیهم السلام پیرامون تربیت فرزند و طب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خدمت ناقابل،مورد توجه حضرت سبحان عزوجل و پیغمبر ختمی مرتبت صلی الله علیه وآله وسلم و ایمه هدی علیهم السلام و مومنین و خوانندگان عزیز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 برادران و خواهران دینی،مومنین وشیعیان حضرت امیرالمومنین علی علیه السلام خواهش می کنم که این روسیاه را چه درحیات و چه در ممات،از دعای خیر خویش فراموش ننمایند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خداوندا،تو را سپاس بی حد،که توفیق به این ناچیز عنایت فرمودی تا این کتاب،به رهروان راه حقیقت و آنان که دغدغه تربیت فرزند را دارند اهدا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سازنده بوده و روزنه ای برای دیدار فرهنگ غنی و پرمایه و وسیع اسلام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ascii="IRNazanin" w:hAnsi="IRNazanin" w:eastAsia="IRNazanin"/>
          <w:color w:val="111111"/>
          <w:sz w:val="28"/>
          <w:sz w:val="28"/>
          <w:szCs w:val="28"/>
          <w:rtl w:val="true"/>
          <w:lang w:bidi="fa-IR"/>
        </w:rPr>
        <w:t>وصلی الله علی محمد و آله الطیبین الطاهرین</w:t>
      </w:r>
    </w:p>
    <w:p>
      <w:pPr>
        <w:pStyle w:val="BookText"/>
        <w:rPr/>
      </w:pPr>
      <w:r>
        <w:rPr>
          <w:rFonts w:ascii="IRNazanin" w:hAnsi="IRNazanin" w:eastAsia="IRNazanin"/>
          <w:color w:val="111111"/>
          <w:sz w:val="28"/>
          <w:sz w:val="28"/>
          <w:szCs w:val="28"/>
          <w:rtl w:val="true"/>
          <w:lang w:bidi="fa-IR"/>
        </w:rPr>
        <w:t>العبد المذنب الفانی</w:t>
      </w:r>
    </w:p>
    <w:p>
      <w:pPr>
        <w:pStyle w:val="BookText"/>
        <w:rPr/>
      </w:pPr>
      <w:r>
        <w:rPr>
          <w:rFonts w:ascii="IRNazanin" w:hAnsi="IRNazanin" w:eastAsia="IRNazanin"/>
          <w:color w:val="111111"/>
          <w:sz w:val="28"/>
          <w:sz w:val="28"/>
          <w:szCs w:val="28"/>
          <w:rtl w:val="true"/>
          <w:lang w:bidi="fa-IR"/>
        </w:rPr>
        <w:t>سیدمجتبی حسینی نژاد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على امّتی أرْبَعینَ حَدیثا ینْتَفعونَ بِها فی أمْرِ دینِهِم، بَعثَهُ اللّهُ یومَ القِیامَةِ فَقیها عالِما؛ کسى که براى امت من چهل حدیث حفظ کند که در کار دینشان از آنها بهره مند شوند، خداوند در روز رستاخیز او را فقیه و عالم برانگیزد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پس از ذکر احادیث در مورد فضیلت حفظ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مراتبی دارد و پاداشی که در برابر آن داده می شود، برحسب آن مراتب،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لفظ احادیث، خواه در ذهن باشد یا به صورت نوشته و نیز لفظ آن صحیح باشد و داشتن اجازه ی نقل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معانی احادیث و تفکر در آنها و استنباط احکام و معارف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احادیث بوسیله ی عمل به آنها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 مراتب حفظ دارای پاداش است اما ثواب هر مرحله با مرحله ی دیگر تفاوت دارد و اگر حفظ حدیث همراه عمل باشد، پاداشبیشتری به دنبال خواهد داشت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8787_104606"/>
      <w:bookmarkStart w:id="228" w:name="pg8787_104606"/>
      <w:bookmarkEnd w:id="228"/>
    </w:p>
    <w:p>
      <w:pPr>
        <w:pStyle w:val="Heading2"/>
        <w:numPr>
          <w:ilvl w:val="1"/>
          <w:numId w:val="1"/>
        </w:numPr>
        <w:rPr/>
      </w:pPr>
      <w:bookmarkStart w:id="229" w:name="pg8787_104606"/>
      <w:bookmarkStart w:id="230" w:name="__RefHeading___Toc3644033_653776707"/>
      <w:bookmarkStart w:id="231" w:name="_Toc76"/>
      <w:bookmarkEnd w:id="229"/>
      <w:bookmarkEnd w:id="230"/>
      <w:r>
        <w:rPr>
          <w:rtl w:val="true"/>
        </w:rPr>
        <w:t>فهرست منابع</w:t>
      </w:r>
      <w:bookmarkEnd w:id="2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دشتي، قم، مؤسسه اميرالمؤمنين، </w:t>
      </w:r>
      <w:r>
        <w:rPr>
          <w:rFonts w:eastAsia="Amiri" w:cs="Amiri" w:ascii="Amiri" w:hAnsi="Amiri"/>
          <w:color w:val="111111"/>
          <w:sz w:val="28"/>
          <w:szCs w:val="28"/>
          <w:lang w:bidi="ar-SA"/>
        </w:rPr>
        <w:t>1378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رحمت کاشانی،انتشارات پیام عدالت،</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الابیشهى المحلى، شهاب الدین محمدبن احمد ابى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مستطرف،ناشرعبدالحمید حنفى، مطبعة بولاق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،بی جا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ابوالحسین ورام بن ابی فراس بن حمدان مالکی نخعی حلی، تنبیه الخواطر، تهران، دارالکتب الاسلامیة،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الأمين،السيد محسن،أعيان الشيعة،ناشر دار التعارف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عبدالملک،سیره،منشور المکتبة المصطفى،تهران،</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ابوحيان توحيدى، كتاب الامتاع و المؤانسة، طبع مصر، بی 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رشیدالدین محمد بن علی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انتشارات علامه، قم،</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هبةالله، عبدالحمید، ابن ابى الحدید، شرح نهج البلاغه، چاپ دوم، </w:t>
      </w:r>
    </w:p>
    <w:p>
      <w:pPr>
        <w:pStyle w:val="BookText"/>
        <w:rPr/>
      </w:pPr>
      <w:r>
        <w:rPr>
          <w:rFonts w:ascii="IRNazanin" w:hAnsi="IRNazanin" w:eastAsia="IRNazanin"/>
          <w:color w:val="111111"/>
          <w:sz w:val="28"/>
          <w:sz w:val="28"/>
          <w:szCs w:val="28"/>
          <w:rtl w:val="true"/>
          <w:lang w:bidi="fa-IR"/>
        </w:rPr>
        <w:t xml:space="preserve">داراحیاء التراث العربى،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خالد برقى،احمد بن محمد،المحاسن، ناشردار الکتب الإسلامیة،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عاملي، محمد بن حسن، وسائل الشيعه، بيروت، دار احياء التراث العربي،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طوسي،محمد بن حسن،الغیبة،ناشر مؤسسة المعارف الإسلامیة،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طوسي، محمدبن حسن،امالي،ناشر انديشه هادي،قم،</w:t>
      </w:r>
      <w:r>
        <w:rPr>
          <w:rFonts w:eastAsia="Amiri" w:cs="Amiri" w:ascii="Amiri" w:hAnsi="Amiri"/>
          <w:color w:val="111111"/>
          <w:sz w:val="28"/>
          <w:szCs w:val="28"/>
          <w:lang w:bidi="ar-SA"/>
        </w:rPr>
        <w:t>1388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قرباني، زين العابدين، منتهي الآمال، مشهد، انتشارات هاتف، </w:t>
      </w:r>
      <w:r>
        <w:rPr>
          <w:rFonts w:eastAsia="Amiri" w:cs="Amiri" w:ascii="Amiri" w:hAnsi="Amiri"/>
          <w:color w:val="111111"/>
          <w:sz w:val="28"/>
          <w:szCs w:val="28"/>
          <w:lang w:bidi="ar-SA"/>
        </w:rPr>
        <w:t>1381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مجلسي، محمدباقر، بحارالانوار،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نوری،حسين بن محمد تقى، مستدرك الوسائل،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قم، آل البيت،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خوانساری،محمدباقر،روضات الجنات فی احوال العلماء و السادات، ناشر اسماعیلیان،چاپ اول،قم،</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فراس، مجموعه ورام، بنیاد پژوهشهاى اسلامى،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دارالکتب الاسلامیه،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الواعظ السدهی الاصفهانی،ابوالقاسم،نفایس الاخبار،ناشر تبريز، كتابفروشي بني هاشمي،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انتشارات نسل جوان،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بذرافشان، مرتضی،صد حکایت تربیتی،بوستان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بهتاش، یدالله، کشکول بهتاش، تهران،سبحان،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تربيت كودك، چاپ اول، چاپ و نشر سازمان تبليغات اسلامى،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محمد غزالی، ابوحامد محمدغزالی،فروغ صفائی،کیمیای سعادت، ناشر مهراندیش، نهران،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 محمد غزالی، محمد، ویراستارجلال الدین همائی، نصیحه الملوک، ناشر هماذر، تبریز،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نیا،عبدالکریم،حقوق متقابل والدین و فرزندان،فرهنگ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نسیم کوثر،قم،</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تهرانی،مهدی،درسهایی از زندگی پیامبر نور و رحمت،ناشران میقات، کتابخانه مسجد ارک،نوبت چاپ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حلبی،علی اصغر،خواندنیهای ادب فارسی،ناشر زوار،تهران،</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نژاد،سیدمجتبی،نقش مادر در عفت دختران، تبریز،انتشارات عاصم، اول</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نژاد، سیدمجتبی، نقش والدین در تربیت دینی فرزندان، انتشارات اثرقلم، قم،اول </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نژاد، سیدمجتبی، نقش پدر در تربیت دینی فرزندان، انتشارات </w:t>
      </w:r>
    </w:p>
    <w:p>
      <w:pPr>
        <w:pStyle w:val="BookText"/>
        <w:rPr/>
      </w:pPr>
      <w:r>
        <w:rPr>
          <w:rFonts w:ascii="IRNazanin" w:hAnsi="IRNazanin" w:eastAsia="IRNazanin"/>
          <w:color w:val="111111"/>
          <w:sz w:val="28"/>
          <w:sz w:val="28"/>
          <w:szCs w:val="28"/>
          <w:rtl w:val="true"/>
          <w:lang w:bidi="fa-IR"/>
        </w:rPr>
        <w:t xml:space="preserve">اثرقلم، قم،اول </w:t>
      </w:r>
      <w:r>
        <w:rPr>
          <w:rFonts w:eastAsia="IRNazanin" w:cs="IRNazanin"/>
          <w:color w:val="111111"/>
          <w:sz w:val="28"/>
          <w:szCs w:val="28"/>
          <w:lang w:bidi="fa-IR"/>
        </w:rPr>
        <w:t>1399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نژاد، سیدمجتبی، نقش مادر در تربیت دینی فرزندان، انتشارات اثرقلم، قم،اول </w:t>
      </w:r>
      <w:r>
        <w:rPr>
          <w:rFonts w:eastAsia="IRNazanin" w:cs="IRNazanin"/>
          <w:color w:val="111111"/>
          <w:sz w:val="28"/>
          <w:szCs w:val="28"/>
          <w:lang w:bidi="fa-IR"/>
        </w:rPr>
        <w:t>1399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شاهرودی، محمد،اسوه اخلاق،تهران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تحقیقات خودکفایی بسیج،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ابوالحسن، عجب حکایتی، قم، برگ شقایق،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دانشمند،مهدی، ارزش والدین و تربیت فرزند،ناشریاس نبی،تبریز،</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دوانی،علی،داستان های ما،نشر زلال،تهران،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ديلمى،حسن،مترجم سلگى نهاوندى،على،ترجمه ارشاد القلوب دیلمی،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وجدانی،مصطفی،داستانها و پندها،ناشر پیام عدالت،چاپ چهارم،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رحيميان،محمد حسن،در سايه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ناشرموسسه فرهنگي و اطلاع رساني تبيان،قم،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قم، بوستان کتاب، چاپ بیست ویکم،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سید علی اکبر،یکصد موضوع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داستان،نشر قم، ناصر،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علی اکبر، مصیبت بزرگ خاندان نبوت،قم، ناصر،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صداقت، سیدعلی اکبر، یکصد موضوع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ناشر تهذیب، قم، </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حائری، علی، آیه های سبز، انتشارات لیله القدر،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فتحی، عمادزاده،مصطفی،آشنایی با یاران پیامبر اسلام علیه و آله و سطوری از زندگانی حضرتمحمد،ناشرهمراه،تهران،</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فصیحی، علی، نمونه معارف اسلام، ناشرمحقق، مشهد،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کاشانی،ملا فتح الله،منهاج الصادقین،ناشرکتابفروشی اسلامیه، تهران،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کریمی،کبری،عفت مادر و تربیت فرزندان، انتشارات عاصم، تبریز، اول</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ماهنامه فرهنگی، سیاسی، اجتماعی،مجله پیام انقلاب، مدیر مسئول رمضان شریف، 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حجاب بیانگر شخصیت زن، معاونت مبارزه با مفاسد اجتماعی ناجا با همکاری ناشر قم، چاپ اول، قم،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محمدى اشتهاردى، محمد، ناشر بوستان کتاب،قم،</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شهری،محمد،حمیدرضا شیخی،میزان الحکمة، ناشردارالعلم،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مجلسی،محمد باقر بن محمد تقی،حیات القلوب،ناشرهفت اختر اندیشه، تهران،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مطهری،مرتضی،داستان راستان،ناشرصدرا،تهران،</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مظاهری،حسین،خانواده در اسلام،ناشرشفق،قم،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 مرتضی،تاریخ انبیا،ناشر انتشارات پرتو خورشید،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شیرازی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ترجمهء هدیة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ادارهء پژوهش و نگارش وزارت ارشاد اسلامی انتشارات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میرخلف زاده، علی، داستانهایی از تربیت، </w:t>
      </w:r>
      <w:r>
        <w:rPr>
          <w:rFonts w:eastAsia="Times New Roman" w:cs="Times New Roman" w:ascii="Times New Roman" w:hAnsi="Times New Roman"/>
          <w:color w:val="111111"/>
          <w:sz w:val="28"/>
          <w:szCs w:val="28"/>
          <w:lang w:val="en-US" w:bidi="en-US"/>
        </w:rPr>
        <w:t>http://www. ghadeer. org</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نراقی،احمدبن محمدمهدی،جامع السعادات، ناشرقائم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یدالله، نعلبندی، داستانهای پندآموزتبلیغی، انتشارات کشف الغطا، نوبت اول، قم،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4"/>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5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زندگی اویس به کتاب پیامبر و یاران را بشناسید،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دانشمند، مهدی،ارزش والدین و تربیت فرزند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مهجة البیضاص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مهدی، ارزش والدین و تربیت فرزندص</w:t>
      </w:r>
      <w:r>
        <w:rPr>
          <w:rFonts w:eastAsia="IRNazanin" w:cs="IRNazanin"/>
          <w:b w:val="false"/>
          <w:bCs w:val="false"/>
          <w:i w:val="false"/>
          <w:iCs w:val="false"/>
          <w:color w:val="333333"/>
          <w:sz w:val="20"/>
          <w:szCs w:val="20"/>
        </w:rPr>
        <w:t>49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دانشمند،مهدی، ارزش والدین و تربیت فرزندص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دانشمند،مهدی، ارزش والدین و تربیت فرزند،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دانشمند،مهدی، ارزش والدین و تربیت فرزند،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دانشمند،مهدی، ارزش والدین و تربیت فرزند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مهدی، ارزش والدین و تربیت فرزند ص</w:t>
      </w:r>
      <w:r>
        <w:rPr>
          <w:rFonts w:eastAsia="IRNazanin" w:cs="IRNazanin"/>
          <w:b w:val="false"/>
          <w:bCs w:val="false"/>
          <w:i w:val="false"/>
          <w:iCs w:val="false"/>
          <w:color w:val="333333"/>
          <w:sz w:val="20"/>
          <w:szCs w:val="20"/>
        </w:rPr>
        <w:t>62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دانشمند،مهدی، ارزش والدین و تربیت فرزند ص </w:t>
      </w:r>
      <w:r>
        <w:rPr>
          <w:rFonts w:eastAsia="IRNazanin" w:cs="IRNazanin"/>
          <w:b w:val="false"/>
          <w:bCs w:val="false"/>
          <w:i w:val="false"/>
          <w:iCs w:val="false"/>
          <w:color w:val="333333"/>
          <w:sz w:val="20"/>
          <w:szCs w:val="20"/>
        </w:rPr>
        <w:t>73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دانشمند،مهدی، ارزش والدین و تربیت فرزند ص</w:t>
      </w:r>
      <w:r>
        <w:rPr>
          <w:rFonts w:eastAsia="IRNazanin" w:cs="IRNazanin"/>
          <w:b w:val="false"/>
          <w:bCs w:val="false"/>
          <w:i w:val="false"/>
          <w:iCs w:val="false"/>
          <w:color w:val="333333"/>
          <w:sz w:val="20"/>
          <w:szCs w:val="20"/>
        </w:rPr>
        <w:t>96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حجاب بیانگر شخصیت زن، معاونت مبارزه با مفاسد اجتماعی ناجا با همکاری ناشر قم، چاپ اول،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 کریمی، عفت مادر و تربیت فرزندان،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مادر و تربیت فرزندان، کبری، کریمی، ص</w:t>
      </w:r>
      <w:r>
        <w:rPr>
          <w:rFonts w:eastAsia="IRNazanin" w:cs="IRNazanin"/>
          <w:b w:val="false"/>
          <w:bCs w:val="false"/>
          <w:i w:val="false"/>
          <w:iCs w:val="false"/>
          <w:color w:val="333333"/>
          <w:sz w:val="20"/>
          <w:szCs w:val="20"/>
        </w:rPr>
        <w:t>110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اشتهاردی، حجاب بیانگر شخصیت زن،همان،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 کریمی، عفت مادر و تربیت فرزندان،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اشتهاردی، حجاب بیانگر شخصیت زن،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 کریمی، عفت مادر و تربیت فرزندان،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اشتهاردی، حجاب بیانگر شخصیت زن، 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 کریمی، عفت مادر و تربیت فرزندان،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به نقل کتاب داستان های پند آموز تبلیغی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یدالله نعلبندی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سیدمجتبی، حسینی نژاد، نقش والدین در تربیت دینی فرزندان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سیدمجتبی، حسینی نژاد، نقش والدین در تربیت دینی فرزندان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محمودی شهری، موسوعه امام حسین، فی الکتاب و السنه و التاریخ،</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ص</w:t>
      </w:r>
      <w:r>
        <w:rPr>
          <w:rFonts w:eastAsia="IRNazanin" w:cs="IRNazanin"/>
          <w:b w:val="false"/>
          <w:bCs w:val="false"/>
          <w:i w:val="false"/>
          <w:iCs w:val="false"/>
          <w:color w:val="333333"/>
          <w:sz w:val="20"/>
          <w:szCs w:val="20"/>
        </w:rPr>
        <w:t>37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ایات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سیدمجتبی، حسینی نژاد، نقش والدین در تربیت دینی فرزندان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اسوه اخلاق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نژاد، سیدمجتبی، نقش مادر در عفت دختران،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الجنات،ص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یدالله،نعلبندی،داستانهای پندآموزتبلیغی،ص</w:t>
      </w:r>
      <w:r>
        <w:rPr>
          <w:rFonts w:eastAsia="IRNazanin" w:cs="IRNazanin"/>
          <w:b w:val="false"/>
          <w:bCs w:val="false"/>
          <w:i w:val="false"/>
          <w:iCs w:val="false"/>
          <w:color w:val="333333"/>
          <w:sz w:val="20"/>
          <w:szCs w:val="20"/>
        </w:rPr>
        <w:t>16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داراحیاء التراث العربى، بیروت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نفایس الاخبار،ص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پژوهشهاى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منشور المکتبة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مظاهری،خانواده در اسلام،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الابیشهى المحلى، شهاب الدین محمدبن احمد ابى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 ناشر عبدالحمید حنفى،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طوسی،الغیبه،ص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امامى، محمدجعفر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راه غلبه بر نگرانیها و ناامیدیها، چاپ هشتم، انتشارات نسل جوان،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تربیت، علی میرخلف زاده، به نقل از وسایل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http://www. ghadeer. org</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حکایت تربیتی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آفتاب، خاطرات حسن رحیمیان،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حکایت تربیتی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میرزای شیرازی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خواندنیهای ادب پارسی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نصیحةالملوک، محمدغزالی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بااندکی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صاحبى، حكايت ها و هدايت ها در آثار استاد مطهرى، قم، انتشارات تبليغات اسلامى،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ابوحيان توحيدى، كتاب الامتاع و المؤانسة، طبع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شجره طوبي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ديلمی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راستان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 و پنجم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های ویژه از زندگی حضرت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راوی آیت الله توسلی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سبزتر از سبزمهدی غلامعلی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های سبز از استاد صفایی حائری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دوستان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محمدى اشتهاردى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ما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یکصد موضوع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داستان،سید علی اکبر صداقت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 از زندگی پیامبر صلی الله علیه و آله و سلم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 و پندها </w:t>
      </w:r>
      <w:r>
        <w:rPr>
          <w:rFonts w:eastAsia="IRNazanin" w:cs="IRNazanin"/>
          <w:b w:val="false"/>
          <w:bCs w:val="false"/>
          <w:i w:val="false"/>
          <w:iCs w:val="false"/>
          <w:color w:val="333333"/>
          <w:sz w:val="20"/>
          <w:szCs w:val="20"/>
        </w:rPr>
        <w:t>10/128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ط قدیم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النکاج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تنبیه الخواطر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 حکایتی،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بهتاش،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تلخیص از ریاحین الشریعه،ج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تلخیص از داستان های پندآموز تبلیغی ص</w:t>
      </w:r>
      <w:r>
        <w:rPr>
          <w:rFonts w:eastAsia="IRNazanin" w:cs="IRNazanin"/>
          <w:b w:val="false"/>
          <w:bCs w:val="false"/>
          <w:i w:val="false"/>
          <w:iCs w:val="false"/>
          <w:color w:val="333333"/>
          <w:sz w:val="20"/>
          <w:szCs w:val="20"/>
        </w:rPr>
        <w:t>73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تلخیص از داستان های پندآموز تبلیغی ص</w:t>
      </w:r>
      <w:r>
        <w:rPr>
          <w:rFonts w:eastAsia="IRNazanin" w:cs="IRNazanin"/>
          <w:b w:val="false"/>
          <w:bCs w:val="false"/>
          <w:i w:val="false"/>
          <w:iCs w:val="false"/>
          <w:color w:val="333333"/>
          <w:sz w:val="20"/>
          <w:szCs w:val="20"/>
        </w:rPr>
        <w:t>73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،جریان مباهله</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22688</w:t>
      </w:r>
      <w:r>
        <w:rPr>
          <w:rFonts w:ascii="IRNazanin" w:hAnsi="IRNazanin" w:eastAsia="IRNazanin"/>
          <w:b w:val="false"/>
          <w:b w:val="false"/>
          <w:bCs w:val="false"/>
          <w:i w:val="false"/>
          <w:i w:val="false"/>
          <w:iCs w:val="false"/>
          <w:color w:val="333333"/>
          <w:sz w:val="20"/>
          <w:sz w:val="20"/>
          <w:szCs w:val="20"/>
          <w:rtl w:val="true"/>
        </w:rPr>
        <w:t xml:space="preserve">، گنجینه معارف، محمد رحمتی شهرضا،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به نقل از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الحیات، سید الواعظین تالیف آقا سید محمود امامی اصفهانی، ویرایش محمد ملکی،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درسهاى از زندگى پيامبرصلى الله عليه وآله وسلم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بزرگ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انبياء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وحقوق کودک،دکتراحمدبهشتی،ص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فروع کافی شیخ کلینی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پيغمبران و ياران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16/24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3.jpeg"/><Relationship Id="rId149" Type="http://schemas.openxmlformats.org/officeDocument/2006/relationships/image" Target="media/image3.jpeg"/><Relationship Id="rId150" Type="http://schemas.openxmlformats.org/officeDocument/2006/relationships/footer" Target="footer143.xml"/><Relationship Id="rId151" Type="http://schemas.openxmlformats.org/officeDocument/2006/relationships/image" Target="media/image4.jpeg"/><Relationship Id="rId152" Type="http://schemas.openxmlformats.org/officeDocument/2006/relationships/image" Target="media/image4.jpeg"/><Relationship Id="rId153" Type="http://schemas.openxmlformats.org/officeDocument/2006/relationships/footer" Target="footer144.xml"/><Relationship Id="rId154" Type="http://schemas.openxmlformats.org/officeDocument/2006/relationships/image" Target="media/image5.jpeg"/><Relationship Id="rId155" Type="http://schemas.openxmlformats.org/officeDocument/2006/relationships/image" Target="media/image5.jpeg"/><Relationship Id="rId156" Type="http://schemas.openxmlformats.org/officeDocument/2006/relationships/footer" Target="footer145.xml"/><Relationship Id="rId157" Type="http://schemas.openxmlformats.org/officeDocument/2006/relationships/image" Target="media/image6.jpeg"/><Relationship Id="rId158" Type="http://schemas.openxmlformats.org/officeDocument/2006/relationships/image" Target="media/image6.jpeg"/><Relationship Id="rId159" Type="http://schemas.openxmlformats.org/officeDocument/2006/relationships/footer" Target="footer146.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47.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26577</Words>
  <Characters>99353</Characters>
  <CharactersWithSpaces>124832</CharactersWithSpaces>
  <Paragraphs>1464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2026-08-20T05:05:44Z</dcterms:created>
  <dc:creator>ghaemiyeh.com</dc:creator>
  <dc:description/>
  <dc:language>en-US</dc:language>
  <cp:lastModifiedBy/>
  <dcterms:modified xsi:type="dcterms:W3CDTF">2026-08-20T08:35:48Z</dcterms:modified>
  <cp:revision>1</cp:revision>
  <dc:subject/>
  <dc:title>داستان های پندآموز تربیت دینی فرزندان</dc:title>
</cp:coreProperties>
</file>

<file path=docProps/custom.xml><?xml version="1.0" encoding="utf-8"?>
<Properties xmlns="http://schemas.openxmlformats.org/officeDocument/2006/custom-properties" xmlns:vt="http://schemas.openxmlformats.org/officeDocument/2006/docPropsVTypes"/>
</file>